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B29387" w14:textId="7526BDC9" w:rsidR="00AC64FE" w:rsidRDefault="00AC64FE" w:rsidP="00AC64FE">
      <w:pPr>
        <w:pStyle w:val="Logo"/>
        <w:tabs>
          <w:tab w:val="left" w:pos="6282"/>
        </w:tabs>
        <w:spacing w:line="360" w:lineRule="auto"/>
        <w:jc w:val="center"/>
      </w:pPr>
      <w:r>
        <w:t>Technical Project Report regarding the Inspection of LG / PC-ABS Vent Discs</w:t>
      </w:r>
      <w:r w:rsidR="00C1437B">
        <w:t xml:space="preserve"> </w:t>
      </w:r>
      <w:r w:rsidR="00C1437B" w:rsidRPr="00C1437B">
        <w:rPr>
          <w:sz w:val="36"/>
          <w:szCs w:val="36"/>
        </w:rPr>
        <w:t>(Project Completed in 2020)</w:t>
      </w:r>
    </w:p>
    <w:p w14:paraId="38721276" w14:textId="77777777" w:rsidR="00AC64FE" w:rsidRDefault="00AC64FE" w:rsidP="005D7078">
      <w:pPr>
        <w:pStyle w:val="Subtitle"/>
        <w:ind w:left="0"/>
        <w:jc w:val="left"/>
      </w:pPr>
    </w:p>
    <w:p w14:paraId="73CB011D" w14:textId="77777777" w:rsidR="00AC64FE" w:rsidRDefault="00AC64FE" w:rsidP="00AC64FE">
      <w:pPr>
        <w:pStyle w:val="Subtitle"/>
      </w:pPr>
    </w:p>
    <w:p w14:paraId="0B03384B" w14:textId="77777777" w:rsidR="00AC64FE" w:rsidRDefault="00AC64FE" w:rsidP="00AC64FE">
      <w:pPr>
        <w:pStyle w:val="Subtitle"/>
      </w:pPr>
    </w:p>
    <w:p w14:paraId="4D821C94" w14:textId="77777777" w:rsidR="00AC64FE" w:rsidRDefault="00AC64FE" w:rsidP="00AC64FE">
      <w:pPr>
        <w:pStyle w:val="Subtitle"/>
      </w:pPr>
    </w:p>
    <w:p w14:paraId="77FDB001" w14:textId="77777777" w:rsidR="00AC64FE" w:rsidRDefault="00AC64FE" w:rsidP="00AC64FE">
      <w:pPr>
        <w:pStyle w:val="Subtitle"/>
      </w:pPr>
    </w:p>
    <w:p w14:paraId="30E68A4B" w14:textId="77777777" w:rsidR="00AC64FE" w:rsidRDefault="00AC64FE" w:rsidP="00AC64FE">
      <w:pPr>
        <w:pStyle w:val="Subtitle"/>
      </w:pPr>
    </w:p>
    <w:p w14:paraId="125E925A" w14:textId="77777777" w:rsidR="00AC64FE" w:rsidRDefault="00AC64FE" w:rsidP="00AC64FE">
      <w:pPr>
        <w:pStyle w:val="Subtitle"/>
      </w:pPr>
    </w:p>
    <w:p w14:paraId="1B6A3D11" w14:textId="175426BB" w:rsidR="00AC64FE" w:rsidRDefault="00AC64FE" w:rsidP="00AC64FE">
      <w:pPr>
        <w:pStyle w:val="Subtitle"/>
      </w:pPr>
      <w:r>
        <w:t xml:space="preserve">By: </w:t>
      </w:r>
      <w:sdt>
        <w:sdtPr>
          <w:alias w:val="Enter your name:"/>
          <w:tag w:val="Enter your name:"/>
          <w:id w:val="-679964544"/>
          <w:placeholder>
            <w:docPart w:val="17FFB9A59B424D59AA8393A4CBB01B46"/>
          </w:placeholder>
          <w:dataBinding w:prefixMappings="xmlns:ns0='http://purl.org/dc/elements/1.1/' xmlns:ns1='http://schemas.openxmlformats.org/package/2006/metadata/core-properties' " w:xpath="/ns1:coreProperties[1]/ns0:description[1]" w:storeItemID="{6C3C8BC8-F283-45AE-878A-BAB7291924A1}"/>
          <w15:appearance w15:val="hidden"/>
          <w:text/>
        </w:sdtPr>
        <w:sdtContent>
          <w:r>
            <w:t>Awais Ahmed</w:t>
          </w:r>
        </w:sdtContent>
      </w:sdt>
    </w:p>
    <w:p w14:paraId="55B57C95" w14:textId="1272E4B0" w:rsidR="00AC64FE" w:rsidRDefault="00692D09" w:rsidP="00AC64FE">
      <w:pPr>
        <w:pStyle w:val="Contactinfo"/>
      </w:pPr>
      <w:sdt>
        <w:sdtPr>
          <w:alias w:val="Enter company name:"/>
          <w:tag w:val=""/>
          <w:id w:val="442581965"/>
          <w:placeholder>
            <w:docPart w:val="8A55B0B0F8D14F1A8118D5A563FE2C9E"/>
          </w:placeholder>
          <w:dataBinding w:prefixMappings="xmlns:ns0='http://schemas.openxmlformats.org/officeDocument/2006/extended-properties' " w:xpath="/ns0:Properties[1]/ns0:Company[1]" w:storeItemID="{6668398D-A668-4E3E-A5EB-62B293D839F1}"/>
          <w15:appearance w15:val="hidden"/>
          <w:text/>
        </w:sdtPr>
        <w:sdtContent>
          <w:r w:rsidR="00AC64FE">
            <w:t>Company Name: EnerSys</w:t>
          </w:r>
        </w:sdtContent>
      </w:sdt>
    </w:p>
    <w:p w14:paraId="2E793DF1" w14:textId="527BE7B1" w:rsidR="00AC64FE" w:rsidRDefault="00692D09" w:rsidP="00AC64FE">
      <w:pPr>
        <w:pStyle w:val="Contactinfo"/>
      </w:pPr>
      <w:sdt>
        <w:sdtPr>
          <w:alias w:val="Enter company address:"/>
          <w:tag w:val="Enter company address:"/>
          <w:id w:val="1489432431"/>
          <w:placeholder>
            <w:docPart w:val="483F906FEFF34FB49F2CC44A5E67C41C"/>
          </w:placeholder>
          <w:showingPlcHdr/>
          <w:dataBinding w:prefixMappings="xmlns:ns0='http://schemas.microsoft.com/office/2006/coverPageProps' " w:xpath="/ns0:CoverPageProperties[1]/ns0:CompanyAddress[1]" w:storeItemID="{55AF091B-3C7A-41E3-B477-F2FDAA23CFDA}"/>
          <w15:appearance w15:val="hidden"/>
          <w:text/>
        </w:sdtPr>
        <w:sdtContent>
          <w:r w:rsidR="005D7078">
            <w:t>Company address</w:t>
          </w:r>
        </w:sdtContent>
      </w:sdt>
    </w:p>
    <w:p w14:paraId="609FCBB3" w14:textId="6D567023" w:rsidR="000D1CEE" w:rsidRDefault="000D1CEE"/>
    <w:p w14:paraId="6F6EC226" w14:textId="3511D304" w:rsidR="000D1CEE" w:rsidRPr="005D7078" w:rsidRDefault="000D1CEE" w:rsidP="000D1CEE">
      <w:pPr>
        <w:rPr>
          <w:b/>
          <w:bCs/>
          <w:sz w:val="44"/>
          <w:szCs w:val="44"/>
          <w:u w:val="single"/>
        </w:rPr>
      </w:pPr>
      <w:r w:rsidRPr="005D7078">
        <w:rPr>
          <w:b/>
          <w:bCs/>
          <w:sz w:val="44"/>
          <w:szCs w:val="44"/>
          <w:u w:val="single"/>
        </w:rPr>
        <w:lastRenderedPageBreak/>
        <w:t xml:space="preserve">Contents </w:t>
      </w:r>
    </w:p>
    <w:p w14:paraId="07D90AC9" w14:textId="2640377F" w:rsidR="000D1CEE" w:rsidRDefault="000D1CEE" w:rsidP="000D1CE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65"/>
        <w:gridCol w:w="3351"/>
      </w:tblGrid>
      <w:tr w:rsidR="00A328C9" w:rsidRPr="00A328C9" w14:paraId="12DBEE1E" w14:textId="77777777" w:rsidTr="00A328C9">
        <w:tc>
          <w:tcPr>
            <w:tcW w:w="5665" w:type="dxa"/>
          </w:tcPr>
          <w:p w14:paraId="12EE7745" w14:textId="6C16BB33" w:rsidR="00A328C9" w:rsidRPr="00A328C9" w:rsidRDefault="00A328C9" w:rsidP="00A328C9">
            <w:pPr>
              <w:rPr>
                <w:sz w:val="36"/>
                <w:szCs w:val="36"/>
              </w:rPr>
            </w:pPr>
            <w:r w:rsidRPr="00A328C9">
              <w:rPr>
                <w:sz w:val="36"/>
                <w:szCs w:val="36"/>
              </w:rPr>
              <w:t xml:space="preserve">Abstract                                                                                                                                 </w:t>
            </w:r>
          </w:p>
        </w:tc>
        <w:tc>
          <w:tcPr>
            <w:tcW w:w="3351" w:type="dxa"/>
          </w:tcPr>
          <w:p w14:paraId="61624AC9" w14:textId="58BA8A43" w:rsidR="00A328C9" w:rsidRPr="00A328C9" w:rsidRDefault="00A328C9" w:rsidP="00A328C9">
            <w:pPr>
              <w:jc w:val="right"/>
              <w:rPr>
                <w:sz w:val="36"/>
                <w:szCs w:val="36"/>
              </w:rPr>
            </w:pPr>
            <w:r w:rsidRPr="00A328C9">
              <w:rPr>
                <w:sz w:val="36"/>
                <w:szCs w:val="36"/>
              </w:rPr>
              <w:t>Page 3</w:t>
            </w:r>
          </w:p>
        </w:tc>
      </w:tr>
      <w:tr w:rsidR="00A328C9" w:rsidRPr="00A328C9" w14:paraId="7A64E601" w14:textId="77777777" w:rsidTr="00A328C9">
        <w:tc>
          <w:tcPr>
            <w:tcW w:w="5665" w:type="dxa"/>
          </w:tcPr>
          <w:p w14:paraId="1A4ABA5C" w14:textId="3F188951" w:rsidR="00A328C9" w:rsidRPr="00A328C9" w:rsidRDefault="00A328C9" w:rsidP="00A328C9">
            <w:pPr>
              <w:rPr>
                <w:sz w:val="36"/>
                <w:szCs w:val="36"/>
              </w:rPr>
            </w:pPr>
            <w:r w:rsidRPr="00A328C9">
              <w:rPr>
                <w:sz w:val="36"/>
                <w:szCs w:val="36"/>
              </w:rPr>
              <w:t xml:space="preserve">Introduction </w:t>
            </w:r>
          </w:p>
        </w:tc>
        <w:tc>
          <w:tcPr>
            <w:tcW w:w="3351" w:type="dxa"/>
          </w:tcPr>
          <w:p w14:paraId="3FDC1D82" w14:textId="42AD8FB8" w:rsidR="00A328C9" w:rsidRPr="00A328C9" w:rsidRDefault="00A328C9" w:rsidP="00A328C9">
            <w:pPr>
              <w:jc w:val="right"/>
              <w:rPr>
                <w:sz w:val="36"/>
                <w:szCs w:val="36"/>
              </w:rPr>
            </w:pPr>
            <w:r w:rsidRPr="00A328C9">
              <w:rPr>
                <w:sz w:val="36"/>
                <w:szCs w:val="36"/>
              </w:rPr>
              <w:t>Page 4</w:t>
            </w:r>
          </w:p>
        </w:tc>
      </w:tr>
      <w:tr w:rsidR="00A328C9" w:rsidRPr="00A328C9" w14:paraId="393F0F6D" w14:textId="77777777" w:rsidTr="00A328C9">
        <w:tc>
          <w:tcPr>
            <w:tcW w:w="5665" w:type="dxa"/>
          </w:tcPr>
          <w:p w14:paraId="0BD8B625" w14:textId="2B58B095" w:rsidR="00A328C9" w:rsidRPr="00A328C9" w:rsidRDefault="00A328C9" w:rsidP="00A328C9">
            <w:pPr>
              <w:rPr>
                <w:sz w:val="36"/>
                <w:szCs w:val="36"/>
              </w:rPr>
            </w:pPr>
            <w:r w:rsidRPr="00A328C9">
              <w:rPr>
                <w:sz w:val="36"/>
                <w:szCs w:val="36"/>
              </w:rPr>
              <w:t xml:space="preserve">Background </w:t>
            </w:r>
          </w:p>
        </w:tc>
        <w:tc>
          <w:tcPr>
            <w:tcW w:w="3351" w:type="dxa"/>
          </w:tcPr>
          <w:p w14:paraId="13D04DA3" w14:textId="320FE247" w:rsidR="00A328C9" w:rsidRPr="00A328C9" w:rsidRDefault="00A328C9" w:rsidP="00A328C9">
            <w:pPr>
              <w:jc w:val="right"/>
              <w:rPr>
                <w:sz w:val="36"/>
                <w:szCs w:val="36"/>
              </w:rPr>
            </w:pPr>
            <w:r w:rsidRPr="00A328C9">
              <w:rPr>
                <w:sz w:val="36"/>
                <w:szCs w:val="36"/>
              </w:rPr>
              <w:t>Page 5</w:t>
            </w:r>
          </w:p>
        </w:tc>
      </w:tr>
      <w:tr w:rsidR="00A328C9" w:rsidRPr="00A328C9" w14:paraId="75871846" w14:textId="77777777" w:rsidTr="00A328C9">
        <w:tc>
          <w:tcPr>
            <w:tcW w:w="5665" w:type="dxa"/>
          </w:tcPr>
          <w:p w14:paraId="433F9EB1" w14:textId="1A8CC7AA" w:rsidR="00A328C9" w:rsidRPr="00A328C9" w:rsidRDefault="00A328C9" w:rsidP="00A328C9">
            <w:pPr>
              <w:rPr>
                <w:sz w:val="36"/>
                <w:szCs w:val="36"/>
              </w:rPr>
            </w:pPr>
            <w:r w:rsidRPr="00A328C9">
              <w:rPr>
                <w:sz w:val="36"/>
                <w:szCs w:val="36"/>
              </w:rPr>
              <w:t>Project Solution</w:t>
            </w:r>
          </w:p>
        </w:tc>
        <w:tc>
          <w:tcPr>
            <w:tcW w:w="3351" w:type="dxa"/>
          </w:tcPr>
          <w:p w14:paraId="7AB7BAD3" w14:textId="1EE530EC" w:rsidR="00A328C9" w:rsidRPr="00A328C9" w:rsidRDefault="00A328C9" w:rsidP="00A328C9">
            <w:pPr>
              <w:jc w:val="right"/>
              <w:rPr>
                <w:sz w:val="36"/>
                <w:szCs w:val="36"/>
              </w:rPr>
            </w:pPr>
            <w:r w:rsidRPr="00A328C9">
              <w:rPr>
                <w:sz w:val="36"/>
                <w:szCs w:val="36"/>
              </w:rPr>
              <w:t>Page 6</w:t>
            </w:r>
          </w:p>
        </w:tc>
      </w:tr>
      <w:tr w:rsidR="00A328C9" w:rsidRPr="00A328C9" w14:paraId="7CFFCF21" w14:textId="77777777" w:rsidTr="00A328C9">
        <w:tc>
          <w:tcPr>
            <w:tcW w:w="5665" w:type="dxa"/>
          </w:tcPr>
          <w:p w14:paraId="5ABB3DB9" w14:textId="01C3AA12" w:rsidR="00A328C9" w:rsidRPr="00A328C9" w:rsidRDefault="00A328C9" w:rsidP="00A328C9">
            <w:pPr>
              <w:rPr>
                <w:sz w:val="36"/>
                <w:szCs w:val="36"/>
              </w:rPr>
            </w:pPr>
            <w:r w:rsidRPr="00A328C9">
              <w:rPr>
                <w:sz w:val="36"/>
                <w:szCs w:val="36"/>
              </w:rPr>
              <w:t xml:space="preserve">Implementation </w:t>
            </w:r>
          </w:p>
        </w:tc>
        <w:tc>
          <w:tcPr>
            <w:tcW w:w="3351" w:type="dxa"/>
          </w:tcPr>
          <w:p w14:paraId="5C3BCBA1" w14:textId="14A0C419" w:rsidR="00A328C9" w:rsidRPr="00A328C9" w:rsidRDefault="00A328C9" w:rsidP="00A328C9">
            <w:pPr>
              <w:jc w:val="right"/>
              <w:rPr>
                <w:sz w:val="36"/>
                <w:szCs w:val="36"/>
              </w:rPr>
            </w:pPr>
            <w:r w:rsidRPr="00A328C9">
              <w:rPr>
                <w:sz w:val="36"/>
                <w:szCs w:val="36"/>
              </w:rPr>
              <w:t>Pages 7-8</w:t>
            </w:r>
          </w:p>
        </w:tc>
      </w:tr>
      <w:tr w:rsidR="00A328C9" w:rsidRPr="00A328C9" w14:paraId="7FF38530" w14:textId="77777777" w:rsidTr="00A328C9">
        <w:tc>
          <w:tcPr>
            <w:tcW w:w="5665" w:type="dxa"/>
          </w:tcPr>
          <w:p w14:paraId="7DCDEEA4" w14:textId="77777777" w:rsidR="00A328C9" w:rsidRDefault="00A328C9" w:rsidP="00A328C9">
            <w:pPr>
              <w:rPr>
                <w:sz w:val="36"/>
                <w:szCs w:val="36"/>
              </w:rPr>
            </w:pPr>
            <w:r w:rsidRPr="00A328C9">
              <w:rPr>
                <w:sz w:val="36"/>
                <w:szCs w:val="36"/>
              </w:rPr>
              <w:t xml:space="preserve">Testing against PDS </w:t>
            </w:r>
          </w:p>
          <w:p w14:paraId="7CBA178D" w14:textId="66A92D15" w:rsidR="00762583" w:rsidRPr="00A328C9" w:rsidRDefault="00762583" w:rsidP="00A328C9">
            <w:pPr>
              <w:rPr>
                <w:sz w:val="36"/>
                <w:szCs w:val="36"/>
              </w:rPr>
            </w:pPr>
            <w:r>
              <w:rPr>
                <w:sz w:val="36"/>
                <w:szCs w:val="36"/>
              </w:rPr>
              <w:t>Proposed Measurement Method</w:t>
            </w:r>
          </w:p>
        </w:tc>
        <w:tc>
          <w:tcPr>
            <w:tcW w:w="3351" w:type="dxa"/>
          </w:tcPr>
          <w:p w14:paraId="5C892F47" w14:textId="77777777" w:rsidR="00A328C9" w:rsidRDefault="00A328C9" w:rsidP="00A328C9">
            <w:pPr>
              <w:jc w:val="right"/>
              <w:rPr>
                <w:sz w:val="36"/>
                <w:szCs w:val="36"/>
              </w:rPr>
            </w:pPr>
            <w:r w:rsidRPr="00A328C9">
              <w:rPr>
                <w:sz w:val="36"/>
                <w:szCs w:val="36"/>
              </w:rPr>
              <w:t>Page 9</w:t>
            </w:r>
          </w:p>
          <w:p w14:paraId="0A267217" w14:textId="3F013425" w:rsidR="00762583" w:rsidRPr="00A328C9" w:rsidRDefault="00762583" w:rsidP="00A328C9">
            <w:pPr>
              <w:jc w:val="right"/>
              <w:rPr>
                <w:sz w:val="36"/>
                <w:szCs w:val="36"/>
              </w:rPr>
            </w:pPr>
            <w:r>
              <w:rPr>
                <w:sz w:val="36"/>
                <w:szCs w:val="36"/>
              </w:rPr>
              <w:t>Page 10</w:t>
            </w:r>
          </w:p>
        </w:tc>
      </w:tr>
      <w:tr w:rsidR="00A328C9" w:rsidRPr="00A328C9" w14:paraId="5287F5F7" w14:textId="77777777" w:rsidTr="00A328C9">
        <w:tc>
          <w:tcPr>
            <w:tcW w:w="5665" w:type="dxa"/>
          </w:tcPr>
          <w:p w14:paraId="3C49826A" w14:textId="76E11BDB" w:rsidR="00A328C9" w:rsidRPr="00A328C9" w:rsidRDefault="00A328C9" w:rsidP="00A328C9">
            <w:pPr>
              <w:rPr>
                <w:sz w:val="36"/>
                <w:szCs w:val="36"/>
              </w:rPr>
            </w:pPr>
            <w:r w:rsidRPr="00A328C9">
              <w:rPr>
                <w:sz w:val="36"/>
                <w:szCs w:val="36"/>
              </w:rPr>
              <w:t xml:space="preserve">Conclusions / Recommendations  </w:t>
            </w:r>
          </w:p>
        </w:tc>
        <w:tc>
          <w:tcPr>
            <w:tcW w:w="3351" w:type="dxa"/>
          </w:tcPr>
          <w:p w14:paraId="6B1CFFA3" w14:textId="55088A95" w:rsidR="00A328C9" w:rsidRPr="00A328C9" w:rsidRDefault="00A328C9" w:rsidP="00A328C9">
            <w:pPr>
              <w:jc w:val="right"/>
              <w:rPr>
                <w:sz w:val="36"/>
                <w:szCs w:val="36"/>
              </w:rPr>
            </w:pPr>
            <w:r w:rsidRPr="00A328C9">
              <w:rPr>
                <w:sz w:val="36"/>
                <w:szCs w:val="36"/>
              </w:rPr>
              <w:t>Page 1</w:t>
            </w:r>
            <w:r w:rsidR="00762583">
              <w:rPr>
                <w:sz w:val="36"/>
                <w:szCs w:val="36"/>
              </w:rPr>
              <w:t>1</w:t>
            </w:r>
          </w:p>
        </w:tc>
      </w:tr>
      <w:tr w:rsidR="00C1437B" w:rsidRPr="00A328C9" w14:paraId="428E06ED" w14:textId="77777777" w:rsidTr="00A328C9">
        <w:tc>
          <w:tcPr>
            <w:tcW w:w="5665" w:type="dxa"/>
          </w:tcPr>
          <w:p w14:paraId="721D9B09" w14:textId="7742658A" w:rsidR="00C1437B" w:rsidRDefault="00C1437B" w:rsidP="00A328C9">
            <w:pPr>
              <w:rPr>
                <w:sz w:val="36"/>
                <w:szCs w:val="36"/>
              </w:rPr>
            </w:pPr>
            <w:r>
              <w:rPr>
                <w:sz w:val="36"/>
                <w:szCs w:val="36"/>
              </w:rPr>
              <w:t>Reflective Analysis</w:t>
            </w:r>
          </w:p>
          <w:p w14:paraId="29AB5488" w14:textId="6395B1E7" w:rsidR="00C1437B" w:rsidRPr="00A328C9" w:rsidRDefault="00C1437B" w:rsidP="00A328C9">
            <w:pPr>
              <w:rPr>
                <w:sz w:val="36"/>
                <w:szCs w:val="36"/>
              </w:rPr>
            </w:pPr>
            <w:r>
              <w:rPr>
                <w:sz w:val="36"/>
                <w:szCs w:val="36"/>
              </w:rPr>
              <w:t>Works Cited</w:t>
            </w:r>
          </w:p>
        </w:tc>
        <w:tc>
          <w:tcPr>
            <w:tcW w:w="3351" w:type="dxa"/>
          </w:tcPr>
          <w:p w14:paraId="79F8675A" w14:textId="255A7E93" w:rsidR="00C1437B" w:rsidRDefault="00C1437B" w:rsidP="00A328C9">
            <w:pPr>
              <w:jc w:val="right"/>
              <w:rPr>
                <w:sz w:val="36"/>
                <w:szCs w:val="36"/>
              </w:rPr>
            </w:pPr>
            <w:r>
              <w:rPr>
                <w:sz w:val="36"/>
                <w:szCs w:val="36"/>
              </w:rPr>
              <w:t>Page 1</w:t>
            </w:r>
            <w:r w:rsidR="00762583">
              <w:rPr>
                <w:sz w:val="36"/>
                <w:szCs w:val="36"/>
              </w:rPr>
              <w:t>2-22</w:t>
            </w:r>
          </w:p>
          <w:p w14:paraId="2CD6ABEA" w14:textId="6F4495BC" w:rsidR="00C1437B" w:rsidRPr="00A328C9" w:rsidRDefault="00C1437B" w:rsidP="00A328C9">
            <w:pPr>
              <w:jc w:val="right"/>
              <w:rPr>
                <w:sz w:val="36"/>
                <w:szCs w:val="36"/>
              </w:rPr>
            </w:pPr>
            <w:r>
              <w:rPr>
                <w:sz w:val="36"/>
                <w:szCs w:val="36"/>
              </w:rPr>
              <w:t xml:space="preserve">Page </w:t>
            </w:r>
            <w:r w:rsidR="005D7078">
              <w:rPr>
                <w:sz w:val="36"/>
                <w:szCs w:val="36"/>
              </w:rPr>
              <w:t>2</w:t>
            </w:r>
            <w:r w:rsidR="00762583">
              <w:rPr>
                <w:sz w:val="36"/>
                <w:szCs w:val="36"/>
              </w:rPr>
              <w:t>3</w:t>
            </w:r>
            <w:r w:rsidR="000A6CAD">
              <w:rPr>
                <w:sz w:val="36"/>
                <w:szCs w:val="36"/>
              </w:rPr>
              <w:t>-24</w:t>
            </w:r>
          </w:p>
        </w:tc>
      </w:tr>
      <w:tr w:rsidR="00A328C9" w:rsidRPr="00A328C9" w14:paraId="39F744F9" w14:textId="77777777" w:rsidTr="00A328C9">
        <w:tc>
          <w:tcPr>
            <w:tcW w:w="5665" w:type="dxa"/>
          </w:tcPr>
          <w:p w14:paraId="6D3A220F" w14:textId="780D7C1B" w:rsidR="00A328C9" w:rsidRPr="00A328C9" w:rsidRDefault="00A328C9" w:rsidP="00A328C9">
            <w:pPr>
              <w:rPr>
                <w:sz w:val="36"/>
                <w:szCs w:val="36"/>
              </w:rPr>
            </w:pPr>
            <w:r w:rsidRPr="00A328C9">
              <w:rPr>
                <w:sz w:val="36"/>
                <w:szCs w:val="36"/>
              </w:rPr>
              <w:t>Appendi</w:t>
            </w:r>
            <w:r w:rsidR="00B73320">
              <w:rPr>
                <w:sz w:val="36"/>
                <w:szCs w:val="36"/>
              </w:rPr>
              <w:t>x</w:t>
            </w:r>
            <w:r w:rsidR="00977AB6">
              <w:rPr>
                <w:sz w:val="36"/>
                <w:szCs w:val="36"/>
              </w:rPr>
              <w:t xml:space="preserve"> Contents</w:t>
            </w:r>
          </w:p>
        </w:tc>
        <w:tc>
          <w:tcPr>
            <w:tcW w:w="3351" w:type="dxa"/>
          </w:tcPr>
          <w:p w14:paraId="6A397981" w14:textId="3CEA7688" w:rsidR="00A328C9" w:rsidRPr="00A328C9" w:rsidRDefault="00A328C9" w:rsidP="00A328C9">
            <w:pPr>
              <w:jc w:val="right"/>
              <w:rPr>
                <w:sz w:val="36"/>
                <w:szCs w:val="36"/>
              </w:rPr>
            </w:pPr>
            <w:r w:rsidRPr="00A328C9">
              <w:rPr>
                <w:sz w:val="36"/>
                <w:szCs w:val="36"/>
              </w:rPr>
              <w:t xml:space="preserve">Page </w:t>
            </w:r>
            <w:r w:rsidR="005D7078">
              <w:rPr>
                <w:sz w:val="36"/>
                <w:szCs w:val="36"/>
              </w:rPr>
              <w:t>2</w:t>
            </w:r>
            <w:r w:rsidR="000A6CAD">
              <w:rPr>
                <w:sz w:val="36"/>
                <w:szCs w:val="36"/>
              </w:rPr>
              <w:t>5</w:t>
            </w:r>
          </w:p>
        </w:tc>
      </w:tr>
    </w:tbl>
    <w:p w14:paraId="089DCC92" w14:textId="77777777" w:rsidR="00A328C9" w:rsidRPr="00A328C9" w:rsidRDefault="00A328C9" w:rsidP="000D1CEE">
      <w:pPr>
        <w:rPr>
          <w:sz w:val="36"/>
          <w:szCs w:val="36"/>
        </w:rPr>
      </w:pPr>
    </w:p>
    <w:p w14:paraId="31F638FE" w14:textId="4DF534DA" w:rsidR="000D1CEE" w:rsidRDefault="000D1CEE" w:rsidP="000D1CEE"/>
    <w:p w14:paraId="52F95B19" w14:textId="4328A7FF" w:rsidR="000D1CEE" w:rsidRDefault="000D1CEE" w:rsidP="000D1CEE"/>
    <w:p w14:paraId="09C1BA48" w14:textId="68140B0F" w:rsidR="000D1CEE" w:rsidRDefault="000D1CEE" w:rsidP="000D1CEE"/>
    <w:p w14:paraId="63F93369" w14:textId="6A3631BD" w:rsidR="000D1CEE" w:rsidRDefault="000D1CEE" w:rsidP="000D1CEE"/>
    <w:p w14:paraId="3C1EFD65" w14:textId="0BEBEE73" w:rsidR="000D1CEE" w:rsidRDefault="000D1CEE" w:rsidP="000D1CEE"/>
    <w:p w14:paraId="65FBA512" w14:textId="01F88207" w:rsidR="000D1CEE" w:rsidRDefault="000D1CEE" w:rsidP="000D1CEE"/>
    <w:p w14:paraId="35A0FBE5" w14:textId="7BEC4041" w:rsidR="000D1CEE" w:rsidRDefault="000D1CEE" w:rsidP="000D1CEE"/>
    <w:p w14:paraId="3169FA12" w14:textId="49AB5323" w:rsidR="000D1CEE" w:rsidRDefault="000D1CEE" w:rsidP="000D1CEE"/>
    <w:p w14:paraId="4CA1544F" w14:textId="642C386F" w:rsidR="000D1CEE" w:rsidRDefault="000D1CEE" w:rsidP="000D1CEE"/>
    <w:p w14:paraId="0F7DDD15" w14:textId="6A97318A" w:rsidR="000D1CEE" w:rsidRDefault="000D1CEE" w:rsidP="000D1CEE"/>
    <w:p w14:paraId="45545CD7" w14:textId="507A788D" w:rsidR="000D1CEE" w:rsidRDefault="000D1CEE" w:rsidP="000D1CEE"/>
    <w:p w14:paraId="056F87E7" w14:textId="22BD51C2" w:rsidR="000D1CEE" w:rsidRDefault="000D1CEE" w:rsidP="000D1CEE"/>
    <w:p w14:paraId="53F632BA" w14:textId="2704ECB4" w:rsidR="000D1CEE" w:rsidRDefault="000D1CEE" w:rsidP="000D1CEE"/>
    <w:p w14:paraId="02F974C9" w14:textId="3701E9C2" w:rsidR="000D1CEE" w:rsidRDefault="000D1CEE" w:rsidP="000D1CEE"/>
    <w:p w14:paraId="5F718DCB" w14:textId="22599F2E" w:rsidR="000D1CEE" w:rsidRDefault="000D1CEE">
      <w:r>
        <w:br w:type="page"/>
      </w:r>
    </w:p>
    <w:p w14:paraId="01FDA728" w14:textId="7FB30E1F" w:rsidR="000D1CEE" w:rsidRPr="00170C83" w:rsidRDefault="000D1CEE" w:rsidP="000D1CEE">
      <w:pPr>
        <w:rPr>
          <w:b/>
          <w:bCs/>
          <w:sz w:val="24"/>
          <w:szCs w:val="24"/>
          <w:u w:val="single"/>
        </w:rPr>
      </w:pPr>
      <w:r w:rsidRPr="00170C83">
        <w:rPr>
          <w:b/>
          <w:bCs/>
          <w:sz w:val="24"/>
          <w:szCs w:val="24"/>
          <w:u w:val="single"/>
        </w:rPr>
        <w:lastRenderedPageBreak/>
        <w:t xml:space="preserve">Abstract </w:t>
      </w:r>
    </w:p>
    <w:p w14:paraId="633C79E8" w14:textId="3983FBB4" w:rsidR="000D1CEE" w:rsidRDefault="000D1CEE" w:rsidP="000D1CEE">
      <w:pPr>
        <w:rPr>
          <w:b/>
          <w:bCs/>
          <w:u w:val="single"/>
        </w:rPr>
      </w:pPr>
      <w:r w:rsidRPr="00446717">
        <w:rPr>
          <w:b/>
          <w:bCs/>
          <w:u w:val="single"/>
        </w:rPr>
        <w:t xml:space="preserve">Project Purpose </w:t>
      </w:r>
    </w:p>
    <w:p w14:paraId="71E093FD" w14:textId="008A0066" w:rsidR="00484636" w:rsidRDefault="00484636" w:rsidP="00484636">
      <w:r w:rsidRPr="00484636">
        <w:t>Vent discs were initially found to be above specification for the outer diameter. The chosen solution to rectify this issue was to propose a new tolerance. The project aim is to ensure</w:t>
      </w:r>
      <w:r w:rsidRPr="00484636">
        <w:rPr>
          <w:b/>
          <w:bCs/>
        </w:rPr>
        <w:t xml:space="preserve"> </w:t>
      </w:r>
      <w:r>
        <w:t xml:space="preserve">the vent discs meet our testing requirements and perform to the required standard during application. </w:t>
      </w:r>
    </w:p>
    <w:p w14:paraId="27658766" w14:textId="1DB83871" w:rsidR="000D1CEE" w:rsidRPr="00446717" w:rsidRDefault="000D1CEE" w:rsidP="000D1CEE">
      <w:pPr>
        <w:rPr>
          <w:b/>
          <w:bCs/>
          <w:u w:val="single"/>
        </w:rPr>
      </w:pPr>
      <w:r w:rsidRPr="00446717">
        <w:rPr>
          <w:b/>
          <w:bCs/>
          <w:u w:val="single"/>
        </w:rPr>
        <w:t xml:space="preserve">Time allocated for project </w:t>
      </w:r>
    </w:p>
    <w:p w14:paraId="18E2A0DD" w14:textId="0418AD36" w:rsidR="000D1CEE" w:rsidRDefault="000D1CEE" w:rsidP="000D1CEE">
      <w:r>
        <w:t xml:space="preserve">A total of 3 weeks has been allocated for the implementation of the project which includes the testing, dimensional </w:t>
      </w:r>
      <w:r w:rsidR="00730BBA">
        <w:t>analysis,</w:t>
      </w:r>
      <w:r>
        <w:t xml:space="preserve"> and report creation. Refer to appendix 18 for timings.</w:t>
      </w:r>
    </w:p>
    <w:p w14:paraId="79E9FED7" w14:textId="576414ED" w:rsidR="000D1CEE" w:rsidRPr="00446717" w:rsidRDefault="000D1CEE" w:rsidP="000D1CEE">
      <w:pPr>
        <w:rPr>
          <w:b/>
          <w:bCs/>
          <w:u w:val="single"/>
        </w:rPr>
      </w:pPr>
      <w:r w:rsidRPr="00446717">
        <w:rPr>
          <w:b/>
          <w:bCs/>
          <w:u w:val="single"/>
        </w:rPr>
        <w:t xml:space="preserve">Main Project aim </w:t>
      </w:r>
    </w:p>
    <w:p w14:paraId="295114AA" w14:textId="4D63790E" w:rsidR="000D1CEE" w:rsidRDefault="000D1CEE" w:rsidP="000D1CEE">
      <w:r>
        <w:t>The aim of the project is to ensure the oversized diameter can perform to the same standard as the diameter stated in the engineering drawing of the vent disc.</w:t>
      </w:r>
    </w:p>
    <w:p w14:paraId="5C340F47" w14:textId="30E13535" w:rsidR="000D1CEE" w:rsidRPr="00446717" w:rsidRDefault="000D1CEE" w:rsidP="000D1CEE">
      <w:pPr>
        <w:rPr>
          <w:b/>
          <w:bCs/>
          <w:u w:val="single"/>
        </w:rPr>
      </w:pPr>
      <w:r w:rsidRPr="00446717">
        <w:rPr>
          <w:b/>
          <w:bCs/>
          <w:u w:val="single"/>
        </w:rPr>
        <w:t xml:space="preserve">Brief description of project </w:t>
      </w:r>
    </w:p>
    <w:p w14:paraId="254B5CDA" w14:textId="2F7D8D20" w:rsidR="00C66775" w:rsidRDefault="00C66775" w:rsidP="000D1CEE">
      <w:r>
        <w:t xml:space="preserve">Following an </w:t>
      </w:r>
      <w:r w:rsidR="00762583">
        <w:t>inspection,</w:t>
      </w:r>
      <w:r>
        <w:t xml:space="preserve"> it was found that the </w:t>
      </w:r>
      <w:r w:rsidR="006D0581">
        <w:t>diameters</w:t>
      </w:r>
      <w:r>
        <w:t xml:space="preserve"> of the </w:t>
      </w:r>
      <w:r w:rsidR="006D0581">
        <w:t>inspected</w:t>
      </w:r>
      <w:r>
        <w:t xml:space="preserve"> vent discs were above specification therefore a project was purposed to perform a compete inspection including a PPAP and any relevant testing to ensure that the discs meet EnerSys’s general requirements and can perform to the same standard as discs within the current specification. </w:t>
      </w:r>
    </w:p>
    <w:p w14:paraId="4AC2F910" w14:textId="6970BE8F" w:rsidR="000D1CEE" w:rsidRPr="00446717" w:rsidRDefault="000D1CEE" w:rsidP="000D1CEE">
      <w:pPr>
        <w:rPr>
          <w:b/>
          <w:bCs/>
          <w:u w:val="single"/>
        </w:rPr>
      </w:pPr>
      <w:r w:rsidRPr="00446717">
        <w:rPr>
          <w:b/>
          <w:bCs/>
          <w:u w:val="single"/>
        </w:rPr>
        <w:t xml:space="preserve">Implementation overview </w:t>
      </w:r>
    </w:p>
    <w:p w14:paraId="7E2A5DC6" w14:textId="51C4AB7D" w:rsidR="000D1CEE" w:rsidRDefault="000D1CEE" w:rsidP="000D1CEE">
      <w:r>
        <w:t xml:space="preserve">Below are the tests that are covered in the implementation section (refer to appendix </w:t>
      </w:r>
      <w:r w:rsidR="00AC64FE">
        <w:t>21</w:t>
      </w:r>
      <w:r>
        <w:t xml:space="preserve"> for more information) </w:t>
      </w:r>
    </w:p>
    <w:p w14:paraId="42A3C725" w14:textId="77777777" w:rsidR="000D1CEE" w:rsidRPr="000D1CEE" w:rsidRDefault="000D1CEE" w:rsidP="000D1CEE">
      <w:r w:rsidRPr="000D1CEE">
        <w:t xml:space="preserve">Visual/Cosmetic analysis </w:t>
      </w:r>
    </w:p>
    <w:p w14:paraId="201BB3E1" w14:textId="77777777" w:rsidR="000D1CEE" w:rsidRPr="000D1CEE" w:rsidRDefault="000D1CEE" w:rsidP="000D1CEE">
      <w:r w:rsidRPr="000D1CEE">
        <w:t xml:space="preserve">Vent Disc Retention Test </w:t>
      </w:r>
    </w:p>
    <w:p w14:paraId="61D0859E" w14:textId="77777777" w:rsidR="000D1CEE" w:rsidRPr="000D1CEE" w:rsidRDefault="000D1CEE" w:rsidP="000D1CEE">
      <w:r w:rsidRPr="000D1CEE">
        <w:t>Vent Valve Pressure Test (including effect of doming)</w:t>
      </w:r>
    </w:p>
    <w:p w14:paraId="17A2F829" w14:textId="77777777" w:rsidR="000D1CEE" w:rsidRPr="000D1CEE" w:rsidRDefault="000D1CEE" w:rsidP="000D1CEE">
      <w:r w:rsidRPr="000D1CEE">
        <w:t xml:space="preserve">Evaluation of Distortion on Assembly </w:t>
      </w:r>
    </w:p>
    <w:p w14:paraId="6216F6BD" w14:textId="77777777" w:rsidR="000D1CEE" w:rsidRPr="000D1CEE" w:rsidRDefault="000D1CEE" w:rsidP="000D1CEE">
      <w:r w:rsidRPr="000D1CEE">
        <w:t>Evaluation of Vent Disc Seating Position</w:t>
      </w:r>
    </w:p>
    <w:p w14:paraId="2597B7C1" w14:textId="39820000" w:rsidR="000D1CEE" w:rsidRPr="00A76923" w:rsidRDefault="006D0581" w:rsidP="000D1CEE">
      <w:pPr>
        <w:rPr>
          <w:b/>
          <w:bCs/>
          <w:u w:val="single"/>
        </w:rPr>
      </w:pPr>
      <w:r w:rsidRPr="00A76923">
        <w:rPr>
          <w:b/>
          <w:bCs/>
          <w:u w:val="single"/>
        </w:rPr>
        <w:t>Conclusion</w:t>
      </w:r>
    </w:p>
    <w:p w14:paraId="4B46C169" w14:textId="2E892221" w:rsidR="00A76923" w:rsidRDefault="00A76923" w:rsidP="000D1CEE">
      <w:r>
        <w:t>Project was completed successfully and on time.</w:t>
      </w:r>
    </w:p>
    <w:p w14:paraId="5DEF2AEC" w14:textId="4ED55F5A" w:rsidR="00A76923" w:rsidRDefault="00A76923" w:rsidP="000D1CEE">
      <w:r>
        <w:t xml:space="preserve">Only issues were that the Covid 19 pandemic did increase the amount of time to create certain documents such as this technical report. </w:t>
      </w:r>
    </w:p>
    <w:p w14:paraId="6AB7EA8A" w14:textId="7DC267BF" w:rsidR="00A76923" w:rsidRDefault="00A76923" w:rsidP="000D1CEE">
      <w:r>
        <w:t xml:space="preserve">Outcome was that the suppliers were to adhere to the engineering drawing changes (revised tolerance of diameter) and were to check the vent discs with a go no-go gauge supplied by an external company and sent over by EnerSys. </w:t>
      </w:r>
    </w:p>
    <w:p w14:paraId="2F929C33" w14:textId="42CE9A76" w:rsidR="00C66775" w:rsidRDefault="00C66775">
      <w:r>
        <w:br w:type="page"/>
      </w:r>
    </w:p>
    <w:p w14:paraId="594AA727" w14:textId="050E48AB" w:rsidR="00A328C9" w:rsidRPr="00170C83" w:rsidRDefault="00A328C9" w:rsidP="000D1CEE">
      <w:pPr>
        <w:rPr>
          <w:b/>
          <w:bCs/>
          <w:sz w:val="24"/>
          <w:szCs w:val="24"/>
          <w:u w:val="single"/>
        </w:rPr>
      </w:pPr>
      <w:r w:rsidRPr="00170C83">
        <w:rPr>
          <w:b/>
          <w:bCs/>
          <w:sz w:val="24"/>
          <w:szCs w:val="24"/>
          <w:u w:val="single"/>
        </w:rPr>
        <w:lastRenderedPageBreak/>
        <w:t>Introduction</w:t>
      </w:r>
    </w:p>
    <w:p w14:paraId="0B08887F" w14:textId="5E28AB90" w:rsidR="000D1CEE" w:rsidRPr="00EE2299" w:rsidRDefault="00C66775" w:rsidP="000D1CEE">
      <w:pPr>
        <w:rPr>
          <w:b/>
          <w:bCs/>
          <w:u w:val="single"/>
        </w:rPr>
      </w:pPr>
      <w:r w:rsidRPr="00EE2299">
        <w:rPr>
          <w:b/>
          <w:bCs/>
          <w:u w:val="single"/>
        </w:rPr>
        <w:t xml:space="preserve">What is the project about / what I set to </w:t>
      </w:r>
      <w:r w:rsidR="00EE2299" w:rsidRPr="00EE2299">
        <w:rPr>
          <w:b/>
          <w:bCs/>
          <w:u w:val="single"/>
        </w:rPr>
        <w:t>achieve?</w:t>
      </w:r>
      <w:r w:rsidRPr="00EE2299">
        <w:rPr>
          <w:b/>
          <w:bCs/>
          <w:u w:val="single"/>
        </w:rPr>
        <w:t xml:space="preserve"> </w:t>
      </w:r>
    </w:p>
    <w:p w14:paraId="26CD17AD" w14:textId="46FC2603" w:rsidR="00C66775" w:rsidRDefault="00C66775" w:rsidP="00C66775">
      <w:r>
        <w:t>Following an</w:t>
      </w:r>
      <w:r w:rsidRPr="0024526C">
        <w:t xml:space="preserve"> inspection, </w:t>
      </w:r>
      <w:r>
        <w:t>it was found that the diameters for the inspected</w:t>
      </w:r>
      <w:r w:rsidRPr="0024526C">
        <w:t xml:space="preserve"> vent discs</w:t>
      </w:r>
      <w:r>
        <w:t xml:space="preserve"> which are moulded in a Lupoy material which is a different material to the current in use Xantar</w:t>
      </w:r>
      <w:r w:rsidRPr="0024526C">
        <w:t xml:space="preserve"> are out of specification (oversized) so </w:t>
      </w:r>
      <w:r>
        <w:t>a solution must be</w:t>
      </w:r>
      <w:r w:rsidRPr="0024526C">
        <w:t xml:space="preserve"> provide</w:t>
      </w:r>
      <w:r>
        <w:t>d</w:t>
      </w:r>
      <w:r w:rsidRPr="0024526C">
        <w:t xml:space="preserve"> to solve t</w:t>
      </w:r>
      <w:r>
        <w:t xml:space="preserve">his issue as it can </w:t>
      </w:r>
      <w:r w:rsidRPr="0024526C">
        <w:t xml:space="preserve">have adverse effects on </w:t>
      </w:r>
      <w:r>
        <w:t>the</w:t>
      </w:r>
      <w:r w:rsidRPr="0024526C">
        <w:t xml:space="preserve"> final product. The specification</w:t>
      </w:r>
      <w:r>
        <w:t xml:space="preserve"> of the </w:t>
      </w:r>
      <w:r w:rsidRPr="0024526C">
        <w:t xml:space="preserve">vent discs is in line with </w:t>
      </w:r>
      <w:r>
        <w:t xml:space="preserve">the drawing requirements therefore it does not cover anything above or below </w:t>
      </w:r>
      <w:r w:rsidRPr="0024526C">
        <w:t>specification</w:t>
      </w:r>
      <w:r>
        <w:t>.</w:t>
      </w:r>
      <w:r w:rsidRPr="0024526C">
        <w:t xml:space="preserve"> </w:t>
      </w:r>
      <w:r>
        <w:t xml:space="preserve">This means that the </w:t>
      </w:r>
      <w:r w:rsidRPr="0024526C">
        <w:t>failure mode of the part</w:t>
      </w:r>
      <w:r>
        <w:t xml:space="preserve"> is unknown</w:t>
      </w:r>
      <w:r w:rsidRPr="0024526C">
        <w:t xml:space="preserve"> (</w:t>
      </w:r>
      <w:r w:rsidR="00730BBA" w:rsidRPr="0024526C">
        <w:t>i.e.,</w:t>
      </w:r>
      <w:r w:rsidRPr="0024526C">
        <w:t xml:space="preserve"> max/min allowable diameter before failure occurs)</w:t>
      </w:r>
      <w:r>
        <w:t xml:space="preserve">. </w:t>
      </w:r>
    </w:p>
    <w:p w14:paraId="25120823" w14:textId="0239174C" w:rsidR="00C66775" w:rsidRDefault="00C66775" w:rsidP="00C66775">
      <w:r w:rsidRPr="00C17728">
        <w:t xml:space="preserve">Key objective is to ensure that the new proposed tolerance covered all the samples received with some leeway as any newly produced discs can potentially be marginally higher or lower than the max and min of the measured samples. </w:t>
      </w:r>
      <w:r>
        <w:t>To ensure</w:t>
      </w:r>
      <w:r w:rsidRPr="00C17728">
        <w:t xml:space="preserve"> the discs will perform at a high standard in production </w:t>
      </w:r>
      <w:r>
        <w:t>tests must be</w:t>
      </w:r>
      <w:r w:rsidRPr="00C17728">
        <w:t xml:space="preserve"> perform</w:t>
      </w:r>
      <w:r>
        <w:t>ed</w:t>
      </w:r>
      <w:r w:rsidRPr="00C17728">
        <w:t xml:space="preserve"> </w:t>
      </w:r>
      <w:r>
        <w:t>to</w:t>
      </w:r>
      <w:r w:rsidRPr="00C17728">
        <w:t xml:space="preserve"> replicate what the discs undergo during the operation of the battery to ensure they are within specification and will not cause any failures when a product is used by </w:t>
      </w:r>
      <w:r>
        <w:t>potential</w:t>
      </w:r>
      <w:r w:rsidRPr="00C17728">
        <w:t xml:space="preserve"> customers.</w:t>
      </w:r>
    </w:p>
    <w:p w14:paraId="633F7395" w14:textId="30FC6149" w:rsidR="00C66775" w:rsidRDefault="00C66775" w:rsidP="00C66775">
      <w:r>
        <w:t>Below is what I expect to achieve</w:t>
      </w:r>
      <w:r w:rsidR="00EE2299">
        <w:t>:</w:t>
      </w:r>
    </w:p>
    <w:p w14:paraId="3FCEFAB6" w14:textId="28020A41" w:rsidR="00C66775" w:rsidRDefault="00C66775" w:rsidP="00E111EF">
      <w:pPr>
        <w:pStyle w:val="ListParagraph"/>
        <w:numPr>
          <w:ilvl w:val="0"/>
          <w:numId w:val="7"/>
        </w:numPr>
      </w:pPr>
      <w:r>
        <w:t xml:space="preserve">The samples must have a diameter of 18.25 – 18.55 (proposed tolerance) </w:t>
      </w:r>
    </w:p>
    <w:p w14:paraId="0274E359" w14:textId="77777777" w:rsidR="00C66775" w:rsidRDefault="00C66775" w:rsidP="00E111EF">
      <w:pPr>
        <w:pStyle w:val="ListParagraph"/>
        <w:numPr>
          <w:ilvl w:val="0"/>
          <w:numId w:val="7"/>
        </w:numPr>
      </w:pPr>
      <w:r>
        <w:t xml:space="preserve">The samples must pass all relevant testing criteria </w:t>
      </w:r>
    </w:p>
    <w:p w14:paraId="4E3AE215" w14:textId="50CA5E67" w:rsidR="00A76923" w:rsidRDefault="00C66775" w:rsidP="00E111EF">
      <w:pPr>
        <w:pStyle w:val="ListParagraph"/>
        <w:numPr>
          <w:ilvl w:val="0"/>
          <w:numId w:val="7"/>
        </w:numPr>
      </w:pPr>
      <w:r>
        <w:t>The samples must perform to the sample standard as vent discs moulded in Xantar</w:t>
      </w:r>
      <w:r w:rsidR="00A76923">
        <w:t xml:space="preserve">. </w:t>
      </w:r>
    </w:p>
    <w:p w14:paraId="7E947DB7" w14:textId="31007ED2" w:rsidR="00484636" w:rsidRPr="00484636" w:rsidRDefault="00484636" w:rsidP="000D1CEE">
      <w:pPr>
        <w:rPr>
          <w:b/>
          <w:bCs/>
          <w:u w:val="single"/>
        </w:rPr>
      </w:pPr>
      <w:r w:rsidRPr="00484636">
        <w:rPr>
          <w:b/>
          <w:bCs/>
          <w:u w:val="single"/>
        </w:rPr>
        <w:t xml:space="preserve">Project overview </w:t>
      </w:r>
    </w:p>
    <w:p w14:paraId="0F229767" w14:textId="6C9558CA" w:rsidR="00A76923" w:rsidRDefault="00A76923" w:rsidP="000D1CEE">
      <w:r>
        <w:t xml:space="preserve">The project started by creating potential solutions to an issue which was the diameter of the supplied vent discs. </w:t>
      </w:r>
    </w:p>
    <w:p w14:paraId="387C2C21" w14:textId="423A68DC" w:rsidR="00A76923" w:rsidRDefault="00A76923" w:rsidP="000D1CEE">
      <w:r>
        <w:t xml:space="preserve">The solutions were all compared using evaluation techniques like feasibility tables. </w:t>
      </w:r>
    </w:p>
    <w:p w14:paraId="55D590D8" w14:textId="550DAD8E" w:rsidR="00A76923" w:rsidRDefault="00A76923" w:rsidP="000D1CEE">
      <w:r>
        <w:t xml:space="preserve">A final solution was chosen then </w:t>
      </w:r>
      <w:r w:rsidR="00484636">
        <w:t>all</w:t>
      </w:r>
      <w:r>
        <w:t xml:space="preserve"> the project steps were planned using </w:t>
      </w:r>
      <w:r w:rsidR="00484636">
        <w:t>Gantt</w:t>
      </w:r>
      <w:r>
        <w:t xml:space="preserve"> charts and pert charts. </w:t>
      </w:r>
    </w:p>
    <w:p w14:paraId="697F044D" w14:textId="4FC063BA" w:rsidR="00A76923" w:rsidRDefault="00A76923" w:rsidP="000D1CEE">
      <w:r>
        <w:t xml:space="preserve">The research section included previous testing examples and H&amp;S standards involved in the project. </w:t>
      </w:r>
    </w:p>
    <w:p w14:paraId="22BEB1FC" w14:textId="79B126D8" w:rsidR="00A76923" w:rsidRDefault="00A76923" w:rsidP="000D1CEE">
      <w:r>
        <w:t xml:space="preserve">Documents such as plans of action, work breakdown structure and FMEA’s were all created in the planning section. Then the implementation section covered </w:t>
      </w:r>
      <w:r w:rsidR="00484636">
        <w:t>all</w:t>
      </w:r>
      <w:r>
        <w:t xml:space="preserve"> the testing detailed in the timings and resources documents. </w:t>
      </w:r>
    </w:p>
    <w:p w14:paraId="3AE3107E" w14:textId="37DA67BC" w:rsidR="00A76923" w:rsidRDefault="00A76923" w:rsidP="000D1CEE">
      <w:r>
        <w:t xml:space="preserve">All relevant appendix numbers can be found </w:t>
      </w:r>
      <w:r w:rsidR="00484636">
        <w:t xml:space="preserve">in the appendices section. </w:t>
      </w:r>
    </w:p>
    <w:p w14:paraId="73F9F2D0" w14:textId="3ECFD2B5" w:rsidR="000D1CEE" w:rsidRDefault="000D1CEE" w:rsidP="000D1CEE"/>
    <w:p w14:paraId="45D34863" w14:textId="558CE79D" w:rsidR="00C66775" w:rsidRDefault="00C66775" w:rsidP="000D1CEE"/>
    <w:p w14:paraId="199E5039" w14:textId="69785A8B" w:rsidR="00C66775" w:rsidRDefault="00C66775" w:rsidP="000D1CEE"/>
    <w:p w14:paraId="49367D68" w14:textId="4A75E2BC" w:rsidR="00C66775" w:rsidRDefault="00C66775" w:rsidP="000D1CEE"/>
    <w:p w14:paraId="27882BFA" w14:textId="2E0BDBF4" w:rsidR="00C66775" w:rsidRDefault="00C66775" w:rsidP="000D1CEE"/>
    <w:p w14:paraId="1801FA15" w14:textId="1EE3B453" w:rsidR="00C66775" w:rsidRDefault="00C66775" w:rsidP="000D1CEE"/>
    <w:p w14:paraId="2F383412" w14:textId="1A325721" w:rsidR="00C66775" w:rsidRDefault="00C66775" w:rsidP="000D1CEE"/>
    <w:p w14:paraId="1F37A15C" w14:textId="10066E6A" w:rsidR="00C66775" w:rsidRPr="00170C83" w:rsidRDefault="00C66775" w:rsidP="000D1CEE">
      <w:pPr>
        <w:rPr>
          <w:b/>
          <w:bCs/>
          <w:sz w:val="24"/>
          <w:szCs w:val="24"/>
          <w:u w:val="single"/>
        </w:rPr>
      </w:pPr>
      <w:r w:rsidRPr="00170C83">
        <w:rPr>
          <w:b/>
          <w:bCs/>
          <w:sz w:val="24"/>
          <w:szCs w:val="24"/>
          <w:u w:val="single"/>
        </w:rPr>
        <w:lastRenderedPageBreak/>
        <w:t>Background</w:t>
      </w:r>
    </w:p>
    <w:p w14:paraId="17CEC690" w14:textId="78611DE0" w:rsidR="00C66775" w:rsidRPr="000A787B" w:rsidRDefault="009A55B5" w:rsidP="000D1CEE">
      <w:pPr>
        <w:rPr>
          <w:b/>
          <w:bCs/>
          <w:u w:val="single"/>
        </w:rPr>
      </w:pPr>
      <w:r w:rsidRPr="000A787B">
        <w:rPr>
          <w:b/>
          <w:bCs/>
          <w:u w:val="single"/>
        </w:rPr>
        <w:t xml:space="preserve">Planning </w:t>
      </w:r>
    </w:p>
    <w:p w14:paraId="40C40DEA" w14:textId="2771064E" w:rsidR="009A55B5" w:rsidRDefault="009A55B5" w:rsidP="000D1CEE">
      <w:r>
        <w:t xml:space="preserve">Timings of how long the testing aspect of the project and dimensional analysis / report writing would take to complete were created. This was created by using how long it took for previous examples. </w:t>
      </w:r>
    </w:p>
    <w:p w14:paraId="5BE46DC4" w14:textId="0C37CC7D" w:rsidR="009A55B5" w:rsidRDefault="009A55B5" w:rsidP="000D1CEE">
      <w:r>
        <w:t xml:space="preserve">Costings were calculated from all the inspection tools used for the testing and dimensional analysis. From the timings created the labour costs were calculated. </w:t>
      </w:r>
    </w:p>
    <w:p w14:paraId="53AC8125" w14:textId="1CD004A0" w:rsidR="009A55B5" w:rsidRDefault="009A55B5" w:rsidP="000D1CEE">
      <w:r>
        <w:t xml:space="preserve">Pert charts (refer to Appendix 8) were created on the time it took to completed specific sections of the project such as the creation of a CSM, FMEA, work breakdown structure etc. These pert charts were used to help define a more accurate Gantt chart (refer to Appendix 8). </w:t>
      </w:r>
    </w:p>
    <w:p w14:paraId="381B38ED" w14:textId="40D3EE99" w:rsidR="009A55B5" w:rsidRDefault="009A55B5" w:rsidP="000D1CEE">
      <w:r>
        <w:t xml:space="preserve">Use of resources included </w:t>
      </w:r>
      <w:r w:rsidR="008D67A3">
        <w:t>all</w:t>
      </w:r>
      <w:r>
        <w:t xml:space="preserve"> the equipment used in the testing and inspection of the vent discs refer to appendix 15 for more information. </w:t>
      </w:r>
    </w:p>
    <w:p w14:paraId="683C4CC4" w14:textId="77777777" w:rsidR="009A55B5" w:rsidRDefault="009A55B5" w:rsidP="000D1CEE">
      <w:r>
        <w:t>The work breakdown structure was compiled into three sections which included the dimensional inspection, testing and summarisation of data which can be viewed in appendix 19. All sections were broken down and explained, including the time taken for each of the three sections.</w:t>
      </w:r>
    </w:p>
    <w:p w14:paraId="1D5E8B46" w14:textId="73AF8641" w:rsidR="009A55B5" w:rsidRDefault="00257DCA" w:rsidP="000D1CEE">
      <w:r>
        <w:t xml:space="preserve">A plan of action which can be viewed in appendix 20 was created for the overall process of the project giving an overview of each task that needs to be completed to ensure project success. This was done by creating a flow chart including each process involved in the project from start to finish. </w:t>
      </w:r>
    </w:p>
    <w:p w14:paraId="22962233" w14:textId="31A15864" w:rsidR="00C66775" w:rsidRDefault="00257DCA" w:rsidP="000D1CEE">
      <w:r>
        <w:t xml:space="preserve">Initial solutions which are briefly described on page 7 (refer to appendix 4 for more detail) were evaluated to give the best solution </w:t>
      </w:r>
      <w:r w:rsidR="008D67A3">
        <w:t>considering</w:t>
      </w:r>
      <w:r>
        <w:t xml:space="preserve"> many factors detailed in feasibility studies</w:t>
      </w:r>
      <w:r w:rsidR="008D67A3">
        <w:t xml:space="preserve"> which were created for each of the 3 potential solutions</w:t>
      </w:r>
      <w:r>
        <w:t xml:space="preserve"> (refer to appendix 5).</w:t>
      </w:r>
    </w:p>
    <w:p w14:paraId="34F93CBE" w14:textId="19728B9A" w:rsidR="00257DCA" w:rsidRDefault="00257DCA" w:rsidP="000D1CEE">
      <w:r>
        <w:t xml:space="preserve">A responsibilities tracker was created (refer to appendix 20) to set actions with deadlines to meet. All actions were completed on time and pushed the project towards a successful completion. </w:t>
      </w:r>
    </w:p>
    <w:p w14:paraId="5A623F9A" w14:textId="506D96AA" w:rsidR="00257DCA" w:rsidRDefault="00257DCA" w:rsidP="000D1CEE">
      <w:r>
        <w:t xml:space="preserve">An FMEA was created to see the potential problems that can occur during the project and what had to be addressed first. The issues were scored with highest score being tackled first. </w:t>
      </w:r>
    </w:p>
    <w:p w14:paraId="1739C683" w14:textId="509AF203" w:rsidR="000A787B" w:rsidRPr="000A787B" w:rsidRDefault="000A787B" w:rsidP="000D1CEE">
      <w:pPr>
        <w:rPr>
          <w:b/>
          <w:bCs/>
          <w:u w:val="single"/>
        </w:rPr>
      </w:pPr>
      <w:r w:rsidRPr="000A787B">
        <w:rPr>
          <w:b/>
          <w:bCs/>
          <w:u w:val="single"/>
        </w:rPr>
        <w:t xml:space="preserve">Research </w:t>
      </w:r>
    </w:p>
    <w:p w14:paraId="63433906" w14:textId="12FECBCF" w:rsidR="000A787B" w:rsidRDefault="000A787B" w:rsidP="000D1CEE">
      <w:r>
        <w:t xml:space="preserve">This section was used to verify the process to be completed. This was carried out by speaking to the design manager and gathering previous examples that were completed. The gathered information allowed the testing procedures to be verified and completed correctly (refer to appendix 14). </w:t>
      </w:r>
    </w:p>
    <w:p w14:paraId="14E5CE41" w14:textId="46E93100" w:rsidR="000A787B" w:rsidRDefault="000A787B" w:rsidP="000D1CEE">
      <w:r>
        <w:t xml:space="preserve">Component and material research were completed to ensure that measuring tools such as the quick vision machine were all used correctly (refer to appendix 12). </w:t>
      </w:r>
    </w:p>
    <w:p w14:paraId="00F4C25D" w14:textId="774F1FA1" w:rsidR="000A787B" w:rsidRDefault="000A787B" w:rsidP="000D1CEE">
      <w:r>
        <w:t xml:space="preserve">Health and safety standards were found on the HSE.gov website (refer to appendix 13). </w:t>
      </w:r>
    </w:p>
    <w:p w14:paraId="1BC12682" w14:textId="5BFB0112" w:rsidR="000A787B" w:rsidRDefault="000A787B" w:rsidP="000D1CEE">
      <w:r>
        <w:t>Character selection matrices were created to select the best material used for the vent discs, the best measuring instrument to be used for the dimensional analysis and the best data summarisation techniques (refer to appendix 11).</w:t>
      </w:r>
    </w:p>
    <w:p w14:paraId="6F763FEA" w14:textId="77777777" w:rsidR="00257DCA" w:rsidRDefault="00257DCA" w:rsidP="000D1CEE"/>
    <w:p w14:paraId="28CE4113" w14:textId="77777777" w:rsidR="00257DCA" w:rsidRDefault="00257DCA" w:rsidP="000D1CEE"/>
    <w:p w14:paraId="5849EAAF" w14:textId="26BD1604" w:rsidR="00C66775" w:rsidRDefault="00C66775" w:rsidP="000D1CEE"/>
    <w:p w14:paraId="113CA631" w14:textId="77777777" w:rsidR="00762583" w:rsidRDefault="00C66775" w:rsidP="00762583">
      <w:pPr>
        <w:rPr>
          <w:b/>
          <w:bCs/>
          <w:sz w:val="24"/>
          <w:szCs w:val="24"/>
          <w:u w:val="single"/>
        </w:rPr>
      </w:pPr>
      <w:bookmarkStart w:id="0" w:name="_Hlk71067209"/>
      <w:r w:rsidRPr="00170C83">
        <w:rPr>
          <w:b/>
          <w:bCs/>
          <w:sz w:val="24"/>
          <w:szCs w:val="24"/>
          <w:u w:val="single"/>
        </w:rPr>
        <w:lastRenderedPageBreak/>
        <w:t xml:space="preserve">Project Solution </w:t>
      </w:r>
    </w:p>
    <w:p w14:paraId="20A34D04" w14:textId="313EAE1B" w:rsidR="00D0591C" w:rsidRDefault="00762583" w:rsidP="00762583">
      <w:pPr>
        <w:rPr>
          <w:b/>
          <w:bCs/>
          <w:sz w:val="24"/>
          <w:szCs w:val="24"/>
          <w:u w:val="single"/>
        </w:rPr>
      </w:pPr>
      <w:r>
        <w:rPr>
          <w:noProof/>
        </w:rPr>
        <w:drawing>
          <wp:inline distT="0" distB="0" distL="0" distR="0" wp14:anchorId="4CAA09E4" wp14:editId="6DA9E6D8">
            <wp:extent cx="5752214" cy="8233974"/>
            <wp:effectExtent l="0" t="0" r="127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1"/>
                    <a:stretch>
                      <a:fillRect/>
                    </a:stretch>
                  </pic:blipFill>
                  <pic:spPr>
                    <a:xfrm>
                      <a:off x="0" y="0"/>
                      <a:ext cx="5767310" cy="8255582"/>
                    </a:xfrm>
                    <a:prstGeom prst="rect">
                      <a:avLst/>
                    </a:prstGeom>
                  </pic:spPr>
                </pic:pic>
              </a:graphicData>
            </a:graphic>
          </wp:inline>
        </w:drawing>
      </w:r>
      <w:r w:rsidR="00D0591C">
        <w:rPr>
          <w:b/>
          <w:bCs/>
          <w:sz w:val="24"/>
          <w:szCs w:val="24"/>
          <w:u w:val="single"/>
        </w:rPr>
        <w:br w:type="page"/>
      </w:r>
    </w:p>
    <w:bookmarkEnd w:id="0"/>
    <w:p w14:paraId="6E9D5057" w14:textId="068B14A2" w:rsidR="00C66775" w:rsidRPr="00170C83" w:rsidRDefault="001B170B" w:rsidP="000D1CEE">
      <w:pPr>
        <w:rPr>
          <w:b/>
          <w:bCs/>
          <w:sz w:val="24"/>
          <w:szCs w:val="24"/>
          <w:u w:val="single"/>
        </w:rPr>
      </w:pPr>
      <w:r w:rsidRPr="00170C83">
        <w:rPr>
          <w:b/>
          <w:bCs/>
          <w:sz w:val="24"/>
          <w:szCs w:val="24"/>
          <w:u w:val="single"/>
        </w:rPr>
        <w:lastRenderedPageBreak/>
        <w:t xml:space="preserve">Implementation </w:t>
      </w:r>
      <w:r w:rsidR="00DF5F29" w:rsidRPr="00170C83">
        <w:rPr>
          <w:b/>
          <w:bCs/>
          <w:sz w:val="24"/>
          <w:szCs w:val="24"/>
          <w:u w:val="single"/>
        </w:rPr>
        <w:t>/ Testing</w:t>
      </w:r>
    </w:p>
    <w:p w14:paraId="6993E902" w14:textId="26CFF5A8" w:rsidR="001B170B" w:rsidRDefault="001B170B" w:rsidP="000D1CEE">
      <w:r>
        <w:t xml:space="preserve">There were 3 different colours of the new material to be inspected. The dimensional analysis off each colour was performed and the testing was generally only performed to replicate the </w:t>
      </w:r>
      <w:r w:rsidR="006D0581">
        <w:t>worst-case</w:t>
      </w:r>
      <w:r>
        <w:t xml:space="preserve"> scenarios </w:t>
      </w:r>
      <w:r w:rsidR="00730BBA">
        <w:t>i.e.,</w:t>
      </w:r>
      <w:r>
        <w:t xml:space="preserve"> the largest / smallest diameters. </w:t>
      </w:r>
    </w:p>
    <w:p w14:paraId="250FE9FD" w14:textId="3A516718" w:rsidR="001B170B" w:rsidRDefault="001B170B" w:rsidP="000D1CEE">
      <w:r>
        <w:t xml:space="preserve">Refer to appendix </w:t>
      </w:r>
      <w:r w:rsidR="00923849">
        <w:t>21</w:t>
      </w:r>
      <w:r>
        <w:t xml:space="preserve"> for a more </w:t>
      </w:r>
      <w:r w:rsidR="006D0581">
        <w:t>detailed</w:t>
      </w:r>
      <w:r>
        <w:t xml:space="preserve"> explanation of the testing </w:t>
      </w:r>
      <w:r w:rsidR="006D0581">
        <w:t>activities</w:t>
      </w:r>
      <w:r>
        <w:t xml:space="preserve"> including images and results. </w:t>
      </w:r>
    </w:p>
    <w:p w14:paraId="730A8683" w14:textId="70950BBA" w:rsidR="001B170B" w:rsidRDefault="001B170B" w:rsidP="000D1CEE">
      <w:r>
        <w:t xml:space="preserve">This section </w:t>
      </w:r>
      <w:r w:rsidR="006D0581">
        <w:t>will</w:t>
      </w:r>
      <w:r>
        <w:t xml:space="preserve"> include a brief description of the testing </w:t>
      </w:r>
      <w:r w:rsidR="006D0581">
        <w:t>activities</w:t>
      </w:r>
      <w:r>
        <w:t xml:space="preserve"> performed. </w:t>
      </w:r>
    </w:p>
    <w:p w14:paraId="27415A43" w14:textId="17B16F53" w:rsidR="001B170B" w:rsidRPr="00EE2299" w:rsidRDefault="001B170B" w:rsidP="001B170B">
      <w:pPr>
        <w:spacing w:after="0" w:line="240" w:lineRule="auto"/>
        <w:ind w:right="566"/>
        <w:rPr>
          <w:rFonts w:cstheme="minorHAnsi"/>
          <w:b/>
          <w:u w:val="single"/>
        </w:rPr>
      </w:pPr>
      <w:r w:rsidRPr="00EE2299">
        <w:rPr>
          <w:rFonts w:cstheme="minorHAnsi"/>
          <w:b/>
          <w:u w:val="single"/>
        </w:rPr>
        <w:t xml:space="preserve">Vent Plug Retention Test </w:t>
      </w:r>
    </w:p>
    <w:p w14:paraId="0D087702" w14:textId="77777777" w:rsidR="001B170B" w:rsidRPr="000B5255" w:rsidRDefault="001B170B" w:rsidP="001B170B">
      <w:pPr>
        <w:spacing w:after="0" w:line="240" w:lineRule="auto"/>
        <w:ind w:left="851" w:right="566"/>
        <w:jc w:val="center"/>
        <w:rPr>
          <w:rFonts w:cstheme="minorHAnsi"/>
          <w:b/>
        </w:rPr>
      </w:pPr>
    </w:p>
    <w:p w14:paraId="5FC6B105" w14:textId="77777777" w:rsidR="001B170B" w:rsidRPr="000B5255" w:rsidRDefault="001B170B" w:rsidP="001B170B">
      <w:pPr>
        <w:spacing w:after="0" w:line="240" w:lineRule="auto"/>
        <w:rPr>
          <w:rFonts w:cstheme="minorHAnsi"/>
        </w:rPr>
      </w:pPr>
      <w:r w:rsidRPr="000B5255">
        <w:rPr>
          <w:rFonts w:cstheme="minorHAnsi"/>
          <w:b/>
        </w:rPr>
        <w:t>Test Method:</w:t>
      </w:r>
      <w:r w:rsidRPr="000B5255">
        <w:rPr>
          <w:rFonts w:cstheme="minorHAnsi"/>
        </w:rPr>
        <w:t xml:space="preserve"> </w:t>
      </w:r>
      <w:bookmarkStart w:id="1" w:name="_Hlk41561242"/>
      <w:r w:rsidRPr="000B5255">
        <w:rPr>
          <w:rFonts w:cstheme="minorHAnsi"/>
        </w:rPr>
        <w:t>Vent Discs were assembled into a sample Lid moulding (including corresponding Vyon Disc and Vent Valve); a pressure of 12psi was applied to each Vent Valve at temperatures of +20°C, -30ºC &amp; +55ºC. Sample was soaked at each temperature for a period of 24 hours prior to applying pressure.</w:t>
      </w:r>
      <w:bookmarkEnd w:id="1"/>
    </w:p>
    <w:p w14:paraId="7B3EB4AA" w14:textId="77777777" w:rsidR="001B170B" w:rsidRPr="000B5255" w:rsidRDefault="001B170B" w:rsidP="001B170B">
      <w:pPr>
        <w:spacing w:after="0" w:line="240" w:lineRule="auto"/>
        <w:rPr>
          <w:rFonts w:cstheme="minorHAnsi"/>
          <w:b/>
        </w:rPr>
      </w:pPr>
    </w:p>
    <w:p w14:paraId="27162EBE" w14:textId="190BF83B" w:rsidR="001B170B" w:rsidRPr="000B5255" w:rsidRDefault="001B170B" w:rsidP="001B170B">
      <w:pPr>
        <w:spacing w:after="0" w:line="240" w:lineRule="auto"/>
        <w:rPr>
          <w:rFonts w:cstheme="minorHAnsi"/>
        </w:rPr>
      </w:pPr>
      <w:r w:rsidRPr="000B5255">
        <w:rPr>
          <w:rFonts w:cstheme="minorHAnsi"/>
          <w:b/>
        </w:rPr>
        <w:t>Test Requirement:</w:t>
      </w:r>
      <w:r w:rsidRPr="000B5255">
        <w:rPr>
          <w:rFonts w:cstheme="minorHAnsi"/>
        </w:rPr>
        <w:t xml:space="preserve"> The Vent Plugs shall not be displaced with a pressure of 12psi applied to the Vent Valve at temperatures of +20°C, -30ºC &amp; +55ºC.</w:t>
      </w:r>
    </w:p>
    <w:p w14:paraId="38C6516A" w14:textId="2FA5D7AB" w:rsidR="001B170B" w:rsidRPr="000B5255" w:rsidRDefault="001B170B" w:rsidP="000D1CEE">
      <w:pPr>
        <w:rPr>
          <w:rFonts w:cstheme="minorHAnsi"/>
        </w:rPr>
      </w:pPr>
    </w:p>
    <w:p w14:paraId="30469F67" w14:textId="09E0CD35" w:rsidR="001B170B" w:rsidRPr="00EE2299" w:rsidRDefault="001B170B" w:rsidP="001B170B">
      <w:pPr>
        <w:tabs>
          <w:tab w:val="left" w:pos="1710"/>
        </w:tabs>
        <w:spacing w:after="0"/>
        <w:rPr>
          <w:rFonts w:eastAsia="Times New Roman" w:cstheme="minorHAnsi"/>
          <w:b/>
          <w:u w:val="single"/>
        </w:rPr>
      </w:pPr>
      <w:r w:rsidRPr="00EE2299">
        <w:rPr>
          <w:rFonts w:eastAsia="Times New Roman" w:cstheme="minorHAnsi"/>
          <w:b/>
          <w:u w:val="single"/>
        </w:rPr>
        <w:t>Vent Plug Pressure Test</w:t>
      </w:r>
    </w:p>
    <w:p w14:paraId="102D3137" w14:textId="77777777" w:rsidR="001B170B" w:rsidRPr="000B5255" w:rsidRDefault="001B170B" w:rsidP="001B170B">
      <w:pPr>
        <w:tabs>
          <w:tab w:val="left" w:pos="1710"/>
        </w:tabs>
        <w:spacing w:after="0"/>
        <w:rPr>
          <w:rFonts w:eastAsia="Times New Roman" w:cstheme="minorHAnsi"/>
          <w:b/>
        </w:rPr>
      </w:pPr>
    </w:p>
    <w:p w14:paraId="14FE7EAA" w14:textId="50377A33" w:rsidR="001B170B" w:rsidRPr="000B5255" w:rsidRDefault="001B170B" w:rsidP="001B170B">
      <w:pPr>
        <w:spacing w:after="0" w:line="240" w:lineRule="auto"/>
        <w:rPr>
          <w:rFonts w:eastAsia="Times New Roman" w:cstheme="minorHAnsi"/>
        </w:rPr>
      </w:pPr>
      <w:r w:rsidRPr="000B5255">
        <w:rPr>
          <w:rFonts w:cstheme="minorHAnsi"/>
          <w:b/>
        </w:rPr>
        <w:t>Test Method -</w:t>
      </w:r>
      <w:r w:rsidRPr="000B5255">
        <w:rPr>
          <w:rFonts w:cstheme="minorHAnsi"/>
        </w:rPr>
        <w:t xml:space="preserve"> Vent Discs were assembled into sample Lids (including corresponding Vyon Disc and Vent Plug)</w:t>
      </w:r>
      <w:r w:rsidRPr="000B5255">
        <w:rPr>
          <w:rFonts w:eastAsia="Times New Roman" w:cstheme="minorHAnsi"/>
        </w:rPr>
        <w:t xml:space="preserve">. The assembly was then secured to the test jig as </w:t>
      </w:r>
      <w:r w:rsidR="00D523F7" w:rsidRPr="000B5255">
        <w:rPr>
          <w:rFonts w:eastAsia="Times New Roman" w:cstheme="minorHAnsi"/>
        </w:rPr>
        <w:t xml:space="preserve">shown in </w:t>
      </w:r>
      <w:r w:rsidR="00D523F7">
        <w:rPr>
          <w:rFonts w:eastAsia="Times New Roman" w:cstheme="minorHAnsi"/>
        </w:rPr>
        <w:t>Appendix 20 testing</w:t>
      </w:r>
      <w:r w:rsidRPr="000B5255">
        <w:rPr>
          <w:rFonts w:eastAsia="Times New Roman" w:cstheme="minorHAnsi"/>
        </w:rPr>
        <w:t>. The air flow was set and once the venting pressure was achieved the air flow was cut-off. The pressure was then allowed to decay for 5 minutes. The tightest and loosest fit of the LG PC/ABS material was tested and repeated 3 times using the same vyon disc and vent plug.</w:t>
      </w:r>
    </w:p>
    <w:p w14:paraId="024E091E" w14:textId="77777777" w:rsidR="001B170B" w:rsidRPr="000B5255" w:rsidRDefault="001B170B" w:rsidP="001B170B">
      <w:pPr>
        <w:spacing w:after="0"/>
        <w:rPr>
          <w:rFonts w:eastAsia="Times New Roman" w:cstheme="minorHAnsi"/>
        </w:rPr>
      </w:pPr>
    </w:p>
    <w:p w14:paraId="06C070B6" w14:textId="20F263F4" w:rsidR="001B170B" w:rsidRPr="000B5255" w:rsidRDefault="001B170B" w:rsidP="001B170B">
      <w:pPr>
        <w:spacing w:after="0" w:line="240" w:lineRule="auto"/>
        <w:rPr>
          <w:rFonts w:eastAsia="Times New Roman" w:cstheme="minorHAnsi"/>
        </w:rPr>
      </w:pPr>
      <w:r w:rsidRPr="000B5255">
        <w:rPr>
          <w:rFonts w:eastAsia="Times New Roman" w:cstheme="minorHAnsi"/>
        </w:rPr>
        <w:t>Vent Plug Drawing Number – 2210-9751</w:t>
      </w:r>
      <w:r w:rsidR="00923849">
        <w:rPr>
          <w:rFonts w:eastAsia="Times New Roman" w:cstheme="minorHAnsi"/>
        </w:rPr>
        <w:t xml:space="preserve"> </w:t>
      </w:r>
    </w:p>
    <w:p w14:paraId="1FB09B10" w14:textId="77777777" w:rsidR="001B170B" w:rsidRPr="000B5255" w:rsidRDefault="001B170B" w:rsidP="001B170B">
      <w:pPr>
        <w:spacing w:after="0" w:line="240" w:lineRule="auto"/>
        <w:rPr>
          <w:rFonts w:eastAsia="Times New Roman" w:cstheme="minorHAnsi"/>
        </w:rPr>
      </w:pPr>
      <w:r w:rsidRPr="000B5255">
        <w:rPr>
          <w:rFonts w:eastAsia="Times New Roman" w:cstheme="minorHAnsi"/>
        </w:rPr>
        <w:t>Vent Plug Impression – CH35</w:t>
      </w:r>
    </w:p>
    <w:p w14:paraId="55396DF9" w14:textId="33C829A5" w:rsidR="001B170B" w:rsidRPr="000B5255" w:rsidRDefault="001B170B" w:rsidP="001B170B">
      <w:pPr>
        <w:spacing w:after="0" w:line="240" w:lineRule="auto"/>
        <w:rPr>
          <w:rFonts w:eastAsia="Times New Roman" w:cstheme="minorHAnsi"/>
        </w:rPr>
      </w:pPr>
      <w:r w:rsidRPr="000B5255">
        <w:rPr>
          <w:rFonts w:eastAsia="Times New Roman" w:cstheme="minorHAnsi"/>
        </w:rPr>
        <w:t>Vent Disc Drawing Number – 2107-8881</w:t>
      </w:r>
      <w:r w:rsidR="00923849">
        <w:rPr>
          <w:rFonts w:eastAsia="Times New Roman" w:cstheme="minorHAnsi"/>
        </w:rPr>
        <w:t xml:space="preserve"> </w:t>
      </w:r>
    </w:p>
    <w:p w14:paraId="7C220C4C" w14:textId="77777777" w:rsidR="00692D09" w:rsidRDefault="001B170B" w:rsidP="001B170B">
      <w:pPr>
        <w:spacing w:after="0" w:line="240" w:lineRule="auto"/>
        <w:rPr>
          <w:rFonts w:eastAsia="Times New Roman" w:cstheme="minorHAnsi"/>
        </w:rPr>
      </w:pPr>
      <w:r w:rsidRPr="000B5255">
        <w:rPr>
          <w:rFonts w:eastAsia="Times New Roman" w:cstheme="minorHAnsi"/>
        </w:rPr>
        <w:t>Vyon Disc Drawing Number - 2201-9041</w:t>
      </w:r>
      <w:r w:rsidR="00923849">
        <w:rPr>
          <w:rFonts w:eastAsia="Times New Roman" w:cstheme="minorHAnsi"/>
        </w:rPr>
        <w:t xml:space="preserve"> </w:t>
      </w:r>
    </w:p>
    <w:p w14:paraId="173CCAC1" w14:textId="0DF14649" w:rsidR="001B170B" w:rsidRPr="000B5255" w:rsidRDefault="00923849" w:rsidP="001B170B">
      <w:pPr>
        <w:spacing w:after="0" w:line="240" w:lineRule="auto"/>
        <w:rPr>
          <w:rFonts w:eastAsia="Times New Roman" w:cstheme="minorHAnsi"/>
        </w:rPr>
      </w:pPr>
      <w:r>
        <w:rPr>
          <w:rFonts w:cstheme="minorHAnsi"/>
        </w:rPr>
        <w:t>(</w:t>
      </w:r>
      <w:r w:rsidR="00692D09">
        <w:rPr>
          <w:rFonts w:cstheme="minorHAnsi"/>
        </w:rPr>
        <w:t>above</w:t>
      </w:r>
      <w:r>
        <w:rPr>
          <w:rFonts w:cstheme="minorHAnsi"/>
        </w:rPr>
        <w:t xml:space="preserve"> drawing</w:t>
      </w:r>
      <w:r w:rsidR="00692D09">
        <w:rPr>
          <w:rFonts w:cstheme="minorHAnsi"/>
        </w:rPr>
        <w:t>s</w:t>
      </w:r>
      <w:r>
        <w:rPr>
          <w:rFonts w:cstheme="minorHAnsi"/>
        </w:rPr>
        <w:t xml:space="preserve"> cannot be shared due to company policy)</w:t>
      </w:r>
    </w:p>
    <w:p w14:paraId="123B0F74" w14:textId="77777777" w:rsidR="001B170B" w:rsidRPr="000B5255" w:rsidRDefault="001B170B" w:rsidP="001B170B">
      <w:pPr>
        <w:spacing w:after="0" w:line="240" w:lineRule="auto"/>
        <w:rPr>
          <w:rFonts w:eastAsia="Times New Roman" w:cstheme="minorHAnsi"/>
        </w:rPr>
      </w:pPr>
    </w:p>
    <w:p w14:paraId="7ECC9799" w14:textId="233136A8" w:rsidR="001B170B" w:rsidRPr="000B5255" w:rsidRDefault="001B170B" w:rsidP="001B170B">
      <w:pPr>
        <w:rPr>
          <w:rFonts w:cstheme="minorHAnsi"/>
          <w:lang w:val="en-US"/>
        </w:rPr>
      </w:pPr>
      <w:r w:rsidRPr="000B5255">
        <w:rPr>
          <w:rFonts w:cstheme="minorHAnsi"/>
          <w:b/>
        </w:rPr>
        <w:t>Test Requirements -</w:t>
      </w:r>
      <w:r w:rsidRPr="000B5255">
        <w:rPr>
          <w:rFonts w:cstheme="minorHAnsi"/>
        </w:rPr>
        <w:t xml:space="preserve"> The venting pressure shall be between 1.3-2.7 PSI as stated in drawing 2210-9751</w:t>
      </w:r>
      <w:r w:rsidR="00923849">
        <w:rPr>
          <w:rFonts w:cstheme="minorHAnsi"/>
        </w:rPr>
        <w:t xml:space="preserve"> (this drawing cannot be shared due to company policy)</w:t>
      </w:r>
    </w:p>
    <w:p w14:paraId="5F9D07AA" w14:textId="611C487F" w:rsidR="001B170B" w:rsidRPr="00EE2299" w:rsidRDefault="001B170B" w:rsidP="001B170B">
      <w:pPr>
        <w:rPr>
          <w:rFonts w:eastAsia="Times New Roman" w:cstheme="minorHAnsi"/>
          <w:b/>
          <w:u w:val="single"/>
        </w:rPr>
      </w:pPr>
      <w:r w:rsidRPr="00EE2299">
        <w:rPr>
          <w:rFonts w:eastAsia="Times New Roman" w:cstheme="minorHAnsi"/>
          <w:b/>
          <w:u w:val="single"/>
        </w:rPr>
        <w:t>Doming effect</w:t>
      </w:r>
    </w:p>
    <w:p w14:paraId="1516155E" w14:textId="7B68759F" w:rsidR="001B170B" w:rsidRPr="000B5255" w:rsidRDefault="001B170B" w:rsidP="001B170B">
      <w:pPr>
        <w:rPr>
          <w:rFonts w:eastAsia="Times New Roman" w:cstheme="minorHAnsi"/>
        </w:rPr>
      </w:pPr>
      <w:r w:rsidRPr="000B5255">
        <w:rPr>
          <w:rFonts w:eastAsia="Times New Roman" w:cstheme="minorHAnsi"/>
        </w:rPr>
        <w:t xml:space="preserve">Measurements were taken to show the curvature of the vent </w:t>
      </w:r>
      <w:r w:rsidR="00B900E5">
        <w:rPr>
          <w:rFonts w:eastAsia="Times New Roman" w:cstheme="minorHAnsi"/>
        </w:rPr>
        <w:t>disc</w:t>
      </w:r>
      <w:r w:rsidRPr="000B5255">
        <w:rPr>
          <w:rFonts w:eastAsia="Times New Roman" w:cstheme="minorHAnsi"/>
        </w:rPr>
        <w:t xml:space="preserve"> following assembly with the mating recess in the lid.</w:t>
      </w:r>
    </w:p>
    <w:p w14:paraId="72B6926D" w14:textId="77777777" w:rsidR="001B170B" w:rsidRPr="000B5255" w:rsidRDefault="001B170B" w:rsidP="001B170B">
      <w:pPr>
        <w:spacing w:line="240" w:lineRule="auto"/>
        <w:rPr>
          <w:rFonts w:eastAsia="Times New Roman" w:cstheme="minorHAnsi"/>
        </w:rPr>
      </w:pPr>
      <w:r w:rsidRPr="000B5255">
        <w:rPr>
          <w:rFonts w:eastAsia="Times New Roman" w:cstheme="minorHAnsi"/>
        </w:rPr>
        <w:t>A height gauge was used to measure the height difference between the centre of the vent disc and 4 points on the lid surface (x+, x-, y+ and y-)</w:t>
      </w:r>
    </w:p>
    <w:p w14:paraId="212A1DF7" w14:textId="413EBF23" w:rsidR="00692D09" w:rsidRDefault="00692D09">
      <w:pPr>
        <w:rPr>
          <w:rFonts w:cstheme="minorHAnsi"/>
          <w:b/>
          <w:u w:val="single"/>
        </w:rPr>
      </w:pPr>
      <w:r>
        <w:rPr>
          <w:rFonts w:cstheme="minorHAnsi"/>
          <w:b/>
          <w:u w:val="single"/>
        </w:rPr>
        <w:br w:type="page"/>
      </w:r>
    </w:p>
    <w:p w14:paraId="0F1F374A" w14:textId="42BB8118" w:rsidR="00170C83" w:rsidRPr="00170C83" w:rsidRDefault="00170C83" w:rsidP="00170C83">
      <w:pPr>
        <w:rPr>
          <w:b/>
          <w:bCs/>
          <w:sz w:val="24"/>
          <w:szCs w:val="24"/>
          <w:u w:val="single"/>
        </w:rPr>
      </w:pPr>
      <w:r w:rsidRPr="00170C83">
        <w:rPr>
          <w:b/>
          <w:bCs/>
          <w:sz w:val="24"/>
          <w:szCs w:val="24"/>
          <w:u w:val="single"/>
        </w:rPr>
        <w:lastRenderedPageBreak/>
        <w:t>Implementation / Testing</w:t>
      </w:r>
    </w:p>
    <w:p w14:paraId="2430FA80" w14:textId="21BDF2FA" w:rsidR="001B170B" w:rsidRPr="00EE2299" w:rsidRDefault="001B170B" w:rsidP="001B170B">
      <w:pPr>
        <w:spacing w:after="0" w:line="240" w:lineRule="auto"/>
        <w:ind w:right="566"/>
        <w:rPr>
          <w:rFonts w:cstheme="minorHAnsi"/>
          <w:b/>
          <w:u w:val="single"/>
        </w:rPr>
      </w:pPr>
      <w:r w:rsidRPr="00EE2299">
        <w:rPr>
          <w:rFonts w:cstheme="minorHAnsi"/>
          <w:b/>
          <w:u w:val="single"/>
        </w:rPr>
        <w:t>Evaluation of LG PC/ABS Vent Disc Seating Position</w:t>
      </w:r>
    </w:p>
    <w:p w14:paraId="01C9A569" w14:textId="77777777" w:rsidR="000B5255" w:rsidRPr="000B5255" w:rsidRDefault="000B5255" w:rsidP="000B5255">
      <w:pPr>
        <w:spacing w:after="0" w:line="240" w:lineRule="auto"/>
        <w:rPr>
          <w:rFonts w:cstheme="minorHAnsi"/>
          <w:b/>
        </w:rPr>
      </w:pPr>
    </w:p>
    <w:p w14:paraId="27E012D1" w14:textId="1D3B29B4" w:rsidR="000B5255" w:rsidRPr="000B5255" w:rsidRDefault="000B5255" w:rsidP="000B5255">
      <w:pPr>
        <w:spacing w:after="0" w:line="240" w:lineRule="auto"/>
        <w:rPr>
          <w:rFonts w:eastAsia="Times New Roman" w:cstheme="minorHAnsi"/>
        </w:rPr>
      </w:pPr>
      <w:r w:rsidRPr="000B5255">
        <w:rPr>
          <w:rFonts w:cstheme="minorHAnsi"/>
          <w:b/>
        </w:rPr>
        <w:t>Test Method:</w:t>
      </w:r>
      <w:r w:rsidRPr="000B5255">
        <w:rPr>
          <w:rFonts w:cstheme="minorHAnsi"/>
        </w:rPr>
        <w:t xml:space="preserve"> A Vent Plug Retention Test was performed to evaluate the effect on pressure the Vent Disc position has. A Vent Disc was pressed into the Vent Recess Diameter using different sized spacers giving varying levels of lifting (the corresponding Vyon Disc and Vent Plug were assembled as normal)</w:t>
      </w:r>
      <w:r w:rsidRPr="000B5255">
        <w:rPr>
          <w:rFonts w:eastAsia="Times New Roman" w:cstheme="minorHAnsi"/>
        </w:rPr>
        <w:t xml:space="preserve">. The assembly was then secured to the test jig as </w:t>
      </w:r>
      <w:r w:rsidR="00D523F7" w:rsidRPr="000B5255">
        <w:rPr>
          <w:rFonts w:eastAsia="Times New Roman" w:cstheme="minorHAnsi"/>
        </w:rPr>
        <w:t xml:space="preserve">shown in </w:t>
      </w:r>
      <w:r w:rsidR="00D523F7">
        <w:rPr>
          <w:rFonts w:eastAsia="Times New Roman" w:cstheme="minorHAnsi"/>
        </w:rPr>
        <w:t>Appendix 20 testing</w:t>
      </w:r>
      <w:r w:rsidRPr="000B5255">
        <w:rPr>
          <w:rFonts w:eastAsia="Times New Roman" w:cstheme="minorHAnsi"/>
        </w:rPr>
        <w:t xml:space="preserve">. The air flow was set and once the venting pressure was achieved the air flow was cut-off. The pressure was then allowed to decay for 5 minutes. </w:t>
      </w:r>
    </w:p>
    <w:p w14:paraId="5A3E9E63" w14:textId="77777777" w:rsidR="000B5255" w:rsidRPr="000B5255" w:rsidRDefault="000B5255" w:rsidP="000B5255">
      <w:pPr>
        <w:spacing w:after="0" w:line="240" w:lineRule="auto"/>
        <w:rPr>
          <w:rFonts w:eastAsia="Times New Roman" w:cstheme="minorHAnsi"/>
        </w:rPr>
      </w:pPr>
    </w:p>
    <w:p w14:paraId="2F4F1A3A" w14:textId="77777777" w:rsidR="000B5255" w:rsidRPr="000B5255" w:rsidRDefault="000B5255" w:rsidP="000B5255">
      <w:pPr>
        <w:spacing w:after="0" w:line="240" w:lineRule="auto"/>
        <w:rPr>
          <w:rFonts w:eastAsia="Times New Roman" w:cstheme="minorHAnsi"/>
        </w:rPr>
      </w:pPr>
      <w:r w:rsidRPr="000B5255">
        <w:rPr>
          <w:rFonts w:eastAsia="Times New Roman" w:cstheme="minorHAnsi"/>
        </w:rPr>
        <w:t>Below are the spacer sizes used to secure the Vent Disc (the test was repeated two times for each height):</w:t>
      </w:r>
    </w:p>
    <w:p w14:paraId="08ADE9E2" w14:textId="77777777" w:rsidR="000B5255" w:rsidRPr="000B5255" w:rsidRDefault="000B5255" w:rsidP="000B5255">
      <w:pPr>
        <w:spacing w:after="0" w:line="240" w:lineRule="auto"/>
        <w:rPr>
          <w:rFonts w:cstheme="minorHAnsi"/>
          <w:lang w:val="en-US"/>
        </w:rPr>
      </w:pPr>
      <w:r w:rsidRPr="000B5255">
        <w:rPr>
          <w:rFonts w:cstheme="minorHAnsi"/>
        </w:rPr>
        <w:t>1.5mm</w:t>
      </w:r>
    </w:p>
    <w:p w14:paraId="12F2292B" w14:textId="77777777" w:rsidR="000B5255" w:rsidRPr="000B5255" w:rsidRDefault="000B5255" w:rsidP="000B5255">
      <w:pPr>
        <w:spacing w:after="0" w:line="240" w:lineRule="auto"/>
        <w:rPr>
          <w:rFonts w:cstheme="minorHAnsi"/>
        </w:rPr>
      </w:pPr>
      <w:r w:rsidRPr="000B5255">
        <w:rPr>
          <w:rFonts w:cstheme="minorHAnsi"/>
        </w:rPr>
        <w:t>1.0mm</w:t>
      </w:r>
    </w:p>
    <w:p w14:paraId="6F221496" w14:textId="77777777" w:rsidR="000B5255" w:rsidRPr="000B5255" w:rsidRDefault="000B5255" w:rsidP="000B5255">
      <w:pPr>
        <w:spacing w:after="0" w:line="240" w:lineRule="auto"/>
        <w:rPr>
          <w:rFonts w:cstheme="minorHAnsi"/>
        </w:rPr>
      </w:pPr>
      <w:r w:rsidRPr="000B5255">
        <w:rPr>
          <w:rFonts w:cstheme="minorHAnsi"/>
        </w:rPr>
        <w:t>0.5mm</w:t>
      </w:r>
    </w:p>
    <w:p w14:paraId="097CA0A7" w14:textId="77777777" w:rsidR="000B5255" w:rsidRPr="000B5255" w:rsidRDefault="000B5255" w:rsidP="000B5255">
      <w:pPr>
        <w:spacing w:after="0" w:line="240" w:lineRule="auto"/>
        <w:rPr>
          <w:rFonts w:cstheme="minorHAnsi"/>
        </w:rPr>
      </w:pPr>
      <w:r w:rsidRPr="000B5255">
        <w:rPr>
          <w:rFonts w:cstheme="minorHAnsi"/>
        </w:rPr>
        <w:t>0.25mm</w:t>
      </w:r>
    </w:p>
    <w:p w14:paraId="0D2BD859" w14:textId="77777777" w:rsidR="000B5255" w:rsidRPr="000B5255" w:rsidRDefault="000B5255" w:rsidP="000B5255">
      <w:pPr>
        <w:spacing w:after="0" w:line="240" w:lineRule="auto"/>
        <w:rPr>
          <w:rFonts w:cstheme="minorHAnsi"/>
        </w:rPr>
      </w:pPr>
      <w:r w:rsidRPr="000B5255">
        <w:rPr>
          <w:rFonts w:cstheme="minorHAnsi"/>
        </w:rPr>
        <w:t>Normal Assembly (0mm)</w:t>
      </w:r>
    </w:p>
    <w:p w14:paraId="5DA06226" w14:textId="77777777" w:rsidR="000B5255" w:rsidRPr="000B5255" w:rsidRDefault="000B5255" w:rsidP="000B5255">
      <w:pPr>
        <w:spacing w:after="0" w:line="240" w:lineRule="auto"/>
        <w:rPr>
          <w:rFonts w:eastAsia="Times New Roman" w:cstheme="minorHAnsi"/>
        </w:rPr>
      </w:pPr>
    </w:p>
    <w:p w14:paraId="6CE24749" w14:textId="09F9DB46" w:rsidR="000B5255" w:rsidRDefault="000B5255" w:rsidP="000B5255">
      <w:pPr>
        <w:spacing w:line="240" w:lineRule="auto"/>
        <w:rPr>
          <w:rFonts w:cstheme="minorHAnsi"/>
        </w:rPr>
      </w:pPr>
      <w:r w:rsidRPr="000B5255">
        <w:rPr>
          <w:rFonts w:cstheme="minorHAnsi"/>
          <w:b/>
        </w:rPr>
        <w:t>Test Requirements -</w:t>
      </w:r>
      <w:r w:rsidRPr="000B5255">
        <w:rPr>
          <w:rFonts w:cstheme="minorHAnsi"/>
        </w:rPr>
        <w:t xml:space="preserve"> The venting pressure shall be between 1.3-2.7 PSI as stated in drawing 2210-9751</w:t>
      </w:r>
      <w:r w:rsidR="00923849">
        <w:rPr>
          <w:rFonts w:cstheme="minorHAnsi"/>
        </w:rPr>
        <w:t xml:space="preserve"> (this drawing cannot be shared due to company policy)</w:t>
      </w:r>
      <w:r w:rsidR="0067770C">
        <w:rPr>
          <w:rFonts w:cstheme="minorHAnsi"/>
        </w:rPr>
        <w:t>.</w:t>
      </w:r>
    </w:p>
    <w:p w14:paraId="515DBAF6" w14:textId="5AE24231" w:rsidR="0067770C" w:rsidRPr="000B5255" w:rsidRDefault="0067770C" w:rsidP="000B5255">
      <w:pPr>
        <w:spacing w:line="240" w:lineRule="auto"/>
        <w:rPr>
          <w:rFonts w:cstheme="minorHAnsi"/>
          <w:lang w:val="en-US"/>
        </w:rPr>
      </w:pPr>
      <w:r>
        <w:rPr>
          <w:rFonts w:cstheme="minorHAnsi"/>
        </w:rPr>
        <w:t xml:space="preserve">There was an issue regarding the thickness measurement of the vent disc detailed in the cosmetic inspection (refer to appendix 21). A </w:t>
      </w:r>
      <w:r w:rsidR="0061593F" w:rsidRPr="0061593F">
        <w:rPr>
          <w:bCs/>
        </w:rPr>
        <w:t>deviation will be allowed for tolerance from +0.1/-0.1 to +0.2/-0.1mm</w:t>
      </w:r>
      <w:r w:rsidR="0061593F">
        <w:rPr>
          <w:rFonts w:cstheme="minorHAnsi"/>
        </w:rPr>
        <w:t xml:space="preserve">. </w:t>
      </w:r>
      <w:r>
        <w:rPr>
          <w:rFonts w:cstheme="minorHAnsi"/>
        </w:rPr>
        <w:t xml:space="preserve">This issue was more prominent on impressions 1, 5 and 8. </w:t>
      </w:r>
    </w:p>
    <w:p w14:paraId="0E7B0D58" w14:textId="1D2BE705" w:rsidR="001B170B" w:rsidRPr="00762583" w:rsidRDefault="000B5255" w:rsidP="000D1CEE">
      <w:pPr>
        <w:rPr>
          <w:b/>
          <w:bCs/>
        </w:rPr>
      </w:pPr>
      <w:r w:rsidRPr="00762583">
        <w:rPr>
          <w:b/>
          <w:bCs/>
        </w:rPr>
        <w:t xml:space="preserve">There were no issues with </w:t>
      </w:r>
      <w:r w:rsidR="0067770C" w:rsidRPr="00762583">
        <w:rPr>
          <w:b/>
          <w:bCs/>
        </w:rPr>
        <w:t>other</w:t>
      </w:r>
      <w:r w:rsidRPr="00762583">
        <w:rPr>
          <w:b/>
          <w:bCs/>
        </w:rPr>
        <w:t xml:space="preserve"> test</w:t>
      </w:r>
      <w:r w:rsidR="0067770C" w:rsidRPr="00762583">
        <w:rPr>
          <w:b/>
          <w:bCs/>
        </w:rPr>
        <w:t>s that were performed</w:t>
      </w:r>
      <w:r w:rsidRPr="00762583">
        <w:rPr>
          <w:b/>
          <w:bCs/>
        </w:rPr>
        <w:t xml:space="preserve"> other than the initial issue with </w:t>
      </w:r>
      <w:r w:rsidR="005E2E6A" w:rsidRPr="00762583">
        <w:rPr>
          <w:b/>
          <w:bCs/>
        </w:rPr>
        <w:t>the</w:t>
      </w:r>
      <w:r w:rsidRPr="00762583">
        <w:rPr>
          <w:b/>
          <w:bCs/>
        </w:rPr>
        <w:t xml:space="preserve"> diameter being above specification</w:t>
      </w:r>
      <w:r w:rsidR="005E2E6A" w:rsidRPr="00762583">
        <w:rPr>
          <w:b/>
          <w:bCs/>
        </w:rPr>
        <w:t xml:space="preserve"> and two impressions being at the lower limit of the revised tolerance</w:t>
      </w:r>
      <w:r w:rsidRPr="00762583">
        <w:rPr>
          <w:b/>
          <w:bCs/>
        </w:rPr>
        <w:t xml:space="preserve">. </w:t>
      </w:r>
    </w:p>
    <w:p w14:paraId="66F7FAB8" w14:textId="0380AFB5" w:rsidR="00A328C9" w:rsidRDefault="00762583" w:rsidP="000D1CEE">
      <w:pPr>
        <w:rPr>
          <w:b/>
          <w:bCs/>
          <w:u w:val="single"/>
        </w:rPr>
      </w:pPr>
      <w:r>
        <w:rPr>
          <w:b/>
          <w:bCs/>
          <w:u w:val="single"/>
        </w:rPr>
        <w:t xml:space="preserve">Dimensional Analysis / </w:t>
      </w:r>
      <w:r w:rsidR="00E36D5A">
        <w:rPr>
          <w:b/>
          <w:bCs/>
          <w:u w:val="single"/>
        </w:rPr>
        <w:t xml:space="preserve">Cosmetic </w:t>
      </w:r>
      <w:r>
        <w:rPr>
          <w:b/>
          <w:bCs/>
          <w:u w:val="single"/>
        </w:rPr>
        <w:t>Inspection</w:t>
      </w:r>
      <w:r w:rsidR="00E36D5A">
        <w:rPr>
          <w:b/>
          <w:bCs/>
          <w:u w:val="single"/>
        </w:rPr>
        <w:t xml:space="preserve"> </w:t>
      </w:r>
    </w:p>
    <w:p w14:paraId="7831542B" w14:textId="63A60BE3" w:rsidR="00E36D5A" w:rsidRPr="00E36D5A" w:rsidRDefault="00E36D5A" w:rsidP="000D1CEE">
      <w:r w:rsidRPr="00E36D5A">
        <w:t>A cosmetic</w:t>
      </w:r>
      <w:r w:rsidR="00762583">
        <w:t xml:space="preserve"> inspection and dimensional</w:t>
      </w:r>
      <w:r w:rsidRPr="00E36D5A">
        <w:t xml:space="preserve"> analysis </w:t>
      </w:r>
      <w:r w:rsidR="00730BBA" w:rsidRPr="00E36D5A">
        <w:t>were</w:t>
      </w:r>
      <w:r w:rsidRPr="00E36D5A">
        <w:t xml:space="preserve"> performed to ensure the part meets our requirements</w:t>
      </w:r>
      <w:r w:rsidR="00533C6A">
        <w:t xml:space="preserve"> (appendix 21)</w:t>
      </w:r>
      <w:r w:rsidRPr="00E36D5A">
        <w:t xml:space="preserve">. </w:t>
      </w:r>
    </w:p>
    <w:p w14:paraId="6FDADAED" w14:textId="77777777" w:rsidR="00A328C9" w:rsidRDefault="00A328C9" w:rsidP="000D1CEE">
      <w:pPr>
        <w:rPr>
          <w:b/>
          <w:bCs/>
          <w:u w:val="single"/>
        </w:rPr>
      </w:pPr>
    </w:p>
    <w:p w14:paraId="2A61F8CA" w14:textId="77777777" w:rsidR="00A328C9" w:rsidRDefault="00A328C9" w:rsidP="000D1CEE">
      <w:pPr>
        <w:rPr>
          <w:b/>
          <w:bCs/>
          <w:u w:val="single"/>
        </w:rPr>
      </w:pPr>
    </w:p>
    <w:p w14:paraId="013E0FD3" w14:textId="77777777" w:rsidR="00A328C9" w:rsidRDefault="00A328C9" w:rsidP="000D1CEE">
      <w:pPr>
        <w:rPr>
          <w:b/>
          <w:bCs/>
          <w:u w:val="single"/>
        </w:rPr>
      </w:pPr>
    </w:p>
    <w:p w14:paraId="0BD0A165" w14:textId="77777777" w:rsidR="00A328C9" w:rsidRDefault="00A328C9" w:rsidP="000D1CEE">
      <w:pPr>
        <w:rPr>
          <w:b/>
          <w:bCs/>
          <w:u w:val="single"/>
        </w:rPr>
      </w:pPr>
    </w:p>
    <w:p w14:paraId="378290A4" w14:textId="77777777" w:rsidR="00A328C9" w:rsidRDefault="00A328C9" w:rsidP="000D1CEE">
      <w:pPr>
        <w:rPr>
          <w:b/>
          <w:bCs/>
          <w:u w:val="single"/>
        </w:rPr>
      </w:pPr>
    </w:p>
    <w:p w14:paraId="6C582A57" w14:textId="1FE8E418" w:rsidR="00A328C9" w:rsidRDefault="00A328C9">
      <w:pPr>
        <w:rPr>
          <w:b/>
          <w:bCs/>
          <w:u w:val="single"/>
        </w:rPr>
      </w:pPr>
      <w:r>
        <w:rPr>
          <w:b/>
          <w:bCs/>
          <w:u w:val="single"/>
        </w:rPr>
        <w:br w:type="page"/>
      </w:r>
    </w:p>
    <w:p w14:paraId="7AB18A31" w14:textId="7719998F" w:rsidR="000B5255" w:rsidRPr="00170C83" w:rsidRDefault="000B5255" w:rsidP="000D1CEE">
      <w:pPr>
        <w:rPr>
          <w:b/>
          <w:bCs/>
          <w:sz w:val="24"/>
          <w:szCs w:val="24"/>
          <w:u w:val="single"/>
        </w:rPr>
      </w:pPr>
      <w:r w:rsidRPr="00170C83">
        <w:rPr>
          <w:b/>
          <w:bCs/>
          <w:sz w:val="24"/>
          <w:szCs w:val="24"/>
          <w:u w:val="single"/>
        </w:rPr>
        <w:lastRenderedPageBreak/>
        <w:t xml:space="preserve">Testing against PDS </w:t>
      </w:r>
    </w:p>
    <w:p w14:paraId="0384980E" w14:textId="2CC56FCC" w:rsidR="000B5255" w:rsidRDefault="000B5255" w:rsidP="000D1CEE">
      <w:r>
        <w:t xml:space="preserve">All testing satisfied the PDS required detailed in </w:t>
      </w:r>
      <w:r w:rsidR="006D0581">
        <w:t>appendix</w:t>
      </w:r>
      <w:r w:rsidR="00AC64FE">
        <w:t xml:space="preserve"> 21</w:t>
      </w:r>
      <w:r>
        <w:t xml:space="preserve"> All results and test methods can be viewed by referring to </w:t>
      </w:r>
      <w:r w:rsidR="006D0581">
        <w:t>appendix</w:t>
      </w:r>
      <w:r w:rsidR="00AC64FE">
        <w:t xml:space="preserve"> 21</w:t>
      </w:r>
      <w:r>
        <w:t xml:space="preserve"> It is deemed that the vent discs are fit for </w:t>
      </w:r>
      <w:r w:rsidR="006D0581">
        <w:t>purpose,</w:t>
      </w:r>
      <w:r>
        <w:t xml:space="preserve"> but it would be best to ensure that the </w:t>
      </w:r>
      <w:r w:rsidR="006D0581">
        <w:t>measurement</w:t>
      </w:r>
      <w:r>
        <w:t xml:space="preserve"> method at EnerSys Newport and Arras and the supplier Hertus have their measuring methods aligned to ensure consistency of results. </w:t>
      </w:r>
      <w:r w:rsidR="006D0581">
        <w:t>Therefore</w:t>
      </w:r>
      <w:r>
        <w:t xml:space="preserve">, it I recommended for a quick check that a go-nogo gauge is created to check if the discs are within specification or not. </w:t>
      </w:r>
    </w:p>
    <w:p w14:paraId="76617CE5" w14:textId="6EDD9C16" w:rsidR="000B5255" w:rsidRDefault="000B5255" w:rsidP="000D1CEE">
      <w:r>
        <w:t xml:space="preserve">Further testing in the future will only need to be performed if a tool change, material </w:t>
      </w:r>
      <w:r w:rsidR="006D0581">
        <w:t>change,</w:t>
      </w:r>
      <w:r>
        <w:t xml:space="preserve"> or design change is made. </w:t>
      </w:r>
    </w:p>
    <w:p w14:paraId="22BB3001" w14:textId="022D5801" w:rsidR="005E2E6A" w:rsidRDefault="005E2E6A" w:rsidP="000D1CEE"/>
    <w:p w14:paraId="2095D656" w14:textId="4EA2AB4D" w:rsidR="006D0581" w:rsidRDefault="006D0581">
      <w:r>
        <w:br w:type="page"/>
      </w:r>
    </w:p>
    <w:p w14:paraId="3A903FFC" w14:textId="2C8F7402" w:rsidR="0097418D" w:rsidRPr="00762583" w:rsidRDefault="0097418D" w:rsidP="0097418D">
      <w:pPr>
        <w:rPr>
          <w:b/>
          <w:bCs/>
          <w:sz w:val="24"/>
          <w:szCs w:val="24"/>
          <w:u w:val="single"/>
        </w:rPr>
      </w:pPr>
      <w:r w:rsidRPr="00762583">
        <w:rPr>
          <w:b/>
          <w:bCs/>
          <w:sz w:val="24"/>
          <w:szCs w:val="24"/>
          <w:u w:val="single"/>
        </w:rPr>
        <w:lastRenderedPageBreak/>
        <w:t>Proposed Measurement Method for Ø23.12</w:t>
      </w:r>
    </w:p>
    <w:p w14:paraId="7ACD84EB" w14:textId="166235F7" w:rsidR="0097418D" w:rsidRPr="0097418D" w:rsidRDefault="0097418D" w:rsidP="0097418D">
      <w:r w:rsidRPr="0097418D">
        <w:t>It is recommended that ‘H’ Type ‘Go’, ‘No-Go’ Gauge are used by the Supplier and EnerSys QA as a common measurement method.</w:t>
      </w:r>
    </w:p>
    <w:p w14:paraId="3971214F" w14:textId="77777777" w:rsidR="0097418D" w:rsidRPr="0097418D" w:rsidRDefault="0097418D" w:rsidP="0097418D">
      <w:r w:rsidRPr="0097418D">
        <w:t>Disc must fall through ‘Go’ end with no pressure applied (just the mass of the Disc).</w:t>
      </w:r>
    </w:p>
    <w:p w14:paraId="4417A9F1" w14:textId="77777777" w:rsidR="0097418D" w:rsidRPr="0097418D" w:rsidRDefault="0097418D" w:rsidP="0097418D">
      <w:r w:rsidRPr="0097418D">
        <w:t>Disc must not go through ‘No-Go’ end with no pressure applied (must not grip the sides of the Disc with no pressure applied).</w:t>
      </w:r>
    </w:p>
    <w:p w14:paraId="5ADF5F03" w14:textId="77777777" w:rsidR="0097418D" w:rsidRDefault="0097418D" w:rsidP="0097418D">
      <w:pPr>
        <w:pStyle w:val="BodyText"/>
        <w:spacing w:before="10"/>
        <w:rPr>
          <w:sz w:val="14"/>
        </w:rPr>
      </w:pPr>
      <w:r>
        <w:rPr>
          <w:noProof/>
        </w:rPr>
        <w:drawing>
          <wp:anchor distT="0" distB="0" distL="0" distR="0" simplePos="0" relativeHeight="251659264" behindDoc="0" locked="0" layoutInCell="1" allowOverlap="1" wp14:anchorId="07AB37E9" wp14:editId="391A6F9D">
            <wp:simplePos x="0" y="0"/>
            <wp:positionH relativeFrom="margin">
              <wp:align>center</wp:align>
            </wp:positionH>
            <wp:positionV relativeFrom="paragraph">
              <wp:posOffset>123825</wp:posOffset>
            </wp:positionV>
            <wp:extent cx="1947106" cy="1563624"/>
            <wp:effectExtent l="0" t="0" r="0" b="0"/>
            <wp:wrapTopAndBottom/>
            <wp:docPr id="11" name="image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8.jpeg"/>
                    <pic:cNvPicPr/>
                  </pic:nvPicPr>
                  <pic:blipFill>
                    <a:blip r:embed="rId12" cstate="print"/>
                    <a:stretch>
                      <a:fillRect/>
                    </a:stretch>
                  </pic:blipFill>
                  <pic:spPr>
                    <a:xfrm>
                      <a:off x="0" y="0"/>
                      <a:ext cx="1947106" cy="1563624"/>
                    </a:xfrm>
                    <a:prstGeom prst="rect">
                      <a:avLst/>
                    </a:prstGeom>
                  </pic:spPr>
                </pic:pic>
              </a:graphicData>
            </a:graphic>
          </wp:anchor>
        </w:drawing>
      </w:r>
    </w:p>
    <w:p w14:paraId="464CD579" w14:textId="1DC63A88" w:rsidR="0097418D" w:rsidRPr="00170C83" w:rsidRDefault="00170C83" w:rsidP="00170C83">
      <w:pPr>
        <w:pStyle w:val="BodyText"/>
        <w:jc w:val="center"/>
        <w:rPr>
          <w:rFonts w:asciiTheme="minorHAnsi" w:hAnsiTheme="minorHAnsi" w:cstheme="minorHAnsi"/>
          <w:szCs w:val="20"/>
        </w:rPr>
      </w:pPr>
      <w:r w:rsidRPr="00170C83">
        <w:rPr>
          <w:rFonts w:asciiTheme="minorHAnsi" w:hAnsiTheme="minorHAnsi" w:cstheme="minorHAnsi"/>
          <w:szCs w:val="20"/>
        </w:rPr>
        <w:t>Image supplied by gauge supplier</w:t>
      </w:r>
    </w:p>
    <w:p w14:paraId="0CA66591" w14:textId="77777777" w:rsidR="0097418D" w:rsidRDefault="0097418D" w:rsidP="0097418D">
      <w:pPr>
        <w:pStyle w:val="BodyText"/>
        <w:rPr>
          <w:sz w:val="24"/>
        </w:rPr>
      </w:pPr>
    </w:p>
    <w:p w14:paraId="669320A6" w14:textId="77777777" w:rsidR="0097418D" w:rsidRDefault="0097418D" w:rsidP="0097418D">
      <w:pPr>
        <w:pStyle w:val="BodyText"/>
        <w:spacing w:before="10"/>
        <w:rPr>
          <w:sz w:val="20"/>
        </w:rPr>
      </w:pPr>
    </w:p>
    <w:p w14:paraId="48E76AF2" w14:textId="77777777" w:rsidR="00762583" w:rsidRDefault="00762583">
      <w:pPr>
        <w:rPr>
          <w:rFonts w:ascii="Carlito" w:eastAsia="Carlito" w:hAnsi="Carlito" w:cs="Carlito"/>
          <w:b/>
          <w:bCs/>
          <w:sz w:val="24"/>
          <w:szCs w:val="24"/>
          <w:u w:val="single"/>
          <w:lang w:val="en-US"/>
        </w:rPr>
      </w:pPr>
      <w:r>
        <w:rPr>
          <w:sz w:val="24"/>
          <w:szCs w:val="24"/>
          <w:u w:val="single"/>
        </w:rPr>
        <w:br w:type="page"/>
      </w:r>
    </w:p>
    <w:p w14:paraId="35586A41" w14:textId="73DBD9EE" w:rsidR="0097418D" w:rsidRPr="00762583" w:rsidRDefault="0097418D" w:rsidP="0097418D">
      <w:pPr>
        <w:pStyle w:val="Heading1"/>
        <w:ind w:left="0"/>
        <w:rPr>
          <w:rFonts w:asciiTheme="minorHAnsi" w:hAnsiTheme="minorHAnsi" w:cstheme="minorHAnsi"/>
          <w:sz w:val="22"/>
          <w:szCs w:val="22"/>
          <w:u w:val="single"/>
        </w:rPr>
      </w:pPr>
      <w:r w:rsidRPr="00762583">
        <w:rPr>
          <w:rFonts w:asciiTheme="minorHAnsi" w:hAnsiTheme="minorHAnsi" w:cstheme="minorHAnsi"/>
          <w:sz w:val="24"/>
          <w:szCs w:val="24"/>
          <w:u w:val="single"/>
        </w:rPr>
        <w:lastRenderedPageBreak/>
        <w:t>Conclusions / Recommendation</w:t>
      </w:r>
      <w:r w:rsidR="00762583" w:rsidRPr="00762583">
        <w:rPr>
          <w:rFonts w:asciiTheme="minorHAnsi" w:hAnsiTheme="minorHAnsi" w:cstheme="minorHAnsi"/>
          <w:sz w:val="24"/>
          <w:szCs w:val="24"/>
          <w:u w:val="single"/>
        </w:rPr>
        <w:t>s</w:t>
      </w:r>
    </w:p>
    <w:p w14:paraId="1BF11350" w14:textId="77777777" w:rsidR="0097418D" w:rsidRDefault="0097418D" w:rsidP="0097418D">
      <w:pPr>
        <w:pStyle w:val="BodyText"/>
        <w:rPr>
          <w:rFonts w:ascii="Carlito"/>
          <w:b/>
          <w:sz w:val="21"/>
        </w:rPr>
      </w:pPr>
    </w:p>
    <w:p w14:paraId="0A7E936C" w14:textId="77777777" w:rsidR="0097418D" w:rsidRPr="0097418D" w:rsidRDefault="0097418D" w:rsidP="0097418D">
      <w:r w:rsidRPr="0097418D">
        <w:t>The tolerance applied to Ø23.12 is to be adjusted from +0.2/-0.0 to +0.43/-0.13mm.</w:t>
      </w:r>
    </w:p>
    <w:p w14:paraId="34EA41EB" w14:textId="77777777" w:rsidR="0097418D" w:rsidRPr="0097418D" w:rsidRDefault="0097418D" w:rsidP="0097418D">
      <w:r w:rsidRPr="0097418D">
        <w:t>The tolerance applied to dimension 3.5 is to be adjusted from +0.1/-0.1 to +0.2/-0.1mm.</w:t>
      </w:r>
    </w:p>
    <w:p w14:paraId="19EFAA3E" w14:textId="77777777" w:rsidR="0097418D" w:rsidRPr="0097418D" w:rsidRDefault="0097418D" w:rsidP="0097418D">
      <w:r w:rsidRPr="0097418D">
        <w:t>The Supplier is requested to evaluate if it is possible to correct dimension 3.5mm back to the original tolerance of +0.1/-0.1mm</w:t>
      </w:r>
    </w:p>
    <w:p w14:paraId="1A62C625" w14:textId="375CFC9F" w:rsidR="0097418D" w:rsidRPr="00762583" w:rsidRDefault="0097418D" w:rsidP="0097418D">
      <w:r w:rsidRPr="0097418D">
        <w:t xml:space="preserve">The Supplier is requested to review the condition of the tool with regards to the level of flash at the Split Line; </w:t>
      </w:r>
      <w:r w:rsidR="003E47CD" w:rsidRPr="0097418D">
        <w:t>it is</w:t>
      </w:r>
      <w:r w:rsidRPr="0097418D">
        <w:t xml:space="preserve"> clear from the analysis that Impression 2 is distorting the results of the capability study</w:t>
      </w:r>
      <w:r w:rsidR="00762583">
        <w:t>.</w:t>
      </w:r>
    </w:p>
    <w:p w14:paraId="68F7583C" w14:textId="4DF1A258" w:rsidR="0097418D" w:rsidRDefault="0097418D" w:rsidP="005E2E6A">
      <w:r w:rsidRPr="0097418D">
        <w:t>The above measurement method is to be adopted by both the Supplier and EnerSys QA. EnerSys to place order for gauges and free issue to supplier.</w:t>
      </w:r>
    </w:p>
    <w:p w14:paraId="074B49EE" w14:textId="08323B5E" w:rsidR="00FC3B9B" w:rsidRDefault="00FC3B9B" w:rsidP="005E2E6A">
      <w:r>
        <w:t xml:space="preserve">The gauges were ordered and checked to the new specification of the vent discs (using a quick image to test the greatest and smallest diameter and check with the gauge) and were acceptable. </w:t>
      </w:r>
    </w:p>
    <w:p w14:paraId="6FFD4FD6" w14:textId="77777777" w:rsidR="00FC3B9B" w:rsidRDefault="00FC3B9B" w:rsidP="005E2E6A">
      <w:r>
        <w:t xml:space="preserve">Any relevant engineering drawings were changed to suit the new tolerance. </w:t>
      </w:r>
    </w:p>
    <w:p w14:paraId="4B9E85C8" w14:textId="777E3E46" w:rsidR="005E2E6A" w:rsidRDefault="00FC3B9B" w:rsidP="005E2E6A">
      <w:r>
        <w:t xml:space="preserve">It would be useful if the supplier would provide capability studies monthly so an eye can be kept on the tool ensuring that results off each impression do not deviate above or below specification.  </w:t>
      </w:r>
    </w:p>
    <w:p w14:paraId="4127F133" w14:textId="57591C68" w:rsidR="00FC3B9B" w:rsidRDefault="00FC3B9B" w:rsidP="005E2E6A">
      <w:r>
        <w:t xml:space="preserve">The project was </w:t>
      </w:r>
      <w:r w:rsidR="006D0581">
        <w:t>successful,</w:t>
      </w:r>
      <w:r>
        <w:t xml:space="preserve"> and the deadlines / budget was met. The discs are now in production to be used on the relevant products. </w:t>
      </w:r>
    </w:p>
    <w:p w14:paraId="34477EDB" w14:textId="2ACC4617" w:rsidR="00FC3B9B" w:rsidRDefault="00FC3B9B" w:rsidP="005E2E6A">
      <w:r>
        <w:t xml:space="preserve">The creation of programs on the quick image machine can lead to further projects for smaller parts that cannot be measured on the CMM. </w:t>
      </w:r>
    </w:p>
    <w:p w14:paraId="79A99E8B" w14:textId="37EAA47F" w:rsidR="00D500FB" w:rsidRDefault="00D500FB">
      <w:r>
        <w:br w:type="page"/>
      </w:r>
    </w:p>
    <w:p w14:paraId="3FB55D4A" w14:textId="4D44A01F" w:rsidR="00200FD3" w:rsidRPr="00170C83" w:rsidRDefault="00D500FB">
      <w:pPr>
        <w:rPr>
          <w:b/>
          <w:bCs/>
          <w:sz w:val="24"/>
          <w:szCs w:val="24"/>
          <w:u w:val="single"/>
        </w:rPr>
      </w:pPr>
      <w:r w:rsidRPr="00170C83">
        <w:rPr>
          <w:b/>
          <w:bCs/>
          <w:sz w:val="24"/>
          <w:szCs w:val="24"/>
          <w:u w:val="single"/>
        </w:rPr>
        <w:lastRenderedPageBreak/>
        <w:t xml:space="preserve">Reflective Analysis </w:t>
      </w:r>
      <w:r w:rsidR="002C57A6">
        <w:rPr>
          <w:b/>
          <w:bCs/>
          <w:sz w:val="24"/>
          <w:szCs w:val="24"/>
          <w:u w:val="single"/>
        </w:rPr>
        <w:t>(</w:t>
      </w:r>
      <w:r w:rsidR="00522FE2">
        <w:rPr>
          <w:b/>
          <w:bCs/>
          <w:sz w:val="24"/>
          <w:szCs w:val="24"/>
          <w:u w:val="single"/>
        </w:rPr>
        <w:t>Performed</w:t>
      </w:r>
      <w:r w:rsidR="002C57A6">
        <w:rPr>
          <w:b/>
          <w:bCs/>
          <w:sz w:val="24"/>
          <w:szCs w:val="24"/>
          <w:u w:val="single"/>
        </w:rPr>
        <w:t xml:space="preserve"> </w:t>
      </w:r>
      <w:r w:rsidR="00646875">
        <w:rPr>
          <w:b/>
          <w:bCs/>
          <w:sz w:val="24"/>
          <w:szCs w:val="24"/>
          <w:u w:val="single"/>
        </w:rPr>
        <w:t>May 2021)</w:t>
      </w:r>
    </w:p>
    <w:p w14:paraId="413506BA" w14:textId="4C199236" w:rsidR="00D500FB" w:rsidRDefault="00D500FB" w:rsidP="00D500FB">
      <w:pPr>
        <w:rPr>
          <w:b/>
          <w:bCs/>
          <w:u w:val="single"/>
        </w:rPr>
      </w:pPr>
      <w:r>
        <w:rPr>
          <w:b/>
          <w:bCs/>
          <w:u w:val="single"/>
        </w:rPr>
        <w:t>Aim of reflective analysis</w:t>
      </w:r>
    </w:p>
    <w:p w14:paraId="1F9D3653" w14:textId="1B6DE05D" w:rsidR="003633F2" w:rsidRDefault="00D500FB" w:rsidP="003633F2">
      <w:pPr>
        <w:rPr>
          <w:b/>
          <w:bCs/>
          <w:u w:val="single"/>
        </w:rPr>
      </w:pPr>
      <w:r>
        <w:t xml:space="preserve">The purpose of this analysis is to provide </w:t>
      </w:r>
      <w:r w:rsidR="000C3460">
        <w:t>myself</w:t>
      </w:r>
      <w:r>
        <w:t xml:space="preserve"> the opportunity to critically examine th</w:t>
      </w:r>
      <w:r w:rsidR="00C47886">
        <w:t>is</w:t>
      </w:r>
      <w:r>
        <w:t xml:space="preserve"> experience and </w:t>
      </w:r>
      <w:r w:rsidR="009B3120">
        <w:t>link</w:t>
      </w:r>
      <w:r>
        <w:t xml:space="preserve"> it to learning </w:t>
      </w:r>
      <w:r w:rsidR="009B3120">
        <w:t>opportunities</w:t>
      </w:r>
      <w:r>
        <w:t xml:space="preserve">. </w:t>
      </w:r>
      <w:r w:rsidR="00E55143">
        <w:t>This</w:t>
      </w:r>
      <w:r w:rsidR="003D2F0D">
        <w:t xml:space="preserve"> allows me to highlight the negatives of my project and provide alternative methods to </w:t>
      </w:r>
      <w:r w:rsidR="003C4883">
        <w:t>cover my pitfalls and help improve my performance when undertaking future projects by implementing newly found ideas.</w:t>
      </w:r>
    </w:p>
    <w:p w14:paraId="7D8A3901" w14:textId="0A8807BB" w:rsidR="003633F2" w:rsidRPr="000A1528" w:rsidRDefault="003633F2" w:rsidP="003633F2">
      <w:pPr>
        <w:rPr>
          <w:b/>
          <w:bCs/>
          <w:u w:val="single"/>
        </w:rPr>
      </w:pPr>
      <w:r w:rsidRPr="000A1528">
        <w:rPr>
          <w:b/>
          <w:bCs/>
          <w:u w:val="single"/>
        </w:rPr>
        <w:t>Introduction</w:t>
      </w:r>
    </w:p>
    <w:p w14:paraId="22638FB6" w14:textId="77777777" w:rsidR="009E0A00" w:rsidRDefault="003633F2" w:rsidP="00460EE5">
      <w:r>
        <w:t xml:space="preserve">This project was a great experience for me not only from a learning point of view but also a way to analyse the experience to ensure that I perform better in future projects. The practical section was extremely useful as a gave me the chance to apply all the knowledge I have learned within my workplace to assess the performance of the part/product being tested. </w:t>
      </w:r>
    </w:p>
    <w:p w14:paraId="4482DB90" w14:textId="77777777" w:rsidR="00340E35" w:rsidRDefault="003633F2" w:rsidP="00460EE5">
      <w:r>
        <w:t>From this project and reflective analysis, I have learned that a successful project requires comprehensive and detailed planning, creativity, collaboration, active support and continual reviewing and adapt</w:t>
      </w:r>
      <w:r w:rsidR="00340E35">
        <w:t>ation</w:t>
      </w:r>
      <w:r w:rsidR="009E0A00">
        <w:t xml:space="preserve"> of</w:t>
      </w:r>
      <w:r>
        <w:t xml:space="preserve"> the project plan whilst making progress. </w:t>
      </w:r>
    </w:p>
    <w:p w14:paraId="787D8286" w14:textId="25BA95D1" w:rsidR="00460EE5" w:rsidRDefault="003633F2" w:rsidP="00460EE5">
      <w:r>
        <w:t xml:space="preserve">I have learned how to work in teams for short term projects, how to manage and divide tasks within a small group and how to be creative when testing the performance of a product. </w:t>
      </w:r>
    </w:p>
    <w:p w14:paraId="3AB9D7E5" w14:textId="4D395085" w:rsidR="003633F2" w:rsidRDefault="00460EE5" w:rsidP="003633F2">
      <w:r>
        <w:t>There are plenty of opportunities for improvement especially in terms of project management that I could implement in the future to further develop myself.</w:t>
      </w:r>
    </w:p>
    <w:p w14:paraId="3356226D" w14:textId="7C2625C5" w:rsidR="002F4F44" w:rsidRDefault="002F4F44" w:rsidP="003633F2">
      <w:r>
        <w:t>T</w:t>
      </w:r>
      <w:r w:rsidR="003633F2">
        <w:t>he purpose of the project was to critically evaluate if the out of specification product was still fit for purpose. This reflective analysis will help improve critical moments as well as areas of concern by relating them to academic references</w:t>
      </w:r>
      <w:r w:rsidR="00DC2B69">
        <w:t>,</w:t>
      </w:r>
      <w:r w:rsidR="003633F2">
        <w:t xml:space="preserve"> so that I can learn about the best practices and make use of them in future projects. </w:t>
      </w:r>
    </w:p>
    <w:p w14:paraId="2ECC4748" w14:textId="28421D3A" w:rsidR="003633F2" w:rsidRDefault="003633F2" w:rsidP="003633F2">
      <w:r>
        <w:t xml:space="preserve">I will focus mainly on project management and knowledge management. </w:t>
      </w:r>
      <w:r w:rsidR="00460EE5">
        <w:t xml:space="preserve">To conclude the analysis, I will talk about how the </w:t>
      </w:r>
      <w:r w:rsidR="00A17CA0">
        <w:t xml:space="preserve">research and new methods / models I have found </w:t>
      </w:r>
      <w:r w:rsidR="00460EE5">
        <w:t>will be useful in the future.</w:t>
      </w:r>
      <w:r w:rsidR="00460EE5">
        <w:t xml:space="preserve"> </w:t>
      </w:r>
    </w:p>
    <w:p w14:paraId="2A4FE47D" w14:textId="6DD74E66" w:rsidR="00D500FB" w:rsidRDefault="00D500FB" w:rsidP="00D500FB">
      <w:pPr>
        <w:rPr>
          <w:b/>
          <w:bCs/>
          <w:u w:val="single"/>
        </w:rPr>
      </w:pPr>
    </w:p>
    <w:p w14:paraId="591CCEC3" w14:textId="41C7AA4C" w:rsidR="002A6FEA" w:rsidRDefault="002A6FEA">
      <w:r>
        <w:br w:type="page"/>
      </w:r>
    </w:p>
    <w:p w14:paraId="2ECF8416" w14:textId="77777777" w:rsidR="003633F2" w:rsidRPr="000A1528" w:rsidRDefault="003633F2" w:rsidP="003633F2">
      <w:pPr>
        <w:rPr>
          <w:b/>
          <w:bCs/>
          <w:sz w:val="24"/>
          <w:szCs w:val="24"/>
          <w:u w:val="single"/>
        </w:rPr>
      </w:pPr>
      <w:r w:rsidRPr="00170C83">
        <w:rPr>
          <w:b/>
          <w:bCs/>
          <w:sz w:val="24"/>
          <w:szCs w:val="24"/>
          <w:u w:val="single"/>
        </w:rPr>
        <w:lastRenderedPageBreak/>
        <w:t xml:space="preserve">Reflective Analysis </w:t>
      </w:r>
    </w:p>
    <w:p w14:paraId="6A0B1316" w14:textId="77777777" w:rsidR="003633F2" w:rsidRPr="000A1528" w:rsidRDefault="003633F2" w:rsidP="003633F2">
      <w:pPr>
        <w:rPr>
          <w:b/>
          <w:bCs/>
          <w:u w:val="single"/>
        </w:rPr>
      </w:pPr>
      <w:r w:rsidRPr="000A1528">
        <w:rPr>
          <w:b/>
          <w:bCs/>
          <w:u w:val="single"/>
        </w:rPr>
        <w:t xml:space="preserve">Knowledge management </w:t>
      </w:r>
    </w:p>
    <w:p w14:paraId="5D1713DA" w14:textId="77777777" w:rsidR="00A17CA0" w:rsidRDefault="003633F2" w:rsidP="003633F2">
      <w:r>
        <w:t xml:space="preserve">Throughout the project there was a lack of assurance in what had been achieved and what had to be done to finish the work in time. My solutions to the issues were found too quickly and I did not reflect on these solutions to make the most of the situation. </w:t>
      </w:r>
      <w:r w:rsidR="00A17CA0">
        <w:t>The m</w:t>
      </w:r>
      <w:r>
        <w:t xml:space="preserve">ain issue was that I did not organise reviews throughout the project at the end of each project stage. </w:t>
      </w:r>
    </w:p>
    <w:p w14:paraId="09EA81E7" w14:textId="77777777" w:rsidR="00A17CA0" w:rsidRDefault="003633F2" w:rsidP="003633F2">
      <w:r>
        <w:t>Through researching project management, I found that including too many management tasks will overall affect the development of the project in a negative manner, which is not what I would want.</w:t>
      </w:r>
    </w:p>
    <w:p w14:paraId="45E81DB1" w14:textId="61F2DC90" w:rsidR="003633F2" w:rsidRPr="00A17CA0" w:rsidRDefault="003633F2" w:rsidP="003633F2">
      <w:r>
        <w:t>Instead of proactively reviewing and communicating the situation of the project in formal reviews with my manager and other relevant team members</w:t>
      </w:r>
      <w:r w:rsidR="005F60B7">
        <w:t>,</w:t>
      </w:r>
      <w:r>
        <w:t xml:space="preserve"> I reacted to situations</w:t>
      </w:r>
      <w:r w:rsidR="005F60B7">
        <w:t xml:space="preserve"> instantaneously</w:t>
      </w:r>
      <w:r>
        <w:t xml:space="preserve"> </w:t>
      </w:r>
      <w:r w:rsidR="005F60B7">
        <w:t>myself</w:t>
      </w:r>
      <w:r>
        <w:t xml:space="preserve"> which caused delays due to disorganisation (testing </w:t>
      </w:r>
      <w:r w:rsidR="005F60B7">
        <w:t>time could have been reduced to</w:t>
      </w:r>
      <w:r>
        <w:t xml:space="preserve"> one week b</w:t>
      </w:r>
      <w:r w:rsidR="005F60B7">
        <w:t>ut</w:t>
      </w:r>
      <w:r>
        <w:t xml:space="preserve"> I </w:t>
      </w:r>
      <w:r w:rsidR="005F60B7">
        <w:t>wasted time by</w:t>
      </w:r>
      <w:r>
        <w:t xml:space="preserve"> juggling all the ongoing tests without a plan).</w:t>
      </w:r>
    </w:p>
    <w:p w14:paraId="74C7DBF3" w14:textId="77777777" w:rsidR="003633F2" w:rsidRPr="000A1528" w:rsidRDefault="003633F2" w:rsidP="003633F2">
      <w:pPr>
        <w:rPr>
          <w:b/>
          <w:bCs/>
          <w:u w:val="single"/>
        </w:rPr>
      </w:pPr>
      <w:r w:rsidRPr="000A1528">
        <w:rPr>
          <w:b/>
          <w:bCs/>
          <w:u w:val="single"/>
        </w:rPr>
        <w:t>Alternative ways to approach knowledge management within projects</w:t>
      </w:r>
    </w:p>
    <w:p w14:paraId="324DF283" w14:textId="77777777" w:rsidR="003633F2" w:rsidRPr="00F83A94" w:rsidRDefault="003633F2" w:rsidP="003633F2">
      <w:r w:rsidRPr="00F83A94">
        <w:t xml:space="preserve">Though project organisations have become more popular, knowledge management within them is still in its infancy. However, if project organisations are to prevent knowledge fragmentation and lack of organisational learning, they must practise systematic and efficient knowledge management </w:t>
      </w:r>
      <w:r>
        <w:t>(</w:t>
      </w:r>
      <w:r w:rsidRPr="00F83A94">
        <w:t>Kasvi, et al.</w:t>
      </w:r>
      <w:r>
        <w:t>,</w:t>
      </w:r>
      <w:r w:rsidRPr="00F83A94">
        <w:t xml:space="preserve"> 2003)</w:t>
      </w:r>
      <w:r>
        <w:t>.</w:t>
      </w:r>
    </w:p>
    <w:p w14:paraId="735D6188" w14:textId="129D8749" w:rsidR="003633F2" w:rsidRPr="00F83A94" w:rsidRDefault="003633F2" w:rsidP="003633F2">
      <w:r w:rsidRPr="00F83A94">
        <w:t xml:space="preserve">Kasvi, et al. (2003) say the greatest the most challenging aspect of project management is collecting and storing useful information whereas Schindler, M., &amp; Eppler, M. J. (2003) say </w:t>
      </w:r>
      <w:r w:rsidR="005F60B7">
        <w:t>p</w:t>
      </w:r>
      <w:r w:rsidRPr="00F83A94">
        <w:t>roject amnesia is causing confusion among project teams and that knowledge is the outcome of the experience. They both believe that knowledge is the outcome of experience but some authors such as Schindler, M., &amp; Eppler, M. J. (2003) believe that relationships, products, and project memory are all examples of intelligence. Brooks, et al. (2006) say that project social capital generates knowledge and viewed it as a know-how that can improve project success.</w:t>
      </w:r>
    </w:p>
    <w:p w14:paraId="6073855B" w14:textId="77777777" w:rsidR="003633F2" w:rsidRPr="00F83A94" w:rsidRDefault="003633F2" w:rsidP="003633F2">
      <w:r w:rsidRPr="00F83A94">
        <w:t xml:space="preserve">From the literature it can be deduced that knowledge results from the actions you perform such as completing tasks. But what is the best way to collect, assess and share knowledge gained from a project? </w:t>
      </w:r>
    </w:p>
    <w:p w14:paraId="4ACFE413" w14:textId="77777777" w:rsidR="003633F2" w:rsidRPr="00F83A94" w:rsidRDefault="003633F2" w:rsidP="003633F2">
      <w:r w:rsidRPr="00F83A94">
        <w:t>Generally, authors bring forward an idea of compiling a report in which we can gain knowledge from its recommendations and conclusions and that it is an important resource for successful project completions (Wiazmitinoff, 2010)</w:t>
      </w:r>
      <w:r>
        <w:t>.</w:t>
      </w:r>
    </w:p>
    <w:p w14:paraId="246D9BF3" w14:textId="77777777" w:rsidR="003633F2" w:rsidRDefault="003633F2" w:rsidP="003633F2">
      <w:pPr>
        <w:rPr>
          <w:rFonts w:ascii="Open Sans" w:hAnsi="Open Sans"/>
          <w:color w:val="000000"/>
          <w:sz w:val="20"/>
          <w:szCs w:val="20"/>
          <w:shd w:val="clear" w:color="auto" w:fill="FFFFFF"/>
        </w:rPr>
      </w:pPr>
      <w:r>
        <w:rPr>
          <w:rFonts w:ascii="Open Sans" w:hAnsi="Open Sans"/>
          <w:color w:val="000000"/>
          <w:sz w:val="20"/>
          <w:szCs w:val="20"/>
          <w:shd w:val="clear" w:color="auto" w:fill="FFFFFF"/>
        </w:rPr>
        <w:br w:type="page"/>
      </w:r>
    </w:p>
    <w:p w14:paraId="1C047419" w14:textId="77777777" w:rsidR="003633F2" w:rsidRPr="00170C83" w:rsidRDefault="003633F2" w:rsidP="003633F2">
      <w:pPr>
        <w:rPr>
          <w:b/>
          <w:bCs/>
          <w:sz w:val="24"/>
          <w:szCs w:val="24"/>
          <w:u w:val="single"/>
        </w:rPr>
      </w:pPr>
      <w:r w:rsidRPr="00170C83">
        <w:rPr>
          <w:b/>
          <w:bCs/>
          <w:sz w:val="24"/>
          <w:szCs w:val="24"/>
          <w:u w:val="single"/>
        </w:rPr>
        <w:lastRenderedPageBreak/>
        <w:t xml:space="preserve">Reflective Analysis </w:t>
      </w:r>
    </w:p>
    <w:p w14:paraId="71E6AD1C" w14:textId="77777777" w:rsidR="003633F2" w:rsidRPr="000A1528" w:rsidRDefault="003633F2" w:rsidP="003633F2">
      <w:pPr>
        <w:rPr>
          <w:rFonts w:cstheme="minorHAnsi"/>
          <w:b/>
          <w:bCs/>
          <w:sz w:val="24"/>
          <w:szCs w:val="24"/>
          <w:u w:val="single"/>
        </w:rPr>
      </w:pPr>
      <w:r w:rsidRPr="000A1528">
        <w:rPr>
          <w:rFonts w:cstheme="minorHAnsi"/>
          <w:b/>
          <w:bCs/>
          <w:color w:val="000000"/>
          <w:u w:val="single"/>
          <w:shd w:val="clear" w:color="auto" w:fill="FFFFFF"/>
        </w:rPr>
        <w:t xml:space="preserve">Project Learning Model </w:t>
      </w:r>
    </w:p>
    <w:p w14:paraId="398BF6B2" w14:textId="77777777" w:rsidR="003633F2" w:rsidRDefault="003633F2" w:rsidP="003633F2">
      <w:r>
        <w:t xml:space="preserve">There is a model that would have been very useful to have included into my project called the project learning model. </w:t>
      </w:r>
    </w:p>
    <w:p w14:paraId="4983D751" w14:textId="77777777" w:rsidR="003633F2" w:rsidRDefault="003633F2" w:rsidP="003633F2">
      <w:pPr>
        <w:keepNext/>
      </w:pPr>
      <w:r>
        <w:rPr>
          <w:noProof/>
        </w:rPr>
        <w:drawing>
          <wp:inline distT="0" distB="0" distL="0" distR="0" wp14:anchorId="030BC3B1" wp14:editId="755EFE91">
            <wp:extent cx="5731510" cy="370268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02685"/>
                    </a:xfrm>
                    <a:prstGeom prst="rect">
                      <a:avLst/>
                    </a:prstGeom>
                    <a:noFill/>
                    <a:ln>
                      <a:noFill/>
                    </a:ln>
                  </pic:spPr>
                </pic:pic>
              </a:graphicData>
            </a:graphic>
          </wp:inline>
        </w:drawing>
      </w:r>
    </w:p>
    <w:p w14:paraId="61E8114B" w14:textId="298BBD16" w:rsidR="003633F2" w:rsidRDefault="003633F2" w:rsidP="005D7078">
      <w:pPr>
        <w:pStyle w:val="Caption"/>
        <w:jc w:val="center"/>
      </w:pPr>
      <w:r>
        <w:t>Project Learning Model. (</w:t>
      </w:r>
      <w:r w:rsidRPr="00F83A94">
        <w:t>Kasvi, et al.</w:t>
      </w:r>
      <w:r>
        <w:t>,</w:t>
      </w:r>
      <w:r w:rsidRPr="00F83A94">
        <w:t xml:space="preserve"> 2003)</w:t>
      </w:r>
      <w:r>
        <w:t>.</w:t>
      </w:r>
    </w:p>
    <w:p w14:paraId="1EEC6668" w14:textId="77777777" w:rsidR="003633F2" w:rsidRPr="00F83A94" w:rsidRDefault="003633F2" w:rsidP="003633F2">
      <w:r w:rsidRPr="00F83A94">
        <w:t xml:space="preserve">To manage information generated in a project in a systematic manner, the projects themselves must be managed in a systematic manner. The Project Learning Model demonstrates this by relying on the systematic replication of Project Workshops to update the contents of two dynamically changing project documents: The Project Plan and the Team Contract. The Project Plan serves as a repository for ‘hard' project information such as project description, tasks, and outcomes. The Team Contract includes organisational information such as lessons learned and interactions. The project learns from itself when both are handled in a systematic manner </w:t>
      </w:r>
      <w:r>
        <w:t>(</w:t>
      </w:r>
      <w:r w:rsidRPr="00F83A94">
        <w:t>Kasvi, et al.</w:t>
      </w:r>
      <w:r>
        <w:t>,</w:t>
      </w:r>
      <w:r w:rsidRPr="00F83A94">
        <w:t xml:space="preserve"> 2003)</w:t>
      </w:r>
      <w:r>
        <w:t>.</w:t>
      </w:r>
    </w:p>
    <w:p w14:paraId="6E21566E" w14:textId="3A74F2E3" w:rsidR="003633F2" w:rsidRDefault="003633F2" w:rsidP="003633F2">
      <w:r w:rsidRPr="00F83A94">
        <w:t xml:space="preserve">We must maintain both content and background awareness during the project process to enable a project to learn. If we want to transform a project organisation into a learning organisation, if we want to distil results and lessons from one project and deliver them into another, we will need very systematic project knowledge management. It is suggested that some form of information repository be developed, as well as work practises that encourage the use of this repository. Despite the growing popularity of project work, there is still a lack of research and analysis on project information management and learning project organisations </w:t>
      </w:r>
      <w:r>
        <w:t>(</w:t>
      </w:r>
      <w:r w:rsidRPr="00F83A94">
        <w:t>Kasvi, et al.</w:t>
      </w:r>
      <w:r>
        <w:t>,</w:t>
      </w:r>
      <w:r w:rsidRPr="00F83A94">
        <w:t xml:space="preserve"> 2003)</w:t>
      </w:r>
      <w:r>
        <w:t>.</w:t>
      </w:r>
    </w:p>
    <w:p w14:paraId="3396B2F3" w14:textId="76B1CA47" w:rsidR="009A26F5" w:rsidRPr="00F83A94" w:rsidRDefault="009A26F5" w:rsidP="003633F2">
      <w:r>
        <w:t xml:space="preserve">The above paragraph is still relevant to this day, reflections on previous </w:t>
      </w:r>
      <w:r w:rsidR="00617100">
        <w:t>project is still not as encouraged as it should be.</w:t>
      </w:r>
    </w:p>
    <w:p w14:paraId="0FFDB213" w14:textId="77777777" w:rsidR="003633F2" w:rsidRDefault="003633F2" w:rsidP="003633F2">
      <w:pPr>
        <w:rPr>
          <w:rFonts w:ascii="Arial" w:hAnsi="Arial" w:cs="Arial"/>
          <w:color w:val="000000"/>
          <w:sz w:val="21"/>
          <w:szCs w:val="21"/>
          <w:shd w:val="clear" w:color="auto" w:fill="FCE3AC"/>
        </w:rPr>
      </w:pPr>
      <w:r>
        <w:rPr>
          <w:rFonts w:ascii="Arial" w:hAnsi="Arial" w:cs="Arial"/>
          <w:color w:val="000000"/>
          <w:sz w:val="21"/>
          <w:szCs w:val="21"/>
          <w:shd w:val="clear" w:color="auto" w:fill="FCE3AC"/>
        </w:rPr>
        <w:br w:type="page"/>
      </w:r>
    </w:p>
    <w:p w14:paraId="12A53CFA" w14:textId="77777777" w:rsidR="003633F2" w:rsidRPr="00170C83" w:rsidRDefault="003633F2" w:rsidP="003633F2">
      <w:pPr>
        <w:rPr>
          <w:b/>
          <w:bCs/>
          <w:sz w:val="24"/>
          <w:szCs w:val="24"/>
          <w:u w:val="single"/>
        </w:rPr>
      </w:pPr>
      <w:r w:rsidRPr="00170C83">
        <w:rPr>
          <w:b/>
          <w:bCs/>
          <w:sz w:val="24"/>
          <w:szCs w:val="24"/>
          <w:u w:val="single"/>
        </w:rPr>
        <w:lastRenderedPageBreak/>
        <w:t xml:space="preserve">Reflective Analysis </w:t>
      </w:r>
    </w:p>
    <w:p w14:paraId="6820ED87" w14:textId="77777777" w:rsidR="003633F2" w:rsidRPr="000A1528" w:rsidRDefault="003633F2" w:rsidP="003633F2">
      <w:pPr>
        <w:rPr>
          <w:b/>
          <w:bCs/>
          <w:u w:val="single"/>
        </w:rPr>
      </w:pPr>
      <w:r w:rsidRPr="000A1528">
        <w:rPr>
          <w:b/>
          <w:bCs/>
          <w:u w:val="single"/>
        </w:rPr>
        <w:t xml:space="preserve">Knowledge management conclusion </w:t>
      </w:r>
    </w:p>
    <w:p w14:paraId="52454269" w14:textId="77777777" w:rsidR="003633F2" w:rsidRDefault="003633F2" w:rsidP="003633F2">
      <w:r>
        <w:t xml:space="preserve">To conclude, this tool (project management model) will allow me to gain knowledge from assessing the lessons learnt from the project milestones and use that knowledge when attending milestone reviews with the project team to have a collaborative learning session on how we as a team can improve certain aspects of the project and how to carry out the remaining project milestones based on what we have discovered. </w:t>
      </w:r>
    </w:p>
    <w:p w14:paraId="4611A557" w14:textId="48ECAE65" w:rsidR="003633F2" w:rsidRDefault="003633F2" w:rsidP="003633F2">
      <w:r>
        <w:t xml:space="preserve">Since I was always fully occupied with trying to complete project </w:t>
      </w:r>
      <w:r w:rsidR="00FA22DC">
        <w:t>tasks,</w:t>
      </w:r>
      <w:r>
        <w:t xml:space="preserve"> </w:t>
      </w:r>
      <w:r w:rsidR="00FA22DC">
        <w:t>I</w:t>
      </w:r>
      <w:r>
        <w:t xml:space="preserve"> never really considered documenting and reporting detailed reviews and assessments. Implementing a plan like this would allow me to personally develop from the tasks I perform by learning from them when they are fresh in my mind</w:t>
      </w:r>
      <w:r w:rsidR="00FA22DC">
        <w:t>.</w:t>
      </w:r>
      <w:r>
        <w:t xml:space="preserve"> </w:t>
      </w:r>
      <w:r w:rsidR="00FA22DC">
        <w:t>T</w:t>
      </w:r>
      <w:r>
        <w:t xml:space="preserve">his would also give me an opportunity to engage deeply with the project content and allow me to focus on long term retention on how to structure and manage and perform tasks in future projects. </w:t>
      </w:r>
    </w:p>
    <w:p w14:paraId="6A6BEF2E" w14:textId="77777777" w:rsidR="00FA22DC" w:rsidRDefault="003633F2" w:rsidP="003633F2">
      <w:r>
        <w:t xml:space="preserve">I should have set-up a clear project knowledge management plan from the start of the project. I have now learnt how important it is to communicate routinely with the project team throughout the project and to record the errors and successes of the project and lessons learned for reflection. </w:t>
      </w:r>
    </w:p>
    <w:p w14:paraId="2E00C35D" w14:textId="3AEB280B" w:rsidR="003633F2" w:rsidRDefault="003633F2" w:rsidP="003633F2">
      <w:r>
        <w:t xml:space="preserve">Communicating allows us to increase our efficiency as we can share our knowledge and review each other’s work to avoid missed opportunities for learning during the course of the project. Therefore, I will ensure I implement knowledge management into future projects I take on as it will not only benefit me but also the project team I work with. </w:t>
      </w:r>
    </w:p>
    <w:p w14:paraId="6E538892" w14:textId="77777777" w:rsidR="003633F2" w:rsidRDefault="003633F2" w:rsidP="003633F2"/>
    <w:p w14:paraId="15AB3550" w14:textId="77777777" w:rsidR="003633F2" w:rsidRDefault="003633F2" w:rsidP="003633F2">
      <w:r>
        <w:br w:type="page"/>
      </w:r>
    </w:p>
    <w:p w14:paraId="642903AB" w14:textId="77777777" w:rsidR="003633F2" w:rsidRPr="00170C83" w:rsidRDefault="003633F2" w:rsidP="003633F2">
      <w:pPr>
        <w:rPr>
          <w:b/>
          <w:bCs/>
          <w:sz w:val="24"/>
          <w:szCs w:val="24"/>
          <w:u w:val="single"/>
        </w:rPr>
      </w:pPr>
      <w:r w:rsidRPr="00170C83">
        <w:rPr>
          <w:b/>
          <w:bCs/>
          <w:sz w:val="24"/>
          <w:szCs w:val="24"/>
          <w:u w:val="single"/>
        </w:rPr>
        <w:lastRenderedPageBreak/>
        <w:t xml:space="preserve">Reflective Analysis </w:t>
      </w:r>
    </w:p>
    <w:p w14:paraId="147EAD83" w14:textId="2B810DAB" w:rsidR="003633F2" w:rsidRPr="000A1528" w:rsidRDefault="003633F2" w:rsidP="003633F2">
      <w:pPr>
        <w:rPr>
          <w:b/>
          <w:bCs/>
          <w:u w:val="single"/>
        </w:rPr>
      </w:pPr>
      <w:r w:rsidRPr="000A1528">
        <w:rPr>
          <w:b/>
          <w:bCs/>
          <w:u w:val="single"/>
        </w:rPr>
        <w:t>Project change management model</w:t>
      </w:r>
      <w:r w:rsidR="00CC3AD2">
        <w:rPr>
          <w:b/>
          <w:bCs/>
          <w:u w:val="single"/>
        </w:rPr>
        <w:t>s/tools</w:t>
      </w:r>
    </w:p>
    <w:p w14:paraId="5AD32DC4" w14:textId="10B78013" w:rsidR="003633F2" w:rsidRDefault="003633F2" w:rsidP="003633F2">
      <w:r>
        <w:t>Reading through change management literature and looking back through the p</w:t>
      </w:r>
      <w:r w:rsidR="00FA22DC">
        <w:t>l</w:t>
      </w:r>
      <w:r>
        <w:t xml:space="preserve">anning section of the project I noticed that other than completing a feasibility study on the project outcomes I have not utilised some project change management models that would have greatly benefitted me in covering the external factors of the project. </w:t>
      </w:r>
    </w:p>
    <w:p w14:paraId="728F945D" w14:textId="77777777" w:rsidR="003633F2" w:rsidRDefault="003633F2" w:rsidP="003633F2">
      <w:r>
        <w:t xml:space="preserve">External factors have a direct impact on project and will affect our ability to achieve objectives. </w:t>
      </w:r>
    </w:p>
    <w:p w14:paraId="093B9DAA" w14:textId="77777777" w:rsidR="003633F2" w:rsidRDefault="003633F2" w:rsidP="003633F2">
      <w:r>
        <w:t xml:space="preserve">Below is some research I have performed on project management models </w:t>
      </w:r>
    </w:p>
    <w:p w14:paraId="4F1C2932" w14:textId="77777777" w:rsidR="003633F2" w:rsidRPr="000A1528" w:rsidRDefault="003633F2" w:rsidP="003633F2">
      <w:pPr>
        <w:rPr>
          <w:rFonts w:cstheme="minorHAnsi"/>
          <w:b/>
          <w:bCs/>
          <w:u w:val="single"/>
        </w:rPr>
      </w:pPr>
      <w:r w:rsidRPr="000A1528">
        <w:rPr>
          <w:rFonts w:cstheme="minorHAnsi"/>
          <w:b/>
          <w:bCs/>
          <w:u w:val="single"/>
        </w:rPr>
        <w:t xml:space="preserve">Models/Theories of leading change </w:t>
      </w:r>
    </w:p>
    <w:p w14:paraId="066543FA" w14:textId="77777777" w:rsidR="003633F2" w:rsidRPr="00F4416E" w:rsidRDefault="003633F2" w:rsidP="003633F2">
      <w:pPr>
        <w:rPr>
          <w:rFonts w:cstheme="minorHAnsi"/>
        </w:rPr>
      </w:pPr>
      <w:r>
        <w:rPr>
          <w:rFonts w:cstheme="minorHAnsi"/>
        </w:rPr>
        <w:t>The</w:t>
      </w:r>
      <w:r w:rsidRPr="00F4416E">
        <w:rPr>
          <w:rFonts w:cstheme="minorHAnsi"/>
        </w:rPr>
        <w:t xml:space="preserve"> literature of models/theories of change </w:t>
      </w:r>
      <w:r>
        <w:rPr>
          <w:rFonts w:cstheme="minorHAnsi"/>
        </w:rPr>
        <w:t xml:space="preserve">suggests </w:t>
      </w:r>
      <w:r w:rsidRPr="00F4416E">
        <w:rPr>
          <w:rFonts w:cstheme="minorHAnsi"/>
        </w:rPr>
        <w:t xml:space="preserve">that </w:t>
      </w:r>
      <w:r>
        <w:rPr>
          <w:rFonts w:cstheme="minorHAnsi"/>
        </w:rPr>
        <w:t>change</w:t>
      </w:r>
      <w:r w:rsidRPr="00F4416E">
        <w:rPr>
          <w:rFonts w:cstheme="minorHAnsi"/>
        </w:rPr>
        <w:t xml:space="preserve"> </w:t>
      </w:r>
      <w:r>
        <w:rPr>
          <w:rFonts w:cstheme="minorHAnsi"/>
        </w:rPr>
        <w:t>can be separated into two types</w:t>
      </w:r>
      <w:r w:rsidRPr="00F4416E">
        <w:rPr>
          <w:rFonts w:cstheme="minorHAnsi"/>
        </w:rPr>
        <w:t>, one type is more traditional i.e., Lewins as an example and they generally view things as more controllable than they actually are such as employee behaviour as an example. They come across as a systematic type of approach where there are a number of logical steps leading to a review of the current s</w:t>
      </w:r>
      <w:r>
        <w:rPr>
          <w:rFonts w:cstheme="minorHAnsi"/>
        </w:rPr>
        <w:t>ituation</w:t>
      </w:r>
      <w:r w:rsidRPr="00F4416E">
        <w:rPr>
          <w:rFonts w:cstheme="minorHAnsi"/>
        </w:rPr>
        <w:t xml:space="preserve"> and then all the way back to identifying change goals similar to a negative feedback system.</w:t>
      </w:r>
      <w:r>
        <w:rPr>
          <w:rFonts w:cstheme="minorHAnsi"/>
        </w:rPr>
        <w:t xml:space="preserve"> </w:t>
      </w:r>
    </w:p>
    <w:p w14:paraId="75ED7501" w14:textId="77777777" w:rsidR="003633F2" w:rsidRPr="000A1528" w:rsidRDefault="003633F2" w:rsidP="003633F2">
      <w:pPr>
        <w:rPr>
          <w:rFonts w:cstheme="minorHAnsi"/>
          <w:b/>
          <w:bCs/>
          <w:u w:val="single"/>
        </w:rPr>
      </w:pPr>
      <w:r w:rsidRPr="000A1528">
        <w:rPr>
          <w:rFonts w:cstheme="minorHAnsi"/>
          <w:b/>
          <w:bCs/>
          <w:u w:val="single"/>
        </w:rPr>
        <w:t xml:space="preserve">Lewins Model of Change </w:t>
      </w:r>
    </w:p>
    <w:p w14:paraId="31AEA77E" w14:textId="77777777" w:rsidR="003633F2" w:rsidRPr="00F4416E" w:rsidRDefault="003633F2" w:rsidP="003633F2">
      <w:pPr>
        <w:rPr>
          <w:rFonts w:cstheme="minorHAnsi"/>
        </w:rPr>
      </w:pPr>
      <w:r w:rsidRPr="00F4416E">
        <w:rPr>
          <w:rFonts w:cstheme="minorHAnsi"/>
        </w:rPr>
        <w:t>Lewins model of change follows</w:t>
      </w:r>
      <w:r>
        <w:rPr>
          <w:rFonts w:cstheme="minorHAnsi"/>
        </w:rPr>
        <w:t xml:space="preserve"> the</w:t>
      </w:r>
      <w:r w:rsidRPr="00F4416E">
        <w:rPr>
          <w:rFonts w:cstheme="minorHAnsi"/>
        </w:rPr>
        <w:t xml:space="preserve"> 3 stages</w:t>
      </w:r>
      <w:r>
        <w:rPr>
          <w:rFonts w:cstheme="minorHAnsi"/>
        </w:rPr>
        <w:t xml:space="preserve"> below</w:t>
      </w:r>
    </w:p>
    <w:p w14:paraId="145C57A1" w14:textId="77777777" w:rsidR="003633F2" w:rsidRPr="00F4416E" w:rsidRDefault="003633F2" w:rsidP="003633F2">
      <w:pPr>
        <w:keepNext/>
        <w:jc w:val="center"/>
        <w:rPr>
          <w:rFonts w:cstheme="minorHAnsi"/>
        </w:rPr>
      </w:pPr>
      <w:r>
        <w:rPr>
          <w:noProof/>
        </w:rPr>
        <w:drawing>
          <wp:inline distT="0" distB="0" distL="0" distR="0" wp14:anchorId="5858F364" wp14:editId="677E37B1">
            <wp:extent cx="2639833" cy="1916380"/>
            <wp:effectExtent l="0" t="0" r="8255" b="8255"/>
            <wp:docPr id="87" name="Picture 8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Diagram&#10;&#10;Description automatically generated"/>
                    <pic:cNvPicPr/>
                  </pic:nvPicPr>
                  <pic:blipFill>
                    <a:blip r:embed="rId14"/>
                    <a:stretch>
                      <a:fillRect/>
                    </a:stretch>
                  </pic:blipFill>
                  <pic:spPr>
                    <a:xfrm>
                      <a:off x="0" y="0"/>
                      <a:ext cx="2700961" cy="1960756"/>
                    </a:xfrm>
                    <a:prstGeom prst="rect">
                      <a:avLst/>
                    </a:prstGeom>
                  </pic:spPr>
                </pic:pic>
              </a:graphicData>
            </a:graphic>
          </wp:inline>
        </w:drawing>
      </w:r>
    </w:p>
    <w:p w14:paraId="359A8093" w14:textId="77777777" w:rsidR="003633F2" w:rsidRPr="00F4416E" w:rsidRDefault="003633F2" w:rsidP="003633F2">
      <w:pPr>
        <w:rPr>
          <w:rFonts w:cstheme="minorHAnsi"/>
        </w:rPr>
      </w:pPr>
      <w:r w:rsidRPr="00F4416E">
        <w:rPr>
          <w:rFonts w:cstheme="minorHAnsi"/>
        </w:rPr>
        <w:t>Unfreezing: It entails cultivating a realisation for shifting from one's current comfort zone to a transformed situation, as well as improving people's preparation and willingness to change</w:t>
      </w:r>
      <w:r w:rsidRPr="00F4416E">
        <w:rPr>
          <w:rFonts w:cstheme="minorHAnsi"/>
          <w:color w:val="000000"/>
          <w:shd w:val="clear" w:color="auto" w:fill="FFFFFF"/>
        </w:rPr>
        <w:t xml:space="preserve"> (Mind Tools Content Team, n.d.)</w:t>
      </w:r>
      <w:r w:rsidRPr="00F4416E">
        <w:rPr>
          <w:rFonts w:cstheme="minorHAnsi"/>
        </w:rPr>
        <w:t>.</w:t>
      </w:r>
    </w:p>
    <w:p w14:paraId="03434D04" w14:textId="77777777" w:rsidR="003633F2" w:rsidRPr="00F4416E" w:rsidRDefault="003633F2" w:rsidP="003633F2">
      <w:pPr>
        <w:rPr>
          <w:rFonts w:cstheme="minorHAnsi"/>
        </w:rPr>
      </w:pPr>
      <w:r w:rsidRPr="00F4416E">
        <w:rPr>
          <w:rFonts w:cstheme="minorHAnsi"/>
        </w:rPr>
        <w:t>Change: It entails a willingness to consider new ways of doing things. The people are unfrozen at this stage, and the real change is enforced</w:t>
      </w:r>
      <w:r w:rsidRPr="00F4416E">
        <w:rPr>
          <w:rFonts w:cstheme="minorHAnsi"/>
          <w:color w:val="000000"/>
          <w:shd w:val="clear" w:color="auto" w:fill="FFFFFF"/>
        </w:rPr>
        <w:t xml:space="preserve"> (Mind Tools Content Team, n.d.)</w:t>
      </w:r>
      <w:r w:rsidRPr="00F4416E">
        <w:rPr>
          <w:rFonts w:cstheme="minorHAnsi"/>
        </w:rPr>
        <w:t xml:space="preserve">. </w:t>
      </w:r>
    </w:p>
    <w:p w14:paraId="47EE3C1D" w14:textId="77777777" w:rsidR="003633F2" w:rsidRPr="00F4416E" w:rsidRDefault="003633F2" w:rsidP="003633F2">
      <w:pPr>
        <w:rPr>
          <w:rFonts w:cstheme="minorHAnsi"/>
        </w:rPr>
      </w:pPr>
      <w:r w:rsidRPr="00F4416E">
        <w:rPr>
          <w:rFonts w:cstheme="minorHAnsi"/>
        </w:rPr>
        <w:t>Refreezing: When people embrace or internalise new forms of functioning or change, accept it as a part of their lives, and form new relationships</w:t>
      </w:r>
      <w:r w:rsidRPr="00F4416E">
        <w:rPr>
          <w:rFonts w:cstheme="minorHAnsi"/>
          <w:color w:val="000000"/>
          <w:shd w:val="clear" w:color="auto" w:fill="FFFFFF"/>
        </w:rPr>
        <w:t xml:space="preserve"> (Mind Tools Content Team, n.d.)</w:t>
      </w:r>
      <w:r w:rsidRPr="00F4416E">
        <w:rPr>
          <w:rFonts w:cstheme="minorHAnsi"/>
        </w:rPr>
        <w:t xml:space="preserve">. </w:t>
      </w:r>
    </w:p>
    <w:p w14:paraId="1984FE14" w14:textId="77777777" w:rsidR="003633F2" w:rsidRDefault="003633F2" w:rsidP="003633F2">
      <w:pPr>
        <w:rPr>
          <w:rFonts w:cstheme="minorHAnsi"/>
          <w:b/>
          <w:bCs/>
          <w:u w:val="single"/>
        </w:rPr>
      </w:pPr>
      <w:r>
        <w:rPr>
          <w:rFonts w:cstheme="minorHAnsi"/>
          <w:b/>
          <w:bCs/>
          <w:u w:val="single"/>
        </w:rPr>
        <w:br w:type="page"/>
      </w:r>
    </w:p>
    <w:p w14:paraId="1E141212" w14:textId="77777777" w:rsidR="003633F2" w:rsidRPr="000A1528" w:rsidRDefault="003633F2" w:rsidP="003633F2">
      <w:pPr>
        <w:rPr>
          <w:b/>
          <w:bCs/>
          <w:sz w:val="24"/>
          <w:szCs w:val="24"/>
          <w:u w:val="single"/>
        </w:rPr>
      </w:pPr>
      <w:r w:rsidRPr="00170C83">
        <w:rPr>
          <w:b/>
          <w:bCs/>
          <w:sz w:val="24"/>
          <w:szCs w:val="24"/>
          <w:u w:val="single"/>
        </w:rPr>
        <w:lastRenderedPageBreak/>
        <w:t xml:space="preserve">Reflective Analysis </w:t>
      </w:r>
    </w:p>
    <w:p w14:paraId="0305F6FD" w14:textId="77777777" w:rsidR="003633F2" w:rsidRPr="000A1528" w:rsidRDefault="003633F2" w:rsidP="003633F2">
      <w:pPr>
        <w:rPr>
          <w:rFonts w:cstheme="minorHAnsi"/>
          <w:b/>
          <w:bCs/>
          <w:u w:val="single"/>
        </w:rPr>
      </w:pPr>
      <w:r w:rsidRPr="000A1528">
        <w:rPr>
          <w:rFonts w:cstheme="minorHAnsi"/>
          <w:b/>
          <w:bCs/>
          <w:u w:val="single"/>
        </w:rPr>
        <w:t xml:space="preserve">Lewins Force Field Analysis </w:t>
      </w:r>
    </w:p>
    <w:p w14:paraId="16E0EF1A" w14:textId="77777777" w:rsidR="003633F2" w:rsidRDefault="003633F2" w:rsidP="003633F2">
      <w:pPr>
        <w:rPr>
          <w:rFonts w:cstheme="minorHAnsi"/>
        </w:rPr>
      </w:pPr>
      <w:r w:rsidRPr="00F4416E">
        <w:rPr>
          <w:rFonts w:cstheme="minorHAnsi"/>
        </w:rPr>
        <w:t xml:space="preserve">Lewins force field analysis is a great tool for helping assess the likelihood of success for an upcoming change. If the factors that support the change outweigh the factors resisting the change, then there is a greater likelihood of success for the proposed change. </w:t>
      </w:r>
    </w:p>
    <w:p w14:paraId="4E416BD9" w14:textId="77777777" w:rsidR="003633F2" w:rsidRDefault="003633F2" w:rsidP="003633F2">
      <w:r>
        <w:t>B</w:t>
      </w:r>
      <w:r w:rsidRPr="00D62C94">
        <w:t xml:space="preserve">elow is an example of a </w:t>
      </w:r>
      <w:r>
        <w:t>L</w:t>
      </w:r>
      <w:r w:rsidRPr="00D62C94">
        <w:t>ewins force field analysis</w:t>
      </w:r>
      <w:r>
        <w:t xml:space="preserve"> I completed for a university assignment. </w:t>
      </w:r>
    </w:p>
    <w:p w14:paraId="3ED3458A" w14:textId="77777777" w:rsidR="003633F2" w:rsidRDefault="003633F2" w:rsidP="003633F2">
      <w:pPr>
        <w:rPr>
          <w:b/>
          <w:bCs/>
          <w:sz w:val="24"/>
          <w:szCs w:val="24"/>
        </w:rPr>
      </w:pPr>
      <w:r>
        <w:rPr>
          <w:b/>
          <w:bCs/>
          <w:noProof/>
          <w:sz w:val="24"/>
          <w:szCs w:val="24"/>
        </w:rPr>
        <mc:AlternateContent>
          <mc:Choice Requires="wps">
            <w:drawing>
              <wp:anchor distT="0" distB="0" distL="114300" distR="114300" simplePos="0" relativeHeight="251612160" behindDoc="0" locked="0" layoutInCell="1" allowOverlap="1" wp14:anchorId="702B5E82" wp14:editId="4AD59FEE">
                <wp:simplePos x="0" y="0"/>
                <wp:positionH relativeFrom="column">
                  <wp:posOffset>3689350</wp:posOffset>
                </wp:positionH>
                <wp:positionV relativeFrom="paragraph">
                  <wp:posOffset>199252</wp:posOffset>
                </wp:positionV>
                <wp:extent cx="2433100" cy="485030"/>
                <wp:effectExtent l="0" t="0" r="5715" b="0"/>
                <wp:wrapNone/>
                <wp:docPr id="80" name="Text Box 80"/>
                <wp:cNvGraphicFramePr/>
                <a:graphic xmlns:a="http://schemas.openxmlformats.org/drawingml/2006/main">
                  <a:graphicData uri="http://schemas.microsoft.com/office/word/2010/wordprocessingShape">
                    <wps:wsp>
                      <wps:cNvSpPr txBox="1"/>
                      <wps:spPr>
                        <a:xfrm>
                          <a:off x="0" y="0"/>
                          <a:ext cx="2433100" cy="485030"/>
                        </a:xfrm>
                        <a:prstGeom prst="rect">
                          <a:avLst/>
                        </a:prstGeom>
                        <a:solidFill>
                          <a:schemeClr val="lt1"/>
                        </a:solidFill>
                        <a:ln w="6350">
                          <a:noFill/>
                        </a:ln>
                      </wps:spPr>
                      <wps:txbx>
                        <w:txbxContent>
                          <w:p w14:paraId="7634FB01" w14:textId="77777777" w:rsidR="00692D09" w:rsidRPr="004D633F" w:rsidRDefault="00692D09" w:rsidP="003633F2">
                            <w:pPr>
                              <w:jc w:val="center"/>
                              <w:rPr>
                                <w:b/>
                                <w:bCs/>
                                <w:sz w:val="32"/>
                                <w:szCs w:val="32"/>
                              </w:rPr>
                            </w:pPr>
                            <w:r w:rsidRPr="004D633F">
                              <w:rPr>
                                <w:b/>
                                <w:bCs/>
                                <w:sz w:val="32"/>
                                <w:szCs w:val="32"/>
                              </w:rPr>
                              <w:t>Forces Resisting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02B5E82" id="_x0000_t202" coordsize="21600,21600" o:spt="202" path="m,l,21600r21600,l21600,xe">
                <v:stroke joinstyle="miter"/>
                <v:path gradientshapeok="t" o:connecttype="rect"/>
              </v:shapetype>
              <v:shape id="Text Box 80" o:spid="_x0000_s1026" type="#_x0000_t202" style="position:absolute;margin-left:290.5pt;margin-top:15.7pt;width:191.6pt;height:38.2pt;z-index:251612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" fillcolor="white [3201]" stroked="f" strokeweight=".5pt">
                <v:textbox>
                  <w:txbxContent>
                    <w:p w14:paraId="7634FB01" w14:textId="77777777" w:rsidR="00692D09" w:rsidRPr="004D633F" w:rsidRDefault="00692D09" w:rsidP="003633F2">
                      <w:pPr>
                        <w:jc w:val="center"/>
                        <w:rPr>
                          <w:b/>
                          <w:bCs/>
                          <w:sz w:val="32"/>
                          <w:szCs w:val="32"/>
                        </w:rPr>
                      </w:pPr>
                      <w:r w:rsidRPr="004D633F">
                        <w:rPr>
                          <w:b/>
                          <w:bCs/>
                          <w:sz w:val="32"/>
                          <w:szCs w:val="32"/>
                        </w:rPr>
                        <w:t>Forces Resisting Change</w:t>
                      </w:r>
                    </w:p>
                  </w:txbxContent>
                </v:textbox>
              </v:shape>
            </w:pict>
          </mc:Fallback>
        </mc:AlternateContent>
      </w:r>
      <w:r>
        <w:rPr>
          <w:b/>
          <w:bCs/>
          <w:noProof/>
          <w:sz w:val="24"/>
          <w:szCs w:val="24"/>
        </w:rPr>
        <mc:AlternateContent>
          <mc:Choice Requires="wps">
            <w:drawing>
              <wp:anchor distT="0" distB="0" distL="114300" distR="114300" simplePos="0" relativeHeight="251611136" behindDoc="0" locked="0" layoutInCell="1" allowOverlap="1" wp14:anchorId="00654D4C" wp14:editId="49531C4C">
                <wp:simplePos x="0" y="0"/>
                <wp:positionH relativeFrom="column">
                  <wp:posOffset>-412888</wp:posOffset>
                </wp:positionH>
                <wp:positionV relativeFrom="paragraph">
                  <wp:posOffset>221919</wp:posOffset>
                </wp:positionV>
                <wp:extent cx="2433100" cy="485030"/>
                <wp:effectExtent l="0" t="0" r="5715" b="0"/>
                <wp:wrapNone/>
                <wp:docPr id="79" name="Text Box 79"/>
                <wp:cNvGraphicFramePr/>
                <a:graphic xmlns:a="http://schemas.openxmlformats.org/drawingml/2006/main">
                  <a:graphicData uri="http://schemas.microsoft.com/office/word/2010/wordprocessingShape">
                    <wps:wsp>
                      <wps:cNvSpPr txBox="1"/>
                      <wps:spPr>
                        <a:xfrm>
                          <a:off x="0" y="0"/>
                          <a:ext cx="2433100" cy="485030"/>
                        </a:xfrm>
                        <a:prstGeom prst="rect">
                          <a:avLst/>
                        </a:prstGeom>
                        <a:solidFill>
                          <a:schemeClr val="lt1"/>
                        </a:solidFill>
                        <a:ln w="6350">
                          <a:noFill/>
                        </a:ln>
                      </wps:spPr>
                      <wps:txbx>
                        <w:txbxContent>
                          <w:p w14:paraId="698E57E3" w14:textId="77777777" w:rsidR="00692D09" w:rsidRPr="004D633F" w:rsidRDefault="00692D09" w:rsidP="003633F2">
                            <w:pPr>
                              <w:jc w:val="center"/>
                              <w:rPr>
                                <w:b/>
                                <w:bCs/>
                                <w:sz w:val="32"/>
                                <w:szCs w:val="32"/>
                              </w:rPr>
                            </w:pPr>
                            <w:r w:rsidRPr="004D633F">
                              <w:rPr>
                                <w:b/>
                                <w:bCs/>
                                <w:sz w:val="32"/>
                                <w:szCs w:val="32"/>
                              </w:rPr>
                              <w:t>Forces Driving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654D4C" id="Text Box 79" o:spid="_x0000_s1027" type="#_x0000_t202" style="position:absolute;margin-left:-32.5pt;margin-top:17.45pt;width:191.6pt;height:38.2pt;z-index:251611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" fillcolor="white [3201]" stroked="f" strokeweight=".5pt">
                <v:textbox>
                  <w:txbxContent>
                    <w:p w14:paraId="698E57E3" w14:textId="77777777" w:rsidR="00692D09" w:rsidRPr="004D633F" w:rsidRDefault="00692D09" w:rsidP="003633F2">
                      <w:pPr>
                        <w:jc w:val="center"/>
                        <w:rPr>
                          <w:b/>
                          <w:bCs/>
                          <w:sz w:val="32"/>
                          <w:szCs w:val="32"/>
                        </w:rPr>
                      </w:pPr>
                      <w:r w:rsidRPr="004D633F">
                        <w:rPr>
                          <w:b/>
                          <w:bCs/>
                          <w:sz w:val="32"/>
                          <w:szCs w:val="32"/>
                        </w:rPr>
                        <w:t>Forces Driving Change</w:t>
                      </w:r>
                    </w:p>
                  </w:txbxContent>
                </v:textbox>
              </v:shape>
            </w:pict>
          </mc:Fallback>
        </mc:AlternateContent>
      </w:r>
    </w:p>
    <w:p w14:paraId="4A1F9394" w14:textId="77777777" w:rsidR="003633F2" w:rsidRDefault="003633F2" w:rsidP="003633F2">
      <w:pPr>
        <w:jc w:val="center"/>
        <w:rPr>
          <w:b/>
          <w:bCs/>
          <w:sz w:val="24"/>
          <w:szCs w:val="24"/>
        </w:rPr>
      </w:pPr>
      <w:r>
        <w:rPr>
          <w:b/>
          <w:bCs/>
          <w:noProof/>
          <w:sz w:val="24"/>
          <w:szCs w:val="24"/>
        </w:rPr>
        <mc:AlternateContent>
          <mc:Choice Requires="wpg">
            <w:drawing>
              <wp:anchor distT="0" distB="0" distL="114300" distR="114300" simplePos="0" relativeHeight="251610112" behindDoc="0" locked="0" layoutInCell="1" allowOverlap="1" wp14:anchorId="14717897" wp14:editId="602BE6B6">
                <wp:simplePos x="0" y="0"/>
                <wp:positionH relativeFrom="margin">
                  <wp:posOffset>-476250</wp:posOffset>
                </wp:positionH>
                <wp:positionV relativeFrom="paragraph">
                  <wp:posOffset>381000</wp:posOffset>
                </wp:positionV>
                <wp:extent cx="6758305" cy="1812925"/>
                <wp:effectExtent l="0" t="0" r="4445" b="0"/>
                <wp:wrapNone/>
                <wp:docPr id="38" name="Group 38"/>
                <wp:cNvGraphicFramePr/>
                <a:graphic xmlns:a="http://schemas.openxmlformats.org/drawingml/2006/main">
                  <a:graphicData uri="http://schemas.microsoft.com/office/word/2010/wordprocessingGroup">
                    <wpg:wgp>
                      <wpg:cNvGrpSpPr/>
                      <wpg:grpSpPr>
                        <a:xfrm>
                          <a:off x="0" y="0"/>
                          <a:ext cx="6758305" cy="1812925"/>
                          <a:chOff x="0" y="0"/>
                          <a:chExt cx="6758305" cy="1812925"/>
                        </a:xfrm>
                      </wpg:grpSpPr>
                      <wpg:grpSp>
                        <wpg:cNvPr id="32" name="Group 32"/>
                        <wpg:cNvGrpSpPr/>
                        <wpg:grpSpPr>
                          <a:xfrm>
                            <a:off x="0" y="0"/>
                            <a:ext cx="6758305" cy="1812925"/>
                            <a:chOff x="0" y="0"/>
                            <a:chExt cx="6758305" cy="1812925"/>
                          </a:xfrm>
                        </wpg:grpSpPr>
                        <pic:pic xmlns:pic="http://schemas.openxmlformats.org/drawingml/2006/picture">
                          <pic:nvPicPr>
                            <pic:cNvPr id="8" name="Picture 8" descr="Chart&#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6798" r="10931"/>
                            <a:stretch/>
                          </pic:blipFill>
                          <pic:spPr bwMode="auto">
                            <a:xfrm>
                              <a:off x="0" y="0"/>
                              <a:ext cx="6758305" cy="1812925"/>
                            </a:xfrm>
                            <a:prstGeom prst="rect">
                              <a:avLst/>
                            </a:prstGeom>
                            <a:ln>
                              <a:noFill/>
                            </a:ln>
                            <a:extLst>
                              <a:ext uri="{53640926-AAD7-44D8-BBD7-CCE9431645EC}">
                                <a14:shadowObscured xmlns:a14="http://schemas.microsoft.com/office/drawing/2010/main"/>
                              </a:ext>
                            </a:extLst>
                          </pic:spPr>
                        </pic:pic>
                        <wpg:grpSp>
                          <wpg:cNvPr id="20" name="Group 20"/>
                          <wpg:cNvGrpSpPr/>
                          <wpg:grpSpPr>
                            <a:xfrm>
                              <a:off x="898498" y="328985"/>
                              <a:ext cx="1677725" cy="1062328"/>
                              <a:chOff x="0" y="0"/>
                              <a:chExt cx="1677725" cy="1062328"/>
                            </a:xfrm>
                          </wpg:grpSpPr>
                          <wps:wsp>
                            <wps:cNvPr id="9" name="Straight Arrow Connector 9"/>
                            <wps:cNvCnPr/>
                            <wps:spPr>
                              <a:xfrm>
                                <a:off x="604299" y="0"/>
                                <a:ext cx="1065474" cy="0"/>
                              </a:xfrm>
                              <a:prstGeom prst="straightConnector1">
                                <a:avLst/>
                              </a:prstGeom>
                              <a:ln w="50800">
                                <a:tailEnd type="triangle"/>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a:off x="103366" y="214686"/>
                                <a:ext cx="1565828" cy="0"/>
                              </a:xfrm>
                              <a:prstGeom prst="straightConnector1">
                                <a:avLst/>
                              </a:prstGeom>
                              <a:ln w="50800">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wps:spPr>
                              <a:xfrm>
                                <a:off x="198782" y="429371"/>
                                <a:ext cx="1470412" cy="0"/>
                              </a:xfrm>
                              <a:prstGeom prst="straightConnector1">
                                <a:avLst/>
                              </a:prstGeom>
                              <a:ln w="50800">
                                <a:tailEnd type="triangle"/>
                              </a:ln>
                            </wps:spPr>
                            <wps:style>
                              <a:lnRef idx="1">
                                <a:schemeClr val="accent1"/>
                              </a:lnRef>
                              <a:fillRef idx="0">
                                <a:schemeClr val="accent1"/>
                              </a:fillRef>
                              <a:effectRef idx="0">
                                <a:schemeClr val="accent1"/>
                              </a:effectRef>
                              <a:fontRef idx="minor">
                                <a:schemeClr val="tx1"/>
                              </a:fontRef>
                            </wps:style>
                            <wps:bodyPr/>
                          </wps:wsp>
                          <wps:wsp>
                            <wps:cNvPr id="17" name="Straight Arrow Connector 17"/>
                            <wps:cNvCnPr/>
                            <wps:spPr>
                              <a:xfrm>
                                <a:off x="0" y="644056"/>
                                <a:ext cx="1668641" cy="0"/>
                              </a:xfrm>
                              <a:prstGeom prst="straightConnector1">
                                <a:avLst/>
                              </a:prstGeom>
                              <a:ln w="63500">
                                <a:tailEnd type="triangle"/>
                              </a:ln>
                            </wps:spPr>
                            <wps:style>
                              <a:lnRef idx="1">
                                <a:schemeClr val="accent1"/>
                              </a:lnRef>
                              <a:fillRef idx="0">
                                <a:schemeClr val="accent1"/>
                              </a:fillRef>
                              <a:effectRef idx="0">
                                <a:schemeClr val="accent1"/>
                              </a:effectRef>
                              <a:fontRef idx="minor">
                                <a:schemeClr val="tx1"/>
                              </a:fontRef>
                            </wps:style>
                            <wps:bodyPr/>
                          </wps:wsp>
                          <wps:wsp>
                            <wps:cNvPr id="18" name="Straight Arrow Connector 18"/>
                            <wps:cNvCnPr/>
                            <wps:spPr>
                              <a:xfrm>
                                <a:off x="1113182" y="858741"/>
                                <a:ext cx="556012" cy="0"/>
                              </a:xfrm>
                              <a:prstGeom prst="straightConnector1">
                                <a:avLst/>
                              </a:prstGeom>
                              <a:ln w="63500">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a:off x="1033669" y="1062328"/>
                                <a:ext cx="644056"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wpg:grpSp>
                        <wpg:grpSp>
                          <wpg:cNvPr id="31" name="Group 31"/>
                          <wpg:cNvGrpSpPr/>
                          <wpg:grpSpPr>
                            <a:xfrm>
                              <a:off x="4109168" y="317887"/>
                              <a:ext cx="808687" cy="1070278"/>
                              <a:chOff x="0" y="0"/>
                              <a:chExt cx="808687" cy="1070278"/>
                            </a:xfrm>
                          </wpg:grpSpPr>
                          <wps:wsp>
                            <wps:cNvPr id="24" name="Straight Arrow Connector 24"/>
                            <wps:cNvCnPr/>
                            <wps:spPr>
                              <a:xfrm flipH="1">
                                <a:off x="6295" y="640908"/>
                                <a:ext cx="800735" cy="0"/>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25"/>
                            <wps:cNvCnPr/>
                            <wps:spPr>
                              <a:xfrm flipH="1">
                                <a:off x="0" y="0"/>
                                <a:ext cx="800846"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wps:spPr>
                              <a:xfrm flipH="1">
                                <a:off x="0" y="209881"/>
                                <a:ext cx="800735" cy="0"/>
                              </a:xfrm>
                              <a:prstGeom prst="straightConnector1">
                                <a:avLst/>
                              </a:prstGeom>
                              <a:ln w="50800">
                                <a:tailEnd type="triangle"/>
                              </a:ln>
                            </wps:spPr>
                            <wps:style>
                              <a:lnRef idx="1">
                                <a:schemeClr val="accent1"/>
                              </a:lnRef>
                              <a:fillRef idx="0">
                                <a:schemeClr val="accent1"/>
                              </a:fillRef>
                              <a:effectRef idx="0">
                                <a:schemeClr val="accent1"/>
                              </a:effectRef>
                              <a:fontRef idx="minor">
                                <a:schemeClr val="tx1"/>
                              </a:fontRef>
                            </wps:style>
                            <wps:bodyPr/>
                          </wps:wsp>
                          <wps:wsp>
                            <wps:cNvPr id="27" name="Straight Arrow Connector 27"/>
                            <wps:cNvCnPr/>
                            <wps:spPr>
                              <a:xfrm flipH="1">
                                <a:off x="7952" y="850789"/>
                                <a:ext cx="800735"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flipH="1">
                                <a:off x="7952" y="424566"/>
                                <a:ext cx="800735" cy="0"/>
                              </a:xfrm>
                              <a:prstGeom prst="straightConnector1">
                                <a:avLst/>
                              </a:prstGeom>
                              <a:ln w="63500">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flipH="1">
                                <a:off x="6295" y="1070278"/>
                                <a:ext cx="800735" cy="0"/>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34" name="Rectangle 34"/>
                        <wps:cNvSpPr/>
                        <wps:spPr>
                          <a:xfrm>
                            <a:off x="55659" y="1550505"/>
                            <a:ext cx="1288111" cy="190831"/>
                          </a:xfrm>
                          <a:prstGeom prst="rect">
                            <a:avLst/>
                          </a:prstGeom>
                          <a:noFill/>
                          <a:ln w="254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Rectangle 35"/>
                        <wps:cNvSpPr/>
                        <wps:spPr>
                          <a:xfrm>
                            <a:off x="4921858" y="1542553"/>
                            <a:ext cx="1288111" cy="190831"/>
                          </a:xfrm>
                          <a:prstGeom prst="rect">
                            <a:avLst/>
                          </a:prstGeom>
                          <a:noFill/>
                          <a:ln w="254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4A2ED8" id="Group 38" o:spid="_x0000_s1026" style="position:absolute;margin-left:-37.5pt;margin-top:30pt;width:532.15pt;height:142.75pt;z-index:251610112;mso-position-horizontal-relative:margin" coordsize="67583,18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">
                <v:group id="Group 32" o:spid="_x0000_s1027" style="position:absolute;width:67583;height:18129" coordsize="67583,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8" type="#_x0000_t75" alt="Chart&#10;&#10;Description automatically generated" style="position:absolute;width:67583;height:181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">
                    <v:imagedata r:id="rId16" o:title="Chart&#10;&#10;Description automatically generated" cropleft="4455f" cropright="7164f"/>
                  </v:shape>
                  <v:group id="Group 20" o:spid="_x0000_s1029" style="position:absolute;left:8984;top:3289;width:16778;height:10624" coordsize="16777,106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type id="_x0000_t32" coordsize="21600,21600" o:spt="32" o:oned="t" path="m,l21600,21600e" filled="f">
                      <v:path arrowok="t" fillok="f" o:connecttype="none"/>
                      <o:lock v:ext="edit" shapetype="t"/>
                    </v:shapetype>
                    <v:shape id="Straight Arrow Connector 9" o:spid="_x0000_s1030" type="#_x0000_t32" style="position:absolute;left:6042;width:1065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" strokecolor="#4472c4 [3204]" strokeweight="4pt">
                      <v:stroke endarrow="block" joinstyle="miter"/>
                    </v:shape>
                    <v:shape id="Straight Arrow Connector 15" o:spid="_x0000_s1031" type="#_x0000_t32" style="position:absolute;left:1033;top:2146;width:1565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" strokecolor="#4472c4 [3204]" strokeweight="4pt">
                      <v:stroke endarrow="block" joinstyle="miter"/>
                    </v:shape>
                    <v:shape id="Straight Arrow Connector 16" o:spid="_x0000_s1032" type="#_x0000_t32" style="position:absolute;left:1987;top:4293;width:1470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" strokecolor="#4472c4 [3204]" strokeweight="4pt">
                      <v:stroke endarrow="block" joinstyle="miter"/>
                    </v:shape>
                    <v:shape id="Straight Arrow Connector 17" o:spid="_x0000_s1033" type="#_x0000_t32" style="position:absolute;top:6440;width:166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" strokecolor="#4472c4 [3204]" strokeweight="5pt">
                      <v:stroke endarrow="block" joinstyle="miter"/>
                    </v:shape>
                    <v:shape id="Straight Arrow Connector 18" o:spid="_x0000_s1034" type="#_x0000_t32" style="position:absolute;left:11131;top:8587;width:556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" strokecolor="#4472c4 [3204]" strokeweight="5pt">
                      <v:stroke endarrow="block" joinstyle="miter"/>
                    </v:shape>
                    <v:shape id="Straight Arrow Connector 19" o:spid="_x0000_s1035" type="#_x0000_t32" style="position:absolute;left:10336;top:10623;width:644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" strokecolor="#4472c4 [3204]" strokeweight="3pt">
                      <v:stroke endarrow="block" joinstyle="miter"/>
                    </v:shape>
                  </v:group>
                  <v:group id="Group 31" o:spid="_x0000_s1036" style="position:absolute;left:41091;top:3178;width:8087;height:10703" coordsize="8086,107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Straight Arrow Connector 24" o:spid="_x0000_s1037" type="#_x0000_t32" style="position:absolute;left:62;top:6409;width:8008;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" strokecolor="#4472c4 [3204]" strokeweight="2pt">
                      <v:stroke endarrow="block" joinstyle="miter"/>
                    </v:shape>
                    <v:shape id="Straight Arrow Connector 25" o:spid="_x0000_s1038" type="#_x0000_t32" style="position:absolute;width:8008;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" strokecolor="#4472c4 [3204]" strokeweight="3pt">
                      <v:stroke endarrow="block" joinstyle="miter"/>
                    </v:shape>
                    <v:shape id="Straight Arrow Connector 26" o:spid="_x0000_s1039" type="#_x0000_t32" style="position:absolute;top:2098;width:8007;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" strokecolor="#4472c4 [3204]" strokeweight="4pt">
                      <v:stroke endarrow="block" joinstyle="miter"/>
                    </v:shape>
                    <v:shape id="Straight Arrow Connector 27" o:spid="_x0000_s1040" type="#_x0000_t32" style="position:absolute;left:79;top:8507;width:8007;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" strokecolor="#4472c4 [3204]" strokeweight="3pt">
                      <v:stroke endarrow="block" joinstyle="miter"/>
                    </v:shape>
                    <v:shape id="Straight Arrow Connector 28" o:spid="_x0000_s1041" type="#_x0000_t32" style="position:absolute;left:79;top:4245;width:8007;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" strokecolor="#4472c4 [3204]" strokeweight="5pt">
                      <v:stroke endarrow="block" joinstyle="miter"/>
                    </v:shape>
                    <v:shape id="Straight Arrow Connector 29" o:spid="_x0000_s1042" type="#_x0000_t32" style="position:absolute;left:62;top:10702;width:8008;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" strokecolor="#4472c4 [3204]" strokeweight="2pt">
                      <v:stroke endarrow="block" joinstyle="miter"/>
                    </v:shape>
                  </v:group>
                </v:group>
                <v:rect id="Rectangle 34" o:spid="_x0000_s1043" style="position:absolute;left:556;top:15505;width:12881;height:19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" filled="f" strokecolor="black [3213]" strokeweight="2pt"/>
                <v:rect id="Rectangle 35" o:spid="_x0000_s1044" style="position:absolute;left:49218;top:15425;width:12881;height:19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" filled="f" strokecolor="black [3213]" strokeweight="2pt"/>
                <w10:wrap anchorx="margin"/>
              </v:group>
            </w:pict>
          </mc:Fallback>
        </mc:AlternateContent>
      </w:r>
    </w:p>
    <w:p w14:paraId="386D6371" w14:textId="77777777" w:rsidR="003633F2" w:rsidRDefault="003633F2" w:rsidP="003633F2">
      <w:pPr>
        <w:jc w:val="center"/>
        <w:rPr>
          <w:b/>
          <w:bCs/>
          <w:sz w:val="24"/>
          <w:szCs w:val="24"/>
        </w:rPr>
      </w:pPr>
    </w:p>
    <w:p w14:paraId="578CB540" w14:textId="77777777" w:rsidR="003633F2" w:rsidRDefault="003633F2" w:rsidP="003633F2">
      <w:pPr>
        <w:jc w:val="center"/>
        <w:rPr>
          <w:b/>
          <w:bCs/>
          <w:sz w:val="24"/>
          <w:szCs w:val="24"/>
        </w:rPr>
      </w:pPr>
    </w:p>
    <w:p w14:paraId="4C1231DD" w14:textId="77777777" w:rsidR="003633F2" w:rsidRPr="00D62C94" w:rsidRDefault="003633F2" w:rsidP="003633F2"/>
    <w:p w14:paraId="710FCE6A" w14:textId="77777777" w:rsidR="003633F2" w:rsidRDefault="003633F2" w:rsidP="003633F2">
      <w:pPr>
        <w:rPr>
          <w:rFonts w:cstheme="minorHAnsi"/>
        </w:rPr>
      </w:pPr>
    </w:p>
    <w:p w14:paraId="066E9E44" w14:textId="77777777" w:rsidR="003633F2" w:rsidRDefault="003633F2" w:rsidP="003633F2">
      <w:pPr>
        <w:rPr>
          <w:b/>
          <w:bCs/>
          <w:sz w:val="24"/>
          <w:szCs w:val="24"/>
          <w:u w:val="single"/>
        </w:rPr>
      </w:pPr>
      <w:r>
        <w:rPr>
          <w:b/>
          <w:bCs/>
          <w:sz w:val="24"/>
          <w:szCs w:val="24"/>
          <w:u w:val="single"/>
        </w:rPr>
        <w:br w:type="page"/>
      </w:r>
    </w:p>
    <w:p w14:paraId="5CBA3D97" w14:textId="77777777" w:rsidR="003633F2" w:rsidRPr="00424B9B" w:rsidRDefault="003633F2" w:rsidP="003633F2">
      <w:pPr>
        <w:rPr>
          <w:b/>
          <w:bCs/>
          <w:sz w:val="24"/>
          <w:szCs w:val="24"/>
          <w:u w:val="single"/>
        </w:rPr>
      </w:pPr>
      <w:r w:rsidRPr="00170C83">
        <w:rPr>
          <w:b/>
          <w:bCs/>
          <w:sz w:val="24"/>
          <w:szCs w:val="24"/>
          <w:u w:val="single"/>
        </w:rPr>
        <w:lastRenderedPageBreak/>
        <w:t xml:space="preserve">Reflective Analysis </w:t>
      </w:r>
    </w:p>
    <w:p w14:paraId="6FD9AE1B" w14:textId="77777777" w:rsidR="003633F2" w:rsidRPr="00F4416E" w:rsidRDefault="003633F2" w:rsidP="003633F2">
      <w:pPr>
        <w:rPr>
          <w:rFonts w:cstheme="minorHAnsi"/>
        </w:rPr>
      </w:pPr>
      <w:r w:rsidRPr="00F4416E">
        <w:rPr>
          <w:rFonts w:cstheme="minorHAnsi"/>
        </w:rPr>
        <w:t xml:space="preserve">The second type of change model/theory pays more attention to the people within the organisation and generally emphasise communicating your vision of change to employees as it will increase their motivation, they focus more on the social side of change. Kotter’s model of change is a great example of this.  </w:t>
      </w:r>
    </w:p>
    <w:p w14:paraId="0CF9435D" w14:textId="77777777" w:rsidR="003633F2" w:rsidRPr="00424B9B" w:rsidRDefault="003633F2" w:rsidP="003633F2">
      <w:pPr>
        <w:rPr>
          <w:rFonts w:cstheme="minorHAnsi"/>
          <w:b/>
          <w:bCs/>
          <w:u w:val="single"/>
        </w:rPr>
      </w:pPr>
      <w:r w:rsidRPr="00424B9B">
        <w:rPr>
          <w:rFonts w:cstheme="minorHAnsi"/>
          <w:b/>
          <w:bCs/>
          <w:u w:val="single"/>
        </w:rPr>
        <w:t>Kotter’s Model</w:t>
      </w:r>
    </w:p>
    <w:p w14:paraId="5199FC82" w14:textId="77777777" w:rsidR="003633F2" w:rsidRPr="00F4416E" w:rsidRDefault="003633F2" w:rsidP="003633F2">
      <w:pPr>
        <w:rPr>
          <w:rFonts w:cstheme="minorHAnsi"/>
        </w:rPr>
      </w:pPr>
      <w:r w:rsidRPr="00F4416E">
        <w:rPr>
          <w:rFonts w:cstheme="minorHAnsi"/>
        </w:rPr>
        <w:t xml:space="preserve">Kotter’s model has eight steps for leading change. It is often stated that project failure occurs due to a lack of employee engagement and the fact that most organisations do not put in an appropriate amount of planning into the project </w:t>
      </w:r>
      <w:r w:rsidRPr="00F4416E">
        <w:rPr>
          <w:rFonts w:cstheme="minorHAnsi"/>
          <w:color w:val="000000"/>
          <w:shd w:val="clear" w:color="auto" w:fill="FFFFFF"/>
        </w:rPr>
        <w:t>(AlManei, Salonitis and Tsinopoulos, 2018).</w:t>
      </w:r>
    </w:p>
    <w:p w14:paraId="1B78EA22" w14:textId="77777777" w:rsidR="003633F2" w:rsidRPr="00F4416E" w:rsidRDefault="003633F2" w:rsidP="003633F2">
      <w:pPr>
        <w:pStyle w:val="Caption"/>
        <w:jc w:val="center"/>
        <w:rPr>
          <w:rFonts w:cstheme="minorHAnsi"/>
          <w:color w:val="1F4E79" w:themeColor="accent5" w:themeShade="80"/>
          <w:sz w:val="22"/>
          <w:szCs w:val="22"/>
        </w:rPr>
      </w:pPr>
      <w:r>
        <w:rPr>
          <w:noProof/>
        </w:rPr>
        <w:drawing>
          <wp:inline distT="0" distB="0" distL="0" distR="0" wp14:anchorId="0F3EB441" wp14:editId="7395D6CF">
            <wp:extent cx="5239909" cy="2262925"/>
            <wp:effectExtent l="0" t="0" r="0" b="4445"/>
            <wp:docPr id="88" name="Picture 8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imeline&#10;&#10;Description automatically generated"/>
                    <pic:cNvPicPr/>
                  </pic:nvPicPr>
                  <pic:blipFill>
                    <a:blip r:embed="rId17"/>
                    <a:stretch>
                      <a:fillRect/>
                    </a:stretch>
                  </pic:blipFill>
                  <pic:spPr>
                    <a:xfrm>
                      <a:off x="0" y="0"/>
                      <a:ext cx="5276356" cy="2278665"/>
                    </a:xfrm>
                    <a:prstGeom prst="rect">
                      <a:avLst/>
                    </a:prstGeom>
                  </pic:spPr>
                </pic:pic>
              </a:graphicData>
            </a:graphic>
          </wp:inline>
        </w:drawing>
      </w:r>
    </w:p>
    <w:p w14:paraId="08BAEB34" w14:textId="77777777" w:rsidR="003633F2" w:rsidRPr="00F4416E" w:rsidRDefault="003633F2" w:rsidP="003633F2">
      <w:pPr>
        <w:rPr>
          <w:rFonts w:cstheme="minorHAnsi"/>
        </w:rPr>
      </w:pPr>
      <w:r w:rsidRPr="00F4416E">
        <w:rPr>
          <w:rFonts w:cstheme="minorHAnsi"/>
        </w:rPr>
        <w:t xml:space="preserve">Both Kotter and Lewins models focus heavily on organisational changes but other models such as ADKAR focus on individual change </w:t>
      </w:r>
      <w:r w:rsidRPr="00F4416E">
        <w:rPr>
          <w:rFonts w:cstheme="minorHAnsi"/>
          <w:color w:val="000000"/>
          <w:shd w:val="clear" w:color="auto" w:fill="FFFFFF"/>
        </w:rPr>
        <w:t>(AlManei, Salonitis and Tsinopoulos, 2018).</w:t>
      </w:r>
    </w:p>
    <w:p w14:paraId="05DDDCFF" w14:textId="77777777" w:rsidR="003633F2" w:rsidRPr="00424B9B" w:rsidRDefault="003633F2" w:rsidP="003633F2">
      <w:pPr>
        <w:rPr>
          <w:rFonts w:cstheme="minorHAnsi"/>
          <w:b/>
          <w:bCs/>
          <w:u w:val="single"/>
        </w:rPr>
      </w:pPr>
      <w:r w:rsidRPr="00424B9B">
        <w:rPr>
          <w:rFonts w:cstheme="minorHAnsi"/>
          <w:b/>
          <w:bCs/>
          <w:u w:val="single"/>
        </w:rPr>
        <w:t>ADKAR Model</w:t>
      </w:r>
    </w:p>
    <w:p w14:paraId="2B73D178" w14:textId="77777777" w:rsidR="003633F2" w:rsidRPr="00F4416E" w:rsidRDefault="003633F2" w:rsidP="003633F2">
      <w:pPr>
        <w:rPr>
          <w:rFonts w:cstheme="minorHAnsi"/>
        </w:rPr>
      </w:pPr>
      <w:r w:rsidRPr="00F4416E">
        <w:rPr>
          <w:rFonts w:cstheme="minorHAnsi"/>
        </w:rPr>
        <w:t>The ADKAR change model was created by management consultant Jeff Hiatt. The acronym stands for awareness, desire, knowledge and ability, and reinforcement (</w:t>
      </w:r>
      <w:r w:rsidRPr="00F4416E">
        <w:rPr>
          <w:rFonts w:cstheme="minorHAnsi"/>
          <w:shd w:val="clear" w:color="auto" w:fill="FFFFFF"/>
        </w:rPr>
        <w:t>Stouten, Rousseau, &amp; De Cremer, 2018)</w:t>
      </w:r>
      <w:r w:rsidRPr="00F4416E">
        <w:rPr>
          <w:rFonts w:cstheme="minorHAnsi"/>
        </w:rPr>
        <w:t>.</w:t>
      </w:r>
    </w:p>
    <w:p w14:paraId="1537B03A" w14:textId="77777777" w:rsidR="003633F2" w:rsidRPr="00F4416E" w:rsidRDefault="003633F2" w:rsidP="003633F2">
      <w:pPr>
        <w:rPr>
          <w:rFonts w:cstheme="minorHAnsi"/>
          <w:color w:val="FF0000"/>
        </w:rPr>
      </w:pPr>
      <w:r w:rsidRPr="00F4416E">
        <w:rPr>
          <w:rFonts w:cstheme="minorHAnsi"/>
        </w:rPr>
        <w:t>“Awareness” entails instilling in employees the expectation that improvement is needed. It entails developing and sharing a shift vision. The "desire" stage involves putting the change vision into action and focusing on inspiring workers to participate actively in the change. To help their involvement in the transition, employees' "knowledge" and "ability" are built. Finally, the improvements are "reinforced" and consolidated into the organisations' processes and structures during the reinforcement stage. ADKAR pays special attention to the processes that enable employees to act as change ambassadors. It does so, for example, by considering their individual needs as well as the potential implications of the transition for particular classes of employees (</w:t>
      </w:r>
      <w:r w:rsidRPr="00F4416E">
        <w:rPr>
          <w:rFonts w:cstheme="minorHAnsi"/>
          <w:shd w:val="clear" w:color="auto" w:fill="FFFFFF"/>
        </w:rPr>
        <w:t>Stouten, Rousseau, &amp; De Cremer, 2018)</w:t>
      </w:r>
      <w:r w:rsidRPr="00F4416E">
        <w:rPr>
          <w:rFonts w:cstheme="minorHAnsi"/>
        </w:rPr>
        <w:t>.</w:t>
      </w:r>
    </w:p>
    <w:p w14:paraId="14706D6D" w14:textId="77777777" w:rsidR="003633F2" w:rsidRPr="00F4416E" w:rsidRDefault="003633F2" w:rsidP="003633F2">
      <w:pPr>
        <w:rPr>
          <w:rFonts w:cstheme="minorHAnsi"/>
        </w:rPr>
      </w:pPr>
      <w:r w:rsidRPr="00F4416E">
        <w:rPr>
          <w:rFonts w:cstheme="minorHAnsi"/>
        </w:rPr>
        <w:t xml:space="preserve">This type of model will not work well in a hierarchical structured organisation as people within positions of more responsibility such as directors will have the final decision on a particular change and can overrule the opinions of employees. </w:t>
      </w:r>
    </w:p>
    <w:p w14:paraId="3822A599" w14:textId="77777777" w:rsidR="003633F2" w:rsidRDefault="003633F2" w:rsidP="003633F2">
      <w:pPr>
        <w:rPr>
          <w:rFonts w:cstheme="minorHAnsi"/>
        </w:rPr>
      </w:pPr>
      <w:r>
        <w:rPr>
          <w:rFonts w:cstheme="minorHAnsi"/>
        </w:rPr>
        <w:br w:type="page"/>
      </w:r>
    </w:p>
    <w:p w14:paraId="24379E7F" w14:textId="77777777" w:rsidR="003633F2" w:rsidRPr="00170C83" w:rsidRDefault="003633F2" w:rsidP="003633F2">
      <w:pPr>
        <w:rPr>
          <w:b/>
          <w:bCs/>
          <w:sz w:val="24"/>
          <w:szCs w:val="24"/>
          <w:u w:val="single"/>
        </w:rPr>
      </w:pPr>
      <w:r w:rsidRPr="00170C83">
        <w:rPr>
          <w:b/>
          <w:bCs/>
          <w:sz w:val="24"/>
          <w:szCs w:val="24"/>
          <w:u w:val="single"/>
        </w:rPr>
        <w:lastRenderedPageBreak/>
        <w:t xml:space="preserve">Reflective Analysis </w:t>
      </w:r>
    </w:p>
    <w:p w14:paraId="04C845A8" w14:textId="77777777" w:rsidR="003633F2" w:rsidRPr="00424B9B" w:rsidRDefault="003633F2" w:rsidP="003633F2">
      <w:pPr>
        <w:rPr>
          <w:rFonts w:cstheme="minorHAnsi"/>
          <w:b/>
          <w:bCs/>
          <w:u w:val="single"/>
        </w:rPr>
      </w:pPr>
      <w:r w:rsidRPr="00424B9B">
        <w:rPr>
          <w:rFonts w:cstheme="minorHAnsi"/>
          <w:b/>
          <w:bCs/>
          <w:u w:val="single"/>
        </w:rPr>
        <w:t xml:space="preserve">SWOT Analysis </w:t>
      </w:r>
    </w:p>
    <w:p w14:paraId="1224F781" w14:textId="77777777" w:rsidR="003633F2" w:rsidRPr="006E6E0C" w:rsidRDefault="003633F2" w:rsidP="003633F2">
      <w:r w:rsidRPr="006E6E0C">
        <w:t>SWOT stands for Strengths, Weaknesses, Opportunities, and Threats.</w:t>
      </w:r>
    </w:p>
    <w:p w14:paraId="2F37CF8E" w14:textId="77777777" w:rsidR="003633F2" w:rsidRPr="006E6E0C" w:rsidRDefault="003633F2" w:rsidP="003633F2">
      <w:r w:rsidRPr="006E6E0C">
        <w:t>Strengths and weaknesses are internal to the company we have control over these and can change them</w:t>
      </w:r>
      <w:r>
        <w:t xml:space="preserve"> </w:t>
      </w:r>
      <w:r>
        <w:rPr>
          <w:rFonts w:ascii="Open Sans" w:hAnsi="Open Sans"/>
          <w:color w:val="000000"/>
          <w:sz w:val="20"/>
          <w:szCs w:val="20"/>
          <w:shd w:val="clear" w:color="auto" w:fill="FFFFFF"/>
        </w:rPr>
        <w:t>(Parsons, 2018)</w:t>
      </w:r>
      <w:r w:rsidRPr="006E6E0C">
        <w:t xml:space="preserve">. </w:t>
      </w:r>
    </w:p>
    <w:p w14:paraId="0B223D33" w14:textId="77777777" w:rsidR="003633F2" w:rsidRPr="006E6E0C" w:rsidRDefault="003633F2" w:rsidP="003633F2">
      <w:r w:rsidRPr="006E6E0C">
        <w:t>Opportunities and threats are external things that are going on outside the company. We cannot control the threats we find but we can protect the company against them, and we can take advantage of the opportunities we find</w:t>
      </w:r>
      <w:r w:rsidRPr="00BA2A26">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(Parsons, 2018).</w:t>
      </w:r>
    </w:p>
    <w:p w14:paraId="3B92935C" w14:textId="77777777" w:rsidR="003633F2" w:rsidRPr="006E6E0C" w:rsidRDefault="003633F2" w:rsidP="003633F2">
      <w:r w:rsidRPr="006E6E0C">
        <w:t>SWOT analysis organises the strengths, weaknesses, opportunities, an</w:t>
      </w:r>
      <w:r>
        <w:t>d</w:t>
      </w:r>
      <w:r w:rsidRPr="006E6E0C">
        <w:t xml:space="preserve"> threats into a simple table that is a very useful graphic used in project management. </w:t>
      </w:r>
    </w:p>
    <w:p w14:paraId="012C155B" w14:textId="77777777" w:rsidR="003633F2" w:rsidRDefault="003633F2" w:rsidP="003633F2">
      <w:r w:rsidRPr="006E6E0C">
        <w:t xml:space="preserve">Performing this analysis gives a solid strategy for work prioritisation and </w:t>
      </w:r>
      <w:r>
        <w:t>allows me to</w:t>
      </w:r>
      <w:r w:rsidRPr="006E6E0C">
        <w:t xml:space="preserve"> look at the project from different directions </w:t>
      </w:r>
      <w:r>
        <w:rPr>
          <w:rFonts w:ascii="Open Sans" w:hAnsi="Open Sans"/>
          <w:color w:val="000000"/>
          <w:sz w:val="20"/>
          <w:szCs w:val="20"/>
          <w:shd w:val="clear" w:color="auto" w:fill="FFFFFF"/>
        </w:rPr>
        <w:t>(Parsons, 2018).</w:t>
      </w:r>
    </w:p>
    <w:p w14:paraId="133BEAE0" w14:textId="77777777" w:rsidR="003633F2" w:rsidRPr="00424B9B" w:rsidRDefault="003633F2" w:rsidP="003633F2">
      <w:pPr>
        <w:rPr>
          <w:rFonts w:cstheme="minorHAnsi"/>
          <w:b/>
          <w:bCs/>
          <w:u w:val="single"/>
        </w:rPr>
      </w:pPr>
      <w:r w:rsidRPr="00424B9B">
        <w:rPr>
          <w:rFonts w:cstheme="minorHAnsi"/>
          <w:b/>
          <w:bCs/>
          <w:u w:val="single"/>
        </w:rPr>
        <w:t xml:space="preserve">PESTLE Analysis </w:t>
      </w:r>
    </w:p>
    <w:p w14:paraId="7CAE4A4C" w14:textId="77777777" w:rsidR="003633F2" w:rsidRPr="00B920F8" w:rsidRDefault="003633F2" w:rsidP="003633F2">
      <w:r w:rsidRPr="00B920F8">
        <w:t>A PESTLE analysis is a framework to analyse the key factors (Political, Economic, Sociological, Technological, Legal and Environmental) influencing an organisation from the outside. It offers people professionals insight into the external factors impacting their organisation. The analysis is flexible, so organisations can use it in a range of different scenarios. People professionals and senior managers can use the results to guide strategic decision-making it underpins the importance of considering the impact of external forces on a range of plans for change. It can also highlight the potential for additional costs, and prompt further research to be built into future plans</w:t>
      </w:r>
      <w:r>
        <w:t xml:space="preserve"> </w:t>
      </w:r>
      <w:r>
        <w:rPr>
          <w:rFonts w:ascii="Open Sans" w:hAnsi="Open Sans"/>
          <w:color w:val="000000"/>
          <w:sz w:val="20"/>
          <w:szCs w:val="20"/>
          <w:shd w:val="clear" w:color="auto" w:fill="FFFFFF"/>
        </w:rPr>
        <w:t>(Morrison, 2020)</w:t>
      </w:r>
      <w:r w:rsidRPr="00B920F8">
        <w:t>.</w:t>
      </w:r>
    </w:p>
    <w:p w14:paraId="4565306B" w14:textId="77777777" w:rsidR="003633F2" w:rsidRPr="00F4416E" w:rsidRDefault="003633F2" w:rsidP="003633F2">
      <w:pPr>
        <w:rPr>
          <w:rFonts w:cstheme="minorHAnsi"/>
        </w:rPr>
      </w:pPr>
    </w:p>
    <w:p w14:paraId="55FF6331" w14:textId="77777777" w:rsidR="003633F2" w:rsidRDefault="003633F2" w:rsidP="003633F2">
      <w:pPr>
        <w:rPr>
          <w:b/>
          <w:bCs/>
          <w:sz w:val="24"/>
          <w:szCs w:val="24"/>
        </w:rPr>
      </w:pPr>
      <w:r>
        <w:rPr>
          <w:b/>
          <w:bCs/>
          <w:sz w:val="24"/>
          <w:szCs w:val="24"/>
        </w:rPr>
        <w:br w:type="page"/>
      </w:r>
    </w:p>
    <w:p w14:paraId="418D4556" w14:textId="77777777" w:rsidR="003633F2" w:rsidRPr="00170C83" w:rsidRDefault="003633F2" w:rsidP="003633F2">
      <w:pPr>
        <w:rPr>
          <w:b/>
          <w:bCs/>
          <w:sz w:val="24"/>
          <w:szCs w:val="24"/>
          <w:u w:val="single"/>
        </w:rPr>
      </w:pPr>
      <w:r w:rsidRPr="00170C83">
        <w:rPr>
          <w:b/>
          <w:bCs/>
          <w:sz w:val="24"/>
          <w:szCs w:val="24"/>
          <w:u w:val="single"/>
        </w:rPr>
        <w:lastRenderedPageBreak/>
        <w:t xml:space="preserve">Reflective Analysis </w:t>
      </w:r>
    </w:p>
    <w:p w14:paraId="63A9DBB7" w14:textId="77777777" w:rsidR="003633F2" w:rsidRPr="00F479D9" w:rsidRDefault="003633F2" w:rsidP="003633F2">
      <w:pPr>
        <w:rPr>
          <w:rFonts w:cstheme="minorHAnsi"/>
          <w:b/>
          <w:bCs/>
          <w:u w:val="single"/>
        </w:rPr>
      </w:pPr>
      <w:r w:rsidRPr="00F479D9">
        <w:rPr>
          <w:rFonts w:cstheme="minorHAnsi"/>
          <w:b/>
          <w:bCs/>
          <w:u w:val="single"/>
        </w:rPr>
        <w:t xml:space="preserve">Nudge Theory </w:t>
      </w:r>
    </w:p>
    <w:p w14:paraId="065EF5C4" w14:textId="77777777" w:rsidR="003633F2" w:rsidRPr="00A11054" w:rsidRDefault="003633F2" w:rsidP="003633F2">
      <w:pPr>
        <w:rPr>
          <w:rFonts w:cstheme="minorHAnsi"/>
        </w:rPr>
      </w:pPr>
      <w:r>
        <w:rPr>
          <w:noProof/>
        </w:rPr>
        <w:drawing>
          <wp:anchor distT="0" distB="0" distL="114300" distR="114300" simplePos="0" relativeHeight="251608064" behindDoc="0" locked="0" layoutInCell="1" allowOverlap="1" wp14:anchorId="565EC20D" wp14:editId="0C475A7F">
            <wp:simplePos x="0" y="0"/>
            <wp:positionH relativeFrom="margin">
              <wp:align>center</wp:align>
            </wp:positionH>
            <wp:positionV relativeFrom="paragraph">
              <wp:posOffset>811226</wp:posOffset>
            </wp:positionV>
            <wp:extent cx="5046980" cy="2818765"/>
            <wp:effectExtent l="0" t="0" r="1270" b="635"/>
            <wp:wrapSquare wrapText="bothSides"/>
            <wp:docPr id="89" name="Picture 89"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Chart, bubbl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46980" cy="2818765"/>
                    </a:xfrm>
                    <a:prstGeom prst="rect">
                      <a:avLst/>
                    </a:prstGeom>
                  </pic:spPr>
                </pic:pic>
              </a:graphicData>
            </a:graphic>
            <wp14:sizeRelH relativeFrom="margin">
              <wp14:pctWidth>0</wp14:pctWidth>
            </wp14:sizeRelH>
            <wp14:sizeRelV relativeFrom="margin">
              <wp14:pctHeight>0</wp14:pctHeight>
            </wp14:sizeRelV>
          </wp:anchor>
        </w:drawing>
      </w:r>
      <w:r w:rsidRPr="00A11054">
        <w:rPr>
          <w:rFonts w:cstheme="minorHAnsi"/>
        </w:rPr>
        <w:t xml:space="preserve">Nudge theory, unlike the other methods of change discussed here, does not have a fixed model of change. It is a behavioural science-based theory that suggests strategies and mindsets for changing behaviour. The theory's central claim is that imposing reform in the conventional, methodical context is ineffective. However, nudging progress along can be extremely successful </w:t>
      </w:r>
      <w:r w:rsidRPr="00A11054">
        <w:rPr>
          <w:rFonts w:cstheme="minorHAnsi"/>
          <w:color w:val="000000"/>
          <w:shd w:val="clear" w:color="auto" w:fill="FFFFFF"/>
        </w:rPr>
        <w:t>(CioPages, n.d.)</w:t>
      </w:r>
      <w:r w:rsidRPr="00A11054">
        <w:rPr>
          <w:rFonts w:cstheme="minorHAnsi"/>
        </w:rPr>
        <w:t>.</w:t>
      </w:r>
    </w:p>
    <w:p w14:paraId="04072477" w14:textId="77777777" w:rsidR="003633F2" w:rsidRDefault="003633F2" w:rsidP="003633F2">
      <w:pPr>
        <w:jc w:val="center"/>
        <w:rPr>
          <w:rFonts w:cstheme="minorHAnsi"/>
          <w:b/>
          <w:bCs/>
        </w:rPr>
      </w:pPr>
    </w:p>
    <w:p w14:paraId="210EAEEA" w14:textId="77777777" w:rsidR="003633F2" w:rsidRPr="00F479D9" w:rsidRDefault="003633F2" w:rsidP="003633F2">
      <w:pPr>
        <w:rPr>
          <w:rFonts w:cstheme="minorHAnsi"/>
          <w:b/>
          <w:bCs/>
          <w:color w:val="000000"/>
          <w:u w:val="single"/>
          <w:shd w:val="clear" w:color="auto" w:fill="FFFFFF"/>
        </w:rPr>
      </w:pPr>
      <w:r w:rsidRPr="00F479D9">
        <w:rPr>
          <w:rFonts w:cstheme="minorHAnsi"/>
          <w:b/>
          <w:bCs/>
          <w:u w:val="single"/>
        </w:rPr>
        <w:t>McKinsey 7-S Model</w:t>
      </w:r>
      <w:r w:rsidRPr="00F479D9">
        <w:rPr>
          <w:noProof/>
          <w:u w:val="single"/>
        </w:rPr>
        <w:drawing>
          <wp:anchor distT="0" distB="0" distL="114300" distR="114300" simplePos="0" relativeHeight="251609088" behindDoc="0" locked="0" layoutInCell="1" allowOverlap="1" wp14:anchorId="28677196" wp14:editId="237D4ADB">
            <wp:simplePos x="0" y="0"/>
            <wp:positionH relativeFrom="margin">
              <wp:align>center</wp:align>
            </wp:positionH>
            <wp:positionV relativeFrom="paragraph">
              <wp:posOffset>258445</wp:posOffset>
            </wp:positionV>
            <wp:extent cx="2687320" cy="2305685"/>
            <wp:effectExtent l="0" t="0" r="0" b="0"/>
            <wp:wrapSquare wrapText="bothSides"/>
            <wp:docPr id="90" name="Picture 9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Diagram, schematic&#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687320" cy="2305685"/>
                    </a:xfrm>
                    <a:prstGeom prst="rect">
                      <a:avLst/>
                    </a:prstGeom>
                  </pic:spPr>
                </pic:pic>
              </a:graphicData>
            </a:graphic>
            <wp14:sizeRelH relativeFrom="margin">
              <wp14:pctWidth>0</wp14:pctWidth>
            </wp14:sizeRelH>
            <wp14:sizeRelV relativeFrom="margin">
              <wp14:pctHeight>0</wp14:pctHeight>
            </wp14:sizeRelV>
          </wp:anchor>
        </w:drawing>
      </w:r>
    </w:p>
    <w:p w14:paraId="4B591E00" w14:textId="77777777" w:rsidR="003633F2" w:rsidRDefault="003633F2" w:rsidP="003633F2">
      <w:pPr>
        <w:jc w:val="center"/>
        <w:rPr>
          <w:rFonts w:cstheme="minorHAnsi"/>
        </w:rPr>
      </w:pPr>
    </w:p>
    <w:p w14:paraId="34E0BB6B" w14:textId="77777777" w:rsidR="003633F2" w:rsidRDefault="003633F2" w:rsidP="003633F2">
      <w:pPr>
        <w:jc w:val="center"/>
        <w:rPr>
          <w:rFonts w:cstheme="minorHAnsi"/>
        </w:rPr>
      </w:pPr>
    </w:p>
    <w:p w14:paraId="2C82D469" w14:textId="77777777" w:rsidR="003633F2" w:rsidRDefault="003633F2" w:rsidP="003633F2">
      <w:pPr>
        <w:jc w:val="center"/>
        <w:rPr>
          <w:rFonts w:cstheme="minorHAnsi"/>
        </w:rPr>
      </w:pPr>
    </w:p>
    <w:p w14:paraId="321B8022" w14:textId="77777777" w:rsidR="003633F2" w:rsidRDefault="003633F2" w:rsidP="003633F2">
      <w:pPr>
        <w:jc w:val="center"/>
        <w:rPr>
          <w:rFonts w:cstheme="minorHAnsi"/>
        </w:rPr>
      </w:pPr>
    </w:p>
    <w:p w14:paraId="640F76D6" w14:textId="77777777" w:rsidR="003633F2" w:rsidRDefault="003633F2" w:rsidP="003633F2">
      <w:pPr>
        <w:jc w:val="center"/>
        <w:rPr>
          <w:rFonts w:cstheme="minorHAnsi"/>
        </w:rPr>
      </w:pPr>
    </w:p>
    <w:p w14:paraId="404ECB74" w14:textId="77777777" w:rsidR="003633F2" w:rsidRDefault="003633F2" w:rsidP="003633F2">
      <w:pPr>
        <w:jc w:val="center"/>
        <w:rPr>
          <w:rFonts w:cstheme="minorHAnsi"/>
        </w:rPr>
      </w:pPr>
    </w:p>
    <w:p w14:paraId="29E00792" w14:textId="77777777" w:rsidR="003633F2" w:rsidRDefault="003633F2" w:rsidP="003633F2">
      <w:pPr>
        <w:rPr>
          <w:rFonts w:cstheme="minorHAnsi"/>
        </w:rPr>
      </w:pPr>
    </w:p>
    <w:p w14:paraId="128F2B22" w14:textId="77777777" w:rsidR="003633F2" w:rsidRDefault="003633F2" w:rsidP="003633F2">
      <w:pPr>
        <w:rPr>
          <w:rFonts w:cstheme="minorHAnsi"/>
        </w:rPr>
      </w:pPr>
    </w:p>
    <w:p w14:paraId="19766895" w14:textId="77777777" w:rsidR="003633F2" w:rsidRPr="00A11054" w:rsidRDefault="003633F2" w:rsidP="003633F2">
      <w:pPr>
        <w:rPr>
          <w:rFonts w:cstheme="minorHAnsi"/>
        </w:rPr>
      </w:pPr>
      <w:r w:rsidRPr="00A11054">
        <w:rPr>
          <w:rFonts w:cstheme="minorHAnsi"/>
        </w:rPr>
        <w:t>Th</w:t>
      </w:r>
      <w:r>
        <w:rPr>
          <w:rFonts w:cstheme="minorHAnsi"/>
        </w:rPr>
        <w:t>is</w:t>
      </w:r>
      <w:r w:rsidRPr="00A11054">
        <w:rPr>
          <w:rFonts w:cstheme="minorHAnsi"/>
        </w:rPr>
        <w:t xml:space="preserve"> model is based on seven fundamental elements that all companies must have to succeed. These elements may be used by organisations to determine where change and realignment are needed, as well as to ensure mutual reinforcement of each element to sustain high efficiency </w:t>
      </w:r>
      <w:r w:rsidRPr="00A11054">
        <w:rPr>
          <w:rFonts w:cstheme="minorHAnsi"/>
          <w:color w:val="000000"/>
          <w:shd w:val="clear" w:color="auto" w:fill="FFFFFF"/>
        </w:rPr>
        <w:t>(CioPages, n.d.)</w:t>
      </w:r>
      <w:r w:rsidRPr="00A11054">
        <w:rPr>
          <w:rFonts w:cstheme="minorHAnsi"/>
        </w:rPr>
        <w:t>.</w:t>
      </w:r>
    </w:p>
    <w:p w14:paraId="6E96DC91" w14:textId="77777777" w:rsidR="003633F2" w:rsidRPr="00A11054" w:rsidRDefault="003633F2" w:rsidP="003633F2">
      <w:pPr>
        <w:rPr>
          <w:rFonts w:cstheme="minorHAnsi"/>
        </w:rPr>
      </w:pPr>
      <w:r w:rsidRPr="00A11054">
        <w:rPr>
          <w:rFonts w:cstheme="minorHAnsi"/>
        </w:rPr>
        <w:t>This model will work well with Kotter’s model as Kotter’s focuses on change leadership whereas this model focuses on improving the efficiency of individuals.</w:t>
      </w:r>
    </w:p>
    <w:p w14:paraId="2C98889C" w14:textId="77777777" w:rsidR="003633F2" w:rsidRDefault="003633F2" w:rsidP="003633F2">
      <w:r>
        <w:br w:type="page"/>
      </w:r>
    </w:p>
    <w:p w14:paraId="72BD8BBB" w14:textId="77777777" w:rsidR="003633F2" w:rsidRPr="00170C83" w:rsidRDefault="003633F2" w:rsidP="003633F2">
      <w:pPr>
        <w:rPr>
          <w:b/>
          <w:bCs/>
          <w:sz w:val="24"/>
          <w:szCs w:val="24"/>
          <w:u w:val="single"/>
        </w:rPr>
      </w:pPr>
      <w:r w:rsidRPr="00170C83">
        <w:rPr>
          <w:b/>
          <w:bCs/>
          <w:sz w:val="24"/>
          <w:szCs w:val="24"/>
          <w:u w:val="single"/>
        </w:rPr>
        <w:lastRenderedPageBreak/>
        <w:t xml:space="preserve">Reflective Analysis </w:t>
      </w:r>
    </w:p>
    <w:p w14:paraId="6CA67493" w14:textId="77777777" w:rsidR="003633F2" w:rsidRDefault="003633F2" w:rsidP="003633F2">
      <w:pPr>
        <w:rPr>
          <w:rFonts w:cstheme="minorHAnsi"/>
        </w:rPr>
      </w:pPr>
      <w:r w:rsidRPr="00F167A4">
        <w:t>There are many similarities between the</w:t>
      </w:r>
      <w:r>
        <w:t xml:space="preserve"> discussed</w:t>
      </w:r>
      <w:r w:rsidRPr="00F167A4">
        <w:t xml:space="preserve"> models and many arguments that supports how valuable each model is, but gaps can be seen within each framework when compared to one another. For example, models such as Lewins and ADKAR have great arguments for improving an individual’s skills to improve efficiency but Kotter does not take this into account and mainly focuses </w:t>
      </w:r>
      <w:r w:rsidRPr="00A11054">
        <w:rPr>
          <w:rFonts w:cstheme="minorHAnsi"/>
        </w:rPr>
        <w:t xml:space="preserve">on getting a change put through. </w:t>
      </w:r>
    </w:p>
    <w:p w14:paraId="48D31E1E" w14:textId="77777777" w:rsidR="003633F2" w:rsidRPr="00424B9B" w:rsidRDefault="003633F2" w:rsidP="003633F2">
      <w:pPr>
        <w:rPr>
          <w:rFonts w:cstheme="minorHAnsi"/>
          <w:b/>
          <w:bCs/>
          <w:u w:val="single"/>
        </w:rPr>
      </w:pPr>
      <w:r w:rsidRPr="00424B9B">
        <w:rPr>
          <w:rFonts w:cstheme="minorHAnsi"/>
          <w:b/>
          <w:bCs/>
          <w:u w:val="single"/>
        </w:rPr>
        <w:t xml:space="preserve">Evidence Based Practice </w:t>
      </w:r>
    </w:p>
    <w:p w14:paraId="66374255" w14:textId="77777777" w:rsidR="003633F2" w:rsidRPr="00A11054" w:rsidRDefault="003633F2" w:rsidP="003633F2">
      <w:pPr>
        <w:rPr>
          <w:rFonts w:cstheme="minorHAnsi"/>
        </w:rPr>
      </w:pPr>
      <w:r w:rsidRPr="00A11054">
        <w:rPr>
          <w:rFonts w:cstheme="minorHAnsi"/>
        </w:rPr>
        <w:t xml:space="preserve">Within the past few years there has been a large push for evidence-based practice of managing </w:t>
      </w:r>
      <w:r>
        <w:rPr>
          <w:rFonts w:cstheme="minorHAnsi"/>
        </w:rPr>
        <w:t xml:space="preserve">project </w:t>
      </w:r>
      <w:r w:rsidRPr="00A11054">
        <w:rPr>
          <w:rFonts w:cstheme="minorHAnsi"/>
        </w:rPr>
        <w:t xml:space="preserve">change. </w:t>
      </w:r>
    </w:p>
    <w:p w14:paraId="70F8A41F" w14:textId="77777777" w:rsidR="003633F2" w:rsidRPr="00A11054" w:rsidRDefault="003633F2" w:rsidP="003633F2">
      <w:pPr>
        <w:rPr>
          <w:rFonts w:cstheme="minorHAnsi"/>
          <w:color w:val="000000"/>
          <w:shd w:val="clear" w:color="auto" w:fill="FFFFFF"/>
        </w:rPr>
      </w:pPr>
      <w:r w:rsidRPr="00A11054">
        <w:rPr>
          <w:rFonts w:cstheme="minorHAnsi"/>
          <w:color w:val="000000"/>
          <w:shd w:val="clear" w:color="auto" w:fill="FFFFFF"/>
        </w:rPr>
        <w:t>Evidence-based practice</w:t>
      </w:r>
      <w:r>
        <w:rPr>
          <w:rFonts w:cstheme="minorHAnsi"/>
          <w:color w:val="000000"/>
          <w:shd w:val="clear" w:color="auto" w:fill="FFFFFF"/>
        </w:rPr>
        <w:t xml:space="preserve"> (EBP)</w:t>
      </w:r>
      <w:r w:rsidRPr="00A11054">
        <w:rPr>
          <w:rFonts w:cstheme="minorHAnsi"/>
          <w:color w:val="000000"/>
          <w:shd w:val="clear" w:color="auto" w:fill="FFFFFF"/>
        </w:rPr>
        <w:t xml:space="preserve"> is making judgments based on the best available information from various sources </w:t>
      </w:r>
      <w:r>
        <w:rPr>
          <w:rFonts w:cstheme="minorHAnsi"/>
          <w:color w:val="000000"/>
          <w:shd w:val="clear" w:color="auto" w:fill="FFFFFF"/>
        </w:rPr>
        <w:t xml:space="preserve">doing so </w:t>
      </w:r>
      <w:r w:rsidRPr="00A11054">
        <w:rPr>
          <w:rFonts w:cstheme="minorHAnsi"/>
          <w:color w:val="000000"/>
          <w:shd w:val="clear" w:color="auto" w:fill="FFFFFF"/>
        </w:rPr>
        <w:t>in a careful, explicit, and judicious manner increases the probability of a favourable outcome (</w:t>
      </w:r>
      <w:r w:rsidRPr="00A11054">
        <w:rPr>
          <w:rStyle w:val="mixed-citation"/>
          <w:rFonts w:cstheme="minorHAnsi"/>
          <w:color w:val="000000"/>
          <w:shd w:val="clear" w:color="auto" w:fill="FFFFFF"/>
        </w:rPr>
        <w:t>Barends, Rousseau &amp; Briner, 2014)</w:t>
      </w:r>
      <w:r w:rsidRPr="00A11054">
        <w:rPr>
          <w:rFonts w:cstheme="minorHAnsi"/>
          <w:color w:val="000000"/>
          <w:shd w:val="clear" w:color="auto" w:fill="FFFFFF"/>
        </w:rPr>
        <w:t>.</w:t>
      </w:r>
    </w:p>
    <w:p w14:paraId="0DBD3306" w14:textId="77777777" w:rsidR="003633F2" w:rsidRPr="00A11054" w:rsidRDefault="003633F2" w:rsidP="003633F2">
      <w:pPr>
        <w:rPr>
          <w:rFonts w:cstheme="minorHAnsi"/>
          <w:shd w:val="clear" w:color="auto" w:fill="FFFFFF"/>
        </w:rPr>
      </w:pPr>
      <w:r w:rsidRPr="00A11054">
        <w:rPr>
          <w:rFonts w:cstheme="minorHAnsi"/>
          <w:shd w:val="clear" w:color="auto" w:fill="FFFFFF"/>
        </w:rPr>
        <w:t xml:space="preserve">In management, evidence-based practice for change is in its infancy. Several reports show that when making decisions, administrators of companies and other organisations do not check empirical evidence. We need to better understand practitioner perceptions and perceived obstacles to EBP adoption to promote its adoption (Barends et al., 2017). </w:t>
      </w:r>
    </w:p>
    <w:p w14:paraId="2E5B271A" w14:textId="77777777" w:rsidR="003633F2" w:rsidRDefault="003633F2" w:rsidP="003633F2">
      <w:pPr>
        <w:rPr>
          <w:rFonts w:cstheme="minorHAnsi"/>
        </w:rPr>
      </w:pPr>
      <w:r>
        <w:rPr>
          <w:rFonts w:cstheme="minorHAnsi"/>
        </w:rPr>
        <w:t>N</w:t>
      </w:r>
      <w:r w:rsidRPr="00A11054">
        <w:rPr>
          <w:rFonts w:cstheme="minorHAnsi"/>
        </w:rPr>
        <w:t xml:space="preserve">ew models and theories may arise in due to the rise in research in favour of evidence-based change. </w:t>
      </w:r>
    </w:p>
    <w:p w14:paraId="79F7D394" w14:textId="542A3A6B" w:rsidR="003633F2" w:rsidRPr="00424B9B" w:rsidRDefault="003633F2" w:rsidP="003633F2">
      <w:pPr>
        <w:rPr>
          <w:rFonts w:cstheme="minorHAnsi"/>
          <w:b/>
          <w:bCs/>
          <w:u w:val="single"/>
        </w:rPr>
      </w:pPr>
      <w:r w:rsidRPr="00424B9B">
        <w:rPr>
          <w:rFonts w:cstheme="minorHAnsi"/>
          <w:b/>
          <w:bCs/>
          <w:u w:val="single"/>
        </w:rPr>
        <w:t xml:space="preserve">Conclusion of Project Change Management </w:t>
      </w:r>
      <w:r w:rsidR="00CC3AD2">
        <w:rPr>
          <w:rFonts w:cstheme="minorHAnsi"/>
          <w:b/>
          <w:bCs/>
          <w:u w:val="single"/>
        </w:rPr>
        <w:t>Models/</w:t>
      </w:r>
      <w:r w:rsidRPr="00424B9B">
        <w:rPr>
          <w:rFonts w:cstheme="minorHAnsi"/>
          <w:b/>
          <w:bCs/>
          <w:u w:val="single"/>
        </w:rPr>
        <w:t>Tools</w:t>
      </w:r>
    </w:p>
    <w:p w14:paraId="337CCB61" w14:textId="77777777" w:rsidR="003633F2" w:rsidRDefault="003633F2" w:rsidP="003633F2">
      <w:pPr>
        <w:rPr>
          <w:rFonts w:cstheme="minorHAnsi"/>
        </w:rPr>
      </w:pPr>
      <w:r w:rsidRPr="00A11054">
        <w:rPr>
          <w:rFonts w:cstheme="minorHAnsi"/>
        </w:rPr>
        <w:t>There are many differing opinions as to which models should be used for managing change. The literature suggests that it is circumstantial, some models are suited for larger hierarchical based organisations whilst some are more suited to smaller employee centralized businesses. The consensus from the literature covered is that models such as ADKAR, Lewins, and nudge are great for smaller scale projects, whereas Kottler and McKinsey 7-S Models synergise very well together and would work best for large scale projects for larger organisations.</w:t>
      </w:r>
      <w:r>
        <w:rPr>
          <w:rFonts w:cstheme="minorHAnsi"/>
        </w:rPr>
        <w:t xml:space="preserve"> SWOT and PESTLE analysis work very well for all projects and give us an overview of important points to pay attention to. </w:t>
      </w:r>
    </w:p>
    <w:p w14:paraId="4901822B" w14:textId="77777777" w:rsidR="002C2BA9" w:rsidRDefault="003633F2" w:rsidP="003633F2">
      <w:pPr>
        <w:rPr>
          <w:rFonts w:cstheme="minorHAnsi"/>
        </w:rPr>
      </w:pPr>
      <w:r>
        <w:rPr>
          <w:rFonts w:cstheme="minorHAnsi"/>
        </w:rPr>
        <w:t xml:space="preserve">I believe that the use of Lewins force field analysis with the feasibility study I performed would have helped maximise the likelihood of the proposed project solution being successful by highlighting the forces for and against the change. </w:t>
      </w:r>
    </w:p>
    <w:p w14:paraId="55931065" w14:textId="249D7E42" w:rsidR="003633F2" w:rsidRDefault="003633F2" w:rsidP="003633F2">
      <w:pPr>
        <w:rPr>
          <w:rFonts w:cstheme="minorHAnsi"/>
        </w:rPr>
      </w:pPr>
      <w:r>
        <w:rPr>
          <w:rFonts w:cstheme="minorHAnsi"/>
        </w:rPr>
        <w:t xml:space="preserve">For example, the solution I chose was to adopt a new measurement method to assess the diameter of the vent discs by using a go/no-go gauge. By performing a Lewins force field analysis I could have learned more about the positives and negatives of this type of measurement method and possibly have come to a different solution. </w:t>
      </w:r>
    </w:p>
    <w:p w14:paraId="05E8C976" w14:textId="77777777" w:rsidR="003633F2" w:rsidRDefault="003633F2" w:rsidP="003633F2">
      <w:pPr>
        <w:rPr>
          <w:rFonts w:cstheme="minorHAnsi"/>
        </w:rPr>
      </w:pPr>
      <w:r>
        <w:rPr>
          <w:rFonts w:cstheme="minorHAnsi"/>
        </w:rPr>
        <w:t xml:space="preserve">I also believe that I would have gained a much greater understanding of the external threats that engineers must face when completing similar projects by performing a SWOT and PESTLE analysis. This would also be very useful as a visual aid for other team members to see the highlighted strengths and weaknesses of the proposed solutions and the threats and opportunities surrounding the project to be aware of. </w:t>
      </w:r>
    </w:p>
    <w:p w14:paraId="4E857461" w14:textId="77777777" w:rsidR="003633F2" w:rsidRDefault="003633F2" w:rsidP="003633F2">
      <w:pPr>
        <w:rPr>
          <w:rFonts w:cstheme="minorHAnsi"/>
        </w:rPr>
      </w:pPr>
      <w:r>
        <w:rPr>
          <w:rFonts w:cstheme="minorHAnsi"/>
        </w:rPr>
        <w:br w:type="page"/>
      </w:r>
    </w:p>
    <w:p w14:paraId="70CE9623" w14:textId="77777777" w:rsidR="003633F2" w:rsidRPr="00170C83" w:rsidRDefault="003633F2" w:rsidP="003633F2">
      <w:pPr>
        <w:rPr>
          <w:b/>
          <w:bCs/>
          <w:sz w:val="24"/>
          <w:szCs w:val="24"/>
          <w:u w:val="single"/>
        </w:rPr>
      </w:pPr>
      <w:r w:rsidRPr="00170C83">
        <w:rPr>
          <w:b/>
          <w:bCs/>
          <w:sz w:val="24"/>
          <w:szCs w:val="24"/>
          <w:u w:val="single"/>
        </w:rPr>
        <w:lastRenderedPageBreak/>
        <w:t xml:space="preserve">Reflective Analysis </w:t>
      </w:r>
    </w:p>
    <w:p w14:paraId="4062A1F1" w14:textId="77777777" w:rsidR="003633F2" w:rsidRPr="00424B9B" w:rsidRDefault="003633F2" w:rsidP="003633F2">
      <w:pPr>
        <w:rPr>
          <w:rFonts w:cstheme="minorHAnsi"/>
          <w:b/>
          <w:bCs/>
          <w:u w:val="single"/>
        </w:rPr>
      </w:pPr>
      <w:r w:rsidRPr="00424B9B">
        <w:rPr>
          <w:rFonts w:cstheme="minorHAnsi"/>
          <w:b/>
          <w:bCs/>
          <w:u w:val="single"/>
        </w:rPr>
        <w:t>Overall Strengths of Project</w:t>
      </w:r>
    </w:p>
    <w:p w14:paraId="22EB83AD" w14:textId="77777777" w:rsidR="003633F2" w:rsidRDefault="003633F2" w:rsidP="003633F2">
      <w:pPr>
        <w:rPr>
          <w:rFonts w:cstheme="minorHAnsi"/>
        </w:rPr>
      </w:pPr>
      <w:r>
        <w:rPr>
          <w:rFonts w:cstheme="minorHAnsi"/>
        </w:rPr>
        <w:t xml:space="preserve">Product Testing – I was able to efficiently deduce that the product being tested was fit for purpose by performing various tests to replicate the performance of the part in application </w:t>
      </w:r>
    </w:p>
    <w:p w14:paraId="4027579E" w14:textId="77777777" w:rsidR="003633F2" w:rsidRDefault="003633F2" w:rsidP="003633F2">
      <w:pPr>
        <w:rPr>
          <w:rFonts w:cstheme="minorHAnsi"/>
        </w:rPr>
      </w:pPr>
      <w:r>
        <w:rPr>
          <w:rFonts w:cstheme="minorHAnsi"/>
        </w:rPr>
        <w:t>Dimensional analysis – I was able to create and proof programs created on the quick image and CMM machines to ensure that results that I had obtained were accurate.</w:t>
      </w:r>
    </w:p>
    <w:p w14:paraId="36F08AEB" w14:textId="77777777" w:rsidR="003633F2" w:rsidRPr="00424B9B" w:rsidRDefault="003633F2" w:rsidP="003633F2">
      <w:pPr>
        <w:rPr>
          <w:rFonts w:cstheme="minorHAnsi"/>
          <w:b/>
          <w:bCs/>
          <w:u w:val="single"/>
        </w:rPr>
      </w:pPr>
      <w:r w:rsidRPr="00424B9B">
        <w:rPr>
          <w:rFonts w:cstheme="minorHAnsi"/>
          <w:b/>
          <w:bCs/>
          <w:u w:val="single"/>
        </w:rPr>
        <w:t xml:space="preserve">Overall Weaknesses of Project </w:t>
      </w:r>
    </w:p>
    <w:p w14:paraId="450E2F9D" w14:textId="5C6878C2" w:rsidR="003633F2" w:rsidRDefault="003633F2" w:rsidP="003633F2">
      <w:pPr>
        <w:rPr>
          <w:rFonts w:cstheme="minorHAnsi"/>
        </w:rPr>
      </w:pPr>
      <w:r>
        <w:rPr>
          <w:rFonts w:cstheme="minorHAnsi"/>
        </w:rPr>
        <w:t xml:space="preserve">Project planning – As detailed within this section of the report I could have done so much more to improve the planning of the project such as performing SWOT analysis and Lewins force field analysis. </w:t>
      </w:r>
      <w:r w:rsidR="004A3E29">
        <w:rPr>
          <w:rFonts w:cstheme="minorHAnsi"/>
        </w:rPr>
        <w:t>The layout of the Gantt chart for the project itself was also quite poor but has been improved upon in the Gantt chart for the reflective analysis.</w:t>
      </w:r>
    </w:p>
    <w:p w14:paraId="4C45767F" w14:textId="75830645" w:rsidR="003633F2" w:rsidRDefault="003633F2" w:rsidP="003633F2">
      <w:pPr>
        <w:rPr>
          <w:rFonts w:cstheme="minorHAnsi"/>
        </w:rPr>
      </w:pPr>
      <w:r>
        <w:rPr>
          <w:rFonts w:cstheme="minorHAnsi"/>
        </w:rPr>
        <w:t>Team communication – I found this to be the biggest weakness of the project, there was not a lot of communication between the team members and the only time I would communicate with someone was to ask if I could use certain equipment.</w:t>
      </w:r>
    </w:p>
    <w:p w14:paraId="3E946C9E" w14:textId="28C17F12" w:rsidR="00763062" w:rsidRDefault="00763062" w:rsidP="003633F2">
      <w:pPr>
        <w:rPr>
          <w:rFonts w:cstheme="minorHAnsi"/>
        </w:rPr>
      </w:pPr>
      <w:r>
        <w:rPr>
          <w:rFonts w:cstheme="minorHAnsi"/>
        </w:rPr>
        <w:t xml:space="preserve">Research – </w:t>
      </w:r>
      <w:r w:rsidR="00670259">
        <w:rPr>
          <w:rFonts w:cstheme="minorHAnsi"/>
        </w:rPr>
        <w:t>While t</w:t>
      </w:r>
      <w:r>
        <w:rPr>
          <w:rFonts w:cstheme="minorHAnsi"/>
        </w:rPr>
        <w:t xml:space="preserve">he previous examples of testing found through researching my </w:t>
      </w:r>
      <w:r w:rsidR="00670259">
        <w:rPr>
          <w:rFonts w:cstheme="minorHAnsi"/>
        </w:rPr>
        <w:t>company’s</w:t>
      </w:r>
      <w:r>
        <w:rPr>
          <w:rFonts w:cstheme="minorHAnsi"/>
        </w:rPr>
        <w:t xml:space="preserve"> procedures was </w:t>
      </w:r>
      <w:r w:rsidR="00670259">
        <w:rPr>
          <w:rFonts w:cstheme="minorHAnsi"/>
        </w:rPr>
        <w:t>extensive enough</w:t>
      </w:r>
      <w:r>
        <w:rPr>
          <w:rFonts w:cstheme="minorHAnsi"/>
        </w:rPr>
        <w:t xml:space="preserve">, the initial research of the project was very poor. It only contained a few screenshots of information and there </w:t>
      </w:r>
      <w:r w:rsidR="00670259">
        <w:rPr>
          <w:rFonts w:cstheme="minorHAnsi"/>
        </w:rPr>
        <w:t>were not</w:t>
      </w:r>
      <w:r>
        <w:rPr>
          <w:rFonts w:cstheme="minorHAnsi"/>
        </w:rPr>
        <w:t xml:space="preserve"> enough </w:t>
      </w:r>
      <w:r w:rsidR="000C6B15">
        <w:rPr>
          <w:rFonts w:cstheme="minorHAnsi"/>
        </w:rPr>
        <w:t xml:space="preserve">comments from myself </w:t>
      </w:r>
      <w:r w:rsidR="00670259">
        <w:rPr>
          <w:rFonts w:cstheme="minorHAnsi"/>
        </w:rPr>
        <w:t>demonstrating</w:t>
      </w:r>
      <w:r w:rsidR="000C6B15">
        <w:rPr>
          <w:rFonts w:cstheme="minorHAnsi"/>
        </w:rPr>
        <w:t xml:space="preserve"> my </w:t>
      </w:r>
      <w:r w:rsidR="00670259">
        <w:rPr>
          <w:rFonts w:cstheme="minorHAnsi"/>
        </w:rPr>
        <w:t>knowledge</w:t>
      </w:r>
      <w:r w:rsidR="000C6B15">
        <w:rPr>
          <w:rFonts w:cstheme="minorHAnsi"/>
        </w:rPr>
        <w:t xml:space="preserve"> of the product itself. In the future I will </w:t>
      </w:r>
      <w:r w:rsidR="00670259">
        <w:rPr>
          <w:rFonts w:cstheme="minorHAnsi"/>
        </w:rPr>
        <w:t>ensure</w:t>
      </w:r>
      <w:r w:rsidR="000C6B15">
        <w:rPr>
          <w:rFonts w:cstheme="minorHAnsi"/>
        </w:rPr>
        <w:t xml:space="preserve"> that I demonstrate that I fully understand the </w:t>
      </w:r>
      <w:r w:rsidR="00670259">
        <w:rPr>
          <w:rFonts w:cstheme="minorHAnsi"/>
        </w:rPr>
        <w:t xml:space="preserve">background knowledge of the project itself. </w:t>
      </w:r>
    </w:p>
    <w:p w14:paraId="1FDFC586" w14:textId="77777777" w:rsidR="003633F2" w:rsidRPr="00424B9B" w:rsidRDefault="003633F2" w:rsidP="003633F2">
      <w:pPr>
        <w:rPr>
          <w:rFonts w:cstheme="minorHAnsi"/>
          <w:b/>
          <w:bCs/>
          <w:u w:val="single"/>
        </w:rPr>
      </w:pPr>
      <w:r w:rsidRPr="00424B9B">
        <w:rPr>
          <w:rFonts w:cstheme="minorHAnsi"/>
          <w:b/>
          <w:bCs/>
          <w:u w:val="single"/>
        </w:rPr>
        <w:t xml:space="preserve">Conclusion of </w:t>
      </w:r>
      <w:r>
        <w:rPr>
          <w:rFonts w:cstheme="minorHAnsi"/>
          <w:b/>
          <w:bCs/>
          <w:u w:val="single"/>
        </w:rPr>
        <w:t>R</w:t>
      </w:r>
      <w:r w:rsidRPr="00424B9B">
        <w:rPr>
          <w:rFonts w:cstheme="minorHAnsi"/>
          <w:b/>
          <w:bCs/>
          <w:u w:val="single"/>
        </w:rPr>
        <w:t xml:space="preserve">eflective </w:t>
      </w:r>
      <w:r>
        <w:rPr>
          <w:rFonts w:cstheme="minorHAnsi"/>
          <w:b/>
          <w:bCs/>
          <w:u w:val="single"/>
        </w:rPr>
        <w:t>A</w:t>
      </w:r>
      <w:r w:rsidRPr="00424B9B">
        <w:rPr>
          <w:rFonts w:cstheme="minorHAnsi"/>
          <w:b/>
          <w:bCs/>
          <w:u w:val="single"/>
        </w:rPr>
        <w:t xml:space="preserve">nalysis </w:t>
      </w:r>
    </w:p>
    <w:p w14:paraId="66A961EC" w14:textId="2D97718B" w:rsidR="003633F2" w:rsidRDefault="003633F2" w:rsidP="003633F2">
      <w:r>
        <w:t xml:space="preserve">After reflecting on my project and my errors I am determined to implement the methods I have discovered in my research into future projects. This project has allowed me to show my ability to learn and adapt in a new environment and demonstrate the skills I have learned throughout my apprenticeship such as product testing, programming of machinery and application of project management tools. This was my first company project and even though I grasped the main aspects of project management there is still a lot that needs to be considered to increase the quality of my work to the next level and to allow me to learn and adapt from project errors and delays. I plan to make knowledge and project managing my main areas of improvement to not only allow me to better plan future projects but to also reflect on any future mistakes I make to further develop my knowledge and experience throughout the entire process. </w:t>
      </w:r>
    </w:p>
    <w:p w14:paraId="0B1E7613" w14:textId="77777777" w:rsidR="003633F2" w:rsidRDefault="003633F2" w:rsidP="003633F2">
      <w:r>
        <w:br w:type="page"/>
      </w:r>
    </w:p>
    <w:p w14:paraId="2AA47A7D" w14:textId="77777777" w:rsidR="003633F2" w:rsidRPr="00F479D9" w:rsidRDefault="003633F2" w:rsidP="003633F2">
      <w:pPr>
        <w:rPr>
          <w:b/>
          <w:bCs/>
          <w:sz w:val="24"/>
          <w:szCs w:val="24"/>
          <w:u w:val="single"/>
        </w:rPr>
      </w:pPr>
      <w:r w:rsidRPr="00F479D9">
        <w:rPr>
          <w:b/>
          <w:bCs/>
          <w:sz w:val="24"/>
          <w:szCs w:val="24"/>
          <w:u w:val="single"/>
        </w:rPr>
        <w:lastRenderedPageBreak/>
        <w:t>Works Cited</w:t>
      </w:r>
    </w:p>
    <w:p w14:paraId="02FBE11C" w14:textId="77777777" w:rsidR="003633F2" w:rsidRPr="000A6CAD" w:rsidRDefault="003633F2" w:rsidP="003633F2">
      <w:pPr>
        <w:rPr>
          <w:rFonts w:cstheme="minorHAnsi"/>
          <w:sz w:val="20"/>
          <w:szCs w:val="20"/>
        </w:rPr>
      </w:pPr>
      <w:r w:rsidRPr="000A6CAD">
        <w:rPr>
          <w:rFonts w:cstheme="minorHAnsi"/>
          <w:color w:val="000000"/>
          <w:sz w:val="20"/>
          <w:szCs w:val="20"/>
          <w:shd w:val="clear" w:color="auto" w:fill="FFFFFF"/>
        </w:rPr>
        <w:t>Wiazmitinoff, A., 2010. </w:t>
      </w:r>
      <w:r w:rsidRPr="000A6CAD">
        <w:rPr>
          <w:rFonts w:cstheme="minorHAnsi"/>
          <w:i/>
          <w:iCs/>
          <w:color w:val="000000"/>
          <w:sz w:val="20"/>
          <w:szCs w:val="20"/>
          <w:shd w:val="clear" w:color="auto" w:fill="FFFFFF"/>
        </w:rPr>
        <w:t>Knowledge Management and quality issues in managing projects</w:t>
      </w:r>
      <w:r w:rsidRPr="000A6CAD">
        <w:rPr>
          <w:rFonts w:cstheme="minorHAnsi"/>
          <w:color w:val="000000"/>
          <w:sz w:val="20"/>
          <w:szCs w:val="20"/>
          <w:shd w:val="clear" w:color="auto" w:fill="FFFFFF"/>
        </w:rPr>
        <w:t>. [online] ResearchGate. Available at: &lt;https://www.researchgate.net/publication/202872786_Knowledge_Management_and_quality_issues_in_managing_projects&gt; [Accessed 4 May 2021].</w:t>
      </w:r>
    </w:p>
    <w:p w14:paraId="13F79E88" w14:textId="77777777" w:rsidR="003633F2" w:rsidRPr="000A6CAD" w:rsidRDefault="003633F2" w:rsidP="003633F2">
      <w:pPr>
        <w:rPr>
          <w:rFonts w:cstheme="minorHAnsi"/>
          <w:sz w:val="20"/>
          <w:szCs w:val="20"/>
        </w:rPr>
      </w:pPr>
      <w:r w:rsidRPr="000A6CAD">
        <w:rPr>
          <w:rFonts w:cstheme="minorHAnsi"/>
          <w:sz w:val="20"/>
          <w:szCs w:val="20"/>
        </w:rPr>
        <w:t>Brookes, N. J. , Morton, S. C. , Dainty, A. R. J. , &amp; Burns, N. D. (2006). Social processes, patterns and practices and project knowledge management: A theoretical framework and an empirical investigation. International Journal of Project Management, 24(6), 474–482.</w:t>
      </w:r>
    </w:p>
    <w:p w14:paraId="1D897318" w14:textId="77777777" w:rsidR="003633F2" w:rsidRPr="000A6CAD" w:rsidRDefault="003633F2" w:rsidP="003633F2">
      <w:pPr>
        <w:rPr>
          <w:rFonts w:cstheme="minorHAnsi"/>
          <w:sz w:val="20"/>
          <w:szCs w:val="20"/>
        </w:rPr>
      </w:pPr>
      <w:r w:rsidRPr="000A6CAD">
        <w:rPr>
          <w:rFonts w:cstheme="minorHAnsi"/>
          <w:sz w:val="20"/>
          <w:szCs w:val="20"/>
        </w:rPr>
        <w:t>Kasvi, J. J.,&amp; Vartiainen, M., Hailikari, M. 2003 ‘Managing knowledge and knowledge competences in projects and project organizations’ International Journal of project management, Vol. 21, pp. 571-582.</w:t>
      </w:r>
    </w:p>
    <w:p w14:paraId="3D11263A" w14:textId="77777777" w:rsidR="003633F2" w:rsidRPr="000A6CAD" w:rsidRDefault="003633F2" w:rsidP="003633F2">
      <w:pPr>
        <w:rPr>
          <w:rFonts w:cstheme="minorHAnsi"/>
          <w:sz w:val="20"/>
          <w:szCs w:val="20"/>
        </w:rPr>
      </w:pPr>
      <w:r w:rsidRPr="000A6CAD">
        <w:rPr>
          <w:rFonts w:cstheme="minorHAnsi"/>
          <w:sz w:val="20"/>
          <w:szCs w:val="20"/>
        </w:rPr>
        <w:t>Schindler, M., &amp; Eppler, M. J. (2003). Harvesting project knowledge: a review of project learning methods and success factors. International journal of project management, 21(3), 219-228.</w:t>
      </w:r>
    </w:p>
    <w:p w14:paraId="55F455FC" w14:textId="77777777" w:rsidR="003633F2" w:rsidRPr="000A6CAD" w:rsidRDefault="003633F2" w:rsidP="003633F2">
      <w:pPr>
        <w:rPr>
          <w:rFonts w:cstheme="minorHAnsi"/>
          <w:sz w:val="20"/>
          <w:szCs w:val="20"/>
        </w:rPr>
      </w:pPr>
      <w:r w:rsidRPr="000A6CAD">
        <w:rPr>
          <w:rFonts w:cstheme="minorHAnsi"/>
          <w:sz w:val="20"/>
          <w:szCs w:val="20"/>
        </w:rPr>
        <w:t>Siemieniuch, C.E., &amp; Sinclair, M.A. (1999). Organizational aspects of knowledge lifecycle management in manufacturing. International Journal of Human-Computer Studies, 51(3), 517-547</w:t>
      </w:r>
    </w:p>
    <w:p w14:paraId="1993995D" w14:textId="77777777" w:rsidR="003633F2" w:rsidRPr="000A6CAD" w:rsidRDefault="003633F2" w:rsidP="003633F2">
      <w:pPr>
        <w:rPr>
          <w:rFonts w:cstheme="minorHAnsi"/>
          <w:color w:val="000000"/>
          <w:sz w:val="20"/>
          <w:szCs w:val="20"/>
          <w:shd w:val="clear" w:color="auto" w:fill="FFFFFF"/>
        </w:rPr>
      </w:pPr>
      <w:r w:rsidRPr="000A6CAD">
        <w:rPr>
          <w:rFonts w:cstheme="minorHAnsi"/>
          <w:color w:val="000000"/>
          <w:sz w:val="20"/>
          <w:szCs w:val="20"/>
          <w:shd w:val="clear" w:color="auto" w:fill="FFFFFF"/>
        </w:rPr>
        <w:t>Parsons, N., 2018. </w:t>
      </w:r>
      <w:r w:rsidRPr="000A6CAD">
        <w:rPr>
          <w:rFonts w:cstheme="minorHAnsi"/>
          <w:i/>
          <w:iCs/>
          <w:color w:val="000000"/>
          <w:sz w:val="20"/>
          <w:szCs w:val="20"/>
          <w:shd w:val="clear" w:color="auto" w:fill="FFFFFF"/>
        </w:rPr>
        <w:t>What Is a SWOT Analysis and How to Do it Right in 2021 (With Examples)</w:t>
      </w:r>
      <w:r w:rsidRPr="000A6CAD">
        <w:rPr>
          <w:rFonts w:cstheme="minorHAnsi"/>
          <w:color w:val="000000"/>
          <w:sz w:val="20"/>
          <w:szCs w:val="20"/>
          <w:shd w:val="clear" w:color="auto" w:fill="FFFFFF"/>
        </w:rPr>
        <w:t>. [online] Liveplan.com. Available at: &lt;https://www.liveplan.com/blog/what-is-a-swot-analysis-and-how-to-do-it-right-with-examples/&gt; [Accessed 4 May 2021].</w:t>
      </w:r>
    </w:p>
    <w:p w14:paraId="4E6F3F14" w14:textId="77777777" w:rsidR="003633F2" w:rsidRPr="000A6CAD" w:rsidRDefault="003633F2" w:rsidP="003633F2">
      <w:pPr>
        <w:rPr>
          <w:rFonts w:cstheme="minorHAnsi"/>
          <w:color w:val="000000"/>
          <w:sz w:val="20"/>
          <w:szCs w:val="20"/>
          <w:shd w:val="clear" w:color="auto" w:fill="FFFFFF"/>
        </w:rPr>
      </w:pPr>
      <w:r w:rsidRPr="000A6CAD">
        <w:rPr>
          <w:rFonts w:cstheme="minorHAnsi"/>
          <w:color w:val="000000"/>
          <w:sz w:val="20"/>
          <w:szCs w:val="20"/>
          <w:shd w:val="clear" w:color="auto" w:fill="FFFFFF"/>
        </w:rPr>
        <w:t>Morrison, M., 2020. </w:t>
      </w:r>
      <w:r w:rsidRPr="000A6CAD">
        <w:rPr>
          <w:rFonts w:cstheme="minorHAnsi"/>
          <w:i/>
          <w:iCs/>
          <w:color w:val="000000"/>
          <w:sz w:val="20"/>
          <w:szCs w:val="20"/>
          <w:shd w:val="clear" w:color="auto" w:fill="FFFFFF"/>
        </w:rPr>
        <w:t>PESTLE Analysis | Factsheets | CIPD</w:t>
      </w:r>
      <w:r w:rsidRPr="000A6CAD">
        <w:rPr>
          <w:rFonts w:cstheme="minorHAnsi"/>
          <w:color w:val="000000"/>
          <w:sz w:val="20"/>
          <w:szCs w:val="20"/>
          <w:shd w:val="clear" w:color="auto" w:fill="FFFFFF"/>
        </w:rPr>
        <w:t>. [online] CIPD. Available at: &lt;https://www.cipd.co.uk/knowledge/strategy/organisational-development/pestle-analysis-factsheet#gref&gt; [Accessed 4 May 2021].</w:t>
      </w:r>
    </w:p>
    <w:p w14:paraId="1CD3C83F" w14:textId="77777777" w:rsidR="003633F2" w:rsidRPr="000A6CAD" w:rsidRDefault="003633F2" w:rsidP="003633F2">
      <w:pPr>
        <w:rPr>
          <w:rFonts w:cstheme="minorHAnsi"/>
          <w:color w:val="000000"/>
          <w:sz w:val="20"/>
          <w:szCs w:val="20"/>
          <w:shd w:val="clear" w:color="auto" w:fill="FFFFFF"/>
        </w:rPr>
      </w:pPr>
      <w:r w:rsidRPr="000A6CAD">
        <w:rPr>
          <w:rFonts w:cstheme="minorHAnsi"/>
          <w:color w:val="000000"/>
          <w:sz w:val="20"/>
          <w:szCs w:val="20"/>
          <w:shd w:val="clear" w:color="auto" w:fill="FFFFFF"/>
        </w:rPr>
        <w:t xml:space="preserve">Mind Tools Content Team, n.d. </w:t>
      </w:r>
      <w:r w:rsidRPr="000A6CAD">
        <w:rPr>
          <w:rFonts w:cstheme="minorHAnsi"/>
          <w:i/>
          <w:iCs/>
          <w:color w:val="000000"/>
          <w:sz w:val="20"/>
          <w:szCs w:val="20"/>
          <w:shd w:val="clear" w:color="auto" w:fill="FFFFFF"/>
        </w:rPr>
        <w:t>Lewin's Change Management Model: Understanding the Three Stages of Change</w:t>
      </w:r>
      <w:r w:rsidRPr="000A6CAD">
        <w:rPr>
          <w:rFonts w:cstheme="minorHAnsi"/>
          <w:color w:val="000000"/>
          <w:sz w:val="20"/>
          <w:szCs w:val="20"/>
          <w:shd w:val="clear" w:color="auto" w:fill="FFFFFF"/>
        </w:rPr>
        <w:t>. [online] Mindtools.com. Available at: &lt;https://www.mindtools.com/pages/article/newPPM_94.htm&gt; [Accessed 18 April 2021].</w:t>
      </w:r>
    </w:p>
    <w:p w14:paraId="03B5D489" w14:textId="77777777" w:rsidR="003633F2" w:rsidRPr="000A6CAD" w:rsidRDefault="003633F2" w:rsidP="003633F2">
      <w:pPr>
        <w:rPr>
          <w:rFonts w:cstheme="minorHAnsi"/>
          <w:color w:val="000000"/>
          <w:sz w:val="20"/>
          <w:szCs w:val="20"/>
          <w:shd w:val="clear" w:color="auto" w:fill="FFFFFF"/>
        </w:rPr>
      </w:pPr>
      <w:r w:rsidRPr="000A6CAD">
        <w:rPr>
          <w:rFonts w:cstheme="minorHAnsi"/>
          <w:color w:val="000000"/>
          <w:sz w:val="20"/>
          <w:szCs w:val="20"/>
          <w:shd w:val="clear" w:color="auto" w:fill="FFFFFF"/>
        </w:rPr>
        <w:t xml:space="preserve">CioPages, n.d. </w:t>
      </w:r>
      <w:r w:rsidRPr="000A6CAD">
        <w:rPr>
          <w:rFonts w:cstheme="minorHAnsi"/>
          <w:i/>
          <w:iCs/>
          <w:color w:val="000000"/>
          <w:sz w:val="20"/>
          <w:szCs w:val="20"/>
          <w:shd w:val="clear" w:color="auto" w:fill="FFFFFF"/>
        </w:rPr>
        <w:t>Top Ten Change Management Models for Enterprise Transformation</w:t>
      </w:r>
      <w:r w:rsidRPr="000A6CAD">
        <w:rPr>
          <w:rFonts w:cstheme="minorHAnsi"/>
          <w:color w:val="000000"/>
          <w:sz w:val="20"/>
          <w:szCs w:val="20"/>
          <w:shd w:val="clear" w:color="auto" w:fill="FFFFFF"/>
        </w:rPr>
        <w:t>. [online] CioPages. Available at: &lt;https://www.ciopages.com/change-management-models/&gt; [Accessed 18 April 2021].</w:t>
      </w:r>
    </w:p>
    <w:p w14:paraId="71A72F5C" w14:textId="77777777" w:rsidR="003633F2" w:rsidRPr="000A6CAD" w:rsidRDefault="003633F2" w:rsidP="003633F2">
      <w:pPr>
        <w:rPr>
          <w:rFonts w:cstheme="minorHAnsi"/>
          <w:sz w:val="20"/>
          <w:szCs w:val="20"/>
        </w:rPr>
      </w:pPr>
      <w:r w:rsidRPr="000A6CAD">
        <w:rPr>
          <w:rFonts w:cstheme="minorHAnsi"/>
          <w:color w:val="000000"/>
          <w:sz w:val="20"/>
          <w:szCs w:val="20"/>
          <w:shd w:val="clear" w:color="auto" w:fill="FFFFFF"/>
        </w:rPr>
        <w:t xml:space="preserve">AlManei, M., Salonitis, K. and Tsinopoulos, C., 2018. A conceptual lean implementation framework based on change management theory. </w:t>
      </w:r>
      <w:r w:rsidRPr="000A6CAD">
        <w:rPr>
          <w:rFonts w:cstheme="minorHAnsi"/>
          <w:i/>
          <w:iCs/>
          <w:color w:val="000000"/>
          <w:sz w:val="20"/>
          <w:szCs w:val="20"/>
          <w:shd w:val="clear" w:color="auto" w:fill="FFFFFF"/>
        </w:rPr>
        <w:t>Procedia CIRP</w:t>
      </w:r>
      <w:r w:rsidRPr="000A6CAD">
        <w:rPr>
          <w:rFonts w:cstheme="minorHAnsi"/>
          <w:color w:val="000000"/>
          <w:sz w:val="20"/>
          <w:szCs w:val="20"/>
          <w:shd w:val="clear" w:color="auto" w:fill="FFFFFF"/>
        </w:rPr>
        <w:t>, [online] 72(1), pp.1160-1165. Available at: &lt;https://www.sciencedirect.com/science/article/pii/S2212827118302981&gt; [Accessed 18 April 2021].</w:t>
      </w:r>
    </w:p>
    <w:p w14:paraId="35D0C0FA" w14:textId="77777777" w:rsidR="003633F2" w:rsidRPr="000A6CAD" w:rsidRDefault="003633F2" w:rsidP="003633F2">
      <w:pPr>
        <w:rPr>
          <w:rFonts w:cstheme="minorHAnsi"/>
          <w:color w:val="222222"/>
          <w:sz w:val="20"/>
          <w:szCs w:val="20"/>
          <w:shd w:val="clear" w:color="auto" w:fill="FFFFFF"/>
        </w:rPr>
      </w:pPr>
      <w:r w:rsidRPr="000A6CAD">
        <w:rPr>
          <w:rFonts w:cstheme="minorHAnsi"/>
          <w:color w:val="222222"/>
          <w:sz w:val="20"/>
          <w:szCs w:val="20"/>
          <w:shd w:val="clear" w:color="auto" w:fill="FFFFFF"/>
        </w:rPr>
        <w:t>Stouten, J., Rousseau, D.M. and De Cremer, D., 2018. Successful organizational change: Integrating the management practice and scholarly literatures. </w:t>
      </w:r>
      <w:r w:rsidRPr="000A6CAD">
        <w:rPr>
          <w:rFonts w:cstheme="minorHAnsi"/>
          <w:i/>
          <w:iCs/>
          <w:color w:val="222222"/>
          <w:sz w:val="20"/>
          <w:szCs w:val="20"/>
          <w:shd w:val="clear" w:color="auto" w:fill="FFFFFF"/>
        </w:rPr>
        <w:t>Academy of Management Annals</w:t>
      </w:r>
      <w:r w:rsidRPr="000A6CAD">
        <w:rPr>
          <w:rFonts w:cstheme="minorHAnsi"/>
          <w:color w:val="222222"/>
          <w:sz w:val="20"/>
          <w:szCs w:val="20"/>
          <w:shd w:val="clear" w:color="auto" w:fill="FFFFFF"/>
        </w:rPr>
        <w:t xml:space="preserve">, [online] </w:t>
      </w:r>
      <w:r w:rsidRPr="000A6CAD">
        <w:rPr>
          <w:rFonts w:cstheme="minorHAnsi"/>
          <w:i/>
          <w:iCs/>
          <w:color w:val="222222"/>
          <w:sz w:val="20"/>
          <w:szCs w:val="20"/>
          <w:shd w:val="clear" w:color="auto" w:fill="FFFFFF"/>
        </w:rPr>
        <w:t>12</w:t>
      </w:r>
      <w:r w:rsidRPr="000A6CAD">
        <w:rPr>
          <w:rFonts w:cstheme="minorHAnsi"/>
          <w:color w:val="222222"/>
          <w:sz w:val="20"/>
          <w:szCs w:val="20"/>
          <w:shd w:val="clear" w:color="auto" w:fill="FFFFFF"/>
        </w:rPr>
        <w:t>(2), pp.752-788.</w:t>
      </w:r>
      <w:r w:rsidRPr="000A6CAD">
        <w:rPr>
          <w:rFonts w:cstheme="minorHAnsi"/>
          <w:color w:val="000000"/>
          <w:sz w:val="20"/>
          <w:szCs w:val="20"/>
          <w:shd w:val="clear" w:color="auto" w:fill="FFFFFF"/>
        </w:rPr>
        <w:t xml:space="preserve"> Available at: &lt;</w:t>
      </w:r>
      <w:r w:rsidRPr="000A6CAD">
        <w:rPr>
          <w:rFonts w:cstheme="minorHAnsi"/>
          <w:color w:val="222222"/>
          <w:sz w:val="20"/>
          <w:szCs w:val="20"/>
          <w:shd w:val="clear" w:color="auto" w:fill="FFFFFF"/>
        </w:rPr>
        <w:t xml:space="preserve"> https://cebma.org/wp-content/uploads/Stouten-et-al-2018.pdf&gt; </w:t>
      </w:r>
      <w:r w:rsidRPr="000A6CAD">
        <w:rPr>
          <w:rFonts w:cstheme="minorHAnsi"/>
          <w:color w:val="000000"/>
          <w:sz w:val="20"/>
          <w:szCs w:val="20"/>
          <w:shd w:val="clear" w:color="auto" w:fill="FFFFFF"/>
        </w:rPr>
        <w:t>[Accessed 18 April 2021].</w:t>
      </w:r>
    </w:p>
    <w:p w14:paraId="248807AC" w14:textId="77777777" w:rsidR="003633F2" w:rsidRPr="000A6CAD" w:rsidRDefault="003633F2" w:rsidP="003633F2">
      <w:pPr>
        <w:rPr>
          <w:rFonts w:cstheme="minorHAnsi"/>
          <w:color w:val="222222"/>
          <w:sz w:val="20"/>
          <w:szCs w:val="20"/>
          <w:shd w:val="clear" w:color="auto" w:fill="FFFFFF"/>
        </w:rPr>
      </w:pPr>
      <w:r w:rsidRPr="000A6CAD">
        <w:rPr>
          <w:rFonts w:cstheme="minorHAnsi"/>
          <w:color w:val="222222"/>
          <w:sz w:val="20"/>
          <w:szCs w:val="20"/>
          <w:shd w:val="clear" w:color="auto" w:fill="FFFFFF"/>
        </w:rPr>
        <w:t>Barends, E., Rousseau, D.M. and Briner, R.B., 2014. Evidence-based management: The basic principles.</w:t>
      </w:r>
    </w:p>
    <w:p w14:paraId="119B0497" w14:textId="11BF83C1" w:rsidR="00C1437B" w:rsidRPr="000A6CAD" w:rsidRDefault="003633F2" w:rsidP="003633F2">
      <w:pPr>
        <w:rPr>
          <w:rFonts w:cstheme="minorHAnsi"/>
          <w:color w:val="222222"/>
          <w:sz w:val="20"/>
          <w:szCs w:val="20"/>
          <w:shd w:val="clear" w:color="auto" w:fill="FFFFFF"/>
        </w:rPr>
      </w:pPr>
      <w:r w:rsidRPr="000A6CAD">
        <w:rPr>
          <w:rFonts w:cstheme="minorHAnsi"/>
          <w:color w:val="222222"/>
          <w:sz w:val="20"/>
          <w:szCs w:val="20"/>
          <w:shd w:val="clear" w:color="auto" w:fill="FFFFFF"/>
        </w:rPr>
        <w:t xml:space="preserve">Barends, E., Villanueva, J., Rousseau, D.M., Briner, R.B., Jepsen, D.M., Houghton, E. and Ten Have, S., 2017. Managerial attitudes and perceived barriers regarding evidence-based practice: An international survey. </w:t>
      </w:r>
      <w:r w:rsidRPr="000A6CAD">
        <w:rPr>
          <w:rFonts w:cstheme="minorHAnsi"/>
          <w:i/>
          <w:iCs/>
          <w:color w:val="222222"/>
          <w:sz w:val="20"/>
          <w:szCs w:val="20"/>
          <w:shd w:val="clear" w:color="auto" w:fill="FFFFFF"/>
        </w:rPr>
        <w:t>PloS one</w:t>
      </w:r>
      <w:r w:rsidRPr="000A6CAD">
        <w:rPr>
          <w:rFonts w:cstheme="minorHAnsi"/>
          <w:color w:val="222222"/>
          <w:sz w:val="20"/>
          <w:szCs w:val="20"/>
          <w:shd w:val="clear" w:color="auto" w:fill="FFFFFF"/>
        </w:rPr>
        <w:t xml:space="preserve">, </w:t>
      </w:r>
      <w:r w:rsidRPr="000A6CAD">
        <w:rPr>
          <w:rFonts w:cstheme="minorHAnsi"/>
          <w:i/>
          <w:iCs/>
          <w:color w:val="222222"/>
          <w:sz w:val="20"/>
          <w:szCs w:val="20"/>
          <w:shd w:val="clear" w:color="auto" w:fill="FFFFFF"/>
        </w:rPr>
        <w:t>12</w:t>
      </w:r>
      <w:r w:rsidRPr="000A6CAD">
        <w:rPr>
          <w:rFonts w:cstheme="minorHAnsi"/>
          <w:color w:val="222222"/>
          <w:sz w:val="20"/>
          <w:szCs w:val="20"/>
          <w:shd w:val="clear" w:color="auto" w:fill="FFFFFF"/>
        </w:rPr>
        <w:t>(10), p.e0184594.</w:t>
      </w:r>
    </w:p>
    <w:p w14:paraId="4051F789" w14:textId="77777777" w:rsidR="000A6CAD" w:rsidRPr="000A6CAD" w:rsidRDefault="000A6CAD" w:rsidP="000A6CAD">
      <w:pPr>
        <w:rPr>
          <w:rFonts w:cstheme="minorHAnsi"/>
          <w:sz w:val="20"/>
          <w:szCs w:val="20"/>
        </w:rPr>
      </w:pPr>
      <w:r w:rsidRPr="000A6CAD">
        <w:rPr>
          <w:rFonts w:cstheme="minorHAnsi"/>
          <w:color w:val="000000"/>
          <w:sz w:val="20"/>
          <w:szCs w:val="20"/>
          <w:shd w:val="clear" w:color="auto" w:fill="FFFFFF"/>
        </w:rPr>
        <w:t>Mitutoyo, n.d.[1] </w:t>
      </w:r>
      <w:r w:rsidRPr="000A6CAD">
        <w:rPr>
          <w:rFonts w:cstheme="minorHAnsi"/>
          <w:i/>
          <w:iCs/>
          <w:color w:val="000000"/>
          <w:sz w:val="20"/>
          <w:szCs w:val="20"/>
          <w:shd w:val="clear" w:color="auto" w:fill="FFFFFF"/>
        </w:rPr>
        <w:t>Mitutoyo, Product: Digital Calliper</w:t>
      </w:r>
      <w:r w:rsidRPr="000A6CAD">
        <w:rPr>
          <w:rFonts w:cstheme="minorHAnsi"/>
          <w:color w:val="000000"/>
          <w:sz w:val="20"/>
          <w:szCs w:val="20"/>
          <w:shd w:val="clear" w:color="auto" w:fill="FFFFFF"/>
        </w:rPr>
        <w:t>. [online] Shop.mitutoyo.co.uk. Available at: &lt;</w:t>
      </w:r>
      <w:r w:rsidRPr="000A6CAD">
        <w:rPr>
          <w:rFonts w:cstheme="minorHAnsi"/>
          <w:sz w:val="20"/>
          <w:szCs w:val="20"/>
        </w:rPr>
        <w:t>https://shop.mitutoyo.co.uk/web/mitutoyo/en_GB/all/all/Absolute%20Digital%20Caliper/$catalogue/mitutoyoData/PR/500-173/keywords.xhtml?result=1507801258026</w:t>
      </w:r>
      <w:r w:rsidRPr="000A6CAD">
        <w:rPr>
          <w:rFonts w:cstheme="minorHAnsi"/>
          <w:color w:val="000000"/>
          <w:sz w:val="20"/>
          <w:szCs w:val="20"/>
          <w:shd w:val="clear" w:color="auto" w:fill="FFFFFF"/>
        </w:rPr>
        <w:t>&gt; [Accessed 6 January 2020].</w:t>
      </w:r>
    </w:p>
    <w:p w14:paraId="407A2F49" w14:textId="77777777" w:rsidR="00C775C9" w:rsidRDefault="00C775C9">
      <w:pPr>
        <w:rPr>
          <w:b/>
          <w:bCs/>
          <w:sz w:val="24"/>
          <w:szCs w:val="24"/>
          <w:u w:val="single"/>
        </w:rPr>
      </w:pPr>
      <w:r>
        <w:rPr>
          <w:b/>
          <w:bCs/>
          <w:sz w:val="24"/>
          <w:szCs w:val="24"/>
          <w:u w:val="single"/>
        </w:rPr>
        <w:br w:type="page"/>
      </w:r>
    </w:p>
    <w:p w14:paraId="406EE8E1" w14:textId="574D0308" w:rsidR="00C775C9" w:rsidRPr="00F479D9" w:rsidRDefault="00C775C9" w:rsidP="00C775C9">
      <w:pPr>
        <w:rPr>
          <w:b/>
          <w:bCs/>
          <w:sz w:val="24"/>
          <w:szCs w:val="24"/>
          <w:u w:val="single"/>
        </w:rPr>
      </w:pPr>
      <w:r w:rsidRPr="00F479D9">
        <w:rPr>
          <w:b/>
          <w:bCs/>
          <w:sz w:val="24"/>
          <w:szCs w:val="24"/>
          <w:u w:val="single"/>
        </w:rPr>
        <w:lastRenderedPageBreak/>
        <w:t>Works Cited</w:t>
      </w:r>
    </w:p>
    <w:p w14:paraId="22AC9274" w14:textId="77777777" w:rsidR="00C775C9" w:rsidRPr="000A6CAD" w:rsidRDefault="00C775C9" w:rsidP="00C775C9">
      <w:pPr>
        <w:rPr>
          <w:rFonts w:cstheme="minorHAnsi"/>
          <w:color w:val="000000"/>
          <w:sz w:val="20"/>
          <w:szCs w:val="20"/>
          <w:shd w:val="clear" w:color="auto" w:fill="FFFFFF"/>
        </w:rPr>
      </w:pPr>
      <w:r w:rsidRPr="000A6CAD">
        <w:rPr>
          <w:rFonts w:cstheme="minorHAnsi"/>
          <w:color w:val="000000"/>
          <w:sz w:val="20"/>
          <w:szCs w:val="20"/>
          <w:shd w:val="clear" w:color="auto" w:fill="FFFFFF"/>
        </w:rPr>
        <w:t>Mitutoyo, n.d.[2] </w:t>
      </w:r>
      <w:r w:rsidRPr="000A6CAD">
        <w:rPr>
          <w:rFonts w:cstheme="minorHAnsi"/>
          <w:i/>
          <w:iCs/>
          <w:color w:val="000000"/>
          <w:sz w:val="20"/>
          <w:szCs w:val="20"/>
          <w:shd w:val="clear" w:color="auto" w:fill="FFFFFF"/>
        </w:rPr>
        <w:t>Mitutoyo, Product: Digital Micrometer</w:t>
      </w:r>
      <w:r w:rsidRPr="000A6CAD">
        <w:rPr>
          <w:rFonts w:cstheme="minorHAnsi"/>
          <w:color w:val="000000"/>
          <w:sz w:val="20"/>
          <w:szCs w:val="20"/>
          <w:shd w:val="clear" w:color="auto" w:fill="FFFFFF"/>
        </w:rPr>
        <w:t>. [online] Shop.mitutoyo.co.uk. Available at: &lt;https://shop.mitutoyo.co.uk/web/mitutoyo/en_GB/mitutoyo/1305876921890/Digital%20Micrometer/$catalogue/mitutoyoData/PR/293-821-30/index.xhtml;jsessionid=A007E58B9750A51A9C5F4B3FD3FCB1B8&gt; [Accessed 6 January 2020].</w:t>
      </w:r>
    </w:p>
    <w:p w14:paraId="1AB2F802" w14:textId="30C1DE04" w:rsidR="006E34BD" w:rsidRPr="000A6CAD" w:rsidRDefault="006E34BD" w:rsidP="006E34BD">
      <w:pPr>
        <w:rPr>
          <w:rFonts w:cstheme="minorHAnsi"/>
          <w:color w:val="222222"/>
          <w:sz w:val="20"/>
          <w:szCs w:val="20"/>
          <w:shd w:val="clear" w:color="auto" w:fill="FFFFFF"/>
        </w:rPr>
      </w:pPr>
      <w:r w:rsidRPr="000A6CAD">
        <w:rPr>
          <w:rFonts w:cstheme="minorHAnsi"/>
          <w:color w:val="000000"/>
          <w:sz w:val="20"/>
          <w:szCs w:val="20"/>
          <w:shd w:val="clear" w:color="auto" w:fill="FFFFFF"/>
        </w:rPr>
        <w:t>Mitutoyo, n.d.[</w:t>
      </w:r>
      <w:r w:rsidRPr="000A6CAD">
        <w:rPr>
          <w:rFonts w:cstheme="minorHAnsi"/>
          <w:color w:val="000000"/>
          <w:sz w:val="20"/>
          <w:szCs w:val="20"/>
          <w:shd w:val="clear" w:color="auto" w:fill="FFFFFF"/>
        </w:rPr>
        <w:t>3</w:t>
      </w:r>
      <w:r w:rsidRPr="000A6CAD">
        <w:rPr>
          <w:rFonts w:cstheme="minorHAnsi"/>
          <w:color w:val="000000"/>
          <w:sz w:val="20"/>
          <w:szCs w:val="20"/>
          <w:shd w:val="clear" w:color="auto" w:fill="FFFFFF"/>
        </w:rPr>
        <w:t>] </w:t>
      </w:r>
      <w:r w:rsidRPr="000A6CAD">
        <w:rPr>
          <w:rFonts w:cstheme="minorHAnsi"/>
          <w:i/>
          <w:iCs/>
          <w:color w:val="000000"/>
          <w:sz w:val="20"/>
          <w:szCs w:val="20"/>
          <w:shd w:val="clear" w:color="auto" w:fill="FFFFFF"/>
        </w:rPr>
        <w:t xml:space="preserve">Mitutoyo, Product: </w:t>
      </w:r>
      <w:r w:rsidRPr="000A6CAD">
        <w:rPr>
          <w:rFonts w:cstheme="minorHAnsi"/>
          <w:i/>
          <w:iCs/>
          <w:color w:val="000000"/>
          <w:sz w:val="20"/>
          <w:szCs w:val="20"/>
          <w:shd w:val="clear" w:color="auto" w:fill="FFFFFF"/>
        </w:rPr>
        <w:t>Quick Image</w:t>
      </w:r>
      <w:r w:rsidRPr="000A6CAD">
        <w:rPr>
          <w:rFonts w:cstheme="minorHAnsi"/>
          <w:color w:val="000000"/>
          <w:sz w:val="20"/>
          <w:szCs w:val="20"/>
          <w:shd w:val="clear" w:color="auto" w:fill="FFFFFF"/>
        </w:rPr>
        <w:t>. [online] Shop.mitutoyo.co.uk. Available at: &lt;</w:t>
      </w:r>
      <w:r w:rsidRPr="000A6CAD">
        <w:rPr>
          <w:rFonts w:cstheme="minorHAnsi"/>
          <w:sz w:val="20"/>
          <w:szCs w:val="20"/>
        </w:rPr>
        <w:t>https://shop.mitutoyo.co.uk/web/mitutoyo/en_GB/mitutoyo/Quick%20Image/QI-A1010D%2C%20100%20x%20100%20mm/$catalogue/mitutoyoData/PR/361-850A/index.xhtml</w:t>
      </w:r>
      <w:r w:rsidRPr="000A6CAD">
        <w:rPr>
          <w:rFonts w:cstheme="minorHAnsi"/>
          <w:color w:val="000000"/>
          <w:sz w:val="20"/>
          <w:szCs w:val="20"/>
          <w:shd w:val="clear" w:color="auto" w:fill="FFFFFF"/>
        </w:rPr>
        <w:t>&gt; [Accessed 6 January 2020].</w:t>
      </w:r>
    </w:p>
    <w:p w14:paraId="5D3327C9" w14:textId="1E315872" w:rsidR="006E34BD" w:rsidRPr="000A6CAD" w:rsidRDefault="00E26943">
      <w:pPr>
        <w:rPr>
          <w:rFonts w:cstheme="minorHAnsi"/>
          <w:color w:val="000000"/>
          <w:sz w:val="20"/>
          <w:szCs w:val="20"/>
          <w:shd w:val="clear" w:color="auto" w:fill="FFFFFF"/>
        </w:rPr>
      </w:pPr>
      <w:r w:rsidRPr="000A6CAD">
        <w:rPr>
          <w:rFonts w:cstheme="minorHAnsi"/>
          <w:color w:val="000000"/>
          <w:sz w:val="20"/>
          <w:szCs w:val="20"/>
          <w:shd w:val="clear" w:color="auto" w:fill="FFFFFF"/>
        </w:rPr>
        <w:t>Minitab, n.d.</w:t>
      </w:r>
      <w:r w:rsidRPr="000A6CAD">
        <w:rPr>
          <w:rFonts w:cstheme="minorHAnsi"/>
          <w:color w:val="000000"/>
          <w:sz w:val="20"/>
          <w:szCs w:val="20"/>
          <w:shd w:val="clear" w:color="auto" w:fill="FFFFFF"/>
        </w:rPr>
        <w:t>[1]</w:t>
      </w:r>
      <w:r w:rsidRPr="000A6CAD">
        <w:rPr>
          <w:rFonts w:cstheme="minorHAnsi"/>
          <w:color w:val="000000"/>
          <w:sz w:val="20"/>
          <w:szCs w:val="20"/>
          <w:shd w:val="clear" w:color="auto" w:fill="FFFFFF"/>
        </w:rPr>
        <w:t> </w:t>
      </w:r>
      <w:r w:rsidRPr="000A6CAD">
        <w:rPr>
          <w:rFonts w:cstheme="minorHAnsi"/>
          <w:i/>
          <w:iCs/>
          <w:color w:val="000000"/>
          <w:sz w:val="20"/>
          <w:szCs w:val="20"/>
          <w:shd w:val="clear" w:color="auto" w:fill="FFFFFF"/>
        </w:rPr>
        <w:t>Example of Normal Capability Analysis - Minitab</w:t>
      </w:r>
      <w:r w:rsidRPr="000A6CAD">
        <w:rPr>
          <w:rFonts w:cstheme="minorHAnsi"/>
          <w:color w:val="000000"/>
          <w:sz w:val="20"/>
          <w:szCs w:val="20"/>
          <w:shd w:val="clear" w:color="auto" w:fill="FFFFFF"/>
        </w:rPr>
        <w:t>. [online] Support.minitab.com. Available at: &lt;https://support.minitab.com/en-us/minitab/18/help-and-how-to/quality-and-process-improvement/capability-analysis/how-to/capability-analysis/normal-capability-analysis/before-you-start/example/&gt; [Accessed 6 January 2020].</w:t>
      </w:r>
    </w:p>
    <w:p w14:paraId="661ADD36" w14:textId="333DF9CE" w:rsidR="00F3613F" w:rsidRPr="000A6CAD" w:rsidRDefault="00F3613F">
      <w:pPr>
        <w:rPr>
          <w:rFonts w:cstheme="minorHAnsi"/>
          <w:color w:val="000000"/>
          <w:sz w:val="20"/>
          <w:szCs w:val="20"/>
          <w:shd w:val="clear" w:color="auto" w:fill="FFFFFF"/>
        </w:rPr>
      </w:pPr>
      <w:r w:rsidRPr="000A6CAD">
        <w:rPr>
          <w:rFonts w:cstheme="minorHAnsi"/>
          <w:color w:val="000000"/>
          <w:sz w:val="20"/>
          <w:szCs w:val="20"/>
          <w:shd w:val="clear" w:color="auto" w:fill="FFFFFF"/>
        </w:rPr>
        <w:t>Minitab, n.d.</w:t>
      </w:r>
      <w:r w:rsidR="00C775C9" w:rsidRPr="000A6CAD">
        <w:rPr>
          <w:rFonts w:cstheme="minorHAnsi"/>
          <w:color w:val="000000"/>
          <w:sz w:val="20"/>
          <w:szCs w:val="20"/>
          <w:shd w:val="clear" w:color="auto" w:fill="FFFFFF"/>
        </w:rPr>
        <w:t>[2]</w:t>
      </w:r>
      <w:r w:rsidRPr="000A6CAD">
        <w:rPr>
          <w:rFonts w:cstheme="minorHAnsi"/>
          <w:color w:val="000000"/>
          <w:sz w:val="20"/>
          <w:szCs w:val="20"/>
          <w:shd w:val="clear" w:color="auto" w:fill="FFFFFF"/>
        </w:rPr>
        <w:t> </w:t>
      </w:r>
      <w:r w:rsidRPr="000A6CAD">
        <w:rPr>
          <w:rFonts w:cstheme="minorHAnsi"/>
          <w:i/>
          <w:iCs/>
          <w:color w:val="000000"/>
          <w:sz w:val="20"/>
          <w:szCs w:val="20"/>
          <w:shd w:val="clear" w:color="auto" w:fill="FFFFFF"/>
        </w:rPr>
        <w:t>Overview for Scatterplot - Minitab Express</w:t>
      </w:r>
      <w:r w:rsidRPr="000A6CAD">
        <w:rPr>
          <w:rFonts w:cstheme="minorHAnsi"/>
          <w:color w:val="000000"/>
          <w:sz w:val="20"/>
          <w:szCs w:val="20"/>
          <w:shd w:val="clear" w:color="auto" w:fill="FFFFFF"/>
        </w:rPr>
        <w:t>. [online] Support.minitab.com. Available at: &lt;https://support.minitab.com/en-us/minitab-express/1/help-and-how-to/graphs/scatterplot/before-you-start/overview/&gt; [Accessed 6 January 2020].</w:t>
      </w:r>
    </w:p>
    <w:p w14:paraId="0E9DBFED" w14:textId="0A30915B" w:rsidR="00F3613F" w:rsidRPr="000A6CAD" w:rsidRDefault="00C775C9">
      <w:pPr>
        <w:rPr>
          <w:rFonts w:cstheme="minorHAnsi"/>
          <w:color w:val="000000"/>
          <w:sz w:val="20"/>
          <w:szCs w:val="20"/>
          <w:shd w:val="clear" w:color="auto" w:fill="FFFFFF"/>
        </w:rPr>
      </w:pPr>
      <w:r w:rsidRPr="000A6CAD">
        <w:rPr>
          <w:rFonts w:cstheme="minorHAnsi"/>
          <w:color w:val="000000"/>
          <w:sz w:val="20"/>
          <w:szCs w:val="20"/>
          <w:shd w:val="clear" w:color="auto" w:fill="FFFFFF"/>
        </w:rPr>
        <w:t>Distrupol, n.d. </w:t>
      </w:r>
      <w:r w:rsidRPr="000A6CAD">
        <w:rPr>
          <w:rFonts w:cstheme="minorHAnsi"/>
          <w:i/>
          <w:iCs/>
          <w:color w:val="000000"/>
          <w:sz w:val="20"/>
          <w:szCs w:val="20"/>
          <w:shd w:val="clear" w:color="auto" w:fill="FFFFFF"/>
        </w:rPr>
        <w:t>LG LUPOY PC/ABS</w:t>
      </w:r>
      <w:r w:rsidRPr="000A6CAD">
        <w:rPr>
          <w:rFonts w:cstheme="minorHAnsi"/>
          <w:color w:val="000000"/>
          <w:sz w:val="20"/>
          <w:szCs w:val="20"/>
          <w:shd w:val="clear" w:color="auto" w:fill="FFFFFF"/>
        </w:rPr>
        <w:t>. [online] Distrupol.com. Available at: &lt;https://www.distrupol.com/LG_LUPOY_PC/ABS.html&gt; [Accessed 6 January 2020].</w:t>
      </w:r>
    </w:p>
    <w:p w14:paraId="713E599B" w14:textId="77777777" w:rsidR="00994C38" w:rsidRPr="000A6CAD" w:rsidRDefault="00994C38" w:rsidP="00994C38">
      <w:pPr>
        <w:rPr>
          <w:rFonts w:cstheme="minorHAnsi"/>
          <w:color w:val="000000"/>
          <w:sz w:val="20"/>
          <w:szCs w:val="20"/>
          <w:shd w:val="clear" w:color="auto" w:fill="FFFFFF"/>
        </w:rPr>
      </w:pPr>
      <w:r w:rsidRPr="000A6CAD">
        <w:rPr>
          <w:rFonts w:cstheme="minorHAnsi"/>
          <w:color w:val="000000"/>
          <w:sz w:val="20"/>
          <w:szCs w:val="20"/>
          <w:shd w:val="clear" w:color="auto" w:fill="FFFFFF"/>
        </w:rPr>
        <w:t>BSI, 2017. </w:t>
      </w:r>
      <w:r w:rsidRPr="000A6CAD">
        <w:rPr>
          <w:rFonts w:cstheme="minorHAnsi"/>
          <w:i/>
          <w:iCs/>
          <w:color w:val="000000"/>
          <w:sz w:val="20"/>
          <w:szCs w:val="20"/>
          <w:shd w:val="clear" w:color="auto" w:fill="FFFFFF"/>
        </w:rPr>
        <w:t>UK's national standard for engineering drawings revised</w:t>
      </w:r>
      <w:r w:rsidRPr="000A6CAD">
        <w:rPr>
          <w:rFonts w:cstheme="minorHAnsi"/>
          <w:color w:val="000000"/>
          <w:sz w:val="20"/>
          <w:szCs w:val="20"/>
          <w:shd w:val="clear" w:color="auto" w:fill="FFFFFF"/>
        </w:rPr>
        <w:t>. [online] Bsigroup.com. Available at: &lt;https://www.bsigroup.com/en-GB/about-bsi/media-centre/press-releases/2017/february/UKs-national-standard-for-engineering-drawings-revised/&gt; [Accessed 6 January 2020].</w:t>
      </w:r>
    </w:p>
    <w:p w14:paraId="1734599B" w14:textId="77777777" w:rsidR="00994C38" w:rsidRPr="000A6CAD" w:rsidRDefault="00994C38" w:rsidP="00994C38">
      <w:pPr>
        <w:rPr>
          <w:rFonts w:cstheme="minorHAnsi"/>
          <w:sz w:val="20"/>
          <w:szCs w:val="20"/>
        </w:rPr>
      </w:pPr>
      <w:r w:rsidRPr="000A6CAD">
        <w:rPr>
          <w:rFonts w:cstheme="minorHAnsi"/>
          <w:color w:val="000000"/>
          <w:sz w:val="20"/>
          <w:szCs w:val="20"/>
          <w:shd w:val="clear" w:color="auto" w:fill="FFFFFF"/>
        </w:rPr>
        <w:t>HSE, n.d.[1] </w:t>
      </w:r>
      <w:r w:rsidRPr="000A6CAD">
        <w:rPr>
          <w:rFonts w:cstheme="minorHAnsi"/>
          <w:i/>
          <w:iCs/>
          <w:color w:val="000000"/>
          <w:sz w:val="20"/>
          <w:szCs w:val="20"/>
          <w:shd w:val="clear" w:color="auto" w:fill="FFFFFF"/>
        </w:rPr>
        <w:t>Health and Safety at Work etc Act 1974 – legislation explained</w:t>
      </w:r>
      <w:r w:rsidRPr="000A6CAD">
        <w:rPr>
          <w:rFonts w:cstheme="minorHAnsi"/>
          <w:color w:val="000000"/>
          <w:sz w:val="20"/>
          <w:szCs w:val="20"/>
          <w:shd w:val="clear" w:color="auto" w:fill="FFFFFF"/>
        </w:rPr>
        <w:t>. [online] Hse.gov.uk. Available at: &lt;https://www.hse.gov.uk/legislation/hswa.htm&gt; [Accessed 6 January 2020].</w:t>
      </w:r>
    </w:p>
    <w:p w14:paraId="4E5E4E19" w14:textId="77777777" w:rsidR="00994C38" w:rsidRPr="000A6CAD" w:rsidRDefault="00994C38" w:rsidP="00994C38">
      <w:pPr>
        <w:rPr>
          <w:rFonts w:cstheme="minorHAnsi"/>
          <w:sz w:val="20"/>
          <w:szCs w:val="20"/>
        </w:rPr>
      </w:pPr>
      <w:r w:rsidRPr="000A6CAD">
        <w:rPr>
          <w:rFonts w:cstheme="minorHAnsi"/>
          <w:color w:val="000000"/>
          <w:sz w:val="20"/>
          <w:szCs w:val="20"/>
          <w:shd w:val="clear" w:color="auto" w:fill="FFFFFF"/>
        </w:rPr>
        <w:t>HSE, n.d.[2] </w:t>
      </w:r>
      <w:r w:rsidRPr="000A6CAD">
        <w:rPr>
          <w:rFonts w:cstheme="minorHAnsi"/>
          <w:i/>
          <w:iCs/>
          <w:color w:val="000000"/>
          <w:sz w:val="20"/>
          <w:szCs w:val="20"/>
          <w:shd w:val="clear" w:color="auto" w:fill="FFFFFF"/>
        </w:rPr>
        <w:t>Legislation - First aid at work</w:t>
      </w:r>
      <w:r w:rsidRPr="000A6CAD">
        <w:rPr>
          <w:rFonts w:cstheme="minorHAnsi"/>
          <w:color w:val="000000"/>
          <w:sz w:val="20"/>
          <w:szCs w:val="20"/>
          <w:shd w:val="clear" w:color="auto" w:fill="FFFFFF"/>
        </w:rPr>
        <w:t>. [online] Hse.gov.uk. Available at: &lt;https://www.hse.gov.uk/firstaid/legislation.htm&gt; [Accessed 6 January 2020].</w:t>
      </w:r>
    </w:p>
    <w:p w14:paraId="12E6F72B" w14:textId="77777777" w:rsidR="00994C38" w:rsidRPr="000A6CAD" w:rsidRDefault="00994C38" w:rsidP="00994C38">
      <w:pPr>
        <w:rPr>
          <w:rFonts w:cstheme="minorHAnsi"/>
          <w:sz w:val="20"/>
          <w:szCs w:val="20"/>
        </w:rPr>
      </w:pPr>
      <w:r w:rsidRPr="000A6CAD">
        <w:rPr>
          <w:rFonts w:cstheme="minorHAnsi"/>
          <w:color w:val="000000"/>
          <w:sz w:val="20"/>
          <w:szCs w:val="20"/>
          <w:shd w:val="clear" w:color="auto" w:fill="FFFFFF"/>
        </w:rPr>
        <w:t>HSE, n.d.[3] </w:t>
      </w:r>
      <w:r w:rsidRPr="000A6CAD">
        <w:rPr>
          <w:rFonts w:cstheme="minorHAnsi"/>
          <w:i/>
          <w:iCs/>
          <w:color w:val="000000"/>
          <w:sz w:val="20"/>
          <w:szCs w:val="20"/>
          <w:shd w:val="clear" w:color="auto" w:fill="FFFFFF"/>
        </w:rPr>
        <w:t>HSE - Noise: Regulations</w:t>
      </w:r>
      <w:r w:rsidRPr="000A6CAD">
        <w:rPr>
          <w:rFonts w:cstheme="minorHAnsi"/>
          <w:color w:val="000000"/>
          <w:sz w:val="20"/>
          <w:szCs w:val="20"/>
          <w:shd w:val="clear" w:color="auto" w:fill="FFFFFF"/>
        </w:rPr>
        <w:t>. [online] Hse.gov.uk. Available at: &lt;https://www.hse.gov.uk/noise/regulations.htm&gt; [Accessed 6 January 2020].</w:t>
      </w:r>
      <w:r w:rsidRPr="000A6CAD">
        <w:rPr>
          <w:rFonts w:cstheme="minorHAnsi"/>
          <w:sz w:val="20"/>
          <w:szCs w:val="20"/>
        </w:rPr>
        <w:t xml:space="preserve"> </w:t>
      </w:r>
    </w:p>
    <w:p w14:paraId="41A4D72E" w14:textId="77777777" w:rsidR="00994C38" w:rsidRPr="000A6CAD" w:rsidRDefault="00994C38" w:rsidP="00994C38">
      <w:pPr>
        <w:rPr>
          <w:rStyle w:val="Hyperlink"/>
          <w:rFonts w:cstheme="minorHAnsi"/>
          <w:sz w:val="20"/>
          <w:szCs w:val="20"/>
        </w:rPr>
      </w:pPr>
      <w:r w:rsidRPr="000A6CAD">
        <w:rPr>
          <w:rFonts w:cstheme="minorHAnsi"/>
          <w:color w:val="000000"/>
          <w:sz w:val="20"/>
          <w:szCs w:val="20"/>
          <w:shd w:val="clear" w:color="auto" w:fill="FFFFFF"/>
        </w:rPr>
        <w:t>HSE, n.d.[4] </w:t>
      </w:r>
      <w:r w:rsidRPr="000A6CAD">
        <w:rPr>
          <w:rFonts w:cstheme="minorHAnsi"/>
          <w:i/>
          <w:iCs/>
          <w:color w:val="000000"/>
          <w:sz w:val="20"/>
          <w:szCs w:val="20"/>
          <w:shd w:val="clear" w:color="auto" w:fill="FFFFFF"/>
        </w:rPr>
        <w:t>Control of Substances Hazardous to Health 2002 (COSHH)</w:t>
      </w:r>
      <w:r w:rsidRPr="000A6CAD">
        <w:rPr>
          <w:rFonts w:cstheme="minorHAnsi"/>
          <w:color w:val="000000"/>
          <w:sz w:val="20"/>
          <w:szCs w:val="20"/>
          <w:shd w:val="clear" w:color="auto" w:fill="FFFFFF"/>
        </w:rPr>
        <w:t>. [online] Hse.gov.uk. Available at: &lt;https://www.hse.gov.uk/nanotechnology/coshh.htm&gt; [Accessed 6 January 2020].</w:t>
      </w:r>
    </w:p>
    <w:p w14:paraId="04451213" w14:textId="4CE8E263" w:rsidR="00C775C9" w:rsidRPr="000A6CAD" w:rsidRDefault="001A451A">
      <w:pPr>
        <w:rPr>
          <w:rFonts w:cstheme="minorHAnsi"/>
          <w:color w:val="000000"/>
          <w:sz w:val="20"/>
          <w:szCs w:val="20"/>
          <w:shd w:val="clear" w:color="auto" w:fill="FFFFFF"/>
        </w:rPr>
      </w:pPr>
      <w:r w:rsidRPr="000A6CAD">
        <w:rPr>
          <w:rFonts w:cstheme="minorHAnsi"/>
          <w:color w:val="000000"/>
          <w:sz w:val="20"/>
          <w:szCs w:val="20"/>
          <w:shd w:val="clear" w:color="auto" w:fill="FFFFFF"/>
        </w:rPr>
        <w:t>Asq, n.d. </w:t>
      </w:r>
      <w:r w:rsidRPr="000A6CAD">
        <w:rPr>
          <w:rFonts w:cstheme="minorHAnsi"/>
          <w:i/>
          <w:iCs/>
          <w:color w:val="000000"/>
          <w:sz w:val="20"/>
          <w:szCs w:val="20"/>
          <w:shd w:val="clear" w:color="auto" w:fill="FFFFFF"/>
        </w:rPr>
        <w:t>ISO 9000 Series of Standards - What is ISO 9000? | ASQ</w:t>
      </w:r>
      <w:r w:rsidRPr="000A6CAD">
        <w:rPr>
          <w:rFonts w:cstheme="minorHAnsi"/>
          <w:color w:val="000000"/>
          <w:sz w:val="20"/>
          <w:szCs w:val="20"/>
          <w:shd w:val="clear" w:color="auto" w:fill="FFFFFF"/>
        </w:rPr>
        <w:t>. [online] Asq.org. Available at: &lt;https://asq.org/quality-resources/iso-9000&gt; [Accessed 6 January 2020].</w:t>
      </w:r>
    </w:p>
    <w:p w14:paraId="1D41C2C3" w14:textId="520BE770" w:rsidR="00F866F5" w:rsidRPr="000A6CAD" w:rsidRDefault="00F866F5">
      <w:pPr>
        <w:rPr>
          <w:rFonts w:cstheme="minorHAnsi"/>
          <w:color w:val="000000"/>
          <w:sz w:val="20"/>
          <w:szCs w:val="20"/>
          <w:shd w:val="clear" w:color="auto" w:fill="FFFFFF"/>
        </w:rPr>
      </w:pPr>
      <w:r w:rsidRPr="000A6CAD">
        <w:rPr>
          <w:rFonts w:cstheme="minorHAnsi"/>
          <w:color w:val="000000"/>
          <w:sz w:val="20"/>
          <w:szCs w:val="20"/>
          <w:shd w:val="clear" w:color="auto" w:fill="FFFFFF"/>
        </w:rPr>
        <w:t>Power Sonic, 2018. </w:t>
      </w:r>
      <w:r w:rsidRPr="000A6CAD">
        <w:rPr>
          <w:rFonts w:cstheme="minorHAnsi"/>
          <w:i/>
          <w:iCs/>
          <w:color w:val="000000"/>
          <w:sz w:val="20"/>
          <w:szCs w:val="20"/>
          <w:shd w:val="clear" w:color="auto" w:fill="FFFFFF"/>
        </w:rPr>
        <w:t>TECHNICAL MANUAL SEALED LEAD-ACID BATTERIES</w:t>
      </w:r>
      <w:r w:rsidRPr="000A6CAD">
        <w:rPr>
          <w:rFonts w:cstheme="minorHAnsi"/>
          <w:color w:val="000000"/>
          <w:sz w:val="20"/>
          <w:szCs w:val="20"/>
          <w:shd w:val="clear" w:color="auto" w:fill="FFFFFF"/>
        </w:rPr>
        <w:t>. [online] Power-sonic.com. Available at: &lt;https://www.power-sonic.com/wp-content/uploads/2018/12/Technical-Manual.pdf&gt; [Accessed 6 January 2020].</w:t>
      </w:r>
    </w:p>
    <w:p w14:paraId="2DBA8EBA" w14:textId="1C3A4B90" w:rsidR="00F866F5" w:rsidRPr="000A6CAD" w:rsidRDefault="00584FE1">
      <w:pPr>
        <w:rPr>
          <w:rFonts w:cstheme="minorHAnsi"/>
          <w:color w:val="000000"/>
          <w:sz w:val="20"/>
          <w:szCs w:val="20"/>
          <w:shd w:val="clear" w:color="auto" w:fill="FFFFFF"/>
        </w:rPr>
      </w:pPr>
      <w:r w:rsidRPr="000A6CAD">
        <w:rPr>
          <w:rFonts w:cstheme="minorHAnsi"/>
          <w:color w:val="000000"/>
          <w:sz w:val="20"/>
          <w:szCs w:val="20"/>
          <w:shd w:val="clear" w:color="auto" w:fill="FFFFFF"/>
        </w:rPr>
        <w:t>Fusionforenergy, 2018. </w:t>
      </w:r>
      <w:r w:rsidRPr="000A6CAD">
        <w:rPr>
          <w:rFonts w:cstheme="minorHAnsi"/>
          <w:i/>
          <w:iCs/>
          <w:color w:val="000000"/>
          <w:sz w:val="20"/>
          <w:szCs w:val="20"/>
          <w:shd w:val="clear" w:color="auto" w:fill="FFFFFF"/>
        </w:rPr>
        <w:t>TECHNICAL SPECIFICATION FOR CWS PRESSURE RELIEF VALVES</w:t>
      </w:r>
      <w:r w:rsidRPr="000A6CAD">
        <w:rPr>
          <w:rFonts w:cstheme="minorHAnsi"/>
          <w:color w:val="000000"/>
          <w:sz w:val="20"/>
          <w:szCs w:val="20"/>
          <w:shd w:val="clear" w:color="auto" w:fill="FFFFFF"/>
        </w:rPr>
        <w:t>. [online] Fusionforenergy.europa.eu. Available at: &lt;https://fusionforenergy.europa.eu/downloads/procurements/itercalls/572/TECHNICAL_SPECIFICATION_FOR_CWS_PRESSURE_WDSA6B_v1_3.pdf&gt; [Accessed 6 January 2020].</w:t>
      </w:r>
    </w:p>
    <w:p w14:paraId="0371A12B" w14:textId="54D1DA52" w:rsidR="00584FE1" w:rsidRPr="000A6CAD" w:rsidRDefault="00C544F8">
      <w:pPr>
        <w:rPr>
          <w:rFonts w:cstheme="minorHAnsi"/>
          <w:color w:val="222222"/>
          <w:sz w:val="20"/>
          <w:szCs w:val="20"/>
          <w:shd w:val="clear" w:color="auto" w:fill="FFFFFF"/>
        </w:rPr>
      </w:pPr>
      <w:r w:rsidRPr="000A6CAD">
        <w:rPr>
          <w:rFonts w:cstheme="minorHAnsi"/>
          <w:color w:val="000000"/>
          <w:sz w:val="20"/>
          <w:szCs w:val="20"/>
          <w:shd w:val="clear" w:color="auto" w:fill="FFFFFF"/>
        </w:rPr>
        <w:t>C&amp;DTechnologies, n.d. </w:t>
      </w:r>
      <w:r w:rsidRPr="000A6CAD">
        <w:rPr>
          <w:rFonts w:cstheme="minorHAnsi"/>
          <w:i/>
          <w:iCs/>
          <w:color w:val="000000"/>
          <w:sz w:val="20"/>
          <w:szCs w:val="20"/>
          <w:shd w:val="clear" w:color="auto" w:fill="FFFFFF"/>
        </w:rPr>
        <w:t>Standby Battery Vented Cell Installation &amp; Operating Instructions</w:t>
      </w:r>
      <w:r w:rsidRPr="000A6CAD">
        <w:rPr>
          <w:rFonts w:cstheme="minorHAnsi"/>
          <w:color w:val="000000"/>
          <w:sz w:val="20"/>
          <w:szCs w:val="20"/>
          <w:shd w:val="clear" w:color="auto" w:fill="FFFFFF"/>
        </w:rPr>
        <w:t>. [online] Cdtechno.com. Available at: &lt;https://www.cdtechno.com/pdf/ref/rs_1476_0215.pdf&gt; [Accessed 6 January 2020].</w:t>
      </w:r>
    </w:p>
    <w:p w14:paraId="3E0F8255" w14:textId="0E8A2177" w:rsidR="00C1437B" w:rsidRDefault="00C1437B">
      <w:pPr>
        <w:rPr>
          <w:rFonts w:cstheme="minorHAnsi"/>
          <w:color w:val="222222"/>
          <w:shd w:val="clear" w:color="auto" w:fill="FFFFFF"/>
        </w:rPr>
      </w:pPr>
      <w:r>
        <w:rPr>
          <w:rFonts w:cstheme="minorHAnsi"/>
          <w:color w:val="222222"/>
          <w:shd w:val="clear" w:color="auto" w:fill="FFFFFF"/>
        </w:rPr>
        <w:br w:type="page"/>
      </w:r>
    </w:p>
    <w:p w14:paraId="252D44A0" w14:textId="608E2D6F" w:rsidR="00FC3B9B" w:rsidRDefault="00200FD3" w:rsidP="005E2E6A">
      <w:pPr>
        <w:rPr>
          <w:b/>
          <w:bCs/>
          <w:sz w:val="24"/>
          <w:szCs w:val="24"/>
          <w:u w:val="single"/>
        </w:rPr>
      </w:pPr>
      <w:r w:rsidRPr="003633F2">
        <w:rPr>
          <w:b/>
          <w:bCs/>
          <w:sz w:val="24"/>
          <w:szCs w:val="24"/>
          <w:u w:val="single"/>
        </w:rPr>
        <w:lastRenderedPageBreak/>
        <w:t>Appendi</w:t>
      </w:r>
      <w:r w:rsidR="00B73320">
        <w:rPr>
          <w:b/>
          <w:bCs/>
          <w:sz w:val="24"/>
          <w:szCs w:val="24"/>
          <w:u w:val="single"/>
        </w:rPr>
        <w:t>x</w:t>
      </w:r>
      <w:r w:rsidR="00977AB6">
        <w:rPr>
          <w:b/>
          <w:bCs/>
          <w:sz w:val="24"/>
          <w:szCs w:val="24"/>
          <w:u w:val="single"/>
        </w:rPr>
        <w:t xml:space="preserve"> Contents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1"/>
        <w:gridCol w:w="1701"/>
      </w:tblGrid>
      <w:tr w:rsidR="00977AB6" w14:paraId="4C5774F7" w14:textId="77777777" w:rsidTr="00E11A72">
        <w:tc>
          <w:tcPr>
            <w:tcW w:w="4531" w:type="dxa"/>
          </w:tcPr>
          <w:p w14:paraId="1B0DADE1" w14:textId="0790448B" w:rsidR="00977AB6" w:rsidRPr="00977AB6" w:rsidRDefault="00977AB6" w:rsidP="005E2E6A">
            <w:pPr>
              <w:rPr>
                <w:b/>
                <w:bCs/>
                <w:sz w:val="24"/>
                <w:szCs w:val="24"/>
              </w:rPr>
            </w:pPr>
            <w:r w:rsidRPr="00977AB6">
              <w:rPr>
                <w:b/>
                <w:bCs/>
                <w:sz w:val="24"/>
                <w:szCs w:val="24"/>
              </w:rPr>
              <w:t xml:space="preserve">Appendix Number and Title </w:t>
            </w:r>
          </w:p>
        </w:tc>
        <w:tc>
          <w:tcPr>
            <w:tcW w:w="1701" w:type="dxa"/>
          </w:tcPr>
          <w:p w14:paraId="76D45F43" w14:textId="51EBEA04" w:rsidR="00977AB6" w:rsidRPr="00977AB6" w:rsidRDefault="00977AB6" w:rsidP="00977AB6">
            <w:pPr>
              <w:jc w:val="right"/>
              <w:rPr>
                <w:b/>
                <w:bCs/>
                <w:sz w:val="24"/>
                <w:szCs w:val="24"/>
              </w:rPr>
            </w:pPr>
            <w:r w:rsidRPr="00977AB6">
              <w:rPr>
                <w:b/>
                <w:bCs/>
                <w:sz w:val="24"/>
                <w:szCs w:val="24"/>
              </w:rPr>
              <w:t xml:space="preserve">Page Number </w:t>
            </w:r>
          </w:p>
        </w:tc>
      </w:tr>
      <w:tr w:rsidR="00977AB6" w14:paraId="1C883EB3" w14:textId="77777777" w:rsidTr="00E11A72">
        <w:tc>
          <w:tcPr>
            <w:tcW w:w="4531" w:type="dxa"/>
          </w:tcPr>
          <w:p w14:paraId="1B2E300D" w14:textId="77777777" w:rsidR="00977AB6" w:rsidRPr="00EE2299" w:rsidRDefault="00977AB6" w:rsidP="00977AB6">
            <w:pPr>
              <w:spacing w:line="480" w:lineRule="auto"/>
            </w:pPr>
            <w:r w:rsidRPr="00EE2299">
              <w:t>1 - Logbook</w:t>
            </w:r>
          </w:p>
          <w:p w14:paraId="55F61958" w14:textId="77777777" w:rsidR="00977AB6" w:rsidRPr="00EE2299" w:rsidRDefault="00977AB6" w:rsidP="00977AB6">
            <w:pPr>
              <w:spacing w:line="480" w:lineRule="auto"/>
            </w:pPr>
            <w:r w:rsidRPr="00EE2299">
              <w:t xml:space="preserve">2 - Mind map </w:t>
            </w:r>
          </w:p>
          <w:p w14:paraId="5D372EC4" w14:textId="77777777" w:rsidR="00977AB6" w:rsidRPr="00EE2299" w:rsidRDefault="00977AB6" w:rsidP="00977AB6">
            <w:pPr>
              <w:spacing w:line="480" w:lineRule="auto"/>
            </w:pPr>
            <w:r w:rsidRPr="00EE2299">
              <w:t xml:space="preserve">3 - Project Introduction </w:t>
            </w:r>
          </w:p>
          <w:p w14:paraId="290A0154" w14:textId="77777777" w:rsidR="00977AB6" w:rsidRPr="00EE2299" w:rsidRDefault="00977AB6" w:rsidP="00977AB6">
            <w:pPr>
              <w:spacing w:line="480" w:lineRule="auto"/>
            </w:pPr>
            <w:r w:rsidRPr="00EE2299">
              <w:t xml:space="preserve">4 - 3 Solutions for project </w:t>
            </w:r>
          </w:p>
          <w:p w14:paraId="7FE1AB1C" w14:textId="77777777" w:rsidR="00977AB6" w:rsidRPr="00EE2299" w:rsidRDefault="00977AB6" w:rsidP="00977AB6">
            <w:pPr>
              <w:spacing w:line="480" w:lineRule="auto"/>
            </w:pPr>
            <w:r w:rsidRPr="00EE2299">
              <w:t xml:space="preserve">5 - Feasibility studies and final project solution </w:t>
            </w:r>
          </w:p>
          <w:p w14:paraId="0F6E48D6" w14:textId="77777777" w:rsidR="00977AB6" w:rsidRPr="00EE2299" w:rsidRDefault="00977AB6" w:rsidP="00977AB6">
            <w:pPr>
              <w:spacing w:line="480" w:lineRule="auto"/>
            </w:pPr>
            <w:r w:rsidRPr="00EE2299">
              <w:t xml:space="preserve">6 - Initial Research </w:t>
            </w:r>
          </w:p>
          <w:p w14:paraId="14ECF05E" w14:textId="77777777" w:rsidR="00977AB6" w:rsidRPr="00EE2299" w:rsidRDefault="00977AB6" w:rsidP="00977AB6">
            <w:pPr>
              <w:spacing w:line="480" w:lineRule="auto"/>
            </w:pPr>
            <w:r w:rsidRPr="00EE2299">
              <w:t xml:space="preserve">7 - Project sanctioning Document </w:t>
            </w:r>
          </w:p>
          <w:p w14:paraId="60CE0995" w14:textId="77777777" w:rsidR="00977AB6" w:rsidRPr="00EE2299" w:rsidRDefault="00977AB6" w:rsidP="00977AB6">
            <w:pPr>
              <w:spacing w:line="480" w:lineRule="auto"/>
            </w:pPr>
            <w:r w:rsidRPr="00EE2299">
              <w:t xml:space="preserve">8 - Gantt chart and Pert chart </w:t>
            </w:r>
          </w:p>
          <w:p w14:paraId="5B528540" w14:textId="77777777" w:rsidR="00977AB6" w:rsidRPr="00EE2299" w:rsidRDefault="00977AB6" w:rsidP="00977AB6">
            <w:pPr>
              <w:spacing w:line="480" w:lineRule="auto"/>
            </w:pPr>
            <w:r w:rsidRPr="00EE2299">
              <w:t>9 - Design Brief and PDS</w:t>
            </w:r>
          </w:p>
          <w:p w14:paraId="07CEC637" w14:textId="77777777" w:rsidR="00977AB6" w:rsidRPr="00EE2299" w:rsidRDefault="00977AB6" w:rsidP="00977AB6">
            <w:pPr>
              <w:spacing w:line="480" w:lineRule="auto"/>
            </w:pPr>
            <w:r w:rsidRPr="00EE2299">
              <w:t xml:space="preserve">10 – Procedures </w:t>
            </w:r>
          </w:p>
          <w:p w14:paraId="2296D6EB" w14:textId="77777777" w:rsidR="00977AB6" w:rsidRPr="00EE2299" w:rsidRDefault="00977AB6" w:rsidP="00977AB6">
            <w:pPr>
              <w:spacing w:line="480" w:lineRule="auto"/>
            </w:pPr>
            <w:r w:rsidRPr="00EE2299">
              <w:t>11 – CSM’s</w:t>
            </w:r>
          </w:p>
          <w:p w14:paraId="0FBFABEC" w14:textId="77777777" w:rsidR="00977AB6" w:rsidRPr="00EE2299" w:rsidRDefault="00977AB6" w:rsidP="00977AB6">
            <w:pPr>
              <w:spacing w:line="480" w:lineRule="auto"/>
              <w:rPr>
                <w:rFonts w:ascii="Calibri" w:eastAsia="Times New Roman" w:hAnsi="Calibri" w:cs="Calibri"/>
                <w:color w:val="000000"/>
                <w:lang w:eastAsia="en-GB"/>
              </w:rPr>
            </w:pPr>
            <w:r w:rsidRPr="00EE2299">
              <w:t xml:space="preserve">12 – Components / Materials Research </w:t>
            </w:r>
          </w:p>
          <w:p w14:paraId="47333934" w14:textId="77777777" w:rsidR="00977AB6" w:rsidRPr="00EE2299" w:rsidRDefault="00977AB6" w:rsidP="00977AB6">
            <w:pPr>
              <w:spacing w:line="480" w:lineRule="auto"/>
              <w:rPr>
                <w:rFonts w:ascii="Calibri" w:eastAsia="Times New Roman" w:hAnsi="Calibri" w:cs="Calibri"/>
                <w:color w:val="000000"/>
                <w:lang w:eastAsia="en-GB"/>
              </w:rPr>
            </w:pPr>
            <w:r w:rsidRPr="00EE2299">
              <w:t xml:space="preserve">13 - </w:t>
            </w:r>
            <w:r w:rsidRPr="00EE2299">
              <w:rPr>
                <w:rFonts w:ascii="Calibri" w:eastAsia="Times New Roman" w:hAnsi="Calibri" w:cs="Calibri"/>
                <w:color w:val="000000"/>
                <w:lang w:eastAsia="en-GB"/>
              </w:rPr>
              <w:t>H&amp;S / Standards Research</w:t>
            </w:r>
          </w:p>
          <w:p w14:paraId="132649C6" w14:textId="77777777" w:rsidR="00977AB6" w:rsidRPr="00EE2299" w:rsidRDefault="00977AB6" w:rsidP="00977AB6">
            <w:pPr>
              <w:spacing w:line="480" w:lineRule="auto"/>
              <w:rPr>
                <w:rFonts w:ascii="Calibri" w:eastAsia="Times New Roman" w:hAnsi="Calibri" w:cs="Calibri"/>
                <w:color w:val="000000"/>
                <w:lang w:eastAsia="en-GB"/>
              </w:rPr>
            </w:pPr>
            <w:r w:rsidRPr="00EE2299">
              <w:t xml:space="preserve">14 - </w:t>
            </w:r>
            <w:r w:rsidRPr="00EE2299">
              <w:rPr>
                <w:rFonts w:ascii="Calibri" w:eastAsia="Times New Roman" w:hAnsi="Calibri" w:cs="Calibri"/>
                <w:color w:val="000000"/>
                <w:lang w:eastAsia="en-GB"/>
              </w:rPr>
              <w:t>Previous examples</w:t>
            </w:r>
          </w:p>
          <w:p w14:paraId="3EE8E827" w14:textId="77777777" w:rsidR="00977AB6" w:rsidRPr="00EE2299" w:rsidRDefault="00977AB6" w:rsidP="00977AB6">
            <w:pPr>
              <w:spacing w:line="480" w:lineRule="auto"/>
              <w:rPr>
                <w:rFonts w:ascii="Calibri" w:eastAsia="Times New Roman" w:hAnsi="Calibri" w:cs="Calibri"/>
                <w:color w:val="000000"/>
                <w:lang w:eastAsia="en-GB"/>
              </w:rPr>
            </w:pPr>
            <w:r w:rsidRPr="00EE2299">
              <w:t xml:space="preserve">15 - </w:t>
            </w:r>
            <w:r w:rsidRPr="00EE2299">
              <w:rPr>
                <w:rFonts w:ascii="Calibri" w:eastAsia="Times New Roman" w:hAnsi="Calibri" w:cs="Calibri"/>
                <w:color w:val="000000"/>
                <w:lang w:eastAsia="en-GB"/>
              </w:rPr>
              <w:t>Resources available / Use of Resources</w:t>
            </w:r>
          </w:p>
          <w:p w14:paraId="081EF4FE" w14:textId="77777777" w:rsidR="00977AB6" w:rsidRPr="00EE2299" w:rsidRDefault="00977AB6" w:rsidP="00977AB6">
            <w:pPr>
              <w:spacing w:line="480" w:lineRule="auto"/>
              <w:rPr>
                <w:rFonts w:ascii="Calibri" w:eastAsia="Times New Roman" w:hAnsi="Calibri" w:cs="Calibri"/>
                <w:color w:val="000000"/>
                <w:lang w:eastAsia="en-GB"/>
              </w:rPr>
            </w:pPr>
            <w:r w:rsidRPr="00EE2299">
              <w:t xml:space="preserve">16 - </w:t>
            </w:r>
            <w:r>
              <w:rPr>
                <w:rFonts w:ascii="Calibri" w:eastAsia="Times New Roman" w:hAnsi="Calibri" w:cs="Calibri"/>
                <w:color w:val="000000"/>
                <w:lang w:eastAsia="en-GB"/>
              </w:rPr>
              <w:t>Equipment</w:t>
            </w:r>
            <w:r w:rsidRPr="00EE2299">
              <w:rPr>
                <w:rFonts w:ascii="Calibri" w:eastAsia="Times New Roman" w:hAnsi="Calibri" w:cs="Calibri"/>
                <w:color w:val="000000"/>
                <w:lang w:eastAsia="en-GB"/>
              </w:rPr>
              <w:t xml:space="preserve"> / components list</w:t>
            </w:r>
          </w:p>
          <w:p w14:paraId="26A95911" w14:textId="77777777" w:rsidR="00977AB6" w:rsidRPr="00EE2299" w:rsidRDefault="00977AB6" w:rsidP="00977AB6">
            <w:pPr>
              <w:spacing w:line="480" w:lineRule="auto"/>
              <w:rPr>
                <w:rFonts w:ascii="Calibri" w:eastAsia="Times New Roman" w:hAnsi="Calibri" w:cs="Calibri"/>
                <w:color w:val="000000"/>
                <w:lang w:eastAsia="en-GB"/>
              </w:rPr>
            </w:pPr>
            <w:r w:rsidRPr="00EE2299">
              <w:t xml:space="preserve">17 - </w:t>
            </w:r>
            <w:r w:rsidRPr="00EE2299">
              <w:rPr>
                <w:rFonts w:ascii="Calibri" w:eastAsia="Times New Roman" w:hAnsi="Calibri" w:cs="Calibri"/>
                <w:color w:val="000000"/>
                <w:lang w:eastAsia="en-GB"/>
              </w:rPr>
              <w:t xml:space="preserve">Pert Chart for Research and Planning </w:t>
            </w:r>
          </w:p>
          <w:p w14:paraId="49CA9BC5" w14:textId="77777777" w:rsidR="00977AB6" w:rsidRPr="00EE2299" w:rsidRDefault="00977AB6" w:rsidP="00977AB6">
            <w:pPr>
              <w:spacing w:line="480" w:lineRule="auto"/>
              <w:rPr>
                <w:rFonts w:ascii="Calibri" w:eastAsia="Times New Roman" w:hAnsi="Calibri" w:cs="Calibri"/>
                <w:color w:val="000000"/>
                <w:lang w:eastAsia="en-GB"/>
              </w:rPr>
            </w:pPr>
            <w:r w:rsidRPr="00EE2299">
              <w:t xml:space="preserve">18 – </w:t>
            </w:r>
            <w:r w:rsidRPr="00EE2299">
              <w:rPr>
                <w:rFonts w:ascii="Calibri" w:eastAsia="Times New Roman" w:hAnsi="Calibri" w:cs="Calibri"/>
                <w:color w:val="000000"/>
                <w:lang w:eastAsia="en-GB"/>
              </w:rPr>
              <w:t>Timings and Costings</w:t>
            </w:r>
          </w:p>
          <w:p w14:paraId="7CC6B00D" w14:textId="77777777" w:rsidR="00977AB6" w:rsidRPr="00EE2299" w:rsidRDefault="00977AB6" w:rsidP="00977AB6">
            <w:pPr>
              <w:spacing w:line="480" w:lineRule="auto"/>
            </w:pPr>
            <w:r w:rsidRPr="00EE2299">
              <w:t>19 -Work Breakdown Structure and FMEA’s</w:t>
            </w:r>
          </w:p>
          <w:p w14:paraId="6D5CDA9B" w14:textId="77777777" w:rsidR="00977AB6" w:rsidRPr="00EE2299" w:rsidRDefault="00977AB6" w:rsidP="00977AB6">
            <w:pPr>
              <w:spacing w:line="480" w:lineRule="auto"/>
            </w:pPr>
            <w:r w:rsidRPr="00EE2299">
              <w:t>20 – Plan of Action and Responsibilities Tracker</w:t>
            </w:r>
          </w:p>
          <w:p w14:paraId="1E3B5E21" w14:textId="77777777" w:rsidR="00977AB6" w:rsidRDefault="00977AB6" w:rsidP="00977AB6">
            <w:pPr>
              <w:spacing w:line="480" w:lineRule="auto"/>
            </w:pPr>
            <w:r>
              <w:t xml:space="preserve">21 – Implementation / Testing </w:t>
            </w:r>
          </w:p>
          <w:p w14:paraId="522F09A9" w14:textId="1298CD5B" w:rsidR="00977AB6" w:rsidRPr="00977AB6" w:rsidRDefault="00977AB6" w:rsidP="00977AB6">
            <w:pPr>
              <w:spacing w:line="480" w:lineRule="auto"/>
            </w:pPr>
            <w:r>
              <w:t xml:space="preserve">22 – Gantt Chart for Reflective Analysis </w:t>
            </w:r>
          </w:p>
        </w:tc>
        <w:tc>
          <w:tcPr>
            <w:tcW w:w="1701" w:type="dxa"/>
          </w:tcPr>
          <w:p w14:paraId="6383368B" w14:textId="77777777" w:rsidR="00977AB6" w:rsidRPr="006437FA" w:rsidRDefault="00021027" w:rsidP="005D2941">
            <w:pPr>
              <w:spacing w:line="480" w:lineRule="auto"/>
              <w:jc w:val="right"/>
            </w:pPr>
            <w:r w:rsidRPr="006437FA">
              <w:t>26-33</w:t>
            </w:r>
          </w:p>
          <w:p w14:paraId="6671258F" w14:textId="77777777" w:rsidR="009B596F" w:rsidRPr="006437FA" w:rsidRDefault="009B596F" w:rsidP="005D2941">
            <w:pPr>
              <w:spacing w:line="480" w:lineRule="auto"/>
              <w:jc w:val="right"/>
            </w:pPr>
            <w:r w:rsidRPr="006437FA">
              <w:t>34-35</w:t>
            </w:r>
          </w:p>
          <w:p w14:paraId="5D89DC35" w14:textId="77777777" w:rsidR="009B596F" w:rsidRPr="006437FA" w:rsidRDefault="009B596F" w:rsidP="005D2941">
            <w:pPr>
              <w:spacing w:line="480" w:lineRule="auto"/>
              <w:jc w:val="right"/>
            </w:pPr>
            <w:r w:rsidRPr="006437FA">
              <w:t>36</w:t>
            </w:r>
          </w:p>
          <w:p w14:paraId="6F2DD2D4" w14:textId="77777777" w:rsidR="009B596F" w:rsidRPr="006437FA" w:rsidRDefault="009B596F" w:rsidP="005D2941">
            <w:pPr>
              <w:spacing w:line="480" w:lineRule="auto"/>
              <w:jc w:val="right"/>
            </w:pPr>
            <w:r w:rsidRPr="006437FA">
              <w:t>37-39</w:t>
            </w:r>
          </w:p>
          <w:p w14:paraId="17F61141" w14:textId="77777777" w:rsidR="009B596F" w:rsidRPr="006437FA" w:rsidRDefault="009B596F" w:rsidP="005D2941">
            <w:pPr>
              <w:spacing w:line="480" w:lineRule="auto"/>
              <w:jc w:val="right"/>
            </w:pPr>
            <w:r w:rsidRPr="006437FA">
              <w:t>40-44</w:t>
            </w:r>
          </w:p>
          <w:p w14:paraId="537B67D5" w14:textId="77777777" w:rsidR="009B596F" w:rsidRPr="006437FA" w:rsidRDefault="009B596F" w:rsidP="005D2941">
            <w:pPr>
              <w:spacing w:line="480" w:lineRule="auto"/>
              <w:jc w:val="right"/>
            </w:pPr>
            <w:r w:rsidRPr="006437FA">
              <w:t>45-47</w:t>
            </w:r>
          </w:p>
          <w:p w14:paraId="563DECFA" w14:textId="77777777" w:rsidR="009B596F" w:rsidRPr="006437FA" w:rsidRDefault="009B596F" w:rsidP="005D2941">
            <w:pPr>
              <w:spacing w:line="480" w:lineRule="auto"/>
              <w:jc w:val="right"/>
            </w:pPr>
            <w:r w:rsidRPr="006437FA">
              <w:t>48-51</w:t>
            </w:r>
          </w:p>
          <w:p w14:paraId="6A15F556" w14:textId="77777777" w:rsidR="009B596F" w:rsidRPr="006437FA" w:rsidRDefault="009B596F" w:rsidP="005D2941">
            <w:pPr>
              <w:spacing w:line="480" w:lineRule="auto"/>
              <w:jc w:val="right"/>
            </w:pPr>
            <w:r w:rsidRPr="006437FA">
              <w:t>52-54</w:t>
            </w:r>
          </w:p>
          <w:p w14:paraId="2F6EF89E" w14:textId="77777777" w:rsidR="009B596F" w:rsidRPr="006437FA" w:rsidRDefault="009B596F" w:rsidP="005D2941">
            <w:pPr>
              <w:spacing w:line="480" w:lineRule="auto"/>
              <w:jc w:val="right"/>
            </w:pPr>
            <w:r w:rsidRPr="006437FA">
              <w:t>55-60</w:t>
            </w:r>
          </w:p>
          <w:p w14:paraId="693C0EFE" w14:textId="77777777" w:rsidR="009B596F" w:rsidRPr="006437FA" w:rsidRDefault="009B596F" w:rsidP="005D2941">
            <w:pPr>
              <w:spacing w:line="480" w:lineRule="auto"/>
              <w:jc w:val="right"/>
            </w:pPr>
            <w:r w:rsidRPr="006437FA">
              <w:t>61-63</w:t>
            </w:r>
          </w:p>
          <w:p w14:paraId="40C222F4" w14:textId="77777777" w:rsidR="009B596F" w:rsidRPr="006437FA" w:rsidRDefault="007C3EA1" w:rsidP="005D2941">
            <w:pPr>
              <w:spacing w:line="480" w:lineRule="auto"/>
              <w:jc w:val="right"/>
            </w:pPr>
            <w:r w:rsidRPr="006437FA">
              <w:t>64-66</w:t>
            </w:r>
          </w:p>
          <w:p w14:paraId="31050A56" w14:textId="77777777" w:rsidR="007C3EA1" w:rsidRPr="006437FA" w:rsidRDefault="007C3EA1" w:rsidP="005D2941">
            <w:pPr>
              <w:spacing w:line="480" w:lineRule="auto"/>
              <w:jc w:val="right"/>
            </w:pPr>
            <w:r w:rsidRPr="006437FA">
              <w:t>67-80</w:t>
            </w:r>
          </w:p>
          <w:p w14:paraId="49E3B99B" w14:textId="77777777" w:rsidR="007C3EA1" w:rsidRPr="006437FA" w:rsidRDefault="007C3EA1" w:rsidP="005D2941">
            <w:pPr>
              <w:spacing w:line="480" w:lineRule="auto"/>
              <w:jc w:val="right"/>
            </w:pPr>
            <w:r w:rsidRPr="006437FA">
              <w:t>81-84</w:t>
            </w:r>
          </w:p>
          <w:p w14:paraId="63186407" w14:textId="77777777" w:rsidR="007C3EA1" w:rsidRPr="006437FA" w:rsidRDefault="007C3EA1" w:rsidP="005D2941">
            <w:pPr>
              <w:spacing w:line="480" w:lineRule="auto"/>
              <w:jc w:val="right"/>
            </w:pPr>
            <w:r w:rsidRPr="006437FA">
              <w:t>85-89</w:t>
            </w:r>
          </w:p>
          <w:p w14:paraId="1C82D798" w14:textId="77777777" w:rsidR="007C3EA1" w:rsidRPr="006437FA" w:rsidRDefault="007C3EA1" w:rsidP="005D2941">
            <w:pPr>
              <w:spacing w:line="480" w:lineRule="auto"/>
              <w:jc w:val="right"/>
            </w:pPr>
            <w:r w:rsidRPr="006437FA">
              <w:t>90-91</w:t>
            </w:r>
          </w:p>
          <w:p w14:paraId="6587D068" w14:textId="77777777" w:rsidR="007C3EA1" w:rsidRPr="006437FA" w:rsidRDefault="007C3EA1" w:rsidP="005D2941">
            <w:pPr>
              <w:spacing w:line="480" w:lineRule="auto"/>
              <w:jc w:val="right"/>
            </w:pPr>
            <w:r w:rsidRPr="006437FA">
              <w:t>92</w:t>
            </w:r>
          </w:p>
          <w:p w14:paraId="23C071C8" w14:textId="77777777" w:rsidR="007C3EA1" w:rsidRPr="006437FA" w:rsidRDefault="007C3EA1" w:rsidP="005D2941">
            <w:pPr>
              <w:spacing w:line="480" w:lineRule="auto"/>
              <w:jc w:val="right"/>
            </w:pPr>
            <w:r w:rsidRPr="006437FA">
              <w:t>93</w:t>
            </w:r>
          </w:p>
          <w:p w14:paraId="301BEDFE" w14:textId="77777777" w:rsidR="007C3EA1" w:rsidRPr="006437FA" w:rsidRDefault="007C3EA1" w:rsidP="005D2941">
            <w:pPr>
              <w:spacing w:line="480" w:lineRule="auto"/>
              <w:jc w:val="right"/>
            </w:pPr>
            <w:r w:rsidRPr="006437FA">
              <w:t>94-98</w:t>
            </w:r>
          </w:p>
          <w:p w14:paraId="2B691FB2" w14:textId="77777777" w:rsidR="007C3EA1" w:rsidRPr="006437FA" w:rsidRDefault="007C3EA1" w:rsidP="005D2941">
            <w:pPr>
              <w:spacing w:line="480" w:lineRule="auto"/>
              <w:jc w:val="right"/>
            </w:pPr>
            <w:r w:rsidRPr="006437FA">
              <w:t>99-102</w:t>
            </w:r>
          </w:p>
          <w:p w14:paraId="5F32DC14" w14:textId="77777777" w:rsidR="007C3EA1" w:rsidRPr="006437FA" w:rsidRDefault="007C3EA1" w:rsidP="005D2941">
            <w:pPr>
              <w:spacing w:line="480" w:lineRule="auto"/>
              <w:jc w:val="right"/>
            </w:pPr>
            <w:r w:rsidRPr="006437FA">
              <w:t>103-104</w:t>
            </w:r>
          </w:p>
          <w:p w14:paraId="2546A5A5" w14:textId="77777777" w:rsidR="005D2941" w:rsidRDefault="005D2941" w:rsidP="005D2941">
            <w:pPr>
              <w:spacing w:line="480" w:lineRule="auto"/>
              <w:jc w:val="right"/>
            </w:pPr>
            <w:r w:rsidRPr="006437FA">
              <w:t>105-134</w:t>
            </w:r>
          </w:p>
          <w:p w14:paraId="719281BE" w14:textId="5B904D33" w:rsidR="006C6AD3" w:rsidRPr="009B596F" w:rsidRDefault="006C6AD3" w:rsidP="005D2941">
            <w:pPr>
              <w:spacing w:line="480" w:lineRule="auto"/>
              <w:jc w:val="right"/>
              <w:rPr>
                <w:sz w:val="24"/>
                <w:szCs w:val="24"/>
              </w:rPr>
            </w:pPr>
            <w:r>
              <w:rPr>
                <w:sz w:val="24"/>
                <w:szCs w:val="24"/>
              </w:rPr>
              <w:t>135</w:t>
            </w:r>
          </w:p>
        </w:tc>
      </w:tr>
    </w:tbl>
    <w:p w14:paraId="215401DD" w14:textId="35567149" w:rsidR="00BB304A" w:rsidRDefault="005D5026">
      <w:r w:rsidRPr="005D5026">
        <w:rPr>
          <w:color w:val="FF0000"/>
        </w:rPr>
        <w:t xml:space="preserve">Note: Documents located in Appendixes 1 to 21 were created in </w:t>
      </w:r>
      <w:r>
        <w:rPr>
          <w:color w:val="FF0000"/>
        </w:rPr>
        <w:t>2019-</w:t>
      </w:r>
      <w:r w:rsidRPr="005D5026">
        <w:rPr>
          <w:color w:val="FF0000"/>
        </w:rPr>
        <w:t>2020, Appendix 22 was created in 2021.</w:t>
      </w:r>
      <w:r w:rsidR="00BB304A">
        <w:br w:type="page"/>
      </w:r>
    </w:p>
    <w:p w14:paraId="042C8628" w14:textId="329CE777" w:rsidR="00237EA8" w:rsidRPr="00370E2E" w:rsidRDefault="00370E2E" w:rsidP="00370E2E">
      <w:pPr>
        <w:spacing w:after="0"/>
        <w:jc w:val="center"/>
        <w:rPr>
          <w:b/>
          <w:bCs/>
          <w:sz w:val="24"/>
          <w:szCs w:val="24"/>
        </w:rPr>
      </w:pPr>
      <w:r w:rsidRPr="00370E2E">
        <w:rPr>
          <w:b/>
          <w:bCs/>
          <w:sz w:val="24"/>
          <w:szCs w:val="24"/>
        </w:rPr>
        <w:lastRenderedPageBreak/>
        <w:t>Appendix 1</w:t>
      </w:r>
    </w:p>
    <w:p w14:paraId="2C87548A" w14:textId="71279470" w:rsidR="00370E2E" w:rsidRDefault="00370E2E" w:rsidP="003B04C8">
      <w:pPr>
        <w:spacing w:after="0"/>
        <w:jc w:val="center"/>
        <w:rPr>
          <w:b/>
          <w:bCs/>
          <w:sz w:val="24"/>
          <w:szCs w:val="24"/>
        </w:rPr>
      </w:pPr>
      <w:r w:rsidRPr="00370E2E">
        <w:rPr>
          <w:b/>
          <w:bCs/>
          <w:sz w:val="24"/>
          <w:szCs w:val="24"/>
        </w:rPr>
        <w:t>Logbook</w:t>
      </w:r>
    </w:p>
    <w:p w14:paraId="46B228E2" w14:textId="77777777" w:rsidR="00610207" w:rsidRDefault="00610207" w:rsidP="00610207">
      <w:r>
        <w:t>16/09/19</w:t>
      </w:r>
    </w:p>
    <w:p w14:paraId="3BD74603" w14:textId="77777777" w:rsidR="00610207" w:rsidRDefault="00610207" w:rsidP="00610207">
      <w:r>
        <w:t xml:space="preserve">Today we went through an introduction to the course and went through the objectives of the course listed below </w:t>
      </w:r>
    </w:p>
    <w:p w14:paraId="4CA5A7BF" w14:textId="77777777" w:rsidR="00610207" w:rsidRDefault="00610207" w:rsidP="00610207">
      <w:pPr>
        <w:pStyle w:val="ListParagraph"/>
        <w:numPr>
          <w:ilvl w:val="0"/>
          <w:numId w:val="6"/>
        </w:numPr>
      </w:pPr>
      <w:r>
        <w:t>Formulate and plan a project that provides a solution to an engineering problem</w:t>
      </w:r>
    </w:p>
    <w:p w14:paraId="0A212F3E" w14:textId="77777777" w:rsidR="00610207" w:rsidRDefault="00610207" w:rsidP="00610207">
      <w:pPr>
        <w:pStyle w:val="ListParagraph"/>
        <w:numPr>
          <w:ilvl w:val="0"/>
          <w:numId w:val="6"/>
        </w:numPr>
      </w:pPr>
      <w:r>
        <w:t>Conduct project activities to generate outcomes which will provide a solution to the problem</w:t>
      </w:r>
    </w:p>
    <w:p w14:paraId="361E23BB" w14:textId="77777777" w:rsidR="00610207" w:rsidRDefault="00610207" w:rsidP="00610207">
      <w:pPr>
        <w:pStyle w:val="ListParagraph"/>
        <w:numPr>
          <w:ilvl w:val="0"/>
          <w:numId w:val="6"/>
        </w:numPr>
      </w:pPr>
      <w:r>
        <w:t xml:space="preserve">Produce a project report analysing the outcomes of each process and stage of the project </w:t>
      </w:r>
    </w:p>
    <w:p w14:paraId="3D4D9E57" w14:textId="77777777" w:rsidR="00610207" w:rsidRDefault="00610207" w:rsidP="00610207">
      <w:pPr>
        <w:pStyle w:val="ListParagraph"/>
        <w:numPr>
          <w:ilvl w:val="0"/>
          <w:numId w:val="6"/>
        </w:numPr>
      </w:pPr>
      <w:r>
        <w:t xml:space="preserve">Present a project report drawing conclusions on the result of the project </w:t>
      </w:r>
    </w:p>
    <w:p w14:paraId="65C04E8A" w14:textId="77777777" w:rsidR="00610207" w:rsidRDefault="00610207" w:rsidP="00610207">
      <w:r>
        <w:t>We also went through some successful and failed projects to show that even a well-planned project can still fail.</w:t>
      </w:r>
    </w:p>
    <w:p w14:paraId="1D91E34B" w14:textId="77777777" w:rsidR="00610207" w:rsidRDefault="00610207" w:rsidP="00610207">
      <w:r>
        <w:t xml:space="preserve">We also went through root cause failures of projects and the common elements </w:t>
      </w:r>
    </w:p>
    <w:p w14:paraId="00C981F3" w14:textId="77777777" w:rsidR="00610207" w:rsidRDefault="00610207" w:rsidP="00610207">
      <w:r>
        <w:t>23/09/19</w:t>
      </w:r>
    </w:p>
    <w:p w14:paraId="4D8B089D" w14:textId="77777777" w:rsidR="00610207" w:rsidRDefault="00610207" w:rsidP="00610207">
      <w:r>
        <w:t>We went through each section of the project in detail.</w:t>
      </w:r>
    </w:p>
    <w:p w14:paraId="69D657DC" w14:textId="77777777" w:rsidR="00610207" w:rsidRDefault="00610207" w:rsidP="00610207">
      <w:r>
        <w:t xml:space="preserve">We also came up with 2 solutions to a proposed project </w:t>
      </w:r>
    </w:p>
    <w:p w14:paraId="5EF57CA5" w14:textId="77777777" w:rsidR="00610207" w:rsidRDefault="00610207" w:rsidP="00610207">
      <w:r>
        <w:t xml:space="preserve">I have got a project to do from my workplace which will be sufficient enough to fill in all criteria for this subject </w:t>
      </w:r>
    </w:p>
    <w:p w14:paraId="0ABBAB19" w14:textId="77777777" w:rsidR="00610207" w:rsidRDefault="00610207" w:rsidP="00610207">
      <w:r>
        <w:t>30/09/19</w:t>
      </w:r>
    </w:p>
    <w:p w14:paraId="5C9F99CC" w14:textId="77777777" w:rsidR="00610207" w:rsidRDefault="00610207" w:rsidP="00610207">
      <w:r>
        <w:t xml:space="preserve">We went through project mind map examples and started to work on our own </w:t>
      </w:r>
    </w:p>
    <w:p w14:paraId="71DC1E64" w14:textId="77777777" w:rsidR="00610207" w:rsidRDefault="00610207" w:rsidP="00610207">
      <w:r>
        <w:t>07/10/19</w:t>
      </w:r>
    </w:p>
    <w:p w14:paraId="2486E920" w14:textId="77777777" w:rsidR="00610207" w:rsidRDefault="00610207" w:rsidP="00610207">
      <w:r>
        <w:t>I have finished and handed in my project mind map</w:t>
      </w:r>
    </w:p>
    <w:p w14:paraId="66AA41C5" w14:textId="77777777" w:rsidR="00610207" w:rsidRDefault="00610207" w:rsidP="00610207">
      <w:r>
        <w:t>We went through project introductions during our lesson</w:t>
      </w:r>
    </w:p>
    <w:p w14:paraId="2CAA17E8" w14:textId="77777777" w:rsidR="00610207" w:rsidRDefault="00610207" w:rsidP="00610207">
      <w:r>
        <w:t xml:space="preserve">I gathered information from work relating to the project so I could complete my project introduction </w:t>
      </w:r>
    </w:p>
    <w:p w14:paraId="1463E3FE" w14:textId="77777777" w:rsidR="00610207" w:rsidRDefault="00610207" w:rsidP="00610207">
      <w:r>
        <w:t>14/10/19</w:t>
      </w:r>
    </w:p>
    <w:p w14:paraId="572E5067" w14:textId="77777777" w:rsidR="00610207" w:rsidRDefault="00610207" w:rsidP="00610207">
      <w:r>
        <w:t xml:space="preserve">I completed and handed in my project introduction </w:t>
      </w:r>
    </w:p>
    <w:p w14:paraId="26CF640C" w14:textId="77777777" w:rsidR="00610207" w:rsidRDefault="00610207" w:rsidP="00610207">
      <w:r>
        <w:t>We went through the initial research section of our project and created a presentation on Jack the ripper to be present next week as a group</w:t>
      </w:r>
    </w:p>
    <w:p w14:paraId="7D3DF806" w14:textId="77777777" w:rsidR="00610207" w:rsidRDefault="00610207" w:rsidP="00610207">
      <w:r>
        <w:t>21/10/19</w:t>
      </w:r>
    </w:p>
    <w:p w14:paraId="4D60EBF3" w14:textId="77777777" w:rsidR="00610207" w:rsidRDefault="00610207" w:rsidP="00610207">
      <w:r>
        <w:t xml:space="preserve">We presented our Jack the ripper research presentation </w:t>
      </w:r>
    </w:p>
    <w:p w14:paraId="1A48A72A" w14:textId="77777777" w:rsidR="00610207" w:rsidRDefault="00610207" w:rsidP="00610207">
      <w:r>
        <w:t>28/10/19</w:t>
      </w:r>
    </w:p>
    <w:p w14:paraId="7041C096" w14:textId="77777777" w:rsidR="00610207" w:rsidRDefault="00610207" w:rsidP="00610207">
      <w:r>
        <w:t xml:space="preserve">Gathered more project related documents to do with the inspections I have to perform </w:t>
      </w:r>
    </w:p>
    <w:p w14:paraId="25861B87" w14:textId="77777777" w:rsidR="00610207" w:rsidRDefault="00610207" w:rsidP="00610207">
      <w:r>
        <w:t>I gathered the specifications for our vent discs and all the relevant detailed drawings</w:t>
      </w:r>
    </w:p>
    <w:p w14:paraId="0EEBBE28" w14:textId="77777777" w:rsidR="00610207" w:rsidRDefault="00610207">
      <w:r>
        <w:br w:type="page"/>
      </w:r>
    </w:p>
    <w:p w14:paraId="56871176" w14:textId="77777777" w:rsidR="00610207" w:rsidRPr="00370E2E" w:rsidRDefault="00610207" w:rsidP="00610207">
      <w:pPr>
        <w:spacing w:after="0"/>
        <w:jc w:val="center"/>
        <w:rPr>
          <w:b/>
          <w:bCs/>
          <w:sz w:val="24"/>
          <w:szCs w:val="24"/>
        </w:rPr>
      </w:pPr>
      <w:r w:rsidRPr="00370E2E">
        <w:rPr>
          <w:b/>
          <w:bCs/>
          <w:sz w:val="24"/>
          <w:szCs w:val="24"/>
        </w:rPr>
        <w:lastRenderedPageBreak/>
        <w:t>Appendix 1</w:t>
      </w:r>
    </w:p>
    <w:p w14:paraId="3F08FAB7" w14:textId="62850547" w:rsidR="00610207" w:rsidRPr="00610207" w:rsidRDefault="00610207" w:rsidP="00610207">
      <w:pPr>
        <w:spacing w:after="0"/>
        <w:jc w:val="center"/>
        <w:rPr>
          <w:b/>
          <w:bCs/>
          <w:sz w:val="24"/>
          <w:szCs w:val="24"/>
        </w:rPr>
      </w:pPr>
      <w:r w:rsidRPr="00370E2E">
        <w:rPr>
          <w:b/>
          <w:bCs/>
          <w:sz w:val="24"/>
          <w:szCs w:val="24"/>
        </w:rPr>
        <w:t>Logbook</w:t>
      </w:r>
    </w:p>
    <w:p w14:paraId="24DAC636" w14:textId="04EACEB7" w:rsidR="00610207" w:rsidRDefault="00610207" w:rsidP="00610207">
      <w:r>
        <w:t>04/11/19</w:t>
      </w:r>
    </w:p>
    <w:p w14:paraId="77F2D9FC" w14:textId="77777777" w:rsidR="00610207" w:rsidRDefault="00610207" w:rsidP="00610207">
      <w:r>
        <w:t xml:space="preserve">We went through how to conduct a feasibility study and looked at examples </w:t>
      </w:r>
    </w:p>
    <w:p w14:paraId="3AA1869E" w14:textId="77777777" w:rsidR="00610207" w:rsidRDefault="00610207" w:rsidP="00610207">
      <w:r>
        <w:t xml:space="preserve">During the week I asked the design manager at EnerSys to the potential solutions to my project and the 3 most likely solutions we came up with were to </w:t>
      </w:r>
    </w:p>
    <w:p w14:paraId="61B62ECB" w14:textId="77777777" w:rsidR="00610207" w:rsidRDefault="00610207" w:rsidP="00610207">
      <w:r>
        <w:t>Refurbish the tool</w:t>
      </w:r>
    </w:p>
    <w:p w14:paraId="252E01F5" w14:textId="77777777" w:rsidR="00610207" w:rsidRDefault="00610207" w:rsidP="00610207">
      <w:r>
        <w:t xml:space="preserve">Buy a new tool </w:t>
      </w:r>
    </w:p>
    <w:p w14:paraId="710DD02B" w14:textId="77777777" w:rsidR="00610207" w:rsidRDefault="00610207" w:rsidP="00610207">
      <w:r>
        <w:t xml:space="preserve">Relax the tolerance of the diameter </w:t>
      </w:r>
    </w:p>
    <w:p w14:paraId="39F7FC5B" w14:textId="77777777" w:rsidR="00610207" w:rsidRDefault="00610207" w:rsidP="00610207">
      <w:r>
        <w:t>11/11/19</w:t>
      </w:r>
    </w:p>
    <w:p w14:paraId="7998F6E9" w14:textId="77777777" w:rsidR="00610207" w:rsidRDefault="00610207" w:rsidP="00610207">
      <w:r>
        <w:t xml:space="preserve">I completed and handed a document which was going into detail of the 3 project solutions I went through last week at work  </w:t>
      </w:r>
    </w:p>
    <w:p w14:paraId="7C455043" w14:textId="77777777" w:rsidR="00610207" w:rsidRDefault="00610207" w:rsidP="00610207">
      <w:r>
        <w:t xml:space="preserve">We carried on working on feasibility studies today </w:t>
      </w:r>
    </w:p>
    <w:p w14:paraId="0A2511DB" w14:textId="77777777" w:rsidR="00610207" w:rsidRDefault="00610207" w:rsidP="00610207">
      <w:r>
        <w:t>18/11/19</w:t>
      </w:r>
    </w:p>
    <w:p w14:paraId="4B2AA73F" w14:textId="77777777" w:rsidR="00610207" w:rsidRDefault="00610207" w:rsidP="00610207">
      <w:r>
        <w:t xml:space="preserve">We went through a PDS document </w:t>
      </w:r>
    </w:p>
    <w:p w14:paraId="3E5EE791" w14:textId="77777777" w:rsidR="00610207" w:rsidRDefault="00610207" w:rsidP="00610207">
      <w:r>
        <w:t xml:space="preserve">I finished my feasibility studies </w:t>
      </w:r>
    </w:p>
    <w:p w14:paraId="59E66AAF" w14:textId="77777777" w:rsidR="00610207" w:rsidRDefault="00610207" w:rsidP="00610207">
      <w:r>
        <w:t xml:space="preserve">According to my feasibility studies the most feasible solution is to relax the tolerance of the vent disc diameter so for my final solution I went into detail for what I would have to do to ensure the new tolerance would meet our requirements. </w:t>
      </w:r>
    </w:p>
    <w:p w14:paraId="7797A093" w14:textId="77777777" w:rsidR="00610207" w:rsidRDefault="00610207" w:rsidP="00610207">
      <w:r>
        <w:t>25/11/19</w:t>
      </w:r>
    </w:p>
    <w:p w14:paraId="0EF821EA" w14:textId="77777777" w:rsidR="00610207" w:rsidRDefault="00610207" w:rsidP="00610207">
      <w:r>
        <w:t xml:space="preserve">We went through the project sanctioning document and final solution document </w:t>
      </w:r>
    </w:p>
    <w:p w14:paraId="6039C0E2" w14:textId="77777777" w:rsidR="00610207" w:rsidRDefault="00610207" w:rsidP="00610207">
      <w:r>
        <w:t>02/12/19</w:t>
      </w:r>
    </w:p>
    <w:p w14:paraId="22A984C1" w14:textId="77777777" w:rsidR="00610207" w:rsidRDefault="00610207" w:rsidP="00610207">
      <w:r>
        <w:t xml:space="preserve">I finished my project sanctioning and final solution documents </w:t>
      </w:r>
    </w:p>
    <w:p w14:paraId="5C56B41B" w14:textId="77777777" w:rsidR="00610207" w:rsidRDefault="00610207" w:rsidP="00610207">
      <w:r>
        <w:t xml:space="preserve">We looked at pert charts and Gantt charts </w:t>
      </w:r>
    </w:p>
    <w:p w14:paraId="05486167" w14:textId="77777777" w:rsidR="00610207" w:rsidRDefault="00610207" w:rsidP="00610207">
      <w:r>
        <w:t xml:space="preserve">We created a pert chart in lesson </w:t>
      </w:r>
    </w:p>
    <w:p w14:paraId="44CD6DFB" w14:textId="77777777" w:rsidR="00610207" w:rsidRDefault="00610207" w:rsidP="00610207">
      <w:r>
        <w:t>09/12/19</w:t>
      </w:r>
    </w:p>
    <w:p w14:paraId="18010D8E" w14:textId="77777777" w:rsidR="00610207" w:rsidRDefault="00610207" w:rsidP="00610207">
      <w:r>
        <w:t>Finished my PERT and Gantt Charts</w:t>
      </w:r>
    </w:p>
    <w:p w14:paraId="7B71AC1E" w14:textId="77777777" w:rsidR="00610207" w:rsidRDefault="00610207" w:rsidP="00610207">
      <w:r>
        <w:t xml:space="preserve">Started my design brief document and PDS </w:t>
      </w:r>
    </w:p>
    <w:p w14:paraId="52E4E931" w14:textId="77777777" w:rsidR="00610207" w:rsidRDefault="00610207" w:rsidP="00610207">
      <w:r>
        <w:t xml:space="preserve">Looked up standard relating to lead acid batteries </w:t>
      </w:r>
    </w:p>
    <w:p w14:paraId="32D2E507" w14:textId="77777777" w:rsidR="00610207" w:rsidRDefault="00610207" w:rsidP="00610207">
      <w:r>
        <w:t>16/12/19</w:t>
      </w:r>
    </w:p>
    <w:p w14:paraId="5FA90A6B" w14:textId="77777777" w:rsidR="00610207" w:rsidRDefault="00610207" w:rsidP="00610207">
      <w:r>
        <w:t xml:space="preserve">Started to organise my project folder </w:t>
      </w:r>
    </w:p>
    <w:p w14:paraId="66FB4EAD" w14:textId="3A678C8B" w:rsidR="003B04C8" w:rsidRDefault="003B04C8">
      <w:r>
        <w:br w:type="page"/>
      </w:r>
    </w:p>
    <w:p w14:paraId="372C1E6A" w14:textId="77777777" w:rsidR="003B04C8" w:rsidRPr="00370E2E" w:rsidRDefault="003B04C8" w:rsidP="003B04C8">
      <w:pPr>
        <w:spacing w:after="0"/>
        <w:jc w:val="center"/>
        <w:rPr>
          <w:b/>
          <w:bCs/>
          <w:sz w:val="24"/>
          <w:szCs w:val="24"/>
        </w:rPr>
      </w:pPr>
      <w:r w:rsidRPr="00370E2E">
        <w:rPr>
          <w:b/>
          <w:bCs/>
          <w:sz w:val="24"/>
          <w:szCs w:val="24"/>
        </w:rPr>
        <w:lastRenderedPageBreak/>
        <w:t>Appendix 1</w:t>
      </w:r>
    </w:p>
    <w:p w14:paraId="318785FE" w14:textId="36B70620" w:rsidR="00610207" w:rsidRPr="003B04C8" w:rsidRDefault="003B04C8" w:rsidP="003B04C8">
      <w:pPr>
        <w:spacing w:after="0"/>
        <w:jc w:val="center"/>
        <w:rPr>
          <w:b/>
          <w:bCs/>
          <w:sz w:val="24"/>
          <w:szCs w:val="24"/>
        </w:rPr>
      </w:pPr>
      <w:r w:rsidRPr="00370E2E">
        <w:rPr>
          <w:b/>
          <w:bCs/>
          <w:sz w:val="24"/>
          <w:szCs w:val="24"/>
        </w:rPr>
        <w:t>Logbook</w:t>
      </w:r>
    </w:p>
    <w:p w14:paraId="52063E41" w14:textId="77777777" w:rsidR="00610207" w:rsidRDefault="00610207" w:rsidP="00610207">
      <w:r>
        <w:t>06/01/20</w:t>
      </w:r>
    </w:p>
    <w:p w14:paraId="548F23AC" w14:textId="77777777" w:rsidR="00610207" w:rsidRDefault="00610207" w:rsidP="00610207">
      <w:r>
        <w:t>I have started to look into CSM’s first as I would like to select the correct tools for the dimensional analysis first before starting any research.</w:t>
      </w:r>
    </w:p>
    <w:p w14:paraId="12585215" w14:textId="77777777" w:rsidR="00610207" w:rsidRDefault="00610207" w:rsidP="00610207">
      <w:r>
        <w:t xml:space="preserve">I first looked for information on the material that was chose for this project as well as any other relevant plastics that could have potentially be used as alternatives to use as a reference for the justification of material choice. </w:t>
      </w:r>
    </w:p>
    <w:p w14:paraId="6151A5E0" w14:textId="77777777" w:rsidR="00610207" w:rsidRDefault="00610207" w:rsidP="00610207">
      <w:r>
        <w:t xml:space="preserve">I also looks through the Mitutoyo website for information on the specification and uses of measuring equipment that I could potentially use for my dimensional analysis of the Vent Discs. </w:t>
      </w:r>
    </w:p>
    <w:p w14:paraId="14556FB3" w14:textId="77777777" w:rsidR="00610207" w:rsidRDefault="00610207" w:rsidP="00610207">
      <w:r>
        <w:t xml:space="preserve">I have gathered information about different methods of summarising data by using Minitab at work and going through all the different ways of representing certain types of data. I found that using a combination of scatterplots and capability analysis will be the best ways to display the data because it gives all the information needed about the part for the supplier as well as the toolmaker. So, the toolmaker can see the differences of each impression and gain an understanding of what is happening to the tool used to create the Vent Discs. </w:t>
      </w:r>
    </w:p>
    <w:p w14:paraId="2CAADA07" w14:textId="77777777" w:rsidR="00610207" w:rsidRDefault="00610207" w:rsidP="00610207">
      <w:r>
        <w:t xml:space="preserve">I have also created a pert chart similar to how I created my first one but, in this section, I have decided I have wanted to do most of the documents at the same time as each other. </w:t>
      </w:r>
    </w:p>
    <w:p w14:paraId="595EC2BC" w14:textId="77777777" w:rsidR="003B04C8" w:rsidRDefault="003B04C8">
      <w:r>
        <w:br w:type="page"/>
      </w:r>
    </w:p>
    <w:p w14:paraId="2AC71EC0" w14:textId="77777777" w:rsidR="003B04C8" w:rsidRPr="00370E2E" w:rsidRDefault="003B04C8" w:rsidP="003B04C8">
      <w:pPr>
        <w:spacing w:after="0"/>
        <w:jc w:val="center"/>
        <w:rPr>
          <w:b/>
          <w:bCs/>
          <w:sz w:val="24"/>
          <w:szCs w:val="24"/>
        </w:rPr>
      </w:pPr>
      <w:r w:rsidRPr="00370E2E">
        <w:rPr>
          <w:b/>
          <w:bCs/>
          <w:sz w:val="24"/>
          <w:szCs w:val="24"/>
        </w:rPr>
        <w:lastRenderedPageBreak/>
        <w:t>Appendix 1</w:t>
      </w:r>
    </w:p>
    <w:p w14:paraId="6F9463D7" w14:textId="07A47AB8" w:rsidR="003B04C8" w:rsidRPr="003B04C8" w:rsidRDefault="003B04C8" w:rsidP="003B04C8">
      <w:pPr>
        <w:spacing w:after="0"/>
        <w:jc w:val="center"/>
        <w:rPr>
          <w:b/>
          <w:bCs/>
          <w:sz w:val="24"/>
          <w:szCs w:val="24"/>
        </w:rPr>
      </w:pPr>
      <w:r w:rsidRPr="00370E2E">
        <w:rPr>
          <w:b/>
          <w:bCs/>
          <w:sz w:val="24"/>
          <w:szCs w:val="24"/>
        </w:rPr>
        <w:t>Logbook</w:t>
      </w:r>
    </w:p>
    <w:p w14:paraId="317B1AA2" w14:textId="23618768" w:rsidR="00610207" w:rsidRDefault="00610207" w:rsidP="00610207">
      <w:r>
        <w:t>13/01/20</w:t>
      </w:r>
    </w:p>
    <w:p w14:paraId="5AB97564" w14:textId="77777777" w:rsidR="00610207" w:rsidRDefault="00610207" w:rsidP="00610207">
      <w:r>
        <w:t xml:space="preserve">This week I have started on 3 documents and have completed the CSM and pert chart documents </w:t>
      </w:r>
    </w:p>
    <w:p w14:paraId="17D9748B" w14:textId="77777777" w:rsidR="00610207" w:rsidRDefault="00610207" w:rsidP="00610207">
      <w:r>
        <w:t xml:space="preserve">Timings </w:t>
      </w:r>
    </w:p>
    <w:p w14:paraId="0C58AB9A" w14:textId="77777777" w:rsidR="00610207" w:rsidRDefault="00610207" w:rsidP="00610207">
      <w:r>
        <w:t xml:space="preserve">I have gone through all that needs to be done for the project and have given estimate times for each process. </w:t>
      </w:r>
    </w:p>
    <w:p w14:paraId="40BBE1C7" w14:textId="77777777" w:rsidR="00610207" w:rsidRDefault="00610207" w:rsidP="00610207">
      <w:r>
        <w:t xml:space="preserve">This was quite difficult as there are many processes I have not performed before so I am not really sure how long they will take so I have given a worst-case scenario for the timings. </w:t>
      </w:r>
    </w:p>
    <w:p w14:paraId="02D156EE" w14:textId="77777777" w:rsidR="00610207" w:rsidRDefault="00610207" w:rsidP="00610207">
      <w:r>
        <w:t xml:space="preserve">Costings </w:t>
      </w:r>
    </w:p>
    <w:p w14:paraId="34008E73" w14:textId="1588A47C" w:rsidR="00610207" w:rsidRDefault="00610207" w:rsidP="00610207">
      <w:r>
        <w:t>For this document have gathered rough estimates as to how much our old machinery and tools costs as well as seen the receipts for our new machines so that I can compile the</w:t>
      </w:r>
      <w:r w:rsidR="00730BBA">
        <w:t>m</w:t>
      </w:r>
      <w:r>
        <w:t xml:space="preserve"> all into one costings table. </w:t>
      </w:r>
    </w:p>
    <w:p w14:paraId="1465AF25" w14:textId="77777777" w:rsidR="00610207" w:rsidRDefault="00610207" w:rsidP="00610207">
      <w:r>
        <w:t>I have included my labour costs by using the total time I have estimated from my timings document.</w:t>
      </w:r>
    </w:p>
    <w:p w14:paraId="1BFCCEFF" w14:textId="77777777" w:rsidR="00610207" w:rsidRDefault="00610207" w:rsidP="00610207">
      <w:r>
        <w:t xml:space="preserve">I have also included my training costs for when I went on a training course for the CMM and Quick Vision machines we have in our workplace. </w:t>
      </w:r>
    </w:p>
    <w:p w14:paraId="4C9DDB16" w14:textId="77777777" w:rsidR="00610207" w:rsidRDefault="00610207" w:rsidP="00610207">
      <w:r>
        <w:t xml:space="preserve">Material / Component List and research </w:t>
      </w:r>
    </w:p>
    <w:p w14:paraId="5EEABBA6" w14:textId="77777777" w:rsidR="00610207" w:rsidRDefault="00610207" w:rsidP="00610207">
      <w:r>
        <w:t xml:space="preserve">I have gathered information on the tools and equipment that I will be using in project from the Mitutoyo website as well as creating a list of the tools and equipment that will used for the various testing procedures and dimensional analysis. </w:t>
      </w:r>
    </w:p>
    <w:p w14:paraId="6E2DB548" w14:textId="77777777" w:rsidR="00610207" w:rsidRDefault="00610207" w:rsidP="00610207">
      <w:r>
        <w:t>I have also included notes from my training on the CMM machine at Mitutoyo.</w:t>
      </w:r>
    </w:p>
    <w:p w14:paraId="6A906D29" w14:textId="6CA556B4" w:rsidR="00610207" w:rsidRDefault="00610207" w:rsidP="00610207">
      <w:r>
        <w:t xml:space="preserve">I went through my NVQ write ups to include some information about the </w:t>
      </w:r>
      <w:r w:rsidR="00730BBA">
        <w:t>CMM,</w:t>
      </w:r>
      <w:r>
        <w:t xml:space="preserve"> and I have visited various plastics websites to gather information on the material we are going to use for our vent discs.</w:t>
      </w:r>
    </w:p>
    <w:p w14:paraId="64E4A684" w14:textId="77777777" w:rsidR="003B04C8" w:rsidRDefault="003B04C8">
      <w:r>
        <w:br w:type="page"/>
      </w:r>
    </w:p>
    <w:p w14:paraId="32D50945" w14:textId="77777777" w:rsidR="003B04C8" w:rsidRPr="00370E2E" w:rsidRDefault="003B04C8" w:rsidP="003B04C8">
      <w:pPr>
        <w:spacing w:after="0"/>
        <w:jc w:val="center"/>
        <w:rPr>
          <w:b/>
          <w:bCs/>
          <w:sz w:val="24"/>
          <w:szCs w:val="24"/>
        </w:rPr>
      </w:pPr>
      <w:r w:rsidRPr="00370E2E">
        <w:rPr>
          <w:b/>
          <w:bCs/>
          <w:sz w:val="24"/>
          <w:szCs w:val="24"/>
        </w:rPr>
        <w:lastRenderedPageBreak/>
        <w:t>Appendix 1</w:t>
      </w:r>
    </w:p>
    <w:p w14:paraId="31D16473" w14:textId="77777777" w:rsidR="003B04C8" w:rsidRDefault="003B04C8" w:rsidP="003B04C8">
      <w:pPr>
        <w:spacing w:after="0"/>
        <w:jc w:val="center"/>
        <w:rPr>
          <w:b/>
          <w:bCs/>
          <w:sz w:val="24"/>
          <w:szCs w:val="24"/>
        </w:rPr>
      </w:pPr>
      <w:r w:rsidRPr="00370E2E">
        <w:rPr>
          <w:b/>
          <w:bCs/>
          <w:sz w:val="24"/>
          <w:szCs w:val="24"/>
        </w:rPr>
        <w:t>Logbook</w:t>
      </w:r>
    </w:p>
    <w:p w14:paraId="41B8AE36" w14:textId="4C048810" w:rsidR="00610207" w:rsidRDefault="00610207" w:rsidP="00610207">
      <w:r>
        <w:t>20/01/20</w:t>
      </w:r>
    </w:p>
    <w:p w14:paraId="6500322B" w14:textId="77777777" w:rsidR="00610207" w:rsidRDefault="00610207" w:rsidP="00610207">
      <w:r>
        <w:t>I have completed the following documents: -</w:t>
      </w:r>
    </w:p>
    <w:p w14:paraId="539192AE" w14:textId="77777777" w:rsidR="00610207" w:rsidRDefault="00610207" w:rsidP="00610207">
      <w:r>
        <w:t xml:space="preserve">Component / material research </w:t>
      </w:r>
    </w:p>
    <w:p w14:paraId="12B50F1B" w14:textId="77777777" w:rsidR="00610207" w:rsidRDefault="00610207" w:rsidP="00610207">
      <w:r>
        <w:t xml:space="preserve">Component / material list </w:t>
      </w:r>
    </w:p>
    <w:p w14:paraId="471135E1" w14:textId="77777777" w:rsidR="00610207" w:rsidRDefault="00610207" w:rsidP="00610207">
      <w:r>
        <w:t xml:space="preserve">Costings </w:t>
      </w:r>
    </w:p>
    <w:p w14:paraId="7A4CE5FB" w14:textId="77777777" w:rsidR="00610207" w:rsidRDefault="00610207" w:rsidP="00610207">
      <w:r>
        <w:t>Timings</w:t>
      </w:r>
    </w:p>
    <w:p w14:paraId="731FC7F0" w14:textId="77777777" w:rsidR="00610207" w:rsidRDefault="00610207" w:rsidP="00610207">
      <w:r>
        <w:t xml:space="preserve">I have started to work on the health and safety standards document. </w:t>
      </w:r>
    </w:p>
    <w:p w14:paraId="254648D6" w14:textId="77777777" w:rsidR="00610207" w:rsidRDefault="00610207" w:rsidP="00610207">
      <w:r>
        <w:t xml:space="preserve">I have search online for various standards that will apply to me when I am performing any tests on the vent discs as well as standards that relate to any engineering drawings I will gather. </w:t>
      </w:r>
    </w:p>
    <w:p w14:paraId="0148F3DC" w14:textId="75799795" w:rsidR="00610207" w:rsidRDefault="00610207" w:rsidP="00610207">
      <w:r>
        <w:t xml:space="preserve">I have found quality standards that will be relevant to this inspection as it is a quality inspection after all so they will also be included in this document. </w:t>
      </w:r>
    </w:p>
    <w:p w14:paraId="66C002E1" w14:textId="77777777" w:rsidR="00610207" w:rsidRDefault="00610207" w:rsidP="00610207">
      <w:r>
        <w:t>27/01/20</w:t>
      </w:r>
    </w:p>
    <w:p w14:paraId="6F3B6846" w14:textId="77777777" w:rsidR="00610207" w:rsidRDefault="00610207" w:rsidP="00610207">
      <w:r>
        <w:t>I have completed the health and safety standards research document and have now started to work on my previous examples, use of resources and plan of action documents.</w:t>
      </w:r>
    </w:p>
    <w:p w14:paraId="551C385E" w14:textId="77777777" w:rsidR="00610207" w:rsidRDefault="00610207" w:rsidP="00610207">
      <w:r>
        <w:t xml:space="preserve">During work my manager has gather documents that include testing we have previously performed on HX560 lids that had an issue with the spigot diameters. This was useful as it gave us some examples of pressure testing that been performed on another project that can used as a basis of our testing for this project. </w:t>
      </w:r>
    </w:p>
    <w:p w14:paraId="36AB6091" w14:textId="41E86714" w:rsidR="00610207" w:rsidRDefault="00610207" w:rsidP="00610207">
      <w:r>
        <w:t xml:space="preserve">For the use of resources </w:t>
      </w:r>
      <w:r w:rsidR="00730BBA">
        <w:t>document,</w:t>
      </w:r>
      <w:r>
        <w:t xml:space="preserve"> I talked about all the area of the technical centre I am going to use and the equipment I will be using.</w:t>
      </w:r>
    </w:p>
    <w:p w14:paraId="67A45C29" w14:textId="77777777" w:rsidR="00610207" w:rsidRDefault="00610207" w:rsidP="00610207">
      <w:r>
        <w:t xml:space="preserve">My plan of action is essentially what I have talked about in my pert chart and timings document this will show the general route of my project and how I will go about it. </w:t>
      </w:r>
    </w:p>
    <w:p w14:paraId="277087A8" w14:textId="77777777" w:rsidR="00610207" w:rsidRDefault="00610207" w:rsidP="00610207">
      <w:r>
        <w:t>03/02/20</w:t>
      </w:r>
    </w:p>
    <w:p w14:paraId="23110E0D" w14:textId="77777777" w:rsidR="00610207" w:rsidRDefault="00610207" w:rsidP="00610207">
      <w:r>
        <w:t xml:space="preserve">I have completed the 3 documents I started last week </w:t>
      </w:r>
    </w:p>
    <w:p w14:paraId="6054D047" w14:textId="77777777" w:rsidR="00610207" w:rsidRDefault="00610207" w:rsidP="00610207">
      <w:r>
        <w:t xml:space="preserve">This week I have started to add to my use of resources document including the availability of each resource. I have gathered the information on the availability by asking the relevant people in those specific area at what times I could use their equipment. I have inserted all this information into the same document as my use of resources, so it is easier to see the while picture rather than just have two separate documents on essentially the same thing. </w:t>
      </w:r>
    </w:p>
    <w:p w14:paraId="30C71F8B" w14:textId="54B93387" w:rsidR="003B04C8" w:rsidRDefault="003B04C8">
      <w:r>
        <w:br w:type="page"/>
      </w:r>
    </w:p>
    <w:p w14:paraId="675B1268" w14:textId="77777777" w:rsidR="003B04C8" w:rsidRPr="00370E2E" w:rsidRDefault="003B04C8" w:rsidP="003B04C8">
      <w:pPr>
        <w:spacing w:after="0"/>
        <w:jc w:val="center"/>
        <w:rPr>
          <w:b/>
          <w:bCs/>
          <w:sz w:val="24"/>
          <w:szCs w:val="24"/>
        </w:rPr>
      </w:pPr>
      <w:r w:rsidRPr="00370E2E">
        <w:rPr>
          <w:b/>
          <w:bCs/>
          <w:sz w:val="24"/>
          <w:szCs w:val="24"/>
        </w:rPr>
        <w:lastRenderedPageBreak/>
        <w:t>Appendix 1</w:t>
      </w:r>
    </w:p>
    <w:p w14:paraId="6EBBAF25" w14:textId="1C3D56D0" w:rsidR="00610207" w:rsidRPr="003B04C8" w:rsidRDefault="003B04C8" w:rsidP="003B04C8">
      <w:pPr>
        <w:spacing w:after="0"/>
        <w:jc w:val="center"/>
        <w:rPr>
          <w:b/>
          <w:bCs/>
          <w:sz w:val="24"/>
          <w:szCs w:val="24"/>
        </w:rPr>
      </w:pPr>
      <w:r w:rsidRPr="00370E2E">
        <w:rPr>
          <w:b/>
          <w:bCs/>
          <w:sz w:val="24"/>
          <w:szCs w:val="24"/>
        </w:rPr>
        <w:t>Logbook</w:t>
      </w:r>
    </w:p>
    <w:p w14:paraId="313B029F" w14:textId="77777777" w:rsidR="00610207" w:rsidRDefault="00610207" w:rsidP="00610207">
      <w:r>
        <w:t>10/02/20</w:t>
      </w:r>
    </w:p>
    <w:p w14:paraId="3FE0620E" w14:textId="77777777" w:rsidR="00610207" w:rsidRDefault="00610207" w:rsidP="00610207">
      <w:r>
        <w:t>I have completed my documents on the use and availability of my resources.</w:t>
      </w:r>
    </w:p>
    <w:p w14:paraId="1E1E9A31" w14:textId="77777777" w:rsidR="00610207" w:rsidRDefault="00610207" w:rsidP="00610207">
      <w:r>
        <w:t>I have started to create a work breakdown structure. Essentially, I am just going to split my project up into 3 parts and create subsections of those parts.</w:t>
      </w:r>
    </w:p>
    <w:p w14:paraId="170DFAE2" w14:textId="77777777" w:rsidR="00610207" w:rsidRDefault="00610207" w:rsidP="00610207">
      <w:r>
        <w:t xml:space="preserve">Dimensional analysis </w:t>
      </w:r>
    </w:p>
    <w:p w14:paraId="0E5E629B" w14:textId="77777777" w:rsidR="00610207" w:rsidRDefault="00610207" w:rsidP="00610207">
      <w:r>
        <w:t xml:space="preserve">Testing </w:t>
      </w:r>
    </w:p>
    <w:p w14:paraId="55F9981E" w14:textId="77777777" w:rsidR="00610207" w:rsidRDefault="00610207" w:rsidP="00610207">
      <w:r>
        <w:t xml:space="preserve">Creating of the report </w:t>
      </w:r>
    </w:p>
    <w:p w14:paraId="634D9F7F" w14:textId="77777777" w:rsidR="00610207" w:rsidRDefault="00610207" w:rsidP="00610207">
      <w:r>
        <w:t xml:space="preserve">In these sections I will include the various tests I will perform and the steps of the dimensional analysis and report + PPAP creations. For the time taken I will give an overall time taken for each section as my timings document can be referred to for a more in-depth version when it comes to the length of time each task will take. </w:t>
      </w:r>
    </w:p>
    <w:p w14:paraId="33ECBADB" w14:textId="77777777" w:rsidR="00610207" w:rsidRDefault="00610207" w:rsidP="00610207">
      <w:r>
        <w:t xml:space="preserve">FMEA’s </w:t>
      </w:r>
    </w:p>
    <w:p w14:paraId="1BC936BB" w14:textId="77777777" w:rsidR="00610207" w:rsidRDefault="00610207" w:rsidP="00610207">
      <w:r>
        <w:t xml:space="preserve">I talked to my boss about potential problems that could occur when our product is in use in the field if the vent discs are oversized or undersized. All this information will be added to the document. </w:t>
      </w:r>
    </w:p>
    <w:p w14:paraId="11456F3D" w14:textId="77777777" w:rsidR="00610207" w:rsidRDefault="00610207" w:rsidP="00610207">
      <w:r>
        <w:t xml:space="preserve">I have also had to figure out some of the other potential failures that could occur such as incorrect drawings or no samples available from stores etc and went into detail on the issues that can arise from various problems. </w:t>
      </w:r>
    </w:p>
    <w:p w14:paraId="2FC93FB1" w14:textId="77777777" w:rsidR="00610207" w:rsidRDefault="00610207" w:rsidP="00610207">
      <w:r>
        <w:t>17/02/20</w:t>
      </w:r>
    </w:p>
    <w:p w14:paraId="569D3C8C" w14:textId="77777777" w:rsidR="00610207" w:rsidRDefault="00610207" w:rsidP="00610207">
      <w:r>
        <w:t xml:space="preserve">I have completed my FMEA and Work Breakdown Structure documents </w:t>
      </w:r>
    </w:p>
    <w:p w14:paraId="69289921" w14:textId="77777777" w:rsidR="00610207" w:rsidRDefault="00610207" w:rsidP="00610207">
      <w:r>
        <w:t xml:space="preserve">I have now started my Responsibilities Tracker document </w:t>
      </w:r>
    </w:p>
    <w:p w14:paraId="558771C3" w14:textId="77777777" w:rsidR="00610207" w:rsidRDefault="00610207" w:rsidP="00610207">
      <w:r>
        <w:t>I have asked relevant people at work about how they are going to be involved in the project, at what times can I use specific resources and what their responsibilities will be when the project commences and have complied all of this data into two tables.</w:t>
      </w:r>
    </w:p>
    <w:p w14:paraId="48241976" w14:textId="77777777" w:rsidR="00610207" w:rsidRDefault="00610207" w:rsidP="00610207">
      <w:r>
        <w:t xml:space="preserve">One table describes activities that need to be completed and by whom. The other table will talk about the resources that need to be used and confirmation that they will be available at specified dates. </w:t>
      </w:r>
    </w:p>
    <w:p w14:paraId="2BF1929E" w14:textId="77777777" w:rsidR="00610207" w:rsidRDefault="00610207" w:rsidP="00610207">
      <w:r>
        <w:t>24/02/20</w:t>
      </w:r>
    </w:p>
    <w:p w14:paraId="6D928D90" w14:textId="77777777" w:rsidR="00610207" w:rsidRDefault="00610207" w:rsidP="00610207">
      <w:r>
        <w:t xml:space="preserve">I have completed my Responsibilities Tracker Document and am now looking toward the implementation section of my project. </w:t>
      </w:r>
    </w:p>
    <w:p w14:paraId="2A4DC92C" w14:textId="77777777" w:rsidR="00610207" w:rsidRDefault="00610207" w:rsidP="00610207">
      <w:r>
        <w:t>20/03/20</w:t>
      </w:r>
    </w:p>
    <w:p w14:paraId="052B5A34" w14:textId="77777777" w:rsidR="00610207" w:rsidRDefault="00610207" w:rsidP="00610207">
      <w:r>
        <w:t xml:space="preserve">I have completed the dimensional and cosmetic inspections and summarised all the data into one report. </w:t>
      </w:r>
    </w:p>
    <w:p w14:paraId="6B303FB9" w14:textId="78381D56" w:rsidR="003B04C8" w:rsidRDefault="003B04C8">
      <w:r>
        <w:br w:type="page"/>
      </w:r>
    </w:p>
    <w:p w14:paraId="0B38DF6B" w14:textId="77777777" w:rsidR="003B04C8" w:rsidRPr="00370E2E" w:rsidRDefault="003B04C8" w:rsidP="003B04C8">
      <w:pPr>
        <w:spacing w:after="0"/>
        <w:jc w:val="center"/>
        <w:rPr>
          <w:b/>
          <w:bCs/>
          <w:sz w:val="24"/>
          <w:szCs w:val="24"/>
        </w:rPr>
      </w:pPr>
      <w:r w:rsidRPr="00370E2E">
        <w:rPr>
          <w:b/>
          <w:bCs/>
          <w:sz w:val="24"/>
          <w:szCs w:val="24"/>
        </w:rPr>
        <w:lastRenderedPageBreak/>
        <w:t>Appendix 1</w:t>
      </w:r>
    </w:p>
    <w:p w14:paraId="7D80B6DF" w14:textId="1E931856" w:rsidR="00610207" w:rsidRPr="003B04C8" w:rsidRDefault="003B04C8" w:rsidP="003B04C8">
      <w:pPr>
        <w:spacing w:after="0"/>
        <w:jc w:val="center"/>
        <w:rPr>
          <w:b/>
          <w:bCs/>
          <w:sz w:val="24"/>
          <w:szCs w:val="24"/>
        </w:rPr>
      </w:pPr>
      <w:r w:rsidRPr="00370E2E">
        <w:rPr>
          <w:b/>
          <w:bCs/>
          <w:sz w:val="24"/>
          <w:szCs w:val="24"/>
        </w:rPr>
        <w:t>Logbook</w:t>
      </w:r>
    </w:p>
    <w:p w14:paraId="4DF47DF9" w14:textId="77777777" w:rsidR="00610207" w:rsidRDefault="00610207" w:rsidP="00610207">
      <w:r>
        <w:t xml:space="preserve">16/03/20 </w:t>
      </w:r>
    </w:p>
    <w:p w14:paraId="3791A821" w14:textId="77777777" w:rsidR="00610207" w:rsidRDefault="00610207" w:rsidP="00610207">
      <w:r>
        <w:t xml:space="preserve">I have begun the testing of the vent discs; I have used previous examples of testing as a reference to what needs to be done. </w:t>
      </w:r>
    </w:p>
    <w:p w14:paraId="69EBB854" w14:textId="77777777" w:rsidR="00610207" w:rsidRDefault="00610207" w:rsidP="00610207">
      <w:r>
        <w:t>18/03/20</w:t>
      </w:r>
    </w:p>
    <w:p w14:paraId="130B4D27" w14:textId="77777777" w:rsidR="00610207" w:rsidRPr="009D2FD7" w:rsidRDefault="00610207" w:rsidP="00610207">
      <w:r w:rsidRPr="009D2FD7">
        <w:t>Today I have started the vent plug retention test</w:t>
      </w:r>
      <w:r>
        <w:t xml:space="preserve">. I tested samples that have been soaked at room temperature for at least 24 hours and the results are acceptable </w:t>
      </w:r>
      <w:r w:rsidRPr="009D2FD7">
        <w:t>and have placed the samples in the hot room ready for tomorrow</w:t>
      </w:r>
      <w:r>
        <w:t xml:space="preserve"> -</w:t>
      </w:r>
    </w:p>
    <w:p w14:paraId="339B9474" w14:textId="77777777" w:rsidR="00610207" w:rsidRDefault="00610207" w:rsidP="00610207">
      <w:r w:rsidRPr="009D2FD7">
        <w:t>Test Method: Vent Discs were assembled into a sample Lid moulding (including corresponding Vyon Disc and Vent Valve); a pressure of 12psi was applied to each Vent Valve at temperatures of +20°C, -30ºC &amp; +55ºC. Sample was soaked at each temperature for a period of 24 hours prior to applying pressure.</w:t>
      </w:r>
    </w:p>
    <w:p w14:paraId="729B0453" w14:textId="77777777" w:rsidR="00610207" w:rsidRDefault="00610207" w:rsidP="00610207">
      <w:r>
        <w:t>I have completed the Vent plug pressure test -</w:t>
      </w:r>
    </w:p>
    <w:p w14:paraId="4001CA5B" w14:textId="77777777" w:rsidR="00610207" w:rsidRPr="009D2FD7" w:rsidRDefault="00610207" w:rsidP="00610207">
      <w:r w:rsidRPr="009D2FD7">
        <w:t>Test Method - Vent Discs were assembled into sample Lids (including corresponding Vyon Disc and Vent Plug). The assembly was then secured to the test jig as shown in the photograph below. The air flow was set and once the venting pressure was achieved the air flow was cut-off. The pressure was then allowed to decay for 5 minutes. The tightest and loosest fit of the LG PC/ABS material was tested and repeated 3 times using the same vyon disc and vent plug.</w:t>
      </w:r>
    </w:p>
    <w:p w14:paraId="1FBCD59C" w14:textId="77777777" w:rsidR="00610207" w:rsidRDefault="00610207" w:rsidP="00610207">
      <w:r>
        <w:t>Results were considered acceptable.</w:t>
      </w:r>
    </w:p>
    <w:p w14:paraId="2A5B7F44" w14:textId="77777777" w:rsidR="00610207" w:rsidRDefault="00610207" w:rsidP="00610207">
      <w:r>
        <w:t>I have also completed the doming effect evaluation of the vent discs in which I measured the difference in height between the disc and lid. I highlighted an issue where t</w:t>
      </w:r>
      <w:r w:rsidRPr="009D2FD7">
        <w:t>he larger the size of the vent disc diameter the greater the doming of the vent disc</w:t>
      </w:r>
    </w:p>
    <w:p w14:paraId="132E1305" w14:textId="77777777" w:rsidR="00610207" w:rsidRDefault="00610207" w:rsidP="00610207">
      <w:r>
        <w:t>19/03/20</w:t>
      </w:r>
    </w:p>
    <w:p w14:paraId="699C6CF2" w14:textId="77777777" w:rsidR="00610207" w:rsidRDefault="00610207" w:rsidP="00610207">
      <w:r>
        <w:t xml:space="preserve">I have taken the lids for the vent plug retention test out of the hot room and tested them. The results are acceptable. I have now placed the samples in the freezer ready for tomorrow. </w:t>
      </w:r>
    </w:p>
    <w:p w14:paraId="310C80B8" w14:textId="77777777" w:rsidR="00610207" w:rsidRDefault="00610207" w:rsidP="00610207">
      <w:r>
        <w:t>20/03/20</w:t>
      </w:r>
    </w:p>
    <w:p w14:paraId="47B2CF89" w14:textId="77777777" w:rsidR="00610207" w:rsidRDefault="00610207" w:rsidP="00610207">
      <w:r>
        <w:t>I have taken the lids for the vent plug retention test out of the freezer and tested them. The results are acceptable.</w:t>
      </w:r>
    </w:p>
    <w:p w14:paraId="31D0998E" w14:textId="77777777" w:rsidR="00610207" w:rsidRDefault="00610207" w:rsidP="00610207">
      <w:r>
        <w:t>I have been working on my technical report adding parts to it whenever I completed an activity.</w:t>
      </w:r>
    </w:p>
    <w:p w14:paraId="45F5AC16" w14:textId="77777777" w:rsidR="003B04C8" w:rsidRDefault="003B04C8">
      <w:r>
        <w:br w:type="page"/>
      </w:r>
    </w:p>
    <w:p w14:paraId="7CD7B216" w14:textId="77777777" w:rsidR="003B04C8" w:rsidRPr="00370E2E" w:rsidRDefault="003B04C8" w:rsidP="003B04C8">
      <w:pPr>
        <w:spacing w:after="0"/>
        <w:jc w:val="center"/>
        <w:rPr>
          <w:b/>
          <w:bCs/>
          <w:sz w:val="24"/>
          <w:szCs w:val="24"/>
        </w:rPr>
      </w:pPr>
      <w:r w:rsidRPr="00370E2E">
        <w:rPr>
          <w:b/>
          <w:bCs/>
          <w:sz w:val="24"/>
          <w:szCs w:val="24"/>
        </w:rPr>
        <w:lastRenderedPageBreak/>
        <w:t>Appendix 1</w:t>
      </w:r>
    </w:p>
    <w:p w14:paraId="79D7FDFC" w14:textId="77777777" w:rsidR="003B04C8" w:rsidRDefault="003B04C8" w:rsidP="003B04C8">
      <w:pPr>
        <w:spacing w:after="0"/>
        <w:jc w:val="center"/>
        <w:rPr>
          <w:b/>
          <w:bCs/>
          <w:sz w:val="24"/>
          <w:szCs w:val="24"/>
        </w:rPr>
      </w:pPr>
      <w:r w:rsidRPr="00370E2E">
        <w:rPr>
          <w:b/>
          <w:bCs/>
          <w:sz w:val="24"/>
          <w:szCs w:val="24"/>
        </w:rPr>
        <w:t>Logbook</w:t>
      </w:r>
    </w:p>
    <w:p w14:paraId="2A9FADCF" w14:textId="0C19699F" w:rsidR="00610207" w:rsidRDefault="00610207" w:rsidP="00610207">
      <w:r>
        <w:t>24/03/20</w:t>
      </w:r>
    </w:p>
    <w:p w14:paraId="4ADBB424" w14:textId="77777777" w:rsidR="00610207" w:rsidRDefault="00610207" w:rsidP="00610207">
      <w:r>
        <w:t xml:space="preserve">I have completed the evaluation for the vent disc seating position – </w:t>
      </w:r>
    </w:p>
    <w:p w14:paraId="699AB007" w14:textId="77777777" w:rsidR="00610207" w:rsidRDefault="00610207" w:rsidP="00610207">
      <w:r w:rsidRPr="009D2FD7">
        <w:t xml:space="preserve">Test Method: A Vent Plug Retention Test was performed to evaluate the effect on pressure the Vent Disc position has. A Vent Disc was pressed into the Vent Recess Diameter using different sized spacers giving varying levels of lifting (the corresponding Vyon Disc and Vent Plug were assembled as normal). The assembly was then secured to the test jig as shown in the photograph below. The air flow was set and once the venting pressure was achieved the air flow was cut-off. The pressure was then allowed to decay for 5 minutes. </w:t>
      </w:r>
    </w:p>
    <w:p w14:paraId="6E5FEC69" w14:textId="77777777" w:rsidR="00610207" w:rsidRDefault="00610207" w:rsidP="00610207">
      <w:r>
        <w:t xml:space="preserve">I have completed summarising the data for all the testing activities. </w:t>
      </w:r>
    </w:p>
    <w:p w14:paraId="70FD5940" w14:textId="77777777" w:rsidR="00610207" w:rsidRDefault="00610207" w:rsidP="00610207">
      <w:r>
        <w:t>I have been working on my technical report adding parts to it whenever I completed an activity.</w:t>
      </w:r>
    </w:p>
    <w:p w14:paraId="4255D5AD" w14:textId="77777777" w:rsidR="00610207" w:rsidRDefault="00610207" w:rsidP="00610207">
      <w:r>
        <w:t xml:space="preserve">30/03/20 </w:t>
      </w:r>
    </w:p>
    <w:p w14:paraId="71F31733" w14:textId="77777777" w:rsidR="00610207" w:rsidRDefault="00610207" w:rsidP="00610207">
      <w:r>
        <w:t xml:space="preserve">I have now completed my technical report and all the work involving my project has been sent to the relevant internal and external personnel and a way forward has been devised. </w:t>
      </w:r>
    </w:p>
    <w:p w14:paraId="15CDF910" w14:textId="77777777" w:rsidR="00610207" w:rsidRDefault="00610207" w:rsidP="00610207">
      <w:r>
        <w:t>18/05/20</w:t>
      </w:r>
    </w:p>
    <w:p w14:paraId="19D8A645" w14:textId="77777777" w:rsidR="00610207" w:rsidRDefault="00610207" w:rsidP="00610207">
      <w:r>
        <w:t>Due to COVID-19 I have only began to start my evaluations this week.</w:t>
      </w:r>
    </w:p>
    <w:p w14:paraId="276F552C" w14:textId="77777777" w:rsidR="00610207" w:rsidRDefault="00610207" w:rsidP="00610207">
      <w:r>
        <w:t>25/05/20</w:t>
      </w:r>
    </w:p>
    <w:p w14:paraId="752343FC" w14:textId="77777777" w:rsidR="00610207" w:rsidRDefault="00610207" w:rsidP="00610207">
      <w:r>
        <w:t xml:space="preserve">I have now completed all project work that can possibly be done. We will not be able to present our project therefore I have not completed a project presentation. </w:t>
      </w:r>
    </w:p>
    <w:p w14:paraId="64F413EE" w14:textId="77777777" w:rsidR="00610207" w:rsidRDefault="00610207" w:rsidP="00610207">
      <w:r>
        <w:t xml:space="preserve">I am now in the works of organise all my project documents so that they can be filed into my project folder. </w:t>
      </w:r>
    </w:p>
    <w:p w14:paraId="7B624E01" w14:textId="6569AA4A" w:rsidR="003B1E1E" w:rsidRDefault="003B1E1E">
      <w:pPr>
        <w:rPr>
          <w:b/>
          <w:bCs/>
          <w:sz w:val="24"/>
          <w:szCs w:val="24"/>
        </w:rPr>
      </w:pPr>
      <w:r>
        <w:rPr>
          <w:b/>
          <w:bCs/>
          <w:sz w:val="24"/>
          <w:szCs w:val="24"/>
        </w:rPr>
        <w:br w:type="page"/>
      </w:r>
    </w:p>
    <w:p w14:paraId="18FE5870" w14:textId="462A89B6" w:rsidR="00DF26D9" w:rsidRPr="00370E2E" w:rsidRDefault="00DF26D9" w:rsidP="00DF26D9">
      <w:pPr>
        <w:spacing w:after="0"/>
        <w:jc w:val="center"/>
        <w:rPr>
          <w:b/>
          <w:bCs/>
          <w:sz w:val="24"/>
          <w:szCs w:val="24"/>
        </w:rPr>
      </w:pPr>
      <w:r w:rsidRPr="00370E2E">
        <w:rPr>
          <w:b/>
          <w:bCs/>
          <w:sz w:val="24"/>
          <w:szCs w:val="24"/>
        </w:rPr>
        <w:lastRenderedPageBreak/>
        <w:t xml:space="preserve">Appendix </w:t>
      </w:r>
      <w:r>
        <w:rPr>
          <w:b/>
          <w:bCs/>
          <w:sz w:val="24"/>
          <w:szCs w:val="24"/>
        </w:rPr>
        <w:t>2</w:t>
      </w:r>
    </w:p>
    <w:p w14:paraId="70938EAF" w14:textId="78B59484" w:rsidR="00DF26D9" w:rsidRDefault="0062535E" w:rsidP="00DF26D9">
      <w:pPr>
        <w:spacing w:after="0"/>
        <w:jc w:val="center"/>
        <w:rPr>
          <w:b/>
          <w:bCs/>
          <w:sz w:val="24"/>
          <w:szCs w:val="24"/>
        </w:rPr>
      </w:pPr>
      <w:r>
        <w:rPr>
          <w:noProof/>
        </w:rPr>
        <w:drawing>
          <wp:anchor distT="0" distB="0" distL="114300" distR="114300" simplePos="0" relativeHeight="251615232" behindDoc="0" locked="0" layoutInCell="1" allowOverlap="1" wp14:anchorId="797DE394" wp14:editId="7EFCC9CC">
            <wp:simplePos x="0" y="0"/>
            <wp:positionH relativeFrom="margin">
              <wp:posOffset>-924560</wp:posOffset>
            </wp:positionH>
            <wp:positionV relativeFrom="paragraph">
              <wp:posOffset>1543685</wp:posOffset>
            </wp:positionV>
            <wp:extent cx="7860030" cy="5436235"/>
            <wp:effectExtent l="0" t="7303" r="318" b="317"/>
            <wp:wrapSquare wrapText="bothSides"/>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rotWithShape="1">
                    <a:blip r:embed="rId20">
                      <a:extLst>
                        <a:ext uri="{28A0092B-C50C-407E-A947-70E740481C1C}">
                          <a14:useLocalDpi xmlns:a14="http://schemas.microsoft.com/office/drawing/2010/main" val="0"/>
                        </a:ext>
                      </a:extLst>
                    </a:blip>
                    <a:srcRect l="20780" t="19460" r="22086" b="10293"/>
                    <a:stretch/>
                  </pic:blipFill>
                  <pic:spPr bwMode="auto">
                    <a:xfrm rot="16200000">
                      <a:off x="0" y="0"/>
                      <a:ext cx="7860030" cy="5436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33C0">
        <w:rPr>
          <w:b/>
          <w:bCs/>
          <w:sz w:val="24"/>
          <w:szCs w:val="24"/>
        </w:rPr>
        <w:t>Mind Map</w:t>
      </w:r>
    </w:p>
    <w:p w14:paraId="156BB5D2" w14:textId="46F14E39" w:rsidR="005933C0" w:rsidRDefault="005933C0" w:rsidP="00DF26D9">
      <w:pPr>
        <w:spacing w:after="0"/>
        <w:jc w:val="center"/>
        <w:rPr>
          <w:b/>
          <w:bCs/>
          <w:sz w:val="24"/>
          <w:szCs w:val="24"/>
        </w:rPr>
      </w:pPr>
    </w:p>
    <w:p w14:paraId="21B6C36F" w14:textId="42D69A89" w:rsidR="0062535E" w:rsidRDefault="0062535E">
      <w:pPr>
        <w:rPr>
          <w:b/>
          <w:bCs/>
          <w:sz w:val="24"/>
          <w:szCs w:val="24"/>
        </w:rPr>
      </w:pPr>
      <w:r>
        <w:rPr>
          <w:b/>
          <w:bCs/>
          <w:sz w:val="24"/>
          <w:szCs w:val="24"/>
        </w:rPr>
        <w:br w:type="page"/>
      </w:r>
    </w:p>
    <w:p w14:paraId="1807D2F9" w14:textId="77777777" w:rsidR="0062535E" w:rsidRPr="00370E2E" w:rsidRDefault="0062535E" w:rsidP="0062535E">
      <w:pPr>
        <w:spacing w:after="0"/>
        <w:jc w:val="center"/>
        <w:rPr>
          <w:b/>
          <w:bCs/>
          <w:sz w:val="24"/>
          <w:szCs w:val="24"/>
        </w:rPr>
      </w:pPr>
      <w:r w:rsidRPr="00370E2E">
        <w:rPr>
          <w:b/>
          <w:bCs/>
          <w:sz w:val="24"/>
          <w:szCs w:val="24"/>
        </w:rPr>
        <w:lastRenderedPageBreak/>
        <w:t xml:space="preserve">Appendix </w:t>
      </w:r>
      <w:r>
        <w:rPr>
          <w:b/>
          <w:bCs/>
          <w:sz w:val="24"/>
          <w:szCs w:val="24"/>
        </w:rPr>
        <w:t>2</w:t>
      </w:r>
    </w:p>
    <w:p w14:paraId="3DF34453" w14:textId="581A747B" w:rsidR="00370E2E" w:rsidRDefault="002D4E0C" w:rsidP="002D4E0C">
      <w:pPr>
        <w:spacing w:after="0"/>
        <w:jc w:val="center"/>
        <w:rPr>
          <w:b/>
          <w:bCs/>
          <w:sz w:val="24"/>
          <w:szCs w:val="24"/>
        </w:rPr>
      </w:pPr>
      <w:r>
        <w:rPr>
          <w:b/>
          <w:bCs/>
          <w:sz w:val="24"/>
          <w:szCs w:val="24"/>
        </w:rPr>
        <w:t>Mind Map</w:t>
      </w:r>
    </w:p>
    <w:p w14:paraId="41EA4EE8" w14:textId="77777777" w:rsidR="008160A4" w:rsidRDefault="00CC2A37" w:rsidP="008160A4">
      <w:pPr>
        <w:spacing w:after="0"/>
        <w:jc w:val="center"/>
        <w:rPr>
          <w:b/>
          <w:bCs/>
          <w:sz w:val="24"/>
          <w:szCs w:val="24"/>
        </w:rPr>
      </w:pPr>
      <w:r w:rsidRPr="00CC2A37">
        <w:drawing>
          <wp:inline distT="0" distB="0" distL="0" distR="0" wp14:anchorId="0EB42791" wp14:editId="72CAB3E0">
            <wp:extent cx="8243157" cy="5296043"/>
            <wp:effectExtent l="6668"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8287247" cy="5324370"/>
                    </a:xfrm>
                    <a:prstGeom prst="rect">
                      <a:avLst/>
                    </a:prstGeom>
                    <a:noFill/>
                    <a:ln>
                      <a:noFill/>
                    </a:ln>
                  </pic:spPr>
                </pic:pic>
              </a:graphicData>
            </a:graphic>
          </wp:inline>
        </w:drawing>
      </w:r>
    </w:p>
    <w:p w14:paraId="359DB0B6" w14:textId="69D5960D" w:rsidR="008160A4" w:rsidRDefault="008160A4" w:rsidP="008160A4">
      <w:pPr>
        <w:spacing w:after="0"/>
        <w:jc w:val="center"/>
        <w:rPr>
          <w:b/>
          <w:bCs/>
          <w:sz w:val="24"/>
          <w:szCs w:val="24"/>
        </w:rPr>
      </w:pPr>
      <w:r>
        <w:rPr>
          <w:b/>
          <w:bCs/>
          <w:sz w:val="24"/>
          <w:szCs w:val="24"/>
        </w:rPr>
        <w:br w:type="page"/>
      </w:r>
    </w:p>
    <w:p w14:paraId="70E5880D" w14:textId="64322284" w:rsidR="002D4E0C" w:rsidRDefault="008160A4" w:rsidP="002D4E0C">
      <w:pPr>
        <w:spacing w:after="0"/>
        <w:jc w:val="center"/>
        <w:rPr>
          <w:b/>
          <w:bCs/>
          <w:sz w:val="24"/>
          <w:szCs w:val="24"/>
        </w:rPr>
      </w:pPr>
      <w:r>
        <w:rPr>
          <w:b/>
          <w:bCs/>
          <w:sz w:val="24"/>
          <w:szCs w:val="24"/>
        </w:rPr>
        <w:lastRenderedPageBreak/>
        <w:t>Appendix 3</w:t>
      </w:r>
    </w:p>
    <w:p w14:paraId="7263024F" w14:textId="0E6C237A" w:rsidR="008160A4" w:rsidRDefault="008160A4" w:rsidP="002D4E0C">
      <w:pPr>
        <w:spacing w:after="0"/>
        <w:jc w:val="center"/>
        <w:rPr>
          <w:b/>
          <w:bCs/>
          <w:sz w:val="24"/>
          <w:szCs w:val="24"/>
        </w:rPr>
      </w:pPr>
      <w:r>
        <w:rPr>
          <w:b/>
          <w:bCs/>
          <w:sz w:val="24"/>
          <w:szCs w:val="24"/>
        </w:rPr>
        <w:t xml:space="preserve">Project Introduction </w:t>
      </w:r>
    </w:p>
    <w:p w14:paraId="60DC6F38" w14:textId="77777777" w:rsidR="00B1228E" w:rsidRDefault="00B1228E" w:rsidP="00B1228E">
      <w:pPr>
        <w:rPr>
          <w:rFonts w:ascii="Arial" w:hAnsi="Arial" w:cs="Arial"/>
          <w:sz w:val="24"/>
          <w:szCs w:val="24"/>
        </w:rPr>
      </w:pPr>
    </w:p>
    <w:p w14:paraId="542810E2" w14:textId="550186CA" w:rsidR="00B1228E" w:rsidRPr="00B1228E" w:rsidRDefault="00B1228E" w:rsidP="00B1228E">
      <w:pPr>
        <w:rPr>
          <w:rFonts w:cstheme="minorHAnsi"/>
        </w:rPr>
      </w:pPr>
      <w:r w:rsidRPr="00B1228E">
        <w:rPr>
          <w:rFonts w:cstheme="minorHAnsi"/>
        </w:rPr>
        <w:t xml:space="preserve">I work as a technical engineer at EnerSys the most common job I do is to inspect and test products when there has either been a design change, process change or new product release. I am also fully qualified to work in the chemical laboratory so if help is needed in that area I can cover. The chem lab covers </w:t>
      </w:r>
      <w:r w:rsidR="00730BBA" w:rsidRPr="00B1228E">
        <w:rPr>
          <w:rFonts w:cstheme="minorHAnsi"/>
        </w:rPr>
        <w:t>all</w:t>
      </w:r>
      <w:r w:rsidRPr="00B1228E">
        <w:rPr>
          <w:rFonts w:cstheme="minorHAnsi"/>
        </w:rPr>
        <w:t xml:space="preserve"> the essential routine tests such as testing of our lead grids, acid, IBC’s etc. </w:t>
      </w:r>
    </w:p>
    <w:p w14:paraId="201C9DAC" w14:textId="77777777" w:rsidR="00B1228E" w:rsidRPr="00B1228E" w:rsidRDefault="00B1228E" w:rsidP="00B1228E">
      <w:pPr>
        <w:rPr>
          <w:rFonts w:cstheme="minorHAnsi"/>
        </w:rPr>
      </w:pPr>
      <w:r w:rsidRPr="00B1228E">
        <w:rPr>
          <w:rFonts w:cstheme="minorHAnsi"/>
        </w:rPr>
        <w:t>EnerSys is the global leader in stored energy solutions for industrial applications. Manufacturing and distributing reserve power and motive power batteries, battery chargers, power equipment, battery accessories and outdoor equipment enclosure solutions to customers worldwide.</w:t>
      </w:r>
    </w:p>
    <w:p w14:paraId="04D994B9" w14:textId="77777777" w:rsidR="00B1228E" w:rsidRPr="00B1228E" w:rsidRDefault="00B1228E" w:rsidP="00B1228E">
      <w:pPr>
        <w:rPr>
          <w:rFonts w:cstheme="minorHAnsi"/>
        </w:rPr>
      </w:pPr>
      <w:r w:rsidRPr="00B1228E">
        <w:rPr>
          <w:rFonts w:cstheme="minorHAnsi"/>
        </w:rPr>
        <w:t>EnerSys Motive Power provides the best solutions for powering movement in all industrial sectors from industrial vehicles to material handling.</w:t>
      </w:r>
    </w:p>
    <w:p w14:paraId="2A2B2A64" w14:textId="77168B45" w:rsidR="00B1228E" w:rsidRPr="00B1228E" w:rsidRDefault="00B1228E" w:rsidP="00B1228E">
      <w:pPr>
        <w:rPr>
          <w:rFonts w:cstheme="minorHAnsi"/>
        </w:rPr>
      </w:pPr>
      <w:r w:rsidRPr="00B1228E">
        <w:rPr>
          <w:rFonts w:cstheme="minorHAnsi"/>
        </w:rPr>
        <w:t xml:space="preserve">EnerSys has an enviable position in technology leadership thanks to significant investment in research and </w:t>
      </w:r>
      <w:r w:rsidR="00730BBA" w:rsidRPr="00B1228E">
        <w:rPr>
          <w:rFonts w:cstheme="minorHAnsi"/>
        </w:rPr>
        <w:t>development,</w:t>
      </w:r>
      <w:r w:rsidRPr="00B1228E">
        <w:rPr>
          <w:rFonts w:cstheme="minorHAnsi"/>
        </w:rPr>
        <w:t xml:space="preserve"> staying at the leading edge of product innovation by getting new products to market fast.</w:t>
      </w:r>
    </w:p>
    <w:p w14:paraId="5506061C" w14:textId="77777777" w:rsidR="00B1228E" w:rsidRPr="00B1228E" w:rsidRDefault="00B1228E" w:rsidP="00B1228E">
      <w:pPr>
        <w:rPr>
          <w:rFonts w:cstheme="minorHAnsi"/>
        </w:rPr>
      </w:pPr>
      <w:r w:rsidRPr="00B1228E">
        <w:rPr>
          <w:rFonts w:cstheme="minorHAnsi"/>
        </w:rPr>
        <w:t>EnerSys’ integrated sales and service network provides customers with the best solutions and after-sales support for their business.</w:t>
      </w:r>
    </w:p>
    <w:p w14:paraId="63253A75" w14:textId="77777777" w:rsidR="00B1228E" w:rsidRPr="00B1228E" w:rsidRDefault="00B1228E" w:rsidP="00B1228E">
      <w:pPr>
        <w:rPr>
          <w:rFonts w:cstheme="minorHAnsi"/>
        </w:rPr>
      </w:pPr>
      <w:r w:rsidRPr="00B1228E">
        <w:rPr>
          <w:rFonts w:cstheme="minorHAnsi"/>
        </w:rPr>
        <w:t xml:space="preserve">My project is an inspection on vent discs it will involve a cosmetic inspection, dimensional analysis and testing that replicates how the disc will perform during the operation of the products they are installed in. </w:t>
      </w:r>
    </w:p>
    <w:p w14:paraId="264095FD" w14:textId="77777777" w:rsidR="00B1228E" w:rsidRPr="00B1228E" w:rsidRDefault="00B1228E" w:rsidP="00B1228E">
      <w:pPr>
        <w:rPr>
          <w:rFonts w:cstheme="minorHAnsi"/>
        </w:rPr>
      </w:pPr>
      <w:r w:rsidRPr="00B1228E">
        <w:rPr>
          <w:rFonts w:cstheme="minorHAnsi"/>
        </w:rPr>
        <w:t xml:space="preserve">The reason this inspection is being carried out is because we were sole sourced for a material that we use for various product types. The issue with this is that the current supplier could charge extortionate prices and further increase the price over time, and we would have to go through the hassle of negotiating contracts with them. So, we went through with the best solution, which was finding a second source, this will have to be a different material which will involve a lot of testing. Because the new material has a different specification to our current in use material, we must perform tests and dimensional + cosmetic inspections to ensure that the products created from this alternative material are of the same standard of our current in use material. </w:t>
      </w:r>
    </w:p>
    <w:p w14:paraId="6599B0FF" w14:textId="5EF5051A" w:rsidR="00B1228E" w:rsidRDefault="00B1228E">
      <w:pPr>
        <w:rPr>
          <w:b/>
          <w:bCs/>
          <w:sz w:val="24"/>
          <w:szCs w:val="24"/>
        </w:rPr>
      </w:pPr>
      <w:r>
        <w:rPr>
          <w:b/>
          <w:bCs/>
          <w:sz w:val="24"/>
          <w:szCs w:val="24"/>
        </w:rPr>
        <w:br w:type="page"/>
      </w:r>
    </w:p>
    <w:p w14:paraId="78D1A6AF" w14:textId="2E4462DB" w:rsidR="00B1228E" w:rsidRDefault="00B1228E" w:rsidP="002D4E0C">
      <w:pPr>
        <w:spacing w:after="0"/>
        <w:jc w:val="center"/>
        <w:rPr>
          <w:b/>
          <w:bCs/>
          <w:sz w:val="24"/>
          <w:szCs w:val="24"/>
        </w:rPr>
      </w:pPr>
      <w:r>
        <w:rPr>
          <w:b/>
          <w:bCs/>
          <w:sz w:val="24"/>
          <w:szCs w:val="24"/>
        </w:rPr>
        <w:lastRenderedPageBreak/>
        <w:t xml:space="preserve">Appendix 4 </w:t>
      </w:r>
    </w:p>
    <w:p w14:paraId="10912987" w14:textId="796B50DE" w:rsidR="00B1228E" w:rsidRDefault="00B1228E" w:rsidP="002D4E0C">
      <w:pPr>
        <w:spacing w:after="0"/>
        <w:jc w:val="center"/>
        <w:rPr>
          <w:b/>
          <w:bCs/>
          <w:sz w:val="24"/>
          <w:szCs w:val="24"/>
        </w:rPr>
      </w:pPr>
      <w:r>
        <w:rPr>
          <w:b/>
          <w:bCs/>
          <w:sz w:val="24"/>
          <w:szCs w:val="24"/>
        </w:rPr>
        <w:t xml:space="preserve">3 Solutions for Project </w:t>
      </w:r>
    </w:p>
    <w:p w14:paraId="5673FFF0" w14:textId="77777777" w:rsidR="00BF5BC4" w:rsidRDefault="00BF5BC4" w:rsidP="00BF5BC4">
      <w:pPr>
        <w:jc w:val="center"/>
        <w:rPr>
          <w:sz w:val="24"/>
          <w:szCs w:val="24"/>
        </w:rPr>
      </w:pPr>
    </w:p>
    <w:p w14:paraId="7B06EF5C" w14:textId="41750753" w:rsidR="00BF5BC4" w:rsidRPr="00BF5BC4" w:rsidRDefault="00BF5BC4" w:rsidP="00BF5BC4">
      <w:pPr>
        <w:jc w:val="center"/>
      </w:pPr>
      <w:r w:rsidRPr="00BF5BC4">
        <w:t>Following our inspection, we have found that the diameters for the vent discs are out of specification (oversized) so we must provide a solution to solve this issue as it can potentially have adverse effects on our final products. The specification for our vent discs is in line with what has previously been tested, so the specification does not show the failure mode of the part (</w:t>
      </w:r>
      <w:r w:rsidR="00730BBA" w:rsidRPr="00BF5BC4">
        <w:t>i.e.,</w:t>
      </w:r>
      <w:r w:rsidRPr="00BF5BC4">
        <w:t xml:space="preserve"> max/min allowable diameter before failure occurs) </w:t>
      </w:r>
    </w:p>
    <w:p w14:paraId="54198FE3" w14:textId="77777777" w:rsidR="00BF5BC4" w:rsidRPr="00BF5BC4" w:rsidRDefault="00BF5BC4" w:rsidP="00BF5BC4">
      <w:pPr>
        <w:pStyle w:val="ListParagraph"/>
        <w:numPr>
          <w:ilvl w:val="0"/>
          <w:numId w:val="1"/>
        </w:numPr>
        <w:rPr>
          <w:sz w:val="24"/>
          <w:szCs w:val="24"/>
          <w:u w:val="single"/>
        </w:rPr>
      </w:pPr>
      <w:r w:rsidRPr="00BF5BC4">
        <w:rPr>
          <w:sz w:val="24"/>
          <w:szCs w:val="24"/>
          <w:u w:val="single"/>
        </w:rPr>
        <w:t xml:space="preserve">Allow a deviation </w:t>
      </w:r>
    </w:p>
    <w:p w14:paraId="73B1CDDB" w14:textId="6CA986A7" w:rsidR="00BF5BC4" w:rsidRPr="00BF5BC4" w:rsidRDefault="00BF5BC4" w:rsidP="00BF5BC4">
      <w:r w:rsidRPr="00BF5BC4">
        <w:rPr>
          <w:u w:val="single"/>
        </w:rPr>
        <w:t xml:space="preserve">Timescale </w:t>
      </w:r>
      <w:r w:rsidRPr="00BF5BC4">
        <w:t xml:space="preserve">– This project must be completed as soon as possible so we can begin the production of our vent discs in the newly proposed material. Allowing a deviation is the most time efficient solution as we would only have to perform tests at EnerSys to ensure the product is fit for purpose. Testing would have needed to be performed anyway as </w:t>
      </w:r>
      <w:r w:rsidR="00730BBA" w:rsidRPr="00BF5BC4">
        <w:t>we are</w:t>
      </w:r>
      <w:r w:rsidRPr="00BF5BC4">
        <w:t xml:space="preserve"> using a different material, so this solution is in line with our original plan. The testing would only take around 1-2 weeks and the written report would take 1-2 days. </w:t>
      </w:r>
    </w:p>
    <w:p w14:paraId="073334F6" w14:textId="36D5F680" w:rsidR="00BF5BC4" w:rsidRPr="00BF5BC4" w:rsidRDefault="00BF5BC4" w:rsidP="00BF5BC4">
      <w:r w:rsidRPr="00BF5BC4">
        <w:rPr>
          <w:u w:val="single"/>
        </w:rPr>
        <w:t>Budget</w:t>
      </w:r>
      <w:r w:rsidRPr="00BF5BC4">
        <w:t xml:space="preserve"> – We do not have a specific budget, but the cost of the solution must be reasonable. This solution costs nothing as nothing </w:t>
      </w:r>
      <w:r w:rsidR="00730BBA" w:rsidRPr="00BF5BC4">
        <w:t>will</w:t>
      </w:r>
      <w:r w:rsidRPr="00BF5BC4">
        <w:t xml:space="preserve"> need to be changed if the new allowable deviation fits our testing requirements. </w:t>
      </w:r>
    </w:p>
    <w:p w14:paraId="52837225" w14:textId="3196967C" w:rsidR="00BF5BC4" w:rsidRPr="00BF5BC4" w:rsidRDefault="00BF5BC4" w:rsidP="00BF5BC4">
      <w:r w:rsidRPr="00BF5BC4">
        <w:rPr>
          <w:u w:val="single"/>
        </w:rPr>
        <w:t>Procedure</w:t>
      </w:r>
      <w:r w:rsidRPr="00BF5BC4">
        <w:t xml:space="preserve"> – We must perform tests on the </w:t>
      </w:r>
      <w:r w:rsidR="00730BBA" w:rsidRPr="00BF5BC4">
        <w:t>worst-case</w:t>
      </w:r>
      <w:r w:rsidRPr="00BF5BC4">
        <w:t xml:space="preserve"> scenarios of the vent discs to ensure that all discs within our new deviation fall into our testing requirements (</w:t>
      </w:r>
      <w:r w:rsidR="00730BBA" w:rsidRPr="00BF5BC4">
        <w:t>i.e.,</w:t>
      </w:r>
      <w:r w:rsidRPr="00BF5BC4">
        <w:t xml:space="preserve"> using the max/min diameter we have been provided into the max/min diameter mating hole on the mating moulded lid. </w:t>
      </w:r>
    </w:p>
    <w:p w14:paraId="17BED8CD" w14:textId="77777777" w:rsidR="00BF5BC4" w:rsidRPr="00BF5BC4" w:rsidRDefault="00BF5BC4" w:rsidP="00BF5BC4">
      <w:pPr>
        <w:rPr>
          <w:u w:val="single"/>
        </w:rPr>
      </w:pPr>
      <w:r w:rsidRPr="00BF5BC4">
        <w:rPr>
          <w:u w:val="single"/>
        </w:rPr>
        <w:t xml:space="preserve">Tests to be performed </w:t>
      </w:r>
    </w:p>
    <w:p w14:paraId="0F8FDE68" w14:textId="77777777" w:rsidR="00BF5BC4" w:rsidRPr="00BF5BC4" w:rsidRDefault="00BF5BC4" w:rsidP="00BF5BC4">
      <w:r w:rsidRPr="00BF5BC4">
        <w:t xml:space="preserve">Visual/Cosmetic analysis – which has already been performed </w:t>
      </w:r>
    </w:p>
    <w:p w14:paraId="1D53FC86" w14:textId="77777777" w:rsidR="00BF5BC4" w:rsidRPr="00BF5BC4" w:rsidRDefault="00BF5BC4" w:rsidP="00BF5BC4">
      <w:r w:rsidRPr="00BF5BC4">
        <w:t xml:space="preserve">Vent Disc Retention Test </w:t>
      </w:r>
    </w:p>
    <w:p w14:paraId="3A0B51C2" w14:textId="77777777" w:rsidR="00BF5BC4" w:rsidRPr="00BF5BC4" w:rsidRDefault="00BF5BC4" w:rsidP="00BF5BC4">
      <w:r w:rsidRPr="00BF5BC4">
        <w:t>Vent Valve Pressure Test (including effect of doming)</w:t>
      </w:r>
    </w:p>
    <w:p w14:paraId="5F4C5857" w14:textId="77777777" w:rsidR="00BF5BC4" w:rsidRPr="00BF5BC4" w:rsidRDefault="00BF5BC4" w:rsidP="00BF5BC4">
      <w:r w:rsidRPr="00BF5BC4">
        <w:t xml:space="preserve">Evaluation of Distortion on Assembly </w:t>
      </w:r>
    </w:p>
    <w:p w14:paraId="0EE5EBC8" w14:textId="77777777" w:rsidR="00BF5BC4" w:rsidRPr="00BF5BC4" w:rsidRDefault="00BF5BC4" w:rsidP="00BF5BC4">
      <w:r w:rsidRPr="00BF5BC4">
        <w:t xml:space="preserve">Evaluation of Vent Disc Seating Position </w:t>
      </w:r>
    </w:p>
    <w:p w14:paraId="259319E5" w14:textId="77777777" w:rsidR="00BF5BC4" w:rsidRPr="00BF5BC4" w:rsidRDefault="00BF5BC4" w:rsidP="00BF5BC4">
      <w:pPr>
        <w:rPr>
          <w:u w:val="single"/>
        </w:rPr>
      </w:pPr>
      <w:r w:rsidRPr="00BF5BC4">
        <w:rPr>
          <w:u w:val="single"/>
        </w:rPr>
        <w:t>Pros-</w:t>
      </w:r>
    </w:p>
    <w:p w14:paraId="17552F8D" w14:textId="77777777" w:rsidR="00BF5BC4" w:rsidRPr="00BF5BC4" w:rsidRDefault="00BF5BC4" w:rsidP="00BF5BC4">
      <w:r w:rsidRPr="00BF5BC4">
        <w:t xml:space="preserve">Cheap to perform </w:t>
      </w:r>
    </w:p>
    <w:p w14:paraId="3A0DE108" w14:textId="77777777" w:rsidR="00BF5BC4" w:rsidRPr="00BF5BC4" w:rsidRDefault="00BF5BC4" w:rsidP="00BF5BC4">
      <w:r w:rsidRPr="00BF5BC4">
        <w:t xml:space="preserve">Short timescale </w:t>
      </w:r>
    </w:p>
    <w:p w14:paraId="417EBB36" w14:textId="77777777" w:rsidR="00BF5BC4" w:rsidRPr="00BF5BC4" w:rsidRDefault="00BF5BC4" w:rsidP="00BF5BC4">
      <w:pPr>
        <w:rPr>
          <w:u w:val="single"/>
        </w:rPr>
      </w:pPr>
      <w:r w:rsidRPr="00BF5BC4">
        <w:rPr>
          <w:u w:val="single"/>
        </w:rPr>
        <w:t xml:space="preserve">Cons- </w:t>
      </w:r>
    </w:p>
    <w:p w14:paraId="35E0CF26" w14:textId="72E14D19" w:rsidR="00BF5BC4" w:rsidRPr="00BF5BC4" w:rsidRDefault="00BF5BC4" w:rsidP="00BF5BC4">
      <w:r w:rsidRPr="00BF5BC4">
        <w:t xml:space="preserve">If samples fail testing and are not fit for purpose, then </w:t>
      </w:r>
      <w:r w:rsidR="00730BBA" w:rsidRPr="00BF5BC4">
        <w:t>it is</w:t>
      </w:r>
      <w:r w:rsidRPr="00BF5BC4">
        <w:t xml:space="preserve"> essentially wasted time</w:t>
      </w:r>
    </w:p>
    <w:p w14:paraId="0C77B80E" w14:textId="77777777" w:rsidR="00BF5BC4" w:rsidRPr="00BF5BC4" w:rsidRDefault="00BF5BC4" w:rsidP="00BF5BC4"/>
    <w:p w14:paraId="67DC9CFE" w14:textId="23458492" w:rsidR="00BF5BC4" w:rsidRDefault="00BF5BC4">
      <w:pPr>
        <w:rPr>
          <w:sz w:val="24"/>
          <w:szCs w:val="24"/>
        </w:rPr>
      </w:pPr>
      <w:r>
        <w:rPr>
          <w:sz w:val="24"/>
          <w:szCs w:val="24"/>
        </w:rPr>
        <w:br w:type="page"/>
      </w:r>
    </w:p>
    <w:p w14:paraId="19ADF63F" w14:textId="77777777" w:rsidR="00BF5BC4" w:rsidRDefault="00BF5BC4" w:rsidP="00BF5BC4">
      <w:pPr>
        <w:spacing w:after="0"/>
        <w:jc w:val="center"/>
        <w:rPr>
          <w:b/>
          <w:bCs/>
          <w:sz w:val="24"/>
          <w:szCs w:val="24"/>
        </w:rPr>
      </w:pPr>
      <w:r>
        <w:rPr>
          <w:b/>
          <w:bCs/>
          <w:sz w:val="24"/>
          <w:szCs w:val="24"/>
        </w:rPr>
        <w:lastRenderedPageBreak/>
        <w:t xml:space="preserve">Appendix 4 </w:t>
      </w:r>
    </w:p>
    <w:p w14:paraId="41CC96E5" w14:textId="77777777" w:rsidR="00BF5BC4" w:rsidRDefault="00BF5BC4" w:rsidP="00BF5BC4">
      <w:pPr>
        <w:spacing w:after="0"/>
        <w:jc w:val="center"/>
        <w:rPr>
          <w:b/>
          <w:bCs/>
          <w:sz w:val="24"/>
          <w:szCs w:val="24"/>
        </w:rPr>
      </w:pPr>
      <w:r>
        <w:rPr>
          <w:b/>
          <w:bCs/>
          <w:sz w:val="24"/>
          <w:szCs w:val="24"/>
        </w:rPr>
        <w:t xml:space="preserve">3 Solutions for Project </w:t>
      </w:r>
    </w:p>
    <w:p w14:paraId="3CFB8F1C" w14:textId="77777777" w:rsidR="00BF5BC4" w:rsidRPr="00993F52" w:rsidRDefault="00BF5BC4" w:rsidP="00BF5BC4">
      <w:pPr>
        <w:rPr>
          <w:sz w:val="24"/>
          <w:szCs w:val="24"/>
        </w:rPr>
      </w:pPr>
    </w:p>
    <w:p w14:paraId="157FA70D" w14:textId="77777777" w:rsidR="00BF5BC4" w:rsidRPr="00BF5BC4" w:rsidRDefault="00BF5BC4" w:rsidP="00BF5BC4">
      <w:pPr>
        <w:pStyle w:val="ListParagraph"/>
        <w:numPr>
          <w:ilvl w:val="0"/>
          <w:numId w:val="1"/>
        </w:numPr>
        <w:rPr>
          <w:sz w:val="24"/>
          <w:szCs w:val="24"/>
          <w:u w:val="single"/>
        </w:rPr>
      </w:pPr>
      <w:r w:rsidRPr="00BF5BC4">
        <w:rPr>
          <w:sz w:val="24"/>
          <w:szCs w:val="24"/>
          <w:u w:val="single"/>
        </w:rPr>
        <w:t xml:space="preserve">Replacing the tool </w:t>
      </w:r>
    </w:p>
    <w:p w14:paraId="5D384AFA" w14:textId="77777777" w:rsidR="00BF5BC4" w:rsidRDefault="00BF5BC4" w:rsidP="00BF5BC4">
      <w:pPr>
        <w:pStyle w:val="ListParagraph"/>
        <w:rPr>
          <w:sz w:val="28"/>
          <w:szCs w:val="28"/>
          <w:u w:val="single"/>
        </w:rPr>
      </w:pPr>
    </w:p>
    <w:p w14:paraId="53A14DEF" w14:textId="4D9F07A7" w:rsidR="00BF5BC4" w:rsidRPr="00BF5BC4" w:rsidRDefault="00BF5BC4" w:rsidP="00BF5BC4">
      <w:r w:rsidRPr="00BF5BC4">
        <w:rPr>
          <w:u w:val="single"/>
        </w:rPr>
        <w:t xml:space="preserve">Timescale </w:t>
      </w:r>
      <w:r w:rsidRPr="00BF5BC4">
        <w:t xml:space="preserve">– Replacing the tool will take the longest time out of the solutions as we </w:t>
      </w:r>
      <w:r w:rsidR="00730BBA" w:rsidRPr="00BF5BC4">
        <w:t>must</w:t>
      </w:r>
      <w:r w:rsidRPr="00BF5BC4">
        <w:t xml:space="preserve"> source out the best tool for the job, buy it in, get it delivered to the supplier, perform the dimensional analysis again and </w:t>
      </w:r>
      <w:r w:rsidR="00730BBA" w:rsidRPr="00BF5BC4">
        <w:t>all</w:t>
      </w:r>
      <w:r w:rsidRPr="00BF5BC4">
        <w:t xml:space="preserve"> the testing. This would most likely take 2 months. </w:t>
      </w:r>
    </w:p>
    <w:p w14:paraId="6E379FFD" w14:textId="27C2216E" w:rsidR="00BF5BC4" w:rsidRPr="00BF5BC4" w:rsidRDefault="00BF5BC4" w:rsidP="00BF5BC4">
      <w:r w:rsidRPr="00BF5BC4">
        <w:rPr>
          <w:u w:val="single"/>
        </w:rPr>
        <w:t>Budget</w:t>
      </w:r>
      <w:r w:rsidRPr="00BF5BC4">
        <w:t xml:space="preserve"> – We do not have a specific budget, but the cost of the solution must be reasonable. This solution would roughly cost a few thousand and would be the </w:t>
      </w:r>
      <w:r w:rsidR="00730BBA" w:rsidRPr="00BF5BC4">
        <w:t>costliest</w:t>
      </w:r>
      <w:r w:rsidRPr="00BF5BC4">
        <w:t xml:space="preserve"> out of the 3 solutions. </w:t>
      </w:r>
    </w:p>
    <w:p w14:paraId="6701A8C4" w14:textId="77777777" w:rsidR="00BF5BC4" w:rsidRPr="00BF5BC4" w:rsidRDefault="00BF5BC4" w:rsidP="00BF5BC4">
      <w:r w:rsidRPr="00BF5BC4">
        <w:rPr>
          <w:u w:val="single"/>
        </w:rPr>
        <w:t>Procedure</w:t>
      </w:r>
      <w:r w:rsidRPr="00BF5BC4">
        <w:t xml:space="preserve"> – </w:t>
      </w:r>
    </w:p>
    <w:p w14:paraId="45B44AC8" w14:textId="77777777" w:rsidR="00BF5BC4" w:rsidRPr="00BF5BC4" w:rsidRDefault="00BF5BC4" w:rsidP="00BF5BC4">
      <w:r w:rsidRPr="00BF5BC4">
        <w:t>The tool will need to be bought and shipped off to the supplier</w:t>
      </w:r>
    </w:p>
    <w:p w14:paraId="30A5C3DB" w14:textId="77777777" w:rsidR="00BF5BC4" w:rsidRPr="00BF5BC4" w:rsidRDefault="00BF5BC4" w:rsidP="00BF5BC4">
      <w:r w:rsidRPr="00BF5BC4">
        <w:t>The supplier will send us 30 first off samples of each colour</w:t>
      </w:r>
    </w:p>
    <w:p w14:paraId="6257834C" w14:textId="77777777" w:rsidR="00BF5BC4" w:rsidRPr="00BF5BC4" w:rsidRDefault="00BF5BC4" w:rsidP="00BF5BC4">
      <w:r w:rsidRPr="00BF5BC4">
        <w:t xml:space="preserve">We would need to perform a first off inspection under the new tool number </w:t>
      </w:r>
    </w:p>
    <w:p w14:paraId="5254D32C" w14:textId="77777777" w:rsidR="00BF5BC4" w:rsidRPr="00BF5BC4" w:rsidRDefault="00BF5BC4" w:rsidP="00BF5BC4">
      <w:r w:rsidRPr="00BF5BC4">
        <w:t xml:space="preserve">First off inspection – Dimensional, cosmetic, visual inspections and testing such as: </w:t>
      </w:r>
    </w:p>
    <w:p w14:paraId="1B3633A6" w14:textId="77777777" w:rsidR="00BF5BC4" w:rsidRPr="00BF5BC4" w:rsidRDefault="00BF5BC4" w:rsidP="00BF5BC4">
      <w:r w:rsidRPr="00BF5BC4">
        <w:t xml:space="preserve">Vent Disc Retention Test </w:t>
      </w:r>
    </w:p>
    <w:p w14:paraId="09683A07" w14:textId="77777777" w:rsidR="00BF5BC4" w:rsidRPr="00BF5BC4" w:rsidRDefault="00BF5BC4" w:rsidP="00BF5BC4">
      <w:r w:rsidRPr="00BF5BC4">
        <w:t>Vent Valve Pressure Test (including effect of doming)</w:t>
      </w:r>
    </w:p>
    <w:p w14:paraId="7E86E665" w14:textId="77777777" w:rsidR="00BF5BC4" w:rsidRPr="00BF5BC4" w:rsidRDefault="00BF5BC4" w:rsidP="00BF5BC4">
      <w:r w:rsidRPr="00BF5BC4">
        <w:t xml:space="preserve">Evaluation of Distortion on Assembly </w:t>
      </w:r>
    </w:p>
    <w:p w14:paraId="1841B850" w14:textId="77777777" w:rsidR="00BF5BC4" w:rsidRPr="00BF5BC4" w:rsidRDefault="00BF5BC4" w:rsidP="00BF5BC4">
      <w:r w:rsidRPr="00BF5BC4">
        <w:t xml:space="preserve">Evaluation of Vent Disc Seating Position </w:t>
      </w:r>
    </w:p>
    <w:p w14:paraId="2C48A636" w14:textId="77777777" w:rsidR="00BF5BC4" w:rsidRPr="00BF5BC4" w:rsidRDefault="00BF5BC4" w:rsidP="00BF5BC4">
      <w:r w:rsidRPr="00BF5BC4">
        <w:t>The dimensions must be in line with our current spec.</w:t>
      </w:r>
    </w:p>
    <w:p w14:paraId="7A1D3497" w14:textId="77777777" w:rsidR="00BF5BC4" w:rsidRPr="00BF5BC4" w:rsidRDefault="00BF5BC4" w:rsidP="00BF5BC4">
      <w:pPr>
        <w:rPr>
          <w:u w:val="single"/>
        </w:rPr>
      </w:pPr>
      <w:r w:rsidRPr="00BF5BC4">
        <w:rPr>
          <w:u w:val="single"/>
        </w:rPr>
        <w:t>Pros-</w:t>
      </w:r>
    </w:p>
    <w:p w14:paraId="4D776FED" w14:textId="77777777" w:rsidR="00BF5BC4" w:rsidRPr="00BF5BC4" w:rsidRDefault="00BF5BC4" w:rsidP="00BF5BC4">
      <w:r w:rsidRPr="00BF5BC4">
        <w:t xml:space="preserve">The samples will lie in our currently specification and would likely pass all the testing requirements </w:t>
      </w:r>
    </w:p>
    <w:p w14:paraId="7A0DC6AA" w14:textId="77777777" w:rsidR="00BF5BC4" w:rsidRPr="00BF5BC4" w:rsidRDefault="00BF5BC4" w:rsidP="00BF5BC4">
      <w:r w:rsidRPr="00BF5BC4">
        <w:t xml:space="preserve">New tool, so less likely to break down or develop issues  </w:t>
      </w:r>
    </w:p>
    <w:p w14:paraId="7D8B535A" w14:textId="77777777" w:rsidR="00BF5BC4" w:rsidRPr="00BF5BC4" w:rsidRDefault="00BF5BC4" w:rsidP="00BF5BC4">
      <w:pPr>
        <w:rPr>
          <w:u w:val="single"/>
        </w:rPr>
      </w:pPr>
      <w:r w:rsidRPr="00BF5BC4">
        <w:rPr>
          <w:u w:val="single"/>
        </w:rPr>
        <w:t xml:space="preserve">Cons- </w:t>
      </w:r>
    </w:p>
    <w:p w14:paraId="65099D9A" w14:textId="39706971" w:rsidR="00BF5BC4" w:rsidRPr="00BF5BC4" w:rsidRDefault="00BF5BC4" w:rsidP="00BF5BC4">
      <w:r w:rsidRPr="00BF5BC4">
        <w:t xml:space="preserve">Testing </w:t>
      </w:r>
      <w:r w:rsidR="00730BBA" w:rsidRPr="00BF5BC4">
        <w:t>would not</w:t>
      </w:r>
      <w:r w:rsidRPr="00BF5BC4">
        <w:t xml:space="preserve"> need to be performed if the material </w:t>
      </w:r>
      <w:r w:rsidR="00730BBA" w:rsidRPr="00BF5BC4">
        <w:t>were</w:t>
      </w:r>
      <w:r w:rsidRPr="00BF5BC4">
        <w:t xml:space="preserve"> the same but, in this case, we would have to do all the tests</w:t>
      </w:r>
    </w:p>
    <w:p w14:paraId="3CF00B2A" w14:textId="77777777" w:rsidR="00BF5BC4" w:rsidRPr="00BF5BC4" w:rsidRDefault="00BF5BC4" w:rsidP="00BF5BC4">
      <w:r w:rsidRPr="00BF5BC4">
        <w:t xml:space="preserve">The dimensional analysis needs to be completed again </w:t>
      </w:r>
    </w:p>
    <w:p w14:paraId="5FE92B83" w14:textId="77777777" w:rsidR="00BF5BC4" w:rsidRPr="00BF5BC4" w:rsidRDefault="00BF5BC4" w:rsidP="00BF5BC4">
      <w:r w:rsidRPr="00BF5BC4">
        <w:t xml:space="preserve">The cosmetic and visual inspections would need to be performed again </w:t>
      </w:r>
    </w:p>
    <w:p w14:paraId="0F3737F4" w14:textId="7F13B182" w:rsidR="00BF5BC4" w:rsidRPr="00BF5BC4" w:rsidRDefault="00730BBA" w:rsidP="00BF5BC4">
      <w:r w:rsidRPr="00BF5BC4">
        <w:t>It is</w:t>
      </w:r>
      <w:r w:rsidR="00BF5BC4" w:rsidRPr="00BF5BC4">
        <w:t xml:space="preserve"> a time-consuming venture </w:t>
      </w:r>
    </w:p>
    <w:p w14:paraId="546A4CAD" w14:textId="03E5DBEC" w:rsidR="00BF5BC4" w:rsidRPr="00BF5BC4" w:rsidRDefault="00730BBA" w:rsidP="00BF5BC4">
      <w:r w:rsidRPr="00BF5BC4">
        <w:t>It is</w:t>
      </w:r>
      <w:r w:rsidR="00BF5BC4" w:rsidRPr="00BF5BC4">
        <w:t xml:space="preserve"> a costly venture</w:t>
      </w:r>
    </w:p>
    <w:p w14:paraId="0D0C7C2A" w14:textId="77777777" w:rsidR="00BF5BC4" w:rsidRPr="00BF5BC4" w:rsidRDefault="00BF5BC4" w:rsidP="00BF5BC4">
      <w:r w:rsidRPr="00BF5BC4">
        <w:t xml:space="preserve">Tooling documentation will need to be filled out </w:t>
      </w:r>
    </w:p>
    <w:p w14:paraId="33041FA4" w14:textId="190F41C1" w:rsidR="00BF5BC4" w:rsidRDefault="00BF5BC4">
      <w:pPr>
        <w:rPr>
          <w:sz w:val="24"/>
          <w:szCs w:val="24"/>
        </w:rPr>
      </w:pPr>
      <w:r>
        <w:rPr>
          <w:sz w:val="24"/>
          <w:szCs w:val="24"/>
        </w:rPr>
        <w:br w:type="page"/>
      </w:r>
    </w:p>
    <w:p w14:paraId="152F65E7" w14:textId="77777777" w:rsidR="00BF5BC4" w:rsidRDefault="00BF5BC4" w:rsidP="00BF5BC4">
      <w:pPr>
        <w:spacing w:after="0"/>
        <w:jc w:val="center"/>
        <w:rPr>
          <w:b/>
          <w:bCs/>
          <w:sz w:val="24"/>
          <w:szCs w:val="24"/>
        </w:rPr>
      </w:pPr>
      <w:r>
        <w:rPr>
          <w:b/>
          <w:bCs/>
          <w:sz w:val="24"/>
          <w:szCs w:val="24"/>
        </w:rPr>
        <w:lastRenderedPageBreak/>
        <w:t xml:space="preserve">Appendix 4 </w:t>
      </w:r>
    </w:p>
    <w:p w14:paraId="566506BD" w14:textId="77777777" w:rsidR="00BF5BC4" w:rsidRDefault="00BF5BC4" w:rsidP="00BF5BC4">
      <w:pPr>
        <w:spacing w:after="0"/>
        <w:jc w:val="center"/>
        <w:rPr>
          <w:b/>
          <w:bCs/>
          <w:sz w:val="24"/>
          <w:szCs w:val="24"/>
        </w:rPr>
      </w:pPr>
      <w:r>
        <w:rPr>
          <w:b/>
          <w:bCs/>
          <w:sz w:val="24"/>
          <w:szCs w:val="24"/>
        </w:rPr>
        <w:t xml:space="preserve">3 Solutions for Project </w:t>
      </w:r>
    </w:p>
    <w:p w14:paraId="795A3851" w14:textId="77777777" w:rsidR="00BF5BC4" w:rsidRPr="002B21F5" w:rsidRDefault="00BF5BC4" w:rsidP="00BF5BC4">
      <w:pPr>
        <w:rPr>
          <w:sz w:val="24"/>
          <w:szCs w:val="24"/>
        </w:rPr>
      </w:pPr>
    </w:p>
    <w:p w14:paraId="403E9BE3" w14:textId="77777777" w:rsidR="00BF5BC4" w:rsidRPr="00BF5BC4" w:rsidRDefault="00BF5BC4" w:rsidP="00BF5BC4">
      <w:pPr>
        <w:pStyle w:val="ListParagraph"/>
        <w:numPr>
          <w:ilvl w:val="0"/>
          <w:numId w:val="1"/>
        </w:numPr>
        <w:rPr>
          <w:sz w:val="24"/>
          <w:szCs w:val="24"/>
          <w:u w:val="single"/>
        </w:rPr>
      </w:pPr>
      <w:r w:rsidRPr="00BF5BC4">
        <w:rPr>
          <w:sz w:val="24"/>
          <w:szCs w:val="24"/>
          <w:u w:val="single"/>
        </w:rPr>
        <w:t xml:space="preserve">Refurbishing the tool </w:t>
      </w:r>
    </w:p>
    <w:p w14:paraId="3CEF2DFB" w14:textId="77777777" w:rsidR="00BF5BC4" w:rsidRDefault="00BF5BC4" w:rsidP="00BF5BC4">
      <w:pPr>
        <w:pStyle w:val="ListParagraph"/>
        <w:rPr>
          <w:sz w:val="28"/>
          <w:szCs w:val="28"/>
          <w:u w:val="single"/>
        </w:rPr>
      </w:pPr>
    </w:p>
    <w:p w14:paraId="3EC3B9D8" w14:textId="77777777" w:rsidR="00BF5BC4" w:rsidRPr="00BF5BC4" w:rsidRDefault="00BF5BC4" w:rsidP="00BF5BC4">
      <w:r w:rsidRPr="00BF5BC4">
        <w:rPr>
          <w:u w:val="single"/>
        </w:rPr>
        <w:t xml:space="preserve">Timescale </w:t>
      </w:r>
      <w:r w:rsidRPr="00BF5BC4">
        <w:t>– Refurbishing the tool will take the second longest time out of the solutions as we must perform the dimensional analysis again and all the testing. This would most likely take 6 weeks.</w:t>
      </w:r>
    </w:p>
    <w:p w14:paraId="75BD6E21" w14:textId="77777777" w:rsidR="00BF5BC4" w:rsidRPr="00BF5BC4" w:rsidRDefault="00BF5BC4" w:rsidP="00BF5BC4">
      <w:r w:rsidRPr="00BF5BC4">
        <w:rPr>
          <w:u w:val="single"/>
        </w:rPr>
        <w:t>Budget</w:t>
      </w:r>
      <w:r w:rsidRPr="00BF5BC4">
        <w:t xml:space="preserve"> – We do not have a specific budget, but the cost of the solution must be reasonable. This solution would roughly cost a few hundred.</w:t>
      </w:r>
    </w:p>
    <w:p w14:paraId="7F36DFF2" w14:textId="77777777" w:rsidR="00BF5BC4" w:rsidRPr="00BF5BC4" w:rsidRDefault="00BF5BC4" w:rsidP="00BF5BC4">
      <w:r w:rsidRPr="00BF5BC4">
        <w:rPr>
          <w:u w:val="single"/>
        </w:rPr>
        <w:t>Procedure</w:t>
      </w:r>
      <w:r w:rsidRPr="00BF5BC4">
        <w:t xml:space="preserve"> – </w:t>
      </w:r>
    </w:p>
    <w:p w14:paraId="773A3FC5" w14:textId="77777777" w:rsidR="00BF5BC4" w:rsidRPr="00BF5BC4" w:rsidRDefault="00BF5BC4" w:rsidP="00BF5BC4">
      <w:r w:rsidRPr="00BF5BC4">
        <w:t xml:space="preserve">The supplier will send us 30 first off samples of each colour after the refurbishment </w:t>
      </w:r>
    </w:p>
    <w:p w14:paraId="10AD6853" w14:textId="77777777" w:rsidR="00BF5BC4" w:rsidRPr="00BF5BC4" w:rsidRDefault="00BF5BC4" w:rsidP="00BF5BC4">
      <w:r w:rsidRPr="00BF5BC4">
        <w:t xml:space="preserve">We would need to perform a first off inspection again </w:t>
      </w:r>
    </w:p>
    <w:p w14:paraId="6787E016" w14:textId="77777777" w:rsidR="00BF5BC4" w:rsidRPr="00BF5BC4" w:rsidRDefault="00BF5BC4" w:rsidP="00BF5BC4">
      <w:r w:rsidRPr="00BF5BC4">
        <w:t xml:space="preserve">First off inspection – Dimensional, cosmetic, visual inspections and testing such as: </w:t>
      </w:r>
    </w:p>
    <w:p w14:paraId="62ACA513" w14:textId="77777777" w:rsidR="00BF5BC4" w:rsidRPr="00BF5BC4" w:rsidRDefault="00BF5BC4" w:rsidP="00BF5BC4">
      <w:r w:rsidRPr="00BF5BC4">
        <w:t xml:space="preserve">Vent Disc Retention Test </w:t>
      </w:r>
    </w:p>
    <w:p w14:paraId="1445B820" w14:textId="77777777" w:rsidR="00BF5BC4" w:rsidRPr="00BF5BC4" w:rsidRDefault="00BF5BC4" w:rsidP="00BF5BC4">
      <w:r w:rsidRPr="00BF5BC4">
        <w:t>Vent Valve Pressure Test (including effect of doming)</w:t>
      </w:r>
    </w:p>
    <w:p w14:paraId="51B55E85" w14:textId="77777777" w:rsidR="00BF5BC4" w:rsidRPr="00BF5BC4" w:rsidRDefault="00BF5BC4" w:rsidP="00BF5BC4">
      <w:r w:rsidRPr="00BF5BC4">
        <w:t xml:space="preserve">Evaluation of Distortion on Assembly </w:t>
      </w:r>
    </w:p>
    <w:p w14:paraId="35F7E551" w14:textId="77777777" w:rsidR="00BF5BC4" w:rsidRPr="00BF5BC4" w:rsidRDefault="00BF5BC4" w:rsidP="00BF5BC4">
      <w:r w:rsidRPr="00BF5BC4">
        <w:t xml:space="preserve">Evaluation of Vent Disc Seating Position </w:t>
      </w:r>
    </w:p>
    <w:p w14:paraId="02251578" w14:textId="77777777" w:rsidR="00BF5BC4" w:rsidRPr="00BF5BC4" w:rsidRDefault="00BF5BC4" w:rsidP="00BF5BC4">
      <w:r w:rsidRPr="00BF5BC4">
        <w:t>The dimensions must be in line with our current spec.</w:t>
      </w:r>
    </w:p>
    <w:p w14:paraId="63B5432E" w14:textId="77777777" w:rsidR="00BF5BC4" w:rsidRPr="00BF5BC4" w:rsidRDefault="00BF5BC4" w:rsidP="00BF5BC4">
      <w:pPr>
        <w:rPr>
          <w:u w:val="single"/>
        </w:rPr>
      </w:pPr>
      <w:r w:rsidRPr="00BF5BC4">
        <w:rPr>
          <w:u w:val="single"/>
        </w:rPr>
        <w:t>Pros-</w:t>
      </w:r>
    </w:p>
    <w:p w14:paraId="3BDF2A75" w14:textId="77777777" w:rsidR="00BF5BC4" w:rsidRPr="00BF5BC4" w:rsidRDefault="00BF5BC4" w:rsidP="00BF5BC4">
      <w:r w:rsidRPr="00BF5BC4">
        <w:t>The samples will lie in our currently specification and would likely pass all the testing requirements.</w:t>
      </w:r>
    </w:p>
    <w:p w14:paraId="7B6CA6D0" w14:textId="77777777" w:rsidR="00BF5BC4" w:rsidRPr="00BF5BC4" w:rsidRDefault="00BF5BC4" w:rsidP="00BF5BC4">
      <w:r w:rsidRPr="00BF5BC4">
        <w:t xml:space="preserve">The suppliers have a lot of knowledge of the current in use tool and would make the necessary steps to get the vent disc diameters back in line. </w:t>
      </w:r>
    </w:p>
    <w:p w14:paraId="12487160" w14:textId="677F2E4D" w:rsidR="00BF5BC4" w:rsidRPr="00BF5BC4" w:rsidRDefault="00BF5BC4" w:rsidP="00BF5BC4">
      <w:r w:rsidRPr="00BF5BC4">
        <w:t xml:space="preserve">We keep our original tool and </w:t>
      </w:r>
      <w:r w:rsidR="00730BBA" w:rsidRPr="00BF5BC4">
        <w:t>would not</w:t>
      </w:r>
      <w:r w:rsidRPr="00BF5BC4">
        <w:t xml:space="preserve"> have to change any tooling documentation </w:t>
      </w:r>
    </w:p>
    <w:p w14:paraId="00323470" w14:textId="77777777" w:rsidR="00BF5BC4" w:rsidRPr="00BF5BC4" w:rsidRDefault="00BF5BC4" w:rsidP="00BF5BC4">
      <w:r w:rsidRPr="00BF5BC4">
        <w:t xml:space="preserve">Saves a lot of money compared to buying a new tool </w:t>
      </w:r>
    </w:p>
    <w:p w14:paraId="211267E2" w14:textId="77777777" w:rsidR="00BF5BC4" w:rsidRPr="00BF5BC4" w:rsidRDefault="00BF5BC4" w:rsidP="00BF5BC4">
      <w:pPr>
        <w:rPr>
          <w:u w:val="single"/>
        </w:rPr>
      </w:pPr>
      <w:r w:rsidRPr="00BF5BC4">
        <w:rPr>
          <w:u w:val="single"/>
        </w:rPr>
        <w:t xml:space="preserve">Cons- </w:t>
      </w:r>
    </w:p>
    <w:p w14:paraId="5A280F9C" w14:textId="764D03B8" w:rsidR="00BF5BC4" w:rsidRPr="00BF5BC4" w:rsidRDefault="00BF5BC4" w:rsidP="00BF5BC4">
      <w:r w:rsidRPr="00BF5BC4">
        <w:t xml:space="preserve">Testing </w:t>
      </w:r>
      <w:r w:rsidR="00730BBA" w:rsidRPr="00BF5BC4">
        <w:t>would not</w:t>
      </w:r>
      <w:r w:rsidRPr="00BF5BC4">
        <w:t xml:space="preserve"> need to be performed if the material </w:t>
      </w:r>
      <w:r w:rsidR="00730BBA" w:rsidRPr="00BF5BC4">
        <w:t>were</w:t>
      </w:r>
      <w:r w:rsidRPr="00BF5BC4">
        <w:t xml:space="preserve"> the same but, in this case, we would have to do all the tests</w:t>
      </w:r>
    </w:p>
    <w:p w14:paraId="4DEBB8F9" w14:textId="77777777" w:rsidR="00BF5BC4" w:rsidRPr="00BF5BC4" w:rsidRDefault="00BF5BC4" w:rsidP="00BF5BC4">
      <w:r w:rsidRPr="00BF5BC4">
        <w:t xml:space="preserve">The dimensional analysis needs to be completed again </w:t>
      </w:r>
    </w:p>
    <w:p w14:paraId="67241879" w14:textId="77777777" w:rsidR="00BF5BC4" w:rsidRPr="00BF5BC4" w:rsidRDefault="00BF5BC4" w:rsidP="00BF5BC4">
      <w:r w:rsidRPr="00BF5BC4">
        <w:t xml:space="preserve">The cosmetic and visual inspections would need to be performed again </w:t>
      </w:r>
    </w:p>
    <w:p w14:paraId="6ECBC900" w14:textId="4523CBD6" w:rsidR="00BF5BC4" w:rsidRPr="00BF5BC4" w:rsidRDefault="00730BBA" w:rsidP="00BF5BC4">
      <w:r w:rsidRPr="00BF5BC4">
        <w:t>It is</w:t>
      </w:r>
      <w:r w:rsidR="00BF5BC4" w:rsidRPr="00BF5BC4">
        <w:t xml:space="preserve"> a time-consuming venture </w:t>
      </w:r>
    </w:p>
    <w:p w14:paraId="250A4E7C" w14:textId="2AAE5134" w:rsidR="00BF5BC4" w:rsidRDefault="00BF5BC4">
      <w:pPr>
        <w:rPr>
          <w:b/>
          <w:bCs/>
          <w:sz w:val="24"/>
          <w:szCs w:val="24"/>
        </w:rPr>
      </w:pPr>
      <w:r>
        <w:rPr>
          <w:b/>
          <w:bCs/>
          <w:sz w:val="24"/>
          <w:szCs w:val="24"/>
        </w:rPr>
        <w:br w:type="page"/>
      </w:r>
    </w:p>
    <w:p w14:paraId="24A8503F" w14:textId="786E2D9E" w:rsidR="00BF5BC4" w:rsidRDefault="00BF5BC4" w:rsidP="00BF5BC4">
      <w:pPr>
        <w:spacing w:after="0"/>
        <w:jc w:val="center"/>
        <w:rPr>
          <w:b/>
          <w:bCs/>
          <w:sz w:val="24"/>
          <w:szCs w:val="24"/>
        </w:rPr>
      </w:pPr>
      <w:r>
        <w:rPr>
          <w:b/>
          <w:bCs/>
          <w:sz w:val="24"/>
          <w:szCs w:val="24"/>
        </w:rPr>
        <w:lastRenderedPageBreak/>
        <w:t xml:space="preserve">Appendix </w:t>
      </w:r>
      <w:r>
        <w:rPr>
          <w:b/>
          <w:bCs/>
          <w:sz w:val="24"/>
          <w:szCs w:val="24"/>
        </w:rPr>
        <w:t>5</w:t>
      </w:r>
    </w:p>
    <w:p w14:paraId="681B4D89" w14:textId="0638F9F4" w:rsidR="00BF5BC4" w:rsidRDefault="00FB2943" w:rsidP="00BF5BC4">
      <w:pPr>
        <w:spacing w:after="0"/>
        <w:jc w:val="center"/>
        <w:rPr>
          <w:b/>
          <w:bCs/>
          <w:sz w:val="24"/>
          <w:szCs w:val="24"/>
        </w:rPr>
      </w:pPr>
      <w:r w:rsidRPr="00FB2943">
        <w:drawing>
          <wp:anchor distT="0" distB="0" distL="114300" distR="114300" simplePos="0" relativeHeight="251617280" behindDoc="1" locked="0" layoutInCell="1" allowOverlap="1" wp14:anchorId="38CA9408" wp14:editId="57F53973">
            <wp:simplePos x="0" y="0"/>
            <wp:positionH relativeFrom="margin">
              <wp:posOffset>-277495</wp:posOffset>
            </wp:positionH>
            <wp:positionV relativeFrom="paragraph">
              <wp:posOffset>368300</wp:posOffset>
            </wp:positionV>
            <wp:extent cx="6283325" cy="7872730"/>
            <wp:effectExtent l="0" t="0" r="3175" b="0"/>
            <wp:wrapTight wrapText="bothSides">
              <wp:wrapPolygon edited="0">
                <wp:start x="0" y="0"/>
                <wp:lineTo x="0" y="21534"/>
                <wp:lineTo x="21545" y="21534"/>
                <wp:lineTo x="21545" y="20645"/>
                <wp:lineTo x="19515" y="20070"/>
                <wp:lineTo x="19515" y="19234"/>
                <wp:lineTo x="20563" y="18868"/>
                <wp:lineTo x="20563" y="18764"/>
                <wp:lineTo x="19515" y="18398"/>
                <wp:lineTo x="19515" y="17562"/>
                <wp:lineTo x="21545" y="17039"/>
                <wp:lineTo x="21545" y="16934"/>
                <wp:lineTo x="19515" y="16725"/>
                <wp:lineTo x="21545" y="16359"/>
                <wp:lineTo x="21545" y="15941"/>
                <wp:lineTo x="19515" y="15889"/>
                <wp:lineTo x="20563" y="15523"/>
                <wp:lineTo x="20563" y="15419"/>
                <wp:lineTo x="19515" y="15053"/>
                <wp:lineTo x="21545" y="15000"/>
                <wp:lineTo x="21545" y="14582"/>
                <wp:lineTo x="19515" y="14216"/>
                <wp:lineTo x="21545" y="14007"/>
                <wp:lineTo x="21545" y="13903"/>
                <wp:lineTo x="19515" y="13380"/>
                <wp:lineTo x="19515" y="12544"/>
                <wp:lineTo x="20563" y="12387"/>
                <wp:lineTo x="20563" y="12283"/>
                <wp:lineTo x="19515" y="11708"/>
                <wp:lineTo x="19515" y="10871"/>
                <wp:lineTo x="21480" y="10767"/>
                <wp:lineTo x="21545" y="10715"/>
                <wp:lineTo x="20629" y="10035"/>
                <wp:lineTo x="21545" y="9356"/>
                <wp:lineTo x="21480" y="9303"/>
                <wp:lineTo x="19515" y="9199"/>
                <wp:lineTo x="20563" y="8676"/>
                <wp:lineTo x="20563" y="8519"/>
                <wp:lineTo x="19515" y="8363"/>
                <wp:lineTo x="21545" y="7945"/>
                <wp:lineTo x="21545" y="7840"/>
                <wp:lineTo x="19515" y="7526"/>
                <wp:lineTo x="19515" y="6690"/>
                <wp:lineTo x="20563" y="6533"/>
                <wp:lineTo x="20563" y="6429"/>
                <wp:lineTo x="19515" y="5854"/>
                <wp:lineTo x="21545" y="5122"/>
                <wp:lineTo x="21545" y="5018"/>
                <wp:lineTo x="19515" y="5018"/>
                <wp:lineTo x="20563" y="4652"/>
                <wp:lineTo x="20563" y="4547"/>
                <wp:lineTo x="19515" y="4181"/>
                <wp:lineTo x="21545" y="4181"/>
                <wp:lineTo x="21545" y="3815"/>
                <wp:lineTo x="19515" y="3345"/>
                <wp:lineTo x="21545" y="3188"/>
                <wp:lineTo x="21545" y="3084"/>
                <wp:lineTo x="19515" y="2509"/>
                <wp:lineTo x="20563" y="2091"/>
                <wp:lineTo x="20563" y="1882"/>
                <wp:lineTo x="19515" y="1673"/>
                <wp:lineTo x="19515" y="836"/>
                <wp:lineTo x="21480" y="836"/>
                <wp:lineTo x="21545" y="784"/>
                <wp:lineTo x="21545" y="0"/>
                <wp:lineTo x="0" y="0"/>
              </wp:wrapPolygon>
            </wp:wrapTight>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83325" cy="7872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5BC4">
        <w:rPr>
          <w:b/>
          <w:bCs/>
          <w:sz w:val="24"/>
          <w:szCs w:val="24"/>
        </w:rPr>
        <w:t>Feasibility Studies and Final Project Solution</w:t>
      </w:r>
    </w:p>
    <w:p w14:paraId="7C6E0AFC" w14:textId="52D9C4A8" w:rsidR="00FB2943" w:rsidRDefault="00FB2943">
      <w:pPr>
        <w:rPr>
          <w:b/>
          <w:bCs/>
          <w:sz w:val="24"/>
          <w:szCs w:val="24"/>
        </w:rPr>
      </w:pPr>
      <w:r>
        <w:rPr>
          <w:b/>
          <w:bCs/>
          <w:sz w:val="24"/>
          <w:szCs w:val="24"/>
        </w:rPr>
        <w:br w:type="page"/>
      </w:r>
    </w:p>
    <w:p w14:paraId="72C69D5E" w14:textId="77777777" w:rsidR="00FB2943" w:rsidRDefault="00FB2943" w:rsidP="00FB2943">
      <w:pPr>
        <w:spacing w:after="0"/>
        <w:jc w:val="center"/>
        <w:rPr>
          <w:b/>
          <w:bCs/>
          <w:sz w:val="24"/>
          <w:szCs w:val="24"/>
        </w:rPr>
      </w:pPr>
      <w:r>
        <w:rPr>
          <w:b/>
          <w:bCs/>
          <w:sz w:val="24"/>
          <w:szCs w:val="24"/>
        </w:rPr>
        <w:lastRenderedPageBreak/>
        <w:t>Appendix 5</w:t>
      </w:r>
    </w:p>
    <w:p w14:paraId="489013F6" w14:textId="77777777" w:rsidR="00FB2943" w:rsidRDefault="00FB2943" w:rsidP="00FB2943">
      <w:pPr>
        <w:spacing w:after="0"/>
        <w:jc w:val="center"/>
        <w:rPr>
          <w:b/>
          <w:bCs/>
          <w:sz w:val="24"/>
          <w:szCs w:val="24"/>
        </w:rPr>
      </w:pPr>
      <w:r>
        <w:rPr>
          <w:b/>
          <w:bCs/>
          <w:sz w:val="24"/>
          <w:szCs w:val="24"/>
        </w:rPr>
        <w:t>Feasibility Studies and Final Project Solution</w:t>
      </w:r>
    </w:p>
    <w:p w14:paraId="075A31A8" w14:textId="7A50A3BE" w:rsidR="00B1228E" w:rsidRDefault="00D260EE" w:rsidP="00D260EE">
      <w:pPr>
        <w:spacing w:after="0"/>
        <w:jc w:val="center"/>
        <w:rPr>
          <w:b/>
          <w:bCs/>
          <w:sz w:val="24"/>
          <w:szCs w:val="24"/>
        </w:rPr>
      </w:pPr>
      <w:r w:rsidRPr="00D260EE">
        <w:drawing>
          <wp:inline distT="0" distB="0" distL="0" distR="0" wp14:anchorId="1B450A8E" wp14:editId="573729EF">
            <wp:extent cx="5950915" cy="8051470"/>
            <wp:effectExtent l="0" t="0" r="0" b="6985"/>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55527" cy="8057710"/>
                    </a:xfrm>
                    <a:prstGeom prst="rect">
                      <a:avLst/>
                    </a:prstGeom>
                    <a:noFill/>
                    <a:ln>
                      <a:noFill/>
                    </a:ln>
                  </pic:spPr>
                </pic:pic>
              </a:graphicData>
            </a:graphic>
          </wp:inline>
        </w:drawing>
      </w:r>
    </w:p>
    <w:p w14:paraId="02A69BC6" w14:textId="6D156029" w:rsidR="00D260EE" w:rsidRDefault="00D260EE">
      <w:pPr>
        <w:rPr>
          <w:b/>
          <w:bCs/>
          <w:sz w:val="24"/>
          <w:szCs w:val="24"/>
        </w:rPr>
      </w:pPr>
      <w:r>
        <w:rPr>
          <w:b/>
          <w:bCs/>
          <w:sz w:val="24"/>
          <w:szCs w:val="24"/>
        </w:rPr>
        <w:br w:type="page"/>
      </w:r>
    </w:p>
    <w:p w14:paraId="5A1684BC" w14:textId="77777777" w:rsidR="00D260EE" w:rsidRDefault="00D260EE" w:rsidP="00D260EE">
      <w:pPr>
        <w:spacing w:after="0"/>
        <w:jc w:val="center"/>
        <w:rPr>
          <w:b/>
          <w:bCs/>
          <w:sz w:val="24"/>
          <w:szCs w:val="24"/>
        </w:rPr>
      </w:pPr>
      <w:r>
        <w:rPr>
          <w:b/>
          <w:bCs/>
          <w:sz w:val="24"/>
          <w:szCs w:val="24"/>
        </w:rPr>
        <w:lastRenderedPageBreak/>
        <w:t>Appendix 5</w:t>
      </w:r>
    </w:p>
    <w:p w14:paraId="2CEF139D" w14:textId="1A76FB4D" w:rsidR="00D260EE" w:rsidRDefault="00D260EE" w:rsidP="00D260EE">
      <w:pPr>
        <w:spacing w:after="0"/>
        <w:jc w:val="center"/>
        <w:rPr>
          <w:b/>
          <w:bCs/>
          <w:sz w:val="24"/>
          <w:szCs w:val="24"/>
        </w:rPr>
      </w:pPr>
      <w:r>
        <w:rPr>
          <w:b/>
          <w:bCs/>
          <w:sz w:val="24"/>
          <w:szCs w:val="24"/>
        </w:rPr>
        <w:t>Feasibility Studies and Final Project Solution</w:t>
      </w:r>
    </w:p>
    <w:p w14:paraId="6816F104" w14:textId="576ECD36" w:rsidR="00D260EE" w:rsidRDefault="00B40933" w:rsidP="00D260EE">
      <w:pPr>
        <w:spacing w:after="0"/>
        <w:jc w:val="center"/>
        <w:rPr>
          <w:b/>
          <w:bCs/>
          <w:sz w:val="24"/>
          <w:szCs w:val="24"/>
        </w:rPr>
      </w:pPr>
      <w:r w:rsidRPr="00B40933">
        <w:drawing>
          <wp:inline distT="0" distB="0" distL="0" distR="0" wp14:anchorId="7925C154" wp14:editId="0BE0DEAC">
            <wp:extent cx="5557652" cy="8150526"/>
            <wp:effectExtent l="0" t="0" r="5080" b="3175"/>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65725" cy="8162365"/>
                    </a:xfrm>
                    <a:prstGeom prst="rect">
                      <a:avLst/>
                    </a:prstGeom>
                    <a:noFill/>
                    <a:ln>
                      <a:noFill/>
                    </a:ln>
                  </pic:spPr>
                </pic:pic>
              </a:graphicData>
            </a:graphic>
          </wp:inline>
        </w:drawing>
      </w:r>
    </w:p>
    <w:p w14:paraId="50C3674F" w14:textId="4CCB3204" w:rsidR="00E4404F" w:rsidRDefault="00E4404F">
      <w:pPr>
        <w:rPr>
          <w:b/>
          <w:bCs/>
          <w:sz w:val="24"/>
          <w:szCs w:val="24"/>
        </w:rPr>
      </w:pPr>
      <w:r>
        <w:rPr>
          <w:b/>
          <w:bCs/>
          <w:sz w:val="24"/>
          <w:szCs w:val="24"/>
        </w:rPr>
        <w:br w:type="page"/>
      </w:r>
    </w:p>
    <w:p w14:paraId="19E58C5E" w14:textId="77777777" w:rsidR="00F87441" w:rsidRDefault="00F87441" w:rsidP="00F87441">
      <w:pPr>
        <w:spacing w:after="0"/>
        <w:jc w:val="center"/>
        <w:rPr>
          <w:b/>
          <w:bCs/>
          <w:sz w:val="24"/>
          <w:szCs w:val="24"/>
        </w:rPr>
      </w:pPr>
      <w:r>
        <w:rPr>
          <w:b/>
          <w:bCs/>
          <w:sz w:val="24"/>
          <w:szCs w:val="24"/>
        </w:rPr>
        <w:lastRenderedPageBreak/>
        <w:t>Appendix 5</w:t>
      </w:r>
    </w:p>
    <w:p w14:paraId="1646BA4F" w14:textId="77777777" w:rsidR="00F87441" w:rsidRDefault="00F87441" w:rsidP="00F87441">
      <w:pPr>
        <w:spacing w:after="0"/>
        <w:jc w:val="center"/>
        <w:rPr>
          <w:b/>
          <w:bCs/>
          <w:sz w:val="24"/>
          <w:szCs w:val="24"/>
        </w:rPr>
      </w:pPr>
      <w:r>
        <w:rPr>
          <w:b/>
          <w:bCs/>
          <w:sz w:val="24"/>
          <w:szCs w:val="24"/>
        </w:rPr>
        <w:t>Feasibility Studies and Final Project Solution</w:t>
      </w:r>
    </w:p>
    <w:p w14:paraId="2250421A" w14:textId="0A302B43" w:rsidR="00F87441" w:rsidRPr="003F1697" w:rsidRDefault="00F87441">
      <w:pPr>
        <w:rPr>
          <w:b/>
          <w:bCs/>
        </w:rPr>
      </w:pPr>
      <w:r w:rsidRPr="003F1697">
        <w:rPr>
          <w:b/>
          <w:bCs/>
        </w:rPr>
        <w:t>Feasibility study key</w:t>
      </w:r>
    </w:p>
    <w:tbl>
      <w:tblPr>
        <w:tblW w:w="6260" w:type="dxa"/>
        <w:tblLook w:val="04A0" w:firstRow="1" w:lastRow="0" w:firstColumn="1" w:lastColumn="0" w:noHBand="0" w:noVBand="1"/>
      </w:tblPr>
      <w:tblGrid>
        <w:gridCol w:w="3240"/>
        <w:gridCol w:w="3020"/>
      </w:tblGrid>
      <w:tr w:rsidR="00F87441" w:rsidRPr="001C3BC9" w14:paraId="60D26827" w14:textId="77777777" w:rsidTr="003211BB">
        <w:trPr>
          <w:trHeight w:val="300"/>
        </w:trPr>
        <w:tc>
          <w:tcPr>
            <w:tcW w:w="32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F1E587F"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Scores</w:t>
            </w:r>
          </w:p>
        </w:tc>
        <w:tc>
          <w:tcPr>
            <w:tcW w:w="3020" w:type="dxa"/>
            <w:tcBorders>
              <w:top w:val="single" w:sz="4" w:space="0" w:color="auto"/>
              <w:left w:val="nil"/>
              <w:bottom w:val="single" w:sz="4" w:space="0" w:color="auto"/>
              <w:right w:val="single" w:sz="4" w:space="0" w:color="auto"/>
            </w:tcBorders>
            <w:shd w:val="clear" w:color="auto" w:fill="auto"/>
            <w:noWrap/>
            <w:vAlign w:val="center"/>
            <w:hideMark/>
          </w:tcPr>
          <w:p w14:paraId="5A35E656"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 </w:t>
            </w:r>
          </w:p>
        </w:tc>
      </w:tr>
      <w:tr w:rsidR="00F87441" w:rsidRPr="001C3BC9" w14:paraId="62E9A9AF" w14:textId="77777777" w:rsidTr="003211BB">
        <w:trPr>
          <w:trHeight w:val="300"/>
        </w:trPr>
        <w:tc>
          <w:tcPr>
            <w:tcW w:w="3240" w:type="dxa"/>
            <w:tcBorders>
              <w:top w:val="nil"/>
              <w:left w:val="single" w:sz="4" w:space="0" w:color="auto"/>
              <w:bottom w:val="single" w:sz="4" w:space="0" w:color="auto"/>
              <w:right w:val="single" w:sz="4" w:space="0" w:color="auto"/>
            </w:tcBorders>
            <w:shd w:val="clear" w:color="auto" w:fill="auto"/>
            <w:noWrap/>
            <w:vAlign w:val="center"/>
            <w:hideMark/>
          </w:tcPr>
          <w:p w14:paraId="02F28420"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1</w:t>
            </w:r>
          </w:p>
        </w:tc>
        <w:tc>
          <w:tcPr>
            <w:tcW w:w="3020" w:type="dxa"/>
            <w:tcBorders>
              <w:top w:val="nil"/>
              <w:left w:val="nil"/>
              <w:bottom w:val="single" w:sz="4" w:space="0" w:color="auto"/>
              <w:right w:val="single" w:sz="4" w:space="0" w:color="auto"/>
            </w:tcBorders>
            <w:shd w:val="clear" w:color="000000" w:fill="C00000"/>
            <w:noWrap/>
            <w:vAlign w:val="center"/>
            <w:hideMark/>
          </w:tcPr>
          <w:p w14:paraId="2CC37EF1"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Very Poor</w:t>
            </w:r>
          </w:p>
        </w:tc>
      </w:tr>
      <w:tr w:rsidR="00F87441" w:rsidRPr="001C3BC9" w14:paraId="052AA5AA" w14:textId="77777777" w:rsidTr="003211BB">
        <w:trPr>
          <w:trHeight w:val="300"/>
        </w:trPr>
        <w:tc>
          <w:tcPr>
            <w:tcW w:w="3240" w:type="dxa"/>
            <w:tcBorders>
              <w:top w:val="nil"/>
              <w:left w:val="single" w:sz="4" w:space="0" w:color="auto"/>
              <w:bottom w:val="single" w:sz="4" w:space="0" w:color="auto"/>
              <w:right w:val="single" w:sz="4" w:space="0" w:color="auto"/>
            </w:tcBorders>
            <w:shd w:val="clear" w:color="auto" w:fill="auto"/>
            <w:noWrap/>
            <w:vAlign w:val="center"/>
            <w:hideMark/>
          </w:tcPr>
          <w:p w14:paraId="391F9004"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2</w:t>
            </w:r>
          </w:p>
        </w:tc>
        <w:tc>
          <w:tcPr>
            <w:tcW w:w="3020" w:type="dxa"/>
            <w:tcBorders>
              <w:top w:val="nil"/>
              <w:left w:val="nil"/>
              <w:bottom w:val="single" w:sz="4" w:space="0" w:color="auto"/>
              <w:right w:val="single" w:sz="4" w:space="0" w:color="auto"/>
            </w:tcBorders>
            <w:shd w:val="clear" w:color="000000" w:fill="FF0000"/>
            <w:noWrap/>
            <w:vAlign w:val="center"/>
            <w:hideMark/>
          </w:tcPr>
          <w:p w14:paraId="0AE4C372"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Poor</w:t>
            </w:r>
          </w:p>
        </w:tc>
      </w:tr>
      <w:tr w:rsidR="00F87441" w:rsidRPr="001C3BC9" w14:paraId="33CC9AAB" w14:textId="77777777" w:rsidTr="003211BB">
        <w:trPr>
          <w:trHeight w:val="300"/>
        </w:trPr>
        <w:tc>
          <w:tcPr>
            <w:tcW w:w="3240" w:type="dxa"/>
            <w:tcBorders>
              <w:top w:val="nil"/>
              <w:left w:val="single" w:sz="4" w:space="0" w:color="auto"/>
              <w:bottom w:val="single" w:sz="4" w:space="0" w:color="auto"/>
              <w:right w:val="single" w:sz="4" w:space="0" w:color="auto"/>
            </w:tcBorders>
            <w:shd w:val="clear" w:color="auto" w:fill="auto"/>
            <w:noWrap/>
            <w:vAlign w:val="center"/>
            <w:hideMark/>
          </w:tcPr>
          <w:p w14:paraId="5022158B"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3</w:t>
            </w:r>
          </w:p>
        </w:tc>
        <w:tc>
          <w:tcPr>
            <w:tcW w:w="3020" w:type="dxa"/>
            <w:tcBorders>
              <w:top w:val="nil"/>
              <w:left w:val="nil"/>
              <w:bottom w:val="single" w:sz="4" w:space="0" w:color="auto"/>
              <w:right w:val="single" w:sz="4" w:space="0" w:color="auto"/>
            </w:tcBorders>
            <w:shd w:val="clear" w:color="000000" w:fill="FFFF00"/>
            <w:noWrap/>
            <w:vAlign w:val="center"/>
            <w:hideMark/>
          </w:tcPr>
          <w:p w14:paraId="46A14478"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Moderate</w:t>
            </w:r>
          </w:p>
        </w:tc>
      </w:tr>
      <w:tr w:rsidR="00F87441" w:rsidRPr="001C3BC9" w14:paraId="1597B168" w14:textId="77777777" w:rsidTr="003211BB">
        <w:trPr>
          <w:trHeight w:val="300"/>
        </w:trPr>
        <w:tc>
          <w:tcPr>
            <w:tcW w:w="3240" w:type="dxa"/>
            <w:tcBorders>
              <w:top w:val="nil"/>
              <w:left w:val="single" w:sz="4" w:space="0" w:color="auto"/>
              <w:bottom w:val="single" w:sz="4" w:space="0" w:color="auto"/>
              <w:right w:val="single" w:sz="4" w:space="0" w:color="auto"/>
            </w:tcBorders>
            <w:shd w:val="clear" w:color="auto" w:fill="auto"/>
            <w:noWrap/>
            <w:vAlign w:val="center"/>
            <w:hideMark/>
          </w:tcPr>
          <w:p w14:paraId="4B565B40"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4</w:t>
            </w:r>
          </w:p>
        </w:tc>
        <w:tc>
          <w:tcPr>
            <w:tcW w:w="3020" w:type="dxa"/>
            <w:tcBorders>
              <w:top w:val="nil"/>
              <w:left w:val="nil"/>
              <w:bottom w:val="single" w:sz="4" w:space="0" w:color="auto"/>
              <w:right w:val="single" w:sz="4" w:space="0" w:color="auto"/>
            </w:tcBorders>
            <w:shd w:val="clear" w:color="000000" w:fill="92D050"/>
            <w:noWrap/>
            <w:vAlign w:val="center"/>
            <w:hideMark/>
          </w:tcPr>
          <w:p w14:paraId="4AF78AE1"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Good</w:t>
            </w:r>
          </w:p>
        </w:tc>
      </w:tr>
      <w:tr w:rsidR="00F87441" w:rsidRPr="001C3BC9" w14:paraId="59C6479C" w14:textId="77777777" w:rsidTr="003211BB">
        <w:trPr>
          <w:trHeight w:val="300"/>
        </w:trPr>
        <w:tc>
          <w:tcPr>
            <w:tcW w:w="3240" w:type="dxa"/>
            <w:tcBorders>
              <w:top w:val="nil"/>
              <w:left w:val="single" w:sz="4" w:space="0" w:color="auto"/>
              <w:bottom w:val="single" w:sz="4" w:space="0" w:color="auto"/>
              <w:right w:val="single" w:sz="4" w:space="0" w:color="auto"/>
            </w:tcBorders>
            <w:shd w:val="clear" w:color="auto" w:fill="auto"/>
            <w:noWrap/>
            <w:vAlign w:val="center"/>
            <w:hideMark/>
          </w:tcPr>
          <w:p w14:paraId="777DAA2F"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5</w:t>
            </w:r>
          </w:p>
        </w:tc>
        <w:tc>
          <w:tcPr>
            <w:tcW w:w="3020" w:type="dxa"/>
            <w:tcBorders>
              <w:top w:val="nil"/>
              <w:left w:val="nil"/>
              <w:bottom w:val="single" w:sz="4" w:space="0" w:color="auto"/>
              <w:right w:val="single" w:sz="4" w:space="0" w:color="auto"/>
            </w:tcBorders>
            <w:shd w:val="clear" w:color="000000" w:fill="00B050"/>
            <w:noWrap/>
            <w:vAlign w:val="center"/>
            <w:hideMark/>
          </w:tcPr>
          <w:p w14:paraId="2AF6D140" w14:textId="77777777" w:rsidR="00F87441" w:rsidRPr="001C3BC9" w:rsidRDefault="00F87441" w:rsidP="003211BB">
            <w:pPr>
              <w:spacing w:after="0" w:line="240" w:lineRule="auto"/>
              <w:jc w:val="center"/>
              <w:rPr>
                <w:rFonts w:ascii="Calibri" w:eastAsia="Times New Roman" w:hAnsi="Calibri" w:cs="Calibri"/>
                <w:color w:val="000000"/>
                <w:lang w:eastAsia="en-GB"/>
              </w:rPr>
            </w:pPr>
            <w:r w:rsidRPr="001C3BC9">
              <w:rPr>
                <w:rFonts w:ascii="Calibri" w:eastAsia="Times New Roman" w:hAnsi="Calibri" w:cs="Calibri"/>
                <w:color w:val="000000"/>
                <w:lang w:eastAsia="en-GB"/>
              </w:rPr>
              <w:t>Very Good</w:t>
            </w:r>
          </w:p>
        </w:tc>
      </w:tr>
    </w:tbl>
    <w:p w14:paraId="5BA11E90" w14:textId="77777777" w:rsidR="00F87441" w:rsidRDefault="00F87441">
      <w:pPr>
        <w:rPr>
          <w:b/>
          <w:bCs/>
          <w:sz w:val="24"/>
          <w:szCs w:val="24"/>
        </w:rPr>
      </w:pPr>
    </w:p>
    <w:p w14:paraId="058A47AE" w14:textId="7C04B503" w:rsidR="00F87441" w:rsidRDefault="00F87441">
      <w:pPr>
        <w:rPr>
          <w:b/>
          <w:bCs/>
          <w:sz w:val="24"/>
          <w:szCs w:val="24"/>
        </w:rPr>
      </w:pPr>
      <w:r>
        <w:rPr>
          <w:b/>
          <w:bCs/>
          <w:sz w:val="24"/>
          <w:szCs w:val="24"/>
        </w:rPr>
        <w:br w:type="page"/>
      </w:r>
    </w:p>
    <w:p w14:paraId="4F212563" w14:textId="6061085A" w:rsidR="00E4404F" w:rsidRDefault="00E4404F" w:rsidP="00E4404F">
      <w:pPr>
        <w:spacing w:after="0"/>
        <w:jc w:val="center"/>
        <w:rPr>
          <w:b/>
          <w:bCs/>
          <w:sz w:val="24"/>
          <w:szCs w:val="24"/>
        </w:rPr>
      </w:pPr>
      <w:r>
        <w:rPr>
          <w:b/>
          <w:bCs/>
          <w:sz w:val="24"/>
          <w:szCs w:val="24"/>
        </w:rPr>
        <w:lastRenderedPageBreak/>
        <w:t>Appendix 5</w:t>
      </w:r>
    </w:p>
    <w:p w14:paraId="45A424B3" w14:textId="494D1A2B" w:rsidR="00E4404F" w:rsidRDefault="00E4404F" w:rsidP="00E4404F">
      <w:pPr>
        <w:spacing w:after="0"/>
        <w:jc w:val="center"/>
        <w:rPr>
          <w:b/>
          <w:bCs/>
          <w:sz w:val="24"/>
          <w:szCs w:val="24"/>
        </w:rPr>
      </w:pPr>
      <w:r>
        <w:rPr>
          <w:b/>
          <w:bCs/>
          <w:sz w:val="24"/>
          <w:szCs w:val="24"/>
        </w:rPr>
        <w:t>Feasibility Studies and Final Project Solution</w:t>
      </w:r>
    </w:p>
    <w:p w14:paraId="2A4AB2E0" w14:textId="77777777" w:rsidR="00E4404F" w:rsidRDefault="00E4404F" w:rsidP="00D260EE">
      <w:pPr>
        <w:spacing w:after="0"/>
        <w:jc w:val="center"/>
        <w:rPr>
          <w:b/>
          <w:bCs/>
          <w:sz w:val="24"/>
          <w:szCs w:val="24"/>
        </w:rPr>
      </w:pPr>
    </w:p>
    <w:p w14:paraId="7B44495F" w14:textId="77777777" w:rsidR="00E7334E" w:rsidRDefault="00E7334E" w:rsidP="00E7334E">
      <w:pPr>
        <w:rPr>
          <w:b/>
          <w:bCs/>
          <w:sz w:val="28"/>
          <w:szCs w:val="28"/>
          <w:u w:val="single"/>
        </w:rPr>
      </w:pPr>
      <w:r w:rsidRPr="003B223F">
        <w:rPr>
          <w:b/>
          <w:bCs/>
          <w:sz w:val="28"/>
          <w:szCs w:val="28"/>
          <w:u w:val="single"/>
        </w:rPr>
        <w:t xml:space="preserve">Final Project Solution </w:t>
      </w:r>
    </w:p>
    <w:p w14:paraId="05BFACAA" w14:textId="130120F8" w:rsidR="00E7334E" w:rsidRPr="00B01C08" w:rsidRDefault="00E7334E" w:rsidP="00E7334E">
      <w:r w:rsidRPr="00B01C08">
        <w:t xml:space="preserve">My chosen solution is to increase the tolerance of the vent disc diameter. </w:t>
      </w:r>
      <w:r w:rsidR="00730BBA" w:rsidRPr="00B01C08">
        <w:t>It is</w:t>
      </w:r>
      <w:r w:rsidRPr="00B01C08">
        <w:t xml:space="preserve"> scored the highest in the feasibility study (98%).</w:t>
      </w:r>
    </w:p>
    <w:p w14:paraId="254F9FA5" w14:textId="48209604" w:rsidR="00E7334E" w:rsidRPr="00B01C08" w:rsidRDefault="00E7334E" w:rsidP="00E7334E">
      <w:pPr>
        <w:rPr>
          <w:b/>
          <w:bCs/>
          <w:u w:val="single"/>
        </w:rPr>
      </w:pPr>
      <w:r w:rsidRPr="00B01C08">
        <w:rPr>
          <w:b/>
          <w:bCs/>
          <w:u w:val="single"/>
        </w:rPr>
        <w:t xml:space="preserve">The reasons why </w:t>
      </w:r>
      <w:r w:rsidR="00730BBA" w:rsidRPr="00B01C08">
        <w:rPr>
          <w:b/>
          <w:bCs/>
          <w:u w:val="single"/>
        </w:rPr>
        <w:t>it is</w:t>
      </w:r>
      <w:r w:rsidRPr="00B01C08">
        <w:rPr>
          <w:b/>
          <w:bCs/>
          <w:u w:val="single"/>
        </w:rPr>
        <w:t xml:space="preserve"> more feasible than the other solutions: </w:t>
      </w:r>
    </w:p>
    <w:p w14:paraId="7AAC4505" w14:textId="77777777" w:rsidR="00E7334E" w:rsidRPr="00B01C08" w:rsidRDefault="00E7334E" w:rsidP="00E7334E">
      <w:pPr>
        <w:rPr>
          <w:b/>
          <w:bCs/>
        </w:rPr>
      </w:pPr>
      <w:r w:rsidRPr="00B01C08">
        <w:rPr>
          <w:b/>
          <w:bCs/>
        </w:rPr>
        <w:t xml:space="preserve">Time efficiency </w:t>
      </w:r>
    </w:p>
    <w:p w14:paraId="3DE0C6FB" w14:textId="130FF837" w:rsidR="00E7334E" w:rsidRPr="00B01C08" w:rsidRDefault="00E7334E" w:rsidP="00E7334E">
      <w:r w:rsidRPr="00B01C08">
        <w:t xml:space="preserve">Allowing a deviation is the most time efficient solution as we would only have to perform tests at EnerSys to ensure the product is fit for purpose. Testing would have needed to be performed anyway as </w:t>
      </w:r>
      <w:r w:rsidR="00730BBA" w:rsidRPr="00B01C08">
        <w:t>we are</w:t>
      </w:r>
      <w:r w:rsidRPr="00B01C08">
        <w:t xml:space="preserve"> using a different material, so this solution is in line with our original plan. The testing would only take around 1-2 weeks and the written report would take 1-2 days. </w:t>
      </w:r>
    </w:p>
    <w:p w14:paraId="733E4FE4" w14:textId="77777777" w:rsidR="00E7334E" w:rsidRPr="00B01C08" w:rsidRDefault="00E7334E" w:rsidP="00E7334E">
      <w:pPr>
        <w:rPr>
          <w:b/>
          <w:bCs/>
        </w:rPr>
      </w:pPr>
      <w:r w:rsidRPr="00B01C08">
        <w:rPr>
          <w:b/>
          <w:bCs/>
        </w:rPr>
        <w:t>Budget</w:t>
      </w:r>
    </w:p>
    <w:p w14:paraId="388BCD52" w14:textId="7814F5D3" w:rsidR="00E7334E" w:rsidRPr="00B01C08" w:rsidRDefault="00E7334E" w:rsidP="00E7334E">
      <w:r w:rsidRPr="00B01C08">
        <w:t xml:space="preserve">This solution costs nothing as nothing </w:t>
      </w:r>
      <w:r w:rsidR="00730BBA" w:rsidRPr="00B01C08">
        <w:t>will</w:t>
      </w:r>
      <w:r w:rsidRPr="00B01C08">
        <w:t xml:space="preserve"> need to be changed if the new allowable deviation fits our testing requirements.</w:t>
      </w:r>
    </w:p>
    <w:p w14:paraId="6650A76A" w14:textId="77777777" w:rsidR="00E7334E" w:rsidRPr="00B01C08" w:rsidRDefault="00E7334E" w:rsidP="00E7334E">
      <w:pPr>
        <w:rPr>
          <w:b/>
          <w:bCs/>
        </w:rPr>
      </w:pPr>
      <w:r w:rsidRPr="00B01C08">
        <w:rPr>
          <w:b/>
          <w:bCs/>
        </w:rPr>
        <w:t xml:space="preserve">Technical knowledge </w:t>
      </w:r>
    </w:p>
    <w:p w14:paraId="3F338B8A" w14:textId="77777777" w:rsidR="00E7334E" w:rsidRPr="00B01C08" w:rsidRDefault="00E7334E" w:rsidP="00E7334E">
      <w:r w:rsidRPr="00B01C08">
        <w:t>I have performed all the testing / inspection work in previous inspections and have full knowledge of how to carry them out and summarise the data gathered.</w:t>
      </w:r>
    </w:p>
    <w:p w14:paraId="377CF48A" w14:textId="77777777" w:rsidR="00E7334E" w:rsidRPr="00B01C08" w:rsidRDefault="00E7334E" w:rsidP="00E7334E">
      <w:pPr>
        <w:rPr>
          <w:b/>
          <w:bCs/>
          <w:u w:val="single"/>
        </w:rPr>
      </w:pPr>
      <w:r w:rsidRPr="00B01C08">
        <w:rPr>
          <w:b/>
          <w:bCs/>
          <w:u w:val="single"/>
        </w:rPr>
        <w:t xml:space="preserve">What procedures need to be performed going down this route: </w:t>
      </w:r>
    </w:p>
    <w:p w14:paraId="4FBE2FF1" w14:textId="77777777" w:rsidR="00E7334E" w:rsidRPr="00B01C08" w:rsidRDefault="00E7334E" w:rsidP="00E7334E">
      <w:pPr>
        <w:rPr>
          <w:b/>
          <w:bCs/>
        </w:rPr>
      </w:pPr>
      <w:r w:rsidRPr="00B01C08">
        <w:rPr>
          <w:b/>
          <w:bCs/>
        </w:rPr>
        <w:t xml:space="preserve">Visual/Cosmetic analysis </w:t>
      </w:r>
    </w:p>
    <w:p w14:paraId="4E421A46" w14:textId="77777777" w:rsidR="00E7334E" w:rsidRPr="00B01C08" w:rsidRDefault="00E7334E" w:rsidP="00E7334E">
      <w:r w:rsidRPr="00B01C08">
        <w:t xml:space="preserve">I will need to note down any cosmetic issues which are mainly found during the measuring stage via out of spec results. Any issues will need to have a picture taken of them and a description to go with it to go into the final report. </w:t>
      </w:r>
    </w:p>
    <w:p w14:paraId="58F6D495" w14:textId="77777777" w:rsidR="00E7334E" w:rsidRPr="00B01C08" w:rsidRDefault="00E7334E" w:rsidP="00E7334E">
      <w:pPr>
        <w:rPr>
          <w:b/>
          <w:bCs/>
        </w:rPr>
      </w:pPr>
      <w:r w:rsidRPr="00B01C08">
        <w:rPr>
          <w:b/>
          <w:bCs/>
        </w:rPr>
        <w:t xml:space="preserve">Vent Disc Retention Test </w:t>
      </w:r>
    </w:p>
    <w:p w14:paraId="10463A37" w14:textId="77777777" w:rsidR="00E7334E" w:rsidRPr="00B01C08" w:rsidRDefault="00E7334E" w:rsidP="00E7334E">
      <w:r w:rsidRPr="00B01C08">
        <w:t xml:space="preserve">Ensure the pressure values are within specification </w:t>
      </w:r>
    </w:p>
    <w:p w14:paraId="7133FA89" w14:textId="77777777" w:rsidR="00E7334E" w:rsidRPr="00B01C08" w:rsidRDefault="00E7334E" w:rsidP="00E7334E">
      <w:pPr>
        <w:rPr>
          <w:b/>
          <w:bCs/>
        </w:rPr>
      </w:pPr>
      <w:r w:rsidRPr="00B01C08">
        <w:rPr>
          <w:b/>
          <w:bCs/>
        </w:rPr>
        <w:t>Vent Valve Pressure Test (including effect of doming)</w:t>
      </w:r>
    </w:p>
    <w:p w14:paraId="721F6090" w14:textId="77777777" w:rsidR="00E7334E" w:rsidRPr="00B01C08" w:rsidRDefault="00E7334E" w:rsidP="00E7334E">
      <w:r w:rsidRPr="00B01C08">
        <w:t xml:space="preserve">Ensure the discs </w:t>
      </w:r>
      <w:r>
        <w:t>remain parallel to the top face of the lid and stay secured</w:t>
      </w:r>
      <w:r w:rsidRPr="00B01C08">
        <w:t xml:space="preserve"> when applying an external pressure through the bottom of each spigot. The lids will be tested at various temperatures as a plastic products dimensions will vary with temperature (usually by microns). Measure the amount of doming for the largest diameter into the smallest vent well (worst case scenario).  </w:t>
      </w:r>
    </w:p>
    <w:p w14:paraId="38C86BD3" w14:textId="77777777" w:rsidR="00E7334E" w:rsidRPr="00B01C08" w:rsidRDefault="00E7334E" w:rsidP="00E7334E">
      <w:pPr>
        <w:rPr>
          <w:b/>
          <w:bCs/>
        </w:rPr>
      </w:pPr>
      <w:r w:rsidRPr="00B01C08">
        <w:rPr>
          <w:b/>
          <w:bCs/>
        </w:rPr>
        <w:t xml:space="preserve">Evaluation of Distortion on Assembly </w:t>
      </w:r>
    </w:p>
    <w:p w14:paraId="7BDD4CB3" w14:textId="77777777" w:rsidR="00E7334E" w:rsidRPr="00B01C08" w:rsidRDefault="00E7334E" w:rsidP="00E7334E">
      <w:r w:rsidRPr="00B01C08">
        <w:t xml:space="preserve">Ensure distortion is not present on the assembly of the discs. </w:t>
      </w:r>
    </w:p>
    <w:p w14:paraId="73D46111" w14:textId="77777777" w:rsidR="00E7334E" w:rsidRPr="00B01C08" w:rsidRDefault="00E7334E" w:rsidP="00E7334E">
      <w:pPr>
        <w:rPr>
          <w:b/>
          <w:bCs/>
        </w:rPr>
      </w:pPr>
      <w:r w:rsidRPr="00B01C08">
        <w:rPr>
          <w:b/>
          <w:bCs/>
        </w:rPr>
        <w:t>Evaluation of Vent Disc Seating Position</w:t>
      </w:r>
    </w:p>
    <w:p w14:paraId="359CB4B3" w14:textId="0EABFD22" w:rsidR="00E7334E" w:rsidRDefault="00E7334E" w:rsidP="00E7334E">
      <w:r w:rsidRPr="00B01C08">
        <w:t>Used to find out the worst case for the seating position through using spacers.</w:t>
      </w:r>
    </w:p>
    <w:p w14:paraId="771AC3A9" w14:textId="58D12114" w:rsidR="00E7334E" w:rsidRDefault="00E7334E">
      <w:r>
        <w:br w:type="page"/>
      </w:r>
    </w:p>
    <w:p w14:paraId="320F787A" w14:textId="666F74D9" w:rsidR="00E7334E" w:rsidRDefault="00E7334E" w:rsidP="00E7334E">
      <w:pPr>
        <w:spacing w:after="0"/>
        <w:jc w:val="center"/>
        <w:rPr>
          <w:b/>
          <w:bCs/>
          <w:sz w:val="24"/>
          <w:szCs w:val="24"/>
        </w:rPr>
      </w:pPr>
      <w:r>
        <w:rPr>
          <w:b/>
          <w:bCs/>
          <w:sz w:val="24"/>
          <w:szCs w:val="24"/>
        </w:rPr>
        <w:lastRenderedPageBreak/>
        <w:t xml:space="preserve">Appendix </w:t>
      </w:r>
      <w:r>
        <w:rPr>
          <w:b/>
          <w:bCs/>
          <w:sz w:val="24"/>
          <w:szCs w:val="24"/>
        </w:rPr>
        <w:t>6</w:t>
      </w:r>
    </w:p>
    <w:p w14:paraId="168DB930" w14:textId="7E804ED0" w:rsidR="00E7334E" w:rsidRDefault="00E7334E" w:rsidP="00E7334E">
      <w:pPr>
        <w:spacing w:after="0"/>
        <w:jc w:val="center"/>
        <w:rPr>
          <w:b/>
          <w:bCs/>
          <w:sz w:val="24"/>
          <w:szCs w:val="24"/>
        </w:rPr>
      </w:pPr>
      <w:r>
        <w:rPr>
          <w:b/>
          <w:bCs/>
          <w:sz w:val="24"/>
          <w:szCs w:val="24"/>
        </w:rPr>
        <w:t xml:space="preserve">Initial Research </w:t>
      </w:r>
    </w:p>
    <w:p w14:paraId="4933DFD9" w14:textId="24C8D047" w:rsidR="00B70697" w:rsidRDefault="003F1697" w:rsidP="00B70697">
      <w:r>
        <w:t>I have</w:t>
      </w:r>
      <w:r w:rsidR="00B70697">
        <w:t xml:space="preserve"> had a look at the testing requirements</w:t>
      </w:r>
      <w:r w:rsidR="00656087">
        <w:t xml:space="preserve"> and procedures we </w:t>
      </w:r>
      <w:r w:rsidR="00897423">
        <w:t>have</w:t>
      </w:r>
      <w:r w:rsidR="00656087">
        <w:t xml:space="preserve"> used </w:t>
      </w:r>
      <w:r w:rsidR="00A71F62">
        <w:t xml:space="preserve">in the past </w:t>
      </w:r>
      <w:r w:rsidR="00656087">
        <w:t>on our vent discs located in appendix 1</w:t>
      </w:r>
      <w:r w:rsidR="00C94FC0">
        <w:t>4</w:t>
      </w:r>
      <w:r w:rsidR="00656087">
        <w:t xml:space="preserve">. </w:t>
      </w:r>
    </w:p>
    <w:p w14:paraId="14488901" w14:textId="4F95D68B" w:rsidR="00C94FC0" w:rsidRDefault="00897423" w:rsidP="00B70697">
      <w:r>
        <w:t>This section contains</w:t>
      </w:r>
      <w:r w:rsidR="00C94FC0">
        <w:t xml:space="preserve"> informatio</w:t>
      </w:r>
      <w:r w:rsidR="00A71F62">
        <w:t xml:space="preserve">n </w:t>
      </w:r>
      <w:r w:rsidR="003F1697">
        <w:t>I have</w:t>
      </w:r>
      <w:r w:rsidR="00A71F62">
        <w:t xml:space="preserve"> researched</w:t>
      </w:r>
      <w:r w:rsidR="00B70697">
        <w:t xml:space="preserve"> on the venting</w:t>
      </w:r>
      <w:r w:rsidR="002005A1">
        <w:t xml:space="preserve"> assembly / use</w:t>
      </w:r>
      <w:r w:rsidR="00C94FC0">
        <w:t xml:space="preserve"> and construction of the battery itself. </w:t>
      </w:r>
    </w:p>
    <w:p w14:paraId="2E580FB7" w14:textId="77777777" w:rsidR="00235E2C" w:rsidRPr="003F1697" w:rsidRDefault="00235E2C" w:rsidP="00235E2C">
      <w:pPr>
        <w:rPr>
          <w:b/>
          <w:bCs/>
        </w:rPr>
      </w:pPr>
      <w:r w:rsidRPr="003F1697">
        <w:rPr>
          <w:b/>
          <w:bCs/>
        </w:rPr>
        <w:t xml:space="preserve">Information on vent assemblies </w:t>
      </w:r>
    </w:p>
    <w:p w14:paraId="035FAC70" w14:textId="77777777" w:rsidR="00235E2C" w:rsidRDefault="00235E2C" w:rsidP="00235E2C">
      <w:r>
        <w:rPr>
          <w:noProof/>
        </w:rPr>
        <w:drawing>
          <wp:inline distT="0" distB="0" distL="0" distR="0" wp14:anchorId="2621A798" wp14:editId="742744C9">
            <wp:extent cx="5239069" cy="5157112"/>
            <wp:effectExtent l="0" t="0" r="0" b="5715"/>
            <wp:docPr id="1963435832" name="Picture 19634358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32" name="Picture 1963435832" descr="Graphical user interface, text, application&#10;&#10;Description automatically generated"/>
                    <pic:cNvPicPr/>
                  </pic:nvPicPr>
                  <pic:blipFill rotWithShape="1">
                    <a:blip r:embed="rId25"/>
                    <a:srcRect l="29416" t="22715" r="29370" b="5161"/>
                    <a:stretch/>
                  </pic:blipFill>
                  <pic:spPr bwMode="auto">
                    <a:xfrm>
                      <a:off x="0" y="0"/>
                      <a:ext cx="5266043" cy="5183664"/>
                    </a:xfrm>
                    <a:prstGeom prst="rect">
                      <a:avLst/>
                    </a:prstGeom>
                    <a:ln>
                      <a:noFill/>
                    </a:ln>
                    <a:extLst>
                      <a:ext uri="{53640926-AAD7-44D8-BBD7-CCE9431645EC}">
                        <a14:shadowObscured xmlns:a14="http://schemas.microsoft.com/office/drawing/2010/main"/>
                      </a:ext>
                    </a:extLst>
                  </pic:spPr>
                </pic:pic>
              </a:graphicData>
            </a:graphic>
          </wp:inline>
        </w:drawing>
      </w:r>
    </w:p>
    <w:p w14:paraId="6EAD730F" w14:textId="6BB61B8E" w:rsidR="00235E2C" w:rsidRDefault="00C544F8" w:rsidP="00235E2C">
      <w:pPr>
        <w:rPr>
          <w:rFonts w:ascii="Open Sans" w:hAnsi="Open Sans"/>
          <w:color w:val="000000"/>
          <w:sz w:val="20"/>
          <w:szCs w:val="20"/>
          <w:shd w:val="clear" w:color="auto" w:fill="FFFFFF"/>
        </w:rPr>
      </w:pPr>
      <w:r>
        <w:rPr>
          <w:rFonts w:ascii="Open Sans" w:hAnsi="Open Sans"/>
          <w:color w:val="000000"/>
          <w:sz w:val="20"/>
          <w:szCs w:val="20"/>
          <w:shd w:val="clear" w:color="auto" w:fill="FFFFFF"/>
        </w:rPr>
        <w:t>(C&amp;DTechnologies, n.d.)</w:t>
      </w:r>
    </w:p>
    <w:p w14:paraId="444C1930" w14:textId="366F10FE" w:rsidR="00C544F8" w:rsidRDefault="00C544F8">
      <w:pPr>
        <w:rPr>
          <w:rFonts w:ascii="Open Sans" w:hAnsi="Open Sans"/>
          <w:color w:val="000000"/>
          <w:sz w:val="20"/>
          <w:szCs w:val="20"/>
          <w:shd w:val="clear" w:color="auto" w:fill="FFFFFF"/>
        </w:rPr>
      </w:pPr>
      <w:r>
        <w:rPr>
          <w:rFonts w:ascii="Open Sans" w:hAnsi="Open Sans"/>
          <w:color w:val="000000"/>
          <w:sz w:val="20"/>
          <w:szCs w:val="20"/>
          <w:shd w:val="clear" w:color="auto" w:fill="FFFFFF"/>
        </w:rPr>
        <w:br w:type="page"/>
      </w:r>
    </w:p>
    <w:p w14:paraId="35124C45" w14:textId="77777777" w:rsidR="00646875" w:rsidRDefault="00646875" w:rsidP="00646875">
      <w:pPr>
        <w:spacing w:after="0"/>
        <w:jc w:val="center"/>
        <w:rPr>
          <w:b/>
          <w:bCs/>
          <w:sz w:val="24"/>
          <w:szCs w:val="24"/>
        </w:rPr>
      </w:pPr>
      <w:r>
        <w:rPr>
          <w:b/>
          <w:bCs/>
          <w:sz w:val="24"/>
          <w:szCs w:val="24"/>
        </w:rPr>
        <w:lastRenderedPageBreak/>
        <w:t>Appendix 6</w:t>
      </w:r>
    </w:p>
    <w:p w14:paraId="7C8D555A" w14:textId="3A588329" w:rsidR="00235E2C" w:rsidRPr="00646875" w:rsidRDefault="00646875" w:rsidP="00646875">
      <w:pPr>
        <w:spacing w:after="0"/>
        <w:jc w:val="center"/>
        <w:rPr>
          <w:b/>
          <w:bCs/>
          <w:sz w:val="24"/>
          <w:szCs w:val="24"/>
        </w:rPr>
      </w:pPr>
      <w:r>
        <w:rPr>
          <w:b/>
          <w:bCs/>
          <w:sz w:val="24"/>
          <w:szCs w:val="24"/>
        </w:rPr>
        <w:t xml:space="preserve">Initial Research </w:t>
      </w:r>
    </w:p>
    <w:p w14:paraId="55104CD0" w14:textId="0A6763E8" w:rsidR="00235E2C" w:rsidRPr="003F1697" w:rsidRDefault="003F1697" w:rsidP="00235E2C">
      <w:pPr>
        <w:rPr>
          <w:b/>
          <w:bCs/>
        </w:rPr>
      </w:pPr>
      <w:r>
        <w:rPr>
          <w:b/>
          <w:bCs/>
        </w:rPr>
        <w:t xml:space="preserve">Generic </w:t>
      </w:r>
      <w:r w:rsidR="008F1E03">
        <w:rPr>
          <w:b/>
          <w:bCs/>
        </w:rPr>
        <w:t>t</w:t>
      </w:r>
      <w:r w:rsidR="00235E2C" w:rsidRPr="003F1697">
        <w:rPr>
          <w:b/>
          <w:bCs/>
        </w:rPr>
        <w:t xml:space="preserve">echnical requirements of the valve </w:t>
      </w:r>
    </w:p>
    <w:p w14:paraId="6D5FAFC9" w14:textId="77777777" w:rsidR="00235E2C" w:rsidRDefault="00235E2C" w:rsidP="00235E2C">
      <w:r>
        <w:rPr>
          <w:noProof/>
        </w:rPr>
        <w:drawing>
          <wp:inline distT="0" distB="0" distL="0" distR="0" wp14:anchorId="2186D9AB" wp14:editId="4D593855">
            <wp:extent cx="5009322" cy="5885390"/>
            <wp:effectExtent l="0" t="0" r="1270" b="1270"/>
            <wp:docPr id="1963435833" name="Picture 19634358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33" name="Picture 1963435833" descr="Graphical user interface, application, Word&#10;&#10;Description automatically generated"/>
                    <pic:cNvPicPr/>
                  </pic:nvPicPr>
                  <pic:blipFill rotWithShape="1">
                    <a:blip r:embed="rId26"/>
                    <a:srcRect l="32074" t="13000" r="30867" b="9592"/>
                    <a:stretch/>
                  </pic:blipFill>
                  <pic:spPr bwMode="auto">
                    <a:xfrm>
                      <a:off x="0" y="0"/>
                      <a:ext cx="5030784" cy="5910605"/>
                    </a:xfrm>
                    <a:prstGeom prst="rect">
                      <a:avLst/>
                    </a:prstGeom>
                    <a:ln>
                      <a:noFill/>
                    </a:ln>
                    <a:extLst>
                      <a:ext uri="{53640926-AAD7-44D8-BBD7-CCE9431645EC}">
                        <a14:shadowObscured xmlns:a14="http://schemas.microsoft.com/office/drawing/2010/main"/>
                      </a:ext>
                    </a:extLst>
                  </pic:spPr>
                </pic:pic>
              </a:graphicData>
            </a:graphic>
          </wp:inline>
        </w:drawing>
      </w:r>
    </w:p>
    <w:p w14:paraId="34407F4D" w14:textId="77777777" w:rsidR="00584FE1" w:rsidRDefault="00584FE1">
      <w:pPr>
        <w:rPr>
          <w:rFonts w:ascii="Open Sans" w:hAnsi="Open Sans"/>
          <w:color w:val="000000"/>
          <w:sz w:val="20"/>
          <w:szCs w:val="20"/>
          <w:shd w:val="clear" w:color="auto" w:fill="FFFFFF"/>
        </w:rPr>
      </w:pPr>
      <w:r>
        <w:rPr>
          <w:rFonts w:ascii="Open Sans" w:hAnsi="Open Sans"/>
          <w:color w:val="000000"/>
          <w:sz w:val="20"/>
          <w:szCs w:val="20"/>
          <w:shd w:val="clear" w:color="auto" w:fill="FFFFFF"/>
        </w:rPr>
        <w:t>(Fusionforenergy, 2018)</w:t>
      </w:r>
    </w:p>
    <w:p w14:paraId="73BBBCE6" w14:textId="6E75B227" w:rsidR="00F866F5" w:rsidRDefault="00F866F5">
      <w:r>
        <w:br w:type="page"/>
      </w:r>
    </w:p>
    <w:p w14:paraId="5798C88B" w14:textId="77777777" w:rsidR="00646875" w:rsidRDefault="00646875" w:rsidP="00646875">
      <w:pPr>
        <w:spacing w:after="0"/>
        <w:jc w:val="center"/>
        <w:rPr>
          <w:b/>
          <w:bCs/>
          <w:sz w:val="24"/>
          <w:szCs w:val="24"/>
        </w:rPr>
      </w:pPr>
      <w:r>
        <w:rPr>
          <w:b/>
          <w:bCs/>
          <w:sz w:val="24"/>
          <w:szCs w:val="24"/>
        </w:rPr>
        <w:lastRenderedPageBreak/>
        <w:t>Appendix 6</w:t>
      </w:r>
    </w:p>
    <w:p w14:paraId="61E60B3D" w14:textId="1B2F6EBB" w:rsidR="00235E2C" w:rsidRPr="00646875" w:rsidRDefault="00646875" w:rsidP="00646875">
      <w:pPr>
        <w:spacing w:after="0"/>
        <w:jc w:val="center"/>
        <w:rPr>
          <w:b/>
          <w:bCs/>
          <w:sz w:val="24"/>
          <w:szCs w:val="24"/>
        </w:rPr>
      </w:pPr>
      <w:r>
        <w:rPr>
          <w:b/>
          <w:bCs/>
          <w:sz w:val="24"/>
          <w:szCs w:val="24"/>
        </w:rPr>
        <w:t xml:space="preserve">Initial Research </w:t>
      </w:r>
    </w:p>
    <w:p w14:paraId="514A0AC9" w14:textId="77777777" w:rsidR="00235E2C" w:rsidRPr="008F1E03" w:rsidRDefault="00235E2C" w:rsidP="00235E2C">
      <w:pPr>
        <w:rPr>
          <w:b/>
          <w:bCs/>
        </w:rPr>
      </w:pPr>
      <w:r w:rsidRPr="008F1E03">
        <w:rPr>
          <w:b/>
          <w:bCs/>
        </w:rPr>
        <w:t xml:space="preserve">Construction of a battery </w:t>
      </w:r>
    </w:p>
    <w:p w14:paraId="208CA2E1" w14:textId="77777777" w:rsidR="00235E2C" w:rsidRDefault="00235E2C" w:rsidP="00235E2C">
      <w:r>
        <w:rPr>
          <w:noProof/>
        </w:rPr>
        <w:drawing>
          <wp:inline distT="0" distB="0" distL="0" distR="0" wp14:anchorId="72D2EC18" wp14:editId="751408C0">
            <wp:extent cx="4371975" cy="5365606"/>
            <wp:effectExtent l="0" t="0" r="0" b="6985"/>
            <wp:docPr id="1963435834" name="Picture 196343583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34" name="Picture 1963435834" descr="Diagram&#10;&#10;Description automatically generated with low confidence"/>
                    <pic:cNvPicPr/>
                  </pic:nvPicPr>
                  <pic:blipFill rotWithShape="1">
                    <a:blip r:embed="rId27"/>
                    <a:srcRect l="29249" t="8272" r="30534" b="3979"/>
                    <a:stretch/>
                  </pic:blipFill>
                  <pic:spPr bwMode="auto">
                    <a:xfrm>
                      <a:off x="0" y="0"/>
                      <a:ext cx="4371975" cy="5365606"/>
                    </a:xfrm>
                    <a:prstGeom prst="rect">
                      <a:avLst/>
                    </a:prstGeom>
                    <a:ln>
                      <a:noFill/>
                    </a:ln>
                    <a:extLst>
                      <a:ext uri="{53640926-AAD7-44D8-BBD7-CCE9431645EC}">
                        <a14:shadowObscured xmlns:a14="http://schemas.microsoft.com/office/drawing/2010/main"/>
                      </a:ext>
                    </a:extLst>
                  </pic:spPr>
                </pic:pic>
              </a:graphicData>
            </a:graphic>
          </wp:inline>
        </w:drawing>
      </w:r>
    </w:p>
    <w:p w14:paraId="4E514DC1" w14:textId="14816535" w:rsidR="00235E2C" w:rsidRDefault="00F866F5" w:rsidP="00235E2C">
      <w:r>
        <w:rPr>
          <w:rFonts w:ascii="Open Sans" w:hAnsi="Open Sans"/>
          <w:color w:val="000000"/>
          <w:sz w:val="20"/>
          <w:szCs w:val="20"/>
          <w:shd w:val="clear" w:color="auto" w:fill="FFFFFF"/>
        </w:rPr>
        <w:t>(Power Sonic, 2018)</w:t>
      </w:r>
    </w:p>
    <w:p w14:paraId="2020D1E9" w14:textId="1164BA25" w:rsidR="00235E2C" w:rsidRDefault="008F1E03" w:rsidP="00235E2C">
      <w:r>
        <w:t xml:space="preserve">Contains useful information on the relief valve. </w:t>
      </w:r>
    </w:p>
    <w:p w14:paraId="582B8002" w14:textId="77777777" w:rsidR="002005A1" w:rsidRDefault="002005A1" w:rsidP="00B70697"/>
    <w:p w14:paraId="661F6A96" w14:textId="058DCE4D" w:rsidR="00B70697" w:rsidRDefault="00B70697" w:rsidP="00B70697"/>
    <w:p w14:paraId="1B5C854A" w14:textId="477227F2" w:rsidR="00E7334E" w:rsidRDefault="00E7334E" w:rsidP="00E7334E">
      <w:pPr>
        <w:spacing w:after="0"/>
        <w:jc w:val="center"/>
        <w:rPr>
          <w:b/>
          <w:bCs/>
          <w:sz w:val="24"/>
          <w:szCs w:val="24"/>
        </w:rPr>
      </w:pPr>
    </w:p>
    <w:p w14:paraId="0173545F" w14:textId="407871BD" w:rsidR="00E7334E" w:rsidRDefault="00E7334E">
      <w:pPr>
        <w:rPr>
          <w:b/>
          <w:bCs/>
          <w:sz w:val="24"/>
          <w:szCs w:val="24"/>
        </w:rPr>
      </w:pPr>
      <w:r>
        <w:rPr>
          <w:b/>
          <w:bCs/>
          <w:sz w:val="24"/>
          <w:szCs w:val="24"/>
        </w:rPr>
        <w:br w:type="page"/>
      </w:r>
    </w:p>
    <w:p w14:paraId="2C3D88AB" w14:textId="6D6ED516" w:rsidR="00E7334E" w:rsidRDefault="00E7334E" w:rsidP="00E7334E">
      <w:pPr>
        <w:spacing w:after="0"/>
        <w:jc w:val="center"/>
        <w:rPr>
          <w:b/>
          <w:bCs/>
          <w:sz w:val="24"/>
          <w:szCs w:val="24"/>
        </w:rPr>
      </w:pPr>
      <w:r>
        <w:rPr>
          <w:b/>
          <w:bCs/>
          <w:sz w:val="24"/>
          <w:szCs w:val="24"/>
        </w:rPr>
        <w:lastRenderedPageBreak/>
        <w:t xml:space="preserve">Appendix </w:t>
      </w:r>
      <w:r>
        <w:rPr>
          <w:b/>
          <w:bCs/>
          <w:sz w:val="24"/>
          <w:szCs w:val="24"/>
        </w:rPr>
        <w:t>7</w:t>
      </w:r>
    </w:p>
    <w:p w14:paraId="4FB0CD5B" w14:textId="73865ECA" w:rsidR="00E7334E" w:rsidRDefault="00E7334E" w:rsidP="00E7334E">
      <w:pPr>
        <w:spacing w:after="0"/>
        <w:jc w:val="center"/>
        <w:rPr>
          <w:b/>
          <w:bCs/>
          <w:sz w:val="24"/>
          <w:szCs w:val="24"/>
        </w:rPr>
      </w:pPr>
      <w:r>
        <w:rPr>
          <w:b/>
          <w:bCs/>
          <w:sz w:val="24"/>
          <w:szCs w:val="24"/>
        </w:rPr>
        <w:t>Project Sanctioning Document</w:t>
      </w:r>
    </w:p>
    <w:p w14:paraId="04EF6D16" w14:textId="77777777" w:rsidR="00F672DF" w:rsidRDefault="00F672DF" w:rsidP="00E7334E">
      <w:pPr>
        <w:spacing w:after="0"/>
        <w:jc w:val="center"/>
        <w:rPr>
          <w:b/>
          <w:bCs/>
          <w:sz w:val="24"/>
          <w:szCs w:val="24"/>
        </w:rPr>
      </w:pPr>
    </w:p>
    <w:p w14:paraId="3121E952" w14:textId="217C8FE7" w:rsidR="00F672DF" w:rsidRDefault="00F672DF" w:rsidP="00F672DF">
      <w:pPr>
        <w:pStyle w:val="Title"/>
        <w:rPr>
          <w:lang w:val="en-GB"/>
        </w:rPr>
      </w:pPr>
      <w:r>
        <w:rPr>
          <w:color w:val="FF0000"/>
          <w:lang w:val="en-GB"/>
        </w:rPr>
        <w:t>Awais Ahmed</w:t>
      </w:r>
      <w:r w:rsidRPr="0021515E">
        <w:rPr>
          <w:lang w:val="en-GB"/>
        </w:rPr>
        <w:br/>
        <w:t xml:space="preserve">Project </w:t>
      </w:r>
      <w:r>
        <w:rPr>
          <w:lang w:val="en-GB"/>
        </w:rPr>
        <w:t>sanctioning document</w:t>
      </w:r>
    </w:p>
    <w:p w14:paraId="42A949F0" w14:textId="77777777" w:rsidR="00F672DF" w:rsidRPr="00F672DF" w:rsidRDefault="00F672DF" w:rsidP="00F672DF">
      <w:pPr>
        <w:rPr>
          <w:lang w:eastAsia="ja-JP"/>
        </w:rPr>
      </w:pPr>
    </w:p>
    <w:p w14:paraId="7D00AA6E" w14:textId="77777777" w:rsidR="00F672DF" w:rsidRPr="0021515E" w:rsidRDefault="00F672DF" w:rsidP="00F672DF">
      <w:pPr>
        <w:pStyle w:val="Heading1"/>
        <w:ind w:left="0"/>
        <w:rPr>
          <w:lang w:val="en-GB"/>
        </w:rPr>
      </w:pPr>
      <w:r w:rsidRPr="0021515E">
        <w:rPr>
          <w:lang w:val="en-GB"/>
        </w:rPr>
        <w:t>Overview</w:t>
      </w:r>
    </w:p>
    <w:p w14:paraId="1D972E48" w14:textId="77777777" w:rsidR="00F672DF" w:rsidRPr="0021515E" w:rsidRDefault="00F672DF" w:rsidP="00F672DF">
      <w:pPr>
        <w:pStyle w:val="Heading2"/>
        <w:rPr>
          <w:lang w:val="en-GB"/>
        </w:rPr>
      </w:pPr>
      <w:r w:rsidRPr="0021515E">
        <w:rPr>
          <w:lang w:val="en-GB"/>
        </w:rPr>
        <w:t>Problem statement/ Customer requirements</w:t>
      </w:r>
    </w:p>
    <w:p w14:paraId="4BD73E6C" w14:textId="5FB67343" w:rsidR="00F672DF" w:rsidRDefault="00F672DF" w:rsidP="00F672DF">
      <w:r w:rsidRPr="00495443">
        <w:t>Following our inspection, we have found that the diameters for the vent discs are out of specification (oversized) so we must provide a solution to solve this issue as it can potentially have adverse effects on our final products. The specification for our vent discs is in line with what has previously been tested, so the specification does not show the failure mode of the part (</w:t>
      </w:r>
      <w:r w:rsidR="00730BBA" w:rsidRPr="00495443">
        <w:t>i.e.,</w:t>
      </w:r>
      <w:r w:rsidRPr="00495443">
        <w:t xml:space="preserve"> max/min allowable diameter before failure occurs)  </w:t>
      </w:r>
    </w:p>
    <w:p w14:paraId="1B828CE7" w14:textId="77777777" w:rsidR="00F672DF" w:rsidRPr="000D155A" w:rsidRDefault="00F672DF" w:rsidP="00F672DF"/>
    <w:p w14:paraId="7A644152" w14:textId="77777777" w:rsidR="00F672DF" w:rsidRDefault="00F672DF" w:rsidP="00F672DF">
      <w:pPr>
        <w:pStyle w:val="Heading2"/>
        <w:rPr>
          <w:lang w:val="en-GB"/>
        </w:rPr>
      </w:pPr>
      <w:r>
        <w:rPr>
          <w:lang w:val="en-GB"/>
        </w:rPr>
        <w:t>Project Objectives</w:t>
      </w:r>
    </w:p>
    <w:p w14:paraId="732AEAF6" w14:textId="3C8CCE8E" w:rsidR="00F672DF" w:rsidRDefault="00F672DF" w:rsidP="00F672DF">
      <w:r>
        <w:t xml:space="preserve">We must perform tests on the </w:t>
      </w:r>
      <w:r w:rsidR="00730BBA">
        <w:t>worst-case</w:t>
      </w:r>
      <w:r>
        <w:t xml:space="preserve"> scenarios of the vent discs to ensure that all discs within our new deviation fall into our testing requirements (</w:t>
      </w:r>
      <w:r w:rsidR="00730BBA">
        <w:t>i.e.,</w:t>
      </w:r>
      <w:r>
        <w:t xml:space="preserve"> using the max/min diameter we have been provided into the max/min diameter mating hole on the mating moulded lid. </w:t>
      </w:r>
    </w:p>
    <w:p w14:paraId="5084C917" w14:textId="77777777" w:rsidR="00F672DF" w:rsidRDefault="00F672DF" w:rsidP="00F672DF"/>
    <w:p w14:paraId="11235C96" w14:textId="77777777" w:rsidR="00F672DF" w:rsidRPr="00EE407F" w:rsidRDefault="00F672DF" w:rsidP="00F672DF">
      <w:pPr>
        <w:rPr>
          <w:u w:val="single"/>
        </w:rPr>
      </w:pPr>
      <w:r w:rsidRPr="00EE407F">
        <w:rPr>
          <w:u w:val="single"/>
        </w:rPr>
        <w:t xml:space="preserve">Tests to be performed </w:t>
      </w:r>
    </w:p>
    <w:p w14:paraId="14A3A92E" w14:textId="77777777" w:rsidR="00F672DF" w:rsidRDefault="00F672DF" w:rsidP="00F672DF">
      <w:r>
        <w:t xml:space="preserve">Visual/Cosmetic analysis – which has already been performed </w:t>
      </w:r>
    </w:p>
    <w:p w14:paraId="659E1683" w14:textId="77777777" w:rsidR="00F672DF" w:rsidRDefault="00F672DF" w:rsidP="00F672DF">
      <w:r>
        <w:t xml:space="preserve">Vent Disc Retention Test </w:t>
      </w:r>
    </w:p>
    <w:p w14:paraId="7CD28065" w14:textId="77777777" w:rsidR="00F672DF" w:rsidRDefault="00F672DF" w:rsidP="00F672DF">
      <w:r>
        <w:t>Vent Valve Pressure Test (including effect of doming)</w:t>
      </w:r>
    </w:p>
    <w:p w14:paraId="3294969B" w14:textId="77777777" w:rsidR="00F672DF" w:rsidRDefault="00F672DF" w:rsidP="00F672DF">
      <w:r>
        <w:t xml:space="preserve">Evaluation of Distortion on Assembly </w:t>
      </w:r>
    </w:p>
    <w:p w14:paraId="09629227" w14:textId="77777777" w:rsidR="00F672DF" w:rsidRDefault="00F672DF" w:rsidP="00F672DF">
      <w:r>
        <w:t xml:space="preserve">Evaluation of Vent Disc Seating Position </w:t>
      </w:r>
    </w:p>
    <w:p w14:paraId="258D8D7A" w14:textId="77777777" w:rsidR="00F672DF" w:rsidRDefault="00F672DF" w:rsidP="00F672DF"/>
    <w:p w14:paraId="42795AB6" w14:textId="1590433F" w:rsidR="00F672DF" w:rsidRDefault="00F672DF" w:rsidP="00F672DF">
      <w:r w:rsidRPr="00993F52">
        <w:rPr>
          <w:u w:val="single"/>
        </w:rPr>
        <w:t xml:space="preserve">Timescale </w:t>
      </w:r>
      <w:r w:rsidRPr="00EE407F">
        <w:t xml:space="preserve">– </w:t>
      </w:r>
      <w:r w:rsidRPr="00993F52">
        <w:t xml:space="preserve">This project must be completed as soon as possible so we can begin the production of our vent discs in the newly proposed material. Allowing a deviation is the most time efficient solution as we would only have to perform tests at EnerSys to ensure the product is fit for purpose. Testing would have needed to be performed anyway as </w:t>
      </w:r>
      <w:r w:rsidR="00730BBA" w:rsidRPr="00993F52">
        <w:t>we</w:t>
      </w:r>
      <w:r w:rsidR="00730BBA">
        <w:t xml:space="preserve"> are</w:t>
      </w:r>
      <w:r w:rsidRPr="00993F52">
        <w:t xml:space="preserve"> using a different material, so this solution </w:t>
      </w:r>
      <w:r>
        <w:t>is</w:t>
      </w:r>
      <w:r w:rsidRPr="00993F52">
        <w:t xml:space="preserve"> in line with our original plan.</w:t>
      </w:r>
      <w:r>
        <w:t xml:space="preserve"> The testing would only take around 1-2 weeks and the written report would take 1-2 days. </w:t>
      </w:r>
    </w:p>
    <w:p w14:paraId="4499C658" w14:textId="77777777" w:rsidR="00F672DF" w:rsidRDefault="00F672DF" w:rsidP="00F672DF"/>
    <w:p w14:paraId="5A5AE9B8" w14:textId="7ED223FA" w:rsidR="00F672DF" w:rsidRDefault="00F672DF" w:rsidP="00F672DF">
      <w:r w:rsidRPr="00EE407F">
        <w:rPr>
          <w:u w:val="single"/>
        </w:rPr>
        <w:t>Budget</w:t>
      </w:r>
      <w:r>
        <w:t xml:space="preserve"> – We do not have a specific budget, but the cost of the solution must be reasonable. This solution costs nothing as nothing </w:t>
      </w:r>
      <w:r w:rsidR="00730BBA">
        <w:t>will</w:t>
      </w:r>
      <w:r>
        <w:t xml:space="preserve"> need to be changed if the new allowable deviation fits our testing requirements. </w:t>
      </w:r>
    </w:p>
    <w:p w14:paraId="6CC52A2F" w14:textId="5FC633A0" w:rsidR="00F672DF" w:rsidRDefault="00F672DF">
      <w:r>
        <w:br w:type="page"/>
      </w:r>
    </w:p>
    <w:p w14:paraId="03239C28" w14:textId="77777777" w:rsidR="00F672DF" w:rsidRDefault="00F672DF" w:rsidP="00F672DF">
      <w:pPr>
        <w:spacing w:after="0"/>
        <w:jc w:val="center"/>
        <w:rPr>
          <w:b/>
          <w:bCs/>
          <w:sz w:val="24"/>
          <w:szCs w:val="24"/>
        </w:rPr>
      </w:pPr>
      <w:r>
        <w:rPr>
          <w:b/>
          <w:bCs/>
          <w:sz w:val="24"/>
          <w:szCs w:val="24"/>
        </w:rPr>
        <w:lastRenderedPageBreak/>
        <w:t>Appendix 7</w:t>
      </w:r>
    </w:p>
    <w:p w14:paraId="51B7617B" w14:textId="3BAB030D" w:rsidR="00F672DF" w:rsidRDefault="00F672DF" w:rsidP="00F672DF">
      <w:pPr>
        <w:spacing w:after="0"/>
        <w:jc w:val="center"/>
        <w:rPr>
          <w:b/>
          <w:bCs/>
          <w:sz w:val="24"/>
          <w:szCs w:val="24"/>
        </w:rPr>
      </w:pPr>
      <w:r>
        <w:rPr>
          <w:b/>
          <w:bCs/>
          <w:sz w:val="24"/>
          <w:szCs w:val="24"/>
        </w:rPr>
        <w:t>Project Sanctioning Document</w:t>
      </w:r>
    </w:p>
    <w:p w14:paraId="2AA0DD7E" w14:textId="77777777" w:rsidR="00F672DF" w:rsidRPr="00F672DF" w:rsidRDefault="00F672DF" w:rsidP="00F672DF">
      <w:pPr>
        <w:spacing w:after="0"/>
        <w:jc w:val="center"/>
        <w:rPr>
          <w:b/>
          <w:bCs/>
          <w:sz w:val="24"/>
          <w:szCs w:val="24"/>
        </w:rPr>
      </w:pPr>
    </w:p>
    <w:p w14:paraId="62F02DF4" w14:textId="224B5BA2" w:rsidR="00F672DF" w:rsidRDefault="00F672DF" w:rsidP="00F672DF">
      <w:pPr>
        <w:rPr>
          <w:lang w:eastAsia="ja-JP"/>
        </w:rPr>
      </w:pPr>
      <w:r w:rsidRPr="00495443">
        <w:rPr>
          <w:lang w:eastAsia="ja-JP"/>
        </w:rPr>
        <w:t xml:space="preserve">I have performed </w:t>
      </w:r>
      <w:r w:rsidR="00730BBA" w:rsidRPr="00495443">
        <w:rPr>
          <w:lang w:eastAsia="ja-JP"/>
        </w:rPr>
        <w:t>all</w:t>
      </w:r>
      <w:r w:rsidRPr="00495443">
        <w:rPr>
          <w:lang w:eastAsia="ja-JP"/>
        </w:rPr>
        <w:t xml:space="preserve"> the testing / inspection work in previous inspections and have full knowledge of how to carry them out and summarise the data gathered.</w:t>
      </w:r>
    </w:p>
    <w:p w14:paraId="331FE499" w14:textId="77777777" w:rsidR="00F672DF" w:rsidRDefault="00F672DF" w:rsidP="00F672DF">
      <w:pPr>
        <w:rPr>
          <w:lang w:eastAsia="ja-JP"/>
        </w:rPr>
      </w:pPr>
    </w:p>
    <w:p w14:paraId="69919E31" w14:textId="51BCD2A0" w:rsidR="00F672DF" w:rsidRDefault="00F672DF" w:rsidP="00F672DF">
      <w:pPr>
        <w:rPr>
          <w:lang w:eastAsia="ja-JP"/>
        </w:rPr>
      </w:pPr>
      <w:r>
        <w:rPr>
          <w:lang w:eastAsia="ja-JP"/>
        </w:rPr>
        <w:t>This solution will</w:t>
      </w:r>
      <w:r w:rsidRPr="00495443">
        <w:rPr>
          <w:lang w:eastAsia="ja-JP"/>
        </w:rPr>
        <w:t xml:space="preserve"> solve the </w:t>
      </w:r>
      <w:r w:rsidR="00730BBA" w:rsidRPr="00495443">
        <w:rPr>
          <w:lang w:eastAsia="ja-JP"/>
        </w:rPr>
        <w:t>problem,</w:t>
      </w:r>
      <w:r w:rsidRPr="00495443">
        <w:rPr>
          <w:lang w:eastAsia="ja-JP"/>
        </w:rPr>
        <w:t xml:space="preserve"> but we would have to keep an eye on the performance of our batteries when these discs are in production to ensure that it is a viable </w:t>
      </w:r>
      <w:r w:rsidR="00730BBA" w:rsidRPr="00495443">
        <w:rPr>
          <w:lang w:eastAsia="ja-JP"/>
        </w:rPr>
        <w:t>long-term</w:t>
      </w:r>
      <w:r w:rsidRPr="00495443">
        <w:rPr>
          <w:lang w:eastAsia="ja-JP"/>
        </w:rPr>
        <w:t xml:space="preserve"> solution. </w:t>
      </w:r>
    </w:p>
    <w:p w14:paraId="126EAB20" w14:textId="77777777" w:rsidR="00F672DF" w:rsidRDefault="00F672DF" w:rsidP="00F672DF">
      <w:pPr>
        <w:rPr>
          <w:lang w:eastAsia="ja-JP"/>
        </w:rPr>
      </w:pPr>
    </w:p>
    <w:p w14:paraId="3AA79EA0" w14:textId="77777777" w:rsidR="00F672DF" w:rsidRPr="00495443" w:rsidRDefault="00F672DF" w:rsidP="00F672DF">
      <w:pPr>
        <w:rPr>
          <w:lang w:eastAsia="ja-JP"/>
        </w:rPr>
      </w:pPr>
      <w:r w:rsidRPr="00495443">
        <w:rPr>
          <w:lang w:eastAsia="ja-JP"/>
        </w:rPr>
        <w:t>We would also have to ensure that our supplier and EnerSys Arras are measuring the diameters correctly once they receive the Go-No-go gauge as they are using Verners at the moment as Go-No-go gauges as a temporary measurement method. The testing would also ensure that the vent discs will not fail under specific conditions at the new diameter and will either match or exceed the current diameters discs performance.</w:t>
      </w:r>
    </w:p>
    <w:p w14:paraId="4B7D3C36" w14:textId="77777777" w:rsidR="00F672DF" w:rsidRPr="0021515E" w:rsidRDefault="00F672DF" w:rsidP="00F672DF">
      <w:pPr>
        <w:pStyle w:val="Heading2"/>
        <w:rPr>
          <w:lang w:val="en-GB"/>
        </w:rPr>
      </w:pPr>
      <w:r>
        <w:rPr>
          <w:lang w:val="en-GB"/>
        </w:rPr>
        <w:t>Project scope</w:t>
      </w:r>
    </w:p>
    <w:p w14:paraId="1E7BC686" w14:textId="77777777" w:rsidR="00F672DF" w:rsidRPr="00F672DF" w:rsidRDefault="00F672DF" w:rsidP="00F672DF">
      <w:pPr>
        <w:pStyle w:val="NoSpacing"/>
        <w:rPr>
          <w:rFonts w:asciiTheme="minorHAnsi" w:hAnsiTheme="minorHAnsi" w:cstheme="minorHAnsi"/>
          <w:color w:val="auto"/>
          <w:sz w:val="22"/>
          <w:szCs w:val="22"/>
          <w:lang w:val="en-GB"/>
        </w:rPr>
      </w:pPr>
      <w:r w:rsidRPr="00F672DF">
        <w:rPr>
          <w:rFonts w:asciiTheme="minorHAnsi" w:hAnsiTheme="minorHAnsi" w:cstheme="minorHAnsi"/>
          <w:color w:val="auto"/>
          <w:sz w:val="22"/>
          <w:szCs w:val="22"/>
          <w:lang w:val="en-GB"/>
        </w:rPr>
        <w:t xml:space="preserve">The Design Manager at Enersys will directly be involved with my work. </w:t>
      </w:r>
    </w:p>
    <w:p w14:paraId="0D7BD388" w14:textId="77777777" w:rsidR="00F672DF" w:rsidRPr="000D155A" w:rsidRDefault="00F672DF" w:rsidP="00F672DF">
      <w:pPr>
        <w:pStyle w:val="NoSpacing"/>
        <w:rPr>
          <w:rFonts w:ascii="Times New Roman" w:hAnsi="Times New Roman"/>
          <w:sz w:val="22"/>
          <w:szCs w:val="22"/>
          <w:lang w:val="en-GB"/>
        </w:rPr>
      </w:pPr>
    </w:p>
    <w:p w14:paraId="626EBB81" w14:textId="77777777" w:rsidR="00F672DF" w:rsidRPr="00495443" w:rsidRDefault="00F672DF" w:rsidP="00F672DF">
      <w:pPr>
        <w:pStyle w:val="Heading2"/>
        <w:rPr>
          <w:lang w:val="en-GB"/>
        </w:rPr>
      </w:pPr>
      <w:r>
        <w:rPr>
          <w:lang w:val="en-GB"/>
        </w:rPr>
        <w:t>Prior research conducted</w:t>
      </w:r>
    </w:p>
    <w:p w14:paraId="4D1C3F6B" w14:textId="77777777" w:rsidR="00F672DF" w:rsidRDefault="00F672DF" w:rsidP="00F672DF"/>
    <w:p w14:paraId="4FB9D9DD" w14:textId="77777777" w:rsidR="00F672DF" w:rsidRDefault="00F672DF" w:rsidP="00F672DF">
      <w:pPr>
        <w:rPr>
          <w:lang w:eastAsia="ja-JP"/>
        </w:rPr>
      </w:pPr>
      <w:r>
        <w:rPr>
          <w:lang w:eastAsia="ja-JP"/>
        </w:rPr>
        <w:t xml:space="preserve">I have spoken with the design manager to seek advice on how to structure the project work to be as efficient as possible. </w:t>
      </w:r>
    </w:p>
    <w:p w14:paraId="27E7E601" w14:textId="77777777" w:rsidR="00F672DF" w:rsidRDefault="00F672DF" w:rsidP="00F672DF">
      <w:pPr>
        <w:rPr>
          <w:lang w:eastAsia="ja-JP"/>
        </w:rPr>
      </w:pPr>
    </w:p>
    <w:p w14:paraId="066F6B5D" w14:textId="6BACAE47" w:rsidR="00F672DF" w:rsidRDefault="00F672DF" w:rsidP="00F672DF">
      <w:pPr>
        <w:rPr>
          <w:lang w:eastAsia="ja-JP"/>
        </w:rPr>
      </w:pPr>
      <w:r w:rsidRPr="00495443">
        <w:rPr>
          <w:lang w:eastAsia="ja-JP"/>
        </w:rPr>
        <w:t xml:space="preserve">I have performed </w:t>
      </w:r>
      <w:r w:rsidR="00730BBA" w:rsidRPr="00495443">
        <w:rPr>
          <w:lang w:eastAsia="ja-JP"/>
        </w:rPr>
        <w:t>all</w:t>
      </w:r>
      <w:r w:rsidRPr="00495443">
        <w:rPr>
          <w:lang w:eastAsia="ja-JP"/>
        </w:rPr>
        <w:t xml:space="preserve"> the testing / inspection work in previous inspections and have full knowledge of how to carry them out and summarise the data gathered.</w:t>
      </w:r>
    </w:p>
    <w:p w14:paraId="7B768EB2" w14:textId="77777777" w:rsidR="00F672DF" w:rsidRDefault="00F672DF" w:rsidP="00F672DF"/>
    <w:p w14:paraId="0E4D408C" w14:textId="77777777" w:rsidR="00F672DF" w:rsidRPr="000D155A" w:rsidRDefault="00F672DF" w:rsidP="00F672DF">
      <w:r>
        <w:t xml:space="preserve">I have looked at previous reports on vent discs and I have also gathered previous testing data to use as a comparison with the new diameters. </w:t>
      </w:r>
    </w:p>
    <w:p w14:paraId="44B1F454" w14:textId="77777777" w:rsidR="00F672DF" w:rsidRPr="00495443" w:rsidRDefault="00F672DF" w:rsidP="00F672DF">
      <w:pPr>
        <w:pStyle w:val="Heading2"/>
        <w:rPr>
          <w:lang w:val="en-GB"/>
        </w:rPr>
      </w:pPr>
      <w:r w:rsidRPr="0021515E">
        <w:rPr>
          <w:lang w:val="en-GB"/>
        </w:rPr>
        <w:t>Affect</w:t>
      </w:r>
      <w:r>
        <w:rPr>
          <w:lang w:val="en-GB"/>
        </w:rPr>
        <w:t>ed Parties</w:t>
      </w:r>
    </w:p>
    <w:p w14:paraId="79F72091" w14:textId="2A4C9FF4" w:rsidR="00F672DF" w:rsidRPr="000D155A" w:rsidRDefault="00F672DF" w:rsidP="00F672DF">
      <w:r>
        <w:t xml:space="preserve">Only the technical department will be </w:t>
      </w:r>
      <w:r w:rsidR="00730BBA">
        <w:t>affected</w:t>
      </w:r>
      <w:r>
        <w:t xml:space="preserve"> as the p</w:t>
      </w:r>
      <w:r w:rsidRPr="00495443">
        <w:t xml:space="preserve">roject work will be performed mainly in the technical centre. Testing will be performed when equipment is not in use by others so it will not disrupt any </w:t>
      </w:r>
      <w:r w:rsidR="00730BBA" w:rsidRPr="00495443">
        <w:t>co-workers’</w:t>
      </w:r>
      <w:r w:rsidRPr="00495443">
        <w:t xml:space="preserve"> activities.</w:t>
      </w:r>
    </w:p>
    <w:p w14:paraId="18A943A7" w14:textId="77777777" w:rsidR="00F672DF" w:rsidRPr="0021515E" w:rsidRDefault="00F672DF" w:rsidP="00F672DF">
      <w:pPr>
        <w:pStyle w:val="Heading2"/>
        <w:rPr>
          <w:lang w:val="en-GB"/>
        </w:rPr>
      </w:pPr>
      <w:r>
        <w:rPr>
          <w:lang w:val="en-GB"/>
        </w:rPr>
        <w:t>Additional resources needed</w:t>
      </w:r>
    </w:p>
    <w:p w14:paraId="6482AA4C" w14:textId="21A4CCFE" w:rsidR="00F672DF" w:rsidRPr="000D155A" w:rsidRDefault="00F672DF" w:rsidP="00F672DF">
      <w:r>
        <w:t xml:space="preserve">I may require addition samples if there are any issues with the supplier new batch of samples. This can be done by talking to the design manager and emailing the quality manager that works for the supplier. </w:t>
      </w:r>
    </w:p>
    <w:p w14:paraId="03CC1508" w14:textId="77777777" w:rsidR="00F672DF" w:rsidRPr="0021515E" w:rsidRDefault="00F672DF" w:rsidP="00F672DF">
      <w:pPr>
        <w:pStyle w:val="Heading2"/>
        <w:rPr>
          <w:lang w:val="en-GB"/>
        </w:rPr>
      </w:pPr>
      <w:r>
        <w:rPr>
          <w:lang w:val="en-GB"/>
        </w:rPr>
        <w:t>Project feasibility</w:t>
      </w:r>
    </w:p>
    <w:p w14:paraId="77052B99" w14:textId="79147940" w:rsidR="00F672DF" w:rsidRDefault="00F672DF" w:rsidP="00F672DF">
      <w:r>
        <w:t xml:space="preserve">Feasibility studies have been performed on 3 solutions in a separate document. The chosen solution was the solution with the highest feasibility and that as to change to tolerance of the vent disc diameter. </w:t>
      </w:r>
    </w:p>
    <w:p w14:paraId="1C6676D5" w14:textId="4A58E25F" w:rsidR="00F672DF" w:rsidRDefault="00F672DF">
      <w:r>
        <w:br w:type="page"/>
      </w:r>
    </w:p>
    <w:p w14:paraId="1AB62098" w14:textId="77777777" w:rsidR="00F672DF" w:rsidRDefault="00F672DF" w:rsidP="00F672DF">
      <w:pPr>
        <w:spacing w:after="0"/>
        <w:jc w:val="center"/>
        <w:rPr>
          <w:b/>
          <w:bCs/>
          <w:sz w:val="24"/>
          <w:szCs w:val="24"/>
        </w:rPr>
      </w:pPr>
      <w:r>
        <w:rPr>
          <w:b/>
          <w:bCs/>
          <w:sz w:val="24"/>
          <w:szCs w:val="24"/>
        </w:rPr>
        <w:lastRenderedPageBreak/>
        <w:t>Appendix 7</w:t>
      </w:r>
    </w:p>
    <w:p w14:paraId="6A43733F" w14:textId="4DB71E8F" w:rsidR="00F672DF" w:rsidRPr="00F672DF" w:rsidRDefault="00F672DF" w:rsidP="00F672DF">
      <w:pPr>
        <w:spacing w:after="0"/>
        <w:jc w:val="center"/>
        <w:rPr>
          <w:b/>
          <w:bCs/>
          <w:sz w:val="24"/>
          <w:szCs w:val="24"/>
        </w:rPr>
      </w:pPr>
      <w:r>
        <w:rPr>
          <w:b/>
          <w:bCs/>
          <w:sz w:val="24"/>
          <w:szCs w:val="24"/>
        </w:rPr>
        <w:t>Project Sanctioning Document</w:t>
      </w:r>
    </w:p>
    <w:p w14:paraId="38A92F66" w14:textId="77777777" w:rsidR="00F672DF" w:rsidRPr="000D155A" w:rsidRDefault="00F672DF" w:rsidP="00F672DF"/>
    <w:p w14:paraId="4D8C2B07" w14:textId="77777777" w:rsidR="00F672DF" w:rsidRDefault="00F672DF" w:rsidP="00F672DF">
      <w:pPr>
        <w:pStyle w:val="Heading2"/>
        <w:rPr>
          <w:lang w:val="en-GB"/>
        </w:rPr>
      </w:pPr>
      <w:r>
        <w:rPr>
          <w:lang w:val="en-GB"/>
        </w:rPr>
        <w:t>Proposed time schedule</w:t>
      </w:r>
    </w:p>
    <w:p w14:paraId="155B969E" w14:textId="77777777" w:rsidR="00F672DF" w:rsidRPr="00F61A41" w:rsidRDefault="00F672DF" w:rsidP="00F672DF">
      <w:r>
        <w:t xml:space="preserve"> Place a tick in the box to mark your intended month of completion.</w:t>
      </w:r>
    </w:p>
    <w:tbl>
      <w:tblPr>
        <w:tblW w:w="9757" w:type="dxa"/>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Layout w:type="fixed"/>
        <w:tblCellMar>
          <w:left w:w="144" w:type="dxa"/>
          <w:right w:w="144" w:type="dxa"/>
        </w:tblCellMar>
        <w:tblLook w:val="04A0" w:firstRow="1" w:lastRow="0" w:firstColumn="1" w:lastColumn="0" w:noHBand="0" w:noVBand="1"/>
      </w:tblPr>
      <w:tblGrid>
        <w:gridCol w:w="3080"/>
        <w:gridCol w:w="741"/>
        <w:gridCol w:w="742"/>
        <w:gridCol w:w="742"/>
        <w:gridCol w:w="742"/>
        <w:gridCol w:w="742"/>
        <w:gridCol w:w="742"/>
        <w:gridCol w:w="742"/>
        <w:gridCol w:w="742"/>
        <w:gridCol w:w="742"/>
      </w:tblGrid>
      <w:tr w:rsidR="00F672DF" w:rsidRPr="0078386B" w14:paraId="79D99527" w14:textId="77777777" w:rsidTr="003211BB">
        <w:trPr>
          <w:cantSplit/>
          <w:trHeight w:val="737"/>
        </w:trPr>
        <w:tc>
          <w:tcPr>
            <w:tcW w:w="3080" w:type="dxa"/>
            <w:shd w:val="clear" w:color="auto" w:fill="DEEAF6"/>
            <w:vAlign w:val="bottom"/>
          </w:tcPr>
          <w:p w14:paraId="75ADF487" w14:textId="77777777" w:rsidR="00F672DF" w:rsidRPr="0078386B" w:rsidRDefault="00F672DF" w:rsidP="003211BB">
            <w:pPr>
              <w:keepNext/>
              <w:spacing w:before="120" w:after="120"/>
              <w:rPr>
                <w:b/>
              </w:rPr>
            </w:pPr>
            <w:r w:rsidRPr="0078386B">
              <w:rPr>
                <w:b/>
              </w:rPr>
              <w:t>Activity</w:t>
            </w:r>
          </w:p>
        </w:tc>
        <w:tc>
          <w:tcPr>
            <w:tcW w:w="741" w:type="dxa"/>
            <w:shd w:val="clear" w:color="auto" w:fill="DEEAF6"/>
            <w:textDirection w:val="btLr"/>
            <w:vAlign w:val="bottom"/>
          </w:tcPr>
          <w:p w14:paraId="2D8AC3AC" w14:textId="77777777" w:rsidR="00F672DF" w:rsidRPr="0078386B" w:rsidRDefault="00F672DF" w:rsidP="003211BB">
            <w:pPr>
              <w:keepNext/>
              <w:spacing w:before="120" w:after="120"/>
              <w:ind w:left="113" w:right="113"/>
              <w:rPr>
                <w:b/>
                <w:sz w:val="16"/>
                <w:szCs w:val="16"/>
              </w:rPr>
            </w:pPr>
            <w:r>
              <w:rPr>
                <w:b/>
                <w:sz w:val="16"/>
                <w:szCs w:val="16"/>
              </w:rPr>
              <w:t>Oct-19</w:t>
            </w:r>
          </w:p>
        </w:tc>
        <w:tc>
          <w:tcPr>
            <w:tcW w:w="742" w:type="dxa"/>
            <w:shd w:val="clear" w:color="auto" w:fill="DEEAF6"/>
            <w:textDirection w:val="btLr"/>
            <w:vAlign w:val="bottom"/>
          </w:tcPr>
          <w:p w14:paraId="3F81753A" w14:textId="77777777" w:rsidR="00F672DF" w:rsidRPr="0078386B" w:rsidRDefault="00F672DF" w:rsidP="003211BB">
            <w:pPr>
              <w:keepNext/>
              <w:spacing w:before="120" w:after="120"/>
              <w:ind w:left="113" w:right="113"/>
              <w:rPr>
                <w:b/>
                <w:sz w:val="16"/>
                <w:szCs w:val="16"/>
              </w:rPr>
            </w:pPr>
            <w:r w:rsidRPr="0078386B">
              <w:rPr>
                <w:b/>
                <w:sz w:val="16"/>
                <w:szCs w:val="16"/>
              </w:rPr>
              <w:t>Nov-</w:t>
            </w:r>
            <w:r>
              <w:rPr>
                <w:b/>
                <w:sz w:val="16"/>
                <w:szCs w:val="16"/>
              </w:rPr>
              <w:t>19</w:t>
            </w:r>
          </w:p>
        </w:tc>
        <w:tc>
          <w:tcPr>
            <w:tcW w:w="742" w:type="dxa"/>
            <w:shd w:val="clear" w:color="auto" w:fill="DEEAF6"/>
            <w:textDirection w:val="btLr"/>
            <w:vAlign w:val="bottom"/>
          </w:tcPr>
          <w:p w14:paraId="647B0072" w14:textId="77777777" w:rsidR="00F672DF" w:rsidRPr="0078386B" w:rsidRDefault="00F672DF" w:rsidP="003211BB">
            <w:pPr>
              <w:keepNext/>
              <w:spacing w:before="120" w:after="120"/>
              <w:ind w:left="113" w:right="113"/>
              <w:rPr>
                <w:b/>
                <w:sz w:val="16"/>
                <w:szCs w:val="16"/>
              </w:rPr>
            </w:pPr>
            <w:r>
              <w:rPr>
                <w:b/>
                <w:sz w:val="16"/>
                <w:szCs w:val="16"/>
              </w:rPr>
              <w:t>Dec-19</w:t>
            </w:r>
          </w:p>
        </w:tc>
        <w:tc>
          <w:tcPr>
            <w:tcW w:w="742" w:type="dxa"/>
            <w:shd w:val="clear" w:color="auto" w:fill="DEEAF6"/>
            <w:textDirection w:val="btLr"/>
            <w:vAlign w:val="bottom"/>
          </w:tcPr>
          <w:p w14:paraId="5DCCEF1A" w14:textId="77777777" w:rsidR="00F672DF" w:rsidRPr="0078386B" w:rsidRDefault="00F672DF" w:rsidP="003211BB">
            <w:pPr>
              <w:keepNext/>
              <w:spacing w:before="120" w:after="120"/>
              <w:ind w:left="113" w:right="113"/>
              <w:rPr>
                <w:b/>
                <w:sz w:val="16"/>
                <w:szCs w:val="16"/>
              </w:rPr>
            </w:pPr>
            <w:r>
              <w:rPr>
                <w:b/>
                <w:sz w:val="16"/>
                <w:szCs w:val="16"/>
              </w:rPr>
              <w:t>Jan-20</w:t>
            </w:r>
          </w:p>
        </w:tc>
        <w:tc>
          <w:tcPr>
            <w:tcW w:w="742" w:type="dxa"/>
            <w:shd w:val="clear" w:color="auto" w:fill="DEEAF6"/>
            <w:textDirection w:val="btLr"/>
            <w:vAlign w:val="bottom"/>
          </w:tcPr>
          <w:p w14:paraId="19FDA28C" w14:textId="77777777" w:rsidR="00F672DF" w:rsidRPr="0078386B" w:rsidRDefault="00F672DF" w:rsidP="003211BB">
            <w:pPr>
              <w:keepNext/>
              <w:spacing w:before="120" w:after="120"/>
              <w:ind w:left="113" w:right="113"/>
              <w:rPr>
                <w:b/>
                <w:sz w:val="16"/>
                <w:szCs w:val="16"/>
              </w:rPr>
            </w:pPr>
            <w:r>
              <w:rPr>
                <w:b/>
                <w:sz w:val="16"/>
                <w:szCs w:val="16"/>
              </w:rPr>
              <w:t>Feb-20</w:t>
            </w:r>
          </w:p>
        </w:tc>
        <w:tc>
          <w:tcPr>
            <w:tcW w:w="742" w:type="dxa"/>
            <w:shd w:val="clear" w:color="auto" w:fill="DEEAF6"/>
            <w:textDirection w:val="btLr"/>
            <w:vAlign w:val="bottom"/>
          </w:tcPr>
          <w:p w14:paraId="32519021" w14:textId="77777777" w:rsidR="00F672DF" w:rsidRPr="0078386B" w:rsidRDefault="00F672DF" w:rsidP="003211BB">
            <w:pPr>
              <w:keepNext/>
              <w:spacing w:before="120" w:after="120"/>
              <w:ind w:left="113" w:right="113"/>
              <w:rPr>
                <w:b/>
                <w:sz w:val="16"/>
                <w:szCs w:val="16"/>
              </w:rPr>
            </w:pPr>
            <w:r>
              <w:rPr>
                <w:b/>
                <w:sz w:val="16"/>
                <w:szCs w:val="16"/>
              </w:rPr>
              <w:t>Mar-20</w:t>
            </w:r>
          </w:p>
        </w:tc>
        <w:tc>
          <w:tcPr>
            <w:tcW w:w="742" w:type="dxa"/>
            <w:shd w:val="clear" w:color="auto" w:fill="DEEAF6"/>
            <w:textDirection w:val="btLr"/>
            <w:vAlign w:val="bottom"/>
          </w:tcPr>
          <w:p w14:paraId="7E130F76" w14:textId="77777777" w:rsidR="00F672DF" w:rsidRPr="0078386B" w:rsidRDefault="00F672DF" w:rsidP="003211BB">
            <w:pPr>
              <w:keepNext/>
              <w:spacing w:before="120" w:after="120"/>
              <w:ind w:left="113" w:right="113"/>
              <w:rPr>
                <w:b/>
                <w:sz w:val="16"/>
                <w:szCs w:val="16"/>
              </w:rPr>
            </w:pPr>
            <w:r>
              <w:rPr>
                <w:b/>
                <w:sz w:val="16"/>
                <w:szCs w:val="16"/>
              </w:rPr>
              <w:t>Apr-20</w:t>
            </w:r>
          </w:p>
        </w:tc>
        <w:tc>
          <w:tcPr>
            <w:tcW w:w="742" w:type="dxa"/>
            <w:shd w:val="clear" w:color="auto" w:fill="DEEAF6"/>
            <w:textDirection w:val="btLr"/>
            <w:vAlign w:val="bottom"/>
          </w:tcPr>
          <w:p w14:paraId="3C451B07" w14:textId="77777777" w:rsidR="00F672DF" w:rsidRPr="0078386B" w:rsidRDefault="00F672DF" w:rsidP="003211BB">
            <w:pPr>
              <w:keepNext/>
              <w:spacing w:before="120" w:after="120"/>
              <w:ind w:left="113" w:right="113"/>
              <w:rPr>
                <w:b/>
                <w:sz w:val="16"/>
                <w:szCs w:val="16"/>
              </w:rPr>
            </w:pPr>
            <w:r>
              <w:rPr>
                <w:b/>
                <w:sz w:val="16"/>
                <w:szCs w:val="16"/>
              </w:rPr>
              <w:t>May-20</w:t>
            </w:r>
          </w:p>
        </w:tc>
        <w:tc>
          <w:tcPr>
            <w:tcW w:w="742" w:type="dxa"/>
            <w:shd w:val="clear" w:color="auto" w:fill="DEEAF6"/>
            <w:textDirection w:val="btLr"/>
            <w:vAlign w:val="bottom"/>
          </w:tcPr>
          <w:p w14:paraId="422AAA71" w14:textId="77777777" w:rsidR="00F672DF" w:rsidRPr="0078386B" w:rsidRDefault="00F672DF" w:rsidP="003211BB">
            <w:pPr>
              <w:keepNext/>
              <w:spacing w:before="120" w:after="120"/>
              <w:ind w:left="113" w:right="113"/>
              <w:rPr>
                <w:b/>
                <w:sz w:val="16"/>
                <w:szCs w:val="16"/>
              </w:rPr>
            </w:pPr>
            <w:r>
              <w:rPr>
                <w:b/>
                <w:sz w:val="16"/>
                <w:szCs w:val="16"/>
              </w:rPr>
              <w:t>Jun-20</w:t>
            </w:r>
          </w:p>
        </w:tc>
      </w:tr>
      <w:tr w:rsidR="00F672DF" w:rsidRPr="0078386B" w14:paraId="7023FA9D" w14:textId="77777777" w:rsidTr="003211BB">
        <w:trPr>
          <w:trHeight w:val="114"/>
        </w:trPr>
        <w:tc>
          <w:tcPr>
            <w:tcW w:w="3080" w:type="dxa"/>
            <w:shd w:val="clear" w:color="auto" w:fill="auto"/>
          </w:tcPr>
          <w:p w14:paraId="2B3BECC9" w14:textId="77777777" w:rsidR="00F672DF" w:rsidRPr="0078386B" w:rsidRDefault="00F672DF" w:rsidP="003211BB">
            <w:pPr>
              <w:spacing w:before="120" w:after="120"/>
              <w:rPr>
                <w:sz w:val="16"/>
                <w:szCs w:val="16"/>
              </w:rPr>
            </w:pPr>
            <w:r w:rsidRPr="0078386B">
              <w:rPr>
                <w:sz w:val="16"/>
                <w:szCs w:val="16"/>
              </w:rPr>
              <w:t>Initial research</w:t>
            </w:r>
          </w:p>
        </w:tc>
        <w:tc>
          <w:tcPr>
            <w:tcW w:w="741" w:type="dxa"/>
            <w:shd w:val="clear" w:color="auto" w:fill="auto"/>
          </w:tcPr>
          <w:p w14:paraId="34F798FC"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19B4DDB5" w14:textId="77777777" w:rsidR="00F672DF" w:rsidRPr="0078386B" w:rsidRDefault="00F672DF" w:rsidP="003211BB">
            <w:pPr>
              <w:spacing w:before="120" w:after="120"/>
            </w:pPr>
          </w:p>
        </w:tc>
        <w:tc>
          <w:tcPr>
            <w:tcW w:w="742" w:type="dxa"/>
            <w:shd w:val="clear" w:color="auto" w:fill="auto"/>
          </w:tcPr>
          <w:p w14:paraId="4AAA1A48" w14:textId="77777777" w:rsidR="00F672DF" w:rsidRPr="0078386B" w:rsidRDefault="00F672DF" w:rsidP="003211BB">
            <w:pPr>
              <w:spacing w:before="120" w:after="120"/>
            </w:pPr>
          </w:p>
        </w:tc>
        <w:tc>
          <w:tcPr>
            <w:tcW w:w="742" w:type="dxa"/>
            <w:shd w:val="clear" w:color="auto" w:fill="auto"/>
          </w:tcPr>
          <w:p w14:paraId="7ABF1877" w14:textId="77777777" w:rsidR="00F672DF" w:rsidRPr="0078386B" w:rsidRDefault="00F672DF" w:rsidP="003211BB">
            <w:pPr>
              <w:spacing w:before="120" w:after="120"/>
            </w:pPr>
          </w:p>
        </w:tc>
        <w:tc>
          <w:tcPr>
            <w:tcW w:w="742" w:type="dxa"/>
            <w:shd w:val="clear" w:color="auto" w:fill="auto"/>
          </w:tcPr>
          <w:p w14:paraId="101A850B" w14:textId="77777777" w:rsidR="00F672DF" w:rsidRPr="0078386B" w:rsidRDefault="00F672DF" w:rsidP="003211BB">
            <w:pPr>
              <w:spacing w:before="120" w:after="120"/>
            </w:pPr>
          </w:p>
        </w:tc>
        <w:tc>
          <w:tcPr>
            <w:tcW w:w="742" w:type="dxa"/>
            <w:shd w:val="clear" w:color="auto" w:fill="auto"/>
          </w:tcPr>
          <w:p w14:paraId="646EBB8E" w14:textId="77777777" w:rsidR="00F672DF" w:rsidRPr="0078386B" w:rsidRDefault="00F672DF" w:rsidP="003211BB">
            <w:pPr>
              <w:spacing w:before="120" w:after="120"/>
            </w:pPr>
          </w:p>
        </w:tc>
        <w:tc>
          <w:tcPr>
            <w:tcW w:w="742" w:type="dxa"/>
            <w:shd w:val="clear" w:color="auto" w:fill="auto"/>
          </w:tcPr>
          <w:p w14:paraId="071E1825" w14:textId="77777777" w:rsidR="00F672DF" w:rsidRPr="0078386B" w:rsidRDefault="00F672DF" w:rsidP="003211BB">
            <w:pPr>
              <w:spacing w:before="120" w:after="120"/>
            </w:pPr>
          </w:p>
        </w:tc>
        <w:tc>
          <w:tcPr>
            <w:tcW w:w="742" w:type="dxa"/>
            <w:shd w:val="clear" w:color="auto" w:fill="auto"/>
          </w:tcPr>
          <w:p w14:paraId="289109F3" w14:textId="77777777" w:rsidR="00F672DF" w:rsidRPr="0078386B" w:rsidRDefault="00F672DF" w:rsidP="003211BB">
            <w:pPr>
              <w:spacing w:before="120" w:after="120"/>
            </w:pPr>
          </w:p>
        </w:tc>
        <w:tc>
          <w:tcPr>
            <w:tcW w:w="742" w:type="dxa"/>
            <w:shd w:val="clear" w:color="auto" w:fill="auto"/>
          </w:tcPr>
          <w:p w14:paraId="5F378631" w14:textId="77777777" w:rsidR="00F672DF" w:rsidRPr="0078386B" w:rsidRDefault="00F672DF" w:rsidP="003211BB">
            <w:pPr>
              <w:spacing w:before="120" w:after="120"/>
            </w:pPr>
          </w:p>
        </w:tc>
      </w:tr>
      <w:tr w:rsidR="00F672DF" w:rsidRPr="0078386B" w14:paraId="3D486C81" w14:textId="77777777" w:rsidTr="003211BB">
        <w:trPr>
          <w:trHeight w:val="110"/>
        </w:trPr>
        <w:tc>
          <w:tcPr>
            <w:tcW w:w="3080" w:type="dxa"/>
            <w:shd w:val="clear" w:color="auto" w:fill="auto"/>
          </w:tcPr>
          <w:p w14:paraId="2F5239B2" w14:textId="77777777" w:rsidR="00F672DF" w:rsidRPr="0078386B" w:rsidRDefault="00F672DF" w:rsidP="003211BB">
            <w:pPr>
              <w:spacing w:before="120" w:after="120"/>
              <w:rPr>
                <w:sz w:val="16"/>
                <w:szCs w:val="16"/>
              </w:rPr>
            </w:pPr>
            <w:r w:rsidRPr="0078386B">
              <w:rPr>
                <w:sz w:val="16"/>
                <w:szCs w:val="16"/>
              </w:rPr>
              <w:t>Assess feasibility/ Risk</w:t>
            </w:r>
          </w:p>
        </w:tc>
        <w:tc>
          <w:tcPr>
            <w:tcW w:w="741" w:type="dxa"/>
            <w:shd w:val="clear" w:color="auto" w:fill="auto"/>
          </w:tcPr>
          <w:p w14:paraId="007C216F" w14:textId="77777777" w:rsidR="00F672DF" w:rsidRPr="0078386B" w:rsidRDefault="00F672DF" w:rsidP="003211BB">
            <w:pPr>
              <w:spacing w:before="120" w:after="120"/>
            </w:pPr>
          </w:p>
        </w:tc>
        <w:tc>
          <w:tcPr>
            <w:tcW w:w="742" w:type="dxa"/>
            <w:shd w:val="clear" w:color="auto" w:fill="auto"/>
          </w:tcPr>
          <w:p w14:paraId="351B428B"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71D49035" w14:textId="77777777" w:rsidR="00F672DF" w:rsidRPr="0078386B" w:rsidRDefault="00F672DF" w:rsidP="003211BB">
            <w:pPr>
              <w:spacing w:before="120" w:after="120"/>
            </w:pPr>
          </w:p>
        </w:tc>
        <w:tc>
          <w:tcPr>
            <w:tcW w:w="742" w:type="dxa"/>
            <w:shd w:val="clear" w:color="auto" w:fill="auto"/>
          </w:tcPr>
          <w:p w14:paraId="02AD3210" w14:textId="77777777" w:rsidR="00F672DF" w:rsidRPr="0078386B" w:rsidRDefault="00F672DF" w:rsidP="003211BB">
            <w:pPr>
              <w:spacing w:before="120" w:after="120"/>
            </w:pPr>
          </w:p>
        </w:tc>
        <w:tc>
          <w:tcPr>
            <w:tcW w:w="742" w:type="dxa"/>
            <w:shd w:val="clear" w:color="auto" w:fill="auto"/>
          </w:tcPr>
          <w:p w14:paraId="496641CA" w14:textId="77777777" w:rsidR="00F672DF" w:rsidRPr="0078386B" w:rsidRDefault="00F672DF" w:rsidP="003211BB">
            <w:pPr>
              <w:spacing w:before="120" w:after="120"/>
            </w:pPr>
          </w:p>
        </w:tc>
        <w:tc>
          <w:tcPr>
            <w:tcW w:w="742" w:type="dxa"/>
            <w:shd w:val="clear" w:color="auto" w:fill="auto"/>
          </w:tcPr>
          <w:p w14:paraId="72F6C224" w14:textId="77777777" w:rsidR="00F672DF" w:rsidRPr="0078386B" w:rsidRDefault="00F672DF" w:rsidP="003211BB">
            <w:pPr>
              <w:spacing w:before="120" w:after="120"/>
            </w:pPr>
          </w:p>
        </w:tc>
        <w:tc>
          <w:tcPr>
            <w:tcW w:w="742" w:type="dxa"/>
            <w:shd w:val="clear" w:color="auto" w:fill="auto"/>
          </w:tcPr>
          <w:p w14:paraId="7F82D529" w14:textId="77777777" w:rsidR="00F672DF" w:rsidRPr="0078386B" w:rsidRDefault="00F672DF" w:rsidP="003211BB">
            <w:pPr>
              <w:spacing w:before="120" w:after="120"/>
            </w:pPr>
          </w:p>
        </w:tc>
        <w:tc>
          <w:tcPr>
            <w:tcW w:w="742" w:type="dxa"/>
            <w:shd w:val="clear" w:color="auto" w:fill="auto"/>
          </w:tcPr>
          <w:p w14:paraId="59389049" w14:textId="77777777" w:rsidR="00F672DF" w:rsidRPr="0078386B" w:rsidRDefault="00F672DF" w:rsidP="003211BB">
            <w:pPr>
              <w:spacing w:before="120" w:after="120"/>
            </w:pPr>
          </w:p>
        </w:tc>
        <w:tc>
          <w:tcPr>
            <w:tcW w:w="742" w:type="dxa"/>
            <w:shd w:val="clear" w:color="auto" w:fill="auto"/>
          </w:tcPr>
          <w:p w14:paraId="6A042D3D" w14:textId="77777777" w:rsidR="00F672DF" w:rsidRPr="0078386B" w:rsidRDefault="00F672DF" w:rsidP="003211BB">
            <w:pPr>
              <w:spacing w:before="120" w:after="120"/>
            </w:pPr>
          </w:p>
        </w:tc>
      </w:tr>
      <w:tr w:rsidR="00F672DF" w:rsidRPr="0078386B" w14:paraId="4483D0B7" w14:textId="77777777" w:rsidTr="003211BB">
        <w:trPr>
          <w:trHeight w:val="114"/>
        </w:trPr>
        <w:tc>
          <w:tcPr>
            <w:tcW w:w="3080" w:type="dxa"/>
            <w:shd w:val="clear" w:color="auto" w:fill="auto"/>
          </w:tcPr>
          <w:p w14:paraId="1E77678F" w14:textId="77777777" w:rsidR="00F672DF" w:rsidRPr="0078386B" w:rsidRDefault="00F672DF" w:rsidP="003211BB">
            <w:pPr>
              <w:spacing w:before="120" w:after="120"/>
              <w:rPr>
                <w:sz w:val="16"/>
                <w:szCs w:val="16"/>
              </w:rPr>
            </w:pPr>
            <w:r w:rsidRPr="0078386B">
              <w:rPr>
                <w:sz w:val="16"/>
                <w:szCs w:val="16"/>
              </w:rPr>
              <w:t>Seek project approval</w:t>
            </w:r>
          </w:p>
        </w:tc>
        <w:tc>
          <w:tcPr>
            <w:tcW w:w="741" w:type="dxa"/>
            <w:shd w:val="clear" w:color="auto" w:fill="auto"/>
          </w:tcPr>
          <w:p w14:paraId="65CC927E" w14:textId="77777777" w:rsidR="00F672DF" w:rsidRPr="0078386B" w:rsidRDefault="00F672DF" w:rsidP="003211BB">
            <w:pPr>
              <w:spacing w:before="120" w:after="120"/>
            </w:pPr>
          </w:p>
        </w:tc>
        <w:tc>
          <w:tcPr>
            <w:tcW w:w="742" w:type="dxa"/>
            <w:shd w:val="clear" w:color="auto" w:fill="auto"/>
          </w:tcPr>
          <w:p w14:paraId="741CD8CB"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11B5C89A" w14:textId="77777777" w:rsidR="00F672DF" w:rsidRPr="0078386B" w:rsidRDefault="00F672DF" w:rsidP="003211BB">
            <w:pPr>
              <w:spacing w:before="120" w:after="120"/>
            </w:pPr>
          </w:p>
        </w:tc>
        <w:tc>
          <w:tcPr>
            <w:tcW w:w="742" w:type="dxa"/>
            <w:shd w:val="clear" w:color="auto" w:fill="auto"/>
          </w:tcPr>
          <w:p w14:paraId="05DD824F" w14:textId="77777777" w:rsidR="00F672DF" w:rsidRPr="0078386B" w:rsidRDefault="00F672DF" w:rsidP="003211BB">
            <w:pPr>
              <w:spacing w:before="120" w:after="120"/>
            </w:pPr>
          </w:p>
        </w:tc>
        <w:tc>
          <w:tcPr>
            <w:tcW w:w="742" w:type="dxa"/>
            <w:shd w:val="clear" w:color="auto" w:fill="auto"/>
          </w:tcPr>
          <w:p w14:paraId="1DDCB352" w14:textId="77777777" w:rsidR="00F672DF" w:rsidRPr="0078386B" w:rsidRDefault="00F672DF" w:rsidP="003211BB">
            <w:pPr>
              <w:spacing w:before="120" w:after="120"/>
            </w:pPr>
          </w:p>
        </w:tc>
        <w:tc>
          <w:tcPr>
            <w:tcW w:w="742" w:type="dxa"/>
            <w:shd w:val="clear" w:color="auto" w:fill="auto"/>
          </w:tcPr>
          <w:p w14:paraId="36D8011E" w14:textId="77777777" w:rsidR="00F672DF" w:rsidRPr="0078386B" w:rsidRDefault="00F672DF" w:rsidP="003211BB">
            <w:pPr>
              <w:spacing w:before="120" w:after="120"/>
            </w:pPr>
          </w:p>
        </w:tc>
        <w:tc>
          <w:tcPr>
            <w:tcW w:w="742" w:type="dxa"/>
            <w:shd w:val="clear" w:color="auto" w:fill="auto"/>
          </w:tcPr>
          <w:p w14:paraId="17AFBBCF" w14:textId="77777777" w:rsidR="00F672DF" w:rsidRPr="0078386B" w:rsidRDefault="00F672DF" w:rsidP="003211BB">
            <w:pPr>
              <w:spacing w:before="120" w:after="120"/>
            </w:pPr>
          </w:p>
        </w:tc>
        <w:tc>
          <w:tcPr>
            <w:tcW w:w="742" w:type="dxa"/>
            <w:shd w:val="clear" w:color="auto" w:fill="auto"/>
          </w:tcPr>
          <w:p w14:paraId="4BC4BADB" w14:textId="77777777" w:rsidR="00F672DF" w:rsidRPr="0078386B" w:rsidRDefault="00F672DF" w:rsidP="003211BB">
            <w:pPr>
              <w:spacing w:before="120" w:after="120"/>
            </w:pPr>
          </w:p>
        </w:tc>
        <w:tc>
          <w:tcPr>
            <w:tcW w:w="742" w:type="dxa"/>
            <w:shd w:val="clear" w:color="auto" w:fill="auto"/>
          </w:tcPr>
          <w:p w14:paraId="55414869" w14:textId="77777777" w:rsidR="00F672DF" w:rsidRPr="0078386B" w:rsidRDefault="00F672DF" w:rsidP="003211BB">
            <w:pPr>
              <w:spacing w:before="120" w:after="120"/>
            </w:pPr>
          </w:p>
        </w:tc>
      </w:tr>
      <w:tr w:rsidR="00F672DF" w:rsidRPr="0078386B" w14:paraId="23572617" w14:textId="77777777" w:rsidTr="003211BB">
        <w:trPr>
          <w:trHeight w:val="110"/>
        </w:trPr>
        <w:tc>
          <w:tcPr>
            <w:tcW w:w="3080" w:type="dxa"/>
            <w:shd w:val="clear" w:color="auto" w:fill="auto"/>
          </w:tcPr>
          <w:p w14:paraId="0FEADDE4" w14:textId="77777777" w:rsidR="00F672DF" w:rsidRPr="0078386B" w:rsidRDefault="00F672DF" w:rsidP="003211BB">
            <w:pPr>
              <w:spacing w:before="120" w:after="120"/>
              <w:rPr>
                <w:sz w:val="16"/>
                <w:szCs w:val="16"/>
              </w:rPr>
            </w:pPr>
            <w:r w:rsidRPr="0078386B">
              <w:rPr>
                <w:sz w:val="16"/>
                <w:szCs w:val="16"/>
              </w:rPr>
              <w:t>PDS</w:t>
            </w:r>
          </w:p>
        </w:tc>
        <w:tc>
          <w:tcPr>
            <w:tcW w:w="741" w:type="dxa"/>
            <w:shd w:val="clear" w:color="auto" w:fill="auto"/>
          </w:tcPr>
          <w:p w14:paraId="404F2C66" w14:textId="77777777" w:rsidR="00F672DF" w:rsidRPr="0078386B" w:rsidRDefault="00F672DF" w:rsidP="003211BB">
            <w:pPr>
              <w:spacing w:before="120" w:after="120"/>
            </w:pPr>
          </w:p>
        </w:tc>
        <w:tc>
          <w:tcPr>
            <w:tcW w:w="742" w:type="dxa"/>
            <w:shd w:val="clear" w:color="auto" w:fill="auto"/>
          </w:tcPr>
          <w:p w14:paraId="38672437" w14:textId="77777777" w:rsidR="00F672DF" w:rsidRPr="0078386B" w:rsidRDefault="00F672DF" w:rsidP="003211BB">
            <w:pPr>
              <w:spacing w:before="120" w:after="120"/>
            </w:pPr>
          </w:p>
        </w:tc>
        <w:tc>
          <w:tcPr>
            <w:tcW w:w="742" w:type="dxa"/>
            <w:shd w:val="clear" w:color="auto" w:fill="auto"/>
          </w:tcPr>
          <w:p w14:paraId="67E51FAE"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5BFD3DE9" w14:textId="77777777" w:rsidR="00F672DF" w:rsidRPr="0078386B" w:rsidRDefault="00F672DF" w:rsidP="003211BB">
            <w:pPr>
              <w:spacing w:before="120" w:after="120"/>
            </w:pPr>
          </w:p>
        </w:tc>
        <w:tc>
          <w:tcPr>
            <w:tcW w:w="742" w:type="dxa"/>
            <w:shd w:val="clear" w:color="auto" w:fill="auto"/>
          </w:tcPr>
          <w:p w14:paraId="1D3CFC79" w14:textId="77777777" w:rsidR="00F672DF" w:rsidRPr="0078386B" w:rsidRDefault="00F672DF" w:rsidP="003211BB">
            <w:pPr>
              <w:spacing w:before="120" w:after="120"/>
            </w:pPr>
          </w:p>
        </w:tc>
        <w:tc>
          <w:tcPr>
            <w:tcW w:w="742" w:type="dxa"/>
            <w:shd w:val="clear" w:color="auto" w:fill="auto"/>
          </w:tcPr>
          <w:p w14:paraId="47AE65DA" w14:textId="77777777" w:rsidR="00F672DF" w:rsidRPr="0078386B" w:rsidRDefault="00F672DF" w:rsidP="003211BB">
            <w:pPr>
              <w:spacing w:before="120" w:after="120"/>
            </w:pPr>
          </w:p>
        </w:tc>
        <w:tc>
          <w:tcPr>
            <w:tcW w:w="742" w:type="dxa"/>
            <w:shd w:val="clear" w:color="auto" w:fill="auto"/>
          </w:tcPr>
          <w:p w14:paraId="0886495F" w14:textId="77777777" w:rsidR="00F672DF" w:rsidRPr="0078386B" w:rsidRDefault="00F672DF" w:rsidP="003211BB">
            <w:pPr>
              <w:spacing w:before="120" w:after="120"/>
            </w:pPr>
          </w:p>
        </w:tc>
        <w:tc>
          <w:tcPr>
            <w:tcW w:w="742" w:type="dxa"/>
            <w:shd w:val="clear" w:color="auto" w:fill="auto"/>
          </w:tcPr>
          <w:p w14:paraId="22B96794" w14:textId="77777777" w:rsidR="00F672DF" w:rsidRPr="0078386B" w:rsidRDefault="00F672DF" w:rsidP="003211BB">
            <w:pPr>
              <w:spacing w:before="120" w:after="120"/>
            </w:pPr>
          </w:p>
        </w:tc>
        <w:tc>
          <w:tcPr>
            <w:tcW w:w="742" w:type="dxa"/>
            <w:shd w:val="clear" w:color="auto" w:fill="auto"/>
          </w:tcPr>
          <w:p w14:paraId="3DC756BB" w14:textId="77777777" w:rsidR="00F672DF" w:rsidRPr="0078386B" w:rsidRDefault="00F672DF" w:rsidP="003211BB">
            <w:pPr>
              <w:spacing w:before="120" w:after="120"/>
            </w:pPr>
          </w:p>
        </w:tc>
      </w:tr>
      <w:tr w:rsidR="00F672DF" w:rsidRPr="0078386B" w14:paraId="7C29752E" w14:textId="77777777" w:rsidTr="003211BB">
        <w:trPr>
          <w:trHeight w:val="153"/>
        </w:trPr>
        <w:tc>
          <w:tcPr>
            <w:tcW w:w="3080" w:type="dxa"/>
            <w:shd w:val="clear" w:color="auto" w:fill="auto"/>
          </w:tcPr>
          <w:p w14:paraId="615D183F" w14:textId="77777777" w:rsidR="00F672DF" w:rsidRPr="0078386B" w:rsidRDefault="00F672DF" w:rsidP="003211BB">
            <w:pPr>
              <w:spacing w:before="120" w:after="120"/>
              <w:rPr>
                <w:sz w:val="16"/>
                <w:szCs w:val="16"/>
              </w:rPr>
            </w:pPr>
            <w:r w:rsidRPr="0078386B">
              <w:rPr>
                <w:sz w:val="16"/>
                <w:szCs w:val="16"/>
              </w:rPr>
              <w:t>Further research-Standards/ Legislation</w:t>
            </w:r>
          </w:p>
        </w:tc>
        <w:tc>
          <w:tcPr>
            <w:tcW w:w="741" w:type="dxa"/>
            <w:shd w:val="clear" w:color="auto" w:fill="auto"/>
          </w:tcPr>
          <w:p w14:paraId="4B780533" w14:textId="77777777" w:rsidR="00F672DF" w:rsidRPr="0078386B" w:rsidRDefault="00F672DF" w:rsidP="003211BB">
            <w:pPr>
              <w:spacing w:before="120" w:after="120"/>
            </w:pPr>
          </w:p>
        </w:tc>
        <w:tc>
          <w:tcPr>
            <w:tcW w:w="742" w:type="dxa"/>
            <w:shd w:val="clear" w:color="auto" w:fill="auto"/>
          </w:tcPr>
          <w:p w14:paraId="566C46F9" w14:textId="77777777" w:rsidR="00F672DF" w:rsidRPr="0078386B" w:rsidRDefault="00F672DF" w:rsidP="003211BB">
            <w:pPr>
              <w:spacing w:before="120" w:after="120"/>
            </w:pPr>
          </w:p>
        </w:tc>
        <w:tc>
          <w:tcPr>
            <w:tcW w:w="742" w:type="dxa"/>
            <w:shd w:val="clear" w:color="auto" w:fill="auto"/>
          </w:tcPr>
          <w:p w14:paraId="12EBA94F" w14:textId="77777777" w:rsidR="00F672DF" w:rsidRPr="0078386B" w:rsidRDefault="00F672DF" w:rsidP="003211BB">
            <w:pPr>
              <w:spacing w:before="120" w:after="120"/>
            </w:pPr>
          </w:p>
        </w:tc>
        <w:tc>
          <w:tcPr>
            <w:tcW w:w="742" w:type="dxa"/>
            <w:shd w:val="clear" w:color="auto" w:fill="auto"/>
          </w:tcPr>
          <w:p w14:paraId="75CAEFEC"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056321BB" w14:textId="77777777" w:rsidR="00F672DF" w:rsidRPr="0078386B" w:rsidRDefault="00F672DF" w:rsidP="003211BB">
            <w:pPr>
              <w:spacing w:before="120" w:after="120"/>
            </w:pPr>
          </w:p>
        </w:tc>
        <w:tc>
          <w:tcPr>
            <w:tcW w:w="742" w:type="dxa"/>
            <w:shd w:val="clear" w:color="auto" w:fill="auto"/>
          </w:tcPr>
          <w:p w14:paraId="4711B31D" w14:textId="77777777" w:rsidR="00F672DF" w:rsidRPr="0078386B" w:rsidRDefault="00F672DF" w:rsidP="003211BB">
            <w:pPr>
              <w:spacing w:before="120" w:after="120"/>
            </w:pPr>
          </w:p>
        </w:tc>
        <w:tc>
          <w:tcPr>
            <w:tcW w:w="742" w:type="dxa"/>
            <w:shd w:val="clear" w:color="auto" w:fill="auto"/>
          </w:tcPr>
          <w:p w14:paraId="0D113183" w14:textId="77777777" w:rsidR="00F672DF" w:rsidRPr="0078386B" w:rsidRDefault="00F672DF" w:rsidP="003211BB">
            <w:pPr>
              <w:spacing w:before="120" w:after="120"/>
            </w:pPr>
          </w:p>
        </w:tc>
        <w:tc>
          <w:tcPr>
            <w:tcW w:w="742" w:type="dxa"/>
            <w:shd w:val="clear" w:color="auto" w:fill="auto"/>
          </w:tcPr>
          <w:p w14:paraId="67A51720" w14:textId="77777777" w:rsidR="00F672DF" w:rsidRPr="0078386B" w:rsidRDefault="00F672DF" w:rsidP="003211BB">
            <w:pPr>
              <w:spacing w:before="120" w:after="120"/>
            </w:pPr>
          </w:p>
        </w:tc>
        <w:tc>
          <w:tcPr>
            <w:tcW w:w="742" w:type="dxa"/>
            <w:shd w:val="clear" w:color="auto" w:fill="auto"/>
          </w:tcPr>
          <w:p w14:paraId="43750ABB" w14:textId="77777777" w:rsidR="00F672DF" w:rsidRPr="0078386B" w:rsidRDefault="00F672DF" w:rsidP="003211BB">
            <w:pPr>
              <w:spacing w:before="120" w:after="120"/>
            </w:pPr>
          </w:p>
        </w:tc>
      </w:tr>
      <w:tr w:rsidR="00F672DF" w:rsidRPr="0078386B" w14:paraId="4C116BE3" w14:textId="77777777" w:rsidTr="003211BB">
        <w:trPr>
          <w:trHeight w:val="114"/>
        </w:trPr>
        <w:tc>
          <w:tcPr>
            <w:tcW w:w="3080" w:type="dxa"/>
            <w:shd w:val="clear" w:color="auto" w:fill="auto"/>
          </w:tcPr>
          <w:p w14:paraId="5D817054" w14:textId="77777777" w:rsidR="00F672DF" w:rsidRPr="0078386B" w:rsidRDefault="00F672DF" w:rsidP="003211BB">
            <w:pPr>
              <w:spacing w:before="120" w:after="120"/>
              <w:rPr>
                <w:sz w:val="16"/>
                <w:szCs w:val="16"/>
              </w:rPr>
            </w:pPr>
            <w:r w:rsidRPr="0078386B">
              <w:rPr>
                <w:sz w:val="16"/>
                <w:szCs w:val="16"/>
              </w:rPr>
              <w:t>POA</w:t>
            </w:r>
          </w:p>
        </w:tc>
        <w:tc>
          <w:tcPr>
            <w:tcW w:w="741" w:type="dxa"/>
            <w:shd w:val="clear" w:color="auto" w:fill="auto"/>
          </w:tcPr>
          <w:p w14:paraId="49BF21DA" w14:textId="77777777" w:rsidR="00F672DF" w:rsidRPr="0078386B" w:rsidRDefault="00F672DF" w:rsidP="003211BB">
            <w:pPr>
              <w:spacing w:before="120" w:after="120"/>
            </w:pPr>
          </w:p>
        </w:tc>
        <w:tc>
          <w:tcPr>
            <w:tcW w:w="742" w:type="dxa"/>
            <w:shd w:val="clear" w:color="auto" w:fill="auto"/>
          </w:tcPr>
          <w:p w14:paraId="44829225" w14:textId="77777777" w:rsidR="00F672DF" w:rsidRPr="0078386B" w:rsidRDefault="00F672DF" w:rsidP="003211BB">
            <w:pPr>
              <w:spacing w:before="120" w:after="120"/>
            </w:pPr>
          </w:p>
        </w:tc>
        <w:tc>
          <w:tcPr>
            <w:tcW w:w="742" w:type="dxa"/>
            <w:shd w:val="clear" w:color="auto" w:fill="auto"/>
          </w:tcPr>
          <w:p w14:paraId="602D6922" w14:textId="77777777" w:rsidR="00F672DF" w:rsidRPr="0078386B" w:rsidRDefault="00F672DF" w:rsidP="003211BB">
            <w:pPr>
              <w:spacing w:before="120" w:after="120"/>
            </w:pPr>
          </w:p>
        </w:tc>
        <w:tc>
          <w:tcPr>
            <w:tcW w:w="742" w:type="dxa"/>
            <w:shd w:val="clear" w:color="auto" w:fill="auto"/>
          </w:tcPr>
          <w:p w14:paraId="4927396F"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00D32960" w14:textId="77777777" w:rsidR="00F672DF" w:rsidRPr="0078386B" w:rsidRDefault="00F672DF" w:rsidP="003211BB">
            <w:pPr>
              <w:spacing w:before="120" w:after="120"/>
            </w:pPr>
          </w:p>
        </w:tc>
        <w:tc>
          <w:tcPr>
            <w:tcW w:w="742" w:type="dxa"/>
            <w:shd w:val="clear" w:color="auto" w:fill="auto"/>
          </w:tcPr>
          <w:p w14:paraId="3FE6F761" w14:textId="77777777" w:rsidR="00F672DF" w:rsidRPr="0078386B" w:rsidRDefault="00F672DF" w:rsidP="003211BB">
            <w:pPr>
              <w:spacing w:before="120" w:after="120"/>
            </w:pPr>
          </w:p>
        </w:tc>
        <w:tc>
          <w:tcPr>
            <w:tcW w:w="742" w:type="dxa"/>
            <w:shd w:val="clear" w:color="auto" w:fill="auto"/>
          </w:tcPr>
          <w:p w14:paraId="1AAD243A" w14:textId="77777777" w:rsidR="00F672DF" w:rsidRPr="0078386B" w:rsidRDefault="00F672DF" w:rsidP="003211BB">
            <w:pPr>
              <w:spacing w:before="120" w:after="120"/>
            </w:pPr>
          </w:p>
        </w:tc>
        <w:tc>
          <w:tcPr>
            <w:tcW w:w="742" w:type="dxa"/>
            <w:shd w:val="clear" w:color="auto" w:fill="auto"/>
          </w:tcPr>
          <w:p w14:paraId="7F5377CB" w14:textId="77777777" w:rsidR="00F672DF" w:rsidRPr="0078386B" w:rsidRDefault="00F672DF" w:rsidP="003211BB">
            <w:pPr>
              <w:spacing w:before="120" w:after="120"/>
            </w:pPr>
          </w:p>
        </w:tc>
        <w:tc>
          <w:tcPr>
            <w:tcW w:w="742" w:type="dxa"/>
            <w:shd w:val="clear" w:color="auto" w:fill="auto"/>
          </w:tcPr>
          <w:p w14:paraId="4027A5D3" w14:textId="77777777" w:rsidR="00F672DF" w:rsidRPr="0078386B" w:rsidRDefault="00F672DF" w:rsidP="003211BB">
            <w:pPr>
              <w:spacing w:before="120" w:after="120"/>
            </w:pPr>
          </w:p>
        </w:tc>
      </w:tr>
      <w:tr w:rsidR="00F672DF" w:rsidRPr="0078386B" w14:paraId="5B8F7674" w14:textId="77777777" w:rsidTr="003211BB">
        <w:trPr>
          <w:trHeight w:val="110"/>
        </w:trPr>
        <w:tc>
          <w:tcPr>
            <w:tcW w:w="3080" w:type="dxa"/>
            <w:shd w:val="clear" w:color="auto" w:fill="auto"/>
          </w:tcPr>
          <w:p w14:paraId="5364D44E" w14:textId="77777777" w:rsidR="00F672DF" w:rsidRPr="0078386B" w:rsidRDefault="00F672DF" w:rsidP="003211BB">
            <w:pPr>
              <w:spacing w:before="120" w:after="120"/>
              <w:rPr>
                <w:sz w:val="16"/>
                <w:szCs w:val="16"/>
              </w:rPr>
            </w:pPr>
            <w:r w:rsidRPr="0078386B">
              <w:rPr>
                <w:sz w:val="16"/>
                <w:szCs w:val="16"/>
              </w:rPr>
              <w:t>Procedures</w:t>
            </w:r>
          </w:p>
        </w:tc>
        <w:tc>
          <w:tcPr>
            <w:tcW w:w="741" w:type="dxa"/>
            <w:shd w:val="clear" w:color="auto" w:fill="auto"/>
          </w:tcPr>
          <w:p w14:paraId="5E31A34E"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3152C18D" w14:textId="77777777" w:rsidR="00F672DF" w:rsidRPr="0078386B" w:rsidRDefault="00F672DF" w:rsidP="003211BB">
            <w:pPr>
              <w:spacing w:before="120" w:after="120"/>
            </w:pPr>
          </w:p>
        </w:tc>
        <w:tc>
          <w:tcPr>
            <w:tcW w:w="742" w:type="dxa"/>
            <w:shd w:val="clear" w:color="auto" w:fill="auto"/>
          </w:tcPr>
          <w:p w14:paraId="4ED80C5F" w14:textId="77777777" w:rsidR="00F672DF" w:rsidRPr="0078386B" w:rsidRDefault="00F672DF" w:rsidP="003211BB">
            <w:pPr>
              <w:spacing w:before="120" w:after="120"/>
            </w:pPr>
          </w:p>
        </w:tc>
        <w:tc>
          <w:tcPr>
            <w:tcW w:w="742" w:type="dxa"/>
            <w:shd w:val="clear" w:color="auto" w:fill="auto"/>
          </w:tcPr>
          <w:p w14:paraId="515F83A9" w14:textId="77777777" w:rsidR="00F672DF" w:rsidRPr="0078386B" w:rsidRDefault="00F672DF" w:rsidP="003211BB">
            <w:pPr>
              <w:spacing w:before="120" w:after="120"/>
            </w:pPr>
          </w:p>
        </w:tc>
        <w:tc>
          <w:tcPr>
            <w:tcW w:w="742" w:type="dxa"/>
            <w:shd w:val="clear" w:color="auto" w:fill="auto"/>
          </w:tcPr>
          <w:p w14:paraId="584ABA7E" w14:textId="77777777" w:rsidR="00F672DF" w:rsidRPr="0078386B" w:rsidRDefault="00F672DF" w:rsidP="003211BB">
            <w:pPr>
              <w:spacing w:before="120" w:after="120"/>
            </w:pPr>
          </w:p>
        </w:tc>
        <w:tc>
          <w:tcPr>
            <w:tcW w:w="742" w:type="dxa"/>
            <w:shd w:val="clear" w:color="auto" w:fill="auto"/>
          </w:tcPr>
          <w:p w14:paraId="45E15448" w14:textId="77777777" w:rsidR="00F672DF" w:rsidRPr="0078386B" w:rsidRDefault="00F672DF" w:rsidP="003211BB">
            <w:pPr>
              <w:spacing w:before="120" w:after="120"/>
            </w:pPr>
          </w:p>
        </w:tc>
        <w:tc>
          <w:tcPr>
            <w:tcW w:w="742" w:type="dxa"/>
            <w:shd w:val="clear" w:color="auto" w:fill="auto"/>
          </w:tcPr>
          <w:p w14:paraId="706B2632" w14:textId="77777777" w:rsidR="00F672DF" w:rsidRPr="0078386B" w:rsidRDefault="00F672DF" w:rsidP="003211BB">
            <w:pPr>
              <w:spacing w:before="120" w:after="120"/>
            </w:pPr>
          </w:p>
        </w:tc>
        <w:tc>
          <w:tcPr>
            <w:tcW w:w="742" w:type="dxa"/>
            <w:shd w:val="clear" w:color="auto" w:fill="auto"/>
          </w:tcPr>
          <w:p w14:paraId="59A53669" w14:textId="77777777" w:rsidR="00F672DF" w:rsidRPr="0078386B" w:rsidRDefault="00F672DF" w:rsidP="003211BB">
            <w:pPr>
              <w:spacing w:before="120" w:after="120"/>
            </w:pPr>
          </w:p>
        </w:tc>
        <w:tc>
          <w:tcPr>
            <w:tcW w:w="742" w:type="dxa"/>
            <w:shd w:val="clear" w:color="auto" w:fill="auto"/>
          </w:tcPr>
          <w:p w14:paraId="322549DD" w14:textId="77777777" w:rsidR="00F672DF" w:rsidRPr="0078386B" w:rsidRDefault="00F672DF" w:rsidP="003211BB">
            <w:pPr>
              <w:spacing w:before="120" w:after="120"/>
            </w:pPr>
          </w:p>
        </w:tc>
      </w:tr>
      <w:tr w:rsidR="00F672DF" w:rsidRPr="0078386B" w14:paraId="7225CCE2" w14:textId="77777777" w:rsidTr="003211BB">
        <w:trPr>
          <w:trHeight w:val="114"/>
        </w:trPr>
        <w:tc>
          <w:tcPr>
            <w:tcW w:w="3080" w:type="dxa"/>
            <w:shd w:val="clear" w:color="auto" w:fill="auto"/>
          </w:tcPr>
          <w:p w14:paraId="29C031CF" w14:textId="77777777" w:rsidR="00F672DF" w:rsidRPr="0078386B" w:rsidRDefault="00F672DF" w:rsidP="003211BB">
            <w:pPr>
              <w:spacing w:before="120" w:after="120"/>
              <w:rPr>
                <w:sz w:val="16"/>
                <w:szCs w:val="16"/>
              </w:rPr>
            </w:pPr>
            <w:r w:rsidRPr="0078386B">
              <w:rPr>
                <w:sz w:val="16"/>
                <w:szCs w:val="16"/>
              </w:rPr>
              <w:t>PERT chart</w:t>
            </w:r>
          </w:p>
        </w:tc>
        <w:tc>
          <w:tcPr>
            <w:tcW w:w="741" w:type="dxa"/>
            <w:shd w:val="clear" w:color="auto" w:fill="auto"/>
          </w:tcPr>
          <w:p w14:paraId="4D439ABB" w14:textId="77777777" w:rsidR="00F672DF" w:rsidRPr="0078386B" w:rsidRDefault="00F672DF" w:rsidP="003211BB">
            <w:pPr>
              <w:spacing w:before="120" w:after="120"/>
            </w:pPr>
          </w:p>
        </w:tc>
        <w:tc>
          <w:tcPr>
            <w:tcW w:w="742" w:type="dxa"/>
            <w:shd w:val="clear" w:color="auto" w:fill="auto"/>
          </w:tcPr>
          <w:p w14:paraId="3593CB2E" w14:textId="77777777" w:rsidR="00F672DF" w:rsidRPr="0078386B" w:rsidRDefault="00F672DF" w:rsidP="003211BB">
            <w:pPr>
              <w:spacing w:before="120" w:after="120"/>
            </w:pPr>
          </w:p>
        </w:tc>
        <w:tc>
          <w:tcPr>
            <w:tcW w:w="742" w:type="dxa"/>
            <w:shd w:val="clear" w:color="auto" w:fill="auto"/>
          </w:tcPr>
          <w:p w14:paraId="01E675FC" w14:textId="77777777" w:rsidR="00F672DF" w:rsidRPr="0078386B" w:rsidRDefault="00F672DF" w:rsidP="003211BB">
            <w:pPr>
              <w:spacing w:before="120" w:after="120"/>
            </w:pPr>
          </w:p>
        </w:tc>
        <w:tc>
          <w:tcPr>
            <w:tcW w:w="742" w:type="dxa"/>
            <w:shd w:val="clear" w:color="auto" w:fill="auto"/>
          </w:tcPr>
          <w:p w14:paraId="014908F6"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69E972A0" w14:textId="77777777" w:rsidR="00F672DF" w:rsidRPr="0078386B" w:rsidRDefault="00F672DF" w:rsidP="003211BB">
            <w:pPr>
              <w:spacing w:before="120" w:after="120"/>
            </w:pPr>
          </w:p>
        </w:tc>
        <w:tc>
          <w:tcPr>
            <w:tcW w:w="742" w:type="dxa"/>
            <w:shd w:val="clear" w:color="auto" w:fill="auto"/>
          </w:tcPr>
          <w:p w14:paraId="3BDF49DF" w14:textId="77777777" w:rsidR="00F672DF" w:rsidRPr="0078386B" w:rsidRDefault="00F672DF" w:rsidP="003211BB">
            <w:pPr>
              <w:spacing w:before="120" w:after="120"/>
            </w:pPr>
          </w:p>
        </w:tc>
        <w:tc>
          <w:tcPr>
            <w:tcW w:w="742" w:type="dxa"/>
            <w:shd w:val="clear" w:color="auto" w:fill="auto"/>
          </w:tcPr>
          <w:p w14:paraId="0021D060" w14:textId="77777777" w:rsidR="00F672DF" w:rsidRPr="0078386B" w:rsidRDefault="00F672DF" w:rsidP="003211BB">
            <w:pPr>
              <w:spacing w:before="120" w:after="120"/>
            </w:pPr>
          </w:p>
        </w:tc>
        <w:tc>
          <w:tcPr>
            <w:tcW w:w="742" w:type="dxa"/>
            <w:shd w:val="clear" w:color="auto" w:fill="auto"/>
          </w:tcPr>
          <w:p w14:paraId="2C43969E" w14:textId="77777777" w:rsidR="00F672DF" w:rsidRPr="0078386B" w:rsidRDefault="00F672DF" w:rsidP="003211BB">
            <w:pPr>
              <w:spacing w:before="120" w:after="120"/>
            </w:pPr>
          </w:p>
        </w:tc>
        <w:tc>
          <w:tcPr>
            <w:tcW w:w="742" w:type="dxa"/>
            <w:shd w:val="clear" w:color="auto" w:fill="auto"/>
          </w:tcPr>
          <w:p w14:paraId="37F5F787" w14:textId="77777777" w:rsidR="00F672DF" w:rsidRPr="0078386B" w:rsidRDefault="00F672DF" w:rsidP="003211BB">
            <w:pPr>
              <w:spacing w:before="120" w:after="120"/>
            </w:pPr>
          </w:p>
        </w:tc>
      </w:tr>
      <w:tr w:rsidR="00F672DF" w:rsidRPr="0078386B" w14:paraId="533709AE" w14:textId="77777777" w:rsidTr="003211BB">
        <w:trPr>
          <w:trHeight w:val="110"/>
        </w:trPr>
        <w:tc>
          <w:tcPr>
            <w:tcW w:w="3080" w:type="dxa"/>
            <w:shd w:val="clear" w:color="auto" w:fill="auto"/>
          </w:tcPr>
          <w:p w14:paraId="2F31E7F3" w14:textId="77777777" w:rsidR="00F672DF" w:rsidRPr="0078386B" w:rsidRDefault="00F672DF" w:rsidP="003211BB">
            <w:pPr>
              <w:spacing w:before="120" w:after="120"/>
              <w:rPr>
                <w:sz w:val="16"/>
                <w:szCs w:val="16"/>
              </w:rPr>
            </w:pPr>
            <w:r w:rsidRPr="0078386B">
              <w:rPr>
                <w:sz w:val="16"/>
                <w:szCs w:val="16"/>
              </w:rPr>
              <w:t>Resource availability audit</w:t>
            </w:r>
          </w:p>
        </w:tc>
        <w:tc>
          <w:tcPr>
            <w:tcW w:w="741" w:type="dxa"/>
            <w:shd w:val="clear" w:color="auto" w:fill="auto"/>
          </w:tcPr>
          <w:p w14:paraId="289C13D8"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06B212A6" w14:textId="77777777" w:rsidR="00F672DF" w:rsidRPr="0078386B" w:rsidRDefault="00F672DF" w:rsidP="003211BB">
            <w:pPr>
              <w:spacing w:before="120" w:after="120"/>
            </w:pPr>
          </w:p>
        </w:tc>
        <w:tc>
          <w:tcPr>
            <w:tcW w:w="742" w:type="dxa"/>
            <w:shd w:val="clear" w:color="auto" w:fill="auto"/>
          </w:tcPr>
          <w:p w14:paraId="78822139" w14:textId="77777777" w:rsidR="00F672DF" w:rsidRPr="0078386B" w:rsidRDefault="00F672DF" w:rsidP="003211BB">
            <w:pPr>
              <w:spacing w:before="120" w:after="120"/>
            </w:pPr>
          </w:p>
        </w:tc>
        <w:tc>
          <w:tcPr>
            <w:tcW w:w="742" w:type="dxa"/>
            <w:shd w:val="clear" w:color="auto" w:fill="auto"/>
          </w:tcPr>
          <w:p w14:paraId="33418D61" w14:textId="77777777" w:rsidR="00F672DF" w:rsidRPr="0078386B" w:rsidRDefault="00F672DF" w:rsidP="003211BB">
            <w:pPr>
              <w:spacing w:before="120" w:after="120"/>
            </w:pPr>
          </w:p>
        </w:tc>
        <w:tc>
          <w:tcPr>
            <w:tcW w:w="742" w:type="dxa"/>
            <w:shd w:val="clear" w:color="auto" w:fill="auto"/>
          </w:tcPr>
          <w:p w14:paraId="74D99DDF" w14:textId="77777777" w:rsidR="00F672DF" w:rsidRPr="0078386B" w:rsidRDefault="00F672DF" w:rsidP="003211BB">
            <w:pPr>
              <w:spacing w:before="120" w:after="120"/>
            </w:pPr>
          </w:p>
        </w:tc>
        <w:tc>
          <w:tcPr>
            <w:tcW w:w="742" w:type="dxa"/>
            <w:shd w:val="clear" w:color="auto" w:fill="auto"/>
          </w:tcPr>
          <w:p w14:paraId="5B8A79D5" w14:textId="77777777" w:rsidR="00F672DF" w:rsidRPr="0078386B" w:rsidRDefault="00F672DF" w:rsidP="003211BB">
            <w:pPr>
              <w:spacing w:before="120" w:after="120"/>
            </w:pPr>
          </w:p>
        </w:tc>
        <w:tc>
          <w:tcPr>
            <w:tcW w:w="742" w:type="dxa"/>
            <w:shd w:val="clear" w:color="auto" w:fill="auto"/>
          </w:tcPr>
          <w:p w14:paraId="6A70CA1A" w14:textId="77777777" w:rsidR="00F672DF" w:rsidRPr="0078386B" w:rsidRDefault="00F672DF" w:rsidP="003211BB">
            <w:pPr>
              <w:spacing w:before="120" w:after="120"/>
            </w:pPr>
          </w:p>
        </w:tc>
        <w:tc>
          <w:tcPr>
            <w:tcW w:w="742" w:type="dxa"/>
            <w:shd w:val="clear" w:color="auto" w:fill="auto"/>
          </w:tcPr>
          <w:p w14:paraId="04062C9A" w14:textId="77777777" w:rsidR="00F672DF" w:rsidRPr="0078386B" w:rsidRDefault="00F672DF" w:rsidP="003211BB">
            <w:pPr>
              <w:spacing w:before="120" w:after="120"/>
            </w:pPr>
          </w:p>
        </w:tc>
        <w:tc>
          <w:tcPr>
            <w:tcW w:w="742" w:type="dxa"/>
            <w:shd w:val="clear" w:color="auto" w:fill="auto"/>
          </w:tcPr>
          <w:p w14:paraId="7BE9CBA9" w14:textId="77777777" w:rsidR="00F672DF" w:rsidRPr="0078386B" w:rsidRDefault="00F672DF" w:rsidP="003211BB">
            <w:pPr>
              <w:spacing w:before="120" w:after="120"/>
            </w:pPr>
          </w:p>
        </w:tc>
      </w:tr>
      <w:tr w:rsidR="00F672DF" w:rsidRPr="0078386B" w14:paraId="5610AD3E" w14:textId="77777777" w:rsidTr="003211BB">
        <w:trPr>
          <w:trHeight w:val="114"/>
        </w:trPr>
        <w:tc>
          <w:tcPr>
            <w:tcW w:w="3080" w:type="dxa"/>
            <w:shd w:val="clear" w:color="auto" w:fill="auto"/>
          </w:tcPr>
          <w:p w14:paraId="017B38A6" w14:textId="77777777" w:rsidR="00F672DF" w:rsidRPr="0078386B" w:rsidRDefault="00F672DF" w:rsidP="003211BB">
            <w:pPr>
              <w:spacing w:before="120" w:after="120"/>
              <w:rPr>
                <w:sz w:val="16"/>
                <w:szCs w:val="16"/>
              </w:rPr>
            </w:pPr>
            <w:r w:rsidRPr="0078386B">
              <w:rPr>
                <w:sz w:val="16"/>
                <w:szCs w:val="16"/>
              </w:rPr>
              <w:t>Implement project</w:t>
            </w:r>
          </w:p>
        </w:tc>
        <w:tc>
          <w:tcPr>
            <w:tcW w:w="741" w:type="dxa"/>
            <w:shd w:val="clear" w:color="auto" w:fill="auto"/>
          </w:tcPr>
          <w:p w14:paraId="6F38E303" w14:textId="77777777" w:rsidR="00F672DF" w:rsidRPr="0078386B" w:rsidRDefault="00F672DF" w:rsidP="003211BB">
            <w:pPr>
              <w:spacing w:before="120" w:after="120"/>
            </w:pPr>
          </w:p>
        </w:tc>
        <w:tc>
          <w:tcPr>
            <w:tcW w:w="742" w:type="dxa"/>
            <w:shd w:val="clear" w:color="auto" w:fill="auto"/>
          </w:tcPr>
          <w:p w14:paraId="7469D875" w14:textId="77777777" w:rsidR="00F672DF" w:rsidRPr="0078386B" w:rsidRDefault="00F672DF" w:rsidP="003211BB">
            <w:pPr>
              <w:spacing w:before="120" w:after="120"/>
            </w:pPr>
          </w:p>
        </w:tc>
        <w:tc>
          <w:tcPr>
            <w:tcW w:w="742" w:type="dxa"/>
            <w:shd w:val="clear" w:color="auto" w:fill="auto"/>
          </w:tcPr>
          <w:p w14:paraId="1BA1FB50" w14:textId="77777777" w:rsidR="00F672DF" w:rsidRPr="0078386B" w:rsidRDefault="00F672DF" w:rsidP="003211BB">
            <w:pPr>
              <w:spacing w:before="120" w:after="120"/>
            </w:pPr>
          </w:p>
        </w:tc>
        <w:tc>
          <w:tcPr>
            <w:tcW w:w="742" w:type="dxa"/>
            <w:shd w:val="clear" w:color="auto" w:fill="auto"/>
          </w:tcPr>
          <w:p w14:paraId="3032FAD0" w14:textId="77777777" w:rsidR="00F672DF" w:rsidRPr="0078386B" w:rsidRDefault="00F672DF" w:rsidP="003211BB">
            <w:pPr>
              <w:spacing w:before="120" w:after="120"/>
            </w:pPr>
          </w:p>
        </w:tc>
        <w:tc>
          <w:tcPr>
            <w:tcW w:w="742" w:type="dxa"/>
            <w:shd w:val="clear" w:color="auto" w:fill="auto"/>
          </w:tcPr>
          <w:p w14:paraId="2ECCD3BB"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02E3826E" w14:textId="77777777" w:rsidR="00F672DF" w:rsidRPr="0078386B" w:rsidRDefault="00F672DF" w:rsidP="003211BB">
            <w:pPr>
              <w:spacing w:before="120" w:after="120"/>
            </w:pPr>
          </w:p>
        </w:tc>
        <w:tc>
          <w:tcPr>
            <w:tcW w:w="742" w:type="dxa"/>
            <w:shd w:val="clear" w:color="auto" w:fill="auto"/>
          </w:tcPr>
          <w:p w14:paraId="6D0F731A" w14:textId="77777777" w:rsidR="00F672DF" w:rsidRPr="0078386B" w:rsidRDefault="00F672DF" w:rsidP="003211BB">
            <w:pPr>
              <w:spacing w:before="120" w:after="120"/>
            </w:pPr>
          </w:p>
        </w:tc>
        <w:tc>
          <w:tcPr>
            <w:tcW w:w="742" w:type="dxa"/>
            <w:shd w:val="clear" w:color="auto" w:fill="auto"/>
          </w:tcPr>
          <w:p w14:paraId="04BF8EAF" w14:textId="77777777" w:rsidR="00F672DF" w:rsidRPr="0078386B" w:rsidRDefault="00F672DF" w:rsidP="003211BB">
            <w:pPr>
              <w:spacing w:before="120" w:after="120"/>
            </w:pPr>
          </w:p>
        </w:tc>
        <w:tc>
          <w:tcPr>
            <w:tcW w:w="742" w:type="dxa"/>
            <w:shd w:val="clear" w:color="auto" w:fill="auto"/>
          </w:tcPr>
          <w:p w14:paraId="43D178B6" w14:textId="77777777" w:rsidR="00F672DF" w:rsidRPr="0078386B" w:rsidRDefault="00F672DF" w:rsidP="003211BB">
            <w:pPr>
              <w:spacing w:before="120" w:after="120"/>
            </w:pPr>
          </w:p>
        </w:tc>
      </w:tr>
      <w:tr w:rsidR="00F672DF" w:rsidRPr="0078386B" w14:paraId="48A31C64" w14:textId="77777777" w:rsidTr="003211BB">
        <w:trPr>
          <w:trHeight w:val="110"/>
        </w:trPr>
        <w:tc>
          <w:tcPr>
            <w:tcW w:w="3080" w:type="dxa"/>
            <w:shd w:val="clear" w:color="auto" w:fill="auto"/>
          </w:tcPr>
          <w:p w14:paraId="58D2F62B" w14:textId="77777777" w:rsidR="00F672DF" w:rsidRPr="0078386B" w:rsidRDefault="00F672DF" w:rsidP="003211BB">
            <w:pPr>
              <w:spacing w:before="120" w:after="120"/>
              <w:rPr>
                <w:sz w:val="16"/>
                <w:szCs w:val="16"/>
              </w:rPr>
            </w:pPr>
            <w:r w:rsidRPr="0078386B">
              <w:rPr>
                <w:sz w:val="16"/>
                <w:szCs w:val="16"/>
              </w:rPr>
              <w:t>Data collection and analysis</w:t>
            </w:r>
          </w:p>
        </w:tc>
        <w:tc>
          <w:tcPr>
            <w:tcW w:w="741" w:type="dxa"/>
            <w:shd w:val="clear" w:color="auto" w:fill="auto"/>
          </w:tcPr>
          <w:p w14:paraId="303AB6E0" w14:textId="77777777" w:rsidR="00F672DF" w:rsidRPr="0078386B" w:rsidRDefault="00F672DF" w:rsidP="003211BB">
            <w:pPr>
              <w:spacing w:before="120" w:after="120"/>
            </w:pPr>
          </w:p>
        </w:tc>
        <w:tc>
          <w:tcPr>
            <w:tcW w:w="742" w:type="dxa"/>
            <w:shd w:val="clear" w:color="auto" w:fill="auto"/>
          </w:tcPr>
          <w:p w14:paraId="57866E63" w14:textId="77777777" w:rsidR="00F672DF" w:rsidRPr="0078386B" w:rsidRDefault="00F672DF" w:rsidP="003211BB">
            <w:pPr>
              <w:spacing w:before="120" w:after="120"/>
            </w:pPr>
          </w:p>
        </w:tc>
        <w:tc>
          <w:tcPr>
            <w:tcW w:w="742" w:type="dxa"/>
            <w:shd w:val="clear" w:color="auto" w:fill="auto"/>
          </w:tcPr>
          <w:p w14:paraId="5B45C2F3" w14:textId="77777777" w:rsidR="00F672DF" w:rsidRPr="0078386B" w:rsidRDefault="00F672DF" w:rsidP="003211BB">
            <w:pPr>
              <w:spacing w:before="120" w:after="120"/>
            </w:pPr>
          </w:p>
        </w:tc>
        <w:tc>
          <w:tcPr>
            <w:tcW w:w="742" w:type="dxa"/>
            <w:shd w:val="clear" w:color="auto" w:fill="auto"/>
          </w:tcPr>
          <w:p w14:paraId="1E54CF34" w14:textId="77777777" w:rsidR="00F672DF" w:rsidRPr="0078386B" w:rsidRDefault="00F672DF" w:rsidP="003211BB">
            <w:pPr>
              <w:spacing w:before="120" w:after="120"/>
            </w:pPr>
          </w:p>
        </w:tc>
        <w:tc>
          <w:tcPr>
            <w:tcW w:w="742" w:type="dxa"/>
            <w:shd w:val="clear" w:color="auto" w:fill="auto"/>
          </w:tcPr>
          <w:p w14:paraId="369DB916"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5BD24780" w14:textId="77777777" w:rsidR="00F672DF" w:rsidRPr="0078386B" w:rsidRDefault="00F672DF" w:rsidP="003211BB">
            <w:pPr>
              <w:spacing w:before="120" w:after="120"/>
            </w:pPr>
          </w:p>
        </w:tc>
        <w:tc>
          <w:tcPr>
            <w:tcW w:w="742" w:type="dxa"/>
            <w:shd w:val="clear" w:color="auto" w:fill="auto"/>
          </w:tcPr>
          <w:p w14:paraId="2D0DD06B" w14:textId="77777777" w:rsidR="00F672DF" w:rsidRPr="0078386B" w:rsidRDefault="00F672DF" w:rsidP="003211BB">
            <w:pPr>
              <w:spacing w:before="120" w:after="120"/>
            </w:pPr>
          </w:p>
        </w:tc>
        <w:tc>
          <w:tcPr>
            <w:tcW w:w="742" w:type="dxa"/>
            <w:shd w:val="clear" w:color="auto" w:fill="auto"/>
          </w:tcPr>
          <w:p w14:paraId="06016753" w14:textId="77777777" w:rsidR="00F672DF" w:rsidRPr="0078386B" w:rsidRDefault="00F672DF" w:rsidP="003211BB">
            <w:pPr>
              <w:spacing w:before="120" w:after="120"/>
            </w:pPr>
          </w:p>
        </w:tc>
        <w:tc>
          <w:tcPr>
            <w:tcW w:w="742" w:type="dxa"/>
            <w:shd w:val="clear" w:color="auto" w:fill="auto"/>
          </w:tcPr>
          <w:p w14:paraId="7EE59571" w14:textId="77777777" w:rsidR="00F672DF" w:rsidRPr="0078386B" w:rsidRDefault="00F672DF" w:rsidP="003211BB">
            <w:pPr>
              <w:spacing w:before="120" w:after="120"/>
            </w:pPr>
          </w:p>
        </w:tc>
      </w:tr>
      <w:tr w:rsidR="00F672DF" w:rsidRPr="0078386B" w14:paraId="62B470F5" w14:textId="77777777" w:rsidTr="003211BB">
        <w:trPr>
          <w:trHeight w:val="114"/>
        </w:trPr>
        <w:tc>
          <w:tcPr>
            <w:tcW w:w="3080" w:type="dxa"/>
            <w:shd w:val="clear" w:color="auto" w:fill="auto"/>
          </w:tcPr>
          <w:p w14:paraId="34850A69" w14:textId="77777777" w:rsidR="00F672DF" w:rsidRPr="0078386B" w:rsidRDefault="00F672DF" w:rsidP="003211BB">
            <w:pPr>
              <w:spacing w:before="120" w:after="120"/>
              <w:rPr>
                <w:sz w:val="16"/>
                <w:szCs w:val="16"/>
              </w:rPr>
            </w:pPr>
            <w:r w:rsidRPr="0078386B">
              <w:rPr>
                <w:sz w:val="16"/>
                <w:szCs w:val="16"/>
              </w:rPr>
              <w:t>Evaluation against PERT</w:t>
            </w:r>
          </w:p>
        </w:tc>
        <w:tc>
          <w:tcPr>
            <w:tcW w:w="741" w:type="dxa"/>
            <w:shd w:val="clear" w:color="auto" w:fill="auto"/>
          </w:tcPr>
          <w:p w14:paraId="6EED2F11" w14:textId="77777777" w:rsidR="00F672DF" w:rsidRPr="0078386B" w:rsidRDefault="00F672DF" w:rsidP="003211BB">
            <w:pPr>
              <w:spacing w:before="120" w:after="120"/>
            </w:pPr>
          </w:p>
        </w:tc>
        <w:tc>
          <w:tcPr>
            <w:tcW w:w="742" w:type="dxa"/>
            <w:shd w:val="clear" w:color="auto" w:fill="auto"/>
          </w:tcPr>
          <w:p w14:paraId="1C337F9C" w14:textId="77777777" w:rsidR="00F672DF" w:rsidRPr="0078386B" w:rsidRDefault="00F672DF" w:rsidP="003211BB">
            <w:pPr>
              <w:spacing w:before="120" w:after="120"/>
            </w:pPr>
          </w:p>
        </w:tc>
        <w:tc>
          <w:tcPr>
            <w:tcW w:w="742" w:type="dxa"/>
            <w:shd w:val="clear" w:color="auto" w:fill="auto"/>
          </w:tcPr>
          <w:p w14:paraId="7EB354D1" w14:textId="77777777" w:rsidR="00F672DF" w:rsidRPr="0078386B" w:rsidRDefault="00F672DF" w:rsidP="003211BB">
            <w:pPr>
              <w:spacing w:before="120" w:after="120"/>
            </w:pPr>
          </w:p>
        </w:tc>
        <w:tc>
          <w:tcPr>
            <w:tcW w:w="742" w:type="dxa"/>
            <w:shd w:val="clear" w:color="auto" w:fill="auto"/>
          </w:tcPr>
          <w:p w14:paraId="40C9CB44" w14:textId="77777777" w:rsidR="00F672DF" w:rsidRPr="0078386B" w:rsidRDefault="00F672DF" w:rsidP="003211BB">
            <w:pPr>
              <w:spacing w:before="120" w:after="120"/>
            </w:pPr>
          </w:p>
        </w:tc>
        <w:tc>
          <w:tcPr>
            <w:tcW w:w="742" w:type="dxa"/>
            <w:shd w:val="clear" w:color="auto" w:fill="auto"/>
          </w:tcPr>
          <w:p w14:paraId="1887B491" w14:textId="77777777" w:rsidR="00F672DF" w:rsidRPr="0078386B" w:rsidRDefault="00F672DF" w:rsidP="003211BB">
            <w:pPr>
              <w:spacing w:before="120" w:after="120"/>
            </w:pPr>
          </w:p>
        </w:tc>
        <w:tc>
          <w:tcPr>
            <w:tcW w:w="742" w:type="dxa"/>
            <w:shd w:val="clear" w:color="auto" w:fill="auto"/>
          </w:tcPr>
          <w:p w14:paraId="2926CF62"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50EE98A0" w14:textId="77777777" w:rsidR="00F672DF" w:rsidRPr="0078386B" w:rsidRDefault="00F672DF" w:rsidP="003211BB">
            <w:pPr>
              <w:spacing w:before="120" w:after="120"/>
            </w:pPr>
          </w:p>
        </w:tc>
        <w:tc>
          <w:tcPr>
            <w:tcW w:w="742" w:type="dxa"/>
            <w:shd w:val="clear" w:color="auto" w:fill="auto"/>
          </w:tcPr>
          <w:p w14:paraId="6C620A8A" w14:textId="77777777" w:rsidR="00F672DF" w:rsidRPr="0078386B" w:rsidRDefault="00F672DF" w:rsidP="003211BB">
            <w:pPr>
              <w:spacing w:before="120" w:after="120"/>
            </w:pPr>
          </w:p>
        </w:tc>
        <w:tc>
          <w:tcPr>
            <w:tcW w:w="742" w:type="dxa"/>
            <w:shd w:val="clear" w:color="auto" w:fill="auto"/>
          </w:tcPr>
          <w:p w14:paraId="083B36DD" w14:textId="77777777" w:rsidR="00F672DF" w:rsidRPr="0078386B" w:rsidRDefault="00F672DF" w:rsidP="003211BB">
            <w:pPr>
              <w:spacing w:before="120" w:after="120"/>
            </w:pPr>
          </w:p>
        </w:tc>
      </w:tr>
      <w:tr w:rsidR="00F672DF" w:rsidRPr="0078386B" w14:paraId="0493C281" w14:textId="77777777" w:rsidTr="003211BB">
        <w:trPr>
          <w:trHeight w:val="110"/>
        </w:trPr>
        <w:tc>
          <w:tcPr>
            <w:tcW w:w="3080" w:type="dxa"/>
            <w:shd w:val="clear" w:color="auto" w:fill="auto"/>
          </w:tcPr>
          <w:p w14:paraId="3F5E5B71" w14:textId="77777777" w:rsidR="00F672DF" w:rsidRPr="0078386B" w:rsidRDefault="00F672DF" w:rsidP="003211BB">
            <w:pPr>
              <w:spacing w:before="120" w:after="120"/>
              <w:rPr>
                <w:sz w:val="16"/>
                <w:szCs w:val="16"/>
              </w:rPr>
            </w:pPr>
            <w:r w:rsidRPr="0078386B">
              <w:rPr>
                <w:sz w:val="16"/>
                <w:szCs w:val="16"/>
              </w:rPr>
              <w:t>Evaluation against PDS</w:t>
            </w:r>
          </w:p>
        </w:tc>
        <w:tc>
          <w:tcPr>
            <w:tcW w:w="741" w:type="dxa"/>
            <w:shd w:val="clear" w:color="auto" w:fill="auto"/>
          </w:tcPr>
          <w:p w14:paraId="21E6E23B" w14:textId="77777777" w:rsidR="00F672DF" w:rsidRPr="0078386B" w:rsidRDefault="00F672DF" w:rsidP="003211BB">
            <w:pPr>
              <w:spacing w:before="120" w:after="120"/>
            </w:pPr>
          </w:p>
        </w:tc>
        <w:tc>
          <w:tcPr>
            <w:tcW w:w="742" w:type="dxa"/>
            <w:shd w:val="clear" w:color="auto" w:fill="auto"/>
          </w:tcPr>
          <w:p w14:paraId="3181C5A7" w14:textId="77777777" w:rsidR="00F672DF" w:rsidRPr="0078386B" w:rsidRDefault="00F672DF" w:rsidP="003211BB">
            <w:pPr>
              <w:spacing w:before="120" w:after="120"/>
            </w:pPr>
          </w:p>
        </w:tc>
        <w:tc>
          <w:tcPr>
            <w:tcW w:w="742" w:type="dxa"/>
            <w:shd w:val="clear" w:color="auto" w:fill="auto"/>
          </w:tcPr>
          <w:p w14:paraId="5A8877CD" w14:textId="77777777" w:rsidR="00F672DF" w:rsidRPr="0078386B" w:rsidRDefault="00F672DF" w:rsidP="003211BB">
            <w:pPr>
              <w:spacing w:before="120" w:after="120"/>
            </w:pPr>
          </w:p>
        </w:tc>
        <w:tc>
          <w:tcPr>
            <w:tcW w:w="742" w:type="dxa"/>
            <w:shd w:val="clear" w:color="auto" w:fill="auto"/>
          </w:tcPr>
          <w:p w14:paraId="4068CF09" w14:textId="77777777" w:rsidR="00F672DF" w:rsidRPr="0078386B" w:rsidRDefault="00F672DF" w:rsidP="003211BB">
            <w:pPr>
              <w:spacing w:before="120" w:after="120"/>
            </w:pPr>
          </w:p>
        </w:tc>
        <w:tc>
          <w:tcPr>
            <w:tcW w:w="742" w:type="dxa"/>
            <w:shd w:val="clear" w:color="auto" w:fill="auto"/>
          </w:tcPr>
          <w:p w14:paraId="0FDB64C3" w14:textId="77777777" w:rsidR="00F672DF" w:rsidRPr="0078386B" w:rsidRDefault="00F672DF" w:rsidP="003211BB">
            <w:pPr>
              <w:spacing w:before="120" w:after="120"/>
            </w:pPr>
          </w:p>
        </w:tc>
        <w:tc>
          <w:tcPr>
            <w:tcW w:w="742" w:type="dxa"/>
            <w:shd w:val="clear" w:color="auto" w:fill="auto"/>
          </w:tcPr>
          <w:p w14:paraId="6EB5542B"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3D6AF2D4" w14:textId="77777777" w:rsidR="00F672DF" w:rsidRPr="0078386B" w:rsidRDefault="00F672DF" w:rsidP="003211BB">
            <w:pPr>
              <w:spacing w:before="120" w:after="120"/>
            </w:pPr>
          </w:p>
        </w:tc>
        <w:tc>
          <w:tcPr>
            <w:tcW w:w="742" w:type="dxa"/>
            <w:shd w:val="clear" w:color="auto" w:fill="auto"/>
          </w:tcPr>
          <w:p w14:paraId="4AF27692" w14:textId="77777777" w:rsidR="00F672DF" w:rsidRPr="0078386B" w:rsidRDefault="00F672DF" w:rsidP="003211BB">
            <w:pPr>
              <w:spacing w:before="120" w:after="120"/>
            </w:pPr>
          </w:p>
        </w:tc>
        <w:tc>
          <w:tcPr>
            <w:tcW w:w="742" w:type="dxa"/>
            <w:shd w:val="clear" w:color="auto" w:fill="auto"/>
          </w:tcPr>
          <w:p w14:paraId="52BBAAC9" w14:textId="77777777" w:rsidR="00F672DF" w:rsidRPr="0078386B" w:rsidRDefault="00F672DF" w:rsidP="003211BB">
            <w:pPr>
              <w:spacing w:before="120" w:after="120"/>
            </w:pPr>
          </w:p>
        </w:tc>
      </w:tr>
      <w:tr w:rsidR="00F672DF" w:rsidRPr="0078386B" w14:paraId="745A0FA9" w14:textId="77777777" w:rsidTr="003211BB">
        <w:trPr>
          <w:trHeight w:val="110"/>
        </w:trPr>
        <w:tc>
          <w:tcPr>
            <w:tcW w:w="3080" w:type="dxa"/>
            <w:shd w:val="clear" w:color="auto" w:fill="auto"/>
          </w:tcPr>
          <w:p w14:paraId="33998E67" w14:textId="77777777" w:rsidR="00F672DF" w:rsidRPr="0078386B" w:rsidRDefault="00F672DF" w:rsidP="003211BB">
            <w:pPr>
              <w:spacing w:before="120" w:after="120"/>
              <w:rPr>
                <w:sz w:val="16"/>
                <w:szCs w:val="16"/>
              </w:rPr>
            </w:pPr>
            <w:r w:rsidRPr="0078386B">
              <w:rPr>
                <w:sz w:val="16"/>
                <w:szCs w:val="16"/>
              </w:rPr>
              <w:t>Conclusions/ Recommendations</w:t>
            </w:r>
          </w:p>
        </w:tc>
        <w:tc>
          <w:tcPr>
            <w:tcW w:w="741" w:type="dxa"/>
            <w:shd w:val="clear" w:color="auto" w:fill="auto"/>
          </w:tcPr>
          <w:p w14:paraId="24F8E075" w14:textId="77777777" w:rsidR="00F672DF" w:rsidRPr="0078386B" w:rsidRDefault="00F672DF" w:rsidP="003211BB">
            <w:pPr>
              <w:spacing w:before="120" w:after="120"/>
            </w:pPr>
          </w:p>
        </w:tc>
        <w:tc>
          <w:tcPr>
            <w:tcW w:w="742" w:type="dxa"/>
            <w:shd w:val="clear" w:color="auto" w:fill="auto"/>
          </w:tcPr>
          <w:p w14:paraId="7AC7B693" w14:textId="77777777" w:rsidR="00F672DF" w:rsidRPr="0078386B" w:rsidRDefault="00F672DF" w:rsidP="003211BB">
            <w:pPr>
              <w:spacing w:before="120" w:after="120"/>
            </w:pPr>
          </w:p>
        </w:tc>
        <w:tc>
          <w:tcPr>
            <w:tcW w:w="742" w:type="dxa"/>
            <w:shd w:val="clear" w:color="auto" w:fill="auto"/>
          </w:tcPr>
          <w:p w14:paraId="5AB42FF2" w14:textId="77777777" w:rsidR="00F672DF" w:rsidRPr="0078386B" w:rsidRDefault="00F672DF" w:rsidP="003211BB">
            <w:pPr>
              <w:spacing w:before="120" w:after="120"/>
            </w:pPr>
          </w:p>
        </w:tc>
        <w:tc>
          <w:tcPr>
            <w:tcW w:w="742" w:type="dxa"/>
            <w:shd w:val="clear" w:color="auto" w:fill="auto"/>
          </w:tcPr>
          <w:p w14:paraId="4DA02B35" w14:textId="77777777" w:rsidR="00F672DF" w:rsidRPr="0078386B" w:rsidRDefault="00F672DF" w:rsidP="003211BB">
            <w:pPr>
              <w:spacing w:before="120" w:after="120"/>
            </w:pPr>
          </w:p>
        </w:tc>
        <w:tc>
          <w:tcPr>
            <w:tcW w:w="742" w:type="dxa"/>
            <w:shd w:val="clear" w:color="auto" w:fill="auto"/>
          </w:tcPr>
          <w:p w14:paraId="14A6775C" w14:textId="77777777" w:rsidR="00F672DF" w:rsidRPr="0078386B" w:rsidRDefault="00F672DF" w:rsidP="003211BB">
            <w:pPr>
              <w:spacing w:before="120" w:after="120"/>
            </w:pPr>
          </w:p>
        </w:tc>
        <w:tc>
          <w:tcPr>
            <w:tcW w:w="742" w:type="dxa"/>
            <w:shd w:val="clear" w:color="auto" w:fill="auto"/>
          </w:tcPr>
          <w:p w14:paraId="513DB580" w14:textId="77777777" w:rsidR="00F672DF" w:rsidRPr="0078386B" w:rsidRDefault="00F672DF" w:rsidP="003211BB">
            <w:pPr>
              <w:spacing w:before="120" w:after="120"/>
            </w:pPr>
          </w:p>
        </w:tc>
        <w:tc>
          <w:tcPr>
            <w:tcW w:w="742" w:type="dxa"/>
            <w:shd w:val="clear" w:color="auto" w:fill="auto"/>
          </w:tcPr>
          <w:p w14:paraId="4768C85D"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19DB81F6" w14:textId="77777777" w:rsidR="00F672DF" w:rsidRPr="0078386B" w:rsidRDefault="00F672DF" w:rsidP="003211BB">
            <w:pPr>
              <w:spacing w:before="120" w:after="120"/>
            </w:pPr>
          </w:p>
        </w:tc>
        <w:tc>
          <w:tcPr>
            <w:tcW w:w="742" w:type="dxa"/>
            <w:shd w:val="clear" w:color="auto" w:fill="auto"/>
          </w:tcPr>
          <w:p w14:paraId="15157C9B" w14:textId="77777777" w:rsidR="00F672DF" w:rsidRPr="0078386B" w:rsidRDefault="00F672DF" w:rsidP="003211BB">
            <w:pPr>
              <w:spacing w:before="120" w:after="120"/>
            </w:pPr>
          </w:p>
        </w:tc>
      </w:tr>
      <w:tr w:rsidR="00F672DF" w:rsidRPr="0078386B" w14:paraId="51B44205" w14:textId="77777777" w:rsidTr="003211BB">
        <w:trPr>
          <w:trHeight w:val="114"/>
        </w:trPr>
        <w:tc>
          <w:tcPr>
            <w:tcW w:w="3080" w:type="dxa"/>
            <w:shd w:val="clear" w:color="auto" w:fill="auto"/>
          </w:tcPr>
          <w:p w14:paraId="3E17BFEE" w14:textId="77777777" w:rsidR="00F672DF" w:rsidRPr="0078386B" w:rsidRDefault="00F672DF" w:rsidP="003211BB">
            <w:pPr>
              <w:spacing w:before="120" w:after="120"/>
              <w:rPr>
                <w:sz w:val="16"/>
                <w:szCs w:val="16"/>
              </w:rPr>
            </w:pPr>
            <w:r w:rsidRPr="0078386B">
              <w:rPr>
                <w:sz w:val="16"/>
                <w:szCs w:val="16"/>
              </w:rPr>
              <w:t>Technical report- Overview</w:t>
            </w:r>
          </w:p>
        </w:tc>
        <w:tc>
          <w:tcPr>
            <w:tcW w:w="741" w:type="dxa"/>
            <w:shd w:val="clear" w:color="auto" w:fill="auto"/>
          </w:tcPr>
          <w:p w14:paraId="302AD8EA" w14:textId="77777777" w:rsidR="00F672DF" w:rsidRPr="0078386B" w:rsidRDefault="00F672DF" w:rsidP="003211BB">
            <w:pPr>
              <w:spacing w:before="120" w:after="120"/>
            </w:pPr>
          </w:p>
        </w:tc>
        <w:tc>
          <w:tcPr>
            <w:tcW w:w="742" w:type="dxa"/>
            <w:shd w:val="clear" w:color="auto" w:fill="auto"/>
          </w:tcPr>
          <w:p w14:paraId="76D05F79" w14:textId="77777777" w:rsidR="00F672DF" w:rsidRPr="0078386B" w:rsidRDefault="00F672DF" w:rsidP="003211BB">
            <w:pPr>
              <w:spacing w:before="120" w:after="120"/>
            </w:pPr>
          </w:p>
        </w:tc>
        <w:tc>
          <w:tcPr>
            <w:tcW w:w="742" w:type="dxa"/>
            <w:shd w:val="clear" w:color="auto" w:fill="auto"/>
          </w:tcPr>
          <w:p w14:paraId="32EB9653" w14:textId="77777777" w:rsidR="00F672DF" w:rsidRPr="0078386B" w:rsidRDefault="00F672DF" w:rsidP="003211BB">
            <w:pPr>
              <w:spacing w:before="120" w:after="120"/>
            </w:pPr>
          </w:p>
        </w:tc>
        <w:tc>
          <w:tcPr>
            <w:tcW w:w="742" w:type="dxa"/>
            <w:shd w:val="clear" w:color="auto" w:fill="auto"/>
          </w:tcPr>
          <w:p w14:paraId="12F2C140" w14:textId="77777777" w:rsidR="00F672DF" w:rsidRPr="0078386B" w:rsidRDefault="00F672DF" w:rsidP="003211BB">
            <w:pPr>
              <w:spacing w:before="120" w:after="120"/>
            </w:pPr>
          </w:p>
        </w:tc>
        <w:tc>
          <w:tcPr>
            <w:tcW w:w="742" w:type="dxa"/>
            <w:shd w:val="clear" w:color="auto" w:fill="auto"/>
          </w:tcPr>
          <w:p w14:paraId="05EC7897" w14:textId="77777777" w:rsidR="00F672DF" w:rsidRPr="0078386B" w:rsidRDefault="00F672DF" w:rsidP="003211BB">
            <w:pPr>
              <w:spacing w:before="120" w:after="120"/>
            </w:pPr>
          </w:p>
        </w:tc>
        <w:tc>
          <w:tcPr>
            <w:tcW w:w="742" w:type="dxa"/>
            <w:shd w:val="clear" w:color="auto" w:fill="auto"/>
          </w:tcPr>
          <w:p w14:paraId="5BDADF24" w14:textId="77777777" w:rsidR="00F672DF" w:rsidRPr="0078386B" w:rsidRDefault="00F672DF" w:rsidP="003211BB">
            <w:pPr>
              <w:spacing w:before="120" w:after="120"/>
            </w:pPr>
          </w:p>
        </w:tc>
        <w:tc>
          <w:tcPr>
            <w:tcW w:w="742" w:type="dxa"/>
            <w:shd w:val="clear" w:color="auto" w:fill="auto"/>
          </w:tcPr>
          <w:p w14:paraId="76AF614F" w14:textId="77777777" w:rsidR="00F672DF" w:rsidRPr="0078386B" w:rsidRDefault="00F672DF" w:rsidP="003211BB">
            <w:pPr>
              <w:spacing w:before="120" w:after="120"/>
            </w:pPr>
            <w:r w:rsidRPr="00E32CA9">
              <w:rPr>
                <w:rFonts w:ascii="Segoe UI Symbol" w:hAnsi="Segoe UI Symbol" w:cs="Segoe UI Symbol"/>
              </w:rPr>
              <w:t>✓</w:t>
            </w:r>
          </w:p>
        </w:tc>
        <w:tc>
          <w:tcPr>
            <w:tcW w:w="742" w:type="dxa"/>
            <w:shd w:val="clear" w:color="auto" w:fill="auto"/>
          </w:tcPr>
          <w:p w14:paraId="41350FDB" w14:textId="77777777" w:rsidR="00F672DF" w:rsidRPr="0078386B" w:rsidRDefault="00F672DF" w:rsidP="003211BB">
            <w:pPr>
              <w:spacing w:before="120" w:after="120"/>
            </w:pPr>
          </w:p>
        </w:tc>
        <w:tc>
          <w:tcPr>
            <w:tcW w:w="742" w:type="dxa"/>
            <w:shd w:val="clear" w:color="auto" w:fill="auto"/>
          </w:tcPr>
          <w:p w14:paraId="2BAE1DA6" w14:textId="77777777" w:rsidR="00F672DF" w:rsidRPr="0078386B" w:rsidRDefault="00F672DF" w:rsidP="003211BB">
            <w:pPr>
              <w:spacing w:before="120" w:after="120"/>
            </w:pPr>
          </w:p>
        </w:tc>
      </w:tr>
      <w:tr w:rsidR="00F672DF" w:rsidRPr="0078386B" w14:paraId="33201FDD" w14:textId="77777777" w:rsidTr="003211BB">
        <w:trPr>
          <w:trHeight w:val="110"/>
        </w:trPr>
        <w:tc>
          <w:tcPr>
            <w:tcW w:w="3080" w:type="dxa"/>
            <w:shd w:val="clear" w:color="auto" w:fill="auto"/>
          </w:tcPr>
          <w:p w14:paraId="0B55960F" w14:textId="77777777" w:rsidR="00F672DF" w:rsidRPr="0078386B" w:rsidRDefault="00F672DF" w:rsidP="003211BB">
            <w:pPr>
              <w:spacing w:before="120" w:after="120"/>
              <w:rPr>
                <w:sz w:val="16"/>
                <w:szCs w:val="16"/>
              </w:rPr>
            </w:pPr>
            <w:r w:rsidRPr="0078386B">
              <w:rPr>
                <w:sz w:val="16"/>
                <w:szCs w:val="16"/>
              </w:rPr>
              <w:t>Final project presentation</w:t>
            </w:r>
          </w:p>
        </w:tc>
        <w:tc>
          <w:tcPr>
            <w:tcW w:w="741" w:type="dxa"/>
            <w:shd w:val="clear" w:color="auto" w:fill="auto"/>
          </w:tcPr>
          <w:p w14:paraId="6D6A6190" w14:textId="77777777" w:rsidR="00F672DF" w:rsidRPr="0078386B" w:rsidRDefault="00F672DF" w:rsidP="003211BB">
            <w:pPr>
              <w:spacing w:before="120" w:after="120"/>
            </w:pPr>
          </w:p>
        </w:tc>
        <w:tc>
          <w:tcPr>
            <w:tcW w:w="742" w:type="dxa"/>
            <w:shd w:val="clear" w:color="auto" w:fill="auto"/>
          </w:tcPr>
          <w:p w14:paraId="252DC049" w14:textId="77777777" w:rsidR="00F672DF" w:rsidRPr="0078386B" w:rsidRDefault="00F672DF" w:rsidP="003211BB">
            <w:pPr>
              <w:spacing w:before="120" w:after="120"/>
            </w:pPr>
          </w:p>
        </w:tc>
        <w:tc>
          <w:tcPr>
            <w:tcW w:w="742" w:type="dxa"/>
            <w:shd w:val="clear" w:color="auto" w:fill="auto"/>
          </w:tcPr>
          <w:p w14:paraId="67366471" w14:textId="77777777" w:rsidR="00F672DF" w:rsidRPr="0078386B" w:rsidRDefault="00F672DF" w:rsidP="003211BB">
            <w:pPr>
              <w:spacing w:before="120" w:after="120"/>
            </w:pPr>
          </w:p>
        </w:tc>
        <w:tc>
          <w:tcPr>
            <w:tcW w:w="742" w:type="dxa"/>
            <w:shd w:val="clear" w:color="auto" w:fill="auto"/>
          </w:tcPr>
          <w:p w14:paraId="2CB83E89" w14:textId="77777777" w:rsidR="00F672DF" w:rsidRPr="0078386B" w:rsidRDefault="00F672DF" w:rsidP="003211BB">
            <w:pPr>
              <w:spacing w:before="120" w:after="120"/>
            </w:pPr>
          </w:p>
        </w:tc>
        <w:tc>
          <w:tcPr>
            <w:tcW w:w="742" w:type="dxa"/>
            <w:shd w:val="clear" w:color="auto" w:fill="auto"/>
          </w:tcPr>
          <w:p w14:paraId="3343CE6F" w14:textId="77777777" w:rsidR="00F672DF" w:rsidRPr="0078386B" w:rsidRDefault="00F672DF" w:rsidP="003211BB">
            <w:pPr>
              <w:spacing w:before="120" w:after="120"/>
            </w:pPr>
          </w:p>
        </w:tc>
        <w:tc>
          <w:tcPr>
            <w:tcW w:w="742" w:type="dxa"/>
            <w:shd w:val="clear" w:color="auto" w:fill="auto"/>
          </w:tcPr>
          <w:p w14:paraId="4B5348CC" w14:textId="77777777" w:rsidR="00F672DF" w:rsidRPr="0078386B" w:rsidRDefault="00F672DF" w:rsidP="003211BB">
            <w:pPr>
              <w:spacing w:before="120" w:after="120"/>
            </w:pPr>
          </w:p>
        </w:tc>
        <w:tc>
          <w:tcPr>
            <w:tcW w:w="742" w:type="dxa"/>
            <w:shd w:val="clear" w:color="auto" w:fill="auto"/>
          </w:tcPr>
          <w:p w14:paraId="551C9718" w14:textId="77777777" w:rsidR="00F672DF" w:rsidRPr="0078386B" w:rsidRDefault="00F672DF" w:rsidP="003211BB">
            <w:pPr>
              <w:spacing w:before="120" w:after="120"/>
            </w:pPr>
          </w:p>
        </w:tc>
        <w:tc>
          <w:tcPr>
            <w:tcW w:w="742" w:type="dxa"/>
            <w:shd w:val="clear" w:color="auto" w:fill="auto"/>
          </w:tcPr>
          <w:p w14:paraId="44DD5D84" w14:textId="77777777" w:rsidR="00F672DF" w:rsidRPr="0078386B" w:rsidRDefault="00F672DF" w:rsidP="003211BB">
            <w:pPr>
              <w:spacing w:before="120" w:after="120"/>
            </w:pPr>
          </w:p>
        </w:tc>
        <w:tc>
          <w:tcPr>
            <w:tcW w:w="742" w:type="dxa"/>
            <w:shd w:val="clear" w:color="auto" w:fill="auto"/>
          </w:tcPr>
          <w:p w14:paraId="7B597D12" w14:textId="77777777" w:rsidR="00F672DF" w:rsidRPr="0078386B" w:rsidRDefault="00F672DF" w:rsidP="003211BB">
            <w:pPr>
              <w:spacing w:before="120" w:after="120"/>
            </w:pPr>
            <w:r w:rsidRPr="00E32CA9">
              <w:rPr>
                <w:rFonts w:ascii="Segoe UI Symbol" w:hAnsi="Segoe UI Symbol" w:cs="Segoe UI Symbol"/>
              </w:rPr>
              <w:t>✓</w:t>
            </w:r>
          </w:p>
        </w:tc>
      </w:tr>
    </w:tbl>
    <w:p w14:paraId="727332BB" w14:textId="051C2A45" w:rsidR="00F672DF" w:rsidRDefault="00F672DF" w:rsidP="00F672DF"/>
    <w:p w14:paraId="248E5623" w14:textId="038B319E" w:rsidR="00F672DF" w:rsidRDefault="00F672DF">
      <w:r>
        <w:br w:type="page"/>
      </w:r>
    </w:p>
    <w:p w14:paraId="797A6C44" w14:textId="77777777" w:rsidR="00F672DF" w:rsidRDefault="00F672DF" w:rsidP="00F672DF">
      <w:pPr>
        <w:spacing w:after="0"/>
        <w:jc w:val="center"/>
        <w:rPr>
          <w:b/>
          <w:bCs/>
          <w:sz w:val="24"/>
          <w:szCs w:val="24"/>
        </w:rPr>
      </w:pPr>
      <w:r>
        <w:rPr>
          <w:b/>
          <w:bCs/>
          <w:sz w:val="24"/>
          <w:szCs w:val="24"/>
        </w:rPr>
        <w:lastRenderedPageBreak/>
        <w:t>Appendix 7</w:t>
      </w:r>
    </w:p>
    <w:p w14:paraId="68986868" w14:textId="77777777" w:rsidR="00F672DF" w:rsidRDefault="00F672DF" w:rsidP="00F672DF">
      <w:pPr>
        <w:spacing w:after="0"/>
        <w:jc w:val="center"/>
        <w:rPr>
          <w:b/>
          <w:bCs/>
          <w:sz w:val="24"/>
          <w:szCs w:val="24"/>
        </w:rPr>
      </w:pPr>
      <w:r>
        <w:rPr>
          <w:b/>
          <w:bCs/>
          <w:sz w:val="24"/>
          <w:szCs w:val="24"/>
        </w:rPr>
        <w:t>Project Sanctioning Document</w:t>
      </w:r>
    </w:p>
    <w:p w14:paraId="0DFB3705" w14:textId="77777777" w:rsidR="00F672DF" w:rsidRDefault="00F672DF" w:rsidP="00F672DF"/>
    <w:p w14:paraId="486E1AC8" w14:textId="77777777" w:rsidR="00F672DF" w:rsidRDefault="00F672DF" w:rsidP="00F672DF">
      <w:pPr>
        <w:pStyle w:val="Heading2"/>
      </w:pPr>
      <w:r>
        <w:t>Estimated results</w:t>
      </w:r>
    </w:p>
    <w:p w14:paraId="43064565" w14:textId="77777777" w:rsidR="00F672DF" w:rsidRDefault="00F672DF" w:rsidP="00F672DF">
      <w:pPr>
        <w:rPr>
          <w:lang w:val="en-US" w:eastAsia="ja-JP"/>
        </w:rPr>
      </w:pPr>
      <w:r>
        <w:rPr>
          <w:lang w:val="en-US" w:eastAsia="ja-JP"/>
        </w:rPr>
        <w:t>There are only two outcomes</w:t>
      </w:r>
    </w:p>
    <w:p w14:paraId="62A10C41" w14:textId="3A950792" w:rsidR="00F672DF" w:rsidRDefault="00F672DF" w:rsidP="00F672DF">
      <w:pPr>
        <w:numPr>
          <w:ilvl w:val="0"/>
          <w:numId w:val="11"/>
        </w:numPr>
        <w:spacing w:after="0" w:line="240" w:lineRule="auto"/>
        <w:rPr>
          <w:lang w:val="en-US" w:eastAsia="ja-JP"/>
        </w:rPr>
      </w:pPr>
      <w:r>
        <w:rPr>
          <w:lang w:val="en-US" w:eastAsia="ja-JP"/>
        </w:rPr>
        <w:t xml:space="preserve">Samples with new diameter pass all testing </w:t>
      </w:r>
      <w:r w:rsidR="00730BBA">
        <w:rPr>
          <w:lang w:val="en-US" w:eastAsia="ja-JP"/>
        </w:rPr>
        <w:t>and</w:t>
      </w:r>
      <w:r>
        <w:rPr>
          <w:lang w:val="en-US" w:eastAsia="ja-JP"/>
        </w:rPr>
        <w:t xml:space="preserve"> get accepted to be produced for our batteries.</w:t>
      </w:r>
    </w:p>
    <w:p w14:paraId="57600E47" w14:textId="0AF25C40" w:rsidR="00F672DF" w:rsidRDefault="00F672DF" w:rsidP="00F672DF">
      <w:pPr>
        <w:numPr>
          <w:ilvl w:val="0"/>
          <w:numId w:val="11"/>
        </w:numPr>
        <w:spacing w:after="0" w:line="240" w:lineRule="auto"/>
        <w:rPr>
          <w:lang w:val="en-US" w:eastAsia="ja-JP"/>
        </w:rPr>
      </w:pPr>
      <w:r>
        <w:rPr>
          <w:lang w:val="en-US" w:eastAsia="ja-JP"/>
        </w:rPr>
        <w:t>Samples fail testing, which we will then have to go with one of the two other solutions that were in my feasibility studies.</w:t>
      </w:r>
    </w:p>
    <w:p w14:paraId="0EC9B767" w14:textId="77777777" w:rsidR="001D3C80" w:rsidRDefault="001D3C80" w:rsidP="001D3C80">
      <w:pPr>
        <w:spacing w:after="0" w:line="240" w:lineRule="auto"/>
        <w:ind w:left="720"/>
        <w:rPr>
          <w:lang w:val="en-US" w:eastAsia="ja-JP"/>
        </w:rPr>
      </w:pPr>
    </w:p>
    <w:p w14:paraId="1B108C84" w14:textId="77777777" w:rsidR="00F672DF" w:rsidRDefault="00F672DF" w:rsidP="00F672DF">
      <w:pPr>
        <w:pStyle w:val="Heading2"/>
      </w:pPr>
      <w:r>
        <w:t xml:space="preserve">Potential risks </w:t>
      </w:r>
    </w:p>
    <w:p w14:paraId="64EB6BCF" w14:textId="0D09D977" w:rsidR="00F672DF" w:rsidRDefault="00F672DF" w:rsidP="00F672DF">
      <w:pPr>
        <w:rPr>
          <w:lang w:val="en-US" w:eastAsia="ja-JP"/>
        </w:rPr>
      </w:pPr>
      <w:r>
        <w:rPr>
          <w:lang w:val="en-US" w:eastAsia="ja-JP"/>
        </w:rPr>
        <w:t xml:space="preserve">There </w:t>
      </w:r>
      <w:r w:rsidR="00730BBA">
        <w:rPr>
          <w:lang w:val="en-US" w:eastAsia="ja-JP"/>
        </w:rPr>
        <w:t>are not</w:t>
      </w:r>
      <w:r>
        <w:rPr>
          <w:lang w:val="en-US" w:eastAsia="ja-JP"/>
        </w:rPr>
        <w:t xml:space="preserve"> any risks when it comes to testing. The only problem that will cause project failure would be the vent disc failing any testing requirements. </w:t>
      </w:r>
    </w:p>
    <w:p w14:paraId="3693C575" w14:textId="77777777" w:rsidR="00F672DF" w:rsidRDefault="00F672DF" w:rsidP="00F672DF">
      <w:pPr>
        <w:rPr>
          <w:lang w:val="en-US" w:eastAsia="ja-JP"/>
        </w:rPr>
      </w:pPr>
    </w:p>
    <w:p w14:paraId="5E0AEA80" w14:textId="77777777" w:rsidR="00F672DF" w:rsidRDefault="00F672DF" w:rsidP="00F672DF">
      <w:pPr>
        <w:pStyle w:val="Heading2"/>
      </w:pPr>
      <w:r>
        <w:t xml:space="preserve"> Summary </w:t>
      </w:r>
    </w:p>
    <w:p w14:paraId="63D317E6" w14:textId="6F68D38E" w:rsidR="00F672DF" w:rsidRPr="00DD7B6E" w:rsidRDefault="00F672DF" w:rsidP="00F672DF">
      <w:pPr>
        <w:rPr>
          <w:lang w:val="en-US" w:eastAsia="ja-JP"/>
        </w:rPr>
      </w:pPr>
      <w:r>
        <w:rPr>
          <w:lang w:val="en-US" w:eastAsia="ja-JP"/>
        </w:rPr>
        <w:t xml:space="preserve">I believe that it is highly likely that the project will be a success as everything is available to me so I can complete every objective and it is unlikely that the samples will fail testing. If the samples do fail it </w:t>
      </w:r>
      <w:r w:rsidR="00730BBA">
        <w:rPr>
          <w:lang w:val="en-US" w:eastAsia="ja-JP"/>
        </w:rPr>
        <w:t>will not</w:t>
      </w:r>
      <w:r>
        <w:rPr>
          <w:lang w:val="en-US" w:eastAsia="ja-JP"/>
        </w:rPr>
        <w:t xml:space="preserve"> be a big loss as we will know that the specification in the drawing must be stuck to as going any higher will cause a failure. </w:t>
      </w:r>
    </w:p>
    <w:p w14:paraId="1EFCBEDA" w14:textId="77777777" w:rsidR="0017122E" w:rsidRDefault="0017122E" w:rsidP="00E7334E">
      <w:pPr>
        <w:spacing w:after="0"/>
        <w:jc w:val="center"/>
        <w:rPr>
          <w:b/>
          <w:bCs/>
          <w:sz w:val="24"/>
          <w:szCs w:val="24"/>
        </w:rPr>
      </w:pPr>
    </w:p>
    <w:p w14:paraId="4CF01511" w14:textId="3A918CCB" w:rsidR="00B40933" w:rsidRDefault="00F672DF" w:rsidP="00E7334E">
      <w:pPr>
        <w:spacing w:after="0"/>
        <w:rPr>
          <w:b/>
          <w:bCs/>
          <w:sz w:val="24"/>
          <w:szCs w:val="24"/>
        </w:rPr>
      </w:pPr>
      <w:r>
        <w:rPr>
          <w:b/>
          <w:bCs/>
          <w:sz w:val="24"/>
          <w:szCs w:val="24"/>
        </w:rPr>
        <w:t xml:space="preserve">There was a signed approval and authority to proceed document that was filled in on a paper copy for this document. </w:t>
      </w:r>
    </w:p>
    <w:p w14:paraId="7CD319F0" w14:textId="4997165B" w:rsidR="00F672DF" w:rsidRDefault="00F672DF">
      <w:pPr>
        <w:rPr>
          <w:b/>
          <w:bCs/>
          <w:sz w:val="24"/>
          <w:szCs w:val="24"/>
        </w:rPr>
      </w:pPr>
      <w:r>
        <w:rPr>
          <w:b/>
          <w:bCs/>
          <w:sz w:val="24"/>
          <w:szCs w:val="24"/>
        </w:rPr>
        <w:br w:type="page"/>
      </w:r>
    </w:p>
    <w:p w14:paraId="77AFAC3F" w14:textId="0BCC5249" w:rsidR="00F672DF" w:rsidRDefault="00F672DF" w:rsidP="00F672DF">
      <w:pPr>
        <w:spacing w:after="0"/>
        <w:jc w:val="center"/>
        <w:rPr>
          <w:b/>
          <w:bCs/>
          <w:sz w:val="24"/>
          <w:szCs w:val="24"/>
        </w:rPr>
      </w:pPr>
      <w:r>
        <w:rPr>
          <w:b/>
          <w:bCs/>
          <w:sz w:val="24"/>
          <w:szCs w:val="24"/>
        </w:rPr>
        <w:lastRenderedPageBreak/>
        <w:t xml:space="preserve">Appendix </w:t>
      </w:r>
      <w:r>
        <w:rPr>
          <w:b/>
          <w:bCs/>
          <w:sz w:val="24"/>
          <w:szCs w:val="24"/>
        </w:rPr>
        <w:t>8</w:t>
      </w:r>
    </w:p>
    <w:p w14:paraId="296FD21E" w14:textId="2A2B374D" w:rsidR="00F672DF" w:rsidRDefault="00F672DF" w:rsidP="00F672DF">
      <w:pPr>
        <w:spacing w:after="0"/>
        <w:jc w:val="center"/>
        <w:rPr>
          <w:b/>
          <w:bCs/>
          <w:sz w:val="24"/>
          <w:szCs w:val="24"/>
        </w:rPr>
      </w:pPr>
      <w:r>
        <w:rPr>
          <w:b/>
          <w:bCs/>
          <w:sz w:val="24"/>
          <w:szCs w:val="24"/>
        </w:rPr>
        <w:t>Gantt Chart and Pert Charts</w:t>
      </w:r>
    </w:p>
    <w:p w14:paraId="444178CD" w14:textId="04BD15C0" w:rsidR="00F672DF" w:rsidRDefault="00D71464" w:rsidP="00F206BD">
      <w:pPr>
        <w:spacing w:after="0"/>
        <w:jc w:val="center"/>
        <w:rPr>
          <w:b/>
          <w:bCs/>
          <w:sz w:val="24"/>
          <w:szCs w:val="24"/>
        </w:rPr>
      </w:pPr>
      <w:r>
        <w:rPr>
          <w:noProof/>
        </w:rPr>
        <mc:AlternateContent>
          <mc:Choice Requires="wps">
            <w:drawing>
              <wp:anchor distT="0" distB="0" distL="114300" distR="114300" simplePos="0" relativeHeight="251668480" behindDoc="0" locked="0" layoutInCell="1" allowOverlap="1" wp14:anchorId="64F820BE" wp14:editId="327E716F">
                <wp:simplePos x="0" y="0"/>
                <wp:positionH relativeFrom="column">
                  <wp:posOffset>4678326</wp:posOffset>
                </wp:positionH>
                <wp:positionV relativeFrom="paragraph">
                  <wp:posOffset>98410</wp:posOffset>
                </wp:positionV>
                <wp:extent cx="1477925" cy="967563"/>
                <wp:effectExtent l="0" t="0" r="27305" b="23495"/>
                <wp:wrapNone/>
                <wp:docPr id="252" name="Text Box 252"/>
                <wp:cNvGraphicFramePr/>
                <a:graphic xmlns:a="http://schemas.openxmlformats.org/drawingml/2006/main">
                  <a:graphicData uri="http://schemas.microsoft.com/office/word/2010/wordprocessingShape">
                    <wps:wsp>
                      <wps:cNvSpPr txBox="1"/>
                      <wps:spPr>
                        <a:xfrm>
                          <a:off x="0" y="0"/>
                          <a:ext cx="1477925" cy="967563"/>
                        </a:xfrm>
                        <a:prstGeom prst="rect">
                          <a:avLst/>
                        </a:prstGeom>
                        <a:solidFill>
                          <a:schemeClr val="lt1"/>
                        </a:solidFill>
                        <a:ln w="6350">
                          <a:solidFill>
                            <a:prstClr val="black"/>
                          </a:solidFill>
                        </a:ln>
                      </wps:spPr>
                      <wps:txbx>
                        <w:txbxContent>
                          <w:p w14:paraId="7531F2E6" w14:textId="526312C0" w:rsidR="00D71464" w:rsidRDefault="00D71464">
                            <w:r>
                              <w:t xml:space="preserve">Gantt Chart was updated throughout the entire project.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F820BE" id="Text Box 252" o:spid="_x0000_s1028" type="#_x0000_t202" style="position:absolute;left:0;text-align:left;margin-left:368.35pt;margin-top:7.75pt;width:116.35pt;height:76.2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" fillcolor="white [3201]" strokeweight=".5pt">
                <v:textbox>
                  <w:txbxContent>
                    <w:p w14:paraId="7531F2E6" w14:textId="526312C0" w:rsidR="00D71464" w:rsidRDefault="00D71464">
                      <w:r>
                        <w:t xml:space="preserve">Gantt Chart was updated throughout the entire project. </w:t>
                      </w:r>
                    </w:p>
                  </w:txbxContent>
                </v:textbox>
              </v:shape>
            </w:pict>
          </mc:Fallback>
        </mc:AlternateContent>
      </w:r>
      <w:r w:rsidR="001D3C80">
        <w:rPr>
          <w:noProof/>
        </w:rPr>
        <w:drawing>
          <wp:inline distT="0" distB="0" distL="0" distR="0" wp14:anchorId="330B285E" wp14:editId="42F6A3B0">
            <wp:extent cx="8191406" cy="3507146"/>
            <wp:effectExtent l="0" t="1270" r="0" b="0"/>
            <wp:docPr id="251" name="Picture 251"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Graphical user interface, application, Excel&#10;&#10;Description automatically generated"/>
                    <pic:cNvPicPr/>
                  </pic:nvPicPr>
                  <pic:blipFill rotWithShape="1">
                    <a:blip r:embed="rId28"/>
                    <a:srcRect l="1309" t="20744" r="17492" b="17451"/>
                    <a:stretch/>
                  </pic:blipFill>
                  <pic:spPr bwMode="auto">
                    <a:xfrm rot="16200000">
                      <a:off x="0" y="0"/>
                      <a:ext cx="8249957" cy="3532215"/>
                    </a:xfrm>
                    <a:prstGeom prst="rect">
                      <a:avLst/>
                    </a:prstGeom>
                    <a:ln>
                      <a:noFill/>
                    </a:ln>
                    <a:extLst>
                      <a:ext uri="{53640926-AAD7-44D8-BBD7-CCE9431645EC}">
                        <a14:shadowObscured xmlns:a14="http://schemas.microsoft.com/office/drawing/2010/main"/>
                      </a:ext>
                    </a:extLst>
                  </pic:spPr>
                </pic:pic>
              </a:graphicData>
            </a:graphic>
          </wp:inline>
        </w:drawing>
      </w:r>
    </w:p>
    <w:p w14:paraId="561EBC2C" w14:textId="2185E905" w:rsidR="001D3C80" w:rsidRDefault="001D3C80">
      <w:pPr>
        <w:rPr>
          <w:b/>
          <w:bCs/>
          <w:sz w:val="24"/>
          <w:szCs w:val="24"/>
        </w:rPr>
      </w:pPr>
      <w:r>
        <w:rPr>
          <w:b/>
          <w:bCs/>
          <w:sz w:val="24"/>
          <w:szCs w:val="24"/>
        </w:rPr>
        <w:br w:type="page"/>
      </w:r>
    </w:p>
    <w:p w14:paraId="1575EBE6" w14:textId="77777777" w:rsidR="004D7F6D" w:rsidRDefault="004D7F6D" w:rsidP="004D7F6D">
      <w:pPr>
        <w:spacing w:after="0"/>
        <w:jc w:val="center"/>
        <w:rPr>
          <w:b/>
          <w:bCs/>
          <w:sz w:val="24"/>
          <w:szCs w:val="24"/>
        </w:rPr>
      </w:pPr>
      <w:r>
        <w:rPr>
          <w:b/>
          <w:bCs/>
          <w:sz w:val="24"/>
          <w:szCs w:val="24"/>
        </w:rPr>
        <w:lastRenderedPageBreak/>
        <w:t>Appendix 8</w:t>
      </w:r>
    </w:p>
    <w:p w14:paraId="67E783BC" w14:textId="77777777" w:rsidR="004D7F6D" w:rsidRDefault="004D7F6D" w:rsidP="004D7F6D">
      <w:pPr>
        <w:spacing w:after="0"/>
        <w:jc w:val="center"/>
        <w:rPr>
          <w:b/>
          <w:bCs/>
          <w:sz w:val="24"/>
          <w:szCs w:val="24"/>
        </w:rPr>
      </w:pPr>
      <w:r>
        <w:rPr>
          <w:b/>
          <w:bCs/>
          <w:sz w:val="24"/>
          <w:szCs w:val="24"/>
        </w:rPr>
        <w:t>Gantt Chart and Pert Charts</w:t>
      </w:r>
    </w:p>
    <w:p w14:paraId="37B5B171" w14:textId="77777777" w:rsidR="004D7F6D" w:rsidRPr="00370E2E" w:rsidRDefault="004D7F6D" w:rsidP="004D7F6D">
      <w:pPr>
        <w:spacing w:after="0"/>
        <w:jc w:val="center"/>
        <w:rPr>
          <w:b/>
          <w:bCs/>
          <w:sz w:val="24"/>
          <w:szCs w:val="24"/>
        </w:rPr>
      </w:pPr>
      <w:r>
        <w:rPr>
          <w:noProof/>
        </w:rPr>
        <w:drawing>
          <wp:inline distT="0" distB="0" distL="0" distR="0" wp14:anchorId="50651657" wp14:editId="4806AB8B">
            <wp:extent cx="8179149" cy="4650412"/>
            <wp:effectExtent l="0" t="7303" r="5398" b="5397"/>
            <wp:docPr id="257" name="Picture 25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Graphical user interface&#10;&#10;Description automatically generated with low confidence"/>
                    <pic:cNvPicPr/>
                  </pic:nvPicPr>
                  <pic:blipFill rotWithShape="1">
                    <a:blip r:embed="rId29"/>
                    <a:srcRect l="14842" t="19130" r="20231" b="15240"/>
                    <a:stretch/>
                  </pic:blipFill>
                  <pic:spPr bwMode="auto">
                    <a:xfrm rot="16200000">
                      <a:off x="0" y="0"/>
                      <a:ext cx="8233515" cy="4681323"/>
                    </a:xfrm>
                    <a:prstGeom prst="rect">
                      <a:avLst/>
                    </a:prstGeom>
                    <a:ln>
                      <a:noFill/>
                    </a:ln>
                    <a:extLst>
                      <a:ext uri="{53640926-AAD7-44D8-BBD7-CCE9431645EC}">
                        <a14:shadowObscured xmlns:a14="http://schemas.microsoft.com/office/drawing/2010/main"/>
                      </a:ext>
                    </a:extLst>
                  </pic:spPr>
                </pic:pic>
              </a:graphicData>
            </a:graphic>
          </wp:inline>
        </w:drawing>
      </w:r>
    </w:p>
    <w:p w14:paraId="2FF6AA45" w14:textId="77777777" w:rsidR="004D7F6D" w:rsidRDefault="004D7F6D">
      <w:pPr>
        <w:rPr>
          <w:b/>
          <w:bCs/>
          <w:sz w:val="24"/>
          <w:szCs w:val="24"/>
        </w:rPr>
      </w:pPr>
      <w:r>
        <w:rPr>
          <w:b/>
          <w:bCs/>
          <w:sz w:val="24"/>
          <w:szCs w:val="24"/>
        </w:rPr>
        <w:br w:type="page"/>
      </w:r>
    </w:p>
    <w:p w14:paraId="3B74A49D" w14:textId="39550772" w:rsidR="001D3C80" w:rsidRDefault="001D3C80" w:rsidP="001D3C80">
      <w:pPr>
        <w:spacing w:after="0"/>
        <w:jc w:val="center"/>
        <w:rPr>
          <w:b/>
          <w:bCs/>
          <w:sz w:val="24"/>
          <w:szCs w:val="24"/>
        </w:rPr>
      </w:pPr>
      <w:r>
        <w:rPr>
          <w:b/>
          <w:bCs/>
          <w:sz w:val="24"/>
          <w:szCs w:val="24"/>
        </w:rPr>
        <w:lastRenderedPageBreak/>
        <w:t>Appendix 8</w:t>
      </w:r>
    </w:p>
    <w:p w14:paraId="04DBE525" w14:textId="77777777" w:rsidR="001D3C80" w:rsidRDefault="001D3C80" w:rsidP="001D3C80">
      <w:pPr>
        <w:spacing w:after="0"/>
        <w:jc w:val="center"/>
        <w:rPr>
          <w:b/>
          <w:bCs/>
          <w:sz w:val="24"/>
          <w:szCs w:val="24"/>
        </w:rPr>
      </w:pPr>
      <w:r>
        <w:rPr>
          <w:b/>
          <w:bCs/>
          <w:sz w:val="24"/>
          <w:szCs w:val="24"/>
        </w:rPr>
        <w:t>Gantt Chart and Pert Charts</w:t>
      </w:r>
    </w:p>
    <w:p w14:paraId="29493331" w14:textId="1166967D" w:rsidR="001D3C80" w:rsidRDefault="0022381E" w:rsidP="00F206BD">
      <w:pPr>
        <w:spacing w:after="0"/>
        <w:jc w:val="center"/>
        <w:rPr>
          <w:b/>
          <w:bCs/>
          <w:sz w:val="24"/>
          <w:szCs w:val="24"/>
        </w:rPr>
      </w:pPr>
      <w:r>
        <w:rPr>
          <w:noProof/>
        </w:rPr>
        <w:drawing>
          <wp:inline distT="0" distB="0" distL="0" distR="0" wp14:anchorId="27A805EA" wp14:editId="394912CB">
            <wp:extent cx="8184521" cy="3979836"/>
            <wp:effectExtent l="6985" t="0" r="0" b="0"/>
            <wp:docPr id="254" name="Picture 254" descr="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descr="Word&#10;&#10;Description automatically generated"/>
                    <pic:cNvPicPr/>
                  </pic:nvPicPr>
                  <pic:blipFill rotWithShape="1">
                    <a:blip r:embed="rId30"/>
                    <a:srcRect l="16325" t="26384" r="16141" b="15233"/>
                    <a:stretch/>
                  </pic:blipFill>
                  <pic:spPr bwMode="auto">
                    <a:xfrm rot="16200000">
                      <a:off x="0" y="0"/>
                      <a:ext cx="8223896" cy="3998982"/>
                    </a:xfrm>
                    <a:prstGeom prst="rect">
                      <a:avLst/>
                    </a:prstGeom>
                    <a:ln>
                      <a:noFill/>
                    </a:ln>
                    <a:extLst>
                      <a:ext uri="{53640926-AAD7-44D8-BBD7-CCE9431645EC}">
                        <a14:shadowObscured xmlns:a14="http://schemas.microsoft.com/office/drawing/2010/main"/>
                      </a:ext>
                    </a:extLst>
                  </pic:spPr>
                </pic:pic>
              </a:graphicData>
            </a:graphic>
          </wp:inline>
        </w:drawing>
      </w:r>
    </w:p>
    <w:p w14:paraId="2F363356" w14:textId="4D5C38FE" w:rsidR="00D03562" w:rsidRDefault="00D03562">
      <w:pPr>
        <w:rPr>
          <w:b/>
          <w:bCs/>
          <w:sz w:val="24"/>
          <w:szCs w:val="24"/>
        </w:rPr>
      </w:pPr>
      <w:r>
        <w:rPr>
          <w:b/>
          <w:bCs/>
          <w:sz w:val="24"/>
          <w:szCs w:val="24"/>
        </w:rPr>
        <w:br w:type="page"/>
      </w:r>
    </w:p>
    <w:p w14:paraId="405E50D0" w14:textId="756374FC" w:rsidR="00297154" w:rsidRDefault="00297154" w:rsidP="00297154">
      <w:pPr>
        <w:spacing w:after="0"/>
        <w:jc w:val="center"/>
        <w:rPr>
          <w:b/>
          <w:bCs/>
          <w:sz w:val="24"/>
          <w:szCs w:val="24"/>
        </w:rPr>
      </w:pPr>
      <w:r>
        <w:rPr>
          <w:b/>
          <w:bCs/>
          <w:sz w:val="24"/>
          <w:szCs w:val="24"/>
        </w:rPr>
        <w:lastRenderedPageBreak/>
        <w:t xml:space="preserve">Appendix </w:t>
      </w:r>
      <w:r>
        <w:rPr>
          <w:b/>
          <w:bCs/>
          <w:sz w:val="24"/>
          <w:szCs w:val="24"/>
        </w:rPr>
        <w:t>9</w:t>
      </w:r>
    </w:p>
    <w:p w14:paraId="7D4F09A2" w14:textId="675478CD" w:rsidR="00297154" w:rsidRDefault="00297154" w:rsidP="00297154">
      <w:pPr>
        <w:spacing w:after="0"/>
        <w:jc w:val="center"/>
        <w:rPr>
          <w:b/>
          <w:bCs/>
          <w:sz w:val="24"/>
          <w:szCs w:val="24"/>
        </w:rPr>
      </w:pPr>
      <w:r>
        <w:rPr>
          <w:b/>
          <w:bCs/>
          <w:sz w:val="24"/>
          <w:szCs w:val="24"/>
        </w:rPr>
        <w:t>Design Brief</w:t>
      </w:r>
    </w:p>
    <w:p w14:paraId="54649DCF" w14:textId="62CC809E" w:rsidR="00A75243" w:rsidRPr="00865979" w:rsidRDefault="00A75243" w:rsidP="00A75243">
      <w:pPr>
        <w:rPr>
          <w:rFonts w:cstheme="minorHAnsi"/>
          <w:b/>
        </w:rPr>
      </w:pPr>
      <w:r w:rsidRPr="00865979">
        <w:rPr>
          <w:rStyle w:val="SubtitleChar"/>
          <w:rFonts w:asciiTheme="minorHAnsi" w:hAnsiTheme="minorHAnsi" w:cstheme="minorHAnsi"/>
          <w:b/>
          <w:bCs/>
          <w:sz w:val="22"/>
          <w:szCs w:val="22"/>
        </w:rPr>
        <w:t>B</w:t>
      </w:r>
      <w:r w:rsidR="00613DB5" w:rsidRPr="00865979">
        <w:rPr>
          <w:rStyle w:val="SubtitleChar"/>
          <w:rFonts w:asciiTheme="minorHAnsi" w:hAnsiTheme="minorHAnsi" w:cstheme="minorHAnsi"/>
          <w:b/>
          <w:bCs/>
          <w:caps w:val="0"/>
          <w:sz w:val="22"/>
          <w:szCs w:val="22"/>
        </w:rPr>
        <w:t>usiness name</w:t>
      </w:r>
      <w:r w:rsidRPr="00865979">
        <w:rPr>
          <w:rStyle w:val="SubtitleChar"/>
          <w:rFonts w:asciiTheme="minorHAnsi" w:hAnsiTheme="minorHAnsi" w:cstheme="minorHAnsi"/>
          <w:b/>
          <w:bCs/>
          <w:sz w:val="22"/>
          <w:szCs w:val="22"/>
        </w:rPr>
        <w:t>:</w:t>
      </w:r>
      <w:r w:rsidRPr="00865979">
        <w:rPr>
          <w:rFonts w:cstheme="minorHAnsi"/>
        </w:rPr>
        <w:t xml:space="preserve"> </w:t>
      </w:r>
      <w:r w:rsidRPr="00865979">
        <w:rPr>
          <w:rFonts w:cstheme="minorHAnsi"/>
        </w:rPr>
        <w:t>Hertus</w:t>
      </w:r>
      <w:r w:rsidRPr="00865979">
        <w:rPr>
          <w:rFonts w:cstheme="minorHAnsi"/>
        </w:rPr>
        <w:br/>
      </w:r>
      <w:r w:rsidRPr="00865979">
        <w:rPr>
          <w:rStyle w:val="SubtitleChar"/>
          <w:rFonts w:asciiTheme="minorHAnsi" w:hAnsiTheme="minorHAnsi" w:cstheme="minorHAnsi"/>
          <w:b/>
          <w:bCs/>
          <w:sz w:val="22"/>
          <w:szCs w:val="22"/>
        </w:rPr>
        <w:t>C</w:t>
      </w:r>
      <w:r w:rsidR="00613DB5" w:rsidRPr="00865979">
        <w:rPr>
          <w:rStyle w:val="SubtitleChar"/>
          <w:rFonts w:asciiTheme="minorHAnsi" w:hAnsiTheme="minorHAnsi" w:cstheme="minorHAnsi"/>
          <w:b/>
          <w:bCs/>
          <w:caps w:val="0"/>
          <w:sz w:val="22"/>
          <w:szCs w:val="22"/>
        </w:rPr>
        <w:t>lient contact:</w:t>
      </w:r>
      <w:r w:rsidR="00613DB5" w:rsidRPr="00865979">
        <w:rPr>
          <w:rFonts w:cstheme="minorHAnsi"/>
        </w:rPr>
        <w:t xml:space="preserve"> </w:t>
      </w:r>
      <w:r w:rsidRPr="00865979">
        <w:rPr>
          <w:rFonts w:cstheme="minorHAnsi"/>
        </w:rPr>
        <w:t>EnerSys</w:t>
      </w:r>
      <w:r w:rsidRPr="00865979">
        <w:rPr>
          <w:rFonts w:cstheme="minorHAnsi"/>
        </w:rPr>
        <w:br/>
      </w:r>
      <w:r w:rsidRPr="00865979">
        <w:rPr>
          <w:rFonts w:cstheme="minorHAnsi"/>
          <w:b/>
        </w:rPr>
        <w:br/>
      </w:r>
      <w:r w:rsidRPr="00865979">
        <w:rPr>
          <w:rStyle w:val="SubtitleChar"/>
          <w:rFonts w:asciiTheme="minorHAnsi" w:hAnsiTheme="minorHAnsi" w:cstheme="minorHAnsi"/>
          <w:b/>
          <w:bCs/>
          <w:sz w:val="22"/>
          <w:szCs w:val="22"/>
        </w:rPr>
        <w:t>D</w:t>
      </w:r>
      <w:r w:rsidR="00613DB5" w:rsidRPr="00865979">
        <w:rPr>
          <w:rStyle w:val="SubtitleChar"/>
          <w:rFonts w:asciiTheme="minorHAnsi" w:hAnsiTheme="minorHAnsi" w:cstheme="minorHAnsi"/>
          <w:b/>
          <w:bCs/>
          <w:caps w:val="0"/>
          <w:sz w:val="22"/>
          <w:szCs w:val="22"/>
        </w:rPr>
        <w:t>ue date for completion:</w:t>
      </w:r>
      <w:r w:rsidR="00613DB5" w:rsidRPr="00865979">
        <w:rPr>
          <w:rFonts w:cstheme="minorHAnsi"/>
        </w:rPr>
        <w:t xml:space="preserve"> </w:t>
      </w:r>
      <w:r w:rsidRPr="00865979">
        <w:rPr>
          <w:rFonts w:cstheme="minorHAnsi"/>
          <w:bCs/>
        </w:rPr>
        <w:t xml:space="preserve">We do not have a specific dependency as to what date we would like this change to be finished by. But we do expect the testing and analysis section we perform at EnerSys to take at least 2-3 weeks. </w:t>
      </w:r>
      <w:r w:rsidR="00B36084" w:rsidRPr="00865979">
        <w:rPr>
          <w:rFonts w:cstheme="minorHAnsi"/>
          <w:bCs/>
        </w:rPr>
        <w:t>Hertus</w:t>
      </w:r>
      <w:r w:rsidRPr="00865979">
        <w:rPr>
          <w:rFonts w:cstheme="minorHAnsi"/>
          <w:bCs/>
        </w:rPr>
        <w:t xml:space="preserve"> will only need to make changes if the product has not reached our performance requirements. </w:t>
      </w:r>
    </w:p>
    <w:p w14:paraId="3306FDFF" w14:textId="3803BA0E" w:rsidR="00A75243" w:rsidRPr="00865979" w:rsidRDefault="00A75243" w:rsidP="00A75243">
      <w:pPr>
        <w:jc w:val="both"/>
        <w:rPr>
          <w:rFonts w:cstheme="minorHAnsi"/>
        </w:rPr>
      </w:pPr>
      <w:r w:rsidRPr="00865979">
        <w:rPr>
          <w:rStyle w:val="SubtitleChar"/>
          <w:rFonts w:asciiTheme="minorHAnsi" w:hAnsiTheme="minorHAnsi" w:cstheme="minorHAnsi"/>
          <w:b/>
          <w:bCs/>
          <w:sz w:val="22"/>
          <w:szCs w:val="22"/>
        </w:rPr>
        <w:t>B</w:t>
      </w:r>
      <w:r w:rsidR="00613DB5" w:rsidRPr="00865979">
        <w:rPr>
          <w:rStyle w:val="SubtitleChar"/>
          <w:rFonts w:asciiTheme="minorHAnsi" w:hAnsiTheme="minorHAnsi" w:cstheme="minorHAnsi"/>
          <w:b/>
          <w:bCs/>
          <w:caps w:val="0"/>
          <w:sz w:val="22"/>
          <w:szCs w:val="22"/>
        </w:rPr>
        <w:t>udget:</w:t>
      </w:r>
      <w:r w:rsidR="00613DB5" w:rsidRPr="00865979">
        <w:rPr>
          <w:rFonts w:cstheme="minorHAnsi"/>
        </w:rPr>
        <w:t xml:space="preserve"> </w:t>
      </w:r>
      <w:r w:rsidRPr="00865979">
        <w:rPr>
          <w:rFonts w:cstheme="minorHAnsi"/>
        </w:rPr>
        <w:t xml:space="preserve">Not specified </w:t>
      </w:r>
    </w:p>
    <w:p w14:paraId="2E4AEA6B" w14:textId="502EDBD0" w:rsidR="00A75243" w:rsidRPr="00865979" w:rsidRDefault="00A75243" w:rsidP="00A75243">
      <w:pPr>
        <w:rPr>
          <w:rFonts w:cstheme="minorHAnsi"/>
        </w:rPr>
      </w:pPr>
      <w:r w:rsidRPr="00865979">
        <w:rPr>
          <w:rStyle w:val="SubtitleChar"/>
          <w:rFonts w:asciiTheme="minorHAnsi" w:hAnsiTheme="minorHAnsi" w:cstheme="minorHAnsi"/>
          <w:b/>
          <w:bCs/>
          <w:sz w:val="22"/>
          <w:szCs w:val="22"/>
        </w:rPr>
        <w:t>K</w:t>
      </w:r>
      <w:r w:rsidR="00613DB5" w:rsidRPr="00865979">
        <w:rPr>
          <w:rStyle w:val="SubtitleChar"/>
          <w:rFonts w:asciiTheme="minorHAnsi" w:hAnsiTheme="minorHAnsi" w:cstheme="minorHAnsi"/>
          <w:b/>
          <w:bCs/>
          <w:caps w:val="0"/>
          <w:sz w:val="22"/>
          <w:szCs w:val="22"/>
        </w:rPr>
        <w:t>ey objectives</w:t>
      </w:r>
      <w:r w:rsidRPr="00865979">
        <w:rPr>
          <w:rStyle w:val="SubtitleChar"/>
          <w:rFonts w:asciiTheme="minorHAnsi" w:hAnsiTheme="minorHAnsi" w:cstheme="minorHAnsi"/>
          <w:b/>
          <w:bCs/>
          <w:sz w:val="22"/>
          <w:szCs w:val="22"/>
        </w:rPr>
        <w:t>:</w:t>
      </w:r>
      <w:r w:rsidRPr="00865979">
        <w:rPr>
          <w:rFonts w:cstheme="minorHAnsi"/>
        </w:rPr>
        <w:t xml:space="preserve"> Key objective is to ensure that the new proposed tolerance covered all the samples received with some leeway as any newly produced discs can potentially be marginally higher or lower than the max and min of the measured samples. We must also ensure that the discs will perform at a high standard in production by performing tests on them that replicate what the discs undergo during the operation of the battery to ensure they are within our specifications and will not cause any failures when a product is used by our customers.</w:t>
      </w:r>
    </w:p>
    <w:p w14:paraId="61541351" w14:textId="2D77E7FC" w:rsidR="00865979" w:rsidRPr="00865979" w:rsidRDefault="00865979" w:rsidP="00865979">
      <w:pPr>
        <w:rPr>
          <w:rFonts w:cstheme="minorHAnsi"/>
        </w:rPr>
      </w:pPr>
      <w:r w:rsidRPr="00865979">
        <w:rPr>
          <w:rStyle w:val="SubtitleChar"/>
          <w:rFonts w:asciiTheme="minorHAnsi" w:hAnsiTheme="minorHAnsi" w:cstheme="minorHAnsi"/>
          <w:b/>
          <w:bCs/>
          <w:sz w:val="22"/>
          <w:szCs w:val="22"/>
        </w:rPr>
        <w:t>M</w:t>
      </w:r>
      <w:r w:rsidRPr="00865979">
        <w:rPr>
          <w:rStyle w:val="SubtitleChar"/>
          <w:rFonts w:asciiTheme="minorHAnsi" w:hAnsiTheme="minorHAnsi" w:cstheme="minorHAnsi"/>
          <w:b/>
          <w:bCs/>
          <w:caps w:val="0"/>
          <w:sz w:val="22"/>
          <w:szCs w:val="22"/>
        </w:rPr>
        <w:t xml:space="preserve">arketing objectives and target audience: </w:t>
      </w:r>
      <w:r w:rsidRPr="00865979">
        <w:rPr>
          <w:rStyle w:val="SubtitleChar"/>
          <w:rFonts w:asciiTheme="minorHAnsi" w:hAnsiTheme="minorHAnsi" w:cstheme="minorHAnsi"/>
          <w:sz w:val="22"/>
          <w:szCs w:val="22"/>
        </w:rPr>
        <w:t>T</w:t>
      </w:r>
      <w:r w:rsidRPr="00865979">
        <w:rPr>
          <w:rStyle w:val="SubtitleChar"/>
          <w:rFonts w:asciiTheme="minorHAnsi" w:hAnsiTheme="minorHAnsi" w:cstheme="minorHAnsi"/>
          <w:caps w:val="0"/>
          <w:sz w:val="22"/>
          <w:szCs w:val="22"/>
        </w:rPr>
        <w:t xml:space="preserve">he target audience are our current </w:t>
      </w:r>
      <w:r w:rsidR="00730BBA" w:rsidRPr="00865979">
        <w:rPr>
          <w:rStyle w:val="SubtitleChar"/>
          <w:rFonts w:asciiTheme="minorHAnsi" w:hAnsiTheme="minorHAnsi" w:cstheme="minorHAnsi"/>
          <w:caps w:val="0"/>
          <w:sz w:val="22"/>
          <w:szCs w:val="22"/>
        </w:rPr>
        <w:t>suppliers,</w:t>
      </w:r>
      <w:r w:rsidRPr="00865979">
        <w:rPr>
          <w:rStyle w:val="SubtitleChar"/>
          <w:rFonts w:asciiTheme="minorHAnsi" w:hAnsiTheme="minorHAnsi" w:cstheme="minorHAnsi"/>
          <w:caps w:val="0"/>
          <w:sz w:val="22"/>
          <w:szCs w:val="22"/>
        </w:rPr>
        <w:t xml:space="preserve"> and the main objective of this change is to ensure our products are long lasting and that each component outlives our warranty (marketing objective is to sell the longest lasting lead acid batteries in the market)</w:t>
      </w:r>
    </w:p>
    <w:p w14:paraId="779E5BA3" w14:textId="60A9E70D" w:rsidR="00A75243" w:rsidRPr="00865979" w:rsidRDefault="00A75243" w:rsidP="00A75243">
      <w:pPr>
        <w:rPr>
          <w:rFonts w:cstheme="minorHAnsi"/>
        </w:rPr>
      </w:pPr>
      <w:r w:rsidRPr="00613DB5">
        <w:rPr>
          <w:rStyle w:val="SubtitleChar"/>
          <w:rFonts w:asciiTheme="minorHAnsi" w:hAnsiTheme="minorHAnsi" w:cstheme="minorHAnsi"/>
          <w:b/>
          <w:bCs/>
          <w:sz w:val="22"/>
          <w:szCs w:val="22"/>
        </w:rPr>
        <w:t>S</w:t>
      </w:r>
      <w:r w:rsidR="00613DB5" w:rsidRPr="00613DB5">
        <w:rPr>
          <w:rStyle w:val="SubtitleChar"/>
          <w:rFonts w:asciiTheme="minorHAnsi" w:hAnsiTheme="minorHAnsi" w:cstheme="minorHAnsi"/>
          <w:b/>
          <w:bCs/>
          <w:caps w:val="0"/>
          <w:sz w:val="22"/>
          <w:szCs w:val="22"/>
        </w:rPr>
        <w:t>cope:</w:t>
      </w:r>
      <w:r w:rsidR="00613DB5" w:rsidRPr="00865979">
        <w:rPr>
          <w:rFonts w:cstheme="minorHAnsi"/>
        </w:rPr>
        <w:t xml:space="preserve"> </w:t>
      </w:r>
      <w:r w:rsidRPr="00865979">
        <w:rPr>
          <w:rFonts w:cstheme="minorHAnsi"/>
        </w:rPr>
        <w:t>Below is a list of what this project is going to cover</w:t>
      </w:r>
    </w:p>
    <w:p w14:paraId="112E723B" w14:textId="77777777" w:rsidR="00A75243" w:rsidRPr="00865979" w:rsidRDefault="00A75243" w:rsidP="00A75243">
      <w:pPr>
        <w:rPr>
          <w:rFonts w:cstheme="minorHAnsi"/>
          <w:b/>
          <w:bCs/>
        </w:rPr>
      </w:pPr>
      <w:r w:rsidRPr="00865979">
        <w:rPr>
          <w:rFonts w:cstheme="minorHAnsi"/>
          <w:b/>
          <w:bCs/>
        </w:rPr>
        <w:t xml:space="preserve">Visual/Cosmetic analysis </w:t>
      </w:r>
    </w:p>
    <w:p w14:paraId="3DE0F835" w14:textId="77777777" w:rsidR="00A75243" w:rsidRPr="00865979" w:rsidRDefault="00A75243" w:rsidP="00A75243">
      <w:pPr>
        <w:rPr>
          <w:rFonts w:cstheme="minorHAnsi"/>
        </w:rPr>
      </w:pPr>
      <w:r w:rsidRPr="00865979">
        <w:rPr>
          <w:rFonts w:cstheme="minorHAnsi"/>
        </w:rPr>
        <w:t xml:space="preserve">I will need to note down any cosmetic issues which are mainly found during the measuring stage via out of spec results. Any issues will need to have a picture taken of them and a description to go with it to go into the final report. </w:t>
      </w:r>
    </w:p>
    <w:p w14:paraId="7A9EDA9F" w14:textId="77777777" w:rsidR="00A75243" w:rsidRPr="00865979" w:rsidRDefault="00A75243" w:rsidP="00A75243">
      <w:pPr>
        <w:rPr>
          <w:rFonts w:cstheme="minorHAnsi"/>
          <w:b/>
          <w:bCs/>
        </w:rPr>
      </w:pPr>
      <w:r w:rsidRPr="00865979">
        <w:rPr>
          <w:rFonts w:cstheme="minorHAnsi"/>
          <w:b/>
          <w:bCs/>
        </w:rPr>
        <w:t xml:space="preserve">Vent Disc Retention Test </w:t>
      </w:r>
    </w:p>
    <w:p w14:paraId="3B361001" w14:textId="77777777" w:rsidR="00A75243" w:rsidRPr="00865979" w:rsidRDefault="00A75243" w:rsidP="00A75243">
      <w:pPr>
        <w:rPr>
          <w:rFonts w:cstheme="minorHAnsi"/>
        </w:rPr>
      </w:pPr>
      <w:r w:rsidRPr="00865979">
        <w:rPr>
          <w:rFonts w:cstheme="minorHAnsi"/>
        </w:rPr>
        <w:t xml:space="preserve">Ensure the pressure values are within specification </w:t>
      </w:r>
    </w:p>
    <w:p w14:paraId="2410D526" w14:textId="77777777" w:rsidR="00A75243" w:rsidRPr="00865979" w:rsidRDefault="00A75243" w:rsidP="00A75243">
      <w:pPr>
        <w:rPr>
          <w:rFonts w:cstheme="minorHAnsi"/>
          <w:b/>
          <w:bCs/>
        </w:rPr>
      </w:pPr>
      <w:r w:rsidRPr="00865979">
        <w:rPr>
          <w:rFonts w:cstheme="minorHAnsi"/>
          <w:b/>
          <w:bCs/>
        </w:rPr>
        <w:t>Vent Valve Pressure Test (including effect of doming)</w:t>
      </w:r>
    </w:p>
    <w:p w14:paraId="34CDE407" w14:textId="77777777" w:rsidR="00A75243" w:rsidRPr="00865979" w:rsidRDefault="00A75243" w:rsidP="00A75243">
      <w:pPr>
        <w:rPr>
          <w:rFonts w:cstheme="minorHAnsi"/>
        </w:rPr>
      </w:pPr>
      <w:r w:rsidRPr="00865979">
        <w:rPr>
          <w:rFonts w:cstheme="minorHAnsi"/>
        </w:rPr>
        <w:t xml:space="preserve">Ensure the discs remain parallel to the top face of the lid and stay secured when applying an external pressure through the bottom of each spigot. The lids will be tested at various temperatures as a plastic products dimensions will vary with temperature (usually by microns). Measure the amount of doming for the largest diameter into the smallest vent well (worst case scenario).  </w:t>
      </w:r>
    </w:p>
    <w:p w14:paraId="59B1B67C" w14:textId="77777777" w:rsidR="00A75243" w:rsidRPr="00865979" w:rsidRDefault="00A75243" w:rsidP="00A75243">
      <w:pPr>
        <w:rPr>
          <w:rFonts w:cstheme="minorHAnsi"/>
          <w:b/>
          <w:bCs/>
        </w:rPr>
      </w:pPr>
      <w:r w:rsidRPr="00865979">
        <w:rPr>
          <w:rFonts w:cstheme="minorHAnsi"/>
          <w:b/>
          <w:bCs/>
        </w:rPr>
        <w:t xml:space="preserve">Evaluation of Distortion on Assembly </w:t>
      </w:r>
    </w:p>
    <w:p w14:paraId="11B29A00" w14:textId="77777777" w:rsidR="00A75243" w:rsidRPr="00865979" w:rsidRDefault="00A75243" w:rsidP="00A75243">
      <w:pPr>
        <w:rPr>
          <w:rFonts w:cstheme="minorHAnsi"/>
        </w:rPr>
      </w:pPr>
      <w:r w:rsidRPr="00865979">
        <w:rPr>
          <w:rFonts w:cstheme="minorHAnsi"/>
        </w:rPr>
        <w:t xml:space="preserve">Ensure distortion is not present on the assembly of the discs. </w:t>
      </w:r>
    </w:p>
    <w:p w14:paraId="0BCABB82" w14:textId="77777777" w:rsidR="00A75243" w:rsidRPr="00865979" w:rsidRDefault="00A75243" w:rsidP="00A75243">
      <w:pPr>
        <w:rPr>
          <w:rFonts w:cstheme="minorHAnsi"/>
          <w:b/>
          <w:bCs/>
        </w:rPr>
      </w:pPr>
      <w:r w:rsidRPr="00865979">
        <w:rPr>
          <w:rFonts w:cstheme="minorHAnsi"/>
          <w:b/>
          <w:bCs/>
        </w:rPr>
        <w:t>Evaluation of Vent Disc Seating Position</w:t>
      </w:r>
    </w:p>
    <w:p w14:paraId="7B8824F8" w14:textId="088D91ED" w:rsidR="00A75243" w:rsidRDefault="00A75243" w:rsidP="00A75243">
      <w:pPr>
        <w:rPr>
          <w:rFonts w:cstheme="minorHAnsi"/>
        </w:rPr>
      </w:pPr>
      <w:r w:rsidRPr="00865979">
        <w:rPr>
          <w:rFonts w:cstheme="minorHAnsi"/>
        </w:rPr>
        <w:t>Used to find out the worst case for the seating position through using spacers.</w:t>
      </w:r>
    </w:p>
    <w:p w14:paraId="3A23D391" w14:textId="0B782A6F" w:rsidR="002846D0" w:rsidRDefault="002846D0">
      <w:pPr>
        <w:rPr>
          <w:rFonts w:cstheme="minorHAnsi"/>
        </w:rPr>
      </w:pPr>
      <w:r>
        <w:rPr>
          <w:rFonts w:cstheme="minorHAnsi"/>
        </w:rPr>
        <w:br w:type="page"/>
      </w:r>
    </w:p>
    <w:p w14:paraId="08AF3156" w14:textId="77777777" w:rsidR="002846D0" w:rsidRDefault="002846D0" w:rsidP="002846D0">
      <w:pPr>
        <w:spacing w:after="0"/>
        <w:jc w:val="center"/>
        <w:rPr>
          <w:b/>
          <w:bCs/>
          <w:sz w:val="24"/>
          <w:szCs w:val="24"/>
        </w:rPr>
      </w:pPr>
      <w:r>
        <w:rPr>
          <w:b/>
          <w:bCs/>
          <w:sz w:val="24"/>
          <w:szCs w:val="24"/>
        </w:rPr>
        <w:lastRenderedPageBreak/>
        <w:t>Appendix 9</w:t>
      </w:r>
    </w:p>
    <w:p w14:paraId="1C00A61D" w14:textId="71290515" w:rsidR="002846D0" w:rsidRDefault="002846D0" w:rsidP="002846D0">
      <w:pPr>
        <w:spacing w:after="0"/>
        <w:jc w:val="center"/>
        <w:rPr>
          <w:b/>
          <w:bCs/>
          <w:sz w:val="24"/>
          <w:szCs w:val="24"/>
        </w:rPr>
      </w:pPr>
      <w:r>
        <w:rPr>
          <w:b/>
          <w:bCs/>
          <w:sz w:val="24"/>
          <w:szCs w:val="24"/>
        </w:rPr>
        <w:t>Design Brief</w:t>
      </w:r>
    </w:p>
    <w:p w14:paraId="0F12D6F3" w14:textId="77777777" w:rsidR="005624E1" w:rsidRPr="002846D0" w:rsidRDefault="005624E1" w:rsidP="002846D0">
      <w:pPr>
        <w:spacing w:after="0"/>
        <w:jc w:val="center"/>
        <w:rPr>
          <w:b/>
          <w:bCs/>
          <w:sz w:val="24"/>
          <w:szCs w:val="24"/>
        </w:rPr>
      </w:pPr>
    </w:p>
    <w:p w14:paraId="30FF2785" w14:textId="58A12397" w:rsidR="00A75243" w:rsidRPr="00865979" w:rsidRDefault="00A75243" w:rsidP="00A75243">
      <w:pPr>
        <w:rPr>
          <w:rFonts w:cstheme="minorHAnsi"/>
        </w:rPr>
      </w:pPr>
      <w:r w:rsidRPr="002846D0">
        <w:rPr>
          <w:rStyle w:val="SubtitleChar"/>
          <w:rFonts w:asciiTheme="minorHAnsi" w:hAnsiTheme="minorHAnsi" w:cstheme="minorHAnsi"/>
          <w:b/>
          <w:bCs/>
          <w:sz w:val="22"/>
          <w:szCs w:val="22"/>
        </w:rPr>
        <w:t>P</w:t>
      </w:r>
      <w:r w:rsidR="002846D0" w:rsidRPr="002846D0">
        <w:rPr>
          <w:rStyle w:val="SubtitleChar"/>
          <w:rFonts w:asciiTheme="minorHAnsi" w:hAnsiTheme="minorHAnsi" w:cstheme="minorHAnsi"/>
          <w:b/>
          <w:bCs/>
          <w:caps w:val="0"/>
          <w:sz w:val="22"/>
          <w:szCs w:val="22"/>
        </w:rPr>
        <w:t>urpose and function</w:t>
      </w:r>
      <w:r w:rsidRPr="002846D0">
        <w:rPr>
          <w:rStyle w:val="SubtitleChar"/>
          <w:rFonts w:asciiTheme="minorHAnsi" w:hAnsiTheme="minorHAnsi" w:cstheme="minorHAnsi"/>
          <w:b/>
          <w:bCs/>
          <w:sz w:val="22"/>
          <w:szCs w:val="22"/>
        </w:rPr>
        <w:t>:</w:t>
      </w:r>
      <w:r w:rsidRPr="00865979">
        <w:rPr>
          <w:rFonts w:cstheme="minorHAnsi"/>
        </w:rPr>
        <w:t xml:space="preserve"> The purpose of all this is to ensure that the vent disc functions correct when the battery its installed in is in use. The function of the relief valve the vent disc is used in</w:t>
      </w:r>
      <w:r w:rsidR="00730BBA">
        <w:rPr>
          <w:rFonts w:cstheme="minorHAnsi"/>
        </w:rPr>
        <w:t>,</w:t>
      </w:r>
      <w:r w:rsidRPr="00865979">
        <w:rPr>
          <w:rFonts w:cstheme="minorHAnsi"/>
        </w:rPr>
        <w:t xml:space="preserve"> is to open and relieve the pressure in the case of excessive gas pressure build up inside the battery. The one-way valve not only ensures that no air gets into the battery where the oxygen would react with the plates causing internal discharge, but also represents an important safety device in the event of excessive overcharge.</w:t>
      </w:r>
    </w:p>
    <w:p w14:paraId="479BE2AC" w14:textId="06FC00F6" w:rsidR="00A75243" w:rsidRPr="00865979" w:rsidRDefault="00A75243" w:rsidP="00A75243">
      <w:pPr>
        <w:rPr>
          <w:rFonts w:cstheme="minorHAnsi"/>
        </w:rPr>
      </w:pPr>
      <w:r w:rsidRPr="002846D0">
        <w:rPr>
          <w:rStyle w:val="SubtitleChar"/>
          <w:rFonts w:asciiTheme="minorHAnsi" w:hAnsiTheme="minorHAnsi" w:cstheme="minorHAnsi"/>
          <w:b/>
          <w:bCs/>
          <w:sz w:val="22"/>
          <w:szCs w:val="22"/>
        </w:rPr>
        <w:t>F</w:t>
      </w:r>
      <w:r w:rsidR="002846D0" w:rsidRPr="002846D0">
        <w:rPr>
          <w:rStyle w:val="SubtitleChar"/>
          <w:rFonts w:asciiTheme="minorHAnsi" w:hAnsiTheme="minorHAnsi" w:cstheme="minorHAnsi"/>
          <w:b/>
          <w:bCs/>
          <w:caps w:val="0"/>
          <w:sz w:val="22"/>
          <w:szCs w:val="22"/>
        </w:rPr>
        <w:t>ormat</w:t>
      </w:r>
      <w:r w:rsidRPr="002846D0">
        <w:rPr>
          <w:rStyle w:val="SubtitleChar"/>
          <w:rFonts w:asciiTheme="minorHAnsi" w:hAnsiTheme="minorHAnsi" w:cstheme="minorHAnsi"/>
          <w:b/>
          <w:bCs/>
          <w:sz w:val="22"/>
          <w:szCs w:val="22"/>
        </w:rPr>
        <w:t>:</w:t>
      </w:r>
      <w:r w:rsidRPr="00865979">
        <w:rPr>
          <w:rFonts w:cstheme="minorHAnsi"/>
        </w:rPr>
        <w:t xml:space="preserve"> All the reports will be formatted in our standard RS069 report format the summary of the testing and results will be formatted in our new PPAP format. </w:t>
      </w:r>
    </w:p>
    <w:p w14:paraId="4253B3A8" w14:textId="4AA8E0DF" w:rsidR="00A75243" w:rsidRPr="00865979" w:rsidRDefault="00A75243" w:rsidP="00A75243">
      <w:pPr>
        <w:rPr>
          <w:rFonts w:cstheme="minorHAnsi"/>
        </w:rPr>
      </w:pPr>
      <w:r w:rsidRPr="002846D0">
        <w:rPr>
          <w:rStyle w:val="SubtitleChar"/>
          <w:rFonts w:asciiTheme="minorHAnsi" w:hAnsiTheme="minorHAnsi" w:cstheme="minorHAnsi"/>
          <w:b/>
          <w:bCs/>
          <w:sz w:val="22"/>
          <w:szCs w:val="22"/>
        </w:rPr>
        <w:t>D</w:t>
      </w:r>
      <w:r w:rsidR="002846D0" w:rsidRPr="002846D0">
        <w:rPr>
          <w:rStyle w:val="SubtitleChar"/>
          <w:rFonts w:asciiTheme="minorHAnsi" w:hAnsiTheme="minorHAnsi" w:cstheme="minorHAnsi"/>
          <w:b/>
          <w:bCs/>
          <w:caps w:val="0"/>
          <w:sz w:val="22"/>
          <w:szCs w:val="22"/>
        </w:rPr>
        <w:t>esign project plan:</w:t>
      </w:r>
      <w:r w:rsidR="002846D0" w:rsidRPr="00865979">
        <w:rPr>
          <w:rFonts w:cstheme="minorHAnsi"/>
        </w:rPr>
        <w:t xml:space="preserve"> </w:t>
      </w:r>
      <w:r w:rsidRPr="00865979">
        <w:rPr>
          <w:rFonts w:cstheme="minorHAnsi"/>
        </w:rPr>
        <w:t xml:space="preserve">Please refer to the Gantt chart inside of the project folder </w:t>
      </w:r>
    </w:p>
    <w:p w14:paraId="201FFF56" w14:textId="64D2676E" w:rsidR="00A75243" w:rsidRPr="00865979" w:rsidRDefault="00A75243" w:rsidP="00A75243">
      <w:pPr>
        <w:rPr>
          <w:rFonts w:cstheme="minorHAnsi"/>
        </w:rPr>
      </w:pPr>
      <w:r w:rsidRPr="002846D0">
        <w:rPr>
          <w:rStyle w:val="SubtitleChar"/>
          <w:rFonts w:asciiTheme="minorHAnsi" w:hAnsiTheme="minorHAnsi" w:cstheme="minorHAnsi"/>
          <w:b/>
          <w:bCs/>
          <w:sz w:val="22"/>
          <w:szCs w:val="22"/>
        </w:rPr>
        <w:t>M</w:t>
      </w:r>
      <w:r w:rsidR="002846D0" w:rsidRPr="002846D0">
        <w:rPr>
          <w:rStyle w:val="SubtitleChar"/>
          <w:rFonts w:asciiTheme="minorHAnsi" w:hAnsiTheme="minorHAnsi" w:cstheme="minorHAnsi"/>
          <w:b/>
          <w:bCs/>
          <w:caps w:val="0"/>
          <w:sz w:val="22"/>
          <w:szCs w:val="22"/>
        </w:rPr>
        <w:t>easures of success</w:t>
      </w:r>
      <w:r w:rsidRPr="002846D0">
        <w:rPr>
          <w:rStyle w:val="SubtitleChar"/>
          <w:rFonts w:asciiTheme="minorHAnsi" w:hAnsiTheme="minorHAnsi" w:cstheme="minorHAnsi"/>
          <w:b/>
          <w:bCs/>
          <w:sz w:val="22"/>
          <w:szCs w:val="22"/>
        </w:rPr>
        <w:t>:</w:t>
      </w:r>
      <w:r w:rsidRPr="00865979">
        <w:rPr>
          <w:rFonts w:cstheme="minorHAnsi"/>
        </w:rPr>
        <w:t xml:space="preserve"> If the design is </w:t>
      </w:r>
      <w:r w:rsidR="002846D0" w:rsidRPr="00865979">
        <w:rPr>
          <w:rFonts w:cstheme="minorHAnsi"/>
        </w:rPr>
        <w:t>appropriate,</w:t>
      </w:r>
      <w:r w:rsidRPr="00865979">
        <w:rPr>
          <w:rFonts w:cstheme="minorHAnsi"/>
        </w:rPr>
        <w:t xml:space="preserve"> it will pass all the testing requirements which will ensure its success in its application.</w:t>
      </w:r>
    </w:p>
    <w:p w14:paraId="06934EC7" w14:textId="64220305" w:rsidR="005624E1" w:rsidRDefault="005624E1">
      <w:pPr>
        <w:rPr>
          <w:rFonts w:cstheme="minorHAnsi"/>
        </w:rPr>
      </w:pPr>
      <w:r>
        <w:rPr>
          <w:rFonts w:cstheme="minorHAnsi"/>
        </w:rPr>
        <w:br w:type="page"/>
      </w:r>
    </w:p>
    <w:p w14:paraId="6EDCCA7D" w14:textId="77777777" w:rsidR="005624E1" w:rsidRDefault="005624E1" w:rsidP="005624E1">
      <w:pPr>
        <w:spacing w:after="0"/>
        <w:jc w:val="center"/>
        <w:rPr>
          <w:b/>
          <w:bCs/>
          <w:sz w:val="24"/>
          <w:szCs w:val="24"/>
        </w:rPr>
      </w:pPr>
      <w:r>
        <w:rPr>
          <w:b/>
          <w:bCs/>
          <w:sz w:val="24"/>
          <w:szCs w:val="24"/>
        </w:rPr>
        <w:lastRenderedPageBreak/>
        <w:t>Appendix 9</w:t>
      </w:r>
    </w:p>
    <w:p w14:paraId="27511A2B" w14:textId="7967CD6B" w:rsidR="005624E1" w:rsidRDefault="005624E1" w:rsidP="005624E1">
      <w:pPr>
        <w:spacing w:after="0"/>
        <w:jc w:val="center"/>
        <w:rPr>
          <w:b/>
          <w:bCs/>
          <w:sz w:val="24"/>
          <w:szCs w:val="24"/>
        </w:rPr>
      </w:pPr>
      <w:r>
        <w:rPr>
          <w:b/>
          <w:bCs/>
          <w:sz w:val="24"/>
          <w:szCs w:val="24"/>
        </w:rPr>
        <w:t>PDS</w:t>
      </w:r>
    </w:p>
    <w:p w14:paraId="1E406A2C" w14:textId="2835EDD5" w:rsidR="005624E1" w:rsidRDefault="005624E1" w:rsidP="005624E1">
      <w:pPr>
        <w:spacing w:after="0"/>
        <w:jc w:val="center"/>
        <w:rPr>
          <w:b/>
          <w:bCs/>
          <w:sz w:val="24"/>
          <w:szCs w:val="24"/>
        </w:rPr>
      </w:pPr>
    </w:p>
    <w:p w14:paraId="5BF42A54" w14:textId="77777777" w:rsidR="00DC3B7F" w:rsidRPr="008F1E03" w:rsidRDefault="00DC3B7F" w:rsidP="00DC3B7F">
      <w:pPr>
        <w:spacing w:line="480" w:lineRule="auto"/>
        <w:rPr>
          <w:b/>
          <w:bCs/>
        </w:rPr>
      </w:pPr>
      <w:r w:rsidRPr="008F1E03">
        <w:rPr>
          <w:b/>
          <w:bCs/>
        </w:rPr>
        <w:t xml:space="preserve">Vent Discs </w:t>
      </w:r>
    </w:p>
    <w:p w14:paraId="4108C04B" w14:textId="77777777" w:rsidR="00DC3B7F" w:rsidRDefault="00DC3B7F" w:rsidP="00DC3B7F">
      <w:pPr>
        <w:spacing w:line="480" w:lineRule="auto"/>
      </w:pPr>
      <w:r>
        <w:t>Vent Discs are used in relief values which in the case of excessive gas pressure build-up inside the battery, the relief valve will open and relieve the pressure. The one-way valve not only ensures that no air gets into the battery where the oxygen would react with the plates causing internal discharge, but also represents an important safety device in the event of excessive overcharge.</w:t>
      </w:r>
    </w:p>
    <w:p w14:paraId="07C5C6AE" w14:textId="77777777" w:rsidR="00DC3B7F" w:rsidRDefault="00DC3B7F" w:rsidP="00DC3B7F">
      <w:pPr>
        <w:spacing w:line="480" w:lineRule="auto"/>
      </w:pPr>
      <w:r>
        <w:t xml:space="preserve">These are created with the mindset of mass production </w:t>
      </w:r>
    </w:p>
    <w:p w14:paraId="4963B4FC" w14:textId="77777777" w:rsidR="00DC3B7F" w:rsidRDefault="00DC3B7F" w:rsidP="00DC3B7F">
      <w:pPr>
        <w:pStyle w:val="ListParagraph"/>
        <w:numPr>
          <w:ilvl w:val="0"/>
          <w:numId w:val="12"/>
        </w:numPr>
        <w:spacing w:line="480" w:lineRule="auto"/>
      </w:pPr>
      <w:r>
        <w:t xml:space="preserve">Performance </w:t>
      </w:r>
    </w:p>
    <w:p w14:paraId="11231518" w14:textId="77777777" w:rsidR="00DC3B7F" w:rsidRDefault="00DC3B7F" w:rsidP="00DC3B7F">
      <w:pPr>
        <w:spacing w:line="480" w:lineRule="auto"/>
      </w:pPr>
      <w:r>
        <w:t>1.1 The vent disc shall withstand a pressure of 12PSI after being soaked in temperatures of -30, 20 and 55 Degrees Celsius for 24 hours.</w:t>
      </w:r>
    </w:p>
    <w:p w14:paraId="09ED02A1" w14:textId="77777777" w:rsidR="00DC3B7F" w:rsidRDefault="00DC3B7F" w:rsidP="00DC3B7F">
      <w:pPr>
        <w:spacing w:line="480" w:lineRule="auto"/>
      </w:pPr>
      <w:r>
        <w:t>1.2 The venting pressure of the product shall be between 1.3-2.7 PSI as stated in the specification of our drawing for the vent plug (drawing 2210-9751)</w:t>
      </w:r>
    </w:p>
    <w:p w14:paraId="648A83D9" w14:textId="77777777" w:rsidR="00DC3B7F" w:rsidRDefault="00DC3B7F" w:rsidP="00DC3B7F">
      <w:pPr>
        <w:spacing w:line="480" w:lineRule="auto"/>
      </w:pPr>
      <w:r>
        <w:t>1.3 The product can be stored/used in the temperature range of its product type which could be between -40-55 degrees Celsius</w:t>
      </w:r>
    </w:p>
    <w:p w14:paraId="58E04350" w14:textId="77777777" w:rsidR="00DC3B7F" w:rsidRDefault="00DC3B7F">
      <w:r>
        <w:br w:type="page"/>
      </w:r>
    </w:p>
    <w:p w14:paraId="50399D89" w14:textId="77777777" w:rsidR="00DC3B7F" w:rsidRDefault="00DC3B7F" w:rsidP="00DC3B7F">
      <w:pPr>
        <w:spacing w:after="0"/>
        <w:jc w:val="center"/>
        <w:rPr>
          <w:b/>
          <w:bCs/>
          <w:sz w:val="24"/>
          <w:szCs w:val="24"/>
        </w:rPr>
      </w:pPr>
      <w:r>
        <w:rPr>
          <w:b/>
          <w:bCs/>
          <w:sz w:val="24"/>
          <w:szCs w:val="24"/>
        </w:rPr>
        <w:lastRenderedPageBreak/>
        <w:t>Appendix 9</w:t>
      </w:r>
    </w:p>
    <w:p w14:paraId="4D5D6703" w14:textId="0EC61893" w:rsidR="00DC3B7F" w:rsidRDefault="00DC3B7F" w:rsidP="00DC3B7F">
      <w:pPr>
        <w:spacing w:after="0"/>
        <w:jc w:val="center"/>
        <w:rPr>
          <w:b/>
          <w:bCs/>
          <w:sz w:val="24"/>
          <w:szCs w:val="24"/>
        </w:rPr>
      </w:pPr>
      <w:r>
        <w:rPr>
          <w:b/>
          <w:bCs/>
          <w:sz w:val="24"/>
          <w:szCs w:val="24"/>
        </w:rPr>
        <w:t>PDS</w:t>
      </w:r>
    </w:p>
    <w:p w14:paraId="60A982B0" w14:textId="77777777" w:rsidR="005B6337" w:rsidRDefault="005B6337" w:rsidP="00DC3B7F">
      <w:pPr>
        <w:spacing w:after="0"/>
        <w:jc w:val="center"/>
        <w:rPr>
          <w:b/>
          <w:bCs/>
          <w:sz w:val="24"/>
          <w:szCs w:val="24"/>
        </w:rPr>
      </w:pPr>
    </w:p>
    <w:p w14:paraId="28948792" w14:textId="7C72BD97" w:rsidR="00DC3B7F" w:rsidRDefault="00DC3B7F" w:rsidP="00DC3B7F">
      <w:pPr>
        <w:spacing w:line="480" w:lineRule="auto"/>
      </w:pPr>
      <w:r>
        <w:t xml:space="preserve">2.0 Environment </w:t>
      </w:r>
    </w:p>
    <w:p w14:paraId="6521AE0D" w14:textId="77777777" w:rsidR="00DC3B7F" w:rsidRDefault="00DC3B7F" w:rsidP="00DC3B7F">
      <w:pPr>
        <w:spacing w:line="480" w:lineRule="auto"/>
      </w:pPr>
      <w:r w:rsidRPr="009F0E45">
        <w:t>2.</w:t>
      </w:r>
      <w:r>
        <w:t xml:space="preserve">1 </w:t>
      </w:r>
      <w:r w:rsidRPr="009F0E45">
        <w:t>The product may experience humid conditions.</w:t>
      </w:r>
      <w:r>
        <w:t xml:space="preserve"> Which will not affect the part.</w:t>
      </w:r>
    </w:p>
    <w:p w14:paraId="581F0389" w14:textId="646B77E1" w:rsidR="00DC3B7F" w:rsidRDefault="00DC3B7F" w:rsidP="00DC3B7F">
      <w:pPr>
        <w:spacing w:line="480" w:lineRule="auto"/>
      </w:pPr>
      <w:r w:rsidRPr="009F0E45">
        <w:t>2.</w:t>
      </w:r>
      <w:r>
        <w:t>2</w:t>
      </w:r>
      <w:r w:rsidRPr="009F0E45">
        <w:t xml:space="preserve"> </w:t>
      </w:r>
      <w:r>
        <w:t xml:space="preserve">The plastic used for the disc is corrosion resistant which is very important as its </w:t>
      </w:r>
      <w:r w:rsidR="00730BBA">
        <w:t>used-on</w:t>
      </w:r>
      <w:r>
        <w:t xml:space="preserve"> lead acid batteries.  </w:t>
      </w:r>
    </w:p>
    <w:p w14:paraId="5058DB0C" w14:textId="15FDABEC" w:rsidR="00DC3B7F" w:rsidRDefault="00DC3B7F" w:rsidP="00DC3B7F">
      <w:pPr>
        <w:spacing w:line="480" w:lineRule="auto"/>
      </w:pPr>
      <w:r>
        <w:t>2.3 Vibration resistance - the fit of the product will ensure that vibrations will not loosen the valve.</w:t>
      </w:r>
    </w:p>
    <w:p w14:paraId="7BD8460E" w14:textId="77777777" w:rsidR="00DC3B7F" w:rsidRDefault="00DC3B7F" w:rsidP="00DC3B7F">
      <w:pPr>
        <w:spacing w:line="480" w:lineRule="auto"/>
      </w:pPr>
      <w:r>
        <w:t>3.0 Product life span</w:t>
      </w:r>
    </w:p>
    <w:p w14:paraId="33047A1A" w14:textId="77777777" w:rsidR="00DC3B7F" w:rsidRDefault="00DC3B7F" w:rsidP="00DC3B7F">
      <w:pPr>
        <w:spacing w:line="480" w:lineRule="auto"/>
      </w:pPr>
      <w:r>
        <w:t xml:space="preserve">3.1 The product must be able to operate correctly throughout the warranty of the battery type its used on. </w:t>
      </w:r>
    </w:p>
    <w:p w14:paraId="4E147B17" w14:textId="77777777" w:rsidR="00DC3B7F" w:rsidRDefault="00DC3B7F" w:rsidP="00DC3B7F">
      <w:pPr>
        <w:spacing w:line="480" w:lineRule="auto"/>
      </w:pPr>
      <w:r>
        <w:t xml:space="preserve">4.0 Maintenance </w:t>
      </w:r>
    </w:p>
    <w:p w14:paraId="02C2F641" w14:textId="17D8E43A" w:rsidR="00DC3B7F" w:rsidRDefault="00DC3B7F" w:rsidP="00DC3B7F">
      <w:pPr>
        <w:spacing w:line="480" w:lineRule="auto"/>
      </w:pPr>
      <w:r>
        <w:t xml:space="preserve">4.1 There is no maintenance required on this specific </w:t>
      </w:r>
      <w:r w:rsidR="00730BBA">
        <w:t>part,</w:t>
      </w:r>
      <w:r>
        <w:t xml:space="preserve"> but a visual inspection can be performed if any venting issues arise (which is highly unlikely) </w:t>
      </w:r>
    </w:p>
    <w:p w14:paraId="0C6DC760" w14:textId="77777777" w:rsidR="00DC3B7F" w:rsidRDefault="00DC3B7F" w:rsidP="00DC3B7F">
      <w:pPr>
        <w:spacing w:line="480" w:lineRule="auto"/>
      </w:pPr>
      <w:r>
        <w:t xml:space="preserve">5.0 Size Restrictions </w:t>
      </w:r>
    </w:p>
    <w:p w14:paraId="6A866459" w14:textId="77777777" w:rsidR="00DC3B7F" w:rsidRDefault="00DC3B7F" w:rsidP="00DC3B7F">
      <w:pPr>
        <w:spacing w:line="480" w:lineRule="auto"/>
      </w:pPr>
      <w:r>
        <w:t xml:space="preserve">5.1 These are all stated in our detailed drawing (2107-8953, 2107-8881 and 2107-9043 one drawing per colour). The restrictions are in place to ensure the disc functions and fits correctly into is corresponding recess. </w:t>
      </w:r>
    </w:p>
    <w:p w14:paraId="40C49D30" w14:textId="77777777" w:rsidR="00DC3B7F" w:rsidRDefault="00DC3B7F" w:rsidP="00DC3B7F">
      <w:pPr>
        <w:spacing w:line="480" w:lineRule="auto"/>
      </w:pPr>
      <w:r>
        <w:t xml:space="preserve">6.0 Manufacturing Processes </w:t>
      </w:r>
    </w:p>
    <w:p w14:paraId="51CF1673" w14:textId="77777777" w:rsidR="00DC3B7F" w:rsidRDefault="00DC3B7F" w:rsidP="00DC3B7F">
      <w:pPr>
        <w:spacing w:line="480" w:lineRule="auto"/>
      </w:pPr>
      <w:r>
        <w:t xml:space="preserve">6.1 These discs are created via injection moulding </w:t>
      </w:r>
    </w:p>
    <w:p w14:paraId="3D8FA3E5" w14:textId="77777777" w:rsidR="00DC3B7F" w:rsidRDefault="00DC3B7F">
      <w:r>
        <w:br w:type="page"/>
      </w:r>
    </w:p>
    <w:p w14:paraId="4A8F5A3D" w14:textId="77777777" w:rsidR="00DC3B7F" w:rsidRDefault="00DC3B7F" w:rsidP="00DC3B7F">
      <w:pPr>
        <w:spacing w:after="0"/>
        <w:jc w:val="center"/>
        <w:rPr>
          <w:b/>
          <w:bCs/>
          <w:sz w:val="24"/>
          <w:szCs w:val="24"/>
        </w:rPr>
      </w:pPr>
      <w:r>
        <w:rPr>
          <w:b/>
          <w:bCs/>
          <w:sz w:val="24"/>
          <w:szCs w:val="24"/>
        </w:rPr>
        <w:lastRenderedPageBreak/>
        <w:t>Appendix 9</w:t>
      </w:r>
    </w:p>
    <w:p w14:paraId="7885AC06" w14:textId="6207781F" w:rsidR="00DC3B7F" w:rsidRDefault="00DC3B7F" w:rsidP="00DC3B7F">
      <w:pPr>
        <w:spacing w:after="0"/>
        <w:jc w:val="center"/>
        <w:rPr>
          <w:b/>
          <w:bCs/>
          <w:sz w:val="24"/>
          <w:szCs w:val="24"/>
        </w:rPr>
      </w:pPr>
      <w:r>
        <w:rPr>
          <w:b/>
          <w:bCs/>
          <w:sz w:val="24"/>
          <w:szCs w:val="24"/>
        </w:rPr>
        <w:t>PDS</w:t>
      </w:r>
    </w:p>
    <w:p w14:paraId="53982377" w14:textId="77777777" w:rsidR="005B6337" w:rsidRDefault="005B6337" w:rsidP="00DC3B7F">
      <w:pPr>
        <w:spacing w:after="0"/>
        <w:jc w:val="center"/>
        <w:rPr>
          <w:b/>
          <w:bCs/>
          <w:sz w:val="24"/>
          <w:szCs w:val="24"/>
        </w:rPr>
      </w:pPr>
    </w:p>
    <w:p w14:paraId="109D15B8" w14:textId="3FB92A11" w:rsidR="00DC3B7F" w:rsidRDefault="00DC3B7F" w:rsidP="00DC3B7F">
      <w:pPr>
        <w:spacing w:line="480" w:lineRule="auto"/>
      </w:pPr>
      <w:r>
        <w:t xml:space="preserve">7.0 Aesthetics </w:t>
      </w:r>
    </w:p>
    <w:p w14:paraId="7556E272" w14:textId="66CD08F0" w:rsidR="00DC3B7F" w:rsidRDefault="00DC3B7F" w:rsidP="00DC3B7F">
      <w:pPr>
        <w:spacing w:line="480" w:lineRule="auto"/>
      </w:pPr>
      <w:r>
        <w:t xml:space="preserve">7.1 There shall be no heavy flow lines observed – examples are given for acceptable and non-acceptable flow lines in a Visual Aid </w:t>
      </w:r>
      <w:r w:rsidR="00730BBA">
        <w:t>that is</w:t>
      </w:r>
      <w:r>
        <w:t xml:space="preserve"> located in our database. </w:t>
      </w:r>
    </w:p>
    <w:p w14:paraId="213A2EDF" w14:textId="77777777" w:rsidR="00DC3B7F" w:rsidRDefault="00DC3B7F" w:rsidP="00DC3B7F">
      <w:pPr>
        <w:spacing w:line="480" w:lineRule="auto"/>
      </w:pPr>
      <w:r>
        <w:t xml:space="preserve">7.2 There shall be minimal distortion and doming of the vent disc  </w:t>
      </w:r>
    </w:p>
    <w:p w14:paraId="5024D370" w14:textId="77777777" w:rsidR="00DC3B7F" w:rsidRDefault="00DC3B7F" w:rsidP="00DC3B7F">
      <w:pPr>
        <w:spacing w:line="480" w:lineRule="auto"/>
      </w:pPr>
      <w:r>
        <w:t xml:space="preserve">8.0 Quality and Reliability </w:t>
      </w:r>
    </w:p>
    <w:p w14:paraId="2FD052E5" w14:textId="77777777" w:rsidR="00DC3B7F" w:rsidRDefault="00DC3B7F" w:rsidP="00DC3B7F">
      <w:pPr>
        <w:spacing w:line="480" w:lineRule="auto"/>
      </w:pPr>
      <w:r>
        <w:t>8.1 The product must be able to operate correctly throughout the warranty of the battery type its used on.</w:t>
      </w:r>
    </w:p>
    <w:p w14:paraId="7DC1A733" w14:textId="77777777" w:rsidR="00DC3B7F" w:rsidRDefault="00DC3B7F" w:rsidP="00DC3B7F">
      <w:pPr>
        <w:spacing w:line="480" w:lineRule="auto"/>
      </w:pPr>
      <w:r>
        <w:t>9.0 Standards and Specifications</w:t>
      </w:r>
    </w:p>
    <w:p w14:paraId="09384C96" w14:textId="77777777" w:rsidR="00DC3B7F" w:rsidRDefault="00DC3B7F" w:rsidP="00DC3B7F">
      <w:pPr>
        <w:spacing w:line="480" w:lineRule="auto"/>
      </w:pPr>
      <w:r>
        <w:t xml:space="preserve">9.1 Must comply with the same regulations as our batteries such as </w:t>
      </w:r>
      <w:r w:rsidRPr="00667F2B">
        <w:t>The Batteries and Accumulators (Placing on the Market) Regulations 2008 (as amended) and the Waste Batteries and Accumulators Regulations 2009 (as amended) are the underpinning legislation. (An accumulator is a battery that can store electrical energy.)</w:t>
      </w:r>
    </w:p>
    <w:p w14:paraId="31E2B629" w14:textId="77777777" w:rsidR="00DC3B7F" w:rsidRDefault="00DC3B7F" w:rsidP="00DC3B7F">
      <w:pPr>
        <w:spacing w:line="480" w:lineRule="auto"/>
      </w:pPr>
      <w:r>
        <w:t xml:space="preserve">10.0 Cost </w:t>
      </w:r>
    </w:p>
    <w:p w14:paraId="617323A0" w14:textId="77777777" w:rsidR="00DC3B7F" w:rsidRDefault="00DC3B7F" w:rsidP="00DC3B7F">
      <w:pPr>
        <w:spacing w:line="480" w:lineRule="auto"/>
      </w:pPr>
      <w:r>
        <w:t xml:space="preserve">10.1 Our batteries usually cost more than £1000 each and have long warranties </w:t>
      </w:r>
    </w:p>
    <w:p w14:paraId="2527D0BF" w14:textId="77777777" w:rsidR="00DC3B7F" w:rsidRDefault="00DC3B7F">
      <w:r>
        <w:br w:type="page"/>
      </w:r>
    </w:p>
    <w:p w14:paraId="037FF0BA" w14:textId="77777777" w:rsidR="00DC3B7F" w:rsidRDefault="00DC3B7F" w:rsidP="00DC3B7F">
      <w:pPr>
        <w:spacing w:after="0"/>
        <w:jc w:val="center"/>
        <w:rPr>
          <w:b/>
          <w:bCs/>
          <w:sz w:val="24"/>
          <w:szCs w:val="24"/>
        </w:rPr>
      </w:pPr>
      <w:r>
        <w:rPr>
          <w:b/>
          <w:bCs/>
          <w:sz w:val="24"/>
          <w:szCs w:val="24"/>
        </w:rPr>
        <w:lastRenderedPageBreak/>
        <w:t>Appendix 9</w:t>
      </w:r>
    </w:p>
    <w:p w14:paraId="5E42D208" w14:textId="0E955CC8" w:rsidR="00DC3B7F" w:rsidRDefault="00DC3B7F" w:rsidP="00DC3B7F">
      <w:pPr>
        <w:spacing w:after="0"/>
        <w:jc w:val="center"/>
        <w:rPr>
          <w:b/>
          <w:bCs/>
          <w:sz w:val="24"/>
          <w:szCs w:val="24"/>
        </w:rPr>
      </w:pPr>
      <w:r>
        <w:rPr>
          <w:b/>
          <w:bCs/>
          <w:sz w:val="24"/>
          <w:szCs w:val="24"/>
        </w:rPr>
        <w:t>PDS</w:t>
      </w:r>
    </w:p>
    <w:p w14:paraId="13152240" w14:textId="77777777" w:rsidR="005B6337" w:rsidRDefault="005B6337" w:rsidP="00DC3B7F">
      <w:pPr>
        <w:spacing w:after="0"/>
        <w:jc w:val="center"/>
        <w:rPr>
          <w:b/>
          <w:bCs/>
          <w:sz w:val="24"/>
          <w:szCs w:val="24"/>
        </w:rPr>
      </w:pPr>
    </w:p>
    <w:p w14:paraId="12FEF66D" w14:textId="3B256887" w:rsidR="00DC3B7F" w:rsidRDefault="00DC3B7F" w:rsidP="00DC3B7F">
      <w:pPr>
        <w:spacing w:line="480" w:lineRule="auto"/>
      </w:pPr>
      <w:r>
        <w:t xml:space="preserve">11.0 Ergonomics </w:t>
      </w:r>
    </w:p>
    <w:p w14:paraId="5A407DED" w14:textId="77777777" w:rsidR="00DC3B7F" w:rsidRDefault="00DC3B7F" w:rsidP="00DC3B7F">
      <w:pPr>
        <w:spacing w:line="480" w:lineRule="auto"/>
      </w:pPr>
      <w:r>
        <w:t xml:space="preserve">11.1 Can be fitted by one person </w:t>
      </w:r>
    </w:p>
    <w:p w14:paraId="668FAA71" w14:textId="77777777" w:rsidR="00DC3B7F" w:rsidRDefault="00DC3B7F" w:rsidP="00DC3B7F">
      <w:pPr>
        <w:spacing w:line="480" w:lineRule="auto"/>
      </w:pPr>
      <w:r>
        <w:t>12.0 Life in service</w:t>
      </w:r>
    </w:p>
    <w:p w14:paraId="308AA4F7" w14:textId="77777777" w:rsidR="00DC3B7F" w:rsidRDefault="00DC3B7F" w:rsidP="00DC3B7F">
      <w:pPr>
        <w:spacing w:line="480" w:lineRule="auto"/>
      </w:pPr>
      <w:r>
        <w:t>12.1 The product should be able to operate 24/7 for at minimum however long the warranty is for the battery type they are used on.</w:t>
      </w:r>
    </w:p>
    <w:p w14:paraId="36F9DFD7" w14:textId="77777777" w:rsidR="00DC3B7F" w:rsidRDefault="00DC3B7F" w:rsidP="00DC3B7F">
      <w:pPr>
        <w:spacing w:line="480" w:lineRule="auto"/>
      </w:pPr>
      <w:r>
        <w:t xml:space="preserve">12.2 Life in service must be assessed against criteria outlined in the performance and environment categories.  </w:t>
      </w:r>
    </w:p>
    <w:p w14:paraId="37F1C1AC" w14:textId="7A5909AA" w:rsidR="00556E87" w:rsidRDefault="00556E87">
      <w:pPr>
        <w:rPr>
          <w:b/>
          <w:bCs/>
          <w:sz w:val="24"/>
          <w:szCs w:val="24"/>
        </w:rPr>
      </w:pPr>
      <w:r>
        <w:rPr>
          <w:b/>
          <w:bCs/>
          <w:sz w:val="24"/>
          <w:szCs w:val="24"/>
        </w:rPr>
        <w:br w:type="page"/>
      </w:r>
    </w:p>
    <w:p w14:paraId="553F1CC7" w14:textId="0044229E" w:rsidR="00556E87" w:rsidRDefault="00556E87" w:rsidP="00556E87">
      <w:pPr>
        <w:spacing w:after="0"/>
        <w:jc w:val="center"/>
        <w:rPr>
          <w:b/>
          <w:bCs/>
          <w:sz w:val="24"/>
          <w:szCs w:val="24"/>
        </w:rPr>
      </w:pPr>
      <w:r>
        <w:rPr>
          <w:b/>
          <w:bCs/>
          <w:sz w:val="24"/>
          <w:szCs w:val="24"/>
        </w:rPr>
        <w:lastRenderedPageBreak/>
        <w:t xml:space="preserve">Appendix </w:t>
      </w:r>
      <w:r>
        <w:rPr>
          <w:b/>
          <w:bCs/>
          <w:sz w:val="24"/>
          <w:szCs w:val="24"/>
        </w:rPr>
        <w:t>10</w:t>
      </w:r>
    </w:p>
    <w:p w14:paraId="713FF367" w14:textId="1393BA92" w:rsidR="00556E87" w:rsidRDefault="00556E87" w:rsidP="00556E87">
      <w:pPr>
        <w:spacing w:after="0"/>
        <w:jc w:val="center"/>
        <w:rPr>
          <w:b/>
          <w:bCs/>
          <w:sz w:val="24"/>
          <w:szCs w:val="24"/>
        </w:rPr>
      </w:pPr>
      <w:r>
        <w:rPr>
          <w:b/>
          <w:bCs/>
          <w:sz w:val="24"/>
          <w:szCs w:val="24"/>
        </w:rPr>
        <w:t>P</w:t>
      </w:r>
      <w:r>
        <w:rPr>
          <w:b/>
          <w:bCs/>
          <w:sz w:val="24"/>
          <w:szCs w:val="24"/>
        </w:rPr>
        <w:t>rocedures</w:t>
      </w:r>
    </w:p>
    <w:p w14:paraId="25692EFC" w14:textId="77777777" w:rsidR="00CB0C1A" w:rsidRDefault="00CB0C1A" w:rsidP="00556E87">
      <w:pPr>
        <w:spacing w:after="0"/>
        <w:jc w:val="center"/>
        <w:rPr>
          <w:b/>
          <w:bCs/>
          <w:sz w:val="24"/>
          <w:szCs w:val="24"/>
        </w:rPr>
      </w:pPr>
    </w:p>
    <w:p w14:paraId="72546A29" w14:textId="77777777" w:rsidR="00C60403" w:rsidRPr="008F1E03" w:rsidRDefault="00C60403" w:rsidP="00C60403">
      <w:pPr>
        <w:jc w:val="center"/>
        <w:rPr>
          <w:b/>
          <w:bCs/>
        </w:rPr>
      </w:pPr>
      <w:r w:rsidRPr="008F1E03">
        <w:rPr>
          <w:b/>
          <w:bCs/>
        </w:rPr>
        <w:t>Pressure Testing Procedure</w:t>
      </w:r>
    </w:p>
    <w:p w14:paraId="2B7988FA" w14:textId="77777777" w:rsidR="00C60403" w:rsidRDefault="00C60403" w:rsidP="00C60403">
      <w:pPr>
        <w:jc w:val="center"/>
      </w:pPr>
      <w:r>
        <w:rPr>
          <w:noProof/>
        </w:rPr>
        <w:drawing>
          <wp:inline distT="0" distB="0" distL="0" distR="0" wp14:anchorId="036DCC99" wp14:editId="264EC1A1">
            <wp:extent cx="5791260" cy="7181850"/>
            <wp:effectExtent l="0" t="0" r="0" b="0"/>
            <wp:docPr id="298" name="Picture 2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 name="Picture 298" descr="Graphical user interface, application&#10;&#10;Description automatically generated"/>
                    <pic:cNvPicPr/>
                  </pic:nvPicPr>
                  <pic:blipFill rotWithShape="1">
                    <a:blip r:embed="rId31"/>
                    <a:srcRect l="30812" t="12409" r="31531" b="4569"/>
                    <a:stretch/>
                  </pic:blipFill>
                  <pic:spPr bwMode="auto">
                    <a:xfrm>
                      <a:off x="0" y="0"/>
                      <a:ext cx="5819989" cy="7217478"/>
                    </a:xfrm>
                    <a:prstGeom prst="rect">
                      <a:avLst/>
                    </a:prstGeom>
                    <a:ln>
                      <a:noFill/>
                    </a:ln>
                    <a:extLst>
                      <a:ext uri="{53640926-AAD7-44D8-BBD7-CCE9431645EC}">
                        <a14:shadowObscured xmlns:a14="http://schemas.microsoft.com/office/drawing/2010/main"/>
                      </a:ext>
                    </a:extLst>
                  </pic:spPr>
                </pic:pic>
              </a:graphicData>
            </a:graphic>
          </wp:inline>
        </w:drawing>
      </w:r>
    </w:p>
    <w:p w14:paraId="46CDCC54" w14:textId="773566C5" w:rsidR="00C60403" w:rsidRDefault="00C60403" w:rsidP="00C60403">
      <w:r>
        <w:br w:type="page"/>
      </w:r>
    </w:p>
    <w:p w14:paraId="701645FF" w14:textId="77777777" w:rsidR="00C60403" w:rsidRDefault="00C60403" w:rsidP="00C60403">
      <w:pPr>
        <w:spacing w:after="0"/>
        <w:jc w:val="center"/>
        <w:rPr>
          <w:b/>
          <w:bCs/>
          <w:sz w:val="24"/>
          <w:szCs w:val="24"/>
        </w:rPr>
      </w:pPr>
      <w:r>
        <w:rPr>
          <w:b/>
          <w:bCs/>
          <w:sz w:val="24"/>
          <w:szCs w:val="24"/>
        </w:rPr>
        <w:lastRenderedPageBreak/>
        <w:t>Appendix 10</w:t>
      </w:r>
    </w:p>
    <w:p w14:paraId="60247F77" w14:textId="33CEA000" w:rsidR="00C60403" w:rsidRPr="00C60403" w:rsidRDefault="00C60403" w:rsidP="00C60403">
      <w:pPr>
        <w:spacing w:after="0"/>
        <w:jc w:val="center"/>
        <w:rPr>
          <w:b/>
          <w:bCs/>
          <w:sz w:val="24"/>
          <w:szCs w:val="24"/>
        </w:rPr>
      </w:pPr>
      <w:r>
        <w:rPr>
          <w:b/>
          <w:bCs/>
          <w:sz w:val="24"/>
          <w:szCs w:val="24"/>
        </w:rPr>
        <w:t>Procedures</w:t>
      </w:r>
    </w:p>
    <w:p w14:paraId="733AE6F9" w14:textId="77777777" w:rsidR="00C60403" w:rsidRDefault="00C60403" w:rsidP="00C60403"/>
    <w:p w14:paraId="35BBCA21" w14:textId="77777777" w:rsidR="00C60403" w:rsidRPr="008F1E03" w:rsidRDefault="00C60403" w:rsidP="00C60403">
      <w:pPr>
        <w:jc w:val="center"/>
        <w:rPr>
          <w:b/>
          <w:bCs/>
        </w:rPr>
      </w:pPr>
      <w:r w:rsidRPr="008F1E03">
        <w:rPr>
          <w:b/>
          <w:bCs/>
        </w:rPr>
        <w:t>Vent Plug Retention Test Procedure</w:t>
      </w:r>
    </w:p>
    <w:p w14:paraId="00462E95" w14:textId="77777777" w:rsidR="00C60403" w:rsidRDefault="00C60403" w:rsidP="00C60403">
      <w:r>
        <w:rPr>
          <w:noProof/>
        </w:rPr>
        <w:drawing>
          <wp:inline distT="0" distB="0" distL="0" distR="0" wp14:anchorId="3667123C" wp14:editId="2B334BFC">
            <wp:extent cx="5648654" cy="7415530"/>
            <wp:effectExtent l="0" t="0" r="952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32"/>
                    <a:srcRect l="30745" t="11226" r="34190" b="6933"/>
                    <a:stretch/>
                  </pic:blipFill>
                  <pic:spPr bwMode="auto">
                    <a:xfrm>
                      <a:off x="0" y="0"/>
                      <a:ext cx="5651089" cy="7418727"/>
                    </a:xfrm>
                    <a:prstGeom prst="rect">
                      <a:avLst/>
                    </a:prstGeom>
                    <a:ln>
                      <a:noFill/>
                    </a:ln>
                    <a:extLst>
                      <a:ext uri="{53640926-AAD7-44D8-BBD7-CCE9431645EC}">
                        <a14:shadowObscured xmlns:a14="http://schemas.microsoft.com/office/drawing/2010/main"/>
                      </a:ext>
                    </a:extLst>
                  </pic:spPr>
                </pic:pic>
              </a:graphicData>
            </a:graphic>
          </wp:inline>
        </w:drawing>
      </w:r>
    </w:p>
    <w:p w14:paraId="4DA9F992" w14:textId="421FECB4" w:rsidR="00C60403" w:rsidRDefault="00C60403" w:rsidP="00C60403">
      <w:r>
        <w:br w:type="page"/>
      </w:r>
    </w:p>
    <w:p w14:paraId="18DCFA37" w14:textId="77777777" w:rsidR="00C60403" w:rsidRDefault="00C60403" w:rsidP="00C60403">
      <w:pPr>
        <w:spacing w:after="0"/>
        <w:jc w:val="center"/>
        <w:rPr>
          <w:b/>
          <w:bCs/>
          <w:sz w:val="24"/>
          <w:szCs w:val="24"/>
        </w:rPr>
      </w:pPr>
      <w:r>
        <w:rPr>
          <w:b/>
          <w:bCs/>
          <w:sz w:val="24"/>
          <w:szCs w:val="24"/>
        </w:rPr>
        <w:lastRenderedPageBreak/>
        <w:t>Appendix 10</w:t>
      </w:r>
    </w:p>
    <w:p w14:paraId="5F0055A3" w14:textId="732D4F70" w:rsidR="00C60403" w:rsidRPr="00C60403" w:rsidRDefault="00C60403" w:rsidP="00C60403">
      <w:pPr>
        <w:spacing w:after="0"/>
        <w:jc w:val="center"/>
        <w:rPr>
          <w:b/>
          <w:bCs/>
          <w:sz w:val="24"/>
          <w:szCs w:val="24"/>
        </w:rPr>
      </w:pPr>
      <w:r>
        <w:rPr>
          <w:b/>
          <w:bCs/>
          <w:sz w:val="24"/>
          <w:szCs w:val="24"/>
        </w:rPr>
        <w:t>Procedures</w:t>
      </w:r>
    </w:p>
    <w:p w14:paraId="7620944E" w14:textId="77777777" w:rsidR="00C60403" w:rsidRDefault="00C60403" w:rsidP="00C60403">
      <w:pPr>
        <w:jc w:val="center"/>
      </w:pPr>
    </w:p>
    <w:p w14:paraId="40D28F9C" w14:textId="45B122CB" w:rsidR="00C60403" w:rsidRPr="008F1E03" w:rsidRDefault="00C60403" w:rsidP="00C60403">
      <w:pPr>
        <w:jc w:val="center"/>
        <w:rPr>
          <w:b/>
          <w:bCs/>
        </w:rPr>
      </w:pPr>
      <w:r w:rsidRPr="008F1E03">
        <w:rPr>
          <w:b/>
          <w:bCs/>
          <w:noProof/>
        </w:rPr>
        <mc:AlternateContent>
          <mc:Choice Requires="wpg">
            <w:drawing>
              <wp:anchor distT="0" distB="0" distL="114300" distR="114300" simplePos="0" relativeHeight="251626496" behindDoc="0" locked="0" layoutInCell="1" allowOverlap="1" wp14:anchorId="69F6C142" wp14:editId="3B33B3A6">
                <wp:simplePos x="0" y="0"/>
                <wp:positionH relativeFrom="column">
                  <wp:posOffset>-402335</wp:posOffset>
                </wp:positionH>
                <wp:positionV relativeFrom="paragraph">
                  <wp:posOffset>249276</wp:posOffset>
                </wp:positionV>
                <wp:extent cx="6546926" cy="7746796"/>
                <wp:effectExtent l="19050" t="0" r="25400" b="26035"/>
                <wp:wrapNone/>
                <wp:docPr id="259" name="Group 76"/>
                <wp:cNvGraphicFramePr/>
                <a:graphic xmlns:a="http://schemas.openxmlformats.org/drawingml/2006/main">
                  <a:graphicData uri="http://schemas.microsoft.com/office/word/2010/wordprocessingGroup">
                    <wpg:wgp>
                      <wpg:cNvGrpSpPr/>
                      <wpg:grpSpPr>
                        <a:xfrm>
                          <a:off x="0" y="0"/>
                          <a:ext cx="6546926" cy="7746796"/>
                          <a:chOff x="-102359" y="0"/>
                          <a:chExt cx="10389359" cy="12106275"/>
                        </a:xfrm>
                      </wpg:grpSpPr>
                      <wps:wsp>
                        <wps:cNvPr id="260" name="Straight Arrow Connector 260"/>
                        <wps:cNvCnPr/>
                        <wps:spPr>
                          <a:xfrm>
                            <a:off x="1571625" y="10696575"/>
                            <a:ext cx="0" cy="5429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2" name="Straight Arrow Connector 262"/>
                        <wps:cNvCnPr/>
                        <wps:spPr>
                          <a:xfrm>
                            <a:off x="1571625" y="9639300"/>
                            <a:ext cx="0" cy="5429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3" name="Straight Arrow Connector 263"/>
                        <wps:cNvCnPr/>
                        <wps:spPr>
                          <a:xfrm>
                            <a:off x="1571625" y="8667750"/>
                            <a:ext cx="0" cy="5429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4" name="Straight Arrow Connector 264"/>
                        <wps:cNvCnPr/>
                        <wps:spPr>
                          <a:xfrm>
                            <a:off x="1571625" y="7848600"/>
                            <a:ext cx="0" cy="542925"/>
                          </a:xfrm>
                          <a:prstGeom prst="straightConnector1">
                            <a:avLst/>
                          </a:prstGeom>
                          <a:ln>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5" name="Straight Arrow Connector 265"/>
                        <wps:cNvCnPr/>
                        <wps:spPr>
                          <a:xfrm>
                            <a:off x="1571625" y="5219700"/>
                            <a:ext cx="0" cy="542925"/>
                          </a:xfrm>
                          <a:prstGeom prst="straightConnector1">
                            <a:avLst/>
                          </a:prstGeom>
                          <a:ln>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6" name="Straight Arrow Connector 266"/>
                        <wps:cNvCnPr/>
                        <wps:spPr>
                          <a:xfrm>
                            <a:off x="1581151" y="6315075"/>
                            <a:ext cx="0" cy="5429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7" name="Straight Arrow Connector 267"/>
                        <wps:cNvCnPr/>
                        <wps:spPr>
                          <a:xfrm>
                            <a:off x="1571625" y="3781425"/>
                            <a:ext cx="0" cy="4381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8" name="Straight Arrow Connector 268"/>
                        <wps:cNvCnPr/>
                        <wps:spPr>
                          <a:xfrm>
                            <a:off x="1571625" y="2419350"/>
                            <a:ext cx="0" cy="4381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9" name="Straight Arrow Connector 269"/>
                        <wps:cNvCnPr/>
                        <wps:spPr>
                          <a:xfrm>
                            <a:off x="1571625" y="1333500"/>
                            <a:ext cx="0" cy="4381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70" name="Straight Arrow Connector 270"/>
                        <wps:cNvCnPr/>
                        <wps:spPr>
                          <a:xfrm>
                            <a:off x="5395913" y="5276850"/>
                            <a:ext cx="4762" cy="295275"/>
                          </a:xfrm>
                          <a:prstGeom prst="straightConnector1">
                            <a:avLst/>
                          </a:prstGeom>
                          <a:ln>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71" name="Text Box 4"/>
                        <wps:cNvSpPr txBox="1"/>
                        <wps:spPr>
                          <a:xfrm>
                            <a:off x="866775" y="1009650"/>
                            <a:ext cx="1562100" cy="514350"/>
                          </a:xfrm>
                          <a:prstGeom prst="rect">
                            <a:avLst/>
                          </a:prstGeom>
                          <a:solidFill>
                            <a:schemeClr val="lt1"/>
                          </a:solidFill>
                          <a:ln w="6350">
                            <a:solidFill>
                              <a:prstClr val="black"/>
                            </a:solidFill>
                          </a:ln>
                        </wps:spPr>
                        <wps:txbx>
                          <w:txbxContent>
                            <w:p w14:paraId="7CDF0F76" w14:textId="77777777" w:rsidR="00C60403" w:rsidRPr="007A1499" w:rsidRDefault="00C60403" w:rsidP="00C60403">
                              <w:pPr>
                                <w:spacing w:line="256" w:lineRule="auto"/>
                                <w:jc w:val="center"/>
                                <w:rPr>
                                  <w:sz w:val="12"/>
                                  <w:szCs w:val="12"/>
                                </w:rPr>
                              </w:pPr>
                              <w:r w:rsidRPr="007A1499">
                                <w:rPr>
                                  <w:rFonts w:ascii="Calibri" w:eastAsia="Calibri" w:hAnsi="Calibri"/>
                                  <w:sz w:val="12"/>
                                  <w:szCs w:val="12"/>
                                </w:rPr>
                                <w:t>Receive PPAP form from manager</w:t>
                              </w:r>
                            </w:p>
                          </w:txbxContent>
                        </wps:txbx>
                        <wps:bodyPr rot="0" spcFirstLastPara="0"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74" name="Picture 27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3762024" y="19049"/>
                            <a:ext cx="6404505" cy="3893056"/>
                          </a:xfrm>
                          <a:prstGeom prst="rect">
                            <a:avLst/>
                          </a:prstGeom>
                          <a:noFill/>
                          <a:extLst>
                            <a:ext uri="{909E8E84-426E-40DD-AFC4-6F175D3DCCD1}">
                              <a14:hiddenFill xmlns:a14="http://schemas.microsoft.com/office/drawing/2010/main">
                                <a:solidFill>
                                  <a:srgbClr val="FFFFFF"/>
                                </a:solidFill>
                              </a14:hiddenFill>
                            </a:ext>
                          </a:extLst>
                        </pic:spPr>
                      </pic:pic>
                      <wps:wsp>
                        <wps:cNvPr id="275" name="Flowchart: Data 275"/>
                        <wps:cNvSpPr/>
                        <wps:spPr>
                          <a:xfrm>
                            <a:off x="552450" y="1762124"/>
                            <a:ext cx="2095500" cy="866775"/>
                          </a:xfrm>
                          <a:prstGeom prst="flowChartInputOutpu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6113AD" w14:textId="77777777" w:rsidR="00C60403" w:rsidRPr="007A1499" w:rsidRDefault="00C60403" w:rsidP="00C60403">
                              <w:pPr>
                                <w:jc w:val="center"/>
                                <w:rPr>
                                  <w:sz w:val="12"/>
                                  <w:szCs w:val="12"/>
                                </w:rPr>
                              </w:pPr>
                              <w:r w:rsidRPr="007A1499">
                                <w:rPr>
                                  <w:rFonts w:hAnsi="Calibri"/>
                                  <w:color w:val="000000"/>
                                  <w:sz w:val="12"/>
                                  <w:szCs w:val="12"/>
                                </w:rPr>
                                <w:t>Gather all relevant detailed drawings and inspection record sheets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77" name="Flowchart: Data 277"/>
                        <wps:cNvSpPr/>
                        <wps:spPr>
                          <a:xfrm>
                            <a:off x="350416" y="2847976"/>
                            <a:ext cx="2536745" cy="1123950"/>
                          </a:xfrm>
                          <a:prstGeom prst="flowChartInputOutpu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3C9B1A" w14:textId="77777777" w:rsidR="00C60403" w:rsidRPr="007A1499" w:rsidRDefault="00C60403" w:rsidP="00C60403">
                              <w:pPr>
                                <w:jc w:val="center"/>
                                <w:rPr>
                                  <w:sz w:val="12"/>
                                  <w:szCs w:val="12"/>
                                </w:rPr>
                              </w:pPr>
                              <w:r w:rsidRPr="007A1499">
                                <w:rPr>
                                  <w:rFonts w:hAnsi="Calibri"/>
                                  <w:color w:val="000000"/>
                                  <w:sz w:val="12"/>
                                  <w:szCs w:val="12"/>
                                </w:rPr>
                                <w:t>Once samples have been received perform dimensional analysis on critical dimensions only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79" name="Flowchart: Decision 279"/>
                        <wps:cNvSpPr/>
                        <wps:spPr>
                          <a:xfrm>
                            <a:off x="0" y="4210050"/>
                            <a:ext cx="3133726" cy="1133475"/>
                          </a:xfrm>
                          <a:prstGeom prst="flowChartDecis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172AAF" w14:textId="77777777" w:rsidR="00C60403" w:rsidRPr="007A1499" w:rsidRDefault="00C60403" w:rsidP="00C60403">
                              <w:pPr>
                                <w:jc w:val="center"/>
                                <w:rPr>
                                  <w:sz w:val="12"/>
                                  <w:szCs w:val="12"/>
                                </w:rPr>
                              </w:pPr>
                              <w:r w:rsidRPr="007A1499">
                                <w:rPr>
                                  <w:rFonts w:hAnsi="Calibri"/>
                                  <w:color w:val="000000"/>
                                  <w:sz w:val="12"/>
                                  <w:szCs w:val="12"/>
                                </w:rPr>
                                <w:t>Are the dimensions in specification?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83" name="Flowchart: Decision 283"/>
                        <wps:cNvSpPr/>
                        <wps:spPr>
                          <a:xfrm>
                            <a:off x="3829050" y="4210050"/>
                            <a:ext cx="3133726" cy="1133475"/>
                          </a:xfrm>
                          <a:prstGeom prst="flowChartDecis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CD4755" w14:textId="77777777" w:rsidR="00C60403" w:rsidRPr="007A1499" w:rsidRDefault="00C60403" w:rsidP="00C60403">
                              <w:pPr>
                                <w:jc w:val="center"/>
                                <w:rPr>
                                  <w:sz w:val="12"/>
                                  <w:szCs w:val="12"/>
                                </w:rPr>
                              </w:pPr>
                              <w:r w:rsidRPr="007A1499">
                                <w:rPr>
                                  <w:rFonts w:hAnsi="Calibri"/>
                                  <w:color w:val="000000"/>
                                  <w:sz w:val="12"/>
                                  <w:szCs w:val="12"/>
                                </w:rPr>
                                <w:t>Can a deviation be allowed?</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85" name="Flowchart: Data 285"/>
                        <wps:cNvSpPr/>
                        <wps:spPr>
                          <a:xfrm>
                            <a:off x="4143372" y="5562599"/>
                            <a:ext cx="2793106" cy="990600"/>
                          </a:xfrm>
                          <a:prstGeom prst="flowChartInputOutpu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362D7F" w14:textId="77777777" w:rsidR="00C60403" w:rsidRPr="007A1499" w:rsidRDefault="00C60403" w:rsidP="00C60403">
                              <w:pPr>
                                <w:jc w:val="center"/>
                                <w:rPr>
                                  <w:sz w:val="12"/>
                                  <w:szCs w:val="12"/>
                                </w:rPr>
                              </w:pPr>
                              <w:r w:rsidRPr="007A1499">
                                <w:rPr>
                                  <w:rFonts w:hAnsi="Calibri"/>
                                  <w:color w:val="000000"/>
                                  <w:sz w:val="12"/>
                                  <w:szCs w:val="12"/>
                                </w:rPr>
                                <w:t>Allow deviations and add them to the detailed drawing relevant to the part being inspected</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87" name="Oval 287"/>
                        <wps:cNvSpPr/>
                        <wps:spPr>
                          <a:xfrm>
                            <a:off x="7439025" y="4343400"/>
                            <a:ext cx="2847975" cy="876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7C1BA9" w14:textId="77777777" w:rsidR="00C60403" w:rsidRPr="007A1499" w:rsidRDefault="00C60403" w:rsidP="00C60403">
                              <w:pPr>
                                <w:jc w:val="center"/>
                                <w:rPr>
                                  <w:sz w:val="12"/>
                                  <w:szCs w:val="12"/>
                                </w:rPr>
                              </w:pPr>
                              <w:r w:rsidRPr="007A1499">
                                <w:rPr>
                                  <w:rFonts w:hAnsi="Calibri"/>
                                  <w:color w:val="000000"/>
                                  <w:sz w:val="12"/>
                                  <w:szCs w:val="12"/>
                                </w:rPr>
                                <w:t>Reject samples and propose solutions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3" name="Flowchart: Data 33"/>
                        <wps:cNvSpPr/>
                        <wps:spPr>
                          <a:xfrm>
                            <a:off x="542925" y="5753101"/>
                            <a:ext cx="1866900" cy="619124"/>
                          </a:xfrm>
                          <a:prstGeom prst="flowChartInputOutpu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3DD08D" w14:textId="77777777" w:rsidR="00C60403" w:rsidRPr="007A1499" w:rsidRDefault="00C60403" w:rsidP="00C60403">
                              <w:pPr>
                                <w:jc w:val="center"/>
                                <w:rPr>
                                  <w:sz w:val="12"/>
                                  <w:szCs w:val="12"/>
                                </w:rPr>
                              </w:pPr>
                              <w:r w:rsidRPr="007A1499">
                                <w:rPr>
                                  <w:rFonts w:hAnsi="Calibri"/>
                                  <w:color w:val="000000"/>
                                  <w:sz w:val="12"/>
                                  <w:szCs w:val="12"/>
                                </w:rPr>
                                <w:t>Perform testing on samples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0" name="Flowchart: Decision 40"/>
                        <wps:cNvSpPr/>
                        <wps:spPr>
                          <a:xfrm>
                            <a:off x="9525" y="6858000"/>
                            <a:ext cx="3133726" cy="1133475"/>
                          </a:xfrm>
                          <a:prstGeom prst="flowChartDecis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7686DE" w14:textId="77777777" w:rsidR="00C60403" w:rsidRPr="007A1499" w:rsidRDefault="00C60403" w:rsidP="00C60403">
                              <w:pPr>
                                <w:jc w:val="center"/>
                                <w:rPr>
                                  <w:sz w:val="12"/>
                                  <w:szCs w:val="12"/>
                                </w:rPr>
                              </w:pPr>
                              <w:r w:rsidRPr="007A1499">
                                <w:rPr>
                                  <w:rFonts w:hAnsi="Calibri"/>
                                  <w:color w:val="000000"/>
                                  <w:sz w:val="12"/>
                                  <w:szCs w:val="12"/>
                                </w:rPr>
                                <w:t>Do the samples pass all testing requirements?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1" name="Oval 41"/>
                        <wps:cNvSpPr/>
                        <wps:spPr>
                          <a:xfrm>
                            <a:off x="3943350" y="6981825"/>
                            <a:ext cx="2847975" cy="876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20BDBA" w14:textId="77777777" w:rsidR="00C60403" w:rsidRPr="007A1499" w:rsidRDefault="00C60403" w:rsidP="00C60403">
                              <w:pPr>
                                <w:jc w:val="center"/>
                                <w:rPr>
                                  <w:sz w:val="12"/>
                                  <w:szCs w:val="12"/>
                                </w:rPr>
                              </w:pPr>
                              <w:r w:rsidRPr="007A1499">
                                <w:rPr>
                                  <w:rFonts w:hAnsi="Calibri"/>
                                  <w:color w:val="000000"/>
                                  <w:sz w:val="12"/>
                                  <w:szCs w:val="12"/>
                                </w:rPr>
                                <w:t>Reject samples and propose solutions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2" name="Text Box 4"/>
                        <wps:cNvSpPr txBox="1"/>
                        <wps:spPr>
                          <a:xfrm>
                            <a:off x="752475" y="8391525"/>
                            <a:ext cx="1562100" cy="514350"/>
                          </a:xfrm>
                          <a:prstGeom prst="rect">
                            <a:avLst/>
                          </a:prstGeom>
                          <a:solidFill>
                            <a:schemeClr val="lt1"/>
                          </a:solidFill>
                          <a:ln w="6350">
                            <a:solidFill>
                              <a:prstClr val="black"/>
                            </a:solidFill>
                          </a:ln>
                        </wps:spPr>
                        <wps:txbx>
                          <w:txbxContent>
                            <w:p w14:paraId="201B6290" w14:textId="77777777" w:rsidR="00C60403" w:rsidRPr="007A1499" w:rsidRDefault="00C60403" w:rsidP="00C60403">
                              <w:pPr>
                                <w:spacing w:line="256" w:lineRule="auto"/>
                                <w:jc w:val="center"/>
                                <w:rPr>
                                  <w:sz w:val="12"/>
                                  <w:szCs w:val="12"/>
                                </w:rPr>
                              </w:pPr>
                              <w:r w:rsidRPr="007A1499">
                                <w:rPr>
                                  <w:rFonts w:ascii="Calibri" w:eastAsia="Calibri" w:hAnsi="Calibri"/>
                                  <w:sz w:val="12"/>
                                  <w:szCs w:val="12"/>
                                </w:rPr>
                                <w:t>Acceptance of samples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4" name="Flowchart: Data 44"/>
                        <wps:cNvSpPr/>
                        <wps:spPr>
                          <a:xfrm>
                            <a:off x="228600" y="10172701"/>
                            <a:ext cx="2266950" cy="647700"/>
                          </a:xfrm>
                          <a:prstGeom prst="flowChartInputOutpu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A0E78F" w14:textId="77777777" w:rsidR="00C60403" w:rsidRPr="007A1499" w:rsidRDefault="00C60403" w:rsidP="00C60403">
                              <w:pPr>
                                <w:jc w:val="center"/>
                                <w:rPr>
                                  <w:sz w:val="12"/>
                                  <w:szCs w:val="12"/>
                                </w:rPr>
                              </w:pPr>
                              <w:r w:rsidRPr="007A1499">
                                <w:rPr>
                                  <w:rFonts w:hAnsi="Calibri"/>
                                  <w:color w:val="000000"/>
                                  <w:sz w:val="12"/>
                                  <w:szCs w:val="12"/>
                                </w:rPr>
                                <w:t>Fill in PPAP form with measured dimensions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6" name="Flowchart: Data 46"/>
                        <wps:cNvSpPr/>
                        <wps:spPr>
                          <a:xfrm>
                            <a:off x="-102359" y="9201150"/>
                            <a:ext cx="3271769" cy="638175"/>
                          </a:xfrm>
                          <a:prstGeom prst="flowChartInputOutpu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E02A19" w14:textId="77777777" w:rsidR="00C60403" w:rsidRPr="007A1499" w:rsidRDefault="00C60403" w:rsidP="00C60403">
                              <w:pPr>
                                <w:jc w:val="center"/>
                                <w:rPr>
                                  <w:sz w:val="12"/>
                                  <w:szCs w:val="12"/>
                                </w:rPr>
                              </w:pPr>
                              <w:r w:rsidRPr="007A1499">
                                <w:rPr>
                                  <w:rFonts w:hAnsi="Calibri"/>
                                  <w:color w:val="000000"/>
                                  <w:sz w:val="12"/>
                                  <w:szCs w:val="12"/>
                                </w:rPr>
                                <w:t>Create a summary of testing and dimensional analysis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7" name="Oval 47"/>
                        <wps:cNvSpPr/>
                        <wps:spPr>
                          <a:xfrm>
                            <a:off x="219075" y="0"/>
                            <a:ext cx="2847975" cy="876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BBD00E" w14:textId="77777777" w:rsidR="00C60403" w:rsidRPr="007A1499" w:rsidRDefault="00C60403" w:rsidP="00C60403">
                              <w:pPr>
                                <w:jc w:val="center"/>
                                <w:rPr>
                                  <w:sz w:val="12"/>
                                  <w:szCs w:val="12"/>
                                </w:rPr>
                              </w:pPr>
                              <w:r w:rsidRPr="007A1499">
                                <w:rPr>
                                  <w:rFonts w:hAnsi="Calibri"/>
                                  <w:color w:val="000000"/>
                                  <w:sz w:val="12"/>
                                  <w:szCs w:val="12"/>
                                </w:rPr>
                                <w:t>Receive supplier measurements results of samples to be inspected</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8" name="Oval 48"/>
                        <wps:cNvSpPr/>
                        <wps:spPr>
                          <a:xfrm>
                            <a:off x="152400" y="11229975"/>
                            <a:ext cx="2847975" cy="876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299429" w14:textId="77777777" w:rsidR="00C60403" w:rsidRPr="007A1499" w:rsidRDefault="00C60403" w:rsidP="00C60403">
                              <w:pPr>
                                <w:jc w:val="center"/>
                                <w:rPr>
                                  <w:sz w:val="12"/>
                                  <w:szCs w:val="12"/>
                                </w:rPr>
                              </w:pPr>
                              <w:r w:rsidRPr="007A1499">
                                <w:rPr>
                                  <w:rFonts w:hAnsi="Calibri"/>
                                  <w:color w:val="000000"/>
                                  <w:sz w:val="12"/>
                                  <w:szCs w:val="12"/>
                                </w:rPr>
                                <w:t>Send summary and PAPP form to relevant personnel via email</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0" name="Straight Arrow Connector 50"/>
                        <wps:cNvCnPr/>
                        <wps:spPr>
                          <a:xfrm>
                            <a:off x="1566863" y="876300"/>
                            <a:ext cx="4762" cy="1333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0" name="Straight Arrow Connector 60"/>
                        <wps:cNvCnPr/>
                        <wps:spPr>
                          <a:xfrm>
                            <a:off x="3133726" y="4776788"/>
                            <a:ext cx="695324"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1" name="Straight Arrow Connector 61"/>
                        <wps:cNvCnPr/>
                        <wps:spPr>
                          <a:xfrm>
                            <a:off x="6962776" y="4776788"/>
                            <a:ext cx="476249" cy="476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2" name="Straight Arrow Connector 62"/>
                        <wps:cNvCnPr/>
                        <wps:spPr>
                          <a:xfrm flipH="1">
                            <a:off x="2223135" y="6057900"/>
                            <a:ext cx="2146935" cy="476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3" name="Straight Arrow Connector 63"/>
                        <wps:cNvCnPr/>
                        <wps:spPr>
                          <a:xfrm flipV="1">
                            <a:off x="3143251" y="7419975"/>
                            <a:ext cx="800099" cy="476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8" name="TextBox 70"/>
                        <wps:cNvSpPr txBox="1"/>
                        <wps:spPr>
                          <a:xfrm>
                            <a:off x="6906566" y="4439382"/>
                            <a:ext cx="655068" cy="319543"/>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5025B206" w14:textId="77777777" w:rsidR="00C60403" w:rsidRPr="007A1499" w:rsidRDefault="00C60403" w:rsidP="00C60403">
                              <w:pPr>
                                <w:rPr>
                                  <w:sz w:val="12"/>
                                  <w:szCs w:val="12"/>
                                </w:rPr>
                              </w:pPr>
                              <w:r w:rsidRPr="007A1499">
                                <w:rPr>
                                  <w:rFonts w:hAnsi="Calibri"/>
                                  <w:color w:val="000000" w:themeColor="dark1"/>
                                  <w:sz w:val="12"/>
                                  <w:szCs w:val="12"/>
                                </w:rPr>
                                <w:t>No</w:t>
                              </w:r>
                            </w:p>
                          </w:txbxContent>
                        </wps:txbx>
                        <wps:bodyPr wrap="square" rtlCol="0" anchor="t"/>
                      </wps:wsp>
                      <wps:wsp>
                        <wps:cNvPr id="290" name="TextBox 71"/>
                        <wps:cNvSpPr txBox="1"/>
                        <wps:spPr>
                          <a:xfrm>
                            <a:off x="3230052" y="4438650"/>
                            <a:ext cx="543525" cy="279831"/>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512B74CF" w14:textId="77777777" w:rsidR="00C60403" w:rsidRPr="007A1499" w:rsidRDefault="00C60403" w:rsidP="00C60403">
                              <w:pPr>
                                <w:rPr>
                                  <w:sz w:val="12"/>
                                  <w:szCs w:val="12"/>
                                </w:rPr>
                              </w:pPr>
                              <w:r w:rsidRPr="007A1499">
                                <w:rPr>
                                  <w:rFonts w:hAnsi="Calibri"/>
                                  <w:color w:val="000000" w:themeColor="dark1"/>
                                  <w:sz w:val="12"/>
                                  <w:szCs w:val="12"/>
                                </w:rPr>
                                <w:t>No</w:t>
                              </w:r>
                            </w:p>
                          </w:txbxContent>
                        </wps:txbx>
                        <wps:bodyPr wrap="square" rtlCol="0" anchor="t"/>
                      </wps:wsp>
                      <wps:wsp>
                        <wps:cNvPr id="293" name="TextBox 72"/>
                        <wps:cNvSpPr txBox="1"/>
                        <wps:spPr>
                          <a:xfrm>
                            <a:off x="4877316" y="5284699"/>
                            <a:ext cx="759019" cy="330215"/>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0B2D00DE" w14:textId="77777777" w:rsidR="00C60403" w:rsidRPr="007A1499" w:rsidRDefault="00C60403" w:rsidP="00C60403">
                              <w:pPr>
                                <w:rPr>
                                  <w:sz w:val="12"/>
                                  <w:szCs w:val="12"/>
                                </w:rPr>
                              </w:pPr>
                              <w:r w:rsidRPr="007A1499">
                                <w:rPr>
                                  <w:rFonts w:hAnsi="Calibri"/>
                                  <w:color w:val="000000" w:themeColor="dark1"/>
                                  <w:sz w:val="12"/>
                                  <w:szCs w:val="12"/>
                                </w:rPr>
                                <w:t>Yes</w:t>
                              </w:r>
                            </w:p>
                          </w:txbxContent>
                        </wps:txbx>
                        <wps:bodyPr wrap="square" rtlCol="0" anchor="t"/>
                      </wps:wsp>
                      <wps:wsp>
                        <wps:cNvPr id="295" name="TextBox 73"/>
                        <wps:cNvSpPr txBox="1"/>
                        <wps:spPr>
                          <a:xfrm>
                            <a:off x="1102043" y="5370489"/>
                            <a:ext cx="628592" cy="285751"/>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58870C0E" w14:textId="77777777" w:rsidR="00C60403" w:rsidRPr="007A1499" w:rsidRDefault="00C60403" w:rsidP="00C60403">
                              <w:pPr>
                                <w:rPr>
                                  <w:sz w:val="12"/>
                                  <w:szCs w:val="12"/>
                                </w:rPr>
                              </w:pPr>
                              <w:r w:rsidRPr="007A1499">
                                <w:rPr>
                                  <w:rFonts w:hAnsi="Calibri"/>
                                  <w:color w:val="000000" w:themeColor="dark1"/>
                                  <w:sz w:val="12"/>
                                  <w:szCs w:val="12"/>
                                </w:rPr>
                                <w:t>Yes</w:t>
                              </w:r>
                            </w:p>
                          </w:txbxContent>
                        </wps:txbx>
                        <wps:bodyPr wrap="square" rtlCol="0" anchor="t"/>
                      </wps:wsp>
                      <wps:wsp>
                        <wps:cNvPr id="296" name="TextBox 74"/>
                        <wps:cNvSpPr txBox="1"/>
                        <wps:spPr>
                          <a:xfrm>
                            <a:off x="1092868" y="8007937"/>
                            <a:ext cx="593892" cy="256146"/>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4FE652E5" w14:textId="77777777" w:rsidR="00C60403" w:rsidRPr="007A1499" w:rsidRDefault="00C60403" w:rsidP="00C60403">
                              <w:pPr>
                                <w:rPr>
                                  <w:sz w:val="12"/>
                                  <w:szCs w:val="12"/>
                                </w:rPr>
                              </w:pPr>
                              <w:r w:rsidRPr="007A1499">
                                <w:rPr>
                                  <w:rFonts w:hAnsi="Calibri"/>
                                  <w:color w:val="000000" w:themeColor="dark1"/>
                                  <w:sz w:val="12"/>
                                  <w:szCs w:val="12"/>
                                </w:rPr>
                                <w:t>Yes</w:t>
                              </w:r>
                            </w:p>
                          </w:txbxContent>
                        </wps:txbx>
                        <wps:bodyPr wrap="square" rtlCol="0" anchor="t"/>
                      </wps:wsp>
                      <wps:wsp>
                        <wps:cNvPr id="297" name="TextBox 75"/>
                        <wps:cNvSpPr txBox="1"/>
                        <wps:spPr>
                          <a:xfrm>
                            <a:off x="3283156" y="7172092"/>
                            <a:ext cx="634494" cy="293015"/>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520704EA" w14:textId="77777777" w:rsidR="00C60403" w:rsidRPr="007A1499" w:rsidRDefault="00C60403" w:rsidP="00C60403">
                              <w:pPr>
                                <w:rPr>
                                  <w:sz w:val="12"/>
                                  <w:szCs w:val="12"/>
                                </w:rPr>
                              </w:pPr>
                              <w:r w:rsidRPr="007A1499">
                                <w:rPr>
                                  <w:rFonts w:hAnsi="Calibri"/>
                                  <w:color w:val="000000" w:themeColor="dark1"/>
                                  <w:sz w:val="12"/>
                                  <w:szCs w:val="12"/>
                                </w:rPr>
                                <w:t>No</w:t>
                              </w:r>
                            </w:p>
                          </w:txbxContent>
                        </wps:txbx>
                        <wps:bodyPr wrap="square" rtlCol="0" anchor="t"/>
                      </wps:wsp>
                    </wpg:wgp>
                  </a:graphicData>
                </a:graphic>
                <wp14:sizeRelH relativeFrom="margin">
                  <wp14:pctWidth>0</wp14:pctWidth>
                </wp14:sizeRelH>
                <wp14:sizeRelV relativeFrom="margin">
                  <wp14:pctHeight>0</wp14:pctHeight>
                </wp14:sizeRelV>
              </wp:anchor>
            </w:drawing>
          </mc:Choice>
          <mc:Fallback>
            <w:pict>
              <v:group w14:anchorId="69F6C142" id="Group 76" o:spid="_x0000_s1029" style="position:absolute;left:0;text-align:left;margin-left:-31.7pt;margin-top:19.65pt;width:515.5pt;height:610pt;z-index:251626496;mso-width-relative:margin;mso-height-relative:margin" coordorigin="-1023" coordsize="103893,1210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">
                <v:shape id="Straight Arrow Connector 260" o:spid="_x0000_s1030" type="#_x0000_t32" style="position:absolute;left:15716;top:106965;width:0;height:54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" strokecolor="black [3213]" strokeweight=".5pt">
                  <v:stroke endarrow="block" joinstyle="miter"/>
                </v:shape>
                <v:shape id="Straight Arrow Connector 262" o:spid="_x0000_s1031" type="#_x0000_t32" style="position:absolute;left:15716;top:96393;width:0;height:5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" strokecolor="black [3213]" strokeweight=".5pt">
                  <v:stroke endarrow="block" joinstyle="miter"/>
                </v:shape>
                <v:shape id="Straight Arrow Connector 263" o:spid="_x0000_s1032" type="#_x0000_t32" style="position:absolute;left:15716;top:86677;width:0;height:5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" strokecolor="black [3213]" strokeweight=".5pt">
                  <v:stroke endarrow="block" joinstyle="miter"/>
                </v:shape>
                <v:shape id="Straight Arrow Connector 264" o:spid="_x0000_s1033" type="#_x0000_t32" style="position:absolute;left:15716;top:78486;width:0;height:5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" strokecolor="#00b050" strokeweight=".5pt">
                  <v:stroke endarrow="block" joinstyle="miter"/>
                </v:shape>
                <v:shape id="Straight Arrow Connector 265" o:spid="_x0000_s1034" type="#_x0000_t32" style="position:absolute;left:15716;top:52197;width:0;height:5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" strokecolor="#00b050" strokeweight=".5pt">
                  <v:stroke endarrow="block" joinstyle="miter"/>
                </v:shape>
                <v:shape id="Straight Arrow Connector 266" o:spid="_x0000_s1035" type="#_x0000_t32" style="position:absolute;left:15811;top:63150;width:0;height:54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" strokecolor="black [3213]" strokeweight=".5pt">
                  <v:stroke endarrow="block" joinstyle="miter"/>
                </v:shape>
                <v:shape id="Straight Arrow Connector 267" o:spid="_x0000_s1036" type="#_x0000_t32" style="position:absolute;left:15716;top:37814;width:0;height:4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" strokecolor="black [3213]" strokeweight=".5pt">
                  <v:stroke endarrow="block" joinstyle="miter"/>
                </v:shape>
                <v:shape id="Straight Arrow Connector 268" o:spid="_x0000_s1037" type="#_x0000_t32" style="position:absolute;left:15716;top:24193;width:0;height:4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" strokecolor="black [3213]" strokeweight=".5pt">
                  <v:stroke endarrow="block" joinstyle="miter"/>
                </v:shape>
                <v:shape id="Straight Arrow Connector 269" o:spid="_x0000_s1038" type="#_x0000_t32" style="position:absolute;left:15716;top:13335;width:0;height:4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" strokecolor="black [3213]" strokeweight=".5pt">
                  <v:stroke endarrow="block" joinstyle="miter"/>
                </v:shape>
                <v:shape id="Straight Arrow Connector 270" o:spid="_x0000_s1039" type="#_x0000_t32" style="position:absolute;left:53959;top:52768;width:47;height:29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" strokecolor="#00b050" strokeweight=".5pt">
                  <v:stroke endarrow="block" joinstyle="miter"/>
                </v:shape>
                <v:shape id="Text Box 4" o:spid="_x0000_s1040" type="#_x0000_t202" style="position:absolute;left:8667;top:10096;width:15621;height:5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" fillcolor="white [3201]" strokeweight=".5pt">
                  <v:textbox>
                    <w:txbxContent>
                      <w:p w14:paraId="7CDF0F76" w14:textId="77777777" w:rsidR="00C60403" w:rsidRPr="007A1499" w:rsidRDefault="00C60403" w:rsidP="00C60403">
                        <w:pPr>
                          <w:spacing w:line="256" w:lineRule="auto"/>
                          <w:jc w:val="center"/>
                          <w:rPr>
                            <w:sz w:val="12"/>
                            <w:szCs w:val="12"/>
                          </w:rPr>
                        </w:pPr>
                        <w:r w:rsidRPr="007A1499">
                          <w:rPr>
                            <w:rFonts w:ascii="Calibri" w:eastAsia="Calibri" w:hAnsi="Calibri"/>
                            <w:sz w:val="12"/>
                            <w:szCs w:val="12"/>
                          </w:rPr>
                          <w:t>Receive PPAP form from manager</w:t>
                        </w:r>
                      </w:p>
                    </w:txbxContent>
                  </v:textbox>
                </v:shape>
                <v:shape id="Picture 274" o:spid="_x0000_s1041" type="#_x0000_t75" style="position:absolute;left:37620;top:190;width:64045;height:389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">
                  <v:imagedata r:id="rId34" o:title=""/>
                </v:shape>
                <v:shapetype id="_x0000_t111" coordsize="21600,21600" o:spt="111" path="m4321,l21600,,17204,21600,,21600xe">
                  <v:stroke joinstyle="miter"/>
                  <v:path gradientshapeok="t" o:connecttype="custom" o:connectlocs="12961,0;10800,0;2161,10800;8602,21600;10800,21600;19402,10800" textboxrect="4321,0,17204,21600"/>
                </v:shapetype>
                <v:shape id="Flowchart: Data 275" o:spid="_x0000_s1042" type="#_x0000_t111" style="position:absolute;left:5524;top:17621;width:20955;height:8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" fillcolor="white [3212]" strokecolor="black [3213]" strokeweight="1pt">
                  <v:textbox>
                    <w:txbxContent>
                      <w:p w14:paraId="146113AD" w14:textId="77777777" w:rsidR="00C60403" w:rsidRPr="007A1499" w:rsidRDefault="00C60403" w:rsidP="00C60403">
                        <w:pPr>
                          <w:jc w:val="center"/>
                          <w:rPr>
                            <w:sz w:val="12"/>
                            <w:szCs w:val="12"/>
                          </w:rPr>
                        </w:pPr>
                        <w:r w:rsidRPr="007A1499">
                          <w:rPr>
                            <w:rFonts w:hAnsi="Calibri"/>
                            <w:color w:val="000000"/>
                            <w:sz w:val="12"/>
                            <w:szCs w:val="12"/>
                          </w:rPr>
                          <w:t>Gather all relevant detailed drawings and inspection record sheets</w:t>
                        </w:r>
                      </w:p>
                    </w:txbxContent>
                  </v:textbox>
                </v:shape>
                <v:shape id="Flowchart: Data 277" o:spid="_x0000_s1043" type="#_x0000_t111" style="position:absolute;left:3504;top:28479;width:25367;height:11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" fillcolor="white [3212]" strokecolor="black [3213]" strokeweight="1pt">
                  <v:textbox>
                    <w:txbxContent>
                      <w:p w14:paraId="6B3C9B1A" w14:textId="77777777" w:rsidR="00C60403" w:rsidRPr="007A1499" w:rsidRDefault="00C60403" w:rsidP="00C60403">
                        <w:pPr>
                          <w:jc w:val="center"/>
                          <w:rPr>
                            <w:sz w:val="12"/>
                            <w:szCs w:val="12"/>
                          </w:rPr>
                        </w:pPr>
                        <w:r w:rsidRPr="007A1499">
                          <w:rPr>
                            <w:rFonts w:hAnsi="Calibri"/>
                            <w:color w:val="000000"/>
                            <w:sz w:val="12"/>
                            <w:szCs w:val="12"/>
                          </w:rPr>
                          <w:t>Once samples have been received perform dimensional analysis on critical dimensions only</w:t>
                        </w:r>
                      </w:p>
                    </w:txbxContent>
                  </v:textbox>
                </v:shape>
                <v:shapetype id="_x0000_t110" coordsize="21600,21600" o:spt="110" path="m10800,l,10800,10800,21600,21600,10800xe">
                  <v:stroke joinstyle="miter"/>
                  <v:path gradientshapeok="t" o:connecttype="rect" textboxrect="5400,5400,16200,16200"/>
                </v:shapetype>
                <v:shape id="Flowchart: Decision 279" o:spid="_x0000_s1044" type="#_x0000_t110" style="position:absolute;top:42100;width:31337;height:11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" fillcolor="white [3212]" strokecolor="black [3213]" strokeweight="1pt">
                  <v:textbox>
                    <w:txbxContent>
                      <w:p w14:paraId="0F172AAF" w14:textId="77777777" w:rsidR="00C60403" w:rsidRPr="007A1499" w:rsidRDefault="00C60403" w:rsidP="00C60403">
                        <w:pPr>
                          <w:jc w:val="center"/>
                          <w:rPr>
                            <w:sz w:val="12"/>
                            <w:szCs w:val="12"/>
                          </w:rPr>
                        </w:pPr>
                        <w:r w:rsidRPr="007A1499">
                          <w:rPr>
                            <w:rFonts w:hAnsi="Calibri"/>
                            <w:color w:val="000000"/>
                            <w:sz w:val="12"/>
                            <w:szCs w:val="12"/>
                          </w:rPr>
                          <w:t>Are the dimensions in specification?</w:t>
                        </w:r>
                      </w:p>
                    </w:txbxContent>
                  </v:textbox>
                </v:shape>
                <v:shape id="Flowchart: Decision 283" o:spid="_x0000_s1045" type="#_x0000_t110" style="position:absolute;left:38290;top:42100;width:31337;height:11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" fillcolor="white [3212]" strokecolor="black [3213]" strokeweight="1pt">
                  <v:textbox>
                    <w:txbxContent>
                      <w:p w14:paraId="06CD4755" w14:textId="77777777" w:rsidR="00C60403" w:rsidRPr="007A1499" w:rsidRDefault="00C60403" w:rsidP="00C60403">
                        <w:pPr>
                          <w:jc w:val="center"/>
                          <w:rPr>
                            <w:sz w:val="12"/>
                            <w:szCs w:val="12"/>
                          </w:rPr>
                        </w:pPr>
                        <w:r w:rsidRPr="007A1499">
                          <w:rPr>
                            <w:rFonts w:hAnsi="Calibri"/>
                            <w:color w:val="000000"/>
                            <w:sz w:val="12"/>
                            <w:szCs w:val="12"/>
                          </w:rPr>
                          <w:t>Can a deviation be allowed?</w:t>
                        </w:r>
                      </w:p>
                    </w:txbxContent>
                  </v:textbox>
                </v:shape>
                <v:shape id="Flowchart: Data 285" o:spid="_x0000_s1046" type="#_x0000_t111" style="position:absolute;left:41433;top:55625;width:27931;height:9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" fillcolor="white [3212]" strokecolor="black [3213]" strokeweight="1pt">
                  <v:textbox>
                    <w:txbxContent>
                      <w:p w14:paraId="0C362D7F" w14:textId="77777777" w:rsidR="00C60403" w:rsidRPr="007A1499" w:rsidRDefault="00C60403" w:rsidP="00C60403">
                        <w:pPr>
                          <w:jc w:val="center"/>
                          <w:rPr>
                            <w:sz w:val="12"/>
                            <w:szCs w:val="12"/>
                          </w:rPr>
                        </w:pPr>
                        <w:r w:rsidRPr="007A1499">
                          <w:rPr>
                            <w:rFonts w:hAnsi="Calibri"/>
                            <w:color w:val="000000"/>
                            <w:sz w:val="12"/>
                            <w:szCs w:val="12"/>
                          </w:rPr>
                          <w:t>Allow deviations and add them to the detailed drawing relevant to the part being inspected</w:t>
                        </w:r>
                      </w:p>
                    </w:txbxContent>
                  </v:textbox>
                </v:shape>
                <v:oval id="Oval 287" o:spid="_x0000_s1047" style="position:absolute;left:74390;top:43434;width:28480;height:8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" fillcolor="white [3212]" strokecolor="black [3213]" strokeweight="1pt">
                  <v:stroke joinstyle="miter"/>
                  <v:textbox>
                    <w:txbxContent>
                      <w:p w14:paraId="157C1BA9" w14:textId="77777777" w:rsidR="00C60403" w:rsidRPr="007A1499" w:rsidRDefault="00C60403" w:rsidP="00C60403">
                        <w:pPr>
                          <w:jc w:val="center"/>
                          <w:rPr>
                            <w:sz w:val="12"/>
                            <w:szCs w:val="12"/>
                          </w:rPr>
                        </w:pPr>
                        <w:r w:rsidRPr="007A1499">
                          <w:rPr>
                            <w:rFonts w:hAnsi="Calibri"/>
                            <w:color w:val="000000"/>
                            <w:sz w:val="12"/>
                            <w:szCs w:val="12"/>
                          </w:rPr>
                          <w:t>Reject samples and propose solutions</w:t>
                        </w:r>
                      </w:p>
                    </w:txbxContent>
                  </v:textbox>
                </v:oval>
                <v:shape id="Flowchart: Data 33" o:spid="_x0000_s1048" type="#_x0000_t111" style="position:absolute;left:5429;top:57531;width:18669;height:6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" fillcolor="white [3212]" strokecolor="black [3213]" strokeweight="1pt">
                  <v:textbox>
                    <w:txbxContent>
                      <w:p w14:paraId="553DD08D" w14:textId="77777777" w:rsidR="00C60403" w:rsidRPr="007A1499" w:rsidRDefault="00C60403" w:rsidP="00C60403">
                        <w:pPr>
                          <w:jc w:val="center"/>
                          <w:rPr>
                            <w:sz w:val="12"/>
                            <w:szCs w:val="12"/>
                          </w:rPr>
                        </w:pPr>
                        <w:r w:rsidRPr="007A1499">
                          <w:rPr>
                            <w:rFonts w:hAnsi="Calibri"/>
                            <w:color w:val="000000"/>
                            <w:sz w:val="12"/>
                            <w:szCs w:val="12"/>
                          </w:rPr>
                          <w:t>Perform testing on samples</w:t>
                        </w:r>
                      </w:p>
                    </w:txbxContent>
                  </v:textbox>
                </v:shape>
                <v:shape id="Flowchart: Decision 40" o:spid="_x0000_s1049" type="#_x0000_t110" style="position:absolute;left:95;top:68580;width:31337;height:11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" fillcolor="white [3212]" strokecolor="black [3213]" strokeweight="1pt">
                  <v:textbox>
                    <w:txbxContent>
                      <w:p w14:paraId="3F7686DE" w14:textId="77777777" w:rsidR="00C60403" w:rsidRPr="007A1499" w:rsidRDefault="00C60403" w:rsidP="00C60403">
                        <w:pPr>
                          <w:jc w:val="center"/>
                          <w:rPr>
                            <w:sz w:val="12"/>
                            <w:szCs w:val="12"/>
                          </w:rPr>
                        </w:pPr>
                        <w:r w:rsidRPr="007A1499">
                          <w:rPr>
                            <w:rFonts w:hAnsi="Calibri"/>
                            <w:color w:val="000000"/>
                            <w:sz w:val="12"/>
                            <w:szCs w:val="12"/>
                          </w:rPr>
                          <w:t>Do the samples pass all testing requirements?</w:t>
                        </w:r>
                      </w:p>
                    </w:txbxContent>
                  </v:textbox>
                </v:shape>
                <v:oval id="Oval 41" o:spid="_x0000_s1050" style="position:absolute;left:39433;top:69818;width:28480;height:8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" fillcolor="white [3212]" strokecolor="black [3213]" strokeweight="1pt">
                  <v:stroke joinstyle="miter"/>
                  <v:textbox>
                    <w:txbxContent>
                      <w:p w14:paraId="4120BDBA" w14:textId="77777777" w:rsidR="00C60403" w:rsidRPr="007A1499" w:rsidRDefault="00C60403" w:rsidP="00C60403">
                        <w:pPr>
                          <w:jc w:val="center"/>
                          <w:rPr>
                            <w:sz w:val="12"/>
                            <w:szCs w:val="12"/>
                          </w:rPr>
                        </w:pPr>
                        <w:r w:rsidRPr="007A1499">
                          <w:rPr>
                            <w:rFonts w:hAnsi="Calibri"/>
                            <w:color w:val="000000"/>
                            <w:sz w:val="12"/>
                            <w:szCs w:val="12"/>
                          </w:rPr>
                          <w:t>Reject samples and propose solutions</w:t>
                        </w:r>
                      </w:p>
                    </w:txbxContent>
                  </v:textbox>
                </v:oval>
                <v:shape id="Text Box 4" o:spid="_x0000_s1051" type="#_x0000_t202" style="position:absolute;left:7524;top:83915;width:15621;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" fillcolor="white [3201]" strokeweight=".5pt">
                  <v:textbox>
                    <w:txbxContent>
                      <w:p w14:paraId="201B6290" w14:textId="77777777" w:rsidR="00C60403" w:rsidRPr="007A1499" w:rsidRDefault="00C60403" w:rsidP="00C60403">
                        <w:pPr>
                          <w:spacing w:line="256" w:lineRule="auto"/>
                          <w:jc w:val="center"/>
                          <w:rPr>
                            <w:sz w:val="12"/>
                            <w:szCs w:val="12"/>
                          </w:rPr>
                        </w:pPr>
                        <w:r w:rsidRPr="007A1499">
                          <w:rPr>
                            <w:rFonts w:ascii="Calibri" w:eastAsia="Calibri" w:hAnsi="Calibri"/>
                            <w:sz w:val="12"/>
                            <w:szCs w:val="12"/>
                          </w:rPr>
                          <w:t>Acceptance of samples</w:t>
                        </w:r>
                      </w:p>
                    </w:txbxContent>
                  </v:textbox>
                </v:shape>
                <v:shape id="Flowchart: Data 44" o:spid="_x0000_s1052" type="#_x0000_t111" style="position:absolute;left:2286;top:101727;width:22669;height:6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" fillcolor="white [3212]" strokecolor="black [3213]" strokeweight="1pt">
                  <v:textbox>
                    <w:txbxContent>
                      <w:p w14:paraId="55A0E78F" w14:textId="77777777" w:rsidR="00C60403" w:rsidRPr="007A1499" w:rsidRDefault="00C60403" w:rsidP="00C60403">
                        <w:pPr>
                          <w:jc w:val="center"/>
                          <w:rPr>
                            <w:sz w:val="12"/>
                            <w:szCs w:val="12"/>
                          </w:rPr>
                        </w:pPr>
                        <w:r w:rsidRPr="007A1499">
                          <w:rPr>
                            <w:rFonts w:hAnsi="Calibri"/>
                            <w:color w:val="000000"/>
                            <w:sz w:val="12"/>
                            <w:szCs w:val="12"/>
                          </w:rPr>
                          <w:t>Fill in PPAP form with measured dimensions</w:t>
                        </w:r>
                      </w:p>
                    </w:txbxContent>
                  </v:textbox>
                </v:shape>
                <v:shape id="Flowchart: Data 46" o:spid="_x0000_s1053" type="#_x0000_t111" style="position:absolute;left:-1023;top:92011;width:32717;height:6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" fillcolor="white [3212]" strokecolor="black [3213]" strokeweight="1pt">
                  <v:textbox>
                    <w:txbxContent>
                      <w:p w14:paraId="18E02A19" w14:textId="77777777" w:rsidR="00C60403" w:rsidRPr="007A1499" w:rsidRDefault="00C60403" w:rsidP="00C60403">
                        <w:pPr>
                          <w:jc w:val="center"/>
                          <w:rPr>
                            <w:sz w:val="12"/>
                            <w:szCs w:val="12"/>
                          </w:rPr>
                        </w:pPr>
                        <w:r w:rsidRPr="007A1499">
                          <w:rPr>
                            <w:rFonts w:hAnsi="Calibri"/>
                            <w:color w:val="000000"/>
                            <w:sz w:val="12"/>
                            <w:szCs w:val="12"/>
                          </w:rPr>
                          <w:t>Create a summary of testing and dimensional analysis</w:t>
                        </w:r>
                      </w:p>
                    </w:txbxContent>
                  </v:textbox>
                </v:shape>
                <v:oval id="Oval 47" o:spid="_x0000_s1054" style="position:absolute;left:2190;width:28480;height:8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" fillcolor="white [3212]" strokecolor="black [3213]" strokeweight="1pt">
                  <v:stroke joinstyle="miter"/>
                  <v:textbox>
                    <w:txbxContent>
                      <w:p w14:paraId="6ABBD00E" w14:textId="77777777" w:rsidR="00C60403" w:rsidRPr="007A1499" w:rsidRDefault="00C60403" w:rsidP="00C60403">
                        <w:pPr>
                          <w:jc w:val="center"/>
                          <w:rPr>
                            <w:sz w:val="12"/>
                            <w:szCs w:val="12"/>
                          </w:rPr>
                        </w:pPr>
                        <w:r w:rsidRPr="007A1499">
                          <w:rPr>
                            <w:rFonts w:hAnsi="Calibri"/>
                            <w:color w:val="000000"/>
                            <w:sz w:val="12"/>
                            <w:szCs w:val="12"/>
                          </w:rPr>
                          <w:t>Receive supplier measurements results of samples to be inspected</w:t>
                        </w:r>
                      </w:p>
                    </w:txbxContent>
                  </v:textbox>
                </v:oval>
                <v:oval id="Oval 48" o:spid="_x0000_s1055" style="position:absolute;left:1524;top:112299;width:28479;height:8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" fillcolor="white [3212]" strokecolor="black [3213]" strokeweight="1pt">
                  <v:stroke joinstyle="miter"/>
                  <v:textbox>
                    <w:txbxContent>
                      <w:p w14:paraId="42299429" w14:textId="77777777" w:rsidR="00C60403" w:rsidRPr="007A1499" w:rsidRDefault="00C60403" w:rsidP="00C60403">
                        <w:pPr>
                          <w:jc w:val="center"/>
                          <w:rPr>
                            <w:sz w:val="12"/>
                            <w:szCs w:val="12"/>
                          </w:rPr>
                        </w:pPr>
                        <w:r w:rsidRPr="007A1499">
                          <w:rPr>
                            <w:rFonts w:hAnsi="Calibri"/>
                            <w:color w:val="000000"/>
                            <w:sz w:val="12"/>
                            <w:szCs w:val="12"/>
                          </w:rPr>
                          <w:t>Send summary and PAPP form to relevant personnel via email</w:t>
                        </w:r>
                      </w:p>
                    </w:txbxContent>
                  </v:textbox>
                </v:oval>
                <v:shape id="Straight Arrow Connector 50" o:spid="_x0000_s1056" type="#_x0000_t32" style="position:absolute;left:15668;top:8763;width:48;height:133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" strokecolor="black [3213]" strokeweight=".5pt">
                  <v:stroke endarrow="block" joinstyle="miter"/>
                </v:shape>
                <v:shape id="Straight Arrow Connector 60" o:spid="_x0000_s1057" type="#_x0000_t32" style="position:absolute;left:31337;top:47767;width:695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" strokecolor="red" strokeweight=".5pt">
                  <v:stroke endarrow="block" joinstyle="miter"/>
                </v:shape>
                <v:shape id="Straight Arrow Connector 61" o:spid="_x0000_s1058" type="#_x0000_t32" style="position:absolute;left:69627;top:47767;width:4763;height: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" strokecolor="red" strokeweight=".5pt">
                  <v:stroke endarrow="block" joinstyle="miter"/>
                </v:shape>
                <v:shape id="Straight Arrow Connector 62" o:spid="_x0000_s1059" type="#_x0000_t32" style="position:absolute;left:22231;top:60579;width:21469;height:4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" strokecolor="black [3213]" strokeweight=".5pt">
                  <v:stroke endarrow="block" joinstyle="miter"/>
                </v:shape>
                <v:shape id="Straight Arrow Connector 63" o:spid="_x0000_s1060" type="#_x0000_t32" style="position:absolute;left:31432;top:74199;width:8001;height: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" strokecolor="red" strokeweight=".5pt">
                  <v:stroke endarrow="block" joinstyle="miter"/>
                </v:shape>
                <v:shape id="TextBox 70" o:spid="_x0000_s1061" type="#_x0000_t202" style="position:absolute;left:69065;top:44393;width:6551;height:3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" filled="f" stroked="f">
                  <v:textbox>
                    <w:txbxContent>
                      <w:p w14:paraId="5025B206" w14:textId="77777777" w:rsidR="00C60403" w:rsidRPr="007A1499" w:rsidRDefault="00C60403" w:rsidP="00C60403">
                        <w:pPr>
                          <w:rPr>
                            <w:sz w:val="12"/>
                            <w:szCs w:val="12"/>
                          </w:rPr>
                        </w:pPr>
                        <w:r w:rsidRPr="007A1499">
                          <w:rPr>
                            <w:rFonts w:hAnsi="Calibri"/>
                            <w:color w:val="000000" w:themeColor="dark1"/>
                            <w:sz w:val="12"/>
                            <w:szCs w:val="12"/>
                          </w:rPr>
                          <w:t>No</w:t>
                        </w:r>
                      </w:p>
                    </w:txbxContent>
                  </v:textbox>
                </v:shape>
                <v:shape id="TextBox 71" o:spid="_x0000_s1062" type="#_x0000_t202" style="position:absolute;left:32300;top:44386;width:5435;height: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" filled="f" stroked="f">
                  <v:textbox>
                    <w:txbxContent>
                      <w:p w14:paraId="512B74CF" w14:textId="77777777" w:rsidR="00C60403" w:rsidRPr="007A1499" w:rsidRDefault="00C60403" w:rsidP="00C60403">
                        <w:pPr>
                          <w:rPr>
                            <w:sz w:val="12"/>
                            <w:szCs w:val="12"/>
                          </w:rPr>
                        </w:pPr>
                        <w:r w:rsidRPr="007A1499">
                          <w:rPr>
                            <w:rFonts w:hAnsi="Calibri"/>
                            <w:color w:val="000000" w:themeColor="dark1"/>
                            <w:sz w:val="12"/>
                            <w:szCs w:val="12"/>
                          </w:rPr>
                          <w:t>No</w:t>
                        </w:r>
                      </w:p>
                    </w:txbxContent>
                  </v:textbox>
                </v:shape>
                <v:shape id="TextBox 72" o:spid="_x0000_s1063" type="#_x0000_t202" style="position:absolute;left:48773;top:52846;width:7590;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" filled="f" stroked="f">
                  <v:textbox>
                    <w:txbxContent>
                      <w:p w14:paraId="0B2D00DE" w14:textId="77777777" w:rsidR="00C60403" w:rsidRPr="007A1499" w:rsidRDefault="00C60403" w:rsidP="00C60403">
                        <w:pPr>
                          <w:rPr>
                            <w:sz w:val="12"/>
                            <w:szCs w:val="12"/>
                          </w:rPr>
                        </w:pPr>
                        <w:r w:rsidRPr="007A1499">
                          <w:rPr>
                            <w:rFonts w:hAnsi="Calibri"/>
                            <w:color w:val="000000" w:themeColor="dark1"/>
                            <w:sz w:val="12"/>
                            <w:szCs w:val="12"/>
                          </w:rPr>
                          <w:t>Yes</w:t>
                        </w:r>
                      </w:p>
                    </w:txbxContent>
                  </v:textbox>
                </v:shape>
                <v:shape id="TextBox 73" o:spid="_x0000_s1064" type="#_x0000_t202" style="position:absolute;left:11020;top:53704;width:6286;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" filled="f" stroked="f">
                  <v:textbox>
                    <w:txbxContent>
                      <w:p w14:paraId="58870C0E" w14:textId="77777777" w:rsidR="00C60403" w:rsidRPr="007A1499" w:rsidRDefault="00C60403" w:rsidP="00C60403">
                        <w:pPr>
                          <w:rPr>
                            <w:sz w:val="12"/>
                            <w:szCs w:val="12"/>
                          </w:rPr>
                        </w:pPr>
                        <w:r w:rsidRPr="007A1499">
                          <w:rPr>
                            <w:rFonts w:hAnsi="Calibri"/>
                            <w:color w:val="000000" w:themeColor="dark1"/>
                            <w:sz w:val="12"/>
                            <w:szCs w:val="12"/>
                          </w:rPr>
                          <w:t>Yes</w:t>
                        </w:r>
                      </w:p>
                    </w:txbxContent>
                  </v:textbox>
                </v:shape>
                <v:shape id="TextBox 74" o:spid="_x0000_s1065" type="#_x0000_t202" style="position:absolute;left:10928;top:80079;width:5939;height:25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" filled="f" stroked="f">
                  <v:textbox>
                    <w:txbxContent>
                      <w:p w14:paraId="4FE652E5" w14:textId="77777777" w:rsidR="00C60403" w:rsidRPr="007A1499" w:rsidRDefault="00C60403" w:rsidP="00C60403">
                        <w:pPr>
                          <w:rPr>
                            <w:sz w:val="12"/>
                            <w:szCs w:val="12"/>
                          </w:rPr>
                        </w:pPr>
                        <w:r w:rsidRPr="007A1499">
                          <w:rPr>
                            <w:rFonts w:hAnsi="Calibri"/>
                            <w:color w:val="000000" w:themeColor="dark1"/>
                            <w:sz w:val="12"/>
                            <w:szCs w:val="12"/>
                          </w:rPr>
                          <w:t>Yes</w:t>
                        </w:r>
                      </w:p>
                    </w:txbxContent>
                  </v:textbox>
                </v:shape>
                <v:shape id="TextBox 75" o:spid="_x0000_s1066" type="#_x0000_t202" style="position:absolute;left:32831;top:71720;width:6345;height:29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" filled="f" stroked="f">
                  <v:textbox>
                    <w:txbxContent>
                      <w:p w14:paraId="520704EA" w14:textId="77777777" w:rsidR="00C60403" w:rsidRPr="007A1499" w:rsidRDefault="00C60403" w:rsidP="00C60403">
                        <w:pPr>
                          <w:rPr>
                            <w:sz w:val="12"/>
                            <w:szCs w:val="12"/>
                          </w:rPr>
                        </w:pPr>
                        <w:r w:rsidRPr="007A1499">
                          <w:rPr>
                            <w:rFonts w:hAnsi="Calibri"/>
                            <w:color w:val="000000" w:themeColor="dark1"/>
                            <w:sz w:val="12"/>
                            <w:szCs w:val="12"/>
                          </w:rPr>
                          <w:t>No</w:t>
                        </w:r>
                      </w:p>
                    </w:txbxContent>
                  </v:textbox>
                </v:shape>
              </v:group>
            </w:pict>
          </mc:Fallback>
        </mc:AlternateContent>
      </w:r>
      <w:r w:rsidRPr="008F1E03">
        <w:rPr>
          <w:b/>
          <w:bCs/>
        </w:rPr>
        <w:t>PPAP Approval Process</w:t>
      </w:r>
    </w:p>
    <w:p w14:paraId="68DC19BA" w14:textId="77777777" w:rsidR="00C60403" w:rsidRDefault="00C60403" w:rsidP="00C60403">
      <w:pPr>
        <w:jc w:val="center"/>
      </w:pPr>
    </w:p>
    <w:p w14:paraId="5ED3EE67" w14:textId="77777777" w:rsidR="00C60403" w:rsidRDefault="00C60403" w:rsidP="00C60403"/>
    <w:p w14:paraId="4CA96796" w14:textId="0633660F" w:rsidR="00556E87" w:rsidRDefault="00556E87" w:rsidP="00556E87"/>
    <w:p w14:paraId="41A8F647" w14:textId="77777777" w:rsidR="00C60403" w:rsidRDefault="00C60403"/>
    <w:p w14:paraId="43EA4E61" w14:textId="77777777" w:rsidR="00C60403" w:rsidRDefault="00C60403"/>
    <w:p w14:paraId="036D7B06" w14:textId="77777777" w:rsidR="00C60403" w:rsidRDefault="00C60403"/>
    <w:p w14:paraId="3AAE67F1" w14:textId="77777777" w:rsidR="00C60403" w:rsidRDefault="00C60403"/>
    <w:p w14:paraId="6C3662C5" w14:textId="77777777" w:rsidR="00C60403" w:rsidRDefault="00C60403"/>
    <w:p w14:paraId="7FF26DBA" w14:textId="77777777" w:rsidR="00C60403" w:rsidRDefault="00C60403"/>
    <w:p w14:paraId="4CEE15AD" w14:textId="77777777" w:rsidR="00C60403" w:rsidRDefault="00C60403"/>
    <w:p w14:paraId="120AB15C" w14:textId="77777777" w:rsidR="00C60403" w:rsidRDefault="00C60403"/>
    <w:p w14:paraId="03FA03AF" w14:textId="77777777" w:rsidR="00C60403" w:rsidRDefault="00C60403"/>
    <w:p w14:paraId="2DDBEFCE" w14:textId="77777777" w:rsidR="00C60403" w:rsidRDefault="00C60403"/>
    <w:p w14:paraId="2635C328" w14:textId="77777777" w:rsidR="00C60403" w:rsidRDefault="00C60403"/>
    <w:p w14:paraId="66DDF2F9" w14:textId="77777777" w:rsidR="00C60403" w:rsidRDefault="00C60403"/>
    <w:p w14:paraId="1E7A2243" w14:textId="77777777" w:rsidR="00C60403" w:rsidRDefault="00C60403"/>
    <w:p w14:paraId="4E77C52D" w14:textId="77777777" w:rsidR="00C60403" w:rsidRDefault="00C60403"/>
    <w:p w14:paraId="5EEC14B5" w14:textId="77777777" w:rsidR="00C60403" w:rsidRDefault="00C60403"/>
    <w:p w14:paraId="2AC687F4" w14:textId="77777777" w:rsidR="00C60403" w:rsidRDefault="00C60403"/>
    <w:p w14:paraId="31908A69" w14:textId="77777777" w:rsidR="00C60403" w:rsidRDefault="00C60403"/>
    <w:p w14:paraId="463CB0CF" w14:textId="77777777" w:rsidR="00C60403" w:rsidRDefault="00C60403"/>
    <w:p w14:paraId="4104C06D" w14:textId="77777777" w:rsidR="00C60403" w:rsidRDefault="00C60403"/>
    <w:p w14:paraId="16D37CE2" w14:textId="77777777" w:rsidR="00C60403" w:rsidRDefault="00C60403"/>
    <w:p w14:paraId="767F9032" w14:textId="77777777" w:rsidR="00C60403" w:rsidRDefault="00C60403"/>
    <w:p w14:paraId="20772367" w14:textId="77777777" w:rsidR="00C60403" w:rsidRDefault="00C60403"/>
    <w:p w14:paraId="32AF4287" w14:textId="77777777" w:rsidR="00C60403" w:rsidRDefault="00C60403"/>
    <w:p w14:paraId="48441687" w14:textId="77777777" w:rsidR="00C60403" w:rsidRDefault="00C60403"/>
    <w:p w14:paraId="227AFA9D" w14:textId="71A0CC99" w:rsidR="00CB0C1A" w:rsidRPr="00C60403" w:rsidRDefault="00556E87" w:rsidP="00C60403">
      <w:r>
        <w:br w:type="page"/>
      </w:r>
    </w:p>
    <w:p w14:paraId="4280BF57" w14:textId="4A0C841F" w:rsidR="00556E87" w:rsidRDefault="00556E87" w:rsidP="00556E87">
      <w:pPr>
        <w:spacing w:after="0"/>
        <w:jc w:val="center"/>
        <w:rPr>
          <w:b/>
          <w:bCs/>
          <w:sz w:val="24"/>
          <w:szCs w:val="24"/>
        </w:rPr>
      </w:pPr>
      <w:r>
        <w:rPr>
          <w:b/>
          <w:bCs/>
          <w:sz w:val="24"/>
          <w:szCs w:val="24"/>
        </w:rPr>
        <w:lastRenderedPageBreak/>
        <w:t>Appendix 1</w:t>
      </w:r>
      <w:r>
        <w:rPr>
          <w:b/>
          <w:bCs/>
          <w:sz w:val="24"/>
          <w:szCs w:val="24"/>
        </w:rPr>
        <w:t>1</w:t>
      </w:r>
    </w:p>
    <w:p w14:paraId="60393210" w14:textId="33C221F3" w:rsidR="00556E87" w:rsidRDefault="00556E87" w:rsidP="00556E87">
      <w:pPr>
        <w:spacing w:after="0"/>
        <w:jc w:val="center"/>
        <w:rPr>
          <w:b/>
          <w:bCs/>
          <w:sz w:val="24"/>
          <w:szCs w:val="24"/>
        </w:rPr>
      </w:pPr>
      <w:r>
        <w:rPr>
          <w:b/>
          <w:bCs/>
          <w:sz w:val="24"/>
          <w:szCs w:val="24"/>
        </w:rPr>
        <w:t>CSM’s</w:t>
      </w:r>
    </w:p>
    <w:p w14:paraId="399D2EAF" w14:textId="2217D99F" w:rsidR="00556E87" w:rsidRDefault="00613BA1" w:rsidP="00556E87">
      <w:pPr>
        <w:spacing w:after="0"/>
        <w:jc w:val="center"/>
        <w:rPr>
          <w:b/>
          <w:bCs/>
          <w:sz w:val="24"/>
          <w:szCs w:val="24"/>
        </w:rPr>
      </w:pPr>
      <w:r>
        <w:rPr>
          <w:noProof/>
        </w:rPr>
        <w:drawing>
          <wp:inline distT="0" distB="0" distL="0" distR="0" wp14:anchorId="08045A98" wp14:editId="2C12945C">
            <wp:extent cx="8133303" cy="3189062"/>
            <wp:effectExtent l="0" t="4445" r="0" b="0"/>
            <wp:docPr id="301" name="Picture 301"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 name="Picture 301" descr="Graphical user interface, application, table, Word&#10;&#10;Description automatically generated"/>
                    <pic:cNvPicPr/>
                  </pic:nvPicPr>
                  <pic:blipFill rotWithShape="1">
                    <a:blip r:embed="rId35"/>
                    <a:srcRect l="16514" t="31338" r="17262" b="22496"/>
                    <a:stretch/>
                  </pic:blipFill>
                  <pic:spPr bwMode="auto">
                    <a:xfrm rot="16200000">
                      <a:off x="0" y="0"/>
                      <a:ext cx="8203471" cy="3216575"/>
                    </a:xfrm>
                    <a:prstGeom prst="rect">
                      <a:avLst/>
                    </a:prstGeom>
                    <a:ln>
                      <a:noFill/>
                    </a:ln>
                    <a:extLst>
                      <a:ext uri="{53640926-AAD7-44D8-BBD7-CCE9431645EC}">
                        <a14:shadowObscured xmlns:a14="http://schemas.microsoft.com/office/drawing/2010/main"/>
                      </a:ext>
                    </a:extLst>
                  </pic:spPr>
                </pic:pic>
              </a:graphicData>
            </a:graphic>
          </wp:inline>
        </w:drawing>
      </w:r>
    </w:p>
    <w:p w14:paraId="5F181253" w14:textId="3983DF4E" w:rsidR="00556E87" w:rsidRDefault="00556E87">
      <w:pPr>
        <w:rPr>
          <w:b/>
          <w:bCs/>
          <w:sz w:val="24"/>
          <w:szCs w:val="24"/>
        </w:rPr>
      </w:pPr>
      <w:r>
        <w:rPr>
          <w:b/>
          <w:bCs/>
          <w:sz w:val="24"/>
          <w:szCs w:val="24"/>
        </w:rPr>
        <w:br w:type="page"/>
      </w:r>
    </w:p>
    <w:p w14:paraId="1DF32820" w14:textId="77777777" w:rsidR="00613BA1" w:rsidRDefault="00613BA1" w:rsidP="00613BA1">
      <w:pPr>
        <w:spacing w:after="0"/>
        <w:jc w:val="center"/>
        <w:rPr>
          <w:b/>
          <w:bCs/>
          <w:sz w:val="24"/>
          <w:szCs w:val="24"/>
        </w:rPr>
      </w:pPr>
      <w:r>
        <w:rPr>
          <w:b/>
          <w:bCs/>
          <w:sz w:val="24"/>
          <w:szCs w:val="24"/>
        </w:rPr>
        <w:lastRenderedPageBreak/>
        <w:t>Appendix 11</w:t>
      </w:r>
    </w:p>
    <w:p w14:paraId="14570E26" w14:textId="20FFA8E1" w:rsidR="00613BA1" w:rsidRDefault="00613BA1" w:rsidP="00613BA1">
      <w:pPr>
        <w:spacing w:after="0"/>
        <w:jc w:val="center"/>
        <w:rPr>
          <w:b/>
          <w:bCs/>
          <w:sz w:val="24"/>
          <w:szCs w:val="24"/>
        </w:rPr>
      </w:pPr>
      <w:r>
        <w:rPr>
          <w:b/>
          <w:bCs/>
          <w:sz w:val="24"/>
          <w:szCs w:val="24"/>
        </w:rPr>
        <w:t>CSM’s</w:t>
      </w:r>
    </w:p>
    <w:p w14:paraId="57FF21AB" w14:textId="0FECE32D" w:rsidR="00C96968" w:rsidRDefault="00C96968" w:rsidP="002A75D5">
      <w:pPr>
        <w:spacing w:after="0"/>
        <w:jc w:val="center"/>
        <w:rPr>
          <w:b/>
          <w:bCs/>
          <w:sz w:val="24"/>
          <w:szCs w:val="24"/>
        </w:rPr>
      </w:pPr>
      <w:r>
        <w:rPr>
          <w:noProof/>
        </w:rPr>
        <w:drawing>
          <wp:inline distT="0" distB="0" distL="0" distR="0" wp14:anchorId="0DD3F7F6" wp14:editId="1129B9C1">
            <wp:extent cx="8027583" cy="3036104"/>
            <wp:effectExtent l="0" t="0" r="0" b="0"/>
            <wp:docPr id="303" name="Picture 30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 name="Picture 303" descr="Graphical user interface, application, table&#10;&#10;Description automatically generated"/>
                    <pic:cNvPicPr/>
                  </pic:nvPicPr>
                  <pic:blipFill rotWithShape="1">
                    <a:blip r:embed="rId36"/>
                    <a:srcRect l="17255" t="24738" r="18005" b="31730"/>
                    <a:stretch/>
                  </pic:blipFill>
                  <pic:spPr bwMode="auto">
                    <a:xfrm rot="16200000">
                      <a:off x="0" y="0"/>
                      <a:ext cx="8082084" cy="3056717"/>
                    </a:xfrm>
                    <a:prstGeom prst="rect">
                      <a:avLst/>
                    </a:prstGeom>
                    <a:ln>
                      <a:noFill/>
                    </a:ln>
                    <a:extLst>
                      <a:ext uri="{53640926-AAD7-44D8-BBD7-CCE9431645EC}">
                        <a14:shadowObscured xmlns:a14="http://schemas.microsoft.com/office/drawing/2010/main"/>
                      </a:ext>
                    </a:extLst>
                  </pic:spPr>
                </pic:pic>
              </a:graphicData>
            </a:graphic>
          </wp:inline>
        </w:drawing>
      </w:r>
    </w:p>
    <w:p w14:paraId="74EBA750" w14:textId="0F7E9DDA" w:rsidR="00613BA1" w:rsidRDefault="00613BA1">
      <w:pPr>
        <w:rPr>
          <w:b/>
          <w:bCs/>
          <w:sz w:val="24"/>
          <w:szCs w:val="24"/>
        </w:rPr>
      </w:pPr>
      <w:r>
        <w:rPr>
          <w:b/>
          <w:bCs/>
          <w:sz w:val="24"/>
          <w:szCs w:val="24"/>
        </w:rPr>
        <w:br w:type="page"/>
      </w:r>
    </w:p>
    <w:p w14:paraId="26BC8E76" w14:textId="77777777" w:rsidR="002A75D5" w:rsidRDefault="002A75D5" w:rsidP="002A75D5">
      <w:pPr>
        <w:spacing w:after="0"/>
        <w:jc w:val="center"/>
        <w:rPr>
          <w:b/>
          <w:bCs/>
          <w:sz w:val="24"/>
          <w:szCs w:val="24"/>
        </w:rPr>
      </w:pPr>
      <w:r>
        <w:rPr>
          <w:b/>
          <w:bCs/>
          <w:sz w:val="24"/>
          <w:szCs w:val="24"/>
        </w:rPr>
        <w:lastRenderedPageBreak/>
        <w:t>Appendix 11</w:t>
      </w:r>
    </w:p>
    <w:p w14:paraId="2AB204C8" w14:textId="2B23E35F" w:rsidR="002A75D5" w:rsidRDefault="002A75D5" w:rsidP="002A75D5">
      <w:pPr>
        <w:spacing w:after="0"/>
        <w:jc w:val="center"/>
        <w:rPr>
          <w:b/>
          <w:bCs/>
          <w:sz w:val="24"/>
          <w:szCs w:val="24"/>
        </w:rPr>
      </w:pPr>
      <w:r>
        <w:rPr>
          <w:b/>
          <w:bCs/>
          <w:sz w:val="24"/>
          <w:szCs w:val="24"/>
        </w:rPr>
        <w:t>CSM’s</w:t>
      </w:r>
    </w:p>
    <w:p w14:paraId="1AD6857C" w14:textId="0D50EE71" w:rsidR="002A75D5" w:rsidRDefault="000D62E7" w:rsidP="002A75D5">
      <w:pPr>
        <w:spacing w:after="0"/>
        <w:jc w:val="center"/>
        <w:rPr>
          <w:b/>
          <w:bCs/>
          <w:sz w:val="24"/>
          <w:szCs w:val="24"/>
        </w:rPr>
      </w:pPr>
      <w:r>
        <w:rPr>
          <w:noProof/>
        </w:rPr>
        <w:drawing>
          <wp:inline distT="0" distB="0" distL="0" distR="0" wp14:anchorId="74D822DD" wp14:editId="01483C25">
            <wp:extent cx="8231503" cy="5198855"/>
            <wp:effectExtent l="0" t="7938" r="0" b="0"/>
            <wp:docPr id="305" name="Picture 305"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 name="Picture 305" descr="Application, table&#10;&#10;Description automatically generated"/>
                    <pic:cNvPicPr/>
                  </pic:nvPicPr>
                  <pic:blipFill rotWithShape="1">
                    <a:blip r:embed="rId37"/>
                    <a:srcRect l="19108" t="18799" r="17448" b="9963"/>
                    <a:stretch/>
                  </pic:blipFill>
                  <pic:spPr bwMode="auto">
                    <a:xfrm rot="16200000">
                      <a:off x="0" y="0"/>
                      <a:ext cx="8305891" cy="5245837"/>
                    </a:xfrm>
                    <a:prstGeom prst="rect">
                      <a:avLst/>
                    </a:prstGeom>
                    <a:ln>
                      <a:noFill/>
                    </a:ln>
                    <a:extLst>
                      <a:ext uri="{53640926-AAD7-44D8-BBD7-CCE9431645EC}">
                        <a14:shadowObscured xmlns:a14="http://schemas.microsoft.com/office/drawing/2010/main"/>
                      </a:ext>
                    </a:extLst>
                  </pic:spPr>
                </pic:pic>
              </a:graphicData>
            </a:graphic>
          </wp:inline>
        </w:drawing>
      </w:r>
    </w:p>
    <w:p w14:paraId="4BE98C05" w14:textId="59AD6911" w:rsidR="002A75D5" w:rsidRDefault="002A75D5">
      <w:pPr>
        <w:rPr>
          <w:b/>
          <w:bCs/>
          <w:sz w:val="24"/>
          <w:szCs w:val="24"/>
        </w:rPr>
      </w:pPr>
      <w:r>
        <w:rPr>
          <w:b/>
          <w:bCs/>
          <w:sz w:val="24"/>
          <w:szCs w:val="24"/>
        </w:rPr>
        <w:br w:type="page"/>
      </w:r>
    </w:p>
    <w:p w14:paraId="7DE2FACA" w14:textId="350E15E6" w:rsidR="00556E87" w:rsidRDefault="00556E87" w:rsidP="00556E87">
      <w:pPr>
        <w:spacing w:after="0"/>
        <w:jc w:val="center"/>
        <w:rPr>
          <w:b/>
          <w:bCs/>
          <w:sz w:val="24"/>
          <w:szCs w:val="24"/>
        </w:rPr>
      </w:pPr>
      <w:r>
        <w:rPr>
          <w:b/>
          <w:bCs/>
          <w:sz w:val="24"/>
          <w:szCs w:val="24"/>
        </w:rPr>
        <w:lastRenderedPageBreak/>
        <w:t>Appendix 1</w:t>
      </w:r>
      <w:r>
        <w:rPr>
          <w:b/>
          <w:bCs/>
          <w:sz w:val="24"/>
          <w:szCs w:val="24"/>
        </w:rPr>
        <w:t>2</w:t>
      </w:r>
    </w:p>
    <w:p w14:paraId="07BC1E2F" w14:textId="1235615F" w:rsidR="00556E87" w:rsidRPr="00556E87" w:rsidRDefault="00556E87" w:rsidP="00556E87">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27B994C1" w14:textId="77777777" w:rsidR="008342AF" w:rsidRPr="00EB02D0" w:rsidRDefault="008342AF" w:rsidP="008342AF">
      <w:pPr>
        <w:rPr>
          <w:b/>
          <w:bCs/>
        </w:rPr>
      </w:pPr>
      <w:r w:rsidRPr="00EB02D0">
        <w:rPr>
          <w:b/>
          <w:bCs/>
        </w:rPr>
        <w:t xml:space="preserve">Vernier Calliper </w:t>
      </w:r>
    </w:p>
    <w:p w14:paraId="158C8A08" w14:textId="77777777" w:rsidR="008342AF" w:rsidRDefault="008342AF" w:rsidP="008342AF">
      <w:r>
        <w:t xml:space="preserve">A Vernier Calliper will be used to quickly check over any samples from production that do not need to be thoroughly examined and only need to be used as a reference. </w:t>
      </w:r>
    </w:p>
    <w:p w14:paraId="6475F014" w14:textId="77777777" w:rsidR="001A4DBD" w:rsidRDefault="008342AF" w:rsidP="001A4DBD">
      <w:pPr>
        <w:jc w:val="center"/>
        <w:rPr>
          <w:rFonts w:ascii="Open Sans" w:hAnsi="Open Sans"/>
          <w:color w:val="000000"/>
          <w:sz w:val="20"/>
          <w:szCs w:val="20"/>
          <w:shd w:val="clear" w:color="auto" w:fill="FFFFFF"/>
        </w:rPr>
      </w:pPr>
      <w:r>
        <w:rPr>
          <w:noProof/>
        </w:rPr>
        <w:drawing>
          <wp:inline distT="0" distB="0" distL="0" distR="0" wp14:anchorId="409C1653" wp14:editId="4DE5B1EA">
            <wp:extent cx="4774019" cy="1634887"/>
            <wp:effectExtent l="0" t="0" r="7620" b="3810"/>
            <wp:docPr id="306" name="Picture 306" descr="A picture containing text, device, cali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 name="Picture 306" descr="A picture containing text, device, calip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819937" cy="1650612"/>
                    </a:xfrm>
                    <a:prstGeom prst="rect">
                      <a:avLst/>
                    </a:prstGeom>
                    <a:noFill/>
                    <a:ln>
                      <a:noFill/>
                    </a:ln>
                  </pic:spPr>
                </pic:pic>
              </a:graphicData>
            </a:graphic>
          </wp:inline>
        </w:drawing>
      </w:r>
    </w:p>
    <w:p w14:paraId="4B981592" w14:textId="0A60E0D0" w:rsidR="008342AF" w:rsidRPr="001A4DBD" w:rsidRDefault="001A4DBD" w:rsidP="00547AC2">
      <w:pPr>
        <w:jc w:val="center"/>
        <w:rPr>
          <w:rFonts w:ascii="Open Sans" w:hAnsi="Open Sans"/>
          <w:color w:val="000000"/>
          <w:sz w:val="20"/>
          <w:szCs w:val="20"/>
          <w:shd w:val="clear" w:color="auto" w:fill="FFFFFF"/>
        </w:rPr>
      </w:pPr>
      <w:r>
        <w:rPr>
          <w:rFonts w:ascii="Open Sans" w:hAnsi="Open Sans"/>
          <w:color w:val="000000"/>
          <w:sz w:val="20"/>
          <w:szCs w:val="20"/>
          <w:shd w:val="clear" w:color="auto" w:fill="FFFFFF"/>
        </w:rPr>
        <w:t>(Mitutoyo, n.d.[1])</w:t>
      </w:r>
    </w:p>
    <w:p w14:paraId="0E49C5CA" w14:textId="64CB8A8F" w:rsidR="00547AC2" w:rsidRDefault="00547AC2" w:rsidP="00547AC2">
      <w:r>
        <w:t>A digimatic calliper helps you to take accurate measurements while also providing the following advantages:</w:t>
      </w:r>
      <w:r w:rsidRPr="00547AC2">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(Mitutoyo, n.d.[1])</w:t>
      </w:r>
    </w:p>
    <w:p w14:paraId="3F358058" w14:textId="370CD540" w:rsidR="00547AC2" w:rsidRDefault="00547AC2" w:rsidP="00547AC2">
      <w:r>
        <w:t>Induction style encoder AOS (Advanced Onsite Sensor) used in ABS coolant-proof callipers</w:t>
      </w:r>
      <w:r>
        <w:t xml:space="preserve">. </w:t>
      </w:r>
      <w:r>
        <w:rPr>
          <w:rFonts w:ascii="Open Sans" w:hAnsi="Open Sans"/>
          <w:color w:val="000000"/>
          <w:sz w:val="20"/>
          <w:szCs w:val="20"/>
          <w:shd w:val="clear" w:color="auto" w:fill="FFFFFF"/>
        </w:rPr>
        <w:t>(Mitutoyo, n.d.[1])</w:t>
      </w:r>
    </w:p>
    <w:p w14:paraId="6FDAAE7E" w14:textId="11B8880F" w:rsidR="00547AC2" w:rsidRDefault="00547AC2" w:rsidP="00547AC2">
      <w:r>
        <w:t>This calliper can be used without fear of contamination on the scale face during calculation thanks to the use of an electromagnetic induction style ABS encoder. Dirt (water, oil, etc.) on a scale's surface has no effect on the detection signal.</w:t>
      </w:r>
      <w:r w:rsidRPr="00547AC2">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(Mitutoyo, n.d.[1])</w:t>
      </w:r>
    </w:p>
    <w:p w14:paraId="306FC6C0" w14:textId="6B94C0A0" w:rsidR="001A4DBD" w:rsidRDefault="00547AC2" w:rsidP="00547AC2">
      <w:pPr>
        <w:rPr>
          <w:rFonts w:ascii="Open Sans" w:hAnsi="Open Sans"/>
          <w:color w:val="000000"/>
          <w:sz w:val="20"/>
          <w:szCs w:val="20"/>
          <w:shd w:val="clear" w:color="auto" w:fill="FFFFFF"/>
        </w:rPr>
      </w:pPr>
      <w:r>
        <w:t>After power-on, the ABS (</w:t>
      </w:r>
      <w:r w:rsidR="00730BBA">
        <w:t>Absolute</w:t>
      </w:r>
      <w:r>
        <w:t>) scale needs no origin setting and has no response speed limit.</w:t>
      </w:r>
      <w:r>
        <w:rPr>
          <w:rFonts w:ascii="Open Sans" w:hAnsi="Open Sans"/>
          <w:color w:val="000000"/>
          <w:sz w:val="20"/>
          <w:szCs w:val="20"/>
          <w:shd w:val="clear" w:color="auto" w:fill="FFFFFF"/>
        </w:rPr>
        <w:t xml:space="preserve"> </w:t>
      </w:r>
      <w:r w:rsidR="001A4DBD">
        <w:rPr>
          <w:rFonts w:ascii="Open Sans" w:hAnsi="Open Sans"/>
          <w:color w:val="000000"/>
          <w:sz w:val="20"/>
          <w:szCs w:val="20"/>
          <w:shd w:val="clear" w:color="auto" w:fill="FFFFFF"/>
        </w:rPr>
        <w:t>(Mitutoyo, n.d.[1])</w:t>
      </w:r>
    </w:p>
    <w:p w14:paraId="75CBBDA6" w14:textId="77777777" w:rsidR="008342AF" w:rsidRDefault="008342AF" w:rsidP="008342AF">
      <w:r>
        <w:rPr>
          <w:noProof/>
        </w:rPr>
        <w:drawing>
          <wp:inline distT="0" distB="0" distL="0" distR="0" wp14:anchorId="141517AF" wp14:editId="05DE0EE4">
            <wp:extent cx="5411972" cy="2527961"/>
            <wp:effectExtent l="0" t="0" r="0" b="5715"/>
            <wp:docPr id="307" name="Picture 307" descr="A computer screen sho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 name="Picture 307" descr="A computer screen shot&#10;&#10;Description automatically generated with low confidence"/>
                    <pic:cNvPicPr/>
                  </pic:nvPicPr>
                  <pic:blipFill rotWithShape="1">
                    <a:blip r:embed="rId39"/>
                    <a:srcRect l="24263" t="13885" r="25216" b="44161"/>
                    <a:stretch/>
                  </pic:blipFill>
                  <pic:spPr bwMode="auto">
                    <a:xfrm>
                      <a:off x="0" y="0"/>
                      <a:ext cx="5470536" cy="2555317"/>
                    </a:xfrm>
                    <a:prstGeom prst="rect">
                      <a:avLst/>
                    </a:prstGeom>
                    <a:ln>
                      <a:noFill/>
                    </a:ln>
                    <a:extLst>
                      <a:ext uri="{53640926-AAD7-44D8-BBD7-CCE9431645EC}">
                        <a14:shadowObscured xmlns:a14="http://schemas.microsoft.com/office/drawing/2010/main"/>
                      </a:ext>
                    </a:extLst>
                  </pic:spPr>
                </pic:pic>
              </a:graphicData>
            </a:graphic>
          </wp:inline>
        </w:drawing>
      </w:r>
    </w:p>
    <w:p w14:paraId="04BE482F" w14:textId="1E6A9080" w:rsidR="001A4DBD" w:rsidRDefault="001A4DBD" w:rsidP="00547AC2">
      <w:pPr>
        <w:jc w:val="center"/>
        <w:rPr>
          <w:rFonts w:ascii="Open Sans" w:hAnsi="Open Sans"/>
          <w:color w:val="000000"/>
          <w:sz w:val="20"/>
          <w:szCs w:val="20"/>
          <w:shd w:val="clear" w:color="auto" w:fill="FFFFFF"/>
        </w:rPr>
      </w:pPr>
      <w:r>
        <w:rPr>
          <w:rFonts w:ascii="Open Sans" w:hAnsi="Open Sans"/>
          <w:color w:val="000000"/>
          <w:sz w:val="20"/>
          <w:szCs w:val="20"/>
          <w:shd w:val="clear" w:color="auto" w:fill="FFFFFF"/>
        </w:rPr>
        <w:t>(Mitutoyo, n.d.[</w:t>
      </w:r>
      <w:r>
        <w:rPr>
          <w:rFonts w:ascii="Open Sans" w:hAnsi="Open Sans"/>
          <w:color w:val="000000"/>
          <w:sz w:val="20"/>
          <w:szCs w:val="20"/>
          <w:shd w:val="clear" w:color="auto" w:fill="FFFFFF"/>
        </w:rPr>
        <w:t>1</w:t>
      </w:r>
      <w:r>
        <w:rPr>
          <w:rFonts w:ascii="Open Sans" w:hAnsi="Open Sans"/>
          <w:color w:val="000000"/>
          <w:sz w:val="20"/>
          <w:szCs w:val="20"/>
          <w:shd w:val="clear" w:color="auto" w:fill="FFFFFF"/>
        </w:rPr>
        <w:t>])</w:t>
      </w:r>
    </w:p>
    <w:p w14:paraId="6CC53163" w14:textId="77777777" w:rsidR="00C42F65" w:rsidRDefault="00C42F65">
      <w:r>
        <w:br w:type="page"/>
      </w:r>
    </w:p>
    <w:p w14:paraId="2B5CFBC7" w14:textId="77777777" w:rsidR="00C42F65" w:rsidRDefault="00C42F65" w:rsidP="00C42F65">
      <w:pPr>
        <w:spacing w:after="0"/>
        <w:jc w:val="center"/>
        <w:rPr>
          <w:b/>
          <w:bCs/>
          <w:sz w:val="24"/>
          <w:szCs w:val="24"/>
        </w:rPr>
      </w:pPr>
      <w:r>
        <w:rPr>
          <w:b/>
          <w:bCs/>
          <w:sz w:val="24"/>
          <w:szCs w:val="24"/>
        </w:rPr>
        <w:lastRenderedPageBreak/>
        <w:t>Appendix 12</w:t>
      </w:r>
    </w:p>
    <w:p w14:paraId="2933D357" w14:textId="77777777" w:rsidR="00C42F65" w:rsidRPr="00556E87"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36B580B9" w14:textId="32EDEDB6" w:rsidR="008342AF" w:rsidRPr="00EB02D0" w:rsidRDefault="008342AF" w:rsidP="008342AF">
      <w:pPr>
        <w:rPr>
          <w:b/>
          <w:bCs/>
        </w:rPr>
      </w:pPr>
      <w:r w:rsidRPr="00EB02D0">
        <w:rPr>
          <w:b/>
          <w:bCs/>
        </w:rPr>
        <w:t xml:space="preserve">Micrometer </w:t>
      </w:r>
    </w:p>
    <w:p w14:paraId="6C18070F" w14:textId="77777777" w:rsidR="008342AF" w:rsidRDefault="008342AF" w:rsidP="008342AF">
      <w:r>
        <w:t>A micrometer will be used to prove that my program on the quick image works correctly and measures the vent disc diameter accurately within a 0.05mm range of a micrometer.</w:t>
      </w:r>
    </w:p>
    <w:p w14:paraId="7243E42B" w14:textId="77777777" w:rsidR="00B70D93" w:rsidRDefault="008342AF" w:rsidP="00C42F65">
      <w:pPr>
        <w:jc w:val="center"/>
        <w:rPr>
          <w:rFonts w:ascii="Open Sans" w:hAnsi="Open Sans"/>
          <w:color w:val="000000"/>
          <w:sz w:val="20"/>
          <w:szCs w:val="20"/>
          <w:shd w:val="clear" w:color="auto" w:fill="FFFFFF"/>
        </w:rPr>
      </w:pPr>
      <w:r>
        <w:rPr>
          <w:noProof/>
        </w:rPr>
        <w:drawing>
          <wp:inline distT="0" distB="0" distL="0" distR="0" wp14:anchorId="3E5E12BB" wp14:editId="178435F6">
            <wp:extent cx="5114260" cy="1988250"/>
            <wp:effectExtent l="0" t="0" r="0" b="0"/>
            <wp:docPr id="2" name="Picture 2" descr="A picture containing calipe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aliper, device&#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34659" cy="1996181"/>
                    </a:xfrm>
                    <a:prstGeom prst="rect">
                      <a:avLst/>
                    </a:prstGeom>
                    <a:noFill/>
                    <a:ln>
                      <a:noFill/>
                    </a:ln>
                  </pic:spPr>
                </pic:pic>
              </a:graphicData>
            </a:graphic>
          </wp:inline>
        </w:drawing>
      </w:r>
    </w:p>
    <w:p w14:paraId="70D3B0B9" w14:textId="3FDC8F62" w:rsidR="008342AF" w:rsidRDefault="00B70D93" w:rsidP="00C42F65">
      <w:pPr>
        <w:jc w:val="center"/>
      </w:pPr>
      <w:r>
        <w:rPr>
          <w:rFonts w:ascii="Open Sans" w:hAnsi="Open Sans"/>
          <w:color w:val="000000"/>
          <w:sz w:val="20"/>
          <w:szCs w:val="20"/>
          <w:shd w:val="clear" w:color="auto" w:fill="FFFFFF"/>
        </w:rPr>
        <w:t>(Mitutoyo, n.d.</w:t>
      </w:r>
      <w:r w:rsidR="009C0F48">
        <w:rPr>
          <w:rFonts w:ascii="Open Sans" w:hAnsi="Open Sans"/>
          <w:color w:val="000000"/>
          <w:sz w:val="20"/>
          <w:szCs w:val="20"/>
          <w:shd w:val="clear" w:color="auto" w:fill="FFFFFF"/>
        </w:rPr>
        <w:t xml:space="preserve"> [2]</w:t>
      </w:r>
      <w:r>
        <w:rPr>
          <w:rFonts w:ascii="Open Sans" w:hAnsi="Open Sans"/>
          <w:color w:val="000000"/>
          <w:sz w:val="20"/>
          <w:szCs w:val="20"/>
          <w:shd w:val="clear" w:color="auto" w:fill="FFFFFF"/>
        </w:rPr>
        <w:t>)</w:t>
      </w:r>
    </w:p>
    <w:p w14:paraId="042FA72A" w14:textId="3EF61054" w:rsidR="008342AF" w:rsidRPr="00693BBD" w:rsidRDefault="008342AF" w:rsidP="008342AF">
      <w:r>
        <w:t>The</w:t>
      </w:r>
      <w:r w:rsidRPr="00693BBD">
        <w:t xml:space="preserve"> digimatic micrometer offers the following benefits</w:t>
      </w:r>
      <w:r w:rsidR="00407010">
        <w:t xml:space="preserve"> </w:t>
      </w:r>
      <w:r w:rsidR="00407010">
        <w:rPr>
          <w:rFonts w:ascii="Open Sans" w:hAnsi="Open Sans"/>
          <w:color w:val="000000"/>
          <w:sz w:val="20"/>
          <w:szCs w:val="20"/>
          <w:shd w:val="clear" w:color="auto" w:fill="FFFFFF"/>
        </w:rPr>
        <w:t>(Mitutoyo, n.d.[2])</w:t>
      </w:r>
      <w:r w:rsidRPr="00693BBD">
        <w:t>:</w:t>
      </w:r>
    </w:p>
    <w:p w14:paraId="4FF8509B" w14:textId="6FA6F255" w:rsidR="00407010" w:rsidRDefault="00407010" w:rsidP="00407010">
      <w:r>
        <w:t>For regular applications, it is cost-effective and has simplified features.</w:t>
      </w:r>
      <w:r w:rsidRPr="00407010">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(Mitutoyo, n.d.[2])</w:t>
      </w:r>
    </w:p>
    <w:p w14:paraId="04393190" w14:textId="220C8B59" w:rsidR="00407010" w:rsidRDefault="00407010" w:rsidP="00407010">
      <w:r>
        <w:t>Long-lasting battery</w:t>
      </w:r>
      <w:r>
        <w:t xml:space="preserve"> </w:t>
      </w:r>
      <w:r>
        <w:rPr>
          <w:rFonts w:ascii="Open Sans" w:hAnsi="Open Sans"/>
          <w:color w:val="000000"/>
          <w:sz w:val="20"/>
          <w:szCs w:val="20"/>
          <w:shd w:val="clear" w:color="auto" w:fill="FFFFFF"/>
        </w:rPr>
        <w:t>(Mitutoyo, n.d.[2])</w:t>
      </w:r>
    </w:p>
    <w:p w14:paraId="40559675" w14:textId="27F80724" w:rsidR="008342AF" w:rsidRDefault="00407010" w:rsidP="00407010">
      <w:r>
        <w:t>Constant power of measurement</w:t>
      </w:r>
      <w:r>
        <w:rPr>
          <w:rFonts w:ascii="Open Sans" w:hAnsi="Open Sans"/>
          <w:color w:val="000000"/>
          <w:sz w:val="20"/>
          <w:szCs w:val="20"/>
          <w:shd w:val="clear" w:color="auto" w:fill="FFFFFF"/>
        </w:rPr>
        <w:t xml:space="preserve"> </w:t>
      </w:r>
      <w:r w:rsidR="00B70D93">
        <w:rPr>
          <w:rFonts w:ascii="Open Sans" w:hAnsi="Open Sans"/>
          <w:color w:val="000000"/>
          <w:sz w:val="20"/>
          <w:szCs w:val="20"/>
          <w:shd w:val="clear" w:color="auto" w:fill="FFFFFF"/>
        </w:rPr>
        <w:t>(Mitutoyo, n.d.</w:t>
      </w:r>
      <w:r w:rsidR="009C0F48">
        <w:rPr>
          <w:rFonts w:ascii="Open Sans" w:hAnsi="Open Sans"/>
          <w:color w:val="000000"/>
          <w:sz w:val="20"/>
          <w:szCs w:val="20"/>
          <w:shd w:val="clear" w:color="auto" w:fill="FFFFFF"/>
        </w:rPr>
        <w:t>[2]</w:t>
      </w:r>
      <w:r w:rsidR="00B70D93">
        <w:rPr>
          <w:rFonts w:ascii="Open Sans" w:hAnsi="Open Sans"/>
          <w:color w:val="000000"/>
          <w:sz w:val="20"/>
          <w:szCs w:val="20"/>
          <w:shd w:val="clear" w:color="auto" w:fill="FFFFFF"/>
        </w:rPr>
        <w:t>)</w:t>
      </w:r>
    </w:p>
    <w:p w14:paraId="16E7E764" w14:textId="77777777" w:rsidR="008342AF" w:rsidRDefault="008342AF" w:rsidP="00C42F65">
      <w:pPr>
        <w:jc w:val="center"/>
      </w:pPr>
      <w:r>
        <w:rPr>
          <w:noProof/>
        </w:rPr>
        <w:drawing>
          <wp:inline distT="0" distB="0" distL="0" distR="0" wp14:anchorId="64B671EB" wp14:editId="1B239B3F">
            <wp:extent cx="5273749" cy="2751521"/>
            <wp:effectExtent l="0" t="0" r="317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41"/>
                    <a:srcRect l="24762" t="24818" r="25549" b="29092"/>
                    <a:stretch/>
                  </pic:blipFill>
                  <pic:spPr bwMode="auto">
                    <a:xfrm>
                      <a:off x="0" y="0"/>
                      <a:ext cx="5303585" cy="2767087"/>
                    </a:xfrm>
                    <a:prstGeom prst="rect">
                      <a:avLst/>
                    </a:prstGeom>
                    <a:ln>
                      <a:noFill/>
                    </a:ln>
                    <a:extLst>
                      <a:ext uri="{53640926-AAD7-44D8-BBD7-CCE9431645EC}">
                        <a14:shadowObscured xmlns:a14="http://schemas.microsoft.com/office/drawing/2010/main"/>
                      </a:ext>
                    </a:extLst>
                  </pic:spPr>
                </pic:pic>
              </a:graphicData>
            </a:graphic>
          </wp:inline>
        </w:drawing>
      </w:r>
    </w:p>
    <w:p w14:paraId="1B92D98D" w14:textId="706529FE" w:rsidR="00E62874" w:rsidRDefault="00E62874">
      <w:pPr>
        <w:rPr>
          <w:rFonts w:ascii="Open Sans" w:hAnsi="Open Sans"/>
          <w:color w:val="000000"/>
          <w:sz w:val="20"/>
          <w:szCs w:val="20"/>
          <w:shd w:val="clear" w:color="auto" w:fill="FFFFFF"/>
        </w:rPr>
      </w:pPr>
      <w:r>
        <w:rPr>
          <w:rFonts w:ascii="Open Sans" w:hAnsi="Open Sans"/>
          <w:color w:val="000000"/>
          <w:sz w:val="20"/>
          <w:szCs w:val="20"/>
          <w:shd w:val="clear" w:color="auto" w:fill="FFFFFF"/>
        </w:rPr>
        <w:t>(Mitutoyo, n.d.</w:t>
      </w:r>
      <w:r w:rsidR="009C0F48">
        <w:rPr>
          <w:rFonts w:ascii="Open Sans" w:hAnsi="Open Sans"/>
          <w:color w:val="000000"/>
          <w:sz w:val="20"/>
          <w:szCs w:val="20"/>
          <w:shd w:val="clear" w:color="auto" w:fill="FFFFFF"/>
        </w:rPr>
        <w:t>[2]</w:t>
      </w:r>
      <w:r>
        <w:rPr>
          <w:rFonts w:ascii="Open Sans" w:hAnsi="Open Sans"/>
          <w:color w:val="000000"/>
          <w:sz w:val="20"/>
          <w:szCs w:val="20"/>
          <w:shd w:val="clear" w:color="auto" w:fill="FFFFFF"/>
        </w:rPr>
        <w:t>)</w:t>
      </w:r>
    </w:p>
    <w:p w14:paraId="79F29C2B" w14:textId="73338C1B" w:rsidR="00C42F65" w:rsidRDefault="00C42F65">
      <w:r>
        <w:br w:type="page"/>
      </w:r>
    </w:p>
    <w:p w14:paraId="6B5E1581" w14:textId="77777777" w:rsidR="00C42F65" w:rsidRDefault="00C42F65" w:rsidP="00C42F65">
      <w:pPr>
        <w:spacing w:after="0"/>
        <w:jc w:val="center"/>
        <w:rPr>
          <w:b/>
          <w:bCs/>
          <w:sz w:val="24"/>
          <w:szCs w:val="24"/>
        </w:rPr>
      </w:pPr>
      <w:r>
        <w:rPr>
          <w:b/>
          <w:bCs/>
          <w:sz w:val="24"/>
          <w:szCs w:val="24"/>
        </w:rPr>
        <w:lastRenderedPageBreak/>
        <w:t>Appendix 12</w:t>
      </w:r>
    </w:p>
    <w:p w14:paraId="136BE7AF" w14:textId="77777777" w:rsidR="00C42F65" w:rsidRPr="00556E87"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1BDEF67C" w14:textId="40077A7B" w:rsidR="008342AF" w:rsidRPr="00EB02D0" w:rsidRDefault="008342AF" w:rsidP="008342AF">
      <w:pPr>
        <w:rPr>
          <w:b/>
          <w:bCs/>
        </w:rPr>
      </w:pPr>
      <w:r w:rsidRPr="00EB02D0">
        <w:rPr>
          <w:b/>
          <w:bCs/>
        </w:rPr>
        <w:t xml:space="preserve">CMM </w:t>
      </w:r>
    </w:p>
    <w:p w14:paraId="53A2A672" w14:textId="77777777" w:rsidR="008342AF" w:rsidRDefault="008342AF" w:rsidP="008342AF">
      <w:r>
        <w:t xml:space="preserve">The design manager will create a program on our CMM to give a graphical data showing the general exaggerated shape of each disc giving the largest and smallest diameter and where these are located. </w:t>
      </w:r>
    </w:p>
    <w:p w14:paraId="21D8547C" w14:textId="156861BA" w:rsidR="008342AF" w:rsidRDefault="008342AF" w:rsidP="008342AF">
      <w:r>
        <w:t xml:space="preserve">Below is some research information that was gathered during a </w:t>
      </w:r>
      <w:r w:rsidR="00EB02D0">
        <w:t xml:space="preserve">Mitutoyo </w:t>
      </w:r>
      <w:r>
        <w:t>CMM training course</w:t>
      </w:r>
      <w:r w:rsidR="00EB02D0">
        <w:t xml:space="preserve"> with my notes</w:t>
      </w:r>
      <w:r>
        <w:t xml:space="preserve">. </w:t>
      </w:r>
    </w:p>
    <w:p w14:paraId="032DD033" w14:textId="77777777" w:rsidR="008342AF" w:rsidRDefault="008342AF" w:rsidP="008342AF">
      <w:pPr>
        <w:jc w:val="center"/>
      </w:pPr>
      <w:r>
        <w:rPr>
          <w:noProof/>
        </w:rPr>
        <w:drawing>
          <wp:inline distT="0" distB="0" distL="0" distR="0" wp14:anchorId="327D66A0" wp14:editId="0FD6D9F3">
            <wp:extent cx="4248150" cy="6038101"/>
            <wp:effectExtent l="0" t="0" r="0" b="1270"/>
            <wp:docPr id="308" name="Picture 30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 name="Picture 308" descr="Graphical user interface, application, Word&#10;&#10;Description automatically generated"/>
                    <pic:cNvPicPr/>
                  </pic:nvPicPr>
                  <pic:blipFill rotWithShape="1">
                    <a:blip r:embed="rId42"/>
                    <a:srcRect l="34068" t="18613" r="36350" b="6638"/>
                    <a:stretch/>
                  </pic:blipFill>
                  <pic:spPr bwMode="auto">
                    <a:xfrm>
                      <a:off x="0" y="0"/>
                      <a:ext cx="4254108" cy="6046570"/>
                    </a:xfrm>
                    <a:prstGeom prst="rect">
                      <a:avLst/>
                    </a:prstGeom>
                    <a:ln>
                      <a:noFill/>
                    </a:ln>
                    <a:extLst>
                      <a:ext uri="{53640926-AAD7-44D8-BBD7-CCE9431645EC}">
                        <a14:shadowObscured xmlns:a14="http://schemas.microsoft.com/office/drawing/2010/main"/>
                      </a:ext>
                    </a:extLst>
                  </pic:spPr>
                </pic:pic>
              </a:graphicData>
            </a:graphic>
          </wp:inline>
        </w:drawing>
      </w:r>
    </w:p>
    <w:p w14:paraId="0F98DC05" w14:textId="77777777" w:rsidR="008342AF" w:rsidRDefault="008342AF" w:rsidP="008342AF"/>
    <w:p w14:paraId="763D54BA" w14:textId="77777777" w:rsidR="008342AF" w:rsidRDefault="008342AF" w:rsidP="008342AF"/>
    <w:p w14:paraId="29E85B28" w14:textId="56016480" w:rsidR="008342AF" w:rsidRDefault="008342AF">
      <w:r>
        <w:br w:type="page"/>
      </w:r>
    </w:p>
    <w:p w14:paraId="2DA3D4C1" w14:textId="77777777" w:rsidR="00C42F65" w:rsidRDefault="00C42F65" w:rsidP="00C42F65">
      <w:pPr>
        <w:spacing w:after="0"/>
        <w:jc w:val="center"/>
        <w:rPr>
          <w:b/>
          <w:bCs/>
          <w:sz w:val="24"/>
          <w:szCs w:val="24"/>
        </w:rPr>
      </w:pPr>
      <w:r>
        <w:rPr>
          <w:b/>
          <w:bCs/>
          <w:sz w:val="24"/>
          <w:szCs w:val="24"/>
        </w:rPr>
        <w:lastRenderedPageBreak/>
        <w:t>Appendix 12</w:t>
      </w:r>
    </w:p>
    <w:p w14:paraId="140C7FE9" w14:textId="77923C84" w:rsidR="008342AF" w:rsidRPr="00C42F65"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3E93D726" w14:textId="77777777" w:rsidR="008342AF" w:rsidRPr="00EB02D0" w:rsidRDefault="008342AF" w:rsidP="008342AF">
      <w:pPr>
        <w:rPr>
          <w:b/>
          <w:bCs/>
        </w:rPr>
      </w:pPr>
      <w:r w:rsidRPr="00EB02D0">
        <w:rPr>
          <w:b/>
          <w:bCs/>
        </w:rPr>
        <w:t>CMM</w:t>
      </w:r>
    </w:p>
    <w:p w14:paraId="48B1ADE9" w14:textId="77777777" w:rsidR="008342AF" w:rsidRDefault="008342AF" w:rsidP="008342AF">
      <w:pPr>
        <w:jc w:val="center"/>
      </w:pPr>
      <w:r>
        <w:rPr>
          <w:noProof/>
        </w:rPr>
        <w:drawing>
          <wp:inline distT="0" distB="0" distL="0" distR="0" wp14:anchorId="4074003E" wp14:editId="3D3A1082">
            <wp:extent cx="4867410" cy="6945630"/>
            <wp:effectExtent l="0" t="0" r="9525" b="7620"/>
            <wp:docPr id="309" name="Picture 30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Picture 309" descr="Graphical user interface, application, Word&#10;&#10;Description automatically generated"/>
                    <pic:cNvPicPr/>
                  </pic:nvPicPr>
                  <pic:blipFill rotWithShape="1">
                    <a:blip r:embed="rId43"/>
                    <a:srcRect l="34068" t="19205" r="36350" b="5751"/>
                    <a:stretch/>
                  </pic:blipFill>
                  <pic:spPr bwMode="auto">
                    <a:xfrm>
                      <a:off x="0" y="0"/>
                      <a:ext cx="4878470" cy="6961413"/>
                    </a:xfrm>
                    <a:prstGeom prst="rect">
                      <a:avLst/>
                    </a:prstGeom>
                    <a:ln>
                      <a:noFill/>
                    </a:ln>
                    <a:extLst>
                      <a:ext uri="{53640926-AAD7-44D8-BBD7-CCE9431645EC}">
                        <a14:shadowObscured xmlns:a14="http://schemas.microsoft.com/office/drawing/2010/main"/>
                      </a:ext>
                    </a:extLst>
                  </pic:spPr>
                </pic:pic>
              </a:graphicData>
            </a:graphic>
          </wp:inline>
        </w:drawing>
      </w:r>
    </w:p>
    <w:p w14:paraId="6369AD11" w14:textId="77777777" w:rsidR="008342AF" w:rsidRDefault="008342AF" w:rsidP="008342AF"/>
    <w:p w14:paraId="682154D1" w14:textId="77777777" w:rsidR="008342AF" w:rsidRDefault="008342AF" w:rsidP="008342AF"/>
    <w:p w14:paraId="61BFC87D" w14:textId="578E76F6" w:rsidR="008342AF" w:rsidRDefault="008342AF">
      <w:r>
        <w:br w:type="page"/>
      </w:r>
    </w:p>
    <w:p w14:paraId="5C0C3346" w14:textId="77777777" w:rsidR="00C42F65" w:rsidRDefault="00C42F65" w:rsidP="00C42F65">
      <w:pPr>
        <w:spacing w:after="0"/>
        <w:jc w:val="center"/>
        <w:rPr>
          <w:b/>
          <w:bCs/>
          <w:sz w:val="24"/>
          <w:szCs w:val="24"/>
        </w:rPr>
      </w:pPr>
      <w:r>
        <w:rPr>
          <w:b/>
          <w:bCs/>
          <w:sz w:val="24"/>
          <w:szCs w:val="24"/>
        </w:rPr>
        <w:lastRenderedPageBreak/>
        <w:t>Appendix 12</w:t>
      </w:r>
    </w:p>
    <w:p w14:paraId="3819C1AF" w14:textId="14C46FB5" w:rsidR="008342AF" w:rsidRPr="00C42F65"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4F282D57" w14:textId="77777777" w:rsidR="008342AF" w:rsidRPr="00EB02D0" w:rsidRDefault="008342AF" w:rsidP="008342AF">
      <w:pPr>
        <w:rPr>
          <w:b/>
          <w:bCs/>
        </w:rPr>
      </w:pPr>
      <w:r w:rsidRPr="00EB02D0">
        <w:rPr>
          <w:b/>
          <w:bCs/>
        </w:rPr>
        <w:t>CMM</w:t>
      </w:r>
    </w:p>
    <w:p w14:paraId="5360497B" w14:textId="77777777" w:rsidR="008342AF" w:rsidRDefault="008342AF" w:rsidP="008342AF">
      <w:pPr>
        <w:jc w:val="center"/>
      </w:pPr>
      <w:r>
        <w:rPr>
          <w:noProof/>
        </w:rPr>
        <w:drawing>
          <wp:inline distT="0" distB="0" distL="0" distR="0" wp14:anchorId="779817BA" wp14:editId="20D325DF">
            <wp:extent cx="4648200" cy="7371986"/>
            <wp:effectExtent l="0" t="0" r="0" b="635"/>
            <wp:docPr id="310" name="Picture 3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Picture 310" descr="Graphical user interface, application, Word&#10;&#10;Description automatically generated"/>
                    <pic:cNvPicPr/>
                  </pic:nvPicPr>
                  <pic:blipFill rotWithShape="1">
                    <a:blip r:embed="rId44"/>
                    <a:srcRect l="35731" t="18909" r="38178" b="7524"/>
                    <a:stretch/>
                  </pic:blipFill>
                  <pic:spPr bwMode="auto">
                    <a:xfrm>
                      <a:off x="0" y="0"/>
                      <a:ext cx="4654978" cy="7382735"/>
                    </a:xfrm>
                    <a:prstGeom prst="rect">
                      <a:avLst/>
                    </a:prstGeom>
                    <a:ln>
                      <a:noFill/>
                    </a:ln>
                    <a:extLst>
                      <a:ext uri="{53640926-AAD7-44D8-BBD7-CCE9431645EC}">
                        <a14:shadowObscured xmlns:a14="http://schemas.microsoft.com/office/drawing/2010/main"/>
                      </a:ext>
                    </a:extLst>
                  </pic:spPr>
                </pic:pic>
              </a:graphicData>
            </a:graphic>
          </wp:inline>
        </w:drawing>
      </w:r>
    </w:p>
    <w:p w14:paraId="2FEFDC96" w14:textId="77777777" w:rsidR="008342AF" w:rsidRDefault="008342AF" w:rsidP="008342AF"/>
    <w:p w14:paraId="1FEE255C" w14:textId="7FADDA37" w:rsidR="008342AF" w:rsidRDefault="008342AF">
      <w:r>
        <w:br w:type="page"/>
      </w:r>
    </w:p>
    <w:p w14:paraId="4443FD50" w14:textId="77777777" w:rsidR="00C42F65" w:rsidRDefault="00C42F65" w:rsidP="00C42F65">
      <w:pPr>
        <w:spacing w:after="0"/>
        <w:jc w:val="center"/>
        <w:rPr>
          <w:b/>
          <w:bCs/>
          <w:sz w:val="24"/>
          <w:szCs w:val="24"/>
        </w:rPr>
      </w:pPr>
      <w:r>
        <w:rPr>
          <w:b/>
          <w:bCs/>
          <w:sz w:val="24"/>
          <w:szCs w:val="24"/>
        </w:rPr>
        <w:lastRenderedPageBreak/>
        <w:t>Appendix 12</w:t>
      </w:r>
    </w:p>
    <w:p w14:paraId="62C9E7F9" w14:textId="3F9230A4" w:rsidR="008342AF" w:rsidRPr="00C42F65"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76D51C43" w14:textId="77777777" w:rsidR="008342AF" w:rsidRPr="00EB02D0" w:rsidRDefault="008342AF" w:rsidP="008342AF">
      <w:pPr>
        <w:rPr>
          <w:b/>
          <w:bCs/>
        </w:rPr>
      </w:pPr>
      <w:r w:rsidRPr="00EB02D0">
        <w:rPr>
          <w:b/>
          <w:bCs/>
        </w:rPr>
        <w:t>CMM</w:t>
      </w:r>
    </w:p>
    <w:p w14:paraId="68AA2A40" w14:textId="77777777" w:rsidR="008342AF" w:rsidRDefault="008342AF" w:rsidP="008342AF">
      <w:r>
        <w:rPr>
          <w:noProof/>
        </w:rPr>
        <w:drawing>
          <wp:inline distT="0" distB="0" distL="0" distR="0" wp14:anchorId="5F6093AF" wp14:editId="170E78D8">
            <wp:extent cx="4838700" cy="7273266"/>
            <wp:effectExtent l="0" t="0" r="0" b="4445"/>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45"/>
                    <a:srcRect l="35398" t="19795" r="38178" b="9592"/>
                    <a:stretch/>
                  </pic:blipFill>
                  <pic:spPr bwMode="auto">
                    <a:xfrm>
                      <a:off x="0" y="0"/>
                      <a:ext cx="4857283" cy="7301198"/>
                    </a:xfrm>
                    <a:prstGeom prst="rect">
                      <a:avLst/>
                    </a:prstGeom>
                    <a:ln>
                      <a:noFill/>
                    </a:ln>
                    <a:extLst>
                      <a:ext uri="{53640926-AAD7-44D8-BBD7-CCE9431645EC}">
                        <a14:shadowObscured xmlns:a14="http://schemas.microsoft.com/office/drawing/2010/main"/>
                      </a:ext>
                    </a:extLst>
                  </pic:spPr>
                </pic:pic>
              </a:graphicData>
            </a:graphic>
          </wp:inline>
        </w:drawing>
      </w:r>
    </w:p>
    <w:p w14:paraId="6323D973" w14:textId="77777777" w:rsidR="008342AF" w:rsidRDefault="008342AF" w:rsidP="008342AF"/>
    <w:p w14:paraId="715A08CF" w14:textId="7856BCC2" w:rsidR="008342AF" w:rsidRDefault="008342AF">
      <w:r>
        <w:br w:type="page"/>
      </w:r>
    </w:p>
    <w:p w14:paraId="4205C312" w14:textId="77777777" w:rsidR="00C42F65" w:rsidRDefault="00C42F65" w:rsidP="00C42F65">
      <w:pPr>
        <w:spacing w:after="0"/>
        <w:jc w:val="center"/>
        <w:rPr>
          <w:b/>
          <w:bCs/>
          <w:sz w:val="24"/>
          <w:szCs w:val="24"/>
        </w:rPr>
      </w:pPr>
      <w:r>
        <w:rPr>
          <w:b/>
          <w:bCs/>
          <w:sz w:val="24"/>
          <w:szCs w:val="24"/>
        </w:rPr>
        <w:lastRenderedPageBreak/>
        <w:t>Appendix 12</w:t>
      </w:r>
    </w:p>
    <w:p w14:paraId="725F1AF0" w14:textId="1743AFED" w:rsidR="008342AF" w:rsidRPr="00C42F65"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45996246" w14:textId="77777777" w:rsidR="008342AF" w:rsidRPr="00EB02D0" w:rsidRDefault="008342AF" w:rsidP="008342AF">
      <w:pPr>
        <w:rPr>
          <w:b/>
          <w:bCs/>
        </w:rPr>
      </w:pPr>
      <w:r w:rsidRPr="00EB02D0">
        <w:rPr>
          <w:b/>
          <w:bCs/>
        </w:rPr>
        <w:t>CMM</w:t>
      </w:r>
    </w:p>
    <w:p w14:paraId="285BDF4A" w14:textId="77777777" w:rsidR="008342AF" w:rsidRDefault="008342AF" w:rsidP="008342AF">
      <w:pPr>
        <w:jc w:val="center"/>
      </w:pPr>
      <w:r>
        <w:rPr>
          <w:noProof/>
        </w:rPr>
        <w:drawing>
          <wp:inline distT="0" distB="0" distL="0" distR="0" wp14:anchorId="213EA8E6" wp14:editId="7BE23C65">
            <wp:extent cx="4933950" cy="7277576"/>
            <wp:effectExtent l="0" t="0" r="0" b="0"/>
            <wp:docPr id="311" name="Picture 3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Picture 311" descr="Graphical user interface, application, Word&#10;&#10;Description automatically generated"/>
                    <pic:cNvPicPr/>
                  </pic:nvPicPr>
                  <pic:blipFill rotWithShape="1">
                    <a:blip r:embed="rId46"/>
                    <a:srcRect l="35896" t="20977" r="37514" b="9297"/>
                    <a:stretch/>
                  </pic:blipFill>
                  <pic:spPr bwMode="auto">
                    <a:xfrm>
                      <a:off x="0" y="0"/>
                      <a:ext cx="4937838" cy="7283310"/>
                    </a:xfrm>
                    <a:prstGeom prst="rect">
                      <a:avLst/>
                    </a:prstGeom>
                    <a:ln>
                      <a:noFill/>
                    </a:ln>
                    <a:extLst>
                      <a:ext uri="{53640926-AAD7-44D8-BBD7-CCE9431645EC}">
                        <a14:shadowObscured xmlns:a14="http://schemas.microsoft.com/office/drawing/2010/main"/>
                      </a:ext>
                    </a:extLst>
                  </pic:spPr>
                </pic:pic>
              </a:graphicData>
            </a:graphic>
          </wp:inline>
        </w:drawing>
      </w:r>
    </w:p>
    <w:p w14:paraId="6791D4C6" w14:textId="77777777" w:rsidR="008342AF" w:rsidRDefault="008342AF" w:rsidP="008342AF"/>
    <w:p w14:paraId="609CA74A" w14:textId="2C1F5862" w:rsidR="008342AF" w:rsidRDefault="008342AF">
      <w:r>
        <w:br w:type="page"/>
      </w:r>
    </w:p>
    <w:p w14:paraId="4F5BE6EE" w14:textId="77777777" w:rsidR="00C42F65" w:rsidRDefault="00C42F65" w:rsidP="00C42F65">
      <w:pPr>
        <w:spacing w:after="0"/>
        <w:jc w:val="center"/>
        <w:rPr>
          <w:b/>
          <w:bCs/>
          <w:sz w:val="24"/>
          <w:szCs w:val="24"/>
        </w:rPr>
      </w:pPr>
      <w:r>
        <w:rPr>
          <w:b/>
          <w:bCs/>
          <w:sz w:val="24"/>
          <w:szCs w:val="24"/>
        </w:rPr>
        <w:lastRenderedPageBreak/>
        <w:t>Appendix 12</w:t>
      </w:r>
    </w:p>
    <w:p w14:paraId="1DCD2279" w14:textId="35261B88" w:rsidR="008342AF" w:rsidRPr="00C42F65"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61B04469" w14:textId="77777777" w:rsidR="008342AF" w:rsidRPr="00EB02D0" w:rsidRDefault="008342AF" w:rsidP="008342AF">
      <w:pPr>
        <w:rPr>
          <w:b/>
          <w:bCs/>
        </w:rPr>
      </w:pPr>
      <w:r w:rsidRPr="00EB02D0">
        <w:rPr>
          <w:b/>
          <w:bCs/>
        </w:rPr>
        <w:t>CMM</w:t>
      </w:r>
    </w:p>
    <w:p w14:paraId="423D62C9" w14:textId="77777777" w:rsidR="008342AF" w:rsidRDefault="008342AF" w:rsidP="008342AF">
      <w:pPr>
        <w:jc w:val="center"/>
      </w:pPr>
      <w:r>
        <w:rPr>
          <w:noProof/>
        </w:rPr>
        <w:drawing>
          <wp:inline distT="0" distB="0" distL="0" distR="0" wp14:anchorId="3133DB6A" wp14:editId="2D753A90">
            <wp:extent cx="5000568" cy="7686040"/>
            <wp:effectExtent l="0" t="0" r="0" b="0"/>
            <wp:docPr id="312" name="Picture 3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 name="Picture 312" descr="Graphical user interface, application, Word&#10;&#10;Description automatically generated"/>
                    <pic:cNvPicPr/>
                  </pic:nvPicPr>
                  <pic:blipFill rotWithShape="1">
                    <a:blip r:embed="rId47"/>
                    <a:srcRect l="35722" t="17431" r="37680" b="9888"/>
                    <a:stretch/>
                  </pic:blipFill>
                  <pic:spPr bwMode="auto">
                    <a:xfrm>
                      <a:off x="0" y="0"/>
                      <a:ext cx="5004524" cy="7692120"/>
                    </a:xfrm>
                    <a:prstGeom prst="rect">
                      <a:avLst/>
                    </a:prstGeom>
                    <a:ln>
                      <a:noFill/>
                    </a:ln>
                    <a:extLst>
                      <a:ext uri="{53640926-AAD7-44D8-BBD7-CCE9431645EC}">
                        <a14:shadowObscured xmlns:a14="http://schemas.microsoft.com/office/drawing/2010/main"/>
                      </a:ext>
                    </a:extLst>
                  </pic:spPr>
                </pic:pic>
              </a:graphicData>
            </a:graphic>
          </wp:inline>
        </w:drawing>
      </w:r>
    </w:p>
    <w:p w14:paraId="48038F69" w14:textId="138D79CB" w:rsidR="008342AF" w:rsidRDefault="008342AF">
      <w:r>
        <w:br w:type="page"/>
      </w:r>
    </w:p>
    <w:p w14:paraId="11FAF5CB" w14:textId="77777777" w:rsidR="00C42F65" w:rsidRDefault="00C42F65" w:rsidP="00C42F65">
      <w:pPr>
        <w:spacing w:after="0"/>
        <w:jc w:val="center"/>
        <w:rPr>
          <w:b/>
          <w:bCs/>
          <w:sz w:val="24"/>
          <w:szCs w:val="24"/>
        </w:rPr>
      </w:pPr>
      <w:r>
        <w:rPr>
          <w:b/>
          <w:bCs/>
          <w:sz w:val="24"/>
          <w:szCs w:val="24"/>
        </w:rPr>
        <w:lastRenderedPageBreak/>
        <w:t>Appendix 12</w:t>
      </w:r>
    </w:p>
    <w:p w14:paraId="118C40A4" w14:textId="0D415966" w:rsidR="008342AF" w:rsidRPr="00C42F65"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4C989092" w14:textId="77777777" w:rsidR="008342AF" w:rsidRPr="00EB02D0" w:rsidRDefault="008342AF" w:rsidP="008342AF">
      <w:pPr>
        <w:rPr>
          <w:b/>
          <w:bCs/>
        </w:rPr>
      </w:pPr>
      <w:r w:rsidRPr="00EB02D0">
        <w:rPr>
          <w:b/>
          <w:bCs/>
        </w:rPr>
        <w:t>CMM</w:t>
      </w:r>
    </w:p>
    <w:p w14:paraId="13EF0556" w14:textId="77777777" w:rsidR="008342AF" w:rsidRDefault="008342AF" w:rsidP="008342AF">
      <w:r>
        <w:rPr>
          <w:noProof/>
        </w:rPr>
        <w:drawing>
          <wp:inline distT="0" distB="0" distL="0" distR="0" wp14:anchorId="055483FA" wp14:editId="757BDECD">
            <wp:extent cx="4933507" cy="2814629"/>
            <wp:effectExtent l="0" t="0" r="635" b="5080"/>
            <wp:docPr id="313" name="Picture 3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Picture 313" descr="Graphical user interface, application, Word&#10;&#10;Description automatically generated"/>
                    <pic:cNvPicPr/>
                  </pic:nvPicPr>
                  <pic:blipFill rotWithShape="1">
                    <a:blip r:embed="rId48"/>
                    <a:srcRect l="35730" t="36045" r="38345" b="37660"/>
                    <a:stretch/>
                  </pic:blipFill>
                  <pic:spPr bwMode="auto">
                    <a:xfrm>
                      <a:off x="0" y="0"/>
                      <a:ext cx="4965375" cy="2832810"/>
                    </a:xfrm>
                    <a:prstGeom prst="rect">
                      <a:avLst/>
                    </a:prstGeom>
                    <a:ln>
                      <a:noFill/>
                    </a:ln>
                    <a:extLst>
                      <a:ext uri="{53640926-AAD7-44D8-BBD7-CCE9431645EC}">
                        <a14:shadowObscured xmlns:a14="http://schemas.microsoft.com/office/drawing/2010/main"/>
                      </a:ext>
                    </a:extLst>
                  </pic:spPr>
                </pic:pic>
              </a:graphicData>
            </a:graphic>
          </wp:inline>
        </w:drawing>
      </w:r>
    </w:p>
    <w:p w14:paraId="53AC74FB" w14:textId="77777777" w:rsidR="008342AF" w:rsidRDefault="008342AF" w:rsidP="008342AF">
      <w:pPr>
        <w:jc w:val="center"/>
      </w:pPr>
      <w:r>
        <w:rPr>
          <w:noProof/>
        </w:rPr>
        <w:drawing>
          <wp:inline distT="0" distB="0" distL="0" distR="0" wp14:anchorId="3FEA0EEB" wp14:editId="0B5B1AA0">
            <wp:extent cx="2870791" cy="4945482"/>
            <wp:effectExtent l="0" t="0" r="6350" b="7620"/>
            <wp:docPr id="314" name="Picture 3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 name="Picture 314" descr="Graphical user interface, application, Word&#10;&#10;Description automatically generated"/>
                    <pic:cNvPicPr/>
                  </pic:nvPicPr>
                  <pic:blipFill rotWithShape="1">
                    <a:blip r:embed="rId49"/>
                    <a:srcRect l="39718" t="24227" r="40505" b="15205"/>
                    <a:stretch/>
                  </pic:blipFill>
                  <pic:spPr bwMode="auto">
                    <a:xfrm>
                      <a:off x="0" y="0"/>
                      <a:ext cx="2882177" cy="4965097"/>
                    </a:xfrm>
                    <a:prstGeom prst="rect">
                      <a:avLst/>
                    </a:prstGeom>
                    <a:ln>
                      <a:noFill/>
                    </a:ln>
                    <a:extLst>
                      <a:ext uri="{53640926-AAD7-44D8-BBD7-CCE9431645EC}">
                        <a14:shadowObscured xmlns:a14="http://schemas.microsoft.com/office/drawing/2010/main"/>
                      </a:ext>
                    </a:extLst>
                  </pic:spPr>
                </pic:pic>
              </a:graphicData>
            </a:graphic>
          </wp:inline>
        </w:drawing>
      </w:r>
    </w:p>
    <w:p w14:paraId="56DDBC4B" w14:textId="77777777" w:rsidR="008342AF" w:rsidRDefault="008342AF">
      <w:r>
        <w:br w:type="page"/>
      </w:r>
    </w:p>
    <w:p w14:paraId="1F0F5BDF" w14:textId="77777777" w:rsidR="00C42F65" w:rsidRDefault="00C42F65" w:rsidP="00C42F65">
      <w:pPr>
        <w:spacing w:after="0"/>
        <w:jc w:val="center"/>
        <w:rPr>
          <w:b/>
          <w:bCs/>
          <w:sz w:val="24"/>
          <w:szCs w:val="24"/>
        </w:rPr>
      </w:pPr>
      <w:r>
        <w:rPr>
          <w:b/>
          <w:bCs/>
          <w:sz w:val="24"/>
          <w:szCs w:val="24"/>
        </w:rPr>
        <w:lastRenderedPageBreak/>
        <w:t>Appendix 12</w:t>
      </w:r>
    </w:p>
    <w:p w14:paraId="2B444E3C" w14:textId="77777777" w:rsidR="00C42F65" w:rsidRPr="00556E87"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1A1098A1" w14:textId="4DDA9D9F" w:rsidR="008342AF" w:rsidRPr="00EB02D0" w:rsidRDefault="008342AF" w:rsidP="008342AF">
      <w:pPr>
        <w:rPr>
          <w:b/>
          <w:bCs/>
        </w:rPr>
      </w:pPr>
      <w:r w:rsidRPr="00EB02D0">
        <w:rPr>
          <w:b/>
          <w:bCs/>
        </w:rPr>
        <w:t xml:space="preserve">Quick Image </w:t>
      </w:r>
    </w:p>
    <w:p w14:paraId="09BC0AFE" w14:textId="77777777" w:rsidR="008342AF" w:rsidRDefault="008342AF" w:rsidP="008342AF">
      <w:r>
        <w:t>This is the machine a program will be created for to measure many features of the discs but only recording the critical dimension which is the diameter at the gate of the disc and the diameter 90</w:t>
      </w:r>
      <w:r>
        <w:rPr>
          <w:rFonts w:cstheme="minorHAnsi"/>
        </w:rPr>
        <w:t>°</w:t>
      </w:r>
      <w:r>
        <w:t xml:space="preserve"> to the gate. </w:t>
      </w:r>
    </w:p>
    <w:p w14:paraId="0DFE7616" w14:textId="313AFBC5" w:rsidR="008342AF" w:rsidRDefault="008342AF" w:rsidP="00C42F65">
      <w:pPr>
        <w:jc w:val="center"/>
      </w:pPr>
      <w:r w:rsidRPr="004D62D9">
        <w:rPr>
          <w:noProof/>
        </w:rPr>
        <w:drawing>
          <wp:inline distT="0" distB="0" distL="0" distR="0" wp14:anchorId="0C4B875C" wp14:editId="6137410E">
            <wp:extent cx="3636335" cy="4017857"/>
            <wp:effectExtent l="0" t="0" r="2540" b="1905"/>
            <wp:docPr id="315" name="Picture 315" descr="qi-ab_web.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qi-ab_web.ep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651896" cy="4035051"/>
                    </a:xfrm>
                    <a:prstGeom prst="rect">
                      <a:avLst/>
                    </a:prstGeom>
                    <a:noFill/>
                    <a:ln>
                      <a:noFill/>
                    </a:ln>
                  </pic:spPr>
                </pic:pic>
              </a:graphicData>
            </a:graphic>
          </wp:inline>
        </w:drawing>
      </w:r>
    </w:p>
    <w:p w14:paraId="3ED994DA" w14:textId="3C303255" w:rsidR="006E34BD" w:rsidRPr="004D62D9" w:rsidRDefault="006E34BD" w:rsidP="00C42F65">
      <w:pPr>
        <w:jc w:val="center"/>
      </w:pPr>
      <w:r>
        <w:rPr>
          <w:rFonts w:ascii="Open Sans" w:hAnsi="Open Sans"/>
          <w:color w:val="000000"/>
          <w:sz w:val="20"/>
          <w:szCs w:val="20"/>
          <w:shd w:val="clear" w:color="auto" w:fill="FFFFFF"/>
        </w:rPr>
        <w:t>(Mitutoyo, n.d.[3])</w:t>
      </w:r>
    </w:p>
    <w:p w14:paraId="179F972B" w14:textId="0F6F427D" w:rsidR="00F463B6" w:rsidRDefault="00F463B6" w:rsidP="00F463B6">
      <w:r>
        <w:t>With one-click calculation, this is the ultimate in ease of use.</w:t>
      </w:r>
      <w:r>
        <w:t xml:space="preserve"> </w:t>
      </w:r>
      <w:r>
        <w:rPr>
          <w:rFonts w:ascii="Open Sans" w:hAnsi="Open Sans"/>
          <w:color w:val="000000"/>
          <w:sz w:val="20"/>
          <w:szCs w:val="20"/>
          <w:shd w:val="clear" w:color="auto" w:fill="FFFFFF"/>
        </w:rPr>
        <w:t>(Mitutoyo, n.d.[3])</w:t>
      </w:r>
    </w:p>
    <w:p w14:paraId="607709FC" w14:textId="079706F3" w:rsidR="00F463B6" w:rsidRDefault="00F463B6" w:rsidP="00F463B6">
      <w:r>
        <w:t>This non-contact 2D vision measuring device introduces a fresh approach to 2D vision measuring instruments. It has many unique features that help you calculate more efficiently, including a long focal depth and a large field of view.</w:t>
      </w:r>
      <w:r w:rsidRPr="00F463B6">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(Mitutoyo, n.d.[3])</w:t>
      </w:r>
    </w:p>
    <w:p w14:paraId="51C6FFAF" w14:textId="3BD02957" w:rsidR="00F463B6" w:rsidRDefault="00F463B6" w:rsidP="00F463B6">
      <w:r>
        <w:t>Telecentric optical device of two lenses.</w:t>
      </w:r>
      <w:r w:rsidRPr="00F463B6">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(Mitutoyo, n.d.[3])</w:t>
      </w:r>
    </w:p>
    <w:p w14:paraId="5A4BAF12" w14:textId="7D0032AD" w:rsidR="00F463B6" w:rsidRDefault="00730BBA" w:rsidP="00F463B6">
      <w:r>
        <w:t>Colour</w:t>
      </w:r>
      <w:r w:rsidR="00F463B6">
        <w:t xml:space="preserve"> camera with 3 Megapixels.</w:t>
      </w:r>
      <w:r w:rsidR="00F463B6" w:rsidRPr="00F463B6">
        <w:rPr>
          <w:rFonts w:ascii="Open Sans" w:hAnsi="Open Sans"/>
          <w:color w:val="000000"/>
          <w:sz w:val="20"/>
          <w:szCs w:val="20"/>
          <w:shd w:val="clear" w:color="auto" w:fill="FFFFFF"/>
        </w:rPr>
        <w:t xml:space="preserve"> </w:t>
      </w:r>
      <w:r w:rsidR="00F463B6">
        <w:rPr>
          <w:rFonts w:ascii="Open Sans" w:hAnsi="Open Sans"/>
          <w:color w:val="000000"/>
          <w:sz w:val="20"/>
          <w:szCs w:val="20"/>
          <w:shd w:val="clear" w:color="auto" w:fill="FFFFFF"/>
        </w:rPr>
        <w:t>(Mitutoyo, n.d.[3])</w:t>
      </w:r>
    </w:p>
    <w:p w14:paraId="5492BE59" w14:textId="77777777" w:rsidR="00F463B6" w:rsidRDefault="00F463B6" w:rsidP="00F463B6">
      <w:pPr>
        <w:rPr>
          <w:rFonts w:ascii="Open Sans" w:hAnsi="Open Sans"/>
          <w:color w:val="000000"/>
          <w:sz w:val="20"/>
          <w:szCs w:val="20"/>
          <w:shd w:val="clear" w:color="auto" w:fill="FFFFFF"/>
        </w:rPr>
      </w:pPr>
      <w:r>
        <w:t>LED ring light with four quadrants.</w:t>
      </w:r>
      <w:r w:rsidRPr="00F463B6">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(Mitutoyo, n.d.[3])</w:t>
      </w:r>
    </w:p>
    <w:p w14:paraId="132EDEC4" w14:textId="304B51ED" w:rsidR="008342AF" w:rsidRPr="006E34BD" w:rsidRDefault="00F463B6" w:rsidP="00F463B6">
      <w:pPr>
        <w:rPr>
          <w:rFonts w:ascii="Open Sans" w:hAnsi="Open Sans"/>
          <w:color w:val="000000"/>
          <w:sz w:val="20"/>
          <w:szCs w:val="20"/>
          <w:shd w:val="clear" w:color="auto" w:fill="FFFFFF"/>
        </w:rPr>
      </w:pPr>
      <w:r>
        <w:t>Models with motorised stages have the highest measurement efficiency</w:t>
      </w:r>
      <w:r w:rsidR="008342AF" w:rsidRPr="004D62D9">
        <w:t>.</w:t>
      </w:r>
      <w:r w:rsidR="006E34BD" w:rsidRPr="006E34BD">
        <w:rPr>
          <w:rFonts w:ascii="Open Sans" w:hAnsi="Open Sans"/>
          <w:color w:val="000000"/>
          <w:sz w:val="20"/>
          <w:szCs w:val="20"/>
          <w:shd w:val="clear" w:color="auto" w:fill="FFFFFF"/>
        </w:rPr>
        <w:t xml:space="preserve"> </w:t>
      </w:r>
      <w:r w:rsidR="006E34BD">
        <w:rPr>
          <w:rFonts w:ascii="Open Sans" w:hAnsi="Open Sans"/>
          <w:color w:val="000000"/>
          <w:sz w:val="20"/>
          <w:szCs w:val="20"/>
          <w:shd w:val="clear" w:color="auto" w:fill="FFFFFF"/>
        </w:rPr>
        <w:t>(Mitutoyo, n.d.[</w:t>
      </w:r>
      <w:r w:rsidR="006E34BD">
        <w:rPr>
          <w:rFonts w:ascii="Open Sans" w:hAnsi="Open Sans"/>
          <w:color w:val="000000"/>
          <w:sz w:val="20"/>
          <w:szCs w:val="20"/>
          <w:shd w:val="clear" w:color="auto" w:fill="FFFFFF"/>
        </w:rPr>
        <w:t>3</w:t>
      </w:r>
      <w:r w:rsidR="006E34BD">
        <w:rPr>
          <w:rFonts w:ascii="Open Sans" w:hAnsi="Open Sans"/>
          <w:color w:val="000000"/>
          <w:sz w:val="20"/>
          <w:szCs w:val="20"/>
          <w:shd w:val="clear" w:color="auto" w:fill="FFFFFF"/>
        </w:rPr>
        <w:t>]</w:t>
      </w:r>
      <w:r w:rsidR="006E34BD">
        <w:rPr>
          <w:rFonts w:ascii="Open Sans" w:hAnsi="Open Sans"/>
          <w:color w:val="000000"/>
          <w:sz w:val="20"/>
          <w:szCs w:val="20"/>
          <w:shd w:val="clear" w:color="auto" w:fill="FFFFFF"/>
        </w:rPr>
        <w:t>)</w:t>
      </w:r>
    </w:p>
    <w:p w14:paraId="0824B516" w14:textId="77777777" w:rsidR="008342AF" w:rsidRDefault="008342AF" w:rsidP="008342AF"/>
    <w:p w14:paraId="71DD322B" w14:textId="77777777" w:rsidR="008342AF" w:rsidRDefault="008342AF">
      <w:r>
        <w:br w:type="page"/>
      </w:r>
    </w:p>
    <w:p w14:paraId="1FC7AC1A" w14:textId="77777777" w:rsidR="00C42F65" w:rsidRDefault="00C42F65" w:rsidP="00C42F65">
      <w:pPr>
        <w:spacing w:after="0"/>
        <w:jc w:val="center"/>
        <w:rPr>
          <w:b/>
          <w:bCs/>
          <w:sz w:val="24"/>
          <w:szCs w:val="24"/>
        </w:rPr>
      </w:pPr>
      <w:r>
        <w:rPr>
          <w:b/>
          <w:bCs/>
          <w:sz w:val="24"/>
          <w:szCs w:val="24"/>
        </w:rPr>
        <w:lastRenderedPageBreak/>
        <w:t>Appendix 12</w:t>
      </w:r>
    </w:p>
    <w:p w14:paraId="4A221825" w14:textId="77777777" w:rsidR="00C42F65" w:rsidRPr="00556E87" w:rsidRDefault="00C42F65" w:rsidP="00C42F65">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0343C318" w14:textId="68251681" w:rsidR="008342AF" w:rsidRPr="00F9436A" w:rsidRDefault="008342AF" w:rsidP="008342AF">
      <w:pPr>
        <w:rPr>
          <w:b/>
          <w:bCs/>
        </w:rPr>
      </w:pPr>
      <w:r w:rsidRPr="00F9436A">
        <w:rPr>
          <w:b/>
          <w:bCs/>
        </w:rPr>
        <w:t>Quick Image</w:t>
      </w:r>
    </w:p>
    <w:p w14:paraId="59A028BD" w14:textId="77777777" w:rsidR="008342AF" w:rsidRDefault="008342AF" w:rsidP="008342AF">
      <w:r>
        <w:rPr>
          <w:noProof/>
        </w:rPr>
        <w:drawing>
          <wp:inline distT="0" distB="0" distL="0" distR="0" wp14:anchorId="069883EF" wp14:editId="240A2CAF">
            <wp:extent cx="5753100" cy="3688865"/>
            <wp:effectExtent l="0" t="0" r="0" b="698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rotWithShape="1">
                    <a:blip r:embed="rId51"/>
                    <a:srcRect l="24762" t="18612" r="25216" b="24366"/>
                    <a:stretch/>
                  </pic:blipFill>
                  <pic:spPr bwMode="auto">
                    <a:xfrm>
                      <a:off x="0" y="0"/>
                      <a:ext cx="5757994" cy="3692003"/>
                    </a:xfrm>
                    <a:prstGeom prst="rect">
                      <a:avLst/>
                    </a:prstGeom>
                    <a:ln>
                      <a:noFill/>
                    </a:ln>
                    <a:extLst>
                      <a:ext uri="{53640926-AAD7-44D8-BBD7-CCE9431645EC}">
                        <a14:shadowObscured xmlns:a14="http://schemas.microsoft.com/office/drawing/2010/main"/>
                      </a:ext>
                    </a:extLst>
                  </pic:spPr>
                </pic:pic>
              </a:graphicData>
            </a:graphic>
          </wp:inline>
        </w:drawing>
      </w:r>
    </w:p>
    <w:p w14:paraId="288E8001" w14:textId="1683C618" w:rsidR="008342AF" w:rsidRDefault="006E34BD" w:rsidP="008342AF">
      <w:r>
        <w:rPr>
          <w:rFonts w:ascii="Open Sans" w:hAnsi="Open Sans"/>
          <w:color w:val="000000"/>
          <w:sz w:val="20"/>
          <w:szCs w:val="20"/>
          <w:shd w:val="clear" w:color="auto" w:fill="FFFFFF"/>
        </w:rPr>
        <w:t>(Mitutoyo, n.d.[3])</w:t>
      </w:r>
    </w:p>
    <w:p w14:paraId="7DD15FC2" w14:textId="77777777" w:rsidR="008342AF" w:rsidRDefault="008342AF" w:rsidP="008342AF"/>
    <w:p w14:paraId="23CC1A99" w14:textId="77777777" w:rsidR="008342AF" w:rsidRDefault="008342AF">
      <w:r>
        <w:br w:type="page"/>
      </w:r>
    </w:p>
    <w:p w14:paraId="42A16778" w14:textId="77777777" w:rsidR="009C679A" w:rsidRDefault="009C679A" w:rsidP="009C679A">
      <w:pPr>
        <w:spacing w:after="0"/>
        <w:jc w:val="center"/>
        <w:rPr>
          <w:b/>
          <w:bCs/>
          <w:sz w:val="24"/>
          <w:szCs w:val="24"/>
        </w:rPr>
      </w:pPr>
      <w:r>
        <w:rPr>
          <w:b/>
          <w:bCs/>
          <w:sz w:val="24"/>
          <w:szCs w:val="24"/>
        </w:rPr>
        <w:lastRenderedPageBreak/>
        <w:t>Appendix 12</w:t>
      </w:r>
    </w:p>
    <w:p w14:paraId="450B3CB0" w14:textId="77777777" w:rsidR="009C679A" w:rsidRPr="00556E87" w:rsidRDefault="009C679A" w:rsidP="009C679A">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6453800F" w14:textId="40F57667" w:rsidR="008342AF" w:rsidRPr="00F9436A" w:rsidRDefault="008342AF" w:rsidP="008342AF">
      <w:pPr>
        <w:rPr>
          <w:b/>
          <w:bCs/>
        </w:rPr>
      </w:pPr>
      <w:r w:rsidRPr="00F9436A">
        <w:rPr>
          <w:b/>
          <w:bCs/>
        </w:rPr>
        <w:t xml:space="preserve">Minitab </w:t>
      </w:r>
    </w:p>
    <w:p w14:paraId="7264BB4E" w14:textId="77777777" w:rsidR="008342AF" w:rsidRDefault="008342AF" w:rsidP="008342AF">
      <w:r>
        <w:t xml:space="preserve">This is the program that will be used to create the capability studies of the vent discs. </w:t>
      </w:r>
    </w:p>
    <w:p w14:paraId="1D7282D8" w14:textId="061BD02B" w:rsidR="008342AF" w:rsidRPr="004D62D9" w:rsidRDefault="0073008A" w:rsidP="008342AF">
      <w:pPr>
        <w:rPr>
          <w:b/>
          <w:bCs/>
          <w:u w:val="single"/>
        </w:rPr>
      </w:pPr>
      <w:r>
        <w:rPr>
          <w:b/>
          <w:bCs/>
          <w:u w:val="single"/>
        </w:rPr>
        <w:t>‘’</w:t>
      </w:r>
      <w:r w:rsidR="008342AF" w:rsidRPr="004D62D9">
        <w:rPr>
          <w:b/>
          <w:bCs/>
          <w:u w:val="single"/>
        </w:rPr>
        <w:t>Example of Normal Capability Analysis</w:t>
      </w:r>
    </w:p>
    <w:p w14:paraId="7B872F29" w14:textId="77777777" w:rsidR="00796CC2" w:rsidRDefault="00796CC2" w:rsidP="00796CC2">
      <w:pPr>
        <w:rPr>
          <w:rFonts w:ascii="Open Sans" w:hAnsi="Open Sans"/>
          <w:color w:val="000000"/>
          <w:sz w:val="20"/>
          <w:szCs w:val="20"/>
          <w:shd w:val="clear" w:color="auto" w:fill="FFFFFF"/>
        </w:rPr>
      </w:pPr>
      <w:r>
        <w:t xml:space="preserve">Piston rings are produced using a forging process by an engine manufacturer. The quality engineers want to see how capable the process is. They calculate the diameters of 25 subgroups of five piston rings. The piston ring diameter specification limits are 74.0 mm </w:t>
      </w:r>
      <w:r w:rsidRPr="004D62D9">
        <w:t>±</w:t>
      </w:r>
      <w:r>
        <w:t>0.05 mm.</w:t>
      </w:r>
      <w:r w:rsidRPr="00796CC2">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(Minitab, n.d.[1])</w:t>
      </w:r>
    </w:p>
    <w:p w14:paraId="09D0C2F5" w14:textId="16C76C01" w:rsidR="00796CC2" w:rsidRPr="004D62D9" w:rsidRDefault="00796CC2" w:rsidP="00796CC2">
      <w:r>
        <w:t>To determine the diameters of the piston rings in relation to the design limits, the engineers use standard capability analysis.</w:t>
      </w:r>
      <w:r w:rsidRPr="00796CC2">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(Minitab, n.d.[1])</w:t>
      </w:r>
    </w:p>
    <w:p w14:paraId="7DA02BA2" w14:textId="1960B0EB" w:rsidR="008342AF" w:rsidRPr="004D62D9" w:rsidRDefault="00796CC2" w:rsidP="008342AF">
      <w:r>
        <w:t>‘’</w:t>
      </w:r>
      <w:r w:rsidR="008342AF" w:rsidRPr="004D62D9">
        <w:t>Open the sample data</w:t>
      </w:r>
      <w:r w:rsidR="008342AF">
        <w:t>.</w:t>
      </w:r>
    </w:p>
    <w:p w14:paraId="04B6DE0A" w14:textId="77777777" w:rsidR="008342AF" w:rsidRPr="004D62D9" w:rsidRDefault="008342AF" w:rsidP="008342AF">
      <w:r w:rsidRPr="004D62D9">
        <w:t>Choose Stat &gt; Quality Tools &gt; Capability Analysis &gt; Normal.</w:t>
      </w:r>
    </w:p>
    <w:p w14:paraId="7670E698" w14:textId="77777777" w:rsidR="008342AF" w:rsidRPr="004D62D9" w:rsidRDefault="008342AF" w:rsidP="008342AF">
      <w:r w:rsidRPr="004D62D9">
        <w:t>In Single column, enter Diameter.</w:t>
      </w:r>
    </w:p>
    <w:p w14:paraId="644B4190" w14:textId="77777777" w:rsidR="008342AF" w:rsidRPr="004D62D9" w:rsidRDefault="008342AF" w:rsidP="008342AF">
      <w:r w:rsidRPr="004D62D9">
        <w:t>In Subgroup size, enter 5.</w:t>
      </w:r>
    </w:p>
    <w:p w14:paraId="361F2454" w14:textId="77777777" w:rsidR="008342AF" w:rsidRPr="004D62D9" w:rsidRDefault="008342AF" w:rsidP="008342AF">
      <w:r w:rsidRPr="004D62D9">
        <w:t>In Lower spec, enter 73.95.</w:t>
      </w:r>
    </w:p>
    <w:p w14:paraId="63C17D62" w14:textId="77777777" w:rsidR="008342AF" w:rsidRPr="004D62D9" w:rsidRDefault="008342AF" w:rsidP="008342AF">
      <w:r w:rsidRPr="004D62D9">
        <w:t>In Upper spec, enter 74.05.</w:t>
      </w:r>
    </w:p>
    <w:p w14:paraId="10F414C3" w14:textId="77777777" w:rsidR="008342AF" w:rsidRPr="004D62D9" w:rsidRDefault="008342AF" w:rsidP="008342AF">
      <w:r w:rsidRPr="004D62D9">
        <w:t>Click Options.</w:t>
      </w:r>
    </w:p>
    <w:p w14:paraId="7ECD2F7D" w14:textId="77777777" w:rsidR="008342AF" w:rsidRPr="004D62D9" w:rsidRDefault="008342AF" w:rsidP="008342AF">
      <w:r w:rsidRPr="004D62D9">
        <w:t>In Target (adds Cpm to table), enter 74.</w:t>
      </w:r>
    </w:p>
    <w:p w14:paraId="20A3C686" w14:textId="25653CBA" w:rsidR="008342AF" w:rsidRPr="004D62D9" w:rsidRDefault="008342AF" w:rsidP="008342AF">
      <w:r w:rsidRPr="004D62D9">
        <w:t>Click OK in each dialog box.</w:t>
      </w:r>
      <w:r w:rsidR="00796CC2">
        <w:t xml:space="preserve">’’ </w:t>
      </w:r>
      <w:r w:rsidR="00796CC2">
        <w:rPr>
          <w:rFonts w:ascii="Open Sans" w:hAnsi="Open Sans"/>
          <w:color w:val="000000"/>
          <w:sz w:val="20"/>
          <w:szCs w:val="20"/>
          <w:shd w:val="clear" w:color="auto" w:fill="FFFFFF"/>
        </w:rPr>
        <w:t>(Minitab, n.d.[1])</w:t>
      </w:r>
    </w:p>
    <w:p w14:paraId="4603BCC0" w14:textId="77777777" w:rsidR="008342AF" w:rsidRPr="00796CC2" w:rsidRDefault="008342AF" w:rsidP="008342AF">
      <w:pPr>
        <w:rPr>
          <w:b/>
          <w:bCs/>
        </w:rPr>
      </w:pPr>
      <w:r w:rsidRPr="00796CC2">
        <w:rPr>
          <w:b/>
          <w:bCs/>
        </w:rPr>
        <w:t>Interpret the results</w:t>
      </w:r>
    </w:p>
    <w:p w14:paraId="186CE2D3" w14:textId="4A14EAB4" w:rsidR="008342AF" w:rsidRPr="004D62D9" w:rsidRDefault="00730BBA" w:rsidP="008342AF">
      <w:r w:rsidRPr="0068599D">
        <w:t>Both measurements</w:t>
      </w:r>
      <w:r w:rsidR="0068599D" w:rsidRPr="0068599D">
        <w:t xml:space="preserve"> fall within the parameters of the specification. The method is on track, and the measurements are roughly in the middle of the specification range. The capacity indices Cpk, Ppk, and Cpm are all greater than 1.33, which is the industry standard for a capable operation. As a result, the engineers conclude that the forging process meets the piston ring diameter specifications.</w:t>
      </w:r>
      <w:r w:rsidR="0068599D" w:rsidRPr="0068599D">
        <w:t xml:space="preserve"> </w:t>
      </w:r>
      <w:r w:rsidR="0073008A">
        <w:rPr>
          <w:rFonts w:ascii="Open Sans" w:hAnsi="Open Sans"/>
          <w:color w:val="000000"/>
          <w:sz w:val="20"/>
          <w:szCs w:val="20"/>
          <w:shd w:val="clear" w:color="auto" w:fill="FFFFFF"/>
        </w:rPr>
        <w:t>(Minitab, n.d.</w:t>
      </w:r>
      <w:r w:rsidR="00FC1B31">
        <w:rPr>
          <w:rFonts w:ascii="Open Sans" w:hAnsi="Open Sans"/>
          <w:color w:val="000000"/>
          <w:sz w:val="20"/>
          <w:szCs w:val="20"/>
          <w:shd w:val="clear" w:color="auto" w:fill="FFFFFF"/>
        </w:rPr>
        <w:t>[1]</w:t>
      </w:r>
      <w:r w:rsidR="0073008A">
        <w:rPr>
          <w:rFonts w:ascii="Open Sans" w:hAnsi="Open Sans"/>
          <w:color w:val="000000"/>
          <w:sz w:val="20"/>
          <w:szCs w:val="20"/>
          <w:shd w:val="clear" w:color="auto" w:fill="FFFFFF"/>
        </w:rPr>
        <w:t>)</w:t>
      </w:r>
    </w:p>
    <w:p w14:paraId="244680A9" w14:textId="0C96D72D" w:rsidR="008342AF" w:rsidRDefault="008342AF" w:rsidP="008342AF">
      <w:pPr>
        <w:jc w:val="center"/>
      </w:pPr>
      <w:r w:rsidRPr="004D62D9">
        <w:rPr>
          <w:noProof/>
        </w:rPr>
        <w:drawing>
          <wp:inline distT="0" distB="0" distL="0" distR="0" wp14:anchorId="35610CA4" wp14:editId="7FDE11BC">
            <wp:extent cx="2791047" cy="1860697"/>
            <wp:effectExtent l="0" t="0" r="9525" b="6350"/>
            <wp:docPr id="316" name="Picture 31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Picture 316" descr="Chart, histogram&#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798666" cy="1865776"/>
                    </a:xfrm>
                    <a:prstGeom prst="rect">
                      <a:avLst/>
                    </a:prstGeom>
                    <a:noFill/>
                    <a:ln>
                      <a:noFill/>
                    </a:ln>
                  </pic:spPr>
                </pic:pic>
              </a:graphicData>
            </a:graphic>
          </wp:inline>
        </w:drawing>
      </w:r>
    </w:p>
    <w:p w14:paraId="11C98F99" w14:textId="1DD9EDAA" w:rsidR="0073008A" w:rsidRDefault="0073008A" w:rsidP="008342AF">
      <w:pPr>
        <w:jc w:val="center"/>
      </w:pPr>
      <w:r>
        <w:rPr>
          <w:rFonts w:ascii="Open Sans" w:hAnsi="Open Sans"/>
          <w:color w:val="000000"/>
          <w:sz w:val="20"/>
          <w:szCs w:val="20"/>
          <w:shd w:val="clear" w:color="auto" w:fill="FFFFFF"/>
        </w:rPr>
        <w:t>(Minitab, n.d.</w:t>
      </w:r>
      <w:r w:rsidR="00FC1B31">
        <w:rPr>
          <w:rFonts w:ascii="Open Sans" w:hAnsi="Open Sans"/>
          <w:color w:val="000000"/>
          <w:sz w:val="20"/>
          <w:szCs w:val="20"/>
          <w:shd w:val="clear" w:color="auto" w:fill="FFFFFF"/>
        </w:rPr>
        <w:t>[1]</w:t>
      </w:r>
      <w:r>
        <w:rPr>
          <w:rFonts w:ascii="Open Sans" w:hAnsi="Open Sans"/>
          <w:color w:val="000000"/>
          <w:sz w:val="20"/>
          <w:szCs w:val="20"/>
          <w:shd w:val="clear" w:color="auto" w:fill="FFFFFF"/>
        </w:rPr>
        <w:t>)</w:t>
      </w:r>
    </w:p>
    <w:p w14:paraId="2381ADCE" w14:textId="77777777" w:rsidR="008342AF" w:rsidRDefault="008342AF">
      <w:r>
        <w:br w:type="page"/>
      </w:r>
    </w:p>
    <w:p w14:paraId="055B57A1" w14:textId="77777777" w:rsidR="009C679A" w:rsidRDefault="009C679A" w:rsidP="009C679A">
      <w:pPr>
        <w:spacing w:after="0"/>
        <w:jc w:val="center"/>
        <w:rPr>
          <w:b/>
          <w:bCs/>
          <w:sz w:val="24"/>
          <w:szCs w:val="24"/>
        </w:rPr>
      </w:pPr>
      <w:r>
        <w:rPr>
          <w:b/>
          <w:bCs/>
          <w:sz w:val="24"/>
          <w:szCs w:val="24"/>
        </w:rPr>
        <w:lastRenderedPageBreak/>
        <w:t>Appendix 12</w:t>
      </w:r>
    </w:p>
    <w:p w14:paraId="1C3D788F" w14:textId="77777777" w:rsidR="009C679A" w:rsidRPr="00556E87" w:rsidRDefault="009C679A" w:rsidP="009C679A">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27F025D4" w14:textId="4D1B1857" w:rsidR="008342AF" w:rsidRPr="00F9436A" w:rsidRDefault="008342AF" w:rsidP="008342AF">
      <w:pPr>
        <w:rPr>
          <w:b/>
          <w:bCs/>
        </w:rPr>
      </w:pPr>
      <w:r w:rsidRPr="00F9436A">
        <w:rPr>
          <w:b/>
          <w:bCs/>
        </w:rPr>
        <w:t>Minitab</w:t>
      </w:r>
    </w:p>
    <w:p w14:paraId="42E7F7CE" w14:textId="688F9DD3" w:rsidR="008342AF" w:rsidRPr="00C93F9B" w:rsidRDefault="008342AF" w:rsidP="008342AF">
      <w:pPr>
        <w:rPr>
          <w:b/>
          <w:bCs/>
          <w:u w:val="single"/>
        </w:rPr>
      </w:pPr>
      <w:r w:rsidRPr="00C93F9B">
        <w:rPr>
          <w:b/>
          <w:bCs/>
          <w:u w:val="single"/>
        </w:rPr>
        <w:t xml:space="preserve">How to perform scatterplots </w:t>
      </w:r>
    </w:p>
    <w:p w14:paraId="77CED402" w14:textId="6E1C208C" w:rsidR="000B1E06" w:rsidRDefault="000B1E06" w:rsidP="000B1E06">
      <w:r>
        <w:t>Scatterplot can be used to look at the relationship between two continuous variables. In a coordinate plane, a scatterplot shows ordered pairs of X and Y variables. You can add a fitted regression line and select a linear, quadratic, or cubic regression model after you construct a scatterplot.</w:t>
      </w:r>
      <w:r w:rsidRPr="000B1E06">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(Minitab, n.d.[2])</w:t>
      </w:r>
    </w:p>
    <w:p w14:paraId="23E911CB" w14:textId="2DE9AC7C" w:rsidR="008342AF" w:rsidRDefault="000B1E06" w:rsidP="000B1E06">
      <w:r>
        <w:t xml:space="preserve">This scatterplot shows that as a car's highway miles per gallon (X) increases, so does </w:t>
      </w:r>
      <w:r>
        <w:t>the</w:t>
      </w:r>
      <w:r>
        <w:t xml:space="preserve"> city miles per gallon (Y).</w:t>
      </w:r>
      <w:r w:rsidRPr="000B1E06">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(Minitab, n.d.[2])</w:t>
      </w:r>
    </w:p>
    <w:p w14:paraId="110F132E" w14:textId="77777777" w:rsidR="000B1E06" w:rsidRDefault="000B1E06" w:rsidP="008342AF">
      <w:pPr>
        <w:rPr>
          <w:rFonts w:ascii="Open Sans" w:hAnsi="Open Sans"/>
          <w:color w:val="000000"/>
          <w:sz w:val="20"/>
          <w:szCs w:val="20"/>
          <w:shd w:val="clear" w:color="auto" w:fill="FFFFFF"/>
        </w:rPr>
      </w:pPr>
      <w:r w:rsidRPr="00C93F9B">
        <w:rPr>
          <w:noProof/>
        </w:rPr>
        <w:drawing>
          <wp:inline distT="0" distB="0" distL="0" distR="0" wp14:anchorId="134519F3" wp14:editId="5D012D82">
            <wp:extent cx="3429000" cy="2286000"/>
            <wp:effectExtent l="0" t="0" r="0" b="0"/>
            <wp:docPr id="30" name="Picture 30"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scatter chart&#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429000" cy="2286000"/>
                    </a:xfrm>
                    <a:prstGeom prst="rect">
                      <a:avLst/>
                    </a:prstGeom>
                    <a:noFill/>
                    <a:ln>
                      <a:noFill/>
                    </a:ln>
                  </pic:spPr>
                </pic:pic>
              </a:graphicData>
            </a:graphic>
          </wp:inline>
        </w:drawing>
      </w:r>
      <w:r>
        <w:rPr>
          <w:rFonts w:ascii="Open Sans" w:hAnsi="Open Sans"/>
          <w:color w:val="000000"/>
          <w:sz w:val="20"/>
          <w:szCs w:val="20"/>
          <w:shd w:val="clear" w:color="auto" w:fill="FFFFFF"/>
        </w:rPr>
        <w:t xml:space="preserve"> </w:t>
      </w:r>
    </w:p>
    <w:p w14:paraId="69C8F7B8" w14:textId="39FBEF10" w:rsidR="00FC1B31" w:rsidRPr="00C93F9B" w:rsidRDefault="00FC1B31" w:rsidP="008342AF">
      <w:r>
        <w:rPr>
          <w:rFonts w:ascii="Open Sans" w:hAnsi="Open Sans"/>
          <w:color w:val="000000"/>
          <w:sz w:val="20"/>
          <w:szCs w:val="20"/>
          <w:shd w:val="clear" w:color="auto" w:fill="FFFFFF"/>
        </w:rPr>
        <w:t>(Minitab, n.d.[2])</w:t>
      </w:r>
    </w:p>
    <w:p w14:paraId="3F5C500B" w14:textId="77777777" w:rsidR="008342AF" w:rsidRPr="000B1E06" w:rsidRDefault="008342AF" w:rsidP="008342AF">
      <w:pPr>
        <w:rPr>
          <w:b/>
          <w:bCs/>
        </w:rPr>
      </w:pPr>
      <w:r w:rsidRPr="000B1E06">
        <w:rPr>
          <w:b/>
          <w:bCs/>
        </w:rPr>
        <w:t>Where to find this graph</w:t>
      </w:r>
    </w:p>
    <w:p w14:paraId="01E5B602" w14:textId="1E5AA329" w:rsidR="008342AF" w:rsidRDefault="008342AF" w:rsidP="008342AF">
      <w:r w:rsidRPr="00C93F9B">
        <w:t>To create a scatterplot, choose</w:t>
      </w:r>
      <w:r w:rsidR="006D4F91">
        <w:t xml:space="preserve"> </w:t>
      </w:r>
      <w:r w:rsidRPr="00C93F9B">
        <w:t>Graphs</w:t>
      </w:r>
      <w:r w:rsidR="006D4F91">
        <w:t xml:space="preserve"> then </w:t>
      </w:r>
      <w:r w:rsidRPr="00C93F9B">
        <w:t xml:space="preserve">Scatterplot </w:t>
      </w:r>
      <w:r w:rsidR="006D4F91">
        <w:t xml:space="preserve">and </w:t>
      </w:r>
      <w:r w:rsidRPr="00C93F9B">
        <w:t xml:space="preserve">select </w:t>
      </w:r>
      <w:r w:rsidR="006D4F91">
        <w:t xml:space="preserve">an </w:t>
      </w:r>
      <w:r w:rsidRPr="00C93F9B">
        <w:t>option that matches your data.</w:t>
      </w:r>
      <w:r w:rsidR="006D4F91">
        <w:t xml:space="preserve"> </w:t>
      </w:r>
      <w:r w:rsidR="006D4F91">
        <w:rPr>
          <w:rFonts w:ascii="Open Sans" w:hAnsi="Open Sans"/>
          <w:color w:val="000000"/>
          <w:sz w:val="20"/>
          <w:szCs w:val="20"/>
          <w:shd w:val="clear" w:color="auto" w:fill="FFFFFF"/>
        </w:rPr>
        <w:t>(Minitab, n.d.[2])</w:t>
      </w:r>
      <w:r w:rsidRPr="00C93F9B">
        <w:t xml:space="preserve"> </w:t>
      </w:r>
    </w:p>
    <w:p w14:paraId="648411B0" w14:textId="5EC66995" w:rsidR="008342AF" w:rsidRDefault="008342AF">
      <w:r>
        <w:br w:type="page"/>
      </w:r>
    </w:p>
    <w:p w14:paraId="39DD7E9E" w14:textId="77777777" w:rsidR="009C679A" w:rsidRDefault="009C679A" w:rsidP="009C679A">
      <w:pPr>
        <w:spacing w:after="0"/>
        <w:jc w:val="center"/>
        <w:rPr>
          <w:b/>
          <w:bCs/>
          <w:sz w:val="24"/>
          <w:szCs w:val="24"/>
        </w:rPr>
      </w:pPr>
      <w:r>
        <w:rPr>
          <w:b/>
          <w:bCs/>
          <w:sz w:val="24"/>
          <w:szCs w:val="24"/>
        </w:rPr>
        <w:lastRenderedPageBreak/>
        <w:t>Appendix 12</w:t>
      </w:r>
    </w:p>
    <w:p w14:paraId="1FFA2A50" w14:textId="514949D4" w:rsidR="008342AF" w:rsidRPr="009C679A" w:rsidRDefault="009C679A" w:rsidP="009C679A">
      <w:pPr>
        <w:spacing w:after="0"/>
        <w:jc w:val="center"/>
        <w:rPr>
          <w:b/>
          <w:bCs/>
          <w:sz w:val="28"/>
          <w:szCs w:val="28"/>
        </w:rPr>
      </w:pPr>
      <w:r w:rsidRPr="00556E87">
        <w:rPr>
          <w:b/>
          <w:bCs/>
          <w:sz w:val="24"/>
          <w:szCs w:val="24"/>
        </w:rPr>
        <w:t xml:space="preserve">Components / Materials Research and </w:t>
      </w:r>
      <w:r w:rsidRPr="00556E87">
        <w:rPr>
          <w:rFonts w:ascii="Calibri" w:eastAsia="Times New Roman" w:hAnsi="Calibri" w:cs="Calibri"/>
          <w:b/>
          <w:bCs/>
          <w:color w:val="000000"/>
          <w:sz w:val="24"/>
          <w:szCs w:val="24"/>
          <w:lang w:eastAsia="en-GB"/>
        </w:rPr>
        <w:t>Material / Components List</w:t>
      </w:r>
    </w:p>
    <w:p w14:paraId="5B35F010" w14:textId="77777777" w:rsidR="008342AF" w:rsidRPr="00F9436A" w:rsidRDefault="008342AF" w:rsidP="008342AF">
      <w:pPr>
        <w:rPr>
          <w:b/>
          <w:bCs/>
        </w:rPr>
      </w:pPr>
      <w:r w:rsidRPr="00F9436A">
        <w:rPr>
          <w:b/>
          <w:bCs/>
        </w:rPr>
        <w:t xml:space="preserve">LG PC/ABS Material </w:t>
      </w:r>
    </w:p>
    <w:p w14:paraId="3F478E13" w14:textId="77777777" w:rsidR="008342AF" w:rsidRDefault="008342AF" w:rsidP="008342AF">
      <w:r>
        <w:t>EnerSys has chosen LG PC/ABS to be the material the vent discs are going to be moulded in.</w:t>
      </w:r>
    </w:p>
    <w:p w14:paraId="09E2B4B6" w14:textId="5E774441" w:rsidR="003E00A3" w:rsidRPr="003E00A3" w:rsidRDefault="003E00A3" w:rsidP="003E00A3">
      <w:pPr>
        <w:shd w:val="clear" w:color="auto" w:fill="FFFFFF"/>
        <w:spacing w:before="75" w:after="75" w:line="240" w:lineRule="auto"/>
        <w:rPr>
          <w:rFonts w:eastAsia="Times New Roman" w:cstheme="minorHAnsi"/>
          <w:lang w:eastAsia="en-GB"/>
        </w:rPr>
      </w:pPr>
      <w:r>
        <w:t xml:space="preserve">LG LUPOY® PC/ABS blend is an amorphous engineering thermoplastic with good chemical stability and </w:t>
      </w:r>
      <w:r w:rsidR="00730BBA">
        <w:t>colourability</w:t>
      </w:r>
      <w:r>
        <w:t>.</w:t>
      </w:r>
      <w:r>
        <w:t xml:space="preserve"> </w:t>
      </w:r>
      <w:r>
        <w:rPr>
          <w:rFonts w:ascii="Open Sans" w:hAnsi="Open Sans"/>
          <w:color w:val="000000"/>
          <w:sz w:val="20"/>
          <w:szCs w:val="20"/>
          <w:shd w:val="clear" w:color="auto" w:fill="FFFFFF"/>
        </w:rPr>
        <w:t>(Distrupol, n.d.)</w:t>
      </w:r>
    </w:p>
    <w:p w14:paraId="044911F2" w14:textId="77777777" w:rsidR="003E00A3" w:rsidRDefault="003E00A3" w:rsidP="003E00A3">
      <w:pPr>
        <w:shd w:val="clear" w:color="auto" w:fill="FFFFFF"/>
        <w:spacing w:before="75" w:after="75" w:line="240" w:lineRule="auto"/>
      </w:pPr>
    </w:p>
    <w:p w14:paraId="539F779E" w14:textId="5921E488" w:rsidR="003E00A3" w:rsidRPr="003E00A3" w:rsidRDefault="003E00A3" w:rsidP="003E00A3">
      <w:pPr>
        <w:shd w:val="clear" w:color="auto" w:fill="FFFFFF"/>
        <w:spacing w:before="75" w:after="75" w:line="240" w:lineRule="auto"/>
        <w:rPr>
          <w:rFonts w:eastAsia="Times New Roman" w:cstheme="minorHAnsi"/>
          <w:lang w:eastAsia="en-GB"/>
        </w:rPr>
      </w:pPr>
      <w:r>
        <w:t>ABS makes PC more processable and has a lower temperature effect. At room temperature, PC contributes to high temperature resistance and effect.</w:t>
      </w:r>
      <w:r w:rsidRPr="003E00A3">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(Distrupol, n.d.)</w:t>
      </w:r>
    </w:p>
    <w:p w14:paraId="405AEC67" w14:textId="77777777" w:rsidR="003E00A3" w:rsidRDefault="003E00A3" w:rsidP="003E00A3">
      <w:pPr>
        <w:shd w:val="clear" w:color="auto" w:fill="FFFFFF"/>
        <w:spacing w:before="75" w:after="75" w:line="240" w:lineRule="auto"/>
      </w:pPr>
    </w:p>
    <w:p w14:paraId="7779142F" w14:textId="024230E8" w:rsidR="008342AF" w:rsidRPr="003E00A3" w:rsidRDefault="003E00A3" w:rsidP="003E00A3">
      <w:pPr>
        <w:shd w:val="clear" w:color="auto" w:fill="FFFFFF"/>
        <w:spacing w:before="75" w:after="75" w:line="240" w:lineRule="auto"/>
        <w:rPr>
          <w:rFonts w:eastAsia="Times New Roman" w:cstheme="minorHAnsi"/>
          <w:lang w:eastAsia="en-GB"/>
        </w:rPr>
      </w:pPr>
      <w:r>
        <w:t>LG LUPOY PC/ABS offers a wide variety of general purpose, flame retardant, injection and extrusion, glass filled, food touch, and other products.</w:t>
      </w:r>
      <w:r w:rsidRPr="003E00A3">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(Distrupol, n.d.)</w:t>
      </w:r>
    </w:p>
    <w:p w14:paraId="06F71808" w14:textId="77777777" w:rsidR="003E00A3" w:rsidRDefault="003E00A3" w:rsidP="003E00A3"/>
    <w:p w14:paraId="7B0836D9" w14:textId="74C7713F" w:rsidR="008342AF" w:rsidRPr="006F5A5A" w:rsidRDefault="003E00A3" w:rsidP="008342AF">
      <w:pPr>
        <w:shd w:val="clear" w:color="auto" w:fill="FFFFFF"/>
        <w:spacing w:after="0" w:line="240" w:lineRule="auto"/>
        <w:rPr>
          <w:rFonts w:eastAsia="Times New Roman" w:cstheme="minorHAnsi"/>
          <w:lang w:eastAsia="en-GB"/>
        </w:rPr>
      </w:pPr>
      <w:r>
        <w:rPr>
          <w:rFonts w:eastAsia="Times New Roman" w:cstheme="minorHAnsi"/>
          <w:lang w:eastAsia="en-GB"/>
        </w:rPr>
        <w:t>‘’</w:t>
      </w:r>
      <w:r w:rsidR="008342AF" w:rsidRPr="006F5A5A">
        <w:rPr>
          <w:rFonts w:eastAsia="Times New Roman" w:cstheme="minorHAnsi"/>
          <w:lang w:eastAsia="en-GB"/>
        </w:rPr>
        <w:t>Product range</w:t>
      </w:r>
    </w:p>
    <w:p w14:paraId="052D12B4" w14:textId="77777777" w:rsidR="008342AF" w:rsidRPr="006F5A5A" w:rsidRDefault="008342AF" w:rsidP="008342AF">
      <w:pPr>
        <w:numPr>
          <w:ilvl w:val="0"/>
          <w:numId w:val="13"/>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General purpose</w:t>
      </w:r>
    </w:p>
    <w:p w14:paraId="2D333E36" w14:textId="77777777" w:rsidR="008342AF" w:rsidRPr="006F5A5A" w:rsidRDefault="008342AF" w:rsidP="008342AF">
      <w:pPr>
        <w:numPr>
          <w:ilvl w:val="0"/>
          <w:numId w:val="13"/>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Flame retardant</w:t>
      </w:r>
    </w:p>
    <w:p w14:paraId="21E667A6" w14:textId="77777777" w:rsidR="008342AF" w:rsidRPr="006F5A5A" w:rsidRDefault="008342AF" w:rsidP="008342AF">
      <w:pPr>
        <w:numPr>
          <w:ilvl w:val="0"/>
          <w:numId w:val="13"/>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Food approved</w:t>
      </w:r>
    </w:p>
    <w:p w14:paraId="1F231077" w14:textId="77777777" w:rsidR="008342AF" w:rsidRPr="006F5A5A" w:rsidRDefault="008342AF" w:rsidP="008342AF">
      <w:pPr>
        <w:numPr>
          <w:ilvl w:val="0"/>
          <w:numId w:val="13"/>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Glass filled</w:t>
      </w:r>
    </w:p>
    <w:p w14:paraId="1F3B71CF" w14:textId="77777777" w:rsidR="008342AF" w:rsidRPr="006F5A5A" w:rsidRDefault="008342AF" w:rsidP="008342AF">
      <w:pPr>
        <w:shd w:val="clear" w:color="auto" w:fill="FFFFFF"/>
        <w:spacing w:after="0" w:line="240" w:lineRule="auto"/>
        <w:rPr>
          <w:rFonts w:eastAsia="Times New Roman" w:cstheme="minorHAnsi"/>
          <w:lang w:eastAsia="en-GB"/>
        </w:rPr>
      </w:pPr>
      <w:r w:rsidRPr="006F5A5A">
        <w:rPr>
          <w:rFonts w:eastAsia="Times New Roman" w:cstheme="minorHAnsi"/>
          <w:lang w:eastAsia="en-GB"/>
        </w:rPr>
        <w:t>Advantages</w:t>
      </w:r>
    </w:p>
    <w:p w14:paraId="4689DE1A" w14:textId="77777777" w:rsidR="008342AF" w:rsidRPr="006F5A5A" w:rsidRDefault="008342AF" w:rsidP="008342AF">
      <w:pPr>
        <w:numPr>
          <w:ilvl w:val="0"/>
          <w:numId w:val="14"/>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High impact over a wide temperature range</w:t>
      </w:r>
    </w:p>
    <w:p w14:paraId="321A655C" w14:textId="77777777" w:rsidR="008342AF" w:rsidRPr="006F5A5A" w:rsidRDefault="008342AF" w:rsidP="008342AF">
      <w:pPr>
        <w:numPr>
          <w:ilvl w:val="0"/>
          <w:numId w:val="14"/>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Good electrical properties</w:t>
      </w:r>
    </w:p>
    <w:p w14:paraId="39AF5310" w14:textId="77777777" w:rsidR="008342AF" w:rsidRPr="006F5A5A" w:rsidRDefault="008342AF" w:rsidP="008342AF">
      <w:pPr>
        <w:numPr>
          <w:ilvl w:val="0"/>
          <w:numId w:val="14"/>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Good mechanical properties</w:t>
      </w:r>
    </w:p>
    <w:p w14:paraId="16126215" w14:textId="77777777" w:rsidR="008342AF" w:rsidRPr="006F5A5A" w:rsidRDefault="008342AF" w:rsidP="008342AF">
      <w:pPr>
        <w:numPr>
          <w:ilvl w:val="0"/>
          <w:numId w:val="14"/>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Chemical stability</w:t>
      </w:r>
    </w:p>
    <w:p w14:paraId="5A498E3A" w14:textId="77777777" w:rsidR="008342AF" w:rsidRPr="006F5A5A" w:rsidRDefault="008342AF" w:rsidP="008342AF">
      <w:pPr>
        <w:numPr>
          <w:ilvl w:val="0"/>
          <w:numId w:val="14"/>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Flame retardant grades</w:t>
      </w:r>
    </w:p>
    <w:p w14:paraId="52E235AA" w14:textId="77777777" w:rsidR="008342AF" w:rsidRPr="006F5A5A" w:rsidRDefault="008342AF" w:rsidP="008342AF">
      <w:pPr>
        <w:shd w:val="clear" w:color="auto" w:fill="FFFFFF"/>
        <w:spacing w:after="0" w:line="240" w:lineRule="auto"/>
        <w:rPr>
          <w:rFonts w:eastAsia="Times New Roman" w:cstheme="minorHAnsi"/>
          <w:lang w:eastAsia="en-GB"/>
        </w:rPr>
      </w:pPr>
      <w:r w:rsidRPr="006F5A5A">
        <w:rPr>
          <w:rFonts w:eastAsia="Times New Roman" w:cstheme="minorHAnsi"/>
          <w:lang w:eastAsia="en-GB"/>
        </w:rPr>
        <w:t>Typical applications</w:t>
      </w:r>
    </w:p>
    <w:p w14:paraId="4B31987E" w14:textId="77777777" w:rsidR="008342AF" w:rsidRPr="006F5A5A" w:rsidRDefault="008342AF" w:rsidP="008342AF">
      <w:pPr>
        <w:numPr>
          <w:ilvl w:val="0"/>
          <w:numId w:val="15"/>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Automotive interior</w:t>
      </w:r>
    </w:p>
    <w:p w14:paraId="48B3FC87" w14:textId="77777777" w:rsidR="008342AF" w:rsidRPr="006F5A5A" w:rsidRDefault="008342AF" w:rsidP="008342AF">
      <w:pPr>
        <w:numPr>
          <w:ilvl w:val="0"/>
          <w:numId w:val="15"/>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Electronics (wall sockets, enclosures)</w:t>
      </w:r>
    </w:p>
    <w:p w14:paraId="3BEBB051" w14:textId="77777777" w:rsidR="008342AF" w:rsidRPr="006F5A5A" w:rsidRDefault="008342AF" w:rsidP="008342AF">
      <w:pPr>
        <w:numPr>
          <w:ilvl w:val="0"/>
          <w:numId w:val="15"/>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TV housing</w:t>
      </w:r>
    </w:p>
    <w:p w14:paraId="5BD7F522" w14:textId="77777777" w:rsidR="008342AF" w:rsidRPr="006F5A5A" w:rsidRDefault="008342AF" w:rsidP="008342AF">
      <w:pPr>
        <w:numPr>
          <w:ilvl w:val="0"/>
          <w:numId w:val="15"/>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Keypads</w:t>
      </w:r>
    </w:p>
    <w:p w14:paraId="06E3EDCD" w14:textId="77777777" w:rsidR="008342AF" w:rsidRPr="006F5A5A" w:rsidRDefault="008342AF" w:rsidP="008342AF">
      <w:pPr>
        <w:numPr>
          <w:ilvl w:val="0"/>
          <w:numId w:val="15"/>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Adapters and chargers</w:t>
      </w:r>
    </w:p>
    <w:p w14:paraId="712679C8" w14:textId="77777777" w:rsidR="008342AF" w:rsidRPr="006F5A5A" w:rsidRDefault="008342AF" w:rsidP="008342AF">
      <w:pPr>
        <w:numPr>
          <w:ilvl w:val="0"/>
          <w:numId w:val="15"/>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Flash lights</w:t>
      </w:r>
    </w:p>
    <w:p w14:paraId="6C1AE337" w14:textId="77777777" w:rsidR="008342AF" w:rsidRPr="006F5A5A" w:rsidRDefault="008342AF" w:rsidP="008342AF">
      <w:pPr>
        <w:numPr>
          <w:ilvl w:val="0"/>
          <w:numId w:val="15"/>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Wheel covers</w:t>
      </w:r>
    </w:p>
    <w:p w14:paraId="5E8BB508" w14:textId="77777777" w:rsidR="008342AF" w:rsidRPr="006F5A5A" w:rsidRDefault="008342AF" w:rsidP="008342AF">
      <w:pPr>
        <w:shd w:val="clear" w:color="auto" w:fill="FFFFFF"/>
        <w:spacing w:after="0" w:line="240" w:lineRule="auto"/>
        <w:rPr>
          <w:rFonts w:eastAsia="Times New Roman" w:cstheme="minorHAnsi"/>
          <w:lang w:eastAsia="en-GB"/>
        </w:rPr>
      </w:pPr>
      <w:r w:rsidRPr="006F5A5A">
        <w:rPr>
          <w:rFonts w:eastAsia="Times New Roman" w:cstheme="minorHAnsi"/>
          <w:lang w:eastAsia="en-GB"/>
        </w:rPr>
        <w:t>Processing</w:t>
      </w:r>
    </w:p>
    <w:p w14:paraId="30ACDE15" w14:textId="77777777" w:rsidR="008342AF" w:rsidRPr="006F5A5A" w:rsidRDefault="008342AF" w:rsidP="008342AF">
      <w:pPr>
        <w:numPr>
          <w:ilvl w:val="0"/>
          <w:numId w:val="16"/>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Injection moulding</w:t>
      </w:r>
    </w:p>
    <w:p w14:paraId="04BD0D36" w14:textId="77777777" w:rsidR="003E00A3" w:rsidRDefault="008342AF" w:rsidP="008342AF">
      <w:pPr>
        <w:numPr>
          <w:ilvl w:val="0"/>
          <w:numId w:val="16"/>
        </w:numPr>
        <w:shd w:val="clear" w:color="auto" w:fill="FFFFFF"/>
        <w:spacing w:before="75" w:after="75" w:line="240" w:lineRule="auto"/>
        <w:rPr>
          <w:rFonts w:eastAsia="Times New Roman" w:cstheme="minorHAnsi"/>
          <w:lang w:eastAsia="en-GB"/>
        </w:rPr>
      </w:pPr>
      <w:r w:rsidRPr="006F5A5A">
        <w:rPr>
          <w:rFonts w:eastAsia="Times New Roman" w:cstheme="minorHAnsi"/>
          <w:lang w:eastAsia="en-GB"/>
        </w:rPr>
        <w:t>Extrusion</w:t>
      </w:r>
      <w:r w:rsidR="00D76EAB">
        <w:rPr>
          <w:rFonts w:eastAsia="Times New Roman" w:cstheme="minorHAnsi"/>
          <w:lang w:eastAsia="en-GB"/>
        </w:rPr>
        <w:t>’’</w:t>
      </w:r>
    </w:p>
    <w:p w14:paraId="72D08DDD" w14:textId="22507C4B" w:rsidR="008342AF" w:rsidRPr="006F5A5A" w:rsidRDefault="002919EA" w:rsidP="003E00A3">
      <w:pPr>
        <w:shd w:val="clear" w:color="auto" w:fill="FFFFFF"/>
        <w:spacing w:before="75" w:after="75" w:line="240" w:lineRule="auto"/>
        <w:rPr>
          <w:rFonts w:eastAsia="Times New Roman" w:cstheme="minorHAnsi"/>
          <w:lang w:eastAsia="en-GB"/>
        </w:rPr>
      </w:pPr>
      <w:r>
        <w:rPr>
          <w:rFonts w:ascii="Open Sans" w:hAnsi="Open Sans"/>
          <w:color w:val="000000"/>
          <w:sz w:val="20"/>
          <w:szCs w:val="20"/>
          <w:shd w:val="clear" w:color="auto" w:fill="FFFFFF"/>
        </w:rPr>
        <w:t>(Distrupol, n.d.)</w:t>
      </w:r>
    </w:p>
    <w:p w14:paraId="264E7617" w14:textId="2B150B2D" w:rsidR="008342AF" w:rsidRDefault="008342AF">
      <w:pPr>
        <w:rPr>
          <w:b/>
          <w:bCs/>
          <w:sz w:val="24"/>
          <w:szCs w:val="24"/>
        </w:rPr>
      </w:pPr>
      <w:r>
        <w:rPr>
          <w:b/>
          <w:bCs/>
          <w:sz w:val="24"/>
          <w:szCs w:val="24"/>
        </w:rPr>
        <w:br w:type="page"/>
      </w:r>
    </w:p>
    <w:p w14:paraId="6974979E" w14:textId="0B085F53" w:rsidR="00E97A7F" w:rsidRDefault="00E97A7F" w:rsidP="00E97A7F">
      <w:pPr>
        <w:spacing w:after="0"/>
        <w:jc w:val="center"/>
        <w:rPr>
          <w:b/>
          <w:bCs/>
          <w:sz w:val="24"/>
          <w:szCs w:val="24"/>
        </w:rPr>
      </w:pPr>
      <w:r>
        <w:rPr>
          <w:b/>
          <w:bCs/>
          <w:sz w:val="24"/>
          <w:szCs w:val="24"/>
        </w:rPr>
        <w:lastRenderedPageBreak/>
        <w:t>Appendix 13</w:t>
      </w:r>
    </w:p>
    <w:p w14:paraId="38E9818F" w14:textId="77777777" w:rsidR="00E97A7F" w:rsidRDefault="00E97A7F" w:rsidP="00E97A7F">
      <w:pPr>
        <w:spacing w:after="0"/>
        <w:jc w:val="center"/>
        <w:rPr>
          <w:rFonts w:ascii="Calibri" w:eastAsia="Times New Roman" w:hAnsi="Calibri" w:cs="Calibri"/>
          <w:b/>
          <w:bCs/>
          <w:color w:val="000000"/>
          <w:sz w:val="24"/>
          <w:szCs w:val="24"/>
          <w:lang w:eastAsia="en-GB"/>
        </w:rPr>
      </w:pPr>
      <w:r w:rsidRPr="00556E87">
        <w:rPr>
          <w:rFonts w:ascii="Calibri" w:eastAsia="Times New Roman" w:hAnsi="Calibri" w:cs="Calibri"/>
          <w:b/>
          <w:bCs/>
          <w:color w:val="000000"/>
          <w:sz w:val="24"/>
          <w:szCs w:val="24"/>
          <w:lang w:eastAsia="en-GB"/>
        </w:rPr>
        <w:t>H&amp;S / Standards Research</w:t>
      </w:r>
    </w:p>
    <w:p w14:paraId="711C19C5" w14:textId="77777777" w:rsidR="00E97A7F" w:rsidRDefault="00E97A7F" w:rsidP="00E97A7F">
      <w:pPr>
        <w:spacing w:after="0"/>
        <w:jc w:val="center"/>
        <w:rPr>
          <w:rFonts w:ascii="Calibri" w:eastAsia="Times New Roman" w:hAnsi="Calibri" w:cs="Calibri"/>
          <w:b/>
          <w:bCs/>
          <w:color w:val="000000"/>
          <w:sz w:val="24"/>
          <w:szCs w:val="24"/>
          <w:lang w:eastAsia="en-GB"/>
        </w:rPr>
      </w:pPr>
    </w:p>
    <w:p w14:paraId="402547C4" w14:textId="5E159E10" w:rsidR="00E97A7F" w:rsidRDefault="00E97A7F" w:rsidP="00E97A7F">
      <w:r>
        <w:t>Health and Safety Regulations Relevant to the Project</w:t>
      </w:r>
    </w:p>
    <w:p w14:paraId="713F065D" w14:textId="77777777" w:rsidR="00E97A7F" w:rsidRPr="00F9436A" w:rsidRDefault="00E97A7F" w:rsidP="00E97A7F">
      <w:pPr>
        <w:rPr>
          <w:b/>
          <w:bCs/>
        </w:rPr>
      </w:pPr>
      <w:r w:rsidRPr="00F9436A">
        <w:rPr>
          <w:b/>
          <w:bCs/>
        </w:rPr>
        <w:t xml:space="preserve">Health and Safety at Work Act </w:t>
      </w:r>
    </w:p>
    <w:p w14:paraId="432672B2" w14:textId="22968FCC" w:rsidR="00243FE2" w:rsidRDefault="00243FE2" w:rsidP="00243FE2">
      <w:pPr>
        <w:spacing w:after="200" w:line="276" w:lineRule="auto"/>
      </w:pPr>
      <w:r>
        <w:t xml:space="preserve">The main piece of legislation governing occupational health and safety in the United Kingdom is the Health and Safety at Work etc Act 1974. </w:t>
      </w:r>
      <w:r w:rsidR="00730BBA">
        <w:t>It is</w:t>
      </w:r>
      <w:r>
        <w:t xml:space="preserve"> also known as the HSWA, the HSW Act, the 1974 Act, or HASAWA.</w:t>
      </w:r>
      <w:r>
        <w:t xml:space="preserve"> </w:t>
      </w:r>
      <w:r>
        <w:rPr>
          <w:rFonts w:ascii="Open Sans" w:hAnsi="Open Sans"/>
          <w:color w:val="000000"/>
          <w:sz w:val="20"/>
          <w:szCs w:val="20"/>
          <w:shd w:val="clear" w:color="auto" w:fill="FFFFFF"/>
        </w:rPr>
        <w:t>(HSE, n.d.[1])</w:t>
      </w:r>
    </w:p>
    <w:p w14:paraId="4E266D7F" w14:textId="77777777" w:rsidR="00243FE2" w:rsidRDefault="00243FE2" w:rsidP="00243FE2">
      <w:pPr>
        <w:pStyle w:val="ListParagraph"/>
        <w:spacing w:after="200" w:line="276" w:lineRule="auto"/>
      </w:pPr>
      <w:r>
        <w:t xml:space="preserve">It lays out the general responsibilities that: </w:t>
      </w:r>
    </w:p>
    <w:p w14:paraId="0631907A" w14:textId="3DD6638E" w:rsidR="00243FE2" w:rsidRDefault="00243FE2" w:rsidP="00243FE2">
      <w:pPr>
        <w:pStyle w:val="ListParagraph"/>
        <w:spacing w:after="200" w:line="276" w:lineRule="auto"/>
      </w:pPr>
      <w:r>
        <w:t>• employers have to their workers and the general public</w:t>
      </w:r>
      <w:r>
        <w:t xml:space="preserve"> </w:t>
      </w:r>
      <w:r>
        <w:rPr>
          <w:rFonts w:ascii="Open Sans" w:hAnsi="Open Sans"/>
          <w:color w:val="000000"/>
          <w:sz w:val="20"/>
          <w:szCs w:val="20"/>
          <w:shd w:val="clear" w:color="auto" w:fill="FFFFFF"/>
        </w:rPr>
        <w:t>(HSE, n.d.[1])</w:t>
      </w:r>
    </w:p>
    <w:p w14:paraId="74A06EFE" w14:textId="23F1E30B" w:rsidR="00243FE2" w:rsidRDefault="00243FE2" w:rsidP="00243FE2">
      <w:pPr>
        <w:pStyle w:val="ListParagraph"/>
        <w:spacing w:after="200" w:line="276" w:lineRule="auto"/>
      </w:pPr>
      <w:r>
        <w:t>• employees have to themselves and to each other</w:t>
      </w:r>
      <w:r>
        <w:t xml:space="preserve"> </w:t>
      </w:r>
      <w:r>
        <w:rPr>
          <w:rFonts w:ascii="Open Sans" w:hAnsi="Open Sans"/>
          <w:color w:val="000000"/>
          <w:sz w:val="20"/>
          <w:szCs w:val="20"/>
          <w:shd w:val="clear" w:color="auto" w:fill="FFFFFF"/>
        </w:rPr>
        <w:t>(HSE, n.d.[1])</w:t>
      </w:r>
    </w:p>
    <w:p w14:paraId="4DD3317D" w14:textId="5824914B" w:rsidR="00E97A7F" w:rsidRPr="007D1B2E" w:rsidRDefault="00243FE2" w:rsidP="00243FE2">
      <w:pPr>
        <w:pStyle w:val="ListParagraph"/>
        <w:spacing w:after="200" w:line="276" w:lineRule="auto"/>
      </w:pPr>
      <w:r>
        <w:t>• some self-employed people have to themselves and others</w:t>
      </w:r>
      <w:r>
        <w:rPr>
          <w:rFonts w:ascii="Open Sans" w:hAnsi="Open Sans"/>
          <w:color w:val="000000"/>
          <w:sz w:val="20"/>
          <w:szCs w:val="20"/>
          <w:shd w:val="clear" w:color="auto" w:fill="FFFFFF"/>
        </w:rPr>
        <w:t xml:space="preserve"> </w:t>
      </w:r>
      <w:r w:rsidR="00BB5BCD">
        <w:rPr>
          <w:rFonts w:ascii="Open Sans" w:hAnsi="Open Sans"/>
          <w:color w:val="000000"/>
          <w:sz w:val="20"/>
          <w:szCs w:val="20"/>
          <w:shd w:val="clear" w:color="auto" w:fill="FFFFFF"/>
        </w:rPr>
        <w:t>(HSE, n.d.</w:t>
      </w:r>
      <w:r w:rsidR="00C8375D">
        <w:rPr>
          <w:rFonts w:ascii="Open Sans" w:hAnsi="Open Sans"/>
          <w:color w:val="000000"/>
          <w:sz w:val="20"/>
          <w:szCs w:val="20"/>
          <w:shd w:val="clear" w:color="auto" w:fill="FFFFFF"/>
        </w:rPr>
        <w:t>[1]</w:t>
      </w:r>
      <w:r w:rsidR="00BB5BCD">
        <w:rPr>
          <w:rFonts w:ascii="Open Sans" w:hAnsi="Open Sans"/>
          <w:color w:val="000000"/>
          <w:sz w:val="20"/>
          <w:szCs w:val="20"/>
          <w:shd w:val="clear" w:color="auto" w:fill="FFFFFF"/>
        </w:rPr>
        <w:t>)</w:t>
      </w:r>
    </w:p>
    <w:p w14:paraId="3E271AD5" w14:textId="77777777" w:rsidR="00E97A7F" w:rsidRDefault="00E97A7F" w:rsidP="00E97A7F">
      <w:r>
        <w:t>This act will apply throughout the plant</w:t>
      </w:r>
    </w:p>
    <w:p w14:paraId="7D3D2B3A" w14:textId="2E3887A1" w:rsidR="00E97A7F" w:rsidRPr="00F9436A" w:rsidRDefault="00E97A7F" w:rsidP="00E97A7F">
      <w:pPr>
        <w:rPr>
          <w:b/>
          <w:bCs/>
        </w:rPr>
      </w:pPr>
      <w:r w:rsidRPr="00F9436A">
        <w:rPr>
          <w:b/>
          <w:bCs/>
        </w:rPr>
        <w:t xml:space="preserve">Health and Safety (first aid) regulation 1981 </w:t>
      </w:r>
    </w:p>
    <w:p w14:paraId="2EB045B6" w14:textId="1149BE6A" w:rsidR="00E97A7F" w:rsidRDefault="00EA17AA" w:rsidP="00E97A7F">
      <w:r w:rsidRPr="00EA17AA">
        <w:t xml:space="preserve">In the workplace, first aid must be available. </w:t>
      </w:r>
      <w:r w:rsidR="00730BBA" w:rsidRPr="00EA17AA">
        <w:t>If</w:t>
      </w:r>
      <w:r w:rsidRPr="00EA17AA">
        <w:t xml:space="preserve"> an employee is injured, any employer must have appropriate first aid equipment. </w:t>
      </w:r>
      <w:r>
        <w:t>All</w:t>
      </w:r>
      <w:r w:rsidRPr="00EA17AA">
        <w:t xml:space="preserve"> staff must be aware of the location of the first-aid boxes and who the </w:t>
      </w:r>
      <w:r w:rsidR="00730BBA" w:rsidRPr="00EA17AA">
        <w:t>first aiders</w:t>
      </w:r>
      <w:r w:rsidRPr="00EA17AA">
        <w:t xml:space="preserve"> in their field of work are.</w:t>
      </w:r>
      <w:r w:rsidR="00C8375D">
        <w:t xml:space="preserve"> </w:t>
      </w:r>
      <w:r w:rsidR="00C8375D">
        <w:rPr>
          <w:rFonts w:ascii="Open Sans" w:hAnsi="Open Sans"/>
          <w:color w:val="000000"/>
          <w:sz w:val="20"/>
          <w:szCs w:val="20"/>
          <w:shd w:val="clear" w:color="auto" w:fill="FFFFFF"/>
        </w:rPr>
        <w:t>(HSE, n.d.</w:t>
      </w:r>
      <w:r w:rsidR="00C8375D">
        <w:rPr>
          <w:rFonts w:ascii="Open Sans" w:hAnsi="Open Sans"/>
          <w:color w:val="000000"/>
          <w:sz w:val="20"/>
          <w:szCs w:val="20"/>
          <w:shd w:val="clear" w:color="auto" w:fill="FFFFFF"/>
        </w:rPr>
        <w:t>[2]</w:t>
      </w:r>
      <w:r w:rsidR="00C8375D">
        <w:rPr>
          <w:rFonts w:ascii="Open Sans" w:hAnsi="Open Sans"/>
          <w:color w:val="000000"/>
          <w:sz w:val="20"/>
          <w:szCs w:val="20"/>
          <w:shd w:val="clear" w:color="auto" w:fill="FFFFFF"/>
        </w:rPr>
        <w:t>)</w:t>
      </w:r>
    </w:p>
    <w:p w14:paraId="7B8C2428" w14:textId="25311411" w:rsidR="00E97A7F" w:rsidRDefault="00E97A7F" w:rsidP="00E97A7F">
      <w:r w:rsidRPr="007D1B2E">
        <w:t xml:space="preserve">Due to some of the testing needing to be performed in the chemical laboratory and teardown area there must be first aid equipment nearby and a first aider within the building. </w:t>
      </w:r>
    </w:p>
    <w:p w14:paraId="13B191A8" w14:textId="77777777" w:rsidR="00EF2D53" w:rsidRPr="00F9436A" w:rsidRDefault="00EF2D53" w:rsidP="00EF2D53">
      <w:pPr>
        <w:rPr>
          <w:b/>
          <w:bCs/>
        </w:rPr>
      </w:pPr>
      <w:r w:rsidRPr="00F9436A">
        <w:rPr>
          <w:b/>
          <w:bCs/>
        </w:rPr>
        <w:t>Control of noise at work regulations 2005</w:t>
      </w:r>
    </w:p>
    <w:p w14:paraId="1E2D83D8" w14:textId="141F5B20" w:rsidR="00EF2D53" w:rsidRPr="007D1B2E" w:rsidRDefault="00D1056D" w:rsidP="00EF2D53">
      <w:r w:rsidRPr="00D1056D">
        <w:t>Everyone who works in an engineering setting is subjected to noise, and it is the employer's duty to keep the noise to acceptable levels. This is primarily accomplished by supplying personal protective equipment (PPE) such as earplugs and headphones. The noise level must be low enough that long or short-term exposure does not cause damage. Anyone who is exposed to an excessive amount of noise risks developing severe health problems such as permanent or temporary hearing loss, headaches, exhaustion, and so on.</w:t>
      </w:r>
      <w:r w:rsidRPr="00D1056D">
        <w:t xml:space="preserve"> </w:t>
      </w:r>
      <w:r w:rsidR="00EF2D53">
        <w:rPr>
          <w:rFonts w:ascii="Open Sans" w:hAnsi="Open Sans"/>
          <w:color w:val="000000"/>
          <w:sz w:val="20"/>
          <w:szCs w:val="20"/>
          <w:shd w:val="clear" w:color="auto" w:fill="FFFFFF"/>
        </w:rPr>
        <w:t>(HSE, n.d.[3])</w:t>
      </w:r>
    </w:p>
    <w:p w14:paraId="5327B695" w14:textId="3A46A8BA" w:rsidR="00EF2D53" w:rsidRPr="007D1B2E" w:rsidRDefault="00BA30D9" w:rsidP="00EF2D53">
      <w:r w:rsidRPr="00BA30D9">
        <w:t>The noise control at work law mandates that employers minimise or remove noise levels that are harmful to employees' health.</w:t>
      </w:r>
      <w:r w:rsidRPr="00BA30D9">
        <w:t xml:space="preserve"> </w:t>
      </w:r>
      <w:r w:rsidR="00EF2D53">
        <w:rPr>
          <w:rFonts w:ascii="Open Sans" w:hAnsi="Open Sans"/>
          <w:color w:val="000000"/>
          <w:sz w:val="20"/>
          <w:szCs w:val="20"/>
          <w:shd w:val="clear" w:color="auto" w:fill="FFFFFF"/>
        </w:rPr>
        <w:t>(HSE, n.d.[3])</w:t>
      </w:r>
    </w:p>
    <w:p w14:paraId="66DBA764" w14:textId="1672C10D" w:rsidR="00EF2D53" w:rsidRPr="007D1B2E" w:rsidRDefault="00EF2D53" w:rsidP="00E97A7F">
      <w:r>
        <w:t xml:space="preserve">At some points of testing there will be other employees working in the teardown area sectioning batteries for teardown analysis and due to the noise that this process produces the control of noise at work regulation applies. </w:t>
      </w:r>
    </w:p>
    <w:p w14:paraId="4A540339" w14:textId="59465C69" w:rsidR="00E97A7F" w:rsidRDefault="00E97A7F">
      <w:r>
        <w:br w:type="page"/>
      </w:r>
    </w:p>
    <w:p w14:paraId="3779BD1C" w14:textId="77777777" w:rsidR="00C71293" w:rsidRDefault="00C71293" w:rsidP="00C71293">
      <w:pPr>
        <w:spacing w:after="0"/>
        <w:jc w:val="center"/>
        <w:rPr>
          <w:b/>
          <w:bCs/>
          <w:sz w:val="24"/>
          <w:szCs w:val="24"/>
        </w:rPr>
      </w:pPr>
      <w:r>
        <w:rPr>
          <w:b/>
          <w:bCs/>
          <w:sz w:val="24"/>
          <w:szCs w:val="24"/>
        </w:rPr>
        <w:lastRenderedPageBreak/>
        <w:t>Appendix 13</w:t>
      </w:r>
    </w:p>
    <w:p w14:paraId="5458B89B" w14:textId="77777777" w:rsidR="00C71293" w:rsidRPr="00E97A7F" w:rsidRDefault="00C71293" w:rsidP="00C71293">
      <w:pPr>
        <w:spacing w:after="0"/>
        <w:jc w:val="center"/>
        <w:rPr>
          <w:rFonts w:ascii="Calibri" w:eastAsia="Times New Roman" w:hAnsi="Calibri" w:cs="Calibri"/>
          <w:b/>
          <w:bCs/>
          <w:color w:val="000000"/>
          <w:sz w:val="24"/>
          <w:szCs w:val="24"/>
          <w:lang w:eastAsia="en-GB"/>
        </w:rPr>
      </w:pPr>
      <w:r w:rsidRPr="00556E87">
        <w:rPr>
          <w:rFonts w:ascii="Calibri" w:eastAsia="Times New Roman" w:hAnsi="Calibri" w:cs="Calibri"/>
          <w:b/>
          <w:bCs/>
          <w:color w:val="000000"/>
          <w:sz w:val="24"/>
          <w:szCs w:val="24"/>
          <w:lang w:eastAsia="en-GB"/>
        </w:rPr>
        <w:t>H&amp;S / Standards Research</w:t>
      </w:r>
    </w:p>
    <w:p w14:paraId="3961B303" w14:textId="3B4A5D8C" w:rsidR="00E97A7F" w:rsidRPr="00F9436A" w:rsidRDefault="00E97A7F" w:rsidP="00E97A7F">
      <w:pPr>
        <w:rPr>
          <w:b/>
          <w:bCs/>
        </w:rPr>
      </w:pPr>
      <w:r w:rsidRPr="00F9436A">
        <w:rPr>
          <w:b/>
          <w:bCs/>
        </w:rPr>
        <w:t>COSHH</w:t>
      </w:r>
    </w:p>
    <w:p w14:paraId="741D4504" w14:textId="6CD43E04" w:rsidR="00E97A7F" w:rsidRDefault="00E97A7F" w:rsidP="00E97A7F">
      <w:r>
        <w:t xml:space="preserve">COSHH will apply when working in the chemical laboratory as throughout the day various chemicals are used by the lab technicians to perform various tests. </w:t>
      </w:r>
    </w:p>
    <w:p w14:paraId="21ED9CDF" w14:textId="504D22A5" w:rsidR="00E97A7F" w:rsidRPr="007D1B2E" w:rsidRDefault="008E47E1" w:rsidP="00E97A7F">
      <w:r w:rsidRPr="008E47E1">
        <w:t>Nanomaterials are regulated in the workplace under the Control of Substances Hazardous to Health Act (COSHH). COSHH, or Regulation of Hazardous Substances in the Workplace, is a statute that allows workers to control hazardous substances, which includes nanomaterials. Worker exposure to dangerous material can be avoided or reduced by following the</w:t>
      </w:r>
      <w:r>
        <w:t xml:space="preserve"> measures highlighted by the HSE below</w:t>
      </w:r>
      <w:r w:rsidR="00E97A7F" w:rsidRPr="007D1B2E">
        <w:t>:</w:t>
      </w:r>
      <w:r>
        <w:t xml:space="preserve"> </w:t>
      </w:r>
      <w:r>
        <w:rPr>
          <w:rFonts w:ascii="Open Sans" w:hAnsi="Open Sans"/>
          <w:color w:val="000000"/>
          <w:sz w:val="20"/>
          <w:szCs w:val="20"/>
          <w:shd w:val="clear" w:color="auto" w:fill="FFFFFF"/>
        </w:rPr>
        <w:t>(HSE, n.d.[4])</w:t>
      </w:r>
    </w:p>
    <w:p w14:paraId="33A7D893" w14:textId="097D9D5F" w:rsidR="00E97A7F" w:rsidRPr="007D1B2E" w:rsidRDefault="008E47E1" w:rsidP="00E97A7F">
      <w:pPr>
        <w:pStyle w:val="ListParagraph"/>
        <w:numPr>
          <w:ilvl w:val="0"/>
          <w:numId w:val="17"/>
        </w:numPr>
        <w:spacing w:after="200" w:line="276" w:lineRule="auto"/>
      </w:pPr>
      <w:r>
        <w:t>‘’</w:t>
      </w:r>
      <w:r w:rsidR="00E97A7F" w:rsidRPr="007D1B2E">
        <w:t>finding out what the health hazards are</w:t>
      </w:r>
      <w:r w:rsidR="00730BBA">
        <w:t>.</w:t>
      </w:r>
    </w:p>
    <w:p w14:paraId="492C56C5" w14:textId="1E0622FC" w:rsidR="00E97A7F" w:rsidRPr="007D1B2E" w:rsidRDefault="00E97A7F" w:rsidP="00E97A7F">
      <w:pPr>
        <w:pStyle w:val="ListParagraph"/>
        <w:numPr>
          <w:ilvl w:val="0"/>
          <w:numId w:val="17"/>
        </w:numPr>
        <w:spacing w:after="200" w:line="276" w:lineRule="auto"/>
      </w:pPr>
      <w:r w:rsidRPr="007D1B2E">
        <w:t>deciding how to prevent harm to health (risk assessment</w:t>
      </w:r>
      <w:r w:rsidR="00730BBA" w:rsidRPr="007D1B2E">
        <w:t>).</w:t>
      </w:r>
    </w:p>
    <w:p w14:paraId="45099577" w14:textId="7195E93F" w:rsidR="00E97A7F" w:rsidRPr="007D1B2E" w:rsidRDefault="00E97A7F" w:rsidP="00E97A7F">
      <w:pPr>
        <w:pStyle w:val="ListParagraph"/>
        <w:numPr>
          <w:ilvl w:val="0"/>
          <w:numId w:val="17"/>
        </w:numPr>
        <w:spacing w:after="200" w:line="276" w:lineRule="auto"/>
      </w:pPr>
      <w:r w:rsidRPr="007D1B2E">
        <w:t xml:space="preserve">providing control measures to reduce harm to </w:t>
      </w:r>
      <w:r w:rsidR="00730BBA" w:rsidRPr="007D1B2E">
        <w:t>health.</w:t>
      </w:r>
    </w:p>
    <w:p w14:paraId="1BB7BE2A" w14:textId="77A559E5" w:rsidR="00E97A7F" w:rsidRPr="007D1B2E" w:rsidRDefault="00E97A7F" w:rsidP="00E97A7F">
      <w:pPr>
        <w:pStyle w:val="ListParagraph"/>
        <w:numPr>
          <w:ilvl w:val="0"/>
          <w:numId w:val="17"/>
        </w:numPr>
        <w:spacing w:after="200" w:line="276" w:lineRule="auto"/>
      </w:pPr>
      <w:r w:rsidRPr="007D1B2E">
        <w:t xml:space="preserve">making sure they are </w:t>
      </w:r>
      <w:r w:rsidR="00730BBA" w:rsidRPr="007D1B2E">
        <w:t>used.</w:t>
      </w:r>
    </w:p>
    <w:p w14:paraId="7307131E" w14:textId="6B7B66C7" w:rsidR="00E97A7F" w:rsidRPr="007D1B2E" w:rsidRDefault="00E97A7F" w:rsidP="00E97A7F">
      <w:pPr>
        <w:pStyle w:val="ListParagraph"/>
        <w:numPr>
          <w:ilvl w:val="0"/>
          <w:numId w:val="17"/>
        </w:numPr>
        <w:spacing w:after="200" w:line="276" w:lineRule="auto"/>
      </w:pPr>
      <w:r w:rsidRPr="007D1B2E">
        <w:t xml:space="preserve">keeping all control measures in good working </w:t>
      </w:r>
      <w:r w:rsidR="00730BBA" w:rsidRPr="007D1B2E">
        <w:t>order.</w:t>
      </w:r>
    </w:p>
    <w:p w14:paraId="71755923" w14:textId="6C72E0CF" w:rsidR="00E97A7F" w:rsidRPr="007D1B2E" w:rsidRDefault="00E97A7F" w:rsidP="00E97A7F">
      <w:pPr>
        <w:pStyle w:val="ListParagraph"/>
        <w:numPr>
          <w:ilvl w:val="0"/>
          <w:numId w:val="17"/>
        </w:numPr>
        <w:spacing w:after="200" w:line="276" w:lineRule="auto"/>
      </w:pPr>
      <w:r w:rsidRPr="007D1B2E">
        <w:t xml:space="preserve">providing information, instruction and training for employees and </w:t>
      </w:r>
      <w:r w:rsidR="00730BBA" w:rsidRPr="007D1B2E">
        <w:t>others.</w:t>
      </w:r>
    </w:p>
    <w:p w14:paraId="3DE97BA4" w14:textId="18AEEF10" w:rsidR="00E97A7F" w:rsidRPr="007D1B2E" w:rsidRDefault="00E97A7F" w:rsidP="00E97A7F">
      <w:pPr>
        <w:pStyle w:val="ListParagraph"/>
        <w:numPr>
          <w:ilvl w:val="0"/>
          <w:numId w:val="17"/>
        </w:numPr>
        <w:spacing w:after="200" w:line="276" w:lineRule="auto"/>
      </w:pPr>
      <w:r w:rsidRPr="007D1B2E">
        <w:t xml:space="preserve">providing monitoring and health surveillance in appropriate </w:t>
      </w:r>
      <w:r w:rsidR="00730BBA" w:rsidRPr="007D1B2E">
        <w:t>cases.</w:t>
      </w:r>
    </w:p>
    <w:p w14:paraId="41391A05" w14:textId="67A51283" w:rsidR="00E97A7F" w:rsidRPr="007D1B2E" w:rsidRDefault="00E97A7F" w:rsidP="00E97A7F">
      <w:pPr>
        <w:pStyle w:val="ListParagraph"/>
        <w:numPr>
          <w:ilvl w:val="0"/>
          <w:numId w:val="17"/>
        </w:numPr>
        <w:spacing w:after="200" w:line="276" w:lineRule="auto"/>
      </w:pPr>
      <w:r w:rsidRPr="007D1B2E">
        <w:t>planning for emergencies.</w:t>
      </w:r>
      <w:r w:rsidR="008E47E1">
        <w:t>’’</w:t>
      </w:r>
      <w:r w:rsidR="008E47E1" w:rsidRPr="008E47E1">
        <w:rPr>
          <w:rFonts w:ascii="Open Sans" w:hAnsi="Open Sans"/>
          <w:color w:val="000000"/>
          <w:sz w:val="20"/>
          <w:szCs w:val="20"/>
          <w:shd w:val="clear" w:color="auto" w:fill="FFFFFF"/>
        </w:rPr>
        <w:t xml:space="preserve"> </w:t>
      </w:r>
      <w:r w:rsidR="008E47E1">
        <w:rPr>
          <w:rFonts w:ascii="Open Sans" w:hAnsi="Open Sans"/>
          <w:color w:val="000000"/>
          <w:sz w:val="20"/>
          <w:szCs w:val="20"/>
          <w:shd w:val="clear" w:color="auto" w:fill="FFFFFF"/>
        </w:rPr>
        <w:t>(HSE, n.d.[4])</w:t>
      </w:r>
    </w:p>
    <w:p w14:paraId="46A80AAE" w14:textId="32E7A877" w:rsidR="00E97A7F" w:rsidRPr="007D1B2E" w:rsidRDefault="00730BBA" w:rsidP="00E97A7F">
      <w:r w:rsidRPr="006E60E3">
        <w:t>Many</w:t>
      </w:r>
      <w:r w:rsidR="006E60E3" w:rsidRPr="006E60E3">
        <w:t xml:space="preserve"> companies use substances or goods made up of substances. Some processes result in the development of substances. Employees, contractors, and others can be harmed </w:t>
      </w:r>
      <w:r w:rsidRPr="006E60E3">
        <w:t>because of</w:t>
      </w:r>
      <w:r w:rsidR="006E60E3" w:rsidRPr="006E60E3">
        <w:t xml:space="preserve"> this.</w:t>
      </w:r>
      <w:r w:rsidR="007B33E2" w:rsidRPr="007B33E2">
        <w:rPr>
          <w:rFonts w:ascii="Open Sans" w:hAnsi="Open Sans"/>
          <w:color w:val="000000"/>
          <w:sz w:val="20"/>
          <w:szCs w:val="20"/>
          <w:shd w:val="clear" w:color="auto" w:fill="FFFFFF"/>
        </w:rPr>
        <w:t xml:space="preserve"> </w:t>
      </w:r>
      <w:r w:rsidR="007B33E2">
        <w:rPr>
          <w:rFonts w:ascii="Open Sans" w:hAnsi="Open Sans"/>
          <w:color w:val="000000"/>
          <w:sz w:val="20"/>
          <w:szCs w:val="20"/>
          <w:shd w:val="clear" w:color="auto" w:fill="FFFFFF"/>
        </w:rPr>
        <w:t>(HSE, n.d.[</w:t>
      </w:r>
      <w:r w:rsidR="007B33E2">
        <w:rPr>
          <w:rFonts w:ascii="Open Sans" w:hAnsi="Open Sans"/>
          <w:color w:val="000000"/>
          <w:sz w:val="20"/>
          <w:szCs w:val="20"/>
          <w:shd w:val="clear" w:color="auto" w:fill="FFFFFF"/>
        </w:rPr>
        <w:t>4</w:t>
      </w:r>
      <w:r w:rsidR="007B33E2">
        <w:rPr>
          <w:rFonts w:ascii="Open Sans" w:hAnsi="Open Sans"/>
          <w:color w:val="000000"/>
          <w:sz w:val="20"/>
          <w:szCs w:val="20"/>
          <w:shd w:val="clear" w:color="auto" w:fill="FFFFFF"/>
        </w:rPr>
        <w:t>])</w:t>
      </w:r>
    </w:p>
    <w:p w14:paraId="5B6F6F2D" w14:textId="2656AAF6" w:rsidR="00E97A7F" w:rsidRDefault="00E97A7F">
      <w:pPr>
        <w:rPr>
          <w:rStyle w:val="Hyperlink"/>
        </w:rPr>
      </w:pPr>
      <w:r>
        <w:rPr>
          <w:rStyle w:val="Hyperlink"/>
        </w:rPr>
        <w:br w:type="page"/>
      </w:r>
    </w:p>
    <w:p w14:paraId="74C37A16" w14:textId="77777777" w:rsidR="00C71293" w:rsidRDefault="00C71293" w:rsidP="00C71293">
      <w:pPr>
        <w:spacing w:after="0"/>
        <w:jc w:val="center"/>
        <w:rPr>
          <w:b/>
          <w:bCs/>
          <w:sz w:val="24"/>
          <w:szCs w:val="24"/>
        </w:rPr>
      </w:pPr>
      <w:r>
        <w:rPr>
          <w:b/>
          <w:bCs/>
          <w:sz w:val="24"/>
          <w:szCs w:val="24"/>
        </w:rPr>
        <w:lastRenderedPageBreak/>
        <w:t>Appendix 13</w:t>
      </w:r>
    </w:p>
    <w:p w14:paraId="65E97502" w14:textId="760C2592" w:rsidR="00E97A7F" w:rsidRPr="00C71293" w:rsidRDefault="00C71293" w:rsidP="00C71293">
      <w:pPr>
        <w:spacing w:after="0"/>
        <w:jc w:val="center"/>
        <w:rPr>
          <w:rStyle w:val="Hyperlink"/>
          <w:rFonts w:ascii="Calibri" w:eastAsia="Times New Roman" w:hAnsi="Calibri" w:cs="Calibri"/>
          <w:b/>
          <w:bCs/>
          <w:color w:val="000000"/>
          <w:sz w:val="24"/>
          <w:szCs w:val="24"/>
          <w:u w:val="none"/>
          <w:lang w:eastAsia="en-GB"/>
        </w:rPr>
      </w:pPr>
      <w:r w:rsidRPr="00556E87">
        <w:rPr>
          <w:rFonts w:ascii="Calibri" w:eastAsia="Times New Roman" w:hAnsi="Calibri" w:cs="Calibri"/>
          <w:b/>
          <w:bCs/>
          <w:color w:val="000000"/>
          <w:sz w:val="24"/>
          <w:szCs w:val="24"/>
          <w:lang w:eastAsia="en-GB"/>
        </w:rPr>
        <w:t>H&amp;S / Standards Research</w:t>
      </w:r>
    </w:p>
    <w:p w14:paraId="6A522AE6" w14:textId="77777777" w:rsidR="00E97A7F" w:rsidRPr="007C08D8" w:rsidRDefault="00E97A7F" w:rsidP="00E97A7F">
      <w:pPr>
        <w:rPr>
          <w:b/>
          <w:bCs/>
        </w:rPr>
      </w:pPr>
      <w:r w:rsidRPr="007C08D8">
        <w:rPr>
          <w:b/>
          <w:bCs/>
        </w:rPr>
        <w:t>ISO 9000:2015 principles of Quality Management</w:t>
      </w:r>
    </w:p>
    <w:p w14:paraId="6D44A6F3" w14:textId="38B57F01" w:rsidR="00E97A7F" w:rsidRPr="00824FD0" w:rsidRDefault="006E28C1" w:rsidP="00E97A7F">
      <w:r w:rsidRPr="006E28C1">
        <w:t>The ISO 9000:2015 and ISO 9001:2015 quality management standards are based on seven quality management concepts that senior management should use to enhance the organisation.</w:t>
      </w:r>
      <w:r w:rsidR="00D33A5B" w:rsidRPr="00D33A5B">
        <w:rPr>
          <w:rFonts w:ascii="Open Sans" w:hAnsi="Open Sans"/>
          <w:color w:val="000000"/>
          <w:sz w:val="20"/>
          <w:szCs w:val="20"/>
          <w:shd w:val="clear" w:color="auto" w:fill="FFFFFF"/>
        </w:rPr>
        <w:t xml:space="preserve"> </w:t>
      </w:r>
      <w:r w:rsidR="00D33A5B">
        <w:rPr>
          <w:rFonts w:ascii="Open Sans" w:hAnsi="Open Sans"/>
          <w:color w:val="000000"/>
          <w:sz w:val="20"/>
          <w:szCs w:val="20"/>
          <w:shd w:val="clear" w:color="auto" w:fill="FFFFFF"/>
        </w:rPr>
        <w:t>(Asq, n.d.)</w:t>
      </w:r>
    </w:p>
    <w:p w14:paraId="7DC5999B" w14:textId="28E43E53" w:rsidR="00E97A7F" w:rsidRPr="00824FD0" w:rsidRDefault="00E97A7F" w:rsidP="006E28C1">
      <w:pPr>
        <w:jc w:val="center"/>
      </w:pPr>
      <w:r w:rsidRPr="00824FD0">
        <w:rPr>
          <w:noProof/>
        </w:rPr>
        <w:drawing>
          <wp:inline distT="0" distB="0" distL="0" distR="0" wp14:anchorId="02315A3B" wp14:editId="3A5F362B">
            <wp:extent cx="3743325" cy="3638550"/>
            <wp:effectExtent l="0" t="0" r="9525" b="0"/>
            <wp:docPr id="317" name="Picture 317" descr="ISO 9000 Quality Management Principles">
              <a:hlinkClick xmlns:a="http://schemas.openxmlformats.org/drawingml/2006/main" r:id="rId5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O 9000 Quality Management Principles">
                      <a:hlinkClick r:id="rId54"/>
                    </pic:cNvPr>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743325" cy="3638550"/>
                    </a:xfrm>
                    <a:prstGeom prst="rect">
                      <a:avLst/>
                    </a:prstGeom>
                    <a:noFill/>
                    <a:ln>
                      <a:noFill/>
                    </a:ln>
                  </pic:spPr>
                </pic:pic>
              </a:graphicData>
            </a:graphic>
          </wp:inline>
        </w:drawing>
      </w:r>
      <w:r w:rsidRPr="00824FD0">
        <w:br/>
      </w:r>
      <w:r w:rsidR="00D33A5B">
        <w:rPr>
          <w:rFonts w:ascii="Open Sans" w:hAnsi="Open Sans"/>
          <w:color w:val="000000"/>
          <w:sz w:val="20"/>
          <w:szCs w:val="20"/>
          <w:shd w:val="clear" w:color="auto" w:fill="FFFFFF"/>
        </w:rPr>
        <w:t>(Asq, n.d.)</w:t>
      </w:r>
    </w:p>
    <w:p w14:paraId="43B1926F" w14:textId="3BB5DB44" w:rsidR="00E97A7F" w:rsidRDefault="00E97A7F" w:rsidP="00E97A7F">
      <w:r w:rsidRPr="00824FD0">
        <w:t xml:space="preserve">ISO9000 plays a large role in our product inspections </w:t>
      </w:r>
    </w:p>
    <w:p w14:paraId="0E4B8977" w14:textId="17F83520" w:rsidR="00E97A7F" w:rsidRDefault="00E97A7F">
      <w:r>
        <w:br w:type="page"/>
      </w:r>
    </w:p>
    <w:p w14:paraId="3B0D4365" w14:textId="77777777" w:rsidR="002122A5" w:rsidRDefault="002122A5" w:rsidP="002122A5">
      <w:pPr>
        <w:spacing w:after="0"/>
        <w:jc w:val="center"/>
        <w:rPr>
          <w:b/>
          <w:bCs/>
          <w:sz w:val="24"/>
          <w:szCs w:val="24"/>
        </w:rPr>
      </w:pPr>
      <w:r>
        <w:rPr>
          <w:b/>
          <w:bCs/>
          <w:sz w:val="24"/>
          <w:szCs w:val="24"/>
        </w:rPr>
        <w:lastRenderedPageBreak/>
        <w:t>Appendix 13</w:t>
      </w:r>
    </w:p>
    <w:p w14:paraId="281AC725" w14:textId="4B6A400A" w:rsidR="00E97A7F" w:rsidRPr="002122A5" w:rsidRDefault="002122A5" w:rsidP="002122A5">
      <w:pPr>
        <w:spacing w:after="0"/>
        <w:jc w:val="center"/>
        <w:rPr>
          <w:rFonts w:ascii="Calibri" w:eastAsia="Times New Roman" w:hAnsi="Calibri" w:cs="Calibri"/>
          <w:b/>
          <w:bCs/>
          <w:color w:val="000000"/>
          <w:sz w:val="24"/>
          <w:szCs w:val="24"/>
          <w:lang w:eastAsia="en-GB"/>
        </w:rPr>
      </w:pPr>
      <w:r w:rsidRPr="00556E87">
        <w:rPr>
          <w:rFonts w:ascii="Calibri" w:eastAsia="Times New Roman" w:hAnsi="Calibri" w:cs="Calibri"/>
          <w:b/>
          <w:bCs/>
          <w:color w:val="000000"/>
          <w:sz w:val="24"/>
          <w:szCs w:val="24"/>
          <w:lang w:eastAsia="en-GB"/>
        </w:rPr>
        <w:t>H&amp;S / Standards Research</w:t>
      </w:r>
    </w:p>
    <w:p w14:paraId="02E5453E" w14:textId="77777777" w:rsidR="00E97A7F" w:rsidRPr="007C08D8" w:rsidRDefault="00E97A7F" w:rsidP="00E97A7F">
      <w:pPr>
        <w:rPr>
          <w:b/>
          <w:bCs/>
        </w:rPr>
      </w:pPr>
      <w:r w:rsidRPr="007C08D8">
        <w:rPr>
          <w:b/>
          <w:bCs/>
        </w:rPr>
        <w:t>BS888</w:t>
      </w:r>
    </w:p>
    <w:p w14:paraId="309E190A" w14:textId="596AA719" w:rsidR="00E97A7F" w:rsidRPr="00824FD0" w:rsidRDefault="002E0D28" w:rsidP="00E97A7F">
      <w:r w:rsidRPr="002E0D28">
        <w:t xml:space="preserve">The British Standard BS 8888 specifies the technical specifications for products and their component parts. The standard describes how engineering drawings outline and present these requirements, as well as </w:t>
      </w:r>
      <w:r w:rsidR="00730BBA" w:rsidRPr="002E0D28">
        <w:t>all</w:t>
      </w:r>
      <w:r w:rsidRPr="002E0D28">
        <w:t xml:space="preserve"> the symbology and details that engineers and designers must provide on their drawings, regardless of whether they are generated in 2D or 3D, using CAD systems and 3D modelling.</w:t>
      </w:r>
      <w:r w:rsidRPr="002E0D28">
        <w:t xml:space="preserve"> </w:t>
      </w:r>
      <w:r w:rsidR="00994C38">
        <w:rPr>
          <w:rFonts w:ascii="Open Sans" w:hAnsi="Open Sans"/>
          <w:color w:val="000000"/>
          <w:sz w:val="20"/>
          <w:szCs w:val="20"/>
          <w:shd w:val="clear" w:color="auto" w:fill="FFFFFF"/>
        </w:rPr>
        <w:t>(BSI, 2017)</w:t>
      </w:r>
    </w:p>
    <w:p w14:paraId="1CDCD83A" w14:textId="746727DA" w:rsidR="00E97A7F" w:rsidRPr="00824FD0" w:rsidRDefault="00E97A7F" w:rsidP="00E97A7F">
      <w:r w:rsidRPr="00824FD0">
        <w:t xml:space="preserve">This standard will apply to any drawings used to gather dimensional information about the product to be inspected. </w:t>
      </w:r>
    </w:p>
    <w:p w14:paraId="0E5608EB" w14:textId="46279D71" w:rsidR="002122A5" w:rsidRDefault="002122A5">
      <w:pP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br w:type="page"/>
      </w:r>
    </w:p>
    <w:p w14:paraId="66C2C74F" w14:textId="31251034" w:rsidR="00556E87" w:rsidRDefault="00556E87" w:rsidP="00556E87">
      <w:pPr>
        <w:spacing w:after="0"/>
        <w:jc w:val="center"/>
        <w:rPr>
          <w:b/>
          <w:bCs/>
          <w:sz w:val="24"/>
          <w:szCs w:val="24"/>
        </w:rPr>
      </w:pPr>
      <w:r>
        <w:rPr>
          <w:b/>
          <w:bCs/>
          <w:sz w:val="24"/>
          <w:szCs w:val="24"/>
        </w:rPr>
        <w:lastRenderedPageBreak/>
        <w:t>Appendix 1</w:t>
      </w:r>
      <w:r>
        <w:rPr>
          <w:b/>
          <w:bCs/>
          <w:sz w:val="24"/>
          <w:szCs w:val="24"/>
        </w:rPr>
        <w:t>4</w:t>
      </w:r>
    </w:p>
    <w:p w14:paraId="540534AE" w14:textId="08B376E0" w:rsidR="00556E87" w:rsidRPr="00556E87" w:rsidRDefault="00556E87" w:rsidP="008C744B">
      <w:pPr>
        <w:spacing w:after="0"/>
        <w:jc w:val="center"/>
        <w:rPr>
          <w:b/>
          <w:bCs/>
          <w:sz w:val="28"/>
          <w:szCs w:val="28"/>
        </w:rPr>
      </w:pPr>
      <w:r>
        <w:rPr>
          <w:rFonts w:ascii="Calibri" w:eastAsia="Times New Roman" w:hAnsi="Calibri" w:cs="Calibri"/>
          <w:b/>
          <w:bCs/>
          <w:color w:val="000000"/>
          <w:sz w:val="24"/>
          <w:szCs w:val="24"/>
          <w:lang w:eastAsia="en-GB"/>
        </w:rPr>
        <w:t>Previous Examples</w:t>
      </w:r>
    </w:p>
    <w:p w14:paraId="3142DF90" w14:textId="77777777" w:rsidR="008C744B" w:rsidRDefault="008C744B" w:rsidP="008C744B">
      <w:pPr>
        <w:jc w:val="center"/>
      </w:pPr>
      <w:r>
        <w:rPr>
          <w:noProof/>
        </w:rPr>
        <w:drawing>
          <wp:inline distT="0" distB="0" distL="0" distR="0" wp14:anchorId="0EF3686C" wp14:editId="2AF9A278">
            <wp:extent cx="5375910" cy="6666768"/>
            <wp:effectExtent l="0" t="0" r="0" b="1270"/>
            <wp:docPr id="318" name="Picture 3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 name="Picture 318" descr="Graphical user interface, application&#10;&#10;Description automatically generated"/>
                    <pic:cNvPicPr/>
                  </pic:nvPicPr>
                  <pic:blipFill rotWithShape="1">
                    <a:blip r:embed="rId31"/>
                    <a:srcRect l="30812" t="12409" r="31531" b="4569"/>
                    <a:stretch/>
                  </pic:blipFill>
                  <pic:spPr bwMode="auto">
                    <a:xfrm>
                      <a:off x="0" y="0"/>
                      <a:ext cx="5392501" cy="6687342"/>
                    </a:xfrm>
                    <a:prstGeom prst="rect">
                      <a:avLst/>
                    </a:prstGeom>
                    <a:ln>
                      <a:noFill/>
                    </a:ln>
                    <a:extLst>
                      <a:ext uri="{53640926-AAD7-44D8-BBD7-CCE9431645EC}">
                        <a14:shadowObscured xmlns:a14="http://schemas.microsoft.com/office/drawing/2010/main"/>
                      </a:ext>
                    </a:extLst>
                  </pic:spPr>
                </pic:pic>
              </a:graphicData>
            </a:graphic>
          </wp:inline>
        </w:drawing>
      </w:r>
    </w:p>
    <w:p w14:paraId="6D875DF8" w14:textId="77777777" w:rsidR="008C744B" w:rsidRDefault="008C744B" w:rsidP="008C744B">
      <w:r>
        <w:t xml:space="preserve">Above is a previous test I have performed on our HX560 Lids to assess the venting pressure of each valve as there was an issue with the spigot diameter causing lower pressure readings to be recorded. This will be the basis of the pressure testing I will perform in my project. </w:t>
      </w:r>
    </w:p>
    <w:p w14:paraId="7D2CD7F2" w14:textId="453D8FB6" w:rsidR="008C744B" w:rsidRDefault="008C744B">
      <w:r>
        <w:br w:type="page"/>
      </w:r>
    </w:p>
    <w:p w14:paraId="54D660FD" w14:textId="77777777" w:rsidR="008C744B" w:rsidRDefault="008C744B" w:rsidP="008C744B">
      <w:pPr>
        <w:spacing w:after="0"/>
        <w:jc w:val="center"/>
        <w:rPr>
          <w:b/>
          <w:bCs/>
          <w:sz w:val="24"/>
          <w:szCs w:val="24"/>
        </w:rPr>
      </w:pPr>
      <w:r>
        <w:rPr>
          <w:b/>
          <w:bCs/>
          <w:sz w:val="24"/>
          <w:szCs w:val="24"/>
        </w:rPr>
        <w:lastRenderedPageBreak/>
        <w:t>Appendix 14</w:t>
      </w:r>
    </w:p>
    <w:p w14:paraId="430D9C74" w14:textId="5B64CDF1" w:rsidR="008C744B" w:rsidRPr="008C744B" w:rsidRDefault="008C744B" w:rsidP="008C744B">
      <w:pPr>
        <w:spacing w:after="0"/>
        <w:jc w:val="center"/>
        <w:rPr>
          <w:b/>
          <w:bCs/>
          <w:sz w:val="28"/>
          <w:szCs w:val="28"/>
        </w:rPr>
      </w:pPr>
      <w:r>
        <w:rPr>
          <w:rFonts w:ascii="Calibri" w:eastAsia="Times New Roman" w:hAnsi="Calibri" w:cs="Calibri"/>
          <w:b/>
          <w:bCs/>
          <w:color w:val="000000"/>
          <w:sz w:val="24"/>
          <w:szCs w:val="24"/>
          <w:lang w:eastAsia="en-GB"/>
        </w:rPr>
        <w:t>Previous Examples</w:t>
      </w:r>
    </w:p>
    <w:p w14:paraId="7C37EF78" w14:textId="77777777" w:rsidR="008C744B" w:rsidRDefault="008C744B" w:rsidP="008C744B">
      <w:pPr>
        <w:jc w:val="center"/>
      </w:pPr>
      <w:r>
        <w:rPr>
          <w:noProof/>
        </w:rPr>
        <w:drawing>
          <wp:inline distT="0" distB="0" distL="0" distR="0" wp14:anchorId="45DAA804" wp14:editId="706C73CC">
            <wp:extent cx="5657850" cy="7002541"/>
            <wp:effectExtent l="0" t="0" r="0" b="8255"/>
            <wp:docPr id="319" name="Picture 3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 name="Picture 319" descr="Graphical user interface&#10;&#10;Description automatically generated"/>
                    <pic:cNvPicPr/>
                  </pic:nvPicPr>
                  <pic:blipFill rotWithShape="1">
                    <a:blip r:embed="rId56"/>
                    <a:srcRect l="30700" t="9593" r="32240" b="8864"/>
                    <a:stretch/>
                  </pic:blipFill>
                  <pic:spPr bwMode="auto">
                    <a:xfrm>
                      <a:off x="0" y="0"/>
                      <a:ext cx="5676283" cy="7025355"/>
                    </a:xfrm>
                    <a:prstGeom prst="rect">
                      <a:avLst/>
                    </a:prstGeom>
                    <a:ln>
                      <a:noFill/>
                    </a:ln>
                    <a:extLst>
                      <a:ext uri="{53640926-AAD7-44D8-BBD7-CCE9431645EC}">
                        <a14:shadowObscured xmlns:a14="http://schemas.microsoft.com/office/drawing/2010/main"/>
                      </a:ext>
                    </a:extLst>
                  </pic:spPr>
                </pic:pic>
              </a:graphicData>
            </a:graphic>
          </wp:inline>
        </w:drawing>
      </w:r>
    </w:p>
    <w:p w14:paraId="08EACCED" w14:textId="77777777" w:rsidR="008C744B" w:rsidRDefault="008C744B" w:rsidP="008C744B">
      <w:r>
        <w:t>Above is the example I will use to create the graphs of the pressure results.</w:t>
      </w:r>
    </w:p>
    <w:p w14:paraId="32C45D2A" w14:textId="5437B98B" w:rsidR="008C744B" w:rsidRDefault="008C744B">
      <w:r>
        <w:br w:type="page"/>
      </w:r>
    </w:p>
    <w:p w14:paraId="54F216A4" w14:textId="77777777" w:rsidR="008C744B" w:rsidRDefault="008C744B" w:rsidP="008C744B">
      <w:pPr>
        <w:spacing w:after="0"/>
        <w:jc w:val="center"/>
        <w:rPr>
          <w:b/>
          <w:bCs/>
          <w:sz w:val="24"/>
          <w:szCs w:val="24"/>
        </w:rPr>
      </w:pPr>
      <w:r>
        <w:rPr>
          <w:b/>
          <w:bCs/>
          <w:sz w:val="24"/>
          <w:szCs w:val="24"/>
        </w:rPr>
        <w:lastRenderedPageBreak/>
        <w:t>Appendix 14</w:t>
      </w:r>
    </w:p>
    <w:p w14:paraId="64885DF1" w14:textId="0684083C" w:rsidR="008C744B" w:rsidRPr="008C744B" w:rsidRDefault="008C744B" w:rsidP="008C744B">
      <w:pPr>
        <w:spacing w:after="0"/>
        <w:jc w:val="center"/>
        <w:rPr>
          <w:b/>
          <w:bCs/>
          <w:sz w:val="28"/>
          <w:szCs w:val="28"/>
        </w:rPr>
      </w:pPr>
      <w:r>
        <w:rPr>
          <w:rFonts w:ascii="Calibri" w:eastAsia="Times New Roman" w:hAnsi="Calibri" w:cs="Calibri"/>
          <w:b/>
          <w:bCs/>
          <w:color w:val="000000"/>
          <w:sz w:val="24"/>
          <w:szCs w:val="24"/>
          <w:lang w:eastAsia="en-GB"/>
        </w:rPr>
        <w:t>Previous Examples</w:t>
      </w:r>
    </w:p>
    <w:p w14:paraId="5E88C79E" w14:textId="77777777" w:rsidR="008C744B" w:rsidRDefault="008C744B" w:rsidP="008C744B">
      <w:pPr>
        <w:jc w:val="center"/>
      </w:pPr>
      <w:r>
        <w:rPr>
          <w:noProof/>
        </w:rPr>
        <w:drawing>
          <wp:inline distT="0" distB="0" distL="0" distR="0" wp14:anchorId="0BA34ADB" wp14:editId="127B5CD9">
            <wp:extent cx="5648654" cy="7415530"/>
            <wp:effectExtent l="0" t="0" r="9525" b="0"/>
            <wp:docPr id="1963435712" name="Picture 19634357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712" name="Picture 1963435712" descr="Graphical user interface, application&#10;&#10;Description automatically generated"/>
                    <pic:cNvPicPr/>
                  </pic:nvPicPr>
                  <pic:blipFill rotWithShape="1">
                    <a:blip r:embed="rId32"/>
                    <a:srcRect l="30745" t="11226" r="34190" b="6933"/>
                    <a:stretch/>
                  </pic:blipFill>
                  <pic:spPr bwMode="auto">
                    <a:xfrm>
                      <a:off x="0" y="0"/>
                      <a:ext cx="5651089" cy="7418727"/>
                    </a:xfrm>
                    <a:prstGeom prst="rect">
                      <a:avLst/>
                    </a:prstGeom>
                    <a:ln>
                      <a:noFill/>
                    </a:ln>
                    <a:extLst>
                      <a:ext uri="{53640926-AAD7-44D8-BBD7-CCE9431645EC}">
                        <a14:shadowObscured xmlns:a14="http://schemas.microsoft.com/office/drawing/2010/main"/>
                      </a:ext>
                    </a:extLst>
                  </pic:spPr>
                </pic:pic>
              </a:graphicData>
            </a:graphic>
          </wp:inline>
        </w:drawing>
      </w:r>
    </w:p>
    <w:p w14:paraId="405EF17C" w14:textId="77777777" w:rsidR="008C744B" w:rsidRDefault="008C744B" w:rsidP="008C744B">
      <w:r>
        <w:t xml:space="preserve">Above is a previous test I performed on our HX560 Lids to assess the integrity of the venting assembly. I will use this method as a basis for the vent plug retention testing in this project. </w:t>
      </w:r>
    </w:p>
    <w:p w14:paraId="1562E9E8" w14:textId="123C8C17" w:rsidR="008C744B" w:rsidRDefault="008C744B">
      <w:r>
        <w:br w:type="page"/>
      </w:r>
    </w:p>
    <w:p w14:paraId="32A489E7" w14:textId="77777777" w:rsidR="008C744B" w:rsidRDefault="008C744B" w:rsidP="008C744B">
      <w:pPr>
        <w:spacing w:after="0"/>
        <w:jc w:val="center"/>
        <w:rPr>
          <w:b/>
          <w:bCs/>
          <w:sz w:val="24"/>
          <w:szCs w:val="24"/>
        </w:rPr>
      </w:pPr>
      <w:r>
        <w:rPr>
          <w:b/>
          <w:bCs/>
          <w:sz w:val="24"/>
          <w:szCs w:val="24"/>
        </w:rPr>
        <w:lastRenderedPageBreak/>
        <w:t>Appendix 14</w:t>
      </w:r>
    </w:p>
    <w:p w14:paraId="0EB4242E" w14:textId="0AF51CFB" w:rsidR="008C744B" w:rsidRPr="008C744B" w:rsidRDefault="008C744B" w:rsidP="008C744B">
      <w:pPr>
        <w:spacing w:after="0"/>
        <w:jc w:val="center"/>
        <w:rPr>
          <w:b/>
          <w:bCs/>
          <w:sz w:val="28"/>
          <w:szCs w:val="28"/>
        </w:rPr>
      </w:pPr>
      <w:r>
        <w:rPr>
          <w:rFonts w:ascii="Calibri" w:eastAsia="Times New Roman" w:hAnsi="Calibri" w:cs="Calibri"/>
          <w:b/>
          <w:bCs/>
          <w:color w:val="000000"/>
          <w:sz w:val="24"/>
          <w:szCs w:val="24"/>
          <w:lang w:eastAsia="en-GB"/>
        </w:rPr>
        <w:t>Previous Examples</w:t>
      </w:r>
    </w:p>
    <w:p w14:paraId="2FDCA359" w14:textId="77777777" w:rsidR="008C744B" w:rsidRDefault="008C744B" w:rsidP="008C744B">
      <w:pPr>
        <w:jc w:val="center"/>
      </w:pPr>
      <w:r>
        <w:rPr>
          <w:noProof/>
        </w:rPr>
        <w:drawing>
          <wp:inline distT="0" distB="0" distL="0" distR="0" wp14:anchorId="21A5A788" wp14:editId="6B18D6CF">
            <wp:extent cx="5603470" cy="7248525"/>
            <wp:effectExtent l="0" t="0" r="0" b="0"/>
            <wp:docPr id="1963435714" name="Picture 19634357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714" name="Picture 1963435714" descr="Graphical user interface, application&#10;&#10;Description automatically generated"/>
                    <pic:cNvPicPr/>
                  </pic:nvPicPr>
                  <pic:blipFill rotWithShape="1">
                    <a:blip r:embed="rId57"/>
                    <a:srcRect l="30579" t="10046" r="33193" b="6638"/>
                    <a:stretch/>
                  </pic:blipFill>
                  <pic:spPr bwMode="auto">
                    <a:xfrm>
                      <a:off x="0" y="0"/>
                      <a:ext cx="5609986" cy="7256954"/>
                    </a:xfrm>
                    <a:prstGeom prst="rect">
                      <a:avLst/>
                    </a:prstGeom>
                    <a:ln>
                      <a:noFill/>
                    </a:ln>
                    <a:extLst>
                      <a:ext uri="{53640926-AAD7-44D8-BBD7-CCE9431645EC}">
                        <a14:shadowObscured xmlns:a14="http://schemas.microsoft.com/office/drawing/2010/main"/>
                      </a:ext>
                    </a:extLst>
                  </pic:spPr>
                </pic:pic>
              </a:graphicData>
            </a:graphic>
          </wp:inline>
        </w:drawing>
      </w:r>
    </w:p>
    <w:p w14:paraId="3E734E5F" w14:textId="77777777" w:rsidR="008C744B" w:rsidRDefault="008C744B" w:rsidP="008C744B">
      <w:r>
        <w:t>Above are the results I gathered for the Vent Plug Retention Test.</w:t>
      </w:r>
    </w:p>
    <w:p w14:paraId="0CA0EC59" w14:textId="3C652FCC" w:rsidR="008C744B" w:rsidRDefault="008C744B">
      <w:r>
        <w:br w:type="page"/>
      </w:r>
    </w:p>
    <w:p w14:paraId="1B03ED34" w14:textId="77777777" w:rsidR="008C744B" w:rsidRDefault="008C744B" w:rsidP="008C744B">
      <w:pPr>
        <w:spacing w:after="0"/>
        <w:jc w:val="center"/>
        <w:rPr>
          <w:b/>
          <w:bCs/>
          <w:sz w:val="24"/>
          <w:szCs w:val="24"/>
        </w:rPr>
      </w:pPr>
      <w:r>
        <w:rPr>
          <w:b/>
          <w:bCs/>
          <w:sz w:val="24"/>
          <w:szCs w:val="24"/>
        </w:rPr>
        <w:lastRenderedPageBreak/>
        <w:t>Appendix 14</w:t>
      </w:r>
    </w:p>
    <w:p w14:paraId="1497C67C" w14:textId="65A5630F" w:rsidR="008C744B" w:rsidRPr="008C744B" w:rsidRDefault="008C744B" w:rsidP="008C744B">
      <w:pPr>
        <w:spacing w:after="0"/>
        <w:jc w:val="center"/>
        <w:rPr>
          <w:b/>
          <w:bCs/>
          <w:sz w:val="28"/>
          <w:szCs w:val="28"/>
        </w:rPr>
      </w:pPr>
      <w:r>
        <w:rPr>
          <w:rFonts w:ascii="Calibri" w:eastAsia="Times New Roman" w:hAnsi="Calibri" w:cs="Calibri"/>
          <w:b/>
          <w:bCs/>
          <w:color w:val="000000"/>
          <w:sz w:val="24"/>
          <w:szCs w:val="24"/>
          <w:lang w:eastAsia="en-GB"/>
        </w:rPr>
        <w:t>Previous Examples</w:t>
      </w:r>
    </w:p>
    <w:p w14:paraId="1DA646B6" w14:textId="5BD4CBFD" w:rsidR="008C744B" w:rsidRDefault="008C744B" w:rsidP="008C744B">
      <w:pPr>
        <w:jc w:val="center"/>
      </w:pPr>
      <w:r>
        <w:rPr>
          <w:noProof/>
        </w:rPr>
        <w:drawing>
          <wp:anchor distT="0" distB="0" distL="114300" distR="114300" simplePos="0" relativeHeight="251628544" behindDoc="0" locked="0" layoutInCell="1" allowOverlap="1" wp14:anchorId="32F5AB33" wp14:editId="15B5A1DD">
            <wp:simplePos x="0" y="0"/>
            <wp:positionH relativeFrom="margin">
              <wp:align>center</wp:align>
            </wp:positionH>
            <wp:positionV relativeFrom="paragraph">
              <wp:posOffset>0</wp:posOffset>
            </wp:positionV>
            <wp:extent cx="3326765" cy="4591050"/>
            <wp:effectExtent l="0" t="0" r="6985" b="0"/>
            <wp:wrapSquare wrapText="bothSides"/>
            <wp:docPr id="1963435715" name="Picture 19634357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715" name="Picture 1963435715" descr="Graphical user interface, application, Word&#10;&#10;Description automatically generated"/>
                    <pic:cNvPicPr/>
                  </pic:nvPicPr>
                  <pic:blipFill rotWithShape="1">
                    <a:blip r:embed="rId58">
                      <a:extLst>
                        <a:ext uri="{28A0092B-C50C-407E-A947-70E740481C1C}">
                          <a14:useLocalDpi xmlns:a14="http://schemas.microsoft.com/office/drawing/2010/main" val="0"/>
                        </a:ext>
                      </a:extLst>
                    </a:blip>
                    <a:srcRect l="32905" t="8863" r="33858" b="9592"/>
                    <a:stretch/>
                  </pic:blipFill>
                  <pic:spPr bwMode="auto">
                    <a:xfrm>
                      <a:off x="0" y="0"/>
                      <a:ext cx="3326765" cy="4591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40F690F" wp14:editId="10AE6A9D">
            <wp:extent cx="4210493" cy="3048221"/>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59"/>
                    <a:srcRect l="33737" t="10045" r="34356" b="48887"/>
                    <a:stretch/>
                  </pic:blipFill>
                  <pic:spPr bwMode="auto">
                    <a:xfrm>
                      <a:off x="0" y="0"/>
                      <a:ext cx="4233882" cy="3065154"/>
                    </a:xfrm>
                    <a:prstGeom prst="rect">
                      <a:avLst/>
                    </a:prstGeom>
                    <a:ln>
                      <a:noFill/>
                    </a:ln>
                    <a:extLst>
                      <a:ext uri="{53640926-AAD7-44D8-BBD7-CCE9431645EC}">
                        <a14:shadowObscured xmlns:a14="http://schemas.microsoft.com/office/drawing/2010/main"/>
                      </a:ext>
                    </a:extLst>
                  </pic:spPr>
                </pic:pic>
              </a:graphicData>
            </a:graphic>
          </wp:inline>
        </w:drawing>
      </w:r>
      <w:r>
        <w:br w:type="textWrapping" w:clear="all"/>
        <w:t xml:space="preserve">Above are some previous quality </w:t>
      </w:r>
      <w:r w:rsidR="00730BBA">
        <w:t>analyses’</w:t>
      </w:r>
      <w:r>
        <w:t xml:space="preserve"> I have performed that will form the basis of how I will present the data from the dimensional analysis section of my project.</w:t>
      </w:r>
    </w:p>
    <w:p w14:paraId="01F87DA4" w14:textId="77777777" w:rsidR="008C744B" w:rsidRDefault="008C744B">
      <w:r>
        <w:br w:type="page"/>
      </w:r>
    </w:p>
    <w:p w14:paraId="05E50F50" w14:textId="6489C267" w:rsidR="00FB2A1B" w:rsidRDefault="00FB2A1B" w:rsidP="00FB2A1B">
      <w:pPr>
        <w:spacing w:after="0"/>
        <w:jc w:val="center"/>
        <w:rPr>
          <w:b/>
          <w:bCs/>
          <w:sz w:val="24"/>
          <w:szCs w:val="24"/>
        </w:rPr>
      </w:pPr>
      <w:r>
        <w:rPr>
          <w:b/>
          <w:bCs/>
          <w:sz w:val="24"/>
          <w:szCs w:val="24"/>
        </w:rPr>
        <w:lastRenderedPageBreak/>
        <w:t>Appendix 1</w:t>
      </w:r>
      <w:r>
        <w:rPr>
          <w:b/>
          <w:bCs/>
          <w:sz w:val="24"/>
          <w:szCs w:val="24"/>
        </w:rPr>
        <w:t>5</w:t>
      </w:r>
    </w:p>
    <w:p w14:paraId="3F892FC0" w14:textId="0592930E" w:rsidR="00FB2A1B" w:rsidRPr="00556E87" w:rsidRDefault="00FB2A1B" w:rsidP="00FB2A1B">
      <w:pPr>
        <w:spacing w:after="0"/>
        <w:jc w:val="center"/>
        <w:rPr>
          <w:b/>
          <w:bCs/>
          <w:sz w:val="28"/>
          <w:szCs w:val="28"/>
        </w:rPr>
      </w:pPr>
      <w:r>
        <w:rPr>
          <w:rFonts w:ascii="Calibri" w:eastAsia="Times New Roman" w:hAnsi="Calibri" w:cs="Calibri"/>
          <w:b/>
          <w:bCs/>
          <w:color w:val="000000"/>
          <w:sz w:val="24"/>
          <w:szCs w:val="24"/>
          <w:lang w:eastAsia="en-GB"/>
        </w:rPr>
        <w:t xml:space="preserve">Resources available / Use of resources </w:t>
      </w:r>
    </w:p>
    <w:p w14:paraId="7893FAFE" w14:textId="77777777" w:rsidR="008C744B" w:rsidRDefault="008C744B" w:rsidP="008C744B">
      <w:pPr>
        <w:jc w:val="center"/>
      </w:pPr>
    </w:p>
    <w:p w14:paraId="531E7A6E" w14:textId="77777777" w:rsidR="00CF10C3" w:rsidRPr="00CF10C3" w:rsidRDefault="00CF10C3" w:rsidP="00CF10C3">
      <w:pPr>
        <w:rPr>
          <w:rFonts w:cstheme="minorHAnsi"/>
        </w:rPr>
      </w:pPr>
      <w:r w:rsidRPr="00CF10C3">
        <w:rPr>
          <w:rFonts w:cstheme="minorHAnsi"/>
        </w:rPr>
        <w:t xml:space="preserve">During the process of implementing the test procedures and dimensional analysis of the Vent Discs the following departments were used. </w:t>
      </w:r>
    </w:p>
    <w:p w14:paraId="534BA062" w14:textId="77777777" w:rsidR="00CF10C3" w:rsidRPr="00CF10C3" w:rsidRDefault="00CF10C3" w:rsidP="00CF10C3">
      <w:pPr>
        <w:rPr>
          <w:rFonts w:cstheme="minorHAnsi"/>
        </w:rPr>
      </w:pPr>
    </w:p>
    <w:p w14:paraId="1754A1F3" w14:textId="77777777" w:rsidR="00CF10C3" w:rsidRPr="00CF10C3" w:rsidRDefault="00CF10C3" w:rsidP="00CF10C3">
      <w:pPr>
        <w:rPr>
          <w:rFonts w:cstheme="minorHAnsi"/>
          <w:b/>
          <w:bCs/>
          <w:u w:val="single"/>
        </w:rPr>
      </w:pPr>
      <w:r w:rsidRPr="00CF10C3">
        <w:rPr>
          <w:rFonts w:cstheme="minorHAnsi"/>
          <w:b/>
          <w:bCs/>
          <w:u w:val="single"/>
        </w:rPr>
        <w:t xml:space="preserve">Design/Inspection Room </w:t>
      </w:r>
    </w:p>
    <w:p w14:paraId="24D5B2A8" w14:textId="77777777" w:rsidR="00CF10C3" w:rsidRPr="00CF10C3" w:rsidRDefault="00CF10C3" w:rsidP="00CF10C3">
      <w:pPr>
        <w:rPr>
          <w:rFonts w:cstheme="minorHAnsi"/>
        </w:rPr>
      </w:pPr>
      <w:r w:rsidRPr="00CF10C3">
        <w:rPr>
          <w:rFonts w:cstheme="minorHAnsi"/>
        </w:rPr>
        <w:t xml:space="preserve">Availability – This room will be readily available as I know the passcode for the entrance and where all the equipment lies. Also, for most of the measuring tools there are two of them so if one is in use, I can use the other. </w:t>
      </w:r>
    </w:p>
    <w:p w14:paraId="3533A688" w14:textId="77777777" w:rsidR="00CF10C3" w:rsidRPr="00CF10C3" w:rsidRDefault="00CF10C3" w:rsidP="00CF10C3">
      <w:pPr>
        <w:rPr>
          <w:rFonts w:cstheme="minorHAnsi"/>
        </w:rPr>
      </w:pPr>
      <w:r w:rsidRPr="00CF10C3">
        <w:rPr>
          <w:rFonts w:cstheme="minorHAnsi"/>
        </w:rPr>
        <w:t xml:space="preserve">This room contains all the equipment needed to complete the inspection process of this project. </w:t>
      </w:r>
    </w:p>
    <w:p w14:paraId="19887E88" w14:textId="77777777" w:rsidR="00CF10C3" w:rsidRPr="00CF10C3" w:rsidRDefault="00CF10C3" w:rsidP="00CF10C3">
      <w:pPr>
        <w:rPr>
          <w:rFonts w:cstheme="minorHAnsi"/>
        </w:rPr>
      </w:pPr>
      <w:r w:rsidRPr="00CF10C3">
        <w:rPr>
          <w:rFonts w:cstheme="minorHAnsi"/>
        </w:rPr>
        <w:t>This room houses the CMM machine which will be used to created graphical data of the shape of the vent disc allowing us to see where the max and min diameter lie. The Design Manager Roger Knight will create the CMM program and input the gathered data into a report format.</w:t>
      </w:r>
    </w:p>
    <w:p w14:paraId="246AFA0E" w14:textId="77777777" w:rsidR="00CF10C3" w:rsidRPr="00CF10C3" w:rsidRDefault="00CF10C3" w:rsidP="00CF10C3">
      <w:pPr>
        <w:rPr>
          <w:rFonts w:cstheme="minorHAnsi"/>
        </w:rPr>
      </w:pPr>
      <w:r w:rsidRPr="00CF10C3">
        <w:rPr>
          <w:rFonts w:cstheme="minorHAnsi"/>
        </w:rPr>
        <w:t xml:space="preserve">Awais Ahmed will need to create a program for the Quick Image Machine that will measure the diameter of the vent discs at the gate and 90° to the gate. The program will need to be verified by using a micrometer to ensure that the readings given by the quick vision machine are accurate to the micrometer reading and within a 0.05mm range of each other. </w:t>
      </w:r>
    </w:p>
    <w:p w14:paraId="3707ABFA" w14:textId="77777777" w:rsidR="00CF10C3" w:rsidRPr="00CF10C3" w:rsidRDefault="00CF10C3" w:rsidP="00CF10C3">
      <w:pPr>
        <w:rPr>
          <w:rFonts w:cstheme="minorHAnsi"/>
        </w:rPr>
      </w:pPr>
      <w:r w:rsidRPr="00CF10C3">
        <w:rPr>
          <w:rFonts w:cstheme="minorHAnsi"/>
        </w:rPr>
        <w:t xml:space="preserve">Awais Ahmed will have to use the Minitab software to conduct capability studies and scatterplots to give a graphical representation of the gathered dimensional data.  </w:t>
      </w:r>
    </w:p>
    <w:p w14:paraId="3C5D54D6" w14:textId="0B4672BB" w:rsidR="00CF10C3" w:rsidRPr="00CF10C3" w:rsidRDefault="00CF10C3" w:rsidP="00CF10C3">
      <w:pPr>
        <w:rPr>
          <w:rFonts w:cstheme="minorHAnsi"/>
        </w:rPr>
      </w:pPr>
      <w:r w:rsidRPr="00CF10C3">
        <w:rPr>
          <w:rFonts w:cstheme="minorHAnsi"/>
        </w:rPr>
        <w:t xml:space="preserve">The effect of the doming effect will be assessed in this area using a CMM to record the height of the vent disc in comparison with the surface </w:t>
      </w:r>
      <w:r w:rsidR="00730BBA" w:rsidRPr="00CF10C3">
        <w:rPr>
          <w:rFonts w:cstheme="minorHAnsi"/>
        </w:rPr>
        <w:t>it is</w:t>
      </w:r>
      <w:r w:rsidRPr="00CF10C3">
        <w:rPr>
          <w:rFonts w:cstheme="minorHAnsi"/>
        </w:rPr>
        <w:t xml:space="preserve"> mating lid when assembled. </w:t>
      </w:r>
    </w:p>
    <w:p w14:paraId="638C665D" w14:textId="77777777" w:rsidR="00CF10C3" w:rsidRPr="00CF10C3" w:rsidRDefault="00CF10C3" w:rsidP="00CF10C3">
      <w:pPr>
        <w:rPr>
          <w:rFonts w:cstheme="minorHAnsi"/>
        </w:rPr>
      </w:pPr>
    </w:p>
    <w:p w14:paraId="1C3FE8B6" w14:textId="77777777" w:rsidR="00CF10C3" w:rsidRPr="00CF10C3" w:rsidRDefault="00CF10C3" w:rsidP="00CF10C3">
      <w:pPr>
        <w:rPr>
          <w:rFonts w:cstheme="minorHAnsi"/>
          <w:b/>
          <w:bCs/>
          <w:u w:val="single"/>
        </w:rPr>
      </w:pPr>
      <w:r w:rsidRPr="00CF10C3">
        <w:rPr>
          <w:rFonts w:cstheme="minorHAnsi"/>
          <w:b/>
          <w:bCs/>
          <w:u w:val="single"/>
        </w:rPr>
        <w:t xml:space="preserve">Design Department </w:t>
      </w:r>
    </w:p>
    <w:p w14:paraId="5ACF494F" w14:textId="77777777" w:rsidR="00CF10C3" w:rsidRPr="00CF10C3" w:rsidRDefault="00CF10C3" w:rsidP="00CF10C3">
      <w:pPr>
        <w:rPr>
          <w:rFonts w:cstheme="minorHAnsi"/>
        </w:rPr>
      </w:pPr>
      <w:r w:rsidRPr="00CF10C3">
        <w:rPr>
          <w:rFonts w:cstheme="minorHAnsi"/>
        </w:rPr>
        <w:t>Availability - There two design engineers in charge of creating engineering drawing work at the same time as me and are always available to send drawings.</w:t>
      </w:r>
    </w:p>
    <w:p w14:paraId="5D3C4892" w14:textId="77777777" w:rsidR="00CF10C3" w:rsidRPr="00CF10C3" w:rsidRDefault="00CF10C3" w:rsidP="00CF10C3">
      <w:pPr>
        <w:rPr>
          <w:rFonts w:cstheme="minorHAnsi"/>
        </w:rPr>
      </w:pPr>
      <w:r w:rsidRPr="00CF10C3">
        <w:rPr>
          <w:rFonts w:cstheme="minorHAnsi"/>
        </w:rPr>
        <w:t xml:space="preserve">A jig will need to be created by Senior Design Engineer Graham Court to secure a vent disc onto a flat surface to be measured with the CMM. This jig will consist of a peg with 3 locating pillars that will need to be drawn up in CAD and created using a 3D printer. </w:t>
      </w:r>
    </w:p>
    <w:p w14:paraId="6CB8DFF4" w14:textId="77777777" w:rsidR="00CF10C3" w:rsidRPr="00CF10C3" w:rsidRDefault="00CF10C3" w:rsidP="00CF10C3">
      <w:pPr>
        <w:rPr>
          <w:rFonts w:cstheme="minorHAnsi"/>
        </w:rPr>
      </w:pPr>
      <w:r w:rsidRPr="00CF10C3">
        <w:rPr>
          <w:rFonts w:cstheme="minorHAnsi"/>
        </w:rPr>
        <w:t xml:space="preserve">Drawings of the vent discs will need to be gathered by Awais Ahmed and will be located in a drawing directory on the EnerSys network. </w:t>
      </w:r>
    </w:p>
    <w:p w14:paraId="0B748875" w14:textId="77777777" w:rsidR="00CF10C3" w:rsidRPr="00CF10C3" w:rsidRDefault="00CF10C3" w:rsidP="00CF10C3">
      <w:pPr>
        <w:rPr>
          <w:rFonts w:cstheme="minorHAnsi"/>
        </w:rPr>
      </w:pPr>
      <w:r w:rsidRPr="00CF10C3">
        <w:rPr>
          <w:rFonts w:cstheme="minorHAnsi"/>
        </w:rPr>
        <w:t xml:space="preserve">Design Manager Roger Knight will gather relevant information from previous inspections that will apply to this project to help plan out the testing procedures. </w:t>
      </w:r>
    </w:p>
    <w:p w14:paraId="10A3AAE0" w14:textId="3806AAA4" w:rsidR="00CF10C3" w:rsidRDefault="00CF10C3">
      <w:pPr>
        <w:rPr>
          <w:rFonts w:cstheme="minorHAnsi"/>
          <w:b/>
          <w:bCs/>
          <w:sz w:val="24"/>
          <w:szCs w:val="24"/>
          <w:u w:val="single"/>
        </w:rPr>
      </w:pPr>
      <w:r>
        <w:rPr>
          <w:rFonts w:cstheme="minorHAnsi"/>
          <w:b/>
          <w:bCs/>
          <w:sz w:val="24"/>
          <w:szCs w:val="24"/>
          <w:u w:val="single"/>
        </w:rPr>
        <w:br w:type="page"/>
      </w:r>
    </w:p>
    <w:p w14:paraId="6EABE819" w14:textId="77777777" w:rsidR="00CF10C3" w:rsidRDefault="00CF10C3" w:rsidP="00CF10C3">
      <w:pPr>
        <w:spacing w:after="0"/>
        <w:jc w:val="center"/>
        <w:rPr>
          <w:b/>
          <w:bCs/>
          <w:sz w:val="24"/>
          <w:szCs w:val="24"/>
        </w:rPr>
      </w:pPr>
      <w:r>
        <w:rPr>
          <w:b/>
          <w:bCs/>
          <w:sz w:val="24"/>
          <w:szCs w:val="24"/>
        </w:rPr>
        <w:lastRenderedPageBreak/>
        <w:t>Appendix 15</w:t>
      </w:r>
    </w:p>
    <w:p w14:paraId="53F3F18E" w14:textId="77777777" w:rsidR="00CF10C3" w:rsidRPr="00556E87" w:rsidRDefault="00CF10C3" w:rsidP="00CF10C3">
      <w:pPr>
        <w:spacing w:after="0"/>
        <w:jc w:val="center"/>
        <w:rPr>
          <w:b/>
          <w:bCs/>
          <w:sz w:val="28"/>
          <w:szCs w:val="28"/>
        </w:rPr>
      </w:pPr>
      <w:r>
        <w:rPr>
          <w:rFonts w:ascii="Calibri" w:eastAsia="Times New Roman" w:hAnsi="Calibri" w:cs="Calibri"/>
          <w:b/>
          <w:bCs/>
          <w:color w:val="000000"/>
          <w:sz w:val="24"/>
          <w:szCs w:val="24"/>
          <w:lang w:eastAsia="en-GB"/>
        </w:rPr>
        <w:t xml:space="preserve">Resources available / Use of resources </w:t>
      </w:r>
    </w:p>
    <w:p w14:paraId="71DF19F4" w14:textId="77777777" w:rsidR="00CF10C3" w:rsidRDefault="00CF10C3" w:rsidP="00CF10C3">
      <w:pPr>
        <w:rPr>
          <w:rFonts w:cstheme="minorHAnsi"/>
          <w:b/>
          <w:bCs/>
          <w:sz w:val="24"/>
          <w:szCs w:val="24"/>
          <w:u w:val="single"/>
        </w:rPr>
      </w:pPr>
    </w:p>
    <w:p w14:paraId="16F3A9E4" w14:textId="77777777" w:rsidR="00CF10C3" w:rsidRPr="00CF10C3" w:rsidRDefault="00CF10C3" w:rsidP="00CF10C3">
      <w:pPr>
        <w:rPr>
          <w:rFonts w:cstheme="minorHAnsi"/>
          <w:b/>
          <w:bCs/>
          <w:u w:val="single"/>
        </w:rPr>
      </w:pPr>
      <w:r w:rsidRPr="00CF10C3">
        <w:rPr>
          <w:rFonts w:cstheme="minorHAnsi"/>
          <w:b/>
          <w:bCs/>
          <w:u w:val="single"/>
        </w:rPr>
        <w:t xml:space="preserve">Chemical Laboratory </w:t>
      </w:r>
    </w:p>
    <w:p w14:paraId="1CC95A3C" w14:textId="77777777" w:rsidR="00CF10C3" w:rsidRPr="00CF10C3" w:rsidRDefault="00CF10C3" w:rsidP="00CF10C3">
      <w:pPr>
        <w:rPr>
          <w:rFonts w:cstheme="minorHAnsi"/>
          <w:u w:val="single"/>
        </w:rPr>
      </w:pPr>
      <w:r w:rsidRPr="00CF10C3">
        <w:rPr>
          <w:rFonts w:cstheme="minorHAnsi"/>
          <w:u w:val="single"/>
        </w:rPr>
        <w:t xml:space="preserve">Availability – The chemical laboratory pressure testing equipment will be readily available from Monday to Thursday as they usually use the equipment to perform tests on Fridays. </w:t>
      </w:r>
    </w:p>
    <w:p w14:paraId="7397716E" w14:textId="77777777" w:rsidR="00CF10C3" w:rsidRPr="00CF10C3" w:rsidRDefault="00CF10C3" w:rsidP="00CF10C3">
      <w:pPr>
        <w:rPr>
          <w:rFonts w:cstheme="minorHAnsi"/>
        </w:rPr>
      </w:pPr>
      <w:r w:rsidRPr="00CF10C3">
        <w:rPr>
          <w:rFonts w:cstheme="minorHAnsi"/>
        </w:rPr>
        <w:t xml:space="preserve">Dave Roden will be in charge of calibrating the pressure testing jig that will be used to conduct various tests on the vent discs. </w:t>
      </w:r>
    </w:p>
    <w:p w14:paraId="13E78DA9" w14:textId="77777777" w:rsidR="00CF10C3" w:rsidRPr="00CF10C3" w:rsidRDefault="00CF10C3" w:rsidP="00CF10C3">
      <w:pPr>
        <w:rPr>
          <w:rFonts w:cstheme="minorHAnsi"/>
        </w:rPr>
      </w:pPr>
      <w:r w:rsidRPr="00CF10C3">
        <w:rPr>
          <w:rFonts w:cstheme="minorHAnsi"/>
        </w:rPr>
        <w:t xml:space="preserve">Testing that will be performed in the Chemical Laboratory </w:t>
      </w:r>
    </w:p>
    <w:p w14:paraId="35325A3F" w14:textId="77777777" w:rsidR="00CF10C3" w:rsidRPr="00CF10C3" w:rsidRDefault="00CF10C3" w:rsidP="00CF10C3">
      <w:pPr>
        <w:rPr>
          <w:rFonts w:cstheme="minorHAnsi"/>
        </w:rPr>
      </w:pPr>
      <w:r w:rsidRPr="00CF10C3">
        <w:rPr>
          <w:rFonts w:cstheme="minorHAnsi"/>
        </w:rPr>
        <w:t>Evaluation of seating position</w:t>
      </w:r>
    </w:p>
    <w:p w14:paraId="67BCF229" w14:textId="77777777" w:rsidR="00CF10C3" w:rsidRPr="00CF10C3" w:rsidRDefault="00CF10C3" w:rsidP="00CF10C3">
      <w:pPr>
        <w:rPr>
          <w:rFonts w:cstheme="minorHAnsi"/>
        </w:rPr>
      </w:pPr>
      <w:r w:rsidRPr="00CF10C3">
        <w:rPr>
          <w:rFonts w:cstheme="minorHAnsi"/>
        </w:rPr>
        <w:t xml:space="preserve">Vent Plug Pressure Test </w:t>
      </w:r>
    </w:p>
    <w:p w14:paraId="56A2EF7A" w14:textId="74EEA273" w:rsidR="00CF10C3" w:rsidRPr="00CF10C3" w:rsidRDefault="00CF10C3" w:rsidP="00CF10C3">
      <w:pPr>
        <w:rPr>
          <w:rFonts w:cstheme="minorHAnsi"/>
        </w:rPr>
      </w:pPr>
      <w:r w:rsidRPr="00CF10C3">
        <w:rPr>
          <w:rFonts w:cstheme="minorHAnsi"/>
        </w:rPr>
        <w:t xml:space="preserve">The pressure testing jig will be used to perform </w:t>
      </w:r>
      <w:r w:rsidR="00730BBA" w:rsidRPr="00CF10C3">
        <w:rPr>
          <w:rFonts w:cstheme="minorHAnsi"/>
        </w:rPr>
        <w:t>both</w:t>
      </w:r>
      <w:r w:rsidRPr="00CF10C3">
        <w:rPr>
          <w:rFonts w:cstheme="minorHAnsi"/>
        </w:rPr>
        <w:t xml:space="preserve"> tests. </w:t>
      </w:r>
    </w:p>
    <w:p w14:paraId="43C9FA54" w14:textId="77777777" w:rsidR="00CF10C3" w:rsidRPr="00CF10C3" w:rsidRDefault="00CF10C3" w:rsidP="00CF10C3">
      <w:pPr>
        <w:rPr>
          <w:rFonts w:cstheme="minorHAnsi"/>
        </w:rPr>
      </w:pPr>
    </w:p>
    <w:p w14:paraId="36954EA5" w14:textId="77777777" w:rsidR="00CF10C3" w:rsidRPr="00CF10C3" w:rsidRDefault="00CF10C3" w:rsidP="00CF10C3">
      <w:pPr>
        <w:rPr>
          <w:rFonts w:cstheme="minorHAnsi"/>
          <w:b/>
          <w:bCs/>
          <w:u w:val="single"/>
        </w:rPr>
      </w:pPr>
      <w:r w:rsidRPr="00CF10C3">
        <w:rPr>
          <w:rFonts w:cstheme="minorHAnsi"/>
          <w:b/>
          <w:bCs/>
          <w:u w:val="single"/>
        </w:rPr>
        <w:t xml:space="preserve">Teardown area </w:t>
      </w:r>
    </w:p>
    <w:p w14:paraId="18F6D986" w14:textId="77777777" w:rsidR="00CF10C3" w:rsidRPr="00CF10C3" w:rsidRDefault="00CF10C3" w:rsidP="00CF10C3">
      <w:pPr>
        <w:rPr>
          <w:rFonts w:cstheme="minorHAnsi"/>
        </w:rPr>
      </w:pPr>
      <w:r w:rsidRPr="00CF10C3">
        <w:rPr>
          <w:rFonts w:cstheme="minorHAnsi"/>
        </w:rPr>
        <w:t>Availability – The teardown area equipment is readily available as the pressure setting equipment is rarely in use.</w:t>
      </w:r>
    </w:p>
    <w:p w14:paraId="5103AB64" w14:textId="77777777" w:rsidR="00CF10C3" w:rsidRPr="00CF10C3" w:rsidRDefault="00CF10C3" w:rsidP="00CF10C3">
      <w:pPr>
        <w:rPr>
          <w:rFonts w:cstheme="minorHAnsi"/>
        </w:rPr>
      </w:pPr>
      <w:r w:rsidRPr="00CF10C3">
        <w:rPr>
          <w:rFonts w:cstheme="minorHAnsi"/>
        </w:rPr>
        <w:t xml:space="preserve">The teardown area will be available to perform a vent plug retention test of the vent valves. The adjustable pressure restricting device will be used to perform this test. </w:t>
      </w:r>
    </w:p>
    <w:p w14:paraId="14D300A2" w14:textId="77777777" w:rsidR="00CF10C3" w:rsidRPr="00CF10C3" w:rsidRDefault="00CF10C3" w:rsidP="00CF10C3">
      <w:pPr>
        <w:rPr>
          <w:rFonts w:cstheme="minorHAnsi"/>
        </w:rPr>
      </w:pPr>
    </w:p>
    <w:p w14:paraId="7DCC1081" w14:textId="77777777" w:rsidR="00CF10C3" w:rsidRPr="00CF10C3" w:rsidRDefault="00CF10C3" w:rsidP="00CF10C3">
      <w:pPr>
        <w:rPr>
          <w:rFonts w:cstheme="minorHAnsi"/>
          <w:b/>
          <w:bCs/>
          <w:u w:val="single"/>
        </w:rPr>
      </w:pPr>
      <w:r w:rsidRPr="00CF10C3">
        <w:rPr>
          <w:rFonts w:cstheme="minorHAnsi"/>
          <w:b/>
          <w:bCs/>
          <w:u w:val="single"/>
        </w:rPr>
        <w:t xml:space="preserve">Technical Centre Office Area </w:t>
      </w:r>
    </w:p>
    <w:p w14:paraId="18A213E9" w14:textId="77777777" w:rsidR="00CF10C3" w:rsidRPr="00CF10C3" w:rsidRDefault="00CF10C3" w:rsidP="00CF10C3">
      <w:pPr>
        <w:rPr>
          <w:rFonts w:cstheme="minorHAnsi"/>
        </w:rPr>
      </w:pPr>
      <w:r w:rsidRPr="00CF10C3">
        <w:rPr>
          <w:rFonts w:cstheme="minorHAnsi"/>
        </w:rPr>
        <w:t xml:space="preserve">Awais Ahmed will create a report summarising all the data gathered during the project to be distributed to the supplier (Hertus). </w:t>
      </w:r>
    </w:p>
    <w:p w14:paraId="1CE28C9E" w14:textId="77777777" w:rsidR="00CF10C3" w:rsidRPr="00CF10C3" w:rsidRDefault="00CF10C3" w:rsidP="00CF10C3">
      <w:pPr>
        <w:rPr>
          <w:rFonts w:cstheme="minorHAnsi"/>
        </w:rPr>
      </w:pPr>
    </w:p>
    <w:p w14:paraId="3A393B00" w14:textId="77777777" w:rsidR="00CF10C3" w:rsidRPr="00CF10C3" w:rsidRDefault="00CF10C3" w:rsidP="00CF10C3">
      <w:pPr>
        <w:rPr>
          <w:rFonts w:cstheme="minorHAnsi"/>
          <w:b/>
          <w:bCs/>
          <w:u w:val="single"/>
        </w:rPr>
      </w:pPr>
      <w:r w:rsidRPr="00CF10C3">
        <w:rPr>
          <w:rFonts w:cstheme="minorHAnsi"/>
          <w:b/>
          <w:bCs/>
          <w:u w:val="single"/>
        </w:rPr>
        <w:t>Electrical Testing Area</w:t>
      </w:r>
    </w:p>
    <w:p w14:paraId="40995248" w14:textId="77777777" w:rsidR="00CF10C3" w:rsidRPr="00CF10C3" w:rsidRDefault="00CF10C3" w:rsidP="00CF10C3">
      <w:pPr>
        <w:rPr>
          <w:rFonts w:cstheme="minorHAnsi"/>
        </w:rPr>
      </w:pPr>
      <w:r w:rsidRPr="00CF10C3">
        <w:rPr>
          <w:rFonts w:cstheme="minorHAnsi"/>
        </w:rPr>
        <w:t xml:space="preserve">Availability – A time slot will need to be provided by one of the electrical engineers as the fridges and hot room are usually in use due to new projects related to certain products requiring a lot of OCV testing at various temperatures. </w:t>
      </w:r>
    </w:p>
    <w:p w14:paraId="54F6617B" w14:textId="77777777" w:rsidR="00CF10C3" w:rsidRPr="00CF10C3" w:rsidRDefault="00CF10C3" w:rsidP="00CF10C3">
      <w:pPr>
        <w:rPr>
          <w:rFonts w:cstheme="minorHAnsi"/>
        </w:rPr>
      </w:pPr>
      <w:r w:rsidRPr="00CF10C3">
        <w:rPr>
          <w:rFonts w:cstheme="minorHAnsi"/>
        </w:rPr>
        <w:t>Winford Worner will control the temperature soaking of the samples when performing the vent plug retention test. Samples will need to be soaked for a period of 24Hrs at temperatures of -30°C, 20°C and 55°C so the hot room and freezers that are located in the electrical testing area will need to be used.</w:t>
      </w:r>
    </w:p>
    <w:p w14:paraId="495253C1" w14:textId="77777777" w:rsidR="00556E87" w:rsidRDefault="00556E87" w:rsidP="00556E87"/>
    <w:p w14:paraId="71190EBC" w14:textId="3EA0F71D" w:rsidR="00CF10C3" w:rsidRDefault="00CF10C3">
      <w:r>
        <w:br w:type="page"/>
      </w:r>
    </w:p>
    <w:p w14:paraId="4B075C16" w14:textId="31DD4CF7" w:rsidR="00CF10C3" w:rsidRDefault="00CF10C3" w:rsidP="00CF10C3">
      <w:pPr>
        <w:spacing w:after="0"/>
        <w:jc w:val="center"/>
        <w:rPr>
          <w:b/>
          <w:bCs/>
          <w:sz w:val="24"/>
          <w:szCs w:val="24"/>
        </w:rPr>
      </w:pPr>
      <w:r>
        <w:rPr>
          <w:b/>
          <w:bCs/>
          <w:sz w:val="24"/>
          <w:szCs w:val="24"/>
        </w:rPr>
        <w:lastRenderedPageBreak/>
        <w:t>Appendix 1</w:t>
      </w:r>
      <w:r>
        <w:rPr>
          <w:b/>
          <w:bCs/>
          <w:sz w:val="24"/>
          <w:szCs w:val="24"/>
        </w:rPr>
        <w:t>6</w:t>
      </w:r>
    </w:p>
    <w:p w14:paraId="7464A47C" w14:textId="1C48295E" w:rsidR="00CF10C3" w:rsidRPr="00556E87" w:rsidRDefault="007A57CD" w:rsidP="00CF10C3">
      <w:pPr>
        <w:spacing w:after="0"/>
        <w:jc w:val="center"/>
        <w:rPr>
          <w:b/>
          <w:bCs/>
          <w:sz w:val="28"/>
          <w:szCs w:val="28"/>
        </w:rPr>
      </w:pPr>
      <w:r>
        <w:rPr>
          <w:rFonts w:ascii="Calibri" w:eastAsia="Times New Roman" w:hAnsi="Calibri" w:cs="Calibri"/>
          <w:b/>
          <w:bCs/>
          <w:color w:val="000000"/>
          <w:sz w:val="24"/>
          <w:szCs w:val="24"/>
          <w:lang w:eastAsia="en-GB"/>
        </w:rPr>
        <w:t xml:space="preserve">Equipment </w:t>
      </w:r>
      <w:r w:rsidR="00CF10C3">
        <w:rPr>
          <w:rFonts w:ascii="Calibri" w:eastAsia="Times New Roman" w:hAnsi="Calibri" w:cs="Calibri"/>
          <w:b/>
          <w:bCs/>
          <w:color w:val="000000"/>
          <w:sz w:val="24"/>
          <w:szCs w:val="24"/>
          <w:lang w:eastAsia="en-GB"/>
        </w:rPr>
        <w:t>/ Components List</w:t>
      </w:r>
    </w:p>
    <w:tbl>
      <w:tblPr>
        <w:tblStyle w:val="TableGrid"/>
        <w:tblW w:w="9351" w:type="dxa"/>
        <w:tblLook w:val="04A0" w:firstRow="1" w:lastRow="0" w:firstColumn="1" w:lastColumn="0" w:noHBand="0" w:noVBand="1"/>
      </w:tblPr>
      <w:tblGrid>
        <w:gridCol w:w="2414"/>
        <w:gridCol w:w="3655"/>
        <w:gridCol w:w="1199"/>
        <w:gridCol w:w="2083"/>
      </w:tblGrid>
      <w:tr w:rsidR="007A57CD" w14:paraId="65DDEF4A" w14:textId="77777777" w:rsidTr="003211BB">
        <w:trPr>
          <w:trHeight w:val="683"/>
        </w:trPr>
        <w:tc>
          <w:tcPr>
            <w:tcW w:w="9351" w:type="dxa"/>
            <w:gridSpan w:val="4"/>
            <w:vAlign w:val="center"/>
          </w:tcPr>
          <w:p w14:paraId="5B3D9DDC" w14:textId="6C33C44C" w:rsidR="007A57CD" w:rsidRDefault="007A57CD" w:rsidP="003211BB">
            <w:pPr>
              <w:jc w:val="center"/>
            </w:pPr>
            <w:r>
              <w:t>Equipment/</w:t>
            </w:r>
            <w:r>
              <w:t>C</w:t>
            </w:r>
            <w:r>
              <w:t>omponent list</w:t>
            </w:r>
          </w:p>
        </w:tc>
      </w:tr>
      <w:tr w:rsidR="007A57CD" w14:paraId="49644BE6" w14:textId="77777777" w:rsidTr="003211BB">
        <w:trPr>
          <w:trHeight w:val="440"/>
        </w:trPr>
        <w:tc>
          <w:tcPr>
            <w:tcW w:w="2414" w:type="dxa"/>
            <w:vAlign w:val="center"/>
          </w:tcPr>
          <w:p w14:paraId="0E31D914" w14:textId="77777777" w:rsidR="007A57CD" w:rsidRDefault="007A57CD" w:rsidP="003211BB">
            <w:pPr>
              <w:jc w:val="center"/>
            </w:pPr>
            <w:r>
              <w:t>Item</w:t>
            </w:r>
          </w:p>
        </w:tc>
        <w:tc>
          <w:tcPr>
            <w:tcW w:w="3655" w:type="dxa"/>
            <w:vAlign w:val="center"/>
          </w:tcPr>
          <w:p w14:paraId="29619D06" w14:textId="77777777" w:rsidR="007A57CD" w:rsidRDefault="007A57CD" w:rsidP="003211BB">
            <w:pPr>
              <w:jc w:val="center"/>
            </w:pPr>
            <w:r>
              <w:t>Description</w:t>
            </w:r>
          </w:p>
        </w:tc>
        <w:tc>
          <w:tcPr>
            <w:tcW w:w="1199" w:type="dxa"/>
            <w:vAlign w:val="center"/>
          </w:tcPr>
          <w:p w14:paraId="20D1B0F8" w14:textId="77777777" w:rsidR="007A57CD" w:rsidRDefault="007A57CD" w:rsidP="003211BB">
            <w:pPr>
              <w:jc w:val="center"/>
            </w:pPr>
            <w:r>
              <w:t>Quantity</w:t>
            </w:r>
          </w:p>
        </w:tc>
        <w:tc>
          <w:tcPr>
            <w:tcW w:w="2083" w:type="dxa"/>
            <w:vAlign w:val="center"/>
          </w:tcPr>
          <w:p w14:paraId="277EE001" w14:textId="77777777" w:rsidR="007A57CD" w:rsidRDefault="007A57CD" w:rsidP="003211BB">
            <w:pPr>
              <w:jc w:val="center"/>
            </w:pPr>
            <w:r>
              <w:t>Unit Cost</w:t>
            </w:r>
          </w:p>
        </w:tc>
      </w:tr>
      <w:tr w:rsidR="007A57CD" w14:paraId="7906617F" w14:textId="77777777" w:rsidTr="003211BB">
        <w:trPr>
          <w:trHeight w:val="645"/>
        </w:trPr>
        <w:tc>
          <w:tcPr>
            <w:tcW w:w="2414" w:type="dxa"/>
            <w:vAlign w:val="center"/>
          </w:tcPr>
          <w:p w14:paraId="27C07F9D" w14:textId="77777777" w:rsidR="007A57CD" w:rsidRDefault="007A57CD" w:rsidP="003211BB">
            <w:pPr>
              <w:jc w:val="center"/>
            </w:pPr>
            <w:r>
              <w:t>Digital Vernier Calliper</w:t>
            </w:r>
          </w:p>
        </w:tc>
        <w:tc>
          <w:tcPr>
            <w:tcW w:w="3655" w:type="dxa"/>
            <w:vAlign w:val="center"/>
          </w:tcPr>
          <w:p w14:paraId="1EEC6156" w14:textId="77777777" w:rsidR="007A57CD" w:rsidRDefault="007A57CD" w:rsidP="003211BB">
            <w:pPr>
              <w:jc w:val="center"/>
            </w:pPr>
            <w:r>
              <w:t>Give a quick check of vent discs before testing to ensure the correct discs have been chosen</w:t>
            </w:r>
          </w:p>
        </w:tc>
        <w:tc>
          <w:tcPr>
            <w:tcW w:w="1199" w:type="dxa"/>
            <w:vAlign w:val="center"/>
          </w:tcPr>
          <w:p w14:paraId="6D5ED5AA" w14:textId="77777777" w:rsidR="007A57CD" w:rsidRDefault="007A57CD" w:rsidP="003211BB">
            <w:pPr>
              <w:jc w:val="center"/>
            </w:pPr>
            <w:r>
              <w:t>1</w:t>
            </w:r>
          </w:p>
        </w:tc>
        <w:tc>
          <w:tcPr>
            <w:tcW w:w="2083" w:type="dxa"/>
            <w:vAlign w:val="center"/>
          </w:tcPr>
          <w:p w14:paraId="6A37C827" w14:textId="77777777" w:rsidR="007A57CD" w:rsidRDefault="007A57CD" w:rsidP="003211BB">
            <w:pPr>
              <w:jc w:val="center"/>
            </w:pPr>
            <w:r>
              <w:t>£50</w:t>
            </w:r>
          </w:p>
        </w:tc>
      </w:tr>
      <w:tr w:rsidR="007A57CD" w14:paraId="103D83E9" w14:textId="77777777" w:rsidTr="003211BB">
        <w:trPr>
          <w:trHeight w:val="683"/>
        </w:trPr>
        <w:tc>
          <w:tcPr>
            <w:tcW w:w="2414" w:type="dxa"/>
            <w:vAlign w:val="center"/>
          </w:tcPr>
          <w:p w14:paraId="04D74378" w14:textId="77777777" w:rsidR="007A57CD" w:rsidRDefault="007A57CD" w:rsidP="003211BB">
            <w:pPr>
              <w:jc w:val="center"/>
            </w:pPr>
            <w:r>
              <w:t>Digital Micrometer</w:t>
            </w:r>
          </w:p>
        </w:tc>
        <w:tc>
          <w:tcPr>
            <w:tcW w:w="3655" w:type="dxa"/>
            <w:vAlign w:val="center"/>
          </w:tcPr>
          <w:p w14:paraId="51440FA9" w14:textId="77777777" w:rsidR="007A57CD" w:rsidRDefault="007A57CD" w:rsidP="003211BB">
            <w:pPr>
              <w:jc w:val="center"/>
            </w:pPr>
            <w:r>
              <w:t>Used to program prove the CMM and quick image programs ensuring that they are measuring correctly</w:t>
            </w:r>
          </w:p>
        </w:tc>
        <w:tc>
          <w:tcPr>
            <w:tcW w:w="1199" w:type="dxa"/>
            <w:vAlign w:val="center"/>
          </w:tcPr>
          <w:p w14:paraId="3B19A1A8" w14:textId="77777777" w:rsidR="007A57CD" w:rsidRDefault="007A57CD" w:rsidP="003211BB">
            <w:pPr>
              <w:jc w:val="center"/>
            </w:pPr>
            <w:r>
              <w:t>1</w:t>
            </w:r>
          </w:p>
        </w:tc>
        <w:tc>
          <w:tcPr>
            <w:tcW w:w="2083" w:type="dxa"/>
            <w:vAlign w:val="center"/>
          </w:tcPr>
          <w:p w14:paraId="615B8D03" w14:textId="77777777" w:rsidR="007A57CD" w:rsidRDefault="007A57CD" w:rsidP="003211BB">
            <w:pPr>
              <w:jc w:val="center"/>
            </w:pPr>
            <w:r>
              <w:t>£70</w:t>
            </w:r>
          </w:p>
        </w:tc>
      </w:tr>
      <w:tr w:rsidR="007A57CD" w14:paraId="67A98BBC" w14:textId="77777777" w:rsidTr="003211BB">
        <w:trPr>
          <w:trHeight w:val="645"/>
        </w:trPr>
        <w:tc>
          <w:tcPr>
            <w:tcW w:w="2414" w:type="dxa"/>
            <w:vAlign w:val="center"/>
          </w:tcPr>
          <w:p w14:paraId="22FA30A0" w14:textId="77777777" w:rsidR="007A57CD" w:rsidRDefault="007A57CD" w:rsidP="003211BB">
            <w:pPr>
              <w:jc w:val="center"/>
            </w:pPr>
            <w:r>
              <w:t>Band Saw</w:t>
            </w:r>
          </w:p>
        </w:tc>
        <w:tc>
          <w:tcPr>
            <w:tcW w:w="3655" w:type="dxa"/>
            <w:vAlign w:val="center"/>
          </w:tcPr>
          <w:p w14:paraId="73283FB1" w14:textId="77777777" w:rsidR="007A57CD" w:rsidRDefault="007A57CD" w:rsidP="003211BB">
            <w:pPr>
              <w:jc w:val="center"/>
            </w:pPr>
            <w:r>
              <w:t>Saw used to section parts of a lid to view the assembly of the vent ensuring that everything is in the correct position</w:t>
            </w:r>
          </w:p>
        </w:tc>
        <w:tc>
          <w:tcPr>
            <w:tcW w:w="1199" w:type="dxa"/>
            <w:vAlign w:val="center"/>
          </w:tcPr>
          <w:p w14:paraId="6A2053C6" w14:textId="77777777" w:rsidR="007A57CD" w:rsidRDefault="007A57CD" w:rsidP="003211BB">
            <w:pPr>
              <w:jc w:val="center"/>
            </w:pPr>
            <w:r>
              <w:t>1</w:t>
            </w:r>
          </w:p>
        </w:tc>
        <w:tc>
          <w:tcPr>
            <w:tcW w:w="2083" w:type="dxa"/>
            <w:vAlign w:val="center"/>
          </w:tcPr>
          <w:p w14:paraId="753AB11D" w14:textId="77777777" w:rsidR="007A57CD" w:rsidRDefault="007A57CD" w:rsidP="003211BB">
            <w:pPr>
              <w:jc w:val="center"/>
            </w:pPr>
            <w:r>
              <w:t>£600</w:t>
            </w:r>
          </w:p>
        </w:tc>
      </w:tr>
      <w:tr w:rsidR="007A57CD" w14:paraId="48875439" w14:textId="77777777" w:rsidTr="003211BB">
        <w:trPr>
          <w:trHeight w:val="683"/>
        </w:trPr>
        <w:tc>
          <w:tcPr>
            <w:tcW w:w="2414" w:type="dxa"/>
            <w:vAlign w:val="center"/>
          </w:tcPr>
          <w:p w14:paraId="6E62A235" w14:textId="77777777" w:rsidR="007A57CD" w:rsidRDefault="007A57CD" w:rsidP="003211BB">
            <w:pPr>
              <w:jc w:val="center"/>
            </w:pPr>
            <w:r>
              <w:t>Vent Discs</w:t>
            </w:r>
          </w:p>
        </w:tc>
        <w:tc>
          <w:tcPr>
            <w:tcW w:w="3655" w:type="dxa"/>
            <w:vAlign w:val="center"/>
          </w:tcPr>
          <w:p w14:paraId="58F5AF35" w14:textId="77777777" w:rsidR="007A57CD" w:rsidRDefault="007A57CD" w:rsidP="003211BB">
            <w:pPr>
              <w:jc w:val="center"/>
            </w:pPr>
            <w:r>
              <w:t>Item to be tested for project</w:t>
            </w:r>
          </w:p>
        </w:tc>
        <w:tc>
          <w:tcPr>
            <w:tcW w:w="1199" w:type="dxa"/>
            <w:vAlign w:val="center"/>
          </w:tcPr>
          <w:p w14:paraId="644F6A14" w14:textId="77777777" w:rsidR="007A57CD" w:rsidRDefault="007A57CD" w:rsidP="003211BB">
            <w:pPr>
              <w:jc w:val="center"/>
            </w:pPr>
            <w:r>
              <w:t>30 off each impression</w:t>
            </w:r>
          </w:p>
        </w:tc>
        <w:tc>
          <w:tcPr>
            <w:tcW w:w="2083" w:type="dxa"/>
            <w:vAlign w:val="center"/>
          </w:tcPr>
          <w:p w14:paraId="55A57BB3" w14:textId="77777777" w:rsidR="007A57CD" w:rsidRDefault="007A57CD" w:rsidP="003211BB">
            <w:pPr>
              <w:jc w:val="center"/>
            </w:pPr>
            <w:r>
              <w:t>Negligible</w:t>
            </w:r>
          </w:p>
        </w:tc>
      </w:tr>
      <w:tr w:rsidR="007A57CD" w14:paraId="60486112" w14:textId="77777777" w:rsidTr="003211BB">
        <w:trPr>
          <w:trHeight w:val="645"/>
        </w:trPr>
        <w:tc>
          <w:tcPr>
            <w:tcW w:w="2414" w:type="dxa"/>
            <w:vAlign w:val="center"/>
          </w:tcPr>
          <w:p w14:paraId="0AB6F284" w14:textId="77777777" w:rsidR="007A57CD" w:rsidRDefault="007A57CD" w:rsidP="003211BB">
            <w:pPr>
              <w:jc w:val="center"/>
            </w:pPr>
            <w:r>
              <w:t>SBS190 Lid</w:t>
            </w:r>
          </w:p>
        </w:tc>
        <w:tc>
          <w:tcPr>
            <w:tcW w:w="3655" w:type="dxa"/>
            <w:vAlign w:val="center"/>
          </w:tcPr>
          <w:p w14:paraId="27826355" w14:textId="77777777" w:rsidR="007A57CD" w:rsidRDefault="007A57CD" w:rsidP="003211BB">
            <w:pPr>
              <w:jc w:val="center"/>
            </w:pPr>
            <w:r>
              <w:t>Lid for one of our products used to create the testing assembly</w:t>
            </w:r>
          </w:p>
        </w:tc>
        <w:tc>
          <w:tcPr>
            <w:tcW w:w="1199" w:type="dxa"/>
            <w:vAlign w:val="center"/>
          </w:tcPr>
          <w:p w14:paraId="50298241" w14:textId="77777777" w:rsidR="007A57CD" w:rsidRDefault="007A57CD" w:rsidP="003211BB">
            <w:pPr>
              <w:jc w:val="center"/>
            </w:pPr>
            <w:r>
              <w:t>2</w:t>
            </w:r>
          </w:p>
        </w:tc>
        <w:tc>
          <w:tcPr>
            <w:tcW w:w="2083" w:type="dxa"/>
            <w:vAlign w:val="center"/>
          </w:tcPr>
          <w:p w14:paraId="6376D14D" w14:textId="77777777" w:rsidR="007A57CD" w:rsidRDefault="007A57CD" w:rsidP="003211BB">
            <w:pPr>
              <w:jc w:val="center"/>
            </w:pPr>
            <w:r>
              <w:t>Negligible</w:t>
            </w:r>
          </w:p>
        </w:tc>
      </w:tr>
      <w:tr w:rsidR="007A57CD" w14:paraId="37B63C44" w14:textId="77777777" w:rsidTr="003211BB">
        <w:trPr>
          <w:trHeight w:val="683"/>
        </w:trPr>
        <w:tc>
          <w:tcPr>
            <w:tcW w:w="2414" w:type="dxa"/>
            <w:vAlign w:val="center"/>
          </w:tcPr>
          <w:p w14:paraId="53C0D12B" w14:textId="77777777" w:rsidR="007A57CD" w:rsidRDefault="007A57CD" w:rsidP="003211BB">
            <w:pPr>
              <w:jc w:val="center"/>
            </w:pPr>
            <w:r>
              <w:t>Vent Valve</w:t>
            </w:r>
          </w:p>
        </w:tc>
        <w:tc>
          <w:tcPr>
            <w:tcW w:w="3655" w:type="dxa"/>
            <w:vAlign w:val="center"/>
          </w:tcPr>
          <w:p w14:paraId="27255276" w14:textId="77777777" w:rsidR="007A57CD" w:rsidRDefault="007A57CD" w:rsidP="003211BB">
            <w:pPr>
              <w:jc w:val="center"/>
            </w:pPr>
            <w:r>
              <w:t>Used to allow a certain amount of pressure to flow through a valve</w:t>
            </w:r>
          </w:p>
        </w:tc>
        <w:tc>
          <w:tcPr>
            <w:tcW w:w="1199" w:type="dxa"/>
            <w:vAlign w:val="center"/>
          </w:tcPr>
          <w:p w14:paraId="5DD94BA9" w14:textId="77777777" w:rsidR="007A57CD" w:rsidRDefault="007A57CD" w:rsidP="003211BB">
            <w:pPr>
              <w:jc w:val="center"/>
            </w:pPr>
            <w:r>
              <w:t>1</w:t>
            </w:r>
          </w:p>
        </w:tc>
        <w:tc>
          <w:tcPr>
            <w:tcW w:w="2083" w:type="dxa"/>
            <w:vAlign w:val="center"/>
          </w:tcPr>
          <w:p w14:paraId="74388794" w14:textId="77777777" w:rsidR="007A57CD" w:rsidRDefault="007A57CD" w:rsidP="003211BB">
            <w:pPr>
              <w:jc w:val="center"/>
            </w:pPr>
            <w:r>
              <w:t>Negligible</w:t>
            </w:r>
          </w:p>
        </w:tc>
      </w:tr>
      <w:tr w:rsidR="007A57CD" w14:paraId="6BA929D9" w14:textId="77777777" w:rsidTr="003211BB">
        <w:trPr>
          <w:trHeight w:val="645"/>
        </w:trPr>
        <w:tc>
          <w:tcPr>
            <w:tcW w:w="2414" w:type="dxa"/>
            <w:vAlign w:val="center"/>
          </w:tcPr>
          <w:p w14:paraId="6532CE26" w14:textId="77777777" w:rsidR="007A57CD" w:rsidRDefault="007A57CD" w:rsidP="003211BB">
            <w:pPr>
              <w:jc w:val="center"/>
            </w:pPr>
            <w:r>
              <w:t>Vyon Disc</w:t>
            </w:r>
          </w:p>
        </w:tc>
        <w:tc>
          <w:tcPr>
            <w:tcW w:w="3655" w:type="dxa"/>
            <w:vAlign w:val="center"/>
          </w:tcPr>
          <w:p w14:paraId="691B72A6" w14:textId="77777777" w:rsidR="007A57CD" w:rsidRDefault="007A57CD" w:rsidP="003211BB">
            <w:pPr>
              <w:jc w:val="center"/>
            </w:pPr>
            <w:r>
              <w:t>Flame retardant present in vent assembly</w:t>
            </w:r>
          </w:p>
        </w:tc>
        <w:tc>
          <w:tcPr>
            <w:tcW w:w="1199" w:type="dxa"/>
            <w:vAlign w:val="center"/>
          </w:tcPr>
          <w:p w14:paraId="5D0A4B41" w14:textId="77777777" w:rsidR="007A57CD" w:rsidRDefault="007A57CD" w:rsidP="003211BB">
            <w:pPr>
              <w:jc w:val="center"/>
            </w:pPr>
            <w:r>
              <w:t>30</w:t>
            </w:r>
          </w:p>
        </w:tc>
        <w:tc>
          <w:tcPr>
            <w:tcW w:w="2083" w:type="dxa"/>
            <w:vAlign w:val="center"/>
          </w:tcPr>
          <w:p w14:paraId="6EF5ED9A" w14:textId="77777777" w:rsidR="007A57CD" w:rsidRDefault="007A57CD" w:rsidP="003211BB">
            <w:pPr>
              <w:jc w:val="center"/>
            </w:pPr>
            <w:r>
              <w:t>Negligible</w:t>
            </w:r>
          </w:p>
        </w:tc>
      </w:tr>
      <w:tr w:rsidR="007A57CD" w14:paraId="345050F3" w14:textId="77777777" w:rsidTr="003211BB">
        <w:trPr>
          <w:trHeight w:val="645"/>
        </w:trPr>
        <w:tc>
          <w:tcPr>
            <w:tcW w:w="2414" w:type="dxa"/>
            <w:vAlign w:val="center"/>
          </w:tcPr>
          <w:p w14:paraId="53B7623E" w14:textId="77777777" w:rsidR="007A57CD" w:rsidRDefault="007A57CD" w:rsidP="003211BB">
            <w:pPr>
              <w:jc w:val="center"/>
            </w:pPr>
            <w:r>
              <w:t>CMM and program</w:t>
            </w:r>
          </w:p>
        </w:tc>
        <w:tc>
          <w:tcPr>
            <w:tcW w:w="3655" w:type="dxa"/>
            <w:vAlign w:val="center"/>
          </w:tcPr>
          <w:p w14:paraId="3D40BA77" w14:textId="77777777" w:rsidR="007A57CD" w:rsidRDefault="007A57CD" w:rsidP="003211BB">
            <w:pPr>
              <w:jc w:val="center"/>
            </w:pPr>
            <w:r>
              <w:t>Coordinate measuring machine will use a probe to measure all features of the vent disc</w:t>
            </w:r>
          </w:p>
        </w:tc>
        <w:tc>
          <w:tcPr>
            <w:tcW w:w="1199" w:type="dxa"/>
            <w:vAlign w:val="center"/>
          </w:tcPr>
          <w:p w14:paraId="773E4E2E" w14:textId="77777777" w:rsidR="007A57CD" w:rsidRDefault="007A57CD" w:rsidP="003211BB">
            <w:pPr>
              <w:jc w:val="center"/>
            </w:pPr>
            <w:r>
              <w:t>1</w:t>
            </w:r>
          </w:p>
        </w:tc>
        <w:tc>
          <w:tcPr>
            <w:tcW w:w="2083" w:type="dxa"/>
            <w:vAlign w:val="center"/>
          </w:tcPr>
          <w:p w14:paraId="2C4A2A95" w14:textId="77777777" w:rsidR="007A57CD" w:rsidRDefault="007A57CD" w:rsidP="003211BB">
            <w:pPr>
              <w:jc w:val="center"/>
            </w:pPr>
            <w:r>
              <w:t>£85,000</w:t>
            </w:r>
          </w:p>
        </w:tc>
      </w:tr>
      <w:tr w:rsidR="007A57CD" w14:paraId="5B3D8A55" w14:textId="77777777" w:rsidTr="003211BB">
        <w:trPr>
          <w:trHeight w:val="645"/>
        </w:trPr>
        <w:tc>
          <w:tcPr>
            <w:tcW w:w="2414" w:type="dxa"/>
            <w:vAlign w:val="center"/>
          </w:tcPr>
          <w:p w14:paraId="083E444F" w14:textId="77777777" w:rsidR="007A57CD" w:rsidRDefault="007A57CD" w:rsidP="003211BB">
            <w:pPr>
              <w:jc w:val="center"/>
            </w:pPr>
            <w:r>
              <w:t>Quick Image Machine and program</w:t>
            </w:r>
          </w:p>
        </w:tc>
        <w:tc>
          <w:tcPr>
            <w:tcW w:w="3655" w:type="dxa"/>
            <w:vAlign w:val="center"/>
          </w:tcPr>
          <w:p w14:paraId="57CF4FDB" w14:textId="77777777" w:rsidR="007A57CD" w:rsidRDefault="007A57CD" w:rsidP="003211BB">
            <w:pPr>
              <w:jc w:val="center"/>
            </w:pPr>
            <w:r>
              <w:t>This machine is similar to a shadowgraph and will display the vent disc through a camera onto a PC then a program can be created to measure certain features</w:t>
            </w:r>
          </w:p>
        </w:tc>
        <w:tc>
          <w:tcPr>
            <w:tcW w:w="1199" w:type="dxa"/>
            <w:vAlign w:val="center"/>
          </w:tcPr>
          <w:p w14:paraId="47377780" w14:textId="77777777" w:rsidR="007A57CD" w:rsidRDefault="007A57CD" w:rsidP="003211BB">
            <w:pPr>
              <w:jc w:val="center"/>
            </w:pPr>
            <w:r>
              <w:t>1</w:t>
            </w:r>
          </w:p>
        </w:tc>
        <w:tc>
          <w:tcPr>
            <w:tcW w:w="2083" w:type="dxa"/>
            <w:vAlign w:val="center"/>
          </w:tcPr>
          <w:p w14:paraId="35F03567" w14:textId="77777777" w:rsidR="007A57CD" w:rsidRDefault="007A57CD" w:rsidP="003211BB">
            <w:pPr>
              <w:jc w:val="center"/>
            </w:pPr>
            <w:r>
              <w:t>£5000</w:t>
            </w:r>
          </w:p>
        </w:tc>
      </w:tr>
      <w:tr w:rsidR="007A57CD" w14:paraId="0A1FAF04" w14:textId="77777777" w:rsidTr="003211BB">
        <w:trPr>
          <w:trHeight w:val="645"/>
        </w:trPr>
        <w:tc>
          <w:tcPr>
            <w:tcW w:w="2414" w:type="dxa"/>
            <w:vAlign w:val="center"/>
          </w:tcPr>
          <w:p w14:paraId="62F0B784" w14:textId="77777777" w:rsidR="007A57CD" w:rsidRDefault="007A57CD" w:rsidP="003211BB">
            <w:pPr>
              <w:jc w:val="center"/>
            </w:pPr>
            <w:r>
              <w:t>PC, Keyboard, Mouse</w:t>
            </w:r>
          </w:p>
        </w:tc>
        <w:tc>
          <w:tcPr>
            <w:tcW w:w="3655" w:type="dxa"/>
            <w:vAlign w:val="center"/>
          </w:tcPr>
          <w:p w14:paraId="47BD3E96" w14:textId="77777777" w:rsidR="007A57CD" w:rsidRDefault="007A57CD" w:rsidP="003211BB">
            <w:pPr>
              <w:jc w:val="center"/>
            </w:pPr>
            <w:r>
              <w:t>Used to control the CMM and Quick image machine</w:t>
            </w:r>
          </w:p>
        </w:tc>
        <w:tc>
          <w:tcPr>
            <w:tcW w:w="1199" w:type="dxa"/>
            <w:vAlign w:val="center"/>
          </w:tcPr>
          <w:p w14:paraId="4216CF18" w14:textId="77777777" w:rsidR="007A57CD" w:rsidRDefault="007A57CD" w:rsidP="003211BB">
            <w:pPr>
              <w:jc w:val="center"/>
            </w:pPr>
            <w:r>
              <w:t>1</w:t>
            </w:r>
          </w:p>
        </w:tc>
        <w:tc>
          <w:tcPr>
            <w:tcW w:w="2083" w:type="dxa"/>
            <w:vAlign w:val="center"/>
          </w:tcPr>
          <w:p w14:paraId="001393F4" w14:textId="77777777" w:rsidR="007A57CD" w:rsidRDefault="007A57CD" w:rsidP="003211BB">
            <w:pPr>
              <w:jc w:val="center"/>
            </w:pPr>
            <w:r>
              <w:t>£500</w:t>
            </w:r>
          </w:p>
        </w:tc>
      </w:tr>
      <w:tr w:rsidR="007A57CD" w14:paraId="5990512D" w14:textId="77777777" w:rsidTr="003211BB">
        <w:trPr>
          <w:trHeight w:val="645"/>
        </w:trPr>
        <w:tc>
          <w:tcPr>
            <w:tcW w:w="2414" w:type="dxa"/>
            <w:vAlign w:val="center"/>
          </w:tcPr>
          <w:p w14:paraId="7C89E8D8" w14:textId="77777777" w:rsidR="007A57CD" w:rsidRDefault="007A57CD" w:rsidP="003211BB">
            <w:pPr>
              <w:jc w:val="center"/>
            </w:pPr>
            <w:r>
              <w:t>Pressure Testing Jig</w:t>
            </w:r>
          </w:p>
        </w:tc>
        <w:tc>
          <w:tcPr>
            <w:tcW w:w="3655" w:type="dxa"/>
            <w:vAlign w:val="center"/>
          </w:tcPr>
          <w:p w14:paraId="51B69D66" w14:textId="77777777" w:rsidR="007A57CD" w:rsidRDefault="007A57CD" w:rsidP="003211BB">
            <w:pPr>
              <w:jc w:val="center"/>
            </w:pPr>
            <w:r>
              <w:t>Used to perform various venting tests</w:t>
            </w:r>
          </w:p>
        </w:tc>
        <w:tc>
          <w:tcPr>
            <w:tcW w:w="1199" w:type="dxa"/>
            <w:vAlign w:val="center"/>
          </w:tcPr>
          <w:p w14:paraId="65C12E4A" w14:textId="77777777" w:rsidR="007A57CD" w:rsidRDefault="007A57CD" w:rsidP="003211BB">
            <w:pPr>
              <w:jc w:val="center"/>
            </w:pPr>
            <w:r>
              <w:t>1</w:t>
            </w:r>
          </w:p>
        </w:tc>
        <w:tc>
          <w:tcPr>
            <w:tcW w:w="2083" w:type="dxa"/>
            <w:vAlign w:val="center"/>
          </w:tcPr>
          <w:p w14:paraId="3F19BDBA" w14:textId="77777777" w:rsidR="007A57CD" w:rsidRDefault="007A57CD" w:rsidP="003211BB">
            <w:pPr>
              <w:jc w:val="center"/>
            </w:pPr>
            <w:r>
              <w:t>£300</w:t>
            </w:r>
          </w:p>
        </w:tc>
      </w:tr>
      <w:tr w:rsidR="007A57CD" w14:paraId="50CA0FCE" w14:textId="77777777" w:rsidTr="003211BB">
        <w:trPr>
          <w:trHeight w:val="645"/>
        </w:trPr>
        <w:tc>
          <w:tcPr>
            <w:tcW w:w="2414" w:type="dxa"/>
            <w:vAlign w:val="center"/>
          </w:tcPr>
          <w:p w14:paraId="10870591" w14:textId="77777777" w:rsidR="007A57CD" w:rsidRDefault="007A57CD" w:rsidP="003211BB">
            <w:pPr>
              <w:jc w:val="center"/>
            </w:pPr>
            <w:r>
              <w:t>Pressure Jig used for push out test</w:t>
            </w:r>
          </w:p>
        </w:tc>
        <w:tc>
          <w:tcPr>
            <w:tcW w:w="3655" w:type="dxa"/>
            <w:vAlign w:val="center"/>
          </w:tcPr>
          <w:p w14:paraId="26ED3377" w14:textId="77777777" w:rsidR="007A57CD" w:rsidRDefault="007A57CD" w:rsidP="003211BB">
            <w:pPr>
              <w:jc w:val="center"/>
            </w:pPr>
            <w:r>
              <w:t>Used to apply pressure through the bottom of each valve</w:t>
            </w:r>
          </w:p>
        </w:tc>
        <w:tc>
          <w:tcPr>
            <w:tcW w:w="1199" w:type="dxa"/>
            <w:vAlign w:val="center"/>
          </w:tcPr>
          <w:p w14:paraId="74DC2103" w14:textId="77777777" w:rsidR="007A57CD" w:rsidRDefault="007A57CD" w:rsidP="003211BB">
            <w:pPr>
              <w:jc w:val="center"/>
            </w:pPr>
            <w:r>
              <w:t>1</w:t>
            </w:r>
          </w:p>
        </w:tc>
        <w:tc>
          <w:tcPr>
            <w:tcW w:w="2083" w:type="dxa"/>
            <w:vAlign w:val="center"/>
          </w:tcPr>
          <w:p w14:paraId="3BEB668D" w14:textId="77777777" w:rsidR="007A57CD" w:rsidRDefault="007A57CD" w:rsidP="003211BB">
            <w:pPr>
              <w:jc w:val="center"/>
            </w:pPr>
            <w:r>
              <w:t>£150</w:t>
            </w:r>
          </w:p>
        </w:tc>
      </w:tr>
      <w:tr w:rsidR="007A57CD" w14:paraId="2228084A" w14:textId="77777777" w:rsidTr="003211BB">
        <w:trPr>
          <w:trHeight w:val="645"/>
        </w:trPr>
        <w:tc>
          <w:tcPr>
            <w:tcW w:w="2414" w:type="dxa"/>
            <w:vAlign w:val="center"/>
          </w:tcPr>
          <w:p w14:paraId="72CD30D8" w14:textId="77777777" w:rsidR="007A57CD" w:rsidRDefault="007A57CD" w:rsidP="003211BB">
            <w:pPr>
              <w:jc w:val="center"/>
            </w:pPr>
            <w:r>
              <w:t>Height Gauge</w:t>
            </w:r>
          </w:p>
        </w:tc>
        <w:tc>
          <w:tcPr>
            <w:tcW w:w="3655" w:type="dxa"/>
            <w:vAlign w:val="center"/>
          </w:tcPr>
          <w:p w14:paraId="44D7B499" w14:textId="77777777" w:rsidR="007A57CD" w:rsidRDefault="007A57CD" w:rsidP="003211BB">
            <w:pPr>
              <w:jc w:val="center"/>
            </w:pPr>
            <w:r>
              <w:t>Used to measure distortion of the vent disc when assembled</w:t>
            </w:r>
          </w:p>
        </w:tc>
        <w:tc>
          <w:tcPr>
            <w:tcW w:w="1199" w:type="dxa"/>
            <w:vAlign w:val="center"/>
          </w:tcPr>
          <w:p w14:paraId="22381B3D" w14:textId="77777777" w:rsidR="007A57CD" w:rsidRDefault="007A57CD" w:rsidP="003211BB">
            <w:pPr>
              <w:jc w:val="center"/>
            </w:pPr>
            <w:r>
              <w:t>1</w:t>
            </w:r>
          </w:p>
        </w:tc>
        <w:tc>
          <w:tcPr>
            <w:tcW w:w="2083" w:type="dxa"/>
            <w:vAlign w:val="center"/>
          </w:tcPr>
          <w:p w14:paraId="5D79BBD7" w14:textId="77777777" w:rsidR="007A57CD" w:rsidRDefault="007A57CD" w:rsidP="003211BB">
            <w:pPr>
              <w:jc w:val="center"/>
            </w:pPr>
            <w:r>
              <w:t>£120</w:t>
            </w:r>
          </w:p>
        </w:tc>
      </w:tr>
    </w:tbl>
    <w:p w14:paraId="4034F77D" w14:textId="54D8FF3C" w:rsidR="00556E87" w:rsidRDefault="00556E87" w:rsidP="00556E87"/>
    <w:p w14:paraId="23C48DBF" w14:textId="467E8FE9" w:rsidR="007A57CD" w:rsidRDefault="007A57CD">
      <w:r>
        <w:br w:type="page"/>
      </w:r>
    </w:p>
    <w:p w14:paraId="788D0726" w14:textId="6EC2E99C" w:rsidR="007A57CD" w:rsidRDefault="007A57CD" w:rsidP="007A57CD">
      <w:pPr>
        <w:spacing w:after="0"/>
        <w:jc w:val="center"/>
        <w:rPr>
          <w:b/>
          <w:bCs/>
          <w:sz w:val="24"/>
          <w:szCs w:val="24"/>
        </w:rPr>
      </w:pPr>
      <w:r>
        <w:rPr>
          <w:b/>
          <w:bCs/>
          <w:sz w:val="24"/>
          <w:szCs w:val="24"/>
        </w:rPr>
        <w:lastRenderedPageBreak/>
        <w:t xml:space="preserve">Appendix </w:t>
      </w:r>
      <w:r>
        <w:rPr>
          <w:b/>
          <w:bCs/>
          <w:sz w:val="24"/>
          <w:szCs w:val="24"/>
        </w:rPr>
        <w:t>17</w:t>
      </w:r>
    </w:p>
    <w:p w14:paraId="55583058" w14:textId="3D5D9C40" w:rsidR="007A57CD" w:rsidRDefault="007A57CD" w:rsidP="007A57CD">
      <w:pPr>
        <w:spacing w:after="0"/>
        <w:jc w:val="center"/>
        <w:rPr>
          <w:b/>
          <w:bCs/>
          <w:sz w:val="24"/>
          <w:szCs w:val="24"/>
        </w:rPr>
      </w:pPr>
      <w:r>
        <w:rPr>
          <w:b/>
          <w:bCs/>
          <w:sz w:val="24"/>
          <w:szCs w:val="24"/>
        </w:rPr>
        <w:t>Pert Chart</w:t>
      </w:r>
      <w:r>
        <w:rPr>
          <w:b/>
          <w:bCs/>
          <w:sz w:val="24"/>
          <w:szCs w:val="24"/>
        </w:rPr>
        <w:t xml:space="preserve"> for Research and Planning</w:t>
      </w:r>
    </w:p>
    <w:p w14:paraId="33437D68" w14:textId="77777777" w:rsidR="007A57CD" w:rsidRPr="00370E2E" w:rsidRDefault="007A57CD" w:rsidP="007A57CD">
      <w:pPr>
        <w:spacing w:after="0"/>
        <w:jc w:val="center"/>
        <w:rPr>
          <w:b/>
          <w:bCs/>
          <w:sz w:val="24"/>
          <w:szCs w:val="24"/>
        </w:rPr>
      </w:pPr>
      <w:r>
        <w:rPr>
          <w:noProof/>
        </w:rPr>
        <w:drawing>
          <wp:inline distT="0" distB="0" distL="0" distR="0" wp14:anchorId="0061DE28" wp14:editId="45945E60">
            <wp:extent cx="8198885" cy="4583043"/>
            <wp:effectExtent l="0" t="1905" r="0" b="0"/>
            <wp:docPr id="256" name="Picture 25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Picture 255" descr="Diagram&#10;&#10;Description automatically generated"/>
                    <pic:cNvPicPr/>
                  </pic:nvPicPr>
                  <pic:blipFill rotWithShape="1">
                    <a:blip r:embed="rId60"/>
                    <a:srcRect l="18184" t="20783" r="15778" b="13591"/>
                    <a:stretch/>
                  </pic:blipFill>
                  <pic:spPr bwMode="auto">
                    <a:xfrm rot="16200000">
                      <a:off x="0" y="0"/>
                      <a:ext cx="8267579" cy="4621442"/>
                    </a:xfrm>
                    <a:prstGeom prst="rect">
                      <a:avLst/>
                    </a:prstGeom>
                    <a:ln>
                      <a:noFill/>
                    </a:ln>
                    <a:extLst>
                      <a:ext uri="{53640926-AAD7-44D8-BBD7-CCE9431645EC}">
                        <a14:shadowObscured xmlns:a14="http://schemas.microsoft.com/office/drawing/2010/main"/>
                      </a:ext>
                    </a:extLst>
                  </pic:spPr>
                </pic:pic>
              </a:graphicData>
            </a:graphic>
          </wp:inline>
        </w:drawing>
      </w:r>
    </w:p>
    <w:p w14:paraId="3F2EC5AA" w14:textId="77777777" w:rsidR="007A57CD" w:rsidRDefault="007A57CD" w:rsidP="007A57CD">
      <w:pPr>
        <w:rPr>
          <w:b/>
          <w:bCs/>
          <w:sz w:val="24"/>
          <w:szCs w:val="24"/>
        </w:rPr>
      </w:pPr>
      <w:r>
        <w:rPr>
          <w:b/>
          <w:bCs/>
          <w:sz w:val="24"/>
          <w:szCs w:val="24"/>
        </w:rPr>
        <w:br w:type="page"/>
      </w:r>
    </w:p>
    <w:p w14:paraId="1B69D658" w14:textId="1A8BF4AD" w:rsidR="007A57CD" w:rsidRDefault="007A57CD" w:rsidP="007A57CD">
      <w:pPr>
        <w:spacing w:after="0"/>
        <w:jc w:val="center"/>
        <w:rPr>
          <w:b/>
          <w:bCs/>
          <w:sz w:val="24"/>
          <w:szCs w:val="24"/>
        </w:rPr>
      </w:pPr>
      <w:r>
        <w:rPr>
          <w:b/>
          <w:bCs/>
          <w:sz w:val="24"/>
          <w:szCs w:val="24"/>
        </w:rPr>
        <w:lastRenderedPageBreak/>
        <w:t>Appendix 1</w:t>
      </w:r>
      <w:r>
        <w:rPr>
          <w:b/>
          <w:bCs/>
          <w:sz w:val="24"/>
          <w:szCs w:val="24"/>
        </w:rPr>
        <w:t>8</w:t>
      </w:r>
    </w:p>
    <w:p w14:paraId="4650B261" w14:textId="6FA51AD4" w:rsidR="007A57CD" w:rsidRDefault="007A57CD" w:rsidP="007A57CD">
      <w:pPr>
        <w:spacing w:after="0"/>
        <w:jc w:val="center"/>
        <w:rPr>
          <w:b/>
          <w:bCs/>
          <w:sz w:val="24"/>
          <w:szCs w:val="24"/>
        </w:rPr>
      </w:pPr>
      <w:r>
        <w:rPr>
          <w:b/>
          <w:bCs/>
          <w:sz w:val="24"/>
          <w:szCs w:val="24"/>
        </w:rPr>
        <w:t>Timings and Costings</w:t>
      </w:r>
    </w:p>
    <w:p w14:paraId="2C031A86" w14:textId="0E1D428D" w:rsidR="007A57CD" w:rsidRDefault="007A57CD" w:rsidP="007A57CD">
      <w:pPr>
        <w:spacing w:after="0"/>
        <w:jc w:val="center"/>
        <w:rPr>
          <w:b/>
          <w:bCs/>
          <w:sz w:val="24"/>
          <w:szCs w:val="24"/>
        </w:rPr>
      </w:pPr>
    </w:p>
    <w:p w14:paraId="40F47723" w14:textId="77777777" w:rsidR="0057611B" w:rsidRDefault="0057611B" w:rsidP="0057611B">
      <w:r>
        <w:t xml:space="preserve">Below is the timing for the dimensional analysis </w:t>
      </w:r>
    </w:p>
    <w:tbl>
      <w:tblPr>
        <w:tblStyle w:val="TableGrid"/>
        <w:tblW w:w="0" w:type="auto"/>
        <w:tblLook w:val="04A0" w:firstRow="1" w:lastRow="0" w:firstColumn="1" w:lastColumn="0" w:noHBand="0" w:noVBand="1"/>
      </w:tblPr>
      <w:tblGrid>
        <w:gridCol w:w="4508"/>
        <w:gridCol w:w="4508"/>
      </w:tblGrid>
      <w:tr w:rsidR="0057611B" w14:paraId="3449CB5F" w14:textId="77777777" w:rsidTr="003211BB">
        <w:tc>
          <w:tcPr>
            <w:tcW w:w="4508" w:type="dxa"/>
          </w:tcPr>
          <w:p w14:paraId="7D8B5E91" w14:textId="77777777" w:rsidR="0057611B" w:rsidRDefault="0057611B" w:rsidP="003211BB">
            <w:r>
              <w:t>Action</w:t>
            </w:r>
          </w:p>
        </w:tc>
        <w:tc>
          <w:tcPr>
            <w:tcW w:w="4508" w:type="dxa"/>
          </w:tcPr>
          <w:p w14:paraId="66B7CD3F" w14:textId="77777777" w:rsidR="0057611B" w:rsidRDefault="0057611B" w:rsidP="003211BB">
            <w:r>
              <w:t>Time Taken</w:t>
            </w:r>
          </w:p>
        </w:tc>
      </w:tr>
      <w:tr w:rsidR="0057611B" w14:paraId="573D52EA" w14:textId="77777777" w:rsidTr="003211BB">
        <w:tc>
          <w:tcPr>
            <w:tcW w:w="4508" w:type="dxa"/>
          </w:tcPr>
          <w:p w14:paraId="0E0BBB0E" w14:textId="77777777" w:rsidR="0057611B" w:rsidRDefault="0057611B" w:rsidP="003211BB">
            <w:r>
              <w:t xml:space="preserve">Set-up of Machine </w:t>
            </w:r>
          </w:p>
        </w:tc>
        <w:tc>
          <w:tcPr>
            <w:tcW w:w="4508" w:type="dxa"/>
          </w:tcPr>
          <w:p w14:paraId="7313BCC2" w14:textId="77777777" w:rsidR="0057611B" w:rsidRDefault="0057611B" w:rsidP="003211BB">
            <w:r>
              <w:t xml:space="preserve">10 Minutes </w:t>
            </w:r>
          </w:p>
        </w:tc>
      </w:tr>
      <w:tr w:rsidR="0057611B" w14:paraId="0481A8F3" w14:textId="77777777" w:rsidTr="003211BB">
        <w:tc>
          <w:tcPr>
            <w:tcW w:w="4508" w:type="dxa"/>
          </w:tcPr>
          <w:p w14:paraId="66A2BF56" w14:textId="77777777" w:rsidR="0057611B" w:rsidRDefault="0057611B" w:rsidP="003211BB">
            <w:r>
              <w:t>Measurement of Red Samples (8 impressions)</w:t>
            </w:r>
          </w:p>
        </w:tc>
        <w:tc>
          <w:tcPr>
            <w:tcW w:w="4508" w:type="dxa"/>
          </w:tcPr>
          <w:p w14:paraId="0C932867" w14:textId="77777777" w:rsidR="0057611B" w:rsidRDefault="0057611B" w:rsidP="003211BB">
            <w:r>
              <w:t>7 Hours</w:t>
            </w:r>
          </w:p>
        </w:tc>
      </w:tr>
      <w:tr w:rsidR="0057611B" w14:paraId="7B3754DF" w14:textId="77777777" w:rsidTr="003211BB">
        <w:tc>
          <w:tcPr>
            <w:tcW w:w="4508" w:type="dxa"/>
          </w:tcPr>
          <w:p w14:paraId="7D3B2839" w14:textId="77777777" w:rsidR="0057611B" w:rsidRDefault="0057611B" w:rsidP="003211BB">
            <w:r>
              <w:t xml:space="preserve">Tabulation of Red sample Readings </w:t>
            </w:r>
          </w:p>
        </w:tc>
        <w:tc>
          <w:tcPr>
            <w:tcW w:w="4508" w:type="dxa"/>
          </w:tcPr>
          <w:p w14:paraId="61830A84" w14:textId="77777777" w:rsidR="0057611B" w:rsidRDefault="0057611B" w:rsidP="003211BB">
            <w:r>
              <w:t xml:space="preserve">30 Minutes </w:t>
            </w:r>
          </w:p>
        </w:tc>
      </w:tr>
      <w:tr w:rsidR="0057611B" w14:paraId="3F86548A" w14:textId="77777777" w:rsidTr="003211BB">
        <w:tc>
          <w:tcPr>
            <w:tcW w:w="4508" w:type="dxa"/>
          </w:tcPr>
          <w:p w14:paraId="14BFF6EF" w14:textId="77777777" w:rsidR="0057611B" w:rsidRDefault="0057611B" w:rsidP="003211BB">
            <w:r>
              <w:t xml:space="preserve">Checks for errors or anomalies </w:t>
            </w:r>
          </w:p>
        </w:tc>
        <w:tc>
          <w:tcPr>
            <w:tcW w:w="4508" w:type="dxa"/>
          </w:tcPr>
          <w:p w14:paraId="2370F57C" w14:textId="77777777" w:rsidR="0057611B" w:rsidRDefault="0057611B" w:rsidP="003211BB">
            <w:r>
              <w:t xml:space="preserve">30 Minutes </w:t>
            </w:r>
          </w:p>
        </w:tc>
      </w:tr>
      <w:tr w:rsidR="0057611B" w14:paraId="43816906" w14:textId="77777777" w:rsidTr="003211BB">
        <w:tc>
          <w:tcPr>
            <w:tcW w:w="4508" w:type="dxa"/>
          </w:tcPr>
          <w:p w14:paraId="1F65F858" w14:textId="77777777" w:rsidR="0057611B" w:rsidRDefault="0057611B" w:rsidP="003211BB">
            <w:r>
              <w:t xml:space="preserve">Capability Analysis </w:t>
            </w:r>
          </w:p>
        </w:tc>
        <w:tc>
          <w:tcPr>
            <w:tcW w:w="4508" w:type="dxa"/>
          </w:tcPr>
          <w:p w14:paraId="25F50304" w14:textId="77777777" w:rsidR="0057611B" w:rsidRDefault="0057611B" w:rsidP="003211BB">
            <w:r>
              <w:t>1 Hour</w:t>
            </w:r>
          </w:p>
        </w:tc>
      </w:tr>
      <w:tr w:rsidR="0057611B" w14:paraId="23356D0A" w14:textId="77777777" w:rsidTr="003211BB">
        <w:tc>
          <w:tcPr>
            <w:tcW w:w="4508" w:type="dxa"/>
          </w:tcPr>
          <w:p w14:paraId="56A6EA56" w14:textId="77777777" w:rsidR="0057611B" w:rsidRDefault="0057611B" w:rsidP="003211BB">
            <w:r>
              <w:t xml:space="preserve">Set-up of Machine </w:t>
            </w:r>
          </w:p>
        </w:tc>
        <w:tc>
          <w:tcPr>
            <w:tcW w:w="4508" w:type="dxa"/>
          </w:tcPr>
          <w:p w14:paraId="5C78D94E" w14:textId="77777777" w:rsidR="0057611B" w:rsidRDefault="0057611B" w:rsidP="003211BB">
            <w:r>
              <w:t xml:space="preserve">10 Minutes </w:t>
            </w:r>
          </w:p>
        </w:tc>
      </w:tr>
      <w:tr w:rsidR="0057611B" w14:paraId="28D034FE" w14:textId="77777777" w:rsidTr="003211BB">
        <w:tc>
          <w:tcPr>
            <w:tcW w:w="4508" w:type="dxa"/>
          </w:tcPr>
          <w:p w14:paraId="53A4DB18" w14:textId="77777777" w:rsidR="0057611B" w:rsidRDefault="0057611B" w:rsidP="003211BB">
            <w:r>
              <w:t>Measurement of Black Samples (8 impressions)</w:t>
            </w:r>
          </w:p>
        </w:tc>
        <w:tc>
          <w:tcPr>
            <w:tcW w:w="4508" w:type="dxa"/>
          </w:tcPr>
          <w:p w14:paraId="767605FA" w14:textId="77777777" w:rsidR="0057611B" w:rsidRDefault="0057611B" w:rsidP="003211BB">
            <w:r>
              <w:t>7 Hours</w:t>
            </w:r>
          </w:p>
        </w:tc>
      </w:tr>
      <w:tr w:rsidR="0057611B" w14:paraId="28042A1B" w14:textId="77777777" w:rsidTr="003211BB">
        <w:tc>
          <w:tcPr>
            <w:tcW w:w="4508" w:type="dxa"/>
          </w:tcPr>
          <w:p w14:paraId="568DC0C6" w14:textId="77777777" w:rsidR="0057611B" w:rsidRDefault="0057611B" w:rsidP="003211BB">
            <w:r>
              <w:t xml:space="preserve">Tabulation of Black sample Readings </w:t>
            </w:r>
          </w:p>
        </w:tc>
        <w:tc>
          <w:tcPr>
            <w:tcW w:w="4508" w:type="dxa"/>
          </w:tcPr>
          <w:p w14:paraId="1729573B" w14:textId="77777777" w:rsidR="0057611B" w:rsidRDefault="0057611B" w:rsidP="003211BB">
            <w:r>
              <w:t xml:space="preserve">30 Minutes </w:t>
            </w:r>
          </w:p>
        </w:tc>
      </w:tr>
      <w:tr w:rsidR="0057611B" w14:paraId="3F9C8C82" w14:textId="77777777" w:rsidTr="003211BB">
        <w:tc>
          <w:tcPr>
            <w:tcW w:w="4508" w:type="dxa"/>
          </w:tcPr>
          <w:p w14:paraId="42D02613" w14:textId="77777777" w:rsidR="0057611B" w:rsidRDefault="0057611B" w:rsidP="003211BB">
            <w:r>
              <w:t xml:space="preserve">Checks for errors or anomalies </w:t>
            </w:r>
          </w:p>
        </w:tc>
        <w:tc>
          <w:tcPr>
            <w:tcW w:w="4508" w:type="dxa"/>
          </w:tcPr>
          <w:p w14:paraId="46517FB1" w14:textId="77777777" w:rsidR="0057611B" w:rsidRDefault="0057611B" w:rsidP="003211BB">
            <w:r>
              <w:t xml:space="preserve">30 Minutes </w:t>
            </w:r>
          </w:p>
        </w:tc>
      </w:tr>
      <w:tr w:rsidR="0057611B" w14:paraId="3D9F14CD" w14:textId="77777777" w:rsidTr="003211BB">
        <w:tc>
          <w:tcPr>
            <w:tcW w:w="4508" w:type="dxa"/>
          </w:tcPr>
          <w:p w14:paraId="73C71D95" w14:textId="77777777" w:rsidR="0057611B" w:rsidRDefault="0057611B" w:rsidP="003211BB">
            <w:r>
              <w:t xml:space="preserve">Capability Analysis </w:t>
            </w:r>
          </w:p>
        </w:tc>
        <w:tc>
          <w:tcPr>
            <w:tcW w:w="4508" w:type="dxa"/>
          </w:tcPr>
          <w:p w14:paraId="38C6CC79" w14:textId="77777777" w:rsidR="0057611B" w:rsidRDefault="0057611B" w:rsidP="003211BB">
            <w:r>
              <w:t>1 Hour</w:t>
            </w:r>
          </w:p>
        </w:tc>
      </w:tr>
      <w:tr w:rsidR="0057611B" w14:paraId="7E178A78" w14:textId="77777777" w:rsidTr="003211BB">
        <w:tc>
          <w:tcPr>
            <w:tcW w:w="4508" w:type="dxa"/>
          </w:tcPr>
          <w:p w14:paraId="1AEDC3F5" w14:textId="77777777" w:rsidR="0057611B" w:rsidRDefault="0057611B" w:rsidP="003211BB">
            <w:r>
              <w:t xml:space="preserve">Set-up of Machine </w:t>
            </w:r>
          </w:p>
        </w:tc>
        <w:tc>
          <w:tcPr>
            <w:tcW w:w="4508" w:type="dxa"/>
          </w:tcPr>
          <w:p w14:paraId="2E834C6C" w14:textId="77777777" w:rsidR="0057611B" w:rsidRDefault="0057611B" w:rsidP="003211BB">
            <w:r>
              <w:t xml:space="preserve">10 Minutes </w:t>
            </w:r>
          </w:p>
        </w:tc>
      </w:tr>
      <w:tr w:rsidR="0057611B" w14:paraId="2572F4DD" w14:textId="77777777" w:rsidTr="003211BB">
        <w:tc>
          <w:tcPr>
            <w:tcW w:w="4508" w:type="dxa"/>
          </w:tcPr>
          <w:p w14:paraId="6828297C" w14:textId="77777777" w:rsidR="0057611B" w:rsidRDefault="0057611B" w:rsidP="003211BB">
            <w:r>
              <w:t>Measurement of Black Samples (8 impressions)</w:t>
            </w:r>
          </w:p>
        </w:tc>
        <w:tc>
          <w:tcPr>
            <w:tcW w:w="4508" w:type="dxa"/>
          </w:tcPr>
          <w:p w14:paraId="67CC58AE" w14:textId="77777777" w:rsidR="0057611B" w:rsidRDefault="0057611B" w:rsidP="003211BB">
            <w:r>
              <w:t>7 Hours</w:t>
            </w:r>
          </w:p>
        </w:tc>
      </w:tr>
      <w:tr w:rsidR="0057611B" w14:paraId="71FAF7A3" w14:textId="77777777" w:rsidTr="003211BB">
        <w:tc>
          <w:tcPr>
            <w:tcW w:w="4508" w:type="dxa"/>
          </w:tcPr>
          <w:p w14:paraId="46287A1B" w14:textId="77777777" w:rsidR="0057611B" w:rsidRDefault="0057611B" w:rsidP="003211BB">
            <w:r>
              <w:t xml:space="preserve">Tabulation of Black sample Readings </w:t>
            </w:r>
          </w:p>
        </w:tc>
        <w:tc>
          <w:tcPr>
            <w:tcW w:w="4508" w:type="dxa"/>
          </w:tcPr>
          <w:p w14:paraId="19E14403" w14:textId="77777777" w:rsidR="0057611B" w:rsidRDefault="0057611B" w:rsidP="003211BB">
            <w:r>
              <w:t xml:space="preserve">30 Minutes </w:t>
            </w:r>
          </w:p>
        </w:tc>
      </w:tr>
      <w:tr w:rsidR="0057611B" w14:paraId="7C0716D8" w14:textId="77777777" w:rsidTr="003211BB">
        <w:tc>
          <w:tcPr>
            <w:tcW w:w="4508" w:type="dxa"/>
          </w:tcPr>
          <w:p w14:paraId="43FB0C2B" w14:textId="77777777" w:rsidR="0057611B" w:rsidRDefault="0057611B" w:rsidP="003211BB">
            <w:r>
              <w:t xml:space="preserve">Checks for errors or anomalies </w:t>
            </w:r>
          </w:p>
        </w:tc>
        <w:tc>
          <w:tcPr>
            <w:tcW w:w="4508" w:type="dxa"/>
          </w:tcPr>
          <w:p w14:paraId="110EB374" w14:textId="77777777" w:rsidR="0057611B" w:rsidRDefault="0057611B" w:rsidP="003211BB">
            <w:r>
              <w:t xml:space="preserve">30 Minutes </w:t>
            </w:r>
          </w:p>
        </w:tc>
      </w:tr>
      <w:tr w:rsidR="0057611B" w14:paraId="50F4FAF1" w14:textId="77777777" w:rsidTr="003211BB">
        <w:tc>
          <w:tcPr>
            <w:tcW w:w="4508" w:type="dxa"/>
          </w:tcPr>
          <w:p w14:paraId="37045507" w14:textId="77777777" w:rsidR="0057611B" w:rsidRDefault="0057611B" w:rsidP="003211BB">
            <w:r>
              <w:t xml:space="preserve">Capability Analysis </w:t>
            </w:r>
          </w:p>
        </w:tc>
        <w:tc>
          <w:tcPr>
            <w:tcW w:w="4508" w:type="dxa"/>
          </w:tcPr>
          <w:p w14:paraId="3C3ED16C" w14:textId="77777777" w:rsidR="0057611B" w:rsidRDefault="0057611B" w:rsidP="003211BB">
            <w:r>
              <w:t xml:space="preserve">1 Hour </w:t>
            </w:r>
          </w:p>
        </w:tc>
      </w:tr>
      <w:tr w:rsidR="0057611B" w14:paraId="573E3F26" w14:textId="77777777" w:rsidTr="003211BB">
        <w:tc>
          <w:tcPr>
            <w:tcW w:w="4508" w:type="dxa"/>
          </w:tcPr>
          <w:p w14:paraId="614BE02B" w14:textId="77777777" w:rsidR="0057611B" w:rsidRDefault="0057611B" w:rsidP="003211BB">
            <w:r>
              <w:t>Total Time</w:t>
            </w:r>
          </w:p>
        </w:tc>
        <w:tc>
          <w:tcPr>
            <w:tcW w:w="4508" w:type="dxa"/>
          </w:tcPr>
          <w:p w14:paraId="36E3ABB0" w14:textId="77777777" w:rsidR="0057611B" w:rsidRDefault="0057611B" w:rsidP="003211BB">
            <w:r>
              <w:t xml:space="preserve">27 Hours 30 Minutes </w:t>
            </w:r>
          </w:p>
        </w:tc>
      </w:tr>
    </w:tbl>
    <w:p w14:paraId="3B01DB08" w14:textId="77777777" w:rsidR="0057611B" w:rsidRDefault="0057611B" w:rsidP="0057611B"/>
    <w:p w14:paraId="513C82B8" w14:textId="77777777" w:rsidR="0057611B" w:rsidRDefault="0057611B" w:rsidP="0057611B">
      <w:r>
        <w:t xml:space="preserve">Below is the timing for the Vent Disc Retention Test  </w:t>
      </w:r>
    </w:p>
    <w:tbl>
      <w:tblPr>
        <w:tblStyle w:val="TableGrid"/>
        <w:tblW w:w="0" w:type="auto"/>
        <w:tblLook w:val="04A0" w:firstRow="1" w:lastRow="0" w:firstColumn="1" w:lastColumn="0" w:noHBand="0" w:noVBand="1"/>
      </w:tblPr>
      <w:tblGrid>
        <w:gridCol w:w="4508"/>
        <w:gridCol w:w="4508"/>
      </w:tblGrid>
      <w:tr w:rsidR="0057611B" w14:paraId="4AE5DA9B" w14:textId="77777777" w:rsidTr="003211BB">
        <w:tc>
          <w:tcPr>
            <w:tcW w:w="4508" w:type="dxa"/>
          </w:tcPr>
          <w:p w14:paraId="196FAB42" w14:textId="77777777" w:rsidR="0057611B" w:rsidRDefault="0057611B" w:rsidP="003211BB">
            <w:r>
              <w:t>Action</w:t>
            </w:r>
          </w:p>
        </w:tc>
        <w:tc>
          <w:tcPr>
            <w:tcW w:w="4508" w:type="dxa"/>
          </w:tcPr>
          <w:p w14:paraId="6C09B15B" w14:textId="77777777" w:rsidR="0057611B" w:rsidRDefault="0057611B" w:rsidP="003211BB">
            <w:r>
              <w:t>Time Taken</w:t>
            </w:r>
          </w:p>
        </w:tc>
      </w:tr>
      <w:tr w:rsidR="0057611B" w14:paraId="3EFE8E3E" w14:textId="77777777" w:rsidTr="003211BB">
        <w:tc>
          <w:tcPr>
            <w:tcW w:w="4508" w:type="dxa"/>
          </w:tcPr>
          <w:p w14:paraId="6F005189" w14:textId="77777777" w:rsidR="0057611B" w:rsidRDefault="0057611B" w:rsidP="003211BB">
            <w:r>
              <w:t>Samples to be soaked at a temperature of 20</w:t>
            </w:r>
            <w:r>
              <w:rPr>
                <w:rFonts w:ascii="Calibri" w:hAnsi="Calibri" w:cs="Calibri"/>
              </w:rPr>
              <w:t>°</w:t>
            </w:r>
            <w:r>
              <w:t xml:space="preserve">C </w:t>
            </w:r>
          </w:p>
        </w:tc>
        <w:tc>
          <w:tcPr>
            <w:tcW w:w="4508" w:type="dxa"/>
          </w:tcPr>
          <w:p w14:paraId="7A44DDD1" w14:textId="77777777" w:rsidR="0057611B" w:rsidRDefault="0057611B" w:rsidP="003211BB">
            <w:r>
              <w:t xml:space="preserve">24 Hours </w:t>
            </w:r>
          </w:p>
        </w:tc>
      </w:tr>
      <w:tr w:rsidR="0057611B" w14:paraId="198B9243" w14:textId="77777777" w:rsidTr="003211BB">
        <w:tc>
          <w:tcPr>
            <w:tcW w:w="4508" w:type="dxa"/>
          </w:tcPr>
          <w:p w14:paraId="46A3A8FB" w14:textId="77777777" w:rsidR="0057611B" w:rsidRDefault="0057611B" w:rsidP="003211BB">
            <w:r>
              <w:t>Calibration of Pressure Testing Machine</w:t>
            </w:r>
          </w:p>
        </w:tc>
        <w:tc>
          <w:tcPr>
            <w:tcW w:w="4508" w:type="dxa"/>
          </w:tcPr>
          <w:p w14:paraId="0F967177" w14:textId="77777777" w:rsidR="0057611B" w:rsidRDefault="0057611B" w:rsidP="003211BB">
            <w:r>
              <w:t xml:space="preserve">10 Minutes </w:t>
            </w:r>
          </w:p>
        </w:tc>
      </w:tr>
      <w:tr w:rsidR="0057611B" w14:paraId="2B5526CF" w14:textId="77777777" w:rsidTr="003211BB">
        <w:tc>
          <w:tcPr>
            <w:tcW w:w="4508" w:type="dxa"/>
          </w:tcPr>
          <w:p w14:paraId="1A76D861" w14:textId="77777777" w:rsidR="0057611B" w:rsidRDefault="0057611B" w:rsidP="003211BB">
            <w:r>
              <w:t>Setting machine to 12PSI</w:t>
            </w:r>
          </w:p>
        </w:tc>
        <w:tc>
          <w:tcPr>
            <w:tcW w:w="4508" w:type="dxa"/>
          </w:tcPr>
          <w:p w14:paraId="5C57B204" w14:textId="77777777" w:rsidR="0057611B" w:rsidRDefault="0057611B" w:rsidP="003211BB">
            <w:r>
              <w:t xml:space="preserve">5 Minutes </w:t>
            </w:r>
          </w:p>
        </w:tc>
      </w:tr>
      <w:tr w:rsidR="0057611B" w14:paraId="79662FD0" w14:textId="77777777" w:rsidTr="003211BB">
        <w:tc>
          <w:tcPr>
            <w:tcW w:w="4508" w:type="dxa"/>
          </w:tcPr>
          <w:p w14:paraId="7CBEA77D" w14:textId="77777777" w:rsidR="0057611B" w:rsidRDefault="0057611B" w:rsidP="003211BB">
            <w:r>
              <w:t>Applying Pressure to each Vent</w:t>
            </w:r>
          </w:p>
        </w:tc>
        <w:tc>
          <w:tcPr>
            <w:tcW w:w="4508" w:type="dxa"/>
          </w:tcPr>
          <w:p w14:paraId="392C73E0" w14:textId="77777777" w:rsidR="0057611B" w:rsidRDefault="0057611B" w:rsidP="003211BB">
            <w:r>
              <w:t xml:space="preserve">5 Minutes </w:t>
            </w:r>
          </w:p>
        </w:tc>
      </w:tr>
      <w:tr w:rsidR="0057611B" w14:paraId="1A37E7EE" w14:textId="77777777" w:rsidTr="003211BB">
        <w:tc>
          <w:tcPr>
            <w:tcW w:w="4508" w:type="dxa"/>
          </w:tcPr>
          <w:p w14:paraId="60453DCA" w14:textId="77777777" w:rsidR="0057611B" w:rsidRDefault="0057611B" w:rsidP="003211BB">
            <w:r>
              <w:t xml:space="preserve">Tabulating Results </w:t>
            </w:r>
          </w:p>
        </w:tc>
        <w:tc>
          <w:tcPr>
            <w:tcW w:w="4508" w:type="dxa"/>
          </w:tcPr>
          <w:p w14:paraId="5B6058B4" w14:textId="77777777" w:rsidR="0057611B" w:rsidRDefault="0057611B" w:rsidP="003211BB">
            <w:r>
              <w:t xml:space="preserve">10 Minutes </w:t>
            </w:r>
          </w:p>
        </w:tc>
      </w:tr>
      <w:tr w:rsidR="0057611B" w14:paraId="24D7496A" w14:textId="77777777" w:rsidTr="003211BB">
        <w:tc>
          <w:tcPr>
            <w:tcW w:w="4508" w:type="dxa"/>
          </w:tcPr>
          <w:p w14:paraId="6DC95692" w14:textId="77777777" w:rsidR="0057611B" w:rsidRDefault="0057611B" w:rsidP="003211BB">
            <w:r>
              <w:t>Samples to be soaked at a temperature of -30</w:t>
            </w:r>
            <w:r>
              <w:rPr>
                <w:rFonts w:ascii="Calibri" w:hAnsi="Calibri" w:cs="Calibri"/>
              </w:rPr>
              <w:t>°</w:t>
            </w:r>
            <w:r>
              <w:t xml:space="preserve">C </w:t>
            </w:r>
          </w:p>
        </w:tc>
        <w:tc>
          <w:tcPr>
            <w:tcW w:w="4508" w:type="dxa"/>
          </w:tcPr>
          <w:p w14:paraId="600B1952" w14:textId="77777777" w:rsidR="0057611B" w:rsidRDefault="0057611B" w:rsidP="003211BB">
            <w:r>
              <w:t xml:space="preserve">24 Hours </w:t>
            </w:r>
          </w:p>
        </w:tc>
      </w:tr>
      <w:tr w:rsidR="0057611B" w14:paraId="4E184C3D" w14:textId="77777777" w:rsidTr="003211BB">
        <w:tc>
          <w:tcPr>
            <w:tcW w:w="4508" w:type="dxa"/>
          </w:tcPr>
          <w:p w14:paraId="72282D30" w14:textId="77777777" w:rsidR="0057611B" w:rsidRDefault="0057611B" w:rsidP="003211BB">
            <w:r>
              <w:t>Calibration of Pressure Testing Machine</w:t>
            </w:r>
          </w:p>
        </w:tc>
        <w:tc>
          <w:tcPr>
            <w:tcW w:w="4508" w:type="dxa"/>
          </w:tcPr>
          <w:p w14:paraId="0A5A87CC" w14:textId="77777777" w:rsidR="0057611B" w:rsidRDefault="0057611B" w:rsidP="003211BB">
            <w:r>
              <w:t xml:space="preserve">10 Minutes </w:t>
            </w:r>
          </w:p>
        </w:tc>
      </w:tr>
      <w:tr w:rsidR="0057611B" w14:paraId="0FF3D2C6" w14:textId="77777777" w:rsidTr="003211BB">
        <w:tc>
          <w:tcPr>
            <w:tcW w:w="4508" w:type="dxa"/>
          </w:tcPr>
          <w:p w14:paraId="1531A3AB" w14:textId="77777777" w:rsidR="0057611B" w:rsidRDefault="0057611B" w:rsidP="003211BB">
            <w:r>
              <w:t>Setting machine to 12PSI</w:t>
            </w:r>
          </w:p>
        </w:tc>
        <w:tc>
          <w:tcPr>
            <w:tcW w:w="4508" w:type="dxa"/>
          </w:tcPr>
          <w:p w14:paraId="2C6092FE" w14:textId="77777777" w:rsidR="0057611B" w:rsidRDefault="0057611B" w:rsidP="003211BB">
            <w:r>
              <w:t xml:space="preserve">5 Minutes </w:t>
            </w:r>
          </w:p>
        </w:tc>
      </w:tr>
      <w:tr w:rsidR="0057611B" w14:paraId="10E73DF0" w14:textId="77777777" w:rsidTr="003211BB">
        <w:tc>
          <w:tcPr>
            <w:tcW w:w="4508" w:type="dxa"/>
          </w:tcPr>
          <w:p w14:paraId="17E9A7C3" w14:textId="77777777" w:rsidR="0057611B" w:rsidRDefault="0057611B" w:rsidP="003211BB">
            <w:r>
              <w:t>Applying Pressure to each Vent</w:t>
            </w:r>
          </w:p>
        </w:tc>
        <w:tc>
          <w:tcPr>
            <w:tcW w:w="4508" w:type="dxa"/>
          </w:tcPr>
          <w:p w14:paraId="79D58F4C" w14:textId="77777777" w:rsidR="0057611B" w:rsidRDefault="0057611B" w:rsidP="003211BB">
            <w:r>
              <w:t xml:space="preserve">5 Minutes </w:t>
            </w:r>
          </w:p>
        </w:tc>
      </w:tr>
      <w:tr w:rsidR="0057611B" w14:paraId="5B42D43C" w14:textId="77777777" w:rsidTr="003211BB">
        <w:tc>
          <w:tcPr>
            <w:tcW w:w="4508" w:type="dxa"/>
          </w:tcPr>
          <w:p w14:paraId="123FE640" w14:textId="77777777" w:rsidR="0057611B" w:rsidRDefault="0057611B" w:rsidP="003211BB">
            <w:r>
              <w:t xml:space="preserve">Tabulating Results </w:t>
            </w:r>
          </w:p>
        </w:tc>
        <w:tc>
          <w:tcPr>
            <w:tcW w:w="4508" w:type="dxa"/>
          </w:tcPr>
          <w:p w14:paraId="3870D25C" w14:textId="77777777" w:rsidR="0057611B" w:rsidRDefault="0057611B" w:rsidP="003211BB">
            <w:r>
              <w:t xml:space="preserve">10 Minutes </w:t>
            </w:r>
          </w:p>
        </w:tc>
      </w:tr>
      <w:tr w:rsidR="0057611B" w14:paraId="4C80922F" w14:textId="77777777" w:rsidTr="003211BB">
        <w:tc>
          <w:tcPr>
            <w:tcW w:w="4508" w:type="dxa"/>
          </w:tcPr>
          <w:p w14:paraId="2DD4E035" w14:textId="77777777" w:rsidR="0057611B" w:rsidRDefault="0057611B" w:rsidP="003211BB">
            <w:r>
              <w:t>Samples to be soaked at a temperature of 55</w:t>
            </w:r>
            <w:r>
              <w:rPr>
                <w:rFonts w:ascii="Calibri" w:hAnsi="Calibri" w:cs="Calibri"/>
              </w:rPr>
              <w:t>°</w:t>
            </w:r>
            <w:r>
              <w:t xml:space="preserve">C </w:t>
            </w:r>
          </w:p>
        </w:tc>
        <w:tc>
          <w:tcPr>
            <w:tcW w:w="4508" w:type="dxa"/>
          </w:tcPr>
          <w:p w14:paraId="5AAA25FF" w14:textId="77777777" w:rsidR="0057611B" w:rsidRDefault="0057611B" w:rsidP="003211BB">
            <w:r>
              <w:t xml:space="preserve">24 Hours </w:t>
            </w:r>
          </w:p>
        </w:tc>
      </w:tr>
      <w:tr w:rsidR="0057611B" w14:paraId="08DEF034" w14:textId="77777777" w:rsidTr="003211BB">
        <w:tc>
          <w:tcPr>
            <w:tcW w:w="4508" w:type="dxa"/>
          </w:tcPr>
          <w:p w14:paraId="7B74FA26" w14:textId="77777777" w:rsidR="0057611B" w:rsidRDefault="0057611B" w:rsidP="003211BB">
            <w:r>
              <w:t>Calibration of Pressure Testing Machine</w:t>
            </w:r>
          </w:p>
        </w:tc>
        <w:tc>
          <w:tcPr>
            <w:tcW w:w="4508" w:type="dxa"/>
          </w:tcPr>
          <w:p w14:paraId="51AD8548" w14:textId="77777777" w:rsidR="0057611B" w:rsidRDefault="0057611B" w:rsidP="003211BB">
            <w:r>
              <w:t xml:space="preserve">10 Minutes </w:t>
            </w:r>
          </w:p>
        </w:tc>
      </w:tr>
      <w:tr w:rsidR="0057611B" w14:paraId="41082FAE" w14:textId="77777777" w:rsidTr="003211BB">
        <w:tc>
          <w:tcPr>
            <w:tcW w:w="4508" w:type="dxa"/>
          </w:tcPr>
          <w:p w14:paraId="6BB1B495" w14:textId="77777777" w:rsidR="0057611B" w:rsidRDefault="0057611B" w:rsidP="003211BB">
            <w:r>
              <w:t>Setting machine to 12PSI</w:t>
            </w:r>
          </w:p>
        </w:tc>
        <w:tc>
          <w:tcPr>
            <w:tcW w:w="4508" w:type="dxa"/>
          </w:tcPr>
          <w:p w14:paraId="1B69B317" w14:textId="77777777" w:rsidR="0057611B" w:rsidRDefault="0057611B" w:rsidP="003211BB">
            <w:r>
              <w:t xml:space="preserve">5 Minutes </w:t>
            </w:r>
          </w:p>
        </w:tc>
      </w:tr>
      <w:tr w:rsidR="0057611B" w14:paraId="6B3F6B8A" w14:textId="77777777" w:rsidTr="003211BB">
        <w:tc>
          <w:tcPr>
            <w:tcW w:w="4508" w:type="dxa"/>
          </w:tcPr>
          <w:p w14:paraId="7219F422" w14:textId="77777777" w:rsidR="0057611B" w:rsidRDefault="0057611B" w:rsidP="003211BB">
            <w:r>
              <w:t>Applying Pressure to each Vent</w:t>
            </w:r>
          </w:p>
        </w:tc>
        <w:tc>
          <w:tcPr>
            <w:tcW w:w="4508" w:type="dxa"/>
          </w:tcPr>
          <w:p w14:paraId="68B7B8F5" w14:textId="77777777" w:rsidR="0057611B" w:rsidRDefault="0057611B" w:rsidP="003211BB">
            <w:r>
              <w:t xml:space="preserve">5 Minutes </w:t>
            </w:r>
          </w:p>
        </w:tc>
      </w:tr>
      <w:tr w:rsidR="0057611B" w14:paraId="791C0EEE" w14:textId="77777777" w:rsidTr="003211BB">
        <w:tc>
          <w:tcPr>
            <w:tcW w:w="4508" w:type="dxa"/>
          </w:tcPr>
          <w:p w14:paraId="7B0D737B" w14:textId="77777777" w:rsidR="0057611B" w:rsidRDefault="0057611B" w:rsidP="003211BB">
            <w:r>
              <w:t xml:space="preserve">Tabulating Results </w:t>
            </w:r>
          </w:p>
        </w:tc>
        <w:tc>
          <w:tcPr>
            <w:tcW w:w="4508" w:type="dxa"/>
          </w:tcPr>
          <w:p w14:paraId="4E143AAE" w14:textId="77777777" w:rsidR="0057611B" w:rsidRDefault="0057611B" w:rsidP="003211BB">
            <w:r>
              <w:t xml:space="preserve">10 Minutes </w:t>
            </w:r>
          </w:p>
        </w:tc>
      </w:tr>
      <w:tr w:rsidR="0057611B" w14:paraId="21EA8996" w14:textId="77777777" w:rsidTr="003211BB">
        <w:tc>
          <w:tcPr>
            <w:tcW w:w="4508" w:type="dxa"/>
          </w:tcPr>
          <w:p w14:paraId="4475CBFA" w14:textId="77777777" w:rsidR="0057611B" w:rsidRDefault="0057611B" w:rsidP="003211BB">
            <w:r>
              <w:t>Total Time</w:t>
            </w:r>
          </w:p>
        </w:tc>
        <w:tc>
          <w:tcPr>
            <w:tcW w:w="4508" w:type="dxa"/>
          </w:tcPr>
          <w:p w14:paraId="761F180C" w14:textId="77777777" w:rsidR="0057611B" w:rsidRDefault="0057611B" w:rsidP="003211BB">
            <w:r>
              <w:t xml:space="preserve">73 Hours 30 Minutes </w:t>
            </w:r>
          </w:p>
        </w:tc>
      </w:tr>
    </w:tbl>
    <w:p w14:paraId="3DACF178" w14:textId="77777777" w:rsidR="0057611B" w:rsidRDefault="0057611B" w:rsidP="0057611B"/>
    <w:p w14:paraId="2EB8685A" w14:textId="48FA5EED" w:rsidR="0057611B" w:rsidRDefault="0057611B">
      <w:r>
        <w:br w:type="page"/>
      </w:r>
    </w:p>
    <w:p w14:paraId="3B8337E4" w14:textId="77777777" w:rsidR="0057611B" w:rsidRDefault="0057611B" w:rsidP="0057611B">
      <w:pPr>
        <w:spacing w:after="0"/>
        <w:jc w:val="center"/>
        <w:rPr>
          <w:b/>
          <w:bCs/>
          <w:sz w:val="24"/>
          <w:szCs w:val="24"/>
        </w:rPr>
      </w:pPr>
      <w:r>
        <w:rPr>
          <w:b/>
          <w:bCs/>
          <w:sz w:val="24"/>
          <w:szCs w:val="24"/>
        </w:rPr>
        <w:lastRenderedPageBreak/>
        <w:t>Appendix 18</w:t>
      </w:r>
    </w:p>
    <w:p w14:paraId="48189159" w14:textId="3DE83A70" w:rsidR="0057611B" w:rsidRPr="0057611B" w:rsidRDefault="0057611B" w:rsidP="0057611B">
      <w:pPr>
        <w:spacing w:after="0"/>
        <w:jc w:val="center"/>
        <w:rPr>
          <w:b/>
          <w:bCs/>
          <w:sz w:val="24"/>
          <w:szCs w:val="24"/>
        </w:rPr>
      </w:pPr>
      <w:r>
        <w:rPr>
          <w:b/>
          <w:bCs/>
          <w:sz w:val="24"/>
          <w:szCs w:val="24"/>
        </w:rPr>
        <w:t>Timings and Costings</w:t>
      </w:r>
    </w:p>
    <w:p w14:paraId="74593F5F" w14:textId="77777777" w:rsidR="0057611B" w:rsidRDefault="0057611B" w:rsidP="0057611B"/>
    <w:p w14:paraId="1EE1215D" w14:textId="77777777" w:rsidR="0057611B" w:rsidRDefault="0057611B" w:rsidP="0057611B">
      <w:r>
        <w:t>Below is the timing for the Vent Valve Pressure Test</w:t>
      </w:r>
    </w:p>
    <w:tbl>
      <w:tblPr>
        <w:tblStyle w:val="TableGrid"/>
        <w:tblW w:w="0" w:type="auto"/>
        <w:tblLook w:val="04A0" w:firstRow="1" w:lastRow="0" w:firstColumn="1" w:lastColumn="0" w:noHBand="0" w:noVBand="1"/>
      </w:tblPr>
      <w:tblGrid>
        <w:gridCol w:w="4508"/>
        <w:gridCol w:w="4508"/>
      </w:tblGrid>
      <w:tr w:rsidR="0057611B" w14:paraId="40042087" w14:textId="77777777" w:rsidTr="003211BB">
        <w:tc>
          <w:tcPr>
            <w:tcW w:w="4508" w:type="dxa"/>
          </w:tcPr>
          <w:p w14:paraId="3DC9BE62" w14:textId="77777777" w:rsidR="0057611B" w:rsidRDefault="0057611B" w:rsidP="003211BB">
            <w:r>
              <w:t>Action</w:t>
            </w:r>
          </w:p>
        </w:tc>
        <w:tc>
          <w:tcPr>
            <w:tcW w:w="4508" w:type="dxa"/>
          </w:tcPr>
          <w:p w14:paraId="7F998805" w14:textId="77777777" w:rsidR="0057611B" w:rsidRDefault="0057611B" w:rsidP="003211BB">
            <w:r>
              <w:t>Time Taken</w:t>
            </w:r>
          </w:p>
        </w:tc>
      </w:tr>
      <w:tr w:rsidR="0057611B" w14:paraId="321C0176" w14:textId="77777777" w:rsidTr="003211BB">
        <w:tc>
          <w:tcPr>
            <w:tcW w:w="4508" w:type="dxa"/>
          </w:tcPr>
          <w:p w14:paraId="7960A67E" w14:textId="77777777" w:rsidR="0057611B" w:rsidRDefault="0057611B" w:rsidP="003211BB">
            <w:r>
              <w:t xml:space="preserve">Set-up Testing Equipment </w:t>
            </w:r>
          </w:p>
        </w:tc>
        <w:tc>
          <w:tcPr>
            <w:tcW w:w="4508" w:type="dxa"/>
          </w:tcPr>
          <w:p w14:paraId="0BE02C9C" w14:textId="77777777" w:rsidR="0057611B" w:rsidRDefault="0057611B" w:rsidP="003211BB">
            <w:r>
              <w:t xml:space="preserve">20 Minutes </w:t>
            </w:r>
          </w:p>
        </w:tc>
      </w:tr>
      <w:tr w:rsidR="0057611B" w14:paraId="4E3BD4AD" w14:textId="77777777" w:rsidTr="003211BB">
        <w:tc>
          <w:tcPr>
            <w:tcW w:w="4508" w:type="dxa"/>
          </w:tcPr>
          <w:p w14:paraId="7770ECD2" w14:textId="77777777" w:rsidR="0057611B" w:rsidRDefault="0057611B" w:rsidP="003211BB">
            <w:r>
              <w:t>Testing of Vent Discs</w:t>
            </w:r>
          </w:p>
        </w:tc>
        <w:tc>
          <w:tcPr>
            <w:tcW w:w="4508" w:type="dxa"/>
          </w:tcPr>
          <w:p w14:paraId="423A3624" w14:textId="77777777" w:rsidR="0057611B" w:rsidRDefault="0057611B" w:rsidP="003211BB">
            <w:r>
              <w:t xml:space="preserve">1 Hour </w:t>
            </w:r>
          </w:p>
        </w:tc>
      </w:tr>
      <w:tr w:rsidR="0057611B" w14:paraId="50D6ADE3" w14:textId="77777777" w:rsidTr="003211BB">
        <w:tc>
          <w:tcPr>
            <w:tcW w:w="4508" w:type="dxa"/>
          </w:tcPr>
          <w:p w14:paraId="685AC344" w14:textId="77777777" w:rsidR="0057611B" w:rsidRDefault="0057611B" w:rsidP="003211BB">
            <w:r>
              <w:t xml:space="preserve">Creating Graphs from collected data </w:t>
            </w:r>
          </w:p>
        </w:tc>
        <w:tc>
          <w:tcPr>
            <w:tcW w:w="4508" w:type="dxa"/>
          </w:tcPr>
          <w:p w14:paraId="7D020069" w14:textId="77777777" w:rsidR="0057611B" w:rsidRDefault="0057611B" w:rsidP="003211BB">
            <w:r>
              <w:t xml:space="preserve">30 Minutes </w:t>
            </w:r>
          </w:p>
        </w:tc>
      </w:tr>
      <w:tr w:rsidR="0057611B" w14:paraId="76E3CDFC" w14:textId="77777777" w:rsidTr="003211BB">
        <w:tc>
          <w:tcPr>
            <w:tcW w:w="4508" w:type="dxa"/>
          </w:tcPr>
          <w:p w14:paraId="56D9AD1D" w14:textId="77777777" w:rsidR="0057611B" w:rsidRDefault="0057611B" w:rsidP="003211BB">
            <w:r>
              <w:t xml:space="preserve">Creating a write-up of the Testing </w:t>
            </w:r>
          </w:p>
        </w:tc>
        <w:tc>
          <w:tcPr>
            <w:tcW w:w="4508" w:type="dxa"/>
          </w:tcPr>
          <w:p w14:paraId="77D30E98" w14:textId="77777777" w:rsidR="0057611B" w:rsidRDefault="0057611B" w:rsidP="003211BB">
            <w:r>
              <w:t xml:space="preserve">10 Minutes </w:t>
            </w:r>
          </w:p>
        </w:tc>
      </w:tr>
      <w:tr w:rsidR="0057611B" w14:paraId="0481AEB4" w14:textId="77777777" w:rsidTr="003211BB">
        <w:tc>
          <w:tcPr>
            <w:tcW w:w="4508" w:type="dxa"/>
          </w:tcPr>
          <w:p w14:paraId="1C6224A0" w14:textId="77777777" w:rsidR="0057611B" w:rsidRDefault="0057611B" w:rsidP="003211BB">
            <w:r>
              <w:t>Total Time</w:t>
            </w:r>
          </w:p>
        </w:tc>
        <w:tc>
          <w:tcPr>
            <w:tcW w:w="4508" w:type="dxa"/>
          </w:tcPr>
          <w:p w14:paraId="7C23CD23" w14:textId="77777777" w:rsidR="0057611B" w:rsidRDefault="0057611B" w:rsidP="003211BB">
            <w:r>
              <w:t xml:space="preserve">2 Hours </w:t>
            </w:r>
          </w:p>
        </w:tc>
      </w:tr>
    </w:tbl>
    <w:p w14:paraId="3181BA40" w14:textId="77777777" w:rsidR="0057611B" w:rsidRDefault="0057611B" w:rsidP="0057611B"/>
    <w:p w14:paraId="58D2EEC8" w14:textId="77777777" w:rsidR="0057611B" w:rsidRDefault="0057611B" w:rsidP="0057611B">
      <w:r>
        <w:t xml:space="preserve">Below is the timing for the Cosmetic Analysis </w:t>
      </w:r>
    </w:p>
    <w:tbl>
      <w:tblPr>
        <w:tblStyle w:val="TableGrid"/>
        <w:tblW w:w="0" w:type="auto"/>
        <w:tblLook w:val="04A0" w:firstRow="1" w:lastRow="0" w:firstColumn="1" w:lastColumn="0" w:noHBand="0" w:noVBand="1"/>
      </w:tblPr>
      <w:tblGrid>
        <w:gridCol w:w="4508"/>
        <w:gridCol w:w="4508"/>
      </w:tblGrid>
      <w:tr w:rsidR="0057611B" w14:paraId="0EE25C1A" w14:textId="77777777" w:rsidTr="003211BB">
        <w:tc>
          <w:tcPr>
            <w:tcW w:w="4508" w:type="dxa"/>
          </w:tcPr>
          <w:p w14:paraId="2F1F5E13" w14:textId="77777777" w:rsidR="0057611B" w:rsidRDefault="0057611B" w:rsidP="003211BB">
            <w:r>
              <w:t>Action</w:t>
            </w:r>
          </w:p>
        </w:tc>
        <w:tc>
          <w:tcPr>
            <w:tcW w:w="4508" w:type="dxa"/>
          </w:tcPr>
          <w:p w14:paraId="6168DC90" w14:textId="77777777" w:rsidR="0057611B" w:rsidRDefault="0057611B" w:rsidP="003211BB">
            <w:r>
              <w:t>Time Taken</w:t>
            </w:r>
          </w:p>
        </w:tc>
      </w:tr>
      <w:tr w:rsidR="0057611B" w14:paraId="6EEC9BA2" w14:textId="77777777" w:rsidTr="003211BB">
        <w:tc>
          <w:tcPr>
            <w:tcW w:w="4508" w:type="dxa"/>
          </w:tcPr>
          <w:p w14:paraId="1CF4187B" w14:textId="77777777" w:rsidR="0057611B" w:rsidRDefault="0057611B" w:rsidP="003211BB">
            <w:r>
              <w:t>Running through Cosmetic Check list whilst viewing sample</w:t>
            </w:r>
          </w:p>
        </w:tc>
        <w:tc>
          <w:tcPr>
            <w:tcW w:w="4508" w:type="dxa"/>
          </w:tcPr>
          <w:p w14:paraId="5B5BE1A7" w14:textId="77777777" w:rsidR="0057611B" w:rsidRDefault="0057611B" w:rsidP="003211BB">
            <w:r>
              <w:t xml:space="preserve">20 Minutes </w:t>
            </w:r>
          </w:p>
        </w:tc>
      </w:tr>
      <w:tr w:rsidR="0057611B" w14:paraId="738EE9F0" w14:textId="77777777" w:rsidTr="003211BB">
        <w:tc>
          <w:tcPr>
            <w:tcW w:w="4508" w:type="dxa"/>
          </w:tcPr>
          <w:p w14:paraId="061B7923" w14:textId="77777777" w:rsidR="0057611B" w:rsidRDefault="0057611B" w:rsidP="003211BB">
            <w:r>
              <w:t>Recording any issues</w:t>
            </w:r>
          </w:p>
        </w:tc>
        <w:tc>
          <w:tcPr>
            <w:tcW w:w="4508" w:type="dxa"/>
          </w:tcPr>
          <w:p w14:paraId="6702DAC0" w14:textId="77777777" w:rsidR="0057611B" w:rsidRDefault="0057611B" w:rsidP="003211BB">
            <w:r>
              <w:t xml:space="preserve">5 Minutes </w:t>
            </w:r>
          </w:p>
        </w:tc>
      </w:tr>
      <w:tr w:rsidR="0057611B" w14:paraId="2F0EFD52" w14:textId="77777777" w:rsidTr="003211BB">
        <w:tc>
          <w:tcPr>
            <w:tcW w:w="4508" w:type="dxa"/>
          </w:tcPr>
          <w:p w14:paraId="4CB1957F" w14:textId="77777777" w:rsidR="0057611B" w:rsidRDefault="0057611B" w:rsidP="003211BB">
            <w:r>
              <w:t xml:space="preserve">Taking photographs of any issues  </w:t>
            </w:r>
          </w:p>
        </w:tc>
        <w:tc>
          <w:tcPr>
            <w:tcW w:w="4508" w:type="dxa"/>
          </w:tcPr>
          <w:p w14:paraId="53C105F9" w14:textId="77777777" w:rsidR="0057611B" w:rsidRDefault="0057611B" w:rsidP="003211BB">
            <w:r>
              <w:t xml:space="preserve">15 Minutes </w:t>
            </w:r>
          </w:p>
        </w:tc>
      </w:tr>
      <w:tr w:rsidR="0057611B" w14:paraId="7E7BF98E" w14:textId="77777777" w:rsidTr="003211BB">
        <w:tc>
          <w:tcPr>
            <w:tcW w:w="4508" w:type="dxa"/>
          </w:tcPr>
          <w:p w14:paraId="6D1900C9" w14:textId="77777777" w:rsidR="0057611B" w:rsidRDefault="0057611B" w:rsidP="003211BB">
            <w:r>
              <w:t xml:space="preserve">Inserting Data into a Report  </w:t>
            </w:r>
          </w:p>
        </w:tc>
        <w:tc>
          <w:tcPr>
            <w:tcW w:w="4508" w:type="dxa"/>
          </w:tcPr>
          <w:p w14:paraId="73402297" w14:textId="77777777" w:rsidR="0057611B" w:rsidRDefault="0057611B" w:rsidP="003211BB">
            <w:r>
              <w:t xml:space="preserve">20 Minutes </w:t>
            </w:r>
          </w:p>
        </w:tc>
      </w:tr>
      <w:tr w:rsidR="0057611B" w14:paraId="786CE0AC" w14:textId="77777777" w:rsidTr="003211BB">
        <w:tc>
          <w:tcPr>
            <w:tcW w:w="4508" w:type="dxa"/>
          </w:tcPr>
          <w:p w14:paraId="7521C2C8" w14:textId="77777777" w:rsidR="0057611B" w:rsidRDefault="0057611B" w:rsidP="003211BB">
            <w:r>
              <w:t>Total Time</w:t>
            </w:r>
          </w:p>
        </w:tc>
        <w:tc>
          <w:tcPr>
            <w:tcW w:w="4508" w:type="dxa"/>
          </w:tcPr>
          <w:p w14:paraId="2B3A58C9" w14:textId="77777777" w:rsidR="0057611B" w:rsidRDefault="0057611B" w:rsidP="003211BB">
            <w:r>
              <w:t xml:space="preserve">1 Hour </w:t>
            </w:r>
          </w:p>
        </w:tc>
      </w:tr>
    </w:tbl>
    <w:p w14:paraId="75726DF2" w14:textId="77777777" w:rsidR="0057611B" w:rsidRDefault="0057611B" w:rsidP="0057611B"/>
    <w:p w14:paraId="41F0C1B1" w14:textId="77777777" w:rsidR="0057611B" w:rsidRDefault="0057611B" w:rsidP="0057611B">
      <w:r>
        <w:t xml:space="preserve">Below is the timing for the Evaluation of Distortion </w:t>
      </w:r>
    </w:p>
    <w:tbl>
      <w:tblPr>
        <w:tblStyle w:val="TableGrid"/>
        <w:tblW w:w="0" w:type="auto"/>
        <w:tblLook w:val="04A0" w:firstRow="1" w:lastRow="0" w:firstColumn="1" w:lastColumn="0" w:noHBand="0" w:noVBand="1"/>
      </w:tblPr>
      <w:tblGrid>
        <w:gridCol w:w="4508"/>
        <w:gridCol w:w="4508"/>
      </w:tblGrid>
      <w:tr w:rsidR="0057611B" w14:paraId="2B86BCDE" w14:textId="77777777" w:rsidTr="003211BB">
        <w:tc>
          <w:tcPr>
            <w:tcW w:w="4508" w:type="dxa"/>
          </w:tcPr>
          <w:p w14:paraId="4C4388FA" w14:textId="77777777" w:rsidR="0057611B" w:rsidRDefault="0057611B" w:rsidP="003211BB">
            <w:r>
              <w:t>Action</w:t>
            </w:r>
          </w:p>
        </w:tc>
        <w:tc>
          <w:tcPr>
            <w:tcW w:w="4508" w:type="dxa"/>
          </w:tcPr>
          <w:p w14:paraId="55EACB51" w14:textId="77777777" w:rsidR="0057611B" w:rsidRDefault="0057611B" w:rsidP="003211BB">
            <w:r>
              <w:t>Time Taken</w:t>
            </w:r>
          </w:p>
        </w:tc>
      </w:tr>
      <w:tr w:rsidR="0057611B" w14:paraId="69528AA0" w14:textId="77777777" w:rsidTr="003211BB">
        <w:tc>
          <w:tcPr>
            <w:tcW w:w="4508" w:type="dxa"/>
          </w:tcPr>
          <w:p w14:paraId="6B084D57" w14:textId="77777777" w:rsidR="0057611B" w:rsidRDefault="0057611B" w:rsidP="003211BB">
            <w:r>
              <w:t>Measuring cell diameter and Vent Disc diameters</w:t>
            </w:r>
          </w:p>
        </w:tc>
        <w:tc>
          <w:tcPr>
            <w:tcW w:w="4508" w:type="dxa"/>
          </w:tcPr>
          <w:p w14:paraId="388BE164" w14:textId="77777777" w:rsidR="0057611B" w:rsidRDefault="0057611B" w:rsidP="003211BB">
            <w:r>
              <w:t xml:space="preserve">20 Minutes </w:t>
            </w:r>
          </w:p>
        </w:tc>
      </w:tr>
      <w:tr w:rsidR="0057611B" w14:paraId="4038FC53" w14:textId="77777777" w:rsidTr="003211BB">
        <w:tc>
          <w:tcPr>
            <w:tcW w:w="4508" w:type="dxa"/>
          </w:tcPr>
          <w:p w14:paraId="1E9CF90A" w14:textId="77777777" w:rsidR="0057611B" w:rsidRDefault="0057611B" w:rsidP="003211BB">
            <w:r>
              <w:t xml:space="preserve">Choosing correct disc to cell mating for maximum and minimum distortion </w:t>
            </w:r>
          </w:p>
        </w:tc>
        <w:tc>
          <w:tcPr>
            <w:tcW w:w="4508" w:type="dxa"/>
          </w:tcPr>
          <w:p w14:paraId="070AB11B" w14:textId="77777777" w:rsidR="0057611B" w:rsidRDefault="0057611B" w:rsidP="003211BB">
            <w:r>
              <w:t xml:space="preserve">10 Minutes </w:t>
            </w:r>
          </w:p>
        </w:tc>
      </w:tr>
      <w:tr w:rsidR="0057611B" w14:paraId="768FC5D5" w14:textId="77777777" w:rsidTr="003211BB">
        <w:tc>
          <w:tcPr>
            <w:tcW w:w="4508" w:type="dxa"/>
          </w:tcPr>
          <w:p w14:paraId="6534D9BC" w14:textId="77777777" w:rsidR="0057611B" w:rsidRDefault="0057611B" w:rsidP="003211BB">
            <w:r>
              <w:t xml:space="preserve">Assembling parts  </w:t>
            </w:r>
          </w:p>
        </w:tc>
        <w:tc>
          <w:tcPr>
            <w:tcW w:w="4508" w:type="dxa"/>
          </w:tcPr>
          <w:p w14:paraId="3791FC7B" w14:textId="77777777" w:rsidR="0057611B" w:rsidRDefault="0057611B" w:rsidP="003211BB">
            <w:r>
              <w:t xml:space="preserve">10 Minutes </w:t>
            </w:r>
          </w:p>
        </w:tc>
      </w:tr>
      <w:tr w:rsidR="0057611B" w14:paraId="710F6A37" w14:textId="77777777" w:rsidTr="003211BB">
        <w:tc>
          <w:tcPr>
            <w:tcW w:w="4508" w:type="dxa"/>
          </w:tcPr>
          <w:p w14:paraId="04A583B4" w14:textId="77777777" w:rsidR="0057611B" w:rsidRDefault="0057611B" w:rsidP="003211BB">
            <w:r>
              <w:t xml:space="preserve">Measuring Distortion   </w:t>
            </w:r>
          </w:p>
        </w:tc>
        <w:tc>
          <w:tcPr>
            <w:tcW w:w="4508" w:type="dxa"/>
          </w:tcPr>
          <w:p w14:paraId="5CBA45AA" w14:textId="77777777" w:rsidR="0057611B" w:rsidRDefault="0057611B" w:rsidP="003211BB">
            <w:r>
              <w:t xml:space="preserve">20 Minutes </w:t>
            </w:r>
          </w:p>
        </w:tc>
      </w:tr>
      <w:tr w:rsidR="0057611B" w14:paraId="1F8B19BE" w14:textId="77777777" w:rsidTr="003211BB">
        <w:tc>
          <w:tcPr>
            <w:tcW w:w="4508" w:type="dxa"/>
          </w:tcPr>
          <w:p w14:paraId="776AA98D" w14:textId="77777777" w:rsidR="0057611B" w:rsidRDefault="0057611B" w:rsidP="003211BB">
            <w:r>
              <w:t xml:space="preserve">Take Images for Report </w:t>
            </w:r>
          </w:p>
        </w:tc>
        <w:tc>
          <w:tcPr>
            <w:tcW w:w="4508" w:type="dxa"/>
          </w:tcPr>
          <w:p w14:paraId="51F783E0" w14:textId="77777777" w:rsidR="0057611B" w:rsidRDefault="0057611B" w:rsidP="003211BB">
            <w:r>
              <w:t>10 Minutes</w:t>
            </w:r>
          </w:p>
        </w:tc>
      </w:tr>
      <w:tr w:rsidR="0057611B" w14:paraId="008E9E59" w14:textId="77777777" w:rsidTr="003211BB">
        <w:tc>
          <w:tcPr>
            <w:tcW w:w="4508" w:type="dxa"/>
          </w:tcPr>
          <w:p w14:paraId="3667610B" w14:textId="77777777" w:rsidR="0057611B" w:rsidRDefault="0057611B" w:rsidP="003211BB">
            <w:r>
              <w:t>Total Time</w:t>
            </w:r>
          </w:p>
        </w:tc>
        <w:tc>
          <w:tcPr>
            <w:tcW w:w="4508" w:type="dxa"/>
          </w:tcPr>
          <w:p w14:paraId="3702C6BA" w14:textId="77777777" w:rsidR="0057611B" w:rsidRDefault="0057611B" w:rsidP="003211BB">
            <w:r>
              <w:t>1 Hour 10 Mins</w:t>
            </w:r>
          </w:p>
        </w:tc>
      </w:tr>
    </w:tbl>
    <w:p w14:paraId="1ACAC42E" w14:textId="77777777" w:rsidR="0057611B" w:rsidRDefault="0057611B" w:rsidP="0057611B"/>
    <w:p w14:paraId="6FD4DB8B" w14:textId="77777777" w:rsidR="0057611B" w:rsidRDefault="0057611B" w:rsidP="0057611B">
      <w:r>
        <w:t xml:space="preserve">Below is the timing for the Evaluation of Seating Position  </w:t>
      </w:r>
    </w:p>
    <w:tbl>
      <w:tblPr>
        <w:tblStyle w:val="TableGrid"/>
        <w:tblW w:w="0" w:type="auto"/>
        <w:tblLook w:val="04A0" w:firstRow="1" w:lastRow="0" w:firstColumn="1" w:lastColumn="0" w:noHBand="0" w:noVBand="1"/>
      </w:tblPr>
      <w:tblGrid>
        <w:gridCol w:w="4508"/>
        <w:gridCol w:w="4508"/>
      </w:tblGrid>
      <w:tr w:rsidR="0057611B" w14:paraId="7489D1F9" w14:textId="77777777" w:rsidTr="003211BB">
        <w:tc>
          <w:tcPr>
            <w:tcW w:w="4508" w:type="dxa"/>
          </w:tcPr>
          <w:p w14:paraId="53F76499" w14:textId="77777777" w:rsidR="0057611B" w:rsidRDefault="0057611B" w:rsidP="003211BB">
            <w:r>
              <w:t>Action</w:t>
            </w:r>
          </w:p>
        </w:tc>
        <w:tc>
          <w:tcPr>
            <w:tcW w:w="4508" w:type="dxa"/>
          </w:tcPr>
          <w:p w14:paraId="54DB1A39" w14:textId="77777777" w:rsidR="0057611B" w:rsidRDefault="0057611B" w:rsidP="003211BB">
            <w:r>
              <w:t>Time Taken</w:t>
            </w:r>
          </w:p>
        </w:tc>
      </w:tr>
      <w:tr w:rsidR="0057611B" w14:paraId="68B38FD6" w14:textId="77777777" w:rsidTr="003211BB">
        <w:tc>
          <w:tcPr>
            <w:tcW w:w="4508" w:type="dxa"/>
          </w:tcPr>
          <w:p w14:paraId="6649326B" w14:textId="77777777" w:rsidR="0057611B" w:rsidRDefault="0057611B" w:rsidP="003211BB">
            <w:r>
              <w:t>Spacer Size Set-up X5</w:t>
            </w:r>
          </w:p>
        </w:tc>
        <w:tc>
          <w:tcPr>
            <w:tcW w:w="4508" w:type="dxa"/>
          </w:tcPr>
          <w:p w14:paraId="2120218B" w14:textId="77777777" w:rsidR="0057611B" w:rsidRDefault="0057611B" w:rsidP="003211BB">
            <w:r>
              <w:t xml:space="preserve">25 Minutes </w:t>
            </w:r>
          </w:p>
        </w:tc>
      </w:tr>
      <w:tr w:rsidR="0057611B" w14:paraId="4505C9DD" w14:textId="77777777" w:rsidTr="003211BB">
        <w:tc>
          <w:tcPr>
            <w:tcW w:w="4508" w:type="dxa"/>
          </w:tcPr>
          <w:p w14:paraId="4BA1E360" w14:textId="77777777" w:rsidR="0057611B" w:rsidRDefault="0057611B" w:rsidP="003211BB">
            <w:r>
              <w:t xml:space="preserve">Testing Equipment Set-up </w:t>
            </w:r>
          </w:p>
        </w:tc>
        <w:tc>
          <w:tcPr>
            <w:tcW w:w="4508" w:type="dxa"/>
          </w:tcPr>
          <w:p w14:paraId="1C9CC387" w14:textId="77777777" w:rsidR="0057611B" w:rsidRDefault="0057611B" w:rsidP="003211BB">
            <w:r>
              <w:t xml:space="preserve">10 Minutes </w:t>
            </w:r>
          </w:p>
        </w:tc>
      </w:tr>
      <w:tr w:rsidR="0057611B" w14:paraId="79832AF4" w14:textId="77777777" w:rsidTr="003211BB">
        <w:tc>
          <w:tcPr>
            <w:tcW w:w="4508" w:type="dxa"/>
          </w:tcPr>
          <w:p w14:paraId="0A1E097E" w14:textId="77777777" w:rsidR="0057611B" w:rsidRDefault="0057611B" w:rsidP="003211BB">
            <w:r>
              <w:t xml:space="preserve">Pressure Testing X5  </w:t>
            </w:r>
          </w:p>
        </w:tc>
        <w:tc>
          <w:tcPr>
            <w:tcW w:w="4508" w:type="dxa"/>
          </w:tcPr>
          <w:p w14:paraId="3D5ED0F5" w14:textId="77777777" w:rsidR="0057611B" w:rsidRDefault="0057611B" w:rsidP="003211BB">
            <w:r>
              <w:t xml:space="preserve">1 Hour </w:t>
            </w:r>
          </w:p>
        </w:tc>
      </w:tr>
      <w:tr w:rsidR="0057611B" w14:paraId="16AECB11" w14:textId="77777777" w:rsidTr="003211BB">
        <w:tc>
          <w:tcPr>
            <w:tcW w:w="4508" w:type="dxa"/>
          </w:tcPr>
          <w:p w14:paraId="3813DEAF" w14:textId="77777777" w:rsidR="0057611B" w:rsidRDefault="0057611B" w:rsidP="003211BB">
            <w:r>
              <w:t>Creating Graphs from collected data</w:t>
            </w:r>
          </w:p>
        </w:tc>
        <w:tc>
          <w:tcPr>
            <w:tcW w:w="4508" w:type="dxa"/>
          </w:tcPr>
          <w:p w14:paraId="6D52A5C8" w14:textId="77777777" w:rsidR="0057611B" w:rsidRDefault="0057611B" w:rsidP="003211BB">
            <w:r>
              <w:t>20 Minutes</w:t>
            </w:r>
          </w:p>
        </w:tc>
      </w:tr>
      <w:tr w:rsidR="0057611B" w14:paraId="331AE990" w14:textId="77777777" w:rsidTr="003211BB">
        <w:tc>
          <w:tcPr>
            <w:tcW w:w="4508" w:type="dxa"/>
          </w:tcPr>
          <w:p w14:paraId="4AB103BF" w14:textId="77777777" w:rsidR="0057611B" w:rsidRDefault="0057611B" w:rsidP="003211BB">
            <w:r>
              <w:t>Inserting Testing Data into Report</w:t>
            </w:r>
          </w:p>
        </w:tc>
        <w:tc>
          <w:tcPr>
            <w:tcW w:w="4508" w:type="dxa"/>
          </w:tcPr>
          <w:p w14:paraId="03E9958D" w14:textId="77777777" w:rsidR="0057611B" w:rsidRDefault="0057611B" w:rsidP="003211BB">
            <w:r>
              <w:t>30 Minutes</w:t>
            </w:r>
          </w:p>
        </w:tc>
      </w:tr>
      <w:tr w:rsidR="0057611B" w14:paraId="35E61F40" w14:textId="77777777" w:rsidTr="003211BB">
        <w:tc>
          <w:tcPr>
            <w:tcW w:w="4508" w:type="dxa"/>
          </w:tcPr>
          <w:p w14:paraId="2A7EFAA7" w14:textId="77777777" w:rsidR="0057611B" w:rsidRDefault="0057611B" w:rsidP="003211BB">
            <w:r>
              <w:t>Total Time</w:t>
            </w:r>
          </w:p>
        </w:tc>
        <w:tc>
          <w:tcPr>
            <w:tcW w:w="4508" w:type="dxa"/>
          </w:tcPr>
          <w:p w14:paraId="64629B21" w14:textId="77777777" w:rsidR="0057611B" w:rsidRDefault="0057611B" w:rsidP="003211BB">
            <w:r>
              <w:t>2 Hour 25 Mins</w:t>
            </w:r>
          </w:p>
        </w:tc>
      </w:tr>
    </w:tbl>
    <w:p w14:paraId="5849A10E" w14:textId="77777777" w:rsidR="0057611B" w:rsidRDefault="0057611B" w:rsidP="0057611B"/>
    <w:p w14:paraId="138ED3B9" w14:textId="1116B5A7" w:rsidR="0057611B" w:rsidRDefault="0057611B">
      <w:pPr>
        <w:rPr>
          <w:b/>
          <w:bCs/>
          <w:sz w:val="24"/>
          <w:szCs w:val="24"/>
        </w:rPr>
      </w:pPr>
      <w:r>
        <w:rPr>
          <w:b/>
          <w:bCs/>
          <w:sz w:val="24"/>
          <w:szCs w:val="24"/>
        </w:rPr>
        <w:br w:type="page"/>
      </w:r>
    </w:p>
    <w:p w14:paraId="4DC92A3B" w14:textId="77777777" w:rsidR="0057611B" w:rsidRDefault="0057611B" w:rsidP="0057611B">
      <w:pPr>
        <w:spacing w:after="0"/>
        <w:jc w:val="center"/>
        <w:rPr>
          <w:b/>
          <w:bCs/>
          <w:sz w:val="24"/>
          <w:szCs w:val="24"/>
        </w:rPr>
      </w:pPr>
      <w:r>
        <w:rPr>
          <w:b/>
          <w:bCs/>
          <w:sz w:val="24"/>
          <w:szCs w:val="24"/>
        </w:rPr>
        <w:lastRenderedPageBreak/>
        <w:t>Appendix 18</w:t>
      </w:r>
    </w:p>
    <w:p w14:paraId="3965ED47" w14:textId="77777777" w:rsidR="0057611B" w:rsidRDefault="0057611B" w:rsidP="0057611B">
      <w:pPr>
        <w:spacing w:after="0"/>
        <w:jc w:val="center"/>
        <w:rPr>
          <w:b/>
          <w:bCs/>
          <w:sz w:val="24"/>
          <w:szCs w:val="24"/>
        </w:rPr>
      </w:pPr>
      <w:r>
        <w:rPr>
          <w:b/>
          <w:bCs/>
          <w:sz w:val="24"/>
          <w:szCs w:val="24"/>
        </w:rPr>
        <w:t>Timings and Costings</w:t>
      </w:r>
    </w:p>
    <w:p w14:paraId="0A3800E0" w14:textId="77777777" w:rsidR="00315761" w:rsidRPr="007C08D8" w:rsidRDefault="00315761" w:rsidP="00315761">
      <w:pPr>
        <w:rPr>
          <w:b/>
          <w:bCs/>
        </w:rPr>
      </w:pPr>
      <w:r w:rsidRPr="007C08D8">
        <w:rPr>
          <w:b/>
          <w:bCs/>
        </w:rPr>
        <w:t xml:space="preserve">Costings </w:t>
      </w:r>
    </w:p>
    <w:p w14:paraId="2186554D" w14:textId="77777777" w:rsidR="00315761" w:rsidRDefault="00315761" w:rsidP="00315761">
      <w:r>
        <w:t>There is no specific budget to perform the inspection of this project but for the proposed solution we would want to take a route that does not require a lot of time to implement and is not as expensive as replacing the tool used to create the vent discs.</w:t>
      </w:r>
    </w:p>
    <w:p w14:paraId="3983247B" w14:textId="2BB59A7A" w:rsidR="00315761" w:rsidRDefault="00315761" w:rsidP="00315761">
      <w:r>
        <w:t xml:space="preserve">For the costs I will not include energy costs such </w:t>
      </w:r>
      <w:r w:rsidR="00730BBA">
        <w:t>as: -</w:t>
      </w:r>
    </w:p>
    <w:p w14:paraId="771B5909" w14:textId="77777777" w:rsidR="00315761" w:rsidRDefault="00315761" w:rsidP="00315761">
      <w:r>
        <w:t xml:space="preserve">Electricity </w:t>
      </w:r>
    </w:p>
    <w:p w14:paraId="6F33A866" w14:textId="77777777" w:rsidR="00315761" w:rsidRDefault="00315761" w:rsidP="00315761">
      <w:r>
        <w:t xml:space="preserve">Lighting </w:t>
      </w:r>
    </w:p>
    <w:p w14:paraId="2BD05441" w14:textId="77777777" w:rsidR="00315761" w:rsidRDefault="00315761" w:rsidP="00315761">
      <w:r>
        <w:t xml:space="preserve">Heating </w:t>
      </w:r>
    </w:p>
    <w:p w14:paraId="723D1D8C" w14:textId="77777777" w:rsidR="00315761" w:rsidRDefault="00315761" w:rsidP="00315761">
      <w:r>
        <w:t>As the company will cover this.</w:t>
      </w:r>
    </w:p>
    <w:p w14:paraId="2DA37F31" w14:textId="77777777" w:rsidR="00315761" w:rsidRDefault="00315761" w:rsidP="00315761">
      <w:r>
        <w:t xml:space="preserve">Since this project is an inspection only and nothing will need to be ordered for its completion the costs of the equipment and the labour costs will be included as a reference </w:t>
      </w:r>
    </w:p>
    <w:p w14:paraId="5F8B25CB" w14:textId="16AF5868" w:rsidR="00315761" w:rsidRDefault="00315761" w:rsidP="00315761">
      <w:r>
        <w:t xml:space="preserve">Costs of general training for the CMM and Quick vision machines will be included. </w:t>
      </w:r>
    </w:p>
    <w:p w14:paraId="7835CF62" w14:textId="5FDF42D4" w:rsidR="00315761" w:rsidRDefault="00315761">
      <w:r>
        <w:br w:type="page"/>
      </w:r>
    </w:p>
    <w:p w14:paraId="3D4BCE68" w14:textId="77777777" w:rsidR="00315761" w:rsidRDefault="00315761" w:rsidP="00315761">
      <w:pPr>
        <w:spacing w:after="0"/>
        <w:jc w:val="center"/>
        <w:rPr>
          <w:b/>
          <w:bCs/>
          <w:sz w:val="24"/>
          <w:szCs w:val="24"/>
        </w:rPr>
      </w:pPr>
      <w:r>
        <w:rPr>
          <w:b/>
          <w:bCs/>
          <w:sz w:val="24"/>
          <w:szCs w:val="24"/>
        </w:rPr>
        <w:lastRenderedPageBreak/>
        <w:t>Appendix 18</w:t>
      </w:r>
    </w:p>
    <w:p w14:paraId="203A3404" w14:textId="77777777" w:rsidR="00315761" w:rsidRDefault="00315761" w:rsidP="00315761">
      <w:pPr>
        <w:spacing w:after="0"/>
        <w:jc w:val="center"/>
        <w:rPr>
          <w:b/>
          <w:bCs/>
          <w:sz w:val="24"/>
          <w:szCs w:val="24"/>
        </w:rPr>
      </w:pPr>
      <w:r>
        <w:rPr>
          <w:b/>
          <w:bCs/>
          <w:sz w:val="24"/>
          <w:szCs w:val="24"/>
        </w:rPr>
        <w:t>Timings and Costings</w:t>
      </w:r>
    </w:p>
    <w:p w14:paraId="1313AFF0" w14:textId="77777777" w:rsidR="00315761" w:rsidRDefault="00315761" w:rsidP="00315761"/>
    <w:p w14:paraId="4361DF5B" w14:textId="77777777" w:rsidR="00315761" w:rsidRPr="007C08D8" w:rsidRDefault="00315761" w:rsidP="00315761">
      <w:pPr>
        <w:jc w:val="center"/>
        <w:rPr>
          <w:b/>
          <w:bCs/>
        </w:rPr>
      </w:pPr>
      <w:r w:rsidRPr="007C08D8">
        <w:rPr>
          <w:b/>
          <w:bCs/>
        </w:rPr>
        <w:t>Costing of Equipment</w:t>
      </w:r>
    </w:p>
    <w:tbl>
      <w:tblPr>
        <w:tblStyle w:val="TableGrid"/>
        <w:tblW w:w="9351" w:type="dxa"/>
        <w:tblLook w:val="04A0" w:firstRow="1" w:lastRow="0" w:firstColumn="1" w:lastColumn="0" w:noHBand="0" w:noVBand="1"/>
      </w:tblPr>
      <w:tblGrid>
        <w:gridCol w:w="2414"/>
        <w:gridCol w:w="3655"/>
        <w:gridCol w:w="1199"/>
        <w:gridCol w:w="2083"/>
      </w:tblGrid>
      <w:tr w:rsidR="00315761" w14:paraId="1BD1E743" w14:textId="77777777" w:rsidTr="003211BB">
        <w:trPr>
          <w:trHeight w:val="440"/>
        </w:trPr>
        <w:tc>
          <w:tcPr>
            <w:tcW w:w="2414" w:type="dxa"/>
            <w:vAlign w:val="center"/>
          </w:tcPr>
          <w:p w14:paraId="1CC29089" w14:textId="77777777" w:rsidR="00315761" w:rsidRDefault="00315761" w:rsidP="003211BB">
            <w:pPr>
              <w:jc w:val="center"/>
            </w:pPr>
            <w:r>
              <w:t>Item</w:t>
            </w:r>
          </w:p>
        </w:tc>
        <w:tc>
          <w:tcPr>
            <w:tcW w:w="3655" w:type="dxa"/>
            <w:vAlign w:val="center"/>
          </w:tcPr>
          <w:p w14:paraId="6F2F8F83" w14:textId="77777777" w:rsidR="00315761" w:rsidRDefault="00315761" w:rsidP="003211BB">
            <w:pPr>
              <w:jc w:val="center"/>
            </w:pPr>
            <w:r>
              <w:t>Description</w:t>
            </w:r>
          </w:p>
        </w:tc>
        <w:tc>
          <w:tcPr>
            <w:tcW w:w="1199" w:type="dxa"/>
            <w:vAlign w:val="center"/>
          </w:tcPr>
          <w:p w14:paraId="0EA19A31" w14:textId="77777777" w:rsidR="00315761" w:rsidRDefault="00315761" w:rsidP="003211BB">
            <w:pPr>
              <w:jc w:val="center"/>
            </w:pPr>
            <w:r>
              <w:t>Quantity</w:t>
            </w:r>
          </w:p>
        </w:tc>
        <w:tc>
          <w:tcPr>
            <w:tcW w:w="2083" w:type="dxa"/>
            <w:vAlign w:val="center"/>
          </w:tcPr>
          <w:p w14:paraId="68A4F82E" w14:textId="77777777" w:rsidR="00315761" w:rsidRDefault="00315761" w:rsidP="003211BB">
            <w:pPr>
              <w:jc w:val="center"/>
            </w:pPr>
            <w:r>
              <w:t>Unit Cost</w:t>
            </w:r>
          </w:p>
        </w:tc>
      </w:tr>
      <w:tr w:rsidR="00315761" w14:paraId="6A1C498B" w14:textId="77777777" w:rsidTr="003211BB">
        <w:trPr>
          <w:trHeight w:val="645"/>
        </w:trPr>
        <w:tc>
          <w:tcPr>
            <w:tcW w:w="2414" w:type="dxa"/>
            <w:vAlign w:val="center"/>
          </w:tcPr>
          <w:p w14:paraId="5EA1B40E" w14:textId="77777777" w:rsidR="00315761" w:rsidRDefault="00315761" w:rsidP="003211BB">
            <w:pPr>
              <w:jc w:val="center"/>
            </w:pPr>
            <w:r>
              <w:t>Digital Vernier Calliper</w:t>
            </w:r>
          </w:p>
        </w:tc>
        <w:tc>
          <w:tcPr>
            <w:tcW w:w="3655" w:type="dxa"/>
            <w:vAlign w:val="center"/>
          </w:tcPr>
          <w:p w14:paraId="7C855832" w14:textId="77777777" w:rsidR="00315761" w:rsidRDefault="00315761" w:rsidP="003211BB">
            <w:pPr>
              <w:jc w:val="center"/>
            </w:pPr>
            <w:r>
              <w:t>Give a quick check of vent discs before testing to ensure the correct discs have been chosen</w:t>
            </w:r>
          </w:p>
        </w:tc>
        <w:tc>
          <w:tcPr>
            <w:tcW w:w="1199" w:type="dxa"/>
            <w:vAlign w:val="center"/>
          </w:tcPr>
          <w:p w14:paraId="22957193" w14:textId="77777777" w:rsidR="00315761" w:rsidRDefault="00315761" w:rsidP="003211BB">
            <w:pPr>
              <w:jc w:val="center"/>
            </w:pPr>
            <w:r>
              <w:t>1</w:t>
            </w:r>
          </w:p>
        </w:tc>
        <w:tc>
          <w:tcPr>
            <w:tcW w:w="2083" w:type="dxa"/>
            <w:vAlign w:val="center"/>
          </w:tcPr>
          <w:p w14:paraId="5A32CE2C" w14:textId="77777777" w:rsidR="00315761" w:rsidRDefault="00315761" w:rsidP="003211BB">
            <w:pPr>
              <w:jc w:val="center"/>
            </w:pPr>
            <w:r>
              <w:t>£50</w:t>
            </w:r>
          </w:p>
        </w:tc>
      </w:tr>
      <w:tr w:rsidR="00315761" w14:paraId="43E36A31" w14:textId="77777777" w:rsidTr="003211BB">
        <w:trPr>
          <w:trHeight w:val="683"/>
        </w:trPr>
        <w:tc>
          <w:tcPr>
            <w:tcW w:w="2414" w:type="dxa"/>
            <w:vAlign w:val="center"/>
          </w:tcPr>
          <w:p w14:paraId="5A3E5859" w14:textId="77777777" w:rsidR="00315761" w:rsidRDefault="00315761" w:rsidP="003211BB">
            <w:pPr>
              <w:jc w:val="center"/>
            </w:pPr>
            <w:r>
              <w:t>Digital Micrometer</w:t>
            </w:r>
          </w:p>
        </w:tc>
        <w:tc>
          <w:tcPr>
            <w:tcW w:w="3655" w:type="dxa"/>
            <w:vAlign w:val="center"/>
          </w:tcPr>
          <w:p w14:paraId="24D03C07" w14:textId="77777777" w:rsidR="00315761" w:rsidRDefault="00315761" w:rsidP="003211BB">
            <w:pPr>
              <w:jc w:val="center"/>
            </w:pPr>
            <w:r>
              <w:t>Used to program prove the CMM and quick image programs ensuring that they are measuring correctly</w:t>
            </w:r>
          </w:p>
        </w:tc>
        <w:tc>
          <w:tcPr>
            <w:tcW w:w="1199" w:type="dxa"/>
            <w:vAlign w:val="center"/>
          </w:tcPr>
          <w:p w14:paraId="639BAF62" w14:textId="77777777" w:rsidR="00315761" w:rsidRDefault="00315761" w:rsidP="003211BB">
            <w:pPr>
              <w:jc w:val="center"/>
            </w:pPr>
            <w:r>
              <w:t>1</w:t>
            </w:r>
          </w:p>
        </w:tc>
        <w:tc>
          <w:tcPr>
            <w:tcW w:w="2083" w:type="dxa"/>
            <w:vAlign w:val="center"/>
          </w:tcPr>
          <w:p w14:paraId="66A43072" w14:textId="77777777" w:rsidR="00315761" w:rsidRDefault="00315761" w:rsidP="003211BB">
            <w:pPr>
              <w:jc w:val="center"/>
            </w:pPr>
            <w:r>
              <w:t>£70</w:t>
            </w:r>
          </w:p>
        </w:tc>
      </w:tr>
      <w:tr w:rsidR="00315761" w14:paraId="3A4F0885" w14:textId="77777777" w:rsidTr="003211BB">
        <w:trPr>
          <w:trHeight w:val="645"/>
        </w:trPr>
        <w:tc>
          <w:tcPr>
            <w:tcW w:w="2414" w:type="dxa"/>
            <w:vAlign w:val="center"/>
          </w:tcPr>
          <w:p w14:paraId="066DBF68" w14:textId="77777777" w:rsidR="00315761" w:rsidRDefault="00315761" w:rsidP="003211BB">
            <w:pPr>
              <w:jc w:val="center"/>
            </w:pPr>
            <w:r>
              <w:t>Band Saw</w:t>
            </w:r>
          </w:p>
        </w:tc>
        <w:tc>
          <w:tcPr>
            <w:tcW w:w="3655" w:type="dxa"/>
            <w:vAlign w:val="center"/>
          </w:tcPr>
          <w:p w14:paraId="3B54B7F2" w14:textId="77777777" w:rsidR="00315761" w:rsidRDefault="00315761" w:rsidP="003211BB">
            <w:pPr>
              <w:jc w:val="center"/>
            </w:pPr>
            <w:r>
              <w:t>Saw used to section parts of a lid to view the assembly of the vent ensuring that everything is in the correct position</w:t>
            </w:r>
          </w:p>
        </w:tc>
        <w:tc>
          <w:tcPr>
            <w:tcW w:w="1199" w:type="dxa"/>
            <w:vAlign w:val="center"/>
          </w:tcPr>
          <w:p w14:paraId="3C219D79" w14:textId="77777777" w:rsidR="00315761" w:rsidRDefault="00315761" w:rsidP="003211BB">
            <w:pPr>
              <w:jc w:val="center"/>
            </w:pPr>
            <w:r>
              <w:t>1</w:t>
            </w:r>
          </w:p>
        </w:tc>
        <w:tc>
          <w:tcPr>
            <w:tcW w:w="2083" w:type="dxa"/>
            <w:vAlign w:val="center"/>
          </w:tcPr>
          <w:p w14:paraId="70A30DA3" w14:textId="77777777" w:rsidR="00315761" w:rsidRDefault="00315761" w:rsidP="003211BB">
            <w:pPr>
              <w:jc w:val="center"/>
            </w:pPr>
            <w:r>
              <w:t>£600</w:t>
            </w:r>
          </w:p>
        </w:tc>
      </w:tr>
      <w:tr w:rsidR="00315761" w14:paraId="6933B243" w14:textId="77777777" w:rsidTr="003211BB">
        <w:trPr>
          <w:trHeight w:val="645"/>
        </w:trPr>
        <w:tc>
          <w:tcPr>
            <w:tcW w:w="2414" w:type="dxa"/>
            <w:vAlign w:val="center"/>
          </w:tcPr>
          <w:p w14:paraId="0506BC26" w14:textId="77777777" w:rsidR="00315761" w:rsidRDefault="00315761" w:rsidP="003211BB">
            <w:pPr>
              <w:jc w:val="center"/>
            </w:pPr>
            <w:r>
              <w:t>CMM and program</w:t>
            </w:r>
          </w:p>
        </w:tc>
        <w:tc>
          <w:tcPr>
            <w:tcW w:w="3655" w:type="dxa"/>
            <w:vAlign w:val="center"/>
          </w:tcPr>
          <w:p w14:paraId="6E6CAB82" w14:textId="77777777" w:rsidR="00315761" w:rsidRDefault="00315761" w:rsidP="003211BB">
            <w:pPr>
              <w:jc w:val="center"/>
            </w:pPr>
            <w:r>
              <w:t>Coordinate measuring machine will use a probe to measure all features of the vent disc</w:t>
            </w:r>
          </w:p>
        </w:tc>
        <w:tc>
          <w:tcPr>
            <w:tcW w:w="1199" w:type="dxa"/>
            <w:vAlign w:val="center"/>
          </w:tcPr>
          <w:p w14:paraId="59FC92C9" w14:textId="77777777" w:rsidR="00315761" w:rsidRDefault="00315761" w:rsidP="003211BB">
            <w:pPr>
              <w:jc w:val="center"/>
            </w:pPr>
            <w:r>
              <w:t>1</w:t>
            </w:r>
          </w:p>
        </w:tc>
        <w:tc>
          <w:tcPr>
            <w:tcW w:w="2083" w:type="dxa"/>
            <w:vAlign w:val="center"/>
          </w:tcPr>
          <w:p w14:paraId="49980CE6" w14:textId="77777777" w:rsidR="00315761" w:rsidRDefault="00315761" w:rsidP="003211BB">
            <w:pPr>
              <w:jc w:val="center"/>
            </w:pPr>
            <w:r>
              <w:t>£85,000</w:t>
            </w:r>
          </w:p>
        </w:tc>
      </w:tr>
      <w:tr w:rsidR="00315761" w14:paraId="73B65814" w14:textId="77777777" w:rsidTr="003211BB">
        <w:trPr>
          <w:trHeight w:val="645"/>
        </w:trPr>
        <w:tc>
          <w:tcPr>
            <w:tcW w:w="2414" w:type="dxa"/>
            <w:vAlign w:val="center"/>
          </w:tcPr>
          <w:p w14:paraId="7F4AA4F4" w14:textId="77777777" w:rsidR="00315761" w:rsidRDefault="00315761" w:rsidP="003211BB">
            <w:pPr>
              <w:jc w:val="center"/>
            </w:pPr>
            <w:r>
              <w:t>Quick Image Machine and program</w:t>
            </w:r>
          </w:p>
        </w:tc>
        <w:tc>
          <w:tcPr>
            <w:tcW w:w="3655" w:type="dxa"/>
            <w:vAlign w:val="center"/>
          </w:tcPr>
          <w:p w14:paraId="6DA72511" w14:textId="77777777" w:rsidR="00315761" w:rsidRDefault="00315761" w:rsidP="003211BB">
            <w:pPr>
              <w:jc w:val="center"/>
            </w:pPr>
            <w:r>
              <w:t>This machine is similar to a shadowgraph and will display the vent disc through a camera onto a PC then a program can be created to measure certain features</w:t>
            </w:r>
          </w:p>
        </w:tc>
        <w:tc>
          <w:tcPr>
            <w:tcW w:w="1199" w:type="dxa"/>
            <w:vAlign w:val="center"/>
          </w:tcPr>
          <w:p w14:paraId="4045E3E7" w14:textId="77777777" w:rsidR="00315761" w:rsidRDefault="00315761" w:rsidP="003211BB">
            <w:pPr>
              <w:jc w:val="center"/>
            </w:pPr>
            <w:r>
              <w:t>1</w:t>
            </w:r>
          </w:p>
        </w:tc>
        <w:tc>
          <w:tcPr>
            <w:tcW w:w="2083" w:type="dxa"/>
            <w:vAlign w:val="center"/>
          </w:tcPr>
          <w:p w14:paraId="5444EFF4" w14:textId="77777777" w:rsidR="00315761" w:rsidRDefault="00315761" w:rsidP="003211BB">
            <w:pPr>
              <w:jc w:val="center"/>
            </w:pPr>
            <w:r>
              <w:t>£5000</w:t>
            </w:r>
          </w:p>
        </w:tc>
      </w:tr>
      <w:tr w:rsidR="00315761" w14:paraId="3FEE4BF1" w14:textId="77777777" w:rsidTr="003211BB">
        <w:trPr>
          <w:trHeight w:val="645"/>
        </w:trPr>
        <w:tc>
          <w:tcPr>
            <w:tcW w:w="2414" w:type="dxa"/>
            <w:vAlign w:val="center"/>
          </w:tcPr>
          <w:p w14:paraId="355DDB72" w14:textId="77777777" w:rsidR="00315761" w:rsidRDefault="00315761" w:rsidP="003211BB">
            <w:pPr>
              <w:jc w:val="center"/>
            </w:pPr>
            <w:r>
              <w:t>PC, Keyboard, Mouse</w:t>
            </w:r>
          </w:p>
        </w:tc>
        <w:tc>
          <w:tcPr>
            <w:tcW w:w="3655" w:type="dxa"/>
            <w:vAlign w:val="center"/>
          </w:tcPr>
          <w:p w14:paraId="6CB878B5" w14:textId="77777777" w:rsidR="00315761" w:rsidRDefault="00315761" w:rsidP="003211BB">
            <w:pPr>
              <w:jc w:val="center"/>
            </w:pPr>
            <w:r>
              <w:t>Used to control the CMM and Quick image machine</w:t>
            </w:r>
          </w:p>
        </w:tc>
        <w:tc>
          <w:tcPr>
            <w:tcW w:w="1199" w:type="dxa"/>
            <w:vAlign w:val="center"/>
          </w:tcPr>
          <w:p w14:paraId="7BFB9EDA" w14:textId="77777777" w:rsidR="00315761" w:rsidRDefault="00315761" w:rsidP="003211BB">
            <w:pPr>
              <w:jc w:val="center"/>
            </w:pPr>
            <w:r>
              <w:t>1</w:t>
            </w:r>
          </w:p>
        </w:tc>
        <w:tc>
          <w:tcPr>
            <w:tcW w:w="2083" w:type="dxa"/>
            <w:vAlign w:val="center"/>
          </w:tcPr>
          <w:p w14:paraId="7F0A0EFF" w14:textId="77777777" w:rsidR="00315761" w:rsidRDefault="00315761" w:rsidP="003211BB">
            <w:pPr>
              <w:jc w:val="center"/>
            </w:pPr>
            <w:r>
              <w:t>£500</w:t>
            </w:r>
          </w:p>
        </w:tc>
      </w:tr>
      <w:tr w:rsidR="00315761" w14:paraId="005EB08B" w14:textId="77777777" w:rsidTr="003211BB">
        <w:trPr>
          <w:trHeight w:val="645"/>
        </w:trPr>
        <w:tc>
          <w:tcPr>
            <w:tcW w:w="2414" w:type="dxa"/>
            <w:vAlign w:val="center"/>
          </w:tcPr>
          <w:p w14:paraId="33E42768" w14:textId="77777777" w:rsidR="00315761" w:rsidRDefault="00315761" w:rsidP="003211BB">
            <w:pPr>
              <w:jc w:val="center"/>
            </w:pPr>
            <w:r>
              <w:t>Pressure Testing Jig</w:t>
            </w:r>
          </w:p>
        </w:tc>
        <w:tc>
          <w:tcPr>
            <w:tcW w:w="3655" w:type="dxa"/>
            <w:vAlign w:val="center"/>
          </w:tcPr>
          <w:p w14:paraId="52C885DD" w14:textId="77777777" w:rsidR="00315761" w:rsidRDefault="00315761" w:rsidP="003211BB">
            <w:pPr>
              <w:jc w:val="center"/>
            </w:pPr>
            <w:r>
              <w:t>Used to perform various venting tests</w:t>
            </w:r>
          </w:p>
        </w:tc>
        <w:tc>
          <w:tcPr>
            <w:tcW w:w="1199" w:type="dxa"/>
            <w:vAlign w:val="center"/>
          </w:tcPr>
          <w:p w14:paraId="71C45B41" w14:textId="77777777" w:rsidR="00315761" w:rsidRDefault="00315761" w:rsidP="003211BB">
            <w:pPr>
              <w:jc w:val="center"/>
            </w:pPr>
            <w:r>
              <w:t>1</w:t>
            </w:r>
          </w:p>
        </w:tc>
        <w:tc>
          <w:tcPr>
            <w:tcW w:w="2083" w:type="dxa"/>
            <w:vAlign w:val="center"/>
          </w:tcPr>
          <w:p w14:paraId="14EDC301" w14:textId="77777777" w:rsidR="00315761" w:rsidRDefault="00315761" w:rsidP="003211BB">
            <w:pPr>
              <w:jc w:val="center"/>
            </w:pPr>
            <w:r>
              <w:t>£300</w:t>
            </w:r>
          </w:p>
        </w:tc>
      </w:tr>
      <w:tr w:rsidR="00315761" w14:paraId="1B3BEF6F" w14:textId="77777777" w:rsidTr="003211BB">
        <w:trPr>
          <w:trHeight w:val="645"/>
        </w:trPr>
        <w:tc>
          <w:tcPr>
            <w:tcW w:w="2414" w:type="dxa"/>
            <w:vAlign w:val="center"/>
          </w:tcPr>
          <w:p w14:paraId="4BA77A4B" w14:textId="77777777" w:rsidR="00315761" w:rsidRDefault="00315761" w:rsidP="003211BB">
            <w:pPr>
              <w:jc w:val="center"/>
            </w:pPr>
            <w:r>
              <w:t>Pressure Jig used for push out test</w:t>
            </w:r>
          </w:p>
        </w:tc>
        <w:tc>
          <w:tcPr>
            <w:tcW w:w="3655" w:type="dxa"/>
            <w:vAlign w:val="center"/>
          </w:tcPr>
          <w:p w14:paraId="730B791E" w14:textId="77777777" w:rsidR="00315761" w:rsidRDefault="00315761" w:rsidP="003211BB">
            <w:pPr>
              <w:jc w:val="center"/>
            </w:pPr>
            <w:r>
              <w:t>Used to apply pressure through the bottom of each valve</w:t>
            </w:r>
          </w:p>
        </w:tc>
        <w:tc>
          <w:tcPr>
            <w:tcW w:w="1199" w:type="dxa"/>
            <w:vAlign w:val="center"/>
          </w:tcPr>
          <w:p w14:paraId="1A327561" w14:textId="77777777" w:rsidR="00315761" w:rsidRDefault="00315761" w:rsidP="003211BB">
            <w:pPr>
              <w:jc w:val="center"/>
            </w:pPr>
            <w:r>
              <w:t>1</w:t>
            </w:r>
          </w:p>
        </w:tc>
        <w:tc>
          <w:tcPr>
            <w:tcW w:w="2083" w:type="dxa"/>
            <w:vAlign w:val="center"/>
          </w:tcPr>
          <w:p w14:paraId="1CCDB8EC" w14:textId="77777777" w:rsidR="00315761" w:rsidRDefault="00315761" w:rsidP="003211BB">
            <w:pPr>
              <w:jc w:val="center"/>
            </w:pPr>
            <w:r>
              <w:t>£150</w:t>
            </w:r>
          </w:p>
        </w:tc>
      </w:tr>
      <w:tr w:rsidR="00315761" w14:paraId="44F23562" w14:textId="77777777" w:rsidTr="003211BB">
        <w:trPr>
          <w:trHeight w:val="645"/>
        </w:trPr>
        <w:tc>
          <w:tcPr>
            <w:tcW w:w="2414" w:type="dxa"/>
            <w:vAlign w:val="center"/>
          </w:tcPr>
          <w:p w14:paraId="655D238E" w14:textId="77777777" w:rsidR="00315761" w:rsidRDefault="00315761" w:rsidP="003211BB">
            <w:pPr>
              <w:jc w:val="center"/>
            </w:pPr>
            <w:r>
              <w:t>Height Gauge</w:t>
            </w:r>
          </w:p>
        </w:tc>
        <w:tc>
          <w:tcPr>
            <w:tcW w:w="3655" w:type="dxa"/>
            <w:vAlign w:val="center"/>
          </w:tcPr>
          <w:p w14:paraId="4129DB33" w14:textId="77777777" w:rsidR="00315761" w:rsidRDefault="00315761" w:rsidP="003211BB">
            <w:pPr>
              <w:jc w:val="center"/>
            </w:pPr>
            <w:r>
              <w:t>Used to measure distortion of the vent disc when assembled</w:t>
            </w:r>
          </w:p>
        </w:tc>
        <w:tc>
          <w:tcPr>
            <w:tcW w:w="1199" w:type="dxa"/>
            <w:vAlign w:val="center"/>
          </w:tcPr>
          <w:p w14:paraId="7DCAFA7B" w14:textId="77777777" w:rsidR="00315761" w:rsidRDefault="00315761" w:rsidP="003211BB">
            <w:pPr>
              <w:jc w:val="center"/>
            </w:pPr>
            <w:r>
              <w:t>1</w:t>
            </w:r>
          </w:p>
        </w:tc>
        <w:tc>
          <w:tcPr>
            <w:tcW w:w="2083" w:type="dxa"/>
            <w:vAlign w:val="center"/>
          </w:tcPr>
          <w:p w14:paraId="6EF84168" w14:textId="77777777" w:rsidR="00315761" w:rsidRDefault="00315761" w:rsidP="003211BB">
            <w:pPr>
              <w:jc w:val="center"/>
            </w:pPr>
            <w:r>
              <w:t>£120</w:t>
            </w:r>
          </w:p>
        </w:tc>
      </w:tr>
      <w:tr w:rsidR="00315761" w14:paraId="14418AE7" w14:textId="77777777" w:rsidTr="003211BB">
        <w:trPr>
          <w:trHeight w:val="645"/>
        </w:trPr>
        <w:tc>
          <w:tcPr>
            <w:tcW w:w="7268" w:type="dxa"/>
            <w:gridSpan w:val="3"/>
            <w:vAlign w:val="center"/>
          </w:tcPr>
          <w:p w14:paraId="1AF6BB28" w14:textId="77777777" w:rsidR="00315761" w:rsidRDefault="00315761" w:rsidP="003211BB">
            <w:pPr>
              <w:jc w:val="center"/>
            </w:pPr>
            <w:r>
              <w:t>Total</w:t>
            </w:r>
          </w:p>
        </w:tc>
        <w:tc>
          <w:tcPr>
            <w:tcW w:w="2083" w:type="dxa"/>
            <w:vAlign w:val="center"/>
          </w:tcPr>
          <w:p w14:paraId="0676BD1C" w14:textId="77777777" w:rsidR="00315761" w:rsidRDefault="00315761" w:rsidP="003211BB">
            <w:pPr>
              <w:jc w:val="center"/>
            </w:pPr>
            <w:r>
              <w:t>£91,790</w:t>
            </w:r>
          </w:p>
        </w:tc>
      </w:tr>
    </w:tbl>
    <w:p w14:paraId="317A8E72" w14:textId="77777777" w:rsidR="00315761" w:rsidRDefault="00315761" w:rsidP="00315761"/>
    <w:p w14:paraId="45B76CAD" w14:textId="77777777" w:rsidR="00315761" w:rsidRDefault="00315761" w:rsidP="00315761">
      <w:pPr>
        <w:jc w:val="center"/>
      </w:pPr>
      <w:r>
        <w:t>Cost of Training</w:t>
      </w:r>
    </w:p>
    <w:tbl>
      <w:tblPr>
        <w:tblStyle w:val="TableGrid"/>
        <w:tblW w:w="4497" w:type="dxa"/>
        <w:jc w:val="center"/>
        <w:tblLook w:val="04A0" w:firstRow="1" w:lastRow="0" w:firstColumn="1" w:lastColumn="0" w:noHBand="0" w:noVBand="1"/>
      </w:tblPr>
      <w:tblGrid>
        <w:gridCol w:w="2414"/>
        <w:gridCol w:w="2083"/>
      </w:tblGrid>
      <w:tr w:rsidR="00315761" w14:paraId="39A9DB5D" w14:textId="77777777" w:rsidTr="003211BB">
        <w:trPr>
          <w:trHeight w:val="440"/>
          <w:jc w:val="center"/>
        </w:trPr>
        <w:tc>
          <w:tcPr>
            <w:tcW w:w="2414" w:type="dxa"/>
            <w:vAlign w:val="center"/>
          </w:tcPr>
          <w:p w14:paraId="28D10AB5" w14:textId="77777777" w:rsidR="00315761" w:rsidRDefault="00315761" w:rsidP="003211BB">
            <w:pPr>
              <w:jc w:val="center"/>
            </w:pPr>
          </w:p>
        </w:tc>
        <w:tc>
          <w:tcPr>
            <w:tcW w:w="2083" w:type="dxa"/>
            <w:vAlign w:val="center"/>
          </w:tcPr>
          <w:p w14:paraId="76947DC5" w14:textId="77777777" w:rsidR="00315761" w:rsidRDefault="00315761" w:rsidP="003211BB">
            <w:pPr>
              <w:jc w:val="center"/>
            </w:pPr>
            <w:r>
              <w:t>Cost</w:t>
            </w:r>
          </w:p>
        </w:tc>
      </w:tr>
      <w:tr w:rsidR="00315761" w14:paraId="6B32A8EE" w14:textId="77777777" w:rsidTr="00315761">
        <w:trPr>
          <w:trHeight w:val="536"/>
          <w:jc w:val="center"/>
        </w:trPr>
        <w:tc>
          <w:tcPr>
            <w:tcW w:w="2414" w:type="dxa"/>
            <w:vAlign w:val="center"/>
          </w:tcPr>
          <w:p w14:paraId="44514EBC" w14:textId="77777777" w:rsidR="00315761" w:rsidRDefault="00315761" w:rsidP="003211BB">
            <w:pPr>
              <w:jc w:val="center"/>
            </w:pPr>
            <w:r>
              <w:t>CMM Training</w:t>
            </w:r>
          </w:p>
        </w:tc>
        <w:tc>
          <w:tcPr>
            <w:tcW w:w="2083" w:type="dxa"/>
            <w:vAlign w:val="center"/>
          </w:tcPr>
          <w:p w14:paraId="7E4654DD" w14:textId="77777777" w:rsidR="00315761" w:rsidRDefault="00315761" w:rsidP="003211BB">
            <w:pPr>
              <w:jc w:val="center"/>
            </w:pPr>
            <w:r>
              <w:t>£1650</w:t>
            </w:r>
          </w:p>
        </w:tc>
      </w:tr>
      <w:tr w:rsidR="00315761" w14:paraId="500F4B3D" w14:textId="77777777" w:rsidTr="00315761">
        <w:trPr>
          <w:trHeight w:val="446"/>
          <w:jc w:val="center"/>
        </w:trPr>
        <w:tc>
          <w:tcPr>
            <w:tcW w:w="2414" w:type="dxa"/>
            <w:vAlign w:val="center"/>
          </w:tcPr>
          <w:p w14:paraId="11879C0A" w14:textId="77777777" w:rsidR="00315761" w:rsidRDefault="00315761" w:rsidP="003211BB">
            <w:pPr>
              <w:jc w:val="center"/>
            </w:pPr>
            <w:r>
              <w:t>Quick Vision Training</w:t>
            </w:r>
          </w:p>
        </w:tc>
        <w:tc>
          <w:tcPr>
            <w:tcW w:w="2083" w:type="dxa"/>
            <w:vAlign w:val="center"/>
          </w:tcPr>
          <w:p w14:paraId="1A79DC90" w14:textId="77777777" w:rsidR="00315761" w:rsidRDefault="00315761" w:rsidP="003211BB">
            <w:pPr>
              <w:jc w:val="center"/>
            </w:pPr>
            <w:r>
              <w:t>£750</w:t>
            </w:r>
          </w:p>
        </w:tc>
      </w:tr>
      <w:tr w:rsidR="00315761" w14:paraId="76BB1E28" w14:textId="77777777" w:rsidTr="00315761">
        <w:trPr>
          <w:trHeight w:val="471"/>
          <w:jc w:val="center"/>
        </w:trPr>
        <w:tc>
          <w:tcPr>
            <w:tcW w:w="2414" w:type="dxa"/>
            <w:vAlign w:val="center"/>
          </w:tcPr>
          <w:p w14:paraId="75C65593" w14:textId="77777777" w:rsidR="00315761" w:rsidRDefault="00315761" w:rsidP="003211BB">
            <w:pPr>
              <w:jc w:val="center"/>
            </w:pPr>
            <w:r>
              <w:t>Total</w:t>
            </w:r>
          </w:p>
        </w:tc>
        <w:tc>
          <w:tcPr>
            <w:tcW w:w="2083" w:type="dxa"/>
            <w:vAlign w:val="center"/>
          </w:tcPr>
          <w:p w14:paraId="54CDD041" w14:textId="77777777" w:rsidR="00315761" w:rsidRDefault="00315761" w:rsidP="003211BB">
            <w:pPr>
              <w:jc w:val="center"/>
            </w:pPr>
            <w:r>
              <w:t>£2400</w:t>
            </w:r>
          </w:p>
        </w:tc>
      </w:tr>
    </w:tbl>
    <w:p w14:paraId="0380EEDA" w14:textId="0CDC201E" w:rsidR="00315761" w:rsidRDefault="00315761" w:rsidP="00315761">
      <w:pPr>
        <w:jc w:val="center"/>
      </w:pPr>
    </w:p>
    <w:p w14:paraId="73C8E1CE" w14:textId="77777777" w:rsidR="00315761" w:rsidRDefault="00315761">
      <w:r>
        <w:br w:type="page"/>
      </w:r>
    </w:p>
    <w:p w14:paraId="73EA34D3" w14:textId="77777777" w:rsidR="00315761" w:rsidRDefault="00315761" w:rsidP="00315761">
      <w:pPr>
        <w:spacing w:after="0"/>
        <w:jc w:val="center"/>
        <w:rPr>
          <w:b/>
          <w:bCs/>
          <w:sz w:val="24"/>
          <w:szCs w:val="24"/>
        </w:rPr>
      </w:pPr>
      <w:r>
        <w:rPr>
          <w:b/>
          <w:bCs/>
          <w:sz w:val="24"/>
          <w:szCs w:val="24"/>
        </w:rPr>
        <w:lastRenderedPageBreak/>
        <w:t>Appendix 18</w:t>
      </w:r>
    </w:p>
    <w:p w14:paraId="0457E0AA" w14:textId="163175D8" w:rsidR="00315761" w:rsidRPr="00315761" w:rsidRDefault="00315761" w:rsidP="00315761">
      <w:pPr>
        <w:spacing w:after="0"/>
        <w:jc w:val="center"/>
        <w:rPr>
          <w:b/>
          <w:bCs/>
          <w:sz w:val="24"/>
          <w:szCs w:val="24"/>
        </w:rPr>
      </w:pPr>
      <w:r>
        <w:rPr>
          <w:b/>
          <w:bCs/>
          <w:sz w:val="24"/>
          <w:szCs w:val="24"/>
        </w:rPr>
        <w:t>Timings and Costings</w:t>
      </w:r>
    </w:p>
    <w:p w14:paraId="3A528777" w14:textId="77777777" w:rsidR="00315761" w:rsidRDefault="00315761" w:rsidP="00315761">
      <w:pPr>
        <w:jc w:val="center"/>
      </w:pPr>
    </w:p>
    <w:p w14:paraId="0B23B26E" w14:textId="77777777" w:rsidR="00315761" w:rsidRPr="007C08D8" w:rsidRDefault="00315761" w:rsidP="00315761">
      <w:pPr>
        <w:jc w:val="center"/>
        <w:rPr>
          <w:b/>
          <w:bCs/>
        </w:rPr>
      </w:pPr>
      <w:r w:rsidRPr="007C08D8">
        <w:rPr>
          <w:b/>
          <w:bCs/>
        </w:rPr>
        <w:t>Labour Costs</w:t>
      </w:r>
    </w:p>
    <w:p w14:paraId="7380E366" w14:textId="77777777" w:rsidR="00315761" w:rsidRDefault="00315761" w:rsidP="00315761">
      <w:pPr>
        <w:jc w:val="center"/>
      </w:pPr>
      <w:r>
        <w:t xml:space="preserve">Not including out of work hours </w:t>
      </w:r>
    </w:p>
    <w:tbl>
      <w:tblPr>
        <w:tblStyle w:val="TableGrid"/>
        <w:tblW w:w="0" w:type="auto"/>
        <w:tblLook w:val="04A0" w:firstRow="1" w:lastRow="0" w:firstColumn="1" w:lastColumn="0" w:noHBand="0" w:noVBand="1"/>
      </w:tblPr>
      <w:tblGrid>
        <w:gridCol w:w="4508"/>
        <w:gridCol w:w="4508"/>
      </w:tblGrid>
      <w:tr w:rsidR="00315761" w14:paraId="6F8985A0" w14:textId="77777777" w:rsidTr="003211BB">
        <w:tc>
          <w:tcPr>
            <w:tcW w:w="4508" w:type="dxa"/>
          </w:tcPr>
          <w:p w14:paraId="32A0BE29" w14:textId="77777777" w:rsidR="00315761" w:rsidRDefault="00315761" w:rsidP="003211BB">
            <w:pPr>
              <w:jc w:val="center"/>
            </w:pPr>
            <w:r>
              <w:t>Action</w:t>
            </w:r>
          </w:p>
        </w:tc>
        <w:tc>
          <w:tcPr>
            <w:tcW w:w="4508" w:type="dxa"/>
          </w:tcPr>
          <w:p w14:paraId="5BABF958" w14:textId="77777777" w:rsidR="00315761" w:rsidRDefault="00315761" w:rsidP="003211BB">
            <w:pPr>
              <w:jc w:val="center"/>
            </w:pPr>
            <w:r>
              <w:t>Time / Costs</w:t>
            </w:r>
          </w:p>
        </w:tc>
      </w:tr>
      <w:tr w:rsidR="00315761" w14:paraId="53AECFF7" w14:textId="77777777" w:rsidTr="003211BB">
        <w:tc>
          <w:tcPr>
            <w:tcW w:w="4508" w:type="dxa"/>
          </w:tcPr>
          <w:p w14:paraId="09D8311B" w14:textId="77777777" w:rsidR="00315761" w:rsidRDefault="00315761" w:rsidP="003211BB">
            <w:pPr>
              <w:jc w:val="center"/>
            </w:pPr>
            <w:r>
              <w:t>Dimensional Analysis</w:t>
            </w:r>
          </w:p>
        </w:tc>
        <w:tc>
          <w:tcPr>
            <w:tcW w:w="4508" w:type="dxa"/>
          </w:tcPr>
          <w:p w14:paraId="45E09487" w14:textId="77777777" w:rsidR="00315761" w:rsidRDefault="00315761" w:rsidP="003211BB">
            <w:pPr>
              <w:jc w:val="center"/>
            </w:pPr>
            <w:r>
              <w:t>27 Hours 30 Mins</w:t>
            </w:r>
          </w:p>
        </w:tc>
      </w:tr>
      <w:tr w:rsidR="00315761" w14:paraId="63D4C008" w14:textId="77777777" w:rsidTr="003211BB">
        <w:tc>
          <w:tcPr>
            <w:tcW w:w="4508" w:type="dxa"/>
          </w:tcPr>
          <w:p w14:paraId="746D1729" w14:textId="77777777" w:rsidR="00315761" w:rsidRDefault="00315761" w:rsidP="003211BB">
            <w:pPr>
              <w:jc w:val="center"/>
            </w:pPr>
            <w:r>
              <w:t>Vent Plug Retention Test</w:t>
            </w:r>
          </w:p>
        </w:tc>
        <w:tc>
          <w:tcPr>
            <w:tcW w:w="4508" w:type="dxa"/>
          </w:tcPr>
          <w:p w14:paraId="181E7755" w14:textId="77777777" w:rsidR="00315761" w:rsidRDefault="00315761" w:rsidP="003211BB">
            <w:pPr>
              <w:jc w:val="center"/>
            </w:pPr>
            <w:r>
              <w:t>1 Hour 30 Mins</w:t>
            </w:r>
          </w:p>
        </w:tc>
      </w:tr>
      <w:tr w:rsidR="00315761" w14:paraId="7D7B246A" w14:textId="77777777" w:rsidTr="003211BB">
        <w:tc>
          <w:tcPr>
            <w:tcW w:w="4508" w:type="dxa"/>
          </w:tcPr>
          <w:p w14:paraId="73D7F009" w14:textId="77777777" w:rsidR="00315761" w:rsidRDefault="00315761" w:rsidP="003211BB">
            <w:pPr>
              <w:jc w:val="center"/>
            </w:pPr>
            <w:r>
              <w:t>Vent Valve Pressure Test</w:t>
            </w:r>
          </w:p>
        </w:tc>
        <w:tc>
          <w:tcPr>
            <w:tcW w:w="4508" w:type="dxa"/>
          </w:tcPr>
          <w:p w14:paraId="3E207026" w14:textId="77777777" w:rsidR="00315761" w:rsidRDefault="00315761" w:rsidP="003211BB">
            <w:pPr>
              <w:jc w:val="center"/>
            </w:pPr>
            <w:r>
              <w:t>2 Hours</w:t>
            </w:r>
          </w:p>
        </w:tc>
      </w:tr>
      <w:tr w:rsidR="00315761" w14:paraId="76C42F0A" w14:textId="77777777" w:rsidTr="003211BB">
        <w:tc>
          <w:tcPr>
            <w:tcW w:w="4508" w:type="dxa"/>
          </w:tcPr>
          <w:p w14:paraId="7830E2B3" w14:textId="77777777" w:rsidR="00315761" w:rsidRDefault="00315761" w:rsidP="003211BB">
            <w:pPr>
              <w:tabs>
                <w:tab w:val="left" w:pos="3000"/>
              </w:tabs>
              <w:jc w:val="center"/>
            </w:pPr>
            <w:r>
              <w:t>Cosmetic Analysis</w:t>
            </w:r>
          </w:p>
        </w:tc>
        <w:tc>
          <w:tcPr>
            <w:tcW w:w="4508" w:type="dxa"/>
          </w:tcPr>
          <w:p w14:paraId="0675F853" w14:textId="77777777" w:rsidR="00315761" w:rsidRDefault="00315761" w:rsidP="003211BB">
            <w:pPr>
              <w:jc w:val="center"/>
            </w:pPr>
            <w:r>
              <w:t>1 Hour</w:t>
            </w:r>
          </w:p>
        </w:tc>
      </w:tr>
      <w:tr w:rsidR="00315761" w14:paraId="7E3C4B6B" w14:textId="77777777" w:rsidTr="003211BB">
        <w:tc>
          <w:tcPr>
            <w:tcW w:w="4508" w:type="dxa"/>
          </w:tcPr>
          <w:p w14:paraId="5F4D76E3" w14:textId="77777777" w:rsidR="00315761" w:rsidRDefault="00315761" w:rsidP="003211BB">
            <w:pPr>
              <w:jc w:val="center"/>
            </w:pPr>
            <w:r>
              <w:t xml:space="preserve">Evaluation of Distortion </w:t>
            </w:r>
          </w:p>
        </w:tc>
        <w:tc>
          <w:tcPr>
            <w:tcW w:w="4508" w:type="dxa"/>
          </w:tcPr>
          <w:p w14:paraId="39D6BDCE" w14:textId="77777777" w:rsidR="00315761" w:rsidRDefault="00315761" w:rsidP="003211BB">
            <w:pPr>
              <w:jc w:val="center"/>
            </w:pPr>
            <w:r>
              <w:t>1 Hour 10 Mins</w:t>
            </w:r>
          </w:p>
        </w:tc>
      </w:tr>
      <w:tr w:rsidR="00315761" w14:paraId="43BB1FA1" w14:textId="77777777" w:rsidTr="003211BB">
        <w:tc>
          <w:tcPr>
            <w:tcW w:w="4508" w:type="dxa"/>
          </w:tcPr>
          <w:p w14:paraId="6A2641ED" w14:textId="77777777" w:rsidR="00315761" w:rsidRDefault="00315761" w:rsidP="003211BB">
            <w:pPr>
              <w:jc w:val="center"/>
            </w:pPr>
            <w:r>
              <w:t xml:space="preserve">Evaluation of Seating Position </w:t>
            </w:r>
          </w:p>
        </w:tc>
        <w:tc>
          <w:tcPr>
            <w:tcW w:w="4508" w:type="dxa"/>
          </w:tcPr>
          <w:p w14:paraId="58BC1D41" w14:textId="77777777" w:rsidR="00315761" w:rsidRDefault="00315761" w:rsidP="003211BB">
            <w:pPr>
              <w:jc w:val="center"/>
            </w:pPr>
            <w:r>
              <w:t xml:space="preserve">2 Hours 25 Mins </w:t>
            </w:r>
          </w:p>
        </w:tc>
      </w:tr>
      <w:tr w:rsidR="00315761" w14:paraId="65840BC9" w14:textId="77777777" w:rsidTr="003211BB">
        <w:tc>
          <w:tcPr>
            <w:tcW w:w="4508" w:type="dxa"/>
          </w:tcPr>
          <w:p w14:paraId="7CB9353B" w14:textId="77777777" w:rsidR="00315761" w:rsidRDefault="00315761" w:rsidP="003211BB">
            <w:pPr>
              <w:jc w:val="center"/>
            </w:pPr>
            <w:r>
              <w:t>Total Time</w:t>
            </w:r>
          </w:p>
        </w:tc>
        <w:tc>
          <w:tcPr>
            <w:tcW w:w="4508" w:type="dxa"/>
          </w:tcPr>
          <w:p w14:paraId="683C1F27" w14:textId="77777777" w:rsidR="00315761" w:rsidRDefault="00315761" w:rsidP="003211BB">
            <w:pPr>
              <w:jc w:val="center"/>
            </w:pPr>
            <w:r>
              <w:t>35 Hours 35 Mins</w:t>
            </w:r>
          </w:p>
        </w:tc>
      </w:tr>
      <w:tr w:rsidR="00315761" w14:paraId="5C6FD247" w14:textId="77777777" w:rsidTr="003211BB">
        <w:tc>
          <w:tcPr>
            <w:tcW w:w="4508" w:type="dxa"/>
          </w:tcPr>
          <w:p w14:paraId="15C4F816" w14:textId="77777777" w:rsidR="00315761" w:rsidRDefault="00315761" w:rsidP="003211BB">
            <w:pPr>
              <w:jc w:val="center"/>
            </w:pPr>
            <w:r>
              <w:t xml:space="preserve"> Labour Cost - Awais Ahmed </w:t>
            </w:r>
          </w:p>
        </w:tc>
        <w:tc>
          <w:tcPr>
            <w:tcW w:w="4508" w:type="dxa"/>
          </w:tcPr>
          <w:p w14:paraId="406E2435" w14:textId="77777777" w:rsidR="00315761" w:rsidRDefault="00315761" w:rsidP="003211BB">
            <w:pPr>
              <w:jc w:val="center"/>
            </w:pPr>
            <w:r>
              <w:t>35.583 x 13 = £462.58</w:t>
            </w:r>
          </w:p>
        </w:tc>
      </w:tr>
    </w:tbl>
    <w:p w14:paraId="48E2E381" w14:textId="77777777" w:rsidR="00315761" w:rsidRDefault="00315761" w:rsidP="00315761">
      <w:pPr>
        <w:jc w:val="center"/>
      </w:pPr>
    </w:p>
    <w:p w14:paraId="433EB36A" w14:textId="72AC80A8" w:rsidR="00315761" w:rsidRDefault="00315761">
      <w:r>
        <w:br w:type="page"/>
      </w:r>
    </w:p>
    <w:p w14:paraId="0D22B621" w14:textId="23DF6D1A" w:rsidR="005A4725" w:rsidRDefault="005A4725" w:rsidP="005A4725">
      <w:pPr>
        <w:spacing w:after="0"/>
        <w:jc w:val="center"/>
        <w:rPr>
          <w:b/>
          <w:bCs/>
          <w:sz w:val="24"/>
          <w:szCs w:val="24"/>
        </w:rPr>
      </w:pPr>
      <w:r>
        <w:rPr>
          <w:b/>
          <w:bCs/>
          <w:sz w:val="24"/>
          <w:szCs w:val="24"/>
        </w:rPr>
        <w:lastRenderedPageBreak/>
        <w:t>Appendix 1</w:t>
      </w:r>
      <w:r>
        <w:rPr>
          <w:b/>
          <w:bCs/>
          <w:sz w:val="24"/>
          <w:szCs w:val="24"/>
        </w:rPr>
        <w:t>9</w:t>
      </w:r>
    </w:p>
    <w:p w14:paraId="07B1BDFF" w14:textId="7E0C5C78" w:rsidR="005A4725" w:rsidRDefault="005A4725" w:rsidP="005A4725">
      <w:pPr>
        <w:spacing w:after="0"/>
        <w:jc w:val="center"/>
        <w:rPr>
          <w:b/>
          <w:bCs/>
          <w:sz w:val="24"/>
          <w:szCs w:val="24"/>
        </w:rPr>
      </w:pPr>
      <w:r>
        <w:rPr>
          <w:b/>
          <w:bCs/>
          <w:sz w:val="24"/>
          <w:szCs w:val="24"/>
        </w:rPr>
        <w:t>Work Breakdown Structure and FMEA’s</w:t>
      </w:r>
    </w:p>
    <w:p w14:paraId="0B8290B1" w14:textId="4F0A2873" w:rsidR="005A4725" w:rsidRDefault="005A4725" w:rsidP="005A4725">
      <w:pPr>
        <w:spacing w:after="0"/>
        <w:jc w:val="center"/>
        <w:rPr>
          <w:b/>
          <w:bCs/>
          <w:sz w:val="24"/>
          <w:szCs w:val="24"/>
        </w:rPr>
      </w:pPr>
    </w:p>
    <w:p w14:paraId="289C6A00" w14:textId="3DA73F84" w:rsidR="005A4725" w:rsidRPr="00315761" w:rsidRDefault="005A4725" w:rsidP="005A4725">
      <w:pPr>
        <w:spacing w:after="0"/>
        <w:jc w:val="center"/>
        <w:rPr>
          <w:b/>
          <w:bCs/>
          <w:sz w:val="24"/>
          <w:szCs w:val="24"/>
        </w:rPr>
      </w:pPr>
    </w:p>
    <w:p w14:paraId="5ED09CD3" w14:textId="1EDD6E96" w:rsidR="00315761" w:rsidRDefault="00315761" w:rsidP="00315761">
      <w:pPr>
        <w:jc w:val="center"/>
      </w:pPr>
    </w:p>
    <w:p w14:paraId="2F438EC7" w14:textId="61AF2D17" w:rsidR="007A57CD" w:rsidRDefault="007A57CD" w:rsidP="007A57CD">
      <w:pPr>
        <w:spacing w:after="0"/>
        <w:rPr>
          <w:b/>
          <w:bCs/>
          <w:sz w:val="24"/>
          <w:szCs w:val="24"/>
        </w:rPr>
      </w:pPr>
    </w:p>
    <w:p w14:paraId="0063A7FA" w14:textId="39FBE70D" w:rsidR="007A57CD" w:rsidRDefault="007A57CD" w:rsidP="00556E87"/>
    <w:p w14:paraId="14FEC827" w14:textId="0E7A5DA2" w:rsidR="009A553F" w:rsidRDefault="008F517E" w:rsidP="00556E87">
      <w:r>
        <w:rPr>
          <w:noProof/>
        </w:rPr>
        <w:drawing>
          <wp:anchor distT="0" distB="0" distL="114300" distR="114300" simplePos="0" relativeHeight="251636736" behindDoc="0" locked="0" layoutInCell="1" allowOverlap="1" wp14:anchorId="66984D8B" wp14:editId="0766D384">
            <wp:simplePos x="0" y="0"/>
            <wp:positionH relativeFrom="margin">
              <wp:align>center</wp:align>
            </wp:positionH>
            <wp:positionV relativeFrom="paragraph">
              <wp:posOffset>394970</wp:posOffset>
            </wp:positionV>
            <wp:extent cx="7931150" cy="4942840"/>
            <wp:effectExtent l="8255" t="0" r="1905" b="1905"/>
            <wp:wrapSquare wrapText="bothSides"/>
            <wp:docPr id="162" name="Picture 16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62" descr="Diagram&#10;&#10;Description automatically generated"/>
                    <pic:cNvPicPr/>
                  </pic:nvPicPr>
                  <pic:blipFill rotWithShape="1">
                    <a:blip r:embed="rId61">
                      <a:extLst>
                        <a:ext uri="{28A0092B-C50C-407E-A947-70E740481C1C}">
                          <a14:useLocalDpi xmlns:a14="http://schemas.microsoft.com/office/drawing/2010/main" val="0"/>
                        </a:ext>
                      </a:extLst>
                    </a:blip>
                    <a:srcRect l="14090" t="15472" r="14429" b="5334"/>
                    <a:stretch/>
                  </pic:blipFill>
                  <pic:spPr bwMode="auto">
                    <a:xfrm rot="16200000">
                      <a:off x="0" y="0"/>
                      <a:ext cx="7931150" cy="4942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7E6CDB" w14:textId="43DF566E" w:rsidR="009A553F" w:rsidRDefault="009A553F" w:rsidP="00556E87"/>
    <w:p w14:paraId="1926A109" w14:textId="5C33130B" w:rsidR="009A553F" w:rsidRDefault="009A553F" w:rsidP="00556E87"/>
    <w:p w14:paraId="6AB2B9BC" w14:textId="2F960393" w:rsidR="009A553F" w:rsidRDefault="009A553F" w:rsidP="00556E87"/>
    <w:p w14:paraId="5271A09B" w14:textId="2A27FA50" w:rsidR="009A553F" w:rsidRDefault="009A553F" w:rsidP="00556E87"/>
    <w:p w14:paraId="52E94B8B" w14:textId="795D61B5" w:rsidR="009A553F" w:rsidRDefault="009A553F" w:rsidP="00556E87"/>
    <w:p w14:paraId="3F7E5BE2" w14:textId="274B1766" w:rsidR="009A553F" w:rsidRDefault="009A553F" w:rsidP="00556E87"/>
    <w:p w14:paraId="705C3861" w14:textId="48E5699A" w:rsidR="009A553F" w:rsidRDefault="009A553F" w:rsidP="00556E87"/>
    <w:p w14:paraId="1D999BCE" w14:textId="7E68171F" w:rsidR="009A553F" w:rsidRDefault="009A553F" w:rsidP="00556E87"/>
    <w:p w14:paraId="3C29A5A8" w14:textId="3D122660" w:rsidR="009A553F" w:rsidRDefault="009A553F" w:rsidP="00556E87"/>
    <w:p w14:paraId="330CDBB2" w14:textId="77777777" w:rsidR="009A553F" w:rsidRDefault="009A553F" w:rsidP="00556E87"/>
    <w:p w14:paraId="4A3B94AB" w14:textId="77777777" w:rsidR="009A553F" w:rsidRDefault="009A553F" w:rsidP="00556E87"/>
    <w:p w14:paraId="61ED185A" w14:textId="77777777" w:rsidR="009A553F" w:rsidRDefault="009A553F" w:rsidP="00556E87"/>
    <w:p w14:paraId="36306315" w14:textId="77777777" w:rsidR="009A553F" w:rsidRDefault="009A553F" w:rsidP="00556E87"/>
    <w:p w14:paraId="72AF01D2" w14:textId="77777777" w:rsidR="009A553F" w:rsidRDefault="009A553F" w:rsidP="00556E87"/>
    <w:p w14:paraId="13168AB2" w14:textId="77777777" w:rsidR="009A553F" w:rsidRDefault="009A553F" w:rsidP="00556E87"/>
    <w:p w14:paraId="673D105C" w14:textId="77777777" w:rsidR="009A553F" w:rsidRDefault="009A553F" w:rsidP="00556E87"/>
    <w:p w14:paraId="7F8BD6E8" w14:textId="77777777" w:rsidR="009A553F" w:rsidRDefault="009A553F" w:rsidP="00556E87"/>
    <w:p w14:paraId="2068A934" w14:textId="77777777" w:rsidR="009A553F" w:rsidRDefault="009A553F" w:rsidP="00556E87"/>
    <w:p w14:paraId="4E2ED0E9" w14:textId="77777777" w:rsidR="009A553F" w:rsidRDefault="009A553F" w:rsidP="00556E87"/>
    <w:p w14:paraId="340B546B" w14:textId="032711AE" w:rsidR="009A553F" w:rsidRDefault="009A553F" w:rsidP="00556E87"/>
    <w:p w14:paraId="0CDDEFF2" w14:textId="757EF02E" w:rsidR="003B5916" w:rsidRDefault="003B5916" w:rsidP="00556E87"/>
    <w:p w14:paraId="41DE08B5" w14:textId="77777777" w:rsidR="003B5916" w:rsidRDefault="003B5916" w:rsidP="00556E87"/>
    <w:p w14:paraId="34B2D9FF" w14:textId="77777777" w:rsidR="003B5916" w:rsidRDefault="003B5916" w:rsidP="00556E87"/>
    <w:p w14:paraId="530BB4E2" w14:textId="77777777" w:rsidR="003B5916" w:rsidRDefault="003B5916">
      <w:r>
        <w:br w:type="page"/>
      </w:r>
    </w:p>
    <w:p w14:paraId="7515A30D" w14:textId="77777777" w:rsidR="00DD290F" w:rsidRDefault="00DD290F" w:rsidP="00DD290F">
      <w:pPr>
        <w:spacing w:after="0"/>
        <w:jc w:val="center"/>
        <w:rPr>
          <w:b/>
          <w:bCs/>
          <w:sz w:val="24"/>
          <w:szCs w:val="24"/>
        </w:rPr>
      </w:pPr>
      <w:r>
        <w:rPr>
          <w:b/>
          <w:bCs/>
          <w:sz w:val="24"/>
          <w:szCs w:val="24"/>
        </w:rPr>
        <w:lastRenderedPageBreak/>
        <w:t>Appendix 19</w:t>
      </w:r>
    </w:p>
    <w:p w14:paraId="5A1D2773" w14:textId="77777777" w:rsidR="00DD290F" w:rsidRDefault="00DD290F" w:rsidP="00DD290F">
      <w:pPr>
        <w:spacing w:after="0"/>
        <w:jc w:val="center"/>
        <w:rPr>
          <w:b/>
          <w:bCs/>
          <w:sz w:val="24"/>
          <w:szCs w:val="24"/>
        </w:rPr>
      </w:pPr>
      <w:r>
        <w:rPr>
          <w:b/>
          <w:bCs/>
          <w:sz w:val="24"/>
          <w:szCs w:val="24"/>
        </w:rPr>
        <w:t>Work Breakdown Structure and FMEA’s</w:t>
      </w:r>
    </w:p>
    <w:p w14:paraId="66022DAD" w14:textId="77777777" w:rsidR="00DD290F" w:rsidRDefault="00DD290F" w:rsidP="008F517E">
      <w:pPr>
        <w:spacing w:after="0"/>
        <w:jc w:val="center"/>
        <w:rPr>
          <w:b/>
          <w:bCs/>
          <w:sz w:val="24"/>
          <w:szCs w:val="24"/>
        </w:rPr>
      </w:pPr>
    </w:p>
    <w:p w14:paraId="0418C05E" w14:textId="21BA1F58" w:rsidR="00DD290F" w:rsidRDefault="00A856C4" w:rsidP="008F517E">
      <w:pPr>
        <w:spacing w:after="0"/>
        <w:jc w:val="center"/>
        <w:rPr>
          <w:b/>
          <w:bCs/>
          <w:sz w:val="24"/>
          <w:szCs w:val="24"/>
        </w:rPr>
      </w:pPr>
      <w:r>
        <w:rPr>
          <w:noProof/>
        </w:rPr>
        <w:drawing>
          <wp:inline distT="0" distB="0" distL="0" distR="0" wp14:anchorId="7C513CEB" wp14:editId="1755890A">
            <wp:extent cx="7547683" cy="4137041"/>
            <wp:effectExtent l="0" t="9208" r="6033" b="6032"/>
            <wp:docPr id="166" name="Picture 16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Picture 166" descr="Graphical user interface, table&#10;&#10;Description automatically generated"/>
                    <pic:cNvPicPr/>
                  </pic:nvPicPr>
                  <pic:blipFill rotWithShape="1">
                    <a:blip r:embed="rId62"/>
                    <a:srcRect l="24868" t="22474" r="25617" b="29276"/>
                    <a:stretch/>
                  </pic:blipFill>
                  <pic:spPr bwMode="auto">
                    <a:xfrm rot="16200000">
                      <a:off x="0" y="0"/>
                      <a:ext cx="7583119" cy="4156464"/>
                    </a:xfrm>
                    <a:prstGeom prst="rect">
                      <a:avLst/>
                    </a:prstGeom>
                    <a:ln>
                      <a:noFill/>
                    </a:ln>
                    <a:extLst>
                      <a:ext uri="{53640926-AAD7-44D8-BBD7-CCE9431645EC}">
                        <a14:shadowObscured xmlns:a14="http://schemas.microsoft.com/office/drawing/2010/main"/>
                      </a:ext>
                    </a:extLst>
                  </pic:spPr>
                </pic:pic>
              </a:graphicData>
            </a:graphic>
          </wp:inline>
        </w:drawing>
      </w:r>
    </w:p>
    <w:p w14:paraId="288EABB3" w14:textId="199669DA" w:rsidR="00DD290F" w:rsidRDefault="00DD290F" w:rsidP="008F517E">
      <w:pPr>
        <w:spacing w:after="0"/>
        <w:jc w:val="center"/>
        <w:rPr>
          <w:b/>
          <w:bCs/>
          <w:sz w:val="24"/>
          <w:szCs w:val="24"/>
        </w:rPr>
      </w:pPr>
    </w:p>
    <w:p w14:paraId="3A679C40" w14:textId="33E204BD" w:rsidR="000A0EF1" w:rsidRDefault="000A0EF1">
      <w:pPr>
        <w:rPr>
          <w:b/>
          <w:bCs/>
          <w:sz w:val="24"/>
          <w:szCs w:val="24"/>
        </w:rPr>
      </w:pPr>
      <w:r>
        <w:rPr>
          <w:b/>
          <w:bCs/>
          <w:sz w:val="24"/>
          <w:szCs w:val="24"/>
        </w:rPr>
        <w:br w:type="page"/>
      </w:r>
    </w:p>
    <w:p w14:paraId="299BF078" w14:textId="77777777" w:rsidR="000A0EF1" w:rsidRDefault="000A0EF1" w:rsidP="000A0EF1">
      <w:pPr>
        <w:spacing w:after="0"/>
        <w:jc w:val="center"/>
        <w:rPr>
          <w:b/>
          <w:bCs/>
          <w:sz w:val="24"/>
          <w:szCs w:val="24"/>
        </w:rPr>
      </w:pPr>
      <w:r>
        <w:rPr>
          <w:b/>
          <w:bCs/>
          <w:sz w:val="24"/>
          <w:szCs w:val="24"/>
        </w:rPr>
        <w:lastRenderedPageBreak/>
        <w:t>Appendix 19</w:t>
      </w:r>
    </w:p>
    <w:p w14:paraId="5E64F326" w14:textId="77777777" w:rsidR="000A0EF1" w:rsidRDefault="000A0EF1" w:rsidP="000A0EF1">
      <w:pPr>
        <w:spacing w:after="0"/>
        <w:jc w:val="center"/>
        <w:rPr>
          <w:b/>
          <w:bCs/>
          <w:sz w:val="24"/>
          <w:szCs w:val="24"/>
        </w:rPr>
      </w:pPr>
      <w:r>
        <w:rPr>
          <w:b/>
          <w:bCs/>
          <w:sz w:val="24"/>
          <w:szCs w:val="24"/>
        </w:rPr>
        <w:t>Work Breakdown Structure and FMEA’s</w:t>
      </w:r>
    </w:p>
    <w:p w14:paraId="00DC9710" w14:textId="5614CFE1" w:rsidR="000A0EF1" w:rsidRDefault="000A0EF1" w:rsidP="008F517E">
      <w:pPr>
        <w:spacing w:after="0"/>
        <w:jc w:val="center"/>
        <w:rPr>
          <w:b/>
          <w:bCs/>
          <w:sz w:val="24"/>
          <w:szCs w:val="24"/>
        </w:rPr>
      </w:pPr>
    </w:p>
    <w:p w14:paraId="7777CA32" w14:textId="498A5BFB" w:rsidR="00AE20F4" w:rsidRDefault="0051594A" w:rsidP="008F517E">
      <w:pPr>
        <w:spacing w:after="0"/>
        <w:jc w:val="center"/>
        <w:rPr>
          <w:b/>
          <w:bCs/>
          <w:sz w:val="24"/>
          <w:szCs w:val="24"/>
        </w:rPr>
      </w:pPr>
      <w:r>
        <w:rPr>
          <w:noProof/>
        </w:rPr>
        <w:drawing>
          <wp:inline distT="0" distB="0" distL="0" distR="0" wp14:anchorId="5BF7814D" wp14:editId="2913B936">
            <wp:extent cx="7683355" cy="3518879"/>
            <wp:effectExtent l="5715" t="0" r="0" b="0"/>
            <wp:docPr id="167" name="Picture 16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Picture 167" descr="Table&#10;&#10;Description automatically generated"/>
                    <pic:cNvPicPr/>
                  </pic:nvPicPr>
                  <pic:blipFill rotWithShape="1">
                    <a:blip r:embed="rId63"/>
                    <a:srcRect l="24870" t="19160" r="25825" b="40695"/>
                    <a:stretch/>
                  </pic:blipFill>
                  <pic:spPr bwMode="auto">
                    <a:xfrm rot="16200000">
                      <a:off x="0" y="0"/>
                      <a:ext cx="7751693" cy="3550177"/>
                    </a:xfrm>
                    <a:prstGeom prst="rect">
                      <a:avLst/>
                    </a:prstGeom>
                    <a:ln>
                      <a:noFill/>
                    </a:ln>
                    <a:extLst>
                      <a:ext uri="{53640926-AAD7-44D8-BBD7-CCE9431645EC}">
                        <a14:shadowObscured xmlns:a14="http://schemas.microsoft.com/office/drawing/2010/main"/>
                      </a:ext>
                    </a:extLst>
                  </pic:spPr>
                </pic:pic>
              </a:graphicData>
            </a:graphic>
          </wp:inline>
        </w:drawing>
      </w:r>
    </w:p>
    <w:p w14:paraId="279612D1" w14:textId="435CAB93" w:rsidR="000A0EF1" w:rsidRDefault="000A0EF1">
      <w:pPr>
        <w:rPr>
          <w:b/>
          <w:bCs/>
          <w:sz w:val="24"/>
          <w:szCs w:val="24"/>
        </w:rPr>
      </w:pPr>
      <w:r>
        <w:rPr>
          <w:b/>
          <w:bCs/>
          <w:sz w:val="24"/>
          <w:szCs w:val="24"/>
        </w:rPr>
        <w:br w:type="page"/>
      </w:r>
    </w:p>
    <w:p w14:paraId="07A4B6A3" w14:textId="77777777" w:rsidR="000A0EF1" w:rsidRDefault="000A0EF1" w:rsidP="000A0EF1">
      <w:pPr>
        <w:spacing w:after="0"/>
        <w:jc w:val="center"/>
        <w:rPr>
          <w:b/>
          <w:bCs/>
          <w:sz w:val="24"/>
          <w:szCs w:val="24"/>
        </w:rPr>
      </w:pPr>
      <w:r>
        <w:rPr>
          <w:b/>
          <w:bCs/>
          <w:sz w:val="24"/>
          <w:szCs w:val="24"/>
        </w:rPr>
        <w:lastRenderedPageBreak/>
        <w:t>Appendix 19</w:t>
      </w:r>
    </w:p>
    <w:p w14:paraId="54FF4CDA" w14:textId="77777777" w:rsidR="000A0EF1" w:rsidRDefault="000A0EF1" w:rsidP="000A0EF1">
      <w:pPr>
        <w:spacing w:after="0"/>
        <w:jc w:val="center"/>
        <w:rPr>
          <w:b/>
          <w:bCs/>
          <w:sz w:val="24"/>
          <w:szCs w:val="24"/>
        </w:rPr>
      </w:pPr>
      <w:r>
        <w:rPr>
          <w:b/>
          <w:bCs/>
          <w:sz w:val="24"/>
          <w:szCs w:val="24"/>
        </w:rPr>
        <w:t>Work Breakdown Structure and FMEA’s</w:t>
      </w:r>
    </w:p>
    <w:p w14:paraId="552F0376" w14:textId="00806030" w:rsidR="000A0EF1" w:rsidRDefault="000A0EF1" w:rsidP="008F517E">
      <w:pPr>
        <w:spacing w:after="0"/>
        <w:jc w:val="center"/>
        <w:rPr>
          <w:b/>
          <w:bCs/>
          <w:sz w:val="24"/>
          <w:szCs w:val="24"/>
        </w:rPr>
      </w:pPr>
    </w:p>
    <w:p w14:paraId="57F6D4B9" w14:textId="3EE6963E" w:rsidR="000A0EF1" w:rsidRPr="007C08D8" w:rsidRDefault="000A0EF1" w:rsidP="008F517E">
      <w:pPr>
        <w:spacing w:after="0"/>
        <w:jc w:val="center"/>
        <w:rPr>
          <w:b/>
          <w:bCs/>
          <w:sz w:val="24"/>
          <w:szCs w:val="24"/>
        </w:rPr>
      </w:pPr>
      <w:r w:rsidRPr="007C08D8">
        <w:rPr>
          <w:b/>
          <w:bCs/>
          <w:sz w:val="24"/>
          <w:szCs w:val="24"/>
        </w:rPr>
        <w:t>FMEA Key</w:t>
      </w:r>
    </w:p>
    <w:p w14:paraId="2F1E9A46" w14:textId="21C935CF" w:rsidR="000A0EF1" w:rsidRDefault="000A0EF1" w:rsidP="008F517E">
      <w:pPr>
        <w:spacing w:after="0"/>
        <w:jc w:val="center"/>
        <w:rPr>
          <w:sz w:val="24"/>
          <w:szCs w:val="24"/>
        </w:rPr>
      </w:pPr>
    </w:p>
    <w:p w14:paraId="3F221879" w14:textId="41043D8B" w:rsidR="00A563EF" w:rsidRPr="000A0EF1" w:rsidRDefault="00A563EF" w:rsidP="008F517E">
      <w:pPr>
        <w:spacing w:after="0"/>
        <w:jc w:val="center"/>
        <w:rPr>
          <w:sz w:val="24"/>
          <w:szCs w:val="24"/>
        </w:rPr>
      </w:pPr>
      <w:r>
        <w:rPr>
          <w:noProof/>
        </w:rPr>
        <w:drawing>
          <wp:inline distT="0" distB="0" distL="0" distR="0" wp14:anchorId="5AB9CF51" wp14:editId="2C7FA12E">
            <wp:extent cx="4783051" cy="3550722"/>
            <wp:effectExtent l="0" t="0" r="0" b="0"/>
            <wp:docPr id="165" name="Picture 16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Picture 165" descr="Graphical user interface, table&#10;&#10;Description automatically generated"/>
                    <pic:cNvPicPr/>
                  </pic:nvPicPr>
                  <pic:blipFill rotWithShape="1">
                    <a:blip r:embed="rId64"/>
                    <a:srcRect l="31290" t="26524" r="34941" b="28908"/>
                    <a:stretch/>
                  </pic:blipFill>
                  <pic:spPr bwMode="auto">
                    <a:xfrm>
                      <a:off x="0" y="0"/>
                      <a:ext cx="4819069" cy="3577460"/>
                    </a:xfrm>
                    <a:prstGeom prst="rect">
                      <a:avLst/>
                    </a:prstGeom>
                    <a:ln>
                      <a:noFill/>
                    </a:ln>
                    <a:extLst>
                      <a:ext uri="{53640926-AAD7-44D8-BBD7-CCE9431645EC}">
                        <a14:shadowObscured xmlns:a14="http://schemas.microsoft.com/office/drawing/2010/main"/>
                      </a:ext>
                    </a:extLst>
                  </pic:spPr>
                </pic:pic>
              </a:graphicData>
            </a:graphic>
          </wp:inline>
        </w:drawing>
      </w:r>
    </w:p>
    <w:p w14:paraId="2890A02F" w14:textId="4F5DF361" w:rsidR="000A0EF1" w:rsidRDefault="000A0EF1">
      <w:pPr>
        <w:rPr>
          <w:b/>
          <w:bCs/>
          <w:sz w:val="24"/>
          <w:szCs w:val="24"/>
        </w:rPr>
      </w:pPr>
      <w:r>
        <w:rPr>
          <w:b/>
          <w:bCs/>
          <w:sz w:val="24"/>
          <w:szCs w:val="24"/>
        </w:rPr>
        <w:br w:type="page"/>
      </w:r>
    </w:p>
    <w:p w14:paraId="27B95CAF" w14:textId="44987A0A" w:rsidR="008F517E" w:rsidRDefault="008F517E" w:rsidP="008F517E">
      <w:pPr>
        <w:spacing w:after="0"/>
        <w:jc w:val="center"/>
        <w:rPr>
          <w:b/>
          <w:bCs/>
          <w:sz w:val="24"/>
          <w:szCs w:val="24"/>
        </w:rPr>
      </w:pPr>
      <w:r>
        <w:rPr>
          <w:b/>
          <w:bCs/>
          <w:sz w:val="24"/>
          <w:szCs w:val="24"/>
        </w:rPr>
        <w:lastRenderedPageBreak/>
        <w:t xml:space="preserve">Appendix </w:t>
      </w:r>
      <w:r>
        <w:rPr>
          <w:b/>
          <w:bCs/>
          <w:sz w:val="24"/>
          <w:szCs w:val="24"/>
        </w:rPr>
        <w:t>20</w:t>
      </w:r>
    </w:p>
    <w:p w14:paraId="79FEB8C4" w14:textId="1B7623D7" w:rsidR="008F517E" w:rsidRPr="008F517E" w:rsidRDefault="008F517E" w:rsidP="008F517E">
      <w:pPr>
        <w:spacing w:after="0"/>
        <w:jc w:val="center"/>
        <w:rPr>
          <w:b/>
          <w:bCs/>
          <w:sz w:val="24"/>
          <w:szCs w:val="24"/>
        </w:rPr>
      </w:pPr>
      <w:r w:rsidRPr="008F517E">
        <w:rPr>
          <w:b/>
          <w:bCs/>
          <w:sz w:val="24"/>
          <w:szCs w:val="24"/>
        </w:rPr>
        <w:t>Plan of Action and Responsibilities Tracker</w:t>
      </w:r>
    </w:p>
    <w:p w14:paraId="608B9875" w14:textId="057082A7" w:rsidR="008F517E" w:rsidRDefault="00765210" w:rsidP="008F517E">
      <w:pPr>
        <w:spacing w:after="0"/>
        <w:jc w:val="center"/>
        <w:rPr>
          <w:b/>
          <w:bCs/>
          <w:sz w:val="24"/>
          <w:szCs w:val="24"/>
        </w:rPr>
      </w:pPr>
      <w:r>
        <w:rPr>
          <w:noProof/>
        </w:rPr>
        <w:drawing>
          <wp:inline distT="0" distB="0" distL="0" distR="0" wp14:anchorId="4850FB7D" wp14:editId="4147AFA9">
            <wp:extent cx="7951545" cy="4588011"/>
            <wp:effectExtent l="5397" t="0" r="0" b="0"/>
            <wp:docPr id="168" name="Picture 16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Picture 168" descr="Diagram&#10;&#10;Description automatically generated"/>
                    <pic:cNvPicPr/>
                  </pic:nvPicPr>
                  <pic:blipFill rotWithShape="1">
                    <a:blip r:embed="rId65"/>
                    <a:srcRect l="13469" t="16947" r="12564" b="7175"/>
                    <a:stretch/>
                  </pic:blipFill>
                  <pic:spPr bwMode="auto">
                    <a:xfrm rot="16200000">
                      <a:off x="0" y="0"/>
                      <a:ext cx="7971449" cy="4599495"/>
                    </a:xfrm>
                    <a:prstGeom prst="rect">
                      <a:avLst/>
                    </a:prstGeom>
                    <a:ln>
                      <a:noFill/>
                    </a:ln>
                    <a:extLst>
                      <a:ext uri="{53640926-AAD7-44D8-BBD7-CCE9431645EC}">
                        <a14:shadowObscured xmlns:a14="http://schemas.microsoft.com/office/drawing/2010/main"/>
                      </a:ext>
                    </a:extLst>
                  </pic:spPr>
                </pic:pic>
              </a:graphicData>
            </a:graphic>
          </wp:inline>
        </w:drawing>
      </w:r>
    </w:p>
    <w:p w14:paraId="22371718" w14:textId="762AC254" w:rsidR="00765210" w:rsidRDefault="00765210">
      <w:r>
        <w:br w:type="page"/>
      </w:r>
    </w:p>
    <w:p w14:paraId="618F630D" w14:textId="77777777" w:rsidR="00531547" w:rsidRDefault="00531547" w:rsidP="00531547">
      <w:pPr>
        <w:spacing w:after="0"/>
        <w:jc w:val="center"/>
        <w:rPr>
          <w:b/>
          <w:bCs/>
          <w:sz w:val="24"/>
          <w:szCs w:val="24"/>
        </w:rPr>
      </w:pPr>
      <w:r>
        <w:rPr>
          <w:b/>
          <w:bCs/>
          <w:sz w:val="24"/>
          <w:szCs w:val="24"/>
        </w:rPr>
        <w:lastRenderedPageBreak/>
        <w:t>Appendix 20</w:t>
      </w:r>
    </w:p>
    <w:p w14:paraId="54D7C390" w14:textId="77777777" w:rsidR="00531547" w:rsidRPr="008F517E" w:rsidRDefault="00531547" w:rsidP="00531547">
      <w:pPr>
        <w:spacing w:after="0"/>
        <w:jc w:val="center"/>
        <w:rPr>
          <w:b/>
          <w:bCs/>
          <w:sz w:val="24"/>
          <w:szCs w:val="24"/>
        </w:rPr>
      </w:pPr>
      <w:r w:rsidRPr="008F517E">
        <w:rPr>
          <w:b/>
          <w:bCs/>
          <w:sz w:val="24"/>
          <w:szCs w:val="24"/>
        </w:rPr>
        <w:t>Plan of Action and Responsibilities Tracker</w:t>
      </w:r>
    </w:p>
    <w:p w14:paraId="616E0BD9" w14:textId="72A0D9E2" w:rsidR="008F517E" w:rsidRPr="007C08D8" w:rsidRDefault="00E145F3" w:rsidP="00556E87">
      <w:pPr>
        <w:rPr>
          <w:b/>
          <w:bCs/>
        </w:rPr>
      </w:pPr>
      <w:r w:rsidRPr="007C08D8">
        <w:rPr>
          <w:b/>
          <w:bCs/>
        </w:rPr>
        <w:t>Responsibilities Tracker</w:t>
      </w:r>
    </w:p>
    <w:tbl>
      <w:tblPr>
        <w:tblStyle w:val="TableGrid"/>
        <w:tblW w:w="0" w:type="auto"/>
        <w:tblLook w:val="04A0" w:firstRow="1" w:lastRow="0" w:firstColumn="1" w:lastColumn="0" w:noHBand="0" w:noVBand="1"/>
      </w:tblPr>
      <w:tblGrid>
        <w:gridCol w:w="2254"/>
        <w:gridCol w:w="2254"/>
        <w:gridCol w:w="2254"/>
        <w:gridCol w:w="2254"/>
      </w:tblGrid>
      <w:tr w:rsidR="00A20EF8" w14:paraId="45135811" w14:textId="77777777" w:rsidTr="003211BB">
        <w:trPr>
          <w:trHeight w:val="841"/>
        </w:trPr>
        <w:tc>
          <w:tcPr>
            <w:tcW w:w="2254" w:type="dxa"/>
            <w:shd w:val="clear" w:color="auto" w:fill="00B0F0"/>
            <w:vAlign w:val="center"/>
          </w:tcPr>
          <w:p w14:paraId="3F303917" w14:textId="77777777" w:rsidR="00A20EF8" w:rsidRDefault="00A20EF8" w:rsidP="003211BB">
            <w:pPr>
              <w:jc w:val="center"/>
            </w:pPr>
            <w:r>
              <w:t>Activity</w:t>
            </w:r>
          </w:p>
        </w:tc>
        <w:tc>
          <w:tcPr>
            <w:tcW w:w="2254" w:type="dxa"/>
            <w:shd w:val="clear" w:color="auto" w:fill="00B0F0"/>
            <w:vAlign w:val="center"/>
          </w:tcPr>
          <w:p w14:paraId="380B0398" w14:textId="77777777" w:rsidR="00A20EF8" w:rsidRDefault="00A20EF8" w:rsidP="003211BB">
            <w:pPr>
              <w:jc w:val="center"/>
            </w:pPr>
            <w:r>
              <w:t>Person Responsible</w:t>
            </w:r>
          </w:p>
        </w:tc>
        <w:tc>
          <w:tcPr>
            <w:tcW w:w="2254" w:type="dxa"/>
            <w:shd w:val="clear" w:color="auto" w:fill="00B0F0"/>
            <w:vAlign w:val="center"/>
          </w:tcPr>
          <w:p w14:paraId="1995A8B3" w14:textId="77777777" w:rsidR="00A20EF8" w:rsidRDefault="00A20EF8" w:rsidP="003211BB">
            <w:pPr>
              <w:jc w:val="center"/>
            </w:pPr>
            <w:r>
              <w:t>Start date</w:t>
            </w:r>
          </w:p>
        </w:tc>
        <w:tc>
          <w:tcPr>
            <w:tcW w:w="2254" w:type="dxa"/>
            <w:shd w:val="clear" w:color="auto" w:fill="00B0F0"/>
            <w:vAlign w:val="center"/>
          </w:tcPr>
          <w:p w14:paraId="1D75A3A3" w14:textId="77777777" w:rsidR="00A20EF8" w:rsidRDefault="00A20EF8" w:rsidP="003211BB">
            <w:pPr>
              <w:jc w:val="center"/>
            </w:pPr>
            <w:r>
              <w:t>Estimated completion date</w:t>
            </w:r>
          </w:p>
        </w:tc>
      </w:tr>
      <w:tr w:rsidR="00A20EF8" w14:paraId="79F76E66" w14:textId="77777777" w:rsidTr="003211BB">
        <w:tc>
          <w:tcPr>
            <w:tcW w:w="2254" w:type="dxa"/>
            <w:shd w:val="clear" w:color="auto" w:fill="B4C6E7" w:themeFill="accent1" w:themeFillTint="66"/>
            <w:vAlign w:val="center"/>
          </w:tcPr>
          <w:p w14:paraId="12265254" w14:textId="77777777" w:rsidR="00A20EF8" w:rsidRDefault="00A20EF8" w:rsidP="003211BB">
            <w:pPr>
              <w:jc w:val="center"/>
            </w:pPr>
            <w:r>
              <w:t>Create scanned profile of vent disc</w:t>
            </w:r>
          </w:p>
        </w:tc>
        <w:tc>
          <w:tcPr>
            <w:tcW w:w="2254" w:type="dxa"/>
            <w:shd w:val="clear" w:color="auto" w:fill="B4C6E7" w:themeFill="accent1" w:themeFillTint="66"/>
            <w:vAlign w:val="center"/>
          </w:tcPr>
          <w:p w14:paraId="6331254C" w14:textId="77777777" w:rsidR="00A20EF8" w:rsidRDefault="00A20EF8" w:rsidP="003211BB">
            <w:pPr>
              <w:jc w:val="center"/>
            </w:pPr>
            <w:r>
              <w:t>Roger Knight</w:t>
            </w:r>
          </w:p>
        </w:tc>
        <w:tc>
          <w:tcPr>
            <w:tcW w:w="2254" w:type="dxa"/>
            <w:shd w:val="clear" w:color="auto" w:fill="B4C6E7" w:themeFill="accent1" w:themeFillTint="66"/>
            <w:vAlign w:val="center"/>
          </w:tcPr>
          <w:p w14:paraId="6F70CB12" w14:textId="77777777" w:rsidR="00A20EF8" w:rsidRDefault="00A20EF8" w:rsidP="003211BB">
            <w:pPr>
              <w:jc w:val="center"/>
            </w:pPr>
            <w:r>
              <w:t>14/03/20</w:t>
            </w:r>
          </w:p>
        </w:tc>
        <w:tc>
          <w:tcPr>
            <w:tcW w:w="2254" w:type="dxa"/>
            <w:shd w:val="clear" w:color="auto" w:fill="B4C6E7" w:themeFill="accent1" w:themeFillTint="66"/>
            <w:vAlign w:val="center"/>
          </w:tcPr>
          <w:p w14:paraId="552B520C" w14:textId="77777777" w:rsidR="00A20EF8" w:rsidRDefault="00A20EF8" w:rsidP="003211BB">
            <w:pPr>
              <w:jc w:val="center"/>
            </w:pPr>
            <w:r>
              <w:t>14/04/20</w:t>
            </w:r>
          </w:p>
        </w:tc>
      </w:tr>
      <w:tr w:rsidR="00A20EF8" w14:paraId="7080A2DE" w14:textId="77777777" w:rsidTr="003211BB">
        <w:tc>
          <w:tcPr>
            <w:tcW w:w="2254" w:type="dxa"/>
            <w:shd w:val="clear" w:color="auto" w:fill="B4C6E7" w:themeFill="accent1" w:themeFillTint="66"/>
            <w:vAlign w:val="center"/>
          </w:tcPr>
          <w:p w14:paraId="2453294E" w14:textId="77777777" w:rsidR="00A20EF8" w:rsidRDefault="00A20EF8" w:rsidP="003211BB">
            <w:pPr>
              <w:jc w:val="center"/>
            </w:pPr>
            <w:r>
              <w:t>Send vent disc drawings and inspection record sheet to Awais</w:t>
            </w:r>
          </w:p>
        </w:tc>
        <w:tc>
          <w:tcPr>
            <w:tcW w:w="2254" w:type="dxa"/>
            <w:shd w:val="clear" w:color="auto" w:fill="B4C6E7" w:themeFill="accent1" w:themeFillTint="66"/>
            <w:vAlign w:val="center"/>
          </w:tcPr>
          <w:p w14:paraId="25645EB1" w14:textId="77777777" w:rsidR="00A20EF8" w:rsidRDefault="00A20EF8" w:rsidP="003211BB">
            <w:pPr>
              <w:jc w:val="center"/>
            </w:pPr>
            <w:r>
              <w:t>Graham Court</w:t>
            </w:r>
          </w:p>
        </w:tc>
        <w:tc>
          <w:tcPr>
            <w:tcW w:w="2254" w:type="dxa"/>
            <w:shd w:val="clear" w:color="auto" w:fill="B4C6E7" w:themeFill="accent1" w:themeFillTint="66"/>
            <w:vAlign w:val="center"/>
          </w:tcPr>
          <w:p w14:paraId="16917F79" w14:textId="77777777" w:rsidR="00A20EF8" w:rsidRDefault="00A20EF8" w:rsidP="003211BB">
            <w:pPr>
              <w:jc w:val="center"/>
            </w:pPr>
            <w:r>
              <w:t>11/03/20</w:t>
            </w:r>
          </w:p>
        </w:tc>
        <w:tc>
          <w:tcPr>
            <w:tcW w:w="2254" w:type="dxa"/>
            <w:shd w:val="clear" w:color="auto" w:fill="B4C6E7" w:themeFill="accent1" w:themeFillTint="66"/>
            <w:vAlign w:val="center"/>
          </w:tcPr>
          <w:p w14:paraId="66D41042" w14:textId="77777777" w:rsidR="00A20EF8" w:rsidRDefault="00A20EF8" w:rsidP="003211BB">
            <w:pPr>
              <w:jc w:val="center"/>
            </w:pPr>
            <w:r>
              <w:t>11/03/20</w:t>
            </w:r>
          </w:p>
        </w:tc>
      </w:tr>
      <w:tr w:rsidR="00A20EF8" w14:paraId="5D1E9368" w14:textId="77777777" w:rsidTr="003211BB">
        <w:tc>
          <w:tcPr>
            <w:tcW w:w="2254" w:type="dxa"/>
            <w:shd w:val="clear" w:color="auto" w:fill="B4C6E7" w:themeFill="accent1" w:themeFillTint="66"/>
            <w:vAlign w:val="center"/>
          </w:tcPr>
          <w:p w14:paraId="11F51843" w14:textId="77777777" w:rsidR="00A20EF8" w:rsidRDefault="00A20EF8" w:rsidP="003211BB">
            <w:pPr>
              <w:jc w:val="center"/>
            </w:pPr>
            <w:r>
              <w:t>Calibrate pressure testing jig</w:t>
            </w:r>
          </w:p>
        </w:tc>
        <w:tc>
          <w:tcPr>
            <w:tcW w:w="2254" w:type="dxa"/>
            <w:shd w:val="clear" w:color="auto" w:fill="B4C6E7" w:themeFill="accent1" w:themeFillTint="66"/>
            <w:vAlign w:val="center"/>
          </w:tcPr>
          <w:p w14:paraId="02B06E54" w14:textId="77777777" w:rsidR="00A20EF8" w:rsidRDefault="00A20EF8" w:rsidP="003211BB">
            <w:pPr>
              <w:jc w:val="center"/>
            </w:pPr>
            <w:r>
              <w:t>Dave Roden</w:t>
            </w:r>
          </w:p>
        </w:tc>
        <w:tc>
          <w:tcPr>
            <w:tcW w:w="2254" w:type="dxa"/>
            <w:shd w:val="clear" w:color="auto" w:fill="B4C6E7" w:themeFill="accent1" w:themeFillTint="66"/>
            <w:vAlign w:val="center"/>
          </w:tcPr>
          <w:p w14:paraId="45853188" w14:textId="77777777" w:rsidR="00A20EF8" w:rsidRDefault="00A20EF8" w:rsidP="003211BB">
            <w:pPr>
              <w:jc w:val="center"/>
            </w:pPr>
            <w:r>
              <w:t>17/03/20</w:t>
            </w:r>
          </w:p>
        </w:tc>
        <w:tc>
          <w:tcPr>
            <w:tcW w:w="2254" w:type="dxa"/>
            <w:shd w:val="clear" w:color="auto" w:fill="B4C6E7" w:themeFill="accent1" w:themeFillTint="66"/>
            <w:vAlign w:val="center"/>
          </w:tcPr>
          <w:p w14:paraId="21C9FDE9" w14:textId="77777777" w:rsidR="00A20EF8" w:rsidRDefault="00A20EF8" w:rsidP="003211BB">
            <w:pPr>
              <w:jc w:val="center"/>
            </w:pPr>
            <w:r>
              <w:t>17/03/20</w:t>
            </w:r>
          </w:p>
        </w:tc>
      </w:tr>
      <w:tr w:rsidR="00A20EF8" w14:paraId="03B51741" w14:textId="77777777" w:rsidTr="003211BB">
        <w:tc>
          <w:tcPr>
            <w:tcW w:w="2254" w:type="dxa"/>
            <w:shd w:val="clear" w:color="auto" w:fill="B4C6E7" w:themeFill="accent1" w:themeFillTint="66"/>
            <w:vAlign w:val="center"/>
          </w:tcPr>
          <w:p w14:paraId="7909ECB9" w14:textId="77777777" w:rsidR="00A20EF8" w:rsidRDefault="00A20EF8" w:rsidP="003211BB">
            <w:pPr>
              <w:jc w:val="center"/>
            </w:pPr>
            <w:r>
              <w:t>Deliver PPAP samples to design office</w:t>
            </w:r>
          </w:p>
        </w:tc>
        <w:tc>
          <w:tcPr>
            <w:tcW w:w="2254" w:type="dxa"/>
            <w:shd w:val="clear" w:color="auto" w:fill="B4C6E7" w:themeFill="accent1" w:themeFillTint="66"/>
            <w:vAlign w:val="center"/>
          </w:tcPr>
          <w:p w14:paraId="0CCB5D49" w14:textId="77777777" w:rsidR="00A20EF8" w:rsidRDefault="00A20EF8" w:rsidP="003211BB">
            <w:pPr>
              <w:jc w:val="center"/>
            </w:pPr>
            <w:r>
              <w:t>Andrew Block</w:t>
            </w:r>
          </w:p>
        </w:tc>
        <w:tc>
          <w:tcPr>
            <w:tcW w:w="2254" w:type="dxa"/>
            <w:shd w:val="clear" w:color="auto" w:fill="B4C6E7" w:themeFill="accent1" w:themeFillTint="66"/>
            <w:vAlign w:val="center"/>
          </w:tcPr>
          <w:p w14:paraId="70C67888" w14:textId="77777777" w:rsidR="00A20EF8" w:rsidRDefault="00A20EF8" w:rsidP="003211BB">
            <w:pPr>
              <w:jc w:val="center"/>
            </w:pPr>
            <w:r>
              <w:t>11/03/20</w:t>
            </w:r>
          </w:p>
        </w:tc>
        <w:tc>
          <w:tcPr>
            <w:tcW w:w="2254" w:type="dxa"/>
            <w:shd w:val="clear" w:color="auto" w:fill="B4C6E7" w:themeFill="accent1" w:themeFillTint="66"/>
            <w:vAlign w:val="center"/>
          </w:tcPr>
          <w:p w14:paraId="090AF065" w14:textId="77777777" w:rsidR="00A20EF8" w:rsidRDefault="00A20EF8" w:rsidP="003211BB">
            <w:pPr>
              <w:jc w:val="center"/>
            </w:pPr>
            <w:r>
              <w:t>11/03/20</w:t>
            </w:r>
          </w:p>
        </w:tc>
      </w:tr>
      <w:tr w:rsidR="00A20EF8" w14:paraId="53C7D57B" w14:textId="77777777" w:rsidTr="003211BB">
        <w:tc>
          <w:tcPr>
            <w:tcW w:w="2254" w:type="dxa"/>
            <w:shd w:val="clear" w:color="auto" w:fill="B4C6E7" w:themeFill="accent1" w:themeFillTint="66"/>
            <w:vAlign w:val="center"/>
          </w:tcPr>
          <w:p w14:paraId="5549D3CE" w14:textId="77777777" w:rsidR="00A20EF8" w:rsidRDefault="00A20EF8" w:rsidP="003211BB">
            <w:pPr>
              <w:jc w:val="center"/>
            </w:pPr>
            <w:r>
              <w:t>Summarise CMM measurement data</w:t>
            </w:r>
          </w:p>
        </w:tc>
        <w:tc>
          <w:tcPr>
            <w:tcW w:w="2254" w:type="dxa"/>
            <w:shd w:val="clear" w:color="auto" w:fill="B4C6E7" w:themeFill="accent1" w:themeFillTint="66"/>
            <w:vAlign w:val="center"/>
          </w:tcPr>
          <w:p w14:paraId="0C4F72B6" w14:textId="77777777" w:rsidR="00A20EF8" w:rsidRDefault="00A20EF8" w:rsidP="003211BB">
            <w:pPr>
              <w:jc w:val="center"/>
            </w:pPr>
            <w:r>
              <w:t>Roger Knight</w:t>
            </w:r>
          </w:p>
        </w:tc>
        <w:tc>
          <w:tcPr>
            <w:tcW w:w="2254" w:type="dxa"/>
            <w:shd w:val="clear" w:color="auto" w:fill="B4C6E7" w:themeFill="accent1" w:themeFillTint="66"/>
            <w:vAlign w:val="center"/>
          </w:tcPr>
          <w:p w14:paraId="5EF060AB" w14:textId="77777777" w:rsidR="00A20EF8" w:rsidRDefault="00A20EF8" w:rsidP="003211BB">
            <w:pPr>
              <w:jc w:val="center"/>
            </w:pPr>
            <w:r>
              <w:t>14/03/20</w:t>
            </w:r>
          </w:p>
        </w:tc>
        <w:tc>
          <w:tcPr>
            <w:tcW w:w="2254" w:type="dxa"/>
            <w:shd w:val="clear" w:color="auto" w:fill="B4C6E7" w:themeFill="accent1" w:themeFillTint="66"/>
            <w:vAlign w:val="center"/>
          </w:tcPr>
          <w:p w14:paraId="46B974EF" w14:textId="77777777" w:rsidR="00A20EF8" w:rsidRDefault="00A20EF8" w:rsidP="003211BB">
            <w:pPr>
              <w:jc w:val="center"/>
            </w:pPr>
            <w:r>
              <w:t>14/03/20</w:t>
            </w:r>
          </w:p>
        </w:tc>
      </w:tr>
      <w:tr w:rsidR="00A20EF8" w14:paraId="0700E8E1" w14:textId="77777777" w:rsidTr="003211BB">
        <w:tc>
          <w:tcPr>
            <w:tcW w:w="2254" w:type="dxa"/>
            <w:shd w:val="clear" w:color="auto" w:fill="B4C6E7" w:themeFill="accent1" w:themeFillTint="66"/>
            <w:vAlign w:val="center"/>
          </w:tcPr>
          <w:p w14:paraId="3455B5A9" w14:textId="77777777" w:rsidR="00A20EF8" w:rsidRDefault="00A20EF8" w:rsidP="003211BB">
            <w:pPr>
              <w:jc w:val="center"/>
            </w:pPr>
            <w:r>
              <w:t>Perform all Testing requirements for Vent Discs</w:t>
            </w:r>
          </w:p>
        </w:tc>
        <w:tc>
          <w:tcPr>
            <w:tcW w:w="2254" w:type="dxa"/>
            <w:shd w:val="clear" w:color="auto" w:fill="B4C6E7" w:themeFill="accent1" w:themeFillTint="66"/>
            <w:vAlign w:val="center"/>
          </w:tcPr>
          <w:p w14:paraId="5726F666" w14:textId="77777777" w:rsidR="00A20EF8" w:rsidRDefault="00A20EF8" w:rsidP="003211BB">
            <w:pPr>
              <w:jc w:val="center"/>
            </w:pPr>
            <w:r>
              <w:t>Awais Ahmed</w:t>
            </w:r>
          </w:p>
        </w:tc>
        <w:tc>
          <w:tcPr>
            <w:tcW w:w="2254" w:type="dxa"/>
            <w:shd w:val="clear" w:color="auto" w:fill="B4C6E7" w:themeFill="accent1" w:themeFillTint="66"/>
            <w:vAlign w:val="center"/>
          </w:tcPr>
          <w:p w14:paraId="0CC79760" w14:textId="77777777" w:rsidR="00A20EF8" w:rsidRDefault="00A20EF8" w:rsidP="003211BB">
            <w:pPr>
              <w:jc w:val="center"/>
            </w:pPr>
            <w:r>
              <w:t>17/03/20</w:t>
            </w:r>
          </w:p>
        </w:tc>
        <w:tc>
          <w:tcPr>
            <w:tcW w:w="2254" w:type="dxa"/>
            <w:shd w:val="clear" w:color="auto" w:fill="B4C6E7" w:themeFill="accent1" w:themeFillTint="66"/>
            <w:vAlign w:val="center"/>
          </w:tcPr>
          <w:p w14:paraId="6006FC10" w14:textId="77777777" w:rsidR="00A20EF8" w:rsidRDefault="00A20EF8" w:rsidP="003211BB">
            <w:pPr>
              <w:jc w:val="center"/>
            </w:pPr>
            <w:r>
              <w:t>20/03/20</w:t>
            </w:r>
          </w:p>
        </w:tc>
      </w:tr>
      <w:tr w:rsidR="00A20EF8" w14:paraId="0CF31020" w14:textId="77777777" w:rsidTr="003211BB">
        <w:tc>
          <w:tcPr>
            <w:tcW w:w="2254" w:type="dxa"/>
            <w:shd w:val="clear" w:color="auto" w:fill="B4C6E7" w:themeFill="accent1" w:themeFillTint="66"/>
            <w:vAlign w:val="center"/>
          </w:tcPr>
          <w:p w14:paraId="48F2A4E7" w14:textId="77777777" w:rsidR="00A20EF8" w:rsidRDefault="00A20EF8" w:rsidP="003211BB">
            <w:pPr>
              <w:jc w:val="center"/>
            </w:pPr>
            <w:r>
              <w:t>Perform dimensional inspection of Vent Disc Diameter and height using Quick image, micrometer and Vernier calliper</w:t>
            </w:r>
          </w:p>
        </w:tc>
        <w:tc>
          <w:tcPr>
            <w:tcW w:w="2254" w:type="dxa"/>
            <w:shd w:val="clear" w:color="auto" w:fill="B4C6E7" w:themeFill="accent1" w:themeFillTint="66"/>
            <w:vAlign w:val="center"/>
          </w:tcPr>
          <w:p w14:paraId="1FAD0F5B" w14:textId="77777777" w:rsidR="00A20EF8" w:rsidRDefault="00A20EF8" w:rsidP="003211BB">
            <w:pPr>
              <w:jc w:val="center"/>
            </w:pPr>
            <w:r>
              <w:t>Awais Ahmed</w:t>
            </w:r>
          </w:p>
        </w:tc>
        <w:tc>
          <w:tcPr>
            <w:tcW w:w="2254" w:type="dxa"/>
            <w:shd w:val="clear" w:color="auto" w:fill="B4C6E7" w:themeFill="accent1" w:themeFillTint="66"/>
            <w:vAlign w:val="center"/>
          </w:tcPr>
          <w:p w14:paraId="4D32DCF1" w14:textId="77777777" w:rsidR="00A20EF8" w:rsidRDefault="00A20EF8" w:rsidP="003211BB">
            <w:pPr>
              <w:jc w:val="center"/>
            </w:pPr>
            <w:r>
              <w:t>11/03/20</w:t>
            </w:r>
          </w:p>
        </w:tc>
        <w:tc>
          <w:tcPr>
            <w:tcW w:w="2254" w:type="dxa"/>
            <w:shd w:val="clear" w:color="auto" w:fill="B4C6E7" w:themeFill="accent1" w:themeFillTint="66"/>
            <w:vAlign w:val="center"/>
          </w:tcPr>
          <w:p w14:paraId="3352DCF2" w14:textId="77777777" w:rsidR="00A20EF8" w:rsidRDefault="00A20EF8" w:rsidP="003211BB">
            <w:pPr>
              <w:jc w:val="center"/>
            </w:pPr>
            <w:r>
              <w:t>17/03/20</w:t>
            </w:r>
          </w:p>
        </w:tc>
      </w:tr>
    </w:tbl>
    <w:p w14:paraId="0EF10A6A" w14:textId="77777777" w:rsidR="008F517E" w:rsidRDefault="008F517E" w:rsidP="00556E87"/>
    <w:tbl>
      <w:tblPr>
        <w:tblStyle w:val="TableGrid"/>
        <w:tblW w:w="0" w:type="auto"/>
        <w:tblLook w:val="04A0" w:firstRow="1" w:lastRow="0" w:firstColumn="1" w:lastColumn="0" w:noHBand="0" w:noVBand="1"/>
      </w:tblPr>
      <w:tblGrid>
        <w:gridCol w:w="2254"/>
        <w:gridCol w:w="2254"/>
        <w:gridCol w:w="2254"/>
        <w:gridCol w:w="2254"/>
      </w:tblGrid>
      <w:tr w:rsidR="00E145F3" w14:paraId="1301EF22" w14:textId="77777777" w:rsidTr="003211BB">
        <w:tc>
          <w:tcPr>
            <w:tcW w:w="2254" w:type="dxa"/>
            <w:shd w:val="clear" w:color="auto" w:fill="92D050"/>
          </w:tcPr>
          <w:p w14:paraId="799A26CF" w14:textId="77777777" w:rsidR="00E145F3" w:rsidRDefault="00E145F3" w:rsidP="003211BB">
            <w:pPr>
              <w:jc w:val="center"/>
            </w:pPr>
            <w:r>
              <w:t xml:space="preserve">Resource </w:t>
            </w:r>
          </w:p>
        </w:tc>
        <w:tc>
          <w:tcPr>
            <w:tcW w:w="2254" w:type="dxa"/>
            <w:shd w:val="clear" w:color="auto" w:fill="92D050"/>
          </w:tcPr>
          <w:p w14:paraId="29CFD98C" w14:textId="77777777" w:rsidR="00E145F3" w:rsidRDefault="00E145F3" w:rsidP="003211BB">
            <w:pPr>
              <w:jc w:val="center"/>
            </w:pPr>
            <w:r>
              <w:t>Available?</w:t>
            </w:r>
          </w:p>
        </w:tc>
        <w:tc>
          <w:tcPr>
            <w:tcW w:w="2254" w:type="dxa"/>
            <w:shd w:val="clear" w:color="auto" w:fill="92D050"/>
          </w:tcPr>
          <w:p w14:paraId="25D99D90" w14:textId="77777777" w:rsidR="00E145F3" w:rsidRDefault="00E145F3" w:rsidP="003211BB">
            <w:pPr>
              <w:jc w:val="center"/>
            </w:pPr>
            <w:r>
              <w:t>Agreed date</w:t>
            </w:r>
          </w:p>
        </w:tc>
        <w:tc>
          <w:tcPr>
            <w:tcW w:w="2254" w:type="dxa"/>
            <w:shd w:val="clear" w:color="auto" w:fill="92D050"/>
          </w:tcPr>
          <w:p w14:paraId="287E5EA7" w14:textId="77777777" w:rsidR="00E145F3" w:rsidRDefault="00E145F3" w:rsidP="003211BB">
            <w:pPr>
              <w:jc w:val="center"/>
            </w:pPr>
            <w:r>
              <w:t>Agreed time</w:t>
            </w:r>
          </w:p>
        </w:tc>
      </w:tr>
      <w:tr w:rsidR="00E145F3" w14:paraId="24BDE88C" w14:textId="77777777" w:rsidTr="003211BB">
        <w:tc>
          <w:tcPr>
            <w:tcW w:w="2254" w:type="dxa"/>
            <w:shd w:val="clear" w:color="auto" w:fill="C5E0B3" w:themeFill="accent6" w:themeFillTint="66"/>
            <w:vAlign w:val="center"/>
          </w:tcPr>
          <w:p w14:paraId="4C3FA33F" w14:textId="77777777" w:rsidR="00E145F3" w:rsidRDefault="00E145F3" w:rsidP="003211BB">
            <w:pPr>
              <w:jc w:val="center"/>
            </w:pPr>
            <w:r>
              <w:t>Band Saw</w:t>
            </w:r>
          </w:p>
        </w:tc>
        <w:tc>
          <w:tcPr>
            <w:tcW w:w="2254" w:type="dxa"/>
            <w:shd w:val="clear" w:color="auto" w:fill="C5E0B3" w:themeFill="accent6" w:themeFillTint="66"/>
            <w:vAlign w:val="center"/>
          </w:tcPr>
          <w:p w14:paraId="4066950F" w14:textId="77777777" w:rsidR="00E145F3" w:rsidRDefault="00E145F3" w:rsidP="003211BB">
            <w:pPr>
              <w:jc w:val="center"/>
            </w:pPr>
            <w:r>
              <w:t>Yes – Confirmed by Andrew Block</w:t>
            </w:r>
          </w:p>
        </w:tc>
        <w:tc>
          <w:tcPr>
            <w:tcW w:w="2254" w:type="dxa"/>
            <w:shd w:val="clear" w:color="auto" w:fill="C5E0B3" w:themeFill="accent6" w:themeFillTint="66"/>
            <w:vAlign w:val="center"/>
          </w:tcPr>
          <w:p w14:paraId="3A712CE0" w14:textId="77777777" w:rsidR="00E145F3" w:rsidRDefault="00E145F3" w:rsidP="003211BB">
            <w:pPr>
              <w:jc w:val="center"/>
            </w:pPr>
            <w:r>
              <w:t>17/03/20</w:t>
            </w:r>
          </w:p>
        </w:tc>
        <w:tc>
          <w:tcPr>
            <w:tcW w:w="2254" w:type="dxa"/>
            <w:shd w:val="clear" w:color="auto" w:fill="C5E0B3" w:themeFill="accent6" w:themeFillTint="66"/>
            <w:vAlign w:val="center"/>
          </w:tcPr>
          <w:p w14:paraId="22D371B5" w14:textId="77777777" w:rsidR="00E145F3" w:rsidRDefault="00E145F3" w:rsidP="003211BB">
            <w:pPr>
              <w:jc w:val="center"/>
            </w:pPr>
            <w:r>
              <w:t>1pm – 2pm</w:t>
            </w:r>
          </w:p>
        </w:tc>
      </w:tr>
      <w:tr w:rsidR="00E145F3" w14:paraId="1940E23E" w14:textId="77777777" w:rsidTr="003211BB">
        <w:tc>
          <w:tcPr>
            <w:tcW w:w="2254" w:type="dxa"/>
            <w:shd w:val="clear" w:color="auto" w:fill="C5E0B3" w:themeFill="accent6" w:themeFillTint="66"/>
            <w:vAlign w:val="center"/>
          </w:tcPr>
          <w:p w14:paraId="248F1AC1" w14:textId="77777777" w:rsidR="00E145F3" w:rsidRDefault="00E145F3" w:rsidP="003211BB">
            <w:pPr>
              <w:jc w:val="center"/>
            </w:pPr>
            <w:r>
              <w:t>Pressure Testing Jig</w:t>
            </w:r>
          </w:p>
        </w:tc>
        <w:tc>
          <w:tcPr>
            <w:tcW w:w="2254" w:type="dxa"/>
            <w:shd w:val="clear" w:color="auto" w:fill="C5E0B3" w:themeFill="accent6" w:themeFillTint="66"/>
            <w:vAlign w:val="center"/>
          </w:tcPr>
          <w:p w14:paraId="21021410" w14:textId="77777777" w:rsidR="00E145F3" w:rsidRDefault="00E145F3" w:rsidP="003211BB">
            <w:pPr>
              <w:jc w:val="center"/>
            </w:pPr>
            <w:r>
              <w:t>Yes- Confirmed by Dave Roden</w:t>
            </w:r>
          </w:p>
        </w:tc>
        <w:tc>
          <w:tcPr>
            <w:tcW w:w="2254" w:type="dxa"/>
            <w:shd w:val="clear" w:color="auto" w:fill="C5E0B3" w:themeFill="accent6" w:themeFillTint="66"/>
            <w:vAlign w:val="center"/>
          </w:tcPr>
          <w:p w14:paraId="67C87B42" w14:textId="77777777" w:rsidR="00E145F3" w:rsidRDefault="00E145F3" w:rsidP="003211BB">
            <w:pPr>
              <w:jc w:val="center"/>
            </w:pPr>
            <w:r>
              <w:t>17/03/20</w:t>
            </w:r>
          </w:p>
        </w:tc>
        <w:tc>
          <w:tcPr>
            <w:tcW w:w="2254" w:type="dxa"/>
            <w:shd w:val="clear" w:color="auto" w:fill="C5E0B3" w:themeFill="accent6" w:themeFillTint="66"/>
            <w:vAlign w:val="center"/>
          </w:tcPr>
          <w:p w14:paraId="112D7DD4" w14:textId="77777777" w:rsidR="00E145F3" w:rsidRDefault="00E145F3" w:rsidP="003211BB">
            <w:pPr>
              <w:jc w:val="center"/>
            </w:pPr>
            <w:r>
              <w:t>All day – may be needed for longer</w:t>
            </w:r>
          </w:p>
        </w:tc>
      </w:tr>
      <w:tr w:rsidR="00E145F3" w14:paraId="79A7DBB7" w14:textId="77777777" w:rsidTr="003211BB">
        <w:tc>
          <w:tcPr>
            <w:tcW w:w="2254" w:type="dxa"/>
            <w:shd w:val="clear" w:color="auto" w:fill="C5E0B3" w:themeFill="accent6" w:themeFillTint="66"/>
            <w:vAlign w:val="center"/>
          </w:tcPr>
          <w:p w14:paraId="69342F26" w14:textId="77777777" w:rsidR="00E145F3" w:rsidRDefault="00E145F3" w:rsidP="003211BB">
            <w:pPr>
              <w:jc w:val="center"/>
            </w:pPr>
            <w:r>
              <w:t>Pressure Testing equipment for push-out test</w:t>
            </w:r>
          </w:p>
        </w:tc>
        <w:tc>
          <w:tcPr>
            <w:tcW w:w="2254" w:type="dxa"/>
            <w:shd w:val="clear" w:color="auto" w:fill="C5E0B3" w:themeFill="accent6" w:themeFillTint="66"/>
            <w:vAlign w:val="center"/>
          </w:tcPr>
          <w:p w14:paraId="1201C1B7" w14:textId="77777777" w:rsidR="00E145F3" w:rsidRDefault="00E145F3" w:rsidP="003211BB">
            <w:pPr>
              <w:jc w:val="center"/>
            </w:pPr>
            <w:r>
              <w:t>Yes – Confirmed by Winford Worner</w:t>
            </w:r>
          </w:p>
        </w:tc>
        <w:tc>
          <w:tcPr>
            <w:tcW w:w="2254" w:type="dxa"/>
            <w:shd w:val="clear" w:color="auto" w:fill="C5E0B3" w:themeFill="accent6" w:themeFillTint="66"/>
            <w:vAlign w:val="center"/>
          </w:tcPr>
          <w:p w14:paraId="68713516" w14:textId="77777777" w:rsidR="00E145F3" w:rsidRDefault="00E145F3" w:rsidP="003211BB">
            <w:pPr>
              <w:jc w:val="center"/>
            </w:pPr>
            <w:r>
              <w:t>18/03/20 – 20/03/20</w:t>
            </w:r>
          </w:p>
        </w:tc>
        <w:tc>
          <w:tcPr>
            <w:tcW w:w="2254" w:type="dxa"/>
            <w:shd w:val="clear" w:color="auto" w:fill="C5E0B3" w:themeFill="accent6" w:themeFillTint="66"/>
            <w:vAlign w:val="center"/>
          </w:tcPr>
          <w:p w14:paraId="5A0E8241" w14:textId="77777777" w:rsidR="00E145F3" w:rsidRDefault="00E145F3" w:rsidP="003211BB">
            <w:pPr>
              <w:jc w:val="center"/>
            </w:pPr>
            <w:r>
              <w:t>18/03/20 – 20/03/20 throughout those entire days</w:t>
            </w:r>
          </w:p>
        </w:tc>
      </w:tr>
      <w:tr w:rsidR="00E145F3" w14:paraId="4E682BC8" w14:textId="77777777" w:rsidTr="003211BB">
        <w:tc>
          <w:tcPr>
            <w:tcW w:w="2254" w:type="dxa"/>
            <w:shd w:val="clear" w:color="auto" w:fill="C5E0B3" w:themeFill="accent6" w:themeFillTint="66"/>
            <w:vAlign w:val="center"/>
          </w:tcPr>
          <w:p w14:paraId="37A4EF18" w14:textId="77777777" w:rsidR="00E145F3" w:rsidRDefault="00E145F3" w:rsidP="003211BB">
            <w:pPr>
              <w:jc w:val="center"/>
            </w:pPr>
            <w:r>
              <w:t>Hot room for push-out testing</w:t>
            </w:r>
          </w:p>
        </w:tc>
        <w:tc>
          <w:tcPr>
            <w:tcW w:w="2254" w:type="dxa"/>
            <w:shd w:val="clear" w:color="auto" w:fill="C5E0B3" w:themeFill="accent6" w:themeFillTint="66"/>
            <w:vAlign w:val="center"/>
          </w:tcPr>
          <w:p w14:paraId="4D75500C" w14:textId="77777777" w:rsidR="00E145F3" w:rsidRDefault="00E145F3" w:rsidP="003211BB">
            <w:pPr>
              <w:jc w:val="center"/>
            </w:pPr>
            <w:r>
              <w:t>Yes – Confirmed by Winford Worner</w:t>
            </w:r>
          </w:p>
        </w:tc>
        <w:tc>
          <w:tcPr>
            <w:tcW w:w="2254" w:type="dxa"/>
            <w:shd w:val="clear" w:color="auto" w:fill="C5E0B3" w:themeFill="accent6" w:themeFillTint="66"/>
            <w:vAlign w:val="center"/>
          </w:tcPr>
          <w:p w14:paraId="288CBE84" w14:textId="77777777" w:rsidR="00E145F3" w:rsidRDefault="00E145F3" w:rsidP="003211BB">
            <w:pPr>
              <w:jc w:val="center"/>
            </w:pPr>
            <w:r>
              <w:t>18/3/20 – 19/03/20</w:t>
            </w:r>
          </w:p>
        </w:tc>
        <w:tc>
          <w:tcPr>
            <w:tcW w:w="2254" w:type="dxa"/>
            <w:shd w:val="clear" w:color="auto" w:fill="C5E0B3" w:themeFill="accent6" w:themeFillTint="66"/>
            <w:vAlign w:val="center"/>
          </w:tcPr>
          <w:p w14:paraId="3A75A5D8" w14:textId="77777777" w:rsidR="00E145F3" w:rsidRDefault="00E145F3" w:rsidP="003211BB">
            <w:pPr>
              <w:jc w:val="center"/>
            </w:pPr>
            <w:r>
              <w:t>18/03/20 at 12pm for 24hrs</w:t>
            </w:r>
          </w:p>
        </w:tc>
      </w:tr>
      <w:tr w:rsidR="00E145F3" w14:paraId="6A00D70D" w14:textId="77777777" w:rsidTr="003211BB">
        <w:tc>
          <w:tcPr>
            <w:tcW w:w="2254" w:type="dxa"/>
            <w:shd w:val="clear" w:color="auto" w:fill="C5E0B3" w:themeFill="accent6" w:themeFillTint="66"/>
            <w:vAlign w:val="center"/>
          </w:tcPr>
          <w:p w14:paraId="0D64691B" w14:textId="77777777" w:rsidR="00E145F3" w:rsidRDefault="00E145F3" w:rsidP="003211BB">
            <w:pPr>
              <w:jc w:val="center"/>
            </w:pPr>
            <w:r>
              <w:t>Freezer for push out testing</w:t>
            </w:r>
          </w:p>
        </w:tc>
        <w:tc>
          <w:tcPr>
            <w:tcW w:w="2254" w:type="dxa"/>
            <w:shd w:val="clear" w:color="auto" w:fill="C5E0B3" w:themeFill="accent6" w:themeFillTint="66"/>
            <w:vAlign w:val="center"/>
          </w:tcPr>
          <w:p w14:paraId="6020F54B" w14:textId="77777777" w:rsidR="00E145F3" w:rsidRDefault="00E145F3" w:rsidP="003211BB">
            <w:pPr>
              <w:jc w:val="center"/>
            </w:pPr>
            <w:r>
              <w:t>Yes – Confirmed by Winford Worner</w:t>
            </w:r>
          </w:p>
        </w:tc>
        <w:tc>
          <w:tcPr>
            <w:tcW w:w="2254" w:type="dxa"/>
            <w:shd w:val="clear" w:color="auto" w:fill="C5E0B3" w:themeFill="accent6" w:themeFillTint="66"/>
            <w:vAlign w:val="center"/>
          </w:tcPr>
          <w:p w14:paraId="6B6F18D5" w14:textId="77777777" w:rsidR="00E145F3" w:rsidRDefault="00E145F3" w:rsidP="003211BB">
            <w:pPr>
              <w:jc w:val="center"/>
            </w:pPr>
            <w:r>
              <w:t>19/03/20 – 20/03/20</w:t>
            </w:r>
          </w:p>
        </w:tc>
        <w:tc>
          <w:tcPr>
            <w:tcW w:w="2254" w:type="dxa"/>
            <w:shd w:val="clear" w:color="auto" w:fill="C5E0B3" w:themeFill="accent6" w:themeFillTint="66"/>
            <w:vAlign w:val="center"/>
          </w:tcPr>
          <w:p w14:paraId="2018945F" w14:textId="77777777" w:rsidR="00E145F3" w:rsidRDefault="00E145F3" w:rsidP="003211BB">
            <w:pPr>
              <w:jc w:val="center"/>
            </w:pPr>
            <w:r>
              <w:t>19/03/20 at 12pm for 24hrs</w:t>
            </w:r>
          </w:p>
        </w:tc>
      </w:tr>
      <w:tr w:rsidR="00E145F3" w14:paraId="3882743D" w14:textId="77777777" w:rsidTr="003211BB">
        <w:tc>
          <w:tcPr>
            <w:tcW w:w="2254" w:type="dxa"/>
            <w:shd w:val="clear" w:color="auto" w:fill="C5E0B3" w:themeFill="accent6" w:themeFillTint="66"/>
            <w:vAlign w:val="center"/>
          </w:tcPr>
          <w:p w14:paraId="3D47060F" w14:textId="77777777" w:rsidR="00E145F3" w:rsidRDefault="00E145F3" w:rsidP="003211BB">
            <w:pPr>
              <w:jc w:val="center"/>
            </w:pPr>
            <w:r>
              <w:t>All measuring equipment</w:t>
            </w:r>
          </w:p>
        </w:tc>
        <w:tc>
          <w:tcPr>
            <w:tcW w:w="2254" w:type="dxa"/>
            <w:shd w:val="clear" w:color="auto" w:fill="C5E0B3" w:themeFill="accent6" w:themeFillTint="66"/>
            <w:vAlign w:val="center"/>
          </w:tcPr>
          <w:p w14:paraId="68C03C59" w14:textId="77777777" w:rsidR="00E145F3" w:rsidRDefault="00E145F3" w:rsidP="003211BB">
            <w:pPr>
              <w:jc w:val="center"/>
            </w:pPr>
            <w:r>
              <w:t>Yes- Confirmed by Roger Knight</w:t>
            </w:r>
          </w:p>
        </w:tc>
        <w:tc>
          <w:tcPr>
            <w:tcW w:w="2254" w:type="dxa"/>
            <w:shd w:val="clear" w:color="auto" w:fill="C5E0B3" w:themeFill="accent6" w:themeFillTint="66"/>
            <w:vAlign w:val="center"/>
          </w:tcPr>
          <w:p w14:paraId="31D80670" w14:textId="77777777" w:rsidR="00E145F3" w:rsidRDefault="00E145F3" w:rsidP="003211BB">
            <w:pPr>
              <w:jc w:val="center"/>
            </w:pPr>
            <w:r>
              <w:t>11/03/20 – 16/03/20</w:t>
            </w:r>
          </w:p>
        </w:tc>
        <w:tc>
          <w:tcPr>
            <w:tcW w:w="2254" w:type="dxa"/>
            <w:shd w:val="clear" w:color="auto" w:fill="C5E0B3" w:themeFill="accent6" w:themeFillTint="66"/>
            <w:vAlign w:val="center"/>
          </w:tcPr>
          <w:p w14:paraId="477BC3F0" w14:textId="77777777" w:rsidR="00E145F3" w:rsidRDefault="00E145F3" w:rsidP="003211BB">
            <w:pPr>
              <w:jc w:val="center"/>
            </w:pPr>
            <w:r>
              <w:t>11/03/20 – 16/03/20</w:t>
            </w:r>
          </w:p>
          <w:p w14:paraId="7218B270" w14:textId="77777777" w:rsidR="00E145F3" w:rsidRDefault="00E145F3" w:rsidP="003211BB">
            <w:pPr>
              <w:jc w:val="center"/>
            </w:pPr>
            <w:r>
              <w:t>throughout those entire days</w:t>
            </w:r>
          </w:p>
        </w:tc>
      </w:tr>
    </w:tbl>
    <w:p w14:paraId="5A525954" w14:textId="77777777" w:rsidR="008F517E" w:rsidRDefault="008F517E" w:rsidP="00556E87"/>
    <w:p w14:paraId="572FA769" w14:textId="77777777" w:rsidR="008F517E" w:rsidRDefault="008F517E" w:rsidP="00556E87"/>
    <w:p w14:paraId="709E1BBD" w14:textId="77777777" w:rsidR="008F517E" w:rsidRDefault="008F517E" w:rsidP="00556E87"/>
    <w:p w14:paraId="656F189D" w14:textId="77777777" w:rsidR="008F517E" w:rsidRDefault="008F517E" w:rsidP="00556E87"/>
    <w:p w14:paraId="78040C39" w14:textId="063E7FE7" w:rsidR="00E145F3" w:rsidRDefault="00E145F3" w:rsidP="00E145F3">
      <w:pPr>
        <w:spacing w:after="0"/>
        <w:jc w:val="center"/>
        <w:rPr>
          <w:b/>
          <w:bCs/>
          <w:sz w:val="24"/>
          <w:szCs w:val="24"/>
        </w:rPr>
      </w:pPr>
      <w:r>
        <w:rPr>
          <w:b/>
          <w:bCs/>
          <w:sz w:val="24"/>
          <w:szCs w:val="24"/>
        </w:rPr>
        <w:lastRenderedPageBreak/>
        <w:t>Appendix 2</w:t>
      </w:r>
      <w:r>
        <w:rPr>
          <w:b/>
          <w:bCs/>
          <w:sz w:val="24"/>
          <w:szCs w:val="24"/>
        </w:rPr>
        <w:t>1</w:t>
      </w:r>
    </w:p>
    <w:p w14:paraId="4E55D85F" w14:textId="46C1881C" w:rsidR="00E145F3" w:rsidRDefault="00071607" w:rsidP="00E145F3">
      <w:pPr>
        <w:spacing w:after="0"/>
        <w:jc w:val="center"/>
        <w:rPr>
          <w:b/>
          <w:bCs/>
          <w:sz w:val="24"/>
          <w:szCs w:val="24"/>
        </w:rPr>
      </w:pPr>
      <w:r>
        <w:rPr>
          <w:b/>
          <w:bCs/>
          <w:sz w:val="24"/>
          <w:szCs w:val="24"/>
        </w:rPr>
        <w:t xml:space="preserve">Implementation / Testing </w:t>
      </w:r>
    </w:p>
    <w:p w14:paraId="098F7B6F" w14:textId="77777777" w:rsidR="0082266A" w:rsidRPr="008F517E" w:rsidRDefault="0082266A" w:rsidP="00E145F3">
      <w:pPr>
        <w:spacing w:after="0"/>
        <w:jc w:val="center"/>
        <w:rPr>
          <w:b/>
          <w:bCs/>
          <w:sz w:val="24"/>
          <w:szCs w:val="24"/>
        </w:rPr>
      </w:pPr>
    </w:p>
    <w:tbl>
      <w:tblPr>
        <w:tblW w:w="10635" w:type="dxa"/>
        <w:tblInd w:w="-630" w:type="dxa"/>
        <w:tblBorders>
          <w:top w:val="single" w:sz="18" w:space="0" w:color="auto"/>
          <w:left w:val="single" w:sz="18" w:space="0" w:color="auto"/>
          <w:bottom w:val="single" w:sz="18" w:space="0" w:color="auto"/>
          <w:right w:val="single" w:sz="18" w:space="0" w:color="auto"/>
          <w:insideH w:val="single" w:sz="4" w:space="0" w:color="auto"/>
          <w:insideV w:val="single" w:sz="4" w:space="0" w:color="auto"/>
        </w:tblBorders>
        <w:tblLayout w:type="fixed"/>
        <w:tblLook w:val="04A0" w:firstRow="1" w:lastRow="0" w:firstColumn="1" w:lastColumn="0" w:noHBand="0" w:noVBand="1"/>
      </w:tblPr>
      <w:tblGrid>
        <w:gridCol w:w="852"/>
        <w:gridCol w:w="8256"/>
        <w:gridCol w:w="1527"/>
      </w:tblGrid>
      <w:tr w:rsidR="0082266A" w14:paraId="27BAAB87" w14:textId="77777777" w:rsidTr="003211BB">
        <w:trPr>
          <w:cantSplit/>
          <w:trHeight w:val="519"/>
        </w:trPr>
        <w:tc>
          <w:tcPr>
            <w:tcW w:w="852" w:type="dxa"/>
            <w:tcBorders>
              <w:top w:val="single" w:sz="18" w:space="0" w:color="auto"/>
              <w:left w:val="single" w:sz="18" w:space="0" w:color="auto"/>
              <w:bottom w:val="single" w:sz="4" w:space="0" w:color="auto"/>
              <w:right w:val="single" w:sz="4" w:space="0" w:color="auto"/>
            </w:tcBorders>
          </w:tcPr>
          <w:p w14:paraId="4ECF5F61" w14:textId="77777777" w:rsidR="0082266A" w:rsidRDefault="0082266A" w:rsidP="003211BB">
            <w:pPr>
              <w:spacing w:after="0" w:line="240" w:lineRule="auto"/>
              <w:rPr>
                <w:rFonts w:ascii="Arial" w:eastAsia="Calibri" w:hAnsi="Arial" w:cs="Arial"/>
                <w:noProof/>
                <w:color w:val="000000"/>
              </w:rPr>
            </w:pPr>
          </w:p>
        </w:tc>
        <w:tc>
          <w:tcPr>
            <w:tcW w:w="8256" w:type="dxa"/>
            <w:tcBorders>
              <w:top w:val="single" w:sz="18" w:space="0" w:color="auto"/>
              <w:left w:val="single" w:sz="4" w:space="0" w:color="auto"/>
              <w:bottom w:val="single" w:sz="4" w:space="0" w:color="auto"/>
              <w:right w:val="single" w:sz="4" w:space="0" w:color="auto"/>
            </w:tcBorders>
            <w:vAlign w:val="bottom"/>
          </w:tcPr>
          <w:p w14:paraId="048AE2EF" w14:textId="77777777" w:rsidR="0082266A" w:rsidRPr="00CF7EC4" w:rsidRDefault="0082266A" w:rsidP="003211BB">
            <w:pPr>
              <w:spacing w:after="0" w:line="240" w:lineRule="auto"/>
              <w:rPr>
                <w:rFonts w:ascii="Arial" w:eastAsia="Calibri" w:hAnsi="Arial" w:cs="Arial"/>
                <w:b/>
                <w:noProof/>
                <w:color w:val="000000"/>
                <w:sz w:val="24"/>
                <w:szCs w:val="24"/>
              </w:rPr>
            </w:pPr>
          </w:p>
          <w:p w14:paraId="5F30A45E" w14:textId="77777777" w:rsidR="0082266A" w:rsidRPr="00CF7EC4" w:rsidRDefault="0082266A" w:rsidP="003211BB">
            <w:pPr>
              <w:spacing w:after="0" w:line="240" w:lineRule="auto"/>
              <w:jc w:val="center"/>
              <w:rPr>
                <w:rFonts w:ascii="Arial" w:eastAsia="Calibri" w:hAnsi="Arial" w:cs="Arial"/>
                <w:b/>
                <w:noProof/>
                <w:color w:val="000000"/>
                <w:sz w:val="24"/>
                <w:szCs w:val="24"/>
              </w:rPr>
            </w:pPr>
            <w:r w:rsidRPr="00CF7EC4">
              <w:rPr>
                <w:rFonts w:ascii="Arial" w:eastAsia="Calibri" w:hAnsi="Arial" w:cs="Arial"/>
                <w:b/>
                <w:noProof/>
                <w:color w:val="000000"/>
                <w:sz w:val="24"/>
                <w:szCs w:val="24"/>
              </w:rPr>
              <w:t>Cosmetic Inspection</w:t>
            </w:r>
          </w:p>
          <w:p w14:paraId="681E972B" w14:textId="77777777" w:rsidR="0082266A" w:rsidRPr="00CF7EC4" w:rsidRDefault="0082266A" w:rsidP="003211BB">
            <w:pPr>
              <w:spacing w:after="0" w:line="240" w:lineRule="auto"/>
              <w:jc w:val="center"/>
              <w:rPr>
                <w:rFonts w:ascii="Arial" w:eastAsia="Calibri" w:hAnsi="Arial" w:cs="Arial"/>
                <w:b/>
                <w:noProof/>
                <w:color w:val="000000"/>
                <w:sz w:val="24"/>
                <w:szCs w:val="24"/>
              </w:rPr>
            </w:pPr>
          </w:p>
        </w:tc>
        <w:tc>
          <w:tcPr>
            <w:tcW w:w="1527" w:type="dxa"/>
            <w:tcBorders>
              <w:top w:val="single" w:sz="18" w:space="0" w:color="auto"/>
              <w:left w:val="single" w:sz="4" w:space="0" w:color="auto"/>
              <w:bottom w:val="single" w:sz="4" w:space="0" w:color="auto"/>
              <w:right w:val="single" w:sz="18" w:space="0" w:color="auto"/>
            </w:tcBorders>
          </w:tcPr>
          <w:p w14:paraId="789A3179" w14:textId="77777777" w:rsidR="0082266A" w:rsidRPr="00CF7EC4" w:rsidRDefault="0082266A" w:rsidP="003211BB">
            <w:pPr>
              <w:spacing w:after="0" w:line="240" w:lineRule="auto"/>
              <w:rPr>
                <w:rFonts w:ascii="Arial" w:eastAsia="Calibri" w:hAnsi="Arial" w:cs="Arial"/>
                <w:b/>
                <w:noProof/>
                <w:color w:val="000000"/>
                <w:sz w:val="24"/>
                <w:szCs w:val="24"/>
              </w:rPr>
            </w:pPr>
          </w:p>
          <w:p w14:paraId="4E68DB87" w14:textId="77777777" w:rsidR="0082266A" w:rsidRPr="00CF7EC4" w:rsidRDefault="0082266A" w:rsidP="003211BB">
            <w:pPr>
              <w:spacing w:after="0" w:line="240" w:lineRule="auto"/>
              <w:rPr>
                <w:rFonts w:ascii="Arial" w:eastAsia="Calibri" w:hAnsi="Arial" w:cs="Arial"/>
                <w:b/>
                <w:noProof/>
                <w:color w:val="000000"/>
                <w:sz w:val="24"/>
                <w:szCs w:val="24"/>
              </w:rPr>
            </w:pPr>
            <w:r w:rsidRPr="00CF7EC4">
              <w:rPr>
                <w:rFonts w:ascii="Arial" w:eastAsia="Calibri" w:hAnsi="Arial" w:cs="Arial"/>
                <w:b/>
                <w:noProof/>
                <w:color w:val="000000"/>
                <w:sz w:val="24"/>
                <w:szCs w:val="24"/>
              </w:rPr>
              <w:t>Comments</w:t>
            </w:r>
          </w:p>
        </w:tc>
      </w:tr>
      <w:tr w:rsidR="0082266A" w14:paraId="7E89C3AC" w14:textId="77777777" w:rsidTr="003211BB">
        <w:trPr>
          <w:cantSplit/>
          <w:trHeight w:val="9863"/>
        </w:trPr>
        <w:tc>
          <w:tcPr>
            <w:tcW w:w="852" w:type="dxa"/>
            <w:tcBorders>
              <w:top w:val="single" w:sz="4" w:space="0" w:color="auto"/>
              <w:left w:val="single" w:sz="18" w:space="0" w:color="auto"/>
              <w:bottom w:val="single" w:sz="18" w:space="0" w:color="auto"/>
              <w:right w:val="single" w:sz="4" w:space="0" w:color="auto"/>
            </w:tcBorders>
            <w:textDirection w:val="btLr"/>
            <w:hideMark/>
          </w:tcPr>
          <w:p w14:paraId="3F531995" w14:textId="77777777" w:rsidR="0082266A" w:rsidRDefault="0082266A" w:rsidP="003211BB">
            <w:pPr>
              <w:spacing w:after="0" w:line="240" w:lineRule="auto"/>
              <w:ind w:left="113" w:right="113"/>
              <w:rPr>
                <w:rFonts w:ascii="Arial" w:eastAsia="Calibri" w:hAnsi="Arial" w:cs="Arial"/>
                <w:b/>
                <w:noProof/>
                <w:color w:val="000000"/>
              </w:rPr>
            </w:pPr>
            <w:r>
              <w:rPr>
                <w:rFonts w:ascii="Arial" w:eastAsia="Calibri" w:hAnsi="Arial" w:cs="Arial"/>
                <w:b/>
                <w:noProof/>
                <w:color w:val="000000"/>
              </w:rPr>
              <w:t>Photogrpah showing distortion of bottom surface located opposite to injection point</w:t>
            </w:r>
          </w:p>
        </w:tc>
        <w:tc>
          <w:tcPr>
            <w:tcW w:w="8256" w:type="dxa"/>
            <w:tcBorders>
              <w:top w:val="single" w:sz="4" w:space="0" w:color="auto"/>
              <w:left w:val="single" w:sz="4" w:space="0" w:color="auto"/>
              <w:bottom w:val="single" w:sz="18" w:space="0" w:color="auto"/>
              <w:right w:val="single" w:sz="4" w:space="0" w:color="auto"/>
            </w:tcBorders>
            <w:vAlign w:val="center"/>
          </w:tcPr>
          <w:p w14:paraId="7209442A" w14:textId="77777777" w:rsidR="0082266A" w:rsidRDefault="0082266A" w:rsidP="003211BB">
            <w:pPr>
              <w:spacing w:after="0" w:line="240" w:lineRule="auto"/>
              <w:jc w:val="center"/>
              <w:rPr>
                <w:rFonts w:ascii="Times New Roman" w:eastAsia="Times New Roman" w:hAnsi="Times New Roman" w:cs="Times New Roman"/>
                <w:noProof/>
                <w:color w:val="000000"/>
                <w:szCs w:val="20"/>
              </w:rPr>
            </w:pPr>
          </w:p>
          <w:p w14:paraId="6888F3B2" w14:textId="77777777" w:rsidR="0082266A" w:rsidRDefault="0082266A" w:rsidP="003211BB">
            <w:pPr>
              <w:spacing w:after="0" w:line="240" w:lineRule="auto"/>
              <w:jc w:val="center"/>
              <w:rPr>
                <w:rFonts w:ascii="Times New Roman" w:eastAsia="Times New Roman" w:hAnsi="Times New Roman" w:cs="Times New Roman"/>
                <w:szCs w:val="20"/>
              </w:rPr>
            </w:pPr>
            <w:r>
              <w:rPr>
                <w:noProof/>
              </w:rPr>
              <mc:AlternateContent>
                <mc:Choice Requires="wps">
                  <w:drawing>
                    <wp:anchor distT="0" distB="0" distL="114300" distR="114300" simplePos="0" relativeHeight="251653120" behindDoc="0" locked="0" layoutInCell="1" allowOverlap="1" wp14:anchorId="2C3D3435" wp14:editId="4308ACC5">
                      <wp:simplePos x="0" y="0"/>
                      <wp:positionH relativeFrom="column">
                        <wp:posOffset>2887345</wp:posOffset>
                      </wp:positionH>
                      <wp:positionV relativeFrom="paragraph">
                        <wp:posOffset>205105</wp:posOffset>
                      </wp:positionV>
                      <wp:extent cx="0" cy="1700530"/>
                      <wp:effectExtent l="0" t="0" r="19050" b="13970"/>
                      <wp:wrapNone/>
                      <wp:docPr id="169" name="Straight Connector 169"/>
                      <wp:cNvGraphicFramePr/>
                      <a:graphic xmlns:a="http://schemas.openxmlformats.org/drawingml/2006/main">
                        <a:graphicData uri="http://schemas.microsoft.com/office/word/2010/wordprocessingShape">
                          <wps:wsp>
                            <wps:cNvCnPr/>
                            <wps:spPr>
                              <a:xfrm>
                                <a:off x="0" y="0"/>
                                <a:ext cx="0" cy="170053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4CBCA9" id="Straight Connector 169"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35pt,16.15pt" to="227.35pt,15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" strokecolor="black [3213]" strokeweight=".5pt">
                      <v:stroke joinstyle="miter"/>
                    </v:line>
                  </w:pict>
                </mc:Fallback>
              </mc:AlternateContent>
            </w:r>
            <w:r>
              <w:rPr>
                <w:noProof/>
              </w:rPr>
              <w:drawing>
                <wp:inline distT="0" distB="0" distL="0" distR="0" wp14:anchorId="3ED8E166" wp14:editId="214BEC1C">
                  <wp:extent cx="2742048" cy="2437374"/>
                  <wp:effectExtent l="0" t="0" r="1270" b="1270"/>
                  <wp:docPr id="178" name="Picture 178" descr="I:\DESIGN\Awais\HX Vent Plug Measurements\Images\Blip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ESIGN\Awais\HX Vent Plug Measurements\Images\Blip 2.jpg"/>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l="39897" t="51774" r="36129" b="32237"/>
                          <a:stretch/>
                        </pic:blipFill>
                        <pic:spPr bwMode="auto">
                          <a:xfrm>
                            <a:off x="0" y="0"/>
                            <a:ext cx="2773471" cy="2465306"/>
                          </a:xfrm>
                          <a:prstGeom prst="rect">
                            <a:avLst/>
                          </a:prstGeom>
                          <a:noFill/>
                          <a:ln>
                            <a:noFill/>
                          </a:ln>
                          <a:extLst>
                            <a:ext uri="{53640926-AAD7-44D8-BBD7-CCE9431645EC}">
                              <a14:shadowObscured xmlns:a14="http://schemas.microsoft.com/office/drawing/2010/main"/>
                            </a:ext>
                          </a:extLst>
                        </pic:spPr>
                      </pic:pic>
                    </a:graphicData>
                  </a:graphic>
                </wp:inline>
              </w:drawing>
            </w:r>
          </w:p>
          <w:p w14:paraId="68F9D7FE" w14:textId="77777777" w:rsidR="0082266A" w:rsidRDefault="0082266A" w:rsidP="003211BB">
            <w:pPr>
              <w:tabs>
                <w:tab w:val="left" w:pos="1300"/>
              </w:tabs>
              <w:spacing w:after="0" w:line="240" w:lineRule="auto"/>
              <w:jc w:val="center"/>
              <w:rPr>
                <w:rFonts w:ascii="Times New Roman" w:eastAsia="Times New Roman" w:hAnsi="Times New Roman" w:cs="Times New Roman"/>
                <w:szCs w:val="20"/>
              </w:rPr>
            </w:pPr>
            <w:r>
              <w:rPr>
                <w:rFonts w:ascii="Times New Roman" w:eastAsia="Times New Roman" w:hAnsi="Times New Roman" w:cs="Times New Roman"/>
                <w:noProof/>
                <w:color w:val="000000"/>
                <w:szCs w:val="20"/>
              </w:rPr>
              <mc:AlternateContent>
                <mc:Choice Requires="wps">
                  <w:drawing>
                    <wp:anchor distT="0" distB="0" distL="114300" distR="114300" simplePos="0" relativeHeight="251646976" behindDoc="0" locked="0" layoutInCell="1" allowOverlap="1" wp14:anchorId="78ADB0C8" wp14:editId="3A63D4DA">
                      <wp:simplePos x="0" y="0"/>
                      <wp:positionH relativeFrom="column">
                        <wp:posOffset>1276985</wp:posOffset>
                      </wp:positionH>
                      <wp:positionV relativeFrom="paragraph">
                        <wp:posOffset>550545</wp:posOffset>
                      </wp:positionV>
                      <wp:extent cx="2455545" cy="648335"/>
                      <wp:effectExtent l="0" t="0" r="20955" b="18415"/>
                      <wp:wrapNone/>
                      <wp:docPr id="170" name="Text Box 170"/>
                      <wp:cNvGraphicFramePr/>
                      <a:graphic xmlns:a="http://schemas.openxmlformats.org/drawingml/2006/main">
                        <a:graphicData uri="http://schemas.microsoft.com/office/word/2010/wordprocessingShape">
                          <wps:wsp>
                            <wps:cNvSpPr txBox="1"/>
                            <wps:spPr>
                              <a:xfrm>
                                <a:off x="0" y="0"/>
                                <a:ext cx="2455545" cy="64833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4A7DC29" w14:textId="77777777" w:rsidR="0082266A" w:rsidRPr="00CF7EC4" w:rsidRDefault="0082266A" w:rsidP="0082266A">
                                  <w:pPr>
                                    <w:rPr>
                                      <w:rFonts w:ascii="Arial" w:hAnsi="Arial" w:cs="Arial"/>
                                    </w:rPr>
                                  </w:pPr>
                                  <w:r w:rsidRPr="00CF7EC4">
                                    <w:rPr>
                                      <w:rFonts w:ascii="Arial" w:hAnsi="Arial" w:cs="Arial"/>
                                    </w:rPr>
                                    <w:t xml:space="preserve">Distortion results in thickness measurement (3.5 ±0.1) deviating above specification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DB0C8" id="Text Box 170" o:spid="_x0000_s1067" type="#_x0000_t202" style="position:absolute;left:0;text-align:left;margin-left:100.55pt;margin-top:43.35pt;width:193.35pt;height:51.0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" fillcolor="white [3201]" strokeweight=".5pt">
                      <v:textbox>
                        <w:txbxContent>
                          <w:p w14:paraId="54A7DC29" w14:textId="77777777" w:rsidR="0082266A" w:rsidRPr="00CF7EC4" w:rsidRDefault="0082266A" w:rsidP="0082266A">
                            <w:pPr>
                              <w:rPr>
                                <w:rFonts w:ascii="Arial" w:hAnsi="Arial" w:cs="Arial"/>
                              </w:rPr>
                            </w:pPr>
                            <w:r w:rsidRPr="00CF7EC4">
                              <w:rPr>
                                <w:rFonts w:ascii="Arial" w:hAnsi="Arial" w:cs="Arial"/>
                              </w:rPr>
                              <w:t xml:space="preserve">Distortion results in thickness measurement (3.5 ±0.1) deviating above specification </w:t>
                            </w:r>
                          </w:p>
                        </w:txbxContent>
                      </v:textbox>
                    </v:shape>
                  </w:pict>
                </mc:Fallback>
              </mc:AlternateContent>
            </w:r>
            <w:r>
              <w:rPr>
                <w:rFonts w:ascii="Times New Roman" w:eastAsia="Times New Roman" w:hAnsi="Times New Roman" w:cs="Times New Roman"/>
                <w:noProof/>
                <w:color w:val="000000"/>
                <w:szCs w:val="20"/>
              </w:rPr>
              <mc:AlternateContent>
                <mc:Choice Requires="wps">
                  <w:drawing>
                    <wp:anchor distT="0" distB="0" distL="114300" distR="114300" simplePos="0" relativeHeight="251645952" behindDoc="0" locked="0" layoutInCell="1" allowOverlap="1" wp14:anchorId="22E99420" wp14:editId="75E45CCC">
                      <wp:simplePos x="0" y="0"/>
                      <wp:positionH relativeFrom="column">
                        <wp:posOffset>2360930</wp:posOffset>
                      </wp:positionH>
                      <wp:positionV relativeFrom="paragraph">
                        <wp:posOffset>168910</wp:posOffset>
                      </wp:positionV>
                      <wp:extent cx="914400" cy="265430"/>
                      <wp:effectExtent l="0" t="0" r="14605" b="20320"/>
                      <wp:wrapNone/>
                      <wp:docPr id="171" name="Text Box 171"/>
                      <wp:cNvGraphicFramePr/>
                      <a:graphic xmlns:a="http://schemas.openxmlformats.org/drawingml/2006/main">
                        <a:graphicData uri="http://schemas.microsoft.com/office/word/2010/wordprocessingShape">
                          <wps:wsp>
                            <wps:cNvSpPr txBox="1"/>
                            <wps:spPr>
                              <a:xfrm>
                                <a:off x="0" y="0"/>
                                <a:ext cx="914400" cy="26543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6B5FD9E" w14:textId="77777777" w:rsidR="0082266A" w:rsidRDefault="0082266A" w:rsidP="0082266A">
                                  <w:r>
                                    <w:t>3.5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99420" id="Text Box 171" o:spid="_x0000_s1068" type="#_x0000_t202" style="position:absolute;left:0;text-align:left;margin-left:185.9pt;margin-top:13.3pt;width:1in;height:20.9pt;z-index:25164595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" fillcolor="white [3201]" strokeweight=".5pt">
                      <v:textbox>
                        <w:txbxContent>
                          <w:p w14:paraId="46B5FD9E" w14:textId="77777777" w:rsidR="0082266A" w:rsidRDefault="0082266A" w:rsidP="0082266A">
                            <w:r>
                              <w:t>3.5</w:t>
                            </w:r>
                          </w:p>
                        </w:txbxContent>
                      </v:textbox>
                    </v:shape>
                  </w:pict>
                </mc:Fallback>
              </mc:AlternateContent>
            </w:r>
            <w:r>
              <w:rPr>
                <w:rFonts w:ascii="Times New Roman" w:eastAsia="Times New Roman" w:hAnsi="Times New Roman" w:cs="Times New Roman"/>
                <w:noProof/>
                <w:color w:val="000000"/>
                <w:szCs w:val="20"/>
              </w:rPr>
              <mc:AlternateContent>
                <mc:Choice Requires="wps">
                  <w:drawing>
                    <wp:anchor distT="0" distB="0" distL="114300" distR="114300" simplePos="0" relativeHeight="251644928" behindDoc="0" locked="0" layoutInCell="1" allowOverlap="1" wp14:anchorId="54C901C2" wp14:editId="3E554EDC">
                      <wp:simplePos x="0" y="0"/>
                      <wp:positionH relativeFrom="column">
                        <wp:posOffset>2263140</wp:posOffset>
                      </wp:positionH>
                      <wp:positionV relativeFrom="paragraph">
                        <wp:posOffset>76835</wp:posOffset>
                      </wp:positionV>
                      <wp:extent cx="525780" cy="0"/>
                      <wp:effectExtent l="38100" t="76200" r="26670" b="114300"/>
                      <wp:wrapNone/>
                      <wp:docPr id="172" name="Straight Arrow Connector 172"/>
                      <wp:cNvGraphicFramePr/>
                      <a:graphic xmlns:a="http://schemas.openxmlformats.org/drawingml/2006/main">
                        <a:graphicData uri="http://schemas.microsoft.com/office/word/2010/wordprocessingShape">
                          <wps:wsp>
                            <wps:cNvCnPr/>
                            <wps:spPr>
                              <a:xfrm>
                                <a:off x="0" y="0"/>
                                <a:ext cx="525780" cy="0"/>
                              </a:xfrm>
                              <a:prstGeom prst="straightConnector1">
                                <a:avLst/>
                              </a:prstGeom>
                              <a:ln>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D6AB83" id="Straight Arrow Connector 172" o:spid="_x0000_s1026" type="#_x0000_t32" style="position:absolute;margin-left:178.2pt;margin-top:6.05pt;width:41.4pt;height:0;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" strokecolor="black [3213]" strokeweight=".5pt">
                      <v:stroke startarrow="open" endarrow="open" joinstyle="miter"/>
                    </v:shape>
                  </w:pict>
                </mc:Fallback>
              </mc:AlternateContent>
            </w:r>
          </w:p>
        </w:tc>
        <w:tc>
          <w:tcPr>
            <w:tcW w:w="1527" w:type="dxa"/>
            <w:tcBorders>
              <w:top w:val="single" w:sz="4" w:space="0" w:color="auto"/>
              <w:left w:val="single" w:sz="4" w:space="0" w:color="auto"/>
              <w:bottom w:val="single" w:sz="18" w:space="0" w:color="auto"/>
              <w:right w:val="single" w:sz="18" w:space="0" w:color="auto"/>
            </w:tcBorders>
            <w:textDirection w:val="btLr"/>
            <w:vAlign w:val="center"/>
            <w:hideMark/>
          </w:tcPr>
          <w:p w14:paraId="53E00D6E" w14:textId="77777777" w:rsidR="0082266A" w:rsidRDefault="0082266A" w:rsidP="003211BB">
            <w:pPr>
              <w:spacing w:after="0" w:line="240" w:lineRule="auto"/>
              <w:ind w:left="113" w:right="113"/>
              <w:jc w:val="center"/>
              <w:rPr>
                <w:rFonts w:ascii="Arial" w:eastAsia="Calibri" w:hAnsi="Arial" w:cs="Arial"/>
                <w:noProof/>
                <w:color w:val="000000"/>
              </w:rPr>
            </w:pPr>
            <w:r>
              <w:rPr>
                <w:rFonts w:ascii="Arial" w:eastAsia="Calibri" w:hAnsi="Arial" w:cs="Arial"/>
                <w:noProof/>
                <w:color w:val="000000"/>
              </w:rPr>
              <w:t>Distortion more prominent on impression 1, 5 &amp; 8</w:t>
            </w:r>
          </w:p>
          <w:p w14:paraId="55700CDA" w14:textId="77777777" w:rsidR="0082266A" w:rsidRDefault="0082266A" w:rsidP="003211BB">
            <w:pPr>
              <w:spacing w:after="0" w:line="240" w:lineRule="auto"/>
              <w:ind w:left="113" w:right="113"/>
              <w:jc w:val="center"/>
              <w:rPr>
                <w:rFonts w:ascii="Arial" w:eastAsia="Calibri" w:hAnsi="Arial" w:cs="Arial"/>
                <w:noProof/>
                <w:color w:val="000000"/>
              </w:rPr>
            </w:pPr>
          </w:p>
          <w:p w14:paraId="46A9E382" w14:textId="77777777" w:rsidR="0082266A" w:rsidRDefault="0082266A" w:rsidP="003211BB">
            <w:pPr>
              <w:spacing w:after="0" w:line="240" w:lineRule="auto"/>
              <w:ind w:left="113" w:right="113"/>
              <w:jc w:val="center"/>
              <w:rPr>
                <w:rFonts w:ascii="Arial" w:eastAsia="Calibri" w:hAnsi="Arial" w:cs="Arial"/>
                <w:noProof/>
                <w:color w:val="000000"/>
              </w:rPr>
            </w:pPr>
            <w:r>
              <w:rPr>
                <w:rFonts w:ascii="Arial" w:eastAsia="Calibri" w:hAnsi="Arial" w:cs="Arial"/>
                <w:noProof/>
                <w:color w:val="000000"/>
              </w:rPr>
              <w:t xml:space="preserve">Concession required until tool has been corrected </w:t>
            </w:r>
          </w:p>
        </w:tc>
      </w:tr>
    </w:tbl>
    <w:p w14:paraId="06248856" w14:textId="607EFBF5" w:rsidR="0082266A" w:rsidRDefault="0082266A" w:rsidP="0082266A">
      <w:r>
        <w:br w:type="page"/>
      </w:r>
    </w:p>
    <w:p w14:paraId="2198DBBC" w14:textId="77777777" w:rsidR="0082266A" w:rsidRDefault="0082266A" w:rsidP="0082266A">
      <w:pPr>
        <w:spacing w:after="0"/>
        <w:jc w:val="center"/>
        <w:rPr>
          <w:b/>
          <w:bCs/>
          <w:sz w:val="24"/>
          <w:szCs w:val="24"/>
        </w:rPr>
      </w:pPr>
      <w:r>
        <w:rPr>
          <w:b/>
          <w:bCs/>
          <w:sz w:val="24"/>
          <w:szCs w:val="24"/>
        </w:rPr>
        <w:lastRenderedPageBreak/>
        <w:t>Appendix 21</w:t>
      </w:r>
    </w:p>
    <w:p w14:paraId="003283AF" w14:textId="77777777" w:rsidR="0082266A" w:rsidRPr="008F517E" w:rsidRDefault="0082266A" w:rsidP="0082266A">
      <w:pPr>
        <w:spacing w:after="0"/>
        <w:jc w:val="center"/>
        <w:rPr>
          <w:b/>
          <w:bCs/>
          <w:sz w:val="24"/>
          <w:szCs w:val="24"/>
        </w:rPr>
      </w:pPr>
      <w:r>
        <w:rPr>
          <w:b/>
          <w:bCs/>
          <w:sz w:val="24"/>
          <w:szCs w:val="24"/>
        </w:rPr>
        <w:t xml:space="preserve">Implementation / Testing </w:t>
      </w:r>
    </w:p>
    <w:p w14:paraId="0294CD69" w14:textId="77777777" w:rsidR="0082266A" w:rsidRDefault="0082266A" w:rsidP="0082266A"/>
    <w:tbl>
      <w:tblPr>
        <w:tblW w:w="10635" w:type="dxa"/>
        <w:tblInd w:w="-630" w:type="dxa"/>
        <w:tblBorders>
          <w:top w:val="single" w:sz="18" w:space="0" w:color="auto"/>
          <w:left w:val="single" w:sz="18" w:space="0" w:color="auto"/>
          <w:bottom w:val="single" w:sz="18" w:space="0" w:color="auto"/>
          <w:right w:val="single" w:sz="18" w:space="0" w:color="auto"/>
          <w:insideH w:val="single" w:sz="4" w:space="0" w:color="auto"/>
          <w:insideV w:val="single" w:sz="4" w:space="0" w:color="auto"/>
        </w:tblBorders>
        <w:tblLayout w:type="fixed"/>
        <w:tblLook w:val="04A0" w:firstRow="1" w:lastRow="0" w:firstColumn="1" w:lastColumn="0" w:noHBand="0" w:noVBand="1"/>
      </w:tblPr>
      <w:tblGrid>
        <w:gridCol w:w="852"/>
        <w:gridCol w:w="8256"/>
        <w:gridCol w:w="1527"/>
      </w:tblGrid>
      <w:tr w:rsidR="0082266A" w:rsidRPr="00A50F0D" w14:paraId="4207D064" w14:textId="77777777" w:rsidTr="003211BB">
        <w:trPr>
          <w:cantSplit/>
          <w:trHeight w:val="963"/>
        </w:trPr>
        <w:tc>
          <w:tcPr>
            <w:tcW w:w="852" w:type="dxa"/>
            <w:tcBorders>
              <w:top w:val="single" w:sz="18" w:space="0" w:color="auto"/>
              <w:left w:val="single" w:sz="18" w:space="0" w:color="auto"/>
              <w:bottom w:val="single" w:sz="4" w:space="0" w:color="auto"/>
              <w:right w:val="single" w:sz="4" w:space="0" w:color="auto"/>
            </w:tcBorders>
            <w:textDirection w:val="btLr"/>
            <w:hideMark/>
          </w:tcPr>
          <w:p w14:paraId="428EFF9E" w14:textId="77777777" w:rsidR="0082266A" w:rsidRPr="00A50F0D" w:rsidRDefault="0082266A" w:rsidP="003211BB">
            <w:pPr>
              <w:spacing w:after="0" w:line="240" w:lineRule="auto"/>
              <w:ind w:left="113" w:right="113"/>
              <w:rPr>
                <w:rFonts w:ascii="Arial" w:eastAsia="Calibri" w:hAnsi="Arial" w:cs="Arial"/>
                <w:b/>
                <w:noProof/>
                <w:color w:val="000000"/>
              </w:rPr>
            </w:pPr>
          </w:p>
        </w:tc>
        <w:tc>
          <w:tcPr>
            <w:tcW w:w="8256" w:type="dxa"/>
            <w:tcBorders>
              <w:top w:val="single" w:sz="18" w:space="0" w:color="auto"/>
              <w:left w:val="single" w:sz="4" w:space="0" w:color="auto"/>
              <w:bottom w:val="single" w:sz="4" w:space="0" w:color="auto"/>
              <w:right w:val="single" w:sz="4" w:space="0" w:color="auto"/>
            </w:tcBorders>
            <w:vAlign w:val="center"/>
          </w:tcPr>
          <w:p w14:paraId="02F128F8" w14:textId="77777777" w:rsidR="0082266A" w:rsidRPr="00CF7EC4" w:rsidRDefault="0082266A" w:rsidP="003211BB">
            <w:pPr>
              <w:spacing w:after="0" w:line="240" w:lineRule="auto"/>
              <w:jc w:val="center"/>
              <w:rPr>
                <w:rFonts w:ascii="Arial" w:eastAsia="Times New Roman" w:hAnsi="Arial" w:cs="Arial"/>
                <w:b/>
                <w:noProof/>
                <w:color w:val="000000"/>
                <w:sz w:val="24"/>
                <w:szCs w:val="24"/>
              </w:rPr>
            </w:pPr>
          </w:p>
          <w:p w14:paraId="78BD5A07" w14:textId="77777777" w:rsidR="0082266A" w:rsidRPr="00CF7EC4" w:rsidRDefault="0082266A" w:rsidP="003211BB">
            <w:pPr>
              <w:spacing w:after="0" w:line="240" w:lineRule="auto"/>
              <w:jc w:val="center"/>
              <w:rPr>
                <w:rFonts w:ascii="Arial" w:eastAsia="Times New Roman" w:hAnsi="Arial" w:cs="Arial"/>
                <w:b/>
                <w:noProof/>
                <w:color w:val="000000"/>
                <w:sz w:val="24"/>
                <w:szCs w:val="24"/>
              </w:rPr>
            </w:pPr>
            <w:r w:rsidRPr="00CF7EC4">
              <w:rPr>
                <w:rFonts w:ascii="Arial" w:eastAsia="Times New Roman" w:hAnsi="Arial" w:cs="Arial"/>
                <w:b/>
                <w:noProof/>
                <w:color w:val="000000"/>
                <w:sz w:val="24"/>
                <w:szCs w:val="24"/>
              </w:rPr>
              <w:t>Cosmetic Inspection</w:t>
            </w:r>
          </w:p>
          <w:p w14:paraId="1333B7A2" w14:textId="77777777" w:rsidR="0082266A" w:rsidRPr="00CF7EC4" w:rsidRDefault="0082266A" w:rsidP="003211BB">
            <w:pPr>
              <w:spacing w:after="0" w:line="240" w:lineRule="auto"/>
              <w:jc w:val="center"/>
              <w:rPr>
                <w:rFonts w:ascii="Arial" w:eastAsia="Times New Roman" w:hAnsi="Arial" w:cs="Arial"/>
                <w:b/>
                <w:noProof/>
                <w:color w:val="000000"/>
                <w:sz w:val="24"/>
                <w:szCs w:val="24"/>
              </w:rPr>
            </w:pPr>
          </w:p>
        </w:tc>
        <w:tc>
          <w:tcPr>
            <w:tcW w:w="1527" w:type="dxa"/>
            <w:tcBorders>
              <w:top w:val="single" w:sz="18" w:space="0" w:color="auto"/>
              <w:left w:val="single" w:sz="4" w:space="0" w:color="auto"/>
              <w:bottom w:val="single" w:sz="4" w:space="0" w:color="auto"/>
              <w:right w:val="single" w:sz="18" w:space="0" w:color="auto"/>
            </w:tcBorders>
            <w:vAlign w:val="center"/>
            <w:hideMark/>
          </w:tcPr>
          <w:p w14:paraId="42187A6C" w14:textId="77777777" w:rsidR="0082266A" w:rsidRPr="00CF7EC4" w:rsidRDefault="0082266A" w:rsidP="003211BB">
            <w:pPr>
              <w:spacing w:after="0" w:line="240" w:lineRule="auto"/>
              <w:jc w:val="center"/>
              <w:rPr>
                <w:rFonts w:ascii="Arial" w:eastAsia="Calibri" w:hAnsi="Arial" w:cs="Arial"/>
                <w:b/>
                <w:noProof/>
                <w:color w:val="000000"/>
                <w:sz w:val="24"/>
                <w:szCs w:val="24"/>
              </w:rPr>
            </w:pPr>
          </w:p>
          <w:p w14:paraId="401D6065" w14:textId="77777777" w:rsidR="0082266A" w:rsidRPr="00CF7EC4" w:rsidRDefault="0082266A" w:rsidP="003211BB">
            <w:pPr>
              <w:spacing w:after="0" w:line="240" w:lineRule="auto"/>
              <w:jc w:val="center"/>
              <w:rPr>
                <w:rFonts w:ascii="Arial" w:eastAsia="Calibri" w:hAnsi="Arial" w:cs="Arial"/>
                <w:b/>
                <w:noProof/>
                <w:color w:val="000000"/>
                <w:sz w:val="24"/>
                <w:szCs w:val="24"/>
              </w:rPr>
            </w:pPr>
            <w:r w:rsidRPr="00CF7EC4">
              <w:rPr>
                <w:rFonts w:ascii="Arial" w:eastAsia="Calibri" w:hAnsi="Arial" w:cs="Arial"/>
                <w:b/>
                <w:noProof/>
                <w:color w:val="000000"/>
                <w:sz w:val="24"/>
                <w:szCs w:val="24"/>
              </w:rPr>
              <w:t>Comments</w:t>
            </w:r>
          </w:p>
        </w:tc>
      </w:tr>
      <w:tr w:rsidR="0082266A" w:rsidRPr="00A50F0D" w14:paraId="4273839F" w14:textId="77777777" w:rsidTr="003211BB">
        <w:trPr>
          <w:cantSplit/>
          <w:trHeight w:val="10494"/>
        </w:trPr>
        <w:tc>
          <w:tcPr>
            <w:tcW w:w="852" w:type="dxa"/>
            <w:tcBorders>
              <w:top w:val="single" w:sz="4" w:space="0" w:color="auto"/>
              <w:left w:val="single" w:sz="18" w:space="0" w:color="auto"/>
              <w:bottom w:val="single" w:sz="18" w:space="0" w:color="auto"/>
              <w:right w:val="single" w:sz="4" w:space="0" w:color="auto"/>
            </w:tcBorders>
            <w:textDirection w:val="btLr"/>
            <w:hideMark/>
          </w:tcPr>
          <w:p w14:paraId="40D27407" w14:textId="77777777" w:rsidR="0082266A" w:rsidRPr="00A50F0D" w:rsidRDefault="0082266A" w:rsidP="003211BB">
            <w:pPr>
              <w:spacing w:after="0" w:line="240" w:lineRule="auto"/>
              <w:ind w:left="113" w:right="113"/>
              <w:rPr>
                <w:rFonts w:ascii="Arial" w:eastAsia="Calibri" w:hAnsi="Arial" w:cs="Arial"/>
                <w:b/>
                <w:noProof/>
                <w:color w:val="000000"/>
              </w:rPr>
            </w:pPr>
            <w:r w:rsidRPr="00A50F0D">
              <w:rPr>
                <w:rFonts w:ascii="Arial" w:eastAsia="Calibri" w:hAnsi="Arial" w:cs="Arial"/>
                <w:b/>
                <w:noProof/>
                <w:color w:val="000000"/>
              </w:rPr>
              <w:t>Photogrpah</w:t>
            </w:r>
            <w:r>
              <w:rPr>
                <w:rFonts w:ascii="Arial" w:eastAsia="Calibri" w:hAnsi="Arial" w:cs="Arial"/>
                <w:b/>
                <w:noProof/>
                <w:color w:val="000000"/>
              </w:rPr>
              <w:t>s</w:t>
            </w:r>
            <w:r w:rsidRPr="00A50F0D">
              <w:rPr>
                <w:rFonts w:ascii="Arial" w:eastAsia="Calibri" w:hAnsi="Arial" w:cs="Arial"/>
                <w:b/>
                <w:noProof/>
                <w:color w:val="000000"/>
              </w:rPr>
              <w:t xml:space="preserve"> showing hard flash</w:t>
            </w:r>
            <w:r>
              <w:rPr>
                <w:rFonts w:ascii="Arial" w:eastAsia="Calibri" w:hAnsi="Arial" w:cs="Arial"/>
                <w:b/>
                <w:noProof/>
                <w:color w:val="000000"/>
              </w:rPr>
              <w:t xml:space="preserve"> </w:t>
            </w:r>
            <w:r w:rsidRPr="00A50F0D">
              <w:rPr>
                <w:rFonts w:ascii="Arial" w:eastAsia="Calibri" w:hAnsi="Arial" w:cs="Arial"/>
                <w:b/>
                <w:noProof/>
                <w:color w:val="000000"/>
              </w:rPr>
              <w:t xml:space="preserve">present around Vent Disc </w:t>
            </w:r>
            <w:r>
              <w:rPr>
                <w:rFonts w:ascii="Arial" w:eastAsia="Calibri" w:hAnsi="Arial" w:cs="Arial"/>
                <w:b/>
                <w:noProof/>
                <w:color w:val="000000"/>
              </w:rPr>
              <w:t xml:space="preserve">at Diameter 23.12 </w:t>
            </w:r>
          </w:p>
        </w:tc>
        <w:tc>
          <w:tcPr>
            <w:tcW w:w="8256" w:type="dxa"/>
            <w:tcBorders>
              <w:top w:val="single" w:sz="4" w:space="0" w:color="auto"/>
              <w:left w:val="single" w:sz="4" w:space="0" w:color="auto"/>
              <w:bottom w:val="single" w:sz="18" w:space="0" w:color="auto"/>
              <w:right w:val="single" w:sz="4" w:space="0" w:color="auto"/>
            </w:tcBorders>
          </w:tcPr>
          <w:p w14:paraId="64BA195E" w14:textId="77777777" w:rsidR="0082266A" w:rsidRPr="00A50F0D" w:rsidRDefault="0082266A" w:rsidP="003211BB">
            <w:pPr>
              <w:spacing w:after="0" w:line="240" w:lineRule="auto"/>
              <w:rPr>
                <w:rFonts w:ascii="Arial" w:eastAsia="Times New Roman" w:hAnsi="Arial" w:cs="Arial"/>
                <w:noProof/>
                <w:color w:val="000000"/>
                <w:szCs w:val="20"/>
              </w:rPr>
            </w:pPr>
          </w:p>
          <w:p w14:paraId="526C0968" w14:textId="77777777" w:rsidR="0082266A" w:rsidRPr="00EB427F" w:rsidRDefault="0082266A" w:rsidP="003211BB">
            <w:pPr>
              <w:spacing w:after="0" w:line="240" w:lineRule="auto"/>
              <w:jc w:val="center"/>
              <w:rPr>
                <w:rFonts w:ascii="Arial" w:eastAsia="Times New Roman" w:hAnsi="Arial" w:cs="Arial"/>
                <w:noProof/>
                <w:color w:val="000000"/>
                <w:sz w:val="2"/>
                <w:szCs w:val="2"/>
              </w:rPr>
            </w:pPr>
            <w:r w:rsidRPr="00EB427F">
              <w:rPr>
                <w:rFonts w:ascii="Arial" w:eastAsia="Times New Roman" w:hAnsi="Arial" w:cs="Arial"/>
                <w:noProof/>
                <w:color w:val="000000"/>
                <w:sz w:val="2"/>
                <w:szCs w:val="2"/>
              </w:rPr>
              <mc:AlternateContent>
                <mc:Choice Requires="wps">
                  <w:drawing>
                    <wp:anchor distT="0" distB="0" distL="114300" distR="114300" simplePos="0" relativeHeight="251648000" behindDoc="0" locked="0" layoutInCell="1" allowOverlap="1" wp14:anchorId="69BF3086" wp14:editId="66B58661">
                      <wp:simplePos x="0" y="0"/>
                      <wp:positionH relativeFrom="column">
                        <wp:posOffset>1466543</wp:posOffset>
                      </wp:positionH>
                      <wp:positionV relativeFrom="paragraph">
                        <wp:posOffset>320841</wp:posOffset>
                      </wp:positionV>
                      <wp:extent cx="2453941" cy="520649"/>
                      <wp:effectExtent l="0" t="152400" r="0" b="165735"/>
                      <wp:wrapNone/>
                      <wp:docPr id="173" name="Flowchart: Connector 173"/>
                      <wp:cNvGraphicFramePr/>
                      <a:graphic xmlns:a="http://schemas.openxmlformats.org/drawingml/2006/main">
                        <a:graphicData uri="http://schemas.microsoft.com/office/word/2010/wordprocessingShape">
                          <wps:wsp>
                            <wps:cNvSpPr/>
                            <wps:spPr>
                              <a:xfrm rot="869691">
                                <a:off x="0" y="0"/>
                                <a:ext cx="2453941" cy="520649"/>
                              </a:xfrm>
                              <a:prstGeom prst="flowChartConnector">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E3D15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73" o:spid="_x0000_s1026" type="#_x0000_t120" style="position:absolute;margin-left:115.5pt;margin-top:25.25pt;width:193.2pt;height:41pt;rotation:949934fd;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" filled="f" strokecolor="red" strokeweight="2pt">
                      <v:stroke joinstyle="miter"/>
                    </v:shape>
                  </w:pict>
                </mc:Fallback>
              </mc:AlternateContent>
            </w:r>
            <w:r w:rsidRPr="00EB427F">
              <w:rPr>
                <w:rFonts w:ascii="Arial" w:eastAsia="Times New Roman" w:hAnsi="Arial" w:cs="Arial"/>
                <w:noProof/>
                <w:color w:val="000000"/>
                <w:sz w:val="2"/>
                <w:szCs w:val="2"/>
              </w:rPr>
              <w:drawing>
                <wp:inline distT="0" distB="0" distL="0" distR="0" wp14:anchorId="5CF1212F" wp14:editId="29930222">
                  <wp:extent cx="1842050" cy="2605806"/>
                  <wp:effectExtent l="0" t="953" r="5398" b="5397"/>
                  <wp:docPr id="179" name="Picture 179" descr="I:\DESIGN\Awais\HX Vent Plug Measurements\Images\P8083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DESIGN\Awais\HX Vent Plug Measurements\Images\P8083131.JPG"/>
                          <pic:cNvPicPr>
                            <a:picLocks noChangeAspect="1" noChangeArrowheads="1"/>
                          </pic:cNvPicPr>
                        </pic:nvPicPr>
                        <pic:blipFill rotWithShape="1">
                          <a:blip r:embed="rId67" cstate="print">
                            <a:extLst>
                              <a:ext uri="{BEBA8EAE-BF5A-486C-A8C5-ECC9F3942E4B}">
                                <a14:imgProps xmlns:a14="http://schemas.microsoft.com/office/drawing/2010/main">
                                  <a14:imgLayer r:embed="rId68">
                                    <a14:imgEffect>
                                      <a14:brightnessContrast bright="35000"/>
                                    </a14:imgEffect>
                                  </a14:imgLayer>
                                </a14:imgProps>
                              </a:ext>
                              <a:ext uri="{28A0092B-C50C-407E-A947-70E740481C1C}">
                                <a14:useLocalDpi xmlns:a14="http://schemas.microsoft.com/office/drawing/2010/main" val="0"/>
                              </a:ext>
                            </a:extLst>
                          </a:blip>
                          <a:srcRect l="42857" r="17347"/>
                          <a:stretch/>
                        </pic:blipFill>
                        <pic:spPr bwMode="auto">
                          <a:xfrm rot="5400000">
                            <a:off x="0" y="0"/>
                            <a:ext cx="1842050" cy="2605806"/>
                          </a:xfrm>
                          <a:prstGeom prst="rect">
                            <a:avLst/>
                          </a:prstGeom>
                          <a:noFill/>
                          <a:ln>
                            <a:noFill/>
                          </a:ln>
                          <a:extLst>
                            <a:ext uri="{53640926-AAD7-44D8-BBD7-CCE9431645EC}">
                              <a14:shadowObscured xmlns:a14="http://schemas.microsoft.com/office/drawing/2010/main"/>
                            </a:ext>
                          </a:extLst>
                        </pic:spPr>
                      </pic:pic>
                    </a:graphicData>
                  </a:graphic>
                </wp:inline>
              </w:drawing>
            </w:r>
          </w:p>
          <w:p w14:paraId="15B1C7F4" w14:textId="77777777" w:rsidR="0082266A" w:rsidRPr="00EB427F" w:rsidRDefault="0082266A" w:rsidP="003211BB">
            <w:pPr>
              <w:rPr>
                <w:rFonts w:ascii="Arial" w:eastAsia="Times New Roman" w:hAnsi="Arial" w:cs="Arial"/>
                <w:sz w:val="2"/>
                <w:szCs w:val="2"/>
              </w:rPr>
            </w:pPr>
          </w:p>
          <w:p w14:paraId="6050A811" w14:textId="77777777" w:rsidR="0082266A" w:rsidRPr="00EB427F" w:rsidRDefault="0082266A" w:rsidP="003211BB">
            <w:pPr>
              <w:jc w:val="center"/>
              <w:rPr>
                <w:rFonts w:ascii="Arial" w:eastAsia="Times New Roman" w:hAnsi="Arial" w:cs="Arial"/>
                <w:sz w:val="2"/>
                <w:szCs w:val="2"/>
              </w:rPr>
            </w:pPr>
            <w:r w:rsidRPr="00EB427F">
              <w:rPr>
                <w:rFonts w:ascii="Arial" w:eastAsia="Times New Roman" w:hAnsi="Arial" w:cs="Arial"/>
                <w:noProof/>
                <w:color w:val="000000"/>
                <w:sz w:val="2"/>
                <w:szCs w:val="2"/>
              </w:rPr>
              <mc:AlternateContent>
                <mc:Choice Requires="wps">
                  <w:drawing>
                    <wp:anchor distT="0" distB="0" distL="114300" distR="114300" simplePos="0" relativeHeight="251649024" behindDoc="0" locked="0" layoutInCell="1" allowOverlap="1" wp14:anchorId="07C5A813" wp14:editId="44CD8C96">
                      <wp:simplePos x="0" y="0"/>
                      <wp:positionH relativeFrom="column">
                        <wp:posOffset>2351989</wp:posOffset>
                      </wp:positionH>
                      <wp:positionV relativeFrom="paragraph">
                        <wp:posOffset>253877</wp:posOffset>
                      </wp:positionV>
                      <wp:extent cx="1445895" cy="688908"/>
                      <wp:effectExtent l="0" t="95250" r="0" b="92710"/>
                      <wp:wrapNone/>
                      <wp:docPr id="174" name="Flowchart: Connector 174"/>
                      <wp:cNvGraphicFramePr/>
                      <a:graphic xmlns:a="http://schemas.openxmlformats.org/drawingml/2006/main">
                        <a:graphicData uri="http://schemas.microsoft.com/office/word/2010/wordprocessingShape">
                          <wps:wsp>
                            <wps:cNvSpPr/>
                            <wps:spPr>
                              <a:xfrm rot="1315184">
                                <a:off x="0" y="0"/>
                                <a:ext cx="1445895" cy="688908"/>
                              </a:xfrm>
                              <a:prstGeom prst="flowChartConnector">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06440B" id="Flowchart: Connector 174" o:spid="_x0000_s1026" type="#_x0000_t120" style="position:absolute;margin-left:185.2pt;margin-top:20pt;width:113.85pt;height:54.25pt;rotation:1436532fd;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" filled="f" strokecolor="red" strokeweight="1pt">
                      <v:stroke joinstyle="miter"/>
                    </v:shape>
                  </w:pict>
                </mc:Fallback>
              </mc:AlternateContent>
            </w:r>
            <w:r w:rsidRPr="00EB427F">
              <w:rPr>
                <w:rFonts w:ascii="Arial" w:eastAsia="Times New Roman" w:hAnsi="Arial" w:cs="Arial"/>
                <w:noProof/>
                <w:sz w:val="2"/>
                <w:szCs w:val="2"/>
              </w:rPr>
              <w:drawing>
                <wp:inline distT="0" distB="0" distL="0" distR="0" wp14:anchorId="1C972C5D" wp14:editId="6E8DA567">
                  <wp:extent cx="2073342" cy="2679794"/>
                  <wp:effectExtent l="1588" t="0" r="4762" b="4763"/>
                  <wp:docPr id="180" name="Picture 180" descr="I:\DESIGN\Awais\HX Vent Plug Measurements\Images\P8083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DESIGN\Awais\HX Vent Plug Measurements\Images\P8083132.JPG"/>
                          <pic:cNvPicPr>
                            <a:picLocks noChangeAspect="1" noChangeArrowheads="1"/>
                          </pic:cNvPicPr>
                        </pic:nvPicPr>
                        <pic:blipFill rotWithShape="1">
                          <a:blip r:embed="rId69" cstate="print">
                            <a:extLst>
                              <a:ext uri="{BEBA8EAE-BF5A-486C-A8C5-ECC9F3942E4B}">
                                <a14:imgProps xmlns:a14="http://schemas.microsoft.com/office/drawing/2010/main">
                                  <a14:imgLayer r:embed="rId70">
                                    <a14:imgEffect>
                                      <a14:brightnessContrast bright="20000"/>
                                    </a14:imgEffect>
                                  </a14:imgLayer>
                                </a14:imgProps>
                              </a:ext>
                              <a:ext uri="{28A0092B-C50C-407E-A947-70E740481C1C}">
                                <a14:useLocalDpi xmlns:a14="http://schemas.microsoft.com/office/drawing/2010/main" val="0"/>
                              </a:ext>
                            </a:extLst>
                          </a:blip>
                          <a:srcRect l="40370" t="12293" r="21428"/>
                          <a:stretch/>
                        </pic:blipFill>
                        <pic:spPr bwMode="auto">
                          <a:xfrm rot="5400000">
                            <a:off x="0" y="0"/>
                            <a:ext cx="2073342" cy="2679794"/>
                          </a:xfrm>
                          <a:prstGeom prst="rect">
                            <a:avLst/>
                          </a:prstGeom>
                          <a:noFill/>
                          <a:ln>
                            <a:noFill/>
                          </a:ln>
                          <a:extLst>
                            <a:ext uri="{53640926-AAD7-44D8-BBD7-CCE9431645EC}">
                              <a14:shadowObscured xmlns:a14="http://schemas.microsoft.com/office/drawing/2010/main"/>
                            </a:ext>
                          </a:extLst>
                        </pic:spPr>
                      </pic:pic>
                    </a:graphicData>
                  </a:graphic>
                </wp:inline>
              </w:drawing>
            </w:r>
          </w:p>
          <w:p w14:paraId="114C7882" w14:textId="77777777" w:rsidR="0082266A" w:rsidRPr="00A50F0D" w:rsidRDefault="0082266A" w:rsidP="003211BB">
            <w:pPr>
              <w:jc w:val="center"/>
              <w:rPr>
                <w:rFonts w:ascii="Arial" w:eastAsia="Times New Roman" w:hAnsi="Arial" w:cs="Arial"/>
                <w:szCs w:val="20"/>
              </w:rPr>
            </w:pPr>
            <w:r>
              <w:rPr>
                <w:rFonts w:ascii="Arial" w:eastAsia="Times New Roman" w:hAnsi="Arial" w:cs="Arial"/>
                <w:noProof/>
                <w:color w:val="000000"/>
                <w:szCs w:val="20"/>
              </w:rPr>
              <mc:AlternateContent>
                <mc:Choice Requires="wps">
                  <w:drawing>
                    <wp:anchor distT="0" distB="0" distL="114300" distR="114300" simplePos="0" relativeHeight="251650048" behindDoc="0" locked="0" layoutInCell="1" allowOverlap="1" wp14:anchorId="4B0F5468" wp14:editId="2625FA84">
                      <wp:simplePos x="0" y="0"/>
                      <wp:positionH relativeFrom="column">
                        <wp:posOffset>286124</wp:posOffset>
                      </wp:positionH>
                      <wp:positionV relativeFrom="paragraph">
                        <wp:posOffset>682680</wp:posOffset>
                      </wp:positionV>
                      <wp:extent cx="4480125" cy="555536"/>
                      <wp:effectExtent l="0" t="781050" r="0" b="778510"/>
                      <wp:wrapNone/>
                      <wp:docPr id="175" name="Flowchart: Connector 175"/>
                      <wp:cNvGraphicFramePr/>
                      <a:graphic xmlns:a="http://schemas.openxmlformats.org/drawingml/2006/main">
                        <a:graphicData uri="http://schemas.microsoft.com/office/word/2010/wordprocessingShape">
                          <wps:wsp>
                            <wps:cNvSpPr/>
                            <wps:spPr>
                              <a:xfrm rot="20008838">
                                <a:off x="0" y="0"/>
                                <a:ext cx="4480125" cy="555536"/>
                              </a:xfrm>
                              <a:prstGeom prst="flowChartConnector">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B3102" id="Flowchart: Connector 175" o:spid="_x0000_s1026" type="#_x0000_t120" style="position:absolute;margin-left:22.55pt;margin-top:53.75pt;width:352.75pt;height:43.75pt;rotation:-1737973fd;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" filled="f" strokecolor="red" strokeweight="1pt">
                      <v:stroke joinstyle="miter"/>
                    </v:shape>
                  </w:pict>
                </mc:Fallback>
              </mc:AlternateContent>
            </w:r>
            <w:r>
              <w:rPr>
                <w:rFonts w:ascii="Arial" w:eastAsia="Times New Roman" w:hAnsi="Arial" w:cs="Arial"/>
                <w:noProof/>
                <w:szCs w:val="20"/>
              </w:rPr>
              <w:drawing>
                <wp:inline distT="0" distB="0" distL="0" distR="0" wp14:anchorId="1A08608A" wp14:editId="4E6C45A7">
                  <wp:extent cx="3881626" cy="2094614"/>
                  <wp:effectExtent l="0" t="0" r="5080" b="1270"/>
                  <wp:docPr id="181" name="Picture 181" descr="I:\DESIGN\Awais\HX Vent Plug Measurements\Images\P8083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DESIGN\Awais\HX Vent Plug Measurements\Images\P8083133.JPG"/>
                          <pic:cNvPicPr>
                            <a:picLocks noChangeAspect="1" noChangeArrowheads="1"/>
                          </pic:cNvPicPr>
                        </pic:nvPicPr>
                        <pic:blipFill rotWithShape="1">
                          <a:blip r:embed="rId71" cstate="print">
                            <a:extLst>
                              <a:ext uri="{BEBA8EAE-BF5A-486C-A8C5-ECC9F3942E4B}">
                                <a14:imgProps xmlns:a14="http://schemas.microsoft.com/office/drawing/2010/main">
                                  <a14:imgLayer r:embed="rId72">
                                    <a14:imgEffect>
                                      <a14:brightnessContrast bright="10000"/>
                                    </a14:imgEffect>
                                  </a14:imgLayer>
                                </a14:imgProps>
                              </a:ext>
                              <a:ext uri="{28A0092B-C50C-407E-A947-70E740481C1C}">
                                <a14:useLocalDpi xmlns:a14="http://schemas.microsoft.com/office/drawing/2010/main" val="0"/>
                              </a:ext>
                            </a:extLst>
                          </a:blip>
                          <a:srcRect l="19613" t="12405" r="6137" b="16424"/>
                          <a:stretch/>
                        </pic:blipFill>
                        <pic:spPr bwMode="auto">
                          <a:xfrm>
                            <a:off x="0" y="0"/>
                            <a:ext cx="3893553" cy="210105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27" w:type="dxa"/>
            <w:tcBorders>
              <w:top w:val="single" w:sz="4" w:space="0" w:color="auto"/>
              <w:left w:val="single" w:sz="4" w:space="0" w:color="auto"/>
              <w:bottom w:val="single" w:sz="18" w:space="0" w:color="auto"/>
              <w:right w:val="single" w:sz="18" w:space="0" w:color="auto"/>
            </w:tcBorders>
            <w:textDirection w:val="btLr"/>
            <w:vAlign w:val="center"/>
            <w:hideMark/>
          </w:tcPr>
          <w:p w14:paraId="3DB7CF05" w14:textId="77777777" w:rsidR="0082266A" w:rsidRDefault="0082266A" w:rsidP="003211BB">
            <w:pPr>
              <w:spacing w:after="0" w:line="240" w:lineRule="auto"/>
              <w:ind w:left="113" w:right="113"/>
              <w:jc w:val="center"/>
              <w:rPr>
                <w:rFonts w:ascii="Arial" w:eastAsia="Calibri" w:hAnsi="Arial" w:cs="Arial"/>
                <w:noProof/>
                <w:color w:val="000000"/>
              </w:rPr>
            </w:pPr>
            <w:r>
              <w:rPr>
                <w:rFonts w:ascii="Arial" w:eastAsia="Calibri" w:hAnsi="Arial" w:cs="Arial"/>
                <w:noProof/>
                <w:color w:val="000000"/>
              </w:rPr>
              <w:t>Supplier to ensure level of flash does not exceed modified tolerance for Diameter 23.12</w:t>
            </w:r>
          </w:p>
          <w:p w14:paraId="4F8DCAB5" w14:textId="77777777" w:rsidR="0082266A" w:rsidRDefault="0082266A" w:rsidP="003211BB">
            <w:pPr>
              <w:spacing w:after="0" w:line="240" w:lineRule="auto"/>
              <w:ind w:left="113" w:right="113"/>
              <w:jc w:val="center"/>
              <w:rPr>
                <w:rFonts w:ascii="Arial" w:eastAsia="Calibri" w:hAnsi="Arial" w:cs="Arial"/>
                <w:noProof/>
                <w:color w:val="000000"/>
              </w:rPr>
            </w:pPr>
          </w:p>
          <w:p w14:paraId="0DA65E12" w14:textId="77777777" w:rsidR="0082266A" w:rsidRPr="00A50F0D" w:rsidRDefault="0082266A" w:rsidP="003211BB">
            <w:pPr>
              <w:spacing w:after="0" w:line="240" w:lineRule="auto"/>
              <w:ind w:left="113" w:right="113"/>
              <w:jc w:val="center"/>
              <w:rPr>
                <w:rFonts w:ascii="Arial" w:eastAsia="Calibri" w:hAnsi="Arial" w:cs="Arial"/>
                <w:noProof/>
                <w:color w:val="000000"/>
              </w:rPr>
            </w:pPr>
            <w:r>
              <w:rPr>
                <w:rFonts w:ascii="Arial" w:eastAsia="Calibri" w:hAnsi="Arial" w:cs="Arial"/>
                <w:noProof/>
                <w:color w:val="000000"/>
              </w:rPr>
              <w:t>RE: 23.12 from +0.2/-0.0 to +0.43/+0.13</w:t>
            </w:r>
          </w:p>
        </w:tc>
      </w:tr>
    </w:tbl>
    <w:p w14:paraId="648D559C" w14:textId="298288DC" w:rsidR="0082266A" w:rsidRDefault="0082266A" w:rsidP="0082266A">
      <w:r>
        <w:br w:type="page"/>
      </w:r>
    </w:p>
    <w:p w14:paraId="3524463D" w14:textId="77777777" w:rsidR="0082266A" w:rsidRDefault="0082266A" w:rsidP="0082266A">
      <w:pPr>
        <w:spacing w:after="0"/>
        <w:jc w:val="center"/>
        <w:rPr>
          <w:b/>
          <w:bCs/>
          <w:sz w:val="24"/>
          <w:szCs w:val="24"/>
        </w:rPr>
      </w:pPr>
      <w:r>
        <w:rPr>
          <w:b/>
          <w:bCs/>
          <w:sz w:val="24"/>
          <w:szCs w:val="24"/>
        </w:rPr>
        <w:lastRenderedPageBreak/>
        <w:t>Appendix 21</w:t>
      </w:r>
    </w:p>
    <w:p w14:paraId="4BA75BAA" w14:textId="77777777" w:rsidR="0082266A" w:rsidRPr="008F517E" w:rsidRDefault="0082266A" w:rsidP="0082266A">
      <w:pPr>
        <w:spacing w:after="0"/>
        <w:jc w:val="center"/>
        <w:rPr>
          <w:b/>
          <w:bCs/>
          <w:sz w:val="24"/>
          <w:szCs w:val="24"/>
        </w:rPr>
      </w:pPr>
      <w:r>
        <w:rPr>
          <w:b/>
          <w:bCs/>
          <w:sz w:val="24"/>
          <w:szCs w:val="24"/>
        </w:rPr>
        <w:t xml:space="preserve">Implementation / Testing </w:t>
      </w:r>
    </w:p>
    <w:p w14:paraId="0FC935DE" w14:textId="77777777" w:rsidR="0082266A" w:rsidRDefault="0082266A" w:rsidP="0082266A"/>
    <w:tbl>
      <w:tblPr>
        <w:tblW w:w="10635" w:type="dxa"/>
        <w:tblInd w:w="-630" w:type="dxa"/>
        <w:tblBorders>
          <w:top w:val="single" w:sz="18" w:space="0" w:color="auto"/>
          <w:left w:val="single" w:sz="18" w:space="0" w:color="auto"/>
          <w:bottom w:val="single" w:sz="18" w:space="0" w:color="auto"/>
          <w:right w:val="single" w:sz="18" w:space="0" w:color="auto"/>
          <w:insideH w:val="single" w:sz="4" w:space="0" w:color="auto"/>
          <w:insideV w:val="single" w:sz="4" w:space="0" w:color="auto"/>
        </w:tblBorders>
        <w:tblLayout w:type="fixed"/>
        <w:tblLook w:val="04A0" w:firstRow="1" w:lastRow="0" w:firstColumn="1" w:lastColumn="0" w:noHBand="0" w:noVBand="1"/>
      </w:tblPr>
      <w:tblGrid>
        <w:gridCol w:w="852"/>
        <w:gridCol w:w="8256"/>
        <w:gridCol w:w="1527"/>
      </w:tblGrid>
      <w:tr w:rsidR="0082266A" w:rsidRPr="00A50F0D" w14:paraId="3798A995" w14:textId="77777777" w:rsidTr="003211BB">
        <w:trPr>
          <w:cantSplit/>
          <w:trHeight w:val="963"/>
        </w:trPr>
        <w:tc>
          <w:tcPr>
            <w:tcW w:w="852" w:type="dxa"/>
            <w:tcBorders>
              <w:top w:val="single" w:sz="18" w:space="0" w:color="auto"/>
              <w:left w:val="single" w:sz="18" w:space="0" w:color="auto"/>
              <w:bottom w:val="single" w:sz="4" w:space="0" w:color="auto"/>
              <w:right w:val="single" w:sz="4" w:space="0" w:color="auto"/>
            </w:tcBorders>
            <w:textDirection w:val="btLr"/>
            <w:vAlign w:val="center"/>
            <w:hideMark/>
          </w:tcPr>
          <w:p w14:paraId="1D1A1C43" w14:textId="77777777" w:rsidR="0082266A" w:rsidRPr="00A50F0D" w:rsidRDefault="0082266A" w:rsidP="003211BB">
            <w:pPr>
              <w:spacing w:after="0" w:line="240" w:lineRule="auto"/>
              <w:ind w:left="113" w:right="113"/>
              <w:jc w:val="center"/>
              <w:rPr>
                <w:rFonts w:ascii="Arial" w:eastAsia="Calibri" w:hAnsi="Arial" w:cs="Arial"/>
                <w:b/>
                <w:noProof/>
                <w:color w:val="000000"/>
              </w:rPr>
            </w:pPr>
          </w:p>
        </w:tc>
        <w:tc>
          <w:tcPr>
            <w:tcW w:w="8256" w:type="dxa"/>
            <w:tcBorders>
              <w:top w:val="single" w:sz="18" w:space="0" w:color="auto"/>
              <w:left w:val="single" w:sz="4" w:space="0" w:color="auto"/>
              <w:bottom w:val="single" w:sz="4" w:space="0" w:color="auto"/>
              <w:right w:val="single" w:sz="4" w:space="0" w:color="auto"/>
            </w:tcBorders>
            <w:vAlign w:val="center"/>
          </w:tcPr>
          <w:p w14:paraId="0DBB00F9" w14:textId="77777777" w:rsidR="0082266A" w:rsidRPr="00CF7EC4" w:rsidRDefault="0082266A" w:rsidP="003211BB">
            <w:pPr>
              <w:spacing w:after="0" w:line="240" w:lineRule="auto"/>
              <w:jc w:val="center"/>
              <w:rPr>
                <w:rFonts w:ascii="Arial" w:eastAsia="Times New Roman" w:hAnsi="Arial" w:cs="Arial"/>
                <w:b/>
                <w:noProof/>
                <w:color w:val="000000"/>
                <w:sz w:val="24"/>
                <w:szCs w:val="24"/>
              </w:rPr>
            </w:pPr>
          </w:p>
          <w:p w14:paraId="5A2100A2" w14:textId="77777777" w:rsidR="0082266A" w:rsidRPr="00CF7EC4" w:rsidRDefault="0082266A" w:rsidP="003211BB">
            <w:pPr>
              <w:spacing w:after="0" w:line="240" w:lineRule="auto"/>
              <w:jc w:val="center"/>
              <w:rPr>
                <w:rFonts w:ascii="Arial" w:eastAsia="Times New Roman" w:hAnsi="Arial" w:cs="Arial"/>
                <w:b/>
                <w:noProof/>
                <w:color w:val="000000"/>
                <w:sz w:val="24"/>
                <w:szCs w:val="24"/>
              </w:rPr>
            </w:pPr>
            <w:r w:rsidRPr="00CF7EC4">
              <w:rPr>
                <w:rFonts w:ascii="Arial" w:eastAsia="Times New Roman" w:hAnsi="Arial" w:cs="Arial"/>
                <w:b/>
                <w:noProof/>
                <w:color w:val="000000"/>
                <w:sz w:val="24"/>
                <w:szCs w:val="24"/>
              </w:rPr>
              <w:t>Cosmetic Inspection</w:t>
            </w:r>
          </w:p>
          <w:p w14:paraId="3F223F30" w14:textId="77777777" w:rsidR="0082266A" w:rsidRPr="00CF7EC4" w:rsidRDefault="0082266A" w:rsidP="003211BB">
            <w:pPr>
              <w:spacing w:after="0" w:line="240" w:lineRule="auto"/>
              <w:jc w:val="center"/>
              <w:rPr>
                <w:rFonts w:ascii="Arial" w:eastAsia="Times New Roman" w:hAnsi="Arial" w:cs="Arial"/>
                <w:b/>
                <w:noProof/>
                <w:color w:val="000000"/>
                <w:sz w:val="24"/>
                <w:szCs w:val="24"/>
              </w:rPr>
            </w:pPr>
          </w:p>
        </w:tc>
        <w:tc>
          <w:tcPr>
            <w:tcW w:w="1527" w:type="dxa"/>
            <w:tcBorders>
              <w:top w:val="single" w:sz="18" w:space="0" w:color="auto"/>
              <w:left w:val="single" w:sz="4" w:space="0" w:color="auto"/>
              <w:bottom w:val="single" w:sz="4" w:space="0" w:color="auto"/>
              <w:right w:val="single" w:sz="18" w:space="0" w:color="auto"/>
            </w:tcBorders>
            <w:vAlign w:val="center"/>
            <w:hideMark/>
          </w:tcPr>
          <w:p w14:paraId="1FDEE357" w14:textId="77777777" w:rsidR="0082266A" w:rsidRPr="00CF7EC4" w:rsidRDefault="0082266A" w:rsidP="003211BB">
            <w:pPr>
              <w:spacing w:after="0" w:line="240" w:lineRule="auto"/>
              <w:jc w:val="center"/>
              <w:rPr>
                <w:rFonts w:ascii="Arial" w:eastAsia="Calibri" w:hAnsi="Arial" w:cs="Arial"/>
                <w:b/>
                <w:noProof/>
                <w:color w:val="000000"/>
                <w:sz w:val="24"/>
                <w:szCs w:val="24"/>
              </w:rPr>
            </w:pPr>
          </w:p>
          <w:p w14:paraId="44C43E59" w14:textId="77777777" w:rsidR="0082266A" w:rsidRPr="00CF7EC4" w:rsidRDefault="0082266A" w:rsidP="003211BB">
            <w:pPr>
              <w:spacing w:after="0" w:line="240" w:lineRule="auto"/>
              <w:jc w:val="center"/>
              <w:rPr>
                <w:rFonts w:ascii="Arial" w:eastAsia="Calibri" w:hAnsi="Arial" w:cs="Arial"/>
                <w:b/>
                <w:noProof/>
                <w:color w:val="000000"/>
                <w:sz w:val="24"/>
                <w:szCs w:val="24"/>
              </w:rPr>
            </w:pPr>
            <w:r w:rsidRPr="00CF7EC4">
              <w:rPr>
                <w:rFonts w:ascii="Arial" w:eastAsia="Calibri" w:hAnsi="Arial" w:cs="Arial"/>
                <w:b/>
                <w:noProof/>
                <w:color w:val="000000"/>
                <w:sz w:val="24"/>
                <w:szCs w:val="24"/>
              </w:rPr>
              <w:t>Comments</w:t>
            </w:r>
          </w:p>
        </w:tc>
      </w:tr>
      <w:tr w:rsidR="0082266A" w:rsidRPr="00A50F0D" w14:paraId="3393F872" w14:textId="77777777" w:rsidTr="003211BB">
        <w:trPr>
          <w:cantSplit/>
          <w:trHeight w:val="9801"/>
        </w:trPr>
        <w:tc>
          <w:tcPr>
            <w:tcW w:w="852" w:type="dxa"/>
            <w:tcBorders>
              <w:top w:val="single" w:sz="4" w:space="0" w:color="auto"/>
              <w:left w:val="single" w:sz="18" w:space="0" w:color="auto"/>
              <w:bottom w:val="single" w:sz="18" w:space="0" w:color="auto"/>
              <w:right w:val="single" w:sz="4" w:space="0" w:color="auto"/>
            </w:tcBorders>
            <w:textDirection w:val="btLr"/>
            <w:hideMark/>
          </w:tcPr>
          <w:p w14:paraId="76AE9D61" w14:textId="77777777" w:rsidR="0082266A" w:rsidRPr="00A50F0D" w:rsidRDefault="0082266A" w:rsidP="003211BB">
            <w:pPr>
              <w:spacing w:after="0" w:line="240" w:lineRule="auto"/>
              <w:ind w:left="113" w:right="113"/>
              <w:rPr>
                <w:rFonts w:ascii="Arial" w:eastAsia="Calibri" w:hAnsi="Arial" w:cs="Arial"/>
                <w:b/>
                <w:noProof/>
                <w:color w:val="000000"/>
              </w:rPr>
            </w:pPr>
            <w:r w:rsidRPr="00A50F0D">
              <w:rPr>
                <w:rFonts w:ascii="Arial" w:eastAsia="Calibri" w:hAnsi="Arial" w:cs="Arial"/>
                <w:b/>
                <w:noProof/>
                <w:color w:val="000000"/>
              </w:rPr>
              <w:t>Photogrpah</w:t>
            </w:r>
            <w:r>
              <w:rPr>
                <w:rFonts w:ascii="Arial" w:eastAsia="Calibri" w:hAnsi="Arial" w:cs="Arial"/>
                <w:b/>
                <w:noProof/>
                <w:color w:val="000000"/>
              </w:rPr>
              <w:t>s</w:t>
            </w:r>
            <w:r w:rsidRPr="00A50F0D">
              <w:rPr>
                <w:rFonts w:ascii="Arial" w:eastAsia="Calibri" w:hAnsi="Arial" w:cs="Arial"/>
                <w:b/>
                <w:noProof/>
                <w:color w:val="000000"/>
              </w:rPr>
              <w:t xml:space="preserve"> showing hard flash</w:t>
            </w:r>
            <w:r>
              <w:rPr>
                <w:rFonts w:ascii="Arial" w:eastAsia="Calibri" w:hAnsi="Arial" w:cs="Arial"/>
                <w:b/>
                <w:noProof/>
                <w:color w:val="000000"/>
              </w:rPr>
              <w:t xml:space="preserve"> located on the weld line opposite to the injection point </w:t>
            </w:r>
          </w:p>
        </w:tc>
        <w:tc>
          <w:tcPr>
            <w:tcW w:w="8256" w:type="dxa"/>
            <w:tcBorders>
              <w:top w:val="single" w:sz="4" w:space="0" w:color="auto"/>
              <w:left w:val="single" w:sz="4" w:space="0" w:color="auto"/>
              <w:bottom w:val="single" w:sz="18" w:space="0" w:color="auto"/>
              <w:right w:val="single" w:sz="4" w:space="0" w:color="auto"/>
            </w:tcBorders>
          </w:tcPr>
          <w:p w14:paraId="23D893CB" w14:textId="77777777" w:rsidR="0082266A" w:rsidRPr="00A50F0D" w:rsidRDefault="0082266A" w:rsidP="003211BB">
            <w:pPr>
              <w:spacing w:after="0" w:line="240" w:lineRule="auto"/>
              <w:rPr>
                <w:rFonts w:ascii="Arial" w:eastAsia="Times New Roman" w:hAnsi="Arial" w:cs="Arial"/>
                <w:noProof/>
                <w:color w:val="000000"/>
                <w:szCs w:val="20"/>
              </w:rPr>
            </w:pPr>
          </w:p>
          <w:p w14:paraId="46AA8878" w14:textId="77777777" w:rsidR="0082266A" w:rsidRDefault="0082266A" w:rsidP="003211BB">
            <w:pPr>
              <w:spacing w:after="0" w:line="240" w:lineRule="auto"/>
              <w:jc w:val="center"/>
              <w:rPr>
                <w:rFonts w:ascii="Arial" w:eastAsia="Times New Roman" w:hAnsi="Arial" w:cs="Arial"/>
                <w:noProof/>
                <w:color w:val="000000"/>
                <w:szCs w:val="20"/>
              </w:rPr>
            </w:pPr>
          </w:p>
          <w:p w14:paraId="17424680" w14:textId="77777777" w:rsidR="0082266A" w:rsidRDefault="0082266A" w:rsidP="003211BB">
            <w:pPr>
              <w:jc w:val="center"/>
              <w:rPr>
                <w:rFonts w:ascii="Arial" w:eastAsia="Times New Roman" w:hAnsi="Arial" w:cs="Arial"/>
                <w:szCs w:val="20"/>
              </w:rPr>
            </w:pPr>
            <w:r>
              <w:rPr>
                <w:rFonts w:ascii="Arial" w:eastAsia="Times New Roman" w:hAnsi="Arial" w:cs="Arial"/>
                <w:noProof/>
                <w:szCs w:val="20"/>
              </w:rPr>
              <mc:AlternateContent>
                <mc:Choice Requires="wps">
                  <w:drawing>
                    <wp:anchor distT="0" distB="0" distL="114300" distR="114300" simplePos="0" relativeHeight="251651072" behindDoc="0" locked="0" layoutInCell="1" allowOverlap="1" wp14:anchorId="2AB9085D" wp14:editId="17829275">
                      <wp:simplePos x="0" y="0"/>
                      <wp:positionH relativeFrom="column">
                        <wp:posOffset>4185758</wp:posOffset>
                      </wp:positionH>
                      <wp:positionV relativeFrom="paragraph">
                        <wp:posOffset>812165</wp:posOffset>
                      </wp:positionV>
                      <wp:extent cx="361507" cy="372139"/>
                      <wp:effectExtent l="19050" t="19050" r="19685" b="27940"/>
                      <wp:wrapNone/>
                      <wp:docPr id="176" name="Flowchart: Connector 176"/>
                      <wp:cNvGraphicFramePr/>
                      <a:graphic xmlns:a="http://schemas.openxmlformats.org/drawingml/2006/main">
                        <a:graphicData uri="http://schemas.microsoft.com/office/word/2010/wordprocessingShape">
                          <wps:wsp>
                            <wps:cNvSpPr/>
                            <wps:spPr>
                              <a:xfrm>
                                <a:off x="0" y="0"/>
                                <a:ext cx="361507" cy="372139"/>
                              </a:xfrm>
                              <a:prstGeom prst="flowChartConnector">
                                <a:avLst/>
                              </a:prstGeom>
                              <a:noFill/>
                              <a:ln w="412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BE2D1F" id="Flowchart: Connector 176" o:spid="_x0000_s1026" type="#_x0000_t120" style="position:absolute;margin-left:329.6pt;margin-top:63.95pt;width:28.45pt;height:29.3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" filled="f" strokecolor="red" strokeweight="3.25pt">
                      <v:stroke joinstyle="miter"/>
                    </v:shape>
                  </w:pict>
                </mc:Fallback>
              </mc:AlternateContent>
            </w:r>
            <w:r>
              <w:rPr>
                <w:rFonts w:ascii="Arial" w:eastAsia="Times New Roman" w:hAnsi="Arial" w:cs="Arial"/>
                <w:noProof/>
                <w:szCs w:val="20"/>
              </w:rPr>
              <w:drawing>
                <wp:inline distT="0" distB="0" distL="0" distR="0" wp14:anchorId="07394E9A" wp14:editId="3C8910FC">
                  <wp:extent cx="4774018" cy="2740892"/>
                  <wp:effectExtent l="0" t="0" r="7620" b="2540"/>
                  <wp:docPr id="182" name="Picture 182" descr="I:\DESIGN\Awais\HX Vent Plug Measurements\Images\Small Blip Imp 2 Yellow.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DESIGN\Awais\HX Vent Plug Measurements\Images\Small Blip Imp 2 Yellow.bmp"/>
                          <pic:cNvPicPr>
                            <a:picLocks noChangeAspect="1" noChangeArrowheads="1"/>
                          </pic:cNvPicPr>
                        </pic:nvPicPr>
                        <pic:blipFill rotWithShape="1">
                          <a:blip r:embed="rId73" cstate="print">
                            <a:extLst>
                              <a:ext uri="{BEBA8EAE-BF5A-486C-A8C5-ECC9F3942E4B}">
                                <a14:imgProps xmlns:a14="http://schemas.microsoft.com/office/drawing/2010/main">
                                  <a14:imgLayer r:embed="rId74">
                                    <a14:imgEffect>
                                      <a14:brightnessContrast bright="40000" contrast="40000"/>
                                    </a14:imgEffect>
                                  </a14:imgLayer>
                                </a14:imgProps>
                              </a:ext>
                              <a:ext uri="{28A0092B-C50C-407E-A947-70E740481C1C}">
                                <a14:useLocalDpi xmlns:a14="http://schemas.microsoft.com/office/drawing/2010/main" val="0"/>
                              </a:ext>
                            </a:extLst>
                          </a:blip>
                          <a:srcRect l="10546" r="15917" b="43695"/>
                          <a:stretch/>
                        </pic:blipFill>
                        <pic:spPr bwMode="auto">
                          <a:xfrm>
                            <a:off x="0" y="0"/>
                            <a:ext cx="4780679" cy="2744716"/>
                          </a:xfrm>
                          <a:prstGeom prst="rect">
                            <a:avLst/>
                          </a:prstGeom>
                          <a:noFill/>
                          <a:ln>
                            <a:noFill/>
                          </a:ln>
                          <a:extLst>
                            <a:ext uri="{53640926-AAD7-44D8-BBD7-CCE9431645EC}">
                              <a14:shadowObscured xmlns:a14="http://schemas.microsoft.com/office/drawing/2010/main"/>
                            </a:ext>
                          </a:extLst>
                        </pic:spPr>
                      </pic:pic>
                    </a:graphicData>
                  </a:graphic>
                </wp:inline>
              </w:drawing>
            </w:r>
          </w:p>
          <w:p w14:paraId="64976D59" w14:textId="77777777" w:rsidR="0082266A" w:rsidRPr="00A50F0D" w:rsidRDefault="0082266A" w:rsidP="003211BB">
            <w:pPr>
              <w:jc w:val="center"/>
              <w:rPr>
                <w:rFonts w:ascii="Arial" w:eastAsia="Times New Roman" w:hAnsi="Arial" w:cs="Arial"/>
                <w:szCs w:val="20"/>
              </w:rPr>
            </w:pPr>
            <w:r>
              <w:rPr>
                <w:rFonts w:ascii="Arial" w:eastAsia="Times New Roman" w:hAnsi="Arial" w:cs="Arial"/>
                <w:noProof/>
                <w:szCs w:val="20"/>
              </w:rPr>
              <mc:AlternateContent>
                <mc:Choice Requires="wps">
                  <w:drawing>
                    <wp:anchor distT="0" distB="0" distL="114300" distR="114300" simplePos="0" relativeHeight="251652096" behindDoc="0" locked="0" layoutInCell="1" allowOverlap="1" wp14:anchorId="715D5F5F" wp14:editId="2620B8D3">
                      <wp:simplePos x="0" y="0"/>
                      <wp:positionH relativeFrom="column">
                        <wp:posOffset>4124029</wp:posOffset>
                      </wp:positionH>
                      <wp:positionV relativeFrom="paragraph">
                        <wp:posOffset>681355</wp:posOffset>
                      </wp:positionV>
                      <wp:extent cx="361315" cy="372110"/>
                      <wp:effectExtent l="19050" t="19050" r="19685" b="27940"/>
                      <wp:wrapNone/>
                      <wp:docPr id="177" name="Flowchart: Connector 177"/>
                      <wp:cNvGraphicFramePr/>
                      <a:graphic xmlns:a="http://schemas.openxmlformats.org/drawingml/2006/main">
                        <a:graphicData uri="http://schemas.microsoft.com/office/word/2010/wordprocessingShape">
                          <wps:wsp>
                            <wps:cNvSpPr/>
                            <wps:spPr>
                              <a:xfrm>
                                <a:off x="0" y="0"/>
                                <a:ext cx="361315" cy="372110"/>
                              </a:xfrm>
                              <a:prstGeom prst="flowChartConnector">
                                <a:avLst/>
                              </a:prstGeom>
                              <a:noFill/>
                              <a:ln w="412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C82969" id="Flowchart: Connector 177" o:spid="_x0000_s1026" type="#_x0000_t120" style="position:absolute;margin-left:324.75pt;margin-top:53.65pt;width:28.45pt;height:29.3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" filled="f" strokecolor="red" strokeweight="3.25pt">
                      <v:stroke joinstyle="miter"/>
                    </v:shape>
                  </w:pict>
                </mc:Fallback>
              </mc:AlternateContent>
            </w:r>
            <w:r>
              <w:rPr>
                <w:noProof/>
              </w:rPr>
              <w:drawing>
                <wp:inline distT="0" distB="0" distL="0" distR="0" wp14:anchorId="505F2D20" wp14:editId="6E53007C">
                  <wp:extent cx="4784603" cy="2764465"/>
                  <wp:effectExtent l="0" t="0" r="0" b="0"/>
                  <wp:docPr id="183" name="Picture 18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Picture 183" descr="Icon&#10;&#10;Description automatically generated"/>
                          <pic:cNvPicPr/>
                        </pic:nvPicPr>
                        <pic:blipFill rotWithShape="1">
                          <a:blip r:embed="rId75">
                            <a:extLst>
                              <a:ext uri="{BEBA8EAE-BF5A-486C-A8C5-ECC9F3942E4B}">
                                <a14:imgProps xmlns:a14="http://schemas.microsoft.com/office/drawing/2010/main">
                                  <a14:imgLayer r:embed="rId76">
                                    <a14:imgEffect>
                                      <a14:brightnessContrast bright="40000" contrast="40000"/>
                                    </a14:imgEffect>
                                  </a14:imgLayer>
                                </a14:imgProps>
                              </a:ext>
                            </a:extLst>
                          </a:blip>
                          <a:srcRect l="3350" t="3922" b="4575"/>
                          <a:stretch/>
                        </pic:blipFill>
                        <pic:spPr bwMode="auto">
                          <a:xfrm>
                            <a:off x="0" y="0"/>
                            <a:ext cx="4790469" cy="2767855"/>
                          </a:xfrm>
                          <a:prstGeom prst="rect">
                            <a:avLst/>
                          </a:prstGeom>
                          <a:ln>
                            <a:noFill/>
                          </a:ln>
                          <a:extLst>
                            <a:ext uri="{53640926-AAD7-44D8-BBD7-CCE9431645EC}">
                              <a14:shadowObscured xmlns:a14="http://schemas.microsoft.com/office/drawing/2010/main"/>
                            </a:ext>
                          </a:extLst>
                        </pic:spPr>
                      </pic:pic>
                    </a:graphicData>
                  </a:graphic>
                </wp:inline>
              </w:drawing>
            </w:r>
          </w:p>
        </w:tc>
        <w:tc>
          <w:tcPr>
            <w:tcW w:w="1527" w:type="dxa"/>
            <w:tcBorders>
              <w:top w:val="single" w:sz="4" w:space="0" w:color="auto"/>
              <w:left w:val="single" w:sz="4" w:space="0" w:color="auto"/>
              <w:bottom w:val="single" w:sz="18" w:space="0" w:color="auto"/>
              <w:right w:val="single" w:sz="18" w:space="0" w:color="auto"/>
            </w:tcBorders>
            <w:textDirection w:val="btLr"/>
            <w:vAlign w:val="center"/>
            <w:hideMark/>
          </w:tcPr>
          <w:p w14:paraId="204AC8CC" w14:textId="77777777" w:rsidR="0082266A" w:rsidRDefault="0082266A" w:rsidP="003211BB">
            <w:pPr>
              <w:spacing w:after="0" w:line="240" w:lineRule="auto"/>
              <w:ind w:left="113" w:right="113"/>
              <w:jc w:val="center"/>
              <w:rPr>
                <w:rFonts w:ascii="Arial" w:eastAsia="Calibri" w:hAnsi="Arial" w:cs="Arial"/>
                <w:noProof/>
                <w:color w:val="000000"/>
              </w:rPr>
            </w:pPr>
            <w:r>
              <w:rPr>
                <w:rFonts w:ascii="Arial" w:eastAsia="Calibri" w:hAnsi="Arial" w:cs="Arial"/>
                <w:noProof/>
                <w:color w:val="000000"/>
              </w:rPr>
              <w:t>Supplier to ensure level of flash does not exceed modified tolerance for Diameter 23.12</w:t>
            </w:r>
          </w:p>
          <w:p w14:paraId="70060F4D" w14:textId="77777777" w:rsidR="0082266A" w:rsidRDefault="0082266A" w:rsidP="003211BB">
            <w:pPr>
              <w:spacing w:after="0" w:line="240" w:lineRule="auto"/>
              <w:ind w:left="113" w:right="113"/>
              <w:jc w:val="center"/>
              <w:rPr>
                <w:rFonts w:ascii="Arial" w:eastAsia="Calibri" w:hAnsi="Arial" w:cs="Arial"/>
                <w:noProof/>
                <w:color w:val="000000"/>
              </w:rPr>
            </w:pPr>
          </w:p>
          <w:p w14:paraId="3385EAF8" w14:textId="77777777" w:rsidR="0082266A" w:rsidRPr="00A50F0D" w:rsidRDefault="0082266A" w:rsidP="003211BB">
            <w:pPr>
              <w:spacing w:after="0" w:line="240" w:lineRule="auto"/>
              <w:ind w:left="113" w:right="113"/>
              <w:jc w:val="center"/>
              <w:rPr>
                <w:rFonts w:ascii="Arial" w:eastAsia="Calibri" w:hAnsi="Arial" w:cs="Arial"/>
                <w:noProof/>
                <w:color w:val="000000"/>
              </w:rPr>
            </w:pPr>
            <w:r>
              <w:rPr>
                <w:rFonts w:ascii="Arial" w:eastAsia="Calibri" w:hAnsi="Arial" w:cs="Arial"/>
                <w:noProof/>
                <w:color w:val="000000"/>
              </w:rPr>
              <w:t>RE: 23.12 from +0.2/-0.0 to +0.43/+0.13</w:t>
            </w:r>
          </w:p>
        </w:tc>
      </w:tr>
    </w:tbl>
    <w:p w14:paraId="4EAF0AC6" w14:textId="77777777" w:rsidR="0082266A" w:rsidRPr="00A50F0D" w:rsidRDefault="0082266A" w:rsidP="0082266A">
      <w:pPr>
        <w:tabs>
          <w:tab w:val="left" w:pos="988"/>
        </w:tabs>
      </w:pPr>
    </w:p>
    <w:p w14:paraId="73D85E85" w14:textId="51D60B79" w:rsidR="0082266A" w:rsidRDefault="0082266A">
      <w:r>
        <w:br w:type="page"/>
      </w:r>
    </w:p>
    <w:p w14:paraId="57A64070" w14:textId="77777777" w:rsidR="00BE7CF1" w:rsidRDefault="00BE7CF1" w:rsidP="00BE7CF1">
      <w:pPr>
        <w:spacing w:after="0"/>
        <w:jc w:val="center"/>
        <w:rPr>
          <w:b/>
          <w:bCs/>
          <w:sz w:val="24"/>
          <w:szCs w:val="24"/>
        </w:rPr>
      </w:pPr>
      <w:r>
        <w:rPr>
          <w:b/>
          <w:bCs/>
          <w:sz w:val="24"/>
          <w:szCs w:val="24"/>
        </w:rPr>
        <w:lastRenderedPageBreak/>
        <w:t>Appendix 21</w:t>
      </w:r>
    </w:p>
    <w:p w14:paraId="2002FA95" w14:textId="77777777" w:rsidR="00BE7CF1" w:rsidRPr="008F517E" w:rsidRDefault="00BE7CF1" w:rsidP="00BE7CF1">
      <w:pPr>
        <w:spacing w:after="0"/>
        <w:jc w:val="center"/>
        <w:rPr>
          <w:b/>
          <w:bCs/>
          <w:sz w:val="24"/>
          <w:szCs w:val="24"/>
        </w:rPr>
      </w:pPr>
      <w:r>
        <w:rPr>
          <w:b/>
          <w:bCs/>
          <w:sz w:val="24"/>
          <w:szCs w:val="24"/>
        </w:rPr>
        <w:t xml:space="preserve">Implementation / Testing </w:t>
      </w:r>
    </w:p>
    <w:p w14:paraId="1B82F422" w14:textId="77777777" w:rsidR="008F517E" w:rsidRDefault="008F517E" w:rsidP="00556E87"/>
    <w:p w14:paraId="16289FC9" w14:textId="77777777" w:rsidR="00BE7CF1" w:rsidRDefault="00BE7CF1" w:rsidP="00BE7CF1">
      <w:r>
        <w:rPr>
          <w:noProof/>
        </w:rPr>
        <w:drawing>
          <wp:anchor distT="0" distB="0" distL="114300" distR="114300" simplePos="0" relativeHeight="251654144" behindDoc="0" locked="0" layoutInCell="1" allowOverlap="1" wp14:anchorId="7B042444" wp14:editId="68F041E8">
            <wp:simplePos x="0" y="0"/>
            <wp:positionH relativeFrom="margin">
              <wp:align>left</wp:align>
            </wp:positionH>
            <wp:positionV relativeFrom="paragraph">
              <wp:posOffset>285750</wp:posOffset>
            </wp:positionV>
            <wp:extent cx="5114925" cy="5271770"/>
            <wp:effectExtent l="0" t="0" r="9525" b="5080"/>
            <wp:wrapSquare wrapText="bothSides"/>
            <wp:docPr id="184" name="Picture 184"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Picture 184" descr="Graphical user interface, application&#10;&#10;Description automatically generated with medium confidence"/>
                    <pic:cNvPicPr/>
                  </pic:nvPicPr>
                  <pic:blipFill rotWithShape="1">
                    <a:blip r:embed="rId77">
                      <a:extLst>
                        <a:ext uri="{28A0092B-C50C-407E-A947-70E740481C1C}">
                          <a14:useLocalDpi xmlns:a14="http://schemas.microsoft.com/office/drawing/2010/main" val="0"/>
                        </a:ext>
                      </a:extLst>
                    </a:blip>
                    <a:srcRect l="30745" t="10931" r="29914" b="16978"/>
                    <a:stretch/>
                  </pic:blipFill>
                  <pic:spPr bwMode="auto">
                    <a:xfrm>
                      <a:off x="0" y="0"/>
                      <a:ext cx="5114925" cy="5271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Measurement Results for red colour Vent Disc diameter  </w:t>
      </w:r>
    </w:p>
    <w:p w14:paraId="2F868DC7" w14:textId="77777777" w:rsidR="00BE7CF1" w:rsidRDefault="00BE7CF1" w:rsidP="00BE7CF1"/>
    <w:p w14:paraId="57F9E821" w14:textId="77777777" w:rsidR="00BE7CF1" w:rsidRDefault="00BE7CF1" w:rsidP="00BE7CF1"/>
    <w:p w14:paraId="294B15DA" w14:textId="77777777" w:rsidR="00BE7CF1" w:rsidRDefault="00BE7CF1" w:rsidP="00BE7CF1"/>
    <w:p w14:paraId="40921A32" w14:textId="77777777" w:rsidR="00BE7CF1" w:rsidRDefault="00BE7CF1" w:rsidP="00BE7CF1"/>
    <w:p w14:paraId="4003CD60" w14:textId="77777777" w:rsidR="00BE7CF1" w:rsidRDefault="00BE7CF1" w:rsidP="00BE7CF1"/>
    <w:p w14:paraId="6CEAB437" w14:textId="77777777" w:rsidR="00BE7CF1" w:rsidRDefault="00BE7CF1" w:rsidP="00BE7CF1"/>
    <w:p w14:paraId="031081BE" w14:textId="77777777" w:rsidR="00BE7CF1" w:rsidRDefault="00BE7CF1" w:rsidP="00BE7CF1"/>
    <w:p w14:paraId="2B4E0EE5" w14:textId="77777777" w:rsidR="00BE7CF1" w:rsidRDefault="00BE7CF1" w:rsidP="00BE7CF1"/>
    <w:p w14:paraId="6C9E3BDC" w14:textId="77777777" w:rsidR="00BE7CF1" w:rsidRDefault="00BE7CF1" w:rsidP="00BE7CF1"/>
    <w:p w14:paraId="0D6B6182" w14:textId="77777777" w:rsidR="00BE7CF1" w:rsidRDefault="00BE7CF1" w:rsidP="00BE7CF1"/>
    <w:p w14:paraId="6B8871FE" w14:textId="77777777" w:rsidR="00BE7CF1" w:rsidRDefault="00BE7CF1" w:rsidP="00BE7CF1"/>
    <w:p w14:paraId="6C8A1F32" w14:textId="77777777" w:rsidR="00BE7CF1" w:rsidRDefault="00BE7CF1" w:rsidP="00BE7CF1"/>
    <w:p w14:paraId="09DBC02C" w14:textId="77777777" w:rsidR="00BE7CF1" w:rsidRDefault="00BE7CF1" w:rsidP="00BE7CF1"/>
    <w:p w14:paraId="4E6806F7" w14:textId="77777777" w:rsidR="00BE7CF1" w:rsidRDefault="00BE7CF1" w:rsidP="00BE7CF1"/>
    <w:p w14:paraId="07E0074D" w14:textId="77777777" w:rsidR="00BE7CF1" w:rsidRDefault="00BE7CF1" w:rsidP="00BE7CF1"/>
    <w:p w14:paraId="3884D915" w14:textId="77777777" w:rsidR="00BE7CF1" w:rsidRDefault="00BE7CF1" w:rsidP="00BE7CF1"/>
    <w:p w14:paraId="5B88D8BD" w14:textId="77777777" w:rsidR="00BE7CF1" w:rsidRDefault="00BE7CF1" w:rsidP="00BE7CF1"/>
    <w:p w14:paraId="2BEFA9E5" w14:textId="77777777" w:rsidR="00BE7CF1" w:rsidRDefault="00BE7CF1" w:rsidP="00BE7CF1"/>
    <w:p w14:paraId="24558ADD" w14:textId="77777777" w:rsidR="00BE7CF1" w:rsidRDefault="00BE7CF1" w:rsidP="00BE7CF1"/>
    <w:p w14:paraId="00BCFD81" w14:textId="77777777" w:rsidR="00BE7CF1" w:rsidRDefault="00BE7CF1" w:rsidP="00BE7CF1">
      <w:r>
        <w:rPr>
          <w:noProof/>
        </w:rPr>
        <w:drawing>
          <wp:anchor distT="0" distB="0" distL="114300" distR="114300" simplePos="0" relativeHeight="251655168" behindDoc="0" locked="0" layoutInCell="1" allowOverlap="1" wp14:anchorId="641D4F33" wp14:editId="53744346">
            <wp:simplePos x="0" y="0"/>
            <wp:positionH relativeFrom="column">
              <wp:posOffset>0</wp:posOffset>
            </wp:positionH>
            <wp:positionV relativeFrom="paragraph">
              <wp:posOffset>2540</wp:posOffset>
            </wp:positionV>
            <wp:extent cx="5067300" cy="1013460"/>
            <wp:effectExtent l="0" t="0" r="0" b="0"/>
            <wp:wrapSquare wrapText="bothSides"/>
            <wp:docPr id="185" name="Picture 18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 name="Picture 185" descr="Graphical user interface, application, Word&#10;&#10;Description automatically generated"/>
                    <pic:cNvPicPr/>
                  </pic:nvPicPr>
                  <pic:blipFill rotWithShape="1">
                    <a:blip r:embed="rId78">
                      <a:extLst>
                        <a:ext uri="{28A0092B-C50C-407E-A947-70E740481C1C}">
                          <a14:useLocalDpi xmlns:a14="http://schemas.microsoft.com/office/drawing/2010/main" val="0"/>
                        </a:ext>
                      </a:extLst>
                    </a:blip>
                    <a:srcRect l="30579" t="36045" r="29537" b="49774"/>
                    <a:stretch/>
                  </pic:blipFill>
                  <pic:spPr bwMode="auto">
                    <a:xfrm>
                      <a:off x="0" y="0"/>
                      <a:ext cx="5067300" cy="1013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5600B2" w14:textId="77777777" w:rsidR="00BE7CF1" w:rsidRPr="00033AA0" w:rsidRDefault="00BE7CF1" w:rsidP="00BE7CF1"/>
    <w:p w14:paraId="1765ADC5" w14:textId="77777777" w:rsidR="00BE7CF1" w:rsidRDefault="00BE7CF1" w:rsidP="00BE7CF1"/>
    <w:p w14:paraId="32C81C62" w14:textId="77777777" w:rsidR="00BE7CF1" w:rsidRDefault="00BE7CF1" w:rsidP="00BE7CF1"/>
    <w:p w14:paraId="41F5AFD2" w14:textId="77777777" w:rsidR="00BE7CF1" w:rsidRDefault="00BE7CF1" w:rsidP="00BE7CF1"/>
    <w:p w14:paraId="0966EB6D" w14:textId="77777777" w:rsidR="00BE7CF1" w:rsidRDefault="00BE7CF1" w:rsidP="00BE7CF1">
      <w:r>
        <w:br w:type="page"/>
      </w:r>
    </w:p>
    <w:p w14:paraId="2D53DD34" w14:textId="77777777" w:rsidR="00BE7CF1" w:rsidRDefault="00BE7CF1" w:rsidP="00BE7CF1">
      <w:pPr>
        <w:spacing w:after="0"/>
        <w:jc w:val="center"/>
        <w:rPr>
          <w:b/>
          <w:bCs/>
          <w:sz w:val="24"/>
          <w:szCs w:val="24"/>
        </w:rPr>
      </w:pPr>
      <w:r>
        <w:rPr>
          <w:b/>
          <w:bCs/>
          <w:sz w:val="24"/>
          <w:szCs w:val="24"/>
        </w:rPr>
        <w:lastRenderedPageBreak/>
        <w:t>Appendix 21</w:t>
      </w:r>
    </w:p>
    <w:p w14:paraId="0559DAC7" w14:textId="632AB153" w:rsidR="00BE7CF1" w:rsidRDefault="00BE7CF1" w:rsidP="00BE7CF1">
      <w:pPr>
        <w:spacing w:after="0"/>
        <w:jc w:val="center"/>
        <w:rPr>
          <w:b/>
          <w:bCs/>
          <w:sz w:val="24"/>
          <w:szCs w:val="24"/>
        </w:rPr>
      </w:pPr>
      <w:r>
        <w:rPr>
          <w:b/>
          <w:bCs/>
          <w:sz w:val="24"/>
          <w:szCs w:val="24"/>
        </w:rPr>
        <w:t xml:space="preserve">Implementation / Testing </w:t>
      </w:r>
    </w:p>
    <w:p w14:paraId="77E19D5B" w14:textId="77777777" w:rsidR="00BE7CF1" w:rsidRPr="008F517E" w:rsidRDefault="00BE7CF1" w:rsidP="00BE7CF1">
      <w:pPr>
        <w:spacing w:after="0"/>
        <w:jc w:val="center"/>
        <w:rPr>
          <w:b/>
          <w:bCs/>
          <w:sz w:val="24"/>
          <w:szCs w:val="24"/>
        </w:rPr>
      </w:pPr>
    </w:p>
    <w:p w14:paraId="4C6269CC" w14:textId="77777777" w:rsidR="00BE7CF1" w:rsidRDefault="00BE7CF1" w:rsidP="00BE7CF1">
      <w:r>
        <w:rPr>
          <w:noProof/>
        </w:rPr>
        <w:drawing>
          <wp:anchor distT="0" distB="0" distL="114300" distR="114300" simplePos="0" relativeHeight="251656192" behindDoc="0" locked="0" layoutInCell="1" allowOverlap="1" wp14:anchorId="2E45B5EA" wp14:editId="4360918C">
            <wp:simplePos x="0" y="0"/>
            <wp:positionH relativeFrom="margin">
              <wp:align>left</wp:align>
            </wp:positionH>
            <wp:positionV relativeFrom="paragraph">
              <wp:posOffset>285750</wp:posOffset>
            </wp:positionV>
            <wp:extent cx="5410200" cy="5874385"/>
            <wp:effectExtent l="0" t="0" r="0" b="0"/>
            <wp:wrapSquare wrapText="bothSides"/>
            <wp:docPr id="186" name="Picture 1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Picture 186" descr="Graphical user interface, application&#10;&#10;Description automatically generated"/>
                    <pic:cNvPicPr/>
                  </pic:nvPicPr>
                  <pic:blipFill rotWithShape="1">
                    <a:blip r:embed="rId79">
                      <a:extLst>
                        <a:ext uri="{28A0092B-C50C-407E-A947-70E740481C1C}">
                          <a14:useLocalDpi xmlns:a14="http://schemas.microsoft.com/office/drawing/2010/main" val="0"/>
                        </a:ext>
                      </a:extLst>
                    </a:blip>
                    <a:srcRect l="31409" t="21272" r="29869" b="3979"/>
                    <a:stretch/>
                  </pic:blipFill>
                  <pic:spPr bwMode="auto">
                    <a:xfrm>
                      <a:off x="0" y="0"/>
                      <a:ext cx="5410200" cy="5874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Measurement Results for red colour Vent Disc height </w:t>
      </w:r>
    </w:p>
    <w:p w14:paraId="76818F99" w14:textId="77777777" w:rsidR="00BE7CF1" w:rsidRDefault="00BE7CF1" w:rsidP="00BE7CF1"/>
    <w:p w14:paraId="636ECE46" w14:textId="77777777" w:rsidR="00BE7CF1" w:rsidRDefault="00BE7CF1" w:rsidP="00BE7CF1"/>
    <w:p w14:paraId="2CEC50A3" w14:textId="77777777" w:rsidR="00BE7CF1" w:rsidRDefault="00BE7CF1" w:rsidP="00BE7CF1"/>
    <w:p w14:paraId="00DE44B3" w14:textId="77777777" w:rsidR="00BE7CF1" w:rsidRDefault="00BE7CF1" w:rsidP="00BE7CF1"/>
    <w:p w14:paraId="69FE4571" w14:textId="77777777" w:rsidR="00BE7CF1" w:rsidRDefault="00BE7CF1" w:rsidP="00BE7CF1"/>
    <w:p w14:paraId="5ABAE5A7" w14:textId="77777777" w:rsidR="00BE7CF1" w:rsidRDefault="00BE7CF1" w:rsidP="00BE7CF1"/>
    <w:p w14:paraId="4F0928A9" w14:textId="77777777" w:rsidR="00BE7CF1" w:rsidRDefault="00BE7CF1" w:rsidP="00BE7CF1">
      <w:r>
        <w:br w:type="page"/>
      </w:r>
    </w:p>
    <w:p w14:paraId="255EB4F4" w14:textId="77777777" w:rsidR="00BE7CF1" w:rsidRDefault="00BE7CF1" w:rsidP="00BE7CF1">
      <w:pPr>
        <w:spacing w:after="0"/>
        <w:jc w:val="center"/>
        <w:rPr>
          <w:b/>
          <w:bCs/>
          <w:sz w:val="24"/>
          <w:szCs w:val="24"/>
        </w:rPr>
      </w:pPr>
      <w:r>
        <w:rPr>
          <w:b/>
          <w:bCs/>
          <w:sz w:val="24"/>
          <w:szCs w:val="24"/>
        </w:rPr>
        <w:lastRenderedPageBreak/>
        <w:t>Appendix 21</w:t>
      </w:r>
    </w:p>
    <w:p w14:paraId="3D50C916" w14:textId="77777777" w:rsidR="00BE7CF1" w:rsidRPr="008F517E" w:rsidRDefault="00BE7CF1" w:rsidP="00BE7CF1">
      <w:pPr>
        <w:spacing w:after="0"/>
        <w:jc w:val="center"/>
        <w:rPr>
          <w:b/>
          <w:bCs/>
          <w:sz w:val="24"/>
          <w:szCs w:val="24"/>
        </w:rPr>
      </w:pPr>
      <w:r>
        <w:rPr>
          <w:b/>
          <w:bCs/>
          <w:sz w:val="24"/>
          <w:szCs w:val="24"/>
        </w:rPr>
        <w:t xml:space="preserve">Implementation / Testing </w:t>
      </w:r>
    </w:p>
    <w:p w14:paraId="13AEB253" w14:textId="77777777" w:rsidR="00BE7CF1" w:rsidRDefault="00BE7CF1" w:rsidP="00BE7CF1"/>
    <w:p w14:paraId="2D69B1F0" w14:textId="5F3F1FAA" w:rsidR="00BE7CF1" w:rsidRDefault="00BE7CF1" w:rsidP="00BE7CF1">
      <w:r>
        <w:rPr>
          <w:noProof/>
        </w:rPr>
        <w:drawing>
          <wp:anchor distT="0" distB="0" distL="114300" distR="114300" simplePos="0" relativeHeight="251657216" behindDoc="0" locked="0" layoutInCell="1" allowOverlap="1" wp14:anchorId="6ABC82E5" wp14:editId="5CF67FA1">
            <wp:simplePos x="0" y="0"/>
            <wp:positionH relativeFrom="margin">
              <wp:align>left</wp:align>
            </wp:positionH>
            <wp:positionV relativeFrom="paragraph">
              <wp:posOffset>285750</wp:posOffset>
            </wp:positionV>
            <wp:extent cx="5172075" cy="5409565"/>
            <wp:effectExtent l="0" t="0" r="9525" b="635"/>
            <wp:wrapSquare wrapText="bothSides"/>
            <wp:docPr id="196" name="Picture 19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Table&#10;&#10;Description automatically generated with medium confidence"/>
                    <pic:cNvPicPr/>
                  </pic:nvPicPr>
                  <pic:blipFill rotWithShape="1">
                    <a:blip r:embed="rId80">
                      <a:extLst>
                        <a:ext uri="{28A0092B-C50C-407E-A947-70E740481C1C}">
                          <a14:useLocalDpi xmlns:a14="http://schemas.microsoft.com/office/drawing/2010/main" val="0"/>
                        </a:ext>
                      </a:extLst>
                    </a:blip>
                    <a:srcRect l="30246" t="10045" r="30036" b="16092"/>
                    <a:stretch/>
                  </pic:blipFill>
                  <pic:spPr bwMode="auto">
                    <a:xfrm>
                      <a:off x="0" y="0"/>
                      <a:ext cx="5172075" cy="5409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Measurement Results for black colour Vent Disc diameter </w:t>
      </w:r>
    </w:p>
    <w:p w14:paraId="4ADC1629" w14:textId="77777777" w:rsidR="00BE7CF1" w:rsidRDefault="00BE7CF1" w:rsidP="00BE7CF1"/>
    <w:p w14:paraId="784AF1CA" w14:textId="77777777" w:rsidR="00BE7CF1" w:rsidRDefault="00BE7CF1" w:rsidP="00BE7CF1"/>
    <w:p w14:paraId="6E2ADCD9" w14:textId="77777777" w:rsidR="00BE7CF1" w:rsidRDefault="00BE7CF1" w:rsidP="00BE7CF1"/>
    <w:p w14:paraId="7D676471" w14:textId="77777777" w:rsidR="00BE7CF1" w:rsidRDefault="00BE7CF1" w:rsidP="00BE7CF1"/>
    <w:p w14:paraId="02854DBF" w14:textId="77777777" w:rsidR="00BE7CF1" w:rsidRDefault="00BE7CF1" w:rsidP="00BE7CF1"/>
    <w:p w14:paraId="4F045441" w14:textId="77777777" w:rsidR="00BE7CF1" w:rsidRDefault="00BE7CF1" w:rsidP="00BE7CF1"/>
    <w:p w14:paraId="74212079" w14:textId="77777777" w:rsidR="00BE7CF1" w:rsidRDefault="00BE7CF1" w:rsidP="00BE7CF1"/>
    <w:p w14:paraId="35E7B127" w14:textId="77777777" w:rsidR="00BE7CF1" w:rsidRDefault="00BE7CF1" w:rsidP="00BE7CF1"/>
    <w:p w14:paraId="1483EDED" w14:textId="77777777" w:rsidR="00BE7CF1" w:rsidRDefault="00BE7CF1" w:rsidP="00BE7CF1"/>
    <w:p w14:paraId="244B5EE3" w14:textId="77777777" w:rsidR="00BE7CF1" w:rsidRDefault="00BE7CF1" w:rsidP="00BE7CF1"/>
    <w:p w14:paraId="7A83F05F" w14:textId="77777777" w:rsidR="00BE7CF1" w:rsidRDefault="00BE7CF1" w:rsidP="00BE7CF1"/>
    <w:p w14:paraId="32A95869" w14:textId="77777777" w:rsidR="00BE7CF1" w:rsidRDefault="00BE7CF1" w:rsidP="00BE7CF1"/>
    <w:p w14:paraId="25B17D34" w14:textId="77777777" w:rsidR="00BE7CF1" w:rsidRDefault="00BE7CF1" w:rsidP="00BE7CF1"/>
    <w:p w14:paraId="251CEB31" w14:textId="77777777" w:rsidR="00BE7CF1" w:rsidRDefault="00BE7CF1" w:rsidP="00BE7CF1"/>
    <w:p w14:paraId="61776C39" w14:textId="77777777" w:rsidR="00BE7CF1" w:rsidRDefault="00BE7CF1" w:rsidP="00BE7CF1"/>
    <w:p w14:paraId="3D7FB41A" w14:textId="77777777" w:rsidR="00BE7CF1" w:rsidRDefault="00BE7CF1" w:rsidP="00BE7CF1"/>
    <w:p w14:paraId="672D2AC6" w14:textId="77777777" w:rsidR="00BE7CF1" w:rsidRDefault="00BE7CF1" w:rsidP="00BE7CF1"/>
    <w:p w14:paraId="4ACEEC42" w14:textId="77777777" w:rsidR="00BE7CF1" w:rsidRDefault="00BE7CF1" w:rsidP="00BE7CF1"/>
    <w:p w14:paraId="7F4A8341" w14:textId="77777777" w:rsidR="00BE7CF1" w:rsidRDefault="00BE7CF1" w:rsidP="00BE7CF1"/>
    <w:p w14:paraId="689A484D" w14:textId="77777777" w:rsidR="00BE7CF1" w:rsidRDefault="00BE7CF1" w:rsidP="00BE7CF1">
      <w:r>
        <w:rPr>
          <w:noProof/>
        </w:rPr>
        <w:drawing>
          <wp:anchor distT="0" distB="0" distL="114300" distR="114300" simplePos="0" relativeHeight="251658240" behindDoc="0" locked="0" layoutInCell="1" allowOverlap="1" wp14:anchorId="778B27AA" wp14:editId="307D9F57">
            <wp:simplePos x="0" y="0"/>
            <wp:positionH relativeFrom="column">
              <wp:posOffset>0</wp:posOffset>
            </wp:positionH>
            <wp:positionV relativeFrom="paragraph">
              <wp:posOffset>2540</wp:posOffset>
            </wp:positionV>
            <wp:extent cx="5276850" cy="1268256"/>
            <wp:effectExtent l="0" t="0" r="0" b="8255"/>
            <wp:wrapSquare wrapText="bothSides"/>
            <wp:docPr id="199" name="Picture 19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Graphical user interface, application&#10;&#10;Description automatically generated"/>
                    <pic:cNvPicPr/>
                  </pic:nvPicPr>
                  <pic:blipFill rotWithShape="1">
                    <a:blip r:embed="rId81">
                      <a:extLst>
                        <a:ext uri="{28A0092B-C50C-407E-A947-70E740481C1C}">
                          <a14:useLocalDpi xmlns:a14="http://schemas.microsoft.com/office/drawing/2010/main" val="0"/>
                        </a:ext>
                      </a:extLst>
                    </a:blip>
                    <a:srcRect l="31077" t="43727" r="30202" b="39728"/>
                    <a:stretch/>
                  </pic:blipFill>
                  <pic:spPr bwMode="auto">
                    <a:xfrm>
                      <a:off x="0" y="0"/>
                      <a:ext cx="5276850" cy="1268256"/>
                    </a:xfrm>
                    <a:prstGeom prst="rect">
                      <a:avLst/>
                    </a:prstGeom>
                    <a:ln>
                      <a:noFill/>
                    </a:ln>
                    <a:extLst>
                      <a:ext uri="{53640926-AAD7-44D8-BBD7-CCE9431645EC}">
                        <a14:shadowObscured xmlns:a14="http://schemas.microsoft.com/office/drawing/2010/main"/>
                      </a:ext>
                    </a:extLst>
                  </pic:spPr>
                </pic:pic>
              </a:graphicData>
            </a:graphic>
          </wp:anchor>
        </w:drawing>
      </w:r>
    </w:p>
    <w:p w14:paraId="01D49D33" w14:textId="77777777" w:rsidR="00BE7CF1" w:rsidRPr="00033AA0" w:rsidRDefault="00BE7CF1" w:rsidP="00BE7CF1"/>
    <w:p w14:paraId="549F5E3B" w14:textId="77777777" w:rsidR="00BE7CF1" w:rsidRDefault="00BE7CF1" w:rsidP="00BE7CF1"/>
    <w:p w14:paraId="00EED9D4" w14:textId="77777777" w:rsidR="00BE7CF1" w:rsidRDefault="00BE7CF1" w:rsidP="00BE7CF1"/>
    <w:p w14:paraId="66273CB5" w14:textId="77777777" w:rsidR="00BE7CF1" w:rsidRDefault="00BE7CF1" w:rsidP="00BE7CF1"/>
    <w:p w14:paraId="0A50C96B" w14:textId="77777777" w:rsidR="00BE7CF1" w:rsidRDefault="00BE7CF1" w:rsidP="00BE7CF1">
      <w:r>
        <w:br w:type="page"/>
      </w:r>
    </w:p>
    <w:p w14:paraId="2FFBCD68" w14:textId="77777777" w:rsidR="00BE7CF1" w:rsidRDefault="00BE7CF1" w:rsidP="00BE7CF1">
      <w:pPr>
        <w:spacing w:after="0"/>
        <w:jc w:val="center"/>
        <w:rPr>
          <w:b/>
          <w:bCs/>
          <w:sz w:val="24"/>
          <w:szCs w:val="24"/>
        </w:rPr>
      </w:pPr>
      <w:r>
        <w:rPr>
          <w:b/>
          <w:bCs/>
          <w:sz w:val="24"/>
          <w:szCs w:val="24"/>
        </w:rPr>
        <w:lastRenderedPageBreak/>
        <w:t>Appendix 21</w:t>
      </w:r>
    </w:p>
    <w:p w14:paraId="6A03CB8C" w14:textId="77777777" w:rsidR="00BE7CF1" w:rsidRPr="008F517E" w:rsidRDefault="00BE7CF1" w:rsidP="00BE7CF1">
      <w:pPr>
        <w:spacing w:after="0"/>
        <w:jc w:val="center"/>
        <w:rPr>
          <w:b/>
          <w:bCs/>
          <w:sz w:val="24"/>
          <w:szCs w:val="24"/>
        </w:rPr>
      </w:pPr>
      <w:r>
        <w:rPr>
          <w:b/>
          <w:bCs/>
          <w:sz w:val="24"/>
          <w:szCs w:val="24"/>
        </w:rPr>
        <w:t xml:space="preserve">Implementation / Testing </w:t>
      </w:r>
    </w:p>
    <w:p w14:paraId="7C8C1722" w14:textId="77777777" w:rsidR="00BE7CF1" w:rsidRDefault="00BE7CF1" w:rsidP="00BE7CF1"/>
    <w:p w14:paraId="584BCEC2" w14:textId="2EA49F9D" w:rsidR="00BE7CF1" w:rsidRDefault="00BE7CF1" w:rsidP="00BE7CF1">
      <w:r>
        <w:rPr>
          <w:noProof/>
        </w:rPr>
        <w:drawing>
          <wp:anchor distT="0" distB="0" distL="114300" distR="114300" simplePos="0" relativeHeight="251659264" behindDoc="0" locked="0" layoutInCell="1" allowOverlap="1" wp14:anchorId="5E56ACBD" wp14:editId="3E2DAA39">
            <wp:simplePos x="0" y="0"/>
            <wp:positionH relativeFrom="margin">
              <wp:posOffset>104775</wp:posOffset>
            </wp:positionH>
            <wp:positionV relativeFrom="paragraph">
              <wp:posOffset>285750</wp:posOffset>
            </wp:positionV>
            <wp:extent cx="5219700" cy="5734050"/>
            <wp:effectExtent l="0" t="0" r="0" b="0"/>
            <wp:wrapSquare wrapText="bothSides"/>
            <wp:docPr id="200" name="Picture 20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Graphical user interface, application, table&#10;&#10;Description automatically generated"/>
                    <pic:cNvPicPr/>
                  </pic:nvPicPr>
                  <pic:blipFill rotWithShape="1">
                    <a:blip r:embed="rId82">
                      <a:extLst>
                        <a:ext uri="{28A0092B-C50C-407E-A947-70E740481C1C}">
                          <a14:useLocalDpi xmlns:a14="http://schemas.microsoft.com/office/drawing/2010/main" val="0"/>
                        </a:ext>
                      </a:extLst>
                    </a:blip>
                    <a:srcRect l="31509" t="21273" r="30372" b="4274"/>
                    <a:stretch/>
                  </pic:blipFill>
                  <pic:spPr bwMode="auto">
                    <a:xfrm>
                      <a:off x="0" y="0"/>
                      <a:ext cx="5219700" cy="5734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Measurement Results for black colour Vent Disc height</w:t>
      </w:r>
    </w:p>
    <w:p w14:paraId="6F47CDDA" w14:textId="77777777" w:rsidR="00BE7CF1" w:rsidRDefault="00BE7CF1" w:rsidP="00BE7CF1"/>
    <w:p w14:paraId="30B11B2F" w14:textId="77777777" w:rsidR="00BE7CF1" w:rsidRPr="00033AA0" w:rsidRDefault="00BE7CF1" w:rsidP="00BE7CF1"/>
    <w:p w14:paraId="156C9EA3" w14:textId="77777777" w:rsidR="00BE7CF1" w:rsidRPr="00033AA0" w:rsidRDefault="00BE7CF1" w:rsidP="00BE7CF1"/>
    <w:p w14:paraId="030E8E6A" w14:textId="77777777" w:rsidR="00BE7CF1" w:rsidRPr="00033AA0" w:rsidRDefault="00BE7CF1" w:rsidP="00BE7CF1"/>
    <w:p w14:paraId="607A18A7" w14:textId="77777777" w:rsidR="00BE7CF1" w:rsidRPr="00033AA0" w:rsidRDefault="00BE7CF1" w:rsidP="00BE7CF1"/>
    <w:p w14:paraId="47109596" w14:textId="77777777" w:rsidR="00BE7CF1" w:rsidRPr="00033AA0" w:rsidRDefault="00BE7CF1" w:rsidP="00BE7CF1"/>
    <w:p w14:paraId="624780F1" w14:textId="77777777" w:rsidR="00BE7CF1" w:rsidRPr="00033AA0" w:rsidRDefault="00BE7CF1" w:rsidP="00BE7CF1"/>
    <w:p w14:paraId="6C2A9B81" w14:textId="77777777" w:rsidR="00BE7CF1" w:rsidRPr="00033AA0" w:rsidRDefault="00BE7CF1" w:rsidP="00BE7CF1"/>
    <w:p w14:paraId="399C8AAA" w14:textId="77777777" w:rsidR="00BE7CF1" w:rsidRPr="00033AA0" w:rsidRDefault="00BE7CF1" w:rsidP="00BE7CF1"/>
    <w:p w14:paraId="45807DB0" w14:textId="77777777" w:rsidR="00BE7CF1" w:rsidRPr="00033AA0" w:rsidRDefault="00BE7CF1" w:rsidP="00BE7CF1"/>
    <w:p w14:paraId="6D62B249" w14:textId="77777777" w:rsidR="00BE7CF1" w:rsidRPr="00033AA0" w:rsidRDefault="00BE7CF1" w:rsidP="00BE7CF1"/>
    <w:p w14:paraId="7E5E8331" w14:textId="77777777" w:rsidR="00BE7CF1" w:rsidRPr="00033AA0" w:rsidRDefault="00BE7CF1" w:rsidP="00BE7CF1"/>
    <w:p w14:paraId="0ADBE591" w14:textId="77777777" w:rsidR="00BE7CF1" w:rsidRPr="00033AA0" w:rsidRDefault="00BE7CF1" w:rsidP="00BE7CF1"/>
    <w:p w14:paraId="31029B68" w14:textId="77777777" w:rsidR="00BE7CF1" w:rsidRPr="00033AA0" w:rsidRDefault="00BE7CF1" w:rsidP="00BE7CF1"/>
    <w:p w14:paraId="4C10B34E" w14:textId="77777777" w:rsidR="00BE7CF1" w:rsidRPr="00033AA0" w:rsidRDefault="00BE7CF1" w:rsidP="00BE7CF1"/>
    <w:p w14:paraId="37BB9EF6" w14:textId="77777777" w:rsidR="00BE7CF1" w:rsidRPr="00033AA0" w:rsidRDefault="00BE7CF1" w:rsidP="00BE7CF1"/>
    <w:p w14:paraId="33CE2539" w14:textId="77777777" w:rsidR="00BE7CF1" w:rsidRDefault="00BE7CF1" w:rsidP="00BE7CF1"/>
    <w:p w14:paraId="0676DE17" w14:textId="77777777" w:rsidR="00BE7CF1" w:rsidRDefault="00BE7CF1" w:rsidP="00BE7CF1"/>
    <w:p w14:paraId="1932DECA" w14:textId="77777777" w:rsidR="00BE7CF1" w:rsidRDefault="00BE7CF1" w:rsidP="00BE7CF1"/>
    <w:p w14:paraId="4F99BB55" w14:textId="77777777" w:rsidR="00BE7CF1" w:rsidRDefault="00BE7CF1" w:rsidP="00BE7CF1"/>
    <w:p w14:paraId="57B47E73" w14:textId="77777777" w:rsidR="00BE7CF1" w:rsidRDefault="00BE7CF1" w:rsidP="00BE7CF1"/>
    <w:p w14:paraId="4263E20F" w14:textId="77777777" w:rsidR="00BE7CF1" w:rsidRDefault="00BE7CF1" w:rsidP="00BE7CF1">
      <w:r>
        <w:br w:type="page"/>
      </w:r>
    </w:p>
    <w:p w14:paraId="25607009" w14:textId="77777777" w:rsidR="00BE7CF1" w:rsidRDefault="00BE7CF1" w:rsidP="00BE7CF1">
      <w:pPr>
        <w:spacing w:after="0"/>
        <w:jc w:val="center"/>
        <w:rPr>
          <w:b/>
          <w:bCs/>
          <w:sz w:val="24"/>
          <w:szCs w:val="24"/>
        </w:rPr>
      </w:pPr>
      <w:r>
        <w:rPr>
          <w:b/>
          <w:bCs/>
          <w:sz w:val="24"/>
          <w:szCs w:val="24"/>
        </w:rPr>
        <w:lastRenderedPageBreak/>
        <w:t>Appendix 21</w:t>
      </w:r>
    </w:p>
    <w:p w14:paraId="7FB6C655" w14:textId="77777777" w:rsidR="00BE7CF1" w:rsidRPr="008F517E" w:rsidRDefault="00BE7CF1" w:rsidP="00BE7CF1">
      <w:pPr>
        <w:spacing w:after="0"/>
        <w:jc w:val="center"/>
        <w:rPr>
          <w:b/>
          <w:bCs/>
          <w:sz w:val="24"/>
          <w:szCs w:val="24"/>
        </w:rPr>
      </w:pPr>
      <w:r>
        <w:rPr>
          <w:b/>
          <w:bCs/>
          <w:sz w:val="24"/>
          <w:szCs w:val="24"/>
        </w:rPr>
        <w:t xml:space="preserve">Implementation / Testing </w:t>
      </w:r>
    </w:p>
    <w:p w14:paraId="365DB3FF" w14:textId="77777777" w:rsidR="00BE7CF1" w:rsidRDefault="00BE7CF1" w:rsidP="00BE7CF1"/>
    <w:p w14:paraId="0CE442F4" w14:textId="21E3AC82" w:rsidR="00BE7CF1" w:rsidRDefault="00BE7CF1" w:rsidP="00BE7CF1">
      <w:r>
        <w:rPr>
          <w:noProof/>
        </w:rPr>
        <w:drawing>
          <wp:anchor distT="0" distB="0" distL="114300" distR="114300" simplePos="0" relativeHeight="251660288" behindDoc="0" locked="0" layoutInCell="1" allowOverlap="1" wp14:anchorId="78E82532" wp14:editId="7CE7DCDB">
            <wp:simplePos x="0" y="0"/>
            <wp:positionH relativeFrom="margin">
              <wp:align>left</wp:align>
            </wp:positionH>
            <wp:positionV relativeFrom="paragraph">
              <wp:posOffset>285750</wp:posOffset>
            </wp:positionV>
            <wp:extent cx="5276850" cy="5567045"/>
            <wp:effectExtent l="0" t="0" r="0" b="0"/>
            <wp:wrapSquare wrapText="bothSides"/>
            <wp:docPr id="7" name="Picture 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low confidence"/>
                    <pic:cNvPicPr/>
                  </pic:nvPicPr>
                  <pic:blipFill rotWithShape="1">
                    <a:blip r:embed="rId83">
                      <a:extLst>
                        <a:ext uri="{28A0092B-C50C-407E-A947-70E740481C1C}">
                          <a14:useLocalDpi xmlns:a14="http://schemas.microsoft.com/office/drawing/2010/main" val="0"/>
                        </a:ext>
                      </a:extLst>
                    </a:blip>
                    <a:srcRect l="30745" t="12999" r="30036" b="13433"/>
                    <a:stretch/>
                  </pic:blipFill>
                  <pic:spPr bwMode="auto">
                    <a:xfrm>
                      <a:off x="0" y="0"/>
                      <a:ext cx="5276850" cy="5567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Measurement Results for black colour Vent Disc diameter </w:t>
      </w:r>
    </w:p>
    <w:p w14:paraId="2BE93487" w14:textId="77777777" w:rsidR="00BE7CF1" w:rsidRDefault="00BE7CF1" w:rsidP="00BE7CF1"/>
    <w:p w14:paraId="2C90E720" w14:textId="77777777" w:rsidR="00BE7CF1" w:rsidRPr="00EC1A2E" w:rsidRDefault="00BE7CF1" w:rsidP="00BE7CF1"/>
    <w:p w14:paraId="4DFF866C" w14:textId="77777777" w:rsidR="00BE7CF1" w:rsidRPr="00EC1A2E" w:rsidRDefault="00BE7CF1" w:rsidP="00BE7CF1"/>
    <w:p w14:paraId="5ED4C83B" w14:textId="77777777" w:rsidR="00BE7CF1" w:rsidRPr="00EC1A2E" w:rsidRDefault="00BE7CF1" w:rsidP="00BE7CF1"/>
    <w:p w14:paraId="241267F6" w14:textId="77777777" w:rsidR="00BE7CF1" w:rsidRPr="00EC1A2E" w:rsidRDefault="00BE7CF1" w:rsidP="00BE7CF1"/>
    <w:p w14:paraId="712B0AC0" w14:textId="77777777" w:rsidR="00BE7CF1" w:rsidRPr="00EC1A2E" w:rsidRDefault="00BE7CF1" w:rsidP="00BE7CF1"/>
    <w:p w14:paraId="1B486568" w14:textId="77777777" w:rsidR="00BE7CF1" w:rsidRPr="00EC1A2E" w:rsidRDefault="00BE7CF1" w:rsidP="00BE7CF1"/>
    <w:p w14:paraId="436711C9" w14:textId="77777777" w:rsidR="00BE7CF1" w:rsidRPr="00EC1A2E" w:rsidRDefault="00BE7CF1" w:rsidP="00BE7CF1"/>
    <w:p w14:paraId="64221F0A" w14:textId="77777777" w:rsidR="00BE7CF1" w:rsidRPr="00EC1A2E" w:rsidRDefault="00BE7CF1" w:rsidP="00BE7CF1"/>
    <w:p w14:paraId="0C0DA65E" w14:textId="77777777" w:rsidR="00BE7CF1" w:rsidRPr="00EC1A2E" w:rsidRDefault="00BE7CF1" w:rsidP="00BE7CF1"/>
    <w:p w14:paraId="02B40E90" w14:textId="77777777" w:rsidR="00BE7CF1" w:rsidRPr="00EC1A2E" w:rsidRDefault="00BE7CF1" w:rsidP="00BE7CF1"/>
    <w:p w14:paraId="509F5672" w14:textId="77777777" w:rsidR="00BE7CF1" w:rsidRPr="00EC1A2E" w:rsidRDefault="00BE7CF1" w:rsidP="00BE7CF1"/>
    <w:p w14:paraId="0BC42CBC" w14:textId="77777777" w:rsidR="00BE7CF1" w:rsidRPr="00EC1A2E" w:rsidRDefault="00BE7CF1" w:rsidP="00BE7CF1"/>
    <w:p w14:paraId="7FF4E031" w14:textId="77777777" w:rsidR="00BE7CF1" w:rsidRPr="00EC1A2E" w:rsidRDefault="00BE7CF1" w:rsidP="00BE7CF1"/>
    <w:p w14:paraId="7049A4F8" w14:textId="77777777" w:rsidR="00BE7CF1" w:rsidRPr="00EC1A2E" w:rsidRDefault="00BE7CF1" w:rsidP="00BE7CF1"/>
    <w:p w14:paraId="544AB0F5" w14:textId="77777777" w:rsidR="00BE7CF1" w:rsidRPr="00EC1A2E" w:rsidRDefault="00BE7CF1" w:rsidP="00BE7CF1"/>
    <w:p w14:paraId="50739260" w14:textId="77777777" w:rsidR="00BE7CF1" w:rsidRPr="00EC1A2E" w:rsidRDefault="00BE7CF1" w:rsidP="00BE7CF1"/>
    <w:p w14:paraId="7CC351E0" w14:textId="77777777" w:rsidR="00BE7CF1" w:rsidRDefault="00BE7CF1" w:rsidP="00BE7CF1"/>
    <w:p w14:paraId="6C28F8E1" w14:textId="77777777" w:rsidR="00BE7CF1" w:rsidRDefault="00BE7CF1" w:rsidP="00BE7CF1"/>
    <w:p w14:paraId="7AE0CF57" w14:textId="77777777" w:rsidR="00BE7CF1" w:rsidRDefault="00BE7CF1" w:rsidP="00BE7CF1">
      <w:r>
        <w:rPr>
          <w:noProof/>
        </w:rPr>
        <w:drawing>
          <wp:anchor distT="0" distB="0" distL="114300" distR="114300" simplePos="0" relativeHeight="251661312" behindDoc="0" locked="0" layoutInCell="1" allowOverlap="1" wp14:anchorId="6610BAC3" wp14:editId="2AD9B8C3">
            <wp:simplePos x="0" y="0"/>
            <wp:positionH relativeFrom="margin">
              <wp:posOffset>26035</wp:posOffset>
            </wp:positionH>
            <wp:positionV relativeFrom="paragraph">
              <wp:posOffset>205740</wp:posOffset>
            </wp:positionV>
            <wp:extent cx="5222240" cy="1264920"/>
            <wp:effectExtent l="0" t="0" r="0" b="0"/>
            <wp:wrapSquare wrapText="bothSides"/>
            <wp:docPr id="202" name="Picture 202"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picture containing application&#10;&#10;Description automatically generated"/>
                    <pic:cNvPicPr/>
                  </pic:nvPicPr>
                  <pic:blipFill rotWithShape="1">
                    <a:blip r:embed="rId84">
                      <a:extLst>
                        <a:ext uri="{28A0092B-C50C-407E-A947-70E740481C1C}">
                          <a14:useLocalDpi xmlns:a14="http://schemas.microsoft.com/office/drawing/2010/main" val="0"/>
                        </a:ext>
                      </a:extLst>
                    </a:blip>
                    <a:srcRect l="29581" t="48592" r="29581" b="33819"/>
                    <a:stretch/>
                  </pic:blipFill>
                  <pic:spPr bwMode="auto">
                    <a:xfrm>
                      <a:off x="0" y="0"/>
                      <a:ext cx="5222240" cy="1264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7F2356" w14:textId="77777777" w:rsidR="00BE7CF1" w:rsidRDefault="00BE7CF1" w:rsidP="00BE7CF1"/>
    <w:p w14:paraId="317B4EEB" w14:textId="77777777" w:rsidR="00BE7CF1" w:rsidRDefault="00BE7CF1" w:rsidP="00BE7CF1"/>
    <w:p w14:paraId="628F5B72" w14:textId="77777777" w:rsidR="00BE7CF1" w:rsidRDefault="00BE7CF1" w:rsidP="00BE7CF1"/>
    <w:p w14:paraId="30B40898" w14:textId="77777777" w:rsidR="00BE7CF1" w:rsidRDefault="00BE7CF1" w:rsidP="00BE7CF1"/>
    <w:p w14:paraId="05BA8371" w14:textId="77777777" w:rsidR="00BE7CF1" w:rsidRDefault="00BE7CF1" w:rsidP="00BE7CF1"/>
    <w:p w14:paraId="5F513FD2" w14:textId="77777777" w:rsidR="00BE7CF1" w:rsidRDefault="00BE7CF1" w:rsidP="00BE7CF1">
      <w:r>
        <w:br w:type="page"/>
      </w:r>
    </w:p>
    <w:p w14:paraId="43CEFD07" w14:textId="77777777" w:rsidR="00BE7CF1" w:rsidRDefault="00BE7CF1" w:rsidP="00BE7CF1">
      <w:pPr>
        <w:spacing w:after="0"/>
        <w:jc w:val="center"/>
        <w:rPr>
          <w:b/>
          <w:bCs/>
          <w:sz w:val="24"/>
          <w:szCs w:val="24"/>
        </w:rPr>
      </w:pPr>
      <w:r>
        <w:rPr>
          <w:b/>
          <w:bCs/>
          <w:sz w:val="24"/>
          <w:szCs w:val="24"/>
        </w:rPr>
        <w:lastRenderedPageBreak/>
        <w:t>Appendix 21</w:t>
      </w:r>
    </w:p>
    <w:p w14:paraId="76CDC2A4" w14:textId="77777777" w:rsidR="00BE7CF1" w:rsidRPr="008F517E" w:rsidRDefault="00BE7CF1" w:rsidP="00BE7CF1">
      <w:pPr>
        <w:spacing w:after="0"/>
        <w:jc w:val="center"/>
        <w:rPr>
          <w:b/>
          <w:bCs/>
          <w:sz w:val="24"/>
          <w:szCs w:val="24"/>
        </w:rPr>
      </w:pPr>
      <w:r>
        <w:rPr>
          <w:b/>
          <w:bCs/>
          <w:sz w:val="24"/>
          <w:szCs w:val="24"/>
        </w:rPr>
        <w:t xml:space="preserve">Implementation / Testing </w:t>
      </w:r>
    </w:p>
    <w:p w14:paraId="78E36967" w14:textId="77777777" w:rsidR="00BE7CF1" w:rsidRDefault="00BE7CF1" w:rsidP="00BE7CF1"/>
    <w:p w14:paraId="4B0A36DA" w14:textId="4EB10A42" w:rsidR="00BE7CF1" w:rsidRDefault="00BE7CF1" w:rsidP="00BE7CF1">
      <w:r>
        <w:rPr>
          <w:noProof/>
        </w:rPr>
        <w:drawing>
          <wp:anchor distT="0" distB="0" distL="114300" distR="114300" simplePos="0" relativeHeight="251662336" behindDoc="0" locked="0" layoutInCell="1" allowOverlap="1" wp14:anchorId="7D91D638" wp14:editId="5ED42A30">
            <wp:simplePos x="0" y="0"/>
            <wp:positionH relativeFrom="margin">
              <wp:align>right</wp:align>
            </wp:positionH>
            <wp:positionV relativeFrom="paragraph">
              <wp:posOffset>285750</wp:posOffset>
            </wp:positionV>
            <wp:extent cx="5724525" cy="6139815"/>
            <wp:effectExtent l="0" t="0" r="9525" b="0"/>
            <wp:wrapSquare wrapText="bothSides"/>
            <wp:docPr id="203" name="Picture 2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Graphical user interface, application&#10;&#10;Description automatically generated"/>
                    <pic:cNvPicPr/>
                  </pic:nvPicPr>
                  <pic:blipFill rotWithShape="1">
                    <a:blip r:embed="rId85">
                      <a:extLst>
                        <a:ext uri="{28A0092B-C50C-407E-A947-70E740481C1C}">
                          <a14:useLocalDpi xmlns:a14="http://schemas.microsoft.com/office/drawing/2010/main" val="0"/>
                        </a:ext>
                      </a:extLst>
                    </a:blip>
                    <a:srcRect l="30910" t="10931" r="29581" b="13729"/>
                    <a:stretch/>
                  </pic:blipFill>
                  <pic:spPr bwMode="auto">
                    <a:xfrm>
                      <a:off x="0" y="0"/>
                      <a:ext cx="5724525" cy="6139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Measurement Results for black colour Vent Disc height </w:t>
      </w:r>
    </w:p>
    <w:p w14:paraId="61E721AF" w14:textId="77777777" w:rsidR="00BE7CF1" w:rsidRPr="00EC1A2E" w:rsidRDefault="00BE7CF1" w:rsidP="00BE7CF1"/>
    <w:p w14:paraId="07DAC5A4" w14:textId="474F960B" w:rsidR="00BE7CF1" w:rsidRDefault="00BE7CF1">
      <w:pPr>
        <w:rPr>
          <w:rFonts w:cstheme="minorHAnsi"/>
        </w:rPr>
      </w:pPr>
      <w:r>
        <w:rPr>
          <w:rFonts w:cstheme="minorHAnsi"/>
        </w:rPr>
        <w:br w:type="page"/>
      </w:r>
    </w:p>
    <w:p w14:paraId="387A86EB" w14:textId="77777777" w:rsidR="00433B09" w:rsidRDefault="00433B09" w:rsidP="00433B09">
      <w:pPr>
        <w:spacing w:after="0"/>
        <w:jc w:val="center"/>
        <w:rPr>
          <w:b/>
          <w:bCs/>
          <w:sz w:val="24"/>
          <w:szCs w:val="24"/>
        </w:rPr>
      </w:pPr>
      <w:r>
        <w:rPr>
          <w:b/>
          <w:bCs/>
          <w:sz w:val="24"/>
          <w:szCs w:val="24"/>
        </w:rPr>
        <w:lastRenderedPageBreak/>
        <w:t>Appendix 21</w:t>
      </w:r>
    </w:p>
    <w:p w14:paraId="4F96B88A" w14:textId="5FC7CEB9" w:rsidR="00433B09" w:rsidRDefault="00433B09" w:rsidP="00433B09">
      <w:pPr>
        <w:spacing w:after="0"/>
        <w:jc w:val="center"/>
        <w:rPr>
          <w:b/>
          <w:bCs/>
          <w:sz w:val="24"/>
          <w:szCs w:val="24"/>
        </w:rPr>
      </w:pPr>
      <w:r>
        <w:rPr>
          <w:b/>
          <w:bCs/>
          <w:sz w:val="24"/>
          <w:szCs w:val="24"/>
        </w:rPr>
        <w:t xml:space="preserve">Implementation / Testing </w:t>
      </w:r>
    </w:p>
    <w:p w14:paraId="0F528AFE" w14:textId="77777777" w:rsidR="00433B09" w:rsidRPr="008F517E" w:rsidRDefault="00433B09" w:rsidP="00433B09">
      <w:pPr>
        <w:spacing w:after="0"/>
        <w:jc w:val="center"/>
        <w:rPr>
          <w:b/>
          <w:bCs/>
          <w:sz w:val="24"/>
          <w:szCs w:val="24"/>
        </w:rPr>
      </w:pPr>
    </w:p>
    <w:p w14:paraId="647F1D2A" w14:textId="77777777" w:rsidR="00433B09" w:rsidRPr="00433B09" w:rsidRDefault="00433B09" w:rsidP="00433B09">
      <w:pPr>
        <w:spacing w:after="0" w:line="240" w:lineRule="auto"/>
        <w:ind w:left="851" w:right="566"/>
        <w:jc w:val="center"/>
        <w:rPr>
          <w:rFonts w:cstheme="minorHAnsi"/>
          <w:b/>
          <w:sz w:val="24"/>
          <w:szCs w:val="24"/>
        </w:rPr>
      </w:pPr>
      <w:r w:rsidRPr="00433B09">
        <w:rPr>
          <w:rFonts w:cstheme="minorHAnsi"/>
          <w:b/>
          <w:sz w:val="24"/>
          <w:szCs w:val="24"/>
        </w:rPr>
        <w:t xml:space="preserve">Vent Plug Retention Test </w:t>
      </w:r>
    </w:p>
    <w:p w14:paraId="7B8EC4A6" w14:textId="77777777" w:rsidR="00433B09" w:rsidRPr="00433B09" w:rsidRDefault="00433B09" w:rsidP="00433B09">
      <w:pPr>
        <w:spacing w:after="0" w:line="240" w:lineRule="auto"/>
        <w:ind w:left="851" w:right="566"/>
        <w:jc w:val="center"/>
        <w:rPr>
          <w:rFonts w:cstheme="minorHAnsi"/>
          <w:b/>
        </w:rPr>
      </w:pPr>
    </w:p>
    <w:p w14:paraId="2F1AFFD4" w14:textId="77777777" w:rsidR="00433B09" w:rsidRPr="00433B09" w:rsidRDefault="00433B09" w:rsidP="00433B09">
      <w:pPr>
        <w:spacing w:after="0" w:line="240" w:lineRule="auto"/>
        <w:ind w:left="720"/>
        <w:rPr>
          <w:rFonts w:eastAsia="Calibri" w:cstheme="minorHAnsi"/>
          <w:noProof/>
        </w:rPr>
      </w:pPr>
      <w:r w:rsidRPr="00433B09">
        <w:rPr>
          <w:rFonts w:eastAsia="Calibri" w:cstheme="minorHAnsi"/>
          <w:b/>
          <w:noProof/>
        </w:rPr>
        <w:t>Date of test:</w:t>
      </w:r>
      <w:r w:rsidRPr="00433B09">
        <w:rPr>
          <w:rFonts w:eastAsia="Calibri" w:cstheme="minorHAnsi"/>
          <w:noProof/>
        </w:rPr>
        <w:t xml:space="preserve"> 17/03/20</w:t>
      </w:r>
    </w:p>
    <w:p w14:paraId="39D534AB" w14:textId="77777777" w:rsidR="00433B09" w:rsidRPr="00433B09" w:rsidRDefault="00433B09" w:rsidP="00433B09">
      <w:pPr>
        <w:spacing w:after="0" w:line="240" w:lineRule="auto"/>
        <w:ind w:left="1134"/>
        <w:rPr>
          <w:rFonts w:cstheme="minorHAnsi"/>
        </w:rPr>
      </w:pPr>
    </w:p>
    <w:p w14:paraId="435256FE" w14:textId="77777777" w:rsidR="00433B09" w:rsidRPr="00433B09" w:rsidRDefault="00433B09" w:rsidP="00433B09">
      <w:pPr>
        <w:spacing w:after="0" w:line="240" w:lineRule="auto"/>
        <w:ind w:left="2138" w:hanging="1418"/>
        <w:rPr>
          <w:rFonts w:cstheme="minorHAnsi"/>
        </w:rPr>
      </w:pPr>
      <w:r w:rsidRPr="00433B09">
        <w:rPr>
          <w:rFonts w:cstheme="minorHAnsi"/>
          <w:b/>
        </w:rPr>
        <w:t>Test Method:</w:t>
      </w:r>
      <w:r w:rsidRPr="00433B09">
        <w:rPr>
          <w:rFonts w:cstheme="minorHAnsi"/>
        </w:rPr>
        <w:t xml:space="preserve"> Vent Discs were assembled into a sample Lid moulding (including corresponding Vyon Disc and Vent Valve); a pressure of 12psi was applied to each Vent Valve at temperatures of +20°C, -30ºC &amp; +55ºC. Sample was soaked at each temperature for a period of 24 hours prior to applying pressure.</w:t>
      </w:r>
    </w:p>
    <w:p w14:paraId="48E02411" w14:textId="77777777" w:rsidR="00433B09" w:rsidRPr="00433B09" w:rsidRDefault="00433B09" w:rsidP="00433B09">
      <w:pPr>
        <w:spacing w:after="0" w:line="240" w:lineRule="auto"/>
        <w:ind w:left="2552" w:hanging="1418"/>
        <w:jc w:val="center"/>
        <w:rPr>
          <w:rFonts w:cstheme="minorHAnsi"/>
          <w:b/>
        </w:rPr>
      </w:pPr>
    </w:p>
    <w:p w14:paraId="59D47930" w14:textId="77777777" w:rsidR="00433B09" w:rsidRPr="00433B09" w:rsidRDefault="00433B09" w:rsidP="00433B09">
      <w:pPr>
        <w:spacing w:after="0" w:line="240" w:lineRule="auto"/>
        <w:jc w:val="center"/>
        <w:rPr>
          <w:rFonts w:cstheme="minorHAnsi"/>
          <w:b/>
        </w:rPr>
      </w:pPr>
      <w:r w:rsidRPr="00433B09">
        <w:rPr>
          <w:rFonts w:cstheme="minorHAnsi"/>
          <w:b/>
        </w:rPr>
        <w:t>Images below show the assembled lids</w:t>
      </w:r>
    </w:p>
    <w:p w14:paraId="473A1E8C" w14:textId="77777777" w:rsidR="00433B09" w:rsidRPr="00433B09" w:rsidRDefault="00433B09" w:rsidP="00433B09">
      <w:pPr>
        <w:spacing w:after="0" w:line="240" w:lineRule="auto"/>
        <w:jc w:val="center"/>
        <w:rPr>
          <w:rFonts w:cstheme="minorHAnsi"/>
          <w:b/>
        </w:rPr>
      </w:pPr>
    </w:p>
    <w:p w14:paraId="1BB2C138" w14:textId="77777777" w:rsidR="00433B09" w:rsidRPr="00433B09" w:rsidRDefault="00433B09" w:rsidP="00433B09">
      <w:pPr>
        <w:spacing w:after="0" w:line="240" w:lineRule="auto"/>
        <w:jc w:val="center"/>
        <w:rPr>
          <w:rFonts w:cstheme="minorHAnsi"/>
          <w:b/>
        </w:rPr>
      </w:pPr>
      <w:r w:rsidRPr="00433B09">
        <w:rPr>
          <w:rFonts w:cstheme="minorHAnsi"/>
          <w:b/>
        </w:rPr>
        <w:t>LG PC/ABS Black Lid Impression 1&amp;2 with Black LG PC/ABS Vent Plugs</w:t>
      </w:r>
    </w:p>
    <w:p w14:paraId="33AB4B73" w14:textId="77777777" w:rsidR="00433B09" w:rsidRPr="00433B09" w:rsidRDefault="00433B09" w:rsidP="00433B09">
      <w:pPr>
        <w:spacing w:after="0" w:line="240" w:lineRule="auto"/>
        <w:ind w:left="2552" w:hanging="1418"/>
        <w:jc w:val="center"/>
        <w:rPr>
          <w:rFonts w:cstheme="minorHAnsi"/>
        </w:rPr>
      </w:pPr>
      <w:r w:rsidRPr="00433B09">
        <w:rPr>
          <w:rFonts w:cstheme="minorHAnsi"/>
          <w:noProof/>
        </w:rPr>
        <w:drawing>
          <wp:anchor distT="0" distB="0" distL="114300" distR="114300" simplePos="0" relativeHeight="251664384" behindDoc="0" locked="0" layoutInCell="1" allowOverlap="1" wp14:anchorId="3D5826A2" wp14:editId="79CEE818">
            <wp:simplePos x="0" y="0"/>
            <wp:positionH relativeFrom="column">
              <wp:posOffset>807085</wp:posOffset>
            </wp:positionH>
            <wp:positionV relativeFrom="paragraph">
              <wp:posOffset>119380</wp:posOffset>
            </wp:positionV>
            <wp:extent cx="4295140" cy="2136775"/>
            <wp:effectExtent l="0" t="0" r="0" b="0"/>
            <wp:wrapSquare wrapText="bothSides"/>
            <wp:docPr id="53" name="Picture 53" descr="I:\DESIGN\Awais\HX Vent Plug Measurements\Images\IMG_20190807_1429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DESIGN\Awais\HX Vent Plug Measurements\Images\IMG_20190807_142915.jpg"/>
                    <pic:cNvPicPr>
                      <a:picLocks noChangeAspect="1" noChangeArrowheads="1"/>
                    </pic:cNvPicPr>
                  </pic:nvPicPr>
                  <pic:blipFill rotWithShape="1">
                    <a:blip r:embed="rId86" cstate="print">
                      <a:extLst>
                        <a:ext uri="{28A0092B-C50C-407E-A947-70E740481C1C}">
                          <a14:useLocalDpi xmlns:a14="http://schemas.microsoft.com/office/drawing/2010/main" val="0"/>
                        </a:ext>
                      </a:extLst>
                    </a:blip>
                    <a:srcRect l="10019" t="17047" r="-1" b="49363"/>
                    <a:stretch/>
                  </pic:blipFill>
                  <pic:spPr bwMode="auto">
                    <a:xfrm>
                      <a:off x="0" y="0"/>
                      <a:ext cx="4295140" cy="2136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7A46E7" w14:textId="77777777" w:rsidR="00433B09" w:rsidRPr="00433B09" w:rsidRDefault="00433B09" w:rsidP="00433B09">
      <w:pPr>
        <w:spacing w:after="0" w:line="240" w:lineRule="auto"/>
        <w:ind w:left="1134"/>
        <w:jc w:val="center"/>
        <w:rPr>
          <w:rFonts w:cstheme="minorHAnsi"/>
        </w:rPr>
      </w:pPr>
    </w:p>
    <w:p w14:paraId="66FEFABC" w14:textId="77777777" w:rsidR="00433B09" w:rsidRPr="00433B09" w:rsidRDefault="00433B09" w:rsidP="00433B09">
      <w:pPr>
        <w:spacing w:after="0" w:line="240" w:lineRule="auto"/>
        <w:ind w:left="3119" w:hanging="1985"/>
        <w:rPr>
          <w:rFonts w:cstheme="minorHAnsi"/>
          <w:b/>
        </w:rPr>
      </w:pPr>
    </w:p>
    <w:p w14:paraId="5EE5F0F0" w14:textId="77777777" w:rsidR="00433B09" w:rsidRPr="00433B09" w:rsidRDefault="00433B09" w:rsidP="00433B09">
      <w:pPr>
        <w:spacing w:after="0" w:line="240" w:lineRule="auto"/>
        <w:jc w:val="center"/>
        <w:rPr>
          <w:rFonts w:cstheme="minorHAnsi"/>
          <w:b/>
        </w:rPr>
      </w:pPr>
    </w:p>
    <w:p w14:paraId="3658FD95" w14:textId="77777777" w:rsidR="00433B09" w:rsidRPr="00433B09" w:rsidRDefault="00433B09" w:rsidP="00433B09">
      <w:pPr>
        <w:spacing w:after="0" w:line="240" w:lineRule="auto"/>
        <w:jc w:val="center"/>
        <w:rPr>
          <w:rFonts w:cstheme="minorHAnsi"/>
          <w:b/>
        </w:rPr>
      </w:pPr>
    </w:p>
    <w:p w14:paraId="0F05012B" w14:textId="77777777" w:rsidR="00433B09" w:rsidRPr="00433B09" w:rsidRDefault="00433B09" w:rsidP="00433B09">
      <w:pPr>
        <w:spacing w:after="0" w:line="240" w:lineRule="auto"/>
        <w:jc w:val="center"/>
        <w:rPr>
          <w:rFonts w:cstheme="minorHAnsi"/>
          <w:b/>
        </w:rPr>
      </w:pPr>
    </w:p>
    <w:p w14:paraId="4E0A7F66" w14:textId="77777777" w:rsidR="00433B09" w:rsidRPr="00433B09" w:rsidRDefault="00433B09" w:rsidP="00433B09">
      <w:pPr>
        <w:spacing w:after="0" w:line="240" w:lineRule="auto"/>
        <w:jc w:val="center"/>
        <w:rPr>
          <w:rFonts w:cstheme="minorHAnsi"/>
          <w:b/>
        </w:rPr>
      </w:pPr>
    </w:p>
    <w:p w14:paraId="03C64F6A" w14:textId="77777777" w:rsidR="00433B09" w:rsidRPr="00433B09" w:rsidRDefault="00433B09" w:rsidP="00433B09">
      <w:pPr>
        <w:spacing w:after="0" w:line="240" w:lineRule="auto"/>
        <w:jc w:val="center"/>
        <w:rPr>
          <w:rFonts w:cstheme="minorHAnsi"/>
          <w:b/>
        </w:rPr>
      </w:pPr>
    </w:p>
    <w:p w14:paraId="69E14370" w14:textId="77777777" w:rsidR="00433B09" w:rsidRPr="00433B09" w:rsidRDefault="00433B09" w:rsidP="00433B09">
      <w:pPr>
        <w:spacing w:after="0" w:line="240" w:lineRule="auto"/>
        <w:jc w:val="center"/>
        <w:rPr>
          <w:rFonts w:cstheme="minorHAnsi"/>
          <w:b/>
        </w:rPr>
      </w:pPr>
    </w:p>
    <w:p w14:paraId="01E506CB" w14:textId="77777777" w:rsidR="00433B09" w:rsidRPr="00433B09" w:rsidRDefault="00433B09" w:rsidP="00433B09">
      <w:pPr>
        <w:spacing w:after="0" w:line="240" w:lineRule="auto"/>
        <w:jc w:val="center"/>
        <w:rPr>
          <w:rFonts w:cstheme="minorHAnsi"/>
          <w:b/>
        </w:rPr>
      </w:pPr>
    </w:p>
    <w:p w14:paraId="4A424AD3" w14:textId="77777777" w:rsidR="00433B09" w:rsidRPr="00433B09" w:rsidRDefault="00433B09" w:rsidP="00433B09">
      <w:pPr>
        <w:spacing w:after="0" w:line="240" w:lineRule="auto"/>
        <w:jc w:val="center"/>
        <w:rPr>
          <w:rFonts w:cstheme="minorHAnsi"/>
          <w:b/>
        </w:rPr>
      </w:pPr>
    </w:p>
    <w:p w14:paraId="6C3D5984" w14:textId="77777777" w:rsidR="00433B09" w:rsidRPr="00433B09" w:rsidRDefault="00433B09" w:rsidP="00433B09">
      <w:pPr>
        <w:spacing w:after="0" w:line="240" w:lineRule="auto"/>
        <w:jc w:val="center"/>
        <w:rPr>
          <w:rFonts w:cstheme="minorHAnsi"/>
          <w:b/>
        </w:rPr>
      </w:pPr>
    </w:p>
    <w:p w14:paraId="08A01E22" w14:textId="77777777" w:rsidR="00433B09" w:rsidRPr="00433B09" w:rsidRDefault="00433B09" w:rsidP="00433B09">
      <w:pPr>
        <w:spacing w:after="0" w:line="240" w:lineRule="auto"/>
        <w:jc w:val="center"/>
        <w:rPr>
          <w:rFonts w:cstheme="minorHAnsi"/>
          <w:b/>
        </w:rPr>
      </w:pPr>
    </w:p>
    <w:p w14:paraId="01B0B787" w14:textId="77777777" w:rsidR="00433B09" w:rsidRPr="00433B09" w:rsidRDefault="00433B09" w:rsidP="00433B09">
      <w:pPr>
        <w:spacing w:after="0" w:line="240" w:lineRule="auto"/>
        <w:jc w:val="center"/>
        <w:rPr>
          <w:rFonts w:cstheme="minorHAnsi"/>
          <w:b/>
        </w:rPr>
      </w:pPr>
    </w:p>
    <w:p w14:paraId="737D59DB" w14:textId="77777777" w:rsidR="00433B09" w:rsidRPr="00433B09" w:rsidRDefault="00433B09" w:rsidP="00433B09">
      <w:pPr>
        <w:spacing w:after="0" w:line="240" w:lineRule="auto"/>
        <w:rPr>
          <w:rFonts w:cstheme="minorHAnsi"/>
          <w:b/>
        </w:rPr>
      </w:pPr>
    </w:p>
    <w:p w14:paraId="2AED2005" w14:textId="77777777" w:rsidR="00433B09" w:rsidRPr="00433B09" w:rsidRDefault="00433B09" w:rsidP="00433B09">
      <w:pPr>
        <w:spacing w:after="0" w:line="240" w:lineRule="auto"/>
        <w:jc w:val="center"/>
        <w:rPr>
          <w:rFonts w:cstheme="minorHAnsi"/>
          <w:b/>
        </w:rPr>
      </w:pPr>
      <w:r w:rsidRPr="00433B09">
        <w:rPr>
          <w:rFonts w:cstheme="minorHAnsi"/>
          <w:b/>
        </w:rPr>
        <w:t>LG PC/ABS Yellow Lid Impression 1&amp;2 with Yellow LG PC/ABS Vent Plugs</w:t>
      </w:r>
    </w:p>
    <w:p w14:paraId="65F23B27" w14:textId="77777777" w:rsidR="00433B09" w:rsidRPr="00433B09" w:rsidRDefault="00433B09" w:rsidP="00433B09">
      <w:pPr>
        <w:spacing w:after="0"/>
        <w:ind w:left="3119" w:hanging="1985"/>
        <w:rPr>
          <w:rFonts w:cstheme="minorHAnsi"/>
          <w:b/>
        </w:rPr>
      </w:pPr>
      <w:r w:rsidRPr="00433B09">
        <w:rPr>
          <w:rFonts w:cstheme="minorHAnsi"/>
          <w:b/>
          <w:noProof/>
        </w:rPr>
        <w:drawing>
          <wp:anchor distT="0" distB="0" distL="114300" distR="114300" simplePos="0" relativeHeight="251666432" behindDoc="0" locked="0" layoutInCell="1" allowOverlap="1" wp14:anchorId="11AAD95B" wp14:editId="62613C9E">
            <wp:simplePos x="0" y="0"/>
            <wp:positionH relativeFrom="column">
              <wp:posOffset>807085</wp:posOffset>
            </wp:positionH>
            <wp:positionV relativeFrom="paragraph">
              <wp:posOffset>114300</wp:posOffset>
            </wp:positionV>
            <wp:extent cx="4305935" cy="2127250"/>
            <wp:effectExtent l="0" t="0" r="0" b="6350"/>
            <wp:wrapSquare wrapText="bothSides"/>
            <wp:docPr id="54" name="Picture 54" descr="I:\DESIGN\Awais\HX Vent Plug Measurements\Images\IMG_20190807_1429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DESIGN\Awais\HX Vent Plug Measurements\Images\IMG_20190807_142915.jpg"/>
                    <pic:cNvPicPr>
                      <a:picLocks noChangeAspect="1" noChangeArrowheads="1"/>
                    </pic:cNvPicPr>
                  </pic:nvPicPr>
                  <pic:blipFill rotWithShape="1">
                    <a:blip r:embed="rId87" cstate="print">
                      <a:extLst>
                        <a:ext uri="{28A0092B-C50C-407E-A947-70E740481C1C}">
                          <a14:useLocalDpi xmlns:a14="http://schemas.microsoft.com/office/drawing/2010/main" val="0"/>
                        </a:ext>
                      </a:extLst>
                    </a:blip>
                    <a:srcRect l="10556" t="50604" b="16242"/>
                    <a:stretch/>
                  </pic:blipFill>
                  <pic:spPr bwMode="auto">
                    <a:xfrm>
                      <a:off x="0" y="0"/>
                      <a:ext cx="4305935" cy="2127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D4311F" w14:textId="77777777" w:rsidR="00433B09" w:rsidRDefault="00433B09" w:rsidP="00433B09">
      <w:pPr>
        <w:spacing w:after="0"/>
        <w:ind w:left="3119" w:hanging="1985"/>
        <w:rPr>
          <w:rFonts w:ascii="Arial" w:hAnsi="Arial" w:cs="Arial"/>
          <w:b/>
        </w:rPr>
      </w:pPr>
    </w:p>
    <w:p w14:paraId="1F6D1F98" w14:textId="77777777" w:rsidR="00433B09" w:rsidRDefault="00433B09" w:rsidP="00433B09">
      <w:pPr>
        <w:spacing w:after="0"/>
        <w:ind w:left="3119" w:hanging="1985"/>
        <w:rPr>
          <w:rFonts w:ascii="Arial" w:hAnsi="Arial" w:cs="Arial"/>
          <w:b/>
        </w:rPr>
      </w:pPr>
    </w:p>
    <w:p w14:paraId="3861DFF0" w14:textId="77777777" w:rsidR="00433B09" w:rsidRDefault="00433B09" w:rsidP="00433B09">
      <w:pPr>
        <w:spacing w:after="0"/>
        <w:ind w:left="3119" w:hanging="1985"/>
        <w:rPr>
          <w:rFonts w:ascii="Arial" w:hAnsi="Arial" w:cs="Arial"/>
          <w:b/>
        </w:rPr>
      </w:pPr>
    </w:p>
    <w:p w14:paraId="1DD8CC3D" w14:textId="77777777" w:rsidR="00433B09" w:rsidRDefault="00433B09" w:rsidP="00433B09">
      <w:pPr>
        <w:spacing w:after="0"/>
        <w:ind w:left="3119" w:hanging="1985"/>
        <w:rPr>
          <w:rFonts w:ascii="Arial" w:hAnsi="Arial" w:cs="Arial"/>
          <w:b/>
        </w:rPr>
      </w:pPr>
    </w:p>
    <w:p w14:paraId="211FEFAB" w14:textId="77777777" w:rsidR="00433B09" w:rsidRDefault="00433B09" w:rsidP="00433B09">
      <w:pPr>
        <w:spacing w:after="0"/>
        <w:ind w:left="3119" w:hanging="1985"/>
        <w:rPr>
          <w:rFonts w:ascii="Arial" w:hAnsi="Arial" w:cs="Arial"/>
          <w:b/>
        </w:rPr>
      </w:pPr>
    </w:p>
    <w:p w14:paraId="613A2CBD" w14:textId="77777777" w:rsidR="00433B09" w:rsidRDefault="00433B09" w:rsidP="00433B09">
      <w:pPr>
        <w:spacing w:after="0"/>
        <w:ind w:left="3119" w:hanging="1985"/>
        <w:rPr>
          <w:rFonts w:ascii="Arial" w:hAnsi="Arial" w:cs="Arial"/>
          <w:b/>
        </w:rPr>
      </w:pPr>
    </w:p>
    <w:p w14:paraId="0FD342A7" w14:textId="77777777" w:rsidR="00433B09" w:rsidRDefault="00433B09" w:rsidP="00433B09">
      <w:pPr>
        <w:spacing w:after="0"/>
        <w:ind w:left="3119" w:hanging="1985"/>
        <w:rPr>
          <w:rFonts w:ascii="Arial" w:hAnsi="Arial" w:cs="Arial"/>
          <w:b/>
        </w:rPr>
      </w:pPr>
    </w:p>
    <w:p w14:paraId="36B0BB0A" w14:textId="77777777" w:rsidR="00433B09" w:rsidRDefault="00433B09" w:rsidP="00433B09">
      <w:pPr>
        <w:spacing w:after="0"/>
        <w:ind w:left="3119" w:hanging="1985"/>
        <w:rPr>
          <w:rFonts w:ascii="Arial" w:hAnsi="Arial" w:cs="Arial"/>
          <w:b/>
        </w:rPr>
      </w:pPr>
    </w:p>
    <w:p w14:paraId="35043537" w14:textId="77777777" w:rsidR="00433B09" w:rsidRDefault="00433B09" w:rsidP="00433B09">
      <w:pPr>
        <w:spacing w:after="0"/>
        <w:ind w:left="3119" w:hanging="1985"/>
        <w:rPr>
          <w:rFonts w:ascii="Arial" w:hAnsi="Arial" w:cs="Arial"/>
          <w:b/>
        </w:rPr>
      </w:pPr>
    </w:p>
    <w:p w14:paraId="7D7A5CDD" w14:textId="77777777" w:rsidR="00433B09" w:rsidRDefault="00433B09" w:rsidP="00433B09">
      <w:pPr>
        <w:spacing w:after="0"/>
        <w:ind w:right="566"/>
        <w:rPr>
          <w:rFonts w:ascii="Arial" w:hAnsi="Arial" w:cs="Arial"/>
          <w:b/>
        </w:rPr>
      </w:pPr>
    </w:p>
    <w:p w14:paraId="5A497AFA" w14:textId="77777777" w:rsidR="00433B09" w:rsidRDefault="00433B09" w:rsidP="00433B09">
      <w:pPr>
        <w:spacing w:after="0"/>
        <w:ind w:right="566"/>
        <w:rPr>
          <w:rFonts w:ascii="Arial" w:hAnsi="Arial" w:cs="Arial"/>
          <w:b/>
        </w:rPr>
      </w:pPr>
    </w:p>
    <w:p w14:paraId="4FFFA9DA" w14:textId="77777777" w:rsidR="00433B09" w:rsidRDefault="00433B09" w:rsidP="00433B09">
      <w:pPr>
        <w:spacing w:after="0"/>
        <w:ind w:right="566"/>
        <w:rPr>
          <w:rFonts w:ascii="Arial" w:hAnsi="Arial" w:cs="Arial"/>
          <w:b/>
        </w:rPr>
      </w:pPr>
    </w:p>
    <w:p w14:paraId="1E23F2A7" w14:textId="77777777" w:rsidR="00433B09" w:rsidRDefault="00433B09" w:rsidP="00433B09">
      <w:pPr>
        <w:spacing w:after="0"/>
        <w:ind w:right="566"/>
        <w:rPr>
          <w:rFonts w:ascii="Arial" w:hAnsi="Arial" w:cs="Arial"/>
          <w:b/>
        </w:rPr>
      </w:pPr>
    </w:p>
    <w:p w14:paraId="6420BE11" w14:textId="77777777" w:rsidR="00433B09" w:rsidRDefault="00433B09" w:rsidP="00433B09">
      <w:pPr>
        <w:rPr>
          <w:rFonts w:ascii="Arial" w:hAnsi="Arial" w:cs="Arial"/>
          <w:b/>
        </w:rPr>
      </w:pPr>
      <w:r>
        <w:rPr>
          <w:rFonts w:ascii="Arial" w:hAnsi="Arial" w:cs="Arial"/>
          <w:b/>
        </w:rPr>
        <w:br w:type="page"/>
      </w:r>
    </w:p>
    <w:p w14:paraId="58293238" w14:textId="77777777" w:rsidR="00433B09" w:rsidRDefault="00433B09" w:rsidP="00433B09">
      <w:pPr>
        <w:spacing w:after="0"/>
        <w:jc w:val="center"/>
        <w:rPr>
          <w:b/>
          <w:bCs/>
          <w:sz w:val="24"/>
          <w:szCs w:val="24"/>
        </w:rPr>
      </w:pPr>
      <w:r>
        <w:rPr>
          <w:b/>
          <w:bCs/>
          <w:sz w:val="24"/>
          <w:szCs w:val="24"/>
        </w:rPr>
        <w:lastRenderedPageBreak/>
        <w:t>Appendix 21</w:t>
      </w:r>
    </w:p>
    <w:p w14:paraId="3F786902" w14:textId="77777777" w:rsidR="00433B09" w:rsidRPr="008F517E" w:rsidRDefault="00433B09" w:rsidP="00433B09">
      <w:pPr>
        <w:spacing w:after="0"/>
        <w:jc w:val="center"/>
        <w:rPr>
          <w:b/>
          <w:bCs/>
          <w:sz w:val="24"/>
          <w:szCs w:val="24"/>
        </w:rPr>
      </w:pPr>
      <w:r>
        <w:rPr>
          <w:b/>
          <w:bCs/>
          <w:sz w:val="24"/>
          <w:szCs w:val="24"/>
        </w:rPr>
        <w:t xml:space="preserve">Implementation / Testing </w:t>
      </w:r>
    </w:p>
    <w:p w14:paraId="424561EF" w14:textId="77777777" w:rsidR="00433B09" w:rsidRDefault="00433B09" w:rsidP="00433B09">
      <w:pPr>
        <w:spacing w:after="0" w:line="240" w:lineRule="auto"/>
        <w:ind w:left="851" w:right="566"/>
        <w:jc w:val="center"/>
        <w:rPr>
          <w:rFonts w:cstheme="minorHAnsi"/>
          <w:b/>
          <w:sz w:val="24"/>
          <w:szCs w:val="24"/>
        </w:rPr>
      </w:pPr>
    </w:p>
    <w:p w14:paraId="5728845E" w14:textId="65FD5226" w:rsidR="00433B09" w:rsidRPr="00433B09" w:rsidRDefault="00433B09" w:rsidP="00433B09">
      <w:pPr>
        <w:spacing w:after="0" w:line="240" w:lineRule="auto"/>
        <w:ind w:left="851" w:right="566"/>
        <w:jc w:val="center"/>
        <w:rPr>
          <w:rFonts w:cstheme="minorHAnsi"/>
          <w:b/>
          <w:sz w:val="24"/>
          <w:szCs w:val="24"/>
        </w:rPr>
      </w:pPr>
      <w:r w:rsidRPr="00433B09">
        <w:rPr>
          <w:rFonts w:cstheme="minorHAnsi"/>
          <w:b/>
          <w:sz w:val="24"/>
          <w:szCs w:val="24"/>
        </w:rPr>
        <w:t xml:space="preserve">Vent Plug Retention Test </w:t>
      </w:r>
    </w:p>
    <w:p w14:paraId="486ADD18" w14:textId="77777777" w:rsidR="00433B09" w:rsidRPr="00433B09" w:rsidRDefault="00433B09" w:rsidP="00433B09">
      <w:pPr>
        <w:spacing w:after="0" w:line="240" w:lineRule="auto"/>
        <w:ind w:left="851" w:right="566"/>
        <w:jc w:val="center"/>
        <w:rPr>
          <w:rFonts w:cstheme="minorHAnsi"/>
          <w:b/>
        </w:rPr>
      </w:pPr>
    </w:p>
    <w:p w14:paraId="46B0BE7B" w14:textId="77777777" w:rsidR="00433B09" w:rsidRPr="00433B09" w:rsidRDefault="00433B09" w:rsidP="00433B09">
      <w:pPr>
        <w:spacing w:after="0" w:line="240" w:lineRule="auto"/>
        <w:ind w:left="2705" w:hanging="1985"/>
        <w:rPr>
          <w:rFonts w:cstheme="minorHAnsi"/>
        </w:rPr>
      </w:pPr>
      <w:r w:rsidRPr="00433B09">
        <w:rPr>
          <w:rFonts w:cstheme="minorHAnsi"/>
          <w:b/>
        </w:rPr>
        <w:t>Test Requirement:</w:t>
      </w:r>
      <w:r w:rsidRPr="00433B09">
        <w:rPr>
          <w:rFonts w:cstheme="minorHAnsi"/>
        </w:rPr>
        <w:t xml:space="preserve"> The Vent Plugs shall not be displaced with a pressure of 12psi applied to the Vent Valve at temperatures of +20°C, -30ºC &amp; +55ºC.</w:t>
      </w:r>
    </w:p>
    <w:p w14:paraId="05884995" w14:textId="77777777" w:rsidR="00433B09" w:rsidRPr="00433B09" w:rsidRDefault="00433B09" w:rsidP="00433B09">
      <w:pPr>
        <w:spacing w:after="0" w:line="240" w:lineRule="auto"/>
        <w:ind w:left="1134"/>
        <w:rPr>
          <w:rFonts w:cstheme="minorHAnsi"/>
          <w:b/>
        </w:rPr>
      </w:pPr>
    </w:p>
    <w:p w14:paraId="587B84E3" w14:textId="77777777" w:rsidR="00433B09" w:rsidRPr="00433B09" w:rsidRDefault="00433B09" w:rsidP="00433B09">
      <w:pPr>
        <w:spacing w:after="0" w:line="240" w:lineRule="auto"/>
        <w:ind w:left="1996" w:hanging="1276"/>
        <w:rPr>
          <w:rFonts w:cstheme="minorHAnsi"/>
        </w:rPr>
      </w:pPr>
      <w:r w:rsidRPr="00433B09">
        <w:rPr>
          <w:rFonts w:cstheme="minorHAnsi"/>
          <w:b/>
        </w:rPr>
        <w:t>Test Result:</w:t>
      </w:r>
      <w:r w:rsidRPr="00433B09">
        <w:rPr>
          <w:rFonts w:cstheme="minorHAnsi"/>
        </w:rPr>
        <w:t xml:space="preserve"> Samples evaluated: </w:t>
      </w:r>
    </w:p>
    <w:p w14:paraId="15A5D54E" w14:textId="77777777" w:rsidR="00433B09" w:rsidRPr="00433B09" w:rsidRDefault="00433B09" w:rsidP="00433B09">
      <w:pPr>
        <w:spacing w:after="0" w:line="240" w:lineRule="auto"/>
        <w:ind w:left="1996" w:hanging="1276"/>
        <w:rPr>
          <w:rFonts w:cstheme="minorHAnsi"/>
        </w:rPr>
      </w:pPr>
    </w:p>
    <w:p w14:paraId="15F4C6D6" w14:textId="77777777" w:rsidR="00433B09" w:rsidRPr="00433B09" w:rsidRDefault="00433B09" w:rsidP="00433B09">
      <w:pPr>
        <w:spacing w:after="0" w:line="240" w:lineRule="auto"/>
        <w:ind w:left="1276" w:hanging="1276"/>
        <w:rPr>
          <w:rFonts w:cstheme="minorHAnsi"/>
        </w:rPr>
      </w:pPr>
      <w:r w:rsidRPr="00433B09">
        <w:rPr>
          <w:rFonts w:cstheme="minorHAnsi"/>
          <w:b/>
        </w:rPr>
        <w:tab/>
      </w:r>
      <w:r w:rsidRPr="00433B09">
        <w:rPr>
          <w:rFonts w:cstheme="minorHAnsi"/>
          <w:b/>
        </w:rPr>
        <w:tab/>
        <w:t>Yellow Lid</w:t>
      </w:r>
      <w:r w:rsidRPr="00433B09">
        <w:rPr>
          <w:rFonts w:cstheme="minorHAnsi"/>
        </w:rPr>
        <w:t>– Part Number - 2107-9023, Material – PC/ABS – LG</w:t>
      </w:r>
    </w:p>
    <w:p w14:paraId="6A7CCDBE" w14:textId="77777777" w:rsidR="00433B09" w:rsidRPr="00433B09" w:rsidRDefault="00433B09" w:rsidP="00433B09">
      <w:pPr>
        <w:spacing w:after="0" w:line="240" w:lineRule="auto"/>
        <w:ind w:left="2716" w:hanging="1276"/>
        <w:rPr>
          <w:rFonts w:cstheme="minorHAnsi"/>
        </w:rPr>
      </w:pPr>
      <w:r w:rsidRPr="00433B09">
        <w:rPr>
          <w:rFonts w:cstheme="minorHAnsi"/>
          <w:b/>
        </w:rPr>
        <w:t>Black Lid</w:t>
      </w:r>
      <w:r w:rsidRPr="00433B09">
        <w:rPr>
          <w:rFonts w:cstheme="minorHAnsi"/>
        </w:rPr>
        <w:t>– Part Number - 2107-8882, Material – PC/ABS – LG</w:t>
      </w:r>
    </w:p>
    <w:p w14:paraId="50EDCF3C" w14:textId="77777777" w:rsidR="00433B09" w:rsidRPr="00433B09" w:rsidRDefault="00433B09" w:rsidP="00433B09">
      <w:pPr>
        <w:spacing w:after="0" w:line="240" w:lineRule="auto"/>
        <w:ind w:left="1276" w:hanging="1276"/>
        <w:rPr>
          <w:rFonts w:cstheme="minorHAnsi"/>
        </w:rPr>
      </w:pPr>
      <w:r w:rsidRPr="00433B09">
        <w:rPr>
          <w:rFonts w:cstheme="minorHAnsi"/>
          <w:b/>
        </w:rPr>
        <w:tab/>
      </w:r>
      <w:r w:rsidRPr="00433B09">
        <w:rPr>
          <w:rFonts w:cstheme="minorHAnsi"/>
          <w:b/>
        </w:rPr>
        <w:tab/>
        <w:t xml:space="preserve">Black Vent Plug </w:t>
      </w:r>
      <w:r w:rsidRPr="00433B09">
        <w:rPr>
          <w:rFonts w:cstheme="minorHAnsi"/>
        </w:rPr>
        <w:t>– Part Number - 2107-8881, Material – PC/ABS – LG</w:t>
      </w:r>
    </w:p>
    <w:p w14:paraId="4E340923" w14:textId="77777777" w:rsidR="00433B09" w:rsidRPr="00433B09" w:rsidRDefault="00433B09" w:rsidP="00433B09">
      <w:pPr>
        <w:spacing w:after="0" w:line="240" w:lineRule="auto"/>
        <w:ind w:left="2716" w:hanging="1276"/>
        <w:rPr>
          <w:rFonts w:cstheme="minorHAnsi"/>
        </w:rPr>
      </w:pPr>
      <w:r w:rsidRPr="00433B09">
        <w:rPr>
          <w:rFonts w:cstheme="minorHAnsi"/>
          <w:b/>
        </w:rPr>
        <w:t xml:space="preserve">Yellow Vent Plug </w:t>
      </w:r>
      <w:r w:rsidRPr="00433B09">
        <w:rPr>
          <w:rFonts w:cstheme="minorHAnsi"/>
        </w:rPr>
        <w:t>– Part Number - 2107-9043, Material – PC/ABS – LG</w:t>
      </w:r>
    </w:p>
    <w:p w14:paraId="3D4F6379" w14:textId="77777777" w:rsidR="00433B09" w:rsidRPr="00433B09" w:rsidRDefault="00433B09" w:rsidP="00433B09">
      <w:pPr>
        <w:spacing w:after="0" w:line="240" w:lineRule="auto"/>
        <w:ind w:left="4156" w:hanging="1276"/>
        <w:rPr>
          <w:rFonts w:cstheme="minorHAnsi"/>
        </w:rPr>
      </w:pPr>
    </w:p>
    <w:p w14:paraId="29A7F80B" w14:textId="77777777" w:rsidR="00433B09" w:rsidRPr="00433B09" w:rsidRDefault="00433B09" w:rsidP="00433B09">
      <w:pPr>
        <w:spacing w:after="0" w:line="240" w:lineRule="auto"/>
        <w:rPr>
          <w:rFonts w:cstheme="minorHAnsi"/>
        </w:rPr>
      </w:pPr>
      <w:r w:rsidRPr="00433B09">
        <w:rPr>
          <w:rFonts w:cstheme="minorHAnsi"/>
        </w:rPr>
        <w:tab/>
      </w:r>
      <w:r w:rsidRPr="00433B09">
        <w:rPr>
          <w:rFonts w:cstheme="minorHAnsi"/>
        </w:rPr>
        <w:tab/>
      </w:r>
      <w:r w:rsidRPr="00433B09">
        <w:rPr>
          <w:rFonts w:cstheme="minorHAnsi"/>
        </w:rPr>
        <w:tab/>
        <w:t>The fit of Vent Discs into the lid samples were considered acceptable.</w:t>
      </w:r>
    </w:p>
    <w:p w14:paraId="2BE384BB" w14:textId="77777777" w:rsidR="00433B09" w:rsidRPr="00433B09" w:rsidRDefault="00433B09" w:rsidP="00433B09">
      <w:pPr>
        <w:spacing w:after="0" w:line="240" w:lineRule="auto"/>
        <w:jc w:val="center"/>
        <w:rPr>
          <w:rFonts w:cstheme="minorHAnsi"/>
        </w:rPr>
      </w:pPr>
      <w:r w:rsidRPr="00433B09">
        <w:rPr>
          <w:rFonts w:cstheme="minorHAnsi"/>
        </w:rPr>
        <w:t xml:space="preserve">             The tightest and loosest fit for both colours were assessed.</w:t>
      </w:r>
    </w:p>
    <w:p w14:paraId="5267BF64" w14:textId="77777777" w:rsidR="00433B09" w:rsidRPr="00433B09" w:rsidRDefault="00433B09" w:rsidP="00433B09">
      <w:pPr>
        <w:spacing w:after="0"/>
        <w:rPr>
          <w:rFonts w:cstheme="minorHAnsi"/>
        </w:rPr>
      </w:pPr>
    </w:p>
    <w:tbl>
      <w:tblPr>
        <w:tblW w:w="0" w:type="auto"/>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3"/>
        <w:gridCol w:w="1610"/>
        <w:gridCol w:w="1459"/>
        <w:gridCol w:w="2657"/>
      </w:tblGrid>
      <w:tr w:rsidR="00433B09" w:rsidRPr="00433B09" w14:paraId="05C7C2F0" w14:textId="77777777" w:rsidTr="003211BB">
        <w:tc>
          <w:tcPr>
            <w:tcW w:w="2658" w:type="dxa"/>
            <w:shd w:val="clear" w:color="auto" w:fill="auto"/>
          </w:tcPr>
          <w:p w14:paraId="712647C7" w14:textId="77777777" w:rsidR="00433B09" w:rsidRPr="00433B09" w:rsidRDefault="00433B09" w:rsidP="003211BB">
            <w:pPr>
              <w:spacing w:after="0"/>
              <w:rPr>
                <w:rFonts w:eastAsia="Calibri" w:cstheme="minorHAnsi"/>
              </w:rPr>
            </w:pPr>
          </w:p>
        </w:tc>
        <w:tc>
          <w:tcPr>
            <w:tcW w:w="1639" w:type="dxa"/>
            <w:shd w:val="clear" w:color="auto" w:fill="auto"/>
            <w:vAlign w:val="center"/>
          </w:tcPr>
          <w:p w14:paraId="649C7F13" w14:textId="77777777" w:rsidR="00433B09" w:rsidRPr="00433B09" w:rsidRDefault="00433B09" w:rsidP="003211BB">
            <w:pPr>
              <w:spacing w:after="0"/>
              <w:jc w:val="center"/>
              <w:rPr>
                <w:rFonts w:eastAsia="Calibri" w:cstheme="minorHAnsi"/>
                <w:b/>
              </w:rPr>
            </w:pPr>
            <w:r w:rsidRPr="00433B09">
              <w:rPr>
                <w:rFonts w:eastAsia="Calibri" w:cstheme="minorHAnsi"/>
                <w:b/>
              </w:rPr>
              <w:t>Temperature</w:t>
            </w:r>
          </w:p>
          <w:p w14:paraId="62C3D763" w14:textId="77777777" w:rsidR="00433B09" w:rsidRPr="00433B09" w:rsidRDefault="00433B09" w:rsidP="003211BB">
            <w:pPr>
              <w:spacing w:after="0"/>
              <w:jc w:val="center"/>
              <w:rPr>
                <w:rFonts w:eastAsia="Calibri" w:cstheme="minorHAnsi"/>
                <w:b/>
              </w:rPr>
            </w:pPr>
            <w:r w:rsidRPr="00433B09">
              <w:rPr>
                <w:rFonts w:eastAsia="Calibri" w:cstheme="minorHAnsi"/>
                <w:b/>
              </w:rPr>
              <w:t>(ºC)</w:t>
            </w:r>
          </w:p>
        </w:tc>
        <w:tc>
          <w:tcPr>
            <w:tcW w:w="1527" w:type="dxa"/>
            <w:shd w:val="clear" w:color="auto" w:fill="auto"/>
            <w:vAlign w:val="center"/>
          </w:tcPr>
          <w:p w14:paraId="0E2AE8DA" w14:textId="77777777" w:rsidR="00433B09" w:rsidRPr="00433B09" w:rsidRDefault="00433B09" w:rsidP="003211BB">
            <w:pPr>
              <w:spacing w:after="0"/>
              <w:jc w:val="center"/>
              <w:rPr>
                <w:rFonts w:eastAsia="Calibri" w:cstheme="minorHAnsi"/>
                <w:b/>
              </w:rPr>
            </w:pPr>
            <w:r w:rsidRPr="00433B09">
              <w:rPr>
                <w:rFonts w:eastAsia="Calibri" w:cstheme="minorHAnsi"/>
                <w:b/>
              </w:rPr>
              <w:t>Pressure</w:t>
            </w:r>
          </w:p>
          <w:p w14:paraId="1F33BEA7" w14:textId="77777777" w:rsidR="00433B09" w:rsidRPr="00433B09" w:rsidRDefault="00433B09" w:rsidP="003211BB">
            <w:pPr>
              <w:spacing w:after="0"/>
              <w:jc w:val="center"/>
              <w:rPr>
                <w:rFonts w:eastAsia="Calibri" w:cstheme="minorHAnsi"/>
                <w:b/>
              </w:rPr>
            </w:pPr>
            <w:r w:rsidRPr="00433B09">
              <w:rPr>
                <w:rFonts w:eastAsia="Calibri" w:cstheme="minorHAnsi"/>
                <w:b/>
              </w:rPr>
              <w:t>(Psi)</w:t>
            </w:r>
          </w:p>
        </w:tc>
        <w:tc>
          <w:tcPr>
            <w:tcW w:w="2935" w:type="dxa"/>
            <w:shd w:val="clear" w:color="auto" w:fill="auto"/>
            <w:vAlign w:val="center"/>
          </w:tcPr>
          <w:p w14:paraId="1F25BCC6" w14:textId="77777777" w:rsidR="00433B09" w:rsidRPr="00433B09" w:rsidRDefault="00433B09" w:rsidP="003211BB">
            <w:pPr>
              <w:spacing w:after="0"/>
              <w:jc w:val="center"/>
              <w:rPr>
                <w:rFonts w:eastAsia="Calibri" w:cstheme="minorHAnsi"/>
                <w:b/>
              </w:rPr>
            </w:pPr>
            <w:r w:rsidRPr="00433B09">
              <w:rPr>
                <w:rFonts w:eastAsia="Calibri" w:cstheme="minorHAnsi"/>
                <w:b/>
              </w:rPr>
              <w:t>Result</w:t>
            </w:r>
          </w:p>
        </w:tc>
      </w:tr>
      <w:tr w:rsidR="00433B09" w:rsidRPr="00433B09" w14:paraId="0F39D4A7" w14:textId="77777777" w:rsidTr="003211BB">
        <w:trPr>
          <w:trHeight w:val="424"/>
        </w:trPr>
        <w:tc>
          <w:tcPr>
            <w:tcW w:w="2658" w:type="dxa"/>
            <w:vMerge w:val="restart"/>
            <w:shd w:val="clear" w:color="auto" w:fill="auto"/>
            <w:vAlign w:val="center"/>
          </w:tcPr>
          <w:p w14:paraId="5B8E1DD8" w14:textId="77777777" w:rsidR="00433B09" w:rsidRPr="00433B09" w:rsidRDefault="00433B09" w:rsidP="003211BB">
            <w:pPr>
              <w:spacing w:after="0" w:line="240" w:lineRule="auto"/>
              <w:jc w:val="center"/>
              <w:rPr>
                <w:rFonts w:cstheme="minorHAnsi"/>
                <w:b/>
              </w:rPr>
            </w:pPr>
            <w:r w:rsidRPr="00433B09">
              <w:rPr>
                <w:rFonts w:cstheme="minorHAnsi"/>
                <w:b/>
              </w:rPr>
              <w:t>LG PC/ABS Yellow Lid Impression 1 with Yellow LG PC/ABS Vent Plugs</w:t>
            </w:r>
          </w:p>
        </w:tc>
        <w:tc>
          <w:tcPr>
            <w:tcW w:w="1639" w:type="dxa"/>
            <w:shd w:val="clear" w:color="auto" w:fill="auto"/>
            <w:vAlign w:val="center"/>
          </w:tcPr>
          <w:p w14:paraId="761BCB32" w14:textId="77777777" w:rsidR="00433B09" w:rsidRPr="00433B09" w:rsidRDefault="00433B09" w:rsidP="003211BB">
            <w:pPr>
              <w:spacing w:after="0"/>
              <w:jc w:val="center"/>
              <w:rPr>
                <w:rFonts w:eastAsia="Calibri" w:cstheme="minorHAnsi"/>
              </w:rPr>
            </w:pPr>
            <w:r w:rsidRPr="00433B09">
              <w:rPr>
                <w:rFonts w:eastAsia="Calibri" w:cstheme="minorHAnsi"/>
              </w:rPr>
              <w:t>20</w:t>
            </w:r>
          </w:p>
        </w:tc>
        <w:tc>
          <w:tcPr>
            <w:tcW w:w="1527" w:type="dxa"/>
            <w:shd w:val="clear" w:color="auto" w:fill="auto"/>
            <w:vAlign w:val="center"/>
          </w:tcPr>
          <w:p w14:paraId="234F344D"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shd w:val="clear" w:color="auto" w:fill="auto"/>
            <w:vAlign w:val="center"/>
          </w:tcPr>
          <w:p w14:paraId="3096409F"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6C20FCBA" w14:textId="77777777" w:rsidTr="003211BB">
        <w:trPr>
          <w:trHeight w:val="425"/>
        </w:trPr>
        <w:tc>
          <w:tcPr>
            <w:tcW w:w="2658" w:type="dxa"/>
            <w:vMerge/>
            <w:shd w:val="clear" w:color="auto" w:fill="auto"/>
            <w:vAlign w:val="center"/>
          </w:tcPr>
          <w:p w14:paraId="389FC9AF" w14:textId="77777777" w:rsidR="00433B09" w:rsidRPr="00433B09" w:rsidRDefault="00433B09" w:rsidP="003211BB">
            <w:pPr>
              <w:spacing w:after="0" w:line="240" w:lineRule="auto"/>
              <w:jc w:val="center"/>
              <w:rPr>
                <w:rFonts w:eastAsia="Calibri" w:cstheme="minorHAnsi"/>
                <w:b/>
              </w:rPr>
            </w:pPr>
          </w:p>
        </w:tc>
        <w:tc>
          <w:tcPr>
            <w:tcW w:w="1639" w:type="dxa"/>
            <w:shd w:val="clear" w:color="auto" w:fill="auto"/>
            <w:vAlign w:val="center"/>
          </w:tcPr>
          <w:p w14:paraId="65090F32" w14:textId="77777777" w:rsidR="00433B09" w:rsidRPr="00433B09" w:rsidRDefault="00433B09" w:rsidP="003211BB">
            <w:pPr>
              <w:spacing w:after="0"/>
              <w:jc w:val="center"/>
              <w:rPr>
                <w:rFonts w:eastAsia="Calibri" w:cstheme="minorHAnsi"/>
              </w:rPr>
            </w:pPr>
            <w:r w:rsidRPr="00433B09">
              <w:rPr>
                <w:rFonts w:eastAsia="Calibri" w:cstheme="minorHAnsi"/>
              </w:rPr>
              <w:t>-30</w:t>
            </w:r>
          </w:p>
        </w:tc>
        <w:tc>
          <w:tcPr>
            <w:tcW w:w="1527" w:type="dxa"/>
            <w:shd w:val="clear" w:color="auto" w:fill="auto"/>
            <w:vAlign w:val="center"/>
          </w:tcPr>
          <w:p w14:paraId="2798DC17"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shd w:val="clear" w:color="auto" w:fill="auto"/>
            <w:vAlign w:val="center"/>
          </w:tcPr>
          <w:p w14:paraId="2E40198D"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43942608" w14:textId="77777777" w:rsidTr="003211BB">
        <w:trPr>
          <w:trHeight w:val="425"/>
        </w:trPr>
        <w:tc>
          <w:tcPr>
            <w:tcW w:w="2658" w:type="dxa"/>
            <w:vMerge/>
            <w:shd w:val="clear" w:color="auto" w:fill="auto"/>
            <w:vAlign w:val="center"/>
          </w:tcPr>
          <w:p w14:paraId="488C68DA" w14:textId="77777777" w:rsidR="00433B09" w:rsidRPr="00433B09" w:rsidRDefault="00433B09" w:rsidP="003211BB">
            <w:pPr>
              <w:spacing w:after="0" w:line="240" w:lineRule="auto"/>
              <w:jc w:val="center"/>
              <w:rPr>
                <w:rFonts w:eastAsia="Calibri" w:cstheme="minorHAnsi"/>
                <w:b/>
              </w:rPr>
            </w:pPr>
          </w:p>
        </w:tc>
        <w:tc>
          <w:tcPr>
            <w:tcW w:w="1639" w:type="dxa"/>
            <w:shd w:val="clear" w:color="auto" w:fill="auto"/>
            <w:vAlign w:val="center"/>
          </w:tcPr>
          <w:p w14:paraId="4D9F41A5" w14:textId="77777777" w:rsidR="00433B09" w:rsidRPr="00433B09" w:rsidRDefault="00433B09" w:rsidP="003211BB">
            <w:pPr>
              <w:spacing w:after="0"/>
              <w:jc w:val="center"/>
              <w:rPr>
                <w:rFonts w:eastAsia="Calibri" w:cstheme="minorHAnsi"/>
              </w:rPr>
            </w:pPr>
            <w:r w:rsidRPr="00433B09">
              <w:rPr>
                <w:rFonts w:eastAsia="Calibri" w:cstheme="minorHAnsi"/>
              </w:rPr>
              <w:t>55</w:t>
            </w:r>
          </w:p>
        </w:tc>
        <w:tc>
          <w:tcPr>
            <w:tcW w:w="1527" w:type="dxa"/>
            <w:shd w:val="clear" w:color="auto" w:fill="auto"/>
            <w:vAlign w:val="center"/>
          </w:tcPr>
          <w:p w14:paraId="71A63799"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shd w:val="clear" w:color="auto" w:fill="auto"/>
            <w:vAlign w:val="center"/>
          </w:tcPr>
          <w:p w14:paraId="10AFCE90"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725AA1F6" w14:textId="77777777" w:rsidTr="003211BB">
        <w:trPr>
          <w:trHeight w:val="425"/>
        </w:trPr>
        <w:tc>
          <w:tcPr>
            <w:tcW w:w="2658" w:type="dxa"/>
            <w:vMerge w:val="restart"/>
            <w:shd w:val="clear" w:color="auto" w:fill="auto"/>
            <w:vAlign w:val="center"/>
          </w:tcPr>
          <w:p w14:paraId="2583D1D5" w14:textId="77777777" w:rsidR="00433B09" w:rsidRPr="00433B09" w:rsidRDefault="00433B09" w:rsidP="003211BB">
            <w:pPr>
              <w:spacing w:after="0" w:line="240" w:lineRule="auto"/>
              <w:jc w:val="center"/>
              <w:rPr>
                <w:rFonts w:cstheme="minorHAnsi"/>
                <w:b/>
              </w:rPr>
            </w:pPr>
            <w:r w:rsidRPr="00433B09">
              <w:rPr>
                <w:rFonts w:cstheme="minorHAnsi"/>
                <w:b/>
              </w:rPr>
              <w:t>LG PC/ABS Yellow Lid Impression 2 with Yellow LG PC/ABS Vent Plugs</w:t>
            </w:r>
          </w:p>
          <w:p w14:paraId="4D159273" w14:textId="77777777" w:rsidR="00433B09" w:rsidRPr="00433B09" w:rsidRDefault="00433B09" w:rsidP="003211BB">
            <w:pPr>
              <w:spacing w:after="0" w:line="240" w:lineRule="auto"/>
              <w:jc w:val="center"/>
              <w:rPr>
                <w:rFonts w:eastAsia="Calibri" w:cstheme="minorHAnsi"/>
                <w:b/>
              </w:rPr>
            </w:pPr>
          </w:p>
        </w:tc>
        <w:tc>
          <w:tcPr>
            <w:tcW w:w="1639" w:type="dxa"/>
            <w:shd w:val="clear" w:color="auto" w:fill="auto"/>
            <w:vAlign w:val="center"/>
          </w:tcPr>
          <w:p w14:paraId="4FA016D9" w14:textId="77777777" w:rsidR="00433B09" w:rsidRPr="00433B09" w:rsidRDefault="00433B09" w:rsidP="003211BB">
            <w:pPr>
              <w:spacing w:after="0"/>
              <w:jc w:val="center"/>
              <w:rPr>
                <w:rFonts w:eastAsia="Calibri" w:cstheme="minorHAnsi"/>
              </w:rPr>
            </w:pPr>
            <w:r w:rsidRPr="00433B09">
              <w:rPr>
                <w:rFonts w:eastAsia="Calibri" w:cstheme="minorHAnsi"/>
              </w:rPr>
              <w:t>20</w:t>
            </w:r>
          </w:p>
        </w:tc>
        <w:tc>
          <w:tcPr>
            <w:tcW w:w="1527" w:type="dxa"/>
            <w:shd w:val="clear" w:color="auto" w:fill="auto"/>
            <w:vAlign w:val="center"/>
          </w:tcPr>
          <w:p w14:paraId="4B997133"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shd w:val="clear" w:color="auto" w:fill="auto"/>
            <w:vAlign w:val="center"/>
          </w:tcPr>
          <w:p w14:paraId="5898A0B8"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207D90DA" w14:textId="77777777" w:rsidTr="003211BB">
        <w:trPr>
          <w:trHeight w:val="425"/>
        </w:trPr>
        <w:tc>
          <w:tcPr>
            <w:tcW w:w="2658" w:type="dxa"/>
            <w:vMerge/>
            <w:shd w:val="clear" w:color="auto" w:fill="auto"/>
            <w:vAlign w:val="center"/>
          </w:tcPr>
          <w:p w14:paraId="1A044285" w14:textId="77777777" w:rsidR="00433B09" w:rsidRPr="00433B09" w:rsidRDefault="00433B09" w:rsidP="003211BB">
            <w:pPr>
              <w:spacing w:after="0" w:line="240" w:lineRule="auto"/>
              <w:jc w:val="center"/>
              <w:rPr>
                <w:rFonts w:eastAsia="Calibri" w:cstheme="minorHAnsi"/>
                <w:b/>
              </w:rPr>
            </w:pPr>
          </w:p>
        </w:tc>
        <w:tc>
          <w:tcPr>
            <w:tcW w:w="1639" w:type="dxa"/>
            <w:shd w:val="clear" w:color="auto" w:fill="auto"/>
            <w:vAlign w:val="center"/>
          </w:tcPr>
          <w:p w14:paraId="3078AE60" w14:textId="77777777" w:rsidR="00433B09" w:rsidRPr="00433B09" w:rsidRDefault="00433B09" w:rsidP="003211BB">
            <w:pPr>
              <w:spacing w:after="0"/>
              <w:jc w:val="center"/>
              <w:rPr>
                <w:rFonts w:eastAsia="Calibri" w:cstheme="minorHAnsi"/>
              </w:rPr>
            </w:pPr>
            <w:r w:rsidRPr="00433B09">
              <w:rPr>
                <w:rFonts w:eastAsia="Calibri" w:cstheme="minorHAnsi"/>
              </w:rPr>
              <w:t>-30</w:t>
            </w:r>
          </w:p>
        </w:tc>
        <w:tc>
          <w:tcPr>
            <w:tcW w:w="1527" w:type="dxa"/>
            <w:shd w:val="clear" w:color="auto" w:fill="auto"/>
            <w:vAlign w:val="center"/>
          </w:tcPr>
          <w:p w14:paraId="20C66C59"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shd w:val="clear" w:color="auto" w:fill="auto"/>
            <w:vAlign w:val="center"/>
          </w:tcPr>
          <w:p w14:paraId="77375324"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05E9A4F5" w14:textId="77777777" w:rsidTr="003211BB">
        <w:trPr>
          <w:trHeight w:val="425"/>
        </w:trPr>
        <w:tc>
          <w:tcPr>
            <w:tcW w:w="2658" w:type="dxa"/>
            <w:vMerge/>
            <w:shd w:val="clear" w:color="auto" w:fill="auto"/>
            <w:vAlign w:val="center"/>
          </w:tcPr>
          <w:p w14:paraId="0C2ACFF1" w14:textId="77777777" w:rsidR="00433B09" w:rsidRPr="00433B09" w:rsidRDefault="00433B09" w:rsidP="003211BB">
            <w:pPr>
              <w:spacing w:after="0" w:line="240" w:lineRule="auto"/>
              <w:jc w:val="center"/>
              <w:rPr>
                <w:rFonts w:eastAsia="Calibri" w:cstheme="minorHAnsi"/>
                <w:b/>
              </w:rPr>
            </w:pPr>
          </w:p>
        </w:tc>
        <w:tc>
          <w:tcPr>
            <w:tcW w:w="1639" w:type="dxa"/>
            <w:shd w:val="clear" w:color="auto" w:fill="auto"/>
            <w:vAlign w:val="center"/>
          </w:tcPr>
          <w:p w14:paraId="617814BC" w14:textId="77777777" w:rsidR="00433B09" w:rsidRPr="00433B09" w:rsidRDefault="00433B09" w:rsidP="003211BB">
            <w:pPr>
              <w:spacing w:after="0"/>
              <w:jc w:val="center"/>
              <w:rPr>
                <w:rFonts w:eastAsia="Calibri" w:cstheme="minorHAnsi"/>
              </w:rPr>
            </w:pPr>
            <w:r w:rsidRPr="00433B09">
              <w:rPr>
                <w:rFonts w:eastAsia="Calibri" w:cstheme="minorHAnsi"/>
              </w:rPr>
              <w:t>55</w:t>
            </w:r>
          </w:p>
        </w:tc>
        <w:tc>
          <w:tcPr>
            <w:tcW w:w="1527" w:type="dxa"/>
            <w:shd w:val="clear" w:color="auto" w:fill="auto"/>
            <w:vAlign w:val="center"/>
          </w:tcPr>
          <w:p w14:paraId="56C05560"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shd w:val="clear" w:color="auto" w:fill="auto"/>
            <w:vAlign w:val="center"/>
          </w:tcPr>
          <w:p w14:paraId="2B981EFD"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648CCBA2" w14:textId="77777777" w:rsidTr="003211BB">
        <w:trPr>
          <w:trHeight w:val="425"/>
        </w:trPr>
        <w:tc>
          <w:tcPr>
            <w:tcW w:w="2658" w:type="dxa"/>
            <w:vMerge w:val="restart"/>
            <w:shd w:val="clear" w:color="auto" w:fill="auto"/>
            <w:vAlign w:val="center"/>
          </w:tcPr>
          <w:p w14:paraId="6F6A04B2" w14:textId="77777777" w:rsidR="00433B09" w:rsidRPr="00433B09" w:rsidRDefault="00433B09" w:rsidP="003211BB">
            <w:pPr>
              <w:spacing w:after="0" w:line="240" w:lineRule="auto"/>
              <w:jc w:val="center"/>
              <w:rPr>
                <w:rFonts w:eastAsia="Calibri" w:cstheme="minorHAnsi"/>
                <w:b/>
              </w:rPr>
            </w:pPr>
            <w:r w:rsidRPr="00433B09">
              <w:rPr>
                <w:rFonts w:cstheme="minorHAnsi"/>
                <w:b/>
              </w:rPr>
              <w:t>LG PC/ABS Black Lid Impression 1 with Black LG PC/ABS Vent Plugs</w:t>
            </w:r>
          </w:p>
        </w:tc>
        <w:tc>
          <w:tcPr>
            <w:tcW w:w="1639" w:type="dxa"/>
            <w:tcBorders>
              <w:top w:val="single" w:sz="4" w:space="0" w:color="auto"/>
              <w:left w:val="single" w:sz="4" w:space="0" w:color="auto"/>
              <w:bottom w:val="single" w:sz="4" w:space="0" w:color="auto"/>
              <w:right w:val="single" w:sz="4" w:space="0" w:color="auto"/>
            </w:tcBorders>
            <w:shd w:val="clear" w:color="auto" w:fill="auto"/>
            <w:vAlign w:val="center"/>
          </w:tcPr>
          <w:p w14:paraId="51431B9F" w14:textId="77777777" w:rsidR="00433B09" w:rsidRPr="00433B09" w:rsidRDefault="00433B09" w:rsidP="003211BB">
            <w:pPr>
              <w:spacing w:after="0"/>
              <w:jc w:val="center"/>
              <w:rPr>
                <w:rFonts w:eastAsia="Calibri" w:cstheme="minorHAnsi"/>
              </w:rPr>
            </w:pPr>
            <w:r w:rsidRPr="00433B09">
              <w:rPr>
                <w:rFonts w:eastAsia="Calibri" w:cstheme="minorHAnsi"/>
              </w:rPr>
              <w:t>20</w:t>
            </w:r>
          </w:p>
        </w:tc>
        <w:tc>
          <w:tcPr>
            <w:tcW w:w="1527" w:type="dxa"/>
            <w:tcBorders>
              <w:top w:val="single" w:sz="4" w:space="0" w:color="auto"/>
              <w:left w:val="single" w:sz="4" w:space="0" w:color="auto"/>
              <w:bottom w:val="single" w:sz="4" w:space="0" w:color="auto"/>
              <w:right w:val="single" w:sz="4" w:space="0" w:color="auto"/>
            </w:tcBorders>
            <w:shd w:val="clear" w:color="auto" w:fill="auto"/>
            <w:vAlign w:val="center"/>
          </w:tcPr>
          <w:p w14:paraId="16877F73"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tcBorders>
              <w:top w:val="single" w:sz="4" w:space="0" w:color="auto"/>
              <w:left w:val="single" w:sz="4" w:space="0" w:color="auto"/>
              <w:bottom w:val="single" w:sz="4" w:space="0" w:color="auto"/>
              <w:right w:val="single" w:sz="4" w:space="0" w:color="auto"/>
            </w:tcBorders>
            <w:shd w:val="clear" w:color="auto" w:fill="auto"/>
            <w:vAlign w:val="center"/>
          </w:tcPr>
          <w:p w14:paraId="67312CB3"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1DD4971E" w14:textId="77777777" w:rsidTr="003211BB">
        <w:trPr>
          <w:trHeight w:val="425"/>
        </w:trPr>
        <w:tc>
          <w:tcPr>
            <w:tcW w:w="2658" w:type="dxa"/>
            <w:vMerge/>
            <w:shd w:val="clear" w:color="auto" w:fill="auto"/>
            <w:vAlign w:val="center"/>
          </w:tcPr>
          <w:p w14:paraId="086CE251" w14:textId="77777777" w:rsidR="00433B09" w:rsidRPr="00433B09" w:rsidRDefault="00433B09" w:rsidP="003211BB">
            <w:pPr>
              <w:spacing w:after="0" w:line="240" w:lineRule="auto"/>
              <w:jc w:val="center"/>
              <w:rPr>
                <w:rFonts w:eastAsia="Calibri" w:cstheme="minorHAnsi"/>
                <w:b/>
              </w:rPr>
            </w:pPr>
          </w:p>
        </w:tc>
        <w:tc>
          <w:tcPr>
            <w:tcW w:w="1639" w:type="dxa"/>
            <w:tcBorders>
              <w:top w:val="single" w:sz="4" w:space="0" w:color="auto"/>
              <w:left w:val="single" w:sz="4" w:space="0" w:color="auto"/>
              <w:bottom w:val="single" w:sz="4" w:space="0" w:color="auto"/>
              <w:right w:val="single" w:sz="4" w:space="0" w:color="auto"/>
            </w:tcBorders>
            <w:shd w:val="clear" w:color="auto" w:fill="auto"/>
            <w:vAlign w:val="center"/>
          </w:tcPr>
          <w:p w14:paraId="5432F672" w14:textId="77777777" w:rsidR="00433B09" w:rsidRPr="00433B09" w:rsidRDefault="00433B09" w:rsidP="003211BB">
            <w:pPr>
              <w:spacing w:after="0"/>
              <w:jc w:val="center"/>
              <w:rPr>
                <w:rFonts w:eastAsia="Calibri" w:cstheme="minorHAnsi"/>
              </w:rPr>
            </w:pPr>
            <w:r w:rsidRPr="00433B09">
              <w:rPr>
                <w:rFonts w:eastAsia="Calibri" w:cstheme="minorHAnsi"/>
              </w:rPr>
              <w:t>-30</w:t>
            </w:r>
          </w:p>
        </w:tc>
        <w:tc>
          <w:tcPr>
            <w:tcW w:w="1527" w:type="dxa"/>
            <w:tcBorders>
              <w:top w:val="single" w:sz="4" w:space="0" w:color="auto"/>
              <w:left w:val="single" w:sz="4" w:space="0" w:color="auto"/>
              <w:bottom w:val="single" w:sz="4" w:space="0" w:color="auto"/>
              <w:right w:val="single" w:sz="4" w:space="0" w:color="auto"/>
            </w:tcBorders>
            <w:shd w:val="clear" w:color="auto" w:fill="auto"/>
            <w:vAlign w:val="center"/>
          </w:tcPr>
          <w:p w14:paraId="42255605"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tcBorders>
              <w:top w:val="single" w:sz="4" w:space="0" w:color="auto"/>
              <w:left w:val="single" w:sz="4" w:space="0" w:color="auto"/>
              <w:bottom w:val="single" w:sz="4" w:space="0" w:color="auto"/>
              <w:right w:val="single" w:sz="4" w:space="0" w:color="auto"/>
            </w:tcBorders>
            <w:shd w:val="clear" w:color="auto" w:fill="auto"/>
            <w:vAlign w:val="center"/>
          </w:tcPr>
          <w:p w14:paraId="2D61D928"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21809ABE" w14:textId="77777777" w:rsidTr="003211BB">
        <w:trPr>
          <w:trHeight w:val="425"/>
        </w:trPr>
        <w:tc>
          <w:tcPr>
            <w:tcW w:w="2658" w:type="dxa"/>
            <w:vMerge/>
            <w:shd w:val="clear" w:color="auto" w:fill="auto"/>
            <w:vAlign w:val="center"/>
          </w:tcPr>
          <w:p w14:paraId="7FB62D97" w14:textId="77777777" w:rsidR="00433B09" w:rsidRPr="00433B09" w:rsidRDefault="00433B09" w:rsidP="003211BB">
            <w:pPr>
              <w:spacing w:after="0" w:line="240" w:lineRule="auto"/>
              <w:jc w:val="center"/>
              <w:rPr>
                <w:rFonts w:eastAsia="Calibri" w:cstheme="minorHAnsi"/>
                <w:b/>
              </w:rPr>
            </w:pPr>
          </w:p>
        </w:tc>
        <w:tc>
          <w:tcPr>
            <w:tcW w:w="1639" w:type="dxa"/>
            <w:tcBorders>
              <w:top w:val="single" w:sz="4" w:space="0" w:color="auto"/>
              <w:left w:val="single" w:sz="4" w:space="0" w:color="auto"/>
              <w:bottom w:val="single" w:sz="4" w:space="0" w:color="auto"/>
              <w:right w:val="single" w:sz="4" w:space="0" w:color="auto"/>
            </w:tcBorders>
            <w:shd w:val="clear" w:color="auto" w:fill="auto"/>
            <w:vAlign w:val="center"/>
          </w:tcPr>
          <w:p w14:paraId="0AFFF5F1" w14:textId="77777777" w:rsidR="00433B09" w:rsidRPr="00433B09" w:rsidRDefault="00433B09" w:rsidP="003211BB">
            <w:pPr>
              <w:spacing w:after="0"/>
              <w:jc w:val="center"/>
              <w:rPr>
                <w:rFonts w:eastAsia="Calibri" w:cstheme="minorHAnsi"/>
              </w:rPr>
            </w:pPr>
            <w:r w:rsidRPr="00433B09">
              <w:rPr>
                <w:rFonts w:eastAsia="Calibri" w:cstheme="minorHAnsi"/>
              </w:rPr>
              <w:t>55</w:t>
            </w:r>
          </w:p>
        </w:tc>
        <w:tc>
          <w:tcPr>
            <w:tcW w:w="1527" w:type="dxa"/>
            <w:tcBorders>
              <w:top w:val="single" w:sz="4" w:space="0" w:color="auto"/>
              <w:left w:val="single" w:sz="4" w:space="0" w:color="auto"/>
              <w:bottom w:val="single" w:sz="4" w:space="0" w:color="auto"/>
              <w:right w:val="single" w:sz="4" w:space="0" w:color="auto"/>
            </w:tcBorders>
            <w:shd w:val="clear" w:color="auto" w:fill="auto"/>
            <w:vAlign w:val="center"/>
          </w:tcPr>
          <w:p w14:paraId="188ACA3D"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tcBorders>
              <w:top w:val="single" w:sz="4" w:space="0" w:color="auto"/>
              <w:left w:val="single" w:sz="4" w:space="0" w:color="auto"/>
              <w:bottom w:val="single" w:sz="4" w:space="0" w:color="auto"/>
              <w:right w:val="single" w:sz="4" w:space="0" w:color="auto"/>
            </w:tcBorders>
            <w:shd w:val="clear" w:color="auto" w:fill="auto"/>
            <w:vAlign w:val="center"/>
          </w:tcPr>
          <w:p w14:paraId="1F7D35AB"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584550FA" w14:textId="77777777" w:rsidTr="003211BB">
        <w:trPr>
          <w:trHeight w:val="425"/>
        </w:trPr>
        <w:tc>
          <w:tcPr>
            <w:tcW w:w="2658" w:type="dxa"/>
            <w:vMerge w:val="restart"/>
            <w:shd w:val="clear" w:color="auto" w:fill="auto"/>
            <w:vAlign w:val="center"/>
          </w:tcPr>
          <w:p w14:paraId="5DBD38A6" w14:textId="77777777" w:rsidR="00433B09" w:rsidRPr="00433B09" w:rsidRDefault="00433B09" w:rsidP="003211BB">
            <w:pPr>
              <w:spacing w:after="0" w:line="240" w:lineRule="auto"/>
              <w:jc w:val="center"/>
              <w:rPr>
                <w:rFonts w:eastAsia="Calibri" w:cstheme="minorHAnsi"/>
                <w:b/>
              </w:rPr>
            </w:pPr>
            <w:r w:rsidRPr="00433B09">
              <w:rPr>
                <w:rFonts w:cstheme="minorHAnsi"/>
                <w:b/>
              </w:rPr>
              <w:t>LG PC/ABS Black Lid Impression 2 with Black LG PC/ABS Vent Plugs</w:t>
            </w:r>
          </w:p>
        </w:tc>
        <w:tc>
          <w:tcPr>
            <w:tcW w:w="1639" w:type="dxa"/>
            <w:tcBorders>
              <w:top w:val="single" w:sz="4" w:space="0" w:color="auto"/>
              <w:left w:val="single" w:sz="4" w:space="0" w:color="auto"/>
              <w:bottom w:val="single" w:sz="4" w:space="0" w:color="auto"/>
              <w:right w:val="single" w:sz="4" w:space="0" w:color="auto"/>
            </w:tcBorders>
            <w:shd w:val="clear" w:color="auto" w:fill="auto"/>
            <w:vAlign w:val="center"/>
          </w:tcPr>
          <w:p w14:paraId="3F33190A" w14:textId="77777777" w:rsidR="00433B09" w:rsidRPr="00433B09" w:rsidRDefault="00433B09" w:rsidP="003211BB">
            <w:pPr>
              <w:spacing w:after="0"/>
              <w:jc w:val="center"/>
              <w:rPr>
                <w:rFonts w:eastAsia="Calibri" w:cstheme="minorHAnsi"/>
              </w:rPr>
            </w:pPr>
            <w:r w:rsidRPr="00433B09">
              <w:rPr>
                <w:rFonts w:eastAsia="Calibri" w:cstheme="minorHAnsi"/>
              </w:rPr>
              <w:t>20</w:t>
            </w:r>
          </w:p>
        </w:tc>
        <w:tc>
          <w:tcPr>
            <w:tcW w:w="1527" w:type="dxa"/>
            <w:tcBorders>
              <w:top w:val="single" w:sz="4" w:space="0" w:color="auto"/>
              <w:left w:val="single" w:sz="4" w:space="0" w:color="auto"/>
              <w:bottom w:val="single" w:sz="4" w:space="0" w:color="auto"/>
              <w:right w:val="single" w:sz="4" w:space="0" w:color="auto"/>
            </w:tcBorders>
            <w:shd w:val="clear" w:color="auto" w:fill="auto"/>
            <w:vAlign w:val="center"/>
          </w:tcPr>
          <w:p w14:paraId="26545B38"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tcBorders>
              <w:top w:val="single" w:sz="4" w:space="0" w:color="auto"/>
              <w:left w:val="single" w:sz="4" w:space="0" w:color="auto"/>
              <w:bottom w:val="single" w:sz="4" w:space="0" w:color="auto"/>
              <w:right w:val="single" w:sz="4" w:space="0" w:color="auto"/>
            </w:tcBorders>
            <w:shd w:val="clear" w:color="auto" w:fill="auto"/>
            <w:vAlign w:val="center"/>
          </w:tcPr>
          <w:p w14:paraId="0D3C2ADE"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2C44CF07" w14:textId="77777777" w:rsidTr="003211BB">
        <w:trPr>
          <w:trHeight w:val="425"/>
        </w:trPr>
        <w:tc>
          <w:tcPr>
            <w:tcW w:w="2658" w:type="dxa"/>
            <w:vMerge/>
            <w:shd w:val="clear" w:color="auto" w:fill="auto"/>
          </w:tcPr>
          <w:p w14:paraId="764067D9" w14:textId="77777777" w:rsidR="00433B09" w:rsidRPr="00433B09" w:rsidRDefault="00433B09" w:rsidP="003211BB">
            <w:pPr>
              <w:spacing w:after="0"/>
              <w:rPr>
                <w:rFonts w:eastAsia="Calibri" w:cstheme="minorHAnsi"/>
                <w:b/>
              </w:rPr>
            </w:pPr>
          </w:p>
        </w:tc>
        <w:tc>
          <w:tcPr>
            <w:tcW w:w="1639" w:type="dxa"/>
            <w:tcBorders>
              <w:top w:val="single" w:sz="4" w:space="0" w:color="auto"/>
              <w:left w:val="single" w:sz="4" w:space="0" w:color="auto"/>
              <w:bottom w:val="single" w:sz="4" w:space="0" w:color="auto"/>
              <w:right w:val="single" w:sz="4" w:space="0" w:color="auto"/>
            </w:tcBorders>
            <w:shd w:val="clear" w:color="auto" w:fill="auto"/>
            <w:vAlign w:val="center"/>
          </w:tcPr>
          <w:p w14:paraId="1FDCF8A7" w14:textId="77777777" w:rsidR="00433B09" w:rsidRPr="00433B09" w:rsidRDefault="00433B09" w:rsidP="003211BB">
            <w:pPr>
              <w:spacing w:after="0"/>
              <w:jc w:val="center"/>
              <w:rPr>
                <w:rFonts w:eastAsia="Calibri" w:cstheme="minorHAnsi"/>
              </w:rPr>
            </w:pPr>
            <w:r w:rsidRPr="00433B09">
              <w:rPr>
                <w:rFonts w:eastAsia="Calibri" w:cstheme="minorHAnsi"/>
              </w:rPr>
              <w:t>-30</w:t>
            </w:r>
          </w:p>
        </w:tc>
        <w:tc>
          <w:tcPr>
            <w:tcW w:w="1527" w:type="dxa"/>
            <w:tcBorders>
              <w:top w:val="single" w:sz="4" w:space="0" w:color="auto"/>
              <w:left w:val="single" w:sz="4" w:space="0" w:color="auto"/>
              <w:bottom w:val="single" w:sz="4" w:space="0" w:color="auto"/>
              <w:right w:val="single" w:sz="4" w:space="0" w:color="auto"/>
            </w:tcBorders>
            <w:shd w:val="clear" w:color="auto" w:fill="auto"/>
            <w:vAlign w:val="center"/>
          </w:tcPr>
          <w:p w14:paraId="7B3BEC37"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tcBorders>
              <w:top w:val="single" w:sz="4" w:space="0" w:color="auto"/>
              <w:left w:val="single" w:sz="4" w:space="0" w:color="auto"/>
              <w:bottom w:val="single" w:sz="4" w:space="0" w:color="auto"/>
              <w:right w:val="single" w:sz="4" w:space="0" w:color="auto"/>
            </w:tcBorders>
            <w:shd w:val="clear" w:color="auto" w:fill="auto"/>
            <w:vAlign w:val="center"/>
          </w:tcPr>
          <w:p w14:paraId="44E1FA1C"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r w:rsidR="00433B09" w:rsidRPr="00433B09" w14:paraId="054D6C7F" w14:textId="77777777" w:rsidTr="003211BB">
        <w:trPr>
          <w:trHeight w:val="425"/>
        </w:trPr>
        <w:tc>
          <w:tcPr>
            <w:tcW w:w="2658" w:type="dxa"/>
            <w:vMerge/>
            <w:shd w:val="clear" w:color="auto" w:fill="auto"/>
          </w:tcPr>
          <w:p w14:paraId="66C704A0" w14:textId="77777777" w:rsidR="00433B09" w:rsidRPr="00433B09" w:rsidRDefault="00433B09" w:rsidP="003211BB">
            <w:pPr>
              <w:spacing w:after="0"/>
              <w:rPr>
                <w:rFonts w:eastAsia="Calibri" w:cstheme="minorHAnsi"/>
                <w:b/>
              </w:rPr>
            </w:pPr>
          </w:p>
        </w:tc>
        <w:tc>
          <w:tcPr>
            <w:tcW w:w="1639" w:type="dxa"/>
            <w:tcBorders>
              <w:top w:val="single" w:sz="4" w:space="0" w:color="auto"/>
              <w:left w:val="single" w:sz="4" w:space="0" w:color="auto"/>
              <w:bottom w:val="single" w:sz="4" w:space="0" w:color="auto"/>
              <w:right w:val="single" w:sz="4" w:space="0" w:color="auto"/>
            </w:tcBorders>
            <w:shd w:val="clear" w:color="auto" w:fill="auto"/>
            <w:vAlign w:val="center"/>
          </w:tcPr>
          <w:p w14:paraId="7C095A18" w14:textId="77777777" w:rsidR="00433B09" w:rsidRPr="00433B09" w:rsidRDefault="00433B09" w:rsidP="003211BB">
            <w:pPr>
              <w:spacing w:after="0"/>
              <w:jc w:val="center"/>
              <w:rPr>
                <w:rFonts w:eastAsia="Calibri" w:cstheme="minorHAnsi"/>
              </w:rPr>
            </w:pPr>
            <w:r w:rsidRPr="00433B09">
              <w:rPr>
                <w:rFonts w:eastAsia="Calibri" w:cstheme="minorHAnsi"/>
              </w:rPr>
              <w:t>55</w:t>
            </w:r>
          </w:p>
        </w:tc>
        <w:tc>
          <w:tcPr>
            <w:tcW w:w="1527" w:type="dxa"/>
            <w:tcBorders>
              <w:top w:val="single" w:sz="4" w:space="0" w:color="auto"/>
              <w:left w:val="single" w:sz="4" w:space="0" w:color="auto"/>
              <w:bottom w:val="single" w:sz="4" w:space="0" w:color="auto"/>
              <w:right w:val="single" w:sz="4" w:space="0" w:color="auto"/>
            </w:tcBorders>
            <w:shd w:val="clear" w:color="auto" w:fill="auto"/>
            <w:vAlign w:val="center"/>
          </w:tcPr>
          <w:p w14:paraId="0DD2411C" w14:textId="77777777" w:rsidR="00433B09" w:rsidRPr="00433B09" w:rsidRDefault="00433B09" w:rsidP="003211BB">
            <w:pPr>
              <w:spacing w:after="0"/>
              <w:jc w:val="center"/>
              <w:rPr>
                <w:rFonts w:eastAsia="Calibri" w:cstheme="minorHAnsi"/>
              </w:rPr>
            </w:pPr>
            <w:r w:rsidRPr="00433B09">
              <w:rPr>
                <w:rFonts w:eastAsia="Calibri" w:cstheme="minorHAnsi"/>
              </w:rPr>
              <w:t>12</w:t>
            </w:r>
          </w:p>
        </w:tc>
        <w:tc>
          <w:tcPr>
            <w:tcW w:w="2935" w:type="dxa"/>
            <w:tcBorders>
              <w:top w:val="single" w:sz="4" w:space="0" w:color="auto"/>
              <w:left w:val="single" w:sz="4" w:space="0" w:color="auto"/>
              <w:bottom w:val="single" w:sz="4" w:space="0" w:color="auto"/>
              <w:right w:val="single" w:sz="4" w:space="0" w:color="auto"/>
            </w:tcBorders>
            <w:shd w:val="clear" w:color="auto" w:fill="auto"/>
            <w:vAlign w:val="center"/>
          </w:tcPr>
          <w:p w14:paraId="56188259" w14:textId="77777777" w:rsidR="00433B09" w:rsidRPr="00433B09" w:rsidRDefault="00433B09" w:rsidP="003211BB">
            <w:pPr>
              <w:spacing w:after="0"/>
              <w:jc w:val="center"/>
              <w:rPr>
                <w:rFonts w:eastAsia="Calibri" w:cstheme="minorHAnsi"/>
              </w:rPr>
            </w:pPr>
            <w:r w:rsidRPr="00433B09">
              <w:rPr>
                <w:rFonts w:eastAsia="Calibri" w:cstheme="minorHAnsi"/>
              </w:rPr>
              <w:t>OK</w:t>
            </w:r>
          </w:p>
        </w:tc>
      </w:tr>
    </w:tbl>
    <w:p w14:paraId="064807A7" w14:textId="77777777" w:rsidR="00433B09" w:rsidRPr="00433B09" w:rsidRDefault="00433B09" w:rsidP="00433B09">
      <w:pPr>
        <w:rPr>
          <w:rFonts w:cstheme="minorHAnsi"/>
        </w:rPr>
      </w:pPr>
    </w:p>
    <w:p w14:paraId="145A3809" w14:textId="77777777" w:rsidR="00433B09" w:rsidRPr="00433B09" w:rsidRDefault="00433B09" w:rsidP="00433B09">
      <w:pPr>
        <w:rPr>
          <w:rFonts w:cstheme="minorHAnsi"/>
        </w:rPr>
      </w:pPr>
    </w:p>
    <w:p w14:paraId="642464BE" w14:textId="77777777" w:rsidR="00433B09" w:rsidRPr="00433B09" w:rsidRDefault="00433B09" w:rsidP="00433B09">
      <w:pPr>
        <w:rPr>
          <w:rFonts w:cstheme="minorHAnsi"/>
        </w:rPr>
      </w:pPr>
    </w:p>
    <w:p w14:paraId="6339C50F" w14:textId="77777777" w:rsidR="00433B09" w:rsidRPr="00433B09" w:rsidRDefault="00433B09" w:rsidP="00433B09">
      <w:pPr>
        <w:rPr>
          <w:rFonts w:cstheme="minorHAnsi"/>
        </w:rPr>
      </w:pPr>
      <w:r w:rsidRPr="00433B09">
        <w:rPr>
          <w:rFonts w:cstheme="minorHAnsi"/>
        </w:rPr>
        <w:br w:type="page"/>
      </w:r>
    </w:p>
    <w:p w14:paraId="7ACAD767" w14:textId="77777777" w:rsidR="00433B09" w:rsidRDefault="00433B09" w:rsidP="00433B09">
      <w:pPr>
        <w:spacing w:after="0"/>
        <w:jc w:val="center"/>
        <w:rPr>
          <w:b/>
          <w:bCs/>
          <w:sz w:val="24"/>
          <w:szCs w:val="24"/>
        </w:rPr>
      </w:pPr>
      <w:r>
        <w:rPr>
          <w:b/>
          <w:bCs/>
          <w:sz w:val="24"/>
          <w:szCs w:val="24"/>
        </w:rPr>
        <w:lastRenderedPageBreak/>
        <w:t>Appendix 21</w:t>
      </w:r>
    </w:p>
    <w:p w14:paraId="52B6727E" w14:textId="77777777" w:rsidR="00433B09" w:rsidRPr="008F517E" w:rsidRDefault="00433B09" w:rsidP="00433B09">
      <w:pPr>
        <w:spacing w:after="0"/>
        <w:jc w:val="center"/>
        <w:rPr>
          <w:b/>
          <w:bCs/>
          <w:sz w:val="24"/>
          <w:szCs w:val="24"/>
        </w:rPr>
      </w:pPr>
      <w:r>
        <w:rPr>
          <w:b/>
          <w:bCs/>
          <w:sz w:val="24"/>
          <w:szCs w:val="24"/>
        </w:rPr>
        <w:t xml:space="preserve">Implementation / Testing </w:t>
      </w:r>
    </w:p>
    <w:p w14:paraId="70136844" w14:textId="77777777" w:rsidR="00433B09" w:rsidRDefault="00433B09" w:rsidP="00433B09">
      <w:pPr>
        <w:tabs>
          <w:tab w:val="left" w:pos="1710"/>
        </w:tabs>
        <w:spacing w:after="0"/>
        <w:jc w:val="center"/>
        <w:rPr>
          <w:rFonts w:eastAsia="Times New Roman" w:cstheme="minorHAnsi"/>
          <w:b/>
          <w:sz w:val="24"/>
          <w:szCs w:val="24"/>
        </w:rPr>
      </w:pPr>
    </w:p>
    <w:p w14:paraId="3A49A9D7" w14:textId="58AFEC91" w:rsidR="00433B09" w:rsidRPr="00433B09" w:rsidRDefault="00433B09" w:rsidP="00433B09">
      <w:pPr>
        <w:tabs>
          <w:tab w:val="left" w:pos="1710"/>
        </w:tabs>
        <w:spacing w:after="0"/>
        <w:jc w:val="center"/>
        <w:rPr>
          <w:rFonts w:eastAsia="Times New Roman" w:cstheme="minorHAnsi"/>
          <w:b/>
          <w:sz w:val="24"/>
          <w:szCs w:val="24"/>
        </w:rPr>
      </w:pPr>
      <w:r w:rsidRPr="00433B09">
        <w:rPr>
          <w:rFonts w:eastAsia="Times New Roman" w:cstheme="minorHAnsi"/>
          <w:b/>
          <w:sz w:val="24"/>
          <w:szCs w:val="24"/>
        </w:rPr>
        <w:t>Vent Plug Pressure Test</w:t>
      </w:r>
    </w:p>
    <w:p w14:paraId="37056B55" w14:textId="77777777" w:rsidR="00433B09" w:rsidRPr="00433B09" w:rsidRDefault="00433B09" w:rsidP="00433B09">
      <w:pPr>
        <w:spacing w:line="240" w:lineRule="auto"/>
        <w:ind w:right="566"/>
        <w:rPr>
          <w:rFonts w:eastAsia="Calibri" w:cstheme="minorHAnsi"/>
          <w:noProof/>
        </w:rPr>
      </w:pPr>
      <w:r w:rsidRPr="00433B09">
        <w:rPr>
          <w:rFonts w:eastAsia="Calibri" w:cstheme="minorHAnsi"/>
          <w:b/>
          <w:noProof/>
        </w:rPr>
        <w:t xml:space="preserve">Date of test: </w:t>
      </w:r>
      <w:r w:rsidRPr="00433B09">
        <w:rPr>
          <w:rFonts w:eastAsia="Calibri" w:cstheme="minorHAnsi"/>
          <w:bCs/>
          <w:noProof/>
        </w:rPr>
        <w:t>17/03/20</w:t>
      </w:r>
    </w:p>
    <w:p w14:paraId="65F367A1" w14:textId="77777777" w:rsidR="00433B09" w:rsidRPr="00433B09" w:rsidRDefault="00433B09" w:rsidP="00433B09">
      <w:pPr>
        <w:spacing w:after="0" w:line="240" w:lineRule="auto"/>
        <w:rPr>
          <w:rFonts w:eastAsia="Times New Roman" w:cstheme="minorHAnsi"/>
        </w:rPr>
      </w:pPr>
      <w:r w:rsidRPr="00433B09">
        <w:rPr>
          <w:rFonts w:cstheme="minorHAnsi"/>
          <w:b/>
        </w:rPr>
        <w:t>Test Method -</w:t>
      </w:r>
      <w:r w:rsidRPr="00433B09">
        <w:rPr>
          <w:rFonts w:cstheme="minorHAnsi"/>
        </w:rPr>
        <w:t xml:space="preserve"> Vent Discs were assembled into sample Lids (including corresponding Vyon Disc and Vent Plug)</w:t>
      </w:r>
      <w:r w:rsidRPr="00433B09">
        <w:rPr>
          <w:rFonts w:eastAsia="Times New Roman" w:cstheme="minorHAnsi"/>
        </w:rPr>
        <w:t>. The assembly was then secured to the test jig as shown in the photograph below. The air flow was set and once the venting pressure was achieved the air flow was cut-off. The pressure was then allowed to decay for 5 minutes. The tightest and loosest fit of the LG PC/ABS material was tested and repeated 3 times using the same vyon disc and vent plug.</w:t>
      </w:r>
    </w:p>
    <w:p w14:paraId="45DB7DD4" w14:textId="77777777" w:rsidR="00433B09" w:rsidRPr="00433B09" w:rsidRDefault="00433B09" w:rsidP="00433B09">
      <w:pPr>
        <w:spacing w:after="0"/>
        <w:rPr>
          <w:rFonts w:eastAsia="Times New Roman" w:cstheme="minorHAnsi"/>
        </w:rPr>
      </w:pPr>
    </w:p>
    <w:p w14:paraId="10770EE7" w14:textId="77777777" w:rsidR="00433B09" w:rsidRPr="00433B09" w:rsidRDefault="00433B09" w:rsidP="00433B09">
      <w:pPr>
        <w:spacing w:after="0" w:line="240" w:lineRule="auto"/>
        <w:rPr>
          <w:rFonts w:eastAsia="Times New Roman" w:cstheme="minorHAnsi"/>
        </w:rPr>
      </w:pPr>
      <w:r w:rsidRPr="00433B09">
        <w:rPr>
          <w:rFonts w:eastAsia="Times New Roman" w:cstheme="minorHAnsi"/>
        </w:rPr>
        <w:t>Vent Plug Drawing Number – 2210-9751</w:t>
      </w:r>
    </w:p>
    <w:p w14:paraId="42836213" w14:textId="77777777" w:rsidR="00433B09" w:rsidRPr="00433B09" w:rsidRDefault="00433B09" w:rsidP="00433B09">
      <w:pPr>
        <w:spacing w:after="0" w:line="240" w:lineRule="auto"/>
        <w:rPr>
          <w:rFonts w:eastAsia="Times New Roman" w:cstheme="minorHAnsi"/>
        </w:rPr>
      </w:pPr>
      <w:r w:rsidRPr="00433B09">
        <w:rPr>
          <w:rFonts w:eastAsia="Times New Roman" w:cstheme="minorHAnsi"/>
        </w:rPr>
        <w:t>Vent Plug Impression – CH35</w:t>
      </w:r>
    </w:p>
    <w:p w14:paraId="4556488C" w14:textId="77777777" w:rsidR="00433B09" w:rsidRPr="00433B09" w:rsidRDefault="00433B09" w:rsidP="00433B09">
      <w:pPr>
        <w:spacing w:after="0" w:line="240" w:lineRule="auto"/>
        <w:rPr>
          <w:rFonts w:eastAsia="Times New Roman" w:cstheme="minorHAnsi"/>
        </w:rPr>
      </w:pPr>
      <w:r w:rsidRPr="00433B09">
        <w:rPr>
          <w:rFonts w:eastAsia="Times New Roman" w:cstheme="minorHAnsi"/>
        </w:rPr>
        <w:t>Vent Disc Drawing Number – 2107-8881</w:t>
      </w:r>
    </w:p>
    <w:p w14:paraId="1A29EDF1" w14:textId="77777777" w:rsidR="00433B09" w:rsidRPr="00433B09" w:rsidRDefault="00433B09" w:rsidP="00433B09">
      <w:pPr>
        <w:spacing w:after="0" w:line="240" w:lineRule="auto"/>
        <w:rPr>
          <w:rFonts w:eastAsia="Times New Roman" w:cstheme="minorHAnsi"/>
        </w:rPr>
      </w:pPr>
      <w:r w:rsidRPr="00433B09">
        <w:rPr>
          <w:rFonts w:eastAsia="Times New Roman" w:cstheme="minorHAnsi"/>
        </w:rPr>
        <w:t>Vyon Disc Drawing Number - 2201-9041</w:t>
      </w:r>
    </w:p>
    <w:p w14:paraId="5599EA2D" w14:textId="77777777" w:rsidR="00433B09" w:rsidRPr="00433B09" w:rsidRDefault="00433B09" w:rsidP="00433B09">
      <w:pPr>
        <w:spacing w:after="0" w:line="240" w:lineRule="auto"/>
        <w:rPr>
          <w:rFonts w:eastAsia="Times New Roman" w:cstheme="minorHAnsi"/>
        </w:rPr>
      </w:pPr>
    </w:p>
    <w:p w14:paraId="0CB99FF6" w14:textId="77777777" w:rsidR="00433B09" w:rsidRPr="00433B09" w:rsidRDefault="00433B09" w:rsidP="00433B09">
      <w:pPr>
        <w:rPr>
          <w:rFonts w:cstheme="minorHAnsi"/>
        </w:rPr>
      </w:pPr>
      <w:r w:rsidRPr="00433B09">
        <w:rPr>
          <w:rFonts w:cstheme="minorHAnsi"/>
          <w:b/>
        </w:rPr>
        <w:t>Test Requirements -</w:t>
      </w:r>
      <w:r w:rsidRPr="00433B09">
        <w:rPr>
          <w:rFonts w:cstheme="minorHAnsi"/>
        </w:rPr>
        <w:t xml:space="preserve"> The venting pressure shall be between 1.3-2.7 PSI as stated in drawing 2210-9751</w:t>
      </w:r>
    </w:p>
    <w:p w14:paraId="483A4B27" w14:textId="77777777" w:rsidR="00433B09" w:rsidRPr="00433B09" w:rsidRDefault="00433B09" w:rsidP="00433B09">
      <w:pPr>
        <w:jc w:val="center"/>
        <w:rPr>
          <w:rFonts w:cstheme="minorHAnsi"/>
          <w:b/>
        </w:rPr>
      </w:pPr>
      <w:r w:rsidRPr="00433B09">
        <w:rPr>
          <w:rFonts w:cstheme="minorHAnsi"/>
          <w:b/>
        </w:rPr>
        <w:t>Pressure Testing Set-Up</w:t>
      </w:r>
    </w:p>
    <w:p w14:paraId="7F61E624" w14:textId="77777777" w:rsidR="00433B09" w:rsidRPr="00433B09" w:rsidRDefault="00433B09" w:rsidP="00433B09">
      <w:pPr>
        <w:jc w:val="center"/>
        <w:rPr>
          <w:rFonts w:cstheme="minorHAnsi"/>
        </w:rPr>
      </w:pPr>
      <w:r w:rsidRPr="00433B09">
        <w:rPr>
          <w:rFonts w:cstheme="minorHAnsi"/>
          <w:noProof/>
        </w:rPr>
        <mc:AlternateContent>
          <mc:Choice Requires="wps">
            <w:drawing>
              <wp:anchor distT="0" distB="0" distL="114300" distR="114300" simplePos="0" relativeHeight="251670528" behindDoc="0" locked="0" layoutInCell="1" allowOverlap="1" wp14:anchorId="475F5AF4" wp14:editId="30312F83">
                <wp:simplePos x="0" y="0"/>
                <wp:positionH relativeFrom="column">
                  <wp:posOffset>1181100</wp:posOffset>
                </wp:positionH>
                <wp:positionV relativeFrom="paragraph">
                  <wp:posOffset>1082040</wp:posOffset>
                </wp:positionV>
                <wp:extent cx="314326" cy="76200"/>
                <wp:effectExtent l="38100" t="57150" r="28575" b="38100"/>
                <wp:wrapNone/>
                <wp:docPr id="224" name="Straight Arrow Connector 224"/>
                <wp:cNvGraphicFramePr/>
                <a:graphic xmlns:a="http://schemas.openxmlformats.org/drawingml/2006/main">
                  <a:graphicData uri="http://schemas.microsoft.com/office/word/2010/wordprocessingShape">
                    <wps:wsp>
                      <wps:cNvCnPr/>
                      <wps:spPr>
                        <a:xfrm flipH="1" flipV="1">
                          <a:off x="0" y="0"/>
                          <a:ext cx="314326" cy="76200"/>
                        </a:xfrm>
                        <a:prstGeom prst="straightConnector1">
                          <a:avLst/>
                        </a:prstGeom>
                        <a:ln w="25400">
                          <a:solidFill>
                            <a:schemeClr val="bg1"/>
                          </a:solidFill>
                          <a:tailEnd type="arrow"/>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AE7F7C" id="Straight Arrow Connector 224" o:spid="_x0000_s1026" type="#_x0000_t32" style="position:absolute;margin-left:93pt;margin-top:85.2pt;width:24.75pt;height:6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" strokecolor="white [3212]" strokeweight="2pt">
                <v:stroke endarrow="open" joinstyle="miter"/>
              </v:shape>
            </w:pict>
          </mc:Fallback>
        </mc:AlternateContent>
      </w:r>
      <w:r w:rsidRPr="00433B09">
        <w:rPr>
          <w:rFonts w:cstheme="minorHAnsi"/>
          <w:noProof/>
        </w:rPr>
        <mc:AlternateContent>
          <mc:Choice Requires="wps">
            <w:drawing>
              <wp:anchor distT="0" distB="0" distL="114300" distR="114300" simplePos="0" relativeHeight="251668480" behindDoc="0" locked="0" layoutInCell="1" allowOverlap="1" wp14:anchorId="69F88B81" wp14:editId="7F0CC8AC">
                <wp:simplePos x="0" y="0"/>
                <wp:positionH relativeFrom="column">
                  <wp:posOffset>1495425</wp:posOffset>
                </wp:positionH>
                <wp:positionV relativeFrom="paragraph">
                  <wp:posOffset>929640</wp:posOffset>
                </wp:positionV>
                <wp:extent cx="857250" cy="533400"/>
                <wp:effectExtent l="0" t="0" r="19050" b="19050"/>
                <wp:wrapNone/>
                <wp:docPr id="204" name="Text Box 204"/>
                <wp:cNvGraphicFramePr/>
                <a:graphic xmlns:a="http://schemas.openxmlformats.org/drawingml/2006/main">
                  <a:graphicData uri="http://schemas.microsoft.com/office/word/2010/wordprocessingShape">
                    <wps:wsp>
                      <wps:cNvSpPr txBox="1"/>
                      <wps:spPr>
                        <a:xfrm>
                          <a:off x="0" y="0"/>
                          <a:ext cx="857250" cy="533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3C84A89" w14:textId="77777777" w:rsidR="00433B09" w:rsidRDefault="00433B09" w:rsidP="00433B09">
                            <w:r>
                              <w:t>Pressure Testing Jig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9F88B81" id="Text Box 204" o:spid="_x0000_s1069" type="#_x0000_t202" style="position:absolute;left:0;text-align:left;margin-left:117.75pt;margin-top:73.2pt;width:67.5pt;height:42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" fillcolor="white [3201]" strokeweight=".5pt">
                <v:textbox>
                  <w:txbxContent>
                    <w:p w14:paraId="43C84A89" w14:textId="77777777" w:rsidR="00433B09" w:rsidRDefault="00433B09" w:rsidP="00433B09">
                      <w:r>
                        <w:t>Pressure Testing Jig</w:t>
                      </w:r>
                    </w:p>
                  </w:txbxContent>
                </v:textbox>
              </v:shape>
            </w:pict>
          </mc:Fallback>
        </mc:AlternateContent>
      </w:r>
      <w:r w:rsidRPr="00433B09">
        <w:rPr>
          <w:rFonts w:cstheme="minorHAnsi"/>
          <w:noProof/>
        </w:rPr>
        <w:drawing>
          <wp:inline distT="0" distB="0" distL="0" distR="0" wp14:anchorId="287B7582" wp14:editId="2357BBFE">
            <wp:extent cx="4973520" cy="1932026"/>
            <wp:effectExtent l="0" t="0" r="0" b="0"/>
            <wp:docPr id="209" name="Picture 209" descr="C:\Users\ahmeda\AppData\Local\Microsoft\Windows\Temporary Internet Files\Content.IE5\9ILXOZOH\IMG_20190610_0902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hmeda\AppData\Local\Microsoft\Windows\Temporary Internet Files\Content.IE5\9ILXOZOH\IMG_20190610_090232.jpg"/>
                    <pic:cNvPicPr>
                      <a:picLocks noChangeAspect="1" noChangeArrowheads="1"/>
                    </pic:cNvPicPr>
                  </pic:nvPicPr>
                  <pic:blipFill rotWithShape="1">
                    <a:blip r:embed="rId88" cstate="print">
                      <a:extLst>
                        <a:ext uri="{28A0092B-C50C-407E-A947-70E740481C1C}">
                          <a14:useLocalDpi xmlns:a14="http://schemas.microsoft.com/office/drawing/2010/main" val="0"/>
                        </a:ext>
                      </a:extLst>
                    </a:blip>
                    <a:srcRect l="13142" t="25641" r="3525" b="31197"/>
                    <a:stretch/>
                  </pic:blipFill>
                  <pic:spPr bwMode="auto">
                    <a:xfrm>
                      <a:off x="0" y="0"/>
                      <a:ext cx="5002094" cy="1943126"/>
                    </a:xfrm>
                    <a:prstGeom prst="rect">
                      <a:avLst/>
                    </a:prstGeom>
                    <a:noFill/>
                    <a:ln>
                      <a:noFill/>
                    </a:ln>
                    <a:extLst>
                      <a:ext uri="{53640926-AAD7-44D8-BBD7-CCE9431645EC}">
                        <a14:shadowObscured xmlns:a14="http://schemas.microsoft.com/office/drawing/2010/main"/>
                      </a:ext>
                    </a:extLst>
                  </pic:spPr>
                </pic:pic>
              </a:graphicData>
            </a:graphic>
          </wp:inline>
        </w:drawing>
      </w:r>
    </w:p>
    <w:p w14:paraId="69C6DE26" w14:textId="77777777" w:rsidR="00433B09" w:rsidRPr="00433B09" w:rsidRDefault="00433B09" w:rsidP="00433B09">
      <w:pPr>
        <w:jc w:val="center"/>
        <w:rPr>
          <w:rFonts w:cstheme="minorHAnsi"/>
          <w:b/>
        </w:rPr>
      </w:pPr>
      <w:r w:rsidRPr="00433B09">
        <w:rPr>
          <w:rFonts w:cstheme="minorHAnsi"/>
          <w:b/>
        </w:rPr>
        <w:t xml:space="preserve">Data Recording Device </w:t>
      </w:r>
    </w:p>
    <w:p w14:paraId="0D454760" w14:textId="77777777" w:rsidR="00433B09" w:rsidRPr="00433B09" w:rsidRDefault="00433B09" w:rsidP="00433B09">
      <w:pPr>
        <w:jc w:val="center"/>
        <w:rPr>
          <w:rFonts w:eastAsia="Times New Roman" w:cstheme="minorHAnsi"/>
          <w:b/>
          <w:sz w:val="24"/>
          <w:szCs w:val="24"/>
        </w:rPr>
      </w:pPr>
      <w:r w:rsidRPr="00433B09">
        <w:rPr>
          <w:rFonts w:cstheme="minorHAnsi"/>
          <w:noProof/>
        </w:rPr>
        <w:drawing>
          <wp:inline distT="0" distB="0" distL="0" distR="0" wp14:anchorId="77D3C8DA" wp14:editId="12CD3B46">
            <wp:extent cx="3827722" cy="1470916"/>
            <wp:effectExtent l="0" t="0" r="1905" b="0"/>
            <wp:docPr id="210" name="Picture 210" descr="C:\Users\ahmeda\AppData\Local\Microsoft\Windows\Temporary Internet Files\Content.IE5\PEFLR12U\IMG_20190610_090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hmeda\AppData\Local\Microsoft\Windows\Temporary Internet Files\Content.IE5\PEFLR12U\IMG_20190610_090250.jpg"/>
                    <pic:cNvPicPr>
                      <a:picLocks noChangeAspect="1" noChangeArrowheads="1"/>
                    </pic:cNvPicPr>
                  </pic:nvPicPr>
                  <pic:blipFill rotWithShape="1">
                    <a:blip r:embed="rId89" cstate="print">
                      <a:extLst>
                        <a:ext uri="{28A0092B-C50C-407E-A947-70E740481C1C}">
                          <a14:useLocalDpi xmlns:a14="http://schemas.microsoft.com/office/drawing/2010/main" val="0"/>
                        </a:ext>
                      </a:extLst>
                    </a:blip>
                    <a:srcRect l="13301" t="36538" r="13301" b="25855"/>
                    <a:stretch/>
                  </pic:blipFill>
                  <pic:spPr bwMode="auto">
                    <a:xfrm>
                      <a:off x="0" y="0"/>
                      <a:ext cx="3827722" cy="1470916"/>
                    </a:xfrm>
                    <a:prstGeom prst="rect">
                      <a:avLst/>
                    </a:prstGeom>
                    <a:noFill/>
                    <a:ln>
                      <a:noFill/>
                    </a:ln>
                    <a:extLst>
                      <a:ext uri="{53640926-AAD7-44D8-BBD7-CCE9431645EC}">
                        <a14:shadowObscured xmlns:a14="http://schemas.microsoft.com/office/drawing/2010/main"/>
                      </a:ext>
                    </a:extLst>
                  </pic:spPr>
                </pic:pic>
              </a:graphicData>
            </a:graphic>
          </wp:inline>
        </w:drawing>
      </w:r>
    </w:p>
    <w:p w14:paraId="35CFF31C" w14:textId="77777777" w:rsidR="00433B09" w:rsidRPr="00433B09" w:rsidRDefault="00433B09" w:rsidP="00433B09">
      <w:pPr>
        <w:rPr>
          <w:rFonts w:eastAsia="Times New Roman" w:cstheme="minorHAnsi"/>
          <w:b/>
          <w:sz w:val="24"/>
          <w:szCs w:val="24"/>
        </w:rPr>
      </w:pPr>
      <w:r w:rsidRPr="00433B09">
        <w:rPr>
          <w:rFonts w:eastAsia="Times New Roman" w:cstheme="minorHAnsi"/>
          <w:b/>
          <w:sz w:val="24"/>
          <w:szCs w:val="24"/>
        </w:rPr>
        <w:br w:type="page"/>
      </w:r>
    </w:p>
    <w:p w14:paraId="3393E0A1" w14:textId="77777777" w:rsidR="00433B09" w:rsidRDefault="00433B09" w:rsidP="00433B09">
      <w:pPr>
        <w:spacing w:after="0"/>
        <w:jc w:val="center"/>
        <w:rPr>
          <w:b/>
          <w:bCs/>
          <w:sz w:val="24"/>
          <w:szCs w:val="24"/>
        </w:rPr>
      </w:pPr>
      <w:r>
        <w:rPr>
          <w:b/>
          <w:bCs/>
          <w:sz w:val="24"/>
          <w:szCs w:val="24"/>
        </w:rPr>
        <w:lastRenderedPageBreak/>
        <w:t>Appendix 21</w:t>
      </w:r>
    </w:p>
    <w:p w14:paraId="4B1D57EE" w14:textId="77777777" w:rsidR="00433B09" w:rsidRPr="008F517E" w:rsidRDefault="00433B09" w:rsidP="00433B09">
      <w:pPr>
        <w:spacing w:after="0"/>
        <w:jc w:val="center"/>
        <w:rPr>
          <w:b/>
          <w:bCs/>
          <w:sz w:val="24"/>
          <w:szCs w:val="24"/>
        </w:rPr>
      </w:pPr>
      <w:r>
        <w:rPr>
          <w:b/>
          <w:bCs/>
          <w:sz w:val="24"/>
          <w:szCs w:val="24"/>
        </w:rPr>
        <w:t xml:space="preserve">Implementation / Testing </w:t>
      </w:r>
    </w:p>
    <w:p w14:paraId="512402F9" w14:textId="77777777" w:rsidR="00433B09" w:rsidRDefault="00433B09" w:rsidP="00433B09">
      <w:pPr>
        <w:tabs>
          <w:tab w:val="left" w:pos="1710"/>
        </w:tabs>
        <w:spacing w:after="0" w:line="240" w:lineRule="auto"/>
        <w:jc w:val="center"/>
        <w:rPr>
          <w:rFonts w:eastAsia="Times New Roman" w:cstheme="minorHAnsi"/>
          <w:b/>
          <w:sz w:val="24"/>
          <w:szCs w:val="24"/>
        </w:rPr>
      </w:pPr>
    </w:p>
    <w:p w14:paraId="05AE4CB9" w14:textId="3FA5A7D2" w:rsidR="00433B09" w:rsidRPr="00433B09" w:rsidRDefault="00433B09" w:rsidP="00433B09">
      <w:pPr>
        <w:tabs>
          <w:tab w:val="left" w:pos="1710"/>
        </w:tabs>
        <w:spacing w:after="0" w:line="240" w:lineRule="auto"/>
        <w:jc w:val="center"/>
        <w:rPr>
          <w:rFonts w:eastAsia="Times New Roman" w:cstheme="minorHAnsi"/>
          <w:b/>
          <w:sz w:val="24"/>
          <w:szCs w:val="24"/>
        </w:rPr>
      </w:pPr>
      <w:r w:rsidRPr="00433B09">
        <w:rPr>
          <w:rFonts w:eastAsia="Times New Roman" w:cstheme="minorHAnsi"/>
          <w:b/>
          <w:sz w:val="24"/>
          <w:szCs w:val="24"/>
        </w:rPr>
        <w:t>Vent Plug Pressure Test</w:t>
      </w:r>
    </w:p>
    <w:p w14:paraId="0AC1F6A1" w14:textId="77777777" w:rsidR="00433B09" w:rsidRPr="00433B09" w:rsidRDefault="00433B09" w:rsidP="00433B09">
      <w:pPr>
        <w:spacing w:line="240" w:lineRule="auto"/>
        <w:rPr>
          <w:rFonts w:eastAsia="Times New Roman" w:cstheme="minorHAnsi"/>
          <w:b/>
        </w:rPr>
      </w:pPr>
      <w:r w:rsidRPr="00433B09">
        <w:rPr>
          <w:rFonts w:eastAsia="Times New Roman" w:cstheme="minorHAnsi"/>
          <w:b/>
        </w:rPr>
        <w:t>Test Results:</w:t>
      </w:r>
    </w:p>
    <w:p w14:paraId="4E1F326A" w14:textId="77777777" w:rsidR="00433B09" w:rsidRPr="00433B09" w:rsidRDefault="00433B09" w:rsidP="00433B09">
      <w:pPr>
        <w:spacing w:after="0" w:line="240" w:lineRule="auto"/>
        <w:jc w:val="center"/>
        <w:rPr>
          <w:rFonts w:eastAsia="Times New Roman" w:cstheme="minorHAnsi"/>
        </w:rPr>
      </w:pPr>
      <w:r w:rsidRPr="00433B09">
        <w:rPr>
          <w:rFonts w:eastAsia="Times New Roman" w:cstheme="minorHAnsi"/>
        </w:rPr>
        <w:t xml:space="preserve">Repeats give a consistent result. </w:t>
      </w:r>
    </w:p>
    <w:p w14:paraId="1DDDE1A1" w14:textId="77777777" w:rsidR="00433B09" w:rsidRPr="00433B09" w:rsidRDefault="00433B09" w:rsidP="00433B09">
      <w:pPr>
        <w:spacing w:after="0" w:line="240" w:lineRule="auto"/>
        <w:jc w:val="center"/>
        <w:rPr>
          <w:rFonts w:eastAsia="Times New Roman" w:cstheme="minorHAnsi"/>
        </w:rPr>
      </w:pPr>
      <w:r w:rsidRPr="00433B09">
        <w:rPr>
          <w:rFonts w:eastAsia="Times New Roman" w:cstheme="minorHAnsi"/>
        </w:rPr>
        <w:t xml:space="preserve">Venting pressure is greatest in the loosest fit (using smallest vent plug diameter). </w:t>
      </w:r>
    </w:p>
    <w:p w14:paraId="64259E26" w14:textId="77777777" w:rsidR="00433B09" w:rsidRPr="00433B09" w:rsidRDefault="00433B09" w:rsidP="00433B09">
      <w:pPr>
        <w:spacing w:after="0" w:line="240" w:lineRule="auto"/>
        <w:jc w:val="center"/>
        <w:rPr>
          <w:rFonts w:eastAsia="Times New Roman" w:cstheme="minorHAnsi"/>
        </w:rPr>
      </w:pPr>
    </w:p>
    <w:p w14:paraId="12310EA5" w14:textId="77777777" w:rsidR="00433B09" w:rsidRPr="00433B09" w:rsidRDefault="00433B09" w:rsidP="00433B09">
      <w:pPr>
        <w:jc w:val="center"/>
        <w:rPr>
          <w:rFonts w:eastAsia="Times New Roman" w:cstheme="minorHAnsi"/>
          <w:b/>
          <w:sz w:val="24"/>
          <w:szCs w:val="24"/>
        </w:rPr>
      </w:pPr>
      <w:r w:rsidRPr="00433B09">
        <w:rPr>
          <w:rFonts w:cstheme="minorHAnsi"/>
          <w:noProof/>
        </w:rPr>
        <w:drawing>
          <wp:inline distT="0" distB="0" distL="0" distR="0" wp14:anchorId="6667AB71" wp14:editId="3229050A">
            <wp:extent cx="5943600" cy="3104707"/>
            <wp:effectExtent l="0" t="0" r="19050" b="19685"/>
            <wp:docPr id="243" name="Chart 243"/>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14:paraId="7F0B8690" w14:textId="77777777" w:rsidR="00433B09" w:rsidRPr="00433B09" w:rsidRDefault="00433B09" w:rsidP="00433B09">
      <w:pPr>
        <w:spacing w:line="240" w:lineRule="auto"/>
        <w:jc w:val="center"/>
        <w:rPr>
          <w:rFonts w:eastAsia="Times New Roman" w:cstheme="minorHAnsi"/>
          <w:sz w:val="24"/>
          <w:szCs w:val="24"/>
        </w:rPr>
      </w:pPr>
      <w:r w:rsidRPr="00433B09">
        <w:rPr>
          <w:rFonts w:cstheme="minorHAnsi"/>
          <w:noProof/>
        </w:rPr>
        <w:drawing>
          <wp:inline distT="0" distB="0" distL="0" distR="0" wp14:anchorId="6AB31531" wp14:editId="7340DA5B">
            <wp:extent cx="5943600" cy="3083441"/>
            <wp:effectExtent l="0" t="0" r="19050" b="22225"/>
            <wp:docPr id="211" name="Chart 2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14:paraId="6D92E292" w14:textId="77777777" w:rsidR="00433B09" w:rsidRDefault="00433B09" w:rsidP="00433B09">
      <w:pPr>
        <w:spacing w:after="0"/>
        <w:jc w:val="center"/>
        <w:rPr>
          <w:b/>
          <w:bCs/>
          <w:sz w:val="24"/>
          <w:szCs w:val="24"/>
        </w:rPr>
      </w:pPr>
      <w:r w:rsidRPr="00433B09">
        <w:rPr>
          <w:rFonts w:eastAsia="Times New Roman" w:cstheme="minorHAnsi"/>
          <w:sz w:val="24"/>
          <w:szCs w:val="24"/>
        </w:rPr>
        <w:br w:type="page"/>
      </w:r>
      <w:r>
        <w:rPr>
          <w:b/>
          <w:bCs/>
          <w:sz w:val="24"/>
          <w:szCs w:val="24"/>
        </w:rPr>
        <w:lastRenderedPageBreak/>
        <w:t>Appendix 21</w:t>
      </w:r>
    </w:p>
    <w:p w14:paraId="370AEC42" w14:textId="77777777" w:rsidR="00433B09" w:rsidRPr="008F517E" w:rsidRDefault="00433B09" w:rsidP="00433B09">
      <w:pPr>
        <w:spacing w:after="0"/>
        <w:jc w:val="center"/>
        <w:rPr>
          <w:b/>
          <w:bCs/>
          <w:sz w:val="24"/>
          <w:szCs w:val="24"/>
        </w:rPr>
      </w:pPr>
      <w:r>
        <w:rPr>
          <w:b/>
          <w:bCs/>
          <w:sz w:val="24"/>
          <w:szCs w:val="24"/>
        </w:rPr>
        <w:t xml:space="preserve">Implementation / Testing </w:t>
      </w:r>
    </w:p>
    <w:p w14:paraId="0287EA79" w14:textId="77777777" w:rsidR="00433B09" w:rsidRDefault="00433B09" w:rsidP="00433B09">
      <w:pPr>
        <w:jc w:val="center"/>
        <w:rPr>
          <w:rFonts w:eastAsia="Times New Roman" w:cstheme="minorHAnsi"/>
          <w:b/>
          <w:sz w:val="24"/>
          <w:szCs w:val="24"/>
        </w:rPr>
      </w:pPr>
    </w:p>
    <w:p w14:paraId="78362C1C" w14:textId="6AE2313D" w:rsidR="00433B09" w:rsidRPr="00433B09" w:rsidRDefault="00433B09" w:rsidP="00433B09">
      <w:pPr>
        <w:jc w:val="center"/>
        <w:rPr>
          <w:rFonts w:eastAsia="Times New Roman" w:cstheme="minorHAnsi"/>
          <w:sz w:val="24"/>
          <w:szCs w:val="24"/>
        </w:rPr>
      </w:pPr>
      <w:r w:rsidRPr="00433B09">
        <w:rPr>
          <w:rFonts w:eastAsia="Times New Roman" w:cstheme="minorHAnsi"/>
          <w:b/>
          <w:sz w:val="24"/>
          <w:szCs w:val="24"/>
        </w:rPr>
        <w:t>Doming effect</w:t>
      </w:r>
    </w:p>
    <w:p w14:paraId="51471A4B" w14:textId="77777777" w:rsidR="00433B09" w:rsidRPr="00433B09" w:rsidRDefault="00433B09" w:rsidP="00433B09">
      <w:pPr>
        <w:spacing w:line="240" w:lineRule="auto"/>
        <w:jc w:val="center"/>
        <w:rPr>
          <w:rFonts w:eastAsia="Times New Roman" w:cstheme="minorHAnsi"/>
        </w:rPr>
      </w:pPr>
      <w:r w:rsidRPr="00433B09">
        <w:rPr>
          <w:rFonts w:eastAsia="Times New Roman" w:cstheme="minorHAnsi"/>
        </w:rPr>
        <w:t xml:space="preserve">Below are the measurements taken to show the curvature of the vent plug following assembly with the mating recess in the lid. </w:t>
      </w:r>
    </w:p>
    <w:p w14:paraId="2FC88D48" w14:textId="77777777" w:rsidR="00433B09" w:rsidRPr="00433B09" w:rsidRDefault="00433B09" w:rsidP="00433B09">
      <w:pPr>
        <w:spacing w:line="240" w:lineRule="auto"/>
        <w:jc w:val="center"/>
        <w:rPr>
          <w:rFonts w:eastAsia="Times New Roman" w:cstheme="minorHAnsi"/>
          <w:b/>
        </w:rPr>
      </w:pPr>
      <w:r w:rsidRPr="00433B09">
        <w:rPr>
          <w:rFonts w:eastAsia="Times New Roman" w:cstheme="minorHAnsi"/>
          <w:b/>
        </w:rPr>
        <w:t xml:space="preserve">Method of measurement </w:t>
      </w:r>
    </w:p>
    <w:p w14:paraId="3BE0DB6C" w14:textId="77777777" w:rsidR="00433B09" w:rsidRPr="00433B09" w:rsidRDefault="00433B09" w:rsidP="00433B09">
      <w:pPr>
        <w:spacing w:line="240" w:lineRule="auto"/>
        <w:jc w:val="center"/>
        <w:rPr>
          <w:rFonts w:eastAsia="Times New Roman" w:cstheme="minorHAnsi"/>
        </w:rPr>
      </w:pPr>
      <w:r w:rsidRPr="00433B09">
        <w:rPr>
          <w:rFonts w:eastAsia="Times New Roman" w:cstheme="minorHAnsi"/>
        </w:rPr>
        <w:t>A height gauge was used to measure the height difference between the centre of the vent disc and 4 points on the lid surface (x+, x-, y+ and y-)</w:t>
      </w:r>
    </w:p>
    <w:tbl>
      <w:tblPr>
        <w:tblStyle w:val="TableGrid"/>
        <w:tblW w:w="0" w:type="auto"/>
        <w:tblLook w:val="04A0" w:firstRow="1" w:lastRow="0" w:firstColumn="1" w:lastColumn="0" w:noHBand="0" w:noVBand="1"/>
      </w:tblPr>
      <w:tblGrid>
        <w:gridCol w:w="4530"/>
        <w:gridCol w:w="4486"/>
      </w:tblGrid>
      <w:tr w:rsidR="00433B09" w:rsidRPr="00433B09" w14:paraId="03233054" w14:textId="77777777" w:rsidTr="003211BB">
        <w:tc>
          <w:tcPr>
            <w:tcW w:w="4788" w:type="dxa"/>
            <w:vAlign w:val="center"/>
          </w:tcPr>
          <w:p w14:paraId="3C4E9706" w14:textId="77777777" w:rsidR="00433B09" w:rsidRPr="00433B09" w:rsidRDefault="00433B09" w:rsidP="003211BB">
            <w:pPr>
              <w:jc w:val="center"/>
              <w:rPr>
                <w:rFonts w:eastAsia="Times New Roman" w:cstheme="minorHAnsi"/>
              </w:rPr>
            </w:pPr>
            <w:r w:rsidRPr="00433B09">
              <w:rPr>
                <w:rFonts w:eastAsia="Times New Roman" w:cstheme="minorHAnsi"/>
              </w:rPr>
              <w:t>Xantar Yellow (impression unknown)</w:t>
            </w:r>
          </w:p>
        </w:tc>
        <w:tc>
          <w:tcPr>
            <w:tcW w:w="4788" w:type="dxa"/>
            <w:vAlign w:val="center"/>
          </w:tcPr>
          <w:p w14:paraId="2E04A463" w14:textId="77777777" w:rsidR="00433B09" w:rsidRPr="00433B09" w:rsidRDefault="00433B09" w:rsidP="003211BB">
            <w:pPr>
              <w:jc w:val="center"/>
              <w:rPr>
                <w:rFonts w:eastAsia="Times New Roman" w:cstheme="minorHAnsi"/>
              </w:rPr>
            </w:pPr>
            <w:r w:rsidRPr="00433B09">
              <w:rPr>
                <w:rFonts w:eastAsia="Times New Roman" w:cstheme="minorHAnsi"/>
              </w:rPr>
              <w:t>Xantar Yellow (impression unknown)</w:t>
            </w:r>
          </w:p>
        </w:tc>
      </w:tr>
      <w:tr w:rsidR="00433B09" w:rsidRPr="00433B09" w14:paraId="241F20E9" w14:textId="77777777" w:rsidTr="003211BB">
        <w:trPr>
          <w:trHeight w:val="3356"/>
        </w:trPr>
        <w:tc>
          <w:tcPr>
            <w:tcW w:w="4788" w:type="dxa"/>
            <w:vAlign w:val="center"/>
          </w:tcPr>
          <w:p w14:paraId="7801A921" w14:textId="77777777" w:rsidR="00433B09" w:rsidRPr="00433B09" w:rsidRDefault="00433B09" w:rsidP="003211BB">
            <w:pPr>
              <w:jc w:val="center"/>
              <w:rPr>
                <w:rFonts w:eastAsia="Times New Roman" w:cstheme="minorHAnsi"/>
              </w:rPr>
            </w:pPr>
            <w:r w:rsidRPr="00433B09">
              <w:rPr>
                <w:rFonts w:cstheme="minorHAnsi"/>
                <w:noProof/>
              </w:rPr>
              <mc:AlternateContent>
                <mc:Choice Requires="wps">
                  <w:drawing>
                    <wp:anchor distT="0" distB="0" distL="114300" distR="114300" simplePos="0" relativeHeight="251684864" behindDoc="0" locked="0" layoutInCell="1" allowOverlap="1" wp14:anchorId="1A05C1EF" wp14:editId="69ED9E73">
                      <wp:simplePos x="0" y="0"/>
                      <wp:positionH relativeFrom="column">
                        <wp:posOffset>1745615</wp:posOffset>
                      </wp:positionH>
                      <wp:positionV relativeFrom="paragraph">
                        <wp:posOffset>711835</wp:posOffset>
                      </wp:positionV>
                      <wp:extent cx="361315" cy="265430"/>
                      <wp:effectExtent l="0" t="0" r="0" b="1270"/>
                      <wp:wrapNone/>
                      <wp:docPr id="253" name="Text Box 253"/>
                      <wp:cNvGraphicFramePr/>
                      <a:graphic xmlns:a="http://schemas.openxmlformats.org/drawingml/2006/main">
                        <a:graphicData uri="http://schemas.microsoft.com/office/word/2010/wordprocessingShape">
                          <wps:wsp>
                            <wps:cNvSpPr txBox="1"/>
                            <wps:spPr>
                              <a:xfrm>
                                <a:off x="0" y="0"/>
                                <a:ext cx="361315" cy="265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E051D8"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5C1EF" id="Text Box 253" o:spid="_x0000_s1070" type="#_x0000_t202" style="position:absolute;left:0;text-align:left;margin-left:137.45pt;margin-top:56.05pt;width:28.45pt;height:20.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" filled="f" stroked="f" strokeweight=".5pt">
                      <v:textbox>
                        <w:txbxContent>
                          <w:p w14:paraId="75E051D8"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X+</w:t>
                            </w:r>
                          </w:p>
                        </w:txbxContent>
                      </v:textbox>
                    </v:shape>
                  </w:pict>
                </mc:Fallback>
              </mc:AlternateContent>
            </w:r>
            <w:r w:rsidRPr="00433B09">
              <w:rPr>
                <w:rFonts w:cstheme="minorHAnsi"/>
                <w:noProof/>
              </w:rPr>
              <mc:AlternateContent>
                <mc:Choice Requires="wps">
                  <w:drawing>
                    <wp:anchor distT="0" distB="0" distL="114300" distR="114300" simplePos="0" relativeHeight="251686912" behindDoc="0" locked="0" layoutInCell="1" allowOverlap="1" wp14:anchorId="5BE49D8F" wp14:editId="6C7D537C">
                      <wp:simplePos x="0" y="0"/>
                      <wp:positionH relativeFrom="column">
                        <wp:posOffset>678180</wp:posOffset>
                      </wp:positionH>
                      <wp:positionV relativeFrom="paragraph">
                        <wp:posOffset>718185</wp:posOffset>
                      </wp:positionV>
                      <wp:extent cx="361315" cy="265430"/>
                      <wp:effectExtent l="0" t="0" r="0" b="1270"/>
                      <wp:wrapNone/>
                      <wp:docPr id="205" name="Text Box 205"/>
                      <wp:cNvGraphicFramePr/>
                      <a:graphic xmlns:a="http://schemas.openxmlformats.org/drawingml/2006/main">
                        <a:graphicData uri="http://schemas.microsoft.com/office/word/2010/wordprocessingShape">
                          <wps:wsp>
                            <wps:cNvSpPr txBox="1"/>
                            <wps:spPr>
                              <a:xfrm>
                                <a:off x="0" y="0"/>
                                <a:ext cx="361315" cy="265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0B0C6"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49D8F" id="Text Box 205" o:spid="_x0000_s1071" type="#_x0000_t202" style="position:absolute;left:0;text-align:left;margin-left:53.4pt;margin-top:56.55pt;width:28.45pt;height:20.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" filled="f" stroked="f" strokeweight=".5pt">
                      <v:textbox>
                        <w:txbxContent>
                          <w:p w14:paraId="39B0B0C6"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X-</w:t>
                            </w:r>
                          </w:p>
                        </w:txbxContent>
                      </v:textbox>
                    </v:shape>
                  </w:pict>
                </mc:Fallback>
              </mc:AlternateContent>
            </w:r>
            <w:r w:rsidRPr="00433B09">
              <w:rPr>
                <w:rFonts w:cstheme="minorHAnsi"/>
                <w:noProof/>
              </w:rPr>
              <mc:AlternateContent>
                <mc:Choice Requires="wps">
                  <w:drawing>
                    <wp:anchor distT="0" distB="0" distL="114300" distR="114300" simplePos="0" relativeHeight="251691008" behindDoc="0" locked="0" layoutInCell="1" allowOverlap="1" wp14:anchorId="1EF8A267" wp14:editId="437B01B0">
                      <wp:simplePos x="0" y="0"/>
                      <wp:positionH relativeFrom="column">
                        <wp:posOffset>1175385</wp:posOffset>
                      </wp:positionH>
                      <wp:positionV relativeFrom="paragraph">
                        <wp:posOffset>1546225</wp:posOffset>
                      </wp:positionV>
                      <wp:extent cx="361315" cy="265430"/>
                      <wp:effectExtent l="0" t="0" r="0" b="1270"/>
                      <wp:wrapNone/>
                      <wp:docPr id="206" name="Text Box 206"/>
                      <wp:cNvGraphicFramePr/>
                      <a:graphic xmlns:a="http://schemas.openxmlformats.org/drawingml/2006/main">
                        <a:graphicData uri="http://schemas.microsoft.com/office/word/2010/wordprocessingShape">
                          <wps:wsp>
                            <wps:cNvSpPr txBox="1"/>
                            <wps:spPr>
                              <a:xfrm>
                                <a:off x="0" y="0"/>
                                <a:ext cx="361315" cy="265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A6595"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8A267" id="Text Box 206" o:spid="_x0000_s1072" type="#_x0000_t202" style="position:absolute;left:0;text-align:left;margin-left:92.55pt;margin-top:121.75pt;width:28.45pt;height:20.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" filled="f" stroked="f" strokeweight=".5pt">
                      <v:textbox>
                        <w:txbxContent>
                          <w:p w14:paraId="4A7A6595"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Y-</w:t>
                            </w:r>
                          </w:p>
                        </w:txbxContent>
                      </v:textbox>
                    </v:shape>
                  </w:pict>
                </mc:Fallback>
              </mc:AlternateContent>
            </w:r>
            <w:r w:rsidRPr="00433B09">
              <w:rPr>
                <w:rFonts w:cstheme="minorHAnsi"/>
                <w:noProof/>
              </w:rPr>
              <mc:AlternateContent>
                <mc:Choice Requires="wps">
                  <w:drawing>
                    <wp:anchor distT="0" distB="0" distL="114300" distR="114300" simplePos="0" relativeHeight="251688960" behindDoc="0" locked="0" layoutInCell="1" allowOverlap="1" wp14:anchorId="60FCA696" wp14:editId="578FA6AD">
                      <wp:simplePos x="0" y="0"/>
                      <wp:positionH relativeFrom="column">
                        <wp:posOffset>1181100</wp:posOffset>
                      </wp:positionH>
                      <wp:positionV relativeFrom="paragraph">
                        <wp:posOffset>214630</wp:posOffset>
                      </wp:positionV>
                      <wp:extent cx="361315" cy="265430"/>
                      <wp:effectExtent l="0" t="0" r="0" b="1270"/>
                      <wp:wrapNone/>
                      <wp:docPr id="255" name="Text Box 255"/>
                      <wp:cNvGraphicFramePr/>
                      <a:graphic xmlns:a="http://schemas.openxmlformats.org/drawingml/2006/main">
                        <a:graphicData uri="http://schemas.microsoft.com/office/word/2010/wordprocessingShape">
                          <wps:wsp>
                            <wps:cNvSpPr txBox="1"/>
                            <wps:spPr>
                              <a:xfrm>
                                <a:off x="0" y="0"/>
                                <a:ext cx="361315" cy="265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97F42C"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CA696" id="Text Box 255" o:spid="_x0000_s1073" type="#_x0000_t202" style="position:absolute;left:0;text-align:left;margin-left:93pt;margin-top:16.9pt;width:28.45pt;height:20.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" filled="f" stroked="f" strokeweight=".5pt">
                      <v:textbox>
                        <w:txbxContent>
                          <w:p w14:paraId="5497F42C" w14:textId="77777777" w:rsidR="00433B09" w:rsidRPr="00271283" w:rsidRDefault="00433B09" w:rsidP="00433B09">
                            <w:pPr>
                              <w:rPr>
                                <w:rFonts w:ascii="Arial" w:hAnsi="Arial" w:cs="Arial"/>
                                <w:b/>
                                <w:color w:val="FFFFFF" w:themeColor="background1"/>
                                <w:sz w:val="20"/>
                                <w:szCs w:val="20"/>
                              </w:rPr>
                            </w:pPr>
                            <w:r w:rsidRPr="00271283">
                              <w:rPr>
                                <w:rFonts w:ascii="Arial" w:hAnsi="Arial" w:cs="Arial"/>
                                <w:b/>
                                <w:color w:val="FFFFFF" w:themeColor="background1"/>
                                <w:sz w:val="20"/>
                                <w:szCs w:val="20"/>
                              </w:rPr>
                              <w:t>Y+</w:t>
                            </w:r>
                          </w:p>
                        </w:txbxContent>
                      </v:textbox>
                    </v:shape>
                  </w:pict>
                </mc:Fallback>
              </mc:AlternateContent>
            </w:r>
            <w:r w:rsidRPr="00433B09">
              <w:rPr>
                <w:rFonts w:cstheme="minorHAnsi"/>
                <w:noProof/>
              </w:rPr>
              <mc:AlternateContent>
                <mc:Choice Requires="wps">
                  <w:drawing>
                    <wp:anchor distT="0" distB="0" distL="114300" distR="114300" simplePos="0" relativeHeight="251678720" behindDoc="0" locked="0" layoutInCell="1" allowOverlap="1" wp14:anchorId="3CFA210D" wp14:editId="62D2C045">
                      <wp:simplePos x="0" y="0"/>
                      <wp:positionH relativeFrom="column">
                        <wp:posOffset>1390650</wp:posOffset>
                      </wp:positionH>
                      <wp:positionV relativeFrom="paragraph">
                        <wp:posOffset>391795</wp:posOffset>
                      </wp:positionV>
                      <wp:extent cx="0" cy="530860"/>
                      <wp:effectExtent l="95250" t="38100" r="57150" b="59690"/>
                      <wp:wrapNone/>
                      <wp:docPr id="250" name="Straight Arrow Connector 250"/>
                      <wp:cNvGraphicFramePr/>
                      <a:graphic xmlns:a="http://schemas.openxmlformats.org/drawingml/2006/main">
                        <a:graphicData uri="http://schemas.microsoft.com/office/word/2010/wordprocessingShape">
                          <wps:wsp>
                            <wps:cNvCnPr/>
                            <wps:spPr>
                              <a:xfrm flipV="1">
                                <a:off x="0" y="0"/>
                                <a:ext cx="0" cy="530860"/>
                              </a:xfrm>
                              <a:prstGeom prst="straightConnector1">
                                <a:avLst/>
                              </a:prstGeom>
                              <a:ln>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F8C497" id="Straight Arrow Connector 250" o:spid="_x0000_s1026" type="#_x0000_t32" style="position:absolute;margin-left:109.5pt;margin-top:30.85pt;width:0;height:41.8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" strokecolor="black [3213]" strokeweight=".5pt">
                      <v:stroke startarrow="open" endarrow="open" joinstyle="miter"/>
                    </v:shape>
                  </w:pict>
                </mc:Fallback>
              </mc:AlternateContent>
            </w:r>
            <w:r w:rsidRPr="00433B09">
              <w:rPr>
                <w:rFonts w:cstheme="minorHAnsi"/>
                <w:noProof/>
              </w:rPr>
              <mc:AlternateContent>
                <mc:Choice Requires="wps">
                  <w:drawing>
                    <wp:anchor distT="0" distB="0" distL="114300" distR="114300" simplePos="0" relativeHeight="251682816" behindDoc="0" locked="0" layoutInCell="1" allowOverlap="1" wp14:anchorId="4A26FB05" wp14:editId="5478D47E">
                      <wp:simplePos x="0" y="0"/>
                      <wp:positionH relativeFrom="column">
                        <wp:posOffset>1390650</wp:posOffset>
                      </wp:positionH>
                      <wp:positionV relativeFrom="paragraph">
                        <wp:posOffset>1029970</wp:posOffset>
                      </wp:positionV>
                      <wp:extent cx="0" cy="531495"/>
                      <wp:effectExtent l="95250" t="38100" r="57150" b="59055"/>
                      <wp:wrapNone/>
                      <wp:docPr id="207" name="Straight Arrow Connector 207"/>
                      <wp:cNvGraphicFramePr/>
                      <a:graphic xmlns:a="http://schemas.openxmlformats.org/drawingml/2006/main">
                        <a:graphicData uri="http://schemas.microsoft.com/office/word/2010/wordprocessingShape">
                          <wps:wsp>
                            <wps:cNvCnPr/>
                            <wps:spPr>
                              <a:xfrm>
                                <a:off x="0" y="0"/>
                                <a:ext cx="0" cy="531495"/>
                              </a:xfrm>
                              <a:prstGeom prst="straightConnector1">
                                <a:avLst/>
                              </a:prstGeom>
                              <a:ln>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46682C" id="Straight Arrow Connector 207" o:spid="_x0000_s1026" type="#_x0000_t32" style="position:absolute;margin-left:109.5pt;margin-top:81.1pt;width:0;height:41.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" strokecolor="black [3213]" strokeweight=".5pt">
                      <v:stroke startarrow="open" endarrow="open" joinstyle="miter"/>
                    </v:shape>
                  </w:pict>
                </mc:Fallback>
              </mc:AlternateContent>
            </w:r>
            <w:r w:rsidRPr="00433B09">
              <w:rPr>
                <w:rFonts w:cstheme="minorHAnsi"/>
                <w:noProof/>
              </w:rPr>
              <mc:AlternateContent>
                <mc:Choice Requires="wps">
                  <w:drawing>
                    <wp:anchor distT="0" distB="0" distL="114300" distR="114300" simplePos="0" relativeHeight="251680768" behindDoc="0" locked="0" layoutInCell="1" allowOverlap="1" wp14:anchorId="3A7CD245" wp14:editId="619B7B81">
                      <wp:simplePos x="0" y="0"/>
                      <wp:positionH relativeFrom="column">
                        <wp:posOffset>805815</wp:posOffset>
                      </wp:positionH>
                      <wp:positionV relativeFrom="paragraph">
                        <wp:posOffset>976630</wp:posOffset>
                      </wp:positionV>
                      <wp:extent cx="509905" cy="0"/>
                      <wp:effectExtent l="38100" t="76200" r="23495" b="114300"/>
                      <wp:wrapNone/>
                      <wp:docPr id="208" name="Straight Arrow Connector 208"/>
                      <wp:cNvGraphicFramePr/>
                      <a:graphic xmlns:a="http://schemas.openxmlformats.org/drawingml/2006/main">
                        <a:graphicData uri="http://schemas.microsoft.com/office/word/2010/wordprocessingShape">
                          <wps:wsp>
                            <wps:cNvCnPr/>
                            <wps:spPr>
                              <a:xfrm flipH="1">
                                <a:off x="0" y="0"/>
                                <a:ext cx="509905" cy="0"/>
                              </a:xfrm>
                              <a:prstGeom prst="straightConnector1">
                                <a:avLst/>
                              </a:prstGeom>
                              <a:ln>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53DA4A" id="Straight Arrow Connector 208" o:spid="_x0000_s1026" type="#_x0000_t32" style="position:absolute;margin-left:63.45pt;margin-top:76.9pt;width:40.15pt;height:0;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" strokecolor="black [3213]" strokeweight=".5pt">
                      <v:stroke startarrow="open" endarrow="open" joinstyle="miter"/>
                    </v:shape>
                  </w:pict>
                </mc:Fallback>
              </mc:AlternateContent>
            </w:r>
            <w:r w:rsidRPr="00433B09">
              <w:rPr>
                <w:rFonts w:cstheme="minorHAnsi"/>
                <w:noProof/>
              </w:rPr>
              <mc:AlternateContent>
                <mc:Choice Requires="wps">
                  <w:drawing>
                    <wp:anchor distT="0" distB="0" distL="114300" distR="114300" simplePos="0" relativeHeight="251676672" behindDoc="0" locked="0" layoutInCell="1" allowOverlap="1" wp14:anchorId="24DDE6EC" wp14:editId="6FF0A427">
                      <wp:simplePos x="0" y="0"/>
                      <wp:positionH relativeFrom="column">
                        <wp:posOffset>1454150</wp:posOffset>
                      </wp:positionH>
                      <wp:positionV relativeFrom="paragraph">
                        <wp:posOffset>975995</wp:posOffset>
                      </wp:positionV>
                      <wp:extent cx="509905" cy="0"/>
                      <wp:effectExtent l="38100" t="76200" r="23495" b="114300"/>
                      <wp:wrapNone/>
                      <wp:docPr id="249" name="Straight Arrow Connector 249"/>
                      <wp:cNvGraphicFramePr/>
                      <a:graphic xmlns:a="http://schemas.openxmlformats.org/drawingml/2006/main">
                        <a:graphicData uri="http://schemas.microsoft.com/office/word/2010/wordprocessingShape">
                          <wps:wsp>
                            <wps:cNvCnPr/>
                            <wps:spPr>
                              <a:xfrm>
                                <a:off x="0" y="0"/>
                                <a:ext cx="509905" cy="0"/>
                              </a:xfrm>
                              <a:prstGeom prst="straightConnector1">
                                <a:avLst/>
                              </a:prstGeom>
                              <a:ln>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2063F5" id="Straight Arrow Connector 249" o:spid="_x0000_s1026" type="#_x0000_t32" style="position:absolute;margin-left:114.5pt;margin-top:76.85pt;width:40.15pt;height: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" strokecolor="black [3213]" strokeweight=".5pt">
                      <v:stroke startarrow="open" endarrow="open" joinstyle="miter"/>
                    </v:shape>
                  </w:pict>
                </mc:Fallback>
              </mc:AlternateContent>
            </w:r>
            <w:r w:rsidRPr="00433B09">
              <w:rPr>
                <w:rFonts w:cstheme="minorHAnsi"/>
                <w:noProof/>
              </w:rPr>
              <w:drawing>
                <wp:inline distT="0" distB="0" distL="0" distR="0" wp14:anchorId="7DD663C0" wp14:editId="24BDB90F">
                  <wp:extent cx="2569062" cy="1811702"/>
                  <wp:effectExtent l="0" t="0" r="3175" b="0"/>
                  <wp:docPr id="212" name="Picture 2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Diagram&#10;&#10;Description automatically generated"/>
                          <pic:cNvPicPr/>
                        </pic:nvPicPr>
                        <pic:blipFill rotWithShape="1">
                          <a:blip r:embed="rId92"/>
                          <a:srcRect b="46296"/>
                          <a:stretch/>
                        </pic:blipFill>
                        <pic:spPr bwMode="auto">
                          <a:xfrm>
                            <a:off x="0" y="0"/>
                            <a:ext cx="2569062" cy="1811702"/>
                          </a:xfrm>
                          <a:prstGeom prst="rect">
                            <a:avLst/>
                          </a:prstGeom>
                          <a:ln>
                            <a:noFill/>
                          </a:ln>
                          <a:extLst>
                            <a:ext uri="{53640926-AAD7-44D8-BBD7-CCE9431645EC}">
                              <a14:shadowObscured xmlns:a14="http://schemas.microsoft.com/office/drawing/2010/main"/>
                            </a:ext>
                          </a:extLst>
                        </pic:spPr>
                      </pic:pic>
                    </a:graphicData>
                  </a:graphic>
                </wp:inline>
              </w:drawing>
            </w:r>
          </w:p>
        </w:tc>
        <w:tc>
          <w:tcPr>
            <w:tcW w:w="4788" w:type="dxa"/>
            <w:vAlign w:val="center"/>
          </w:tcPr>
          <w:p w14:paraId="72C2540B" w14:textId="77777777" w:rsidR="00433B09" w:rsidRPr="00433B09" w:rsidRDefault="00433B09" w:rsidP="003211BB">
            <w:pPr>
              <w:jc w:val="center"/>
              <w:rPr>
                <w:rFonts w:eastAsia="Times New Roman" w:cstheme="minorHAnsi"/>
              </w:rPr>
            </w:pPr>
            <w:r w:rsidRPr="00433B09">
              <w:rPr>
                <w:rFonts w:eastAsia="Times New Roman" w:cstheme="minorHAnsi"/>
                <w:noProof/>
              </w:rPr>
              <w:drawing>
                <wp:inline distT="0" distB="0" distL="0" distR="0" wp14:anchorId="1D71351D" wp14:editId="1B0F6A03">
                  <wp:extent cx="2509284" cy="1808938"/>
                  <wp:effectExtent l="0" t="0" r="5715" b="1270"/>
                  <wp:docPr id="234" name="Picture 234" descr="I:\DESIGN\Awais\HX Vent Plug Measurements\Images\Xantar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I:\DESIGN\Awais\HX Vent Plug Measurements\Images\Xantar 2.jpg"/>
                          <pic:cNvPicPr>
                            <a:picLocks noChangeAspect="1" noChangeArrowheads="1"/>
                          </pic:cNvPicPr>
                        </pic:nvPicPr>
                        <pic:blipFill rotWithShape="1">
                          <a:blip r:embed="rId93" cstate="print">
                            <a:extLst>
                              <a:ext uri="{28A0092B-C50C-407E-A947-70E740481C1C}">
                                <a14:useLocalDpi xmlns:a14="http://schemas.microsoft.com/office/drawing/2010/main" val="0"/>
                              </a:ext>
                            </a:extLst>
                          </a:blip>
                          <a:srcRect l="27961" t="59177" r="19364" b="12333"/>
                          <a:stretch/>
                        </pic:blipFill>
                        <pic:spPr bwMode="auto">
                          <a:xfrm>
                            <a:off x="0" y="0"/>
                            <a:ext cx="2531718" cy="182511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433B09" w:rsidRPr="00433B09" w14:paraId="65197758" w14:textId="77777777" w:rsidTr="003211BB">
        <w:tc>
          <w:tcPr>
            <w:tcW w:w="4788" w:type="dxa"/>
            <w:vAlign w:val="center"/>
          </w:tcPr>
          <w:p w14:paraId="593E484F" w14:textId="77777777" w:rsidR="00433B09" w:rsidRPr="00433B09" w:rsidRDefault="00433B09" w:rsidP="003211BB">
            <w:pPr>
              <w:jc w:val="center"/>
              <w:rPr>
                <w:rFonts w:eastAsia="Times New Roman" w:cstheme="minorHAnsi"/>
              </w:rPr>
            </w:pPr>
            <w:r w:rsidRPr="00433B09">
              <w:rPr>
                <w:rFonts w:eastAsia="Times New Roman" w:cstheme="minorHAnsi"/>
              </w:rPr>
              <w:t>Xantar Black (impression unknown)</w:t>
            </w:r>
          </w:p>
        </w:tc>
        <w:tc>
          <w:tcPr>
            <w:tcW w:w="4788" w:type="dxa"/>
            <w:vAlign w:val="center"/>
          </w:tcPr>
          <w:p w14:paraId="4568EB58" w14:textId="77777777" w:rsidR="00433B09" w:rsidRPr="00433B09" w:rsidRDefault="00433B09" w:rsidP="003211BB">
            <w:pPr>
              <w:jc w:val="center"/>
              <w:rPr>
                <w:rFonts w:eastAsia="Times New Roman" w:cstheme="minorHAnsi"/>
              </w:rPr>
            </w:pPr>
            <w:r w:rsidRPr="00433B09">
              <w:rPr>
                <w:rFonts w:eastAsia="Times New Roman" w:cstheme="minorHAnsi"/>
              </w:rPr>
              <w:t>Xantar Black (impression unknown)</w:t>
            </w:r>
          </w:p>
        </w:tc>
      </w:tr>
      <w:tr w:rsidR="00433B09" w:rsidRPr="00433B09" w14:paraId="3FFFC6FB" w14:textId="77777777" w:rsidTr="003211BB">
        <w:trPr>
          <w:trHeight w:val="3716"/>
        </w:trPr>
        <w:tc>
          <w:tcPr>
            <w:tcW w:w="4788" w:type="dxa"/>
            <w:vAlign w:val="center"/>
          </w:tcPr>
          <w:p w14:paraId="1D0445C9" w14:textId="77777777" w:rsidR="00433B09" w:rsidRPr="00433B09" w:rsidRDefault="00433B09" w:rsidP="003211BB">
            <w:pPr>
              <w:jc w:val="center"/>
              <w:rPr>
                <w:rFonts w:eastAsia="Times New Roman" w:cstheme="minorHAnsi"/>
              </w:rPr>
            </w:pPr>
            <w:r w:rsidRPr="00433B09">
              <w:rPr>
                <w:rFonts w:eastAsia="Times New Roman" w:cstheme="minorHAnsi"/>
                <w:noProof/>
              </w:rPr>
              <w:drawing>
                <wp:inline distT="0" distB="0" distL="0" distR="0" wp14:anchorId="3962ABB7" wp14:editId="19624EEB">
                  <wp:extent cx="2332930" cy="1918452"/>
                  <wp:effectExtent l="0" t="0" r="0" b="5715"/>
                  <wp:docPr id="213" name="Picture 213" descr="I:\DESIGN\Awais\HX Vent Plug Measurements\Images\Xanta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DESIGN\Awais\HX Vent Plug Measurements\Images\Xantar 3.jpg"/>
                          <pic:cNvPicPr>
                            <a:picLocks noChangeAspect="1" noChangeArrowheads="1"/>
                          </pic:cNvPicPr>
                        </pic:nvPicPr>
                        <pic:blipFill rotWithShape="1">
                          <a:blip r:embed="rId94" cstate="print">
                            <a:extLst>
                              <a:ext uri="{28A0092B-C50C-407E-A947-70E740481C1C}">
                                <a14:useLocalDpi xmlns:a14="http://schemas.microsoft.com/office/drawing/2010/main" val="0"/>
                              </a:ext>
                            </a:extLst>
                          </a:blip>
                          <a:srcRect l="23733" t="20135" r="23733" b="47454"/>
                          <a:stretch/>
                        </pic:blipFill>
                        <pic:spPr bwMode="auto">
                          <a:xfrm>
                            <a:off x="0" y="0"/>
                            <a:ext cx="2332930" cy="191845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788" w:type="dxa"/>
            <w:vAlign w:val="center"/>
          </w:tcPr>
          <w:p w14:paraId="47F5E931" w14:textId="77777777" w:rsidR="00433B09" w:rsidRPr="00433B09" w:rsidRDefault="00433B09" w:rsidP="003211BB">
            <w:pPr>
              <w:jc w:val="center"/>
              <w:rPr>
                <w:rFonts w:eastAsia="Times New Roman" w:cstheme="minorHAnsi"/>
              </w:rPr>
            </w:pPr>
            <w:r w:rsidRPr="00433B09">
              <w:rPr>
                <w:rFonts w:eastAsia="Times New Roman" w:cstheme="minorHAnsi"/>
                <w:noProof/>
              </w:rPr>
              <w:drawing>
                <wp:inline distT="0" distB="0" distL="0" distR="0" wp14:anchorId="6B7A5321" wp14:editId="4ED3F6F3">
                  <wp:extent cx="2296632" cy="1905276"/>
                  <wp:effectExtent l="0" t="0" r="8890" b="0"/>
                  <wp:docPr id="214" name="Picture 214" descr="I:\DESIGN\Awais\HX Vent Plug Measurements\Images\Xanta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DESIGN\Awais\HX Vent Plug Measurements\Images\Xantar 3.jpg"/>
                          <pic:cNvPicPr>
                            <a:picLocks noChangeAspect="1" noChangeArrowheads="1"/>
                          </pic:cNvPicPr>
                        </pic:nvPicPr>
                        <pic:blipFill rotWithShape="1">
                          <a:blip r:embed="rId95" cstate="print">
                            <a:extLst>
                              <a:ext uri="{28A0092B-C50C-407E-A947-70E740481C1C}">
                                <a14:useLocalDpi xmlns:a14="http://schemas.microsoft.com/office/drawing/2010/main" val="0"/>
                              </a:ext>
                            </a:extLst>
                          </a:blip>
                          <a:srcRect l="23467" t="47935" r="23467" b="19035"/>
                          <a:stretch/>
                        </pic:blipFill>
                        <pic:spPr bwMode="auto">
                          <a:xfrm>
                            <a:off x="0" y="0"/>
                            <a:ext cx="2302882" cy="1910461"/>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52815E47" w14:textId="77777777" w:rsidR="00433B09" w:rsidRPr="00433B09" w:rsidRDefault="00433B09" w:rsidP="00433B09">
      <w:pPr>
        <w:rPr>
          <w:rFonts w:eastAsia="Times New Roman" w:cstheme="minorHAnsi"/>
        </w:rPr>
      </w:pPr>
    </w:p>
    <w:p w14:paraId="480AB47E" w14:textId="77777777" w:rsidR="00433B09" w:rsidRPr="00433B09" w:rsidRDefault="00433B09" w:rsidP="00433B09">
      <w:pPr>
        <w:rPr>
          <w:rFonts w:eastAsia="Times New Roman" w:cstheme="minorHAnsi"/>
        </w:rPr>
      </w:pPr>
    </w:p>
    <w:p w14:paraId="5DBB126C" w14:textId="77777777" w:rsidR="00433B09" w:rsidRPr="00433B09" w:rsidRDefault="00433B09" w:rsidP="00433B09">
      <w:pPr>
        <w:rPr>
          <w:rFonts w:eastAsia="Times New Roman" w:cstheme="minorHAnsi"/>
        </w:rPr>
      </w:pPr>
    </w:p>
    <w:p w14:paraId="6CBEB277" w14:textId="77777777" w:rsidR="00433B09" w:rsidRPr="00433B09" w:rsidRDefault="00433B09" w:rsidP="00433B09">
      <w:pPr>
        <w:rPr>
          <w:rFonts w:eastAsia="Times New Roman" w:cstheme="minorHAnsi"/>
        </w:rPr>
      </w:pPr>
      <w:r w:rsidRPr="00433B09">
        <w:rPr>
          <w:rFonts w:eastAsia="Times New Roman" w:cstheme="minorHAnsi"/>
        </w:rPr>
        <w:br w:type="page"/>
      </w:r>
    </w:p>
    <w:p w14:paraId="333ADA6E" w14:textId="77777777" w:rsidR="00433B09" w:rsidRDefault="00433B09" w:rsidP="00433B09">
      <w:pPr>
        <w:spacing w:after="0"/>
        <w:jc w:val="center"/>
        <w:rPr>
          <w:b/>
          <w:bCs/>
          <w:sz w:val="24"/>
          <w:szCs w:val="24"/>
        </w:rPr>
      </w:pPr>
      <w:r>
        <w:rPr>
          <w:b/>
          <w:bCs/>
          <w:sz w:val="24"/>
          <w:szCs w:val="24"/>
        </w:rPr>
        <w:lastRenderedPageBreak/>
        <w:t>Appendix 21</w:t>
      </w:r>
    </w:p>
    <w:p w14:paraId="73DA89D3" w14:textId="77777777" w:rsidR="00433B09" w:rsidRPr="008F517E" w:rsidRDefault="00433B09" w:rsidP="00433B09">
      <w:pPr>
        <w:spacing w:after="0"/>
        <w:jc w:val="center"/>
        <w:rPr>
          <w:b/>
          <w:bCs/>
          <w:sz w:val="24"/>
          <w:szCs w:val="24"/>
        </w:rPr>
      </w:pPr>
      <w:r>
        <w:rPr>
          <w:b/>
          <w:bCs/>
          <w:sz w:val="24"/>
          <w:szCs w:val="24"/>
        </w:rPr>
        <w:t xml:space="preserve">Implementation / Testing </w:t>
      </w:r>
    </w:p>
    <w:p w14:paraId="541AC91D" w14:textId="77777777" w:rsidR="00433B09" w:rsidRDefault="00433B09" w:rsidP="00433B09">
      <w:pPr>
        <w:jc w:val="center"/>
        <w:rPr>
          <w:rFonts w:eastAsia="Times New Roman" w:cstheme="minorHAnsi"/>
          <w:b/>
          <w:sz w:val="24"/>
          <w:szCs w:val="24"/>
        </w:rPr>
      </w:pPr>
    </w:p>
    <w:p w14:paraId="6AD17B62" w14:textId="6F84C8DD" w:rsidR="00433B09" w:rsidRPr="00433B09" w:rsidRDefault="00433B09" w:rsidP="00433B09">
      <w:pPr>
        <w:jc w:val="center"/>
        <w:rPr>
          <w:rFonts w:eastAsia="Times New Roman" w:cstheme="minorHAnsi"/>
        </w:rPr>
      </w:pPr>
      <w:r w:rsidRPr="00433B09">
        <w:rPr>
          <w:rFonts w:eastAsia="Times New Roman" w:cstheme="minorHAnsi"/>
          <w:b/>
          <w:sz w:val="24"/>
          <w:szCs w:val="24"/>
        </w:rPr>
        <w:t>Doming effect</w:t>
      </w:r>
    </w:p>
    <w:tbl>
      <w:tblPr>
        <w:tblStyle w:val="TableGrid"/>
        <w:tblW w:w="0" w:type="auto"/>
        <w:tblLook w:val="04A0" w:firstRow="1" w:lastRow="0" w:firstColumn="1" w:lastColumn="0" w:noHBand="0" w:noVBand="1"/>
      </w:tblPr>
      <w:tblGrid>
        <w:gridCol w:w="4324"/>
        <w:gridCol w:w="4692"/>
      </w:tblGrid>
      <w:tr w:rsidR="00433B09" w:rsidRPr="00433B09" w14:paraId="1080CF96" w14:textId="77777777" w:rsidTr="003211BB">
        <w:tc>
          <w:tcPr>
            <w:tcW w:w="4788" w:type="dxa"/>
            <w:vAlign w:val="center"/>
          </w:tcPr>
          <w:p w14:paraId="01775E0F" w14:textId="77777777" w:rsidR="00433B09" w:rsidRPr="00433B09" w:rsidRDefault="00433B09" w:rsidP="003211BB">
            <w:pPr>
              <w:jc w:val="center"/>
              <w:rPr>
                <w:rFonts w:eastAsia="Times New Roman" w:cstheme="minorHAnsi"/>
              </w:rPr>
            </w:pPr>
            <w:r w:rsidRPr="00433B09">
              <w:rPr>
                <w:rFonts w:eastAsia="Times New Roman" w:cstheme="minorHAnsi"/>
              </w:rPr>
              <w:t>LG PC/ABS Yellow Vent Disc - Impression 2 Smallest vent recess diameter assembled with largest vent disc diameter (tightest fit)</w:t>
            </w:r>
          </w:p>
        </w:tc>
        <w:tc>
          <w:tcPr>
            <w:tcW w:w="4788" w:type="dxa"/>
            <w:vAlign w:val="center"/>
          </w:tcPr>
          <w:p w14:paraId="5B6017E0" w14:textId="77777777" w:rsidR="00433B09" w:rsidRPr="00433B09" w:rsidRDefault="00433B09" w:rsidP="003211BB">
            <w:pPr>
              <w:jc w:val="center"/>
              <w:rPr>
                <w:rFonts w:eastAsia="Times New Roman" w:cstheme="minorHAnsi"/>
              </w:rPr>
            </w:pPr>
            <w:r w:rsidRPr="00433B09">
              <w:rPr>
                <w:rFonts w:eastAsia="Times New Roman" w:cstheme="minorHAnsi"/>
              </w:rPr>
              <w:t>LG PC/ABS Yellow Vent Disc - Impression 8 Largest vent recess diameter assembled with smallest vent disc diameter (loosest fit)</w:t>
            </w:r>
          </w:p>
        </w:tc>
      </w:tr>
      <w:tr w:rsidR="00433B09" w:rsidRPr="00433B09" w14:paraId="3B39854B" w14:textId="77777777" w:rsidTr="003211BB">
        <w:trPr>
          <w:trHeight w:val="4526"/>
        </w:trPr>
        <w:tc>
          <w:tcPr>
            <w:tcW w:w="4788" w:type="dxa"/>
            <w:vAlign w:val="center"/>
          </w:tcPr>
          <w:p w14:paraId="38A858F4" w14:textId="77777777" w:rsidR="00433B09" w:rsidRPr="00433B09" w:rsidRDefault="00433B09" w:rsidP="003211BB">
            <w:pPr>
              <w:jc w:val="center"/>
              <w:rPr>
                <w:rFonts w:eastAsia="Times New Roman" w:cstheme="minorHAnsi"/>
              </w:rPr>
            </w:pPr>
            <w:r w:rsidRPr="00433B09">
              <w:rPr>
                <w:rFonts w:eastAsia="Times New Roman" w:cstheme="minorHAnsi"/>
                <w:noProof/>
              </w:rPr>
              <w:drawing>
                <wp:inline distT="0" distB="0" distL="0" distR="0" wp14:anchorId="34B599BA" wp14:editId="35D7390E">
                  <wp:extent cx="2583712" cy="2147777"/>
                  <wp:effectExtent l="0" t="0" r="7620" b="5080"/>
                  <wp:docPr id="237" name="Picture 237" descr="I:\DESIGN\Awais\HX Vent Plug Measurements\Images\LG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DESIGN\Awais\HX Vent Plug Measurements\Images\LG 5.jpg"/>
                          <pic:cNvPicPr>
                            <a:picLocks noChangeAspect="1" noChangeArrowheads="1"/>
                          </pic:cNvPicPr>
                        </pic:nvPicPr>
                        <pic:blipFill rotWithShape="1">
                          <a:blip r:embed="rId96" cstate="print">
                            <a:extLst>
                              <a:ext uri="{28A0092B-C50C-407E-A947-70E740481C1C}">
                                <a14:useLocalDpi xmlns:a14="http://schemas.microsoft.com/office/drawing/2010/main" val="0"/>
                              </a:ext>
                            </a:extLst>
                          </a:blip>
                          <a:srcRect l="27057" t="8366" r="20346" b="33357"/>
                          <a:stretch/>
                        </pic:blipFill>
                        <pic:spPr bwMode="auto">
                          <a:xfrm rot="10800000">
                            <a:off x="0" y="0"/>
                            <a:ext cx="2591073" cy="215389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788" w:type="dxa"/>
            <w:vAlign w:val="center"/>
          </w:tcPr>
          <w:p w14:paraId="2D69499B" w14:textId="77777777" w:rsidR="00433B09" w:rsidRPr="00433B09" w:rsidRDefault="00433B09" w:rsidP="003211BB">
            <w:pPr>
              <w:jc w:val="center"/>
              <w:rPr>
                <w:rFonts w:eastAsia="Times New Roman" w:cstheme="minorHAnsi"/>
              </w:rPr>
            </w:pPr>
            <w:r w:rsidRPr="00433B09">
              <w:rPr>
                <w:rFonts w:eastAsia="Times New Roman" w:cstheme="minorHAnsi"/>
                <w:noProof/>
              </w:rPr>
              <w:drawing>
                <wp:inline distT="0" distB="0" distL="0" distR="0" wp14:anchorId="1CB4A8AD" wp14:editId="59B7BF7A">
                  <wp:extent cx="2836086" cy="2137144"/>
                  <wp:effectExtent l="0" t="0" r="2540" b="0"/>
                  <wp:docPr id="238" name="Picture 238" descr="I:\DESIGN\Awais\HX Vent Plug Measurements\Images\LG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DESIGN\Awais\HX Vent Plug Measurements\Images\LG 1.jpg"/>
                          <pic:cNvPicPr>
                            <a:picLocks noChangeAspect="1" noChangeArrowheads="1"/>
                          </pic:cNvPicPr>
                        </pic:nvPicPr>
                        <pic:blipFill rotWithShape="1">
                          <a:blip r:embed="rId97" cstate="print">
                            <a:extLst>
                              <a:ext uri="{28A0092B-C50C-407E-A947-70E740481C1C}">
                                <a14:useLocalDpi xmlns:a14="http://schemas.microsoft.com/office/drawing/2010/main" val="0"/>
                              </a:ext>
                            </a:extLst>
                          </a:blip>
                          <a:srcRect l="12648" t="3448" r="26698" b="35632"/>
                          <a:stretch/>
                        </pic:blipFill>
                        <pic:spPr bwMode="auto">
                          <a:xfrm rot="10800000">
                            <a:off x="0" y="0"/>
                            <a:ext cx="2837086" cy="213789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433B09" w:rsidRPr="00433B09" w14:paraId="1645E39D" w14:textId="77777777" w:rsidTr="003211BB">
        <w:tc>
          <w:tcPr>
            <w:tcW w:w="4788" w:type="dxa"/>
            <w:vAlign w:val="center"/>
          </w:tcPr>
          <w:p w14:paraId="28BB5AC0" w14:textId="77777777" w:rsidR="00433B09" w:rsidRPr="00433B09" w:rsidRDefault="00433B09" w:rsidP="003211BB">
            <w:pPr>
              <w:jc w:val="center"/>
              <w:rPr>
                <w:rFonts w:eastAsia="Times New Roman" w:cstheme="minorHAnsi"/>
              </w:rPr>
            </w:pPr>
            <w:r w:rsidRPr="00433B09">
              <w:rPr>
                <w:rFonts w:eastAsia="Times New Roman" w:cstheme="minorHAnsi"/>
              </w:rPr>
              <w:t>LG PC/ABS Black Vent Disc - Impression 2 Smallest vent recess diameter assembled with largest vent disc diameter (tightest fit)</w:t>
            </w:r>
          </w:p>
        </w:tc>
        <w:tc>
          <w:tcPr>
            <w:tcW w:w="4788" w:type="dxa"/>
            <w:vAlign w:val="center"/>
          </w:tcPr>
          <w:p w14:paraId="36953CAF" w14:textId="77777777" w:rsidR="00433B09" w:rsidRPr="00433B09" w:rsidRDefault="00433B09" w:rsidP="003211BB">
            <w:pPr>
              <w:jc w:val="center"/>
              <w:rPr>
                <w:rFonts w:eastAsia="Times New Roman" w:cstheme="minorHAnsi"/>
              </w:rPr>
            </w:pPr>
            <w:r w:rsidRPr="00433B09">
              <w:rPr>
                <w:rFonts w:eastAsia="Times New Roman" w:cstheme="minorHAnsi"/>
              </w:rPr>
              <w:t>LG PC/ABS Black Vent Disc - Impression 8 Largest vent recess diameter assembled with smallest vent disc diameter (loosest fit)</w:t>
            </w:r>
          </w:p>
        </w:tc>
      </w:tr>
      <w:tr w:rsidR="00433B09" w:rsidRPr="00433B09" w14:paraId="3124F407" w14:textId="77777777" w:rsidTr="003211BB">
        <w:trPr>
          <w:trHeight w:val="4751"/>
        </w:trPr>
        <w:tc>
          <w:tcPr>
            <w:tcW w:w="4788" w:type="dxa"/>
            <w:vAlign w:val="center"/>
          </w:tcPr>
          <w:p w14:paraId="1239AFF1" w14:textId="77777777" w:rsidR="00433B09" w:rsidRPr="00433B09" w:rsidRDefault="00433B09" w:rsidP="003211BB">
            <w:pPr>
              <w:jc w:val="center"/>
              <w:rPr>
                <w:rFonts w:eastAsia="Times New Roman" w:cstheme="minorHAnsi"/>
              </w:rPr>
            </w:pPr>
            <w:r w:rsidRPr="00433B09">
              <w:rPr>
                <w:rFonts w:cstheme="minorHAnsi"/>
                <w:noProof/>
              </w:rPr>
              <w:drawing>
                <wp:inline distT="0" distB="0" distL="0" distR="0" wp14:anchorId="793981DC" wp14:editId="2E37CD42">
                  <wp:extent cx="2583712" cy="2718408"/>
                  <wp:effectExtent l="0" t="0" r="7620" b="6350"/>
                  <wp:docPr id="240" name="Picture 240"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A picture containing text, electronics&#10;&#10;Description automatically generated"/>
                          <pic:cNvPicPr/>
                        </pic:nvPicPr>
                        <pic:blipFill>
                          <a:blip r:embed="rId98"/>
                          <a:stretch>
                            <a:fillRect/>
                          </a:stretch>
                        </pic:blipFill>
                        <pic:spPr>
                          <a:xfrm>
                            <a:off x="0" y="0"/>
                            <a:ext cx="2583996" cy="2718707"/>
                          </a:xfrm>
                          <a:prstGeom prst="rect">
                            <a:avLst/>
                          </a:prstGeom>
                        </pic:spPr>
                      </pic:pic>
                    </a:graphicData>
                  </a:graphic>
                </wp:inline>
              </w:drawing>
            </w:r>
          </w:p>
        </w:tc>
        <w:tc>
          <w:tcPr>
            <w:tcW w:w="4788" w:type="dxa"/>
            <w:vAlign w:val="center"/>
          </w:tcPr>
          <w:p w14:paraId="4A1F62FA" w14:textId="77777777" w:rsidR="00433B09" w:rsidRPr="00433B09" w:rsidRDefault="00433B09" w:rsidP="003211BB">
            <w:pPr>
              <w:jc w:val="center"/>
              <w:rPr>
                <w:rFonts w:eastAsia="Times New Roman" w:cstheme="minorHAnsi"/>
              </w:rPr>
            </w:pPr>
            <w:r w:rsidRPr="00433B09">
              <w:rPr>
                <w:rFonts w:cstheme="minorHAnsi"/>
                <w:noProof/>
              </w:rPr>
              <w:drawing>
                <wp:inline distT="0" distB="0" distL="0" distR="0" wp14:anchorId="2DCA2C07" wp14:editId="4007D439">
                  <wp:extent cx="2668774" cy="2680130"/>
                  <wp:effectExtent l="0" t="5715" r="0" b="0"/>
                  <wp:docPr id="242" name="Picture 242" descr="A picture containing text,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Picture 242" descr="A picture containing text, black&#10;&#10;Description automatically generated"/>
                          <pic:cNvPicPr/>
                        </pic:nvPicPr>
                        <pic:blipFill rotWithShape="1">
                          <a:blip r:embed="rId99"/>
                          <a:srcRect l="7647" t="2974" r="2504" b="9294"/>
                          <a:stretch/>
                        </pic:blipFill>
                        <pic:spPr bwMode="auto">
                          <a:xfrm rot="5400000">
                            <a:off x="0" y="0"/>
                            <a:ext cx="2677104" cy="2688495"/>
                          </a:xfrm>
                          <a:prstGeom prst="rect">
                            <a:avLst/>
                          </a:prstGeom>
                          <a:ln>
                            <a:noFill/>
                          </a:ln>
                          <a:extLst>
                            <a:ext uri="{53640926-AAD7-44D8-BBD7-CCE9431645EC}">
                              <a14:shadowObscured xmlns:a14="http://schemas.microsoft.com/office/drawing/2010/main"/>
                            </a:ext>
                          </a:extLst>
                        </pic:spPr>
                      </pic:pic>
                    </a:graphicData>
                  </a:graphic>
                </wp:inline>
              </w:drawing>
            </w:r>
          </w:p>
        </w:tc>
      </w:tr>
    </w:tbl>
    <w:p w14:paraId="71B276E6" w14:textId="77777777" w:rsidR="00433B09" w:rsidRPr="00433B09" w:rsidRDefault="00433B09" w:rsidP="00433B09">
      <w:pPr>
        <w:rPr>
          <w:rFonts w:eastAsia="Times New Roman" w:cstheme="minorHAnsi"/>
        </w:rPr>
      </w:pPr>
      <w:r w:rsidRPr="00433B09">
        <w:rPr>
          <w:rFonts w:eastAsia="Times New Roman" w:cstheme="minorHAnsi"/>
        </w:rPr>
        <w:br w:type="page"/>
      </w:r>
    </w:p>
    <w:p w14:paraId="22A22DA3" w14:textId="77777777" w:rsidR="00433B09" w:rsidRDefault="00433B09" w:rsidP="00433B09">
      <w:pPr>
        <w:spacing w:after="0"/>
        <w:jc w:val="center"/>
        <w:rPr>
          <w:b/>
          <w:bCs/>
          <w:sz w:val="24"/>
          <w:szCs w:val="24"/>
        </w:rPr>
      </w:pPr>
      <w:r>
        <w:rPr>
          <w:b/>
          <w:bCs/>
          <w:sz w:val="24"/>
          <w:szCs w:val="24"/>
        </w:rPr>
        <w:lastRenderedPageBreak/>
        <w:t>Appendix 21</w:t>
      </w:r>
    </w:p>
    <w:p w14:paraId="42BD805C" w14:textId="77777777" w:rsidR="00433B09" w:rsidRPr="008F517E" w:rsidRDefault="00433B09" w:rsidP="00433B09">
      <w:pPr>
        <w:spacing w:after="0"/>
        <w:jc w:val="center"/>
        <w:rPr>
          <w:b/>
          <w:bCs/>
          <w:sz w:val="24"/>
          <w:szCs w:val="24"/>
        </w:rPr>
      </w:pPr>
      <w:r>
        <w:rPr>
          <w:b/>
          <w:bCs/>
          <w:sz w:val="24"/>
          <w:szCs w:val="24"/>
        </w:rPr>
        <w:t xml:space="preserve">Implementation / Testing </w:t>
      </w:r>
    </w:p>
    <w:p w14:paraId="435D1AE5" w14:textId="77777777" w:rsidR="00433B09" w:rsidRDefault="00433B09" w:rsidP="00433B09">
      <w:pPr>
        <w:jc w:val="center"/>
        <w:rPr>
          <w:rFonts w:eastAsia="Times New Roman" w:cstheme="minorHAnsi"/>
          <w:b/>
          <w:sz w:val="24"/>
          <w:szCs w:val="24"/>
        </w:rPr>
      </w:pPr>
    </w:p>
    <w:p w14:paraId="668844E5" w14:textId="7132C283" w:rsidR="00433B09" w:rsidRPr="00433B09" w:rsidRDefault="00433B09" w:rsidP="00433B09">
      <w:pPr>
        <w:jc w:val="center"/>
        <w:rPr>
          <w:rFonts w:eastAsia="Times New Roman" w:cstheme="minorHAnsi"/>
        </w:rPr>
      </w:pPr>
      <w:r w:rsidRPr="00433B09">
        <w:rPr>
          <w:rFonts w:eastAsia="Times New Roman" w:cstheme="minorHAnsi"/>
          <w:b/>
          <w:sz w:val="24"/>
          <w:szCs w:val="24"/>
        </w:rPr>
        <w:t>Doming effect</w:t>
      </w:r>
    </w:p>
    <w:p w14:paraId="14C80266" w14:textId="77777777" w:rsidR="00433B09" w:rsidRPr="00433B09" w:rsidRDefault="00433B09" w:rsidP="00433B09">
      <w:pPr>
        <w:jc w:val="center"/>
        <w:rPr>
          <w:rFonts w:eastAsia="Times New Roman" w:cstheme="minorHAnsi"/>
          <w:b/>
        </w:rPr>
      </w:pPr>
      <w:r w:rsidRPr="00433B09">
        <w:rPr>
          <w:rFonts w:eastAsia="Times New Roman" w:cstheme="minorHAnsi"/>
          <w:b/>
        </w:rPr>
        <w:t>Summary of Measurements</w:t>
      </w:r>
    </w:p>
    <w:tbl>
      <w:tblPr>
        <w:tblStyle w:val="TableGrid"/>
        <w:tblW w:w="0" w:type="auto"/>
        <w:jc w:val="center"/>
        <w:tblLook w:val="04A0" w:firstRow="1" w:lastRow="0" w:firstColumn="1" w:lastColumn="0" w:noHBand="0" w:noVBand="1"/>
      </w:tblPr>
      <w:tblGrid>
        <w:gridCol w:w="1908"/>
        <w:gridCol w:w="2520"/>
        <w:gridCol w:w="2970"/>
      </w:tblGrid>
      <w:tr w:rsidR="00433B09" w:rsidRPr="00433B09" w14:paraId="5FCAB265" w14:textId="77777777" w:rsidTr="003211BB">
        <w:trPr>
          <w:jc w:val="center"/>
        </w:trPr>
        <w:tc>
          <w:tcPr>
            <w:tcW w:w="1908" w:type="dxa"/>
          </w:tcPr>
          <w:p w14:paraId="5810CA89" w14:textId="77777777" w:rsidR="00433B09" w:rsidRPr="00433B09" w:rsidRDefault="00433B09" w:rsidP="003211BB">
            <w:pPr>
              <w:jc w:val="center"/>
              <w:rPr>
                <w:rFonts w:eastAsia="Times New Roman" w:cstheme="minorHAnsi"/>
              </w:rPr>
            </w:pPr>
          </w:p>
        </w:tc>
        <w:tc>
          <w:tcPr>
            <w:tcW w:w="2520" w:type="dxa"/>
          </w:tcPr>
          <w:p w14:paraId="1736CE8D" w14:textId="77777777" w:rsidR="00433B09" w:rsidRPr="00433B09" w:rsidRDefault="00433B09" w:rsidP="003211BB">
            <w:pPr>
              <w:jc w:val="center"/>
              <w:rPr>
                <w:rFonts w:eastAsia="Times New Roman" w:cstheme="minorHAnsi"/>
              </w:rPr>
            </w:pPr>
            <w:r w:rsidRPr="00433B09">
              <w:rPr>
                <w:rFonts w:eastAsia="Times New Roman" w:cstheme="minorHAnsi"/>
              </w:rPr>
              <w:t>Xantar Max/Min</w:t>
            </w:r>
          </w:p>
        </w:tc>
        <w:tc>
          <w:tcPr>
            <w:tcW w:w="2970" w:type="dxa"/>
          </w:tcPr>
          <w:p w14:paraId="2C9EB677" w14:textId="77777777" w:rsidR="00433B09" w:rsidRPr="00433B09" w:rsidRDefault="00433B09" w:rsidP="003211BB">
            <w:pPr>
              <w:jc w:val="center"/>
              <w:rPr>
                <w:rFonts w:eastAsia="Times New Roman" w:cstheme="minorHAnsi"/>
              </w:rPr>
            </w:pPr>
            <w:r w:rsidRPr="00433B09">
              <w:rPr>
                <w:rFonts w:eastAsia="Times New Roman" w:cstheme="minorHAnsi"/>
              </w:rPr>
              <w:t>LG PC/ABS Max/Min</w:t>
            </w:r>
          </w:p>
        </w:tc>
      </w:tr>
      <w:tr w:rsidR="00433B09" w:rsidRPr="00433B09" w14:paraId="10FF58E8" w14:textId="77777777" w:rsidTr="003211BB">
        <w:trPr>
          <w:jc w:val="center"/>
        </w:trPr>
        <w:tc>
          <w:tcPr>
            <w:tcW w:w="1908" w:type="dxa"/>
          </w:tcPr>
          <w:p w14:paraId="7E2AAB3F" w14:textId="77777777" w:rsidR="00433B09" w:rsidRPr="00433B09" w:rsidRDefault="00433B09" w:rsidP="003211BB">
            <w:pPr>
              <w:jc w:val="center"/>
              <w:rPr>
                <w:rFonts w:eastAsia="Times New Roman" w:cstheme="minorHAnsi"/>
              </w:rPr>
            </w:pPr>
            <w:r w:rsidRPr="00433B09">
              <w:rPr>
                <w:rFonts w:eastAsia="Times New Roman" w:cstheme="minorHAnsi"/>
              </w:rPr>
              <w:t>X+</w:t>
            </w:r>
          </w:p>
        </w:tc>
        <w:tc>
          <w:tcPr>
            <w:tcW w:w="2520" w:type="dxa"/>
          </w:tcPr>
          <w:p w14:paraId="45F898EE" w14:textId="77777777" w:rsidR="00433B09" w:rsidRPr="00433B09" w:rsidRDefault="00433B09" w:rsidP="003211BB">
            <w:pPr>
              <w:jc w:val="center"/>
              <w:rPr>
                <w:rFonts w:eastAsia="Times New Roman" w:cstheme="minorHAnsi"/>
              </w:rPr>
            </w:pPr>
            <w:r w:rsidRPr="00433B09">
              <w:rPr>
                <w:rFonts w:eastAsia="Times New Roman" w:cstheme="minorHAnsi"/>
              </w:rPr>
              <w:t>0.23/0.12</w:t>
            </w:r>
          </w:p>
        </w:tc>
        <w:tc>
          <w:tcPr>
            <w:tcW w:w="2970" w:type="dxa"/>
          </w:tcPr>
          <w:p w14:paraId="6D0FC4D7" w14:textId="77777777" w:rsidR="00433B09" w:rsidRPr="00433B09" w:rsidRDefault="00433B09" w:rsidP="003211BB">
            <w:pPr>
              <w:jc w:val="center"/>
              <w:rPr>
                <w:rFonts w:eastAsia="Times New Roman" w:cstheme="minorHAnsi"/>
              </w:rPr>
            </w:pPr>
            <w:r w:rsidRPr="00433B09">
              <w:rPr>
                <w:rFonts w:eastAsia="Times New Roman" w:cstheme="minorHAnsi"/>
              </w:rPr>
              <w:t>0.14/0.05</w:t>
            </w:r>
          </w:p>
        </w:tc>
      </w:tr>
      <w:tr w:rsidR="00433B09" w:rsidRPr="00433B09" w14:paraId="2A159FA0" w14:textId="77777777" w:rsidTr="003211BB">
        <w:trPr>
          <w:jc w:val="center"/>
        </w:trPr>
        <w:tc>
          <w:tcPr>
            <w:tcW w:w="1908" w:type="dxa"/>
          </w:tcPr>
          <w:p w14:paraId="2F0265DE" w14:textId="77777777" w:rsidR="00433B09" w:rsidRPr="00433B09" w:rsidRDefault="00433B09" w:rsidP="003211BB">
            <w:pPr>
              <w:jc w:val="center"/>
              <w:rPr>
                <w:rFonts w:eastAsia="Times New Roman" w:cstheme="minorHAnsi"/>
              </w:rPr>
            </w:pPr>
            <w:r w:rsidRPr="00433B09">
              <w:rPr>
                <w:rFonts w:eastAsia="Times New Roman" w:cstheme="minorHAnsi"/>
              </w:rPr>
              <w:t>X-</w:t>
            </w:r>
          </w:p>
        </w:tc>
        <w:tc>
          <w:tcPr>
            <w:tcW w:w="2520" w:type="dxa"/>
          </w:tcPr>
          <w:p w14:paraId="0A0AC839" w14:textId="77777777" w:rsidR="00433B09" w:rsidRPr="00433B09" w:rsidRDefault="00433B09" w:rsidP="003211BB">
            <w:pPr>
              <w:jc w:val="center"/>
              <w:rPr>
                <w:rFonts w:eastAsia="Times New Roman" w:cstheme="minorHAnsi"/>
              </w:rPr>
            </w:pPr>
            <w:r w:rsidRPr="00433B09">
              <w:rPr>
                <w:rFonts w:eastAsia="Times New Roman" w:cstheme="minorHAnsi"/>
              </w:rPr>
              <w:t>0.20/0.09</w:t>
            </w:r>
          </w:p>
        </w:tc>
        <w:tc>
          <w:tcPr>
            <w:tcW w:w="2970" w:type="dxa"/>
          </w:tcPr>
          <w:p w14:paraId="5AAFECA0" w14:textId="77777777" w:rsidR="00433B09" w:rsidRPr="00433B09" w:rsidRDefault="00433B09" w:rsidP="003211BB">
            <w:pPr>
              <w:jc w:val="center"/>
              <w:rPr>
                <w:rFonts w:eastAsia="Times New Roman" w:cstheme="minorHAnsi"/>
              </w:rPr>
            </w:pPr>
            <w:r w:rsidRPr="00433B09">
              <w:rPr>
                <w:rFonts w:eastAsia="Times New Roman" w:cstheme="minorHAnsi"/>
              </w:rPr>
              <w:t>0.17/0.10</w:t>
            </w:r>
          </w:p>
        </w:tc>
      </w:tr>
      <w:tr w:rsidR="00433B09" w:rsidRPr="00433B09" w14:paraId="348B0C79" w14:textId="77777777" w:rsidTr="003211BB">
        <w:trPr>
          <w:jc w:val="center"/>
        </w:trPr>
        <w:tc>
          <w:tcPr>
            <w:tcW w:w="1908" w:type="dxa"/>
          </w:tcPr>
          <w:p w14:paraId="1A998D60" w14:textId="77777777" w:rsidR="00433B09" w:rsidRPr="00433B09" w:rsidRDefault="00433B09" w:rsidP="003211BB">
            <w:pPr>
              <w:jc w:val="center"/>
              <w:rPr>
                <w:rFonts w:eastAsia="Times New Roman" w:cstheme="minorHAnsi"/>
              </w:rPr>
            </w:pPr>
            <w:r w:rsidRPr="00433B09">
              <w:rPr>
                <w:rFonts w:eastAsia="Times New Roman" w:cstheme="minorHAnsi"/>
              </w:rPr>
              <w:t>Y+</w:t>
            </w:r>
          </w:p>
        </w:tc>
        <w:tc>
          <w:tcPr>
            <w:tcW w:w="2520" w:type="dxa"/>
          </w:tcPr>
          <w:p w14:paraId="0FD163F6" w14:textId="77777777" w:rsidR="00433B09" w:rsidRPr="00433B09" w:rsidRDefault="00433B09" w:rsidP="003211BB">
            <w:pPr>
              <w:jc w:val="center"/>
              <w:rPr>
                <w:rFonts w:eastAsia="Times New Roman" w:cstheme="minorHAnsi"/>
              </w:rPr>
            </w:pPr>
            <w:r w:rsidRPr="00433B09">
              <w:rPr>
                <w:rFonts w:eastAsia="Times New Roman" w:cstheme="minorHAnsi"/>
              </w:rPr>
              <w:t>0.26/0.06</w:t>
            </w:r>
          </w:p>
        </w:tc>
        <w:tc>
          <w:tcPr>
            <w:tcW w:w="2970" w:type="dxa"/>
          </w:tcPr>
          <w:p w14:paraId="6EF47DCD" w14:textId="77777777" w:rsidR="00433B09" w:rsidRPr="00433B09" w:rsidRDefault="00433B09" w:rsidP="003211BB">
            <w:pPr>
              <w:jc w:val="center"/>
              <w:rPr>
                <w:rFonts w:eastAsia="Times New Roman" w:cstheme="minorHAnsi"/>
              </w:rPr>
            </w:pPr>
            <w:r w:rsidRPr="00433B09">
              <w:rPr>
                <w:rFonts w:eastAsia="Times New Roman" w:cstheme="minorHAnsi"/>
              </w:rPr>
              <w:t>0.16/0.00</w:t>
            </w:r>
          </w:p>
        </w:tc>
      </w:tr>
      <w:tr w:rsidR="00433B09" w:rsidRPr="00433B09" w14:paraId="70C95282" w14:textId="77777777" w:rsidTr="003211BB">
        <w:trPr>
          <w:jc w:val="center"/>
        </w:trPr>
        <w:tc>
          <w:tcPr>
            <w:tcW w:w="1908" w:type="dxa"/>
          </w:tcPr>
          <w:p w14:paraId="556A401E" w14:textId="77777777" w:rsidR="00433B09" w:rsidRPr="00433B09" w:rsidRDefault="00433B09" w:rsidP="003211BB">
            <w:pPr>
              <w:jc w:val="center"/>
              <w:rPr>
                <w:rFonts w:eastAsia="Times New Roman" w:cstheme="minorHAnsi"/>
              </w:rPr>
            </w:pPr>
            <w:r w:rsidRPr="00433B09">
              <w:rPr>
                <w:rFonts w:eastAsia="Times New Roman" w:cstheme="minorHAnsi"/>
              </w:rPr>
              <w:t>Y-</w:t>
            </w:r>
          </w:p>
        </w:tc>
        <w:tc>
          <w:tcPr>
            <w:tcW w:w="2520" w:type="dxa"/>
          </w:tcPr>
          <w:p w14:paraId="682AA7A5" w14:textId="77777777" w:rsidR="00433B09" w:rsidRPr="00433B09" w:rsidRDefault="00433B09" w:rsidP="003211BB">
            <w:pPr>
              <w:jc w:val="center"/>
              <w:rPr>
                <w:rFonts w:eastAsia="Times New Roman" w:cstheme="minorHAnsi"/>
              </w:rPr>
            </w:pPr>
            <w:r w:rsidRPr="00433B09">
              <w:rPr>
                <w:rFonts w:eastAsia="Times New Roman" w:cstheme="minorHAnsi"/>
              </w:rPr>
              <w:t>0.38/0.14</w:t>
            </w:r>
          </w:p>
        </w:tc>
        <w:tc>
          <w:tcPr>
            <w:tcW w:w="2970" w:type="dxa"/>
          </w:tcPr>
          <w:p w14:paraId="476E6299" w14:textId="77777777" w:rsidR="00433B09" w:rsidRPr="00433B09" w:rsidRDefault="00433B09" w:rsidP="003211BB">
            <w:pPr>
              <w:jc w:val="center"/>
              <w:rPr>
                <w:rFonts w:eastAsia="Times New Roman" w:cstheme="minorHAnsi"/>
              </w:rPr>
            </w:pPr>
            <w:r w:rsidRPr="00433B09">
              <w:rPr>
                <w:rFonts w:eastAsia="Times New Roman" w:cstheme="minorHAnsi"/>
              </w:rPr>
              <w:t>0.21/0.08</w:t>
            </w:r>
          </w:p>
        </w:tc>
      </w:tr>
    </w:tbl>
    <w:p w14:paraId="766F37A4" w14:textId="77777777" w:rsidR="00433B09" w:rsidRPr="00433B09" w:rsidRDefault="00433B09" w:rsidP="00433B09">
      <w:pPr>
        <w:jc w:val="center"/>
        <w:rPr>
          <w:rFonts w:eastAsia="Times New Roman" w:cstheme="minorHAnsi"/>
        </w:rPr>
      </w:pPr>
    </w:p>
    <w:p w14:paraId="23B67681" w14:textId="77777777" w:rsidR="00433B09" w:rsidRPr="00433B09" w:rsidRDefault="00433B09" w:rsidP="00433B09">
      <w:pPr>
        <w:spacing w:line="240" w:lineRule="auto"/>
        <w:rPr>
          <w:rFonts w:eastAsia="Times New Roman" w:cstheme="minorHAnsi"/>
        </w:rPr>
      </w:pPr>
      <w:r w:rsidRPr="00433B09">
        <w:rPr>
          <w:rFonts w:eastAsia="Times New Roman" w:cstheme="minorHAnsi"/>
        </w:rPr>
        <w:t xml:space="preserve">The deformation of the Vent Disc due to the tightness of the fit is no worse than that recorded for the xantar material. Vent Pressure Testing has confirmed that the Vent Discs are fit for purpose. </w:t>
      </w:r>
    </w:p>
    <w:p w14:paraId="29ED0A4E" w14:textId="77777777" w:rsidR="00433B09" w:rsidRPr="00433B09" w:rsidRDefault="00433B09" w:rsidP="00433B09">
      <w:pPr>
        <w:spacing w:line="240" w:lineRule="auto"/>
        <w:rPr>
          <w:rFonts w:eastAsia="Times New Roman" w:cstheme="minorHAnsi"/>
        </w:rPr>
      </w:pPr>
      <w:r w:rsidRPr="00433B09">
        <w:rPr>
          <w:rFonts w:eastAsia="Times New Roman" w:cstheme="minorHAnsi"/>
        </w:rPr>
        <w:t xml:space="preserve">The larger the size of the vent disc diameter the greater the doming of the vent disc as shown below. </w:t>
      </w:r>
    </w:p>
    <w:p w14:paraId="05B12B34" w14:textId="77777777" w:rsidR="00433B09" w:rsidRPr="00433B09" w:rsidRDefault="00433B09" w:rsidP="00433B09">
      <w:pPr>
        <w:jc w:val="center"/>
        <w:rPr>
          <w:rFonts w:eastAsia="Times New Roman" w:cstheme="minorHAnsi"/>
          <w:b/>
          <w:sz w:val="24"/>
          <w:szCs w:val="24"/>
        </w:rPr>
      </w:pPr>
      <w:r w:rsidRPr="00433B09">
        <w:rPr>
          <w:rFonts w:eastAsia="Times New Roman" w:cstheme="minorHAnsi"/>
          <w:b/>
          <w:sz w:val="24"/>
          <w:szCs w:val="24"/>
        </w:rPr>
        <w:t xml:space="preserve">Largest Vent Disc Diameter </w:t>
      </w:r>
    </w:p>
    <w:p w14:paraId="78D32DB3" w14:textId="77777777" w:rsidR="00433B09" w:rsidRPr="00433B09" w:rsidRDefault="00433B09" w:rsidP="00433B09">
      <w:pPr>
        <w:jc w:val="center"/>
        <w:rPr>
          <w:rFonts w:eastAsia="Times New Roman" w:cstheme="minorHAnsi"/>
          <w:b/>
          <w:sz w:val="24"/>
          <w:szCs w:val="24"/>
        </w:rPr>
      </w:pPr>
      <w:r w:rsidRPr="00433B09">
        <w:rPr>
          <w:rFonts w:eastAsia="Times New Roman" w:cstheme="minorHAnsi"/>
          <w:b/>
          <w:noProof/>
          <w:sz w:val="24"/>
          <w:szCs w:val="24"/>
        </w:rPr>
        <mc:AlternateContent>
          <mc:Choice Requires="wps">
            <w:drawing>
              <wp:anchor distT="0" distB="0" distL="114300" distR="114300" simplePos="0" relativeHeight="251672576" behindDoc="0" locked="0" layoutInCell="1" allowOverlap="1" wp14:anchorId="076553B8" wp14:editId="5549787C">
                <wp:simplePos x="0" y="0"/>
                <wp:positionH relativeFrom="column">
                  <wp:posOffset>1967023</wp:posOffset>
                </wp:positionH>
                <wp:positionV relativeFrom="paragraph">
                  <wp:posOffset>519563</wp:posOffset>
                </wp:positionV>
                <wp:extent cx="1084521" cy="563525"/>
                <wp:effectExtent l="0" t="0" r="20955" b="27305"/>
                <wp:wrapNone/>
                <wp:docPr id="58" name="Flowchart: Connector 58"/>
                <wp:cNvGraphicFramePr/>
                <a:graphic xmlns:a="http://schemas.openxmlformats.org/drawingml/2006/main">
                  <a:graphicData uri="http://schemas.microsoft.com/office/word/2010/wordprocessingShape">
                    <wps:wsp>
                      <wps:cNvSpPr/>
                      <wps:spPr>
                        <a:xfrm>
                          <a:off x="0" y="0"/>
                          <a:ext cx="1084521" cy="563525"/>
                        </a:xfrm>
                        <a:prstGeom prst="flowChartConnector">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60B503" id="Flowchart: Connector 58" o:spid="_x0000_s1026" type="#_x0000_t120" style="position:absolute;margin-left:154.9pt;margin-top:40.9pt;width:85.4pt;height:44.3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" filled="f" strokecolor="red" strokeweight="1pt">
                <v:stroke joinstyle="miter"/>
              </v:shape>
            </w:pict>
          </mc:Fallback>
        </mc:AlternateContent>
      </w:r>
      <w:r w:rsidRPr="00433B09">
        <w:rPr>
          <w:rFonts w:eastAsia="Times New Roman" w:cstheme="minorHAnsi"/>
          <w:b/>
          <w:noProof/>
          <w:sz w:val="24"/>
          <w:szCs w:val="24"/>
        </w:rPr>
        <w:drawing>
          <wp:inline distT="0" distB="0" distL="0" distR="0" wp14:anchorId="7EA00130" wp14:editId="5B5A8DF7">
            <wp:extent cx="5930447" cy="1350335"/>
            <wp:effectExtent l="0" t="0" r="0" b="2540"/>
            <wp:docPr id="56" name="Picture 56" descr="I:\DESIGN\Awais\HX Vent Plug Measurements\Images\P8073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DESIGN\Awais\HX Vent Plug Measurements\Images\P8073132.JPG"/>
                    <pic:cNvPicPr>
                      <a:picLocks noChangeAspect="1" noChangeArrowheads="1"/>
                    </pic:cNvPicPr>
                  </pic:nvPicPr>
                  <pic:blipFill rotWithShape="1">
                    <a:blip r:embed="rId100" cstate="print">
                      <a:extLst>
                        <a:ext uri="{28A0092B-C50C-407E-A947-70E740481C1C}">
                          <a14:useLocalDpi xmlns:a14="http://schemas.microsoft.com/office/drawing/2010/main" val="0"/>
                        </a:ext>
                      </a:extLst>
                    </a:blip>
                    <a:srcRect t="28025" b="31529"/>
                    <a:stretch/>
                  </pic:blipFill>
                  <pic:spPr bwMode="auto">
                    <a:xfrm>
                      <a:off x="0" y="0"/>
                      <a:ext cx="5943600" cy="1353330"/>
                    </a:xfrm>
                    <a:prstGeom prst="rect">
                      <a:avLst/>
                    </a:prstGeom>
                    <a:noFill/>
                    <a:ln>
                      <a:noFill/>
                    </a:ln>
                    <a:extLst>
                      <a:ext uri="{53640926-AAD7-44D8-BBD7-CCE9431645EC}">
                        <a14:shadowObscured xmlns:a14="http://schemas.microsoft.com/office/drawing/2010/main"/>
                      </a:ext>
                    </a:extLst>
                  </pic:spPr>
                </pic:pic>
              </a:graphicData>
            </a:graphic>
          </wp:inline>
        </w:drawing>
      </w:r>
    </w:p>
    <w:p w14:paraId="588D14A0" w14:textId="77777777" w:rsidR="00433B09" w:rsidRPr="00433B09" w:rsidRDefault="00433B09" w:rsidP="00433B09">
      <w:pPr>
        <w:rPr>
          <w:rFonts w:eastAsia="Times New Roman" w:cstheme="minorHAnsi"/>
          <w:b/>
          <w:sz w:val="24"/>
          <w:szCs w:val="24"/>
        </w:rPr>
      </w:pPr>
    </w:p>
    <w:p w14:paraId="375D2DD8" w14:textId="77777777" w:rsidR="00433B09" w:rsidRPr="00433B09" w:rsidRDefault="00433B09" w:rsidP="00433B09">
      <w:pPr>
        <w:jc w:val="center"/>
        <w:rPr>
          <w:rFonts w:eastAsia="Times New Roman" w:cstheme="minorHAnsi"/>
          <w:b/>
          <w:sz w:val="24"/>
          <w:szCs w:val="24"/>
        </w:rPr>
      </w:pPr>
      <w:r w:rsidRPr="00433B09">
        <w:rPr>
          <w:rFonts w:eastAsia="Times New Roman" w:cstheme="minorHAnsi"/>
          <w:b/>
          <w:sz w:val="24"/>
          <w:szCs w:val="24"/>
        </w:rPr>
        <w:t xml:space="preserve">Smallest Vent Disc Diameter </w:t>
      </w:r>
    </w:p>
    <w:p w14:paraId="0CB48AA5" w14:textId="77777777" w:rsidR="00433B09" w:rsidRPr="00433B09" w:rsidRDefault="00433B09" w:rsidP="00433B09">
      <w:pPr>
        <w:jc w:val="center"/>
        <w:rPr>
          <w:rFonts w:eastAsia="Times New Roman" w:cstheme="minorHAnsi"/>
          <w:b/>
          <w:sz w:val="24"/>
          <w:szCs w:val="24"/>
        </w:rPr>
      </w:pPr>
      <w:r w:rsidRPr="00433B09">
        <w:rPr>
          <w:rFonts w:eastAsia="Times New Roman" w:cstheme="minorHAnsi"/>
          <w:b/>
          <w:noProof/>
          <w:sz w:val="24"/>
          <w:szCs w:val="24"/>
        </w:rPr>
        <mc:AlternateContent>
          <mc:Choice Requires="wps">
            <w:drawing>
              <wp:anchor distT="0" distB="0" distL="114300" distR="114300" simplePos="0" relativeHeight="251674624" behindDoc="0" locked="0" layoutInCell="1" allowOverlap="1" wp14:anchorId="3C051C90" wp14:editId="2B25A65E">
                <wp:simplePos x="0" y="0"/>
                <wp:positionH relativeFrom="column">
                  <wp:posOffset>1671955</wp:posOffset>
                </wp:positionH>
                <wp:positionV relativeFrom="paragraph">
                  <wp:posOffset>486410</wp:posOffset>
                </wp:positionV>
                <wp:extent cx="1083945" cy="563245"/>
                <wp:effectExtent l="0" t="0" r="20955" b="27305"/>
                <wp:wrapNone/>
                <wp:docPr id="59" name="Flowchart: Connector 59"/>
                <wp:cNvGraphicFramePr/>
                <a:graphic xmlns:a="http://schemas.openxmlformats.org/drawingml/2006/main">
                  <a:graphicData uri="http://schemas.microsoft.com/office/word/2010/wordprocessingShape">
                    <wps:wsp>
                      <wps:cNvSpPr/>
                      <wps:spPr>
                        <a:xfrm>
                          <a:off x="0" y="0"/>
                          <a:ext cx="1083945" cy="563245"/>
                        </a:xfrm>
                        <a:prstGeom prst="flowChartConnector">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D4C79E" id="Flowchart: Connector 59" o:spid="_x0000_s1026" type="#_x0000_t120" style="position:absolute;margin-left:131.65pt;margin-top:38.3pt;width:85.35pt;height:44.3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" filled="f" strokecolor="red" strokeweight="1pt">
                <v:stroke joinstyle="miter"/>
              </v:shape>
            </w:pict>
          </mc:Fallback>
        </mc:AlternateContent>
      </w:r>
      <w:r w:rsidRPr="00433B09">
        <w:rPr>
          <w:rFonts w:eastAsia="Times New Roman" w:cstheme="minorHAnsi"/>
          <w:b/>
          <w:noProof/>
          <w:sz w:val="24"/>
          <w:szCs w:val="24"/>
        </w:rPr>
        <w:drawing>
          <wp:inline distT="0" distB="0" distL="0" distR="0" wp14:anchorId="5E6C26C2" wp14:editId="7617CCAC">
            <wp:extent cx="5930450" cy="1297172"/>
            <wp:effectExtent l="0" t="0" r="0" b="0"/>
            <wp:docPr id="57" name="Picture 57" descr="I:\DESIGN\Awais\HX Vent Plug Measurements\Images\P8073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DESIGN\Awais\HX Vent Plug Measurements\Images\P8073134.JPG"/>
                    <pic:cNvPicPr>
                      <a:picLocks noChangeAspect="1" noChangeArrowheads="1"/>
                    </pic:cNvPicPr>
                  </pic:nvPicPr>
                  <pic:blipFill rotWithShape="1">
                    <a:blip r:embed="rId101" cstate="print">
                      <a:extLst>
                        <a:ext uri="{28A0092B-C50C-407E-A947-70E740481C1C}">
                          <a14:useLocalDpi xmlns:a14="http://schemas.microsoft.com/office/drawing/2010/main" val="0"/>
                        </a:ext>
                      </a:extLst>
                    </a:blip>
                    <a:srcRect t="23567" b="37580"/>
                    <a:stretch/>
                  </pic:blipFill>
                  <pic:spPr bwMode="auto">
                    <a:xfrm>
                      <a:off x="0" y="0"/>
                      <a:ext cx="5943600" cy="1300048"/>
                    </a:xfrm>
                    <a:prstGeom prst="rect">
                      <a:avLst/>
                    </a:prstGeom>
                    <a:noFill/>
                    <a:ln>
                      <a:noFill/>
                    </a:ln>
                    <a:extLst>
                      <a:ext uri="{53640926-AAD7-44D8-BBD7-CCE9431645EC}">
                        <a14:shadowObscured xmlns:a14="http://schemas.microsoft.com/office/drawing/2010/main"/>
                      </a:ext>
                    </a:extLst>
                  </pic:spPr>
                </pic:pic>
              </a:graphicData>
            </a:graphic>
          </wp:inline>
        </w:drawing>
      </w:r>
    </w:p>
    <w:p w14:paraId="053780E3" w14:textId="77777777" w:rsidR="00433B09" w:rsidRPr="00433B09" w:rsidRDefault="00433B09" w:rsidP="00433B09">
      <w:pPr>
        <w:rPr>
          <w:rFonts w:eastAsia="Times New Roman" w:cstheme="minorHAnsi"/>
          <w:sz w:val="24"/>
          <w:szCs w:val="24"/>
        </w:rPr>
      </w:pPr>
    </w:p>
    <w:p w14:paraId="533C0720" w14:textId="65DD8E0B" w:rsidR="00433B09" w:rsidRDefault="00433B09">
      <w:pPr>
        <w:rPr>
          <w:rFonts w:cstheme="minorHAnsi"/>
        </w:rPr>
      </w:pPr>
      <w:r>
        <w:rPr>
          <w:rFonts w:cstheme="minorHAnsi"/>
        </w:rPr>
        <w:br w:type="page"/>
      </w:r>
    </w:p>
    <w:p w14:paraId="17B90606" w14:textId="77777777" w:rsidR="00433B09" w:rsidRDefault="00433B09" w:rsidP="00433B09">
      <w:pPr>
        <w:spacing w:after="0"/>
        <w:jc w:val="center"/>
        <w:rPr>
          <w:b/>
          <w:bCs/>
          <w:sz w:val="24"/>
          <w:szCs w:val="24"/>
        </w:rPr>
      </w:pPr>
      <w:r>
        <w:rPr>
          <w:b/>
          <w:bCs/>
          <w:sz w:val="24"/>
          <w:szCs w:val="24"/>
        </w:rPr>
        <w:lastRenderedPageBreak/>
        <w:t>Appendix 21</w:t>
      </w:r>
    </w:p>
    <w:p w14:paraId="3028E448" w14:textId="77777777" w:rsidR="00433B09" w:rsidRPr="008F517E" w:rsidRDefault="00433B09" w:rsidP="00433B09">
      <w:pPr>
        <w:spacing w:after="0"/>
        <w:jc w:val="center"/>
        <w:rPr>
          <w:b/>
          <w:bCs/>
          <w:sz w:val="24"/>
          <w:szCs w:val="24"/>
        </w:rPr>
      </w:pPr>
      <w:r>
        <w:rPr>
          <w:b/>
          <w:bCs/>
          <w:sz w:val="24"/>
          <w:szCs w:val="24"/>
        </w:rPr>
        <w:t xml:space="preserve">Implementation / Testing </w:t>
      </w:r>
    </w:p>
    <w:p w14:paraId="4B553AB5" w14:textId="77777777" w:rsidR="008D6225" w:rsidRDefault="008D6225" w:rsidP="008D6225">
      <w:pPr>
        <w:spacing w:after="0" w:line="240" w:lineRule="auto"/>
        <w:ind w:right="566"/>
        <w:jc w:val="center"/>
        <w:rPr>
          <w:rFonts w:ascii="Arial" w:hAnsi="Arial" w:cs="Arial"/>
          <w:b/>
          <w:sz w:val="24"/>
          <w:szCs w:val="24"/>
        </w:rPr>
      </w:pPr>
    </w:p>
    <w:p w14:paraId="7890F7F9" w14:textId="077FC27F" w:rsidR="008D6225" w:rsidRPr="008D6225" w:rsidRDefault="008D6225" w:rsidP="008D6225">
      <w:pPr>
        <w:spacing w:after="0" w:line="240" w:lineRule="auto"/>
        <w:ind w:right="566"/>
        <w:jc w:val="center"/>
        <w:rPr>
          <w:rFonts w:cstheme="minorHAnsi"/>
          <w:b/>
          <w:sz w:val="24"/>
          <w:szCs w:val="24"/>
        </w:rPr>
      </w:pPr>
      <w:r w:rsidRPr="008D6225">
        <w:rPr>
          <w:rFonts w:cstheme="minorHAnsi"/>
          <w:b/>
          <w:sz w:val="24"/>
          <w:szCs w:val="24"/>
        </w:rPr>
        <w:t>Evaluation of LG PC/ABS Vent Disc Seating Position</w:t>
      </w:r>
    </w:p>
    <w:p w14:paraId="6C860510" w14:textId="77777777" w:rsidR="008D6225" w:rsidRPr="008D6225" w:rsidRDefault="008D6225" w:rsidP="008D6225">
      <w:pPr>
        <w:spacing w:after="0" w:line="240" w:lineRule="auto"/>
        <w:ind w:left="851" w:right="566"/>
        <w:jc w:val="center"/>
        <w:rPr>
          <w:rFonts w:cstheme="minorHAnsi"/>
          <w:b/>
        </w:rPr>
      </w:pPr>
    </w:p>
    <w:p w14:paraId="6C7D2F85" w14:textId="77777777" w:rsidR="008D6225" w:rsidRPr="008D6225" w:rsidRDefault="008D6225" w:rsidP="008D6225">
      <w:pPr>
        <w:spacing w:after="0" w:line="240" w:lineRule="auto"/>
        <w:rPr>
          <w:rFonts w:eastAsia="Calibri" w:cstheme="minorHAnsi"/>
          <w:noProof/>
        </w:rPr>
      </w:pPr>
      <w:r w:rsidRPr="008D6225">
        <w:rPr>
          <w:rFonts w:eastAsia="Calibri" w:cstheme="minorHAnsi"/>
          <w:b/>
          <w:noProof/>
        </w:rPr>
        <w:t>Date of test:</w:t>
      </w:r>
      <w:r w:rsidRPr="008D6225">
        <w:rPr>
          <w:rFonts w:eastAsia="Calibri" w:cstheme="minorHAnsi"/>
          <w:noProof/>
        </w:rPr>
        <w:t xml:space="preserve"> 24/03/20</w:t>
      </w:r>
    </w:p>
    <w:p w14:paraId="1994F323" w14:textId="77777777" w:rsidR="008D6225" w:rsidRPr="008D6225" w:rsidRDefault="008D6225" w:rsidP="008D6225">
      <w:pPr>
        <w:spacing w:after="0" w:line="240" w:lineRule="auto"/>
        <w:ind w:left="1134"/>
        <w:rPr>
          <w:rFonts w:cstheme="minorHAnsi"/>
        </w:rPr>
      </w:pPr>
    </w:p>
    <w:p w14:paraId="024035E6" w14:textId="77777777" w:rsidR="008D6225" w:rsidRPr="008D6225" w:rsidRDefault="008D6225" w:rsidP="008D6225">
      <w:pPr>
        <w:spacing w:after="0" w:line="240" w:lineRule="auto"/>
        <w:rPr>
          <w:rFonts w:eastAsia="Times New Roman" w:cstheme="minorHAnsi"/>
        </w:rPr>
      </w:pPr>
      <w:r w:rsidRPr="008D6225">
        <w:rPr>
          <w:rFonts w:cstheme="minorHAnsi"/>
          <w:b/>
        </w:rPr>
        <w:t>Test Method:</w:t>
      </w:r>
      <w:r w:rsidRPr="008D6225">
        <w:rPr>
          <w:rFonts w:cstheme="minorHAnsi"/>
        </w:rPr>
        <w:t xml:space="preserve"> A Vent Plug Retention Test was performed to evaluate the effect on pressure the Vent Disc position has. A Vent Disc was pressed into the Vent Recess Diameter using different sized spacers giving varying levels of lifting (the corresponding Vyon Disc and Vent Plug were assembled as normal)</w:t>
      </w:r>
      <w:r w:rsidRPr="008D6225">
        <w:rPr>
          <w:rFonts w:eastAsia="Times New Roman" w:cstheme="minorHAnsi"/>
        </w:rPr>
        <w:t xml:space="preserve">. The assembly was then secured to the test jig as shown in the photograph below. The air flow was set and once the venting pressure was achieved the air flow was cut-off. The pressure was then allowed to decay for 5 minutes. </w:t>
      </w:r>
    </w:p>
    <w:p w14:paraId="74606429" w14:textId="77777777" w:rsidR="008D6225" w:rsidRPr="008D6225" w:rsidRDefault="008D6225" w:rsidP="008D6225">
      <w:pPr>
        <w:spacing w:after="0" w:line="240" w:lineRule="auto"/>
        <w:rPr>
          <w:rFonts w:eastAsia="Times New Roman" w:cstheme="minorHAnsi"/>
        </w:rPr>
      </w:pPr>
    </w:p>
    <w:p w14:paraId="30EF6E29" w14:textId="77777777" w:rsidR="008D6225" w:rsidRPr="008D6225" w:rsidRDefault="008D6225" w:rsidP="008D6225">
      <w:pPr>
        <w:spacing w:after="0" w:line="240" w:lineRule="auto"/>
        <w:rPr>
          <w:rFonts w:eastAsia="Times New Roman" w:cstheme="minorHAnsi"/>
        </w:rPr>
      </w:pPr>
      <w:r w:rsidRPr="008D6225">
        <w:rPr>
          <w:rFonts w:eastAsia="Times New Roman" w:cstheme="minorHAnsi"/>
        </w:rPr>
        <w:t>Below are the spacer sizes used to secure the Vent Disc (the test was repeated two times for each height):</w:t>
      </w:r>
    </w:p>
    <w:p w14:paraId="6C61EFA3" w14:textId="77777777" w:rsidR="008D6225" w:rsidRPr="008D6225" w:rsidRDefault="008D6225" w:rsidP="008D6225">
      <w:pPr>
        <w:spacing w:after="0" w:line="240" w:lineRule="auto"/>
        <w:rPr>
          <w:rFonts w:cstheme="minorHAnsi"/>
        </w:rPr>
      </w:pPr>
      <w:r w:rsidRPr="008D6225">
        <w:rPr>
          <w:rFonts w:cstheme="minorHAnsi"/>
        </w:rPr>
        <w:t>1.5mm</w:t>
      </w:r>
    </w:p>
    <w:p w14:paraId="04332AC4" w14:textId="77777777" w:rsidR="008D6225" w:rsidRPr="008D6225" w:rsidRDefault="008D6225" w:rsidP="008D6225">
      <w:pPr>
        <w:spacing w:after="0" w:line="240" w:lineRule="auto"/>
        <w:rPr>
          <w:rFonts w:cstheme="minorHAnsi"/>
        </w:rPr>
      </w:pPr>
      <w:r w:rsidRPr="008D6225">
        <w:rPr>
          <w:rFonts w:cstheme="minorHAnsi"/>
        </w:rPr>
        <w:t>1.0mm</w:t>
      </w:r>
    </w:p>
    <w:p w14:paraId="39FC6012" w14:textId="77777777" w:rsidR="008D6225" w:rsidRPr="008D6225" w:rsidRDefault="008D6225" w:rsidP="008D6225">
      <w:pPr>
        <w:spacing w:after="0" w:line="240" w:lineRule="auto"/>
        <w:rPr>
          <w:rFonts w:cstheme="minorHAnsi"/>
        </w:rPr>
      </w:pPr>
      <w:r w:rsidRPr="008D6225">
        <w:rPr>
          <w:rFonts w:cstheme="minorHAnsi"/>
        </w:rPr>
        <w:t>0.5mm</w:t>
      </w:r>
    </w:p>
    <w:p w14:paraId="21FE553A" w14:textId="77777777" w:rsidR="008D6225" w:rsidRPr="008D6225" w:rsidRDefault="008D6225" w:rsidP="008D6225">
      <w:pPr>
        <w:spacing w:after="0" w:line="240" w:lineRule="auto"/>
        <w:rPr>
          <w:rFonts w:cstheme="minorHAnsi"/>
        </w:rPr>
      </w:pPr>
      <w:r w:rsidRPr="008D6225">
        <w:rPr>
          <w:rFonts w:cstheme="minorHAnsi"/>
        </w:rPr>
        <w:t>0.25mm</w:t>
      </w:r>
    </w:p>
    <w:p w14:paraId="35185EDF" w14:textId="77777777" w:rsidR="008D6225" w:rsidRPr="008D6225" w:rsidRDefault="008D6225" w:rsidP="008D6225">
      <w:pPr>
        <w:spacing w:after="0" w:line="240" w:lineRule="auto"/>
        <w:rPr>
          <w:rFonts w:cstheme="minorHAnsi"/>
        </w:rPr>
      </w:pPr>
      <w:r w:rsidRPr="008D6225">
        <w:rPr>
          <w:rFonts w:cstheme="minorHAnsi"/>
        </w:rPr>
        <w:t>Normal Assembly (0mm)</w:t>
      </w:r>
    </w:p>
    <w:p w14:paraId="02FC71D3" w14:textId="77777777" w:rsidR="008D6225" w:rsidRPr="008D6225" w:rsidRDefault="008D6225" w:rsidP="008D6225">
      <w:pPr>
        <w:spacing w:after="0" w:line="240" w:lineRule="auto"/>
        <w:rPr>
          <w:rFonts w:eastAsia="Times New Roman" w:cstheme="minorHAnsi"/>
        </w:rPr>
      </w:pPr>
    </w:p>
    <w:p w14:paraId="29A752D7" w14:textId="77777777" w:rsidR="008D6225" w:rsidRPr="008D6225" w:rsidRDefault="008D6225" w:rsidP="008D6225">
      <w:pPr>
        <w:spacing w:after="0" w:line="240" w:lineRule="auto"/>
        <w:rPr>
          <w:rFonts w:eastAsia="Times New Roman" w:cstheme="minorHAnsi"/>
        </w:rPr>
      </w:pPr>
      <w:r w:rsidRPr="008D6225">
        <w:rPr>
          <w:rFonts w:eastAsia="Times New Roman" w:cstheme="minorHAnsi"/>
        </w:rPr>
        <w:t>Vent Plug Drawing Number – 2210-9751</w:t>
      </w:r>
    </w:p>
    <w:p w14:paraId="1321DBE0" w14:textId="77777777" w:rsidR="008D6225" w:rsidRPr="008D6225" w:rsidRDefault="008D6225" w:rsidP="008D6225">
      <w:pPr>
        <w:spacing w:after="0" w:line="240" w:lineRule="auto"/>
        <w:rPr>
          <w:rFonts w:eastAsia="Times New Roman" w:cstheme="minorHAnsi"/>
        </w:rPr>
      </w:pPr>
      <w:r w:rsidRPr="008D6225">
        <w:rPr>
          <w:rFonts w:eastAsia="Times New Roman" w:cstheme="minorHAnsi"/>
        </w:rPr>
        <w:t>Vent Plug Impression – CH35</w:t>
      </w:r>
    </w:p>
    <w:p w14:paraId="14FCDBB9" w14:textId="77777777" w:rsidR="008D6225" w:rsidRPr="008D6225" w:rsidRDefault="008D6225" w:rsidP="008D6225">
      <w:pPr>
        <w:spacing w:after="0" w:line="240" w:lineRule="auto"/>
        <w:rPr>
          <w:rFonts w:eastAsia="Times New Roman" w:cstheme="minorHAnsi"/>
        </w:rPr>
      </w:pPr>
      <w:r w:rsidRPr="008D6225">
        <w:rPr>
          <w:rFonts w:eastAsia="Times New Roman" w:cstheme="minorHAnsi"/>
        </w:rPr>
        <w:t>Vent Disc Drawing Number – 2107-8881</w:t>
      </w:r>
    </w:p>
    <w:p w14:paraId="4385F64A" w14:textId="77777777" w:rsidR="008D6225" w:rsidRPr="008D6225" w:rsidRDefault="008D6225" w:rsidP="008D6225">
      <w:pPr>
        <w:spacing w:after="0" w:line="240" w:lineRule="auto"/>
        <w:rPr>
          <w:rFonts w:eastAsia="Times New Roman" w:cstheme="minorHAnsi"/>
        </w:rPr>
      </w:pPr>
      <w:r w:rsidRPr="008D6225">
        <w:rPr>
          <w:rFonts w:eastAsia="Times New Roman" w:cstheme="minorHAnsi"/>
        </w:rPr>
        <w:t>Vyon Disc Drawing Number - 2201-9041</w:t>
      </w:r>
    </w:p>
    <w:p w14:paraId="05464390" w14:textId="77777777" w:rsidR="008D6225" w:rsidRPr="008D6225" w:rsidRDefault="008D6225" w:rsidP="008D6225">
      <w:pPr>
        <w:spacing w:after="0" w:line="240" w:lineRule="auto"/>
        <w:rPr>
          <w:rFonts w:eastAsia="Times New Roman" w:cstheme="minorHAnsi"/>
        </w:rPr>
      </w:pPr>
    </w:p>
    <w:p w14:paraId="739A9425" w14:textId="77777777" w:rsidR="008D6225" w:rsidRPr="008D6225" w:rsidRDefault="008D6225" w:rsidP="008D6225">
      <w:pPr>
        <w:spacing w:line="240" w:lineRule="auto"/>
        <w:rPr>
          <w:rFonts w:cstheme="minorHAnsi"/>
        </w:rPr>
      </w:pPr>
      <w:r w:rsidRPr="008D6225">
        <w:rPr>
          <w:rFonts w:cstheme="minorHAnsi"/>
          <w:b/>
        </w:rPr>
        <w:t>Test Requirements -</w:t>
      </w:r>
      <w:r w:rsidRPr="008D6225">
        <w:rPr>
          <w:rFonts w:cstheme="minorHAnsi"/>
        </w:rPr>
        <w:t xml:space="preserve"> The venting pressure shall be between 1.3-2.7 PSI as stated in drawing 2210-9751</w:t>
      </w:r>
    </w:p>
    <w:p w14:paraId="0C324F6C" w14:textId="77777777" w:rsidR="008D6225" w:rsidRPr="008D6225" w:rsidRDefault="008D6225" w:rsidP="008D6225">
      <w:pPr>
        <w:jc w:val="center"/>
        <w:rPr>
          <w:rFonts w:cstheme="minorHAnsi"/>
          <w:b/>
        </w:rPr>
      </w:pPr>
      <w:r w:rsidRPr="008D6225">
        <w:rPr>
          <w:rFonts w:cstheme="minorHAnsi"/>
          <w:b/>
        </w:rPr>
        <w:t>Pressure Testing Set-Up</w:t>
      </w:r>
    </w:p>
    <w:p w14:paraId="011D9F01" w14:textId="77777777" w:rsidR="008D6225" w:rsidRPr="008D6225" w:rsidRDefault="008D6225" w:rsidP="008D6225">
      <w:pPr>
        <w:jc w:val="center"/>
        <w:rPr>
          <w:rFonts w:cstheme="minorHAnsi"/>
        </w:rPr>
      </w:pPr>
      <w:r w:rsidRPr="008D6225">
        <w:rPr>
          <w:rFonts w:cstheme="minorHAnsi"/>
          <w:noProof/>
        </w:rPr>
        <mc:AlternateContent>
          <mc:Choice Requires="wps">
            <w:drawing>
              <wp:anchor distT="0" distB="0" distL="114300" distR="114300" simplePos="0" relativeHeight="251701248" behindDoc="0" locked="0" layoutInCell="1" allowOverlap="1" wp14:anchorId="0F046CE6" wp14:editId="37D27F62">
                <wp:simplePos x="0" y="0"/>
                <wp:positionH relativeFrom="column">
                  <wp:posOffset>2317898</wp:posOffset>
                </wp:positionH>
                <wp:positionV relativeFrom="paragraph">
                  <wp:posOffset>1806767</wp:posOffset>
                </wp:positionV>
                <wp:extent cx="202018" cy="414655"/>
                <wp:effectExtent l="38100" t="38100" r="26670" b="23495"/>
                <wp:wrapNone/>
                <wp:docPr id="215" name="Straight Arrow Connector 215"/>
                <wp:cNvGraphicFramePr/>
                <a:graphic xmlns:a="http://schemas.openxmlformats.org/drawingml/2006/main">
                  <a:graphicData uri="http://schemas.microsoft.com/office/word/2010/wordprocessingShape">
                    <wps:wsp>
                      <wps:cNvCnPr/>
                      <wps:spPr>
                        <a:xfrm flipH="1" flipV="1">
                          <a:off x="0" y="0"/>
                          <a:ext cx="202018" cy="41465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C5DC98" id="Straight Arrow Connector 215" o:spid="_x0000_s1026" type="#_x0000_t32" style="position:absolute;margin-left:182.5pt;margin-top:142.25pt;width:15.9pt;height:32.65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" strokecolor="black [3200]" strokeweight=".5pt">
                <v:stroke endarrow="open" joinstyle="miter"/>
              </v:shape>
            </w:pict>
          </mc:Fallback>
        </mc:AlternateContent>
      </w:r>
      <w:r w:rsidRPr="008D6225">
        <w:rPr>
          <w:rFonts w:cstheme="minorHAnsi"/>
          <w:noProof/>
        </w:rPr>
        <mc:AlternateContent>
          <mc:Choice Requires="wps">
            <w:drawing>
              <wp:anchor distT="0" distB="0" distL="114300" distR="114300" simplePos="0" relativeHeight="251699200" behindDoc="0" locked="0" layoutInCell="1" allowOverlap="1" wp14:anchorId="216DA58D" wp14:editId="0674C8A0">
                <wp:simplePos x="0" y="0"/>
                <wp:positionH relativeFrom="column">
                  <wp:posOffset>3264136</wp:posOffset>
                </wp:positionH>
                <wp:positionV relativeFrom="paragraph">
                  <wp:posOffset>1806767</wp:posOffset>
                </wp:positionV>
                <wp:extent cx="255241" cy="414670"/>
                <wp:effectExtent l="0" t="38100" r="50165" b="23495"/>
                <wp:wrapNone/>
                <wp:docPr id="216" name="Straight Arrow Connector 216"/>
                <wp:cNvGraphicFramePr/>
                <a:graphic xmlns:a="http://schemas.openxmlformats.org/drawingml/2006/main">
                  <a:graphicData uri="http://schemas.microsoft.com/office/word/2010/wordprocessingShape">
                    <wps:wsp>
                      <wps:cNvCnPr/>
                      <wps:spPr>
                        <a:xfrm flipV="1">
                          <a:off x="0" y="0"/>
                          <a:ext cx="255241" cy="41467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AFB883" id="Straight Arrow Connector 216" o:spid="_x0000_s1026" type="#_x0000_t32" style="position:absolute;margin-left:257pt;margin-top:142.25pt;width:20.1pt;height:32.65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" strokecolor="black [3200]" strokeweight=".5pt">
                <v:stroke endarrow="open" joinstyle="miter"/>
              </v:shape>
            </w:pict>
          </mc:Fallback>
        </mc:AlternateContent>
      </w:r>
      <w:r w:rsidRPr="008D6225">
        <w:rPr>
          <w:rFonts w:cstheme="minorHAnsi"/>
          <w:noProof/>
        </w:rPr>
        <mc:AlternateContent>
          <mc:Choice Requires="wps">
            <w:drawing>
              <wp:anchor distT="0" distB="0" distL="114300" distR="114300" simplePos="0" relativeHeight="251697152" behindDoc="0" locked="0" layoutInCell="1" allowOverlap="1" wp14:anchorId="494150A8" wp14:editId="69C00F27">
                <wp:simplePos x="0" y="0"/>
                <wp:positionH relativeFrom="column">
                  <wp:posOffset>2519887</wp:posOffset>
                </wp:positionH>
                <wp:positionV relativeFrom="paragraph">
                  <wp:posOffset>2061904</wp:posOffset>
                </wp:positionV>
                <wp:extent cx="744279" cy="308344"/>
                <wp:effectExtent l="0" t="0" r="17780" b="15875"/>
                <wp:wrapNone/>
                <wp:docPr id="217" name="Text Box 217"/>
                <wp:cNvGraphicFramePr/>
                <a:graphic xmlns:a="http://schemas.openxmlformats.org/drawingml/2006/main">
                  <a:graphicData uri="http://schemas.microsoft.com/office/word/2010/wordprocessingShape">
                    <wps:wsp>
                      <wps:cNvSpPr txBox="1"/>
                      <wps:spPr>
                        <a:xfrm>
                          <a:off x="0" y="0"/>
                          <a:ext cx="744279" cy="30834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B5824F" w14:textId="77777777" w:rsidR="008D6225" w:rsidRDefault="008D6225" w:rsidP="008D6225">
                            <w:r>
                              <w:t>Spacers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150A8" id="Text Box 217" o:spid="_x0000_s1074" type="#_x0000_t202" style="position:absolute;left:0;text-align:left;margin-left:198.4pt;margin-top:162.35pt;width:58.6pt;height:24.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" fillcolor="white [3201]" strokeweight=".5pt">
                <v:textbox>
                  <w:txbxContent>
                    <w:p w14:paraId="65B5824F" w14:textId="77777777" w:rsidR="008D6225" w:rsidRDefault="008D6225" w:rsidP="008D6225">
                      <w:r>
                        <w:t>Spacers</w:t>
                      </w:r>
                    </w:p>
                  </w:txbxContent>
                </v:textbox>
              </v:shape>
            </w:pict>
          </mc:Fallback>
        </mc:AlternateContent>
      </w:r>
      <w:r w:rsidRPr="008D6225">
        <w:rPr>
          <w:rFonts w:cstheme="minorHAnsi"/>
          <w:noProof/>
        </w:rPr>
        <mc:AlternateContent>
          <mc:Choice Requires="wps">
            <w:drawing>
              <wp:anchor distT="0" distB="0" distL="114300" distR="114300" simplePos="0" relativeHeight="251695104" behindDoc="0" locked="0" layoutInCell="1" allowOverlap="1" wp14:anchorId="08122802" wp14:editId="3B958A3A">
                <wp:simplePos x="0" y="0"/>
                <wp:positionH relativeFrom="column">
                  <wp:posOffset>3391786</wp:posOffset>
                </wp:positionH>
                <wp:positionV relativeFrom="paragraph">
                  <wp:posOffset>505992</wp:posOffset>
                </wp:positionV>
                <wp:extent cx="250531" cy="327837"/>
                <wp:effectExtent l="38100" t="0" r="35560" b="53340"/>
                <wp:wrapNone/>
                <wp:docPr id="218" name="Straight Arrow Connector 218"/>
                <wp:cNvGraphicFramePr/>
                <a:graphic xmlns:a="http://schemas.openxmlformats.org/drawingml/2006/main">
                  <a:graphicData uri="http://schemas.microsoft.com/office/word/2010/wordprocessingShape">
                    <wps:wsp>
                      <wps:cNvCnPr/>
                      <wps:spPr>
                        <a:xfrm flipH="1">
                          <a:off x="0" y="0"/>
                          <a:ext cx="250531" cy="327837"/>
                        </a:xfrm>
                        <a:prstGeom prst="straightConnector1">
                          <a:avLst/>
                        </a:prstGeom>
                        <a:ln w="25400">
                          <a:solidFill>
                            <a:schemeClr val="bg1"/>
                          </a:solidFill>
                          <a:tailEnd type="arrow"/>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ADFE6E" id="Straight Arrow Connector 218" o:spid="_x0000_s1026" type="#_x0000_t32" style="position:absolute;margin-left:267.05pt;margin-top:39.85pt;width:19.75pt;height:25.8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" strokecolor="white [3212]" strokeweight="2pt">
                <v:stroke endarrow="open" joinstyle="miter"/>
              </v:shape>
            </w:pict>
          </mc:Fallback>
        </mc:AlternateContent>
      </w:r>
      <w:r w:rsidRPr="008D6225">
        <w:rPr>
          <w:rFonts w:cstheme="minorHAnsi"/>
          <w:noProof/>
        </w:rPr>
        <mc:AlternateContent>
          <mc:Choice Requires="wps">
            <w:drawing>
              <wp:anchor distT="0" distB="0" distL="114300" distR="114300" simplePos="0" relativeHeight="251693056" behindDoc="0" locked="0" layoutInCell="1" allowOverlap="1" wp14:anchorId="72E4A111" wp14:editId="48040CC0">
                <wp:simplePos x="0" y="0"/>
                <wp:positionH relativeFrom="column">
                  <wp:posOffset>3599815</wp:posOffset>
                </wp:positionH>
                <wp:positionV relativeFrom="paragraph">
                  <wp:posOffset>188595</wp:posOffset>
                </wp:positionV>
                <wp:extent cx="857250" cy="533400"/>
                <wp:effectExtent l="0" t="0" r="19050" b="19050"/>
                <wp:wrapNone/>
                <wp:docPr id="219" name="Text Box 219"/>
                <wp:cNvGraphicFramePr/>
                <a:graphic xmlns:a="http://schemas.openxmlformats.org/drawingml/2006/main">
                  <a:graphicData uri="http://schemas.microsoft.com/office/word/2010/wordprocessingShape">
                    <wps:wsp>
                      <wps:cNvSpPr txBox="1"/>
                      <wps:spPr>
                        <a:xfrm>
                          <a:off x="0" y="0"/>
                          <a:ext cx="857250" cy="533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54F03B" w14:textId="77777777" w:rsidR="008D6225" w:rsidRDefault="008D6225" w:rsidP="008D6225">
                            <w:r>
                              <w:t>Pressure Testing Jig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E4A111" id="Text Box 219" o:spid="_x0000_s1075" type="#_x0000_t202" style="position:absolute;left:0;text-align:left;margin-left:283.45pt;margin-top:14.85pt;width:67.5pt;height:42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" fillcolor="white [3201]" strokeweight=".5pt">
                <v:textbox>
                  <w:txbxContent>
                    <w:p w14:paraId="7F54F03B" w14:textId="77777777" w:rsidR="008D6225" w:rsidRDefault="008D6225" w:rsidP="008D6225">
                      <w:r>
                        <w:t>Pressure Testing Jig</w:t>
                      </w:r>
                    </w:p>
                  </w:txbxContent>
                </v:textbox>
              </v:shape>
            </w:pict>
          </mc:Fallback>
        </mc:AlternateContent>
      </w:r>
      <w:r w:rsidRPr="008D6225">
        <w:rPr>
          <w:rFonts w:eastAsia="Times New Roman" w:cstheme="minorHAnsi"/>
          <w:snapToGrid w:val="0"/>
          <w:color w:val="000000"/>
          <w:w w:val="0"/>
          <w:sz w:val="0"/>
          <w:szCs w:val="0"/>
          <w:u w:color="000000"/>
          <w:bdr w:val="none" w:sz="0" w:space="0" w:color="000000"/>
          <w:shd w:val="clear" w:color="000000" w:fill="000000"/>
          <w:lang w:val="x-none" w:eastAsia="x-none" w:bidi="x-none"/>
        </w:rPr>
        <w:t xml:space="preserve"> </w:t>
      </w:r>
      <w:r w:rsidRPr="008D6225">
        <w:rPr>
          <w:rFonts w:cstheme="minorHAnsi"/>
          <w:noProof/>
        </w:rPr>
        <w:drawing>
          <wp:inline distT="0" distB="0" distL="0" distR="0" wp14:anchorId="5E69FA17" wp14:editId="22AC241E">
            <wp:extent cx="3411818" cy="2710420"/>
            <wp:effectExtent l="0" t="0" r="0" b="0"/>
            <wp:docPr id="220" name="Picture 220" descr="I:\DESIGN\Awais\HX Vent Plug Measurements\Images\IMG_20190812_0855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DESIGN\Awais\HX Vent Plug Measurements\Images\IMG_20190812_085524.jpg"/>
                    <pic:cNvPicPr>
                      <a:picLocks noChangeAspect="1" noChangeArrowheads="1"/>
                    </pic:cNvPicPr>
                  </pic:nvPicPr>
                  <pic:blipFill rotWithShape="1">
                    <a:blip r:embed="rId102" cstate="print">
                      <a:extLst>
                        <a:ext uri="{28A0092B-C50C-407E-A947-70E740481C1C}">
                          <a14:useLocalDpi xmlns:a14="http://schemas.microsoft.com/office/drawing/2010/main" val="0"/>
                        </a:ext>
                      </a:extLst>
                    </a:blip>
                    <a:srcRect l="21147" t="13137" r="11469" b="15513"/>
                    <a:stretch/>
                  </pic:blipFill>
                  <pic:spPr bwMode="auto">
                    <a:xfrm>
                      <a:off x="0" y="0"/>
                      <a:ext cx="3425986" cy="2721676"/>
                    </a:xfrm>
                    <a:prstGeom prst="rect">
                      <a:avLst/>
                    </a:prstGeom>
                    <a:noFill/>
                    <a:ln>
                      <a:noFill/>
                    </a:ln>
                    <a:extLst>
                      <a:ext uri="{53640926-AAD7-44D8-BBD7-CCE9431645EC}">
                        <a14:shadowObscured xmlns:a14="http://schemas.microsoft.com/office/drawing/2010/main"/>
                      </a:ext>
                    </a:extLst>
                  </pic:spPr>
                </pic:pic>
              </a:graphicData>
            </a:graphic>
          </wp:inline>
        </w:drawing>
      </w:r>
    </w:p>
    <w:p w14:paraId="6869A8C0" w14:textId="77777777" w:rsidR="008D6225" w:rsidRPr="008D6225" w:rsidRDefault="008D6225" w:rsidP="008D6225">
      <w:pPr>
        <w:rPr>
          <w:rFonts w:eastAsia="Times New Roman" w:cstheme="minorHAnsi"/>
          <w:b/>
          <w:sz w:val="24"/>
          <w:szCs w:val="24"/>
        </w:rPr>
      </w:pPr>
      <w:r w:rsidRPr="008D6225">
        <w:rPr>
          <w:rFonts w:eastAsia="Times New Roman" w:cstheme="minorHAnsi"/>
          <w:b/>
          <w:sz w:val="24"/>
          <w:szCs w:val="24"/>
        </w:rPr>
        <w:br w:type="page"/>
      </w:r>
    </w:p>
    <w:p w14:paraId="5763E6FC" w14:textId="77777777" w:rsidR="008D6225" w:rsidRDefault="008D6225" w:rsidP="008D6225">
      <w:pPr>
        <w:spacing w:after="0"/>
        <w:jc w:val="center"/>
        <w:rPr>
          <w:b/>
          <w:bCs/>
          <w:sz w:val="24"/>
          <w:szCs w:val="24"/>
        </w:rPr>
      </w:pPr>
      <w:r>
        <w:rPr>
          <w:b/>
          <w:bCs/>
          <w:sz w:val="24"/>
          <w:szCs w:val="24"/>
        </w:rPr>
        <w:lastRenderedPageBreak/>
        <w:t>Appendix 21</w:t>
      </w:r>
    </w:p>
    <w:p w14:paraId="2EA1410B" w14:textId="24DC9AA9" w:rsidR="008D6225" w:rsidRDefault="008D6225" w:rsidP="008D6225">
      <w:pPr>
        <w:spacing w:after="0"/>
        <w:jc w:val="center"/>
        <w:rPr>
          <w:b/>
          <w:bCs/>
          <w:sz w:val="24"/>
          <w:szCs w:val="24"/>
        </w:rPr>
      </w:pPr>
      <w:r>
        <w:rPr>
          <w:b/>
          <w:bCs/>
          <w:sz w:val="24"/>
          <w:szCs w:val="24"/>
        </w:rPr>
        <w:t xml:space="preserve">Implementation / Testing </w:t>
      </w:r>
    </w:p>
    <w:p w14:paraId="633235D0" w14:textId="77777777" w:rsidR="005F2D1E" w:rsidRDefault="005F2D1E" w:rsidP="005F2D1E">
      <w:pPr>
        <w:spacing w:after="0" w:line="240" w:lineRule="auto"/>
        <w:ind w:right="566"/>
        <w:jc w:val="center"/>
        <w:rPr>
          <w:rFonts w:cstheme="minorHAnsi"/>
          <w:b/>
          <w:sz w:val="24"/>
          <w:szCs w:val="24"/>
        </w:rPr>
      </w:pPr>
    </w:p>
    <w:p w14:paraId="53EE5BFB" w14:textId="274D7FF2" w:rsidR="005F2D1E" w:rsidRPr="008D6225" w:rsidRDefault="005F2D1E" w:rsidP="005F2D1E">
      <w:pPr>
        <w:spacing w:after="0" w:line="240" w:lineRule="auto"/>
        <w:ind w:right="566"/>
        <w:jc w:val="center"/>
        <w:rPr>
          <w:rFonts w:cstheme="minorHAnsi"/>
          <w:b/>
          <w:sz w:val="24"/>
          <w:szCs w:val="24"/>
        </w:rPr>
      </w:pPr>
      <w:r w:rsidRPr="008D6225">
        <w:rPr>
          <w:rFonts w:cstheme="minorHAnsi"/>
          <w:b/>
          <w:sz w:val="24"/>
          <w:szCs w:val="24"/>
        </w:rPr>
        <w:t>Evaluation of LG PC/ABS Vent Disc Seating Position</w:t>
      </w:r>
    </w:p>
    <w:p w14:paraId="3E26072F" w14:textId="77777777" w:rsidR="005F2D1E" w:rsidRPr="008F517E" w:rsidRDefault="005F2D1E" w:rsidP="008D6225">
      <w:pPr>
        <w:spacing w:after="0"/>
        <w:jc w:val="center"/>
        <w:rPr>
          <w:b/>
          <w:bCs/>
          <w:sz w:val="24"/>
          <w:szCs w:val="24"/>
        </w:rPr>
      </w:pPr>
    </w:p>
    <w:p w14:paraId="387BC137" w14:textId="77777777" w:rsidR="008D6225" w:rsidRPr="008D6225" w:rsidRDefault="008D6225" w:rsidP="008D6225">
      <w:pPr>
        <w:rPr>
          <w:rFonts w:eastAsia="Times New Roman" w:cstheme="minorHAnsi"/>
          <w:b/>
          <w:sz w:val="24"/>
          <w:szCs w:val="24"/>
        </w:rPr>
      </w:pPr>
      <w:r w:rsidRPr="008D6225">
        <w:rPr>
          <w:rFonts w:eastAsia="Times New Roman" w:cstheme="minorHAnsi"/>
          <w:b/>
          <w:sz w:val="24"/>
          <w:szCs w:val="24"/>
        </w:rPr>
        <w:t>Test Results:</w:t>
      </w:r>
    </w:p>
    <w:p w14:paraId="7EB03CC2" w14:textId="77777777" w:rsidR="008D6225" w:rsidRPr="008D6225" w:rsidRDefault="008D6225" w:rsidP="008D6225">
      <w:pPr>
        <w:rPr>
          <w:rFonts w:cstheme="minorHAnsi"/>
        </w:rPr>
      </w:pPr>
      <w:r w:rsidRPr="008D6225">
        <w:rPr>
          <w:rFonts w:cstheme="minorHAnsi"/>
          <w:noProof/>
        </w:rPr>
        <w:drawing>
          <wp:inline distT="0" distB="0" distL="0" distR="0" wp14:anchorId="40F24B9F" wp14:editId="2A4BD97F">
            <wp:extent cx="5943600" cy="3349255"/>
            <wp:effectExtent l="0" t="0" r="19050" b="22860"/>
            <wp:docPr id="221" name="Chart 2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inline>
        </w:drawing>
      </w:r>
    </w:p>
    <w:p w14:paraId="4A17E041" w14:textId="77777777" w:rsidR="008D6225" w:rsidRPr="008D6225" w:rsidRDefault="008D6225" w:rsidP="008D6225">
      <w:pPr>
        <w:rPr>
          <w:rFonts w:cstheme="minorHAnsi"/>
        </w:rPr>
      </w:pPr>
      <w:r w:rsidRPr="008D6225">
        <w:rPr>
          <w:rFonts w:cstheme="minorHAnsi"/>
          <w:noProof/>
        </w:rPr>
        <w:drawing>
          <wp:inline distT="0" distB="0" distL="0" distR="0" wp14:anchorId="3AE3A299" wp14:editId="49E189AB">
            <wp:extent cx="5943600" cy="3455581"/>
            <wp:effectExtent l="0" t="0" r="19050" b="1206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inline>
        </w:drawing>
      </w:r>
    </w:p>
    <w:p w14:paraId="1102E82C" w14:textId="77777777" w:rsidR="008D6225" w:rsidRPr="008D6225" w:rsidRDefault="008D6225" w:rsidP="008D6225">
      <w:pPr>
        <w:rPr>
          <w:rFonts w:cstheme="minorHAnsi"/>
        </w:rPr>
      </w:pPr>
      <w:r w:rsidRPr="008D6225">
        <w:rPr>
          <w:rFonts w:cstheme="minorHAnsi"/>
        </w:rPr>
        <w:br w:type="page"/>
      </w:r>
    </w:p>
    <w:p w14:paraId="2C6C6BFA" w14:textId="77777777" w:rsidR="008D6225" w:rsidRDefault="008D6225" w:rsidP="008D6225">
      <w:pPr>
        <w:spacing w:after="0"/>
        <w:jc w:val="center"/>
        <w:rPr>
          <w:b/>
          <w:bCs/>
          <w:sz w:val="24"/>
          <w:szCs w:val="24"/>
        </w:rPr>
      </w:pPr>
      <w:r>
        <w:rPr>
          <w:b/>
          <w:bCs/>
          <w:sz w:val="24"/>
          <w:szCs w:val="24"/>
        </w:rPr>
        <w:lastRenderedPageBreak/>
        <w:t>Appendix 21</w:t>
      </w:r>
    </w:p>
    <w:p w14:paraId="56771DC0" w14:textId="0BC09820" w:rsidR="008D6225" w:rsidRDefault="008D6225" w:rsidP="008D6225">
      <w:pPr>
        <w:spacing w:after="0"/>
        <w:jc w:val="center"/>
        <w:rPr>
          <w:b/>
          <w:bCs/>
          <w:sz w:val="24"/>
          <w:szCs w:val="24"/>
        </w:rPr>
      </w:pPr>
      <w:r>
        <w:rPr>
          <w:b/>
          <w:bCs/>
          <w:sz w:val="24"/>
          <w:szCs w:val="24"/>
        </w:rPr>
        <w:t xml:space="preserve">Implementation / Testing </w:t>
      </w:r>
    </w:p>
    <w:p w14:paraId="7698ADBB" w14:textId="5A4DE248" w:rsidR="008D6225" w:rsidRDefault="008D6225" w:rsidP="008D6225">
      <w:pPr>
        <w:spacing w:after="0"/>
        <w:jc w:val="center"/>
        <w:rPr>
          <w:b/>
          <w:bCs/>
          <w:sz w:val="24"/>
          <w:szCs w:val="24"/>
        </w:rPr>
      </w:pPr>
    </w:p>
    <w:p w14:paraId="184750AB" w14:textId="77777777" w:rsidR="005F2D1E" w:rsidRPr="008D6225" w:rsidRDefault="005F2D1E" w:rsidP="005F2D1E">
      <w:pPr>
        <w:spacing w:after="0" w:line="240" w:lineRule="auto"/>
        <w:ind w:right="566"/>
        <w:jc w:val="center"/>
        <w:rPr>
          <w:rFonts w:cstheme="minorHAnsi"/>
          <w:b/>
          <w:sz w:val="24"/>
          <w:szCs w:val="24"/>
        </w:rPr>
      </w:pPr>
      <w:r w:rsidRPr="008D6225">
        <w:rPr>
          <w:rFonts w:cstheme="minorHAnsi"/>
          <w:b/>
          <w:sz w:val="24"/>
          <w:szCs w:val="24"/>
        </w:rPr>
        <w:t>Evaluation of LG PC/ABS Vent Disc Seating Position</w:t>
      </w:r>
    </w:p>
    <w:p w14:paraId="78EECE07" w14:textId="77777777" w:rsidR="008D6225" w:rsidRPr="008F517E" w:rsidRDefault="008D6225" w:rsidP="008D6225">
      <w:pPr>
        <w:spacing w:after="0"/>
        <w:jc w:val="center"/>
        <w:rPr>
          <w:b/>
          <w:bCs/>
          <w:sz w:val="24"/>
          <w:szCs w:val="24"/>
        </w:rPr>
      </w:pPr>
    </w:p>
    <w:p w14:paraId="37918932" w14:textId="77777777" w:rsidR="008D6225" w:rsidRPr="008D6225" w:rsidRDefault="008D6225" w:rsidP="008D6225">
      <w:pPr>
        <w:rPr>
          <w:rFonts w:cstheme="minorHAnsi"/>
        </w:rPr>
      </w:pPr>
      <w:r w:rsidRPr="008D6225">
        <w:rPr>
          <w:rFonts w:cstheme="minorHAnsi"/>
          <w:noProof/>
        </w:rPr>
        <w:drawing>
          <wp:inline distT="0" distB="0" distL="0" distR="0" wp14:anchorId="6C6B46E6" wp14:editId="6A8BE754">
            <wp:extent cx="5943600" cy="3423684"/>
            <wp:effectExtent l="0" t="0" r="19050" b="24765"/>
            <wp:docPr id="222" name="Chart 2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inline>
        </w:drawing>
      </w:r>
    </w:p>
    <w:p w14:paraId="65491941" w14:textId="77777777" w:rsidR="008D6225" w:rsidRPr="008D6225" w:rsidRDefault="008D6225" w:rsidP="008D6225">
      <w:pPr>
        <w:rPr>
          <w:rFonts w:cstheme="minorHAnsi"/>
        </w:rPr>
      </w:pPr>
      <w:r w:rsidRPr="008D6225">
        <w:rPr>
          <w:rFonts w:cstheme="minorHAnsi"/>
          <w:noProof/>
        </w:rPr>
        <w:drawing>
          <wp:inline distT="0" distB="0" distL="0" distR="0" wp14:anchorId="14367270" wp14:editId="07D0DBE7">
            <wp:extent cx="5943600" cy="3572539"/>
            <wp:effectExtent l="0" t="0" r="19050" b="27940"/>
            <wp:docPr id="1963435744" name="Chart 19634357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6"/>
              </a:graphicData>
            </a:graphic>
          </wp:inline>
        </w:drawing>
      </w:r>
    </w:p>
    <w:p w14:paraId="405AC780" w14:textId="7C62D5A1" w:rsidR="008D6225" w:rsidRDefault="008D6225" w:rsidP="008D6225">
      <w:pPr>
        <w:rPr>
          <w:rFonts w:cstheme="minorHAnsi"/>
        </w:rPr>
      </w:pPr>
      <w:r w:rsidRPr="008D6225">
        <w:rPr>
          <w:rFonts w:cstheme="minorHAnsi"/>
        </w:rPr>
        <w:br w:type="page"/>
      </w:r>
    </w:p>
    <w:p w14:paraId="063E350D" w14:textId="77777777" w:rsidR="008D6225" w:rsidRDefault="008D6225" w:rsidP="008D6225">
      <w:pPr>
        <w:spacing w:after="0"/>
        <w:jc w:val="center"/>
        <w:rPr>
          <w:b/>
          <w:bCs/>
          <w:sz w:val="24"/>
          <w:szCs w:val="24"/>
        </w:rPr>
      </w:pPr>
      <w:r>
        <w:rPr>
          <w:b/>
          <w:bCs/>
          <w:sz w:val="24"/>
          <w:szCs w:val="24"/>
        </w:rPr>
        <w:lastRenderedPageBreak/>
        <w:t>Appendix 21</w:t>
      </w:r>
    </w:p>
    <w:p w14:paraId="1B85EDCB" w14:textId="77777777" w:rsidR="008D6225" w:rsidRPr="008F517E" w:rsidRDefault="008D6225" w:rsidP="008D6225">
      <w:pPr>
        <w:spacing w:after="0"/>
        <w:jc w:val="center"/>
        <w:rPr>
          <w:b/>
          <w:bCs/>
          <w:sz w:val="24"/>
          <w:szCs w:val="24"/>
        </w:rPr>
      </w:pPr>
      <w:r>
        <w:rPr>
          <w:b/>
          <w:bCs/>
          <w:sz w:val="24"/>
          <w:szCs w:val="24"/>
        </w:rPr>
        <w:t xml:space="preserve">Implementation / Testing </w:t>
      </w:r>
    </w:p>
    <w:p w14:paraId="2A79D190" w14:textId="77777777" w:rsidR="005F2D1E" w:rsidRDefault="005F2D1E" w:rsidP="005F2D1E">
      <w:pPr>
        <w:spacing w:after="0" w:line="240" w:lineRule="auto"/>
        <w:ind w:right="566"/>
        <w:jc w:val="center"/>
        <w:rPr>
          <w:rFonts w:cstheme="minorHAnsi"/>
          <w:b/>
          <w:sz w:val="24"/>
          <w:szCs w:val="24"/>
        </w:rPr>
      </w:pPr>
    </w:p>
    <w:p w14:paraId="2C6CB3A2" w14:textId="7A304FFF" w:rsidR="005F2D1E" w:rsidRPr="008D6225" w:rsidRDefault="005F2D1E" w:rsidP="005F2D1E">
      <w:pPr>
        <w:spacing w:after="0" w:line="240" w:lineRule="auto"/>
        <w:ind w:right="566"/>
        <w:jc w:val="center"/>
        <w:rPr>
          <w:rFonts w:cstheme="minorHAnsi"/>
          <w:b/>
          <w:sz w:val="24"/>
          <w:szCs w:val="24"/>
        </w:rPr>
      </w:pPr>
      <w:r w:rsidRPr="008D6225">
        <w:rPr>
          <w:rFonts w:cstheme="minorHAnsi"/>
          <w:b/>
          <w:sz w:val="24"/>
          <w:szCs w:val="24"/>
        </w:rPr>
        <w:t>Evaluation of LG PC/ABS Vent Disc Seating Position</w:t>
      </w:r>
    </w:p>
    <w:p w14:paraId="76AA81B0" w14:textId="77777777" w:rsidR="008D6225" w:rsidRPr="008D6225" w:rsidRDefault="008D6225" w:rsidP="008D6225">
      <w:pPr>
        <w:rPr>
          <w:rFonts w:cstheme="minorHAnsi"/>
        </w:rPr>
      </w:pPr>
    </w:p>
    <w:p w14:paraId="75A4611F" w14:textId="77777777" w:rsidR="008D6225" w:rsidRPr="008D6225" w:rsidRDefault="008D6225" w:rsidP="008D6225">
      <w:pPr>
        <w:rPr>
          <w:rFonts w:cstheme="minorHAnsi"/>
        </w:rPr>
      </w:pPr>
      <w:r w:rsidRPr="008D6225">
        <w:rPr>
          <w:rFonts w:cstheme="minorHAnsi"/>
          <w:noProof/>
        </w:rPr>
        <w:drawing>
          <wp:inline distT="0" distB="0" distL="0" distR="0" wp14:anchorId="7290DCA5" wp14:editId="3A6D9AD5">
            <wp:extent cx="5943600" cy="3678865"/>
            <wp:effectExtent l="0" t="0" r="19050" b="1714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7"/>
              </a:graphicData>
            </a:graphic>
          </wp:inline>
        </w:drawing>
      </w:r>
    </w:p>
    <w:p w14:paraId="3E2EEA7B" w14:textId="5CAB121A" w:rsidR="008D6225" w:rsidRPr="008D6225" w:rsidRDefault="008D6225" w:rsidP="008D6225">
      <w:pPr>
        <w:rPr>
          <w:rFonts w:eastAsia="Times New Roman" w:cstheme="minorHAnsi"/>
        </w:rPr>
      </w:pPr>
      <w:r w:rsidRPr="008D6225">
        <w:rPr>
          <w:rFonts w:eastAsia="Times New Roman" w:cstheme="minorHAnsi"/>
        </w:rPr>
        <w:t xml:space="preserve">As shown by the results above the varying heights of the Vent Disc does affect the venting pressure value with the largest decrease between the 1.5mm and 1.0mm spacers and the smallest decrease between the 0.5mm and 0.25mm spacers. Below is a table showing the </w:t>
      </w:r>
      <w:r w:rsidR="00730BBA" w:rsidRPr="008D6225">
        <w:rPr>
          <w:rFonts w:eastAsia="Times New Roman" w:cstheme="minorHAnsi"/>
        </w:rPr>
        <w:t>highest-pressure</w:t>
      </w:r>
      <w:r w:rsidRPr="008D6225">
        <w:rPr>
          <w:rFonts w:eastAsia="Times New Roman" w:cstheme="minorHAnsi"/>
        </w:rPr>
        <w:t xml:space="preserve"> value for each spacer size. </w:t>
      </w:r>
    </w:p>
    <w:tbl>
      <w:tblPr>
        <w:tblStyle w:val="TableGrid"/>
        <w:tblW w:w="0" w:type="auto"/>
        <w:jc w:val="center"/>
        <w:tblLook w:val="04A0" w:firstRow="1" w:lastRow="0" w:firstColumn="1" w:lastColumn="0" w:noHBand="0" w:noVBand="1"/>
      </w:tblPr>
      <w:tblGrid>
        <w:gridCol w:w="2448"/>
        <w:gridCol w:w="3330"/>
      </w:tblGrid>
      <w:tr w:rsidR="008D6225" w:rsidRPr="008D6225" w14:paraId="278BF967" w14:textId="77777777" w:rsidTr="003211BB">
        <w:trPr>
          <w:jc w:val="center"/>
        </w:trPr>
        <w:tc>
          <w:tcPr>
            <w:tcW w:w="2448" w:type="dxa"/>
            <w:vAlign w:val="center"/>
          </w:tcPr>
          <w:p w14:paraId="28E65337" w14:textId="77777777" w:rsidR="008D6225" w:rsidRPr="008D6225" w:rsidRDefault="008D6225" w:rsidP="003211BB">
            <w:pPr>
              <w:jc w:val="center"/>
              <w:rPr>
                <w:rFonts w:eastAsia="Times New Roman" w:cstheme="minorHAnsi"/>
                <w:b/>
                <w:sz w:val="24"/>
                <w:szCs w:val="24"/>
              </w:rPr>
            </w:pPr>
            <w:r w:rsidRPr="008D6225">
              <w:rPr>
                <w:rFonts w:eastAsia="Times New Roman" w:cstheme="minorHAnsi"/>
                <w:b/>
                <w:sz w:val="24"/>
                <w:szCs w:val="24"/>
              </w:rPr>
              <w:t>Spacer Size (mm)</w:t>
            </w:r>
          </w:p>
        </w:tc>
        <w:tc>
          <w:tcPr>
            <w:tcW w:w="3330" w:type="dxa"/>
            <w:vAlign w:val="center"/>
          </w:tcPr>
          <w:p w14:paraId="2713395A" w14:textId="77777777" w:rsidR="008D6225" w:rsidRPr="008D6225" w:rsidRDefault="008D6225" w:rsidP="003211BB">
            <w:pPr>
              <w:jc w:val="center"/>
              <w:rPr>
                <w:rFonts w:eastAsia="Times New Roman" w:cstheme="minorHAnsi"/>
                <w:b/>
                <w:sz w:val="24"/>
                <w:szCs w:val="24"/>
              </w:rPr>
            </w:pPr>
            <w:r w:rsidRPr="008D6225">
              <w:rPr>
                <w:rFonts w:eastAsia="Times New Roman" w:cstheme="minorHAnsi"/>
                <w:b/>
                <w:sz w:val="24"/>
                <w:szCs w:val="24"/>
              </w:rPr>
              <w:t>Pressure Peak Value (PSI)</w:t>
            </w:r>
          </w:p>
        </w:tc>
      </w:tr>
      <w:tr w:rsidR="008D6225" w:rsidRPr="008D6225" w14:paraId="54B3AC35" w14:textId="77777777" w:rsidTr="003211BB">
        <w:trPr>
          <w:jc w:val="center"/>
        </w:trPr>
        <w:tc>
          <w:tcPr>
            <w:tcW w:w="2448" w:type="dxa"/>
            <w:vAlign w:val="center"/>
          </w:tcPr>
          <w:p w14:paraId="3FEBB7BD"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1.50</w:t>
            </w:r>
          </w:p>
        </w:tc>
        <w:tc>
          <w:tcPr>
            <w:tcW w:w="3330" w:type="dxa"/>
            <w:vAlign w:val="center"/>
          </w:tcPr>
          <w:p w14:paraId="50F4A6E6"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2.06</w:t>
            </w:r>
          </w:p>
        </w:tc>
      </w:tr>
      <w:tr w:rsidR="008D6225" w:rsidRPr="008D6225" w14:paraId="226ED33F" w14:textId="77777777" w:rsidTr="003211BB">
        <w:trPr>
          <w:jc w:val="center"/>
        </w:trPr>
        <w:tc>
          <w:tcPr>
            <w:tcW w:w="2448" w:type="dxa"/>
            <w:vAlign w:val="center"/>
          </w:tcPr>
          <w:p w14:paraId="0BE24141"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1.00</w:t>
            </w:r>
          </w:p>
        </w:tc>
        <w:tc>
          <w:tcPr>
            <w:tcW w:w="3330" w:type="dxa"/>
            <w:vAlign w:val="center"/>
          </w:tcPr>
          <w:p w14:paraId="01EDFF7B"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2.26</w:t>
            </w:r>
          </w:p>
        </w:tc>
      </w:tr>
      <w:tr w:rsidR="008D6225" w:rsidRPr="008D6225" w14:paraId="68A77BD1" w14:textId="77777777" w:rsidTr="003211BB">
        <w:trPr>
          <w:jc w:val="center"/>
        </w:trPr>
        <w:tc>
          <w:tcPr>
            <w:tcW w:w="2448" w:type="dxa"/>
            <w:vAlign w:val="center"/>
          </w:tcPr>
          <w:p w14:paraId="10AAEF42"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0.50</w:t>
            </w:r>
          </w:p>
        </w:tc>
        <w:tc>
          <w:tcPr>
            <w:tcW w:w="3330" w:type="dxa"/>
            <w:vAlign w:val="center"/>
          </w:tcPr>
          <w:p w14:paraId="08A97984"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2.34</w:t>
            </w:r>
          </w:p>
        </w:tc>
      </w:tr>
      <w:tr w:rsidR="008D6225" w:rsidRPr="008D6225" w14:paraId="7941FCA4" w14:textId="77777777" w:rsidTr="003211BB">
        <w:trPr>
          <w:jc w:val="center"/>
        </w:trPr>
        <w:tc>
          <w:tcPr>
            <w:tcW w:w="2448" w:type="dxa"/>
            <w:vAlign w:val="center"/>
          </w:tcPr>
          <w:p w14:paraId="7C45E9F9"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0.25</w:t>
            </w:r>
          </w:p>
        </w:tc>
        <w:tc>
          <w:tcPr>
            <w:tcW w:w="3330" w:type="dxa"/>
            <w:vAlign w:val="center"/>
          </w:tcPr>
          <w:p w14:paraId="212DE8A0"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2.40</w:t>
            </w:r>
          </w:p>
        </w:tc>
      </w:tr>
      <w:tr w:rsidR="008D6225" w:rsidRPr="008D6225" w14:paraId="184ACABF" w14:textId="77777777" w:rsidTr="003211BB">
        <w:trPr>
          <w:jc w:val="center"/>
        </w:trPr>
        <w:tc>
          <w:tcPr>
            <w:tcW w:w="2448" w:type="dxa"/>
            <w:vAlign w:val="center"/>
          </w:tcPr>
          <w:p w14:paraId="73861A75"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0.00</w:t>
            </w:r>
          </w:p>
        </w:tc>
        <w:tc>
          <w:tcPr>
            <w:tcW w:w="3330" w:type="dxa"/>
            <w:vAlign w:val="center"/>
          </w:tcPr>
          <w:p w14:paraId="7AB1F682" w14:textId="77777777" w:rsidR="008D6225" w:rsidRPr="008D6225" w:rsidRDefault="008D6225" w:rsidP="003211BB">
            <w:pPr>
              <w:jc w:val="center"/>
              <w:rPr>
                <w:rFonts w:eastAsia="Times New Roman" w:cstheme="minorHAnsi"/>
                <w:sz w:val="24"/>
                <w:szCs w:val="24"/>
              </w:rPr>
            </w:pPr>
            <w:r w:rsidRPr="008D6225">
              <w:rPr>
                <w:rFonts w:eastAsia="Times New Roman" w:cstheme="minorHAnsi"/>
                <w:sz w:val="24"/>
                <w:szCs w:val="24"/>
              </w:rPr>
              <w:t>2.52</w:t>
            </w:r>
          </w:p>
        </w:tc>
      </w:tr>
    </w:tbl>
    <w:p w14:paraId="0850BC0F" w14:textId="77777777" w:rsidR="008D6225" w:rsidRPr="008D6225" w:rsidRDefault="008D6225" w:rsidP="008D6225">
      <w:pPr>
        <w:rPr>
          <w:rFonts w:eastAsia="Times New Roman" w:cstheme="minorHAnsi"/>
          <w:b/>
          <w:sz w:val="24"/>
          <w:szCs w:val="24"/>
        </w:rPr>
      </w:pPr>
    </w:p>
    <w:p w14:paraId="1C4B478B" w14:textId="1E6958C2" w:rsidR="005F2D1E" w:rsidRDefault="005F2D1E">
      <w:pPr>
        <w:rPr>
          <w:rFonts w:ascii="Arial" w:eastAsia="Times New Roman" w:hAnsi="Arial" w:cs="Arial"/>
          <w:b/>
          <w:sz w:val="24"/>
          <w:szCs w:val="24"/>
        </w:rPr>
      </w:pPr>
      <w:r>
        <w:rPr>
          <w:rFonts w:ascii="Arial" w:eastAsia="Times New Roman" w:hAnsi="Arial" w:cs="Arial"/>
          <w:b/>
          <w:sz w:val="24"/>
          <w:szCs w:val="24"/>
        </w:rPr>
        <w:br w:type="page"/>
      </w:r>
    </w:p>
    <w:p w14:paraId="24497EBB" w14:textId="77777777" w:rsidR="005F2D1E" w:rsidRDefault="005F2D1E" w:rsidP="005F2D1E">
      <w:pPr>
        <w:spacing w:after="0"/>
        <w:jc w:val="center"/>
        <w:rPr>
          <w:b/>
          <w:bCs/>
          <w:sz w:val="24"/>
          <w:szCs w:val="24"/>
        </w:rPr>
      </w:pPr>
      <w:r>
        <w:rPr>
          <w:b/>
          <w:bCs/>
          <w:sz w:val="24"/>
          <w:szCs w:val="24"/>
        </w:rPr>
        <w:lastRenderedPageBreak/>
        <w:t>Appendix 21</w:t>
      </w:r>
    </w:p>
    <w:p w14:paraId="4A7EBCFA" w14:textId="6A3E869A" w:rsidR="008D6225" w:rsidRDefault="00BF489F" w:rsidP="005F2D1E">
      <w:pPr>
        <w:jc w:val="center"/>
        <w:rPr>
          <w:b/>
          <w:bCs/>
          <w:sz w:val="24"/>
          <w:szCs w:val="24"/>
        </w:rPr>
      </w:pPr>
      <w:r>
        <w:rPr>
          <w:noProof/>
        </w:rPr>
        <w:drawing>
          <wp:anchor distT="0" distB="0" distL="114300" distR="114300" simplePos="0" relativeHeight="251703296" behindDoc="1" locked="0" layoutInCell="1" allowOverlap="1" wp14:anchorId="6E7C6008" wp14:editId="7BBEAF1D">
            <wp:simplePos x="0" y="0"/>
            <wp:positionH relativeFrom="margin">
              <wp:align>center</wp:align>
            </wp:positionH>
            <wp:positionV relativeFrom="paragraph">
              <wp:posOffset>404413</wp:posOffset>
            </wp:positionV>
            <wp:extent cx="6294946" cy="6258296"/>
            <wp:effectExtent l="0" t="0" r="0" b="9525"/>
            <wp:wrapTight wrapText="bothSides">
              <wp:wrapPolygon edited="0">
                <wp:start x="0" y="0"/>
                <wp:lineTo x="0" y="21567"/>
                <wp:lineTo x="21506" y="21567"/>
                <wp:lineTo x="21506" y="0"/>
                <wp:lineTo x="0" y="0"/>
              </wp:wrapPolygon>
            </wp:wrapTight>
            <wp:docPr id="1963435822" name="Picture 19634358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2" name="Picture 1963435822" descr="Graphical user interface, application, Word&#10;&#10;Description automatically generated"/>
                    <pic:cNvPicPr/>
                  </pic:nvPicPr>
                  <pic:blipFill rotWithShape="1">
                    <a:blip r:embed="rId108">
                      <a:extLst>
                        <a:ext uri="{28A0092B-C50C-407E-A947-70E740481C1C}">
                          <a14:useLocalDpi xmlns:a14="http://schemas.microsoft.com/office/drawing/2010/main" val="0"/>
                        </a:ext>
                      </a:extLst>
                    </a:blip>
                    <a:srcRect l="10361" t="21367" r="54003" b="15647"/>
                    <a:stretch/>
                  </pic:blipFill>
                  <pic:spPr bwMode="auto">
                    <a:xfrm>
                      <a:off x="0" y="0"/>
                      <a:ext cx="6294946" cy="6258296"/>
                    </a:xfrm>
                    <a:prstGeom prst="rect">
                      <a:avLst/>
                    </a:prstGeom>
                    <a:ln>
                      <a:noFill/>
                    </a:ln>
                    <a:extLst>
                      <a:ext uri="{53640926-AAD7-44D8-BBD7-CCE9431645EC}">
                        <a14:shadowObscured xmlns:a14="http://schemas.microsoft.com/office/drawing/2010/main"/>
                      </a:ext>
                    </a:extLst>
                  </pic:spPr>
                </pic:pic>
              </a:graphicData>
            </a:graphic>
          </wp:anchor>
        </w:drawing>
      </w:r>
      <w:r w:rsidR="005F2D1E">
        <w:rPr>
          <w:b/>
          <w:bCs/>
          <w:sz w:val="24"/>
          <w:szCs w:val="24"/>
        </w:rPr>
        <w:t>Implementation / Testing</w:t>
      </w:r>
    </w:p>
    <w:p w14:paraId="4681BF84" w14:textId="26321439" w:rsidR="00826242" w:rsidRDefault="00826242">
      <w:pPr>
        <w:rPr>
          <w:b/>
          <w:bCs/>
          <w:sz w:val="24"/>
          <w:szCs w:val="24"/>
        </w:rPr>
      </w:pPr>
      <w:r>
        <w:rPr>
          <w:b/>
          <w:bCs/>
          <w:sz w:val="24"/>
          <w:szCs w:val="24"/>
        </w:rPr>
        <w:br w:type="page"/>
      </w:r>
    </w:p>
    <w:p w14:paraId="50042EC0" w14:textId="77777777" w:rsidR="00D22DF2" w:rsidRDefault="00D22DF2" w:rsidP="00D22DF2">
      <w:pPr>
        <w:spacing w:after="0"/>
        <w:jc w:val="center"/>
        <w:rPr>
          <w:b/>
          <w:bCs/>
          <w:sz w:val="24"/>
          <w:szCs w:val="24"/>
        </w:rPr>
      </w:pPr>
      <w:r>
        <w:rPr>
          <w:b/>
          <w:bCs/>
          <w:sz w:val="24"/>
          <w:szCs w:val="24"/>
        </w:rPr>
        <w:lastRenderedPageBreak/>
        <w:t>Appendix 21</w:t>
      </w:r>
    </w:p>
    <w:p w14:paraId="4B8258BC" w14:textId="77777777" w:rsidR="00D22DF2" w:rsidRDefault="00D22DF2" w:rsidP="00D22DF2">
      <w:pPr>
        <w:jc w:val="center"/>
        <w:rPr>
          <w:b/>
          <w:bCs/>
          <w:sz w:val="24"/>
          <w:szCs w:val="24"/>
        </w:rPr>
      </w:pPr>
      <w:r>
        <w:rPr>
          <w:b/>
          <w:bCs/>
          <w:sz w:val="24"/>
          <w:szCs w:val="24"/>
        </w:rPr>
        <w:t>Implementation / Testing</w:t>
      </w:r>
    </w:p>
    <w:p w14:paraId="53F329A5" w14:textId="1FB94D60" w:rsidR="004D7F6D" w:rsidRDefault="00BF489F">
      <w:pPr>
        <w:spacing w:after="0"/>
        <w:jc w:val="center"/>
        <w:rPr>
          <w:rFonts w:cstheme="minorHAnsi"/>
          <w:b/>
          <w:bCs/>
        </w:rPr>
      </w:pPr>
      <w:r>
        <w:rPr>
          <w:noProof/>
        </w:rPr>
        <w:drawing>
          <wp:inline distT="0" distB="0" distL="0" distR="0" wp14:anchorId="0E6AEB25" wp14:editId="0244AD4E">
            <wp:extent cx="6116269" cy="7113319"/>
            <wp:effectExtent l="0" t="0" r="0" b="0"/>
            <wp:docPr id="1963435823" name="Picture 19634358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3" name="Picture 1963435823" descr="Graphical user interface, application, Word&#10;&#10;Description automatically generated"/>
                    <pic:cNvPicPr/>
                  </pic:nvPicPr>
                  <pic:blipFill rotWithShape="1">
                    <a:blip r:embed="rId108"/>
                    <a:srcRect l="53041" t="20630" r="11315" b="5674"/>
                    <a:stretch/>
                  </pic:blipFill>
                  <pic:spPr bwMode="auto">
                    <a:xfrm>
                      <a:off x="0" y="0"/>
                      <a:ext cx="6131000" cy="7130451"/>
                    </a:xfrm>
                    <a:prstGeom prst="rect">
                      <a:avLst/>
                    </a:prstGeom>
                    <a:ln>
                      <a:noFill/>
                    </a:ln>
                    <a:extLst>
                      <a:ext uri="{53640926-AAD7-44D8-BBD7-CCE9431645EC}">
                        <a14:shadowObscured xmlns:a14="http://schemas.microsoft.com/office/drawing/2010/main"/>
                      </a:ext>
                    </a:extLst>
                  </pic:spPr>
                </pic:pic>
              </a:graphicData>
            </a:graphic>
          </wp:inline>
        </w:drawing>
      </w:r>
    </w:p>
    <w:p w14:paraId="22DA0CA8" w14:textId="5EADF223" w:rsidR="00BF489F" w:rsidRDefault="00BF489F">
      <w:pPr>
        <w:rPr>
          <w:rFonts w:cstheme="minorHAnsi"/>
          <w:b/>
          <w:bCs/>
        </w:rPr>
      </w:pPr>
      <w:r>
        <w:rPr>
          <w:rFonts w:cstheme="minorHAnsi"/>
          <w:b/>
          <w:bCs/>
        </w:rPr>
        <w:br w:type="page"/>
      </w:r>
    </w:p>
    <w:p w14:paraId="0E94F650" w14:textId="77777777" w:rsidR="00BF489F" w:rsidRDefault="00BF489F" w:rsidP="00BF489F">
      <w:pPr>
        <w:spacing w:after="0"/>
        <w:jc w:val="center"/>
        <w:rPr>
          <w:b/>
          <w:bCs/>
          <w:sz w:val="24"/>
          <w:szCs w:val="24"/>
        </w:rPr>
      </w:pPr>
      <w:r>
        <w:rPr>
          <w:b/>
          <w:bCs/>
          <w:sz w:val="24"/>
          <w:szCs w:val="24"/>
        </w:rPr>
        <w:lastRenderedPageBreak/>
        <w:t>Appendix 21</w:t>
      </w:r>
    </w:p>
    <w:p w14:paraId="03BA2060" w14:textId="77777777" w:rsidR="00BF489F" w:rsidRDefault="00BF489F" w:rsidP="00BF489F">
      <w:pPr>
        <w:jc w:val="center"/>
        <w:rPr>
          <w:b/>
          <w:bCs/>
          <w:sz w:val="24"/>
          <w:szCs w:val="24"/>
        </w:rPr>
      </w:pPr>
      <w:r>
        <w:rPr>
          <w:b/>
          <w:bCs/>
          <w:sz w:val="24"/>
          <w:szCs w:val="24"/>
        </w:rPr>
        <w:t>Implementation / Testing</w:t>
      </w:r>
    </w:p>
    <w:p w14:paraId="522F20F9" w14:textId="28BFC34D" w:rsidR="00BF489F" w:rsidRDefault="005968AC">
      <w:pPr>
        <w:spacing w:after="0"/>
        <w:jc w:val="center"/>
        <w:rPr>
          <w:rFonts w:cstheme="minorHAnsi"/>
          <w:b/>
          <w:bCs/>
        </w:rPr>
      </w:pPr>
      <w:r>
        <w:rPr>
          <w:noProof/>
        </w:rPr>
        <w:drawing>
          <wp:inline distT="0" distB="0" distL="0" distR="0" wp14:anchorId="0934429F" wp14:editId="539CE762">
            <wp:extent cx="5800786" cy="7695210"/>
            <wp:effectExtent l="0" t="0" r="0" b="1270"/>
            <wp:docPr id="1963435824" name="Picture 19634358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4" name="Picture 1963435824" descr="Graphical user interface, application&#10;&#10;Description automatically generated"/>
                    <pic:cNvPicPr/>
                  </pic:nvPicPr>
                  <pic:blipFill rotWithShape="1">
                    <a:blip r:embed="rId109"/>
                    <a:srcRect l="12641" t="17685" r="56904" b="10491"/>
                    <a:stretch/>
                  </pic:blipFill>
                  <pic:spPr bwMode="auto">
                    <a:xfrm>
                      <a:off x="0" y="0"/>
                      <a:ext cx="5817552" cy="7717451"/>
                    </a:xfrm>
                    <a:prstGeom prst="rect">
                      <a:avLst/>
                    </a:prstGeom>
                    <a:ln>
                      <a:noFill/>
                    </a:ln>
                    <a:extLst>
                      <a:ext uri="{53640926-AAD7-44D8-BBD7-CCE9431645EC}">
                        <a14:shadowObscured xmlns:a14="http://schemas.microsoft.com/office/drawing/2010/main"/>
                      </a:ext>
                    </a:extLst>
                  </pic:spPr>
                </pic:pic>
              </a:graphicData>
            </a:graphic>
          </wp:inline>
        </w:drawing>
      </w:r>
    </w:p>
    <w:p w14:paraId="5FB41ABE" w14:textId="1B72C697" w:rsidR="00403136" w:rsidRDefault="00403136">
      <w:pPr>
        <w:rPr>
          <w:rFonts w:cstheme="minorHAnsi"/>
          <w:b/>
          <w:bCs/>
        </w:rPr>
      </w:pPr>
      <w:r>
        <w:rPr>
          <w:rFonts w:cstheme="minorHAnsi"/>
          <w:b/>
          <w:bCs/>
        </w:rPr>
        <w:br w:type="page"/>
      </w:r>
    </w:p>
    <w:p w14:paraId="53D406D2" w14:textId="77777777" w:rsidR="00133A71" w:rsidRDefault="00133A71" w:rsidP="00133A71">
      <w:pPr>
        <w:spacing w:after="0"/>
        <w:jc w:val="center"/>
        <w:rPr>
          <w:b/>
          <w:bCs/>
          <w:sz w:val="24"/>
          <w:szCs w:val="24"/>
        </w:rPr>
      </w:pPr>
      <w:r>
        <w:rPr>
          <w:b/>
          <w:bCs/>
          <w:sz w:val="24"/>
          <w:szCs w:val="24"/>
        </w:rPr>
        <w:lastRenderedPageBreak/>
        <w:t>Appendix 21</w:t>
      </w:r>
    </w:p>
    <w:p w14:paraId="0816909E" w14:textId="77777777" w:rsidR="00133A71" w:rsidRDefault="00133A71" w:rsidP="00133A71">
      <w:pPr>
        <w:jc w:val="center"/>
        <w:rPr>
          <w:b/>
          <w:bCs/>
          <w:sz w:val="24"/>
          <w:szCs w:val="24"/>
        </w:rPr>
      </w:pPr>
      <w:r>
        <w:rPr>
          <w:b/>
          <w:bCs/>
          <w:sz w:val="24"/>
          <w:szCs w:val="24"/>
        </w:rPr>
        <w:t>Implementation / Testing</w:t>
      </w:r>
    </w:p>
    <w:p w14:paraId="1D3940FC" w14:textId="518BAEAF" w:rsidR="00403136" w:rsidRDefault="00403136">
      <w:pPr>
        <w:spacing w:after="0"/>
        <w:jc w:val="center"/>
        <w:rPr>
          <w:rFonts w:cstheme="minorHAnsi"/>
          <w:b/>
          <w:bCs/>
        </w:rPr>
      </w:pPr>
    </w:p>
    <w:p w14:paraId="76B957DF" w14:textId="0F126CC0" w:rsidR="00133A71" w:rsidRDefault="00133A71">
      <w:pPr>
        <w:spacing w:after="0"/>
        <w:jc w:val="center"/>
        <w:rPr>
          <w:rFonts w:cstheme="minorHAnsi"/>
          <w:b/>
          <w:bCs/>
        </w:rPr>
      </w:pPr>
      <w:r>
        <w:rPr>
          <w:noProof/>
        </w:rPr>
        <w:drawing>
          <wp:inline distT="0" distB="0" distL="0" distR="0" wp14:anchorId="7255054B" wp14:editId="51DC64C3">
            <wp:extent cx="6001660" cy="6970815"/>
            <wp:effectExtent l="0" t="0" r="0" b="1905"/>
            <wp:docPr id="1963435825" name="Picture 19634358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5" name="Picture 1963435825" descr="Graphical user interface, application&#10;&#10;Description automatically generated"/>
                    <pic:cNvPicPr/>
                  </pic:nvPicPr>
                  <pic:blipFill rotWithShape="1">
                    <a:blip r:embed="rId109"/>
                    <a:srcRect l="54492" t="16946" r="10902" b="11596"/>
                    <a:stretch/>
                  </pic:blipFill>
                  <pic:spPr bwMode="auto">
                    <a:xfrm>
                      <a:off x="0" y="0"/>
                      <a:ext cx="6015520" cy="6986913"/>
                    </a:xfrm>
                    <a:prstGeom prst="rect">
                      <a:avLst/>
                    </a:prstGeom>
                    <a:ln>
                      <a:noFill/>
                    </a:ln>
                    <a:extLst>
                      <a:ext uri="{53640926-AAD7-44D8-BBD7-CCE9431645EC}">
                        <a14:shadowObscured xmlns:a14="http://schemas.microsoft.com/office/drawing/2010/main"/>
                      </a:ext>
                    </a:extLst>
                  </pic:spPr>
                </pic:pic>
              </a:graphicData>
            </a:graphic>
          </wp:inline>
        </w:drawing>
      </w:r>
    </w:p>
    <w:p w14:paraId="50E2C868" w14:textId="356BF783" w:rsidR="00133A71" w:rsidRDefault="00133A71">
      <w:pPr>
        <w:rPr>
          <w:rFonts w:cstheme="minorHAnsi"/>
          <w:b/>
          <w:bCs/>
        </w:rPr>
      </w:pPr>
      <w:r>
        <w:rPr>
          <w:rFonts w:cstheme="minorHAnsi"/>
          <w:b/>
          <w:bCs/>
        </w:rPr>
        <w:br w:type="page"/>
      </w:r>
    </w:p>
    <w:p w14:paraId="7CE3CA58" w14:textId="77777777" w:rsidR="00133A71" w:rsidRDefault="00133A71" w:rsidP="00133A71">
      <w:pPr>
        <w:spacing w:after="0"/>
        <w:jc w:val="center"/>
        <w:rPr>
          <w:b/>
          <w:bCs/>
          <w:sz w:val="24"/>
          <w:szCs w:val="24"/>
        </w:rPr>
      </w:pPr>
      <w:r>
        <w:rPr>
          <w:b/>
          <w:bCs/>
          <w:sz w:val="24"/>
          <w:szCs w:val="24"/>
        </w:rPr>
        <w:lastRenderedPageBreak/>
        <w:t>Appendix 21</w:t>
      </w:r>
    </w:p>
    <w:p w14:paraId="49D69312" w14:textId="77777777" w:rsidR="00133A71" w:rsidRDefault="00133A71" w:rsidP="00133A71">
      <w:pPr>
        <w:jc w:val="center"/>
        <w:rPr>
          <w:b/>
          <w:bCs/>
          <w:sz w:val="24"/>
          <w:szCs w:val="24"/>
        </w:rPr>
      </w:pPr>
      <w:r>
        <w:rPr>
          <w:b/>
          <w:bCs/>
          <w:sz w:val="24"/>
          <w:szCs w:val="24"/>
        </w:rPr>
        <w:t>Implementation / Testing</w:t>
      </w:r>
    </w:p>
    <w:p w14:paraId="0A033BD4" w14:textId="47D4F22E" w:rsidR="00133A71" w:rsidRDefault="00133A71" w:rsidP="00133A71">
      <w:pPr>
        <w:spacing w:after="0"/>
        <w:jc w:val="center"/>
        <w:rPr>
          <w:rFonts w:cstheme="minorHAnsi"/>
          <w:b/>
          <w:bCs/>
        </w:rPr>
      </w:pPr>
    </w:p>
    <w:p w14:paraId="4F5BA3FB" w14:textId="589B4460" w:rsidR="00133A71" w:rsidRDefault="002C458B" w:rsidP="00133A71">
      <w:pPr>
        <w:spacing w:after="0"/>
        <w:jc w:val="center"/>
        <w:rPr>
          <w:rFonts w:cstheme="minorHAnsi"/>
          <w:b/>
          <w:bCs/>
        </w:rPr>
      </w:pPr>
      <w:r>
        <w:rPr>
          <w:noProof/>
        </w:rPr>
        <w:drawing>
          <wp:inline distT="0" distB="0" distL="0" distR="0" wp14:anchorId="579AF2E3" wp14:editId="01E8EB64">
            <wp:extent cx="5547917" cy="5581402"/>
            <wp:effectExtent l="0" t="0" r="0" b="635"/>
            <wp:docPr id="1963435826" name="Picture 19634358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6" name="Picture 1963435826" descr="Graphical user interface, application&#10;&#10;Description automatically generated"/>
                    <pic:cNvPicPr/>
                  </pic:nvPicPr>
                  <pic:blipFill rotWithShape="1">
                    <a:blip r:embed="rId110"/>
                    <a:srcRect l="11812" t="17684" r="53796" b="20804"/>
                    <a:stretch/>
                  </pic:blipFill>
                  <pic:spPr bwMode="auto">
                    <a:xfrm>
                      <a:off x="0" y="0"/>
                      <a:ext cx="5568904" cy="5602516"/>
                    </a:xfrm>
                    <a:prstGeom prst="rect">
                      <a:avLst/>
                    </a:prstGeom>
                    <a:ln>
                      <a:noFill/>
                    </a:ln>
                    <a:extLst>
                      <a:ext uri="{53640926-AAD7-44D8-BBD7-CCE9431645EC}">
                        <a14:shadowObscured xmlns:a14="http://schemas.microsoft.com/office/drawing/2010/main"/>
                      </a:ext>
                    </a:extLst>
                  </pic:spPr>
                </pic:pic>
              </a:graphicData>
            </a:graphic>
          </wp:inline>
        </w:drawing>
      </w:r>
    </w:p>
    <w:p w14:paraId="0BA7C141" w14:textId="3DAD91FC" w:rsidR="00133A71" w:rsidRDefault="00133A71">
      <w:pPr>
        <w:rPr>
          <w:rFonts w:cstheme="minorHAnsi"/>
          <w:b/>
          <w:bCs/>
        </w:rPr>
      </w:pPr>
      <w:r>
        <w:rPr>
          <w:rFonts w:cstheme="minorHAnsi"/>
          <w:b/>
          <w:bCs/>
        </w:rPr>
        <w:br w:type="page"/>
      </w:r>
    </w:p>
    <w:p w14:paraId="41769A3F" w14:textId="77777777" w:rsidR="00133A71" w:rsidRDefault="00133A71" w:rsidP="00133A71">
      <w:pPr>
        <w:spacing w:after="0"/>
        <w:jc w:val="center"/>
        <w:rPr>
          <w:b/>
          <w:bCs/>
          <w:sz w:val="24"/>
          <w:szCs w:val="24"/>
        </w:rPr>
      </w:pPr>
      <w:r>
        <w:rPr>
          <w:b/>
          <w:bCs/>
          <w:sz w:val="24"/>
          <w:szCs w:val="24"/>
        </w:rPr>
        <w:lastRenderedPageBreak/>
        <w:t>Appendix 21</w:t>
      </w:r>
    </w:p>
    <w:p w14:paraId="7E084497" w14:textId="7B30EB4F" w:rsidR="00133A71" w:rsidRDefault="00133A71" w:rsidP="00133A71">
      <w:pPr>
        <w:jc w:val="center"/>
        <w:rPr>
          <w:b/>
          <w:bCs/>
          <w:sz w:val="24"/>
          <w:szCs w:val="24"/>
        </w:rPr>
      </w:pPr>
      <w:r>
        <w:rPr>
          <w:b/>
          <w:bCs/>
          <w:sz w:val="24"/>
          <w:szCs w:val="24"/>
        </w:rPr>
        <w:t>Implementation / Testing</w:t>
      </w:r>
    </w:p>
    <w:p w14:paraId="0CD28C13" w14:textId="1EC02EDC" w:rsidR="005C6FE8" w:rsidRDefault="005C6FE8" w:rsidP="00133A71">
      <w:pPr>
        <w:jc w:val="center"/>
        <w:rPr>
          <w:b/>
          <w:bCs/>
          <w:sz w:val="24"/>
          <w:szCs w:val="24"/>
        </w:rPr>
      </w:pPr>
      <w:r>
        <w:rPr>
          <w:noProof/>
        </w:rPr>
        <w:drawing>
          <wp:anchor distT="0" distB="0" distL="114300" distR="114300" simplePos="0" relativeHeight="251707392" behindDoc="1" locked="0" layoutInCell="1" allowOverlap="1" wp14:anchorId="31E6B4B9" wp14:editId="4DD27CD2">
            <wp:simplePos x="0" y="0"/>
            <wp:positionH relativeFrom="margin">
              <wp:align>center</wp:align>
            </wp:positionH>
            <wp:positionV relativeFrom="paragraph">
              <wp:posOffset>292117</wp:posOffset>
            </wp:positionV>
            <wp:extent cx="6386100" cy="6626431"/>
            <wp:effectExtent l="0" t="0" r="0" b="3175"/>
            <wp:wrapTight wrapText="bothSides">
              <wp:wrapPolygon edited="0">
                <wp:start x="0" y="0"/>
                <wp:lineTo x="0" y="21548"/>
                <wp:lineTo x="21523" y="21548"/>
                <wp:lineTo x="21523" y="0"/>
                <wp:lineTo x="0" y="0"/>
              </wp:wrapPolygon>
            </wp:wrapTight>
            <wp:docPr id="1963435827" name="Picture 19634358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7" name="Picture 1963435827" descr="Graphical user interface, application&#10;&#10;Description automatically generated"/>
                    <pic:cNvPicPr/>
                  </pic:nvPicPr>
                  <pic:blipFill rotWithShape="1">
                    <a:blip r:embed="rId110">
                      <a:extLst>
                        <a:ext uri="{28A0092B-C50C-407E-A947-70E740481C1C}">
                          <a14:useLocalDpi xmlns:a14="http://schemas.microsoft.com/office/drawing/2010/main" val="0"/>
                        </a:ext>
                      </a:extLst>
                    </a:blip>
                    <a:srcRect l="51591" t="18787" r="9860" b="10100"/>
                    <a:stretch/>
                  </pic:blipFill>
                  <pic:spPr bwMode="auto">
                    <a:xfrm>
                      <a:off x="0" y="0"/>
                      <a:ext cx="6386100" cy="6626431"/>
                    </a:xfrm>
                    <a:prstGeom prst="rect">
                      <a:avLst/>
                    </a:prstGeom>
                    <a:ln>
                      <a:noFill/>
                    </a:ln>
                    <a:extLst>
                      <a:ext uri="{53640926-AAD7-44D8-BBD7-CCE9431645EC}">
                        <a14:shadowObscured xmlns:a14="http://schemas.microsoft.com/office/drawing/2010/main"/>
                      </a:ext>
                    </a:extLst>
                  </pic:spPr>
                </pic:pic>
              </a:graphicData>
            </a:graphic>
          </wp:anchor>
        </w:drawing>
      </w:r>
    </w:p>
    <w:p w14:paraId="46C6534D" w14:textId="34F4E673" w:rsidR="005C6FE8" w:rsidRDefault="005C6FE8">
      <w:pPr>
        <w:rPr>
          <w:rFonts w:cstheme="minorHAnsi"/>
          <w:b/>
          <w:bCs/>
        </w:rPr>
      </w:pPr>
      <w:r>
        <w:rPr>
          <w:rFonts w:cstheme="minorHAnsi"/>
          <w:b/>
          <w:bCs/>
        </w:rPr>
        <w:br w:type="page"/>
      </w:r>
    </w:p>
    <w:p w14:paraId="1F0B6865" w14:textId="77777777" w:rsidR="005C6FE8" w:rsidRDefault="005C6FE8" w:rsidP="005C6FE8">
      <w:pPr>
        <w:spacing w:after="0"/>
        <w:jc w:val="center"/>
        <w:rPr>
          <w:b/>
          <w:bCs/>
          <w:sz w:val="24"/>
          <w:szCs w:val="24"/>
        </w:rPr>
      </w:pPr>
      <w:r>
        <w:rPr>
          <w:b/>
          <w:bCs/>
          <w:sz w:val="24"/>
          <w:szCs w:val="24"/>
        </w:rPr>
        <w:lastRenderedPageBreak/>
        <w:t>Appendix 21</w:t>
      </w:r>
    </w:p>
    <w:p w14:paraId="13B0B7F2" w14:textId="77777777" w:rsidR="005C6FE8" w:rsidRDefault="005C6FE8" w:rsidP="005C6FE8">
      <w:pPr>
        <w:jc w:val="center"/>
        <w:rPr>
          <w:b/>
          <w:bCs/>
          <w:sz w:val="24"/>
          <w:szCs w:val="24"/>
        </w:rPr>
      </w:pPr>
      <w:r>
        <w:rPr>
          <w:b/>
          <w:bCs/>
          <w:sz w:val="24"/>
          <w:szCs w:val="24"/>
        </w:rPr>
        <w:t>Implementation / Testing</w:t>
      </w:r>
    </w:p>
    <w:p w14:paraId="3239886B" w14:textId="78F5A4A5" w:rsidR="00133A71" w:rsidRDefault="00D5526D" w:rsidP="00133A71">
      <w:pPr>
        <w:spacing w:after="0"/>
        <w:jc w:val="center"/>
        <w:rPr>
          <w:rFonts w:cstheme="minorHAnsi"/>
          <w:b/>
          <w:bCs/>
        </w:rPr>
      </w:pPr>
      <w:r>
        <w:rPr>
          <w:noProof/>
        </w:rPr>
        <w:drawing>
          <wp:inline distT="0" distB="0" distL="0" distR="0" wp14:anchorId="02BA4A8D" wp14:editId="24A1A4C1">
            <wp:extent cx="6036827" cy="6198919"/>
            <wp:effectExtent l="0" t="0" r="2540" b="0"/>
            <wp:docPr id="1963435828" name="Picture 196343582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8" name="Picture 1963435828" descr="Graphical user interface, application, PowerPoint&#10;&#10;Description automatically generated"/>
                    <pic:cNvPicPr/>
                  </pic:nvPicPr>
                  <pic:blipFill rotWithShape="1">
                    <a:blip r:embed="rId111"/>
                    <a:srcRect l="8496" t="19523" r="52553" b="9370"/>
                    <a:stretch/>
                  </pic:blipFill>
                  <pic:spPr bwMode="auto">
                    <a:xfrm>
                      <a:off x="0" y="0"/>
                      <a:ext cx="6059642" cy="6222346"/>
                    </a:xfrm>
                    <a:prstGeom prst="rect">
                      <a:avLst/>
                    </a:prstGeom>
                    <a:ln>
                      <a:noFill/>
                    </a:ln>
                    <a:extLst>
                      <a:ext uri="{53640926-AAD7-44D8-BBD7-CCE9431645EC}">
                        <a14:shadowObscured xmlns:a14="http://schemas.microsoft.com/office/drawing/2010/main"/>
                      </a:ext>
                    </a:extLst>
                  </pic:spPr>
                </pic:pic>
              </a:graphicData>
            </a:graphic>
          </wp:inline>
        </w:drawing>
      </w:r>
    </w:p>
    <w:p w14:paraId="37F9C606" w14:textId="042EB045" w:rsidR="005C6FE8" w:rsidRDefault="005C6FE8">
      <w:pPr>
        <w:rPr>
          <w:rFonts w:cstheme="minorHAnsi"/>
          <w:b/>
          <w:bCs/>
        </w:rPr>
      </w:pPr>
      <w:r>
        <w:rPr>
          <w:rFonts w:cstheme="minorHAnsi"/>
          <w:b/>
          <w:bCs/>
        </w:rPr>
        <w:br w:type="page"/>
      </w:r>
    </w:p>
    <w:p w14:paraId="6FF04884" w14:textId="77777777" w:rsidR="005C6FE8" w:rsidRDefault="005C6FE8" w:rsidP="005C6FE8">
      <w:pPr>
        <w:spacing w:after="0"/>
        <w:jc w:val="center"/>
        <w:rPr>
          <w:b/>
          <w:bCs/>
          <w:sz w:val="24"/>
          <w:szCs w:val="24"/>
        </w:rPr>
      </w:pPr>
      <w:r>
        <w:rPr>
          <w:b/>
          <w:bCs/>
          <w:sz w:val="24"/>
          <w:szCs w:val="24"/>
        </w:rPr>
        <w:lastRenderedPageBreak/>
        <w:t>Appendix 21</w:t>
      </w:r>
    </w:p>
    <w:p w14:paraId="701AEFC7" w14:textId="77777777" w:rsidR="005C6FE8" w:rsidRDefault="005C6FE8" w:rsidP="005C6FE8">
      <w:pPr>
        <w:jc w:val="center"/>
        <w:rPr>
          <w:b/>
          <w:bCs/>
          <w:sz w:val="24"/>
          <w:szCs w:val="24"/>
        </w:rPr>
      </w:pPr>
      <w:r>
        <w:rPr>
          <w:b/>
          <w:bCs/>
          <w:sz w:val="24"/>
          <w:szCs w:val="24"/>
        </w:rPr>
        <w:t>Implementation / Testing</w:t>
      </w:r>
    </w:p>
    <w:p w14:paraId="0E2D039D" w14:textId="6CF08E4D" w:rsidR="005C6FE8" w:rsidRDefault="005C6FE8" w:rsidP="00133A71">
      <w:pPr>
        <w:spacing w:after="0"/>
        <w:jc w:val="center"/>
        <w:rPr>
          <w:rFonts w:cstheme="minorHAnsi"/>
          <w:b/>
          <w:bCs/>
        </w:rPr>
      </w:pPr>
    </w:p>
    <w:p w14:paraId="639007E5" w14:textId="2EAFFBCD" w:rsidR="00573B9E" w:rsidRDefault="00D5526D" w:rsidP="00133A71">
      <w:pPr>
        <w:spacing w:after="0"/>
        <w:jc w:val="center"/>
        <w:rPr>
          <w:rFonts w:cstheme="minorHAnsi"/>
          <w:b/>
          <w:bCs/>
        </w:rPr>
      </w:pPr>
      <w:r>
        <w:rPr>
          <w:noProof/>
        </w:rPr>
        <w:drawing>
          <wp:inline distT="0" distB="0" distL="0" distR="0" wp14:anchorId="621E8439" wp14:editId="67F149FA">
            <wp:extent cx="5866958" cy="6151418"/>
            <wp:effectExtent l="0" t="0" r="635" b="1905"/>
            <wp:docPr id="1963435829" name="Picture 196343582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29" name="Picture 1963435829" descr="Graphical user interface, application, PowerPoint&#10;&#10;Description automatically generated"/>
                    <pic:cNvPicPr/>
                  </pic:nvPicPr>
                  <pic:blipFill rotWithShape="1">
                    <a:blip r:embed="rId111"/>
                    <a:srcRect l="54077" t="17681" r="11728" b="18580"/>
                    <a:stretch/>
                  </pic:blipFill>
                  <pic:spPr bwMode="auto">
                    <a:xfrm>
                      <a:off x="0" y="0"/>
                      <a:ext cx="5883733" cy="6169006"/>
                    </a:xfrm>
                    <a:prstGeom prst="rect">
                      <a:avLst/>
                    </a:prstGeom>
                    <a:ln>
                      <a:noFill/>
                    </a:ln>
                    <a:extLst>
                      <a:ext uri="{53640926-AAD7-44D8-BBD7-CCE9431645EC}">
                        <a14:shadowObscured xmlns:a14="http://schemas.microsoft.com/office/drawing/2010/main"/>
                      </a:ext>
                    </a:extLst>
                  </pic:spPr>
                </pic:pic>
              </a:graphicData>
            </a:graphic>
          </wp:inline>
        </w:drawing>
      </w:r>
    </w:p>
    <w:p w14:paraId="305BA43E" w14:textId="46B89DEA" w:rsidR="00D5526D" w:rsidRDefault="00D5526D">
      <w:pPr>
        <w:rPr>
          <w:rFonts w:cstheme="minorHAnsi"/>
          <w:b/>
          <w:bCs/>
        </w:rPr>
      </w:pPr>
      <w:r>
        <w:rPr>
          <w:rFonts w:cstheme="minorHAnsi"/>
          <w:b/>
          <w:bCs/>
        </w:rPr>
        <w:br w:type="page"/>
      </w:r>
    </w:p>
    <w:p w14:paraId="14F6AD22" w14:textId="77777777" w:rsidR="00D5526D" w:rsidRDefault="00D5526D" w:rsidP="00D5526D">
      <w:pPr>
        <w:spacing w:after="0"/>
        <w:jc w:val="center"/>
        <w:rPr>
          <w:b/>
          <w:bCs/>
          <w:sz w:val="24"/>
          <w:szCs w:val="24"/>
        </w:rPr>
      </w:pPr>
      <w:r>
        <w:rPr>
          <w:b/>
          <w:bCs/>
          <w:sz w:val="24"/>
          <w:szCs w:val="24"/>
        </w:rPr>
        <w:lastRenderedPageBreak/>
        <w:t>Appendix 21</w:t>
      </w:r>
    </w:p>
    <w:p w14:paraId="565CA2E1" w14:textId="77777777" w:rsidR="00D5526D" w:rsidRDefault="00D5526D" w:rsidP="00D5526D">
      <w:pPr>
        <w:jc w:val="center"/>
        <w:rPr>
          <w:b/>
          <w:bCs/>
          <w:sz w:val="24"/>
          <w:szCs w:val="24"/>
        </w:rPr>
      </w:pPr>
      <w:r>
        <w:rPr>
          <w:b/>
          <w:bCs/>
          <w:sz w:val="24"/>
          <w:szCs w:val="24"/>
        </w:rPr>
        <w:t>Implementation / Testing</w:t>
      </w:r>
    </w:p>
    <w:p w14:paraId="338EE71C" w14:textId="44FFD6AA" w:rsidR="00D5526D" w:rsidRDefault="009C121C" w:rsidP="00133A71">
      <w:pPr>
        <w:spacing w:after="0"/>
        <w:jc w:val="center"/>
        <w:rPr>
          <w:rFonts w:cstheme="minorHAnsi"/>
          <w:b/>
          <w:bCs/>
        </w:rPr>
      </w:pPr>
      <w:r>
        <w:rPr>
          <w:noProof/>
        </w:rPr>
        <w:drawing>
          <wp:inline distT="0" distB="0" distL="0" distR="0" wp14:anchorId="25DB07DC" wp14:editId="510DDCAA">
            <wp:extent cx="5785681" cy="5510150"/>
            <wp:effectExtent l="0" t="0" r="5715" b="0"/>
            <wp:docPr id="1963435830" name="Picture 19634358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30" name="Picture 1963435830" descr="Graphical user interface, application&#10;&#10;Description automatically generated"/>
                    <pic:cNvPicPr/>
                  </pic:nvPicPr>
                  <pic:blipFill rotWithShape="1">
                    <a:blip r:embed="rId112"/>
                    <a:srcRect l="10984" t="19527" r="54209" b="21541"/>
                    <a:stretch/>
                  </pic:blipFill>
                  <pic:spPr bwMode="auto">
                    <a:xfrm>
                      <a:off x="0" y="0"/>
                      <a:ext cx="5804306" cy="5527888"/>
                    </a:xfrm>
                    <a:prstGeom prst="rect">
                      <a:avLst/>
                    </a:prstGeom>
                    <a:ln>
                      <a:noFill/>
                    </a:ln>
                    <a:extLst>
                      <a:ext uri="{53640926-AAD7-44D8-BBD7-CCE9431645EC}">
                        <a14:shadowObscured xmlns:a14="http://schemas.microsoft.com/office/drawing/2010/main"/>
                      </a:ext>
                    </a:extLst>
                  </pic:spPr>
                </pic:pic>
              </a:graphicData>
            </a:graphic>
          </wp:inline>
        </w:drawing>
      </w:r>
    </w:p>
    <w:p w14:paraId="7547BA2B" w14:textId="5BBDEE78" w:rsidR="00D5526D" w:rsidRDefault="00D5526D">
      <w:pPr>
        <w:rPr>
          <w:rFonts w:cstheme="minorHAnsi"/>
          <w:b/>
          <w:bCs/>
        </w:rPr>
      </w:pPr>
      <w:r>
        <w:rPr>
          <w:rFonts w:cstheme="minorHAnsi"/>
          <w:b/>
          <w:bCs/>
        </w:rPr>
        <w:br w:type="page"/>
      </w:r>
    </w:p>
    <w:p w14:paraId="5BE73171" w14:textId="77777777" w:rsidR="00D5526D" w:rsidRDefault="00D5526D" w:rsidP="00D5526D">
      <w:pPr>
        <w:spacing w:after="0"/>
        <w:jc w:val="center"/>
        <w:rPr>
          <w:b/>
          <w:bCs/>
          <w:sz w:val="24"/>
          <w:szCs w:val="24"/>
        </w:rPr>
      </w:pPr>
      <w:r>
        <w:rPr>
          <w:b/>
          <w:bCs/>
          <w:sz w:val="24"/>
          <w:szCs w:val="24"/>
        </w:rPr>
        <w:lastRenderedPageBreak/>
        <w:t>Appendix 21</w:t>
      </w:r>
    </w:p>
    <w:p w14:paraId="4F60B0B7" w14:textId="77777777" w:rsidR="00D5526D" w:rsidRDefault="00D5526D" w:rsidP="00D5526D">
      <w:pPr>
        <w:jc w:val="center"/>
        <w:rPr>
          <w:b/>
          <w:bCs/>
          <w:sz w:val="24"/>
          <w:szCs w:val="24"/>
        </w:rPr>
      </w:pPr>
      <w:r>
        <w:rPr>
          <w:b/>
          <w:bCs/>
          <w:sz w:val="24"/>
          <w:szCs w:val="24"/>
        </w:rPr>
        <w:t>Implementation / Testing</w:t>
      </w:r>
    </w:p>
    <w:p w14:paraId="20724C56" w14:textId="77D2C4E2" w:rsidR="00D5526D" w:rsidRDefault="009C121C" w:rsidP="00133A71">
      <w:pPr>
        <w:spacing w:after="0"/>
        <w:jc w:val="center"/>
        <w:rPr>
          <w:rFonts w:cstheme="minorHAnsi"/>
          <w:b/>
          <w:bCs/>
        </w:rPr>
      </w:pPr>
      <w:r>
        <w:rPr>
          <w:noProof/>
        </w:rPr>
        <w:drawing>
          <wp:inline distT="0" distB="0" distL="0" distR="0" wp14:anchorId="233CD764" wp14:editId="474A7E73">
            <wp:extent cx="5001522" cy="5605153"/>
            <wp:effectExtent l="0" t="0" r="8890" b="0"/>
            <wp:docPr id="1963435831" name="Picture 19634358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5831" name="Picture 1963435831" descr="Graphical user interface, application&#10;&#10;Description automatically generated"/>
                    <pic:cNvPicPr/>
                  </pic:nvPicPr>
                  <pic:blipFill rotWithShape="1">
                    <a:blip r:embed="rId112"/>
                    <a:srcRect l="53250" t="18418" r="10691" b="9737"/>
                    <a:stretch/>
                  </pic:blipFill>
                  <pic:spPr bwMode="auto">
                    <a:xfrm>
                      <a:off x="0" y="0"/>
                      <a:ext cx="5014590" cy="5619799"/>
                    </a:xfrm>
                    <a:prstGeom prst="rect">
                      <a:avLst/>
                    </a:prstGeom>
                    <a:ln>
                      <a:noFill/>
                    </a:ln>
                    <a:extLst>
                      <a:ext uri="{53640926-AAD7-44D8-BBD7-CCE9431645EC}">
                        <a14:shadowObscured xmlns:a14="http://schemas.microsoft.com/office/drawing/2010/main"/>
                      </a:ext>
                    </a:extLst>
                  </pic:spPr>
                </pic:pic>
              </a:graphicData>
            </a:graphic>
          </wp:inline>
        </w:drawing>
      </w:r>
    </w:p>
    <w:p w14:paraId="6BD80364" w14:textId="590705BE" w:rsidR="002E6621" w:rsidRDefault="002E6621">
      <w:pPr>
        <w:rPr>
          <w:rFonts w:cstheme="minorHAnsi"/>
          <w:b/>
          <w:bCs/>
        </w:rPr>
      </w:pPr>
      <w:r>
        <w:rPr>
          <w:rFonts w:cstheme="minorHAnsi"/>
          <w:b/>
          <w:bCs/>
        </w:rPr>
        <w:br w:type="page"/>
      </w:r>
    </w:p>
    <w:p w14:paraId="6DAD0EA4" w14:textId="23615E26" w:rsidR="002E6621" w:rsidRDefault="002E6621" w:rsidP="002E6621">
      <w:pPr>
        <w:spacing w:after="0"/>
        <w:jc w:val="center"/>
        <w:rPr>
          <w:b/>
          <w:bCs/>
          <w:sz w:val="24"/>
          <w:szCs w:val="24"/>
        </w:rPr>
      </w:pPr>
      <w:r>
        <w:rPr>
          <w:b/>
          <w:bCs/>
          <w:sz w:val="24"/>
          <w:szCs w:val="24"/>
        </w:rPr>
        <w:lastRenderedPageBreak/>
        <w:t>Appendix 2</w:t>
      </w:r>
      <w:r>
        <w:rPr>
          <w:b/>
          <w:bCs/>
          <w:sz w:val="24"/>
          <w:szCs w:val="24"/>
        </w:rPr>
        <w:t>2</w:t>
      </w:r>
    </w:p>
    <w:p w14:paraId="7D7431F2" w14:textId="72318956" w:rsidR="002E6621" w:rsidRDefault="00391EE4" w:rsidP="00133A71">
      <w:pPr>
        <w:spacing w:after="0"/>
        <w:jc w:val="center"/>
        <w:rPr>
          <w:b/>
          <w:bCs/>
          <w:sz w:val="24"/>
          <w:szCs w:val="24"/>
        </w:rPr>
      </w:pPr>
      <w:r>
        <w:rPr>
          <w:b/>
          <w:bCs/>
          <w:sz w:val="24"/>
          <w:szCs w:val="24"/>
        </w:rPr>
        <w:t xml:space="preserve">Gantt Chart for Reflective Analysis </w:t>
      </w:r>
    </w:p>
    <w:p w14:paraId="716E958F" w14:textId="4BD59B0D" w:rsidR="00391EE4" w:rsidRPr="00433B09" w:rsidRDefault="00CE2FF7" w:rsidP="00133A71">
      <w:pPr>
        <w:spacing w:after="0"/>
        <w:jc w:val="center"/>
        <w:rPr>
          <w:rFonts w:cstheme="minorHAnsi"/>
          <w:b/>
          <w:bCs/>
        </w:rPr>
      </w:pPr>
      <w:r w:rsidRPr="00CE2FF7">
        <w:drawing>
          <wp:inline distT="0" distB="0" distL="0" distR="0" wp14:anchorId="17947FFD" wp14:editId="5D2FC6C2">
            <wp:extent cx="8400705" cy="1993563"/>
            <wp:effectExtent l="3175" t="0" r="3810" b="3810"/>
            <wp:docPr id="1963435836" name="Picture 1963435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rotWithShape="1">
                    <a:blip r:embed="rId113" cstate="print">
                      <a:extLst>
                        <a:ext uri="{28A0092B-C50C-407E-A947-70E740481C1C}">
                          <a14:useLocalDpi xmlns:a14="http://schemas.microsoft.com/office/drawing/2010/main" val="0"/>
                        </a:ext>
                      </a:extLst>
                    </a:blip>
                    <a:srcRect l="-1" r="1125" b="3514"/>
                    <a:stretch/>
                  </pic:blipFill>
                  <pic:spPr bwMode="auto">
                    <a:xfrm rot="16200000">
                      <a:off x="0" y="0"/>
                      <a:ext cx="8533105" cy="2024983"/>
                    </a:xfrm>
                    <a:prstGeom prst="rect">
                      <a:avLst/>
                    </a:prstGeom>
                    <a:noFill/>
                    <a:ln>
                      <a:noFill/>
                    </a:ln>
                    <a:extLst>
                      <a:ext uri="{53640926-AAD7-44D8-BBD7-CCE9431645EC}">
                        <a14:shadowObscured xmlns:a14="http://schemas.microsoft.com/office/drawing/2010/main"/>
                      </a:ext>
                    </a:extLst>
                  </pic:spPr>
                </pic:pic>
              </a:graphicData>
            </a:graphic>
          </wp:inline>
        </w:drawing>
      </w:r>
    </w:p>
    <w:sectPr w:rsidR="00391EE4" w:rsidRPr="00433B09">
      <w:headerReference w:type="default" r:id="rId114"/>
      <w:footerReference w:type="default" r:id="rId1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53B66" w14:textId="77777777" w:rsidR="00D570F8" w:rsidRDefault="00D570F8" w:rsidP="00B54D43">
      <w:pPr>
        <w:spacing w:after="0" w:line="240" w:lineRule="auto"/>
      </w:pPr>
      <w:r>
        <w:separator/>
      </w:r>
    </w:p>
  </w:endnote>
  <w:endnote w:type="continuationSeparator" w:id="0">
    <w:p w14:paraId="6BE1DE67" w14:textId="77777777" w:rsidR="00D570F8" w:rsidRDefault="00D570F8" w:rsidP="00B54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 w:name="Open Sans">
    <w:altName w:val="Segoe UI"/>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4AED05" w14:textId="74011508" w:rsidR="00692D09" w:rsidRDefault="00692D09" w:rsidP="00826242">
    <w:pPr>
      <w:pStyle w:val="Footer"/>
      <w:jc w:val="center"/>
    </w:pPr>
    <w:r>
      <w:t xml:space="preserve">Page </w:t>
    </w:r>
    <w:sdt>
      <w:sdtPr>
        <w:id w:val="-179605613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7C833" w14:textId="77777777" w:rsidR="00D570F8" w:rsidRDefault="00D570F8" w:rsidP="00B54D43">
      <w:pPr>
        <w:spacing w:after="0" w:line="240" w:lineRule="auto"/>
      </w:pPr>
      <w:r>
        <w:separator/>
      </w:r>
    </w:p>
  </w:footnote>
  <w:footnote w:type="continuationSeparator" w:id="0">
    <w:p w14:paraId="725E5457" w14:textId="77777777" w:rsidR="00D570F8" w:rsidRDefault="00D570F8" w:rsidP="00B54D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3B13AD" w14:textId="37959B53" w:rsidR="00730BBA" w:rsidRDefault="00730BBA">
    <w:pPr>
      <w:pStyle w:val="Header"/>
    </w:pPr>
    <w:r>
      <w:t>Awais Ahmed   Student ID – 2012416    ACMA500</w:t>
    </w:r>
    <w:r>
      <w:t>9</w:t>
    </w:r>
    <w:r>
      <w:t xml:space="preserve"> </w:t>
    </w:r>
    <w:r>
      <w:t>–</w:t>
    </w:r>
    <w:r>
      <w:t xml:space="preserve"> </w:t>
    </w:r>
    <w:r>
      <w:t>Group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A717C"/>
    <w:multiLevelType w:val="hybridMultilevel"/>
    <w:tmpl w:val="F4EC96EE"/>
    <w:lvl w:ilvl="0" w:tplc="A1687B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C3C6B"/>
    <w:multiLevelType w:val="multilevel"/>
    <w:tmpl w:val="42205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91F8D"/>
    <w:multiLevelType w:val="multilevel"/>
    <w:tmpl w:val="3E2C8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E6C46"/>
    <w:multiLevelType w:val="hybridMultilevel"/>
    <w:tmpl w:val="05947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0C295A"/>
    <w:multiLevelType w:val="hybridMultilevel"/>
    <w:tmpl w:val="4F444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D5342"/>
    <w:multiLevelType w:val="hybridMultilevel"/>
    <w:tmpl w:val="DC983B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6901ABE"/>
    <w:multiLevelType w:val="hybridMultilevel"/>
    <w:tmpl w:val="1F882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ED1063"/>
    <w:multiLevelType w:val="hybridMultilevel"/>
    <w:tmpl w:val="4F444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B812BD"/>
    <w:multiLevelType w:val="multilevel"/>
    <w:tmpl w:val="1D92C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DF2A49"/>
    <w:multiLevelType w:val="hybridMultilevel"/>
    <w:tmpl w:val="B8DA2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4E582A"/>
    <w:multiLevelType w:val="hybridMultilevel"/>
    <w:tmpl w:val="6868DB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D7200B"/>
    <w:multiLevelType w:val="multilevel"/>
    <w:tmpl w:val="DA70ACC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4D93516F"/>
    <w:multiLevelType w:val="hybridMultilevel"/>
    <w:tmpl w:val="BD5AE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8B43FD"/>
    <w:multiLevelType w:val="hybridMultilevel"/>
    <w:tmpl w:val="4F444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272B5F"/>
    <w:multiLevelType w:val="multilevel"/>
    <w:tmpl w:val="39B0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623A1A"/>
    <w:multiLevelType w:val="hybridMultilevel"/>
    <w:tmpl w:val="5CB2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DF66D6"/>
    <w:multiLevelType w:val="hybridMultilevel"/>
    <w:tmpl w:val="BAFA9E2A"/>
    <w:lvl w:ilvl="0" w:tplc="251CF542">
      <w:numFmt w:val="bullet"/>
      <w:lvlText w:val=""/>
      <w:lvlJc w:val="left"/>
      <w:pPr>
        <w:ind w:left="2320" w:hanging="360"/>
      </w:pPr>
      <w:rPr>
        <w:rFonts w:ascii="Symbol" w:eastAsia="Symbol" w:hAnsi="Symbol" w:cs="Symbol" w:hint="default"/>
        <w:w w:val="100"/>
        <w:sz w:val="22"/>
        <w:szCs w:val="22"/>
        <w:lang w:val="en-US" w:eastAsia="en-US" w:bidi="ar-SA"/>
      </w:rPr>
    </w:lvl>
    <w:lvl w:ilvl="1" w:tplc="6ECCF500">
      <w:numFmt w:val="bullet"/>
      <w:lvlText w:val="•"/>
      <w:lvlJc w:val="left"/>
      <w:pPr>
        <w:ind w:left="3206" w:hanging="360"/>
      </w:pPr>
      <w:rPr>
        <w:rFonts w:hint="default"/>
        <w:lang w:val="en-US" w:eastAsia="en-US" w:bidi="ar-SA"/>
      </w:rPr>
    </w:lvl>
    <w:lvl w:ilvl="2" w:tplc="BC965906">
      <w:numFmt w:val="bullet"/>
      <w:lvlText w:val="•"/>
      <w:lvlJc w:val="left"/>
      <w:pPr>
        <w:ind w:left="4092" w:hanging="360"/>
      </w:pPr>
      <w:rPr>
        <w:rFonts w:hint="default"/>
        <w:lang w:val="en-US" w:eastAsia="en-US" w:bidi="ar-SA"/>
      </w:rPr>
    </w:lvl>
    <w:lvl w:ilvl="3" w:tplc="AEE4082E">
      <w:numFmt w:val="bullet"/>
      <w:lvlText w:val="•"/>
      <w:lvlJc w:val="left"/>
      <w:pPr>
        <w:ind w:left="4978" w:hanging="360"/>
      </w:pPr>
      <w:rPr>
        <w:rFonts w:hint="default"/>
        <w:lang w:val="en-US" w:eastAsia="en-US" w:bidi="ar-SA"/>
      </w:rPr>
    </w:lvl>
    <w:lvl w:ilvl="4" w:tplc="4ED840D2">
      <w:numFmt w:val="bullet"/>
      <w:lvlText w:val="•"/>
      <w:lvlJc w:val="left"/>
      <w:pPr>
        <w:ind w:left="5864" w:hanging="360"/>
      </w:pPr>
      <w:rPr>
        <w:rFonts w:hint="default"/>
        <w:lang w:val="en-US" w:eastAsia="en-US" w:bidi="ar-SA"/>
      </w:rPr>
    </w:lvl>
    <w:lvl w:ilvl="5" w:tplc="47782C50">
      <w:numFmt w:val="bullet"/>
      <w:lvlText w:val="•"/>
      <w:lvlJc w:val="left"/>
      <w:pPr>
        <w:ind w:left="6750" w:hanging="360"/>
      </w:pPr>
      <w:rPr>
        <w:rFonts w:hint="default"/>
        <w:lang w:val="en-US" w:eastAsia="en-US" w:bidi="ar-SA"/>
      </w:rPr>
    </w:lvl>
    <w:lvl w:ilvl="6" w:tplc="4B66FA76">
      <w:numFmt w:val="bullet"/>
      <w:lvlText w:val="•"/>
      <w:lvlJc w:val="left"/>
      <w:pPr>
        <w:ind w:left="7636" w:hanging="360"/>
      </w:pPr>
      <w:rPr>
        <w:rFonts w:hint="default"/>
        <w:lang w:val="en-US" w:eastAsia="en-US" w:bidi="ar-SA"/>
      </w:rPr>
    </w:lvl>
    <w:lvl w:ilvl="7" w:tplc="4782C1A2">
      <w:numFmt w:val="bullet"/>
      <w:lvlText w:val="•"/>
      <w:lvlJc w:val="left"/>
      <w:pPr>
        <w:ind w:left="8522" w:hanging="360"/>
      </w:pPr>
      <w:rPr>
        <w:rFonts w:hint="default"/>
        <w:lang w:val="en-US" w:eastAsia="en-US" w:bidi="ar-SA"/>
      </w:rPr>
    </w:lvl>
    <w:lvl w:ilvl="8" w:tplc="1018D0BC">
      <w:numFmt w:val="bullet"/>
      <w:lvlText w:val="•"/>
      <w:lvlJc w:val="left"/>
      <w:pPr>
        <w:ind w:left="9408" w:hanging="360"/>
      </w:pPr>
      <w:rPr>
        <w:rFonts w:hint="default"/>
        <w:lang w:val="en-US" w:eastAsia="en-US" w:bidi="ar-SA"/>
      </w:rPr>
    </w:lvl>
  </w:abstractNum>
  <w:abstractNum w:abstractNumId="17" w15:restartNumberingAfterBreak="0">
    <w:nsid w:val="748141D3"/>
    <w:multiLevelType w:val="hybridMultilevel"/>
    <w:tmpl w:val="1EF05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4"/>
  </w:num>
  <w:num w:numId="4">
    <w:abstractNumId w:val="12"/>
  </w:num>
  <w:num w:numId="5">
    <w:abstractNumId w:val="16"/>
  </w:num>
  <w:num w:numId="6">
    <w:abstractNumId w:val="10"/>
  </w:num>
  <w:num w:numId="7">
    <w:abstractNumId w:val="15"/>
  </w:num>
  <w:num w:numId="8">
    <w:abstractNumId w:val="17"/>
  </w:num>
  <w:num w:numId="9">
    <w:abstractNumId w:val="9"/>
  </w:num>
  <w:num w:numId="10">
    <w:abstractNumId w:val="5"/>
  </w:num>
  <w:num w:numId="11">
    <w:abstractNumId w:val="0"/>
  </w:num>
  <w:num w:numId="12">
    <w:abstractNumId w:val="11"/>
  </w:num>
  <w:num w:numId="13">
    <w:abstractNumId w:val="2"/>
  </w:num>
  <w:num w:numId="14">
    <w:abstractNumId w:val="1"/>
  </w:num>
  <w:num w:numId="15">
    <w:abstractNumId w:val="14"/>
  </w:num>
  <w:num w:numId="16">
    <w:abstractNumId w:val="8"/>
  </w:num>
  <w:num w:numId="17">
    <w:abstractNumId w:val="3"/>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CEE"/>
    <w:rsid w:val="000110D6"/>
    <w:rsid w:val="00021027"/>
    <w:rsid w:val="000250B7"/>
    <w:rsid w:val="00042BED"/>
    <w:rsid w:val="0005512E"/>
    <w:rsid w:val="00071607"/>
    <w:rsid w:val="000A0EF1"/>
    <w:rsid w:val="000A6CAD"/>
    <w:rsid w:val="000A787B"/>
    <w:rsid w:val="000B1E06"/>
    <w:rsid w:val="000B3EA9"/>
    <w:rsid w:val="000B5255"/>
    <w:rsid w:val="000C3460"/>
    <w:rsid w:val="000C6B15"/>
    <w:rsid w:val="000D1CEE"/>
    <w:rsid w:val="000D62E7"/>
    <w:rsid w:val="000F4D98"/>
    <w:rsid w:val="00133A71"/>
    <w:rsid w:val="00166A8C"/>
    <w:rsid w:val="00170C83"/>
    <w:rsid w:val="0017122E"/>
    <w:rsid w:val="001A451A"/>
    <w:rsid w:val="001A4DBD"/>
    <w:rsid w:val="001B170B"/>
    <w:rsid w:val="001D3C80"/>
    <w:rsid w:val="001E5E48"/>
    <w:rsid w:val="001E7AB0"/>
    <w:rsid w:val="002005A1"/>
    <w:rsid w:val="00200FD3"/>
    <w:rsid w:val="002122A5"/>
    <w:rsid w:val="0022381E"/>
    <w:rsid w:val="00235E2C"/>
    <w:rsid w:val="00237EA8"/>
    <w:rsid w:val="00243FE2"/>
    <w:rsid w:val="00254698"/>
    <w:rsid w:val="00257DCA"/>
    <w:rsid w:val="002846D0"/>
    <w:rsid w:val="002919EA"/>
    <w:rsid w:val="00297154"/>
    <w:rsid w:val="002A22F9"/>
    <w:rsid w:val="002A6FEA"/>
    <w:rsid w:val="002A75D5"/>
    <w:rsid w:val="002C2BA9"/>
    <w:rsid w:val="002C458B"/>
    <w:rsid w:val="002C527D"/>
    <w:rsid w:val="002C57A6"/>
    <w:rsid w:val="002D4E0C"/>
    <w:rsid w:val="002E0D28"/>
    <w:rsid w:val="002E594E"/>
    <w:rsid w:val="002E6621"/>
    <w:rsid w:val="002F4F44"/>
    <w:rsid w:val="00315761"/>
    <w:rsid w:val="00335B74"/>
    <w:rsid w:val="00340E35"/>
    <w:rsid w:val="003420E3"/>
    <w:rsid w:val="003633F2"/>
    <w:rsid w:val="00370E2E"/>
    <w:rsid w:val="00375452"/>
    <w:rsid w:val="003815F7"/>
    <w:rsid w:val="00391EE4"/>
    <w:rsid w:val="003B04C8"/>
    <w:rsid w:val="003B1E1E"/>
    <w:rsid w:val="003B5916"/>
    <w:rsid w:val="003C4883"/>
    <w:rsid w:val="003D2F0D"/>
    <w:rsid w:val="003E00A3"/>
    <w:rsid w:val="003E0FEE"/>
    <w:rsid w:val="003E47CD"/>
    <w:rsid w:val="003F1697"/>
    <w:rsid w:val="003F695D"/>
    <w:rsid w:val="00403136"/>
    <w:rsid w:val="00407010"/>
    <w:rsid w:val="00417497"/>
    <w:rsid w:val="00420294"/>
    <w:rsid w:val="00433B09"/>
    <w:rsid w:val="00444699"/>
    <w:rsid w:val="00446717"/>
    <w:rsid w:val="00460EE5"/>
    <w:rsid w:val="0046180A"/>
    <w:rsid w:val="00484636"/>
    <w:rsid w:val="004A07A6"/>
    <w:rsid w:val="004A3E29"/>
    <w:rsid w:val="004D7F6D"/>
    <w:rsid w:val="0051594A"/>
    <w:rsid w:val="00520A77"/>
    <w:rsid w:val="00522FE2"/>
    <w:rsid w:val="00531547"/>
    <w:rsid w:val="00533C6A"/>
    <w:rsid w:val="00547AC2"/>
    <w:rsid w:val="00556E87"/>
    <w:rsid w:val="005624E1"/>
    <w:rsid w:val="00573B9E"/>
    <w:rsid w:val="0057611B"/>
    <w:rsid w:val="00584FE1"/>
    <w:rsid w:val="005933C0"/>
    <w:rsid w:val="005968AC"/>
    <w:rsid w:val="005A4725"/>
    <w:rsid w:val="005A6FE0"/>
    <w:rsid w:val="005B6337"/>
    <w:rsid w:val="005C6FE8"/>
    <w:rsid w:val="005D2941"/>
    <w:rsid w:val="005D5026"/>
    <w:rsid w:val="005D7078"/>
    <w:rsid w:val="005E2E6A"/>
    <w:rsid w:val="005F2D1E"/>
    <w:rsid w:val="005F60B7"/>
    <w:rsid w:val="00610207"/>
    <w:rsid w:val="00613BA1"/>
    <w:rsid w:val="00613DB5"/>
    <w:rsid w:val="0061593F"/>
    <w:rsid w:val="00617100"/>
    <w:rsid w:val="0062535E"/>
    <w:rsid w:val="006410CE"/>
    <w:rsid w:val="006437FA"/>
    <w:rsid w:val="00646875"/>
    <w:rsid w:val="00656087"/>
    <w:rsid w:val="0066244E"/>
    <w:rsid w:val="00670259"/>
    <w:rsid w:val="0067770C"/>
    <w:rsid w:val="0068599D"/>
    <w:rsid w:val="00692D09"/>
    <w:rsid w:val="006971C1"/>
    <w:rsid w:val="006C6AD3"/>
    <w:rsid w:val="006D0581"/>
    <w:rsid w:val="006D4F91"/>
    <w:rsid w:val="006E28C1"/>
    <w:rsid w:val="006E34BD"/>
    <w:rsid w:val="006E60E3"/>
    <w:rsid w:val="00713A41"/>
    <w:rsid w:val="0073008A"/>
    <w:rsid w:val="00730BBA"/>
    <w:rsid w:val="0073345E"/>
    <w:rsid w:val="007355BE"/>
    <w:rsid w:val="00762583"/>
    <w:rsid w:val="00763062"/>
    <w:rsid w:val="00765210"/>
    <w:rsid w:val="007867B6"/>
    <w:rsid w:val="00796CC2"/>
    <w:rsid w:val="007A57CD"/>
    <w:rsid w:val="007B33E2"/>
    <w:rsid w:val="007C08D8"/>
    <w:rsid w:val="007C3EA1"/>
    <w:rsid w:val="007E27C1"/>
    <w:rsid w:val="0081268E"/>
    <w:rsid w:val="008160A4"/>
    <w:rsid w:val="00820675"/>
    <w:rsid w:val="0082266A"/>
    <w:rsid w:val="00826242"/>
    <w:rsid w:val="008322AA"/>
    <w:rsid w:val="008342AF"/>
    <w:rsid w:val="00865979"/>
    <w:rsid w:val="008766CF"/>
    <w:rsid w:val="008832A2"/>
    <w:rsid w:val="00897423"/>
    <w:rsid w:val="008B306A"/>
    <w:rsid w:val="008C3938"/>
    <w:rsid w:val="008C744B"/>
    <w:rsid w:val="008D6225"/>
    <w:rsid w:val="008D67A3"/>
    <w:rsid w:val="008E47E1"/>
    <w:rsid w:val="008F1E03"/>
    <w:rsid w:val="008F1F12"/>
    <w:rsid w:val="008F517E"/>
    <w:rsid w:val="00916F54"/>
    <w:rsid w:val="00923849"/>
    <w:rsid w:val="00955EBB"/>
    <w:rsid w:val="009608B1"/>
    <w:rsid w:val="009676B7"/>
    <w:rsid w:val="0097418D"/>
    <w:rsid w:val="00977AB6"/>
    <w:rsid w:val="00994C38"/>
    <w:rsid w:val="009A26F5"/>
    <w:rsid w:val="009A553F"/>
    <w:rsid w:val="009A55B5"/>
    <w:rsid w:val="009B068F"/>
    <w:rsid w:val="009B3120"/>
    <w:rsid w:val="009B596F"/>
    <w:rsid w:val="009C0F48"/>
    <w:rsid w:val="009C121C"/>
    <w:rsid w:val="009C679A"/>
    <w:rsid w:val="009E0A00"/>
    <w:rsid w:val="00A17CA0"/>
    <w:rsid w:val="00A20EF8"/>
    <w:rsid w:val="00A328C9"/>
    <w:rsid w:val="00A41962"/>
    <w:rsid w:val="00A563EF"/>
    <w:rsid w:val="00A71F62"/>
    <w:rsid w:val="00A75243"/>
    <w:rsid w:val="00A76923"/>
    <w:rsid w:val="00A8014B"/>
    <w:rsid w:val="00A856C4"/>
    <w:rsid w:val="00A860AA"/>
    <w:rsid w:val="00AB5956"/>
    <w:rsid w:val="00AC64FE"/>
    <w:rsid w:val="00AE20F4"/>
    <w:rsid w:val="00B1228E"/>
    <w:rsid w:val="00B204F6"/>
    <w:rsid w:val="00B24831"/>
    <w:rsid w:val="00B36084"/>
    <w:rsid w:val="00B40933"/>
    <w:rsid w:val="00B43A65"/>
    <w:rsid w:val="00B54D43"/>
    <w:rsid w:val="00B70697"/>
    <w:rsid w:val="00B70D93"/>
    <w:rsid w:val="00B73320"/>
    <w:rsid w:val="00B77A87"/>
    <w:rsid w:val="00B900E5"/>
    <w:rsid w:val="00BA30D9"/>
    <w:rsid w:val="00BB0E2F"/>
    <w:rsid w:val="00BB304A"/>
    <w:rsid w:val="00BB5BCD"/>
    <w:rsid w:val="00BC203E"/>
    <w:rsid w:val="00BE7CF1"/>
    <w:rsid w:val="00BF489F"/>
    <w:rsid w:val="00BF5BC4"/>
    <w:rsid w:val="00C1437B"/>
    <w:rsid w:val="00C42F65"/>
    <w:rsid w:val="00C47886"/>
    <w:rsid w:val="00C544F8"/>
    <w:rsid w:val="00C54688"/>
    <w:rsid w:val="00C60403"/>
    <w:rsid w:val="00C60D0D"/>
    <w:rsid w:val="00C66775"/>
    <w:rsid w:val="00C71293"/>
    <w:rsid w:val="00C775C9"/>
    <w:rsid w:val="00C8375D"/>
    <w:rsid w:val="00C94FC0"/>
    <w:rsid w:val="00C96968"/>
    <w:rsid w:val="00CB0C1A"/>
    <w:rsid w:val="00CC2A37"/>
    <w:rsid w:val="00CC3AD2"/>
    <w:rsid w:val="00CD1D49"/>
    <w:rsid w:val="00CD5102"/>
    <w:rsid w:val="00CE2FF7"/>
    <w:rsid w:val="00CF10C3"/>
    <w:rsid w:val="00D03562"/>
    <w:rsid w:val="00D0591C"/>
    <w:rsid w:val="00D1056D"/>
    <w:rsid w:val="00D12267"/>
    <w:rsid w:val="00D22DF2"/>
    <w:rsid w:val="00D260EE"/>
    <w:rsid w:val="00D33852"/>
    <w:rsid w:val="00D33A5B"/>
    <w:rsid w:val="00D500FB"/>
    <w:rsid w:val="00D523F7"/>
    <w:rsid w:val="00D5526D"/>
    <w:rsid w:val="00D570F8"/>
    <w:rsid w:val="00D71464"/>
    <w:rsid w:val="00D76EAB"/>
    <w:rsid w:val="00D936B0"/>
    <w:rsid w:val="00D9456C"/>
    <w:rsid w:val="00DC2B69"/>
    <w:rsid w:val="00DC3B7F"/>
    <w:rsid w:val="00DD290F"/>
    <w:rsid w:val="00DF26D9"/>
    <w:rsid w:val="00DF5F29"/>
    <w:rsid w:val="00E111EF"/>
    <w:rsid w:val="00E11A72"/>
    <w:rsid w:val="00E145F3"/>
    <w:rsid w:val="00E26943"/>
    <w:rsid w:val="00E36D5A"/>
    <w:rsid w:val="00E42E92"/>
    <w:rsid w:val="00E4404F"/>
    <w:rsid w:val="00E531D3"/>
    <w:rsid w:val="00E55143"/>
    <w:rsid w:val="00E60DEE"/>
    <w:rsid w:val="00E62874"/>
    <w:rsid w:val="00E7334E"/>
    <w:rsid w:val="00E73638"/>
    <w:rsid w:val="00E81E9D"/>
    <w:rsid w:val="00E97A7F"/>
    <w:rsid w:val="00EA17AA"/>
    <w:rsid w:val="00EA3EF4"/>
    <w:rsid w:val="00EB02D0"/>
    <w:rsid w:val="00EC076A"/>
    <w:rsid w:val="00EC5A17"/>
    <w:rsid w:val="00ED5DB9"/>
    <w:rsid w:val="00ED7B5E"/>
    <w:rsid w:val="00EE2299"/>
    <w:rsid w:val="00EE5F69"/>
    <w:rsid w:val="00EF2D53"/>
    <w:rsid w:val="00EF5848"/>
    <w:rsid w:val="00F06918"/>
    <w:rsid w:val="00F15001"/>
    <w:rsid w:val="00F206BD"/>
    <w:rsid w:val="00F3613F"/>
    <w:rsid w:val="00F463B6"/>
    <w:rsid w:val="00F5757E"/>
    <w:rsid w:val="00F672DF"/>
    <w:rsid w:val="00F75B40"/>
    <w:rsid w:val="00F866F5"/>
    <w:rsid w:val="00F87441"/>
    <w:rsid w:val="00F9436A"/>
    <w:rsid w:val="00FA22DC"/>
    <w:rsid w:val="00FB2943"/>
    <w:rsid w:val="00FB2A1B"/>
    <w:rsid w:val="00FC1B31"/>
    <w:rsid w:val="00FC3B9B"/>
    <w:rsid w:val="00FE7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42DB1"/>
  <w15:chartTrackingRefBased/>
  <w15:docId w15:val="{2831186F-87D3-4BCE-8382-5E9BCF0F9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3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621"/>
  </w:style>
  <w:style w:type="paragraph" w:styleId="Heading1">
    <w:name w:val="heading 1"/>
    <w:basedOn w:val="Normal"/>
    <w:link w:val="Heading1Char"/>
    <w:uiPriority w:val="9"/>
    <w:qFormat/>
    <w:rsid w:val="0097418D"/>
    <w:pPr>
      <w:widowControl w:val="0"/>
      <w:autoSpaceDE w:val="0"/>
      <w:autoSpaceDN w:val="0"/>
      <w:spacing w:after="0" w:line="240" w:lineRule="auto"/>
      <w:ind w:left="880"/>
      <w:outlineLvl w:val="0"/>
    </w:pPr>
    <w:rPr>
      <w:rFonts w:ascii="Carlito" w:eastAsia="Carlito" w:hAnsi="Carlito" w:cs="Carlito"/>
      <w:b/>
      <w:bCs/>
      <w:sz w:val="28"/>
      <w:szCs w:val="28"/>
      <w:lang w:val="en-US"/>
    </w:rPr>
  </w:style>
  <w:style w:type="paragraph" w:styleId="Heading2">
    <w:name w:val="heading 2"/>
    <w:basedOn w:val="Normal"/>
    <w:link w:val="Heading2Char"/>
    <w:uiPriority w:val="9"/>
    <w:unhideWhenUsed/>
    <w:qFormat/>
    <w:rsid w:val="0097418D"/>
    <w:pPr>
      <w:widowControl w:val="0"/>
      <w:autoSpaceDE w:val="0"/>
      <w:autoSpaceDN w:val="0"/>
      <w:spacing w:before="93" w:after="0" w:line="240" w:lineRule="auto"/>
      <w:ind w:left="1022" w:right="1079"/>
      <w:jc w:val="center"/>
      <w:outlineLvl w:val="1"/>
    </w:pPr>
    <w:rPr>
      <w:rFonts w:ascii="Arial" w:eastAsia="Arial" w:hAnsi="Arial" w:cs="Arial"/>
      <w:b/>
      <w:bCs/>
      <w:sz w:val="24"/>
      <w:szCs w:val="24"/>
      <w:lang w:val="en-US"/>
    </w:rPr>
  </w:style>
  <w:style w:type="paragraph" w:styleId="Heading3">
    <w:name w:val="heading 3"/>
    <w:basedOn w:val="Normal"/>
    <w:next w:val="Normal"/>
    <w:link w:val="Heading3Char"/>
    <w:uiPriority w:val="9"/>
    <w:semiHidden/>
    <w:unhideWhenUsed/>
    <w:qFormat/>
    <w:rsid w:val="006971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068F"/>
    <w:pPr>
      <w:ind w:left="720"/>
      <w:contextualSpacing/>
    </w:pPr>
  </w:style>
  <w:style w:type="paragraph" w:styleId="Header">
    <w:name w:val="header"/>
    <w:basedOn w:val="Normal"/>
    <w:link w:val="HeaderChar"/>
    <w:uiPriority w:val="99"/>
    <w:unhideWhenUsed/>
    <w:rsid w:val="00B54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D43"/>
  </w:style>
  <w:style w:type="paragraph" w:styleId="Footer">
    <w:name w:val="footer"/>
    <w:basedOn w:val="Normal"/>
    <w:link w:val="FooterChar"/>
    <w:uiPriority w:val="99"/>
    <w:unhideWhenUsed/>
    <w:rsid w:val="00B54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D43"/>
  </w:style>
  <w:style w:type="paragraph" w:styleId="Subtitle">
    <w:name w:val="Subtitle"/>
    <w:basedOn w:val="Normal"/>
    <w:next w:val="Normal"/>
    <w:link w:val="SubtitleChar"/>
    <w:qFormat/>
    <w:rsid w:val="00AC64FE"/>
    <w:pPr>
      <w:spacing w:after="120" w:line="240" w:lineRule="auto"/>
      <w:ind w:left="72" w:right="72"/>
      <w:jc w:val="right"/>
    </w:pPr>
    <w:rPr>
      <w:rFonts w:asciiTheme="majorHAnsi" w:eastAsiaTheme="majorEastAsia" w:hAnsiTheme="majorHAnsi" w:cstheme="majorBidi"/>
      <w:caps/>
      <w:kern w:val="22"/>
      <w:sz w:val="28"/>
      <w:szCs w:val="28"/>
      <w:lang w:val="en-US" w:eastAsia="ja-JP"/>
      <w14:ligatures w14:val="standard"/>
    </w:rPr>
  </w:style>
  <w:style w:type="character" w:customStyle="1" w:styleId="SubtitleChar">
    <w:name w:val="Subtitle Char"/>
    <w:basedOn w:val="DefaultParagraphFont"/>
    <w:link w:val="Subtitle"/>
    <w:rsid w:val="00AC64FE"/>
    <w:rPr>
      <w:rFonts w:asciiTheme="majorHAnsi" w:eastAsiaTheme="majorEastAsia" w:hAnsiTheme="majorHAnsi" w:cstheme="majorBidi"/>
      <w:caps/>
      <w:kern w:val="22"/>
      <w:sz w:val="28"/>
      <w:szCs w:val="28"/>
      <w:lang w:val="en-US" w:eastAsia="ja-JP"/>
      <w14:ligatures w14:val="standard"/>
    </w:rPr>
  </w:style>
  <w:style w:type="paragraph" w:customStyle="1" w:styleId="Logo">
    <w:name w:val="Logo"/>
    <w:basedOn w:val="Normal"/>
    <w:uiPriority w:val="1"/>
    <w:qFormat/>
    <w:rsid w:val="00AC64FE"/>
    <w:pPr>
      <w:spacing w:before="5160" w:after="1440" w:line="720" w:lineRule="auto"/>
      <w:ind w:left="72" w:right="72"/>
      <w:jc w:val="right"/>
    </w:pPr>
    <w:rPr>
      <w:rFonts w:eastAsiaTheme="minorEastAsia"/>
      <w:noProof/>
      <w:color w:val="323E4F" w:themeColor="text2" w:themeShade="BF"/>
      <w:kern w:val="22"/>
      <w:sz w:val="52"/>
      <w:szCs w:val="52"/>
      <w:lang w:val="en-US" w:eastAsia="ja-JP"/>
      <w14:ligatures w14:val="standard"/>
    </w:rPr>
  </w:style>
  <w:style w:type="paragraph" w:customStyle="1" w:styleId="Contactinfo">
    <w:name w:val="Contact info"/>
    <w:basedOn w:val="Normal"/>
    <w:uiPriority w:val="1"/>
    <w:qFormat/>
    <w:rsid w:val="00AC64FE"/>
    <w:pPr>
      <w:spacing w:after="0" w:line="240" w:lineRule="auto"/>
      <w:ind w:left="72" w:right="72"/>
      <w:jc w:val="right"/>
    </w:pPr>
    <w:rPr>
      <w:rFonts w:eastAsiaTheme="minorEastAsia"/>
      <w:caps/>
      <w:kern w:val="22"/>
      <w:lang w:val="en-US" w:eastAsia="ja-JP"/>
      <w14:ligatures w14:val="standard"/>
    </w:rPr>
  </w:style>
  <w:style w:type="table" w:styleId="TableGrid">
    <w:name w:val="Table Grid"/>
    <w:basedOn w:val="TableNormal"/>
    <w:uiPriority w:val="59"/>
    <w:rsid w:val="00A328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7418D"/>
    <w:rPr>
      <w:rFonts w:ascii="Carlito" w:eastAsia="Carlito" w:hAnsi="Carlito" w:cs="Carlito"/>
      <w:b/>
      <w:bCs/>
      <w:sz w:val="28"/>
      <w:szCs w:val="28"/>
      <w:lang w:val="en-US"/>
    </w:rPr>
  </w:style>
  <w:style w:type="character" w:customStyle="1" w:styleId="Heading2Char">
    <w:name w:val="Heading 2 Char"/>
    <w:basedOn w:val="DefaultParagraphFont"/>
    <w:link w:val="Heading2"/>
    <w:uiPriority w:val="9"/>
    <w:rsid w:val="0097418D"/>
    <w:rPr>
      <w:rFonts w:ascii="Arial" w:eastAsia="Arial" w:hAnsi="Arial" w:cs="Arial"/>
      <w:b/>
      <w:bCs/>
      <w:sz w:val="24"/>
      <w:szCs w:val="24"/>
      <w:lang w:val="en-US"/>
    </w:rPr>
  </w:style>
  <w:style w:type="paragraph" w:styleId="BodyText">
    <w:name w:val="Body Text"/>
    <w:basedOn w:val="Normal"/>
    <w:link w:val="BodyTextChar"/>
    <w:uiPriority w:val="1"/>
    <w:qFormat/>
    <w:rsid w:val="0097418D"/>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97418D"/>
    <w:rPr>
      <w:rFonts w:ascii="Arial" w:eastAsia="Arial" w:hAnsi="Arial" w:cs="Arial"/>
      <w:lang w:val="en-US"/>
    </w:rPr>
  </w:style>
  <w:style w:type="paragraph" w:styleId="NormalWeb">
    <w:name w:val="Normal (Web)"/>
    <w:basedOn w:val="Normal"/>
    <w:uiPriority w:val="99"/>
    <w:semiHidden/>
    <w:unhideWhenUsed/>
    <w:rsid w:val="003420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xed-citation">
    <w:name w:val="mixed-citation"/>
    <w:basedOn w:val="DefaultParagraphFont"/>
    <w:rsid w:val="003633F2"/>
  </w:style>
  <w:style w:type="paragraph" w:styleId="Caption">
    <w:name w:val="caption"/>
    <w:basedOn w:val="Normal"/>
    <w:next w:val="Normal"/>
    <w:uiPriority w:val="35"/>
    <w:unhideWhenUsed/>
    <w:qFormat/>
    <w:rsid w:val="003633F2"/>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672DF"/>
    <w:pPr>
      <w:pBdr>
        <w:left w:val="double" w:sz="18" w:space="4" w:color="1F4E79"/>
      </w:pBdr>
      <w:spacing w:after="0" w:line="420" w:lineRule="exact"/>
    </w:pPr>
    <w:rPr>
      <w:rFonts w:ascii="Arial Black" w:eastAsia="Times New Roman" w:hAnsi="Arial Black" w:cs="Times New Roman"/>
      <w:caps/>
      <w:color w:val="1F4E79"/>
      <w:kern w:val="28"/>
      <w:sz w:val="38"/>
      <w:szCs w:val="20"/>
      <w:lang w:val="en-US" w:eastAsia="ja-JP"/>
    </w:rPr>
  </w:style>
  <w:style w:type="character" w:customStyle="1" w:styleId="TitleChar">
    <w:name w:val="Title Char"/>
    <w:basedOn w:val="DefaultParagraphFont"/>
    <w:link w:val="Title"/>
    <w:uiPriority w:val="10"/>
    <w:rsid w:val="00F672DF"/>
    <w:rPr>
      <w:rFonts w:ascii="Arial Black" w:eastAsia="Times New Roman" w:hAnsi="Arial Black" w:cs="Times New Roman"/>
      <w:caps/>
      <w:color w:val="1F4E79"/>
      <w:kern w:val="28"/>
      <w:sz w:val="38"/>
      <w:szCs w:val="20"/>
      <w:lang w:val="en-US" w:eastAsia="ja-JP"/>
    </w:rPr>
  </w:style>
  <w:style w:type="paragraph" w:styleId="NoSpacing">
    <w:name w:val="No Spacing"/>
    <w:uiPriority w:val="36"/>
    <w:qFormat/>
    <w:rsid w:val="00F672DF"/>
    <w:pPr>
      <w:spacing w:after="0" w:line="240" w:lineRule="auto"/>
    </w:pPr>
    <w:rPr>
      <w:rFonts w:ascii="Arial" w:eastAsia="Arial" w:hAnsi="Arial" w:cs="Times New Roman"/>
      <w:color w:val="404040"/>
      <w:sz w:val="18"/>
      <w:szCs w:val="20"/>
      <w:lang w:val="en-US" w:eastAsia="ja-JP"/>
    </w:rPr>
  </w:style>
  <w:style w:type="character" w:styleId="Hyperlink">
    <w:name w:val="Hyperlink"/>
    <w:basedOn w:val="DefaultParagraphFont"/>
    <w:uiPriority w:val="99"/>
    <w:unhideWhenUsed/>
    <w:rsid w:val="008342AF"/>
    <w:rPr>
      <w:color w:val="0000FF"/>
      <w:u w:val="single"/>
    </w:rPr>
  </w:style>
  <w:style w:type="character" w:customStyle="1" w:styleId="Heading3Char">
    <w:name w:val="Heading 3 Char"/>
    <w:basedOn w:val="DefaultParagraphFont"/>
    <w:link w:val="Heading3"/>
    <w:uiPriority w:val="9"/>
    <w:semiHidden/>
    <w:rsid w:val="006971C1"/>
    <w:rPr>
      <w:rFonts w:asciiTheme="majorHAnsi" w:eastAsiaTheme="majorEastAsia" w:hAnsiTheme="majorHAnsi" w:cstheme="majorBidi"/>
      <w:color w:val="1F3763" w:themeColor="accent1" w:themeShade="7F"/>
      <w:sz w:val="24"/>
      <w:szCs w:val="24"/>
    </w:rPr>
  </w:style>
  <w:style w:type="paragraph" w:customStyle="1" w:styleId="TableParagraph">
    <w:name w:val="Table Paragraph"/>
    <w:basedOn w:val="Normal"/>
    <w:uiPriority w:val="1"/>
    <w:qFormat/>
    <w:rsid w:val="00420294"/>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531418">
      <w:bodyDiv w:val="1"/>
      <w:marLeft w:val="0"/>
      <w:marRight w:val="0"/>
      <w:marTop w:val="0"/>
      <w:marBottom w:val="0"/>
      <w:divBdr>
        <w:top w:val="none" w:sz="0" w:space="0" w:color="auto"/>
        <w:left w:val="none" w:sz="0" w:space="0" w:color="auto"/>
        <w:bottom w:val="none" w:sz="0" w:space="0" w:color="auto"/>
        <w:right w:val="none" w:sz="0" w:space="0" w:color="auto"/>
      </w:divBdr>
    </w:div>
    <w:div w:id="153880180">
      <w:bodyDiv w:val="1"/>
      <w:marLeft w:val="0"/>
      <w:marRight w:val="0"/>
      <w:marTop w:val="0"/>
      <w:marBottom w:val="0"/>
      <w:divBdr>
        <w:top w:val="none" w:sz="0" w:space="0" w:color="auto"/>
        <w:left w:val="none" w:sz="0" w:space="0" w:color="auto"/>
        <w:bottom w:val="none" w:sz="0" w:space="0" w:color="auto"/>
        <w:right w:val="none" w:sz="0" w:space="0" w:color="auto"/>
      </w:divBdr>
    </w:div>
    <w:div w:id="200558309">
      <w:bodyDiv w:val="1"/>
      <w:marLeft w:val="0"/>
      <w:marRight w:val="0"/>
      <w:marTop w:val="0"/>
      <w:marBottom w:val="0"/>
      <w:divBdr>
        <w:top w:val="none" w:sz="0" w:space="0" w:color="auto"/>
        <w:left w:val="none" w:sz="0" w:space="0" w:color="auto"/>
        <w:bottom w:val="none" w:sz="0" w:space="0" w:color="auto"/>
        <w:right w:val="none" w:sz="0" w:space="0" w:color="auto"/>
      </w:divBdr>
    </w:div>
    <w:div w:id="257522776">
      <w:bodyDiv w:val="1"/>
      <w:marLeft w:val="0"/>
      <w:marRight w:val="0"/>
      <w:marTop w:val="0"/>
      <w:marBottom w:val="0"/>
      <w:divBdr>
        <w:top w:val="none" w:sz="0" w:space="0" w:color="auto"/>
        <w:left w:val="none" w:sz="0" w:space="0" w:color="auto"/>
        <w:bottom w:val="none" w:sz="0" w:space="0" w:color="auto"/>
        <w:right w:val="none" w:sz="0" w:space="0" w:color="auto"/>
      </w:divBdr>
    </w:div>
    <w:div w:id="360396416">
      <w:bodyDiv w:val="1"/>
      <w:marLeft w:val="0"/>
      <w:marRight w:val="0"/>
      <w:marTop w:val="0"/>
      <w:marBottom w:val="0"/>
      <w:divBdr>
        <w:top w:val="none" w:sz="0" w:space="0" w:color="auto"/>
        <w:left w:val="none" w:sz="0" w:space="0" w:color="auto"/>
        <w:bottom w:val="none" w:sz="0" w:space="0" w:color="auto"/>
        <w:right w:val="none" w:sz="0" w:space="0" w:color="auto"/>
      </w:divBdr>
    </w:div>
    <w:div w:id="389351869">
      <w:bodyDiv w:val="1"/>
      <w:marLeft w:val="0"/>
      <w:marRight w:val="0"/>
      <w:marTop w:val="0"/>
      <w:marBottom w:val="0"/>
      <w:divBdr>
        <w:top w:val="none" w:sz="0" w:space="0" w:color="auto"/>
        <w:left w:val="none" w:sz="0" w:space="0" w:color="auto"/>
        <w:bottom w:val="none" w:sz="0" w:space="0" w:color="auto"/>
        <w:right w:val="none" w:sz="0" w:space="0" w:color="auto"/>
      </w:divBdr>
    </w:div>
    <w:div w:id="391272547">
      <w:bodyDiv w:val="1"/>
      <w:marLeft w:val="0"/>
      <w:marRight w:val="0"/>
      <w:marTop w:val="0"/>
      <w:marBottom w:val="0"/>
      <w:divBdr>
        <w:top w:val="none" w:sz="0" w:space="0" w:color="auto"/>
        <w:left w:val="none" w:sz="0" w:space="0" w:color="auto"/>
        <w:bottom w:val="none" w:sz="0" w:space="0" w:color="auto"/>
        <w:right w:val="none" w:sz="0" w:space="0" w:color="auto"/>
      </w:divBdr>
    </w:div>
    <w:div w:id="1065494185">
      <w:bodyDiv w:val="1"/>
      <w:marLeft w:val="0"/>
      <w:marRight w:val="0"/>
      <w:marTop w:val="0"/>
      <w:marBottom w:val="0"/>
      <w:divBdr>
        <w:top w:val="none" w:sz="0" w:space="0" w:color="auto"/>
        <w:left w:val="none" w:sz="0" w:space="0" w:color="auto"/>
        <w:bottom w:val="none" w:sz="0" w:space="0" w:color="auto"/>
        <w:right w:val="none" w:sz="0" w:space="0" w:color="auto"/>
      </w:divBdr>
    </w:div>
    <w:div w:id="1104224496">
      <w:bodyDiv w:val="1"/>
      <w:marLeft w:val="0"/>
      <w:marRight w:val="0"/>
      <w:marTop w:val="0"/>
      <w:marBottom w:val="0"/>
      <w:divBdr>
        <w:top w:val="none" w:sz="0" w:space="0" w:color="auto"/>
        <w:left w:val="none" w:sz="0" w:space="0" w:color="auto"/>
        <w:bottom w:val="none" w:sz="0" w:space="0" w:color="auto"/>
        <w:right w:val="none" w:sz="0" w:space="0" w:color="auto"/>
      </w:divBdr>
    </w:div>
    <w:div w:id="1172255650">
      <w:bodyDiv w:val="1"/>
      <w:marLeft w:val="0"/>
      <w:marRight w:val="0"/>
      <w:marTop w:val="0"/>
      <w:marBottom w:val="0"/>
      <w:divBdr>
        <w:top w:val="none" w:sz="0" w:space="0" w:color="auto"/>
        <w:left w:val="none" w:sz="0" w:space="0" w:color="auto"/>
        <w:bottom w:val="none" w:sz="0" w:space="0" w:color="auto"/>
        <w:right w:val="none" w:sz="0" w:space="0" w:color="auto"/>
      </w:divBdr>
    </w:div>
    <w:div w:id="1638030139">
      <w:bodyDiv w:val="1"/>
      <w:marLeft w:val="0"/>
      <w:marRight w:val="0"/>
      <w:marTop w:val="0"/>
      <w:marBottom w:val="0"/>
      <w:divBdr>
        <w:top w:val="none" w:sz="0" w:space="0" w:color="auto"/>
        <w:left w:val="none" w:sz="0" w:space="0" w:color="auto"/>
        <w:bottom w:val="none" w:sz="0" w:space="0" w:color="auto"/>
        <w:right w:val="none" w:sz="0" w:space="0" w:color="auto"/>
      </w:divBdr>
    </w:div>
    <w:div w:id="1666277685">
      <w:bodyDiv w:val="1"/>
      <w:marLeft w:val="0"/>
      <w:marRight w:val="0"/>
      <w:marTop w:val="0"/>
      <w:marBottom w:val="0"/>
      <w:divBdr>
        <w:top w:val="none" w:sz="0" w:space="0" w:color="auto"/>
        <w:left w:val="none" w:sz="0" w:space="0" w:color="auto"/>
        <w:bottom w:val="none" w:sz="0" w:space="0" w:color="auto"/>
        <w:right w:val="none" w:sz="0" w:space="0" w:color="auto"/>
      </w:divBdr>
    </w:div>
    <w:div w:id="1682782398">
      <w:bodyDiv w:val="1"/>
      <w:marLeft w:val="0"/>
      <w:marRight w:val="0"/>
      <w:marTop w:val="0"/>
      <w:marBottom w:val="0"/>
      <w:divBdr>
        <w:top w:val="none" w:sz="0" w:space="0" w:color="auto"/>
        <w:left w:val="none" w:sz="0" w:space="0" w:color="auto"/>
        <w:bottom w:val="none" w:sz="0" w:space="0" w:color="auto"/>
        <w:right w:val="none" w:sz="0" w:space="0" w:color="auto"/>
      </w:divBdr>
    </w:div>
    <w:div w:id="1689482878">
      <w:bodyDiv w:val="1"/>
      <w:marLeft w:val="0"/>
      <w:marRight w:val="0"/>
      <w:marTop w:val="0"/>
      <w:marBottom w:val="0"/>
      <w:divBdr>
        <w:top w:val="none" w:sz="0" w:space="0" w:color="auto"/>
        <w:left w:val="none" w:sz="0" w:space="0" w:color="auto"/>
        <w:bottom w:val="none" w:sz="0" w:space="0" w:color="auto"/>
        <w:right w:val="none" w:sz="0" w:space="0" w:color="auto"/>
      </w:divBdr>
    </w:div>
    <w:div w:id="2090497903">
      <w:bodyDiv w:val="1"/>
      <w:marLeft w:val="0"/>
      <w:marRight w:val="0"/>
      <w:marTop w:val="0"/>
      <w:marBottom w:val="0"/>
      <w:divBdr>
        <w:top w:val="none" w:sz="0" w:space="0" w:color="auto"/>
        <w:left w:val="none" w:sz="0" w:space="0" w:color="auto"/>
        <w:bottom w:val="none" w:sz="0" w:space="0" w:color="auto"/>
        <w:right w:val="none" w:sz="0" w:space="0" w:color="auto"/>
      </w:divBdr>
    </w:div>
    <w:div w:id="2135979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glossaryDocument" Target="glossary/document.xml"/><Relationship Id="rId21" Type="http://schemas.openxmlformats.org/officeDocument/2006/relationships/image" Target="media/image11.emf"/><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2.png"/><Relationship Id="rId68" Type="http://schemas.microsoft.com/office/2007/relationships/hdphoto" Target="media/hdphoto1.wdp"/><Relationship Id="rId84" Type="http://schemas.openxmlformats.org/officeDocument/2006/relationships/image" Target="media/image68.png"/><Relationship Id="rId89" Type="http://schemas.openxmlformats.org/officeDocument/2006/relationships/image" Target="media/image73.jpeg"/><Relationship Id="rId112" Type="http://schemas.openxmlformats.org/officeDocument/2006/relationships/image" Target="media/image89.png"/><Relationship Id="rId16" Type="http://schemas.openxmlformats.org/officeDocument/2006/relationships/image" Target="media/image6.png"/><Relationship Id="rId107" Type="http://schemas.openxmlformats.org/officeDocument/2006/relationships/chart" Target="charts/chart7.xml"/><Relationship Id="rId11" Type="http://schemas.openxmlformats.org/officeDocument/2006/relationships/image" Target="media/image1.png"/><Relationship Id="rId24" Type="http://schemas.openxmlformats.org/officeDocument/2006/relationships/image" Target="media/image14.emf"/><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7.png"/><Relationship Id="rId66" Type="http://schemas.openxmlformats.org/officeDocument/2006/relationships/image" Target="media/image55.jpeg"/><Relationship Id="rId74" Type="http://schemas.microsoft.com/office/2007/relationships/hdphoto" Target="media/hdphoto4.wdp"/><Relationship Id="rId79" Type="http://schemas.openxmlformats.org/officeDocument/2006/relationships/image" Target="media/image63.png"/><Relationship Id="rId87" Type="http://schemas.openxmlformats.org/officeDocument/2006/relationships/image" Target="media/image71.jpeg"/><Relationship Id="rId102" Type="http://schemas.openxmlformats.org/officeDocument/2006/relationships/image" Target="media/image84.jpeg"/><Relationship Id="rId110" Type="http://schemas.openxmlformats.org/officeDocument/2006/relationships/image" Target="media/image87.png"/><Relationship Id="rId115"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image" Target="media/image50.png"/><Relationship Id="rId82" Type="http://schemas.openxmlformats.org/officeDocument/2006/relationships/image" Target="media/image66.png"/><Relationship Id="rId90" Type="http://schemas.openxmlformats.org/officeDocument/2006/relationships/chart" Target="charts/chart1.xml"/><Relationship Id="rId95" Type="http://schemas.openxmlformats.org/officeDocument/2006/relationships/image" Target="media/image77.jpe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7.jpeg"/><Relationship Id="rId77" Type="http://schemas.openxmlformats.org/officeDocument/2006/relationships/image" Target="media/image61.png"/><Relationship Id="rId100" Type="http://schemas.openxmlformats.org/officeDocument/2006/relationships/image" Target="media/image82.jpeg"/><Relationship Id="rId105" Type="http://schemas.openxmlformats.org/officeDocument/2006/relationships/chart" Target="charts/chart5.xml"/><Relationship Id="rId113" Type="http://schemas.openxmlformats.org/officeDocument/2006/relationships/image" Target="media/image90.emf"/><Relationship Id="rId118"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72" Type="http://schemas.microsoft.com/office/2007/relationships/hdphoto" Target="media/hdphoto3.wdp"/><Relationship Id="rId80" Type="http://schemas.openxmlformats.org/officeDocument/2006/relationships/image" Target="media/image64.png"/><Relationship Id="rId85" Type="http://schemas.openxmlformats.org/officeDocument/2006/relationships/image" Target="media/image69.png"/><Relationship Id="rId93" Type="http://schemas.openxmlformats.org/officeDocument/2006/relationships/image" Target="media/image75.jpeg"/><Relationship Id="rId98" Type="http://schemas.openxmlformats.org/officeDocument/2006/relationships/image" Target="media/image80.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8.png"/><Relationship Id="rId67" Type="http://schemas.openxmlformats.org/officeDocument/2006/relationships/image" Target="media/image56.jpeg"/><Relationship Id="rId103" Type="http://schemas.openxmlformats.org/officeDocument/2006/relationships/chart" Target="charts/chart3.xml"/><Relationship Id="rId108" Type="http://schemas.openxmlformats.org/officeDocument/2006/relationships/image" Target="media/image85.png"/><Relationship Id="rId11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yperlink" Target="https://asq.org/quality-progress/2018/01/standards/under-the-wire.html" TargetMode="External"/><Relationship Id="rId62" Type="http://schemas.openxmlformats.org/officeDocument/2006/relationships/image" Target="media/image51.png"/><Relationship Id="rId70" Type="http://schemas.microsoft.com/office/2007/relationships/hdphoto" Target="media/hdphoto2.wdp"/><Relationship Id="rId75" Type="http://schemas.openxmlformats.org/officeDocument/2006/relationships/image" Target="media/image60.png"/><Relationship Id="rId83" Type="http://schemas.openxmlformats.org/officeDocument/2006/relationships/image" Target="media/image67.png"/><Relationship Id="rId88" Type="http://schemas.openxmlformats.org/officeDocument/2006/relationships/image" Target="media/image72.jpeg"/><Relationship Id="rId91" Type="http://schemas.openxmlformats.org/officeDocument/2006/relationships/chart" Target="charts/chart2.xml"/><Relationship Id="rId96" Type="http://schemas.openxmlformats.org/officeDocument/2006/relationships/image" Target="media/image78.jpeg"/><Relationship Id="rId111"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6.png"/><Relationship Id="rId106" Type="http://schemas.openxmlformats.org/officeDocument/2006/relationships/chart" Target="charts/chart6.xml"/><Relationship Id="rId114"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59.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jpeg"/><Relationship Id="rId94" Type="http://schemas.openxmlformats.org/officeDocument/2006/relationships/image" Target="media/image76.jpeg"/><Relationship Id="rId99" Type="http://schemas.openxmlformats.org/officeDocument/2006/relationships/image" Target="media/image81.png"/><Relationship Id="rId101" Type="http://schemas.openxmlformats.org/officeDocument/2006/relationships/image" Target="media/image83.jpe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gif"/><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86.png"/><Relationship Id="rId34" Type="http://schemas.openxmlformats.org/officeDocument/2006/relationships/image" Target="media/image24.jpeg"/><Relationship Id="rId50" Type="http://schemas.openxmlformats.org/officeDocument/2006/relationships/image" Target="media/image40.png"/><Relationship Id="rId55" Type="http://schemas.openxmlformats.org/officeDocument/2006/relationships/image" Target="media/image44.jpeg"/><Relationship Id="rId76" Type="http://schemas.microsoft.com/office/2007/relationships/hdphoto" Target="media/hdphoto5.wdp"/><Relationship Id="rId97" Type="http://schemas.openxmlformats.org/officeDocument/2006/relationships/image" Target="media/image79.jpeg"/><Relationship Id="rId104" Type="http://schemas.openxmlformats.org/officeDocument/2006/relationships/chart" Target="charts/chart4.xml"/><Relationship Id="rId7" Type="http://schemas.openxmlformats.org/officeDocument/2006/relationships/settings" Target="settings.xml"/><Relationship Id="rId71" Type="http://schemas.openxmlformats.org/officeDocument/2006/relationships/image" Target="media/image58.jpeg"/><Relationship Id="rId92" Type="http://schemas.openxmlformats.org/officeDocument/2006/relationships/image" Target="media/image74.png"/><Relationship Id="rId2" Type="http://schemas.openxmlformats.org/officeDocument/2006/relationships/customXml" Target="../customXml/item2.xml"/><Relationship Id="rId29" Type="http://schemas.openxmlformats.org/officeDocument/2006/relationships/image" Target="media/image19.png"/></Relationships>
</file>

<file path=word/charts/_rels/chart1.xml.rels><?xml version="1.0" encoding="UTF-8" standalone="yes"?>
<Relationships xmlns="http://schemas.openxmlformats.org/package/2006/relationships"><Relationship Id="rId1" Type="http://schemas.openxmlformats.org/officeDocument/2006/relationships/oleObject" Target="file:///\\uk.enersys.group\Images\DESIGN\Awais\HX%20Vent%20Plug%20Measurements\Pressure%20Results%20Vent%20Plugs%20at%20the%20end.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k.enersys.group\Images\DESIGN\Awais\HX%20Vent%20Plug%20Measurements\Pressure%20Results%20Vent%20Plugs%20at%20the%20end.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k.enersys.group\Images\DESIGN\Awais\HX%20Vent%20Plug%20Measurements\Pressure%20Results%20Vent%20Plugs%20at%20the%20end.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k.enersys.group\Images\DESIGN\Awais\HX%20Vent%20Plug%20Measurements\Pressure%20Results%20Vent%20Plugs%20at%20the%20end.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uk.enersys.group\Images\DESIGN\Awais\HX%20Vent%20Plug%20Measurements\Pressure%20Results%20Vent%20Plugs%20at%20the%20end.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uk.enersys.group\Images\DESIGN\Awais\HX%20Vent%20Plug%20Measurements\Pressure%20Results%20Vent%20Plugs%20at%20the%20end.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uk.enersys.group\Images\DESIGN\Awais\HX%20Vent%20Plug%20Measurements\Pressure%20Results%20Vent%20Plugs%20at%20the%20en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b="1" i="0" baseline="0">
                <a:effectLst/>
              </a:rPr>
              <a:t>Pressure Test Using Largest Vent Plug Diameter </a:t>
            </a:r>
            <a:r>
              <a:rPr lang="en-US" sz="1400" b="1" i="0" u="none" strike="noStrike" baseline="0">
                <a:effectLst/>
              </a:rPr>
              <a:t>(LG  PC/ABS Black Impression 8)</a:t>
            </a:r>
            <a:endParaRPr lang="en-US" sz="1400">
              <a:effectLst/>
            </a:endParaRPr>
          </a:p>
        </c:rich>
      </c:tx>
      <c:overlay val="0"/>
    </c:title>
    <c:autoTitleDeleted val="0"/>
    <c:plotArea>
      <c:layout/>
      <c:scatterChart>
        <c:scatterStyle val="smoothMarker"/>
        <c:varyColors val="0"/>
        <c:ser>
          <c:idx val="0"/>
          <c:order val="0"/>
          <c:tx>
            <c:strRef>
              <c:f>'Tightest Fit new Jig'!$B$1</c:f>
              <c:strCache>
                <c:ptCount val="1"/>
                <c:pt idx="0">
                  <c:v>Pressure 1st Run</c:v>
                </c:pt>
              </c:strCache>
            </c:strRef>
          </c:tx>
          <c:marker>
            <c:symbol val="none"/>
          </c:marker>
          <c:xVal>
            <c:numRef>
              <c:f>'Tightest Fit new Jig'!$A$2:$A$2278</c:f>
              <c:numCache>
                <c:formatCode>General</c:formatCode>
                <c:ptCount val="2277"/>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numCache>
            </c:numRef>
          </c:xVal>
          <c:yVal>
            <c:numRef>
              <c:f>'Tightest Fit new Jig'!$B$2:$B$2278</c:f>
              <c:numCache>
                <c:formatCode>General</c:formatCode>
                <c:ptCount val="2277"/>
                <c:pt idx="0">
                  <c:v>0</c:v>
                </c:pt>
                <c:pt idx="1">
                  <c:v>0.04</c:v>
                </c:pt>
                <c:pt idx="2">
                  <c:v>0.06</c:v>
                </c:pt>
                <c:pt idx="3">
                  <c:v>0.1</c:v>
                </c:pt>
                <c:pt idx="4">
                  <c:v>0.16</c:v>
                </c:pt>
                <c:pt idx="5">
                  <c:v>0.24</c:v>
                </c:pt>
                <c:pt idx="6">
                  <c:v>0.3</c:v>
                </c:pt>
                <c:pt idx="7">
                  <c:v>0.32</c:v>
                </c:pt>
                <c:pt idx="8">
                  <c:v>0.38</c:v>
                </c:pt>
                <c:pt idx="9">
                  <c:v>0.46</c:v>
                </c:pt>
                <c:pt idx="10">
                  <c:v>0.48</c:v>
                </c:pt>
                <c:pt idx="11">
                  <c:v>0.52</c:v>
                </c:pt>
                <c:pt idx="12">
                  <c:v>0.57999999999999996</c:v>
                </c:pt>
                <c:pt idx="13">
                  <c:v>0.66</c:v>
                </c:pt>
                <c:pt idx="14">
                  <c:v>0.68</c:v>
                </c:pt>
                <c:pt idx="15">
                  <c:v>0.7</c:v>
                </c:pt>
                <c:pt idx="16">
                  <c:v>0.78</c:v>
                </c:pt>
                <c:pt idx="17">
                  <c:v>0.84</c:v>
                </c:pt>
                <c:pt idx="18">
                  <c:v>0.86</c:v>
                </c:pt>
                <c:pt idx="19">
                  <c:v>0.92</c:v>
                </c:pt>
                <c:pt idx="20">
                  <c:v>0.96</c:v>
                </c:pt>
                <c:pt idx="21">
                  <c:v>1.04</c:v>
                </c:pt>
                <c:pt idx="22">
                  <c:v>1.08</c:v>
                </c:pt>
                <c:pt idx="23">
                  <c:v>1.1200000000000001</c:v>
                </c:pt>
                <c:pt idx="24">
                  <c:v>1.1399999999999999</c:v>
                </c:pt>
                <c:pt idx="25">
                  <c:v>1.24</c:v>
                </c:pt>
                <c:pt idx="26">
                  <c:v>1.26</c:v>
                </c:pt>
                <c:pt idx="27">
                  <c:v>1.3</c:v>
                </c:pt>
                <c:pt idx="28">
                  <c:v>1.32</c:v>
                </c:pt>
                <c:pt idx="29">
                  <c:v>1.4</c:v>
                </c:pt>
                <c:pt idx="30">
                  <c:v>1.44</c:v>
                </c:pt>
                <c:pt idx="31">
                  <c:v>1.46</c:v>
                </c:pt>
                <c:pt idx="32">
                  <c:v>1.5</c:v>
                </c:pt>
                <c:pt idx="33">
                  <c:v>1.6</c:v>
                </c:pt>
                <c:pt idx="34">
                  <c:v>1.62</c:v>
                </c:pt>
                <c:pt idx="35">
                  <c:v>1.66</c:v>
                </c:pt>
                <c:pt idx="36">
                  <c:v>1.68</c:v>
                </c:pt>
                <c:pt idx="37">
                  <c:v>1.76</c:v>
                </c:pt>
                <c:pt idx="38">
                  <c:v>1.8</c:v>
                </c:pt>
                <c:pt idx="39">
                  <c:v>1.82</c:v>
                </c:pt>
                <c:pt idx="40">
                  <c:v>1.86</c:v>
                </c:pt>
                <c:pt idx="41">
                  <c:v>1.94</c:v>
                </c:pt>
                <c:pt idx="42">
                  <c:v>1.96</c:v>
                </c:pt>
                <c:pt idx="43">
                  <c:v>1.96</c:v>
                </c:pt>
                <c:pt idx="44">
                  <c:v>2.02</c:v>
                </c:pt>
                <c:pt idx="45">
                  <c:v>2.08</c:v>
                </c:pt>
                <c:pt idx="46">
                  <c:v>2.1</c:v>
                </c:pt>
                <c:pt idx="47">
                  <c:v>2.12</c:v>
                </c:pt>
                <c:pt idx="48">
                  <c:v>2.14</c:v>
                </c:pt>
                <c:pt idx="49">
                  <c:v>2.1800000000000002</c:v>
                </c:pt>
                <c:pt idx="50">
                  <c:v>2.1800000000000002</c:v>
                </c:pt>
                <c:pt idx="51">
                  <c:v>2.2000000000000002</c:v>
                </c:pt>
                <c:pt idx="52">
                  <c:v>2.2000000000000002</c:v>
                </c:pt>
                <c:pt idx="53">
                  <c:v>2.2200000000000002</c:v>
                </c:pt>
                <c:pt idx="54">
                  <c:v>2.2200000000000002</c:v>
                </c:pt>
                <c:pt idx="55">
                  <c:v>2.2200000000000002</c:v>
                </c:pt>
                <c:pt idx="56">
                  <c:v>2.2200000000000002</c:v>
                </c:pt>
                <c:pt idx="57">
                  <c:v>2.2400000000000002</c:v>
                </c:pt>
                <c:pt idx="58">
                  <c:v>2.2400000000000002</c:v>
                </c:pt>
                <c:pt idx="59">
                  <c:v>2.2400000000000002</c:v>
                </c:pt>
                <c:pt idx="60">
                  <c:v>2.2400000000000002</c:v>
                </c:pt>
                <c:pt idx="61">
                  <c:v>2.2400000000000002</c:v>
                </c:pt>
                <c:pt idx="62">
                  <c:v>2.2400000000000002</c:v>
                </c:pt>
                <c:pt idx="63">
                  <c:v>2.2400000000000002</c:v>
                </c:pt>
                <c:pt idx="64">
                  <c:v>2.2400000000000002</c:v>
                </c:pt>
                <c:pt idx="65">
                  <c:v>2.2400000000000002</c:v>
                </c:pt>
                <c:pt idx="66">
                  <c:v>2.2200000000000002</c:v>
                </c:pt>
                <c:pt idx="67">
                  <c:v>2.2200000000000002</c:v>
                </c:pt>
                <c:pt idx="68">
                  <c:v>2.16</c:v>
                </c:pt>
                <c:pt idx="69">
                  <c:v>2.1</c:v>
                </c:pt>
                <c:pt idx="70">
                  <c:v>2.08</c:v>
                </c:pt>
                <c:pt idx="71">
                  <c:v>2.06</c:v>
                </c:pt>
                <c:pt idx="72">
                  <c:v>2.04</c:v>
                </c:pt>
                <c:pt idx="73">
                  <c:v>2</c:v>
                </c:pt>
                <c:pt idx="74">
                  <c:v>1.98</c:v>
                </c:pt>
                <c:pt idx="75">
                  <c:v>1.98</c:v>
                </c:pt>
                <c:pt idx="76">
                  <c:v>1.96</c:v>
                </c:pt>
                <c:pt idx="77">
                  <c:v>1.96</c:v>
                </c:pt>
                <c:pt idx="78">
                  <c:v>1.94</c:v>
                </c:pt>
                <c:pt idx="79">
                  <c:v>1.94</c:v>
                </c:pt>
                <c:pt idx="80">
                  <c:v>1.92</c:v>
                </c:pt>
                <c:pt idx="81">
                  <c:v>1.9</c:v>
                </c:pt>
                <c:pt idx="82">
                  <c:v>1.9</c:v>
                </c:pt>
                <c:pt idx="83">
                  <c:v>1.88</c:v>
                </c:pt>
                <c:pt idx="84">
                  <c:v>1.88</c:v>
                </c:pt>
                <c:pt idx="85">
                  <c:v>1.86</c:v>
                </c:pt>
                <c:pt idx="86">
                  <c:v>1.86</c:v>
                </c:pt>
                <c:pt idx="87">
                  <c:v>1.84</c:v>
                </c:pt>
                <c:pt idx="88">
                  <c:v>1.84</c:v>
                </c:pt>
                <c:pt idx="89">
                  <c:v>1.84</c:v>
                </c:pt>
                <c:pt idx="90">
                  <c:v>1.82</c:v>
                </c:pt>
                <c:pt idx="91">
                  <c:v>1.82</c:v>
                </c:pt>
                <c:pt idx="92">
                  <c:v>1.8</c:v>
                </c:pt>
                <c:pt idx="93">
                  <c:v>1.8</c:v>
                </c:pt>
                <c:pt idx="94">
                  <c:v>1.78</c:v>
                </c:pt>
                <c:pt idx="95">
                  <c:v>1.78</c:v>
                </c:pt>
                <c:pt idx="96">
                  <c:v>1.78</c:v>
                </c:pt>
                <c:pt idx="97">
                  <c:v>1.78</c:v>
                </c:pt>
                <c:pt idx="98">
                  <c:v>1.78</c:v>
                </c:pt>
                <c:pt idx="99">
                  <c:v>1.76</c:v>
                </c:pt>
                <c:pt idx="100">
                  <c:v>1.76</c:v>
                </c:pt>
                <c:pt idx="101">
                  <c:v>1.74</c:v>
                </c:pt>
                <c:pt idx="102">
                  <c:v>1.74</c:v>
                </c:pt>
                <c:pt idx="103">
                  <c:v>1.72</c:v>
                </c:pt>
                <c:pt idx="104">
                  <c:v>1.72</c:v>
                </c:pt>
                <c:pt idx="105">
                  <c:v>1.72</c:v>
                </c:pt>
                <c:pt idx="106">
                  <c:v>1.72</c:v>
                </c:pt>
                <c:pt idx="107">
                  <c:v>1.72</c:v>
                </c:pt>
                <c:pt idx="108">
                  <c:v>1.7</c:v>
                </c:pt>
                <c:pt idx="109">
                  <c:v>1.7</c:v>
                </c:pt>
                <c:pt idx="110">
                  <c:v>1.68</c:v>
                </c:pt>
                <c:pt idx="111">
                  <c:v>1.68</c:v>
                </c:pt>
                <c:pt idx="112">
                  <c:v>1.68</c:v>
                </c:pt>
                <c:pt idx="113">
                  <c:v>1.68</c:v>
                </c:pt>
                <c:pt idx="114">
                  <c:v>1.68</c:v>
                </c:pt>
                <c:pt idx="115">
                  <c:v>1.68</c:v>
                </c:pt>
                <c:pt idx="116">
                  <c:v>1.66</c:v>
                </c:pt>
                <c:pt idx="117">
                  <c:v>1.66</c:v>
                </c:pt>
                <c:pt idx="118">
                  <c:v>1.64</c:v>
                </c:pt>
                <c:pt idx="119">
                  <c:v>1.64</c:v>
                </c:pt>
                <c:pt idx="120">
                  <c:v>1.64</c:v>
                </c:pt>
                <c:pt idx="121">
                  <c:v>1.62</c:v>
                </c:pt>
                <c:pt idx="122">
                  <c:v>1.62</c:v>
                </c:pt>
                <c:pt idx="123">
                  <c:v>1.62</c:v>
                </c:pt>
                <c:pt idx="124">
                  <c:v>1.62</c:v>
                </c:pt>
                <c:pt idx="125">
                  <c:v>1.62</c:v>
                </c:pt>
                <c:pt idx="126">
                  <c:v>1.62</c:v>
                </c:pt>
                <c:pt idx="127">
                  <c:v>1.6</c:v>
                </c:pt>
                <c:pt idx="128">
                  <c:v>1.6</c:v>
                </c:pt>
                <c:pt idx="129">
                  <c:v>1.6</c:v>
                </c:pt>
                <c:pt idx="130">
                  <c:v>1.58</c:v>
                </c:pt>
                <c:pt idx="131">
                  <c:v>1.58</c:v>
                </c:pt>
                <c:pt idx="132">
                  <c:v>1.58</c:v>
                </c:pt>
                <c:pt idx="133">
                  <c:v>1.58</c:v>
                </c:pt>
                <c:pt idx="134">
                  <c:v>1.58</c:v>
                </c:pt>
                <c:pt idx="135">
                  <c:v>1.58</c:v>
                </c:pt>
                <c:pt idx="136">
                  <c:v>1.58</c:v>
                </c:pt>
                <c:pt idx="137">
                  <c:v>1.58</c:v>
                </c:pt>
                <c:pt idx="138">
                  <c:v>1.56</c:v>
                </c:pt>
                <c:pt idx="139">
                  <c:v>1.56</c:v>
                </c:pt>
                <c:pt idx="140">
                  <c:v>1.54</c:v>
                </c:pt>
                <c:pt idx="141">
                  <c:v>1.54</c:v>
                </c:pt>
                <c:pt idx="142">
                  <c:v>1.54</c:v>
                </c:pt>
                <c:pt idx="143">
                  <c:v>1.54</c:v>
                </c:pt>
                <c:pt idx="144">
                  <c:v>1.54</c:v>
                </c:pt>
                <c:pt idx="145">
                  <c:v>1.54</c:v>
                </c:pt>
                <c:pt idx="146">
                  <c:v>1.54</c:v>
                </c:pt>
                <c:pt idx="147">
                  <c:v>1.54</c:v>
                </c:pt>
                <c:pt idx="148">
                  <c:v>1.54</c:v>
                </c:pt>
                <c:pt idx="149">
                  <c:v>1.52</c:v>
                </c:pt>
                <c:pt idx="150">
                  <c:v>1.52</c:v>
                </c:pt>
                <c:pt idx="151">
                  <c:v>1.52</c:v>
                </c:pt>
                <c:pt idx="152">
                  <c:v>1.5</c:v>
                </c:pt>
                <c:pt idx="153">
                  <c:v>1.5</c:v>
                </c:pt>
                <c:pt idx="154">
                  <c:v>1.5</c:v>
                </c:pt>
                <c:pt idx="155">
                  <c:v>1.5</c:v>
                </c:pt>
                <c:pt idx="156">
                  <c:v>1.5</c:v>
                </c:pt>
                <c:pt idx="157">
                  <c:v>1.5</c:v>
                </c:pt>
                <c:pt idx="158">
                  <c:v>1.5</c:v>
                </c:pt>
                <c:pt idx="159">
                  <c:v>1.5</c:v>
                </c:pt>
                <c:pt idx="160">
                  <c:v>1.5</c:v>
                </c:pt>
                <c:pt idx="161">
                  <c:v>1.5</c:v>
                </c:pt>
                <c:pt idx="162">
                  <c:v>1.48</c:v>
                </c:pt>
                <c:pt idx="163">
                  <c:v>1.48</c:v>
                </c:pt>
                <c:pt idx="164">
                  <c:v>1.48</c:v>
                </c:pt>
                <c:pt idx="165">
                  <c:v>1.46</c:v>
                </c:pt>
                <c:pt idx="166">
                  <c:v>1.46</c:v>
                </c:pt>
                <c:pt idx="167">
                  <c:v>1.46</c:v>
                </c:pt>
                <c:pt idx="168">
                  <c:v>1.46</c:v>
                </c:pt>
                <c:pt idx="169">
                  <c:v>1.46</c:v>
                </c:pt>
                <c:pt idx="170">
                  <c:v>1.46</c:v>
                </c:pt>
                <c:pt idx="171">
                  <c:v>1.46</c:v>
                </c:pt>
                <c:pt idx="172">
                  <c:v>1.46</c:v>
                </c:pt>
                <c:pt idx="173">
                  <c:v>1.46</c:v>
                </c:pt>
                <c:pt idx="174">
                  <c:v>1.44</c:v>
                </c:pt>
                <c:pt idx="175">
                  <c:v>1.44</c:v>
                </c:pt>
                <c:pt idx="176">
                  <c:v>1.44</c:v>
                </c:pt>
                <c:pt idx="177">
                  <c:v>1.44</c:v>
                </c:pt>
                <c:pt idx="178">
                  <c:v>1.44</c:v>
                </c:pt>
                <c:pt idx="179">
                  <c:v>1.44</c:v>
                </c:pt>
                <c:pt idx="180">
                  <c:v>1.44</c:v>
                </c:pt>
                <c:pt idx="181">
                  <c:v>1.42</c:v>
                </c:pt>
                <c:pt idx="182">
                  <c:v>1.42</c:v>
                </c:pt>
                <c:pt idx="183">
                  <c:v>1.42</c:v>
                </c:pt>
                <c:pt idx="184">
                  <c:v>1.42</c:v>
                </c:pt>
                <c:pt idx="185">
                  <c:v>1.42</c:v>
                </c:pt>
                <c:pt idx="186">
                  <c:v>1.42</c:v>
                </c:pt>
                <c:pt idx="187">
                  <c:v>1.42</c:v>
                </c:pt>
                <c:pt idx="188">
                  <c:v>1.42</c:v>
                </c:pt>
                <c:pt idx="189">
                  <c:v>1.4</c:v>
                </c:pt>
                <c:pt idx="190">
                  <c:v>1.4</c:v>
                </c:pt>
                <c:pt idx="191">
                  <c:v>1.4</c:v>
                </c:pt>
                <c:pt idx="192">
                  <c:v>1.4</c:v>
                </c:pt>
                <c:pt idx="193">
                  <c:v>1.4</c:v>
                </c:pt>
                <c:pt idx="194">
                  <c:v>1.4</c:v>
                </c:pt>
                <c:pt idx="195">
                  <c:v>1.38</c:v>
                </c:pt>
                <c:pt idx="196">
                  <c:v>1.38</c:v>
                </c:pt>
                <c:pt idx="197">
                  <c:v>1.38</c:v>
                </c:pt>
                <c:pt idx="198">
                  <c:v>1.38</c:v>
                </c:pt>
                <c:pt idx="199">
                  <c:v>1.38</c:v>
                </c:pt>
                <c:pt idx="200">
                  <c:v>1.38</c:v>
                </c:pt>
                <c:pt idx="201">
                  <c:v>1.36</c:v>
                </c:pt>
                <c:pt idx="202">
                  <c:v>1.36</c:v>
                </c:pt>
                <c:pt idx="203">
                  <c:v>1.36</c:v>
                </c:pt>
                <c:pt idx="204">
                  <c:v>1.36</c:v>
                </c:pt>
                <c:pt idx="205">
                  <c:v>1.36</c:v>
                </c:pt>
                <c:pt idx="206">
                  <c:v>1.36</c:v>
                </c:pt>
                <c:pt idx="207">
                  <c:v>1.36</c:v>
                </c:pt>
                <c:pt idx="208">
                  <c:v>1.36</c:v>
                </c:pt>
                <c:pt idx="209">
                  <c:v>1.36</c:v>
                </c:pt>
                <c:pt idx="210">
                  <c:v>1.36</c:v>
                </c:pt>
                <c:pt idx="211">
                  <c:v>1.36</c:v>
                </c:pt>
                <c:pt idx="212">
                  <c:v>1.36</c:v>
                </c:pt>
                <c:pt idx="213">
                  <c:v>1.36</c:v>
                </c:pt>
                <c:pt idx="214">
                  <c:v>1.34</c:v>
                </c:pt>
                <c:pt idx="215">
                  <c:v>1.34</c:v>
                </c:pt>
                <c:pt idx="216">
                  <c:v>1.34</c:v>
                </c:pt>
                <c:pt idx="217">
                  <c:v>1.34</c:v>
                </c:pt>
                <c:pt idx="218">
                  <c:v>1.34</c:v>
                </c:pt>
                <c:pt idx="219">
                  <c:v>1.34</c:v>
                </c:pt>
                <c:pt idx="220">
                  <c:v>1.34</c:v>
                </c:pt>
                <c:pt idx="221">
                  <c:v>1.32</c:v>
                </c:pt>
                <c:pt idx="222">
                  <c:v>1.32</c:v>
                </c:pt>
                <c:pt idx="223">
                  <c:v>1.32</c:v>
                </c:pt>
                <c:pt idx="224">
                  <c:v>1.32</c:v>
                </c:pt>
                <c:pt idx="225">
                  <c:v>1.32</c:v>
                </c:pt>
                <c:pt idx="226">
                  <c:v>1.32</c:v>
                </c:pt>
                <c:pt idx="227">
                  <c:v>1.32</c:v>
                </c:pt>
                <c:pt idx="228">
                  <c:v>1.32</c:v>
                </c:pt>
                <c:pt idx="229">
                  <c:v>1.32</c:v>
                </c:pt>
                <c:pt idx="230">
                  <c:v>1.32</c:v>
                </c:pt>
                <c:pt idx="231">
                  <c:v>1.3</c:v>
                </c:pt>
                <c:pt idx="232">
                  <c:v>1.3</c:v>
                </c:pt>
                <c:pt idx="233">
                  <c:v>1.3</c:v>
                </c:pt>
                <c:pt idx="234">
                  <c:v>1.3</c:v>
                </c:pt>
                <c:pt idx="235">
                  <c:v>1.3</c:v>
                </c:pt>
                <c:pt idx="236">
                  <c:v>1.3</c:v>
                </c:pt>
                <c:pt idx="237">
                  <c:v>1.3</c:v>
                </c:pt>
                <c:pt idx="238">
                  <c:v>1.3</c:v>
                </c:pt>
                <c:pt idx="239">
                  <c:v>1.3</c:v>
                </c:pt>
                <c:pt idx="240">
                  <c:v>1.3</c:v>
                </c:pt>
                <c:pt idx="241">
                  <c:v>1.28</c:v>
                </c:pt>
                <c:pt idx="242">
                  <c:v>1.28</c:v>
                </c:pt>
                <c:pt idx="243">
                  <c:v>1.28</c:v>
                </c:pt>
                <c:pt idx="244">
                  <c:v>1.28</c:v>
                </c:pt>
                <c:pt idx="245">
                  <c:v>1.28</c:v>
                </c:pt>
                <c:pt idx="246">
                  <c:v>1.28</c:v>
                </c:pt>
                <c:pt idx="247">
                  <c:v>1.28</c:v>
                </c:pt>
                <c:pt idx="248">
                  <c:v>1.28</c:v>
                </c:pt>
                <c:pt idx="249">
                  <c:v>1.28</c:v>
                </c:pt>
                <c:pt idx="250">
                  <c:v>1.28</c:v>
                </c:pt>
                <c:pt idx="251">
                  <c:v>1.28</c:v>
                </c:pt>
                <c:pt idx="252">
                  <c:v>1.28</c:v>
                </c:pt>
                <c:pt idx="253">
                  <c:v>1.26</c:v>
                </c:pt>
                <c:pt idx="254">
                  <c:v>1.26</c:v>
                </c:pt>
                <c:pt idx="255">
                  <c:v>1.26</c:v>
                </c:pt>
                <c:pt idx="256">
                  <c:v>1.26</c:v>
                </c:pt>
                <c:pt idx="257">
                  <c:v>1.26</c:v>
                </c:pt>
                <c:pt idx="258">
                  <c:v>1.26</c:v>
                </c:pt>
                <c:pt idx="259">
                  <c:v>1.26</c:v>
                </c:pt>
                <c:pt idx="260">
                  <c:v>1.26</c:v>
                </c:pt>
                <c:pt idx="261">
                  <c:v>1.26</c:v>
                </c:pt>
                <c:pt idx="262">
                  <c:v>1.26</c:v>
                </c:pt>
                <c:pt idx="263">
                  <c:v>1.26</c:v>
                </c:pt>
                <c:pt idx="264">
                  <c:v>1.24</c:v>
                </c:pt>
                <c:pt idx="265">
                  <c:v>1.24</c:v>
                </c:pt>
                <c:pt idx="266">
                  <c:v>1.24</c:v>
                </c:pt>
                <c:pt idx="267">
                  <c:v>1.24</c:v>
                </c:pt>
                <c:pt idx="268">
                  <c:v>1.24</c:v>
                </c:pt>
                <c:pt idx="269">
                  <c:v>1.24</c:v>
                </c:pt>
                <c:pt idx="270">
                  <c:v>1.24</c:v>
                </c:pt>
                <c:pt idx="271">
                  <c:v>1.24</c:v>
                </c:pt>
                <c:pt idx="272">
                  <c:v>1.24</c:v>
                </c:pt>
                <c:pt idx="273">
                  <c:v>1.24</c:v>
                </c:pt>
                <c:pt idx="274">
                  <c:v>1.24</c:v>
                </c:pt>
                <c:pt idx="275">
                  <c:v>1.22</c:v>
                </c:pt>
                <c:pt idx="276">
                  <c:v>1.22</c:v>
                </c:pt>
                <c:pt idx="277">
                  <c:v>1.22</c:v>
                </c:pt>
                <c:pt idx="278">
                  <c:v>1.22</c:v>
                </c:pt>
                <c:pt idx="279">
                  <c:v>1.22</c:v>
                </c:pt>
                <c:pt idx="280">
                  <c:v>1.22</c:v>
                </c:pt>
                <c:pt idx="281">
                  <c:v>1.22</c:v>
                </c:pt>
                <c:pt idx="282">
                  <c:v>1.22</c:v>
                </c:pt>
                <c:pt idx="283">
                  <c:v>1.22</c:v>
                </c:pt>
                <c:pt idx="284">
                  <c:v>1.22</c:v>
                </c:pt>
                <c:pt idx="285">
                  <c:v>1.22</c:v>
                </c:pt>
                <c:pt idx="286">
                  <c:v>1.22</c:v>
                </c:pt>
                <c:pt idx="287">
                  <c:v>1.22</c:v>
                </c:pt>
                <c:pt idx="288">
                  <c:v>1.22</c:v>
                </c:pt>
                <c:pt idx="289">
                  <c:v>1.2</c:v>
                </c:pt>
                <c:pt idx="290">
                  <c:v>1.2</c:v>
                </c:pt>
                <c:pt idx="291">
                  <c:v>1.2</c:v>
                </c:pt>
                <c:pt idx="292">
                  <c:v>1.22</c:v>
                </c:pt>
                <c:pt idx="293">
                  <c:v>1.22</c:v>
                </c:pt>
                <c:pt idx="294">
                  <c:v>1.22</c:v>
                </c:pt>
                <c:pt idx="295">
                  <c:v>1.22</c:v>
                </c:pt>
                <c:pt idx="296">
                  <c:v>1.2</c:v>
                </c:pt>
                <c:pt idx="297">
                  <c:v>1.2</c:v>
                </c:pt>
                <c:pt idx="298">
                  <c:v>1.2</c:v>
                </c:pt>
                <c:pt idx="299">
                  <c:v>1.18</c:v>
                </c:pt>
                <c:pt idx="300">
                  <c:v>1.18</c:v>
                </c:pt>
                <c:pt idx="301">
                  <c:v>1.18</c:v>
                </c:pt>
                <c:pt idx="302">
                  <c:v>1.18</c:v>
                </c:pt>
                <c:pt idx="303">
                  <c:v>1.2</c:v>
                </c:pt>
                <c:pt idx="304">
                  <c:v>1.18</c:v>
                </c:pt>
                <c:pt idx="305">
                  <c:v>1.18</c:v>
                </c:pt>
                <c:pt idx="306">
                  <c:v>1.18</c:v>
                </c:pt>
                <c:pt idx="307">
                  <c:v>1.18</c:v>
                </c:pt>
                <c:pt idx="308">
                  <c:v>1.18</c:v>
                </c:pt>
                <c:pt idx="309">
                  <c:v>1.18</c:v>
                </c:pt>
                <c:pt idx="310">
                  <c:v>1.18</c:v>
                </c:pt>
                <c:pt idx="311">
                  <c:v>1.1599999999999999</c:v>
                </c:pt>
                <c:pt idx="312">
                  <c:v>1.1599999999999999</c:v>
                </c:pt>
                <c:pt idx="313">
                  <c:v>1.18</c:v>
                </c:pt>
                <c:pt idx="314">
                  <c:v>1.1599999999999999</c:v>
                </c:pt>
                <c:pt idx="315">
                  <c:v>1.18</c:v>
                </c:pt>
                <c:pt idx="316">
                  <c:v>1.1599999999999999</c:v>
                </c:pt>
                <c:pt idx="317">
                  <c:v>1.18</c:v>
                </c:pt>
                <c:pt idx="318">
                  <c:v>1.18</c:v>
                </c:pt>
                <c:pt idx="319">
                  <c:v>1.18</c:v>
                </c:pt>
                <c:pt idx="320">
                  <c:v>1.18</c:v>
                </c:pt>
                <c:pt idx="321">
                  <c:v>1.1599999999999999</c:v>
                </c:pt>
                <c:pt idx="322">
                  <c:v>1.1599999999999999</c:v>
                </c:pt>
                <c:pt idx="323">
                  <c:v>1.1599999999999999</c:v>
                </c:pt>
                <c:pt idx="324">
                  <c:v>1.1599999999999999</c:v>
                </c:pt>
                <c:pt idx="325">
                  <c:v>1.1599999999999999</c:v>
                </c:pt>
                <c:pt idx="326">
                  <c:v>1.1599999999999999</c:v>
                </c:pt>
                <c:pt idx="327">
                  <c:v>1.1399999999999999</c:v>
                </c:pt>
                <c:pt idx="328">
                  <c:v>1.1599999999999999</c:v>
                </c:pt>
                <c:pt idx="329">
                  <c:v>1.1599999999999999</c:v>
                </c:pt>
                <c:pt idx="330">
                  <c:v>1.1599999999999999</c:v>
                </c:pt>
                <c:pt idx="331">
                  <c:v>1.1599999999999999</c:v>
                </c:pt>
                <c:pt idx="332">
                  <c:v>1.1599999999999999</c:v>
                </c:pt>
                <c:pt idx="333">
                  <c:v>1.1599999999999999</c:v>
                </c:pt>
                <c:pt idx="334">
                  <c:v>1.1599999999999999</c:v>
                </c:pt>
                <c:pt idx="335">
                  <c:v>1.1599999999999999</c:v>
                </c:pt>
                <c:pt idx="336">
                  <c:v>1.1599999999999999</c:v>
                </c:pt>
                <c:pt idx="337">
                  <c:v>1.1599999999999999</c:v>
                </c:pt>
                <c:pt idx="338">
                  <c:v>1.1399999999999999</c:v>
                </c:pt>
                <c:pt idx="339">
                  <c:v>1.1399999999999999</c:v>
                </c:pt>
                <c:pt idx="340">
                  <c:v>1.1399999999999999</c:v>
                </c:pt>
                <c:pt idx="341">
                  <c:v>1.1399999999999999</c:v>
                </c:pt>
                <c:pt idx="342">
                  <c:v>1.1200000000000001</c:v>
                </c:pt>
                <c:pt idx="343">
                  <c:v>1.1399999999999999</c:v>
                </c:pt>
                <c:pt idx="344">
                  <c:v>1.1399999999999999</c:v>
                </c:pt>
                <c:pt idx="345">
                  <c:v>1.1200000000000001</c:v>
                </c:pt>
                <c:pt idx="346">
                  <c:v>1.1200000000000001</c:v>
                </c:pt>
                <c:pt idx="347">
                  <c:v>1.1200000000000001</c:v>
                </c:pt>
                <c:pt idx="348">
                  <c:v>1.1399999999999999</c:v>
                </c:pt>
                <c:pt idx="349">
                  <c:v>1.1399999999999999</c:v>
                </c:pt>
                <c:pt idx="350">
                  <c:v>1.1399999999999999</c:v>
                </c:pt>
                <c:pt idx="351">
                  <c:v>1.1399999999999999</c:v>
                </c:pt>
                <c:pt idx="352">
                  <c:v>1.1399999999999999</c:v>
                </c:pt>
                <c:pt idx="353">
                  <c:v>1.1200000000000001</c:v>
                </c:pt>
                <c:pt idx="354">
                  <c:v>1.1200000000000001</c:v>
                </c:pt>
                <c:pt idx="355">
                  <c:v>1.1200000000000001</c:v>
                </c:pt>
                <c:pt idx="356">
                  <c:v>1.1200000000000001</c:v>
                </c:pt>
                <c:pt idx="357">
                  <c:v>1.1200000000000001</c:v>
                </c:pt>
                <c:pt idx="358">
                  <c:v>1.1200000000000001</c:v>
                </c:pt>
                <c:pt idx="359">
                  <c:v>1.1200000000000001</c:v>
                </c:pt>
                <c:pt idx="360">
                  <c:v>1.1200000000000001</c:v>
                </c:pt>
                <c:pt idx="361">
                  <c:v>1.1200000000000001</c:v>
                </c:pt>
                <c:pt idx="362">
                  <c:v>1.1200000000000001</c:v>
                </c:pt>
                <c:pt idx="363">
                  <c:v>1.1000000000000001</c:v>
                </c:pt>
                <c:pt idx="364">
                  <c:v>1.1000000000000001</c:v>
                </c:pt>
                <c:pt idx="365">
                  <c:v>1.1000000000000001</c:v>
                </c:pt>
                <c:pt idx="366">
                  <c:v>1.1000000000000001</c:v>
                </c:pt>
                <c:pt idx="367">
                  <c:v>1.1000000000000001</c:v>
                </c:pt>
                <c:pt idx="368">
                  <c:v>1.1000000000000001</c:v>
                </c:pt>
              </c:numCache>
            </c:numRef>
          </c:yVal>
          <c:smooth val="1"/>
          <c:extLst>
            <c:ext xmlns:c16="http://schemas.microsoft.com/office/drawing/2014/chart" uri="{C3380CC4-5D6E-409C-BE32-E72D297353CC}">
              <c16:uniqueId val="{00000000-7602-479D-A0BB-3940C7A8F1BA}"/>
            </c:ext>
          </c:extLst>
        </c:ser>
        <c:ser>
          <c:idx val="1"/>
          <c:order val="1"/>
          <c:tx>
            <c:strRef>
              <c:f>'Tightest Fit new Jig'!$C$1</c:f>
              <c:strCache>
                <c:ptCount val="1"/>
                <c:pt idx="0">
                  <c:v>Pressure 2nd Run</c:v>
                </c:pt>
              </c:strCache>
            </c:strRef>
          </c:tx>
          <c:marker>
            <c:symbol val="none"/>
          </c:marker>
          <c:xVal>
            <c:numRef>
              <c:f>'Tightest Fit new Jig'!$A$2:$A$2278</c:f>
              <c:numCache>
                <c:formatCode>General</c:formatCode>
                <c:ptCount val="2277"/>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numCache>
            </c:numRef>
          </c:xVal>
          <c:yVal>
            <c:numRef>
              <c:f>'Tightest Fit new Jig'!$C$2:$C$2278</c:f>
              <c:numCache>
                <c:formatCode>General</c:formatCode>
                <c:ptCount val="2277"/>
                <c:pt idx="0">
                  <c:v>0</c:v>
                </c:pt>
                <c:pt idx="1">
                  <c:v>0.02</c:v>
                </c:pt>
                <c:pt idx="2">
                  <c:v>0.12</c:v>
                </c:pt>
                <c:pt idx="3">
                  <c:v>0.22</c:v>
                </c:pt>
                <c:pt idx="4">
                  <c:v>0.26</c:v>
                </c:pt>
                <c:pt idx="5">
                  <c:v>0.28000000000000003</c:v>
                </c:pt>
                <c:pt idx="6">
                  <c:v>0.36</c:v>
                </c:pt>
                <c:pt idx="7">
                  <c:v>0.46</c:v>
                </c:pt>
                <c:pt idx="8">
                  <c:v>0.5</c:v>
                </c:pt>
                <c:pt idx="9">
                  <c:v>0.54</c:v>
                </c:pt>
                <c:pt idx="10">
                  <c:v>0.57999999999999996</c:v>
                </c:pt>
                <c:pt idx="11">
                  <c:v>0.68</c:v>
                </c:pt>
                <c:pt idx="12">
                  <c:v>0.72</c:v>
                </c:pt>
                <c:pt idx="13">
                  <c:v>0.76</c:v>
                </c:pt>
                <c:pt idx="14">
                  <c:v>0.8</c:v>
                </c:pt>
                <c:pt idx="15">
                  <c:v>0.88</c:v>
                </c:pt>
                <c:pt idx="16">
                  <c:v>0.92</c:v>
                </c:pt>
                <c:pt idx="17">
                  <c:v>0.94</c:v>
                </c:pt>
                <c:pt idx="18">
                  <c:v>0.98</c:v>
                </c:pt>
                <c:pt idx="19">
                  <c:v>1.06</c:v>
                </c:pt>
                <c:pt idx="20">
                  <c:v>1.1200000000000001</c:v>
                </c:pt>
                <c:pt idx="21">
                  <c:v>1.1399999999999999</c:v>
                </c:pt>
                <c:pt idx="22">
                  <c:v>1.18</c:v>
                </c:pt>
                <c:pt idx="23">
                  <c:v>1.26</c:v>
                </c:pt>
                <c:pt idx="24">
                  <c:v>1.3</c:v>
                </c:pt>
                <c:pt idx="25">
                  <c:v>1.32</c:v>
                </c:pt>
                <c:pt idx="26">
                  <c:v>1.38</c:v>
                </c:pt>
                <c:pt idx="27">
                  <c:v>1.44</c:v>
                </c:pt>
                <c:pt idx="28">
                  <c:v>1.46</c:v>
                </c:pt>
                <c:pt idx="29">
                  <c:v>1.52</c:v>
                </c:pt>
                <c:pt idx="30">
                  <c:v>1.54</c:v>
                </c:pt>
                <c:pt idx="31">
                  <c:v>1.62</c:v>
                </c:pt>
                <c:pt idx="32">
                  <c:v>1.64</c:v>
                </c:pt>
                <c:pt idx="33">
                  <c:v>1.7</c:v>
                </c:pt>
                <c:pt idx="34">
                  <c:v>1.72</c:v>
                </c:pt>
                <c:pt idx="35">
                  <c:v>1.8</c:v>
                </c:pt>
                <c:pt idx="36">
                  <c:v>1.82</c:v>
                </c:pt>
                <c:pt idx="37">
                  <c:v>1.84</c:v>
                </c:pt>
                <c:pt idx="38">
                  <c:v>1.9</c:v>
                </c:pt>
                <c:pt idx="39">
                  <c:v>1.94</c:v>
                </c:pt>
                <c:pt idx="40">
                  <c:v>1.98</c:v>
                </c:pt>
                <c:pt idx="41">
                  <c:v>2</c:v>
                </c:pt>
                <c:pt idx="42">
                  <c:v>2.04</c:v>
                </c:pt>
                <c:pt idx="43">
                  <c:v>2.08</c:v>
                </c:pt>
                <c:pt idx="44">
                  <c:v>2.12</c:v>
                </c:pt>
                <c:pt idx="45">
                  <c:v>2.12</c:v>
                </c:pt>
                <c:pt idx="46">
                  <c:v>2.14</c:v>
                </c:pt>
                <c:pt idx="47">
                  <c:v>2.1800000000000002</c:v>
                </c:pt>
                <c:pt idx="48">
                  <c:v>2.1800000000000002</c:v>
                </c:pt>
                <c:pt idx="49">
                  <c:v>2.1800000000000002</c:v>
                </c:pt>
                <c:pt idx="50">
                  <c:v>2.2000000000000002</c:v>
                </c:pt>
                <c:pt idx="51">
                  <c:v>2.2200000000000002</c:v>
                </c:pt>
                <c:pt idx="52">
                  <c:v>2.2200000000000002</c:v>
                </c:pt>
                <c:pt idx="53">
                  <c:v>2.2400000000000002</c:v>
                </c:pt>
                <c:pt idx="54">
                  <c:v>2.2400000000000002</c:v>
                </c:pt>
                <c:pt idx="55">
                  <c:v>2.2400000000000002</c:v>
                </c:pt>
                <c:pt idx="56">
                  <c:v>2.2400000000000002</c:v>
                </c:pt>
                <c:pt idx="57">
                  <c:v>2.2400000000000002</c:v>
                </c:pt>
                <c:pt idx="58">
                  <c:v>2.2400000000000002</c:v>
                </c:pt>
                <c:pt idx="59">
                  <c:v>2.2400000000000002</c:v>
                </c:pt>
                <c:pt idx="60">
                  <c:v>2.2400000000000002</c:v>
                </c:pt>
                <c:pt idx="61">
                  <c:v>2.2400000000000002</c:v>
                </c:pt>
                <c:pt idx="62">
                  <c:v>2.2400000000000002</c:v>
                </c:pt>
                <c:pt idx="63">
                  <c:v>2.2000000000000002</c:v>
                </c:pt>
                <c:pt idx="64">
                  <c:v>2.1800000000000002</c:v>
                </c:pt>
                <c:pt idx="65">
                  <c:v>2.14</c:v>
                </c:pt>
                <c:pt idx="66">
                  <c:v>2.12</c:v>
                </c:pt>
                <c:pt idx="67">
                  <c:v>2.06</c:v>
                </c:pt>
                <c:pt idx="68">
                  <c:v>2.04</c:v>
                </c:pt>
                <c:pt idx="69">
                  <c:v>2.04</c:v>
                </c:pt>
                <c:pt idx="70">
                  <c:v>2</c:v>
                </c:pt>
                <c:pt idx="71">
                  <c:v>2</c:v>
                </c:pt>
                <c:pt idx="72">
                  <c:v>1.98</c:v>
                </c:pt>
                <c:pt idx="73">
                  <c:v>1.98</c:v>
                </c:pt>
                <c:pt idx="74">
                  <c:v>1.94</c:v>
                </c:pt>
                <c:pt idx="75">
                  <c:v>1.92</c:v>
                </c:pt>
                <c:pt idx="76">
                  <c:v>1.92</c:v>
                </c:pt>
                <c:pt idx="77">
                  <c:v>1.92</c:v>
                </c:pt>
                <c:pt idx="78">
                  <c:v>1.9</c:v>
                </c:pt>
                <c:pt idx="79">
                  <c:v>1.9</c:v>
                </c:pt>
                <c:pt idx="80">
                  <c:v>1.9</c:v>
                </c:pt>
                <c:pt idx="81">
                  <c:v>1.88</c:v>
                </c:pt>
                <c:pt idx="82">
                  <c:v>1.86</c:v>
                </c:pt>
                <c:pt idx="83">
                  <c:v>1.84</c:v>
                </c:pt>
                <c:pt idx="84">
                  <c:v>1.84</c:v>
                </c:pt>
                <c:pt idx="85">
                  <c:v>1.82</c:v>
                </c:pt>
                <c:pt idx="86">
                  <c:v>1.82</c:v>
                </c:pt>
                <c:pt idx="87">
                  <c:v>1.82</c:v>
                </c:pt>
                <c:pt idx="88">
                  <c:v>1.82</c:v>
                </c:pt>
                <c:pt idx="89">
                  <c:v>1.8</c:v>
                </c:pt>
                <c:pt idx="90">
                  <c:v>1.8</c:v>
                </c:pt>
                <c:pt idx="91">
                  <c:v>1.78</c:v>
                </c:pt>
                <c:pt idx="92">
                  <c:v>1.78</c:v>
                </c:pt>
                <c:pt idx="93">
                  <c:v>1.76</c:v>
                </c:pt>
                <c:pt idx="94">
                  <c:v>1.76</c:v>
                </c:pt>
                <c:pt idx="95">
                  <c:v>1.76</c:v>
                </c:pt>
                <c:pt idx="96">
                  <c:v>1.76</c:v>
                </c:pt>
                <c:pt idx="97">
                  <c:v>1.76</c:v>
                </c:pt>
                <c:pt idx="98">
                  <c:v>1.76</c:v>
                </c:pt>
                <c:pt idx="99">
                  <c:v>1.74</c:v>
                </c:pt>
                <c:pt idx="100">
                  <c:v>1.74</c:v>
                </c:pt>
                <c:pt idx="101">
                  <c:v>1.72</c:v>
                </c:pt>
                <c:pt idx="102">
                  <c:v>1.72</c:v>
                </c:pt>
                <c:pt idx="103">
                  <c:v>1.7</c:v>
                </c:pt>
                <c:pt idx="104">
                  <c:v>1.7</c:v>
                </c:pt>
                <c:pt idx="105">
                  <c:v>1.7</c:v>
                </c:pt>
                <c:pt idx="106">
                  <c:v>1.68</c:v>
                </c:pt>
                <c:pt idx="107">
                  <c:v>1.68</c:v>
                </c:pt>
                <c:pt idx="108">
                  <c:v>1.68</c:v>
                </c:pt>
                <c:pt idx="109">
                  <c:v>1.68</c:v>
                </c:pt>
                <c:pt idx="110">
                  <c:v>1.68</c:v>
                </c:pt>
                <c:pt idx="111">
                  <c:v>1.66</c:v>
                </c:pt>
                <c:pt idx="112">
                  <c:v>1.66</c:v>
                </c:pt>
                <c:pt idx="113">
                  <c:v>1.66</c:v>
                </c:pt>
                <c:pt idx="114">
                  <c:v>1.64</c:v>
                </c:pt>
                <c:pt idx="115">
                  <c:v>1.64</c:v>
                </c:pt>
                <c:pt idx="116">
                  <c:v>1.64</c:v>
                </c:pt>
                <c:pt idx="117">
                  <c:v>1.64</c:v>
                </c:pt>
                <c:pt idx="118">
                  <c:v>1.64</c:v>
                </c:pt>
                <c:pt idx="119">
                  <c:v>1.64</c:v>
                </c:pt>
                <c:pt idx="120">
                  <c:v>1.64</c:v>
                </c:pt>
                <c:pt idx="121">
                  <c:v>1.62</c:v>
                </c:pt>
                <c:pt idx="122">
                  <c:v>1.62</c:v>
                </c:pt>
                <c:pt idx="123">
                  <c:v>1.6</c:v>
                </c:pt>
                <c:pt idx="124">
                  <c:v>1.6</c:v>
                </c:pt>
                <c:pt idx="125">
                  <c:v>1.6</c:v>
                </c:pt>
                <c:pt idx="126">
                  <c:v>1.6</c:v>
                </c:pt>
                <c:pt idx="127">
                  <c:v>1.58</c:v>
                </c:pt>
                <c:pt idx="128">
                  <c:v>1.58</c:v>
                </c:pt>
                <c:pt idx="129">
                  <c:v>1.58</c:v>
                </c:pt>
                <c:pt idx="130">
                  <c:v>1.58</c:v>
                </c:pt>
                <c:pt idx="131">
                  <c:v>1.56</c:v>
                </c:pt>
                <c:pt idx="132">
                  <c:v>1.56</c:v>
                </c:pt>
                <c:pt idx="133">
                  <c:v>1.56</c:v>
                </c:pt>
                <c:pt idx="134">
                  <c:v>1.56</c:v>
                </c:pt>
                <c:pt idx="135">
                  <c:v>1.56</c:v>
                </c:pt>
                <c:pt idx="136">
                  <c:v>1.54</c:v>
                </c:pt>
                <c:pt idx="137">
                  <c:v>1.54</c:v>
                </c:pt>
                <c:pt idx="138">
                  <c:v>1.54</c:v>
                </c:pt>
                <c:pt idx="139">
                  <c:v>1.54</c:v>
                </c:pt>
                <c:pt idx="140">
                  <c:v>1.54</c:v>
                </c:pt>
                <c:pt idx="141">
                  <c:v>1.52</c:v>
                </c:pt>
                <c:pt idx="142">
                  <c:v>1.52</c:v>
                </c:pt>
                <c:pt idx="143">
                  <c:v>1.52</c:v>
                </c:pt>
                <c:pt idx="144">
                  <c:v>1.52</c:v>
                </c:pt>
                <c:pt idx="145">
                  <c:v>1.52</c:v>
                </c:pt>
                <c:pt idx="146">
                  <c:v>1.52</c:v>
                </c:pt>
                <c:pt idx="147">
                  <c:v>1.52</c:v>
                </c:pt>
                <c:pt idx="148">
                  <c:v>1.5</c:v>
                </c:pt>
                <c:pt idx="149">
                  <c:v>1.5</c:v>
                </c:pt>
                <c:pt idx="150">
                  <c:v>1.5</c:v>
                </c:pt>
                <c:pt idx="151">
                  <c:v>1.5</c:v>
                </c:pt>
                <c:pt idx="152">
                  <c:v>1.5</c:v>
                </c:pt>
                <c:pt idx="153">
                  <c:v>1.5</c:v>
                </c:pt>
                <c:pt idx="154">
                  <c:v>1.5</c:v>
                </c:pt>
                <c:pt idx="155">
                  <c:v>1.5</c:v>
                </c:pt>
                <c:pt idx="156">
                  <c:v>1.5</c:v>
                </c:pt>
                <c:pt idx="157">
                  <c:v>1.5</c:v>
                </c:pt>
                <c:pt idx="158">
                  <c:v>1.48</c:v>
                </c:pt>
                <c:pt idx="159">
                  <c:v>1.48</c:v>
                </c:pt>
                <c:pt idx="160">
                  <c:v>1.46</c:v>
                </c:pt>
                <c:pt idx="161">
                  <c:v>1.46</c:v>
                </c:pt>
                <c:pt idx="162">
                  <c:v>1.46</c:v>
                </c:pt>
                <c:pt idx="163">
                  <c:v>1.46</c:v>
                </c:pt>
                <c:pt idx="164">
                  <c:v>1.46</c:v>
                </c:pt>
                <c:pt idx="165">
                  <c:v>1.46</c:v>
                </c:pt>
                <c:pt idx="166">
                  <c:v>1.46</c:v>
                </c:pt>
                <c:pt idx="167">
                  <c:v>1.44</c:v>
                </c:pt>
                <c:pt idx="168">
                  <c:v>1.44</c:v>
                </c:pt>
                <c:pt idx="169">
                  <c:v>1.44</c:v>
                </c:pt>
                <c:pt idx="170">
                  <c:v>1.44</c:v>
                </c:pt>
                <c:pt idx="171">
                  <c:v>1.44</c:v>
                </c:pt>
                <c:pt idx="172">
                  <c:v>1.44</c:v>
                </c:pt>
                <c:pt idx="173">
                  <c:v>1.44</c:v>
                </c:pt>
                <c:pt idx="174">
                  <c:v>1.44</c:v>
                </c:pt>
                <c:pt idx="175">
                  <c:v>1.44</c:v>
                </c:pt>
                <c:pt idx="176">
                  <c:v>1.42</c:v>
                </c:pt>
                <c:pt idx="177">
                  <c:v>1.42</c:v>
                </c:pt>
                <c:pt idx="178">
                  <c:v>1.42</c:v>
                </c:pt>
                <c:pt idx="179">
                  <c:v>1.42</c:v>
                </c:pt>
                <c:pt idx="180">
                  <c:v>1.4</c:v>
                </c:pt>
                <c:pt idx="181">
                  <c:v>1.4</c:v>
                </c:pt>
                <c:pt idx="182">
                  <c:v>1.4</c:v>
                </c:pt>
                <c:pt idx="183">
                  <c:v>1.4</c:v>
                </c:pt>
                <c:pt idx="184">
                  <c:v>1.4</c:v>
                </c:pt>
                <c:pt idx="185">
                  <c:v>1.4</c:v>
                </c:pt>
                <c:pt idx="186">
                  <c:v>1.4</c:v>
                </c:pt>
                <c:pt idx="187">
                  <c:v>1.4</c:v>
                </c:pt>
                <c:pt idx="188">
                  <c:v>1.4</c:v>
                </c:pt>
                <c:pt idx="189">
                  <c:v>1.4</c:v>
                </c:pt>
                <c:pt idx="190">
                  <c:v>1.38</c:v>
                </c:pt>
                <c:pt idx="191">
                  <c:v>1.38</c:v>
                </c:pt>
                <c:pt idx="192">
                  <c:v>1.38</c:v>
                </c:pt>
                <c:pt idx="193">
                  <c:v>1.38</c:v>
                </c:pt>
                <c:pt idx="194">
                  <c:v>1.38</c:v>
                </c:pt>
                <c:pt idx="195">
                  <c:v>1.38</c:v>
                </c:pt>
                <c:pt idx="196">
                  <c:v>1.36</c:v>
                </c:pt>
                <c:pt idx="197">
                  <c:v>1.36</c:v>
                </c:pt>
                <c:pt idx="198">
                  <c:v>1.36</c:v>
                </c:pt>
                <c:pt idx="199">
                  <c:v>1.36</c:v>
                </c:pt>
                <c:pt idx="200">
                  <c:v>1.36</c:v>
                </c:pt>
                <c:pt idx="201">
                  <c:v>1.36</c:v>
                </c:pt>
                <c:pt idx="202">
                  <c:v>1.36</c:v>
                </c:pt>
                <c:pt idx="203">
                  <c:v>1.34</c:v>
                </c:pt>
                <c:pt idx="204">
                  <c:v>1.34</c:v>
                </c:pt>
                <c:pt idx="205">
                  <c:v>1.36</c:v>
                </c:pt>
                <c:pt idx="206">
                  <c:v>1.34</c:v>
                </c:pt>
                <c:pt idx="207">
                  <c:v>1.36</c:v>
                </c:pt>
                <c:pt idx="208">
                  <c:v>1.36</c:v>
                </c:pt>
                <c:pt idx="209">
                  <c:v>1.36</c:v>
                </c:pt>
                <c:pt idx="210">
                  <c:v>1.36</c:v>
                </c:pt>
                <c:pt idx="211">
                  <c:v>1.34</c:v>
                </c:pt>
                <c:pt idx="212">
                  <c:v>1.34</c:v>
                </c:pt>
                <c:pt idx="213">
                  <c:v>1.34</c:v>
                </c:pt>
                <c:pt idx="214">
                  <c:v>1.34</c:v>
                </c:pt>
                <c:pt idx="215">
                  <c:v>1.34</c:v>
                </c:pt>
                <c:pt idx="216">
                  <c:v>1.32</c:v>
                </c:pt>
                <c:pt idx="217">
                  <c:v>1.32</c:v>
                </c:pt>
                <c:pt idx="218">
                  <c:v>1.32</c:v>
                </c:pt>
                <c:pt idx="219">
                  <c:v>1.34</c:v>
                </c:pt>
                <c:pt idx="220">
                  <c:v>1.34</c:v>
                </c:pt>
                <c:pt idx="221">
                  <c:v>1.34</c:v>
                </c:pt>
                <c:pt idx="222">
                  <c:v>1.32</c:v>
                </c:pt>
                <c:pt idx="223">
                  <c:v>1.32</c:v>
                </c:pt>
                <c:pt idx="224">
                  <c:v>1.32</c:v>
                </c:pt>
                <c:pt idx="225">
                  <c:v>1.32</c:v>
                </c:pt>
                <c:pt idx="226">
                  <c:v>1.32</c:v>
                </c:pt>
                <c:pt idx="227">
                  <c:v>1.3</c:v>
                </c:pt>
                <c:pt idx="228">
                  <c:v>1.3</c:v>
                </c:pt>
                <c:pt idx="229">
                  <c:v>1.3</c:v>
                </c:pt>
                <c:pt idx="230">
                  <c:v>1.3</c:v>
                </c:pt>
                <c:pt idx="231">
                  <c:v>1.3</c:v>
                </c:pt>
                <c:pt idx="232">
                  <c:v>1.3</c:v>
                </c:pt>
                <c:pt idx="233">
                  <c:v>1.3</c:v>
                </c:pt>
                <c:pt idx="234">
                  <c:v>1.3</c:v>
                </c:pt>
                <c:pt idx="235">
                  <c:v>1.3</c:v>
                </c:pt>
                <c:pt idx="236">
                  <c:v>1.3</c:v>
                </c:pt>
                <c:pt idx="237">
                  <c:v>1.3</c:v>
                </c:pt>
                <c:pt idx="238">
                  <c:v>1.3</c:v>
                </c:pt>
                <c:pt idx="239">
                  <c:v>1.28</c:v>
                </c:pt>
                <c:pt idx="240">
                  <c:v>1.28</c:v>
                </c:pt>
                <c:pt idx="241">
                  <c:v>1.28</c:v>
                </c:pt>
                <c:pt idx="242">
                  <c:v>1.28</c:v>
                </c:pt>
                <c:pt idx="243">
                  <c:v>1.28</c:v>
                </c:pt>
                <c:pt idx="244">
                  <c:v>1.28</c:v>
                </c:pt>
                <c:pt idx="245">
                  <c:v>1.28</c:v>
                </c:pt>
                <c:pt idx="246">
                  <c:v>1.28</c:v>
                </c:pt>
                <c:pt idx="247">
                  <c:v>1.26</c:v>
                </c:pt>
                <c:pt idx="248">
                  <c:v>1.26</c:v>
                </c:pt>
                <c:pt idx="249">
                  <c:v>1.26</c:v>
                </c:pt>
                <c:pt idx="250">
                  <c:v>1.26</c:v>
                </c:pt>
                <c:pt idx="251">
                  <c:v>1.26</c:v>
                </c:pt>
                <c:pt idx="252">
                  <c:v>1.26</c:v>
                </c:pt>
                <c:pt idx="253">
                  <c:v>1.26</c:v>
                </c:pt>
                <c:pt idx="254">
                  <c:v>1.26</c:v>
                </c:pt>
                <c:pt idx="255">
                  <c:v>1.26</c:v>
                </c:pt>
                <c:pt idx="256">
                  <c:v>1.26</c:v>
                </c:pt>
                <c:pt idx="257">
                  <c:v>1.26</c:v>
                </c:pt>
                <c:pt idx="258">
                  <c:v>1.26</c:v>
                </c:pt>
                <c:pt idx="259">
                  <c:v>1.26</c:v>
                </c:pt>
                <c:pt idx="260">
                  <c:v>1.24</c:v>
                </c:pt>
                <c:pt idx="261">
                  <c:v>1.24</c:v>
                </c:pt>
                <c:pt idx="262">
                  <c:v>1.24</c:v>
                </c:pt>
                <c:pt idx="263">
                  <c:v>1.24</c:v>
                </c:pt>
                <c:pt idx="264">
                  <c:v>1.24</c:v>
                </c:pt>
                <c:pt idx="265">
                  <c:v>1.24</c:v>
                </c:pt>
                <c:pt idx="266">
                  <c:v>1.26</c:v>
                </c:pt>
                <c:pt idx="267">
                  <c:v>1.24</c:v>
                </c:pt>
                <c:pt idx="268">
                  <c:v>1.24</c:v>
                </c:pt>
                <c:pt idx="269">
                  <c:v>1.24</c:v>
                </c:pt>
                <c:pt idx="270">
                  <c:v>1.24</c:v>
                </c:pt>
                <c:pt idx="271">
                  <c:v>1.24</c:v>
                </c:pt>
                <c:pt idx="272">
                  <c:v>1.24</c:v>
                </c:pt>
                <c:pt idx="273">
                  <c:v>1.24</c:v>
                </c:pt>
                <c:pt idx="274">
                  <c:v>1.24</c:v>
                </c:pt>
                <c:pt idx="275">
                  <c:v>1.24</c:v>
                </c:pt>
                <c:pt idx="276">
                  <c:v>1.24</c:v>
                </c:pt>
                <c:pt idx="277">
                  <c:v>1.24</c:v>
                </c:pt>
                <c:pt idx="278">
                  <c:v>1.24</c:v>
                </c:pt>
                <c:pt idx="279">
                  <c:v>1.22</c:v>
                </c:pt>
                <c:pt idx="280">
                  <c:v>1.22</c:v>
                </c:pt>
                <c:pt idx="281">
                  <c:v>1.22</c:v>
                </c:pt>
                <c:pt idx="282">
                  <c:v>1.22</c:v>
                </c:pt>
                <c:pt idx="283">
                  <c:v>1.2</c:v>
                </c:pt>
                <c:pt idx="284">
                  <c:v>1.2</c:v>
                </c:pt>
                <c:pt idx="285">
                  <c:v>1.2</c:v>
                </c:pt>
                <c:pt idx="286">
                  <c:v>1.2</c:v>
                </c:pt>
                <c:pt idx="287">
                  <c:v>1.22</c:v>
                </c:pt>
                <c:pt idx="288">
                  <c:v>1.22</c:v>
                </c:pt>
                <c:pt idx="289">
                  <c:v>1.2</c:v>
                </c:pt>
                <c:pt idx="290">
                  <c:v>1.2</c:v>
                </c:pt>
                <c:pt idx="291">
                  <c:v>1.2</c:v>
                </c:pt>
                <c:pt idx="292">
                  <c:v>1.2</c:v>
                </c:pt>
                <c:pt idx="293">
                  <c:v>1.2</c:v>
                </c:pt>
                <c:pt idx="294">
                  <c:v>1.2</c:v>
                </c:pt>
                <c:pt idx="295">
                  <c:v>1.2</c:v>
                </c:pt>
                <c:pt idx="296">
                  <c:v>1.18</c:v>
                </c:pt>
                <c:pt idx="297">
                  <c:v>1.18</c:v>
                </c:pt>
                <c:pt idx="298">
                  <c:v>1.18</c:v>
                </c:pt>
                <c:pt idx="299">
                  <c:v>1.18</c:v>
                </c:pt>
                <c:pt idx="300">
                  <c:v>1.2</c:v>
                </c:pt>
                <c:pt idx="301">
                  <c:v>1.18</c:v>
                </c:pt>
                <c:pt idx="302">
                  <c:v>1.18</c:v>
                </c:pt>
                <c:pt idx="303">
                  <c:v>1.18</c:v>
                </c:pt>
                <c:pt idx="304">
                  <c:v>1.18</c:v>
                </c:pt>
                <c:pt idx="305">
                  <c:v>1.18</c:v>
                </c:pt>
                <c:pt idx="306">
                  <c:v>1.18</c:v>
                </c:pt>
                <c:pt idx="307">
                  <c:v>1.18</c:v>
                </c:pt>
                <c:pt idx="308">
                  <c:v>1.18</c:v>
                </c:pt>
                <c:pt idx="309">
                  <c:v>1.18</c:v>
                </c:pt>
                <c:pt idx="310">
                  <c:v>1.18</c:v>
                </c:pt>
                <c:pt idx="311">
                  <c:v>1.18</c:v>
                </c:pt>
                <c:pt idx="312">
                  <c:v>1.18</c:v>
                </c:pt>
                <c:pt idx="313">
                  <c:v>1.18</c:v>
                </c:pt>
                <c:pt idx="314">
                  <c:v>1.1599999999999999</c:v>
                </c:pt>
                <c:pt idx="315">
                  <c:v>1.1599999999999999</c:v>
                </c:pt>
                <c:pt idx="316">
                  <c:v>1.1599999999999999</c:v>
                </c:pt>
                <c:pt idx="317">
                  <c:v>1.1599999999999999</c:v>
                </c:pt>
                <c:pt idx="318">
                  <c:v>1.1599999999999999</c:v>
                </c:pt>
                <c:pt idx="319">
                  <c:v>1.1599999999999999</c:v>
                </c:pt>
                <c:pt idx="320">
                  <c:v>1.1599999999999999</c:v>
                </c:pt>
                <c:pt idx="321">
                  <c:v>1.1599999999999999</c:v>
                </c:pt>
                <c:pt idx="322">
                  <c:v>1.1599999999999999</c:v>
                </c:pt>
                <c:pt idx="323">
                  <c:v>1.1599999999999999</c:v>
                </c:pt>
                <c:pt idx="324">
                  <c:v>1.1599999999999999</c:v>
                </c:pt>
                <c:pt idx="325">
                  <c:v>1.1599999999999999</c:v>
                </c:pt>
                <c:pt idx="326">
                  <c:v>1.1599999999999999</c:v>
                </c:pt>
                <c:pt idx="327">
                  <c:v>1.1599999999999999</c:v>
                </c:pt>
                <c:pt idx="328">
                  <c:v>1.1399999999999999</c:v>
                </c:pt>
                <c:pt idx="329">
                  <c:v>1.1599999999999999</c:v>
                </c:pt>
                <c:pt idx="330">
                  <c:v>1.1599999999999999</c:v>
                </c:pt>
                <c:pt idx="331">
                  <c:v>1.1599999999999999</c:v>
                </c:pt>
                <c:pt idx="332">
                  <c:v>1.1599999999999999</c:v>
                </c:pt>
                <c:pt idx="333">
                  <c:v>1.1599999999999999</c:v>
                </c:pt>
                <c:pt idx="334">
                  <c:v>1.1599999999999999</c:v>
                </c:pt>
                <c:pt idx="335">
                  <c:v>1.1599999999999999</c:v>
                </c:pt>
                <c:pt idx="336">
                  <c:v>1.1399999999999999</c:v>
                </c:pt>
                <c:pt idx="337">
                  <c:v>1.1399999999999999</c:v>
                </c:pt>
                <c:pt idx="338">
                  <c:v>1.1399999999999999</c:v>
                </c:pt>
                <c:pt idx="339">
                  <c:v>1.1399999999999999</c:v>
                </c:pt>
                <c:pt idx="340">
                  <c:v>1.1399999999999999</c:v>
                </c:pt>
                <c:pt idx="341">
                  <c:v>1.1399999999999999</c:v>
                </c:pt>
                <c:pt idx="342">
                  <c:v>1.1399999999999999</c:v>
                </c:pt>
                <c:pt idx="343">
                  <c:v>1.1399999999999999</c:v>
                </c:pt>
                <c:pt idx="344">
                  <c:v>1.1399999999999999</c:v>
                </c:pt>
                <c:pt idx="345">
                  <c:v>1.1399999999999999</c:v>
                </c:pt>
                <c:pt idx="346">
                  <c:v>1.1399999999999999</c:v>
                </c:pt>
                <c:pt idx="347">
                  <c:v>1.1200000000000001</c:v>
                </c:pt>
                <c:pt idx="348">
                  <c:v>1.1200000000000001</c:v>
                </c:pt>
                <c:pt idx="349">
                  <c:v>1.1200000000000001</c:v>
                </c:pt>
                <c:pt idx="350">
                  <c:v>1.1200000000000001</c:v>
                </c:pt>
                <c:pt idx="351">
                  <c:v>1.1200000000000001</c:v>
                </c:pt>
                <c:pt idx="352">
                  <c:v>1.1200000000000001</c:v>
                </c:pt>
                <c:pt idx="353">
                  <c:v>1.1200000000000001</c:v>
                </c:pt>
                <c:pt idx="354">
                  <c:v>1.1200000000000001</c:v>
                </c:pt>
                <c:pt idx="355">
                  <c:v>1.1200000000000001</c:v>
                </c:pt>
                <c:pt idx="356">
                  <c:v>1.1200000000000001</c:v>
                </c:pt>
                <c:pt idx="357">
                  <c:v>1.1200000000000001</c:v>
                </c:pt>
                <c:pt idx="358">
                  <c:v>1.1200000000000001</c:v>
                </c:pt>
                <c:pt idx="359">
                  <c:v>1.1200000000000001</c:v>
                </c:pt>
                <c:pt idx="360">
                  <c:v>1.1200000000000001</c:v>
                </c:pt>
                <c:pt idx="361">
                  <c:v>1.1200000000000001</c:v>
                </c:pt>
                <c:pt idx="362">
                  <c:v>1.1200000000000001</c:v>
                </c:pt>
              </c:numCache>
            </c:numRef>
          </c:yVal>
          <c:smooth val="1"/>
          <c:extLst>
            <c:ext xmlns:c16="http://schemas.microsoft.com/office/drawing/2014/chart" uri="{C3380CC4-5D6E-409C-BE32-E72D297353CC}">
              <c16:uniqueId val="{00000001-7602-479D-A0BB-3940C7A8F1BA}"/>
            </c:ext>
          </c:extLst>
        </c:ser>
        <c:ser>
          <c:idx val="2"/>
          <c:order val="2"/>
          <c:tx>
            <c:strRef>
              <c:f>'Tightest Fit new Jig'!$D$1</c:f>
              <c:strCache>
                <c:ptCount val="1"/>
                <c:pt idx="0">
                  <c:v>Pressure 3rd Run</c:v>
                </c:pt>
              </c:strCache>
            </c:strRef>
          </c:tx>
          <c:marker>
            <c:symbol val="none"/>
          </c:marker>
          <c:xVal>
            <c:numRef>
              <c:f>'Tightest Fit new Jig'!$A$2:$A$2278</c:f>
              <c:numCache>
                <c:formatCode>General</c:formatCode>
                <c:ptCount val="2277"/>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numCache>
            </c:numRef>
          </c:xVal>
          <c:yVal>
            <c:numRef>
              <c:f>'Tightest Fit new Jig'!$D$2:$D$2278</c:f>
              <c:numCache>
                <c:formatCode>General</c:formatCode>
                <c:ptCount val="2277"/>
                <c:pt idx="0">
                  <c:v>0</c:v>
                </c:pt>
                <c:pt idx="1">
                  <c:v>0</c:v>
                </c:pt>
                <c:pt idx="2">
                  <c:v>0</c:v>
                </c:pt>
                <c:pt idx="3">
                  <c:v>0.06</c:v>
                </c:pt>
                <c:pt idx="4">
                  <c:v>0.14000000000000001</c:v>
                </c:pt>
                <c:pt idx="5">
                  <c:v>0.16</c:v>
                </c:pt>
                <c:pt idx="6">
                  <c:v>0.24</c:v>
                </c:pt>
                <c:pt idx="7">
                  <c:v>0.34</c:v>
                </c:pt>
                <c:pt idx="8">
                  <c:v>0.36</c:v>
                </c:pt>
                <c:pt idx="9">
                  <c:v>0.42</c:v>
                </c:pt>
                <c:pt idx="10">
                  <c:v>0.46</c:v>
                </c:pt>
                <c:pt idx="11">
                  <c:v>0.52</c:v>
                </c:pt>
                <c:pt idx="12">
                  <c:v>0.62</c:v>
                </c:pt>
                <c:pt idx="13">
                  <c:v>0.64</c:v>
                </c:pt>
                <c:pt idx="14">
                  <c:v>0.7</c:v>
                </c:pt>
                <c:pt idx="15">
                  <c:v>0.76</c:v>
                </c:pt>
                <c:pt idx="16">
                  <c:v>0.78</c:v>
                </c:pt>
                <c:pt idx="17">
                  <c:v>0.84</c:v>
                </c:pt>
                <c:pt idx="18">
                  <c:v>0.86</c:v>
                </c:pt>
                <c:pt idx="19">
                  <c:v>0.94</c:v>
                </c:pt>
                <c:pt idx="20">
                  <c:v>0.98</c:v>
                </c:pt>
                <c:pt idx="21">
                  <c:v>1</c:v>
                </c:pt>
                <c:pt idx="22">
                  <c:v>1.06</c:v>
                </c:pt>
                <c:pt idx="23">
                  <c:v>1.1000000000000001</c:v>
                </c:pt>
                <c:pt idx="24">
                  <c:v>1.2</c:v>
                </c:pt>
                <c:pt idx="25">
                  <c:v>1.24</c:v>
                </c:pt>
                <c:pt idx="26">
                  <c:v>1.26</c:v>
                </c:pt>
                <c:pt idx="27">
                  <c:v>1.3</c:v>
                </c:pt>
                <c:pt idx="28">
                  <c:v>1.36</c:v>
                </c:pt>
                <c:pt idx="29">
                  <c:v>1.38</c:v>
                </c:pt>
                <c:pt idx="30">
                  <c:v>1.44</c:v>
                </c:pt>
                <c:pt idx="31">
                  <c:v>1.46</c:v>
                </c:pt>
                <c:pt idx="32">
                  <c:v>1.54</c:v>
                </c:pt>
                <c:pt idx="33">
                  <c:v>1.58</c:v>
                </c:pt>
                <c:pt idx="34">
                  <c:v>1.6</c:v>
                </c:pt>
                <c:pt idx="35">
                  <c:v>1.66</c:v>
                </c:pt>
                <c:pt idx="36">
                  <c:v>1.72</c:v>
                </c:pt>
                <c:pt idx="37">
                  <c:v>1.76</c:v>
                </c:pt>
                <c:pt idx="38">
                  <c:v>1.8</c:v>
                </c:pt>
                <c:pt idx="39">
                  <c:v>1.82</c:v>
                </c:pt>
                <c:pt idx="40">
                  <c:v>1.88</c:v>
                </c:pt>
                <c:pt idx="41">
                  <c:v>1.92</c:v>
                </c:pt>
                <c:pt idx="42">
                  <c:v>1.94</c:v>
                </c:pt>
                <c:pt idx="43">
                  <c:v>1.98</c:v>
                </c:pt>
                <c:pt idx="44">
                  <c:v>2.02</c:v>
                </c:pt>
                <c:pt idx="45">
                  <c:v>2.06</c:v>
                </c:pt>
                <c:pt idx="46">
                  <c:v>2.08</c:v>
                </c:pt>
                <c:pt idx="47">
                  <c:v>2.12</c:v>
                </c:pt>
                <c:pt idx="48">
                  <c:v>2.14</c:v>
                </c:pt>
                <c:pt idx="49">
                  <c:v>2.16</c:v>
                </c:pt>
                <c:pt idx="50">
                  <c:v>2.1800000000000002</c:v>
                </c:pt>
                <c:pt idx="51">
                  <c:v>2.2000000000000002</c:v>
                </c:pt>
                <c:pt idx="52">
                  <c:v>2.2000000000000002</c:v>
                </c:pt>
                <c:pt idx="53">
                  <c:v>2.2200000000000002</c:v>
                </c:pt>
                <c:pt idx="54">
                  <c:v>2.2200000000000002</c:v>
                </c:pt>
                <c:pt idx="55">
                  <c:v>2.2200000000000002</c:v>
                </c:pt>
                <c:pt idx="56">
                  <c:v>2.2400000000000002</c:v>
                </c:pt>
                <c:pt idx="57">
                  <c:v>2.2400000000000002</c:v>
                </c:pt>
                <c:pt idx="58">
                  <c:v>2.2400000000000002</c:v>
                </c:pt>
                <c:pt idx="59">
                  <c:v>2.2400000000000002</c:v>
                </c:pt>
                <c:pt idx="60">
                  <c:v>2.2400000000000002</c:v>
                </c:pt>
                <c:pt idx="61">
                  <c:v>2.2400000000000002</c:v>
                </c:pt>
                <c:pt idx="62">
                  <c:v>2.2400000000000002</c:v>
                </c:pt>
                <c:pt idx="63">
                  <c:v>2.2400000000000002</c:v>
                </c:pt>
                <c:pt idx="64">
                  <c:v>2.2400000000000002</c:v>
                </c:pt>
                <c:pt idx="65">
                  <c:v>2.2400000000000002</c:v>
                </c:pt>
                <c:pt idx="66">
                  <c:v>2.2400000000000002</c:v>
                </c:pt>
                <c:pt idx="67">
                  <c:v>2.2400000000000002</c:v>
                </c:pt>
                <c:pt idx="68">
                  <c:v>2.2400000000000002</c:v>
                </c:pt>
                <c:pt idx="69">
                  <c:v>2.2400000000000002</c:v>
                </c:pt>
                <c:pt idx="70">
                  <c:v>2.2200000000000002</c:v>
                </c:pt>
                <c:pt idx="71">
                  <c:v>2.1800000000000002</c:v>
                </c:pt>
                <c:pt idx="72">
                  <c:v>2.12</c:v>
                </c:pt>
                <c:pt idx="73">
                  <c:v>2.12</c:v>
                </c:pt>
                <c:pt idx="74">
                  <c:v>2.1</c:v>
                </c:pt>
                <c:pt idx="75">
                  <c:v>2.08</c:v>
                </c:pt>
                <c:pt idx="76">
                  <c:v>2.04</c:v>
                </c:pt>
                <c:pt idx="77">
                  <c:v>2.02</c:v>
                </c:pt>
                <c:pt idx="78">
                  <c:v>2</c:v>
                </c:pt>
                <c:pt idx="79">
                  <c:v>1.98</c:v>
                </c:pt>
                <c:pt idx="80">
                  <c:v>1.96</c:v>
                </c:pt>
                <c:pt idx="81">
                  <c:v>1.96</c:v>
                </c:pt>
                <c:pt idx="82">
                  <c:v>1.94</c:v>
                </c:pt>
                <c:pt idx="83">
                  <c:v>1.94</c:v>
                </c:pt>
                <c:pt idx="84">
                  <c:v>1.92</c:v>
                </c:pt>
                <c:pt idx="85">
                  <c:v>1.92</c:v>
                </c:pt>
                <c:pt idx="86">
                  <c:v>1.92</c:v>
                </c:pt>
                <c:pt idx="87">
                  <c:v>1.9</c:v>
                </c:pt>
                <c:pt idx="88">
                  <c:v>1.88</c:v>
                </c:pt>
                <c:pt idx="89">
                  <c:v>1.88</c:v>
                </c:pt>
                <c:pt idx="90">
                  <c:v>1.86</c:v>
                </c:pt>
                <c:pt idx="91">
                  <c:v>1.86</c:v>
                </c:pt>
                <c:pt idx="92">
                  <c:v>1.84</c:v>
                </c:pt>
                <c:pt idx="93">
                  <c:v>1.82</c:v>
                </c:pt>
                <c:pt idx="94">
                  <c:v>1.82</c:v>
                </c:pt>
                <c:pt idx="95">
                  <c:v>1.82</c:v>
                </c:pt>
                <c:pt idx="96">
                  <c:v>1.8</c:v>
                </c:pt>
                <c:pt idx="97">
                  <c:v>1.8</c:v>
                </c:pt>
                <c:pt idx="98">
                  <c:v>1.8</c:v>
                </c:pt>
                <c:pt idx="99">
                  <c:v>1.8</c:v>
                </c:pt>
                <c:pt idx="100">
                  <c:v>1.78</c:v>
                </c:pt>
                <c:pt idx="101">
                  <c:v>1.78</c:v>
                </c:pt>
                <c:pt idx="102">
                  <c:v>1.78</c:v>
                </c:pt>
                <c:pt idx="103">
                  <c:v>1.76</c:v>
                </c:pt>
                <c:pt idx="104">
                  <c:v>1.76</c:v>
                </c:pt>
                <c:pt idx="105">
                  <c:v>1.76</c:v>
                </c:pt>
                <c:pt idx="106">
                  <c:v>1.74</c:v>
                </c:pt>
                <c:pt idx="107">
                  <c:v>1.72</c:v>
                </c:pt>
                <c:pt idx="108">
                  <c:v>1.72</c:v>
                </c:pt>
                <c:pt idx="109">
                  <c:v>1.72</c:v>
                </c:pt>
                <c:pt idx="110">
                  <c:v>1.72</c:v>
                </c:pt>
                <c:pt idx="111">
                  <c:v>1.72</c:v>
                </c:pt>
                <c:pt idx="112">
                  <c:v>1.7</c:v>
                </c:pt>
                <c:pt idx="113">
                  <c:v>1.7</c:v>
                </c:pt>
                <c:pt idx="114">
                  <c:v>1.7</c:v>
                </c:pt>
                <c:pt idx="115">
                  <c:v>1.7</c:v>
                </c:pt>
                <c:pt idx="116">
                  <c:v>1.68</c:v>
                </c:pt>
                <c:pt idx="117">
                  <c:v>1.68</c:v>
                </c:pt>
                <c:pt idx="118">
                  <c:v>1.66</c:v>
                </c:pt>
                <c:pt idx="119">
                  <c:v>1.66</c:v>
                </c:pt>
                <c:pt idx="120">
                  <c:v>1.64</c:v>
                </c:pt>
                <c:pt idx="121">
                  <c:v>1.64</c:v>
                </c:pt>
                <c:pt idx="122">
                  <c:v>1.64</c:v>
                </c:pt>
                <c:pt idx="123">
                  <c:v>1.64</c:v>
                </c:pt>
                <c:pt idx="124">
                  <c:v>1.64</c:v>
                </c:pt>
                <c:pt idx="125">
                  <c:v>1.64</c:v>
                </c:pt>
                <c:pt idx="126">
                  <c:v>1.64</c:v>
                </c:pt>
                <c:pt idx="127">
                  <c:v>1.62</c:v>
                </c:pt>
                <c:pt idx="128">
                  <c:v>1.62</c:v>
                </c:pt>
                <c:pt idx="129">
                  <c:v>1.62</c:v>
                </c:pt>
                <c:pt idx="130">
                  <c:v>1.62</c:v>
                </c:pt>
                <c:pt idx="131">
                  <c:v>1.6</c:v>
                </c:pt>
                <c:pt idx="132">
                  <c:v>1.6</c:v>
                </c:pt>
                <c:pt idx="133">
                  <c:v>1.6</c:v>
                </c:pt>
                <c:pt idx="134">
                  <c:v>1.6</c:v>
                </c:pt>
                <c:pt idx="135">
                  <c:v>1.6</c:v>
                </c:pt>
                <c:pt idx="136">
                  <c:v>1.58</c:v>
                </c:pt>
                <c:pt idx="137">
                  <c:v>1.58</c:v>
                </c:pt>
                <c:pt idx="138">
                  <c:v>1.58</c:v>
                </c:pt>
                <c:pt idx="139">
                  <c:v>1.56</c:v>
                </c:pt>
                <c:pt idx="140">
                  <c:v>1.56</c:v>
                </c:pt>
                <c:pt idx="141">
                  <c:v>1.56</c:v>
                </c:pt>
                <c:pt idx="142">
                  <c:v>1.56</c:v>
                </c:pt>
                <c:pt idx="143">
                  <c:v>1.56</c:v>
                </c:pt>
                <c:pt idx="144">
                  <c:v>1.56</c:v>
                </c:pt>
                <c:pt idx="145">
                  <c:v>1.56</c:v>
                </c:pt>
                <c:pt idx="146">
                  <c:v>1.54</c:v>
                </c:pt>
                <c:pt idx="147">
                  <c:v>1.54</c:v>
                </c:pt>
                <c:pt idx="148">
                  <c:v>1.54</c:v>
                </c:pt>
                <c:pt idx="149">
                  <c:v>1.54</c:v>
                </c:pt>
                <c:pt idx="150">
                  <c:v>1.54</c:v>
                </c:pt>
                <c:pt idx="151">
                  <c:v>1.52</c:v>
                </c:pt>
                <c:pt idx="152">
                  <c:v>1.52</c:v>
                </c:pt>
                <c:pt idx="153">
                  <c:v>1.52</c:v>
                </c:pt>
                <c:pt idx="154">
                  <c:v>1.52</c:v>
                </c:pt>
                <c:pt idx="155">
                  <c:v>1.52</c:v>
                </c:pt>
                <c:pt idx="156">
                  <c:v>1.52</c:v>
                </c:pt>
                <c:pt idx="157">
                  <c:v>1.52</c:v>
                </c:pt>
                <c:pt idx="158">
                  <c:v>1.52</c:v>
                </c:pt>
                <c:pt idx="159">
                  <c:v>1.52</c:v>
                </c:pt>
                <c:pt idx="160">
                  <c:v>1.5</c:v>
                </c:pt>
                <c:pt idx="161">
                  <c:v>1.5</c:v>
                </c:pt>
                <c:pt idx="162">
                  <c:v>1.5</c:v>
                </c:pt>
                <c:pt idx="163">
                  <c:v>1.5</c:v>
                </c:pt>
                <c:pt idx="164">
                  <c:v>1.5</c:v>
                </c:pt>
                <c:pt idx="165">
                  <c:v>1.48</c:v>
                </c:pt>
                <c:pt idx="166">
                  <c:v>1.48</c:v>
                </c:pt>
                <c:pt idx="167">
                  <c:v>1.46</c:v>
                </c:pt>
                <c:pt idx="168">
                  <c:v>1.46</c:v>
                </c:pt>
                <c:pt idx="169">
                  <c:v>1.46</c:v>
                </c:pt>
                <c:pt idx="170">
                  <c:v>1.46</c:v>
                </c:pt>
                <c:pt idx="171">
                  <c:v>1.46</c:v>
                </c:pt>
                <c:pt idx="172">
                  <c:v>1.46</c:v>
                </c:pt>
                <c:pt idx="173">
                  <c:v>1.46</c:v>
                </c:pt>
                <c:pt idx="174">
                  <c:v>1.46</c:v>
                </c:pt>
                <c:pt idx="175">
                  <c:v>1.46</c:v>
                </c:pt>
                <c:pt idx="176">
                  <c:v>1.46</c:v>
                </c:pt>
                <c:pt idx="177">
                  <c:v>1.46</c:v>
                </c:pt>
                <c:pt idx="178">
                  <c:v>1.46</c:v>
                </c:pt>
                <c:pt idx="179">
                  <c:v>1.46</c:v>
                </c:pt>
                <c:pt idx="180">
                  <c:v>1.44</c:v>
                </c:pt>
                <c:pt idx="181">
                  <c:v>1.44</c:v>
                </c:pt>
                <c:pt idx="182">
                  <c:v>1.44</c:v>
                </c:pt>
                <c:pt idx="183">
                  <c:v>1.44</c:v>
                </c:pt>
                <c:pt idx="184">
                  <c:v>1.44</c:v>
                </c:pt>
                <c:pt idx="185">
                  <c:v>1.42</c:v>
                </c:pt>
                <c:pt idx="186">
                  <c:v>1.42</c:v>
                </c:pt>
                <c:pt idx="187">
                  <c:v>1.42</c:v>
                </c:pt>
                <c:pt idx="188">
                  <c:v>1.42</c:v>
                </c:pt>
                <c:pt idx="189">
                  <c:v>1.42</c:v>
                </c:pt>
                <c:pt idx="190">
                  <c:v>1.4</c:v>
                </c:pt>
                <c:pt idx="191">
                  <c:v>1.4</c:v>
                </c:pt>
                <c:pt idx="192">
                  <c:v>1.4</c:v>
                </c:pt>
                <c:pt idx="193">
                  <c:v>1.4</c:v>
                </c:pt>
                <c:pt idx="194">
                  <c:v>1.4</c:v>
                </c:pt>
                <c:pt idx="195">
                  <c:v>1.4</c:v>
                </c:pt>
                <c:pt idx="196">
                  <c:v>1.38</c:v>
                </c:pt>
                <c:pt idx="197">
                  <c:v>1.4</c:v>
                </c:pt>
                <c:pt idx="198">
                  <c:v>1.4</c:v>
                </c:pt>
                <c:pt idx="199">
                  <c:v>1.4</c:v>
                </c:pt>
                <c:pt idx="200">
                  <c:v>1.4</c:v>
                </c:pt>
                <c:pt idx="201">
                  <c:v>1.4</c:v>
                </c:pt>
                <c:pt idx="202">
                  <c:v>1.38</c:v>
                </c:pt>
                <c:pt idx="203">
                  <c:v>1.38</c:v>
                </c:pt>
                <c:pt idx="204">
                  <c:v>1.38</c:v>
                </c:pt>
                <c:pt idx="205">
                  <c:v>1.38</c:v>
                </c:pt>
                <c:pt idx="206">
                  <c:v>1.38</c:v>
                </c:pt>
                <c:pt idx="207">
                  <c:v>1.36</c:v>
                </c:pt>
                <c:pt idx="208">
                  <c:v>1.36</c:v>
                </c:pt>
                <c:pt idx="209">
                  <c:v>1.36</c:v>
                </c:pt>
                <c:pt idx="210">
                  <c:v>1.36</c:v>
                </c:pt>
                <c:pt idx="211">
                  <c:v>1.36</c:v>
                </c:pt>
                <c:pt idx="212">
                  <c:v>1.36</c:v>
                </c:pt>
                <c:pt idx="213">
                  <c:v>1.36</c:v>
                </c:pt>
                <c:pt idx="214">
                  <c:v>1.36</c:v>
                </c:pt>
                <c:pt idx="215">
                  <c:v>1.36</c:v>
                </c:pt>
                <c:pt idx="216">
                  <c:v>1.36</c:v>
                </c:pt>
                <c:pt idx="217">
                  <c:v>1.36</c:v>
                </c:pt>
                <c:pt idx="218">
                  <c:v>1.36</c:v>
                </c:pt>
                <c:pt idx="219">
                  <c:v>1.36</c:v>
                </c:pt>
                <c:pt idx="220">
                  <c:v>1.34</c:v>
                </c:pt>
                <c:pt idx="221">
                  <c:v>1.34</c:v>
                </c:pt>
                <c:pt idx="222">
                  <c:v>1.34</c:v>
                </c:pt>
                <c:pt idx="223">
                  <c:v>1.34</c:v>
                </c:pt>
                <c:pt idx="224">
                  <c:v>1.32</c:v>
                </c:pt>
                <c:pt idx="225">
                  <c:v>1.32</c:v>
                </c:pt>
                <c:pt idx="226">
                  <c:v>1.32</c:v>
                </c:pt>
                <c:pt idx="227">
                  <c:v>1.32</c:v>
                </c:pt>
                <c:pt idx="228">
                  <c:v>1.32</c:v>
                </c:pt>
                <c:pt idx="229">
                  <c:v>1.32</c:v>
                </c:pt>
                <c:pt idx="230">
                  <c:v>1.32</c:v>
                </c:pt>
                <c:pt idx="231">
                  <c:v>1.32</c:v>
                </c:pt>
                <c:pt idx="232">
                  <c:v>1.3</c:v>
                </c:pt>
                <c:pt idx="233">
                  <c:v>1.3</c:v>
                </c:pt>
                <c:pt idx="234">
                  <c:v>1.3</c:v>
                </c:pt>
                <c:pt idx="235">
                  <c:v>1.3</c:v>
                </c:pt>
                <c:pt idx="236">
                  <c:v>1.3</c:v>
                </c:pt>
                <c:pt idx="237">
                  <c:v>1.3</c:v>
                </c:pt>
                <c:pt idx="238">
                  <c:v>1.3</c:v>
                </c:pt>
                <c:pt idx="239">
                  <c:v>1.3</c:v>
                </c:pt>
                <c:pt idx="240">
                  <c:v>1.3</c:v>
                </c:pt>
                <c:pt idx="241">
                  <c:v>1.3</c:v>
                </c:pt>
                <c:pt idx="242">
                  <c:v>1.3</c:v>
                </c:pt>
                <c:pt idx="243">
                  <c:v>1.3</c:v>
                </c:pt>
                <c:pt idx="244">
                  <c:v>1.3</c:v>
                </c:pt>
                <c:pt idx="245">
                  <c:v>1.3</c:v>
                </c:pt>
                <c:pt idx="246">
                  <c:v>1.3</c:v>
                </c:pt>
                <c:pt idx="247">
                  <c:v>1.3</c:v>
                </c:pt>
                <c:pt idx="248">
                  <c:v>1.28</c:v>
                </c:pt>
                <c:pt idx="249">
                  <c:v>1.3</c:v>
                </c:pt>
                <c:pt idx="250">
                  <c:v>1.3</c:v>
                </c:pt>
                <c:pt idx="251">
                  <c:v>1.3</c:v>
                </c:pt>
                <c:pt idx="252">
                  <c:v>1.28</c:v>
                </c:pt>
                <c:pt idx="253">
                  <c:v>1.28</c:v>
                </c:pt>
                <c:pt idx="254">
                  <c:v>1.28</c:v>
                </c:pt>
                <c:pt idx="255">
                  <c:v>1.28</c:v>
                </c:pt>
                <c:pt idx="256">
                  <c:v>1.28</c:v>
                </c:pt>
                <c:pt idx="257">
                  <c:v>1.28</c:v>
                </c:pt>
                <c:pt idx="258">
                  <c:v>1.28</c:v>
                </c:pt>
                <c:pt idx="259">
                  <c:v>1.28</c:v>
                </c:pt>
                <c:pt idx="260">
                  <c:v>1.26</c:v>
                </c:pt>
                <c:pt idx="261">
                  <c:v>1.26</c:v>
                </c:pt>
                <c:pt idx="262">
                  <c:v>1.26</c:v>
                </c:pt>
                <c:pt idx="263">
                  <c:v>1.26</c:v>
                </c:pt>
                <c:pt idx="264">
                  <c:v>1.26</c:v>
                </c:pt>
                <c:pt idx="265">
                  <c:v>1.26</c:v>
                </c:pt>
                <c:pt idx="266">
                  <c:v>1.26</c:v>
                </c:pt>
                <c:pt idx="267">
                  <c:v>1.26</c:v>
                </c:pt>
                <c:pt idx="268">
                  <c:v>1.26</c:v>
                </c:pt>
                <c:pt idx="269">
                  <c:v>1.24</c:v>
                </c:pt>
                <c:pt idx="270">
                  <c:v>1.24</c:v>
                </c:pt>
                <c:pt idx="271">
                  <c:v>1.24</c:v>
                </c:pt>
                <c:pt idx="272">
                  <c:v>1.24</c:v>
                </c:pt>
                <c:pt idx="273">
                  <c:v>1.24</c:v>
                </c:pt>
                <c:pt idx="274">
                  <c:v>1.24</c:v>
                </c:pt>
                <c:pt idx="275">
                  <c:v>1.24</c:v>
                </c:pt>
                <c:pt idx="276">
                  <c:v>1.24</c:v>
                </c:pt>
                <c:pt idx="277">
                  <c:v>1.24</c:v>
                </c:pt>
                <c:pt idx="278">
                  <c:v>1.22</c:v>
                </c:pt>
                <c:pt idx="279">
                  <c:v>1.22</c:v>
                </c:pt>
                <c:pt idx="280">
                  <c:v>1.22</c:v>
                </c:pt>
                <c:pt idx="281">
                  <c:v>1.22</c:v>
                </c:pt>
                <c:pt idx="282">
                  <c:v>1.22</c:v>
                </c:pt>
                <c:pt idx="283">
                  <c:v>1.22</c:v>
                </c:pt>
                <c:pt idx="284">
                  <c:v>1.22</c:v>
                </c:pt>
                <c:pt idx="285">
                  <c:v>1.22</c:v>
                </c:pt>
                <c:pt idx="286">
                  <c:v>1.22</c:v>
                </c:pt>
                <c:pt idx="287">
                  <c:v>1.22</c:v>
                </c:pt>
                <c:pt idx="288">
                  <c:v>1.22</c:v>
                </c:pt>
                <c:pt idx="289">
                  <c:v>1.22</c:v>
                </c:pt>
                <c:pt idx="290">
                  <c:v>1.22</c:v>
                </c:pt>
                <c:pt idx="291">
                  <c:v>1.22</c:v>
                </c:pt>
                <c:pt idx="292">
                  <c:v>1.22</c:v>
                </c:pt>
                <c:pt idx="293">
                  <c:v>1.22</c:v>
                </c:pt>
                <c:pt idx="294">
                  <c:v>1.22</c:v>
                </c:pt>
                <c:pt idx="295">
                  <c:v>1.22</c:v>
                </c:pt>
                <c:pt idx="296">
                  <c:v>1.22</c:v>
                </c:pt>
                <c:pt idx="297">
                  <c:v>1.22</c:v>
                </c:pt>
                <c:pt idx="298">
                  <c:v>1.22</c:v>
                </c:pt>
                <c:pt idx="299">
                  <c:v>1.22</c:v>
                </c:pt>
                <c:pt idx="300">
                  <c:v>1.22</c:v>
                </c:pt>
                <c:pt idx="301">
                  <c:v>1.22</c:v>
                </c:pt>
                <c:pt idx="302">
                  <c:v>1.2</c:v>
                </c:pt>
                <c:pt idx="303">
                  <c:v>1.2</c:v>
                </c:pt>
                <c:pt idx="304">
                  <c:v>1.2</c:v>
                </c:pt>
                <c:pt idx="305">
                  <c:v>1.2</c:v>
                </c:pt>
                <c:pt idx="306">
                  <c:v>1.18</c:v>
                </c:pt>
                <c:pt idx="307">
                  <c:v>1.2</c:v>
                </c:pt>
                <c:pt idx="308">
                  <c:v>1.2</c:v>
                </c:pt>
                <c:pt idx="309">
                  <c:v>1.2</c:v>
                </c:pt>
                <c:pt idx="310">
                  <c:v>1.2</c:v>
                </c:pt>
                <c:pt idx="311">
                  <c:v>1.2</c:v>
                </c:pt>
                <c:pt idx="312">
                  <c:v>1.2</c:v>
                </c:pt>
                <c:pt idx="313">
                  <c:v>1.18</c:v>
                </c:pt>
                <c:pt idx="314">
                  <c:v>1.18</c:v>
                </c:pt>
                <c:pt idx="315">
                  <c:v>1.18</c:v>
                </c:pt>
                <c:pt idx="316">
                  <c:v>1.18</c:v>
                </c:pt>
                <c:pt idx="317">
                  <c:v>1.18</c:v>
                </c:pt>
                <c:pt idx="318">
                  <c:v>1.18</c:v>
                </c:pt>
                <c:pt idx="319">
                  <c:v>1.18</c:v>
                </c:pt>
                <c:pt idx="320">
                  <c:v>1.18</c:v>
                </c:pt>
                <c:pt idx="321">
                  <c:v>1.18</c:v>
                </c:pt>
                <c:pt idx="322">
                  <c:v>1.18</c:v>
                </c:pt>
                <c:pt idx="323">
                  <c:v>1.18</c:v>
                </c:pt>
                <c:pt idx="324">
                  <c:v>1.18</c:v>
                </c:pt>
                <c:pt idx="325">
                  <c:v>1.18</c:v>
                </c:pt>
                <c:pt idx="326">
                  <c:v>1.18</c:v>
                </c:pt>
                <c:pt idx="327">
                  <c:v>1.1599999999999999</c:v>
                </c:pt>
                <c:pt idx="328">
                  <c:v>1.1599999999999999</c:v>
                </c:pt>
                <c:pt idx="329">
                  <c:v>1.1599999999999999</c:v>
                </c:pt>
                <c:pt idx="330">
                  <c:v>1.1599999999999999</c:v>
                </c:pt>
                <c:pt idx="331">
                  <c:v>1.1599999999999999</c:v>
                </c:pt>
                <c:pt idx="332">
                  <c:v>1.18</c:v>
                </c:pt>
                <c:pt idx="333">
                  <c:v>1.18</c:v>
                </c:pt>
                <c:pt idx="334">
                  <c:v>1.1599999999999999</c:v>
                </c:pt>
                <c:pt idx="335">
                  <c:v>1.1599999999999999</c:v>
                </c:pt>
                <c:pt idx="336">
                  <c:v>1.1599999999999999</c:v>
                </c:pt>
                <c:pt idx="337">
                  <c:v>1.1599999999999999</c:v>
                </c:pt>
                <c:pt idx="338">
                  <c:v>1.1599999999999999</c:v>
                </c:pt>
                <c:pt idx="339">
                  <c:v>1.1599999999999999</c:v>
                </c:pt>
                <c:pt idx="340">
                  <c:v>1.1399999999999999</c:v>
                </c:pt>
                <c:pt idx="341">
                  <c:v>1.1399999999999999</c:v>
                </c:pt>
                <c:pt idx="342">
                  <c:v>1.1399999999999999</c:v>
                </c:pt>
                <c:pt idx="343">
                  <c:v>1.1399999999999999</c:v>
                </c:pt>
                <c:pt idx="344">
                  <c:v>1.1399999999999999</c:v>
                </c:pt>
                <c:pt idx="345">
                  <c:v>1.1599999999999999</c:v>
                </c:pt>
                <c:pt idx="346">
                  <c:v>1.1599999999999999</c:v>
                </c:pt>
                <c:pt idx="347">
                  <c:v>1.1399999999999999</c:v>
                </c:pt>
                <c:pt idx="348">
                  <c:v>1.1399999999999999</c:v>
                </c:pt>
                <c:pt idx="349">
                  <c:v>1.1399999999999999</c:v>
                </c:pt>
                <c:pt idx="350">
                  <c:v>1.1399999999999999</c:v>
                </c:pt>
                <c:pt idx="351">
                  <c:v>1.1399999999999999</c:v>
                </c:pt>
                <c:pt idx="352">
                  <c:v>1.1399999999999999</c:v>
                </c:pt>
                <c:pt idx="353">
                  <c:v>1.1399999999999999</c:v>
                </c:pt>
                <c:pt idx="354">
                  <c:v>1.1399999999999999</c:v>
                </c:pt>
                <c:pt idx="355">
                  <c:v>1.1200000000000001</c:v>
                </c:pt>
                <c:pt idx="356">
                  <c:v>1.1200000000000001</c:v>
                </c:pt>
                <c:pt idx="357">
                  <c:v>1.1200000000000001</c:v>
                </c:pt>
                <c:pt idx="358">
                  <c:v>1.1200000000000001</c:v>
                </c:pt>
                <c:pt idx="359">
                  <c:v>1.1200000000000001</c:v>
                </c:pt>
                <c:pt idx="360">
                  <c:v>1.1399999999999999</c:v>
                </c:pt>
                <c:pt idx="361">
                  <c:v>1.1399999999999999</c:v>
                </c:pt>
                <c:pt idx="362">
                  <c:v>1.1200000000000001</c:v>
                </c:pt>
                <c:pt idx="363">
                  <c:v>1.1200000000000001</c:v>
                </c:pt>
                <c:pt idx="364">
                  <c:v>1.1399999999999999</c:v>
                </c:pt>
                <c:pt idx="365">
                  <c:v>1.1399999999999999</c:v>
                </c:pt>
                <c:pt idx="366">
                  <c:v>1.1399999999999999</c:v>
                </c:pt>
                <c:pt idx="367">
                  <c:v>1.1200000000000001</c:v>
                </c:pt>
                <c:pt idx="368">
                  <c:v>1.1200000000000001</c:v>
                </c:pt>
                <c:pt idx="369">
                  <c:v>1.1200000000000001</c:v>
                </c:pt>
                <c:pt idx="370">
                  <c:v>1.1200000000000001</c:v>
                </c:pt>
                <c:pt idx="371">
                  <c:v>1.1200000000000001</c:v>
                </c:pt>
                <c:pt idx="372">
                  <c:v>1.1200000000000001</c:v>
                </c:pt>
                <c:pt idx="373">
                  <c:v>1.1200000000000001</c:v>
                </c:pt>
                <c:pt idx="374">
                  <c:v>1.1200000000000001</c:v>
                </c:pt>
                <c:pt idx="375">
                  <c:v>1.1200000000000001</c:v>
                </c:pt>
                <c:pt idx="376">
                  <c:v>1.1200000000000001</c:v>
                </c:pt>
                <c:pt idx="377">
                  <c:v>1.1200000000000001</c:v>
                </c:pt>
                <c:pt idx="378">
                  <c:v>1.1000000000000001</c:v>
                </c:pt>
              </c:numCache>
            </c:numRef>
          </c:yVal>
          <c:smooth val="1"/>
          <c:extLst>
            <c:ext xmlns:c16="http://schemas.microsoft.com/office/drawing/2014/chart" uri="{C3380CC4-5D6E-409C-BE32-E72D297353CC}">
              <c16:uniqueId val="{00000002-7602-479D-A0BB-3940C7A8F1BA}"/>
            </c:ext>
          </c:extLst>
        </c:ser>
        <c:dLbls>
          <c:showLegendKey val="0"/>
          <c:showVal val="0"/>
          <c:showCatName val="0"/>
          <c:showSerName val="0"/>
          <c:showPercent val="0"/>
          <c:showBubbleSize val="0"/>
        </c:dLbls>
        <c:axId val="380070144"/>
        <c:axId val="380213120"/>
      </c:scatterChart>
      <c:valAx>
        <c:axId val="380070144"/>
        <c:scaling>
          <c:orientation val="minMax"/>
        </c:scaling>
        <c:delete val="0"/>
        <c:axPos val="b"/>
        <c:title>
          <c:tx>
            <c:rich>
              <a:bodyPr/>
              <a:lstStyle/>
              <a:p>
                <a:pPr>
                  <a:defRPr/>
                </a:pPr>
                <a:r>
                  <a:rPr lang="en-US"/>
                  <a:t>Time (s)</a:t>
                </a:r>
              </a:p>
            </c:rich>
          </c:tx>
          <c:overlay val="0"/>
        </c:title>
        <c:numFmt formatCode="General" sourceLinked="1"/>
        <c:majorTickMark val="out"/>
        <c:minorTickMark val="none"/>
        <c:tickLblPos val="nextTo"/>
        <c:crossAx val="380213120"/>
        <c:crosses val="autoZero"/>
        <c:crossBetween val="midCat"/>
        <c:majorUnit val="100"/>
      </c:valAx>
      <c:valAx>
        <c:axId val="380213120"/>
        <c:scaling>
          <c:orientation val="minMax"/>
          <c:max val="3"/>
          <c:min val="0"/>
        </c:scaling>
        <c:delete val="0"/>
        <c:axPos val="l"/>
        <c:majorGridlines/>
        <c:title>
          <c:tx>
            <c:rich>
              <a:bodyPr rot="-5400000" vert="horz"/>
              <a:lstStyle/>
              <a:p>
                <a:pPr>
                  <a:defRPr/>
                </a:pPr>
                <a:r>
                  <a:rPr lang="en-US" sz="1000" b="1" i="0" baseline="0">
                    <a:effectLst/>
                  </a:rPr>
                  <a:t>Pressure (PSI)</a:t>
                </a:r>
                <a:endParaRPr lang="en-US" sz="1000">
                  <a:effectLst/>
                </a:endParaRPr>
              </a:p>
            </c:rich>
          </c:tx>
          <c:overlay val="0"/>
        </c:title>
        <c:numFmt formatCode="General" sourceLinked="1"/>
        <c:majorTickMark val="out"/>
        <c:minorTickMark val="none"/>
        <c:tickLblPos val="nextTo"/>
        <c:crossAx val="380070144"/>
        <c:crosses val="autoZero"/>
        <c:crossBetween val="midCat"/>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b="1" i="0" baseline="0">
                <a:effectLst/>
              </a:rPr>
              <a:t>Pressure Test Using Smallest Vent Plug Diameter (LG  PC/ABS Yellow Impression 2) </a:t>
            </a:r>
            <a:endParaRPr lang="en-US" sz="1400">
              <a:effectLst/>
            </a:endParaRPr>
          </a:p>
        </c:rich>
      </c:tx>
      <c:overlay val="0"/>
    </c:title>
    <c:autoTitleDeleted val="0"/>
    <c:plotArea>
      <c:layout/>
      <c:scatterChart>
        <c:scatterStyle val="smoothMarker"/>
        <c:varyColors val="0"/>
        <c:ser>
          <c:idx val="0"/>
          <c:order val="0"/>
          <c:tx>
            <c:strRef>
              <c:f>'Loosest Fit new jig'!$B$1</c:f>
              <c:strCache>
                <c:ptCount val="1"/>
                <c:pt idx="0">
                  <c:v>Pressure 1st Run</c:v>
                </c:pt>
              </c:strCache>
            </c:strRef>
          </c:tx>
          <c:marker>
            <c:symbol val="none"/>
          </c:marker>
          <c:xVal>
            <c:numRef>
              <c:f>'Loosest Fit new jig'!$A$2:$A$1165</c:f>
              <c:numCache>
                <c:formatCode>General</c:formatCode>
                <c:ptCount val="116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numCache>
            </c:numRef>
          </c:xVal>
          <c:yVal>
            <c:numRef>
              <c:f>'Loosest Fit new jig'!$B$2:$B$1165</c:f>
              <c:numCache>
                <c:formatCode>General</c:formatCode>
                <c:ptCount val="1164"/>
                <c:pt idx="0">
                  <c:v>0</c:v>
                </c:pt>
                <c:pt idx="1">
                  <c:v>0</c:v>
                </c:pt>
                <c:pt idx="2">
                  <c:v>0</c:v>
                </c:pt>
                <c:pt idx="3">
                  <c:v>0.04</c:v>
                </c:pt>
                <c:pt idx="4">
                  <c:v>0.06</c:v>
                </c:pt>
                <c:pt idx="5">
                  <c:v>0.14000000000000001</c:v>
                </c:pt>
                <c:pt idx="6">
                  <c:v>0.24</c:v>
                </c:pt>
                <c:pt idx="7">
                  <c:v>0.26</c:v>
                </c:pt>
                <c:pt idx="8">
                  <c:v>0.32</c:v>
                </c:pt>
                <c:pt idx="9">
                  <c:v>0.36</c:v>
                </c:pt>
                <c:pt idx="10">
                  <c:v>0.44</c:v>
                </c:pt>
                <c:pt idx="11">
                  <c:v>0.48</c:v>
                </c:pt>
                <c:pt idx="12">
                  <c:v>0.5</c:v>
                </c:pt>
                <c:pt idx="13">
                  <c:v>0.56000000000000005</c:v>
                </c:pt>
                <c:pt idx="14">
                  <c:v>0.64</c:v>
                </c:pt>
                <c:pt idx="15">
                  <c:v>0.66</c:v>
                </c:pt>
                <c:pt idx="16">
                  <c:v>0.72</c:v>
                </c:pt>
                <c:pt idx="17">
                  <c:v>0.76</c:v>
                </c:pt>
                <c:pt idx="18">
                  <c:v>0.82</c:v>
                </c:pt>
                <c:pt idx="19">
                  <c:v>0.86</c:v>
                </c:pt>
                <c:pt idx="20">
                  <c:v>0.88</c:v>
                </c:pt>
                <c:pt idx="21">
                  <c:v>0.94</c:v>
                </c:pt>
                <c:pt idx="22">
                  <c:v>1</c:v>
                </c:pt>
                <c:pt idx="23">
                  <c:v>1.04</c:v>
                </c:pt>
                <c:pt idx="24">
                  <c:v>1.08</c:v>
                </c:pt>
                <c:pt idx="25">
                  <c:v>1.1200000000000001</c:v>
                </c:pt>
                <c:pt idx="26">
                  <c:v>1.2</c:v>
                </c:pt>
                <c:pt idx="27">
                  <c:v>1.24</c:v>
                </c:pt>
                <c:pt idx="28">
                  <c:v>1.26</c:v>
                </c:pt>
                <c:pt idx="29">
                  <c:v>1.3</c:v>
                </c:pt>
                <c:pt idx="30">
                  <c:v>1.4</c:v>
                </c:pt>
                <c:pt idx="31">
                  <c:v>1.42</c:v>
                </c:pt>
                <c:pt idx="32">
                  <c:v>1.46</c:v>
                </c:pt>
                <c:pt idx="33">
                  <c:v>1.5</c:v>
                </c:pt>
                <c:pt idx="34">
                  <c:v>1.6</c:v>
                </c:pt>
                <c:pt idx="35">
                  <c:v>1.62</c:v>
                </c:pt>
                <c:pt idx="36">
                  <c:v>1.64</c:v>
                </c:pt>
                <c:pt idx="37">
                  <c:v>1.7</c:v>
                </c:pt>
                <c:pt idx="38">
                  <c:v>1.76</c:v>
                </c:pt>
                <c:pt idx="39">
                  <c:v>1.8</c:v>
                </c:pt>
                <c:pt idx="40">
                  <c:v>1.84</c:v>
                </c:pt>
                <c:pt idx="41">
                  <c:v>1.88</c:v>
                </c:pt>
                <c:pt idx="42">
                  <c:v>1.96</c:v>
                </c:pt>
                <c:pt idx="43">
                  <c:v>2</c:v>
                </c:pt>
                <c:pt idx="44">
                  <c:v>2.02</c:v>
                </c:pt>
                <c:pt idx="45">
                  <c:v>2.08</c:v>
                </c:pt>
                <c:pt idx="46">
                  <c:v>2.16</c:v>
                </c:pt>
                <c:pt idx="47">
                  <c:v>2.1800000000000002</c:v>
                </c:pt>
                <c:pt idx="48">
                  <c:v>2.2200000000000002</c:v>
                </c:pt>
                <c:pt idx="49">
                  <c:v>2.2599999999999998</c:v>
                </c:pt>
                <c:pt idx="50">
                  <c:v>2.34</c:v>
                </c:pt>
                <c:pt idx="51">
                  <c:v>2.38</c:v>
                </c:pt>
                <c:pt idx="52">
                  <c:v>2.4</c:v>
                </c:pt>
                <c:pt idx="53">
                  <c:v>2.44</c:v>
                </c:pt>
                <c:pt idx="54">
                  <c:v>2.48</c:v>
                </c:pt>
                <c:pt idx="55">
                  <c:v>2.48</c:v>
                </c:pt>
                <c:pt idx="56">
                  <c:v>2.48</c:v>
                </c:pt>
                <c:pt idx="57">
                  <c:v>2.48</c:v>
                </c:pt>
                <c:pt idx="58">
                  <c:v>2.46</c:v>
                </c:pt>
                <c:pt idx="59">
                  <c:v>2.46</c:v>
                </c:pt>
                <c:pt idx="60">
                  <c:v>2.46</c:v>
                </c:pt>
                <c:pt idx="61">
                  <c:v>2.46</c:v>
                </c:pt>
                <c:pt idx="62">
                  <c:v>2.46</c:v>
                </c:pt>
                <c:pt idx="63">
                  <c:v>2.46</c:v>
                </c:pt>
                <c:pt idx="64">
                  <c:v>2.46</c:v>
                </c:pt>
                <c:pt idx="65">
                  <c:v>2.42</c:v>
                </c:pt>
                <c:pt idx="66">
                  <c:v>2.36</c:v>
                </c:pt>
                <c:pt idx="67">
                  <c:v>2.3199999999999998</c:v>
                </c:pt>
                <c:pt idx="68">
                  <c:v>2.3199999999999998</c:v>
                </c:pt>
                <c:pt idx="69">
                  <c:v>2.2799999999999998</c:v>
                </c:pt>
                <c:pt idx="70">
                  <c:v>2.2599999999999998</c:v>
                </c:pt>
                <c:pt idx="71">
                  <c:v>2.2400000000000002</c:v>
                </c:pt>
                <c:pt idx="72">
                  <c:v>2.2200000000000002</c:v>
                </c:pt>
                <c:pt idx="73">
                  <c:v>2.2200000000000002</c:v>
                </c:pt>
                <c:pt idx="74">
                  <c:v>2.1800000000000002</c:v>
                </c:pt>
                <c:pt idx="75">
                  <c:v>2.1800000000000002</c:v>
                </c:pt>
                <c:pt idx="76">
                  <c:v>2.1800000000000002</c:v>
                </c:pt>
                <c:pt idx="77">
                  <c:v>2.16</c:v>
                </c:pt>
                <c:pt idx="78">
                  <c:v>2.14</c:v>
                </c:pt>
                <c:pt idx="79">
                  <c:v>2.14</c:v>
                </c:pt>
                <c:pt idx="80">
                  <c:v>2.12</c:v>
                </c:pt>
                <c:pt idx="81">
                  <c:v>2.12</c:v>
                </c:pt>
                <c:pt idx="82">
                  <c:v>2.1</c:v>
                </c:pt>
                <c:pt idx="83">
                  <c:v>2.1</c:v>
                </c:pt>
                <c:pt idx="84">
                  <c:v>2.1</c:v>
                </c:pt>
                <c:pt idx="85">
                  <c:v>2.1</c:v>
                </c:pt>
                <c:pt idx="86">
                  <c:v>2.08</c:v>
                </c:pt>
                <c:pt idx="87">
                  <c:v>2.08</c:v>
                </c:pt>
                <c:pt idx="88">
                  <c:v>2.08</c:v>
                </c:pt>
                <c:pt idx="89">
                  <c:v>2.08</c:v>
                </c:pt>
                <c:pt idx="90">
                  <c:v>2.06</c:v>
                </c:pt>
                <c:pt idx="91">
                  <c:v>2.06</c:v>
                </c:pt>
                <c:pt idx="92">
                  <c:v>2.06</c:v>
                </c:pt>
                <c:pt idx="93">
                  <c:v>2.06</c:v>
                </c:pt>
                <c:pt idx="94">
                  <c:v>2.04</c:v>
                </c:pt>
                <c:pt idx="95">
                  <c:v>2.04</c:v>
                </c:pt>
                <c:pt idx="96">
                  <c:v>2.02</c:v>
                </c:pt>
                <c:pt idx="97">
                  <c:v>2.02</c:v>
                </c:pt>
                <c:pt idx="98">
                  <c:v>2.02</c:v>
                </c:pt>
                <c:pt idx="99">
                  <c:v>2.02</c:v>
                </c:pt>
                <c:pt idx="100">
                  <c:v>2</c:v>
                </c:pt>
                <c:pt idx="101">
                  <c:v>2</c:v>
                </c:pt>
                <c:pt idx="102">
                  <c:v>2</c:v>
                </c:pt>
                <c:pt idx="103">
                  <c:v>2</c:v>
                </c:pt>
                <c:pt idx="104">
                  <c:v>2</c:v>
                </c:pt>
                <c:pt idx="105">
                  <c:v>1.98</c:v>
                </c:pt>
                <c:pt idx="106">
                  <c:v>1.98</c:v>
                </c:pt>
                <c:pt idx="107">
                  <c:v>1.98</c:v>
                </c:pt>
                <c:pt idx="108">
                  <c:v>1.96</c:v>
                </c:pt>
                <c:pt idx="109">
                  <c:v>1.96</c:v>
                </c:pt>
                <c:pt idx="110">
                  <c:v>1.96</c:v>
                </c:pt>
                <c:pt idx="111">
                  <c:v>1.96</c:v>
                </c:pt>
                <c:pt idx="112">
                  <c:v>1.96</c:v>
                </c:pt>
                <c:pt idx="113">
                  <c:v>1.96</c:v>
                </c:pt>
                <c:pt idx="114">
                  <c:v>1.94</c:v>
                </c:pt>
                <c:pt idx="115">
                  <c:v>1.94</c:v>
                </c:pt>
                <c:pt idx="116">
                  <c:v>1.94</c:v>
                </c:pt>
                <c:pt idx="117">
                  <c:v>1.94</c:v>
                </c:pt>
                <c:pt idx="118">
                  <c:v>1.94</c:v>
                </c:pt>
                <c:pt idx="119">
                  <c:v>1.94</c:v>
                </c:pt>
                <c:pt idx="120">
                  <c:v>1.92</c:v>
                </c:pt>
                <c:pt idx="121">
                  <c:v>1.92</c:v>
                </c:pt>
                <c:pt idx="122">
                  <c:v>1.92</c:v>
                </c:pt>
                <c:pt idx="123">
                  <c:v>1.92</c:v>
                </c:pt>
                <c:pt idx="124">
                  <c:v>1.92</c:v>
                </c:pt>
                <c:pt idx="125">
                  <c:v>1.9</c:v>
                </c:pt>
                <c:pt idx="126">
                  <c:v>1.9</c:v>
                </c:pt>
                <c:pt idx="127">
                  <c:v>1.9</c:v>
                </c:pt>
                <c:pt idx="128">
                  <c:v>1.9</c:v>
                </c:pt>
                <c:pt idx="129">
                  <c:v>1.9</c:v>
                </c:pt>
                <c:pt idx="130">
                  <c:v>1.9</c:v>
                </c:pt>
                <c:pt idx="131">
                  <c:v>1.9</c:v>
                </c:pt>
                <c:pt idx="132">
                  <c:v>1.88</c:v>
                </c:pt>
                <c:pt idx="133">
                  <c:v>1.88</c:v>
                </c:pt>
                <c:pt idx="134">
                  <c:v>1.88</c:v>
                </c:pt>
                <c:pt idx="135">
                  <c:v>1.88</c:v>
                </c:pt>
                <c:pt idx="136">
                  <c:v>1.88</c:v>
                </c:pt>
                <c:pt idx="137">
                  <c:v>1.88</c:v>
                </c:pt>
                <c:pt idx="138">
                  <c:v>1.86</c:v>
                </c:pt>
                <c:pt idx="139">
                  <c:v>1.86</c:v>
                </c:pt>
                <c:pt idx="140">
                  <c:v>1.86</c:v>
                </c:pt>
                <c:pt idx="141">
                  <c:v>1.88</c:v>
                </c:pt>
                <c:pt idx="142">
                  <c:v>1.86</c:v>
                </c:pt>
                <c:pt idx="143">
                  <c:v>1.86</c:v>
                </c:pt>
                <c:pt idx="144">
                  <c:v>1.86</c:v>
                </c:pt>
                <c:pt idx="145">
                  <c:v>1.86</c:v>
                </c:pt>
                <c:pt idx="146">
                  <c:v>1.86</c:v>
                </c:pt>
                <c:pt idx="147">
                  <c:v>1.86</c:v>
                </c:pt>
                <c:pt idx="148">
                  <c:v>1.86</c:v>
                </c:pt>
                <c:pt idx="149">
                  <c:v>1.86</c:v>
                </c:pt>
                <c:pt idx="150">
                  <c:v>1.84</c:v>
                </c:pt>
                <c:pt idx="151">
                  <c:v>1.84</c:v>
                </c:pt>
                <c:pt idx="152">
                  <c:v>1.84</c:v>
                </c:pt>
                <c:pt idx="153">
                  <c:v>1.84</c:v>
                </c:pt>
                <c:pt idx="154">
                  <c:v>1.82</c:v>
                </c:pt>
                <c:pt idx="155">
                  <c:v>1.82</c:v>
                </c:pt>
                <c:pt idx="156">
                  <c:v>1.82</c:v>
                </c:pt>
                <c:pt idx="157">
                  <c:v>1.82</c:v>
                </c:pt>
                <c:pt idx="158">
                  <c:v>1.82</c:v>
                </c:pt>
                <c:pt idx="159">
                  <c:v>1.82</c:v>
                </c:pt>
                <c:pt idx="160">
                  <c:v>1.82</c:v>
                </c:pt>
                <c:pt idx="161">
                  <c:v>1.82</c:v>
                </c:pt>
                <c:pt idx="162">
                  <c:v>1.82</c:v>
                </c:pt>
                <c:pt idx="163">
                  <c:v>1.82</c:v>
                </c:pt>
                <c:pt idx="164">
                  <c:v>1.82</c:v>
                </c:pt>
                <c:pt idx="165">
                  <c:v>1.82</c:v>
                </c:pt>
                <c:pt idx="166">
                  <c:v>1.82</c:v>
                </c:pt>
                <c:pt idx="167">
                  <c:v>1.8</c:v>
                </c:pt>
                <c:pt idx="168">
                  <c:v>1.8</c:v>
                </c:pt>
                <c:pt idx="169">
                  <c:v>1.8</c:v>
                </c:pt>
                <c:pt idx="170">
                  <c:v>1.8</c:v>
                </c:pt>
                <c:pt idx="171">
                  <c:v>1.8</c:v>
                </c:pt>
                <c:pt idx="172">
                  <c:v>1.8</c:v>
                </c:pt>
                <c:pt idx="173">
                  <c:v>1.8</c:v>
                </c:pt>
                <c:pt idx="174">
                  <c:v>1.8</c:v>
                </c:pt>
                <c:pt idx="175">
                  <c:v>1.8</c:v>
                </c:pt>
                <c:pt idx="176">
                  <c:v>1.8</c:v>
                </c:pt>
                <c:pt idx="177">
                  <c:v>1.78</c:v>
                </c:pt>
                <c:pt idx="178">
                  <c:v>1.78</c:v>
                </c:pt>
                <c:pt idx="179">
                  <c:v>1.78</c:v>
                </c:pt>
                <c:pt idx="180">
                  <c:v>1.78</c:v>
                </c:pt>
                <c:pt idx="181">
                  <c:v>1.78</c:v>
                </c:pt>
                <c:pt idx="182">
                  <c:v>1.8</c:v>
                </c:pt>
                <c:pt idx="183">
                  <c:v>1.78</c:v>
                </c:pt>
                <c:pt idx="184">
                  <c:v>1.78</c:v>
                </c:pt>
                <c:pt idx="185">
                  <c:v>1.78</c:v>
                </c:pt>
                <c:pt idx="186">
                  <c:v>1.78</c:v>
                </c:pt>
                <c:pt idx="187">
                  <c:v>1.78</c:v>
                </c:pt>
                <c:pt idx="188">
                  <c:v>1.78</c:v>
                </c:pt>
                <c:pt idx="189">
                  <c:v>1.76</c:v>
                </c:pt>
                <c:pt idx="190">
                  <c:v>1.76</c:v>
                </c:pt>
                <c:pt idx="191">
                  <c:v>1.76</c:v>
                </c:pt>
                <c:pt idx="192">
                  <c:v>1.76</c:v>
                </c:pt>
                <c:pt idx="193">
                  <c:v>1.76</c:v>
                </c:pt>
                <c:pt idx="194">
                  <c:v>1.76</c:v>
                </c:pt>
                <c:pt idx="195">
                  <c:v>1.76</c:v>
                </c:pt>
                <c:pt idx="196">
                  <c:v>1.76</c:v>
                </c:pt>
                <c:pt idx="197">
                  <c:v>1.76</c:v>
                </c:pt>
                <c:pt idx="198">
                  <c:v>1.76</c:v>
                </c:pt>
                <c:pt idx="199">
                  <c:v>1.76</c:v>
                </c:pt>
                <c:pt idx="200">
                  <c:v>1.76</c:v>
                </c:pt>
                <c:pt idx="201">
                  <c:v>1.76</c:v>
                </c:pt>
                <c:pt idx="202">
                  <c:v>1.74</c:v>
                </c:pt>
                <c:pt idx="203">
                  <c:v>1.74</c:v>
                </c:pt>
                <c:pt idx="204">
                  <c:v>1.74</c:v>
                </c:pt>
                <c:pt idx="205">
                  <c:v>1.74</c:v>
                </c:pt>
                <c:pt idx="206">
                  <c:v>1.74</c:v>
                </c:pt>
                <c:pt idx="207">
                  <c:v>1.74</c:v>
                </c:pt>
                <c:pt idx="208">
                  <c:v>1.74</c:v>
                </c:pt>
                <c:pt idx="209">
                  <c:v>1.74</c:v>
                </c:pt>
                <c:pt idx="210">
                  <c:v>1.72</c:v>
                </c:pt>
                <c:pt idx="211">
                  <c:v>1.72</c:v>
                </c:pt>
                <c:pt idx="212">
                  <c:v>1.72</c:v>
                </c:pt>
                <c:pt idx="213">
                  <c:v>1.72</c:v>
                </c:pt>
                <c:pt idx="214">
                  <c:v>1.72</c:v>
                </c:pt>
                <c:pt idx="215">
                  <c:v>1.72</c:v>
                </c:pt>
                <c:pt idx="216">
                  <c:v>1.72</c:v>
                </c:pt>
                <c:pt idx="217">
                  <c:v>1.72</c:v>
                </c:pt>
                <c:pt idx="218">
                  <c:v>1.72</c:v>
                </c:pt>
                <c:pt idx="219">
                  <c:v>1.72</c:v>
                </c:pt>
                <c:pt idx="220">
                  <c:v>1.72</c:v>
                </c:pt>
                <c:pt idx="221">
                  <c:v>1.72</c:v>
                </c:pt>
                <c:pt idx="222">
                  <c:v>1.72</c:v>
                </c:pt>
                <c:pt idx="223">
                  <c:v>1.72</c:v>
                </c:pt>
                <c:pt idx="224">
                  <c:v>1.72</c:v>
                </c:pt>
                <c:pt idx="225">
                  <c:v>1.72</c:v>
                </c:pt>
                <c:pt idx="226">
                  <c:v>1.7</c:v>
                </c:pt>
                <c:pt idx="227">
                  <c:v>1.7</c:v>
                </c:pt>
                <c:pt idx="228">
                  <c:v>1.7</c:v>
                </c:pt>
                <c:pt idx="229">
                  <c:v>1.7</c:v>
                </c:pt>
                <c:pt idx="230">
                  <c:v>1.7</c:v>
                </c:pt>
                <c:pt idx="231">
                  <c:v>1.7</c:v>
                </c:pt>
                <c:pt idx="232">
                  <c:v>1.7</c:v>
                </c:pt>
                <c:pt idx="233">
                  <c:v>1.7</c:v>
                </c:pt>
                <c:pt idx="234">
                  <c:v>1.7</c:v>
                </c:pt>
                <c:pt idx="235">
                  <c:v>1.7</c:v>
                </c:pt>
                <c:pt idx="236">
                  <c:v>1.7</c:v>
                </c:pt>
                <c:pt idx="237">
                  <c:v>1.7</c:v>
                </c:pt>
                <c:pt idx="238">
                  <c:v>1.7</c:v>
                </c:pt>
                <c:pt idx="239">
                  <c:v>1.7</c:v>
                </c:pt>
                <c:pt idx="240">
                  <c:v>1.68</c:v>
                </c:pt>
                <c:pt idx="241">
                  <c:v>1.68</c:v>
                </c:pt>
                <c:pt idx="242">
                  <c:v>1.68</c:v>
                </c:pt>
                <c:pt idx="243">
                  <c:v>1.68</c:v>
                </c:pt>
                <c:pt idx="244">
                  <c:v>1.68</c:v>
                </c:pt>
                <c:pt idx="245">
                  <c:v>1.68</c:v>
                </c:pt>
                <c:pt idx="246">
                  <c:v>1.68</c:v>
                </c:pt>
                <c:pt idx="247">
                  <c:v>1.68</c:v>
                </c:pt>
                <c:pt idx="248">
                  <c:v>1.68</c:v>
                </c:pt>
                <c:pt idx="249">
                  <c:v>1.68</c:v>
                </c:pt>
                <c:pt idx="250">
                  <c:v>1.68</c:v>
                </c:pt>
                <c:pt idx="251">
                  <c:v>1.68</c:v>
                </c:pt>
                <c:pt idx="252">
                  <c:v>1.68</c:v>
                </c:pt>
                <c:pt idx="253">
                  <c:v>1.68</c:v>
                </c:pt>
                <c:pt idx="254">
                  <c:v>1.68</c:v>
                </c:pt>
                <c:pt idx="255">
                  <c:v>1.68</c:v>
                </c:pt>
                <c:pt idx="256">
                  <c:v>1.66</c:v>
                </c:pt>
                <c:pt idx="257">
                  <c:v>1.66</c:v>
                </c:pt>
                <c:pt idx="258">
                  <c:v>1.66</c:v>
                </c:pt>
                <c:pt idx="259">
                  <c:v>1.66</c:v>
                </c:pt>
                <c:pt idx="260">
                  <c:v>1.66</c:v>
                </c:pt>
                <c:pt idx="261">
                  <c:v>1.66</c:v>
                </c:pt>
                <c:pt idx="262">
                  <c:v>1.66</c:v>
                </c:pt>
                <c:pt idx="263">
                  <c:v>1.66</c:v>
                </c:pt>
                <c:pt idx="264">
                  <c:v>1.66</c:v>
                </c:pt>
                <c:pt idx="265">
                  <c:v>1.66</c:v>
                </c:pt>
                <c:pt idx="266">
                  <c:v>1.66</c:v>
                </c:pt>
                <c:pt idx="267">
                  <c:v>1.66</c:v>
                </c:pt>
                <c:pt idx="268">
                  <c:v>1.66</c:v>
                </c:pt>
                <c:pt idx="269">
                  <c:v>1.66</c:v>
                </c:pt>
                <c:pt idx="270">
                  <c:v>1.66</c:v>
                </c:pt>
                <c:pt idx="271">
                  <c:v>1.66</c:v>
                </c:pt>
                <c:pt idx="272">
                  <c:v>1.66</c:v>
                </c:pt>
                <c:pt idx="273">
                  <c:v>1.66</c:v>
                </c:pt>
                <c:pt idx="274">
                  <c:v>1.66</c:v>
                </c:pt>
                <c:pt idx="275">
                  <c:v>1.66</c:v>
                </c:pt>
                <c:pt idx="276">
                  <c:v>1.66</c:v>
                </c:pt>
                <c:pt idx="277">
                  <c:v>1.66</c:v>
                </c:pt>
                <c:pt idx="278">
                  <c:v>1.66</c:v>
                </c:pt>
                <c:pt idx="279">
                  <c:v>1.66</c:v>
                </c:pt>
                <c:pt idx="280">
                  <c:v>1.64</c:v>
                </c:pt>
                <c:pt idx="281">
                  <c:v>1.64</c:v>
                </c:pt>
                <c:pt idx="282">
                  <c:v>1.64</c:v>
                </c:pt>
                <c:pt idx="283">
                  <c:v>1.64</c:v>
                </c:pt>
                <c:pt idx="284">
                  <c:v>1.64</c:v>
                </c:pt>
                <c:pt idx="285">
                  <c:v>1.64</c:v>
                </c:pt>
                <c:pt idx="286">
                  <c:v>1.64</c:v>
                </c:pt>
                <c:pt idx="287">
                  <c:v>1.64</c:v>
                </c:pt>
                <c:pt idx="288">
                  <c:v>1.64</c:v>
                </c:pt>
                <c:pt idx="289">
                  <c:v>1.64</c:v>
                </c:pt>
                <c:pt idx="290">
                  <c:v>1.64</c:v>
                </c:pt>
                <c:pt idx="291">
                  <c:v>1.64</c:v>
                </c:pt>
                <c:pt idx="292">
                  <c:v>1.64</c:v>
                </c:pt>
                <c:pt idx="293">
                  <c:v>1.64</c:v>
                </c:pt>
                <c:pt idx="294">
                  <c:v>1.64</c:v>
                </c:pt>
                <c:pt idx="295">
                  <c:v>1.62</c:v>
                </c:pt>
                <c:pt idx="296">
                  <c:v>1.62</c:v>
                </c:pt>
                <c:pt idx="297">
                  <c:v>1.62</c:v>
                </c:pt>
                <c:pt idx="298">
                  <c:v>1.62</c:v>
                </c:pt>
                <c:pt idx="299">
                  <c:v>1.62</c:v>
                </c:pt>
                <c:pt idx="300">
                  <c:v>1.62</c:v>
                </c:pt>
                <c:pt idx="301">
                  <c:v>1.62</c:v>
                </c:pt>
                <c:pt idx="302">
                  <c:v>1.62</c:v>
                </c:pt>
                <c:pt idx="303">
                  <c:v>1.62</c:v>
                </c:pt>
                <c:pt idx="304">
                  <c:v>1.62</c:v>
                </c:pt>
                <c:pt idx="305">
                  <c:v>1.62</c:v>
                </c:pt>
                <c:pt idx="306">
                  <c:v>1.62</c:v>
                </c:pt>
                <c:pt idx="307">
                  <c:v>1.62</c:v>
                </c:pt>
                <c:pt idx="308">
                  <c:v>1.62</c:v>
                </c:pt>
                <c:pt idx="309">
                  <c:v>1.62</c:v>
                </c:pt>
                <c:pt idx="310">
                  <c:v>1.62</c:v>
                </c:pt>
                <c:pt idx="311">
                  <c:v>1.62</c:v>
                </c:pt>
                <c:pt idx="312">
                  <c:v>1.62</c:v>
                </c:pt>
                <c:pt idx="313">
                  <c:v>1.6</c:v>
                </c:pt>
                <c:pt idx="314">
                  <c:v>1.6</c:v>
                </c:pt>
                <c:pt idx="315">
                  <c:v>1.6</c:v>
                </c:pt>
                <c:pt idx="316">
                  <c:v>1.6</c:v>
                </c:pt>
                <c:pt idx="317">
                  <c:v>1.6</c:v>
                </c:pt>
                <c:pt idx="318">
                  <c:v>1.6</c:v>
                </c:pt>
                <c:pt idx="319">
                  <c:v>1.6</c:v>
                </c:pt>
                <c:pt idx="320">
                  <c:v>1.6</c:v>
                </c:pt>
                <c:pt idx="321">
                  <c:v>1.6</c:v>
                </c:pt>
                <c:pt idx="322">
                  <c:v>1.6</c:v>
                </c:pt>
                <c:pt idx="323">
                  <c:v>1.6</c:v>
                </c:pt>
                <c:pt idx="324">
                  <c:v>1.6</c:v>
                </c:pt>
                <c:pt idx="325">
                  <c:v>1.6</c:v>
                </c:pt>
                <c:pt idx="326">
                  <c:v>1.6</c:v>
                </c:pt>
                <c:pt idx="327">
                  <c:v>1.6</c:v>
                </c:pt>
                <c:pt idx="328">
                  <c:v>1.6</c:v>
                </c:pt>
                <c:pt idx="329">
                  <c:v>1.6</c:v>
                </c:pt>
                <c:pt idx="330">
                  <c:v>1.6</c:v>
                </c:pt>
                <c:pt idx="331">
                  <c:v>1.6</c:v>
                </c:pt>
                <c:pt idx="332">
                  <c:v>1.6</c:v>
                </c:pt>
                <c:pt idx="333">
                  <c:v>1.58</c:v>
                </c:pt>
                <c:pt idx="334">
                  <c:v>1.58</c:v>
                </c:pt>
                <c:pt idx="335">
                  <c:v>1.58</c:v>
                </c:pt>
                <c:pt idx="336">
                  <c:v>1.58</c:v>
                </c:pt>
                <c:pt idx="337">
                  <c:v>1.58</c:v>
                </c:pt>
                <c:pt idx="338">
                  <c:v>1.58</c:v>
                </c:pt>
                <c:pt idx="339">
                  <c:v>1.58</c:v>
                </c:pt>
                <c:pt idx="340">
                  <c:v>1.58</c:v>
                </c:pt>
                <c:pt idx="341">
                  <c:v>1.58</c:v>
                </c:pt>
                <c:pt idx="342">
                  <c:v>1.58</c:v>
                </c:pt>
                <c:pt idx="343">
                  <c:v>1.58</c:v>
                </c:pt>
                <c:pt idx="344">
                  <c:v>1.6</c:v>
                </c:pt>
                <c:pt idx="345">
                  <c:v>1.58</c:v>
                </c:pt>
                <c:pt idx="346">
                  <c:v>1.58</c:v>
                </c:pt>
                <c:pt idx="347">
                  <c:v>1.58</c:v>
                </c:pt>
                <c:pt idx="348">
                  <c:v>1.58</c:v>
                </c:pt>
                <c:pt idx="349">
                  <c:v>1.58</c:v>
                </c:pt>
                <c:pt idx="350">
                  <c:v>1.58</c:v>
                </c:pt>
                <c:pt idx="351">
                  <c:v>1.56</c:v>
                </c:pt>
                <c:pt idx="352">
                  <c:v>1.58</c:v>
                </c:pt>
                <c:pt idx="353">
                  <c:v>1.58</c:v>
                </c:pt>
                <c:pt idx="354">
                  <c:v>1.58</c:v>
                </c:pt>
                <c:pt idx="355">
                  <c:v>1.58</c:v>
                </c:pt>
                <c:pt idx="356">
                  <c:v>1.58</c:v>
                </c:pt>
                <c:pt idx="357">
                  <c:v>1.58</c:v>
                </c:pt>
                <c:pt idx="358">
                  <c:v>1.58</c:v>
                </c:pt>
                <c:pt idx="359">
                  <c:v>1.58</c:v>
                </c:pt>
                <c:pt idx="360">
                  <c:v>1.56</c:v>
                </c:pt>
                <c:pt idx="361">
                  <c:v>1.56</c:v>
                </c:pt>
                <c:pt idx="362">
                  <c:v>1.56</c:v>
                </c:pt>
                <c:pt idx="363">
                  <c:v>1.56</c:v>
                </c:pt>
                <c:pt idx="364">
                  <c:v>1.56</c:v>
                </c:pt>
                <c:pt idx="365">
                  <c:v>1.56</c:v>
                </c:pt>
                <c:pt idx="366">
                  <c:v>1.56</c:v>
                </c:pt>
                <c:pt idx="367">
                  <c:v>1.56</c:v>
                </c:pt>
              </c:numCache>
            </c:numRef>
          </c:yVal>
          <c:smooth val="1"/>
          <c:extLst>
            <c:ext xmlns:c16="http://schemas.microsoft.com/office/drawing/2014/chart" uri="{C3380CC4-5D6E-409C-BE32-E72D297353CC}">
              <c16:uniqueId val="{00000000-E12B-4A66-B396-C644E2A54C30}"/>
            </c:ext>
          </c:extLst>
        </c:ser>
        <c:ser>
          <c:idx val="1"/>
          <c:order val="1"/>
          <c:tx>
            <c:strRef>
              <c:f>'Loosest Fit new jig'!$C$1</c:f>
              <c:strCache>
                <c:ptCount val="1"/>
                <c:pt idx="0">
                  <c:v>Pressure 2nd Run</c:v>
                </c:pt>
              </c:strCache>
            </c:strRef>
          </c:tx>
          <c:marker>
            <c:symbol val="none"/>
          </c:marker>
          <c:xVal>
            <c:numRef>
              <c:f>'Loosest Fit new jig'!$A$2:$A$1165</c:f>
              <c:numCache>
                <c:formatCode>General</c:formatCode>
                <c:ptCount val="116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numCache>
            </c:numRef>
          </c:xVal>
          <c:yVal>
            <c:numRef>
              <c:f>'Loosest Fit new jig'!$C$2:$C$1165</c:f>
              <c:numCache>
                <c:formatCode>General</c:formatCode>
                <c:ptCount val="1164"/>
                <c:pt idx="0">
                  <c:v>0</c:v>
                </c:pt>
                <c:pt idx="1">
                  <c:v>0</c:v>
                </c:pt>
                <c:pt idx="2">
                  <c:v>0</c:v>
                </c:pt>
                <c:pt idx="3">
                  <c:v>0</c:v>
                </c:pt>
                <c:pt idx="4">
                  <c:v>0</c:v>
                </c:pt>
                <c:pt idx="5">
                  <c:v>0.08</c:v>
                </c:pt>
                <c:pt idx="6">
                  <c:v>0.16</c:v>
                </c:pt>
                <c:pt idx="7">
                  <c:v>0.2</c:v>
                </c:pt>
                <c:pt idx="8">
                  <c:v>0.28000000000000003</c:v>
                </c:pt>
                <c:pt idx="9">
                  <c:v>0.36</c:v>
                </c:pt>
                <c:pt idx="10">
                  <c:v>0.4</c:v>
                </c:pt>
                <c:pt idx="11">
                  <c:v>0.44</c:v>
                </c:pt>
                <c:pt idx="12">
                  <c:v>0.48</c:v>
                </c:pt>
                <c:pt idx="13">
                  <c:v>0.57999999999999996</c:v>
                </c:pt>
                <c:pt idx="14">
                  <c:v>0.62</c:v>
                </c:pt>
                <c:pt idx="15">
                  <c:v>0.64</c:v>
                </c:pt>
                <c:pt idx="16">
                  <c:v>0.7</c:v>
                </c:pt>
                <c:pt idx="17">
                  <c:v>0.78</c:v>
                </c:pt>
                <c:pt idx="18">
                  <c:v>0.8</c:v>
                </c:pt>
                <c:pt idx="19">
                  <c:v>0.86</c:v>
                </c:pt>
                <c:pt idx="20">
                  <c:v>0.88</c:v>
                </c:pt>
                <c:pt idx="21">
                  <c:v>0.98</c:v>
                </c:pt>
                <c:pt idx="22">
                  <c:v>1.02</c:v>
                </c:pt>
                <c:pt idx="23">
                  <c:v>1.04</c:v>
                </c:pt>
                <c:pt idx="24">
                  <c:v>1.1000000000000001</c:v>
                </c:pt>
                <c:pt idx="25">
                  <c:v>1.1599999999999999</c:v>
                </c:pt>
                <c:pt idx="26">
                  <c:v>1.2</c:v>
                </c:pt>
                <c:pt idx="27">
                  <c:v>1.24</c:v>
                </c:pt>
                <c:pt idx="28">
                  <c:v>1.28</c:v>
                </c:pt>
                <c:pt idx="29">
                  <c:v>1.36</c:v>
                </c:pt>
                <c:pt idx="30">
                  <c:v>1.4</c:v>
                </c:pt>
                <c:pt idx="31">
                  <c:v>1.42</c:v>
                </c:pt>
                <c:pt idx="32">
                  <c:v>1.48</c:v>
                </c:pt>
                <c:pt idx="33">
                  <c:v>1.56</c:v>
                </c:pt>
                <c:pt idx="34">
                  <c:v>1.58</c:v>
                </c:pt>
                <c:pt idx="35">
                  <c:v>1.62</c:v>
                </c:pt>
                <c:pt idx="36">
                  <c:v>1.66</c:v>
                </c:pt>
                <c:pt idx="37">
                  <c:v>1.74</c:v>
                </c:pt>
                <c:pt idx="38">
                  <c:v>1.76</c:v>
                </c:pt>
                <c:pt idx="39">
                  <c:v>1.8</c:v>
                </c:pt>
                <c:pt idx="40">
                  <c:v>1.86</c:v>
                </c:pt>
                <c:pt idx="41">
                  <c:v>1.92</c:v>
                </c:pt>
                <c:pt idx="42">
                  <c:v>1.94</c:v>
                </c:pt>
                <c:pt idx="43">
                  <c:v>1.98</c:v>
                </c:pt>
                <c:pt idx="44">
                  <c:v>2.02</c:v>
                </c:pt>
                <c:pt idx="45">
                  <c:v>2.1</c:v>
                </c:pt>
                <c:pt idx="46">
                  <c:v>2.12</c:v>
                </c:pt>
                <c:pt idx="47">
                  <c:v>2.16</c:v>
                </c:pt>
                <c:pt idx="48">
                  <c:v>2.2000000000000002</c:v>
                </c:pt>
                <c:pt idx="49">
                  <c:v>2.2599999999999998</c:v>
                </c:pt>
                <c:pt idx="50">
                  <c:v>2.2599999999999998</c:v>
                </c:pt>
                <c:pt idx="51">
                  <c:v>2.3199999999999998</c:v>
                </c:pt>
                <c:pt idx="52">
                  <c:v>2.34</c:v>
                </c:pt>
                <c:pt idx="53">
                  <c:v>2.38</c:v>
                </c:pt>
                <c:pt idx="54">
                  <c:v>2.4</c:v>
                </c:pt>
                <c:pt idx="55">
                  <c:v>2.4</c:v>
                </c:pt>
                <c:pt idx="56">
                  <c:v>2.44</c:v>
                </c:pt>
                <c:pt idx="57">
                  <c:v>2.46</c:v>
                </c:pt>
                <c:pt idx="58">
                  <c:v>2.46</c:v>
                </c:pt>
                <c:pt idx="59">
                  <c:v>2.48</c:v>
                </c:pt>
                <c:pt idx="60">
                  <c:v>2.48</c:v>
                </c:pt>
                <c:pt idx="61">
                  <c:v>2.5</c:v>
                </c:pt>
                <c:pt idx="62">
                  <c:v>2.5</c:v>
                </c:pt>
                <c:pt idx="63">
                  <c:v>2.52</c:v>
                </c:pt>
                <c:pt idx="64">
                  <c:v>2.52</c:v>
                </c:pt>
                <c:pt idx="65">
                  <c:v>2.52</c:v>
                </c:pt>
                <c:pt idx="66">
                  <c:v>2.52</c:v>
                </c:pt>
                <c:pt idx="67">
                  <c:v>2.52</c:v>
                </c:pt>
                <c:pt idx="68">
                  <c:v>2.52</c:v>
                </c:pt>
                <c:pt idx="69">
                  <c:v>2.52</c:v>
                </c:pt>
                <c:pt idx="70">
                  <c:v>2.52</c:v>
                </c:pt>
                <c:pt idx="71">
                  <c:v>2.52</c:v>
                </c:pt>
                <c:pt idx="72">
                  <c:v>2.52</c:v>
                </c:pt>
                <c:pt idx="73">
                  <c:v>2.54</c:v>
                </c:pt>
                <c:pt idx="74">
                  <c:v>2.54</c:v>
                </c:pt>
                <c:pt idx="75">
                  <c:v>2.54</c:v>
                </c:pt>
                <c:pt idx="76">
                  <c:v>2.54</c:v>
                </c:pt>
                <c:pt idx="77">
                  <c:v>2.52</c:v>
                </c:pt>
                <c:pt idx="78">
                  <c:v>2.54</c:v>
                </c:pt>
                <c:pt idx="79">
                  <c:v>2.54</c:v>
                </c:pt>
                <c:pt idx="80">
                  <c:v>2.54</c:v>
                </c:pt>
                <c:pt idx="81">
                  <c:v>2.48</c:v>
                </c:pt>
                <c:pt idx="82">
                  <c:v>2.46</c:v>
                </c:pt>
                <c:pt idx="83">
                  <c:v>2.42</c:v>
                </c:pt>
                <c:pt idx="84">
                  <c:v>2.4</c:v>
                </c:pt>
                <c:pt idx="85">
                  <c:v>2.36</c:v>
                </c:pt>
                <c:pt idx="86">
                  <c:v>2.34</c:v>
                </c:pt>
                <c:pt idx="87">
                  <c:v>2.3199999999999998</c:v>
                </c:pt>
                <c:pt idx="88">
                  <c:v>2.2999999999999998</c:v>
                </c:pt>
                <c:pt idx="89">
                  <c:v>2.2799999999999998</c:v>
                </c:pt>
                <c:pt idx="90">
                  <c:v>2.2799999999999998</c:v>
                </c:pt>
                <c:pt idx="91">
                  <c:v>2.2599999999999998</c:v>
                </c:pt>
                <c:pt idx="92">
                  <c:v>2.2400000000000002</c:v>
                </c:pt>
                <c:pt idx="93">
                  <c:v>2.2400000000000002</c:v>
                </c:pt>
                <c:pt idx="94">
                  <c:v>2.2200000000000002</c:v>
                </c:pt>
                <c:pt idx="95">
                  <c:v>2.2200000000000002</c:v>
                </c:pt>
                <c:pt idx="96">
                  <c:v>2.2000000000000002</c:v>
                </c:pt>
                <c:pt idx="97">
                  <c:v>2.2000000000000002</c:v>
                </c:pt>
                <c:pt idx="98">
                  <c:v>2.1800000000000002</c:v>
                </c:pt>
                <c:pt idx="99">
                  <c:v>2.1800000000000002</c:v>
                </c:pt>
                <c:pt idx="100">
                  <c:v>2.1800000000000002</c:v>
                </c:pt>
                <c:pt idx="101">
                  <c:v>2.16</c:v>
                </c:pt>
                <c:pt idx="102">
                  <c:v>2.14</c:v>
                </c:pt>
                <c:pt idx="103">
                  <c:v>2.14</c:v>
                </c:pt>
                <c:pt idx="104">
                  <c:v>2.14</c:v>
                </c:pt>
                <c:pt idx="105">
                  <c:v>2.12</c:v>
                </c:pt>
                <c:pt idx="106">
                  <c:v>2.12</c:v>
                </c:pt>
                <c:pt idx="107">
                  <c:v>2.12</c:v>
                </c:pt>
                <c:pt idx="108">
                  <c:v>2.12</c:v>
                </c:pt>
                <c:pt idx="109">
                  <c:v>2.1</c:v>
                </c:pt>
                <c:pt idx="110">
                  <c:v>2.1</c:v>
                </c:pt>
                <c:pt idx="111">
                  <c:v>2.1</c:v>
                </c:pt>
                <c:pt idx="112">
                  <c:v>2.08</c:v>
                </c:pt>
                <c:pt idx="113">
                  <c:v>2.08</c:v>
                </c:pt>
                <c:pt idx="114">
                  <c:v>2.08</c:v>
                </c:pt>
                <c:pt idx="115">
                  <c:v>2.08</c:v>
                </c:pt>
                <c:pt idx="116">
                  <c:v>2.06</c:v>
                </c:pt>
                <c:pt idx="117">
                  <c:v>2.06</c:v>
                </c:pt>
                <c:pt idx="118">
                  <c:v>2.06</c:v>
                </c:pt>
                <c:pt idx="119">
                  <c:v>2.06</c:v>
                </c:pt>
                <c:pt idx="120">
                  <c:v>2.06</c:v>
                </c:pt>
                <c:pt idx="121">
                  <c:v>2.04</c:v>
                </c:pt>
                <c:pt idx="122">
                  <c:v>2.04</c:v>
                </c:pt>
                <c:pt idx="123">
                  <c:v>2.04</c:v>
                </c:pt>
                <c:pt idx="124">
                  <c:v>2.04</c:v>
                </c:pt>
                <c:pt idx="125">
                  <c:v>2.04</c:v>
                </c:pt>
                <c:pt idx="126">
                  <c:v>2.02</c:v>
                </c:pt>
                <c:pt idx="127">
                  <c:v>2.02</c:v>
                </c:pt>
                <c:pt idx="128">
                  <c:v>2.02</c:v>
                </c:pt>
                <c:pt idx="129">
                  <c:v>2.02</c:v>
                </c:pt>
                <c:pt idx="130">
                  <c:v>2.02</c:v>
                </c:pt>
                <c:pt idx="131">
                  <c:v>2.02</c:v>
                </c:pt>
                <c:pt idx="132">
                  <c:v>2</c:v>
                </c:pt>
                <c:pt idx="133">
                  <c:v>2</c:v>
                </c:pt>
                <c:pt idx="134">
                  <c:v>2</c:v>
                </c:pt>
                <c:pt idx="135">
                  <c:v>1.98</c:v>
                </c:pt>
                <c:pt idx="136">
                  <c:v>1.98</c:v>
                </c:pt>
                <c:pt idx="137">
                  <c:v>1.98</c:v>
                </c:pt>
                <c:pt idx="138">
                  <c:v>1.98</c:v>
                </c:pt>
                <c:pt idx="139">
                  <c:v>1.98</c:v>
                </c:pt>
                <c:pt idx="140">
                  <c:v>1.96</c:v>
                </c:pt>
                <c:pt idx="141">
                  <c:v>1.96</c:v>
                </c:pt>
                <c:pt idx="142">
                  <c:v>1.96</c:v>
                </c:pt>
                <c:pt idx="143">
                  <c:v>1.96</c:v>
                </c:pt>
                <c:pt idx="144">
                  <c:v>1.94</c:v>
                </c:pt>
                <c:pt idx="145">
                  <c:v>1.94</c:v>
                </c:pt>
                <c:pt idx="146">
                  <c:v>1.94</c:v>
                </c:pt>
                <c:pt idx="147">
                  <c:v>1.94</c:v>
                </c:pt>
                <c:pt idx="148">
                  <c:v>1.94</c:v>
                </c:pt>
                <c:pt idx="149">
                  <c:v>1.94</c:v>
                </c:pt>
                <c:pt idx="150">
                  <c:v>1.94</c:v>
                </c:pt>
                <c:pt idx="151">
                  <c:v>1.94</c:v>
                </c:pt>
                <c:pt idx="152">
                  <c:v>1.94</c:v>
                </c:pt>
                <c:pt idx="153">
                  <c:v>1.92</c:v>
                </c:pt>
                <c:pt idx="154">
                  <c:v>1.92</c:v>
                </c:pt>
                <c:pt idx="155">
                  <c:v>1.92</c:v>
                </c:pt>
                <c:pt idx="156">
                  <c:v>1.92</c:v>
                </c:pt>
                <c:pt idx="157">
                  <c:v>1.92</c:v>
                </c:pt>
                <c:pt idx="158">
                  <c:v>1.92</c:v>
                </c:pt>
                <c:pt idx="159">
                  <c:v>1.92</c:v>
                </c:pt>
                <c:pt idx="160">
                  <c:v>1.9</c:v>
                </c:pt>
                <c:pt idx="161">
                  <c:v>1.9</c:v>
                </c:pt>
                <c:pt idx="162">
                  <c:v>1.9</c:v>
                </c:pt>
                <c:pt idx="163">
                  <c:v>1.9</c:v>
                </c:pt>
                <c:pt idx="164">
                  <c:v>1.9</c:v>
                </c:pt>
                <c:pt idx="165">
                  <c:v>1.9</c:v>
                </c:pt>
                <c:pt idx="166">
                  <c:v>1.9</c:v>
                </c:pt>
                <c:pt idx="167">
                  <c:v>1.9</c:v>
                </c:pt>
                <c:pt idx="168">
                  <c:v>1.88</c:v>
                </c:pt>
                <c:pt idx="169">
                  <c:v>1.88</c:v>
                </c:pt>
                <c:pt idx="170">
                  <c:v>1.88</c:v>
                </c:pt>
                <c:pt idx="171">
                  <c:v>1.88</c:v>
                </c:pt>
                <c:pt idx="172">
                  <c:v>1.88</c:v>
                </c:pt>
                <c:pt idx="173">
                  <c:v>1.88</c:v>
                </c:pt>
                <c:pt idx="174">
                  <c:v>1.88</c:v>
                </c:pt>
                <c:pt idx="175">
                  <c:v>1.88</c:v>
                </c:pt>
                <c:pt idx="176">
                  <c:v>1.88</c:v>
                </c:pt>
                <c:pt idx="177">
                  <c:v>1.88</c:v>
                </c:pt>
                <c:pt idx="178">
                  <c:v>1.88</c:v>
                </c:pt>
                <c:pt idx="179">
                  <c:v>1.88</c:v>
                </c:pt>
                <c:pt idx="180">
                  <c:v>1.86</c:v>
                </c:pt>
                <c:pt idx="181">
                  <c:v>1.86</c:v>
                </c:pt>
                <c:pt idx="182">
                  <c:v>1.86</c:v>
                </c:pt>
                <c:pt idx="183">
                  <c:v>1.86</c:v>
                </c:pt>
                <c:pt idx="184">
                  <c:v>1.86</c:v>
                </c:pt>
                <c:pt idx="185">
                  <c:v>1.86</c:v>
                </c:pt>
                <c:pt idx="186">
                  <c:v>1.84</c:v>
                </c:pt>
                <c:pt idx="187">
                  <c:v>1.86</c:v>
                </c:pt>
                <c:pt idx="188">
                  <c:v>1.84</c:v>
                </c:pt>
                <c:pt idx="189">
                  <c:v>1.84</c:v>
                </c:pt>
                <c:pt idx="190">
                  <c:v>1.84</c:v>
                </c:pt>
                <c:pt idx="191">
                  <c:v>1.84</c:v>
                </c:pt>
                <c:pt idx="192">
                  <c:v>1.84</c:v>
                </c:pt>
                <c:pt idx="193">
                  <c:v>1.84</c:v>
                </c:pt>
                <c:pt idx="194">
                  <c:v>1.82</c:v>
                </c:pt>
                <c:pt idx="195">
                  <c:v>1.82</c:v>
                </c:pt>
                <c:pt idx="196">
                  <c:v>1.82</c:v>
                </c:pt>
                <c:pt idx="197">
                  <c:v>1.82</c:v>
                </c:pt>
                <c:pt idx="198">
                  <c:v>1.82</c:v>
                </c:pt>
                <c:pt idx="199">
                  <c:v>1.82</c:v>
                </c:pt>
                <c:pt idx="200">
                  <c:v>1.82</c:v>
                </c:pt>
                <c:pt idx="201">
                  <c:v>1.82</c:v>
                </c:pt>
                <c:pt idx="202">
                  <c:v>1.82</c:v>
                </c:pt>
                <c:pt idx="203">
                  <c:v>1.82</c:v>
                </c:pt>
                <c:pt idx="204">
                  <c:v>1.8</c:v>
                </c:pt>
                <c:pt idx="205">
                  <c:v>1.8</c:v>
                </c:pt>
                <c:pt idx="206">
                  <c:v>1.82</c:v>
                </c:pt>
                <c:pt idx="207">
                  <c:v>1.8</c:v>
                </c:pt>
                <c:pt idx="208">
                  <c:v>1.8</c:v>
                </c:pt>
                <c:pt idx="209">
                  <c:v>1.8</c:v>
                </c:pt>
                <c:pt idx="210">
                  <c:v>1.8</c:v>
                </c:pt>
                <c:pt idx="211">
                  <c:v>1.8</c:v>
                </c:pt>
                <c:pt idx="212">
                  <c:v>1.8</c:v>
                </c:pt>
                <c:pt idx="213">
                  <c:v>1.8</c:v>
                </c:pt>
                <c:pt idx="214">
                  <c:v>1.8</c:v>
                </c:pt>
                <c:pt idx="215">
                  <c:v>1.8</c:v>
                </c:pt>
                <c:pt idx="216">
                  <c:v>1.8</c:v>
                </c:pt>
                <c:pt idx="217">
                  <c:v>1.8</c:v>
                </c:pt>
                <c:pt idx="218">
                  <c:v>1.8</c:v>
                </c:pt>
                <c:pt idx="219">
                  <c:v>1.8</c:v>
                </c:pt>
                <c:pt idx="220">
                  <c:v>1.8</c:v>
                </c:pt>
                <c:pt idx="221">
                  <c:v>1.8</c:v>
                </c:pt>
                <c:pt idx="222">
                  <c:v>1.78</c:v>
                </c:pt>
                <c:pt idx="223">
                  <c:v>1.78</c:v>
                </c:pt>
                <c:pt idx="224">
                  <c:v>1.78</c:v>
                </c:pt>
                <c:pt idx="225">
                  <c:v>1.78</c:v>
                </c:pt>
                <c:pt idx="226">
                  <c:v>1.78</c:v>
                </c:pt>
                <c:pt idx="227">
                  <c:v>1.78</c:v>
                </c:pt>
                <c:pt idx="228">
                  <c:v>1.78</c:v>
                </c:pt>
                <c:pt idx="229">
                  <c:v>1.78</c:v>
                </c:pt>
                <c:pt idx="230">
                  <c:v>1.78</c:v>
                </c:pt>
                <c:pt idx="231">
                  <c:v>1.78</c:v>
                </c:pt>
                <c:pt idx="232">
                  <c:v>1.78</c:v>
                </c:pt>
                <c:pt idx="233">
                  <c:v>1.78</c:v>
                </c:pt>
                <c:pt idx="234">
                  <c:v>1.78</c:v>
                </c:pt>
                <c:pt idx="235">
                  <c:v>1.78</c:v>
                </c:pt>
                <c:pt idx="236">
                  <c:v>1.78</c:v>
                </c:pt>
                <c:pt idx="237">
                  <c:v>1.78</c:v>
                </c:pt>
                <c:pt idx="238">
                  <c:v>1.76</c:v>
                </c:pt>
                <c:pt idx="239">
                  <c:v>1.76</c:v>
                </c:pt>
                <c:pt idx="240">
                  <c:v>1.76</c:v>
                </c:pt>
                <c:pt idx="241">
                  <c:v>1.76</c:v>
                </c:pt>
                <c:pt idx="242">
                  <c:v>1.76</c:v>
                </c:pt>
                <c:pt idx="243">
                  <c:v>1.74</c:v>
                </c:pt>
                <c:pt idx="244">
                  <c:v>1.74</c:v>
                </c:pt>
                <c:pt idx="245">
                  <c:v>1.74</c:v>
                </c:pt>
                <c:pt idx="246">
                  <c:v>1.74</c:v>
                </c:pt>
                <c:pt idx="247">
                  <c:v>1.76</c:v>
                </c:pt>
                <c:pt idx="248">
                  <c:v>1.74</c:v>
                </c:pt>
                <c:pt idx="249">
                  <c:v>1.76</c:v>
                </c:pt>
                <c:pt idx="250">
                  <c:v>1.76</c:v>
                </c:pt>
                <c:pt idx="251">
                  <c:v>1.76</c:v>
                </c:pt>
                <c:pt idx="252">
                  <c:v>1.76</c:v>
                </c:pt>
                <c:pt idx="253">
                  <c:v>1.76</c:v>
                </c:pt>
                <c:pt idx="254">
                  <c:v>1.74</c:v>
                </c:pt>
                <c:pt idx="255">
                  <c:v>1.74</c:v>
                </c:pt>
                <c:pt idx="256">
                  <c:v>1.74</c:v>
                </c:pt>
                <c:pt idx="257">
                  <c:v>1.74</c:v>
                </c:pt>
                <c:pt idx="258">
                  <c:v>1.74</c:v>
                </c:pt>
                <c:pt idx="259">
                  <c:v>1.74</c:v>
                </c:pt>
                <c:pt idx="260">
                  <c:v>1.74</c:v>
                </c:pt>
                <c:pt idx="261">
                  <c:v>1.74</c:v>
                </c:pt>
                <c:pt idx="262">
                  <c:v>1.72</c:v>
                </c:pt>
                <c:pt idx="263">
                  <c:v>1.72</c:v>
                </c:pt>
                <c:pt idx="264">
                  <c:v>1.72</c:v>
                </c:pt>
                <c:pt idx="265">
                  <c:v>1.72</c:v>
                </c:pt>
                <c:pt idx="266">
                  <c:v>1.72</c:v>
                </c:pt>
                <c:pt idx="267">
                  <c:v>1.72</c:v>
                </c:pt>
                <c:pt idx="268">
                  <c:v>1.72</c:v>
                </c:pt>
                <c:pt idx="269">
                  <c:v>1.72</c:v>
                </c:pt>
                <c:pt idx="270">
                  <c:v>1.72</c:v>
                </c:pt>
                <c:pt idx="271">
                  <c:v>1.72</c:v>
                </c:pt>
                <c:pt idx="272">
                  <c:v>1.72</c:v>
                </c:pt>
                <c:pt idx="273">
                  <c:v>1.72</c:v>
                </c:pt>
                <c:pt idx="274">
                  <c:v>1.72</c:v>
                </c:pt>
                <c:pt idx="275">
                  <c:v>1.7</c:v>
                </c:pt>
                <c:pt idx="276">
                  <c:v>1.7</c:v>
                </c:pt>
                <c:pt idx="277">
                  <c:v>1.7</c:v>
                </c:pt>
                <c:pt idx="278">
                  <c:v>1.72</c:v>
                </c:pt>
                <c:pt idx="279">
                  <c:v>1.72</c:v>
                </c:pt>
                <c:pt idx="280">
                  <c:v>1.72</c:v>
                </c:pt>
                <c:pt idx="281">
                  <c:v>1.72</c:v>
                </c:pt>
                <c:pt idx="282">
                  <c:v>1.7</c:v>
                </c:pt>
                <c:pt idx="283">
                  <c:v>1.7</c:v>
                </c:pt>
                <c:pt idx="284">
                  <c:v>1.7</c:v>
                </c:pt>
                <c:pt idx="285">
                  <c:v>1.7</c:v>
                </c:pt>
                <c:pt idx="286">
                  <c:v>1.7</c:v>
                </c:pt>
                <c:pt idx="287">
                  <c:v>1.7</c:v>
                </c:pt>
                <c:pt idx="288">
                  <c:v>1.7</c:v>
                </c:pt>
                <c:pt idx="289">
                  <c:v>1.7</c:v>
                </c:pt>
                <c:pt idx="290">
                  <c:v>1.7</c:v>
                </c:pt>
                <c:pt idx="291">
                  <c:v>1.7</c:v>
                </c:pt>
                <c:pt idx="292">
                  <c:v>1.7</c:v>
                </c:pt>
                <c:pt idx="293">
                  <c:v>1.7</c:v>
                </c:pt>
                <c:pt idx="294">
                  <c:v>1.68</c:v>
                </c:pt>
                <c:pt idx="295">
                  <c:v>1.68</c:v>
                </c:pt>
                <c:pt idx="296">
                  <c:v>1.68</c:v>
                </c:pt>
                <c:pt idx="297">
                  <c:v>1.68</c:v>
                </c:pt>
                <c:pt idx="298">
                  <c:v>1.68</c:v>
                </c:pt>
                <c:pt idx="299">
                  <c:v>1.68</c:v>
                </c:pt>
                <c:pt idx="300">
                  <c:v>1.68</c:v>
                </c:pt>
                <c:pt idx="301">
                  <c:v>1.68</c:v>
                </c:pt>
                <c:pt idx="302">
                  <c:v>1.68</c:v>
                </c:pt>
                <c:pt idx="303">
                  <c:v>1.68</c:v>
                </c:pt>
                <c:pt idx="304">
                  <c:v>1.68</c:v>
                </c:pt>
                <c:pt idx="305">
                  <c:v>1.68</c:v>
                </c:pt>
                <c:pt idx="306">
                  <c:v>1.68</c:v>
                </c:pt>
                <c:pt idx="307">
                  <c:v>1.68</c:v>
                </c:pt>
                <c:pt idx="308">
                  <c:v>1.68</c:v>
                </c:pt>
                <c:pt idx="309">
                  <c:v>1.68</c:v>
                </c:pt>
                <c:pt idx="310">
                  <c:v>1.66</c:v>
                </c:pt>
                <c:pt idx="311">
                  <c:v>1.66</c:v>
                </c:pt>
                <c:pt idx="312">
                  <c:v>1.66</c:v>
                </c:pt>
                <c:pt idx="313">
                  <c:v>1.66</c:v>
                </c:pt>
                <c:pt idx="314">
                  <c:v>1.66</c:v>
                </c:pt>
                <c:pt idx="315">
                  <c:v>1.66</c:v>
                </c:pt>
                <c:pt idx="316">
                  <c:v>1.66</c:v>
                </c:pt>
                <c:pt idx="317">
                  <c:v>1.66</c:v>
                </c:pt>
                <c:pt idx="318">
                  <c:v>1.64</c:v>
                </c:pt>
                <c:pt idx="319">
                  <c:v>1.64</c:v>
                </c:pt>
                <c:pt idx="320">
                  <c:v>1.64</c:v>
                </c:pt>
                <c:pt idx="321">
                  <c:v>1.64</c:v>
                </c:pt>
                <c:pt idx="322">
                  <c:v>1.64</c:v>
                </c:pt>
                <c:pt idx="323">
                  <c:v>1.64</c:v>
                </c:pt>
                <c:pt idx="324">
                  <c:v>1.64</c:v>
                </c:pt>
                <c:pt idx="325">
                  <c:v>1.64</c:v>
                </c:pt>
                <c:pt idx="326">
                  <c:v>1.64</c:v>
                </c:pt>
                <c:pt idx="327">
                  <c:v>1.64</c:v>
                </c:pt>
                <c:pt idx="328">
                  <c:v>1.64</c:v>
                </c:pt>
                <c:pt idx="329">
                  <c:v>1.64</c:v>
                </c:pt>
                <c:pt idx="330">
                  <c:v>1.64</c:v>
                </c:pt>
                <c:pt idx="331">
                  <c:v>1.64</c:v>
                </c:pt>
                <c:pt idx="332">
                  <c:v>1.64</c:v>
                </c:pt>
                <c:pt idx="333">
                  <c:v>1.64</c:v>
                </c:pt>
                <c:pt idx="334">
                  <c:v>1.64</c:v>
                </c:pt>
                <c:pt idx="335">
                  <c:v>1.64</c:v>
                </c:pt>
                <c:pt idx="336">
                  <c:v>1.64</c:v>
                </c:pt>
                <c:pt idx="337">
                  <c:v>1.64</c:v>
                </c:pt>
                <c:pt idx="338">
                  <c:v>1.64</c:v>
                </c:pt>
                <c:pt idx="339">
                  <c:v>1.64</c:v>
                </c:pt>
                <c:pt idx="340">
                  <c:v>1.64</c:v>
                </c:pt>
                <c:pt idx="341">
                  <c:v>1.64</c:v>
                </c:pt>
                <c:pt idx="342">
                  <c:v>1.64</c:v>
                </c:pt>
                <c:pt idx="343">
                  <c:v>1.64</c:v>
                </c:pt>
                <c:pt idx="344">
                  <c:v>1.64</c:v>
                </c:pt>
                <c:pt idx="345">
                  <c:v>1.62</c:v>
                </c:pt>
                <c:pt idx="346">
                  <c:v>1.62</c:v>
                </c:pt>
                <c:pt idx="347">
                  <c:v>1.62</c:v>
                </c:pt>
                <c:pt idx="348">
                  <c:v>1.62</c:v>
                </c:pt>
                <c:pt idx="349">
                  <c:v>1.62</c:v>
                </c:pt>
                <c:pt idx="350">
                  <c:v>1.62</c:v>
                </c:pt>
                <c:pt idx="351">
                  <c:v>1.62</c:v>
                </c:pt>
                <c:pt idx="352">
                  <c:v>1.62</c:v>
                </c:pt>
                <c:pt idx="353">
                  <c:v>1.62</c:v>
                </c:pt>
                <c:pt idx="354">
                  <c:v>1.62</c:v>
                </c:pt>
                <c:pt idx="355">
                  <c:v>1.62</c:v>
                </c:pt>
                <c:pt idx="356">
                  <c:v>1.62</c:v>
                </c:pt>
                <c:pt idx="357">
                  <c:v>1.62</c:v>
                </c:pt>
                <c:pt idx="358">
                  <c:v>1.62</c:v>
                </c:pt>
                <c:pt idx="359">
                  <c:v>1.62</c:v>
                </c:pt>
                <c:pt idx="360">
                  <c:v>1.62</c:v>
                </c:pt>
                <c:pt idx="361">
                  <c:v>1.6</c:v>
                </c:pt>
                <c:pt idx="362">
                  <c:v>1.6</c:v>
                </c:pt>
                <c:pt idx="363">
                  <c:v>1.6</c:v>
                </c:pt>
                <c:pt idx="364">
                  <c:v>1.6</c:v>
                </c:pt>
                <c:pt idx="365">
                  <c:v>1.6</c:v>
                </c:pt>
                <c:pt idx="366">
                  <c:v>1.6</c:v>
                </c:pt>
                <c:pt idx="367">
                  <c:v>1.62</c:v>
                </c:pt>
                <c:pt idx="368">
                  <c:v>1.62</c:v>
                </c:pt>
                <c:pt idx="369">
                  <c:v>1.6</c:v>
                </c:pt>
                <c:pt idx="370">
                  <c:v>1.6</c:v>
                </c:pt>
                <c:pt idx="371">
                  <c:v>1.6</c:v>
                </c:pt>
                <c:pt idx="372">
                  <c:v>1.6</c:v>
                </c:pt>
                <c:pt idx="373">
                  <c:v>1.6</c:v>
                </c:pt>
                <c:pt idx="374">
                  <c:v>1.6</c:v>
                </c:pt>
                <c:pt idx="375">
                  <c:v>1.6</c:v>
                </c:pt>
                <c:pt idx="376">
                  <c:v>1.6</c:v>
                </c:pt>
                <c:pt idx="377">
                  <c:v>1.6</c:v>
                </c:pt>
                <c:pt idx="378">
                  <c:v>1.6</c:v>
                </c:pt>
                <c:pt idx="379">
                  <c:v>1.6</c:v>
                </c:pt>
                <c:pt idx="380">
                  <c:v>1.6</c:v>
                </c:pt>
                <c:pt idx="381">
                  <c:v>1.6</c:v>
                </c:pt>
                <c:pt idx="382">
                  <c:v>1.6</c:v>
                </c:pt>
                <c:pt idx="383">
                  <c:v>1.6</c:v>
                </c:pt>
                <c:pt idx="384">
                  <c:v>1.6</c:v>
                </c:pt>
              </c:numCache>
            </c:numRef>
          </c:yVal>
          <c:smooth val="1"/>
          <c:extLst>
            <c:ext xmlns:c16="http://schemas.microsoft.com/office/drawing/2014/chart" uri="{C3380CC4-5D6E-409C-BE32-E72D297353CC}">
              <c16:uniqueId val="{00000001-E12B-4A66-B396-C644E2A54C30}"/>
            </c:ext>
          </c:extLst>
        </c:ser>
        <c:ser>
          <c:idx val="2"/>
          <c:order val="2"/>
          <c:tx>
            <c:strRef>
              <c:f>'Loosest Fit new jig'!$D$1</c:f>
              <c:strCache>
                <c:ptCount val="1"/>
                <c:pt idx="0">
                  <c:v>Pressure 3rd Run</c:v>
                </c:pt>
              </c:strCache>
            </c:strRef>
          </c:tx>
          <c:marker>
            <c:symbol val="none"/>
          </c:marker>
          <c:xVal>
            <c:numRef>
              <c:f>'Loosest Fit new jig'!$A$2:$A$1165</c:f>
              <c:numCache>
                <c:formatCode>General</c:formatCode>
                <c:ptCount val="116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numCache>
            </c:numRef>
          </c:xVal>
          <c:yVal>
            <c:numRef>
              <c:f>'Loosest Fit new jig'!$D$2:$D$1165</c:f>
              <c:numCache>
                <c:formatCode>General</c:formatCode>
                <c:ptCount val="1164"/>
                <c:pt idx="0">
                  <c:v>0</c:v>
                </c:pt>
                <c:pt idx="1">
                  <c:v>0</c:v>
                </c:pt>
                <c:pt idx="2">
                  <c:v>0</c:v>
                </c:pt>
                <c:pt idx="3">
                  <c:v>0.02</c:v>
                </c:pt>
                <c:pt idx="4">
                  <c:v>0.16</c:v>
                </c:pt>
                <c:pt idx="5">
                  <c:v>0.22</c:v>
                </c:pt>
                <c:pt idx="6">
                  <c:v>0.26</c:v>
                </c:pt>
                <c:pt idx="7">
                  <c:v>0.34</c:v>
                </c:pt>
                <c:pt idx="8">
                  <c:v>0.42</c:v>
                </c:pt>
                <c:pt idx="9">
                  <c:v>0.46</c:v>
                </c:pt>
                <c:pt idx="10">
                  <c:v>0.5</c:v>
                </c:pt>
                <c:pt idx="11">
                  <c:v>0.54</c:v>
                </c:pt>
                <c:pt idx="12">
                  <c:v>0.64</c:v>
                </c:pt>
                <c:pt idx="13">
                  <c:v>0.68</c:v>
                </c:pt>
                <c:pt idx="14">
                  <c:v>0.72</c:v>
                </c:pt>
                <c:pt idx="15">
                  <c:v>0.78</c:v>
                </c:pt>
                <c:pt idx="16">
                  <c:v>0.86</c:v>
                </c:pt>
                <c:pt idx="17">
                  <c:v>0.88</c:v>
                </c:pt>
                <c:pt idx="18">
                  <c:v>0.92</c:v>
                </c:pt>
                <c:pt idx="19">
                  <c:v>0.96</c:v>
                </c:pt>
                <c:pt idx="20">
                  <c:v>1.04</c:v>
                </c:pt>
                <c:pt idx="21">
                  <c:v>1.08</c:v>
                </c:pt>
                <c:pt idx="22">
                  <c:v>1.1000000000000001</c:v>
                </c:pt>
                <c:pt idx="23">
                  <c:v>1.1599999999999999</c:v>
                </c:pt>
                <c:pt idx="24">
                  <c:v>1.24</c:v>
                </c:pt>
                <c:pt idx="25">
                  <c:v>1.26</c:v>
                </c:pt>
                <c:pt idx="26">
                  <c:v>1.32</c:v>
                </c:pt>
                <c:pt idx="27">
                  <c:v>1.34</c:v>
                </c:pt>
                <c:pt idx="28">
                  <c:v>1.42</c:v>
                </c:pt>
                <c:pt idx="29">
                  <c:v>1.46</c:v>
                </c:pt>
                <c:pt idx="30">
                  <c:v>1.48</c:v>
                </c:pt>
                <c:pt idx="31">
                  <c:v>1.54</c:v>
                </c:pt>
                <c:pt idx="32">
                  <c:v>1.62</c:v>
                </c:pt>
                <c:pt idx="33">
                  <c:v>1.62</c:v>
                </c:pt>
                <c:pt idx="34">
                  <c:v>1.68</c:v>
                </c:pt>
                <c:pt idx="35">
                  <c:v>1.72</c:v>
                </c:pt>
                <c:pt idx="36">
                  <c:v>1.8</c:v>
                </c:pt>
                <c:pt idx="37">
                  <c:v>1.84</c:v>
                </c:pt>
                <c:pt idx="38">
                  <c:v>1.86</c:v>
                </c:pt>
                <c:pt idx="39">
                  <c:v>1.92</c:v>
                </c:pt>
                <c:pt idx="40">
                  <c:v>1.98</c:v>
                </c:pt>
                <c:pt idx="41">
                  <c:v>2</c:v>
                </c:pt>
                <c:pt idx="42">
                  <c:v>2.06</c:v>
                </c:pt>
                <c:pt idx="43">
                  <c:v>2.08</c:v>
                </c:pt>
                <c:pt idx="44">
                  <c:v>2.16</c:v>
                </c:pt>
                <c:pt idx="45">
                  <c:v>2.2000000000000002</c:v>
                </c:pt>
                <c:pt idx="46">
                  <c:v>2.2200000000000002</c:v>
                </c:pt>
                <c:pt idx="47">
                  <c:v>2.2599999999999998</c:v>
                </c:pt>
                <c:pt idx="48">
                  <c:v>2.2999999999999998</c:v>
                </c:pt>
                <c:pt idx="49">
                  <c:v>2.3199999999999998</c:v>
                </c:pt>
                <c:pt idx="50">
                  <c:v>2.36</c:v>
                </c:pt>
                <c:pt idx="51">
                  <c:v>2.38</c:v>
                </c:pt>
                <c:pt idx="52">
                  <c:v>2.42</c:v>
                </c:pt>
                <c:pt idx="53">
                  <c:v>2.44</c:v>
                </c:pt>
                <c:pt idx="54">
                  <c:v>2.46</c:v>
                </c:pt>
                <c:pt idx="55">
                  <c:v>2.48</c:v>
                </c:pt>
                <c:pt idx="56">
                  <c:v>2.5</c:v>
                </c:pt>
                <c:pt idx="57">
                  <c:v>2.5</c:v>
                </c:pt>
                <c:pt idx="58">
                  <c:v>2.5</c:v>
                </c:pt>
                <c:pt idx="59">
                  <c:v>2.52</c:v>
                </c:pt>
                <c:pt idx="60">
                  <c:v>2.52</c:v>
                </c:pt>
                <c:pt idx="61">
                  <c:v>2.52</c:v>
                </c:pt>
                <c:pt idx="62">
                  <c:v>2.54</c:v>
                </c:pt>
                <c:pt idx="63">
                  <c:v>2.54</c:v>
                </c:pt>
                <c:pt idx="64">
                  <c:v>2.54</c:v>
                </c:pt>
                <c:pt idx="65">
                  <c:v>2.54</c:v>
                </c:pt>
                <c:pt idx="66">
                  <c:v>2.54</c:v>
                </c:pt>
                <c:pt idx="67">
                  <c:v>2.54</c:v>
                </c:pt>
                <c:pt idx="68">
                  <c:v>2.54</c:v>
                </c:pt>
                <c:pt idx="69">
                  <c:v>2.54</c:v>
                </c:pt>
                <c:pt idx="70">
                  <c:v>2.54</c:v>
                </c:pt>
                <c:pt idx="71">
                  <c:v>2.56</c:v>
                </c:pt>
                <c:pt idx="72">
                  <c:v>2.56</c:v>
                </c:pt>
                <c:pt idx="73">
                  <c:v>2.56</c:v>
                </c:pt>
                <c:pt idx="74">
                  <c:v>2.56</c:v>
                </c:pt>
                <c:pt idx="75">
                  <c:v>2.56</c:v>
                </c:pt>
                <c:pt idx="76">
                  <c:v>2.56</c:v>
                </c:pt>
                <c:pt idx="77">
                  <c:v>2.56</c:v>
                </c:pt>
                <c:pt idx="78">
                  <c:v>2.56</c:v>
                </c:pt>
                <c:pt idx="79">
                  <c:v>2.56</c:v>
                </c:pt>
                <c:pt idx="80">
                  <c:v>2.56</c:v>
                </c:pt>
                <c:pt idx="81">
                  <c:v>2.56</c:v>
                </c:pt>
                <c:pt idx="82">
                  <c:v>2.56</c:v>
                </c:pt>
                <c:pt idx="83">
                  <c:v>2.56</c:v>
                </c:pt>
                <c:pt idx="84">
                  <c:v>2.56</c:v>
                </c:pt>
                <c:pt idx="85">
                  <c:v>2.56</c:v>
                </c:pt>
                <c:pt idx="86">
                  <c:v>2.54</c:v>
                </c:pt>
                <c:pt idx="87">
                  <c:v>2.52</c:v>
                </c:pt>
                <c:pt idx="88">
                  <c:v>2.44</c:v>
                </c:pt>
                <c:pt idx="89">
                  <c:v>2.42</c:v>
                </c:pt>
                <c:pt idx="90">
                  <c:v>2.38</c:v>
                </c:pt>
                <c:pt idx="91">
                  <c:v>2.38</c:v>
                </c:pt>
                <c:pt idx="92">
                  <c:v>2.34</c:v>
                </c:pt>
                <c:pt idx="93">
                  <c:v>2.3199999999999998</c:v>
                </c:pt>
                <c:pt idx="94">
                  <c:v>2.3199999999999998</c:v>
                </c:pt>
                <c:pt idx="95">
                  <c:v>2.2999999999999998</c:v>
                </c:pt>
                <c:pt idx="96">
                  <c:v>2.2799999999999998</c:v>
                </c:pt>
                <c:pt idx="97">
                  <c:v>2.2799999999999998</c:v>
                </c:pt>
                <c:pt idx="98">
                  <c:v>2.2599999999999998</c:v>
                </c:pt>
                <c:pt idx="99">
                  <c:v>2.2599999999999998</c:v>
                </c:pt>
                <c:pt idx="100">
                  <c:v>2.2400000000000002</c:v>
                </c:pt>
                <c:pt idx="101">
                  <c:v>2.2200000000000002</c:v>
                </c:pt>
                <c:pt idx="102">
                  <c:v>2.2200000000000002</c:v>
                </c:pt>
                <c:pt idx="103">
                  <c:v>2.2200000000000002</c:v>
                </c:pt>
                <c:pt idx="104">
                  <c:v>2.2000000000000002</c:v>
                </c:pt>
                <c:pt idx="105">
                  <c:v>2.2000000000000002</c:v>
                </c:pt>
                <c:pt idx="106">
                  <c:v>2.1800000000000002</c:v>
                </c:pt>
                <c:pt idx="107">
                  <c:v>2.1800000000000002</c:v>
                </c:pt>
                <c:pt idx="108">
                  <c:v>2.16</c:v>
                </c:pt>
                <c:pt idx="109">
                  <c:v>2.16</c:v>
                </c:pt>
                <c:pt idx="110">
                  <c:v>2.16</c:v>
                </c:pt>
                <c:pt idx="111">
                  <c:v>2.16</c:v>
                </c:pt>
                <c:pt idx="112">
                  <c:v>2.14</c:v>
                </c:pt>
                <c:pt idx="113">
                  <c:v>2.14</c:v>
                </c:pt>
                <c:pt idx="114">
                  <c:v>2.14</c:v>
                </c:pt>
                <c:pt idx="115">
                  <c:v>2.12</c:v>
                </c:pt>
                <c:pt idx="116">
                  <c:v>2.12</c:v>
                </c:pt>
                <c:pt idx="117">
                  <c:v>2.1</c:v>
                </c:pt>
                <c:pt idx="118">
                  <c:v>2.1</c:v>
                </c:pt>
                <c:pt idx="119">
                  <c:v>2.1</c:v>
                </c:pt>
                <c:pt idx="120">
                  <c:v>2.1</c:v>
                </c:pt>
                <c:pt idx="121">
                  <c:v>2.1</c:v>
                </c:pt>
                <c:pt idx="122">
                  <c:v>2.1</c:v>
                </c:pt>
                <c:pt idx="123">
                  <c:v>2.1</c:v>
                </c:pt>
                <c:pt idx="124">
                  <c:v>2.08</c:v>
                </c:pt>
                <c:pt idx="125">
                  <c:v>2.08</c:v>
                </c:pt>
                <c:pt idx="126">
                  <c:v>2.06</c:v>
                </c:pt>
                <c:pt idx="127">
                  <c:v>2.06</c:v>
                </c:pt>
                <c:pt idx="128">
                  <c:v>2.04</c:v>
                </c:pt>
                <c:pt idx="129">
                  <c:v>2.04</c:v>
                </c:pt>
                <c:pt idx="130">
                  <c:v>2.04</c:v>
                </c:pt>
                <c:pt idx="131">
                  <c:v>2.04</c:v>
                </c:pt>
                <c:pt idx="132">
                  <c:v>2.04</c:v>
                </c:pt>
                <c:pt idx="133">
                  <c:v>2.04</c:v>
                </c:pt>
                <c:pt idx="134">
                  <c:v>2.04</c:v>
                </c:pt>
                <c:pt idx="135">
                  <c:v>2.04</c:v>
                </c:pt>
                <c:pt idx="136">
                  <c:v>2.02</c:v>
                </c:pt>
                <c:pt idx="137">
                  <c:v>2.02</c:v>
                </c:pt>
                <c:pt idx="138">
                  <c:v>2.02</c:v>
                </c:pt>
                <c:pt idx="139">
                  <c:v>2</c:v>
                </c:pt>
                <c:pt idx="140">
                  <c:v>2</c:v>
                </c:pt>
                <c:pt idx="141">
                  <c:v>2</c:v>
                </c:pt>
                <c:pt idx="142">
                  <c:v>2</c:v>
                </c:pt>
                <c:pt idx="143">
                  <c:v>2</c:v>
                </c:pt>
                <c:pt idx="144">
                  <c:v>2</c:v>
                </c:pt>
                <c:pt idx="145">
                  <c:v>2</c:v>
                </c:pt>
                <c:pt idx="146">
                  <c:v>1.98</c:v>
                </c:pt>
                <c:pt idx="147">
                  <c:v>1.98</c:v>
                </c:pt>
                <c:pt idx="148">
                  <c:v>1.98</c:v>
                </c:pt>
                <c:pt idx="149">
                  <c:v>1.98</c:v>
                </c:pt>
                <c:pt idx="150">
                  <c:v>1.98</c:v>
                </c:pt>
                <c:pt idx="151">
                  <c:v>1.98</c:v>
                </c:pt>
                <c:pt idx="152">
                  <c:v>1.96</c:v>
                </c:pt>
                <c:pt idx="153">
                  <c:v>1.96</c:v>
                </c:pt>
                <c:pt idx="154">
                  <c:v>1.96</c:v>
                </c:pt>
                <c:pt idx="155">
                  <c:v>1.96</c:v>
                </c:pt>
                <c:pt idx="156">
                  <c:v>1.96</c:v>
                </c:pt>
                <c:pt idx="157">
                  <c:v>1.96</c:v>
                </c:pt>
                <c:pt idx="158">
                  <c:v>1.96</c:v>
                </c:pt>
                <c:pt idx="159">
                  <c:v>1.96</c:v>
                </c:pt>
                <c:pt idx="160">
                  <c:v>1.96</c:v>
                </c:pt>
                <c:pt idx="161">
                  <c:v>1.94</c:v>
                </c:pt>
                <c:pt idx="162">
                  <c:v>1.94</c:v>
                </c:pt>
                <c:pt idx="163">
                  <c:v>1.94</c:v>
                </c:pt>
                <c:pt idx="164">
                  <c:v>1.94</c:v>
                </c:pt>
                <c:pt idx="165">
                  <c:v>1.94</c:v>
                </c:pt>
                <c:pt idx="166">
                  <c:v>1.92</c:v>
                </c:pt>
                <c:pt idx="167">
                  <c:v>1.92</c:v>
                </c:pt>
                <c:pt idx="168">
                  <c:v>1.92</c:v>
                </c:pt>
                <c:pt idx="169">
                  <c:v>1.92</c:v>
                </c:pt>
                <c:pt idx="170">
                  <c:v>1.92</c:v>
                </c:pt>
                <c:pt idx="171">
                  <c:v>1.92</c:v>
                </c:pt>
                <c:pt idx="172">
                  <c:v>1.92</c:v>
                </c:pt>
                <c:pt idx="173">
                  <c:v>1.92</c:v>
                </c:pt>
                <c:pt idx="174">
                  <c:v>1.9</c:v>
                </c:pt>
                <c:pt idx="175">
                  <c:v>1.9</c:v>
                </c:pt>
                <c:pt idx="176">
                  <c:v>1.9</c:v>
                </c:pt>
                <c:pt idx="177">
                  <c:v>1.9</c:v>
                </c:pt>
                <c:pt idx="178">
                  <c:v>1.9</c:v>
                </c:pt>
                <c:pt idx="179">
                  <c:v>1.9</c:v>
                </c:pt>
                <c:pt idx="180">
                  <c:v>1.9</c:v>
                </c:pt>
                <c:pt idx="181">
                  <c:v>1.9</c:v>
                </c:pt>
                <c:pt idx="182">
                  <c:v>1.9</c:v>
                </c:pt>
                <c:pt idx="183">
                  <c:v>1.9</c:v>
                </c:pt>
                <c:pt idx="184">
                  <c:v>1.9</c:v>
                </c:pt>
                <c:pt idx="185">
                  <c:v>1.88</c:v>
                </c:pt>
                <c:pt idx="186">
                  <c:v>1.88</c:v>
                </c:pt>
                <c:pt idx="187">
                  <c:v>1.88</c:v>
                </c:pt>
                <c:pt idx="188">
                  <c:v>1.88</c:v>
                </c:pt>
                <c:pt idx="189">
                  <c:v>1.88</c:v>
                </c:pt>
                <c:pt idx="190">
                  <c:v>1.88</c:v>
                </c:pt>
                <c:pt idx="191">
                  <c:v>1.88</c:v>
                </c:pt>
                <c:pt idx="192">
                  <c:v>1.88</c:v>
                </c:pt>
                <c:pt idx="193">
                  <c:v>1.88</c:v>
                </c:pt>
                <c:pt idx="194">
                  <c:v>1.88</c:v>
                </c:pt>
                <c:pt idx="195">
                  <c:v>1.86</c:v>
                </c:pt>
                <c:pt idx="196">
                  <c:v>1.86</c:v>
                </c:pt>
                <c:pt idx="197">
                  <c:v>1.86</c:v>
                </c:pt>
                <c:pt idx="198">
                  <c:v>1.84</c:v>
                </c:pt>
                <c:pt idx="199">
                  <c:v>1.84</c:v>
                </c:pt>
                <c:pt idx="200">
                  <c:v>1.84</c:v>
                </c:pt>
                <c:pt idx="201">
                  <c:v>1.84</c:v>
                </c:pt>
                <c:pt idx="202">
                  <c:v>1.84</c:v>
                </c:pt>
                <c:pt idx="203">
                  <c:v>1.84</c:v>
                </c:pt>
                <c:pt idx="204">
                  <c:v>1.86</c:v>
                </c:pt>
                <c:pt idx="205">
                  <c:v>1.86</c:v>
                </c:pt>
                <c:pt idx="206">
                  <c:v>1.84</c:v>
                </c:pt>
                <c:pt idx="207">
                  <c:v>1.84</c:v>
                </c:pt>
                <c:pt idx="208">
                  <c:v>1.84</c:v>
                </c:pt>
                <c:pt idx="209">
                  <c:v>1.84</c:v>
                </c:pt>
                <c:pt idx="210">
                  <c:v>1.82</c:v>
                </c:pt>
                <c:pt idx="211">
                  <c:v>1.82</c:v>
                </c:pt>
                <c:pt idx="212">
                  <c:v>1.82</c:v>
                </c:pt>
                <c:pt idx="213">
                  <c:v>1.82</c:v>
                </c:pt>
                <c:pt idx="214">
                  <c:v>1.82</c:v>
                </c:pt>
                <c:pt idx="215">
                  <c:v>1.82</c:v>
                </c:pt>
                <c:pt idx="216">
                  <c:v>1.82</c:v>
                </c:pt>
                <c:pt idx="217">
                  <c:v>1.82</c:v>
                </c:pt>
                <c:pt idx="218">
                  <c:v>1.82</c:v>
                </c:pt>
                <c:pt idx="219">
                  <c:v>1.82</c:v>
                </c:pt>
                <c:pt idx="220">
                  <c:v>1.8</c:v>
                </c:pt>
                <c:pt idx="221">
                  <c:v>1.8</c:v>
                </c:pt>
                <c:pt idx="222">
                  <c:v>1.8</c:v>
                </c:pt>
                <c:pt idx="223">
                  <c:v>1.8</c:v>
                </c:pt>
                <c:pt idx="224">
                  <c:v>1.82</c:v>
                </c:pt>
                <c:pt idx="225">
                  <c:v>1.82</c:v>
                </c:pt>
                <c:pt idx="226">
                  <c:v>1.82</c:v>
                </c:pt>
                <c:pt idx="227">
                  <c:v>1.8</c:v>
                </c:pt>
                <c:pt idx="228">
                  <c:v>1.8</c:v>
                </c:pt>
                <c:pt idx="229">
                  <c:v>1.8</c:v>
                </c:pt>
                <c:pt idx="230">
                  <c:v>1.8</c:v>
                </c:pt>
                <c:pt idx="231">
                  <c:v>1.8</c:v>
                </c:pt>
                <c:pt idx="232">
                  <c:v>1.8</c:v>
                </c:pt>
                <c:pt idx="233">
                  <c:v>1.8</c:v>
                </c:pt>
                <c:pt idx="234">
                  <c:v>1.8</c:v>
                </c:pt>
                <c:pt idx="235">
                  <c:v>1.8</c:v>
                </c:pt>
                <c:pt idx="236">
                  <c:v>1.8</c:v>
                </c:pt>
                <c:pt idx="237">
                  <c:v>1.8</c:v>
                </c:pt>
                <c:pt idx="238">
                  <c:v>1.78</c:v>
                </c:pt>
                <c:pt idx="239">
                  <c:v>1.78</c:v>
                </c:pt>
                <c:pt idx="240">
                  <c:v>1.78</c:v>
                </c:pt>
                <c:pt idx="241">
                  <c:v>1.78</c:v>
                </c:pt>
                <c:pt idx="242">
                  <c:v>1.78</c:v>
                </c:pt>
                <c:pt idx="243">
                  <c:v>1.78</c:v>
                </c:pt>
                <c:pt idx="244">
                  <c:v>1.78</c:v>
                </c:pt>
                <c:pt idx="245">
                  <c:v>1.78</c:v>
                </c:pt>
                <c:pt idx="246">
                  <c:v>1.78</c:v>
                </c:pt>
                <c:pt idx="247">
                  <c:v>1.78</c:v>
                </c:pt>
                <c:pt idx="248">
                  <c:v>1.76</c:v>
                </c:pt>
                <c:pt idx="249">
                  <c:v>1.76</c:v>
                </c:pt>
                <c:pt idx="250">
                  <c:v>1.78</c:v>
                </c:pt>
                <c:pt idx="251">
                  <c:v>1.78</c:v>
                </c:pt>
                <c:pt idx="252">
                  <c:v>1.76</c:v>
                </c:pt>
                <c:pt idx="253">
                  <c:v>1.76</c:v>
                </c:pt>
                <c:pt idx="254">
                  <c:v>1.76</c:v>
                </c:pt>
                <c:pt idx="255">
                  <c:v>1.76</c:v>
                </c:pt>
                <c:pt idx="256">
                  <c:v>1.76</c:v>
                </c:pt>
                <c:pt idx="257">
                  <c:v>1.76</c:v>
                </c:pt>
                <c:pt idx="258">
                  <c:v>1.76</c:v>
                </c:pt>
                <c:pt idx="259">
                  <c:v>1.76</c:v>
                </c:pt>
                <c:pt idx="260">
                  <c:v>1.76</c:v>
                </c:pt>
                <c:pt idx="261">
                  <c:v>1.76</c:v>
                </c:pt>
                <c:pt idx="262">
                  <c:v>1.76</c:v>
                </c:pt>
                <c:pt idx="263">
                  <c:v>1.76</c:v>
                </c:pt>
                <c:pt idx="264">
                  <c:v>1.74</c:v>
                </c:pt>
                <c:pt idx="265">
                  <c:v>1.74</c:v>
                </c:pt>
                <c:pt idx="266">
                  <c:v>1.74</c:v>
                </c:pt>
                <c:pt idx="267">
                  <c:v>1.74</c:v>
                </c:pt>
                <c:pt idx="268">
                  <c:v>1.74</c:v>
                </c:pt>
                <c:pt idx="269">
                  <c:v>1.76</c:v>
                </c:pt>
                <c:pt idx="270">
                  <c:v>1.76</c:v>
                </c:pt>
                <c:pt idx="271">
                  <c:v>1.74</c:v>
                </c:pt>
                <c:pt idx="272">
                  <c:v>1.74</c:v>
                </c:pt>
                <c:pt idx="273">
                  <c:v>1.74</c:v>
                </c:pt>
                <c:pt idx="274">
                  <c:v>1.72</c:v>
                </c:pt>
                <c:pt idx="275">
                  <c:v>1.72</c:v>
                </c:pt>
                <c:pt idx="276">
                  <c:v>1.74</c:v>
                </c:pt>
                <c:pt idx="277">
                  <c:v>1.74</c:v>
                </c:pt>
                <c:pt idx="278">
                  <c:v>1.74</c:v>
                </c:pt>
                <c:pt idx="279">
                  <c:v>1.74</c:v>
                </c:pt>
                <c:pt idx="280">
                  <c:v>1.72</c:v>
                </c:pt>
                <c:pt idx="281">
                  <c:v>1.72</c:v>
                </c:pt>
                <c:pt idx="282">
                  <c:v>1.72</c:v>
                </c:pt>
                <c:pt idx="283">
                  <c:v>1.72</c:v>
                </c:pt>
                <c:pt idx="284">
                  <c:v>1.72</c:v>
                </c:pt>
                <c:pt idx="285">
                  <c:v>1.72</c:v>
                </c:pt>
                <c:pt idx="286">
                  <c:v>1.72</c:v>
                </c:pt>
                <c:pt idx="287">
                  <c:v>1.72</c:v>
                </c:pt>
                <c:pt idx="288">
                  <c:v>1.72</c:v>
                </c:pt>
                <c:pt idx="289">
                  <c:v>1.72</c:v>
                </c:pt>
                <c:pt idx="290">
                  <c:v>1.72</c:v>
                </c:pt>
                <c:pt idx="291">
                  <c:v>1.72</c:v>
                </c:pt>
                <c:pt idx="292">
                  <c:v>1.72</c:v>
                </c:pt>
                <c:pt idx="293">
                  <c:v>1.72</c:v>
                </c:pt>
                <c:pt idx="294">
                  <c:v>1.72</c:v>
                </c:pt>
                <c:pt idx="295">
                  <c:v>1.72</c:v>
                </c:pt>
                <c:pt idx="296">
                  <c:v>1.7</c:v>
                </c:pt>
                <c:pt idx="297">
                  <c:v>1.7</c:v>
                </c:pt>
                <c:pt idx="298">
                  <c:v>1.7</c:v>
                </c:pt>
                <c:pt idx="299">
                  <c:v>1.7</c:v>
                </c:pt>
                <c:pt idx="300">
                  <c:v>1.7</c:v>
                </c:pt>
                <c:pt idx="301">
                  <c:v>1.7</c:v>
                </c:pt>
                <c:pt idx="302">
                  <c:v>1.7</c:v>
                </c:pt>
                <c:pt idx="303">
                  <c:v>1.7</c:v>
                </c:pt>
                <c:pt idx="304">
                  <c:v>1.7</c:v>
                </c:pt>
                <c:pt idx="305">
                  <c:v>1.7</c:v>
                </c:pt>
                <c:pt idx="306">
                  <c:v>1.7</c:v>
                </c:pt>
                <c:pt idx="307">
                  <c:v>1.7</c:v>
                </c:pt>
                <c:pt idx="308">
                  <c:v>1.7</c:v>
                </c:pt>
                <c:pt idx="309">
                  <c:v>1.7</c:v>
                </c:pt>
                <c:pt idx="310">
                  <c:v>1.7</c:v>
                </c:pt>
                <c:pt idx="311">
                  <c:v>1.7</c:v>
                </c:pt>
                <c:pt idx="312">
                  <c:v>1.68</c:v>
                </c:pt>
                <c:pt idx="313">
                  <c:v>1.68</c:v>
                </c:pt>
                <c:pt idx="314">
                  <c:v>1.68</c:v>
                </c:pt>
                <c:pt idx="315">
                  <c:v>1.68</c:v>
                </c:pt>
                <c:pt idx="316">
                  <c:v>1.7</c:v>
                </c:pt>
                <c:pt idx="317">
                  <c:v>1.68</c:v>
                </c:pt>
                <c:pt idx="318">
                  <c:v>1.68</c:v>
                </c:pt>
                <c:pt idx="319">
                  <c:v>1.68</c:v>
                </c:pt>
                <c:pt idx="320">
                  <c:v>1.68</c:v>
                </c:pt>
                <c:pt idx="321">
                  <c:v>1.68</c:v>
                </c:pt>
                <c:pt idx="322">
                  <c:v>1.68</c:v>
                </c:pt>
                <c:pt idx="323">
                  <c:v>1.68</c:v>
                </c:pt>
                <c:pt idx="324">
                  <c:v>1.68</c:v>
                </c:pt>
                <c:pt idx="325">
                  <c:v>1.68</c:v>
                </c:pt>
                <c:pt idx="326">
                  <c:v>1.68</c:v>
                </c:pt>
                <c:pt idx="327">
                  <c:v>1.68</c:v>
                </c:pt>
                <c:pt idx="328">
                  <c:v>1.66</c:v>
                </c:pt>
                <c:pt idx="329">
                  <c:v>1.66</c:v>
                </c:pt>
                <c:pt idx="330">
                  <c:v>1.68</c:v>
                </c:pt>
                <c:pt idx="331">
                  <c:v>1.68</c:v>
                </c:pt>
                <c:pt idx="332">
                  <c:v>1.68</c:v>
                </c:pt>
                <c:pt idx="333">
                  <c:v>1.68</c:v>
                </c:pt>
                <c:pt idx="334">
                  <c:v>1.68</c:v>
                </c:pt>
                <c:pt idx="335">
                  <c:v>1.68</c:v>
                </c:pt>
                <c:pt idx="336">
                  <c:v>1.66</c:v>
                </c:pt>
                <c:pt idx="337">
                  <c:v>1.66</c:v>
                </c:pt>
                <c:pt idx="338">
                  <c:v>1.66</c:v>
                </c:pt>
                <c:pt idx="339">
                  <c:v>1.68</c:v>
                </c:pt>
                <c:pt idx="340">
                  <c:v>1.68</c:v>
                </c:pt>
                <c:pt idx="341">
                  <c:v>1.68</c:v>
                </c:pt>
                <c:pt idx="342">
                  <c:v>1.68</c:v>
                </c:pt>
                <c:pt idx="343">
                  <c:v>1.66</c:v>
                </c:pt>
                <c:pt idx="344">
                  <c:v>1.66</c:v>
                </c:pt>
                <c:pt idx="345">
                  <c:v>1.66</c:v>
                </c:pt>
                <c:pt idx="346">
                  <c:v>1.64</c:v>
                </c:pt>
                <c:pt idx="347">
                  <c:v>1.66</c:v>
                </c:pt>
                <c:pt idx="348">
                  <c:v>1.66</c:v>
                </c:pt>
                <c:pt idx="349">
                  <c:v>1.66</c:v>
                </c:pt>
                <c:pt idx="350">
                  <c:v>1.66</c:v>
                </c:pt>
                <c:pt idx="351">
                  <c:v>1.66</c:v>
                </c:pt>
                <c:pt idx="352">
                  <c:v>1.66</c:v>
                </c:pt>
                <c:pt idx="353">
                  <c:v>1.64</c:v>
                </c:pt>
                <c:pt idx="354">
                  <c:v>1.64</c:v>
                </c:pt>
                <c:pt idx="355">
                  <c:v>1.64</c:v>
                </c:pt>
                <c:pt idx="356">
                  <c:v>1.64</c:v>
                </c:pt>
                <c:pt idx="357">
                  <c:v>1.64</c:v>
                </c:pt>
                <c:pt idx="358">
                  <c:v>1.64</c:v>
                </c:pt>
                <c:pt idx="359">
                  <c:v>1.64</c:v>
                </c:pt>
                <c:pt idx="360">
                  <c:v>1.64</c:v>
                </c:pt>
                <c:pt idx="361">
                  <c:v>1.64</c:v>
                </c:pt>
                <c:pt idx="362">
                  <c:v>1.64</c:v>
                </c:pt>
                <c:pt idx="363">
                  <c:v>1.64</c:v>
                </c:pt>
                <c:pt idx="364">
                  <c:v>1.64</c:v>
                </c:pt>
                <c:pt idx="365">
                  <c:v>1.64</c:v>
                </c:pt>
                <c:pt idx="366">
                  <c:v>1.64</c:v>
                </c:pt>
                <c:pt idx="367">
                  <c:v>1.64</c:v>
                </c:pt>
                <c:pt idx="368">
                  <c:v>1.64</c:v>
                </c:pt>
                <c:pt idx="369">
                  <c:v>1.64</c:v>
                </c:pt>
                <c:pt idx="370">
                  <c:v>1.64</c:v>
                </c:pt>
                <c:pt idx="371">
                  <c:v>1.62</c:v>
                </c:pt>
                <c:pt idx="372">
                  <c:v>1.62</c:v>
                </c:pt>
                <c:pt idx="373">
                  <c:v>1.62</c:v>
                </c:pt>
                <c:pt idx="374">
                  <c:v>1.62</c:v>
                </c:pt>
                <c:pt idx="375">
                  <c:v>1.64</c:v>
                </c:pt>
                <c:pt idx="376">
                  <c:v>1.64</c:v>
                </c:pt>
                <c:pt idx="377">
                  <c:v>1.64</c:v>
                </c:pt>
                <c:pt idx="378">
                  <c:v>1.64</c:v>
                </c:pt>
                <c:pt idx="379">
                  <c:v>1.62</c:v>
                </c:pt>
                <c:pt idx="380">
                  <c:v>1.62</c:v>
                </c:pt>
                <c:pt idx="381">
                  <c:v>1.62</c:v>
                </c:pt>
                <c:pt idx="382">
                  <c:v>1.62</c:v>
                </c:pt>
                <c:pt idx="383">
                  <c:v>1.62</c:v>
                </c:pt>
                <c:pt idx="384">
                  <c:v>1.62</c:v>
                </c:pt>
                <c:pt idx="385">
                  <c:v>1.62</c:v>
                </c:pt>
                <c:pt idx="386">
                  <c:v>1.62</c:v>
                </c:pt>
                <c:pt idx="387">
                  <c:v>1.62</c:v>
                </c:pt>
                <c:pt idx="388">
                  <c:v>1.62</c:v>
                </c:pt>
                <c:pt idx="389">
                  <c:v>1.62</c:v>
                </c:pt>
                <c:pt idx="390">
                  <c:v>1.62</c:v>
                </c:pt>
                <c:pt idx="391">
                  <c:v>1.62</c:v>
                </c:pt>
                <c:pt idx="392">
                  <c:v>1.62</c:v>
                </c:pt>
                <c:pt idx="393">
                  <c:v>1.62</c:v>
                </c:pt>
                <c:pt idx="394">
                  <c:v>1.6</c:v>
                </c:pt>
                <c:pt idx="395">
                  <c:v>1.6</c:v>
                </c:pt>
                <c:pt idx="396">
                  <c:v>1.6</c:v>
                </c:pt>
                <c:pt idx="397">
                  <c:v>1.6</c:v>
                </c:pt>
                <c:pt idx="398">
                  <c:v>1.6</c:v>
                </c:pt>
                <c:pt idx="399">
                  <c:v>1.62</c:v>
                </c:pt>
                <c:pt idx="400">
                  <c:v>1.62</c:v>
                </c:pt>
                <c:pt idx="401">
                  <c:v>1.62</c:v>
                </c:pt>
                <c:pt idx="402">
                  <c:v>1.6</c:v>
                </c:pt>
                <c:pt idx="403">
                  <c:v>1.6</c:v>
                </c:pt>
                <c:pt idx="404">
                  <c:v>1.6</c:v>
                </c:pt>
                <c:pt idx="405">
                  <c:v>1.6</c:v>
                </c:pt>
                <c:pt idx="406">
                  <c:v>1.6</c:v>
                </c:pt>
                <c:pt idx="407">
                  <c:v>1.6</c:v>
                </c:pt>
                <c:pt idx="408">
                  <c:v>1.6</c:v>
                </c:pt>
                <c:pt idx="409">
                  <c:v>1.6</c:v>
                </c:pt>
                <c:pt idx="410">
                  <c:v>1.6</c:v>
                </c:pt>
              </c:numCache>
            </c:numRef>
          </c:yVal>
          <c:smooth val="1"/>
          <c:extLst>
            <c:ext xmlns:c16="http://schemas.microsoft.com/office/drawing/2014/chart" uri="{C3380CC4-5D6E-409C-BE32-E72D297353CC}">
              <c16:uniqueId val="{00000002-E12B-4A66-B396-C644E2A54C30}"/>
            </c:ext>
          </c:extLst>
        </c:ser>
        <c:dLbls>
          <c:showLegendKey val="0"/>
          <c:showVal val="0"/>
          <c:showCatName val="0"/>
          <c:showSerName val="0"/>
          <c:showPercent val="0"/>
          <c:showBubbleSize val="0"/>
        </c:dLbls>
        <c:axId val="119199232"/>
        <c:axId val="119201152"/>
      </c:scatterChart>
      <c:valAx>
        <c:axId val="119199232"/>
        <c:scaling>
          <c:orientation val="minMax"/>
          <c:max val="400"/>
        </c:scaling>
        <c:delete val="0"/>
        <c:axPos val="b"/>
        <c:title>
          <c:tx>
            <c:rich>
              <a:bodyPr/>
              <a:lstStyle/>
              <a:p>
                <a:pPr>
                  <a:defRPr/>
                </a:pPr>
                <a:r>
                  <a:rPr lang="en-US"/>
                  <a:t>Time (s)</a:t>
                </a:r>
              </a:p>
            </c:rich>
          </c:tx>
          <c:overlay val="0"/>
        </c:title>
        <c:numFmt formatCode="General" sourceLinked="1"/>
        <c:majorTickMark val="out"/>
        <c:minorTickMark val="none"/>
        <c:tickLblPos val="nextTo"/>
        <c:crossAx val="119201152"/>
        <c:crosses val="autoZero"/>
        <c:crossBetween val="midCat"/>
        <c:majorUnit val="100"/>
      </c:valAx>
      <c:valAx>
        <c:axId val="119201152"/>
        <c:scaling>
          <c:orientation val="minMax"/>
          <c:min val="0"/>
        </c:scaling>
        <c:delete val="0"/>
        <c:axPos val="l"/>
        <c:majorGridlines/>
        <c:title>
          <c:tx>
            <c:rich>
              <a:bodyPr rot="-5400000" vert="horz"/>
              <a:lstStyle/>
              <a:p>
                <a:pPr>
                  <a:defRPr/>
                </a:pPr>
                <a:r>
                  <a:rPr lang="en-US"/>
                  <a:t>Pressure (PSI)</a:t>
                </a:r>
              </a:p>
            </c:rich>
          </c:tx>
          <c:overlay val="0"/>
        </c:title>
        <c:numFmt formatCode="General" sourceLinked="1"/>
        <c:majorTickMark val="out"/>
        <c:minorTickMark val="none"/>
        <c:tickLblPos val="nextTo"/>
        <c:crossAx val="119199232"/>
        <c:crosses val="autoZero"/>
        <c:crossBetween val="midCat"/>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1.5mm</a:t>
            </a:r>
            <a:r>
              <a:rPr lang="en-US" baseline="0"/>
              <a:t> Spacer</a:t>
            </a:r>
            <a:endParaRPr lang="en-US"/>
          </a:p>
        </c:rich>
      </c:tx>
      <c:overlay val="0"/>
    </c:title>
    <c:autoTitleDeleted val="0"/>
    <c:plotArea>
      <c:layout/>
      <c:scatterChart>
        <c:scatterStyle val="smoothMarker"/>
        <c:varyColors val="0"/>
        <c:ser>
          <c:idx val="0"/>
          <c:order val="0"/>
          <c:tx>
            <c:strRef>
              <c:f>'1.5mm Spacer'!$B$1</c:f>
              <c:strCache>
                <c:ptCount val="1"/>
                <c:pt idx="0">
                  <c:v>Pressure 1st Run</c:v>
                </c:pt>
              </c:strCache>
            </c:strRef>
          </c:tx>
          <c:marker>
            <c:symbol val="none"/>
          </c:marker>
          <c:xVal>
            <c:numRef>
              <c:f>'1.5mm Spacer'!$A$2:$A$849</c:f>
              <c:numCache>
                <c:formatCode>General</c:formatCode>
                <c:ptCount val="84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numCache>
            </c:numRef>
          </c:xVal>
          <c:yVal>
            <c:numRef>
              <c:f>'1.5mm Spacer'!$B$2:$B$849</c:f>
              <c:numCache>
                <c:formatCode>General</c:formatCode>
                <c:ptCount val="848"/>
                <c:pt idx="0">
                  <c:v>0</c:v>
                </c:pt>
                <c:pt idx="1">
                  <c:v>0</c:v>
                </c:pt>
                <c:pt idx="2">
                  <c:v>0</c:v>
                </c:pt>
                <c:pt idx="3">
                  <c:v>0.02</c:v>
                </c:pt>
                <c:pt idx="4">
                  <c:v>0.08</c:v>
                </c:pt>
                <c:pt idx="5">
                  <c:v>0.18</c:v>
                </c:pt>
                <c:pt idx="6">
                  <c:v>0.2</c:v>
                </c:pt>
                <c:pt idx="7">
                  <c:v>0.24</c:v>
                </c:pt>
                <c:pt idx="8">
                  <c:v>0.3</c:v>
                </c:pt>
                <c:pt idx="9">
                  <c:v>0.4</c:v>
                </c:pt>
                <c:pt idx="10">
                  <c:v>0.42</c:v>
                </c:pt>
                <c:pt idx="11">
                  <c:v>0.44</c:v>
                </c:pt>
                <c:pt idx="12">
                  <c:v>0.52</c:v>
                </c:pt>
                <c:pt idx="13">
                  <c:v>0.57999999999999996</c:v>
                </c:pt>
                <c:pt idx="14">
                  <c:v>0.62</c:v>
                </c:pt>
                <c:pt idx="15">
                  <c:v>0.66</c:v>
                </c:pt>
                <c:pt idx="16">
                  <c:v>0.7</c:v>
                </c:pt>
                <c:pt idx="17">
                  <c:v>0.78</c:v>
                </c:pt>
                <c:pt idx="18">
                  <c:v>0.8</c:v>
                </c:pt>
                <c:pt idx="19">
                  <c:v>0.84</c:v>
                </c:pt>
                <c:pt idx="20">
                  <c:v>0.86</c:v>
                </c:pt>
                <c:pt idx="21">
                  <c:v>0.94</c:v>
                </c:pt>
                <c:pt idx="22">
                  <c:v>0.98</c:v>
                </c:pt>
                <c:pt idx="23">
                  <c:v>1.02</c:v>
                </c:pt>
                <c:pt idx="24">
                  <c:v>1.04</c:v>
                </c:pt>
                <c:pt idx="25">
                  <c:v>1.1200000000000001</c:v>
                </c:pt>
                <c:pt idx="26">
                  <c:v>1.1599999999999999</c:v>
                </c:pt>
                <c:pt idx="27">
                  <c:v>1.18</c:v>
                </c:pt>
                <c:pt idx="28">
                  <c:v>1.24</c:v>
                </c:pt>
                <c:pt idx="29">
                  <c:v>1.3</c:v>
                </c:pt>
                <c:pt idx="30">
                  <c:v>1.32</c:v>
                </c:pt>
                <c:pt idx="31">
                  <c:v>1.36</c:v>
                </c:pt>
                <c:pt idx="32">
                  <c:v>1.4</c:v>
                </c:pt>
                <c:pt idx="33">
                  <c:v>1.46</c:v>
                </c:pt>
                <c:pt idx="34">
                  <c:v>1.48</c:v>
                </c:pt>
                <c:pt idx="35">
                  <c:v>1.5</c:v>
                </c:pt>
                <c:pt idx="36">
                  <c:v>1.54</c:v>
                </c:pt>
                <c:pt idx="37">
                  <c:v>1.58</c:v>
                </c:pt>
                <c:pt idx="38">
                  <c:v>1.62</c:v>
                </c:pt>
                <c:pt idx="39">
                  <c:v>1.62</c:v>
                </c:pt>
                <c:pt idx="40">
                  <c:v>1.66</c:v>
                </c:pt>
                <c:pt idx="41">
                  <c:v>1.68</c:v>
                </c:pt>
                <c:pt idx="42">
                  <c:v>1.72</c:v>
                </c:pt>
                <c:pt idx="43">
                  <c:v>1.74</c:v>
                </c:pt>
                <c:pt idx="44">
                  <c:v>1.78</c:v>
                </c:pt>
                <c:pt idx="45">
                  <c:v>1.78</c:v>
                </c:pt>
                <c:pt idx="46">
                  <c:v>1.82</c:v>
                </c:pt>
                <c:pt idx="47">
                  <c:v>1.82</c:v>
                </c:pt>
                <c:pt idx="48">
                  <c:v>1.86</c:v>
                </c:pt>
                <c:pt idx="49">
                  <c:v>1.88</c:v>
                </c:pt>
                <c:pt idx="50">
                  <c:v>1.88</c:v>
                </c:pt>
                <c:pt idx="51">
                  <c:v>1.9</c:v>
                </c:pt>
                <c:pt idx="52">
                  <c:v>1.9</c:v>
                </c:pt>
                <c:pt idx="53">
                  <c:v>1.92</c:v>
                </c:pt>
                <c:pt idx="54">
                  <c:v>1.94</c:v>
                </c:pt>
                <c:pt idx="55">
                  <c:v>1.94</c:v>
                </c:pt>
                <c:pt idx="56">
                  <c:v>1.94</c:v>
                </c:pt>
                <c:pt idx="57">
                  <c:v>1.96</c:v>
                </c:pt>
                <c:pt idx="58">
                  <c:v>1.96</c:v>
                </c:pt>
                <c:pt idx="59">
                  <c:v>1.96</c:v>
                </c:pt>
                <c:pt idx="60">
                  <c:v>1.96</c:v>
                </c:pt>
                <c:pt idx="61">
                  <c:v>1.98</c:v>
                </c:pt>
                <c:pt idx="62">
                  <c:v>1.98</c:v>
                </c:pt>
                <c:pt idx="63">
                  <c:v>1.98</c:v>
                </c:pt>
                <c:pt idx="64">
                  <c:v>1.98</c:v>
                </c:pt>
                <c:pt idx="65">
                  <c:v>2</c:v>
                </c:pt>
                <c:pt idx="66">
                  <c:v>2.02</c:v>
                </c:pt>
                <c:pt idx="67">
                  <c:v>2.02</c:v>
                </c:pt>
                <c:pt idx="68">
                  <c:v>2.02</c:v>
                </c:pt>
                <c:pt idx="69">
                  <c:v>2.02</c:v>
                </c:pt>
                <c:pt idx="70">
                  <c:v>2.02</c:v>
                </c:pt>
                <c:pt idx="71">
                  <c:v>2.02</c:v>
                </c:pt>
                <c:pt idx="72">
                  <c:v>2.02</c:v>
                </c:pt>
                <c:pt idx="73">
                  <c:v>2.02</c:v>
                </c:pt>
                <c:pt idx="74">
                  <c:v>2.02</c:v>
                </c:pt>
                <c:pt idx="75">
                  <c:v>2.02</c:v>
                </c:pt>
                <c:pt idx="76">
                  <c:v>2.02</c:v>
                </c:pt>
                <c:pt idx="77">
                  <c:v>2.02</c:v>
                </c:pt>
                <c:pt idx="78">
                  <c:v>2.02</c:v>
                </c:pt>
                <c:pt idx="79">
                  <c:v>2.02</c:v>
                </c:pt>
                <c:pt idx="80">
                  <c:v>2.04</c:v>
                </c:pt>
                <c:pt idx="81">
                  <c:v>2.04</c:v>
                </c:pt>
                <c:pt idx="82">
                  <c:v>2.04</c:v>
                </c:pt>
                <c:pt idx="83">
                  <c:v>2.04</c:v>
                </c:pt>
                <c:pt idx="84">
                  <c:v>2.04</c:v>
                </c:pt>
                <c:pt idx="85">
                  <c:v>2.06</c:v>
                </c:pt>
                <c:pt idx="86">
                  <c:v>2.06</c:v>
                </c:pt>
                <c:pt idx="87">
                  <c:v>2.04</c:v>
                </c:pt>
                <c:pt idx="88">
                  <c:v>2.04</c:v>
                </c:pt>
                <c:pt idx="89">
                  <c:v>2.04</c:v>
                </c:pt>
                <c:pt idx="90">
                  <c:v>2.04</c:v>
                </c:pt>
                <c:pt idx="91">
                  <c:v>2.04</c:v>
                </c:pt>
                <c:pt idx="92">
                  <c:v>2.04</c:v>
                </c:pt>
                <c:pt idx="93">
                  <c:v>2.04</c:v>
                </c:pt>
                <c:pt idx="94">
                  <c:v>2.04</c:v>
                </c:pt>
                <c:pt idx="95">
                  <c:v>2.04</c:v>
                </c:pt>
                <c:pt idx="96">
                  <c:v>2.04</c:v>
                </c:pt>
                <c:pt idx="97">
                  <c:v>2.04</c:v>
                </c:pt>
                <c:pt idx="98">
                  <c:v>2.04</c:v>
                </c:pt>
                <c:pt idx="99">
                  <c:v>2.04</c:v>
                </c:pt>
                <c:pt idx="100">
                  <c:v>2.02</c:v>
                </c:pt>
                <c:pt idx="101">
                  <c:v>1.94</c:v>
                </c:pt>
                <c:pt idx="102">
                  <c:v>1.92</c:v>
                </c:pt>
                <c:pt idx="103">
                  <c:v>1.88</c:v>
                </c:pt>
                <c:pt idx="104">
                  <c:v>1.86</c:v>
                </c:pt>
                <c:pt idx="105">
                  <c:v>1.78</c:v>
                </c:pt>
                <c:pt idx="106">
                  <c:v>1.78</c:v>
                </c:pt>
                <c:pt idx="107">
                  <c:v>1.74</c:v>
                </c:pt>
                <c:pt idx="108">
                  <c:v>1.72</c:v>
                </c:pt>
                <c:pt idx="109">
                  <c:v>1.68</c:v>
                </c:pt>
                <c:pt idx="110">
                  <c:v>1.68</c:v>
                </c:pt>
                <c:pt idx="111">
                  <c:v>1.64</c:v>
                </c:pt>
                <c:pt idx="112">
                  <c:v>1.64</c:v>
                </c:pt>
                <c:pt idx="113">
                  <c:v>1.6</c:v>
                </c:pt>
                <c:pt idx="114">
                  <c:v>1.58</c:v>
                </c:pt>
                <c:pt idx="115">
                  <c:v>1.58</c:v>
                </c:pt>
                <c:pt idx="116">
                  <c:v>1.56</c:v>
                </c:pt>
                <c:pt idx="117">
                  <c:v>1.54</c:v>
                </c:pt>
                <c:pt idx="118">
                  <c:v>1.52</c:v>
                </c:pt>
                <c:pt idx="119">
                  <c:v>1.52</c:v>
                </c:pt>
                <c:pt idx="120">
                  <c:v>1.5</c:v>
                </c:pt>
                <c:pt idx="121">
                  <c:v>1.5</c:v>
                </c:pt>
                <c:pt idx="122">
                  <c:v>1.48</c:v>
                </c:pt>
                <c:pt idx="123">
                  <c:v>1.48</c:v>
                </c:pt>
                <c:pt idx="124">
                  <c:v>1.46</c:v>
                </c:pt>
                <c:pt idx="125">
                  <c:v>1.44</c:v>
                </c:pt>
                <c:pt idx="126">
                  <c:v>1.42</c:v>
                </c:pt>
                <c:pt idx="127">
                  <c:v>1.42</c:v>
                </c:pt>
                <c:pt idx="128">
                  <c:v>1.4</c:v>
                </c:pt>
                <c:pt idx="129">
                  <c:v>1.38</c:v>
                </c:pt>
                <c:pt idx="130">
                  <c:v>1.36</c:v>
                </c:pt>
                <c:pt idx="131">
                  <c:v>1.36</c:v>
                </c:pt>
                <c:pt idx="132">
                  <c:v>1.34</c:v>
                </c:pt>
                <c:pt idx="133">
                  <c:v>1.34</c:v>
                </c:pt>
                <c:pt idx="134">
                  <c:v>1.34</c:v>
                </c:pt>
                <c:pt idx="135">
                  <c:v>1.32</c:v>
                </c:pt>
                <c:pt idx="136">
                  <c:v>1.32</c:v>
                </c:pt>
                <c:pt idx="137">
                  <c:v>1.32</c:v>
                </c:pt>
                <c:pt idx="138">
                  <c:v>1.3</c:v>
                </c:pt>
                <c:pt idx="139">
                  <c:v>1.3</c:v>
                </c:pt>
                <c:pt idx="140">
                  <c:v>1.3</c:v>
                </c:pt>
                <c:pt idx="141">
                  <c:v>1.28</c:v>
                </c:pt>
                <c:pt idx="142">
                  <c:v>1.26</c:v>
                </c:pt>
                <c:pt idx="143">
                  <c:v>1.26</c:v>
                </c:pt>
                <c:pt idx="144">
                  <c:v>1.24</c:v>
                </c:pt>
                <c:pt idx="145">
                  <c:v>1.22</c:v>
                </c:pt>
                <c:pt idx="146">
                  <c:v>1.22</c:v>
                </c:pt>
                <c:pt idx="147">
                  <c:v>1.22</c:v>
                </c:pt>
                <c:pt idx="148">
                  <c:v>1.22</c:v>
                </c:pt>
                <c:pt idx="149">
                  <c:v>1.2</c:v>
                </c:pt>
                <c:pt idx="150">
                  <c:v>1.2</c:v>
                </c:pt>
                <c:pt idx="151">
                  <c:v>1.2</c:v>
                </c:pt>
                <c:pt idx="152">
                  <c:v>1.2</c:v>
                </c:pt>
                <c:pt idx="153">
                  <c:v>1.18</c:v>
                </c:pt>
                <c:pt idx="154">
                  <c:v>1.18</c:v>
                </c:pt>
                <c:pt idx="155">
                  <c:v>1.18</c:v>
                </c:pt>
                <c:pt idx="156">
                  <c:v>1.18</c:v>
                </c:pt>
                <c:pt idx="157">
                  <c:v>1.1599999999999999</c:v>
                </c:pt>
                <c:pt idx="158">
                  <c:v>1.1599999999999999</c:v>
                </c:pt>
                <c:pt idx="159">
                  <c:v>1.1399999999999999</c:v>
                </c:pt>
                <c:pt idx="160">
                  <c:v>1.1399999999999999</c:v>
                </c:pt>
                <c:pt idx="161">
                  <c:v>1.1200000000000001</c:v>
                </c:pt>
                <c:pt idx="162">
                  <c:v>1.1200000000000001</c:v>
                </c:pt>
                <c:pt idx="163">
                  <c:v>1.1200000000000001</c:v>
                </c:pt>
                <c:pt idx="164">
                  <c:v>1.1200000000000001</c:v>
                </c:pt>
                <c:pt idx="165">
                  <c:v>1.1200000000000001</c:v>
                </c:pt>
                <c:pt idx="166">
                  <c:v>1.1000000000000001</c:v>
                </c:pt>
                <c:pt idx="167">
                  <c:v>1.1000000000000001</c:v>
                </c:pt>
                <c:pt idx="168">
                  <c:v>1.1000000000000001</c:v>
                </c:pt>
                <c:pt idx="169">
                  <c:v>1.1000000000000001</c:v>
                </c:pt>
                <c:pt idx="170">
                  <c:v>1.1000000000000001</c:v>
                </c:pt>
                <c:pt idx="171">
                  <c:v>1.08</c:v>
                </c:pt>
                <c:pt idx="172">
                  <c:v>1.08</c:v>
                </c:pt>
                <c:pt idx="173">
                  <c:v>1.08</c:v>
                </c:pt>
                <c:pt idx="174">
                  <c:v>1.06</c:v>
                </c:pt>
                <c:pt idx="175">
                  <c:v>1.06</c:v>
                </c:pt>
                <c:pt idx="176">
                  <c:v>1.06</c:v>
                </c:pt>
                <c:pt idx="177">
                  <c:v>1.06</c:v>
                </c:pt>
                <c:pt idx="178">
                  <c:v>1.04</c:v>
                </c:pt>
                <c:pt idx="179">
                  <c:v>1.04</c:v>
                </c:pt>
                <c:pt idx="180">
                  <c:v>1.04</c:v>
                </c:pt>
                <c:pt idx="181">
                  <c:v>1.04</c:v>
                </c:pt>
                <c:pt idx="182">
                  <c:v>1.04</c:v>
                </c:pt>
                <c:pt idx="183">
                  <c:v>1.04</c:v>
                </c:pt>
                <c:pt idx="184">
                  <c:v>1.02</c:v>
                </c:pt>
                <c:pt idx="185">
                  <c:v>1.02</c:v>
                </c:pt>
                <c:pt idx="186">
                  <c:v>1</c:v>
                </c:pt>
                <c:pt idx="187">
                  <c:v>1</c:v>
                </c:pt>
                <c:pt idx="188">
                  <c:v>1</c:v>
                </c:pt>
                <c:pt idx="189">
                  <c:v>1</c:v>
                </c:pt>
                <c:pt idx="190">
                  <c:v>1</c:v>
                </c:pt>
                <c:pt idx="191">
                  <c:v>0.98</c:v>
                </c:pt>
                <c:pt idx="192">
                  <c:v>0.98</c:v>
                </c:pt>
                <c:pt idx="193">
                  <c:v>0.98</c:v>
                </c:pt>
                <c:pt idx="194">
                  <c:v>0.98</c:v>
                </c:pt>
                <c:pt idx="195">
                  <c:v>0.98</c:v>
                </c:pt>
                <c:pt idx="196">
                  <c:v>0.98</c:v>
                </c:pt>
                <c:pt idx="197">
                  <c:v>0.96</c:v>
                </c:pt>
                <c:pt idx="198">
                  <c:v>0.96</c:v>
                </c:pt>
                <c:pt idx="199">
                  <c:v>0.96</c:v>
                </c:pt>
                <c:pt idx="200">
                  <c:v>0.96</c:v>
                </c:pt>
                <c:pt idx="201">
                  <c:v>0.96</c:v>
                </c:pt>
                <c:pt idx="202">
                  <c:v>0.94</c:v>
                </c:pt>
                <c:pt idx="203">
                  <c:v>0.94</c:v>
                </c:pt>
                <c:pt idx="204">
                  <c:v>0.94</c:v>
                </c:pt>
                <c:pt idx="205">
                  <c:v>0.94</c:v>
                </c:pt>
                <c:pt idx="206">
                  <c:v>0.92</c:v>
                </c:pt>
                <c:pt idx="207">
                  <c:v>0.92</c:v>
                </c:pt>
                <c:pt idx="208">
                  <c:v>0.92</c:v>
                </c:pt>
                <c:pt idx="209">
                  <c:v>0.92</c:v>
                </c:pt>
                <c:pt idx="210">
                  <c:v>0.92</c:v>
                </c:pt>
                <c:pt idx="211">
                  <c:v>0.92</c:v>
                </c:pt>
                <c:pt idx="212">
                  <c:v>0.92</c:v>
                </c:pt>
                <c:pt idx="213">
                  <c:v>0.92</c:v>
                </c:pt>
                <c:pt idx="214">
                  <c:v>0.9</c:v>
                </c:pt>
                <c:pt idx="215">
                  <c:v>0.9</c:v>
                </c:pt>
                <c:pt idx="216">
                  <c:v>0.9</c:v>
                </c:pt>
                <c:pt idx="217">
                  <c:v>0.9</c:v>
                </c:pt>
                <c:pt idx="218">
                  <c:v>0.9</c:v>
                </c:pt>
                <c:pt idx="219">
                  <c:v>0.9</c:v>
                </c:pt>
                <c:pt idx="220">
                  <c:v>0.9</c:v>
                </c:pt>
                <c:pt idx="221">
                  <c:v>0.88</c:v>
                </c:pt>
                <c:pt idx="222">
                  <c:v>0.88</c:v>
                </c:pt>
                <c:pt idx="223">
                  <c:v>0.88</c:v>
                </c:pt>
                <c:pt idx="224">
                  <c:v>0.88</c:v>
                </c:pt>
                <c:pt idx="225">
                  <c:v>0.88</c:v>
                </c:pt>
                <c:pt idx="226">
                  <c:v>0.86</c:v>
                </c:pt>
                <c:pt idx="227">
                  <c:v>0.86</c:v>
                </c:pt>
                <c:pt idx="228">
                  <c:v>0.86</c:v>
                </c:pt>
                <c:pt idx="229">
                  <c:v>0.86</c:v>
                </c:pt>
                <c:pt idx="230">
                  <c:v>0.86</c:v>
                </c:pt>
                <c:pt idx="231">
                  <c:v>0.86</c:v>
                </c:pt>
                <c:pt idx="232">
                  <c:v>0.86</c:v>
                </c:pt>
                <c:pt idx="233">
                  <c:v>0.84</c:v>
                </c:pt>
                <c:pt idx="234">
                  <c:v>0.84</c:v>
                </c:pt>
                <c:pt idx="235">
                  <c:v>0.84</c:v>
                </c:pt>
                <c:pt idx="236">
                  <c:v>0.84</c:v>
                </c:pt>
                <c:pt idx="237">
                  <c:v>0.82</c:v>
                </c:pt>
                <c:pt idx="238">
                  <c:v>0.82</c:v>
                </c:pt>
                <c:pt idx="239">
                  <c:v>0.84</c:v>
                </c:pt>
                <c:pt idx="240">
                  <c:v>0.84</c:v>
                </c:pt>
                <c:pt idx="241">
                  <c:v>0.84</c:v>
                </c:pt>
                <c:pt idx="242">
                  <c:v>0.82</c:v>
                </c:pt>
                <c:pt idx="243">
                  <c:v>0.82</c:v>
                </c:pt>
                <c:pt idx="244">
                  <c:v>0.82</c:v>
                </c:pt>
                <c:pt idx="245">
                  <c:v>0.8</c:v>
                </c:pt>
                <c:pt idx="246">
                  <c:v>0.8</c:v>
                </c:pt>
                <c:pt idx="247">
                  <c:v>0.8</c:v>
                </c:pt>
                <c:pt idx="248">
                  <c:v>0.8</c:v>
                </c:pt>
                <c:pt idx="249">
                  <c:v>0.8</c:v>
                </c:pt>
                <c:pt idx="250">
                  <c:v>0.8</c:v>
                </c:pt>
                <c:pt idx="251">
                  <c:v>0.8</c:v>
                </c:pt>
                <c:pt idx="252">
                  <c:v>0.8</c:v>
                </c:pt>
                <c:pt idx="253">
                  <c:v>0.8</c:v>
                </c:pt>
                <c:pt idx="254">
                  <c:v>0.78</c:v>
                </c:pt>
                <c:pt idx="255">
                  <c:v>0.78</c:v>
                </c:pt>
                <c:pt idx="256">
                  <c:v>0.78</c:v>
                </c:pt>
                <c:pt idx="257">
                  <c:v>0.78</c:v>
                </c:pt>
                <c:pt idx="258">
                  <c:v>0.78</c:v>
                </c:pt>
                <c:pt idx="259">
                  <c:v>0.78</c:v>
                </c:pt>
                <c:pt idx="260">
                  <c:v>0.78</c:v>
                </c:pt>
                <c:pt idx="261">
                  <c:v>0.78</c:v>
                </c:pt>
                <c:pt idx="262">
                  <c:v>0.78</c:v>
                </c:pt>
                <c:pt idx="263">
                  <c:v>0.78</c:v>
                </c:pt>
                <c:pt idx="264">
                  <c:v>0.78</c:v>
                </c:pt>
                <c:pt idx="265">
                  <c:v>0.76</c:v>
                </c:pt>
                <c:pt idx="266">
                  <c:v>0.76</c:v>
                </c:pt>
                <c:pt idx="267">
                  <c:v>0.76</c:v>
                </c:pt>
                <c:pt idx="268">
                  <c:v>0.76</c:v>
                </c:pt>
                <c:pt idx="269">
                  <c:v>0.76</c:v>
                </c:pt>
                <c:pt idx="270">
                  <c:v>0.74</c:v>
                </c:pt>
                <c:pt idx="271">
                  <c:v>0.76</c:v>
                </c:pt>
                <c:pt idx="272">
                  <c:v>0.76</c:v>
                </c:pt>
                <c:pt idx="273">
                  <c:v>0.76</c:v>
                </c:pt>
                <c:pt idx="274">
                  <c:v>0.76</c:v>
                </c:pt>
                <c:pt idx="275">
                  <c:v>0.76</c:v>
                </c:pt>
                <c:pt idx="276">
                  <c:v>0.76</c:v>
                </c:pt>
                <c:pt idx="277">
                  <c:v>0.74</c:v>
                </c:pt>
                <c:pt idx="278">
                  <c:v>0.74</c:v>
                </c:pt>
                <c:pt idx="279">
                  <c:v>0.74</c:v>
                </c:pt>
                <c:pt idx="280">
                  <c:v>0.74</c:v>
                </c:pt>
                <c:pt idx="281">
                  <c:v>0.74</c:v>
                </c:pt>
                <c:pt idx="282">
                  <c:v>0.72</c:v>
                </c:pt>
                <c:pt idx="283">
                  <c:v>0.72</c:v>
                </c:pt>
                <c:pt idx="284">
                  <c:v>0.72</c:v>
                </c:pt>
                <c:pt idx="285">
                  <c:v>0.72</c:v>
                </c:pt>
                <c:pt idx="286">
                  <c:v>0.72</c:v>
                </c:pt>
                <c:pt idx="287">
                  <c:v>0.72</c:v>
                </c:pt>
                <c:pt idx="288">
                  <c:v>0.72</c:v>
                </c:pt>
                <c:pt idx="289">
                  <c:v>0.72</c:v>
                </c:pt>
                <c:pt idx="290">
                  <c:v>0.72</c:v>
                </c:pt>
                <c:pt idx="291">
                  <c:v>0.72</c:v>
                </c:pt>
                <c:pt idx="292">
                  <c:v>0.72</c:v>
                </c:pt>
                <c:pt idx="293">
                  <c:v>0.72</c:v>
                </c:pt>
                <c:pt idx="294">
                  <c:v>0.7</c:v>
                </c:pt>
                <c:pt idx="295">
                  <c:v>0.7</c:v>
                </c:pt>
                <c:pt idx="296">
                  <c:v>0.7</c:v>
                </c:pt>
                <c:pt idx="297">
                  <c:v>0.7</c:v>
                </c:pt>
                <c:pt idx="298">
                  <c:v>0.7</c:v>
                </c:pt>
                <c:pt idx="299">
                  <c:v>0.7</c:v>
                </c:pt>
                <c:pt idx="300">
                  <c:v>0.7</c:v>
                </c:pt>
                <c:pt idx="301">
                  <c:v>0.7</c:v>
                </c:pt>
                <c:pt idx="302">
                  <c:v>0.7</c:v>
                </c:pt>
                <c:pt idx="303">
                  <c:v>0.7</c:v>
                </c:pt>
                <c:pt idx="304">
                  <c:v>0.68</c:v>
                </c:pt>
                <c:pt idx="305">
                  <c:v>0.68</c:v>
                </c:pt>
                <c:pt idx="306">
                  <c:v>0.68</c:v>
                </c:pt>
                <c:pt idx="307">
                  <c:v>0.68</c:v>
                </c:pt>
                <c:pt idx="308">
                  <c:v>0.68</c:v>
                </c:pt>
                <c:pt idx="309">
                  <c:v>0.68</c:v>
                </c:pt>
                <c:pt idx="310">
                  <c:v>0.68</c:v>
                </c:pt>
                <c:pt idx="311">
                  <c:v>0.68</c:v>
                </c:pt>
                <c:pt idx="312">
                  <c:v>0.68</c:v>
                </c:pt>
                <c:pt idx="313">
                  <c:v>0.68</c:v>
                </c:pt>
                <c:pt idx="314">
                  <c:v>0.68</c:v>
                </c:pt>
                <c:pt idx="315">
                  <c:v>0.68</c:v>
                </c:pt>
                <c:pt idx="316">
                  <c:v>0.68</c:v>
                </c:pt>
                <c:pt idx="317">
                  <c:v>0.66</c:v>
                </c:pt>
                <c:pt idx="318">
                  <c:v>0.66</c:v>
                </c:pt>
                <c:pt idx="319">
                  <c:v>0.66</c:v>
                </c:pt>
                <c:pt idx="320">
                  <c:v>0.66</c:v>
                </c:pt>
                <c:pt idx="321">
                  <c:v>0.66</c:v>
                </c:pt>
                <c:pt idx="322">
                  <c:v>0.66</c:v>
                </c:pt>
                <c:pt idx="323">
                  <c:v>0.66</c:v>
                </c:pt>
                <c:pt idx="324">
                  <c:v>0.66</c:v>
                </c:pt>
                <c:pt idx="325">
                  <c:v>0.66</c:v>
                </c:pt>
                <c:pt idx="326">
                  <c:v>0.66</c:v>
                </c:pt>
                <c:pt idx="327">
                  <c:v>0.66</c:v>
                </c:pt>
                <c:pt idx="328">
                  <c:v>0.66</c:v>
                </c:pt>
                <c:pt idx="329">
                  <c:v>0.66</c:v>
                </c:pt>
                <c:pt idx="330">
                  <c:v>0.66</c:v>
                </c:pt>
                <c:pt idx="331">
                  <c:v>0.64</c:v>
                </c:pt>
                <c:pt idx="332">
                  <c:v>0.64</c:v>
                </c:pt>
                <c:pt idx="333">
                  <c:v>0.64</c:v>
                </c:pt>
                <c:pt idx="334">
                  <c:v>0.64</c:v>
                </c:pt>
                <c:pt idx="335">
                  <c:v>0.64</c:v>
                </c:pt>
                <c:pt idx="336">
                  <c:v>0.64</c:v>
                </c:pt>
                <c:pt idx="337">
                  <c:v>0.64</c:v>
                </c:pt>
                <c:pt idx="338">
                  <c:v>0.64</c:v>
                </c:pt>
                <c:pt idx="339">
                  <c:v>0.64</c:v>
                </c:pt>
                <c:pt idx="340">
                  <c:v>0.64</c:v>
                </c:pt>
                <c:pt idx="341">
                  <c:v>0.64</c:v>
                </c:pt>
                <c:pt idx="342">
                  <c:v>0.64</c:v>
                </c:pt>
                <c:pt idx="343">
                  <c:v>0.64</c:v>
                </c:pt>
                <c:pt idx="344">
                  <c:v>0.62</c:v>
                </c:pt>
                <c:pt idx="345">
                  <c:v>0.62</c:v>
                </c:pt>
                <c:pt idx="346">
                  <c:v>0.62</c:v>
                </c:pt>
                <c:pt idx="347">
                  <c:v>0.62</c:v>
                </c:pt>
                <c:pt idx="348">
                  <c:v>0.62</c:v>
                </c:pt>
                <c:pt idx="349">
                  <c:v>0.62</c:v>
                </c:pt>
                <c:pt idx="350">
                  <c:v>0.62</c:v>
                </c:pt>
                <c:pt idx="351">
                  <c:v>0.62</c:v>
                </c:pt>
                <c:pt idx="352">
                  <c:v>0.62</c:v>
                </c:pt>
                <c:pt idx="353">
                  <c:v>0.62</c:v>
                </c:pt>
                <c:pt idx="354">
                  <c:v>0.62</c:v>
                </c:pt>
                <c:pt idx="355">
                  <c:v>0.62</c:v>
                </c:pt>
                <c:pt idx="356">
                  <c:v>0.62</c:v>
                </c:pt>
                <c:pt idx="357">
                  <c:v>0.62</c:v>
                </c:pt>
                <c:pt idx="358">
                  <c:v>0.62</c:v>
                </c:pt>
                <c:pt idx="359">
                  <c:v>0.62</c:v>
                </c:pt>
                <c:pt idx="360">
                  <c:v>0.6</c:v>
                </c:pt>
                <c:pt idx="361">
                  <c:v>0.6</c:v>
                </c:pt>
                <c:pt idx="362">
                  <c:v>0.6</c:v>
                </c:pt>
                <c:pt idx="363">
                  <c:v>0.6</c:v>
                </c:pt>
                <c:pt idx="364">
                  <c:v>0.6</c:v>
                </c:pt>
                <c:pt idx="365">
                  <c:v>0.6</c:v>
                </c:pt>
                <c:pt idx="366">
                  <c:v>0.57999999999999996</c:v>
                </c:pt>
                <c:pt idx="367">
                  <c:v>0.57999999999999996</c:v>
                </c:pt>
                <c:pt idx="368">
                  <c:v>0.57999999999999996</c:v>
                </c:pt>
                <c:pt idx="369">
                  <c:v>0.57999999999999996</c:v>
                </c:pt>
                <c:pt idx="370">
                  <c:v>0.6</c:v>
                </c:pt>
                <c:pt idx="371">
                  <c:v>0.57999999999999996</c:v>
                </c:pt>
                <c:pt idx="372">
                  <c:v>0.57999999999999996</c:v>
                </c:pt>
                <c:pt idx="373">
                  <c:v>0.57999999999999996</c:v>
                </c:pt>
                <c:pt idx="374">
                  <c:v>0.57999999999999996</c:v>
                </c:pt>
                <c:pt idx="375">
                  <c:v>0.57999999999999996</c:v>
                </c:pt>
                <c:pt idx="376">
                  <c:v>0.57999999999999996</c:v>
                </c:pt>
                <c:pt idx="377">
                  <c:v>0.57999999999999996</c:v>
                </c:pt>
                <c:pt idx="378">
                  <c:v>0.57999999999999996</c:v>
                </c:pt>
                <c:pt idx="379">
                  <c:v>0.57999999999999996</c:v>
                </c:pt>
                <c:pt idx="380">
                  <c:v>0.57999999999999996</c:v>
                </c:pt>
                <c:pt idx="381">
                  <c:v>0.57999999999999996</c:v>
                </c:pt>
                <c:pt idx="382">
                  <c:v>0.57999999999999996</c:v>
                </c:pt>
                <c:pt idx="383">
                  <c:v>0.56000000000000005</c:v>
                </c:pt>
                <c:pt idx="384">
                  <c:v>0.56000000000000005</c:v>
                </c:pt>
                <c:pt idx="385">
                  <c:v>0.56000000000000005</c:v>
                </c:pt>
                <c:pt idx="386">
                  <c:v>0.57999999999999996</c:v>
                </c:pt>
                <c:pt idx="387">
                  <c:v>0.56000000000000005</c:v>
                </c:pt>
                <c:pt idx="388">
                  <c:v>0.56000000000000005</c:v>
                </c:pt>
                <c:pt idx="389">
                  <c:v>0.56000000000000005</c:v>
                </c:pt>
                <c:pt idx="390">
                  <c:v>0.56000000000000005</c:v>
                </c:pt>
                <c:pt idx="391">
                  <c:v>0.56000000000000005</c:v>
                </c:pt>
                <c:pt idx="392">
                  <c:v>0.57999999999999996</c:v>
                </c:pt>
                <c:pt idx="393">
                  <c:v>0.57999999999999996</c:v>
                </c:pt>
                <c:pt idx="394">
                  <c:v>0.57999999999999996</c:v>
                </c:pt>
                <c:pt idx="395">
                  <c:v>0.56000000000000005</c:v>
                </c:pt>
                <c:pt idx="396">
                  <c:v>0.56000000000000005</c:v>
                </c:pt>
                <c:pt idx="397">
                  <c:v>0.56000000000000005</c:v>
                </c:pt>
                <c:pt idx="398">
                  <c:v>0.56000000000000005</c:v>
                </c:pt>
                <c:pt idx="399">
                  <c:v>0.56000000000000005</c:v>
                </c:pt>
                <c:pt idx="400">
                  <c:v>0.54</c:v>
                </c:pt>
                <c:pt idx="401">
                  <c:v>0.54</c:v>
                </c:pt>
                <c:pt idx="402">
                  <c:v>0.54</c:v>
                </c:pt>
                <c:pt idx="403">
                  <c:v>0.54</c:v>
                </c:pt>
                <c:pt idx="404">
                  <c:v>0.54</c:v>
                </c:pt>
                <c:pt idx="405">
                  <c:v>0.54</c:v>
                </c:pt>
                <c:pt idx="406">
                  <c:v>0.54</c:v>
                </c:pt>
                <c:pt idx="407">
                  <c:v>0.54</c:v>
                </c:pt>
                <c:pt idx="408">
                  <c:v>0.54</c:v>
                </c:pt>
                <c:pt idx="409">
                  <c:v>0.54</c:v>
                </c:pt>
                <c:pt idx="410">
                  <c:v>0.54</c:v>
                </c:pt>
                <c:pt idx="411">
                  <c:v>0.54</c:v>
                </c:pt>
                <c:pt idx="412">
                  <c:v>0.54</c:v>
                </c:pt>
                <c:pt idx="413">
                  <c:v>0.54</c:v>
                </c:pt>
                <c:pt idx="414">
                  <c:v>0.54</c:v>
                </c:pt>
                <c:pt idx="415">
                  <c:v>0.54</c:v>
                </c:pt>
                <c:pt idx="416">
                  <c:v>0.54</c:v>
                </c:pt>
                <c:pt idx="417">
                  <c:v>0.54</c:v>
                </c:pt>
                <c:pt idx="418">
                  <c:v>0.54</c:v>
                </c:pt>
                <c:pt idx="419">
                  <c:v>0.52</c:v>
                </c:pt>
                <c:pt idx="420">
                  <c:v>0.52</c:v>
                </c:pt>
                <c:pt idx="421">
                  <c:v>0.52</c:v>
                </c:pt>
                <c:pt idx="422">
                  <c:v>0.52</c:v>
                </c:pt>
                <c:pt idx="423">
                  <c:v>0.52</c:v>
                </c:pt>
                <c:pt idx="424">
                  <c:v>0.54</c:v>
                </c:pt>
                <c:pt idx="425">
                  <c:v>0.54</c:v>
                </c:pt>
                <c:pt idx="426">
                  <c:v>0.52</c:v>
                </c:pt>
                <c:pt idx="427">
                  <c:v>0.52</c:v>
                </c:pt>
                <c:pt idx="428">
                  <c:v>0.54</c:v>
                </c:pt>
              </c:numCache>
            </c:numRef>
          </c:yVal>
          <c:smooth val="1"/>
          <c:extLst>
            <c:ext xmlns:c16="http://schemas.microsoft.com/office/drawing/2014/chart" uri="{C3380CC4-5D6E-409C-BE32-E72D297353CC}">
              <c16:uniqueId val="{00000000-28DA-450D-BD3E-446D77EEA2CA}"/>
            </c:ext>
          </c:extLst>
        </c:ser>
        <c:ser>
          <c:idx val="1"/>
          <c:order val="1"/>
          <c:tx>
            <c:strRef>
              <c:f>'1.5mm Spacer'!$C$1</c:f>
              <c:strCache>
                <c:ptCount val="1"/>
                <c:pt idx="0">
                  <c:v>Pressure 2nd Run</c:v>
                </c:pt>
              </c:strCache>
            </c:strRef>
          </c:tx>
          <c:marker>
            <c:symbol val="none"/>
          </c:marker>
          <c:dLbls>
            <c:dLbl>
              <c:idx val="82"/>
              <c:layout>
                <c:manualLayout>
                  <c:x val="-8.5470085470085486E-2"/>
                  <c:y val="-5.0632911392405063E-2"/>
                </c:manualLayout>
              </c:layout>
              <c:tx>
                <c:rich>
                  <a:bodyPr/>
                  <a:lstStyle/>
                  <a:p>
                    <a:r>
                      <a:rPr lang="en-US"/>
                      <a:t>Highest Value - 2.06</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28DA-450D-BD3E-446D77EEA2CA}"/>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15:showLeaderLines val="0"/>
              </c:ext>
            </c:extLst>
          </c:dLbls>
          <c:xVal>
            <c:numRef>
              <c:f>'1.5mm Spacer'!$A$2:$A$849</c:f>
              <c:numCache>
                <c:formatCode>General</c:formatCode>
                <c:ptCount val="84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numCache>
            </c:numRef>
          </c:xVal>
          <c:yVal>
            <c:numRef>
              <c:f>'1.5mm Spacer'!$C$2:$C$849</c:f>
              <c:numCache>
                <c:formatCode>General</c:formatCode>
                <c:ptCount val="848"/>
                <c:pt idx="0">
                  <c:v>0</c:v>
                </c:pt>
                <c:pt idx="1">
                  <c:v>0</c:v>
                </c:pt>
                <c:pt idx="2">
                  <c:v>0</c:v>
                </c:pt>
                <c:pt idx="3">
                  <c:v>0.04</c:v>
                </c:pt>
                <c:pt idx="4">
                  <c:v>0.08</c:v>
                </c:pt>
                <c:pt idx="5">
                  <c:v>0.16</c:v>
                </c:pt>
                <c:pt idx="6">
                  <c:v>0.2</c:v>
                </c:pt>
                <c:pt idx="7">
                  <c:v>0.3</c:v>
                </c:pt>
                <c:pt idx="8">
                  <c:v>0.32</c:v>
                </c:pt>
                <c:pt idx="9">
                  <c:v>0.38</c:v>
                </c:pt>
                <c:pt idx="10">
                  <c:v>0.42</c:v>
                </c:pt>
                <c:pt idx="11">
                  <c:v>0.52</c:v>
                </c:pt>
                <c:pt idx="12">
                  <c:v>0.56000000000000005</c:v>
                </c:pt>
                <c:pt idx="13">
                  <c:v>0.57999999999999996</c:v>
                </c:pt>
                <c:pt idx="14">
                  <c:v>0.62</c:v>
                </c:pt>
                <c:pt idx="15">
                  <c:v>0.72</c:v>
                </c:pt>
                <c:pt idx="16">
                  <c:v>0.76</c:v>
                </c:pt>
                <c:pt idx="17">
                  <c:v>0.78</c:v>
                </c:pt>
                <c:pt idx="18">
                  <c:v>0.84</c:v>
                </c:pt>
                <c:pt idx="19">
                  <c:v>0.9</c:v>
                </c:pt>
                <c:pt idx="20">
                  <c:v>0.92</c:v>
                </c:pt>
                <c:pt idx="21">
                  <c:v>0.94</c:v>
                </c:pt>
                <c:pt idx="22">
                  <c:v>1.02</c:v>
                </c:pt>
                <c:pt idx="23">
                  <c:v>1.08</c:v>
                </c:pt>
                <c:pt idx="24">
                  <c:v>1.1000000000000001</c:v>
                </c:pt>
                <c:pt idx="25">
                  <c:v>1.1200000000000001</c:v>
                </c:pt>
                <c:pt idx="26">
                  <c:v>1.2</c:v>
                </c:pt>
                <c:pt idx="27">
                  <c:v>1.26</c:v>
                </c:pt>
                <c:pt idx="28">
                  <c:v>1.28</c:v>
                </c:pt>
                <c:pt idx="29">
                  <c:v>1.32</c:v>
                </c:pt>
                <c:pt idx="30">
                  <c:v>1.36</c:v>
                </c:pt>
                <c:pt idx="31">
                  <c:v>1.42</c:v>
                </c:pt>
                <c:pt idx="32">
                  <c:v>1.42</c:v>
                </c:pt>
                <c:pt idx="33">
                  <c:v>1.46</c:v>
                </c:pt>
                <c:pt idx="34">
                  <c:v>1.5</c:v>
                </c:pt>
                <c:pt idx="35">
                  <c:v>1.56</c:v>
                </c:pt>
                <c:pt idx="36">
                  <c:v>1.58</c:v>
                </c:pt>
                <c:pt idx="37">
                  <c:v>1.6</c:v>
                </c:pt>
                <c:pt idx="38">
                  <c:v>1.64</c:v>
                </c:pt>
                <c:pt idx="39">
                  <c:v>1.68</c:v>
                </c:pt>
                <c:pt idx="40">
                  <c:v>1.72</c:v>
                </c:pt>
                <c:pt idx="41">
                  <c:v>1.74</c:v>
                </c:pt>
                <c:pt idx="42">
                  <c:v>1.76</c:v>
                </c:pt>
                <c:pt idx="43">
                  <c:v>1.8</c:v>
                </c:pt>
                <c:pt idx="44">
                  <c:v>1.8</c:v>
                </c:pt>
                <c:pt idx="45">
                  <c:v>1.82</c:v>
                </c:pt>
                <c:pt idx="46">
                  <c:v>1.84</c:v>
                </c:pt>
                <c:pt idx="47">
                  <c:v>1.88</c:v>
                </c:pt>
                <c:pt idx="48">
                  <c:v>1.88</c:v>
                </c:pt>
                <c:pt idx="49">
                  <c:v>1.9</c:v>
                </c:pt>
                <c:pt idx="50">
                  <c:v>1.9</c:v>
                </c:pt>
                <c:pt idx="51">
                  <c:v>1.94</c:v>
                </c:pt>
                <c:pt idx="52">
                  <c:v>1.94</c:v>
                </c:pt>
                <c:pt idx="53">
                  <c:v>1.96</c:v>
                </c:pt>
                <c:pt idx="54">
                  <c:v>1.96</c:v>
                </c:pt>
                <c:pt idx="55">
                  <c:v>1.98</c:v>
                </c:pt>
                <c:pt idx="56">
                  <c:v>1.98</c:v>
                </c:pt>
                <c:pt idx="57">
                  <c:v>1.98</c:v>
                </c:pt>
                <c:pt idx="58">
                  <c:v>1.98</c:v>
                </c:pt>
                <c:pt idx="59">
                  <c:v>2</c:v>
                </c:pt>
                <c:pt idx="60">
                  <c:v>2</c:v>
                </c:pt>
                <c:pt idx="61">
                  <c:v>2.02</c:v>
                </c:pt>
                <c:pt idx="62">
                  <c:v>2.02</c:v>
                </c:pt>
                <c:pt idx="63">
                  <c:v>2.02</c:v>
                </c:pt>
                <c:pt idx="64">
                  <c:v>2.02</c:v>
                </c:pt>
                <c:pt idx="65">
                  <c:v>2.02</c:v>
                </c:pt>
                <c:pt idx="66">
                  <c:v>2.04</c:v>
                </c:pt>
                <c:pt idx="67">
                  <c:v>2.04</c:v>
                </c:pt>
                <c:pt idx="68">
                  <c:v>2.04</c:v>
                </c:pt>
                <c:pt idx="69">
                  <c:v>2.04</c:v>
                </c:pt>
                <c:pt idx="70">
                  <c:v>2.04</c:v>
                </c:pt>
                <c:pt idx="71">
                  <c:v>2.04</c:v>
                </c:pt>
                <c:pt idx="72">
                  <c:v>2.06</c:v>
                </c:pt>
                <c:pt idx="73">
                  <c:v>2.06</c:v>
                </c:pt>
                <c:pt idx="74">
                  <c:v>2.06</c:v>
                </c:pt>
                <c:pt idx="75">
                  <c:v>2.06</c:v>
                </c:pt>
                <c:pt idx="76">
                  <c:v>2.04</c:v>
                </c:pt>
                <c:pt idx="77">
                  <c:v>2.06</c:v>
                </c:pt>
                <c:pt idx="78">
                  <c:v>2.06</c:v>
                </c:pt>
                <c:pt idx="79">
                  <c:v>2.06</c:v>
                </c:pt>
                <c:pt idx="80">
                  <c:v>2.06</c:v>
                </c:pt>
                <c:pt idx="81">
                  <c:v>2.06</c:v>
                </c:pt>
                <c:pt idx="82">
                  <c:v>2.06</c:v>
                </c:pt>
                <c:pt idx="83">
                  <c:v>2.06</c:v>
                </c:pt>
                <c:pt idx="84">
                  <c:v>2.06</c:v>
                </c:pt>
                <c:pt idx="85">
                  <c:v>2.08</c:v>
                </c:pt>
                <c:pt idx="86">
                  <c:v>2.08</c:v>
                </c:pt>
                <c:pt idx="87">
                  <c:v>2.08</c:v>
                </c:pt>
                <c:pt idx="88">
                  <c:v>2.06</c:v>
                </c:pt>
                <c:pt idx="89">
                  <c:v>2.06</c:v>
                </c:pt>
                <c:pt idx="90">
                  <c:v>2.06</c:v>
                </c:pt>
                <c:pt idx="91">
                  <c:v>2.06</c:v>
                </c:pt>
                <c:pt idx="92">
                  <c:v>2.06</c:v>
                </c:pt>
                <c:pt idx="93">
                  <c:v>2.06</c:v>
                </c:pt>
                <c:pt idx="94">
                  <c:v>2.06</c:v>
                </c:pt>
                <c:pt idx="95">
                  <c:v>2.06</c:v>
                </c:pt>
                <c:pt idx="96">
                  <c:v>2.06</c:v>
                </c:pt>
                <c:pt idx="97">
                  <c:v>2.08</c:v>
                </c:pt>
                <c:pt idx="98">
                  <c:v>2.08</c:v>
                </c:pt>
                <c:pt idx="99">
                  <c:v>2.06</c:v>
                </c:pt>
                <c:pt idx="100">
                  <c:v>2.08</c:v>
                </c:pt>
                <c:pt idx="101">
                  <c:v>2.06</c:v>
                </c:pt>
                <c:pt idx="102">
                  <c:v>2.04</c:v>
                </c:pt>
                <c:pt idx="103">
                  <c:v>1.94</c:v>
                </c:pt>
                <c:pt idx="104">
                  <c:v>1.9</c:v>
                </c:pt>
                <c:pt idx="105">
                  <c:v>1.88</c:v>
                </c:pt>
                <c:pt idx="106">
                  <c:v>1.86</c:v>
                </c:pt>
                <c:pt idx="107">
                  <c:v>1.78</c:v>
                </c:pt>
                <c:pt idx="108">
                  <c:v>1.76</c:v>
                </c:pt>
                <c:pt idx="109">
                  <c:v>1.74</c:v>
                </c:pt>
                <c:pt idx="110">
                  <c:v>1.72</c:v>
                </c:pt>
                <c:pt idx="111">
                  <c:v>1.68</c:v>
                </c:pt>
                <c:pt idx="112">
                  <c:v>1.68</c:v>
                </c:pt>
                <c:pt idx="113">
                  <c:v>1.66</c:v>
                </c:pt>
                <c:pt idx="114">
                  <c:v>1.64</c:v>
                </c:pt>
                <c:pt idx="115">
                  <c:v>1.62</c:v>
                </c:pt>
                <c:pt idx="116">
                  <c:v>1.62</c:v>
                </c:pt>
                <c:pt idx="117">
                  <c:v>1.6</c:v>
                </c:pt>
                <c:pt idx="118">
                  <c:v>1.6</c:v>
                </c:pt>
                <c:pt idx="119">
                  <c:v>1.56</c:v>
                </c:pt>
                <c:pt idx="120">
                  <c:v>1.56</c:v>
                </c:pt>
                <c:pt idx="121">
                  <c:v>1.54</c:v>
                </c:pt>
                <c:pt idx="122">
                  <c:v>1.54</c:v>
                </c:pt>
                <c:pt idx="123">
                  <c:v>1.5</c:v>
                </c:pt>
                <c:pt idx="124">
                  <c:v>1.48</c:v>
                </c:pt>
                <c:pt idx="125">
                  <c:v>1.48</c:v>
                </c:pt>
                <c:pt idx="126">
                  <c:v>1.46</c:v>
                </c:pt>
                <c:pt idx="127">
                  <c:v>1.46</c:v>
                </c:pt>
                <c:pt idx="128">
                  <c:v>1.44</c:v>
                </c:pt>
                <c:pt idx="129">
                  <c:v>1.44</c:v>
                </c:pt>
                <c:pt idx="130">
                  <c:v>1.42</c:v>
                </c:pt>
                <c:pt idx="131">
                  <c:v>1.42</c:v>
                </c:pt>
                <c:pt idx="132">
                  <c:v>1.4</c:v>
                </c:pt>
                <c:pt idx="133">
                  <c:v>1.4</c:v>
                </c:pt>
                <c:pt idx="134">
                  <c:v>1.38</c:v>
                </c:pt>
                <c:pt idx="135">
                  <c:v>1.36</c:v>
                </c:pt>
                <c:pt idx="136">
                  <c:v>1.36</c:v>
                </c:pt>
                <c:pt idx="137">
                  <c:v>1.34</c:v>
                </c:pt>
                <c:pt idx="138">
                  <c:v>1.34</c:v>
                </c:pt>
                <c:pt idx="139">
                  <c:v>1.34</c:v>
                </c:pt>
                <c:pt idx="140">
                  <c:v>1.32</c:v>
                </c:pt>
                <c:pt idx="141">
                  <c:v>1.32</c:v>
                </c:pt>
                <c:pt idx="142">
                  <c:v>1.32</c:v>
                </c:pt>
                <c:pt idx="143">
                  <c:v>1.3</c:v>
                </c:pt>
                <c:pt idx="144">
                  <c:v>1.3</c:v>
                </c:pt>
                <c:pt idx="145">
                  <c:v>1.28</c:v>
                </c:pt>
                <c:pt idx="146">
                  <c:v>1.28</c:v>
                </c:pt>
                <c:pt idx="147">
                  <c:v>1.26</c:v>
                </c:pt>
                <c:pt idx="148">
                  <c:v>1.26</c:v>
                </c:pt>
                <c:pt idx="149">
                  <c:v>1.26</c:v>
                </c:pt>
                <c:pt idx="150">
                  <c:v>1.26</c:v>
                </c:pt>
                <c:pt idx="151">
                  <c:v>1.24</c:v>
                </c:pt>
                <c:pt idx="152">
                  <c:v>1.22</c:v>
                </c:pt>
                <c:pt idx="153">
                  <c:v>1.22</c:v>
                </c:pt>
                <c:pt idx="154">
                  <c:v>1.22</c:v>
                </c:pt>
                <c:pt idx="155">
                  <c:v>1.22</c:v>
                </c:pt>
                <c:pt idx="156">
                  <c:v>1.22</c:v>
                </c:pt>
                <c:pt idx="157">
                  <c:v>1.2</c:v>
                </c:pt>
                <c:pt idx="158">
                  <c:v>1.2</c:v>
                </c:pt>
                <c:pt idx="159">
                  <c:v>1.18</c:v>
                </c:pt>
                <c:pt idx="160">
                  <c:v>1.18</c:v>
                </c:pt>
                <c:pt idx="161">
                  <c:v>1.18</c:v>
                </c:pt>
                <c:pt idx="162">
                  <c:v>1.18</c:v>
                </c:pt>
                <c:pt idx="163">
                  <c:v>1.1599999999999999</c:v>
                </c:pt>
                <c:pt idx="164">
                  <c:v>1.1599999999999999</c:v>
                </c:pt>
                <c:pt idx="165">
                  <c:v>1.1599999999999999</c:v>
                </c:pt>
                <c:pt idx="166">
                  <c:v>1.1399999999999999</c:v>
                </c:pt>
                <c:pt idx="167">
                  <c:v>1.1399999999999999</c:v>
                </c:pt>
                <c:pt idx="168">
                  <c:v>1.1399999999999999</c:v>
                </c:pt>
                <c:pt idx="169">
                  <c:v>1.1399999999999999</c:v>
                </c:pt>
                <c:pt idx="170">
                  <c:v>1.1399999999999999</c:v>
                </c:pt>
                <c:pt idx="171">
                  <c:v>1.1200000000000001</c:v>
                </c:pt>
                <c:pt idx="172">
                  <c:v>1.1200000000000001</c:v>
                </c:pt>
                <c:pt idx="173">
                  <c:v>1.1200000000000001</c:v>
                </c:pt>
                <c:pt idx="174">
                  <c:v>1.1000000000000001</c:v>
                </c:pt>
                <c:pt idx="175">
                  <c:v>1.08</c:v>
                </c:pt>
                <c:pt idx="176">
                  <c:v>1.08</c:v>
                </c:pt>
                <c:pt idx="177">
                  <c:v>1.08</c:v>
                </c:pt>
                <c:pt idx="178">
                  <c:v>1.08</c:v>
                </c:pt>
                <c:pt idx="179">
                  <c:v>1.08</c:v>
                </c:pt>
                <c:pt idx="180">
                  <c:v>1.08</c:v>
                </c:pt>
                <c:pt idx="181">
                  <c:v>1.08</c:v>
                </c:pt>
                <c:pt idx="182">
                  <c:v>1.08</c:v>
                </c:pt>
                <c:pt idx="183">
                  <c:v>1.06</c:v>
                </c:pt>
                <c:pt idx="184">
                  <c:v>1.06</c:v>
                </c:pt>
                <c:pt idx="185">
                  <c:v>1.06</c:v>
                </c:pt>
                <c:pt idx="186">
                  <c:v>1.06</c:v>
                </c:pt>
                <c:pt idx="187">
                  <c:v>1.04</c:v>
                </c:pt>
                <c:pt idx="188">
                  <c:v>1.04</c:v>
                </c:pt>
                <c:pt idx="189">
                  <c:v>1.02</c:v>
                </c:pt>
                <c:pt idx="190">
                  <c:v>1.02</c:v>
                </c:pt>
                <c:pt idx="191">
                  <c:v>1.02</c:v>
                </c:pt>
                <c:pt idx="192">
                  <c:v>1.02</c:v>
                </c:pt>
                <c:pt idx="193">
                  <c:v>1.02</c:v>
                </c:pt>
                <c:pt idx="194">
                  <c:v>1.02</c:v>
                </c:pt>
                <c:pt idx="195">
                  <c:v>1</c:v>
                </c:pt>
                <c:pt idx="196">
                  <c:v>1</c:v>
                </c:pt>
                <c:pt idx="197">
                  <c:v>1</c:v>
                </c:pt>
                <c:pt idx="198">
                  <c:v>1</c:v>
                </c:pt>
                <c:pt idx="199">
                  <c:v>1</c:v>
                </c:pt>
                <c:pt idx="200">
                  <c:v>1</c:v>
                </c:pt>
                <c:pt idx="201">
                  <c:v>0.98</c:v>
                </c:pt>
                <c:pt idx="202">
                  <c:v>0.98</c:v>
                </c:pt>
                <c:pt idx="203">
                  <c:v>0.98</c:v>
                </c:pt>
                <c:pt idx="204">
                  <c:v>0.98</c:v>
                </c:pt>
                <c:pt idx="205">
                  <c:v>0.98</c:v>
                </c:pt>
                <c:pt idx="206">
                  <c:v>0.98</c:v>
                </c:pt>
                <c:pt idx="207">
                  <c:v>0.96</c:v>
                </c:pt>
                <c:pt idx="208">
                  <c:v>0.98</c:v>
                </c:pt>
                <c:pt idx="209">
                  <c:v>0.96</c:v>
                </c:pt>
                <c:pt idx="210">
                  <c:v>0.96</c:v>
                </c:pt>
                <c:pt idx="211">
                  <c:v>0.96</c:v>
                </c:pt>
                <c:pt idx="212">
                  <c:v>0.94</c:v>
                </c:pt>
                <c:pt idx="213">
                  <c:v>0.94</c:v>
                </c:pt>
                <c:pt idx="214">
                  <c:v>0.94</c:v>
                </c:pt>
                <c:pt idx="215">
                  <c:v>0.94</c:v>
                </c:pt>
                <c:pt idx="216">
                  <c:v>0.94</c:v>
                </c:pt>
                <c:pt idx="217">
                  <c:v>0.94</c:v>
                </c:pt>
                <c:pt idx="218">
                  <c:v>0.94</c:v>
                </c:pt>
                <c:pt idx="219">
                  <c:v>0.92</c:v>
                </c:pt>
                <c:pt idx="220">
                  <c:v>0.92</c:v>
                </c:pt>
                <c:pt idx="221">
                  <c:v>0.92</c:v>
                </c:pt>
                <c:pt idx="222">
                  <c:v>0.92</c:v>
                </c:pt>
                <c:pt idx="223">
                  <c:v>0.9</c:v>
                </c:pt>
                <c:pt idx="224">
                  <c:v>0.9</c:v>
                </c:pt>
                <c:pt idx="225">
                  <c:v>0.9</c:v>
                </c:pt>
                <c:pt idx="226">
                  <c:v>0.9</c:v>
                </c:pt>
                <c:pt idx="227">
                  <c:v>0.9</c:v>
                </c:pt>
                <c:pt idx="228">
                  <c:v>0.9</c:v>
                </c:pt>
                <c:pt idx="229">
                  <c:v>0.9</c:v>
                </c:pt>
                <c:pt idx="230">
                  <c:v>0.9</c:v>
                </c:pt>
                <c:pt idx="231">
                  <c:v>0.88</c:v>
                </c:pt>
                <c:pt idx="232">
                  <c:v>0.88</c:v>
                </c:pt>
                <c:pt idx="233">
                  <c:v>0.88</c:v>
                </c:pt>
                <c:pt idx="234">
                  <c:v>0.86</c:v>
                </c:pt>
                <c:pt idx="235">
                  <c:v>0.86</c:v>
                </c:pt>
                <c:pt idx="236">
                  <c:v>0.86</c:v>
                </c:pt>
                <c:pt idx="237">
                  <c:v>0.86</c:v>
                </c:pt>
                <c:pt idx="238">
                  <c:v>0.86</c:v>
                </c:pt>
                <c:pt idx="239">
                  <c:v>0.86</c:v>
                </c:pt>
                <c:pt idx="240">
                  <c:v>0.86</c:v>
                </c:pt>
                <c:pt idx="241">
                  <c:v>0.86</c:v>
                </c:pt>
                <c:pt idx="242">
                  <c:v>0.86</c:v>
                </c:pt>
                <c:pt idx="243">
                  <c:v>0.84</c:v>
                </c:pt>
                <c:pt idx="244">
                  <c:v>0.84</c:v>
                </c:pt>
                <c:pt idx="245">
                  <c:v>0.84</c:v>
                </c:pt>
                <c:pt idx="246">
                  <c:v>0.84</c:v>
                </c:pt>
                <c:pt idx="247">
                  <c:v>0.82</c:v>
                </c:pt>
                <c:pt idx="248">
                  <c:v>0.82</c:v>
                </c:pt>
                <c:pt idx="249">
                  <c:v>0.82</c:v>
                </c:pt>
                <c:pt idx="250">
                  <c:v>0.82</c:v>
                </c:pt>
                <c:pt idx="251">
                  <c:v>0.84</c:v>
                </c:pt>
                <c:pt idx="252">
                  <c:v>0.84</c:v>
                </c:pt>
                <c:pt idx="253">
                  <c:v>0.84</c:v>
                </c:pt>
                <c:pt idx="254">
                  <c:v>0.84</c:v>
                </c:pt>
                <c:pt idx="255">
                  <c:v>0.82</c:v>
                </c:pt>
                <c:pt idx="256">
                  <c:v>0.82</c:v>
                </c:pt>
                <c:pt idx="257">
                  <c:v>0.82</c:v>
                </c:pt>
                <c:pt idx="258">
                  <c:v>0.82</c:v>
                </c:pt>
                <c:pt idx="259">
                  <c:v>0.82</c:v>
                </c:pt>
                <c:pt idx="260">
                  <c:v>0.82</c:v>
                </c:pt>
                <c:pt idx="261">
                  <c:v>0.8</c:v>
                </c:pt>
                <c:pt idx="262">
                  <c:v>0.8</c:v>
                </c:pt>
                <c:pt idx="263">
                  <c:v>0.8</c:v>
                </c:pt>
                <c:pt idx="264">
                  <c:v>0.8</c:v>
                </c:pt>
                <c:pt idx="265">
                  <c:v>0.82</c:v>
                </c:pt>
                <c:pt idx="266">
                  <c:v>0.8</c:v>
                </c:pt>
                <c:pt idx="267">
                  <c:v>0.8</c:v>
                </c:pt>
                <c:pt idx="268">
                  <c:v>0.8</c:v>
                </c:pt>
                <c:pt idx="269">
                  <c:v>0.78</c:v>
                </c:pt>
                <c:pt idx="270">
                  <c:v>0.78</c:v>
                </c:pt>
                <c:pt idx="271">
                  <c:v>0.78</c:v>
                </c:pt>
                <c:pt idx="272">
                  <c:v>0.78</c:v>
                </c:pt>
                <c:pt idx="273">
                  <c:v>0.78</c:v>
                </c:pt>
                <c:pt idx="274">
                  <c:v>0.78</c:v>
                </c:pt>
                <c:pt idx="275">
                  <c:v>0.78</c:v>
                </c:pt>
                <c:pt idx="276">
                  <c:v>0.78</c:v>
                </c:pt>
                <c:pt idx="277">
                  <c:v>0.78</c:v>
                </c:pt>
                <c:pt idx="278">
                  <c:v>0.78</c:v>
                </c:pt>
                <c:pt idx="279">
                  <c:v>0.78</c:v>
                </c:pt>
                <c:pt idx="280">
                  <c:v>0.76</c:v>
                </c:pt>
                <c:pt idx="281">
                  <c:v>0.76</c:v>
                </c:pt>
                <c:pt idx="282">
                  <c:v>0.76</c:v>
                </c:pt>
                <c:pt idx="283">
                  <c:v>0.76</c:v>
                </c:pt>
                <c:pt idx="284">
                  <c:v>0.76</c:v>
                </c:pt>
                <c:pt idx="285">
                  <c:v>0.74</c:v>
                </c:pt>
                <c:pt idx="286">
                  <c:v>0.74</c:v>
                </c:pt>
                <c:pt idx="287">
                  <c:v>0.74</c:v>
                </c:pt>
                <c:pt idx="288">
                  <c:v>0.74</c:v>
                </c:pt>
                <c:pt idx="289">
                  <c:v>0.74</c:v>
                </c:pt>
                <c:pt idx="290">
                  <c:v>0.74</c:v>
                </c:pt>
                <c:pt idx="291">
                  <c:v>0.74</c:v>
                </c:pt>
                <c:pt idx="292">
                  <c:v>0.74</c:v>
                </c:pt>
                <c:pt idx="293">
                  <c:v>0.74</c:v>
                </c:pt>
                <c:pt idx="294">
                  <c:v>0.74</c:v>
                </c:pt>
                <c:pt idx="295">
                  <c:v>0.74</c:v>
                </c:pt>
                <c:pt idx="296">
                  <c:v>0.74</c:v>
                </c:pt>
                <c:pt idx="297">
                  <c:v>0.74</c:v>
                </c:pt>
                <c:pt idx="298">
                  <c:v>0.74</c:v>
                </c:pt>
                <c:pt idx="299">
                  <c:v>0.72</c:v>
                </c:pt>
                <c:pt idx="300">
                  <c:v>0.72</c:v>
                </c:pt>
                <c:pt idx="301">
                  <c:v>0.7</c:v>
                </c:pt>
                <c:pt idx="302">
                  <c:v>0.7</c:v>
                </c:pt>
                <c:pt idx="303">
                  <c:v>0.72</c:v>
                </c:pt>
                <c:pt idx="304">
                  <c:v>0.72</c:v>
                </c:pt>
                <c:pt idx="305">
                  <c:v>0.72</c:v>
                </c:pt>
                <c:pt idx="306">
                  <c:v>0.72</c:v>
                </c:pt>
                <c:pt idx="307">
                  <c:v>0.72</c:v>
                </c:pt>
                <c:pt idx="308">
                  <c:v>0.72</c:v>
                </c:pt>
                <c:pt idx="309">
                  <c:v>0.72</c:v>
                </c:pt>
                <c:pt idx="310">
                  <c:v>0.72</c:v>
                </c:pt>
                <c:pt idx="311">
                  <c:v>0.7</c:v>
                </c:pt>
                <c:pt idx="312">
                  <c:v>0.7</c:v>
                </c:pt>
                <c:pt idx="313">
                  <c:v>0.7</c:v>
                </c:pt>
                <c:pt idx="314">
                  <c:v>0.7</c:v>
                </c:pt>
                <c:pt idx="315">
                  <c:v>0.68</c:v>
                </c:pt>
                <c:pt idx="316">
                  <c:v>0.68</c:v>
                </c:pt>
                <c:pt idx="317">
                  <c:v>0.68</c:v>
                </c:pt>
                <c:pt idx="318">
                  <c:v>0.7</c:v>
                </c:pt>
                <c:pt idx="319">
                  <c:v>0.7</c:v>
                </c:pt>
                <c:pt idx="320">
                  <c:v>0.7</c:v>
                </c:pt>
                <c:pt idx="321">
                  <c:v>0.7</c:v>
                </c:pt>
                <c:pt idx="322">
                  <c:v>0.7</c:v>
                </c:pt>
                <c:pt idx="323">
                  <c:v>0.68</c:v>
                </c:pt>
                <c:pt idx="324">
                  <c:v>0.68</c:v>
                </c:pt>
                <c:pt idx="325">
                  <c:v>0.68</c:v>
                </c:pt>
                <c:pt idx="326">
                  <c:v>0.68</c:v>
                </c:pt>
                <c:pt idx="327">
                  <c:v>0.68</c:v>
                </c:pt>
                <c:pt idx="328">
                  <c:v>0.68</c:v>
                </c:pt>
                <c:pt idx="329">
                  <c:v>0.68</c:v>
                </c:pt>
                <c:pt idx="330">
                  <c:v>0.68</c:v>
                </c:pt>
                <c:pt idx="331">
                  <c:v>0.68</c:v>
                </c:pt>
                <c:pt idx="332">
                  <c:v>0.66</c:v>
                </c:pt>
                <c:pt idx="333">
                  <c:v>0.66</c:v>
                </c:pt>
                <c:pt idx="334">
                  <c:v>0.66</c:v>
                </c:pt>
                <c:pt idx="335">
                  <c:v>0.66</c:v>
                </c:pt>
                <c:pt idx="336">
                  <c:v>0.66</c:v>
                </c:pt>
                <c:pt idx="337">
                  <c:v>0.66</c:v>
                </c:pt>
                <c:pt idx="338">
                  <c:v>0.66</c:v>
                </c:pt>
                <c:pt idx="339">
                  <c:v>0.66</c:v>
                </c:pt>
                <c:pt idx="340">
                  <c:v>0.66</c:v>
                </c:pt>
                <c:pt idx="341">
                  <c:v>0.66</c:v>
                </c:pt>
                <c:pt idx="342">
                  <c:v>0.66</c:v>
                </c:pt>
                <c:pt idx="343">
                  <c:v>0.64</c:v>
                </c:pt>
                <c:pt idx="344">
                  <c:v>0.64</c:v>
                </c:pt>
                <c:pt idx="345">
                  <c:v>0.64</c:v>
                </c:pt>
                <c:pt idx="346">
                  <c:v>0.64</c:v>
                </c:pt>
                <c:pt idx="347">
                  <c:v>0.66</c:v>
                </c:pt>
                <c:pt idx="348">
                  <c:v>0.66</c:v>
                </c:pt>
                <c:pt idx="349">
                  <c:v>0.66</c:v>
                </c:pt>
                <c:pt idx="350">
                  <c:v>0.66</c:v>
                </c:pt>
                <c:pt idx="351">
                  <c:v>0.64</c:v>
                </c:pt>
                <c:pt idx="352">
                  <c:v>0.64</c:v>
                </c:pt>
                <c:pt idx="353">
                  <c:v>0.64</c:v>
                </c:pt>
                <c:pt idx="354">
                  <c:v>0.64</c:v>
                </c:pt>
                <c:pt idx="355">
                  <c:v>0.64</c:v>
                </c:pt>
                <c:pt idx="356">
                  <c:v>0.64</c:v>
                </c:pt>
                <c:pt idx="357">
                  <c:v>0.64</c:v>
                </c:pt>
                <c:pt idx="358">
                  <c:v>0.64</c:v>
                </c:pt>
                <c:pt idx="359">
                  <c:v>0.64</c:v>
                </c:pt>
                <c:pt idx="360">
                  <c:v>0.62</c:v>
                </c:pt>
                <c:pt idx="361">
                  <c:v>0.62</c:v>
                </c:pt>
                <c:pt idx="362">
                  <c:v>0.62</c:v>
                </c:pt>
                <c:pt idx="363">
                  <c:v>0.62</c:v>
                </c:pt>
                <c:pt idx="364">
                  <c:v>0.62</c:v>
                </c:pt>
                <c:pt idx="365">
                  <c:v>0.62</c:v>
                </c:pt>
                <c:pt idx="366">
                  <c:v>0.62</c:v>
                </c:pt>
                <c:pt idx="367">
                  <c:v>0.62</c:v>
                </c:pt>
                <c:pt idx="368">
                  <c:v>0.62</c:v>
                </c:pt>
                <c:pt idx="369">
                  <c:v>0.62</c:v>
                </c:pt>
                <c:pt idx="370">
                  <c:v>0.62</c:v>
                </c:pt>
                <c:pt idx="371">
                  <c:v>0.6</c:v>
                </c:pt>
                <c:pt idx="372">
                  <c:v>0.6</c:v>
                </c:pt>
                <c:pt idx="373">
                  <c:v>0.6</c:v>
                </c:pt>
                <c:pt idx="374">
                  <c:v>0.6</c:v>
                </c:pt>
                <c:pt idx="375">
                  <c:v>0.62</c:v>
                </c:pt>
                <c:pt idx="376">
                  <c:v>0.62</c:v>
                </c:pt>
                <c:pt idx="377">
                  <c:v>0.6</c:v>
                </c:pt>
                <c:pt idx="378">
                  <c:v>0.6</c:v>
                </c:pt>
                <c:pt idx="379">
                  <c:v>0.6</c:v>
                </c:pt>
                <c:pt idx="380">
                  <c:v>0.6</c:v>
                </c:pt>
                <c:pt idx="381">
                  <c:v>0.6</c:v>
                </c:pt>
                <c:pt idx="382">
                  <c:v>0.6</c:v>
                </c:pt>
                <c:pt idx="383">
                  <c:v>0.6</c:v>
                </c:pt>
                <c:pt idx="384">
                  <c:v>0.6</c:v>
                </c:pt>
                <c:pt idx="385">
                  <c:v>0.6</c:v>
                </c:pt>
                <c:pt idx="386">
                  <c:v>0.6</c:v>
                </c:pt>
                <c:pt idx="387">
                  <c:v>0.6</c:v>
                </c:pt>
                <c:pt idx="388">
                  <c:v>0.6</c:v>
                </c:pt>
                <c:pt idx="389">
                  <c:v>0.6</c:v>
                </c:pt>
                <c:pt idx="390">
                  <c:v>0.57999999999999996</c:v>
                </c:pt>
                <c:pt idx="391">
                  <c:v>0.57999999999999996</c:v>
                </c:pt>
                <c:pt idx="392">
                  <c:v>0.57999999999999996</c:v>
                </c:pt>
                <c:pt idx="393">
                  <c:v>0.57999999999999996</c:v>
                </c:pt>
                <c:pt idx="394">
                  <c:v>0.57999999999999996</c:v>
                </c:pt>
                <c:pt idx="395">
                  <c:v>0.57999999999999996</c:v>
                </c:pt>
                <c:pt idx="396">
                  <c:v>0.57999999999999996</c:v>
                </c:pt>
                <c:pt idx="397">
                  <c:v>0.57999999999999996</c:v>
                </c:pt>
                <c:pt idx="398">
                  <c:v>0.57999999999999996</c:v>
                </c:pt>
                <c:pt idx="399">
                  <c:v>0.57999999999999996</c:v>
                </c:pt>
                <c:pt idx="400">
                  <c:v>0.57999999999999996</c:v>
                </c:pt>
                <c:pt idx="401">
                  <c:v>0.57999999999999996</c:v>
                </c:pt>
                <c:pt idx="402">
                  <c:v>0.57999999999999996</c:v>
                </c:pt>
                <c:pt idx="403">
                  <c:v>0.56000000000000005</c:v>
                </c:pt>
                <c:pt idx="404">
                  <c:v>0.56000000000000005</c:v>
                </c:pt>
                <c:pt idx="405">
                  <c:v>0.56000000000000005</c:v>
                </c:pt>
                <c:pt idx="406">
                  <c:v>0.57999999999999996</c:v>
                </c:pt>
                <c:pt idx="407">
                  <c:v>0.57999999999999996</c:v>
                </c:pt>
                <c:pt idx="408">
                  <c:v>0.57999999999999996</c:v>
                </c:pt>
                <c:pt idx="409">
                  <c:v>0.57999999999999996</c:v>
                </c:pt>
                <c:pt idx="410">
                  <c:v>0.57999999999999996</c:v>
                </c:pt>
                <c:pt idx="411">
                  <c:v>0.57999999999999996</c:v>
                </c:pt>
                <c:pt idx="412">
                  <c:v>0.57999999999999996</c:v>
                </c:pt>
                <c:pt idx="413">
                  <c:v>0.56000000000000005</c:v>
                </c:pt>
                <c:pt idx="414">
                  <c:v>0.56000000000000005</c:v>
                </c:pt>
                <c:pt idx="415">
                  <c:v>0.56000000000000005</c:v>
                </c:pt>
                <c:pt idx="416">
                  <c:v>0.56000000000000005</c:v>
                </c:pt>
                <c:pt idx="417">
                  <c:v>0.56000000000000005</c:v>
                </c:pt>
                <c:pt idx="418">
                  <c:v>0.56000000000000005</c:v>
                </c:pt>
              </c:numCache>
            </c:numRef>
          </c:yVal>
          <c:smooth val="1"/>
          <c:extLst>
            <c:ext xmlns:c16="http://schemas.microsoft.com/office/drawing/2014/chart" uri="{C3380CC4-5D6E-409C-BE32-E72D297353CC}">
              <c16:uniqueId val="{00000002-28DA-450D-BD3E-446D77EEA2CA}"/>
            </c:ext>
          </c:extLst>
        </c:ser>
        <c:dLbls>
          <c:showLegendKey val="0"/>
          <c:showVal val="0"/>
          <c:showCatName val="0"/>
          <c:showSerName val="0"/>
          <c:showPercent val="0"/>
          <c:showBubbleSize val="0"/>
        </c:dLbls>
        <c:axId val="143512320"/>
        <c:axId val="143514240"/>
      </c:scatterChart>
      <c:valAx>
        <c:axId val="143512320"/>
        <c:scaling>
          <c:orientation val="minMax"/>
          <c:max val="450"/>
        </c:scaling>
        <c:delete val="0"/>
        <c:axPos val="b"/>
        <c:title>
          <c:tx>
            <c:rich>
              <a:bodyPr/>
              <a:lstStyle/>
              <a:p>
                <a:pPr>
                  <a:defRPr/>
                </a:pPr>
                <a:r>
                  <a:rPr lang="en-US"/>
                  <a:t>Time (s)</a:t>
                </a:r>
              </a:p>
            </c:rich>
          </c:tx>
          <c:overlay val="0"/>
        </c:title>
        <c:numFmt formatCode="General" sourceLinked="1"/>
        <c:majorTickMark val="out"/>
        <c:minorTickMark val="none"/>
        <c:tickLblPos val="nextTo"/>
        <c:crossAx val="143514240"/>
        <c:crosses val="autoZero"/>
        <c:crossBetween val="midCat"/>
        <c:majorUnit val="50"/>
      </c:valAx>
      <c:valAx>
        <c:axId val="143514240"/>
        <c:scaling>
          <c:orientation val="minMax"/>
          <c:max val="3"/>
          <c:min val="0"/>
        </c:scaling>
        <c:delete val="0"/>
        <c:axPos val="l"/>
        <c:majorGridlines/>
        <c:title>
          <c:tx>
            <c:rich>
              <a:bodyPr rot="-5400000" vert="horz"/>
              <a:lstStyle/>
              <a:p>
                <a:pPr>
                  <a:defRPr/>
                </a:pPr>
                <a:r>
                  <a:rPr lang="en-US"/>
                  <a:t>Pressure (PSI)</a:t>
                </a:r>
              </a:p>
            </c:rich>
          </c:tx>
          <c:overlay val="0"/>
        </c:title>
        <c:numFmt formatCode="General" sourceLinked="1"/>
        <c:majorTickMark val="out"/>
        <c:minorTickMark val="none"/>
        <c:tickLblPos val="nextTo"/>
        <c:crossAx val="143512320"/>
        <c:crosses val="autoZero"/>
        <c:crossBetween val="midCat"/>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1.0mm Spacer</a:t>
            </a:r>
          </a:p>
        </c:rich>
      </c:tx>
      <c:overlay val="0"/>
    </c:title>
    <c:autoTitleDeleted val="0"/>
    <c:plotArea>
      <c:layout/>
      <c:scatterChart>
        <c:scatterStyle val="smoothMarker"/>
        <c:varyColors val="0"/>
        <c:ser>
          <c:idx val="0"/>
          <c:order val="0"/>
          <c:tx>
            <c:strRef>
              <c:f>'1.0mm Spacer'!$B$1</c:f>
              <c:strCache>
                <c:ptCount val="1"/>
                <c:pt idx="0">
                  <c:v>Pressure 1st Run</c:v>
                </c:pt>
              </c:strCache>
            </c:strRef>
          </c:tx>
          <c:marker>
            <c:symbol val="none"/>
          </c:marker>
          <c:xVal>
            <c:numRef>
              <c:f>'1.0mm Spacer'!$A$2:$A$773</c:f>
              <c:numCache>
                <c:formatCode>General</c:formatCode>
                <c:ptCount val="772"/>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numCache>
            </c:numRef>
          </c:xVal>
          <c:yVal>
            <c:numRef>
              <c:f>'1.0mm Spacer'!$B$2:$B$773</c:f>
              <c:numCache>
                <c:formatCode>General</c:formatCode>
                <c:ptCount val="772"/>
                <c:pt idx="0">
                  <c:v>0</c:v>
                </c:pt>
                <c:pt idx="1">
                  <c:v>0</c:v>
                </c:pt>
                <c:pt idx="2">
                  <c:v>0</c:v>
                </c:pt>
                <c:pt idx="3">
                  <c:v>0.02</c:v>
                </c:pt>
                <c:pt idx="4">
                  <c:v>0.06</c:v>
                </c:pt>
                <c:pt idx="5">
                  <c:v>0.12</c:v>
                </c:pt>
                <c:pt idx="6">
                  <c:v>0.2</c:v>
                </c:pt>
                <c:pt idx="7">
                  <c:v>0.24</c:v>
                </c:pt>
                <c:pt idx="8">
                  <c:v>0.26</c:v>
                </c:pt>
                <c:pt idx="9">
                  <c:v>0.32</c:v>
                </c:pt>
                <c:pt idx="10">
                  <c:v>0.4</c:v>
                </c:pt>
                <c:pt idx="11">
                  <c:v>0.44</c:v>
                </c:pt>
                <c:pt idx="12">
                  <c:v>0.48</c:v>
                </c:pt>
                <c:pt idx="13">
                  <c:v>0.54</c:v>
                </c:pt>
                <c:pt idx="14">
                  <c:v>0.62</c:v>
                </c:pt>
                <c:pt idx="15">
                  <c:v>0.66</c:v>
                </c:pt>
                <c:pt idx="16">
                  <c:v>0.68</c:v>
                </c:pt>
                <c:pt idx="17">
                  <c:v>0.74</c:v>
                </c:pt>
                <c:pt idx="18">
                  <c:v>0.8</c:v>
                </c:pt>
                <c:pt idx="19">
                  <c:v>0.82</c:v>
                </c:pt>
                <c:pt idx="20">
                  <c:v>0.88</c:v>
                </c:pt>
                <c:pt idx="21">
                  <c:v>0.92</c:v>
                </c:pt>
                <c:pt idx="22">
                  <c:v>1</c:v>
                </c:pt>
                <c:pt idx="23">
                  <c:v>1.02</c:v>
                </c:pt>
                <c:pt idx="24">
                  <c:v>1.06</c:v>
                </c:pt>
                <c:pt idx="25">
                  <c:v>1.1000000000000001</c:v>
                </c:pt>
                <c:pt idx="26">
                  <c:v>1.18</c:v>
                </c:pt>
                <c:pt idx="27">
                  <c:v>1.2</c:v>
                </c:pt>
                <c:pt idx="28">
                  <c:v>1.24</c:v>
                </c:pt>
                <c:pt idx="29">
                  <c:v>1.28</c:v>
                </c:pt>
                <c:pt idx="30">
                  <c:v>1.36</c:v>
                </c:pt>
                <c:pt idx="31">
                  <c:v>1.4</c:v>
                </c:pt>
                <c:pt idx="32">
                  <c:v>1.42</c:v>
                </c:pt>
                <c:pt idx="33">
                  <c:v>1.46</c:v>
                </c:pt>
                <c:pt idx="34">
                  <c:v>1.54</c:v>
                </c:pt>
                <c:pt idx="35">
                  <c:v>1.56</c:v>
                </c:pt>
                <c:pt idx="36">
                  <c:v>1.6</c:v>
                </c:pt>
                <c:pt idx="37">
                  <c:v>1.64</c:v>
                </c:pt>
                <c:pt idx="38">
                  <c:v>1.7</c:v>
                </c:pt>
                <c:pt idx="39">
                  <c:v>1.72</c:v>
                </c:pt>
                <c:pt idx="40">
                  <c:v>1.74</c:v>
                </c:pt>
                <c:pt idx="41">
                  <c:v>1.78</c:v>
                </c:pt>
                <c:pt idx="42">
                  <c:v>1.84</c:v>
                </c:pt>
                <c:pt idx="43">
                  <c:v>1.86</c:v>
                </c:pt>
                <c:pt idx="44">
                  <c:v>1.9</c:v>
                </c:pt>
                <c:pt idx="45">
                  <c:v>1.94</c:v>
                </c:pt>
                <c:pt idx="46">
                  <c:v>1.96</c:v>
                </c:pt>
                <c:pt idx="47">
                  <c:v>1.98</c:v>
                </c:pt>
                <c:pt idx="48">
                  <c:v>2</c:v>
                </c:pt>
                <c:pt idx="49">
                  <c:v>2.02</c:v>
                </c:pt>
                <c:pt idx="50">
                  <c:v>2.06</c:v>
                </c:pt>
                <c:pt idx="51">
                  <c:v>2.08</c:v>
                </c:pt>
                <c:pt idx="52">
                  <c:v>2.08</c:v>
                </c:pt>
                <c:pt idx="53">
                  <c:v>2.12</c:v>
                </c:pt>
                <c:pt idx="54">
                  <c:v>2.14</c:v>
                </c:pt>
                <c:pt idx="55">
                  <c:v>2.14</c:v>
                </c:pt>
                <c:pt idx="56">
                  <c:v>2.14</c:v>
                </c:pt>
                <c:pt idx="57">
                  <c:v>2.16</c:v>
                </c:pt>
                <c:pt idx="58">
                  <c:v>2.1800000000000002</c:v>
                </c:pt>
                <c:pt idx="59">
                  <c:v>2.2000000000000002</c:v>
                </c:pt>
                <c:pt idx="60">
                  <c:v>2.2000000000000002</c:v>
                </c:pt>
                <c:pt idx="61">
                  <c:v>2.2000000000000002</c:v>
                </c:pt>
                <c:pt idx="62">
                  <c:v>2.2000000000000002</c:v>
                </c:pt>
                <c:pt idx="63">
                  <c:v>2.2000000000000002</c:v>
                </c:pt>
                <c:pt idx="64">
                  <c:v>2.2000000000000002</c:v>
                </c:pt>
                <c:pt idx="65">
                  <c:v>2.2200000000000002</c:v>
                </c:pt>
                <c:pt idx="66">
                  <c:v>2.2200000000000002</c:v>
                </c:pt>
                <c:pt idx="67">
                  <c:v>2.2200000000000002</c:v>
                </c:pt>
                <c:pt idx="68">
                  <c:v>2.2200000000000002</c:v>
                </c:pt>
                <c:pt idx="69">
                  <c:v>2.2200000000000002</c:v>
                </c:pt>
                <c:pt idx="70">
                  <c:v>2.2200000000000002</c:v>
                </c:pt>
                <c:pt idx="71">
                  <c:v>2.2400000000000002</c:v>
                </c:pt>
                <c:pt idx="72">
                  <c:v>2.2400000000000002</c:v>
                </c:pt>
                <c:pt idx="73">
                  <c:v>2.2400000000000002</c:v>
                </c:pt>
                <c:pt idx="74">
                  <c:v>2.2400000000000002</c:v>
                </c:pt>
                <c:pt idx="75">
                  <c:v>2.2400000000000002</c:v>
                </c:pt>
                <c:pt idx="76">
                  <c:v>2.2400000000000002</c:v>
                </c:pt>
                <c:pt idx="77">
                  <c:v>2.2400000000000002</c:v>
                </c:pt>
                <c:pt idx="78">
                  <c:v>2.2599999999999998</c:v>
                </c:pt>
                <c:pt idx="79">
                  <c:v>2.2599999999999998</c:v>
                </c:pt>
                <c:pt idx="80">
                  <c:v>2.2599999999999998</c:v>
                </c:pt>
                <c:pt idx="81">
                  <c:v>2.2400000000000002</c:v>
                </c:pt>
                <c:pt idx="82">
                  <c:v>2.2400000000000002</c:v>
                </c:pt>
                <c:pt idx="83">
                  <c:v>2.2400000000000002</c:v>
                </c:pt>
                <c:pt idx="84">
                  <c:v>2.2400000000000002</c:v>
                </c:pt>
                <c:pt idx="85">
                  <c:v>2.2599999999999998</c:v>
                </c:pt>
                <c:pt idx="86">
                  <c:v>2.2599999999999998</c:v>
                </c:pt>
                <c:pt idx="87">
                  <c:v>2.2400000000000002</c:v>
                </c:pt>
                <c:pt idx="88">
                  <c:v>2.2400000000000002</c:v>
                </c:pt>
                <c:pt idx="89">
                  <c:v>2.2400000000000002</c:v>
                </c:pt>
                <c:pt idx="90">
                  <c:v>2.2000000000000002</c:v>
                </c:pt>
                <c:pt idx="91">
                  <c:v>2.1800000000000002</c:v>
                </c:pt>
                <c:pt idx="92">
                  <c:v>2.14</c:v>
                </c:pt>
                <c:pt idx="93">
                  <c:v>2.1</c:v>
                </c:pt>
                <c:pt idx="94">
                  <c:v>2.04</c:v>
                </c:pt>
                <c:pt idx="95">
                  <c:v>2</c:v>
                </c:pt>
                <c:pt idx="96">
                  <c:v>1.98</c:v>
                </c:pt>
                <c:pt idx="97">
                  <c:v>1.96</c:v>
                </c:pt>
                <c:pt idx="98">
                  <c:v>1.92</c:v>
                </c:pt>
                <c:pt idx="99">
                  <c:v>1.9</c:v>
                </c:pt>
                <c:pt idx="100">
                  <c:v>1.88</c:v>
                </c:pt>
                <c:pt idx="101">
                  <c:v>1.86</c:v>
                </c:pt>
                <c:pt idx="102">
                  <c:v>1.84</c:v>
                </c:pt>
                <c:pt idx="103">
                  <c:v>1.82</c:v>
                </c:pt>
                <c:pt idx="104">
                  <c:v>1.82</c:v>
                </c:pt>
                <c:pt idx="105">
                  <c:v>1.8</c:v>
                </c:pt>
                <c:pt idx="106">
                  <c:v>1.78</c:v>
                </c:pt>
                <c:pt idx="107">
                  <c:v>1.76</c:v>
                </c:pt>
                <c:pt idx="108">
                  <c:v>1.76</c:v>
                </c:pt>
                <c:pt idx="109">
                  <c:v>1.74</c:v>
                </c:pt>
                <c:pt idx="110">
                  <c:v>1.74</c:v>
                </c:pt>
                <c:pt idx="111">
                  <c:v>1.72</c:v>
                </c:pt>
                <c:pt idx="112">
                  <c:v>1.72</c:v>
                </c:pt>
                <c:pt idx="113">
                  <c:v>1.7</c:v>
                </c:pt>
                <c:pt idx="114">
                  <c:v>1.68</c:v>
                </c:pt>
                <c:pt idx="115">
                  <c:v>1.68</c:v>
                </c:pt>
                <c:pt idx="116">
                  <c:v>1.68</c:v>
                </c:pt>
                <c:pt idx="117">
                  <c:v>1.66</c:v>
                </c:pt>
                <c:pt idx="118">
                  <c:v>1.64</c:v>
                </c:pt>
                <c:pt idx="119">
                  <c:v>1.64</c:v>
                </c:pt>
                <c:pt idx="120">
                  <c:v>1.62</c:v>
                </c:pt>
                <c:pt idx="121">
                  <c:v>1.62</c:v>
                </c:pt>
                <c:pt idx="122">
                  <c:v>1.6</c:v>
                </c:pt>
                <c:pt idx="123">
                  <c:v>1.6</c:v>
                </c:pt>
                <c:pt idx="124">
                  <c:v>1.6</c:v>
                </c:pt>
                <c:pt idx="125">
                  <c:v>1.58</c:v>
                </c:pt>
                <c:pt idx="126">
                  <c:v>1.56</c:v>
                </c:pt>
                <c:pt idx="127">
                  <c:v>1.56</c:v>
                </c:pt>
                <c:pt idx="128">
                  <c:v>1.56</c:v>
                </c:pt>
                <c:pt idx="129">
                  <c:v>1.56</c:v>
                </c:pt>
                <c:pt idx="130">
                  <c:v>1.54</c:v>
                </c:pt>
                <c:pt idx="131">
                  <c:v>1.54</c:v>
                </c:pt>
                <c:pt idx="132">
                  <c:v>1.54</c:v>
                </c:pt>
                <c:pt idx="133">
                  <c:v>1.52</c:v>
                </c:pt>
                <c:pt idx="134">
                  <c:v>1.52</c:v>
                </c:pt>
                <c:pt idx="135">
                  <c:v>1.52</c:v>
                </c:pt>
                <c:pt idx="136">
                  <c:v>1.5</c:v>
                </c:pt>
                <c:pt idx="137">
                  <c:v>1.5</c:v>
                </c:pt>
                <c:pt idx="138">
                  <c:v>1.5</c:v>
                </c:pt>
                <c:pt idx="139">
                  <c:v>1.5</c:v>
                </c:pt>
                <c:pt idx="140">
                  <c:v>1.5</c:v>
                </c:pt>
                <c:pt idx="141">
                  <c:v>1.48</c:v>
                </c:pt>
                <c:pt idx="142">
                  <c:v>1.46</c:v>
                </c:pt>
                <c:pt idx="143">
                  <c:v>1.46</c:v>
                </c:pt>
                <c:pt idx="144">
                  <c:v>1.46</c:v>
                </c:pt>
                <c:pt idx="145">
                  <c:v>1.46</c:v>
                </c:pt>
                <c:pt idx="146">
                  <c:v>1.46</c:v>
                </c:pt>
                <c:pt idx="147">
                  <c:v>1.44</c:v>
                </c:pt>
                <c:pt idx="148">
                  <c:v>1.44</c:v>
                </c:pt>
                <c:pt idx="149">
                  <c:v>1.44</c:v>
                </c:pt>
                <c:pt idx="150">
                  <c:v>1.42</c:v>
                </c:pt>
                <c:pt idx="151">
                  <c:v>1.42</c:v>
                </c:pt>
                <c:pt idx="152">
                  <c:v>1.42</c:v>
                </c:pt>
                <c:pt idx="153">
                  <c:v>1.42</c:v>
                </c:pt>
                <c:pt idx="154">
                  <c:v>1.42</c:v>
                </c:pt>
                <c:pt idx="155">
                  <c:v>1.4</c:v>
                </c:pt>
                <c:pt idx="156">
                  <c:v>1.4</c:v>
                </c:pt>
                <c:pt idx="157">
                  <c:v>1.4</c:v>
                </c:pt>
                <c:pt idx="158">
                  <c:v>1.38</c:v>
                </c:pt>
                <c:pt idx="159">
                  <c:v>1.38</c:v>
                </c:pt>
                <c:pt idx="160">
                  <c:v>1.38</c:v>
                </c:pt>
                <c:pt idx="161">
                  <c:v>1.36</c:v>
                </c:pt>
                <c:pt idx="162">
                  <c:v>1.38</c:v>
                </c:pt>
                <c:pt idx="163">
                  <c:v>1.38</c:v>
                </c:pt>
                <c:pt idx="164">
                  <c:v>1.38</c:v>
                </c:pt>
                <c:pt idx="165">
                  <c:v>1.36</c:v>
                </c:pt>
                <c:pt idx="166">
                  <c:v>1.36</c:v>
                </c:pt>
                <c:pt idx="167">
                  <c:v>1.36</c:v>
                </c:pt>
                <c:pt idx="168">
                  <c:v>1.34</c:v>
                </c:pt>
                <c:pt idx="169">
                  <c:v>1.34</c:v>
                </c:pt>
                <c:pt idx="170">
                  <c:v>1.34</c:v>
                </c:pt>
                <c:pt idx="171">
                  <c:v>1.34</c:v>
                </c:pt>
                <c:pt idx="172">
                  <c:v>1.34</c:v>
                </c:pt>
                <c:pt idx="173">
                  <c:v>1.32</c:v>
                </c:pt>
                <c:pt idx="174">
                  <c:v>1.32</c:v>
                </c:pt>
                <c:pt idx="175">
                  <c:v>1.32</c:v>
                </c:pt>
                <c:pt idx="176">
                  <c:v>1.32</c:v>
                </c:pt>
                <c:pt idx="177">
                  <c:v>1.32</c:v>
                </c:pt>
                <c:pt idx="178">
                  <c:v>1.32</c:v>
                </c:pt>
                <c:pt idx="179">
                  <c:v>1.3</c:v>
                </c:pt>
                <c:pt idx="180">
                  <c:v>1.3</c:v>
                </c:pt>
                <c:pt idx="181">
                  <c:v>1.3</c:v>
                </c:pt>
                <c:pt idx="182">
                  <c:v>1.28</c:v>
                </c:pt>
                <c:pt idx="183">
                  <c:v>1.3</c:v>
                </c:pt>
                <c:pt idx="184">
                  <c:v>1.3</c:v>
                </c:pt>
                <c:pt idx="185">
                  <c:v>1.3</c:v>
                </c:pt>
                <c:pt idx="186">
                  <c:v>1.28</c:v>
                </c:pt>
                <c:pt idx="187">
                  <c:v>1.28</c:v>
                </c:pt>
                <c:pt idx="188">
                  <c:v>1.26</c:v>
                </c:pt>
                <c:pt idx="189">
                  <c:v>1.26</c:v>
                </c:pt>
                <c:pt idx="190">
                  <c:v>1.28</c:v>
                </c:pt>
                <c:pt idx="191">
                  <c:v>1.28</c:v>
                </c:pt>
                <c:pt idx="192">
                  <c:v>1.26</c:v>
                </c:pt>
                <c:pt idx="193">
                  <c:v>1.26</c:v>
                </c:pt>
                <c:pt idx="194">
                  <c:v>1.24</c:v>
                </c:pt>
                <c:pt idx="195">
                  <c:v>1.26</c:v>
                </c:pt>
                <c:pt idx="196">
                  <c:v>1.26</c:v>
                </c:pt>
                <c:pt idx="197">
                  <c:v>1.26</c:v>
                </c:pt>
                <c:pt idx="198">
                  <c:v>1.24</c:v>
                </c:pt>
                <c:pt idx="199">
                  <c:v>1.24</c:v>
                </c:pt>
                <c:pt idx="200">
                  <c:v>1.24</c:v>
                </c:pt>
                <c:pt idx="201">
                  <c:v>1.24</c:v>
                </c:pt>
                <c:pt idx="202">
                  <c:v>1.24</c:v>
                </c:pt>
                <c:pt idx="203">
                  <c:v>1.24</c:v>
                </c:pt>
                <c:pt idx="204">
                  <c:v>1.24</c:v>
                </c:pt>
                <c:pt idx="205">
                  <c:v>1.24</c:v>
                </c:pt>
                <c:pt idx="206">
                  <c:v>1.22</c:v>
                </c:pt>
                <c:pt idx="207">
                  <c:v>1.22</c:v>
                </c:pt>
                <c:pt idx="208">
                  <c:v>1.2</c:v>
                </c:pt>
                <c:pt idx="209">
                  <c:v>1.22</c:v>
                </c:pt>
                <c:pt idx="210">
                  <c:v>1.22</c:v>
                </c:pt>
                <c:pt idx="211">
                  <c:v>1.22</c:v>
                </c:pt>
                <c:pt idx="212">
                  <c:v>1.22</c:v>
                </c:pt>
                <c:pt idx="213">
                  <c:v>1.2</c:v>
                </c:pt>
                <c:pt idx="214">
                  <c:v>1.2</c:v>
                </c:pt>
                <c:pt idx="215">
                  <c:v>1.2</c:v>
                </c:pt>
                <c:pt idx="216">
                  <c:v>1.2</c:v>
                </c:pt>
                <c:pt idx="217">
                  <c:v>1.2</c:v>
                </c:pt>
                <c:pt idx="218">
                  <c:v>1.2</c:v>
                </c:pt>
                <c:pt idx="219">
                  <c:v>1.18</c:v>
                </c:pt>
                <c:pt idx="220">
                  <c:v>1.18</c:v>
                </c:pt>
                <c:pt idx="221">
                  <c:v>1.18</c:v>
                </c:pt>
                <c:pt idx="222">
                  <c:v>1.18</c:v>
                </c:pt>
                <c:pt idx="223">
                  <c:v>1.18</c:v>
                </c:pt>
                <c:pt idx="224">
                  <c:v>1.18</c:v>
                </c:pt>
                <c:pt idx="225">
                  <c:v>1.18</c:v>
                </c:pt>
                <c:pt idx="226">
                  <c:v>1.1599999999999999</c:v>
                </c:pt>
                <c:pt idx="227">
                  <c:v>1.1599999999999999</c:v>
                </c:pt>
                <c:pt idx="228">
                  <c:v>1.1599999999999999</c:v>
                </c:pt>
                <c:pt idx="229">
                  <c:v>1.18</c:v>
                </c:pt>
                <c:pt idx="230">
                  <c:v>1.18</c:v>
                </c:pt>
                <c:pt idx="231">
                  <c:v>1.18</c:v>
                </c:pt>
                <c:pt idx="232">
                  <c:v>1.1599999999999999</c:v>
                </c:pt>
                <c:pt idx="233">
                  <c:v>1.1599999999999999</c:v>
                </c:pt>
                <c:pt idx="234">
                  <c:v>1.1599999999999999</c:v>
                </c:pt>
                <c:pt idx="235">
                  <c:v>1.1599999999999999</c:v>
                </c:pt>
                <c:pt idx="236">
                  <c:v>1.1599999999999999</c:v>
                </c:pt>
                <c:pt idx="237">
                  <c:v>1.1599999999999999</c:v>
                </c:pt>
                <c:pt idx="238">
                  <c:v>1.1599999999999999</c:v>
                </c:pt>
                <c:pt idx="239">
                  <c:v>1.1599999999999999</c:v>
                </c:pt>
                <c:pt idx="240">
                  <c:v>1.1399999999999999</c:v>
                </c:pt>
                <c:pt idx="241">
                  <c:v>1.1399999999999999</c:v>
                </c:pt>
                <c:pt idx="242">
                  <c:v>1.1200000000000001</c:v>
                </c:pt>
                <c:pt idx="243">
                  <c:v>1.1399999999999999</c:v>
                </c:pt>
                <c:pt idx="244">
                  <c:v>1.1399999999999999</c:v>
                </c:pt>
                <c:pt idx="245">
                  <c:v>1.1399999999999999</c:v>
                </c:pt>
                <c:pt idx="246">
                  <c:v>1.1399999999999999</c:v>
                </c:pt>
                <c:pt idx="247">
                  <c:v>1.1200000000000001</c:v>
                </c:pt>
                <c:pt idx="248">
                  <c:v>1.1200000000000001</c:v>
                </c:pt>
                <c:pt idx="249">
                  <c:v>1.1200000000000001</c:v>
                </c:pt>
                <c:pt idx="250">
                  <c:v>1.1200000000000001</c:v>
                </c:pt>
                <c:pt idx="251">
                  <c:v>1.1200000000000001</c:v>
                </c:pt>
                <c:pt idx="252">
                  <c:v>1.1200000000000001</c:v>
                </c:pt>
                <c:pt idx="253">
                  <c:v>1.1200000000000001</c:v>
                </c:pt>
                <c:pt idx="254">
                  <c:v>1.1200000000000001</c:v>
                </c:pt>
                <c:pt idx="255">
                  <c:v>1.1000000000000001</c:v>
                </c:pt>
                <c:pt idx="256">
                  <c:v>1.1000000000000001</c:v>
                </c:pt>
                <c:pt idx="257">
                  <c:v>1.1200000000000001</c:v>
                </c:pt>
                <c:pt idx="258">
                  <c:v>1.1000000000000001</c:v>
                </c:pt>
                <c:pt idx="259">
                  <c:v>1.1000000000000001</c:v>
                </c:pt>
                <c:pt idx="260">
                  <c:v>1.1000000000000001</c:v>
                </c:pt>
                <c:pt idx="261">
                  <c:v>1.1000000000000001</c:v>
                </c:pt>
                <c:pt idx="262">
                  <c:v>1.1000000000000001</c:v>
                </c:pt>
                <c:pt idx="263">
                  <c:v>1.1000000000000001</c:v>
                </c:pt>
                <c:pt idx="264">
                  <c:v>1.1000000000000001</c:v>
                </c:pt>
                <c:pt idx="265">
                  <c:v>1.1000000000000001</c:v>
                </c:pt>
                <c:pt idx="266">
                  <c:v>1.1000000000000001</c:v>
                </c:pt>
                <c:pt idx="267">
                  <c:v>1.08</c:v>
                </c:pt>
                <c:pt idx="268">
                  <c:v>1.08</c:v>
                </c:pt>
                <c:pt idx="269">
                  <c:v>1.08</c:v>
                </c:pt>
                <c:pt idx="270">
                  <c:v>1.08</c:v>
                </c:pt>
                <c:pt idx="271">
                  <c:v>1.1000000000000001</c:v>
                </c:pt>
                <c:pt idx="272">
                  <c:v>1.1000000000000001</c:v>
                </c:pt>
                <c:pt idx="273">
                  <c:v>1.08</c:v>
                </c:pt>
                <c:pt idx="274">
                  <c:v>1.08</c:v>
                </c:pt>
                <c:pt idx="275">
                  <c:v>1.08</c:v>
                </c:pt>
                <c:pt idx="276">
                  <c:v>1.08</c:v>
                </c:pt>
                <c:pt idx="277">
                  <c:v>1.08</c:v>
                </c:pt>
                <c:pt idx="278">
                  <c:v>1.08</c:v>
                </c:pt>
                <c:pt idx="279">
                  <c:v>1.08</c:v>
                </c:pt>
                <c:pt idx="280">
                  <c:v>1.08</c:v>
                </c:pt>
                <c:pt idx="281">
                  <c:v>1.06</c:v>
                </c:pt>
                <c:pt idx="282">
                  <c:v>1.06</c:v>
                </c:pt>
                <c:pt idx="283">
                  <c:v>1.06</c:v>
                </c:pt>
                <c:pt idx="284">
                  <c:v>1.06</c:v>
                </c:pt>
                <c:pt idx="285">
                  <c:v>1.06</c:v>
                </c:pt>
                <c:pt idx="286">
                  <c:v>1.06</c:v>
                </c:pt>
                <c:pt idx="287">
                  <c:v>1.06</c:v>
                </c:pt>
                <c:pt idx="288">
                  <c:v>1.06</c:v>
                </c:pt>
                <c:pt idx="289">
                  <c:v>1.06</c:v>
                </c:pt>
                <c:pt idx="290">
                  <c:v>1.06</c:v>
                </c:pt>
                <c:pt idx="291">
                  <c:v>1.06</c:v>
                </c:pt>
                <c:pt idx="292">
                  <c:v>1.06</c:v>
                </c:pt>
                <c:pt idx="293">
                  <c:v>1.06</c:v>
                </c:pt>
                <c:pt idx="294">
                  <c:v>1.06</c:v>
                </c:pt>
                <c:pt idx="295">
                  <c:v>1.04</c:v>
                </c:pt>
                <c:pt idx="296">
                  <c:v>1.04</c:v>
                </c:pt>
                <c:pt idx="297">
                  <c:v>1.04</c:v>
                </c:pt>
                <c:pt idx="298">
                  <c:v>1.04</c:v>
                </c:pt>
                <c:pt idx="299">
                  <c:v>1.04</c:v>
                </c:pt>
                <c:pt idx="300">
                  <c:v>1.04</c:v>
                </c:pt>
                <c:pt idx="301">
                  <c:v>1.04</c:v>
                </c:pt>
                <c:pt idx="302">
                  <c:v>1.04</c:v>
                </c:pt>
                <c:pt idx="303">
                  <c:v>1.04</c:v>
                </c:pt>
                <c:pt idx="304">
                  <c:v>1.04</c:v>
                </c:pt>
                <c:pt idx="305">
                  <c:v>1.04</c:v>
                </c:pt>
                <c:pt idx="306">
                  <c:v>1.02</c:v>
                </c:pt>
                <c:pt idx="307">
                  <c:v>1.02</c:v>
                </c:pt>
                <c:pt idx="308">
                  <c:v>1.02</c:v>
                </c:pt>
                <c:pt idx="309">
                  <c:v>1.02</c:v>
                </c:pt>
                <c:pt idx="310">
                  <c:v>1.02</c:v>
                </c:pt>
                <c:pt idx="311">
                  <c:v>1.02</c:v>
                </c:pt>
                <c:pt idx="312">
                  <c:v>1.02</c:v>
                </c:pt>
                <c:pt idx="313">
                  <c:v>1.02</c:v>
                </c:pt>
                <c:pt idx="314">
                  <c:v>1.02</c:v>
                </c:pt>
                <c:pt idx="315">
                  <c:v>1.02</c:v>
                </c:pt>
                <c:pt idx="316">
                  <c:v>1.02</c:v>
                </c:pt>
                <c:pt idx="317">
                  <c:v>1.02</c:v>
                </c:pt>
                <c:pt idx="318">
                  <c:v>1</c:v>
                </c:pt>
                <c:pt idx="319">
                  <c:v>1</c:v>
                </c:pt>
                <c:pt idx="320">
                  <c:v>1</c:v>
                </c:pt>
                <c:pt idx="321">
                  <c:v>1.02</c:v>
                </c:pt>
                <c:pt idx="322">
                  <c:v>1.02</c:v>
                </c:pt>
                <c:pt idx="323">
                  <c:v>1</c:v>
                </c:pt>
                <c:pt idx="324">
                  <c:v>1</c:v>
                </c:pt>
                <c:pt idx="325">
                  <c:v>1</c:v>
                </c:pt>
                <c:pt idx="326">
                  <c:v>1</c:v>
                </c:pt>
                <c:pt idx="327">
                  <c:v>1</c:v>
                </c:pt>
                <c:pt idx="328">
                  <c:v>1</c:v>
                </c:pt>
                <c:pt idx="329">
                  <c:v>1</c:v>
                </c:pt>
                <c:pt idx="330">
                  <c:v>1</c:v>
                </c:pt>
                <c:pt idx="331">
                  <c:v>1</c:v>
                </c:pt>
                <c:pt idx="332">
                  <c:v>1</c:v>
                </c:pt>
                <c:pt idx="333">
                  <c:v>1</c:v>
                </c:pt>
                <c:pt idx="334">
                  <c:v>1</c:v>
                </c:pt>
                <c:pt idx="335">
                  <c:v>1</c:v>
                </c:pt>
                <c:pt idx="336">
                  <c:v>1</c:v>
                </c:pt>
                <c:pt idx="337">
                  <c:v>1</c:v>
                </c:pt>
                <c:pt idx="338">
                  <c:v>1</c:v>
                </c:pt>
                <c:pt idx="339">
                  <c:v>1</c:v>
                </c:pt>
                <c:pt idx="340">
                  <c:v>0.98</c:v>
                </c:pt>
                <c:pt idx="341">
                  <c:v>0.98</c:v>
                </c:pt>
                <c:pt idx="342">
                  <c:v>0.98</c:v>
                </c:pt>
                <c:pt idx="343">
                  <c:v>0.98</c:v>
                </c:pt>
                <c:pt idx="344">
                  <c:v>0.98</c:v>
                </c:pt>
                <c:pt idx="345">
                  <c:v>0.98</c:v>
                </c:pt>
                <c:pt idx="346">
                  <c:v>0.98</c:v>
                </c:pt>
                <c:pt idx="347">
                  <c:v>0.98</c:v>
                </c:pt>
                <c:pt idx="348">
                  <c:v>0.98</c:v>
                </c:pt>
                <c:pt idx="349">
                  <c:v>0.98</c:v>
                </c:pt>
                <c:pt idx="350">
                  <c:v>0.98</c:v>
                </c:pt>
                <c:pt idx="351">
                  <c:v>0.98</c:v>
                </c:pt>
                <c:pt idx="352">
                  <c:v>0.98</c:v>
                </c:pt>
                <c:pt idx="353">
                  <c:v>0.98</c:v>
                </c:pt>
                <c:pt idx="354">
                  <c:v>0.98</c:v>
                </c:pt>
                <c:pt idx="355">
                  <c:v>0.98</c:v>
                </c:pt>
                <c:pt idx="356">
                  <c:v>0.96</c:v>
                </c:pt>
                <c:pt idx="357">
                  <c:v>0.96</c:v>
                </c:pt>
                <c:pt idx="358">
                  <c:v>0.96</c:v>
                </c:pt>
                <c:pt idx="359">
                  <c:v>0.98</c:v>
                </c:pt>
                <c:pt idx="360">
                  <c:v>0.98</c:v>
                </c:pt>
                <c:pt idx="361">
                  <c:v>0.96</c:v>
                </c:pt>
                <c:pt idx="362">
                  <c:v>0.96</c:v>
                </c:pt>
                <c:pt idx="363">
                  <c:v>0.96</c:v>
                </c:pt>
                <c:pt idx="364">
                  <c:v>0.96</c:v>
                </c:pt>
                <c:pt idx="365">
                  <c:v>0.96</c:v>
                </c:pt>
                <c:pt idx="366">
                  <c:v>0.96</c:v>
                </c:pt>
                <c:pt idx="367">
                  <c:v>0.96</c:v>
                </c:pt>
                <c:pt idx="368">
                  <c:v>0.96</c:v>
                </c:pt>
                <c:pt idx="369">
                  <c:v>0.96</c:v>
                </c:pt>
                <c:pt idx="370">
                  <c:v>0.94</c:v>
                </c:pt>
                <c:pt idx="371">
                  <c:v>0.96</c:v>
                </c:pt>
                <c:pt idx="372">
                  <c:v>0.96</c:v>
                </c:pt>
                <c:pt idx="373">
                  <c:v>0.94</c:v>
                </c:pt>
                <c:pt idx="374">
                  <c:v>0.94</c:v>
                </c:pt>
                <c:pt idx="375">
                  <c:v>0.94</c:v>
                </c:pt>
                <c:pt idx="376">
                  <c:v>0.94</c:v>
                </c:pt>
                <c:pt idx="377">
                  <c:v>0.96</c:v>
                </c:pt>
                <c:pt idx="378">
                  <c:v>0.94</c:v>
                </c:pt>
                <c:pt idx="379">
                  <c:v>0.94</c:v>
                </c:pt>
                <c:pt idx="380">
                  <c:v>0.94</c:v>
                </c:pt>
                <c:pt idx="381">
                  <c:v>0.94</c:v>
                </c:pt>
                <c:pt idx="382">
                  <c:v>0.94</c:v>
                </c:pt>
                <c:pt idx="383">
                  <c:v>0.94</c:v>
                </c:pt>
                <c:pt idx="384">
                  <c:v>0.94</c:v>
                </c:pt>
                <c:pt idx="385">
                  <c:v>0.94</c:v>
                </c:pt>
                <c:pt idx="386">
                  <c:v>0.94</c:v>
                </c:pt>
                <c:pt idx="387">
                  <c:v>0.92</c:v>
                </c:pt>
                <c:pt idx="388">
                  <c:v>0.94</c:v>
                </c:pt>
                <c:pt idx="389">
                  <c:v>0.94</c:v>
                </c:pt>
              </c:numCache>
            </c:numRef>
          </c:yVal>
          <c:smooth val="1"/>
          <c:extLst>
            <c:ext xmlns:c16="http://schemas.microsoft.com/office/drawing/2014/chart" uri="{C3380CC4-5D6E-409C-BE32-E72D297353CC}">
              <c16:uniqueId val="{00000000-C7FB-47B7-BB2B-BBB2062E6BD3}"/>
            </c:ext>
          </c:extLst>
        </c:ser>
        <c:ser>
          <c:idx val="1"/>
          <c:order val="1"/>
          <c:tx>
            <c:strRef>
              <c:f>'1.0mm Spacer'!$C$1</c:f>
              <c:strCache>
                <c:ptCount val="1"/>
                <c:pt idx="0">
                  <c:v>Pressure 2nd Run</c:v>
                </c:pt>
              </c:strCache>
            </c:strRef>
          </c:tx>
          <c:marker>
            <c:symbol val="none"/>
          </c:marker>
          <c:dLbls>
            <c:dLbl>
              <c:idx val="71"/>
              <c:layout>
                <c:manualLayout>
                  <c:x val="-8.7606837606837601E-2"/>
                  <c:y val="-3.4364261168384883E-2"/>
                </c:manualLayout>
              </c:layout>
              <c:tx>
                <c:rich>
                  <a:bodyPr/>
                  <a:lstStyle/>
                  <a:p>
                    <a:r>
                      <a:rPr lang="en-US" sz="1000" b="0" i="0" u="none" strike="noStrike" baseline="0">
                        <a:effectLst/>
                      </a:rPr>
                      <a:t>Highest Value -</a:t>
                    </a:r>
                    <a:r>
                      <a:rPr lang="en-US"/>
                      <a:t>2.26</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C7FB-47B7-BB2B-BBB2062E6BD3}"/>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15:showLeaderLines val="0"/>
              </c:ext>
            </c:extLst>
          </c:dLbls>
          <c:xVal>
            <c:numRef>
              <c:f>'1.0mm Spacer'!$A$2:$A$773</c:f>
              <c:numCache>
                <c:formatCode>General</c:formatCode>
                <c:ptCount val="772"/>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numCache>
            </c:numRef>
          </c:xVal>
          <c:yVal>
            <c:numRef>
              <c:f>'1.0mm Spacer'!$C$2:$C$773</c:f>
              <c:numCache>
                <c:formatCode>General</c:formatCode>
                <c:ptCount val="772"/>
                <c:pt idx="0">
                  <c:v>0</c:v>
                </c:pt>
                <c:pt idx="1">
                  <c:v>0</c:v>
                </c:pt>
                <c:pt idx="2">
                  <c:v>0</c:v>
                </c:pt>
                <c:pt idx="3">
                  <c:v>0.02</c:v>
                </c:pt>
                <c:pt idx="4">
                  <c:v>0.02</c:v>
                </c:pt>
                <c:pt idx="5">
                  <c:v>0.08</c:v>
                </c:pt>
                <c:pt idx="6">
                  <c:v>0.18</c:v>
                </c:pt>
                <c:pt idx="7">
                  <c:v>0.22</c:v>
                </c:pt>
                <c:pt idx="8">
                  <c:v>0.28000000000000003</c:v>
                </c:pt>
                <c:pt idx="9">
                  <c:v>0.34</c:v>
                </c:pt>
                <c:pt idx="10">
                  <c:v>0.42</c:v>
                </c:pt>
                <c:pt idx="11">
                  <c:v>0.46</c:v>
                </c:pt>
                <c:pt idx="12">
                  <c:v>0.48</c:v>
                </c:pt>
                <c:pt idx="13">
                  <c:v>0.56000000000000005</c:v>
                </c:pt>
                <c:pt idx="14">
                  <c:v>0.62</c:v>
                </c:pt>
                <c:pt idx="15">
                  <c:v>0.64</c:v>
                </c:pt>
                <c:pt idx="16">
                  <c:v>0.68</c:v>
                </c:pt>
                <c:pt idx="17">
                  <c:v>0.74</c:v>
                </c:pt>
                <c:pt idx="18">
                  <c:v>0.82</c:v>
                </c:pt>
                <c:pt idx="19">
                  <c:v>0.86</c:v>
                </c:pt>
                <c:pt idx="20">
                  <c:v>0.88</c:v>
                </c:pt>
                <c:pt idx="21">
                  <c:v>0.94</c:v>
                </c:pt>
                <c:pt idx="22">
                  <c:v>1</c:v>
                </c:pt>
                <c:pt idx="23">
                  <c:v>1.02</c:v>
                </c:pt>
                <c:pt idx="24">
                  <c:v>1.08</c:v>
                </c:pt>
                <c:pt idx="25">
                  <c:v>1.1399999999999999</c:v>
                </c:pt>
                <c:pt idx="26">
                  <c:v>1.18</c:v>
                </c:pt>
                <c:pt idx="27">
                  <c:v>1.22</c:v>
                </c:pt>
                <c:pt idx="28">
                  <c:v>1.24</c:v>
                </c:pt>
                <c:pt idx="29">
                  <c:v>1.3</c:v>
                </c:pt>
                <c:pt idx="30">
                  <c:v>1.38</c:v>
                </c:pt>
                <c:pt idx="31">
                  <c:v>1.4</c:v>
                </c:pt>
                <c:pt idx="32">
                  <c:v>1.44</c:v>
                </c:pt>
                <c:pt idx="33">
                  <c:v>1.46</c:v>
                </c:pt>
                <c:pt idx="34">
                  <c:v>1.54</c:v>
                </c:pt>
                <c:pt idx="35">
                  <c:v>1.58</c:v>
                </c:pt>
                <c:pt idx="36">
                  <c:v>1.6</c:v>
                </c:pt>
                <c:pt idx="37">
                  <c:v>1.64</c:v>
                </c:pt>
                <c:pt idx="38">
                  <c:v>1.7</c:v>
                </c:pt>
                <c:pt idx="39">
                  <c:v>1.74</c:v>
                </c:pt>
                <c:pt idx="40">
                  <c:v>1.78</c:v>
                </c:pt>
                <c:pt idx="41">
                  <c:v>1.8</c:v>
                </c:pt>
                <c:pt idx="42">
                  <c:v>1.86</c:v>
                </c:pt>
                <c:pt idx="43">
                  <c:v>1.88</c:v>
                </c:pt>
                <c:pt idx="44">
                  <c:v>1.9</c:v>
                </c:pt>
                <c:pt idx="45">
                  <c:v>1.94</c:v>
                </c:pt>
                <c:pt idx="46">
                  <c:v>1.98</c:v>
                </c:pt>
                <c:pt idx="47">
                  <c:v>2</c:v>
                </c:pt>
                <c:pt idx="48">
                  <c:v>2.02</c:v>
                </c:pt>
                <c:pt idx="49">
                  <c:v>2.04</c:v>
                </c:pt>
                <c:pt idx="50">
                  <c:v>2.08</c:v>
                </c:pt>
                <c:pt idx="51">
                  <c:v>2.1</c:v>
                </c:pt>
                <c:pt idx="52">
                  <c:v>2.1</c:v>
                </c:pt>
                <c:pt idx="53">
                  <c:v>2.1</c:v>
                </c:pt>
                <c:pt idx="54">
                  <c:v>2.14</c:v>
                </c:pt>
                <c:pt idx="55">
                  <c:v>2.14</c:v>
                </c:pt>
                <c:pt idx="56">
                  <c:v>2.16</c:v>
                </c:pt>
                <c:pt idx="57">
                  <c:v>2.16</c:v>
                </c:pt>
                <c:pt idx="58">
                  <c:v>2.1800000000000002</c:v>
                </c:pt>
                <c:pt idx="59">
                  <c:v>2.1800000000000002</c:v>
                </c:pt>
                <c:pt idx="60">
                  <c:v>2.1800000000000002</c:v>
                </c:pt>
                <c:pt idx="61">
                  <c:v>2.2000000000000002</c:v>
                </c:pt>
                <c:pt idx="62">
                  <c:v>2.2200000000000002</c:v>
                </c:pt>
                <c:pt idx="63">
                  <c:v>2.2000000000000002</c:v>
                </c:pt>
                <c:pt idx="64">
                  <c:v>2.2000000000000002</c:v>
                </c:pt>
                <c:pt idx="65">
                  <c:v>2.2000000000000002</c:v>
                </c:pt>
                <c:pt idx="66">
                  <c:v>2.2200000000000002</c:v>
                </c:pt>
                <c:pt idx="67">
                  <c:v>2.2400000000000002</c:v>
                </c:pt>
                <c:pt idx="68">
                  <c:v>2.2400000000000002</c:v>
                </c:pt>
                <c:pt idx="69">
                  <c:v>2.2200000000000002</c:v>
                </c:pt>
                <c:pt idx="70">
                  <c:v>2.2200000000000002</c:v>
                </c:pt>
                <c:pt idx="71">
                  <c:v>2.2400000000000002</c:v>
                </c:pt>
                <c:pt idx="72">
                  <c:v>2.2400000000000002</c:v>
                </c:pt>
                <c:pt idx="73">
                  <c:v>2.2400000000000002</c:v>
                </c:pt>
                <c:pt idx="74">
                  <c:v>2.2400000000000002</c:v>
                </c:pt>
                <c:pt idx="75">
                  <c:v>2.2400000000000002</c:v>
                </c:pt>
                <c:pt idx="76">
                  <c:v>2.2400000000000002</c:v>
                </c:pt>
                <c:pt idx="77">
                  <c:v>2.2400000000000002</c:v>
                </c:pt>
                <c:pt idx="78">
                  <c:v>2.2400000000000002</c:v>
                </c:pt>
                <c:pt idx="79">
                  <c:v>2.2400000000000002</c:v>
                </c:pt>
                <c:pt idx="80">
                  <c:v>2.2000000000000002</c:v>
                </c:pt>
                <c:pt idx="81">
                  <c:v>2.1800000000000002</c:v>
                </c:pt>
                <c:pt idx="82">
                  <c:v>2.1</c:v>
                </c:pt>
                <c:pt idx="83">
                  <c:v>2.06</c:v>
                </c:pt>
                <c:pt idx="84">
                  <c:v>2.04</c:v>
                </c:pt>
                <c:pt idx="85">
                  <c:v>2</c:v>
                </c:pt>
                <c:pt idx="86">
                  <c:v>1.98</c:v>
                </c:pt>
                <c:pt idx="87">
                  <c:v>1.96</c:v>
                </c:pt>
                <c:pt idx="88">
                  <c:v>1.94</c:v>
                </c:pt>
                <c:pt idx="89">
                  <c:v>1.9</c:v>
                </c:pt>
                <c:pt idx="90">
                  <c:v>1.88</c:v>
                </c:pt>
                <c:pt idx="91">
                  <c:v>1.88</c:v>
                </c:pt>
                <c:pt idx="92">
                  <c:v>1.86</c:v>
                </c:pt>
                <c:pt idx="93">
                  <c:v>1.84</c:v>
                </c:pt>
                <c:pt idx="94">
                  <c:v>1.8</c:v>
                </c:pt>
                <c:pt idx="95">
                  <c:v>1.8</c:v>
                </c:pt>
                <c:pt idx="96">
                  <c:v>1.8</c:v>
                </c:pt>
                <c:pt idx="97">
                  <c:v>1.78</c:v>
                </c:pt>
                <c:pt idx="98">
                  <c:v>1.76</c:v>
                </c:pt>
                <c:pt idx="99">
                  <c:v>1.74</c:v>
                </c:pt>
                <c:pt idx="100">
                  <c:v>1.74</c:v>
                </c:pt>
                <c:pt idx="101">
                  <c:v>1.74</c:v>
                </c:pt>
                <c:pt idx="102">
                  <c:v>1.7</c:v>
                </c:pt>
                <c:pt idx="103">
                  <c:v>1.7</c:v>
                </c:pt>
                <c:pt idx="104">
                  <c:v>1.7</c:v>
                </c:pt>
                <c:pt idx="105">
                  <c:v>1.7</c:v>
                </c:pt>
                <c:pt idx="106">
                  <c:v>1.68</c:v>
                </c:pt>
                <c:pt idx="107">
                  <c:v>1.66</c:v>
                </c:pt>
                <c:pt idx="108">
                  <c:v>1.66</c:v>
                </c:pt>
                <c:pt idx="109">
                  <c:v>1.66</c:v>
                </c:pt>
                <c:pt idx="110">
                  <c:v>1.64</c:v>
                </c:pt>
                <c:pt idx="111">
                  <c:v>1.62</c:v>
                </c:pt>
                <c:pt idx="112">
                  <c:v>1.62</c:v>
                </c:pt>
                <c:pt idx="113">
                  <c:v>1.62</c:v>
                </c:pt>
                <c:pt idx="114">
                  <c:v>1.6</c:v>
                </c:pt>
                <c:pt idx="115">
                  <c:v>1.6</c:v>
                </c:pt>
                <c:pt idx="116">
                  <c:v>1.58</c:v>
                </c:pt>
                <c:pt idx="117">
                  <c:v>1.58</c:v>
                </c:pt>
                <c:pt idx="118">
                  <c:v>1.58</c:v>
                </c:pt>
                <c:pt idx="119">
                  <c:v>1.56</c:v>
                </c:pt>
                <c:pt idx="120">
                  <c:v>1.56</c:v>
                </c:pt>
                <c:pt idx="121">
                  <c:v>1.56</c:v>
                </c:pt>
                <c:pt idx="122">
                  <c:v>1.54</c:v>
                </c:pt>
                <c:pt idx="123">
                  <c:v>1.54</c:v>
                </c:pt>
                <c:pt idx="124">
                  <c:v>1.54</c:v>
                </c:pt>
                <c:pt idx="125">
                  <c:v>1.52</c:v>
                </c:pt>
                <c:pt idx="126">
                  <c:v>1.52</c:v>
                </c:pt>
                <c:pt idx="127">
                  <c:v>1.52</c:v>
                </c:pt>
                <c:pt idx="128">
                  <c:v>1.5</c:v>
                </c:pt>
                <c:pt idx="129">
                  <c:v>1.5</c:v>
                </c:pt>
                <c:pt idx="130">
                  <c:v>1.5</c:v>
                </c:pt>
                <c:pt idx="131">
                  <c:v>1.5</c:v>
                </c:pt>
                <c:pt idx="132">
                  <c:v>1.5</c:v>
                </c:pt>
                <c:pt idx="133">
                  <c:v>1.48</c:v>
                </c:pt>
                <c:pt idx="134">
                  <c:v>1.46</c:v>
                </c:pt>
                <c:pt idx="135">
                  <c:v>1.46</c:v>
                </c:pt>
                <c:pt idx="136">
                  <c:v>1.46</c:v>
                </c:pt>
                <c:pt idx="137">
                  <c:v>1.46</c:v>
                </c:pt>
                <c:pt idx="138">
                  <c:v>1.46</c:v>
                </c:pt>
                <c:pt idx="139">
                  <c:v>1.44</c:v>
                </c:pt>
                <c:pt idx="140">
                  <c:v>1.44</c:v>
                </c:pt>
                <c:pt idx="141">
                  <c:v>1.44</c:v>
                </c:pt>
                <c:pt idx="142">
                  <c:v>1.44</c:v>
                </c:pt>
                <c:pt idx="143">
                  <c:v>1.42</c:v>
                </c:pt>
                <c:pt idx="144">
                  <c:v>1.42</c:v>
                </c:pt>
                <c:pt idx="145">
                  <c:v>1.42</c:v>
                </c:pt>
                <c:pt idx="146">
                  <c:v>1.42</c:v>
                </c:pt>
                <c:pt idx="147">
                  <c:v>1.4</c:v>
                </c:pt>
                <c:pt idx="148">
                  <c:v>1.4</c:v>
                </c:pt>
                <c:pt idx="149">
                  <c:v>1.4</c:v>
                </c:pt>
                <c:pt idx="150">
                  <c:v>1.4</c:v>
                </c:pt>
                <c:pt idx="151">
                  <c:v>1.4</c:v>
                </c:pt>
                <c:pt idx="152">
                  <c:v>1.38</c:v>
                </c:pt>
                <c:pt idx="153">
                  <c:v>1.38</c:v>
                </c:pt>
                <c:pt idx="154">
                  <c:v>1.38</c:v>
                </c:pt>
                <c:pt idx="155">
                  <c:v>1.38</c:v>
                </c:pt>
                <c:pt idx="156">
                  <c:v>1.36</c:v>
                </c:pt>
                <c:pt idx="157">
                  <c:v>1.36</c:v>
                </c:pt>
                <c:pt idx="158">
                  <c:v>1.36</c:v>
                </c:pt>
                <c:pt idx="159">
                  <c:v>1.36</c:v>
                </c:pt>
                <c:pt idx="160">
                  <c:v>1.36</c:v>
                </c:pt>
                <c:pt idx="161">
                  <c:v>1.34</c:v>
                </c:pt>
                <c:pt idx="162">
                  <c:v>1.36</c:v>
                </c:pt>
                <c:pt idx="163">
                  <c:v>1.36</c:v>
                </c:pt>
                <c:pt idx="164">
                  <c:v>1.34</c:v>
                </c:pt>
                <c:pt idx="165">
                  <c:v>1.34</c:v>
                </c:pt>
                <c:pt idx="166">
                  <c:v>1.34</c:v>
                </c:pt>
                <c:pt idx="167">
                  <c:v>1.34</c:v>
                </c:pt>
                <c:pt idx="168">
                  <c:v>1.32</c:v>
                </c:pt>
                <c:pt idx="169">
                  <c:v>1.32</c:v>
                </c:pt>
                <c:pt idx="170">
                  <c:v>1.32</c:v>
                </c:pt>
                <c:pt idx="171">
                  <c:v>1.32</c:v>
                </c:pt>
                <c:pt idx="172">
                  <c:v>1.32</c:v>
                </c:pt>
                <c:pt idx="173">
                  <c:v>1.3</c:v>
                </c:pt>
                <c:pt idx="174">
                  <c:v>1.3</c:v>
                </c:pt>
                <c:pt idx="175">
                  <c:v>1.3</c:v>
                </c:pt>
                <c:pt idx="176">
                  <c:v>1.3</c:v>
                </c:pt>
                <c:pt idx="177">
                  <c:v>1.3</c:v>
                </c:pt>
                <c:pt idx="178">
                  <c:v>1.28</c:v>
                </c:pt>
                <c:pt idx="179">
                  <c:v>1.3</c:v>
                </c:pt>
                <c:pt idx="180">
                  <c:v>1.3</c:v>
                </c:pt>
                <c:pt idx="181">
                  <c:v>1.3</c:v>
                </c:pt>
                <c:pt idx="182">
                  <c:v>1.28</c:v>
                </c:pt>
                <c:pt idx="183">
                  <c:v>1.28</c:v>
                </c:pt>
                <c:pt idx="184">
                  <c:v>1.28</c:v>
                </c:pt>
                <c:pt idx="185">
                  <c:v>1.28</c:v>
                </c:pt>
                <c:pt idx="186">
                  <c:v>1.26</c:v>
                </c:pt>
                <c:pt idx="187">
                  <c:v>1.26</c:v>
                </c:pt>
                <c:pt idx="188">
                  <c:v>1.26</c:v>
                </c:pt>
                <c:pt idx="189">
                  <c:v>1.26</c:v>
                </c:pt>
                <c:pt idx="190">
                  <c:v>1.26</c:v>
                </c:pt>
                <c:pt idx="191">
                  <c:v>1.26</c:v>
                </c:pt>
                <c:pt idx="192">
                  <c:v>1.26</c:v>
                </c:pt>
                <c:pt idx="193">
                  <c:v>1.26</c:v>
                </c:pt>
                <c:pt idx="194">
                  <c:v>1.24</c:v>
                </c:pt>
                <c:pt idx="195">
                  <c:v>1.24</c:v>
                </c:pt>
                <c:pt idx="196">
                  <c:v>1.24</c:v>
                </c:pt>
                <c:pt idx="197">
                  <c:v>1.24</c:v>
                </c:pt>
                <c:pt idx="198">
                  <c:v>1.24</c:v>
                </c:pt>
                <c:pt idx="199">
                  <c:v>1.22</c:v>
                </c:pt>
                <c:pt idx="200">
                  <c:v>1.22</c:v>
                </c:pt>
                <c:pt idx="201">
                  <c:v>1.22</c:v>
                </c:pt>
                <c:pt idx="202">
                  <c:v>1.22</c:v>
                </c:pt>
                <c:pt idx="203">
                  <c:v>1.24</c:v>
                </c:pt>
                <c:pt idx="204">
                  <c:v>1.22</c:v>
                </c:pt>
                <c:pt idx="205">
                  <c:v>1.22</c:v>
                </c:pt>
                <c:pt idx="206">
                  <c:v>1.22</c:v>
                </c:pt>
                <c:pt idx="207">
                  <c:v>1.22</c:v>
                </c:pt>
                <c:pt idx="208">
                  <c:v>1.22</c:v>
                </c:pt>
                <c:pt idx="209">
                  <c:v>1.2</c:v>
                </c:pt>
                <c:pt idx="210">
                  <c:v>1.2</c:v>
                </c:pt>
                <c:pt idx="211">
                  <c:v>1.2</c:v>
                </c:pt>
                <c:pt idx="212">
                  <c:v>1.2</c:v>
                </c:pt>
                <c:pt idx="213">
                  <c:v>1.2</c:v>
                </c:pt>
                <c:pt idx="214">
                  <c:v>1.18</c:v>
                </c:pt>
                <c:pt idx="215">
                  <c:v>1.2</c:v>
                </c:pt>
                <c:pt idx="216">
                  <c:v>1.2</c:v>
                </c:pt>
                <c:pt idx="217">
                  <c:v>1.2</c:v>
                </c:pt>
                <c:pt idx="218">
                  <c:v>1.18</c:v>
                </c:pt>
                <c:pt idx="219">
                  <c:v>1.18</c:v>
                </c:pt>
                <c:pt idx="220">
                  <c:v>1.18</c:v>
                </c:pt>
                <c:pt idx="221">
                  <c:v>1.18</c:v>
                </c:pt>
                <c:pt idx="222">
                  <c:v>1.18</c:v>
                </c:pt>
                <c:pt idx="223">
                  <c:v>1.18</c:v>
                </c:pt>
                <c:pt idx="224">
                  <c:v>1.18</c:v>
                </c:pt>
                <c:pt idx="225">
                  <c:v>1.18</c:v>
                </c:pt>
                <c:pt idx="226">
                  <c:v>1.18</c:v>
                </c:pt>
                <c:pt idx="227">
                  <c:v>1.1599999999999999</c:v>
                </c:pt>
                <c:pt idx="228">
                  <c:v>1.1599999999999999</c:v>
                </c:pt>
                <c:pt idx="229">
                  <c:v>1.1599999999999999</c:v>
                </c:pt>
                <c:pt idx="230">
                  <c:v>1.1599999999999999</c:v>
                </c:pt>
                <c:pt idx="231">
                  <c:v>1.1599999999999999</c:v>
                </c:pt>
                <c:pt idx="232">
                  <c:v>1.1599999999999999</c:v>
                </c:pt>
                <c:pt idx="233">
                  <c:v>1.1599999999999999</c:v>
                </c:pt>
                <c:pt idx="234">
                  <c:v>1.1599999999999999</c:v>
                </c:pt>
                <c:pt idx="235">
                  <c:v>1.1599999999999999</c:v>
                </c:pt>
                <c:pt idx="236">
                  <c:v>1.1399999999999999</c:v>
                </c:pt>
                <c:pt idx="237">
                  <c:v>1.1399999999999999</c:v>
                </c:pt>
                <c:pt idx="238">
                  <c:v>1.1399999999999999</c:v>
                </c:pt>
                <c:pt idx="239">
                  <c:v>1.1399999999999999</c:v>
                </c:pt>
                <c:pt idx="240">
                  <c:v>1.1399999999999999</c:v>
                </c:pt>
                <c:pt idx="241">
                  <c:v>1.1399999999999999</c:v>
                </c:pt>
                <c:pt idx="242">
                  <c:v>1.1200000000000001</c:v>
                </c:pt>
                <c:pt idx="243">
                  <c:v>1.1200000000000001</c:v>
                </c:pt>
                <c:pt idx="244">
                  <c:v>1.1399999999999999</c:v>
                </c:pt>
                <c:pt idx="245">
                  <c:v>1.1399999999999999</c:v>
                </c:pt>
                <c:pt idx="246">
                  <c:v>1.1200000000000001</c:v>
                </c:pt>
                <c:pt idx="247">
                  <c:v>1.1200000000000001</c:v>
                </c:pt>
                <c:pt idx="248">
                  <c:v>1.1200000000000001</c:v>
                </c:pt>
                <c:pt idx="249">
                  <c:v>1.1200000000000001</c:v>
                </c:pt>
                <c:pt idx="250">
                  <c:v>1.1200000000000001</c:v>
                </c:pt>
                <c:pt idx="251">
                  <c:v>1.1200000000000001</c:v>
                </c:pt>
                <c:pt idx="252">
                  <c:v>1.1200000000000001</c:v>
                </c:pt>
                <c:pt idx="253">
                  <c:v>1.1200000000000001</c:v>
                </c:pt>
                <c:pt idx="254">
                  <c:v>1.1200000000000001</c:v>
                </c:pt>
                <c:pt idx="255">
                  <c:v>1.1200000000000001</c:v>
                </c:pt>
                <c:pt idx="256">
                  <c:v>1.1000000000000001</c:v>
                </c:pt>
                <c:pt idx="257">
                  <c:v>1.1000000000000001</c:v>
                </c:pt>
                <c:pt idx="258">
                  <c:v>1.1000000000000001</c:v>
                </c:pt>
                <c:pt idx="259">
                  <c:v>1.1000000000000001</c:v>
                </c:pt>
                <c:pt idx="260">
                  <c:v>1.1000000000000001</c:v>
                </c:pt>
                <c:pt idx="261">
                  <c:v>1.1000000000000001</c:v>
                </c:pt>
                <c:pt idx="262">
                  <c:v>1.1000000000000001</c:v>
                </c:pt>
                <c:pt idx="263">
                  <c:v>1.08</c:v>
                </c:pt>
                <c:pt idx="264">
                  <c:v>1.08</c:v>
                </c:pt>
                <c:pt idx="265">
                  <c:v>1.08</c:v>
                </c:pt>
                <c:pt idx="266">
                  <c:v>1.1000000000000001</c:v>
                </c:pt>
                <c:pt idx="267">
                  <c:v>1.08</c:v>
                </c:pt>
                <c:pt idx="268">
                  <c:v>1.08</c:v>
                </c:pt>
                <c:pt idx="269">
                  <c:v>1.08</c:v>
                </c:pt>
                <c:pt idx="270">
                  <c:v>1.08</c:v>
                </c:pt>
                <c:pt idx="271">
                  <c:v>1.08</c:v>
                </c:pt>
                <c:pt idx="272">
                  <c:v>1.08</c:v>
                </c:pt>
                <c:pt idx="273">
                  <c:v>1.08</c:v>
                </c:pt>
                <c:pt idx="274">
                  <c:v>1.08</c:v>
                </c:pt>
                <c:pt idx="275">
                  <c:v>1.08</c:v>
                </c:pt>
                <c:pt idx="276">
                  <c:v>1.08</c:v>
                </c:pt>
                <c:pt idx="277">
                  <c:v>1.08</c:v>
                </c:pt>
                <c:pt idx="278">
                  <c:v>1.08</c:v>
                </c:pt>
                <c:pt idx="279">
                  <c:v>1.06</c:v>
                </c:pt>
                <c:pt idx="280">
                  <c:v>1.06</c:v>
                </c:pt>
                <c:pt idx="281">
                  <c:v>1.06</c:v>
                </c:pt>
                <c:pt idx="282">
                  <c:v>1.06</c:v>
                </c:pt>
                <c:pt idx="283">
                  <c:v>1.06</c:v>
                </c:pt>
                <c:pt idx="284">
                  <c:v>1.06</c:v>
                </c:pt>
                <c:pt idx="285">
                  <c:v>1.06</c:v>
                </c:pt>
                <c:pt idx="286">
                  <c:v>1.06</c:v>
                </c:pt>
                <c:pt idx="287">
                  <c:v>1.06</c:v>
                </c:pt>
                <c:pt idx="288">
                  <c:v>1.06</c:v>
                </c:pt>
                <c:pt idx="289">
                  <c:v>1.06</c:v>
                </c:pt>
                <c:pt idx="290">
                  <c:v>1.04</c:v>
                </c:pt>
                <c:pt idx="291">
                  <c:v>1.04</c:v>
                </c:pt>
                <c:pt idx="292">
                  <c:v>1.04</c:v>
                </c:pt>
                <c:pt idx="293">
                  <c:v>1.04</c:v>
                </c:pt>
                <c:pt idx="294">
                  <c:v>1.04</c:v>
                </c:pt>
                <c:pt idx="295">
                  <c:v>1.04</c:v>
                </c:pt>
                <c:pt idx="296">
                  <c:v>1.04</c:v>
                </c:pt>
                <c:pt idx="297">
                  <c:v>1.04</c:v>
                </c:pt>
                <c:pt idx="298">
                  <c:v>1.04</c:v>
                </c:pt>
                <c:pt idx="299">
                  <c:v>1.04</c:v>
                </c:pt>
                <c:pt idx="300">
                  <c:v>1.04</c:v>
                </c:pt>
                <c:pt idx="301">
                  <c:v>1.04</c:v>
                </c:pt>
                <c:pt idx="302">
                  <c:v>1.04</c:v>
                </c:pt>
                <c:pt idx="303">
                  <c:v>1.04</c:v>
                </c:pt>
                <c:pt idx="304">
                  <c:v>1.04</c:v>
                </c:pt>
                <c:pt idx="305">
                  <c:v>1.04</c:v>
                </c:pt>
                <c:pt idx="306">
                  <c:v>1.02</c:v>
                </c:pt>
                <c:pt idx="307">
                  <c:v>1.02</c:v>
                </c:pt>
                <c:pt idx="308">
                  <c:v>1.02</c:v>
                </c:pt>
                <c:pt idx="309">
                  <c:v>1.02</c:v>
                </c:pt>
                <c:pt idx="310">
                  <c:v>1.02</c:v>
                </c:pt>
                <c:pt idx="311">
                  <c:v>1.02</c:v>
                </c:pt>
                <c:pt idx="312">
                  <c:v>1.02</c:v>
                </c:pt>
                <c:pt idx="313">
                  <c:v>1.02</c:v>
                </c:pt>
                <c:pt idx="314">
                  <c:v>1.02</c:v>
                </c:pt>
                <c:pt idx="315">
                  <c:v>1.02</c:v>
                </c:pt>
                <c:pt idx="316">
                  <c:v>1.02</c:v>
                </c:pt>
                <c:pt idx="317">
                  <c:v>1.02</c:v>
                </c:pt>
                <c:pt idx="318">
                  <c:v>1.02</c:v>
                </c:pt>
                <c:pt idx="319">
                  <c:v>1.02</c:v>
                </c:pt>
                <c:pt idx="320">
                  <c:v>1.02</c:v>
                </c:pt>
                <c:pt idx="321">
                  <c:v>1.02</c:v>
                </c:pt>
                <c:pt idx="322">
                  <c:v>1</c:v>
                </c:pt>
                <c:pt idx="323">
                  <c:v>1</c:v>
                </c:pt>
                <c:pt idx="324">
                  <c:v>1.02</c:v>
                </c:pt>
                <c:pt idx="325">
                  <c:v>1.02</c:v>
                </c:pt>
                <c:pt idx="326">
                  <c:v>1</c:v>
                </c:pt>
                <c:pt idx="327">
                  <c:v>1</c:v>
                </c:pt>
                <c:pt idx="328">
                  <c:v>1</c:v>
                </c:pt>
                <c:pt idx="329">
                  <c:v>1</c:v>
                </c:pt>
                <c:pt idx="330">
                  <c:v>1</c:v>
                </c:pt>
                <c:pt idx="331">
                  <c:v>1</c:v>
                </c:pt>
                <c:pt idx="332">
                  <c:v>1</c:v>
                </c:pt>
                <c:pt idx="333">
                  <c:v>1</c:v>
                </c:pt>
                <c:pt idx="334">
                  <c:v>1</c:v>
                </c:pt>
                <c:pt idx="335">
                  <c:v>0.98</c:v>
                </c:pt>
                <c:pt idx="336">
                  <c:v>0.98</c:v>
                </c:pt>
                <c:pt idx="337">
                  <c:v>1</c:v>
                </c:pt>
                <c:pt idx="338">
                  <c:v>1</c:v>
                </c:pt>
                <c:pt idx="339">
                  <c:v>1</c:v>
                </c:pt>
                <c:pt idx="340">
                  <c:v>0.98</c:v>
                </c:pt>
                <c:pt idx="341">
                  <c:v>0.98</c:v>
                </c:pt>
                <c:pt idx="342">
                  <c:v>0.98</c:v>
                </c:pt>
                <c:pt idx="343">
                  <c:v>0.98</c:v>
                </c:pt>
                <c:pt idx="344">
                  <c:v>0.98</c:v>
                </c:pt>
                <c:pt idx="345">
                  <c:v>0.98</c:v>
                </c:pt>
                <c:pt idx="346">
                  <c:v>0.98</c:v>
                </c:pt>
                <c:pt idx="347">
                  <c:v>0.98</c:v>
                </c:pt>
                <c:pt idx="348">
                  <c:v>0.98</c:v>
                </c:pt>
                <c:pt idx="349">
                  <c:v>0.98</c:v>
                </c:pt>
                <c:pt idx="350">
                  <c:v>0.96</c:v>
                </c:pt>
                <c:pt idx="351">
                  <c:v>0.96</c:v>
                </c:pt>
                <c:pt idx="352">
                  <c:v>0.98</c:v>
                </c:pt>
                <c:pt idx="353">
                  <c:v>0.98</c:v>
                </c:pt>
                <c:pt idx="354">
                  <c:v>0.96</c:v>
                </c:pt>
                <c:pt idx="355">
                  <c:v>0.96</c:v>
                </c:pt>
                <c:pt idx="356">
                  <c:v>0.96</c:v>
                </c:pt>
                <c:pt idx="357">
                  <c:v>0.96</c:v>
                </c:pt>
                <c:pt idx="358">
                  <c:v>0.96</c:v>
                </c:pt>
                <c:pt idx="359">
                  <c:v>0.96</c:v>
                </c:pt>
                <c:pt idx="360">
                  <c:v>0.96</c:v>
                </c:pt>
                <c:pt idx="361">
                  <c:v>0.96</c:v>
                </c:pt>
                <c:pt idx="362">
                  <c:v>0.96</c:v>
                </c:pt>
                <c:pt idx="363">
                  <c:v>0.96</c:v>
                </c:pt>
                <c:pt idx="364">
                  <c:v>0.96</c:v>
                </c:pt>
                <c:pt idx="365">
                  <c:v>0.94</c:v>
                </c:pt>
                <c:pt idx="366">
                  <c:v>0.94</c:v>
                </c:pt>
                <c:pt idx="367">
                  <c:v>0.94</c:v>
                </c:pt>
                <c:pt idx="368">
                  <c:v>0.96</c:v>
                </c:pt>
                <c:pt idx="369">
                  <c:v>0.96</c:v>
                </c:pt>
                <c:pt idx="370">
                  <c:v>0.96</c:v>
                </c:pt>
                <c:pt idx="371">
                  <c:v>0.94</c:v>
                </c:pt>
                <c:pt idx="372">
                  <c:v>0.94</c:v>
                </c:pt>
                <c:pt idx="373">
                  <c:v>0.94</c:v>
                </c:pt>
                <c:pt idx="374">
                  <c:v>0.94</c:v>
                </c:pt>
                <c:pt idx="375">
                  <c:v>0.94</c:v>
                </c:pt>
                <c:pt idx="376">
                  <c:v>0.94</c:v>
                </c:pt>
                <c:pt idx="377">
                  <c:v>0.92</c:v>
                </c:pt>
                <c:pt idx="378">
                  <c:v>0.94</c:v>
                </c:pt>
                <c:pt idx="379">
                  <c:v>0.94</c:v>
                </c:pt>
                <c:pt idx="380">
                  <c:v>0.94</c:v>
                </c:pt>
                <c:pt idx="381">
                  <c:v>0.94</c:v>
                </c:pt>
              </c:numCache>
            </c:numRef>
          </c:yVal>
          <c:smooth val="1"/>
          <c:extLst>
            <c:ext xmlns:c16="http://schemas.microsoft.com/office/drawing/2014/chart" uri="{C3380CC4-5D6E-409C-BE32-E72D297353CC}">
              <c16:uniqueId val="{00000002-C7FB-47B7-BB2B-BBB2062E6BD3}"/>
            </c:ext>
          </c:extLst>
        </c:ser>
        <c:dLbls>
          <c:showLegendKey val="0"/>
          <c:showVal val="0"/>
          <c:showCatName val="0"/>
          <c:showSerName val="0"/>
          <c:showPercent val="0"/>
          <c:showBubbleSize val="0"/>
        </c:dLbls>
        <c:axId val="143688448"/>
        <c:axId val="143690368"/>
      </c:scatterChart>
      <c:valAx>
        <c:axId val="143688448"/>
        <c:scaling>
          <c:orientation val="minMax"/>
          <c:max val="450"/>
        </c:scaling>
        <c:delete val="0"/>
        <c:axPos val="b"/>
        <c:title>
          <c:tx>
            <c:rich>
              <a:bodyPr/>
              <a:lstStyle/>
              <a:p>
                <a:pPr>
                  <a:defRPr/>
                </a:pPr>
                <a:r>
                  <a:rPr lang="en-US"/>
                  <a:t>Time (s)</a:t>
                </a:r>
              </a:p>
            </c:rich>
          </c:tx>
          <c:overlay val="0"/>
        </c:title>
        <c:numFmt formatCode="General" sourceLinked="1"/>
        <c:majorTickMark val="out"/>
        <c:minorTickMark val="none"/>
        <c:tickLblPos val="nextTo"/>
        <c:crossAx val="143690368"/>
        <c:crosses val="autoZero"/>
        <c:crossBetween val="midCat"/>
        <c:majorUnit val="50"/>
      </c:valAx>
      <c:valAx>
        <c:axId val="143690368"/>
        <c:scaling>
          <c:orientation val="minMax"/>
          <c:max val="3"/>
          <c:min val="0"/>
        </c:scaling>
        <c:delete val="0"/>
        <c:axPos val="l"/>
        <c:majorGridlines/>
        <c:title>
          <c:tx>
            <c:rich>
              <a:bodyPr rot="-5400000" vert="horz"/>
              <a:lstStyle/>
              <a:p>
                <a:pPr>
                  <a:defRPr/>
                </a:pPr>
                <a:r>
                  <a:rPr lang="en-US"/>
                  <a:t>Pressure (PSI)</a:t>
                </a:r>
              </a:p>
            </c:rich>
          </c:tx>
          <c:overlay val="0"/>
        </c:title>
        <c:numFmt formatCode="General" sourceLinked="1"/>
        <c:majorTickMark val="out"/>
        <c:minorTickMark val="none"/>
        <c:tickLblPos val="nextTo"/>
        <c:crossAx val="143688448"/>
        <c:crosses val="autoZero"/>
        <c:crossBetween val="midCat"/>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0.5mm Spacer</a:t>
            </a:r>
          </a:p>
        </c:rich>
      </c:tx>
      <c:overlay val="0"/>
    </c:title>
    <c:autoTitleDeleted val="0"/>
    <c:plotArea>
      <c:layout/>
      <c:scatterChart>
        <c:scatterStyle val="smoothMarker"/>
        <c:varyColors val="0"/>
        <c:ser>
          <c:idx val="0"/>
          <c:order val="0"/>
          <c:tx>
            <c:strRef>
              <c:f>'0.5mm Spacer'!$B$1</c:f>
              <c:strCache>
                <c:ptCount val="1"/>
                <c:pt idx="0">
                  <c:v>Pressure 1st Run</c:v>
                </c:pt>
              </c:strCache>
            </c:strRef>
          </c:tx>
          <c:marker>
            <c:symbol val="none"/>
          </c:marker>
          <c:xVal>
            <c:numRef>
              <c:f>'0.5mm Spacer'!$A$2:$A$775</c:f>
              <c:numCache>
                <c:formatCode>General</c:formatCode>
                <c:ptCount val="77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numCache>
            </c:numRef>
          </c:xVal>
          <c:yVal>
            <c:numRef>
              <c:f>'0.5mm Spacer'!$B$2:$B$775</c:f>
              <c:numCache>
                <c:formatCode>General</c:formatCode>
                <c:ptCount val="774"/>
                <c:pt idx="0">
                  <c:v>0</c:v>
                </c:pt>
                <c:pt idx="1">
                  <c:v>0.04</c:v>
                </c:pt>
                <c:pt idx="2">
                  <c:v>0.1</c:v>
                </c:pt>
                <c:pt idx="3">
                  <c:v>0.14000000000000001</c:v>
                </c:pt>
                <c:pt idx="4">
                  <c:v>0.24</c:v>
                </c:pt>
                <c:pt idx="5">
                  <c:v>0.26</c:v>
                </c:pt>
                <c:pt idx="6">
                  <c:v>0.3</c:v>
                </c:pt>
                <c:pt idx="7">
                  <c:v>0.34</c:v>
                </c:pt>
                <c:pt idx="8">
                  <c:v>0.46</c:v>
                </c:pt>
                <c:pt idx="9">
                  <c:v>0.5</c:v>
                </c:pt>
                <c:pt idx="10">
                  <c:v>0.54</c:v>
                </c:pt>
                <c:pt idx="11">
                  <c:v>0.6</c:v>
                </c:pt>
                <c:pt idx="12">
                  <c:v>0.66</c:v>
                </c:pt>
                <c:pt idx="13">
                  <c:v>0.72</c:v>
                </c:pt>
                <c:pt idx="14">
                  <c:v>0.74</c:v>
                </c:pt>
                <c:pt idx="15">
                  <c:v>0.8</c:v>
                </c:pt>
                <c:pt idx="16">
                  <c:v>0.86</c:v>
                </c:pt>
                <c:pt idx="17">
                  <c:v>0.88</c:v>
                </c:pt>
                <c:pt idx="18">
                  <c:v>0.9</c:v>
                </c:pt>
                <c:pt idx="19">
                  <c:v>0.98</c:v>
                </c:pt>
                <c:pt idx="20">
                  <c:v>1.04</c:v>
                </c:pt>
                <c:pt idx="21">
                  <c:v>1.08</c:v>
                </c:pt>
                <c:pt idx="22">
                  <c:v>1.1200000000000001</c:v>
                </c:pt>
                <c:pt idx="23">
                  <c:v>1.1599999999999999</c:v>
                </c:pt>
                <c:pt idx="24">
                  <c:v>1.22</c:v>
                </c:pt>
                <c:pt idx="25">
                  <c:v>1.28</c:v>
                </c:pt>
                <c:pt idx="26">
                  <c:v>1.3</c:v>
                </c:pt>
                <c:pt idx="27">
                  <c:v>1.34</c:v>
                </c:pt>
                <c:pt idx="28">
                  <c:v>1.42</c:v>
                </c:pt>
                <c:pt idx="29">
                  <c:v>1.46</c:v>
                </c:pt>
                <c:pt idx="30">
                  <c:v>1.5</c:v>
                </c:pt>
                <c:pt idx="31">
                  <c:v>1.54</c:v>
                </c:pt>
                <c:pt idx="32">
                  <c:v>1.6</c:v>
                </c:pt>
                <c:pt idx="33">
                  <c:v>1.62</c:v>
                </c:pt>
                <c:pt idx="34">
                  <c:v>1.68</c:v>
                </c:pt>
                <c:pt idx="35">
                  <c:v>1.72</c:v>
                </c:pt>
                <c:pt idx="36">
                  <c:v>1.78</c:v>
                </c:pt>
                <c:pt idx="37">
                  <c:v>1.82</c:v>
                </c:pt>
                <c:pt idx="38">
                  <c:v>1.84</c:v>
                </c:pt>
                <c:pt idx="39">
                  <c:v>1.9</c:v>
                </c:pt>
                <c:pt idx="40">
                  <c:v>1.98</c:v>
                </c:pt>
                <c:pt idx="41">
                  <c:v>1.98</c:v>
                </c:pt>
                <c:pt idx="42">
                  <c:v>2.02</c:v>
                </c:pt>
                <c:pt idx="43">
                  <c:v>2.06</c:v>
                </c:pt>
                <c:pt idx="44">
                  <c:v>2.1</c:v>
                </c:pt>
                <c:pt idx="45">
                  <c:v>2.12</c:v>
                </c:pt>
                <c:pt idx="46">
                  <c:v>2.14</c:v>
                </c:pt>
                <c:pt idx="47">
                  <c:v>2.16</c:v>
                </c:pt>
                <c:pt idx="48">
                  <c:v>2.2000000000000002</c:v>
                </c:pt>
                <c:pt idx="49">
                  <c:v>2.2200000000000002</c:v>
                </c:pt>
                <c:pt idx="50">
                  <c:v>2.2400000000000002</c:v>
                </c:pt>
                <c:pt idx="51">
                  <c:v>2.2599999999999998</c:v>
                </c:pt>
                <c:pt idx="52">
                  <c:v>2.2799999999999998</c:v>
                </c:pt>
                <c:pt idx="53">
                  <c:v>2.2799999999999998</c:v>
                </c:pt>
                <c:pt idx="54">
                  <c:v>2.2999999999999998</c:v>
                </c:pt>
                <c:pt idx="55">
                  <c:v>2.2999999999999998</c:v>
                </c:pt>
                <c:pt idx="56">
                  <c:v>2.2999999999999998</c:v>
                </c:pt>
                <c:pt idx="57">
                  <c:v>2.2999999999999998</c:v>
                </c:pt>
                <c:pt idx="58">
                  <c:v>2.2999999999999998</c:v>
                </c:pt>
                <c:pt idx="59">
                  <c:v>2.3199999999999998</c:v>
                </c:pt>
                <c:pt idx="60">
                  <c:v>2.3199999999999998</c:v>
                </c:pt>
                <c:pt idx="61">
                  <c:v>2.3199999999999998</c:v>
                </c:pt>
                <c:pt idx="62">
                  <c:v>2.34</c:v>
                </c:pt>
                <c:pt idx="63">
                  <c:v>2.34</c:v>
                </c:pt>
                <c:pt idx="64">
                  <c:v>2.34</c:v>
                </c:pt>
                <c:pt idx="65">
                  <c:v>2.34</c:v>
                </c:pt>
                <c:pt idx="66">
                  <c:v>2.34</c:v>
                </c:pt>
                <c:pt idx="67">
                  <c:v>2.34</c:v>
                </c:pt>
                <c:pt idx="68">
                  <c:v>2.34</c:v>
                </c:pt>
                <c:pt idx="69">
                  <c:v>2.34</c:v>
                </c:pt>
                <c:pt idx="70">
                  <c:v>2.34</c:v>
                </c:pt>
                <c:pt idx="71">
                  <c:v>2.34</c:v>
                </c:pt>
                <c:pt idx="72">
                  <c:v>2.34</c:v>
                </c:pt>
                <c:pt idx="73">
                  <c:v>2.2999999999999998</c:v>
                </c:pt>
                <c:pt idx="74">
                  <c:v>2.2799999999999998</c:v>
                </c:pt>
                <c:pt idx="75">
                  <c:v>2.2400000000000002</c:v>
                </c:pt>
                <c:pt idx="76">
                  <c:v>2.1800000000000002</c:v>
                </c:pt>
                <c:pt idx="77">
                  <c:v>2.16</c:v>
                </c:pt>
                <c:pt idx="78">
                  <c:v>2.14</c:v>
                </c:pt>
                <c:pt idx="79">
                  <c:v>2.12</c:v>
                </c:pt>
                <c:pt idx="80">
                  <c:v>2.08</c:v>
                </c:pt>
                <c:pt idx="81">
                  <c:v>2.08</c:v>
                </c:pt>
                <c:pt idx="82">
                  <c:v>2.06</c:v>
                </c:pt>
                <c:pt idx="83">
                  <c:v>2.06</c:v>
                </c:pt>
                <c:pt idx="84">
                  <c:v>2.04</c:v>
                </c:pt>
                <c:pt idx="85">
                  <c:v>2.02</c:v>
                </c:pt>
                <c:pt idx="86">
                  <c:v>2.02</c:v>
                </c:pt>
                <c:pt idx="87">
                  <c:v>2.02</c:v>
                </c:pt>
                <c:pt idx="88">
                  <c:v>1.98</c:v>
                </c:pt>
                <c:pt idx="89">
                  <c:v>1.98</c:v>
                </c:pt>
                <c:pt idx="90">
                  <c:v>1.96</c:v>
                </c:pt>
                <c:pt idx="91">
                  <c:v>1.96</c:v>
                </c:pt>
                <c:pt idx="92">
                  <c:v>1.94</c:v>
                </c:pt>
                <c:pt idx="93">
                  <c:v>1.94</c:v>
                </c:pt>
                <c:pt idx="94">
                  <c:v>1.94</c:v>
                </c:pt>
                <c:pt idx="95">
                  <c:v>1.94</c:v>
                </c:pt>
                <c:pt idx="96">
                  <c:v>1.92</c:v>
                </c:pt>
                <c:pt idx="97">
                  <c:v>1.92</c:v>
                </c:pt>
                <c:pt idx="98">
                  <c:v>1.9</c:v>
                </c:pt>
                <c:pt idx="99">
                  <c:v>1.9</c:v>
                </c:pt>
                <c:pt idx="100">
                  <c:v>1.88</c:v>
                </c:pt>
                <c:pt idx="101">
                  <c:v>1.88</c:v>
                </c:pt>
                <c:pt idx="102">
                  <c:v>1.88</c:v>
                </c:pt>
                <c:pt idx="103">
                  <c:v>1.86</c:v>
                </c:pt>
                <c:pt idx="104">
                  <c:v>1.86</c:v>
                </c:pt>
                <c:pt idx="105">
                  <c:v>1.86</c:v>
                </c:pt>
                <c:pt idx="106">
                  <c:v>1.84</c:v>
                </c:pt>
                <c:pt idx="107">
                  <c:v>1.84</c:v>
                </c:pt>
                <c:pt idx="108">
                  <c:v>1.84</c:v>
                </c:pt>
                <c:pt idx="109">
                  <c:v>1.84</c:v>
                </c:pt>
                <c:pt idx="110">
                  <c:v>1.84</c:v>
                </c:pt>
                <c:pt idx="111">
                  <c:v>1.82</c:v>
                </c:pt>
                <c:pt idx="112">
                  <c:v>1.8</c:v>
                </c:pt>
                <c:pt idx="113">
                  <c:v>1.8</c:v>
                </c:pt>
                <c:pt idx="114">
                  <c:v>1.8</c:v>
                </c:pt>
                <c:pt idx="115">
                  <c:v>1.8</c:v>
                </c:pt>
                <c:pt idx="116">
                  <c:v>1.8</c:v>
                </c:pt>
                <c:pt idx="117">
                  <c:v>1.8</c:v>
                </c:pt>
                <c:pt idx="118">
                  <c:v>1.8</c:v>
                </c:pt>
                <c:pt idx="119">
                  <c:v>1.78</c:v>
                </c:pt>
                <c:pt idx="120">
                  <c:v>1.78</c:v>
                </c:pt>
                <c:pt idx="121">
                  <c:v>1.78</c:v>
                </c:pt>
                <c:pt idx="122">
                  <c:v>1.78</c:v>
                </c:pt>
                <c:pt idx="123">
                  <c:v>1.78</c:v>
                </c:pt>
                <c:pt idx="124">
                  <c:v>1.76</c:v>
                </c:pt>
                <c:pt idx="125">
                  <c:v>1.76</c:v>
                </c:pt>
                <c:pt idx="126">
                  <c:v>1.76</c:v>
                </c:pt>
                <c:pt idx="127">
                  <c:v>1.76</c:v>
                </c:pt>
                <c:pt idx="128">
                  <c:v>1.74</c:v>
                </c:pt>
                <c:pt idx="129">
                  <c:v>1.74</c:v>
                </c:pt>
                <c:pt idx="130">
                  <c:v>1.74</c:v>
                </c:pt>
                <c:pt idx="131">
                  <c:v>1.74</c:v>
                </c:pt>
                <c:pt idx="132">
                  <c:v>1.72</c:v>
                </c:pt>
                <c:pt idx="133">
                  <c:v>1.72</c:v>
                </c:pt>
                <c:pt idx="134">
                  <c:v>1.72</c:v>
                </c:pt>
                <c:pt idx="135">
                  <c:v>1.72</c:v>
                </c:pt>
                <c:pt idx="136">
                  <c:v>1.72</c:v>
                </c:pt>
                <c:pt idx="137">
                  <c:v>1.72</c:v>
                </c:pt>
                <c:pt idx="138">
                  <c:v>1.72</c:v>
                </c:pt>
                <c:pt idx="139">
                  <c:v>1.7</c:v>
                </c:pt>
                <c:pt idx="140">
                  <c:v>1.7</c:v>
                </c:pt>
                <c:pt idx="141">
                  <c:v>1.7</c:v>
                </c:pt>
                <c:pt idx="142">
                  <c:v>1.7</c:v>
                </c:pt>
                <c:pt idx="143">
                  <c:v>1.7</c:v>
                </c:pt>
                <c:pt idx="144">
                  <c:v>1.68</c:v>
                </c:pt>
                <c:pt idx="145">
                  <c:v>1.68</c:v>
                </c:pt>
                <c:pt idx="146">
                  <c:v>1.68</c:v>
                </c:pt>
                <c:pt idx="147">
                  <c:v>1.68</c:v>
                </c:pt>
                <c:pt idx="148">
                  <c:v>1.68</c:v>
                </c:pt>
                <c:pt idx="149">
                  <c:v>1.68</c:v>
                </c:pt>
                <c:pt idx="150">
                  <c:v>1.66</c:v>
                </c:pt>
                <c:pt idx="151">
                  <c:v>1.66</c:v>
                </c:pt>
                <c:pt idx="152">
                  <c:v>1.66</c:v>
                </c:pt>
                <c:pt idx="153">
                  <c:v>1.68</c:v>
                </c:pt>
                <c:pt idx="154">
                  <c:v>1.68</c:v>
                </c:pt>
                <c:pt idx="155">
                  <c:v>1.66</c:v>
                </c:pt>
                <c:pt idx="156">
                  <c:v>1.64</c:v>
                </c:pt>
                <c:pt idx="157">
                  <c:v>1.64</c:v>
                </c:pt>
                <c:pt idx="158">
                  <c:v>1.64</c:v>
                </c:pt>
                <c:pt idx="159">
                  <c:v>1.64</c:v>
                </c:pt>
                <c:pt idx="160">
                  <c:v>1.64</c:v>
                </c:pt>
                <c:pt idx="161">
                  <c:v>1.64</c:v>
                </c:pt>
                <c:pt idx="162">
                  <c:v>1.62</c:v>
                </c:pt>
                <c:pt idx="163">
                  <c:v>1.62</c:v>
                </c:pt>
                <c:pt idx="164">
                  <c:v>1.62</c:v>
                </c:pt>
                <c:pt idx="165">
                  <c:v>1.62</c:v>
                </c:pt>
                <c:pt idx="166">
                  <c:v>1.62</c:v>
                </c:pt>
                <c:pt idx="167">
                  <c:v>1.62</c:v>
                </c:pt>
                <c:pt idx="168">
                  <c:v>1.62</c:v>
                </c:pt>
                <c:pt idx="169">
                  <c:v>1.62</c:v>
                </c:pt>
                <c:pt idx="170">
                  <c:v>1.62</c:v>
                </c:pt>
                <c:pt idx="171">
                  <c:v>1.62</c:v>
                </c:pt>
                <c:pt idx="172">
                  <c:v>1.62</c:v>
                </c:pt>
                <c:pt idx="173">
                  <c:v>1.6</c:v>
                </c:pt>
                <c:pt idx="174">
                  <c:v>1.6</c:v>
                </c:pt>
                <c:pt idx="175">
                  <c:v>1.6</c:v>
                </c:pt>
                <c:pt idx="176">
                  <c:v>1.6</c:v>
                </c:pt>
                <c:pt idx="177">
                  <c:v>1.6</c:v>
                </c:pt>
                <c:pt idx="178">
                  <c:v>1.6</c:v>
                </c:pt>
                <c:pt idx="179">
                  <c:v>1.58</c:v>
                </c:pt>
                <c:pt idx="180">
                  <c:v>1.6</c:v>
                </c:pt>
                <c:pt idx="181">
                  <c:v>1.6</c:v>
                </c:pt>
                <c:pt idx="182">
                  <c:v>1.6</c:v>
                </c:pt>
                <c:pt idx="183">
                  <c:v>1.6</c:v>
                </c:pt>
                <c:pt idx="184">
                  <c:v>1.6</c:v>
                </c:pt>
                <c:pt idx="185">
                  <c:v>1.58</c:v>
                </c:pt>
                <c:pt idx="186">
                  <c:v>1.58</c:v>
                </c:pt>
                <c:pt idx="187">
                  <c:v>1.58</c:v>
                </c:pt>
                <c:pt idx="188">
                  <c:v>1.56</c:v>
                </c:pt>
                <c:pt idx="189">
                  <c:v>1.56</c:v>
                </c:pt>
                <c:pt idx="190">
                  <c:v>1.56</c:v>
                </c:pt>
                <c:pt idx="191">
                  <c:v>1.56</c:v>
                </c:pt>
                <c:pt idx="192">
                  <c:v>1.56</c:v>
                </c:pt>
                <c:pt idx="193">
                  <c:v>1.56</c:v>
                </c:pt>
                <c:pt idx="194">
                  <c:v>1.56</c:v>
                </c:pt>
                <c:pt idx="195">
                  <c:v>1.56</c:v>
                </c:pt>
                <c:pt idx="196">
                  <c:v>1.56</c:v>
                </c:pt>
                <c:pt idx="197">
                  <c:v>1.56</c:v>
                </c:pt>
                <c:pt idx="198">
                  <c:v>1.56</c:v>
                </c:pt>
                <c:pt idx="199">
                  <c:v>1.56</c:v>
                </c:pt>
                <c:pt idx="200">
                  <c:v>1.54</c:v>
                </c:pt>
                <c:pt idx="201">
                  <c:v>1.54</c:v>
                </c:pt>
                <c:pt idx="202">
                  <c:v>1.54</c:v>
                </c:pt>
                <c:pt idx="203">
                  <c:v>1.54</c:v>
                </c:pt>
                <c:pt idx="204">
                  <c:v>1.54</c:v>
                </c:pt>
                <c:pt idx="205">
                  <c:v>1.54</c:v>
                </c:pt>
                <c:pt idx="206">
                  <c:v>1.52</c:v>
                </c:pt>
                <c:pt idx="207">
                  <c:v>1.52</c:v>
                </c:pt>
                <c:pt idx="208">
                  <c:v>1.52</c:v>
                </c:pt>
                <c:pt idx="209">
                  <c:v>1.52</c:v>
                </c:pt>
                <c:pt idx="210">
                  <c:v>1.52</c:v>
                </c:pt>
                <c:pt idx="211">
                  <c:v>1.52</c:v>
                </c:pt>
                <c:pt idx="212">
                  <c:v>1.52</c:v>
                </c:pt>
                <c:pt idx="213">
                  <c:v>1.52</c:v>
                </c:pt>
                <c:pt idx="214">
                  <c:v>1.52</c:v>
                </c:pt>
                <c:pt idx="215">
                  <c:v>1.52</c:v>
                </c:pt>
                <c:pt idx="216">
                  <c:v>1.52</c:v>
                </c:pt>
                <c:pt idx="217">
                  <c:v>1.52</c:v>
                </c:pt>
                <c:pt idx="218">
                  <c:v>1.52</c:v>
                </c:pt>
                <c:pt idx="219">
                  <c:v>1.52</c:v>
                </c:pt>
                <c:pt idx="220">
                  <c:v>1.5</c:v>
                </c:pt>
                <c:pt idx="221">
                  <c:v>1.5</c:v>
                </c:pt>
                <c:pt idx="222">
                  <c:v>1.5</c:v>
                </c:pt>
                <c:pt idx="223">
                  <c:v>1.5</c:v>
                </c:pt>
                <c:pt idx="224">
                  <c:v>1.5</c:v>
                </c:pt>
                <c:pt idx="225">
                  <c:v>1.5</c:v>
                </c:pt>
                <c:pt idx="226">
                  <c:v>1.5</c:v>
                </c:pt>
                <c:pt idx="227">
                  <c:v>1.5</c:v>
                </c:pt>
                <c:pt idx="228">
                  <c:v>1.5</c:v>
                </c:pt>
                <c:pt idx="229">
                  <c:v>1.5</c:v>
                </c:pt>
                <c:pt idx="230">
                  <c:v>1.5</c:v>
                </c:pt>
                <c:pt idx="231">
                  <c:v>1.5</c:v>
                </c:pt>
                <c:pt idx="232">
                  <c:v>1.5</c:v>
                </c:pt>
                <c:pt idx="233">
                  <c:v>1.5</c:v>
                </c:pt>
                <c:pt idx="234">
                  <c:v>1.48</c:v>
                </c:pt>
                <c:pt idx="235">
                  <c:v>1.48</c:v>
                </c:pt>
                <c:pt idx="236">
                  <c:v>1.48</c:v>
                </c:pt>
                <c:pt idx="237">
                  <c:v>1.48</c:v>
                </c:pt>
                <c:pt idx="238">
                  <c:v>1.46</c:v>
                </c:pt>
                <c:pt idx="239">
                  <c:v>1.46</c:v>
                </c:pt>
                <c:pt idx="240">
                  <c:v>1.46</c:v>
                </c:pt>
                <c:pt idx="241">
                  <c:v>1.46</c:v>
                </c:pt>
                <c:pt idx="242">
                  <c:v>1.46</c:v>
                </c:pt>
                <c:pt idx="243">
                  <c:v>1.46</c:v>
                </c:pt>
                <c:pt idx="244">
                  <c:v>1.46</c:v>
                </c:pt>
                <c:pt idx="245">
                  <c:v>1.46</c:v>
                </c:pt>
                <c:pt idx="246">
                  <c:v>1.46</c:v>
                </c:pt>
                <c:pt idx="247">
                  <c:v>1.46</c:v>
                </c:pt>
                <c:pt idx="248">
                  <c:v>1.46</c:v>
                </c:pt>
                <c:pt idx="249">
                  <c:v>1.46</c:v>
                </c:pt>
                <c:pt idx="250">
                  <c:v>1.46</c:v>
                </c:pt>
                <c:pt idx="251">
                  <c:v>1.46</c:v>
                </c:pt>
                <c:pt idx="252">
                  <c:v>1.44</c:v>
                </c:pt>
                <c:pt idx="253">
                  <c:v>1.44</c:v>
                </c:pt>
                <c:pt idx="254">
                  <c:v>1.44</c:v>
                </c:pt>
                <c:pt idx="255">
                  <c:v>1.44</c:v>
                </c:pt>
                <c:pt idx="256">
                  <c:v>1.44</c:v>
                </c:pt>
                <c:pt idx="257">
                  <c:v>1.44</c:v>
                </c:pt>
                <c:pt idx="258">
                  <c:v>1.44</c:v>
                </c:pt>
                <c:pt idx="259">
                  <c:v>1.44</c:v>
                </c:pt>
                <c:pt idx="260">
                  <c:v>1.44</c:v>
                </c:pt>
                <c:pt idx="261">
                  <c:v>1.44</c:v>
                </c:pt>
                <c:pt idx="262">
                  <c:v>1.44</c:v>
                </c:pt>
                <c:pt idx="263">
                  <c:v>1.44</c:v>
                </c:pt>
                <c:pt idx="264">
                  <c:v>1.44</c:v>
                </c:pt>
                <c:pt idx="265">
                  <c:v>1.44</c:v>
                </c:pt>
                <c:pt idx="266">
                  <c:v>1.42</c:v>
                </c:pt>
                <c:pt idx="267">
                  <c:v>1.42</c:v>
                </c:pt>
                <c:pt idx="268">
                  <c:v>1.42</c:v>
                </c:pt>
                <c:pt idx="269">
                  <c:v>1.42</c:v>
                </c:pt>
                <c:pt idx="270">
                  <c:v>1.42</c:v>
                </c:pt>
                <c:pt idx="271">
                  <c:v>1.42</c:v>
                </c:pt>
                <c:pt idx="272">
                  <c:v>1.42</c:v>
                </c:pt>
                <c:pt idx="273">
                  <c:v>1.42</c:v>
                </c:pt>
                <c:pt idx="274">
                  <c:v>1.4</c:v>
                </c:pt>
                <c:pt idx="275">
                  <c:v>1.42</c:v>
                </c:pt>
                <c:pt idx="276">
                  <c:v>1.42</c:v>
                </c:pt>
                <c:pt idx="277">
                  <c:v>1.42</c:v>
                </c:pt>
                <c:pt idx="278">
                  <c:v>1.4</c:v>
                </c:pt>
                <c:pt idx="279">
                  <c:v>1.4</c:v>
                </c:pt>
                <c:pt idx="280">
                  <c:v>1.4</c:v>
                </c:pt>
                <c:pt idx="281">
                  <c:v>1.4</c:v>
                </c:pt>
                <c:pt idx="282">
                  <c:v>1.4</c:v>
                </c:pt>
                <c:pt idx="283">
                  <c:v>1.4</c:v>
                </c:pt>
                <c:pt idx="284">
                  <c:v>1.4</c:v>
                </c:pt>
                <c:pt idx="285">
                  <c:v>1.4</c:v>
                </c:pt>
                <c:pt idx="286">
                  <c:v>1.4</c:v>
                </c:pt>
                <c:pt idx="287">
                  <c:v>1.4</c:v>
                </c:pt>
                <c:pt idx="288">
                  <c:v>1.4</c:v>
                </c:pt>
                <c:pt idx="289">
                  <c:v>1.4</c:v>
                </c:pt>
                <c:pt idx="290">
                  <c:v>1.38</c:v>
                </c:pt>
                <c:pt idx="291">
                  <c:v>1.38</c:v>
                </c:pt>
                <c:pt idx="292">
                  <c:v>1.38</c:v>
                </c:pt>
                <c:pt idx="293">
                  <c:v>1.38</c:v>
                </c:pt>
                <c:pt idx="294">
                  <c:v>1.38</c:v>
                </c:pt>
                <c:pt idx="295">
                  <c:v>1.38</c:v>
                </c:pt>
                <c:pt idx="296">
                  <c:v>1.38</c:v>
                </c:pt>
                <c:pt idx="297">
                  <c:v>1.38</c:v>
                </c:pt>
                <c:pt idx="298">
                  <c:v>1.38</c:v>
                </c:pt>
                <c:pt idx="299">
                  <c:v>1.38</c:v>
                </c:pt>
                <c:pt idx="300">
                  <c:v>1.38</c:v>
                </c:pt>
                <c:pt idx="301">
                  <c:v>1.38</c:v>
                </c:pt>
                <c:pt idx="302">
                  <c:v>1.38</c:v>
                </c:pt>
                <c:pt idx="303">
                  <c:v>1.38</c:v>
                </c:pt>
                <c:pt idx="304">
                  <c:v>1.36</c:v>
                </c:pt>
                <c:pt idx="305">
                  <c:v>1.36</c:v>
                </c:pt>
                <c:pt idx="306">
                  <c:v>1.36</c:v>
                </c:pt>
                <c:pt idx="307">
                  <c:v>1.36</c:v>
                </c:pt>
                <c:pt idx="308">
                  <c:v>1.36</c:v>
                </c:pt>
                <c:pt idx="309">
                  <c:v>1.36</c:v>
                </c:pt>
                <c:pt idx="310">
                  <c:v>1.36</c:v>
                </c:pt>
                <c:pt idx="311">
                  <c:v>1.36</c:v>
                </c:pt>
                <c:pt idx="312">
                  <c:v>1.36</c:v>
                </c:pt>
                <c:pt idx="313">
                  <c:v>1.36</c:v>
                </c:pt>
                <c:pt idx="314">
                  <c:v>1.36</c:v>
                </c:pt>
                <c:pt idx="315">
                  <c:v>1.36</c:v>
                </c:pt>
                <c:pt idx="316">
                  <c:v>1.36</c:v>
                </c:pt>
                <c:pt idx="317">
                  <c:v>1.36</c:v>
                </c:pt>
                <c:pt idx="318">
                  <c:v>1.34</c:v>
                </c:pt>
                <c:pt idx="319">
                  <c:v>1.34</c:v>
                </c:pt>
                <c:pt idx="320">
                  <c:v>1.34</c:v>
                </c:pt>
                <c:pt idx="321">
                  <c:v>1.34</c:v>
                </c:pt>
                <c:pt idx="322">
                  <c:v>1.34</c:v>
                </c:pt>
                <c:pt idx="323">
                  <c:v>1.34</c:v>
                </c:pt>
                <c:pt idx="324">
                  <c:v>1.36</c:v>
                </c:pt>
                <c:pt idx="325">
                  <c:v>1.36</c:v>
                </c:pt>
                <c:pt idx="326">
                  <c:v>1.36</c:v>
                </c:pt>
                <c:pt idx="327">
                  <c:v>1.34</c:v>
                </c:pt>
                <c:pt idx="328">
                  <c:v>1.34</c:v>
                </c:pt>
                <c:pt idx="329">
                  <c:v>1.34</c:v>
                </c:pt>
                <c:pt idx="330">
                  <c:v>1.34</c:v>
                </c:pt>
                <c:pt idx="331">
                  <c:v>1.34</c:v>
                </c:pt>
                <c:pt idx="332">
                  <c:v>1.34</c:v>
                </c:pt>
                <c:pt idx="333">
                  <c:v>1.34</c:v>
                </c:pt>
                <c:pt idx="334">
                  <c:v>1.32</c:v>
                </c:pt>
                <c:pt idx="335">
                  <c:v>1.32</c:v>
                </c:pt>
                <c:pt idx="336">
                  <c:v>1.34</c:v>
                </c:pt>
                <c:pt idx="337">
                  <c:v>1.32</c:v>
                </c:pt>
                <c:pt idx="338">
                  <c:v>1.34</c:v>
                </c:pt>
                <c:pt idx="339">
                  <c:v>1.32</c:v>
                </c:pt>
                <c:pt idx="340">
                  <c:v>1.32</c:v>
                </c:pt>
                <c:pt idx="341">
                  <c:v>1.32</c:v>
                </c:pt>
                <c:pt idx="342">
                  <c:v>1.32</c:v>
                </c:pt>
                <c:pt idx="343">
                  <c:v>1.32</c:v>
                </c:pt>
                <c:pt idx="344">
                  <c:v>1.32</c:v>
                </c:pt>
                <c:pt idx="345">
                  <c:v>1.32</c:v>
                </c:pt>
                <c:pt idx="346">
                  <c:v>1.32</c:v>
                </c:pt>
                <c:pt idx="347">
                  <c:v>1.32</c:v>
                </c:pt>
                <c:pt idx="348">
                  <c:v>1.32</c:v>
                </c:pt>
                <c:pt idx="349">
                  <c:v>1.32</c:v>
                </c:pt>
                <c:pt idx="350">
                  <c:v>1.3</c:v>
                </c:pt>
                <c:pt idx="351">
                  <c:v>1.3</c:v>
                </c:pt>
                <c:pt idx="352">
                  <c:v>1.3</c:v>
                </c:pt>
                <c:pt idx="353">
                  <c:v>1.3</c:v>
                </c:pt>
                <c:pt idx="354">
                  <c:v>1.3</c:v>
                </c:pt>
                <c:pt idx="355">
                  <c:v>1.3</c:v>
                </c:pt>
                <c:pt idx="356">
                  <c:v>1.3</c:v>
                </c:pt>
                <c:pt idx="357">
                  <c:v>1.3</c:v>
                </c:pt>
                <c:pt idx="358">
                  <c:v>1.3</c:v>
                </c:pt>
                <c:pt idx="359">
                  <c:v>1.3</c:v>
                </c:pt>
                <c:pt idx="360">
                  <c:v>1.3</c:v>
                </c:pt>
                <c:pt idx="361">
                  <c:v>1.3</c:v>
                </c:pt>
                <c:pt idx="362">
                  <c:v>1.3</c:v>
                </c:pt>
                <c:pt idx="363">
                  <c:v>1.3</c:v>
                </c:pt>
                <c:pt idx="364">
                  <c:v>1.3</c:v>
                </c:pt>
              </c:numCache>
            </c:numRef>
          </c:yVal>
          <c:smooth val="1"/>
          <c:extLst>
            <c:ext xmlns:c16="http://schemas.microsoft.com/office/drawing/2014/chart" uri="{C3380CC4-5D6E-409C-BE32-E72D297353CC}">
              <c16:uniqueId val="{00000000-FBF1-48CF-907D-72933D07ACF9}"/>
            </c:ext>
          </c:extLst>
        </c:ser>
        <c:ser>
          <c:idx val="1"/>
          <c:order val="1"/>
          <c:tx>
            <c:strRef>
              <c:f>'0.5mm Spacer'!$C$1</c:f>
              <c:strCache>
                <c:ptCount val="1"/>
                <c:pt idx="0">
                  <c:v>Pressure 2nd Run</c:v>
                </c:pt>
              </c:strCache>
            </c:strRef>
          </c:tx>
          <c:marker>
            <c:symbol val="none"/>
          </c:marker>
          <c:dLbls>
            <c:dLbl>
              <c:idx val="59"/>
              <c:layout>
                <c:manualLayout>
                  <c:x val="-8.3333333333333329E-2"/>
                  <c:y val="-2.7280477408354646E-2"/>
                </c:manualLayout>
              </c:layout>
              <c:tx>
                <c:rich>
                  <a:bodyPr/>
                  <a:lstStyle/>
                  <a:p>
                    <a:r>
                      <a:rPr lang="en-US" sz="1000" b="0" i="0" u="none" strike="noStrike" baseline="0">
                        <a:effectLst/>
                      </a:rPr>
                      <a:t>Highest Value -</a:t>
                    </a:r>
                    <a:r>
                      <a:rPr lang="en-US"/>
                      <a:t>2.34</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FBF1-48CF-907D-72933D07ACF9}"/>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15:showLeaderLines val="0"/>
              </c:ext>
            </c:extLst>
          </c:dLbls>
          <c:xVal>
            <c:numRef>
              <c:f>'0.5mm Spacer'!$A$2:$A$775</c:f>
              <c:numCache>
                <c:formatCode>General</c:formatCode>
                <c:ptCount val="77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numCache>
            </c:numRef>
          </c:xVal>
          <c:yVal>
            <c:numRef>
              <c:f>'0.5mm Spacer'!$C$2:$C$775</c:f>
              <c:numCache>
                <c:formatCode>General</c:formatCode>
                <c:ptCount val="774"/>
                <c:pt idx="0">
                  <c:v>0</c:v>
                </c:pt>
                <c:pt idx="1">
                  <c:v>0</c:v>
                </c:pt>
                <c:pt idx="2">
                  <c:v>0.04</c:v>
                </c:pt>
                <c:pt idx="3">
                  <c:v>0.08</c:v>
                </c:pt>
                <c:pt idx="4">
                  <c:v>0.12</c:v>
                </c:pt>
                <c:pt idx="5">
                  <c:v>0.16</c:v>
                </c:pt>
                <c:pt idx="6">
                  <c:v>0.28000000000000003</c:v>
                </c:pt>
                <c:pt idx="7">
                  <c:v>0.34</c:v>
                </c:pt>
                <c:pt idx="8">
                  <c:v>0.36</c:v>
                </c:pt>
                <c:pt idx="9">
                  <c:v>0.42</c:v>
                </c:pt>
                <c:pt idx="10">
                  <c:v>0.48</c:v>
                </c:pt>
                <c:pt idx="11">
                  <c:v>0.52</c:v>
                </c:pt>
                <c:pt idx="12">
                  <c:v>0.56000000000000005</c:v>
                </c:pt>
                <c:pt idx="13">
                  <c:v>0.6</c:v>
                </c:pt>
                <c:pt idx="14">
                  <c:v>0.68</c:v>
                </c:pt>
                <c:pt idx="15">
                  <c:v>0.7</c:v>
                </c:pt>
                <c:pt idx="16">
                  <c:v>0.76</c:v>
                </c:pt>
                <c:pt idx="17">
                  <c:v>0.8</c:v>
                </c:pt>
                <c:pt idx="18">
                  <c:v>0.88</c:v>
                </c:pt>
                <c:pt idx="19">
                  <c:v>0.9</c:v>
                </c:pt>
                <c:pt idx="20">
                  <c:v>0.92</c:v>
                </c:pt>
                <c:pt idx="21">
                  <c:v>1</c:v>
                </c:pt>
                <c:pt idx="22">
                  <c:v>1.06</c:v>
                </c:pt>
                <c:pt idx="23">
                  <c:v>1.1000000000000001</c:v>
                </c:pt>
                <c:pt idx="24">
                  <c:v>1.1200000000000001</c:v>
                </c:pt>
                <c:pt idx="25">
                  <c:v>1.2</c:v>
                </c:pt>
                <c:pt idx="26">
                  <c:v>1.26</c:v>
                </c:pt>
                <c:pt idx="27">
                  <c:v>1.28</c:v>
                </c:pt>
                <c:pt idx="28">
                  <c:v>1.32</c:v>
                </c:pt>
                <c:pt idx="29">
                  <c:v>1.36</c:v>
                </c:pt>
                <c:pt idx="30">
                  <c:v>1.44</c:v>
                </c:pt>
                <c:pt idx="31">
                  <c:v>1.48</c:v>
                </c:pt>
                <c:pt idx="32">
                  <c:v>1.52</c:v>
                </c:pt>
                <c:pt idx="33">
                  <c:v>1.56</c:v>
                </c:pt>
                <c:pt idx="34">
                  <c:v>1.62</c:v>
                </c:pt>
                <c:pt idx="35">
                  <c:v>1.64</c:v>
                </c:pt>
                <c:pt idx="36">
                  <c:v>1.7</c:v>
                </c:pt>
                <c:pt idx="37">
                  <c:v>1.72</c:v>
                </c:pt>
                <c:pt idx="38">
                  <c:v>1.8</c:v>
                </c:pt>
                <c:pt idx="39">
                  <c:v>1.82</c:v>
                </c:pt>
                <c:pt idx="40">
                  <c:v>1.88</c:v>
                </c:pt>
                <c:pt idx="41">
                  <c:v>1.9</c:v>
                </c:pt>
                <c:pt idx="42">
                  <c:v>1.98</c:v>
                </c:pt>
                <c:pt idx="43">
                  <c:v>2</c:v>
                </c:pt>
                <c:pt idx="44">
                  <c:v>2.02</c:v>
                </c:pt>
                <c:pt idx="45">
                  <c:v>2.08</c:v>
                </c:pt>
                <c:pt idx="46">
                  <c:v>2.12</c:v>
                </c:pt>
                <c:pt idx="47">
                  <c:v>2.14</c:v>
                </c:pt>
                <c:pt idx="48">
                  <c:v>2.1800000000000002</c:v>
                </c:pt>
                <c:pt idx="49">
                  <c:v>2.2000000000000002</c:v>
                </c:pt>
                <c:pt idx="50">
                  <c:v>2.2400000000000002</c:v>
                </c:pt>
                <c:pt idx="51">
                  <c:v>2.2400000000000002</c:v>
                </c:pt>
                <c:pt idx="52">
                  <c:v>2.2599999999999998</c:v>
                </c:pt>
                <c:pt idx="53">
                  <c:v>2.2599999999999998</c:v>
                </c:pt>
                <c:pt idx="54">
                  <c:v>2.2799999999999998</c:v>
                </c:pt>
                <c:pt idx="55">
                  <c:v>2.2999999999999998</c:v>
                </c:pt>
                <c:pt idx="56">
                  <c:v>2.2999999999999998</c:v>
                </c:pt>
                <c:pt idx="57">
                  <c:v>2.3199999999999998</c:v>
                </c:pt>
                <c:pt idx="58">
                  <c:v>2.3199999999999998</c:v>
                </c:pt>
                <c:pt idx="59">
                  <c:v>2.3199999999999998</c:v>
                </c:pt>
                <c:pt idx="60">
                  <c:v>2.3199999999999998</c:v>
                </c:pt>
                <c:pt idx="61">
                  <c:v>2.3199999999999998</c:v>
                </c:pt>
                <c:pt idx="62">
                  <c:v>2.34</c:v>
                </c:pt>
                <c:pt idx="63">
                  <c:v>2.3199999999999998</c:v>
                </c:pt>
                <c:pt idx="64">
                  <c:v>2.3199999999999998</c:v>
                </c:pt>
                <c:pt idx="65">
                  <c:v>2.2599999999999998</c:v>
                </c:pt>
                <c:pt idx="66">
                  <c:v>2.2200000000000002</c:v>
                </c:pt>
                <c:pt idx="67">
                  <c:v>2.1800000000000002</c:v>
                </c:pt>
                <c:pt idx="68">
                  <c:v>2.16</c:v>
                </c:pt>
                <c:pt idx="69">
                  <c:v>2.14</c:v>
                </c:pt>
                <c:pt idx="70">
                  <c:v>2.1</c:v>
                </c:pt>
                <c:pt idx="71">
                  <c:v>2.08</c:v>
                </c:pt>
                <c:pt idx="72">
                  <c:v>2.08</c:v>
                </c:pt>
                <c:pt idx="73">
                  <c:v>2.06</c:v>
                </c:pt>
                <c:pt idx="74">
                  <c:v>2.04</c:v>
                </c:pt>
                <c:pt idx="75">
                  <c:v>2.04</c:v>
                </c:pt>
                <c:pt idx="76">
                  <c:v>2.04</c:v>
                </c:pt>
                <c:pt idx="77">
                  <c:v>2.02</c:v>
                </c:pt>
                <c:pt idx="78">
                  <c:v>2</c:v>
                </c:pt>
                <c:pt idx="79">
                  <c:v>1.98</c:v>
                </c:pt>
                <c:pt idx="80">
                  <c:v>1.98</c:v>
                </c:pt>
                <c:pt idx="81">
                  <c:v>1.98</c:v>
                </c:pt>
                <c:pt idx="82">
                  <c:v>1.96</c:v>
                </c:pt>
                <c:pt idx="83">
                  <c:v>1.96</c:v>
                </c:pt>
                <c:pt idx="84">
                  <c:v>1.96</c:v>
                </c:pt>
                <c:pt idx="85">
                  <c:v>1.96</c:v>
                </c:pt>
                <c:pt idx="86">
                  <c:v>1.94</c:v>
                </c:pt>
                <c:pt idx="87">
                  <c:v>1.92</c:v>
                </c:pt>
                <c:pt idx="88">
                  <c:v>1.92</c:v>
                </c:pt>
                <c:pt idx="89">
                  <c:v>1.9</c:v>
                </c:pt>
                <c:pt idx="90">
                  <c:v>1.9</c:v>
                </c:pt>
                <c:pt idx="91">
                  <c:v>1.9</c:v>
                </c:pt>
                <c:pt idx="92">
                  <c:v>1.9</c:v>
                </c:pt>
                <c:pt idx="93">
                  <c:v>1.9</c:v>
                </c:pt>
                <c:pt idx="94">
                  <c:v>1.88</c:v>
                </c:pt>
                <c:pt idx="95">
                  <c:v>1.88</c:v>
                </c:pt>
                <c:pt idx="96">
                  <c:v>1.86</c:v>
                </c:pt>
                <c:pt idx="97">
                  <c:v>1.86</c:v>
                </c:pt>
                <c:pt idx="98">
                  <c:v>1.86</c:v>
                </c:pt>
                <c:pt idx="99">
                  <c:v>1.84</c:v>
                </c:pt>
                <c:pt idx="100">
                  <c:v>1.84</c:v>
                </c:pt>
                <c:pt idx="101">
                  <c:v>1.84</c:v>
                </c:pt>
                <c:pt idx="102">
                  <c:v>1.84</c:v>
                </c:pt>
                <c:pt idx="103">
                  <c:v>1.82</c:v>
                </c:pt>
                <c:pt idx="104">
                  <c:v>1.82</c:v>
                </c:pt>
                <c:pt idx="105">
                  <c:v>1.82</c:v>
                </c:pt>
                <c:pt idx="106">
                  <c:v>1.82</c:v>
                </c:pt>
                <c:pt idx="107">
                  <c:v>1.82</c:v>
                </c:pt>
                <c:pt idx="108">
                  <c:v>1.82</c:v>
                </c:pt>
                <c:pt idx="109">
                  <c:v>1.8</c:v>
                </c:pt>
                <c:pt idx="110">
                  <c:v>1.8</c:v>
                </c:pt>
                <c:pt idx="111">
                  <c:v>1.8</c:v>
                </c:pt>
                <c:pt idx="112">
                  <c:v>1.78</c:v>
                </c:pt>
                <c:pt idx="113">
                  <c:v>1.78</c:v>
                </c:pt>
                <c:pt idx="114">
                  <c:v>1.78</c:v>
                </c:pt>
                <c:pt idx="115">
                  <c:v>1.78</c:v>
                </c:pt>
                <c:pt idx="116">
                  <c:v>1.78</c:v>
                </c:pt>
                <c:pt idx="117">
                  <c:v>1.78</c:v>
                </c:pt>
                <c:pt idx="118">
                  <c:v>1.76</c:v>
                </c:pt>
                <c:pt idx="119">
                  <c:v>1.76</c:v>
                </c:pt>
                <c:pt idx="120">
                  <c:v>1.76</c:v>
                </c:pt>
                <c:pt idx="121">
                  <c:v>1.74</c:v>
                </c:pt>
                <c:pt idx="122">
                  <c:v>1.76</c:v>
                </c:pt>
                <c:pt idx="123">
                  <c:v>1.76</c:v>
                </c:pt>
                <c:pt idx="124">
                  <c:v>1.76</c:v>
                </c:pt>
                <c:pt idx="125">
                  <c:v>1.76</c:v>
                </c:pt>
                <c:pt idx="126">
                  <c:v>1.74</c:v>
                </c:pt>
                <c:pt idx="127">
                  <c:v>1.74</c:v>
                </c:pt>
                <c:pt idx="128">
                  <c:v>1.72</c:v>
                </c:pt>
                <c:pt idx="129">
                  <c:v>1.72</c:v>
                </c:pt>
                <c:pt idx="130">
                  <c:v>1.72</c:v>
                </c:pt>
                <c:pt idx="131">
                  <c:v>1.72</c:v>
                </c:pt>
                <c:pt idx="132">
                  <c:v>1.72</c:v>
                </c:pt>
                <c:pt idx="133">
                  <c:v>1.72</c:v>
                </c:pt>
                <c:pt idx="134">
                  <c:v>1.72</c:v>
                </c:pt>
                <c:pt idx="135">
                  <c:v>1.7</c:v>
                </c:pt>
                <c:pt idx="136">
                  <c:v>1.7</c:v>
                </c:pt>
                <c:pt idx="137">
                  <c:v>1.7</c:v>
                </c:pt>
                <c:pt idx="138">
                  <c:v>1.7</c:v>
                </c:pt>
                <c:pt idx="139">
                  <c:v>1.7</c:v>
                </c:pt>
                <c:pt idx="140">
                  <c:v>1.7</c:v>
                </c:pt>
                <c:pt idx="141">
                  <c:v>1.68</c:v>
                </c:pt>
                <c:pt idx="142">
                  <c:v>1.68</c:v>
                </c:pt>
                <c:pt idx="143">
                  <c:v>1.68</c:v>
                </c:pt>
                <c:pt idx="144">
                  <c:v>1.68</c:v>
                </c:pt>
                <c:pt idx="145">
                  <c:v>1.68</c:v>
                </c:pt>
                <c:pt idx="146">
                  <c:v>1.68</c:v>
                </c:pt>
                <c:pt idx="147">
                  <c:v>1.66</c:v>
                </c:pt>
                <c:pt idx="148">
                  <c:v>1.66</c:v>
                </c:pt>
                <c:pt idx="149">
                  <c:v>1.66</c:v>
                </c:pt>
                <c:pt idx="150">
                  <c:v>1.64</c:v>
                </c:pt>
                <c:pt idx="151">
                  <c:v>1.64</c:v>
                </c:pt>
                <c:pt idx="152">
                  <c:v>1.64</c:v>
                </c:pt>
                <c:pt idx="153">
                  <c:v>1.64</c:v>
                </c:pt>
                <c:pt idx="154">
                  <c:v>1.64</c:v>
                </c:pt>
                <c:pt idx="155">
                  <c:v>1.64</c:v>
                </c:pt>
                <c:pt idx="156">
                  <c:v>1.64</c:v>
                </c:pt>
                <c:pt idx="157">
                  <c:v>1.64</c:v>
                </c:pt>
                <c:pt idx="158">
                  <c:v>1.62</c:v>
                </c:pt>
                <c:pt idx="159">
                  <c:v>1.62</c:v>
                </c:pt>
                <c:pt idx="160">
                  <c:v>1.62</c:v>
                </c:pt>
                <c:pt idx="161">
                  <c:v>1.62</c:v>
                </c:pt>
                <c:pt idx="162">
                  <c:v>1.62</c:v>
                </c:pt>
                <c:pt idx="163">
                  <c:v>1.62</c:v>
                </c:pt>
                <c:pt idx="164">
                  <c:v>1.62</c:v>
                </c:pt>
                <c:pt idx="165">
                  <c:v>1.62</c:v>
                </c:pt>
                <c:pt idx="166">
                  <c:v>1.6</c:v>
                </c:pt>
                <c:pt idx="167">
                  <c:v>1.6</c:v>
                </c:pt>
                <c:pt idx="168">
                  <c:v>1.6</c:v>
                </c:pt>
                <c:pt idx="169">
                  <c:v>1.6</c:v>
                </c:pt>
                <c:pt idx="170">
                  <c:v>1.6</c:v>
                </c:pt>
                <c:pt idx="171">
                  <c:v>1.6</c:v>
                </c:pt>
                <c:pt idx="172">
                  <c:v>1.6</c:v>
                </c:pt>
                <c:pt idx="173">
                  <c:v>1.6</c:v>
                </c:pt>
                <c:pt idx="174">
                  <c:v>1.6</c:v>
                </c:pt>
                <c:pt idx="175">
                  <c:v>1.58</c:v>
                </c:pt>
                <c:pt idx="176">
                  <c:v>1.58</c:v>
                </c:pt>
                <c:pt idx="177">
                  <c:v>1.58</c:v>
                </c:pt>
                <c:pt idx="178">
                  <c:v>1.58</c:v>
                </c:pt>
                <c:pt idx="179">
                  <c:v>1.58</c:v>
                </c:pt>
                <c:pt idx="180">
                  <c:v>1.58</c:v>
                </c:pt>
                <c:pt idx="181">
                  <c:v>1.58</c:v>
                </c:pt>
                <c:pt idx="182">
                  <c:v>1.58</c:v>
                </c:pt>
                <c:pt idx="183">
                  <c:v>1.56</c:v>
                </c:pt>
                <c:pt idx="184">
                  <c:v>1.56</c:v>
                </c:pt>
                <c:pt idx="185">
                  <c:v>1.56</c:v>
                </c:pt>
                <c:pt idx="186">
                  <c:v>1.58</c:v>
                </c:pt>
                <c:pt idx="187">
                  <c:v>1.58</c:v>
                </c:pt>
                <c:pt idx="188">
                  <c:v>1.58</c:v>
                </c:pt>
                <c:pt idx="189">
                  <c:v>1.56</c:v>
                </c:pt>
                <c:pt idx="190">
                  <c:v>1.56</c:v>
                </c:pt>
                <c:pt idx="191">
                  <c:v>1.56</c:v>
                </c:pt>
                <c:pt idx="192">
                  <c:v>1.56</c:v>
                </c:pt>
                <c:pt idx="193">
                  <c:v>1.56</c:v>
                </c:pt>
                <c:pt idx="194">
                  <c:v>1.56</c:v>
                </c:pt>
                <c:pt idx="195">
                  <c:v>1.56</c:v>
                </c:pt>
                <c:pt idx="196">
                  <c:v>1.54</c:v>
                </c:pt>
                <c:pt idx="197">
                  <c:v>1.54</c:v>
                </c:pt>
                <c:pt idx="198">
                  <c:v>1.54</c:v>
                </c:pt>
                <c:pt idx="199">
                  <c:v>1.54</c:v>
                </c:pt>
                <c:pt idx="200">
                  <c:v>1.54</c:v>
                </c:pt>
                <c:pt idx="201">
                  <c:v>1.54</c:v>
                </c:pt>
                <c:pt idx="202">
                  <c:v>1.54</c:v>
                </c:pt>
                <c:pt idx="203">
                  <c:v>1.54</c:v>
                </c:pt>
                <c:pt idx="204">
                  <c:v>1.54</c:v>
                </c:pt>
                <c:pt idx="205">
                  <c:v>1.52</c:v>
                </c:pt>
                <c:pt idx="206">
                  <c:v>1.52</c:v>
                </c:pt>
                <c:pt idx="207">
                  <c:v>1.52</c:v>
                </c:pt>
                <c:pt idx="208">
                  <c:v>1.52</c:v>
                </c:pt>
                <c:pt idx="209">
                  <c:v>1.52</c:v>
                </c:pt>
                <c:pt idx="210">
                  <c:v>1.52</c:v>
                </c:pt>
                <c:pt idx="211">
                  <c:v>1.52</c:v>
                </c:pt>
                <c:pt idx="212">
                  <c:v>1.52</c:v>
                </c:pt>
                <c:pt idx="213">
                  <c:v>1.5</c:v>
                </c:pt>
                <c:pt idx="214">
                  <c:v>1.5</c:v>
                </c:pt>
                <c:pt idx="215">
                  <c:v>1.5</c:v>
                </c:pt>
                <c:pt idx="216">
                  <c:v>1.52</c:v>
                </c:pt>
                <c:pt idx="217">
                  <c:v>1.52</c:v>
                </c:pt>
                <c:pt idx="218">
                  <c:v>1.5</c:v>
                </c:pt>
                <c:pt idx="219">
                  <c:v>1.5</c:v>
                </c:pt>
                <c:pt idx="220">
                  <c:v>1.5</c:v>
                </c:pt>
                <c:pt idx="221">
                  <c:v>1.5</c:v>
                </c:pt>
                <c:pt idx="222">
                  <c:v>1.5</c:v>
                </c:pt>
                <c:pt idx="223">
                  <c:v>1.5</c:v>
                </c:pt>
                <c:pt idx="224">
                  <c:v>1.5</c:v>
                </c:pt>
                <c:pt idx="225">
                  <c:v>1.5</c:v>
                </c:pt>
                <c:pt idx="226">
                  <c:v>1.48</c:v>
                </c:pt>
                <c:pt idx="227">
                  <c:v>1.48</c:v>
                </c:pt>
                <c:pt idx="228">
                  <c:v>1.48</c:v>
                </c:pt>
                <c:pt idx="229">
                  <c:v>1.48</c:v>
                </c:pt>
                <c:pt idx="230">
                  <c:v>1.48</c:v>
                </c:pt>
                <c:pt idx="231">
                  <c:v>1.48</c:v>
                </c:pt>
                <c:pt idx="232">
                  <c:v>1.48</c:v>
                </c:pt>
                <c:pt idx="233">
                  <c:v>1.46</c:v>
                </c:pt>
                <c:pt idx="234">
                  <c:v>1.48</c:v>
                </c:pt>
                <c:pt idx="235">
                  <c:v>1.48</c:v>
                </c:pt>
                <c:pt idx="236">
                  <c:v>1.48</c:v>
                </c:pt>
                <c:pt idx="237">
                  <c:v>1.48</c:v>
                </c:pt>
                <c:pt idx="238">
                  <c:v>1.46</c:v>
                </c:pt>
                <c:pt idx="239">
                  <c:v>1.46</c:v>
                </c:pt>
                <c:pt idx="240">
                  <c:v>1.46</c:v>
                </c:pt>
                <c:pt idx="241">
                  <c:v>1.46</c:v>
                </c:pt>
                <c:pt idx="242">
                  <c:v>1.46</c:v>
                </c:pt>
                <c:pt idx="243">
                  <c:v>1.46</c:v>
                </c:pt>
                <c:pt idx="244">
                  <c:v>1.46</c:v>
                </c:pt>
                <c:pt idx="245">
                  <c:v>1.46</c:v>
                </c:pt>
                <c:pt idx="246">
                  <c:v>1.46</c:v>
                </c:pt>
                <c:pt idx="247">
                  <c:v>1.46</c:v>
                </c:pt>
                <c:pt idx="248">
                  <c:v>1.46</c:v>
                </c:pt>
                <c:pt idx="249">
                  <c:v>1.46</c:v>
                </c:pt>
                <c:pt idx="250">
                  <c:v>1.46</c:v>
                </c:pt>
                <c:pt idx="251">
                  <c:v>1.46</c:v>
                </c:pt>
                <c:pt idx="252">
                  <c:v>1.44</c:v>
                </c:pt>
                <c:pt idx="253">
                  <c:v>1.44</c:v>
                </c:pt>
                <c:pt idx="254">
                  <c:v>1.42</c:v>
                </c:pt>
                <c:pt idx="255">
                  <c:v>1.42</c:v>
                </c:pt>
                <c:pt idx="256">
                  <c:v>1.44</c:v>
                </c:pt>
                <c:pt idx="257">
                  <c:v>1.44</c:v>
                </c:pt>
                <c:pt idx="258">
                  <c:v>1.44</c:v>
                </c:pt>
                <c:pt idx="259">
                  <c:v>1.42</c:v>
                </c:pt>
                <c:pt idx="260">
                  <c:v>1.42</c:v>
                </c:pt>
                <c:pt idx="261">
                  <c:v>1.42</c:v>
                </c:pt>
                <c:pt idx="262">
                  <c:v>1.42</c:v>
                </c:pt>
                <c:pt idx="263">
                  <c:v>1.42</c:v>
                </c:pt>
                <c:pt idx="264">
                  <c:v>1.42</c:v>
                </c:pt>
                <c:pt idx="265">
                  <c:v>1.42</c:v>
                </c:pt>
                <c:pt idx="266">
                  <c:v>1.42</c:v>
                </c:pt>
                <c:pt idx="267">
                  <c:v>1.42</c:v>
                </c:pt>
                <c:pt idx="268">
                  <c:v>1.42</c:v>
                </c:pt>
                <c:pt idx="269">
                  <c:v>1.42</c:v>
                </c:pt>
                <c:pt idx="270">
                  <c:v>1.42</c:v>
                </c:pt>
                <c:pt idx="271">
                  <c:v>1.42</c:v>
                </c:pt>
                <c:pt idx="272">
                  <c:v>1.42</c:v>
                </c:pt>
                <c:pt idx="273">
                  <c:v>1.42</c:v>
                </c:pt>
                <c:pt idx="274">
                  <c:v>1.42</c:v>
                </c:pt>
                <c:pt idx="275">
                  <c:v>1.42</c:v>
                </c:pt>
                <c:pt idx="276">
                  <c:v>1.4</c:v>
                </c:pt>
                <c:pt idx="277">
                  <c:v>1.4</c:v>
                </c:pt>
                <c:pt idx="278">
                  <c:v>1.4</c:v>
                </c:pt>
                <c:pt idx="279">
                  <c:v>1.4</c:v>
                </c:pt>
                <c:pt idx="280">
                  <c:v>1.4</c:v>
                </c:pt>
                <c:pt idx="281">
                  <c:v>1.4</c:v>
                </c:pt>
                <c:pt idx="282">
                  <c:v>1.4</c:v>
                </c:pt>
                <c:pt idx="283">
                  <c:v>1.4</c:v>
                </c:pt>
                <c:pt idx="284">
                  <c:v>1.4</c:v>
                </c:pt>
                <c:pt idx="285">
                  <c:v>1.4</c:v>
                </c:pt>
                <c:pt idx="286">
                  <c:v>1.38</c:v>
                </c:pt>
                <c:pt idx="287">
                  <c:v>1.38</c:v>
                </c:pt>
                <c:pt idx="288">
                  <c:v>1.38</c:v>
                </c:pt>
                <c:pt idx="289">
                  <c:v>1.38</c:v>
                </c:pt>
                <c:pt idx="290">
                  <c:v>1.38</c:v>
                </c:pt>
                <c:pt idx="291">
                  <c:v>1.38</c:v>
                </c:pt>
                <c:pt idx="292">
                  <c:v>1.38</c:v>
                </c:pt>
                <c:pt idx="293">
                  <c:v>1.38</c:v>
                </c:pt>
                <c:pt idx="294">
                  <c:v>1.38</c:v>
                </c:pt>
                <c:pt idx="295">
                  <c:v>1.38</c:v>
                </c:pt>
                <c:pt idx="296">
                  <c:v>1.38</c:v>
                </c:pt>
                <c:pt idx="297">
                  <c:v>1.38</c:v>
                </c:pt>
                <c:pt idx="298">
                  <c:v>1.38</c:v>
                </c:pt>
                <c:pt idx="299">
                  <c:v>1.38</c:v>
                </c:pt>
                <c:pt idx="300">
                  <c:v>1.38</c:v>
                </c:pt>
                <c:pt idx="301">
                  <c:v>1.36</c:v>
                </c:pt>
                <c:pt idx="302">
                  <c:v>1.36</c:v>
                </c:pt>
                <c:pt idx="303">
                  <c:v>1.36</c:v>
                </c:pt>
                <c:pt idx="304">
                  <c:v>1.36</c:v>
                </c:pt>
                <c:pt idx="305">
                  <c:v>1.36</c:v>
                </c:pt>
                <c:pt idx="306">
                  <c:v>1.38</c:v>
                </c:pt>
                <c:pt idx="307">
                  <c:v>1.38</c:v>
                </c:pt>
                <c:pt idx="308">
                  <c:v>1.38</c:v>
                </c:pt>
                <c:pt idx="309">
                  <c:v>1.36</c:v>
                </c:pt>
                <c:pt idx="310">
                  <c:v>1.36</c:v>
                </c:pt>
                <c:pt idx="311">
                  <c:v>1.36</c:v>
                </c:pt>
                <c:pt idx="312">
                  <c:v>1.36</c:v>
                </c:pt>
                <c:pt idx="313">
                  <c:v>1.36</c:v>
                </c:pt>
                <c:pt idx="314">
                  <c:v>1.36</c:v>
                </c:pt>
                <c:pt idx="315">
                  <c:v>1.36</c:v>
                </c:pt>
                <c:pt idx="316">
                  <c:v>1.36</c:v>
                </c:pt>
                <c:pt idx="317">
                  <c:v>1.36</c:v>
                </c:pt>
                <c:pt idx="318">
                  <c:v>1.36</c:v>
                </c:pt>
                <c:pt idx="319">
                  <c:v>1.36</c:v>
                </c:pt>
                <c:pt idx="320">
                  <c:v>1.36</c:v>
                </c:pt>
                <c:pt idx="321">
                  <c:v>1.36</c:v>
                </c:pt>
                <c:pt idx="322">
                  <c:v>1.34</c:v>
                </c:pt>
                <c:pt idx="323">
                  <c:v>1.34</c:v>
                </c:pt>
                <c:pt idx="324">
                  <c:v>1.34</c:v>
                </c:pt>
                <c:pt idx="325">
                  <c:v>1.36</c:v>
                </c:pt>
                <c:pt idx="326">
                  <c:v>1.34</c:v>
                </c:pt>
                <c:pt idx="327">
                  <c:v>1.34</c:v>
                </c:pt>
                <c:pt idx="328">
                  <c:v>1.34</c:v>
                </c:pt>
                <c:pt idx="329">
                  <c:v>1.34</c:v>
                </c:pt>
                <c:pt idx="330">
                  <c:v>1.34</c:v>
                </c:pt>
                <c:pt idx="331">
                  <c:v>1.34</c:v>
                </c:pt>
                <c:pt idx="332">
                  <c:v>1.34</c:v>
                </c:pt>
                <c:pt idx="333">
                  <c:v>1.34</c:v>
                </c:pt>
                <c:pt idx="334">
                  <c:v>1.34</c:v>
                </c:pt>
                <c:pt idx="335">
                  <c:v>1.34</c:v>
                </c:pt>
                <c:pt idx="336">
                  <c:v>1.32</c:v>
                </c:pt>
                <c:pt idx="337">
                  <c:v>1.32</c:v>
                </c:pt>
                <c:pt idx="338">
                  <c:v>1.32</c:v>
                </c:pt>
                <c:pt idx="339">
                  <c:v>1.32</c:v>
                </c:pt>
                <c:pt idx="340">
                  <c:v>1.32</c:v>
                </c:pt>
                <c:pt idx="341">
                  <c:v>1.32</c:v>
                </c:pt>
                <c:pt idx="342">
                  <c:v>1.32</c:v>
                </c:pt>
                <c:pt idx="343">
                  <c:v>1.32</c:v>
                </c:pt>
                <c:pt idx="344">
                  <c:v>1.32</c:v>
                </c:pt>
                <c:pt idx="345">
                  <c:v>1.32</c:v>
                </c:pt>
                <c:pt idx="346">
                  <c:v>1.32</c:v>
                </c:pt>
                <c:pt idx="347">
                  <c:v>1.32</c:v>
                </c:pt>
                <c:pt idx="348">
                  <c:v>1.32</c:v>
                </c:pt>
                <c:pt idx="349">
                  <c:v>1.32</c:v>
                </c:pt>
                <c:pt idx="350">
                  <c:v>1.32</c:v>
                </c:pt>
                <c:pt idx="351">
                  <c:v>1.32</c:v>
                </c:pt>
                <c:pt idx="352">
                  <c:v>1.32</c:v>
                </c:pt>
                <c:pt idx="353">
                  <c:v>1.3</c:v>
                </c:pt>
                <c:pt idx="354">
                  <c:v>1.3</c:v>
                </c:pt>
                <c:pt idx="355">
                  <c:v>1.3</c:v>
                </c:pt>
                <c:pt idx="356">
                  <c:v>1.3</c:v>
                </c:pt>
                <c:pt idx="357">
                  <c:v>1.3</c:v>
                </c:pt>
                <c:pt idx="358">
                  <c:v>1.32</c:v>
                </c:pt>
                <c:pt idx="359">
                  <c:v>1.32</c:v>
                </c:pt>
                <c:pt idx="360">
                  <c:v>1.32</c:v>
                </c:pt>
                <c:pt idx="361">
                  <c:v>1.3</c:v>
                </c:pt>
                <c:pt idx="362">
                  <c:v>1.3</c:v>
                </c:pt>
                <c:pt idx="363">
                  <c:v>1.3</c:v>
                </c:pt>
                <c:pt idx="364">
                  <c:v>1.3</c:v>
                </c:pt>
                <c:pt idx="365">
                  <c:v>1.3</c:v>
                </c:pt>
                <c:pt idx="366">
                  <c:v>1.3</c:v>
                </c:pt>
                <c:pt idx="367">
                  <c:v>1.3</c:v>
                </c:pt>
                <c:pt idx="368">
                  <c:v>1.3</c:v>
                </c:pt>
                <c:pt idx="369">
                  <c:v>1.3</c:v>
                </c:pt>
                <c:pt idx="370">
                  <c:v>1.28</c:v>
                </c:pt>
                <c:pt idx="371">
                  <c:v>1.28</c:v>
                </c:pt>
                <c:pt idx="372">
                  <c:v>1.3</c:v>
                </c:pt>
                <c:pt idx="373">
                  <c:v>1.28</c:v>
                </c:pt>
                <c:pt idx="374">
                  <c:v>1.28</c:v>
                </c:pt>
                <c:pt idx="375">
                  <c:v>1.28</c:v>
                </c:pt>
                <c:pt idx="376">
                  <c:v>1.28</c:v>
                </c:pt>
                <c:pt idx="377">
                  <c:v>1.28</c:v>
                </c:pt>
                <c:pt idx="378">
                  <c:v>1.28</c:v>
                </c:pt>
                <c:pt idx="379">
                  <c:v>1.28</c:v>
                </c:pt>
                <c:pt idx="380">
                  <c:v>1.28</c:v>
                </c:pt>
                <c:pt idx="381">
                  <c:v>1.28</c:v>
                </c:pt>
                <c:pt idx="382">
                  <c:v>1.28</c:v>
                </c:pt>
                <c:pt idx="383">
                  <c:v>1.28</c:v>
                </c:pt>
                <c:pt idx="384">
                  <c:v>1.26</c:v>
                </c:pt>
                <c:pt idx="385">
                  <c:v>1.28</c:v>
                </c:pt>
                <c:pt idx="386">
                  <c:v>1.28</c:v>
                </c:pt>
                <c:pt idx="387">
                  <c:v>1.28</c:v>
                </c:pt>
                <c:pt idx="388">
                  <c:v>1.26</c:v>
                </c:pt>
                <c:pt idx="389">
                  <c:v>1.26</c:v>
                </c:pt>
                <c:pt idx="390">
                  <c:v>1.26</c:v>
                </c:pt>
                <c:pt idx="391">
                  <c:v>1.26</c:v>
                </c:pt>
                <c:pt idx="392">
                  <c:v>1.26</c:v>
                </c:pt>
                <c:pt idx="393">
                  <c:v>1.26</c:v>
                </c:pt>
                <c:pt idx="394">
                  <c:v>1.26</c:v>
                </c:pt>
                <c:pt idx="395">
                  <c:v>1.26</c:v>
                </c:pt>
                <c:pt idx="396">
                  <c:v>1.26</c:v>
                </c:pt>
                <c:pt idx="397">
                  <c:v>1.26</c:v>
                </c:pt>
                <c:pt idx="398">
                  <c:v>1.26</c:v>
                </c:pt>
                <c:pt idx="399">
                  <c:v>1.26</c:v>
                </c:pt>
                <c:pt idx="400">
                  <c:v>1.26</c:v>
                </c:pt>
                <c:pt idx="401">
                  <c:v>1.26</c:v>
                </c:pt>
                <c:pt idx="402">
                  <c:v>1.26</c:v>
                </c:pt>
                <c:pt idx="403">
                  <c:v>1.26</c:v>
                </c:pt>
                <c:pt idx="404">
                  <c:v>1.26</c:v>
                </c:pt>
                <c:pt idx="405">
                  <c:v>1.24</c:v>
                </c:pt>
                <c:pt idx="406">
                  <c:v>1.24</c:v>
                </c:pt>
                <c:pt idx="407">
                  <c:v>1.24</c:v>
                </c:pt>
                <c:pt idx="408">
                  <c:v>1.26</c:v>
                </c:pt>
              </c:numCache>
            </c:numRef>
          </c:yVal>
          <c:smooth val="1"/>
          <c:extLst>
            <c:ext xmlns:c16="http://schemas.microsoft.com/office/drawing/2014/chart" uri="{C3380CC4-5D6E-409C-BE32-E72D297353CC}">
              <c16:uniqueId val="{00000002-FBF1-48CF-907D-72933D07ACF9}"/>
            </c:ext>
          </c:extLst>
        </c:ser>
        <c:dLbls>
          <c:showLegendKey val="0"/>
          <c:showVal val="0"/>
          <c:showCatName val="0"/>
          <c:showSerName val="0"/>
          <c:showPercent val="0"/>
          <c:showBubbleSize val="0"/>
        </c:dLbls>
        <c:axId val="144372480"/>
        <c:axId val="144374400"/>
      </c:scatterChart>
      <c:valAx>
        <c:axId val="144372480"/>
        <c:scaling>
          <c:orientation val="minMax"/>
          <c:max val="450"/>
        </c:scaling>
        <c:delete val="0"/>
        <c:axPos val="b"/>
        <c:title>
          <c:tx>
            <c:rich>
              <a:bodyPr/>
              <a:lstStyle/>
              <a:p>
                <a:pPr>
                  <a:defRPr/>
                </a:pPr>
                <a:r>
                  <a:rPr lang="en-US"/>
                  <a:t>Time (s)</a:t>
                </a:r>
              </a:p>
            </c:rich>
          </c:tx>
          <c:overlay val="0"/>
        </c:title>
        <c:numFmt formatCode="General" sourceLinked="1"/>
        <c:majorTickMark val="out"/>
        <c:minorTickMark val="none"/>
        <c:tickLblPos val="nextTo"/>
        <c:crossAx val="144374400"/>
        <c:crosses val="autoZero"/>
        <c:crossBetween val="midCat"/>
        <c:majorUnit val="50"/>
      </c:valAx>
      <c:valAx>
        <c:axId val="144374400"/>
        <c:scaling>
          <c:orientation val="minMax"/>
          <c:max val="3"/>
          <c:min val="0"/>
        </c:scaling>
        <c:delete val="0"/>
        <c:axPos val="l"/>
        <c:majorGridlines/>
        <c:title>
          <c:tx>
            <c:rich>
              <a:bodyPr rot="-5400000" vert="horz"/>
              <a:lstStyle/>
              <a:p>
                <a:pPr>
                  <a:defRPr/>
                </a:pPr>
                <a:r>
                  <a:rPr lang="en-US"/>
                  <a:t>Pressure (PSI)</a:t>
                </a:r>
              </a:p>
            </c:rich>
          </c:tx>
          <c:overlay val="0"/>
        </c:title>
        <c:numFmt formatCode="General" sourceLinked="1"/>
        <c:majorTickMark val="out"/>
        <c:minorTickMark val="none"/>
        <c:tickLblPos val="nextTo"/>
        <c:crossAx val="144372480"/>
        <c:crosses val="autoZero"/>
        <c:crossBetween val="midCat"/>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0.25mm</a:t>
            </a:r>
            <a:r>
              <a:rPr lang="en-US" baseline="0"/>
              <a:t> Spacer</a:t>
            </a:r>
            <a:endParaRPr lang="en-US"/>
          </a:p>
        </c:rich>
      </c:tx>
      <c:overlay val="0"/>
    </c:title>
    <c:autoTitleDeleted val="0"/>
    <c:plotArea>
      <c:layout/>
      <c:scatterChart>
        <c:scatterStyle val="smoothMarker"/>
        <c:varyColors val="0"/>
        <c:ser>
          <c:idx val="0"/>
          <c:order val="0"/>
          <c:tx>
            <c:strRef>
              <c:f>'0.25mm Spacer'!$B$1</c:f>
              <c:strCache>
                <c:ptCount val="1"/>
                <c:pt idx="0">
                  <c:v>Pressure 1st Run</c:v>
                </c:pt>
              </c:strCache>
            </c:strRef>
          </c:tx>
          <c:marker>
            <c:symbol val="none"/>
          </c:marker>
          <c:xVal>
            <c:numRef>
              <c:f>'0.25mm Spacer'!$A$2:$A$841</c:f>
              <c:numCache>
                <c:formatCode>General</c:formatCode>
                <c:ptCount val="8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numCache>
            </c:numRef>
          </c:xVal>
          <c:yVal>
            <c:numRef>
              <c:f>'0.25mm Spacer'!$B$2:$B$841</c:f>
              <c:numCache>
                <c:formatCode>General</c:formatCode>
                <c:ptCount val="840"/>
                <c:pt idx="0">
                  <c:v>0</c:v>
                </c:pt>
                <c:pt idx="1">
                  <c:v>0.02</c:v>
                </c:pt>
                <c:pt idx="2">
                  <c:v>0.08</c:v>
                </c:pt>
                <c:pt idx="3">
                  <c:v>0.14000000000000001</c:v>
                </c:pt>
                <c:pt idx="4">
                  <c:v>0.18</c:v>
                </c:pt>
                <c:pt idx="5">
                  <c:v>0.24</c:v>
                </c:pt>
                <c:pt idx="6">
                  <c:v>0.32</c:v>
                </c:pt>
                <c:pt idx="7">
                  <c:v>0.34</c:v>
                </c:pt>
                <c:pt idx="8">
                  <c:v>0.4</c:v>
                </c:pt>
                <c:pt idx="9">
                  <c:v>0.44</c:v>
                </c:pt>
                <c:pt idx="10">
                  <c:v>0.54</c:v>
                </c:pt>
                <c:pt idx="11">
                  <c:v>0.56000000000000005</c:v>
                </c:pt>
                <c:pt idx="12">
                  <c:v>0.57999999999999996</c:v>
                </c:pt>
                <c:pt idx="13">
                  <c:v>0.64</c:v>
                </c:pt>
                <c:pt idx="14">
                  <c:v>0.72</c:v>
                </c:pt>
                <c:pt idx="15">
                  <c:v>0.74</c:v>
                </c:pt>
                <c:pt idx="16">
                  <c:v>0.8</c:v>
                </c:pt>
                <c:pt idx="17">
                  <c:v>0.82</c:v>
                </c:pt>
                <c:pt idx="18">
                  <c:v>0.92</c:v>
                </c:pt>
                <c:pt idx="19">
                  <c:v>0.96</c:v>
                </c:pt>
                <c:pt idx="20">
                  <c:v>0.98</c:v>
                </c:pt>
                <c:pt idx="21">
                  <c:v>1.04</c:v>
                </c:pt>
                <c:pt idx="22">
                  <c:v>1.1000000000000001</c:v>
                </c:pt>
                <c:pt idx="23">
                  <c:v>1.1200000000000001</c:v>
                </c:pt>
                <c:pt idx="24">
                  <c:v>1.1599999999999999</c:v>
                </c:pt>
                <c:pt idx="25">
                  <c:v>1.2</c:v>
                </c:pt>
                <c:pt idx="26">
                  <c:v>1.3</c:v>
                </c:pt>
                <c:pt idx="27">
                  <c:v>1.34</c:v>
                </c:pt>
                <c:pt idx="28">
                  <c:v>1.36</c:v>
                </c:pt>
                <c:pt idx="29">
                  <c:v>1.4</c:v>
                </c:pt>
                <c:pt idx="30">
                  <c:v>1.48</c:v>
                </c:pt>
                <c:pt idx="31">
                  <c:v>1.52</c:v>
                </c:pt>
                <c:pt idx="32">
                  <c:v>1.54</c:v>
                </c:pt>
                <c:pt idx="33">
                  <c:v>1.6</c:v>
                </c:pt>
                <c:pt idx="34">
                  <c:v>1.66</c:v>
                </c:pt>
                <c:pt idx="35">
                  <c:v>1.68</c:v>
                </c:pt>
                <c:pt idx="36">
                  <c:v>1.72</c:v>
                </c:pt>
                <c:pt idx="37">
                  <c:v>1.76</c:v>
                </c:pt>
                <c:pt idx="38">
                  <c:v>1.84</c:v>
                </c:pt>
                <c:pt idx="39">
                  <c:v>1.88</c:v>
                </c:pt>
                <c:pt idx="40">
                  <c:v>1.9</c:v>
                </c:pt>
                <c:pt idx="41">
                  <c:v>1.94</c:v>
                </c:pt>
                <c:pt idx="42">
                  <c:v>2</c:v>
                </c:pt>
                <c:pt idx="43">
                  <c:v>2.02</c:v>
                </c:pt>
                <c:pt idx="44">
                  <c:v>2.08</c:v>
                </c:pt>
                <c:pt idx="45">
                  <c:v>2.1</c:v>
                </c:pt>
                <c:pt idx="46">
                  <c:v>2.16</c:v>
                </c:pt>
                <c:pt idx="47">
                  <c:v>2.1800000000000002</c:v>
                </c:pt>
                <c:pt idx="48">
                  <c:v>2.1800000000000002</c:v>
                </c:pt>
                <c:pt idx="49">
                  <c:v>2.2200000000000002</c:v>
                </c:pt>
                <c:pt idx="50">
                  <c:v>2.2400000000000002</c:v>
                </c:pt>
                <c:pt idx="51">
                  <c:v>2.2599999999999998</c:v>
                </c:pt>
                <c:pt idx="52">
                  <c:v>2.2599999999999998</c:v>
                </c:pt>
                <c:pt idx="53">
                  <c:v>2.2799999999999998</c:v>
                </c:pt>
                <c:pt idx="54">
                  <c:v>2.2999999999999998</c:v>
                </c:pt>
                <c:pt idx="55">
                  <c:v>2.2999999999999998</c:v>
                </c:pt>
                <c:pt idx="56">
                  <c:v>2.3199999999999998</c:v>
                </c:pt>
                <c:pt idx="57">
                  <c:v>2.3199999999999998</c:v>
                </c:pt>
                <c:pt idx="58">
                  <c:v>2.3199999999999998</c:v>
                </c:pt>
                <c:pt idx="59">
                  <c:v>2.3199999999999998</c:v>
                </c:pt>
                <c:pt idx="60">
                  <c:v>2.34</c:v>
                </c:pt>
                <c:pt idx="61">
                  <c:v>2.34</c:v>
                </c:pt>
                <c:pt idx="62">
                  <c:v>2.34</c:v>
                </c:pt>
                <c:pt idx="63">
                  <c:v>2.34</c:v>
                </c:pt>
                <c:pt idx="64">
                  <c:v>2.34</c:v>
                </c:pt>
                <c:pt idx="65">
                  <c:v>2.34</c:v>
                </c:pt>
                <c:pt idx="66">
                  <c:v>2.36</c:v>
                </c:pt>
                <c:pt idx="67">
                  <c:v>2.36</c:v>
                </c:pt>
                <c:pt idx="68">
                  <c:v>2.36</c:v>
                </c:pt>
                <c:pt idx="69">
                  <c:v>2.36</c:v>
                </c:pt>
                <c:pt idx="70">
                  <c:v>2.36</c:v>
                </c:pt>
                <c:pt idx="71">
                  <c:v>2.38</c:v>
                </c:pt>
                <c:pt idx="72">
                  <c:v>2.38</c:v>
                </c:pt>
                <c:pt idx="73">
                  <c:v>2.38</c:v>
                </c:pt>
                <c:pt idx="74">
                  <c:v>2.38</c:v>
                </c:pt>
                <c:pt idx="75">
                  <c:v>2.4</c:v>
                </c:pt>
                <c:pt idx="76">
                  <c:v>2.4</c:v>
                </c:pt>
                <c:pt idx="77">
                  <c:v>2.4</c:v>
                </c:pt>
                <c:pt idx="78">
                  <c:v>2.4</c:v>
                </c:pt>
                <c:pt idx="79">
                  <c:v>2.4</c:v>
                </c:pt>
                <c:pt idx="80">
                  <c:v>2.38</c:v>
                </c:pt>
                <c:pt idx="81">
                  <c:v>2.38</c:v>
                </c:pt>
                <c:pt idx="82">
                  <c:v>2.38</c:v>
                </c:pt>
                <c:pt idx="83">
                  <c:v>2.38</c:v>
                </c:pt>
                <c:pt idx="84">
                  <c:v>2.38</c:v>
                </c:pt>
                <c:pt idx="85">
                  <c:v>2.4</c:v>
                </c:pt>
                <c:pt idx="86">
                  <c:v>2.4</c:v>
                </c:pt>
                <c:pt idx="87">
                  <c:v>2.4</c:v>
                </c:pt>
                <c:pt idx="88">
                  <c:v>2.4</c:v>
                </c:pt>
                <c:pt idx="89">
                  <c:v>2.4</c:v>
                </c:pt>
                <c:pt idx="90">
                  <c:v>2.4</c:v>
                </c:pt>
                <c:pt idx="91">
                  <c:v>2.4</c:v>
                </c:pt>
                <c:pt idx="92">
                  <c:v>2.4</c:v>
                </c:pt>
                <c:pt idx="93">
                  <c:v>2.36</c:v>
                </c:pt>
                <c:pt idx="94">
                  <c:v>2.36</c:v>
                </c:pt>
                <c:pt idx="95">
                  <c:v>2.3199999999999998</c:v>
                </c:pt>
                <c:pt idx="96">
                  <c:v>2.2599999999999998</c:v>
                </c:pt>
                <c:pt idx="97">
                  <c:v>2.2200000000000002</c:v>
                </c:pt>
                <c:pt idx="98">
                  <c:v>2.2000000000000002</c:v>
                </c:pt>
                <c:pt idx="99">
                  <c:v>2.16</c:v>
                </c:pt>
                <c:pt idx="100">
                  <c:v>2.14</c:v>
                </c:pt>
                <c:pt idx="101">
                  <c:v>2.12</c:v>
                </c:pt>
                <c:pt idx="102">
                  <c:v>2.1</c:v>
                </c:pt>
                <c:pt idx="103">
                  <c:v>2.08</c:v>
                </c:pt>
                <c:pt idx="104">
                  <c:v>2.06</c:v>
                </c:pt>
                <c:pt idx="105">
                  <c:v>2.06</c:v>
                </c:pt>
                <c:pt idx="106">
                  <c:v>2.06</c:v>
                </c:pt>
                <c:pt idx="107">
                  <c:v>2.04</c:v>
                </c:pt>
                <c:pt idx="108">
                  <c:v>2.02</c:v>
                </c:pt>
                <c:pt idx="109">
                  <c:v>2.02</c:v>
                </c:pt>
                <c:pt idx="110">
                  <c:v>2</c:v>
                </c:pt>
                <c:pt idx="111">
                  <c:v>2</c:v>
                </c:pt>
                <c:pt idx="112">
                  <c:v>1.98</c:v>
                </c:pt>
                <c:pt idx="113">
                  <c:v>1.98</c:v>
                </c:pt>
                <c:pt idx="114">
                  <c:v>1.98</c:v>
                </c:pt>
                <c:pt idx="115">
                  <c:v>1.96</c:v>
                </c:pt>
                <c:pt idx="116">
                  <c:v>1.94</c:v>
                </c:pt>
                <c:pt idx="117">
                  <c:v>1.94</c:v>
                </c:pt>
                <c:pt idx="118">
                  <c:v>1.94</c:v>
                </c:pt>
                <c:pt idx="119">
                  <c:v>1.94</c:v>
                </c:pt>
                <c:pt idx="120">
                  <c:v>1.92</c:v>
                </c:pt>
                <c:pt idx="121">
                  <c:v>1.9</c:v>
                </c:pt>
                <c:pt idx="122">
                  <c:v>1.9</c:v>
                </c:pt>
                <c:pt idx="123">
                  <c:v>1.9</c:v>
                </c:pt>
                <c:pt idx="124">
                  <c:v>1.9</c:v>
                </c:pt>
                <c:pt idx="125">
                  <c:v>1.88</c:v>
                </c:pt>
                <c:pt idx="126">
                  <c:v>1.88</c:v>
                </c:pt>
                <c:pt idx="127">
                  <c:v>1.88</c:v>
                </c:pt>
                <c:pt idx="128">
                  <c:v>1.86</c:v>
                </c:pt>
                <c:pt idx="129">
                  <c:v>1.86</c:v>
                </c:pt>
                <c:pt idx="130">
                  <c:v>1.86</c:v>
                </c:pt>
                <c:pt idx="131">
                  <c:v>1.86</c:v>
                </c:pt>
                <c:pt idx="132">
                  <c:v>1.84</c:v>
                </c:pt>
                <c:pt idx="133">
                  <c:v>1.84</c:v>
                </c:pt>
                <c:pt idx="134">
                  <c:v>1.84</c:v>
                </c:pt>
                <c:pt idx="135">
                  <c:v>1.84</c:v>
                </c:pt>
                <c:pt idx="136">
                  <c:v>1.82</c:v>
                </c:pt>
                <c:pt idx="137">
                  <c:v>1.82</c:v>
                </c:pt>
                <c:pt idx="138">
                  <c:v>1.82</c:v>
                </c:pt>
                <c:pt idx="139">
                  <c:v>1.8</c:v>
                </c:pt>
                <c:pt idx="140">
                  <c:v>1.8</c:v>
                </c:pt>
                <c:pt idx="141">
                  <c:v>1.8</c:v>
                </c:pt>
                <c:pt idx="142">
                  <c:v>1.8</c:v>
                </c:pt>
                <c:pt idx="143">
                  <c:v>1.78</c:v>
                </c:pt>
                <c:pt idx="144">
                  <c:v>1.78</c:v>
                </c:pt>
                <c:pt idx="145">
                  <c:v>1.78</c:v>
                </c:pt>
                <c:pt idx="146">
                  <c:v>1.78</c:v>
                </c:pt>
                <c:pt idx="147">
                  <c:v>1.78</c:v>
                </c:pt>
                <c:pt idx="148">
                  <c:v>1.78</c:v>
                </c:pt>
                <c:pt idx="149">
                  <c:v>1.78</c:v>
                </c:pt>
                <c:pt idx="150">
                  <c:v>1.78</c:v>
                </c:pt>
                <c:pt idx="151">
                  <c:v>1.78</c:v>
                </c:pt>
                <c:pt idx="152">
                  <c:v>1.76</c:v>
                </c:pt>
                <c:pt idx="153">
                  <c:v>1.76</c:v>
                </c:pt>
                <c:pt idx="154">
                  <c:v>1.76</c:v>
                </c:pt>
                <c:pt idx="155">
                  <c:v>1.76</c:v>
                </c:pt>
                <c:pt idx="156">
                  <c:v>1.74</c:v>
                </c:pt>
                <c:pt idx="157">
                  <c:v>1.74</c:v>
                </c:pt>
                <c:pt idx="158">
                  <c:v>1.74</c:v>
                </c:pt>
                <c:pt idx="159">
                  <c:v>1.72</c:v>
                </c:pt>
                <c:pt idx="160">
                  <c:v>1.74</c:v>
                </c:pt>
                <c:pt idx="161">
                  <c:v>1.72</c:v>
                </c:pt>
                <c:pt idx="162">
                  <c:v>1.72</c:v>
                </c:pt>
                <c:pt idx="163">
                  <c:v>1.72</c:v>
                </c:pt>
                <c:pt idx="164">
                  <c:v>1.72</c:v>
                </c:pt>
                <c:pt idx="165">
                  <c:v>1.72</c:v>
                </c:pt>
                <c:pt idx="166">
                  <c:v>1.72</c:v>
                </c:pt>
                <c:pt idx="167">
                  <c:v>1.7</c:v>
                </c:pt>
                <c:pt idx="168">
                  <c:v>1.7</c:v>
                </c:pt>
                <c:pt idx="169">
                  <c:v>1.7</c:v>
                </c:pt>
                <c:pt idx="170">
                  <c:v>1.7</c:v>
                </c:pt>
                <c:pt idx="171">
                  <c:v>1.7</c:v>
                </c:pt>
                <c:pt idx="172">
                  <c:v>1.7</c:v>
                </c:pt>
                <c:pt idx="173">
                  <c:v>1.68</c:v>
                </c:pt>
                <c:pt idx="174">
                  <c:v>1.68</c:v>
                </c:pt>
                <c:pt idx="175">
                  <c:v>1.68</c:v>
                </c:pt>
                <c:pt idx="176">
                  <c:v>1.68</c:v>
                </c:pt>
                <c:pt idx="177">
                  <c:v>1.68</c:v>
                </c:pt>
                <c:pt idx="178">
                  <c:v>1.68</c:v>
                </c:pt>
                <c:pt idx="179">
                  <c:v>1.66</c:v>
                </c:pt>
                <c:pt idx="180">
                  <c:v>1.66</c:v>
                </c:pt>
                <c:pt idx="181">
                  <c:v>1.66</c:v>
                </c:pt>
                <c:pt idx="182">
                  <c:v>1.68</c:v>
                </c:pt>
                <c:pt idx="183">
                  <c:v>1.66</c:v>
                </c:pt>
                <c:pt idx="184">
                  <c:v>1.66</c:v>
                </c:pt>
                <c:pt idx="185">
                  <c:v>1.66</c:v>
                </c:pt>
                <c:pt idx="186">
                  <c:v>1.66</c:v>
                </c:pt>
                <c:pt idx="187">
                  <c:v>1.66</c:v>
                </c:pt>
                <c:pt idx="188">
                  <c:v>1.64</c:v>
                </c:pt>
                <c:pt idx="189">
                  <c:v>1.64</c:v>
                </c:pt>
                <c:pt idx="190">
                  <c:v>1.64</c:v>
                </c:pt>
                <c:pt idx="191">
                  <c:v>1.64</c:v>
                </c:pt>
                <c:pt idx="192">
                  <c:v>1.64</c:v>
                </c:pt>
                <c:pt idx="193">
                  <c:v>1.64</c:v>
                </c:pt>
                <c:pt idx="194">
                  <c:v>1.64</c:v>
                </c:pt>
                <c:pt idx="195">
                  <c:v>1.62</c:v>
                </c:pt>
                <c:pt idx="196">
                  <c:v>1.62</c:v>
                </c:pt>
                <c:pt idx="197">
                  <c:v>1.62</c:v>
                </c:pt>
                <c:pt idx="198">
                  <c:v>1.62</c:v>
                </c:pt>
                <c:pt idx="199">
                  <c:v>1.62</c:v>
                </c:pt>
                <c:pt idx="200">
                  <c:v>1.6</c:v>
                </c:pt>
                <c:pt idx="201">
                  <c:v>1.6</c:v>
                </c:pt>
                <c:pt idx="202">
                  <c:v>1.62</c:v>
                </c:pt>
                <c:pt idx="203">
                  <c:v>1.62</c:v>
                </c:pt>
                <c:pt idx="204">
                  <c:v>1.6</c:v>
                </c:pt>
                <c:pt idx="205">
                  <c:v>1.6</c:v>
                </c:pt>
                <c:pt idx="206">
                  <c:v>1.6</c:v>
                </c:pt>
                <c:pt idx="207">
                  <c:v>1.6</c:v>
                </c:pt>
                <c:pt idx="208">
                  <c:v>1.6</c:v>
                </c:pt>
                <c:pt idx="209">
                  <c:v>1.58</c:v>
                </c:pt>
                <c:pt idx="210">
                  <c:v>1.58</c:v>
                </c:pt>
                <c:pt idx="211">
                  <c:v>1.58</c:v>
                </c:pt>
                <c:pt idx="212">
                  <c:v>1.58</c:v>
                </c:pt>
                <c:pt idx="213">
                  <c:v>1.58</c:v>
                </c:pt>
                <c:pt idx="214">
                  <c:v>1.58</c:v>
                </c:pt>
                <c:pt idx="215">
                  <c:v>1.58</c:v>
                </c:pt>
                <c:pt idx="216">
                  <c:v>1.58</c:v>
                </c:pt>
                <c:pt idx="217">
                  <c:v>1.58</c:v>
                </c:pt>
                <c:pt idx="218">
                  <c:v>1.58</c:v>
                </c:pt>
                <c:pt idx="219">
                  <c:v>1.56</c:v>
                </c:pt>
                <c:pt idx="220">
                  <c:v>1.58</c:v>
                </c:pt>
                <c:pt idx="221">
                  <c:v>1.58</c:v>
                </c:pt>
                <c:pt idx="222">
                  <c:v>1.58</c:v>
                </c:pt>
                <c:pt idx="223">
                  <c:v>1.56</c:v>
                </c:pt>
                <c:pt idx="224">
                  <c:v>1.56</c:v>
                </c:pt>
                <c:pt idx="225">
                  <c:v>1.56</c:v>
                </c:pt>
                <c:pt idx="226">
                  <c:v>1.56</c:v>
                </c:pt>
                <c:pt idx="227">
                  <c:v>1.56</c:v>
                </c:pt>
                <c:pt idx="228">
                  <c:v>1.56</c:v>
                </c:pt>
                <c:pt idx="229">
                  <c:v>1.54</c:v>
                </c:pt>
                <c:pt idx="230">
                  <c:v>1.56</c:v>
                </c:pt>
                <c:pt idx="231">
                  <c:v>1.56</c:v>
                </c:pt>
                <c:pt idx="232">
                  <c:v>1.54</c:v>
                </c:pt>
                <c:pt idx="233">
                  <c:v>1.54</c:v>
                </c:pt>
                <c:pt idx="234">
                  <c:v>1.54</c:v>
                </c:pt>
                <c:pt idx="235">
                  <c:v>1.54</c:v>
                </c:pt>
                <c:pt idx="236">
                  <c:v>1.54</c:v>
                </c:pt>
                <c:pt idx="237">
                  <c:v>1.54</c:v>
                </c:pt>
                <c:pt idx="238">
                  <c:v>1.54</c:v>
                </c:pt>
                <c:pt idx="239">
                  <c:v>1.52</c:v>
                </c:pt>
                <c:pt idx="240">
                  <c:v>1.54</c:v>
                </c:pt>
                <c:pt idx="241">
                  <c:v>1.54</c:v>
                </c:pt>
                <c:pt idx="242">
                  <c:v>1.54</c:v>
                </c:pt>
                <c:pt idx="243">
                  <c:v>1.52</c:v>
                </c:pt>
                <c:pt idx="244">
                  <c:v>1.52</c:v>
                </c:pt>
                <c:pt idx="245">
                  <c:v>1.54</c:v>
                </c:pt>
                <c:pt idx="246">
                  <c:v>1.54</c:v>
                </c:pt>
                <c:pt idx="247">
                  <c:v>1.54</c:v>
                </c:pt>
                <c:pt idx="248">
                  <c:v>1.52</c:v>
                </c:pt>
                <c:pt idx="249">
                  <c:v>1.52</c:v>
                </c:pt>
                <c:pt idx="250">
                  <c:v>1.52</c:v>
                </c:pt>
                <c:pt idx="251">
                  <c:v>1.52</c:v>
                </c:pt>
                <c:pt idx="252">
                  <c:v>1.52</c:v>
                </c:pt>
                <c:pt idx="253">
                  <c:v>1.52</c:v>
                </c:pt>
                <c:pt idx="254">
                  <c:v>1.52</c:v>
                </c:pt>
                <c:pt idx="255">
                  <c:v>1.5</c:v>
                </c:pt>
                <c:pt idx="256">
                  <c:v>1.52</c:v>
                </c:pt>
                <c:pt idx="257">
                  <c:v>1.52</c:v>
                </c:pt>
                <c:pt idx="258">
                  <c:v>1.5</c:v>
                </c:pt>
                <c:pt idx="259">
                  <c:v>1.5</c:v>
                </c:pt>
                <c:pt idx="260">
                  <c:v>1.52</c:v>
                </c:pt>
                <c:pt idx="261">
                  <c:v>1.52</c:v>
                </c:pt>
                <c:pt idx="262">
                  <c:v>1.5</c:v>
                </c:pt>
                <c:pt idx="263">
                  <c:v>1.5</c:v>
                </c:pt>
                <c:pt idx="264">
                  <c:v>1.5</c:v>
                </c:pt>
                <c:pt idx="265">
                  <c:v>1.5</c:v>
                </c:pt>
                <c:pt idx="266">
                  <c:v>1.5</c:v>
                </c:pt>
                <c:pt idx="267">
                  <c:v>1.5</c:v>
                </c:pt>
                <c:pt idx="268">
                  <c:v>1.5</c:v>
                </c:pt>
                <c:pt idx="269">
                  <c:v>1.48</c:v>
                </c:pt>
                <c:pt idx="270">
                  <c:v>1.5</c:v>
                </c:pt>
                <c:pt idx="271">
                  <c:v>1.5</c:v>
                </c:pt>
                <c:pt idx="272">
                  <c:v>1.48</c:v>
                </c:pt>
                <c:pt idx="273">
                  <c:v>1.48</c:v>
                </c:pt>
                <c:pt idx="274">
                  <c:v>1.48</c:v>
                </c:pt>
                <c:pt idx="275">
                  <c:v>1.48</c:v>
                </c:pt>
                <c:pt idx="276">
                  <c:v>1.48</c:v>
                </c:pt>
                <c:pt idx="277">
                  <c:v>1.48</c:v>
                </c:pt>
                <c:pt idx="278">
                  <c:v>1.46</c:v>
                </c:pt>
                <c:pt idx="279">
                  <c:v>1.46</c:v>
                </c:pt>
                <c:pt idx="280">
                  <c:v>1.48</c:v>
                </c:pt>
                <c:pt idx="281">
                  <c:v>1.48</c:v>
                </c:pt>
                <c:pt idx="282">
                  <c:v>1.48</c:v>
                </c:pt>
                <c:pt idx="283">
                  <c:v>1.46</c:v>
                </c:pt>
                <c:pt idx="284">
                  <c:v>1.46</c:v>
                </c:pt>
                <c:pt idx="285">
                  <c:v>1.46</c:v>
                </c:pt>
                <c:pt idx="286">
                  <c:v>1.46</c:v>
                </c:pt>
                <c:pt idx="287">
                  <c:v>1.46</c:v>
                </c:pt>
                <c:pt idx="288">
                  <c:v>1.46</c:v>
                </c:pt>
                <c:pt idx="289">
                  <c:v>1.46</c:v>
                </c:pt>
                <c:pt idx="290">
                  <c:v>1.46</c:v>
                </c:pt>
                <c:pt idx="291">
                  <c:v>1.46</c:v>
                </c:pt>
                <c:pt idx="292">
                  <c:v>1.44</c:v>
                </c:pt>
                <c:pt idx="293">
                  <c:v>1.44</c:v>
                </c:pt>
                <c:pt idx="294">
                  <c:v>1.46</c:v>
                </c:pt>
                <c:pt idx="295">
                  <c:v>1.46</c:v>
                </c:pt>
                <c:pt idx="296">
                  <c:v>1.44</c:v>
                </c:pt>
                <c:pt idx="297">
                  <c:v>1.44</c:v>
                </c:pt>
                <c:pt idx="298">
                  <c:v>1.44</c:v>
                </c:pt>
                <c:pt idx="299">
                  <c:v>1.44</c:v>
                </c:pt>
                <c:pt idx="300">
                  <c:v>1.44</c:v>
                </c:pt>
                <c:pt idx="301">
                  <c:v>1.44</c:v>
                </c:pt>
                <c:pt idx="302">
                  <c:v>1.44</c:v>
                </c:pt>
                <c:pt idx="303">
                  <c:v>1.44</c:v>
                </c:pt>
                <c:pt idx="304">
                  <c:v>1.44</c:v>
                </c:pt>
                <c:pt idx="305">
                  <c:v>1.44</c:v>
                </c:pt>
                <c:pt idx="306">
                  <c:v>1.44</c:v>
                </c:pt>
                <c:pt idx="307">
                  <c:v>1.44</c:v>
                </c:pt>
                <c:pt idx="308">
                  <c:v>1.44</c:v>
                </c:pt>
                <c:pt idx="309">
                  <c:v>1.44</c:v>
                </c:pt>
                <c:pt idx="310">
                  <c:v>1.44</c:v>
                </c:pt>
                <c:pt idx="311">
                  <c:v>1.44</c:v>
                </c:pt>
                <c:pt idx="312">
                  <c:v>1.42</c:v>
                </c:pt>
                <c:pt idx="313">
                  <c:v>1.42</c:v>
                </c:pt>
                <c:pt idx="314">
                  <c:v>1.42</c:v>
                </c:pt>
                <c:pt idx="315">
                  <c:v>1.42</c:v>
                </c:pt>
                <c:pt idx="316">
                  <c:v>1.42</c:v>
                </c:pt>
                <c:pt idx="317">
                  <c:v>1.42</c:v>
                </c:pt>
                <c:pt idx="318">
                  <c:v>1.42</c:v>
                </c:pt>
                <c:pt idx="319">
                  <c:v>1.42</c:v>
                </c:pt>
                <c:pt idx="320">
                  <c:v>1.42</c:v>
                </c:pt>
                <c:pt idx="321">
                  <c:v>1.42</c:v>
                </c:pt>
                <c:pt idx="322">
                  <c:v>1.42</c:v>
                </c:pt>
                <c:pt idx="323">
                  <c:v>1.42</c:v>
                </c:pt>
                <c:pt idx="324">
                  <c:v>1.42</c:v>
                </c:pt>
                <c:pt idx="325">
                  <c:v>1.42</c:v>
                </c:pt>
                <c:pt idx="326">
                  <c:v>1.42</c:v>
                </c:pt>
                <c:pt idx="327">
                  <c:v>1.4</c:v>
                </c:pt>
                <c:pt idx="328">
                  <c:v>1.4</c:v>
                </c:pt>
                <c:pt idx="329">
                  <c:v>1.4</c:v>
                </c:pt>
                <c:pt idx="330">
                  <c:v>1.4</c:v>
                </c:pt>
                <c:pt idx="331">
                  <c:v>1.4</c:v>
                </c:pt>
                <c:pt idx="332">
                  <c:v>1.4</c:v>
                </c:pt>
                <c:pt idx="333">
                  <c:v>1.4</c:v>
                </c:pt>
                <c:pt idx="334">
                  <c:v>1.4</c:v>
                </c:pt>
                <c:pt idx="335">
                  <c:v>1.4</c:v>
                </c:pt>
                <c:pt idx="336">
                  <c:v>1.38</c:v>
                </c:pt>
                <c:pt idx="337">
                  <c:v>1.38</c:v>
                </c:pt>
                <c:pt idx="338">
                  <c:v>1.38</c:v>
                </c:pt>
                <c:pt idx="339">
                  <c:v>1.4</c:v>
                </c:pt>
                <c:pt idx="340">
                  <c:v>1.4</c:v>
                </c:pt>
                <c:pt idx="341">
                  <c:v>1.38</c:v>
                </c:pt>
                <c:pt idx="342">
                  <c:v>1.38</c:v>
                </c:pt>
                <c:pt idx="343">
                  <c:v>1.38</c:v>
                </c:pt>
                <c:pt idx="344">
                  <c:v>1.4</c:v>
                </c:pt>
                <c:pt idx="345">
                  <c:v>1.38</c:v>
                </c:pt>
                <c:pt idx="346">
                  <c:v>1.38</c:v>
                </c:pt>
                <c:pt idx="347">
                  <c:v>1.38</c:v>
                </c:pt>
                <c:pt idx="348">
                  <c:v>1.38</c:v>
                </c:pt>
                <c:pt idx="349">
                  <c:v>1.38</c:v>
                </c:pt>
                <c:pt idx="350">
                  <c:v>1.38</c:v>
                </c:pt>
                <c:pt idx="351">
                  <c:v>1.38</c:v>
                </c:pt>
                <c:pt idx="352">
                  <c:v>1.38</c:v>
                </c:pt>
                <c:pt idx="353">
                  <c:v>1.38</c:v>
                </c:pt>
                <c:pt idx="354">
                  <c:v>1.38</c:v>
                </c:pt>
                <c:pt idx="355">
                  <c:v>1.36</c:v>
                </c:pt>
                <c:pt idx="356">
                  <c:v>1.36</c:v>
                </c:pt>
                <c:pt idx="357">
                  <c:v>1.38</c:v>
                </c:pt>
                <c:pt idx="358">
                  <c:v>1.38</c:v>
                </c:pt>
                <c:pt idx="359">
                  <c:v>1.36</c:v>
                </c:pt>
                <c:pt idx="360">
                  <c:v>1.36</c:v>
                </c:pt>
                <c:pt idx="361">
                  <c:v>1.36</c:v>
                </c:pt>
                <c:pt idx="362">
                  <c:v>1.36</c:v>
                </c:pt>
                <c:pt idx="363">
                  <c:v>1.36</c:v>
                </c:pt>
                <c:pt idx="364">
                  <c:v>1.36</c:v>
                </c:pt>
                <c:pt idx="365">
                  <c:v>1.36</c:v>
                </c:pt>
                <c:pt idx="366">
                  <c:v>1.36</c:v>
                </c:pt>
                <c:pt idx="367">
                  <c:v>1.38</c:v>
                </c:pt>
                <c:pt idx="368">
                  <c:v>1.38</c:v>
                </c:pt>
                <c:pt idx="369">
                  <c:v>1.36</c:v>
                </c:pt>
                <c:pt idx="370">
                  <c:v>1.36</c:v>
                </c:pt>
                <c:pt idx="371">
                  <c:v>1.36</c:v>
                </c:pt>
                <c:pt idx="372">
                  <c:v>1.36</c:v>
                </c:pt>
                <c:pt idx="373">
                  <c:v>1.36</c:v>
                </c:pt>
                <c:pt idx="374">
                  <c:v>1.36</c:v>
                </c:pt>
                <c:pt idx="375">
                  <c:v>1.36</c:v>
                </c:pt>
                <c:pt idx="376">
                  <c:v>1.36</c:v>
                </c:pt>
                <c:pt idx="377">
                  <c:v>1.36</c:v>
                </c:pt>
                <c:pt idx="378">
                  <c:v>1.36</c:v>
                </c:pt>
                <c:pt idx="379">
                  <c:v>1.34</c:v>
                </c:pt>
                <c:pt idx="380">
                  <c:v>1.34</c:v>
                </c:pt>
                <c:pt idx="381">
                  <c:v>1.34</c:v>
                </c:pt>
                <c:pt idx="382">
                  <c:v>1.34</c:v>
                </c:pt>
                <c:pt idx="383">
                  <c:v>1.34</c:v>
                </c:pt>
                <c:pt idx="384">
                  <c:v>1.34</c:v>
                </c:pt>
                <c:pt idx="385">
                  <c:v>1.34</c:v>
                </c:pt>
                <c:pt idx="386">
                  <c:v>1.34</c:v>
                </c:pt>
                <c:pt idx="387">
                  <c:v>1.34</c:v>
                </c:pt>
                <c:pt idx="388">
                  <c:v>1.34</c:v>
                </c:pt>
                <c:pt idx="389">
                  <c:v>1.34</c:v>
                </c:pt>
                <c:pt idx="390">
                  <c:v>1.34</c:v>
                </c:pt>
                <c:pt idx="391">
                  <c:v>1.34</c:v>
                </c:pt>
                <c:pt idx="392">
                  <c:v>1.34</c:v>
                </c:pt>
                <c:pt idx="393">
                  <c:v>1.32</c:v>
                </c:pt>
                <c:pt idx="394">
                  <c:v>1.32</c:v>
                </c:pt>
                <c:pt idx="395">
                  <c:v>1.32</c:v>
                </c:pt>
                <c:pt idx="396">
                  <c:v>1.34</c:v>
                </c:pt>
                <c:pt idx="397">
                  <c:v>1.34</c:v>
                </c:pt>
                <c:pt idx="398">
                  <c:v>1.34</c:v>
                </c:pt>
                <c:pt idx="399">
                  <c:v>1.32</c:v>
                </c:pt>
                <c:pt idx="400">
                  <c:v>1.32</c:v>
                </c:pt>
                <c:pt idx="401">
                  <c:v>1.34</c:v>
                </c:pt>
                <c:pt idx="402">
                  <c:v>1.32</c:v>
                </c:pt>
                <c:pt idx="403">
                  <c:v>1.32</c:v>
                </c:pt>
                <c:pt idx="404">
                  <c:v>1.32</c:v>
                </c:pt>
                <c:pt idx="405">
                  <c:v>1.32</c:v>
                </c:pt>
                <c:pt idx="406">
                  <c:v>1.32</c:v>
                </c:pt>
                <c:pt idx="407">
                  <c:v>1.32</c:v>
                </c:pt>
                <c:pt idx="408">
                  <c:v>1.32</c:v>
                </c:pt>
                <c:pt idx="409">
                  <c:v>1.3</c:v>
                </c:pt>
                <c:pt idx="410">
                  <c:v>1.32</c:v>
                </c:pt>
                <c:pt idx="411">
                  <c:v>1.32</c:v>
                </c:pt>
                <c:pt idx="412">
                  <c:v>1.32</c:v>
                </c:pt>
                <c:pt idx="413">
                  <c:v>1.32</c:v>
                </c:pt>
                <c:pt idx="414">
                  <c:v>1.3</c:v>
                </c:pt>
                <c:pt idx="415">
                  <c:v>1.3</c:v>
                </c:pt>
                <c:pt idx="416">
                  <c:v>1.3</c:v>
                </c:pt>
                <c:pt idx="417">
                  <c:v>1.3</c:v>
                </c:pt>
                <c:pt idx="418">
                  <c:v>1.3</c:v>
                </c:pt>
                <c:pt idx="419">
                  <c:v>1.3</c:v>
                </c:pt>
                <c:pt idx="420">
                  <c:v>1.3</c:v>
                </c:pt>
                <c:pt idx="421">
                  <c:v>1.3</c:v>
                </c:pt>
              </c:numCache>
            </c:numRef>
          </c:yVal>
          <c:smooth val="1"/>
          <c:extLst>
            <c:ext xmlns:c16="http://schemas.microsoft.com/office/drawing/2014/chart" uri="{C3380CC4-5D6E-409C-BE32-E72D297353CC}">
              <c16:uniqueId val="{00000000-969F-4DA5-8334-563F4FDE7A88}"/>
            </c:ext>
          </c:extLst>
        </c:ser>
        <c:ser>
          <c:idx val="1"/>
          <c:order val="1"/>
          <c:tx>
            <c:strRef>
              <c:f>'0.25mm Spacer'!$C$1</c:f>
              <c:strCache>
                <c:ptCount val="1"/>
                <c:pt idx="0">
                  <c:v>Pressure 2nd Run</c:v>
                </c:pt>
              </c:strCache>
            </c:strRef>
          </c:tx>
          <c:marker>
            <c:symbol val="none"/>
          </c:marker>
          <c:dLbls>
            <c:dLbl>
              <c:idx val="80"/>
              <c:layout>
                <c:manualLayout>
                  <c:x val="-9.6154014402045893E-2"/>
                  <c:y val="-4.9382716049382713E-2"/>
                </c:manualLayout>
              </c:layout>
              <c:tx>
                <c:rich>
                  <a:bodyPr/>
                  <a:lstStyle/>
                  <a:p>
                    <a:r>
                      <a:rPr lang="en-US" sz="1000" b="0" i="0" u="none" strike="noStrike" baseline="0">
                        <a:effectLst/>
                      </a:rPr>
                      <a:t>Highest Value -</a:t>
                    </a:r>
                    <a:r>
                      <a:rPr lang="en-US"/>
                      <a:t>2.40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969F-4DA5-8334-563F4FDE7A88}"/>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15:showLeaderLines val="0"/>
              </c:ext>
            </c:extLst>
          </c:dLbls>
          <c:xVal>
            <c:numRef>
              <c:f>'0.25mm Spacer'!$A$2:$A$841</c:f>
              <c:numCache>
                <c:formatCode>General</c:formatCode>
                <c:ptCount val="8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numCache>
            </c:numRef>
          </c:xVal>
          <c:yVal>
            <c:numRef>
              <c:f>'0.25mm Spacer'!$C$2:$C$841</c:f>
              <c:numCache>
                <c:formatCode>General</c:formatCode>
                <c:ptCount val="840"/>
                <c:pt idx="0">
                  <c:v>0</c:v>
                </c:pt>
                <c:pt idx="1">
                  <c:v>0</c:v>
                </c:pt>
                <c:pt idx="2">
                  <c:v>0.14000000000000001</c:v>
                </c:pt>
                <c:pt idx="3">
                  <c:v>0.16</c:v>
                </c:pt>
                <c:pt idx="4">
                  <c:v>0.24</c:v>
                </c:pt>
                <c:pt idx="5">
                  <c:v>0.28000000000000003</c:v>
                </c:pt>
                <c:pt idx="6">
                  <c:v>0.4</c:v>
                </c:pt>
                <c:pt idx="7">
                  <c:v>0.44</c:v>
                </c:pt>
                <c:pt idx="8">
                  <c:v>0.48</c:v>
                </c:pt>
                <c:pt idx="9">
                  <c:v>0.54</c:v>
                </c:pt>
                <c:pt idx="10">
                  <c:v>0.62</c:v>
                </c:pt>
                <c:pt idx="11">
                  <c:v>0.64</c:v>
                </c:pt>
                <c:pt idx="12">
                  <c:v>0.7</c:v>
                </c:pt>
                <c:pt idx="13">
                  <c:v>0.74</c:v>
                </c:pt>
                <c:pt idx="14">
                  <c:v>0.84</c:v>
                </c:pt>
                <c:pt idx="15">
                  <c:v>0.88</c:v>
                </c:pt>
                <c:pt idx="16">
                  <c:v>0.9</c:v>
                </c:pt>
                <c:pt idx="17">
                  <c:v>0.96</c:v>
                </c:pt>
                <c:pt idx="18">
                  <c:v>1.04</c:v>
                </c:pt>
                <c:pt idx="19">
                  <c:v>1.06</c:v>
                </c:pt>
                <c:pt idx="20">
                  <c:v>1.1000000000000001</c:v>
                </c:pt>
                <c:pt idx="21">
                  <c:v>1.1399999999999999</c:v>
                </c:pt>
                <c:pt idx="22">
                  <c:v>1.22</c:v>
                </c:pt>
                <c:pt idx="23">
                  <c:v>1.26</c:v>
                </c:pt>
                <c:pt idx="24">
                  <c:v>1.28</c:v>
                </c:pt>
                <c:pt idx="25">
                  <c:v>1.34</c:v>
                </c:pt>
                <c:pt idx="26">
                  <c:v>1.4</c:v>
                </c:pt>
                <c:pt idx="27">
                  <c:v>1.44</c:v>
                </c:pt>
                <c:pt idx="28">
                  <c:v>1.5</c:v>
                </c:pt>
                <c:pt idx="29">
                  <c:v>1.52</c:v>
                </c:pt>
                <c:pt idx="30">
                  <c:v>1.6</c:v>
                </c:pt>
                <c:pt idx="31">
                  <c:v>1.62</c:v>
                </c:pt>
                <c:pt idx="32">
                  <c:v>1.64</c:v>
                </c:pt>
                <c:pt idx="33">
                  <c:v>1.7</c:v>
                </c:pt>
                <c:pt idx="34">
                  <c:v>1.78</c:v>
                </c:pt>
                <c:pt idx="35">
                  <c:v>1.8</c:v>
                </c:pt>
                <c:pt idx="36">
                  <c:v>1.84</c:v>
                </c:pt>
                <c:pt idx="37">
                  <c:v>1.88</c:v>
                </c:pt>
                <c:pt idx="38">
                  <c:v>1.94</c:v>
                </c:pt>
                <c:pt idx="39">
                  <c:v>1.98</c:v>
                </c:pt>
                <c:pt idx="40">
                  <c:v>2</c:v>
                </c:pt>
                <c:pt idx="41">
                  <c:v>2.06</c:v>
                </c:pt>
                <c:pt idx="42">
                  <c:v>2.08</c:v>
                </c:pt>
                <c:pt idx="43">
                  <c:v>2.12</c:v>
                </c:pt>
                <c:pt idx="44">
                  <c:v>2.14</c:v>
                </c:pt>
                <c:pt idx="45">
                  <c:v>2.16</c:v>
                </c:pt>
                <c:pt idx="46">
                  <c:v>2.2000000000000002</c:v>
                </c:pt>
                <c:pt idx="47">
                  <c:v>2.2400000000000002</c:v>
                </c:pt>
                <c:pt idx="48">
                  <c:v>2.2599999999999998</c:v>
                </c:pt>
                <c:pt idx="49">
                  <c:v>2.2599999999999998</c:v>
                </c:pt>
                <c:pt idx="50">
                  <c:v>2.2799999999999998</c:v>
                </c:pt>
                <c:pt idx="51">
                  <c:v>2.2799999999999998</c:v>
                </c:pt>
                <c:pt idx="52">
                  <c:v>2.2799999999999998</c:v>
                </c:pt>
                <c:pt idx="53">
                  <c:v>2.2999999999999998</c:v>
                </c:pt>
                <c:pt idx="54">
                  <c:v>2.3199999999999998</c:v>
                </c:pt>
                <c:pt idx="55">
                  <c:v>2.34</c:v>
                </c:pt>
                <c:pt idx="56">
                  <c:v>2.34</c:v>
                </c:pt>
                <c:pt idx="57">
                  <c:v>2.34</c:v>
                </c:pt>
                <c:pt idx="58">
                  <c:v>2.3199999999999998</c:v>
                </c:pt>
                <c:pt idx="59">
                  <c:v>2.3199999999999998</c:v>
                </c:pt>
                <c:pt idx="60">
                  <c:v>2.34</c:v>
                </c:pt>
                <c:pt idx="61">
                  <c:v>2.34</c:v>
                </c:pt>
                <c:pt idx="62">
                  <c:v>2.36</c:v>
                </c:pt>
                <c:pt idx="63">
                  <c:v>2.36</c:v>
                </c:pt>
                <c:pt idx="64">
                  <c:v>2.36</c:v>
                </c:pt>
                <c:pt idx="65">
                  <c:v>2.36</c:v>
                </c:pt>
                <c:pt idx="66">
                  <c:v>2.36</c:v>
                </c:pt>
                <c:pt idx="67">
                  <c:v>2.36</c:v>
                </c:pt>
                <c:pt idx="68">
                  <c:v>2.36</c:v>
                </c:pt>
                <c:pt idx="69">
                  <c:v>2.36</c:v>
                </c:pt>
                <c:pt idx="70">
                  <c:v>2.38</c:v>
                </c:pt>
                <c:pt idx="71">
                  <c:v>2.38</c:v>
                </c:pt>
                <c:pt idx="72">
                  <c:v>2.38</c:v>
                </c:pt>
                <c:pt idx="73">
                  <c:v>2.38</c:v>
                </c:pt>
                <c:pt idx="74">
                  <c:v>2.4</c:v>
                </c:pt>
                <c:pt idx="75">
                  <c:v>2.4</c:v>
                </c:pt>
                <c:pt idx="76">
                  <c:v>2.4</c:v>
                </c:pt>
                <c:pt idx="77">
                  <c:v>2.4</c:v>
                </c:pt>
                <c:pt idx="78">
                  <c:v>2.4</c:v>
                </c:pt>
                <c:pt idx="79">
                  <c:v>2.38</c:v>
                </c:pt>
                <c:pt idx="80">
                  <c:v>2.38</c:v>
                </c:pt>
                <c:pt idx="81">
                  <c:v>2.38</c:v>
                </c:pt>
                <c:pt idx="82">
                  <c:v>2.38</c:v>
                </c:pt>
                <c:pt idx="83">
                  <c:v>2.38</c:v>
                </c:pt>
                <c:pt idx="84">
                  <c:v>2.4</c:v>
                </c:pt>
                <c:pt idx="85">
                  <c:v>2.4</c:v>
                </c:pt>
                <c:pt idx="86">
                  <c:v>2.4</c:v>
                </c:pt>
                <c:pt idx="87">
                  <c:v>2.4</c:v>
                </c:pt>
                <c:pt idx="88">
                  <c:v>2.4</c:v>
                </c:pt>
                <c:pt idx="89">
                  <c:v>2.4</c:v>
                </c:pt>
                <c:pt idx="90">
                  <c:v>2.4</c:v>
                </c:pt>
                <c:pt idx="91">
                  <c:v>2.4</c:v>
                </c:pt>
                <c:pt idx="92">
                  <c:v>2.36</c:v>
                </c:pt>
                <c:pt idx="93">
                  <c:v>2.34</c:v>
                </c:pt>
                <c:pt idx="94">
                  <c:v>2.2599999999999998</c:v>
                </c:pt>
                <c:pt idx="95">
                  <c:v>2.2400000000000002</c:v>
                </c:pt>
                <c:pt idx="96">
                  <c:v>2.2200000000000002</c:v>
                </c:pt>
                <c:pt idx="97">
                  <c:v>2.2000000000000002</c:v>
                </c:pt>
                <c:pt idx="98">
                  <c:v>2.16</c:v>
                </c:pt>
                <c:pt idx="99">
                  <c:v>2.14</c:v>
                </c:pt>
                <c:pt idx="100">
                  <c:v>2.12</c:v>
                </c:pt>
                <c:pt idx="101">
                  <c:v>2.1</c:v>
                </c:pt>
                <c:pt idx="102">
                  <c:v>2.06</c:v>
                </c:pt>
                <c:pt idx="103">
                  <c:v>2.06</c:v>
                </c:pt>
                <c:pt idx="104">
                  <c:v>2.06</c:v>
                </c:pt>
                <c:pt idx="105">
                  <c:v>2.04</c:v>
                </c:pt>
                <c:pt idx="106">
                  <c:v>2.02</c:v>
                </c:pt>
                <c:pt idx="107">
                  <c:v>2.02</c:v>
                </c:pt>
                <c:pt idx="108">
                  <c:v>2</c:v>
                </c:pt>
                <c:pt idx="109">
                  <c:v>2</c:v>
                </c:pt>
                <c:pt idx="110">
                  <c:v>1.98</c:v>
                </c:pt>
                <c:pt idx="111">
                  <c:v>1.98</c:v>
                </c:pt>
                <c:pt idx="112">
                  <c:v>1.98</c:v>
                </c:pt>
                <c:pt idx="113">
                  <c:v>1.96</c:v>
                </c:pt>
                <c:pt idx="114">
                  <c:v>1.96</c:v>
                </c:pt>
                <c:pt idx="115">
                  <c:v>1.96</c:v>
                </c:pt>
                <c:pt idx="116">
                  <c:v>1.94</c:v>
                </c:pt>
                <c:pt idx="117">
                  <c:v>1.94</c:v>
                </c:pt>
                <c:pt idx="118">
                  <c:v>1.9</c:v>
                </c:pt>
                <c:pt idx="119">
                  <c:v>1.9</c:v>
                </c:pt>
                <c:pt idx="120">
                  <c:v>1.9</c:v>
                </c:pt>
                <c:pt idx="121">
                  <c:v>1.9</c:v>
                </c:pt>
                <c:pt idx="122">
                  <c:v>1.9</c:v>
                </c:pt>
                <c:pt idx="123">
                  <c:v>1.9</c:v>
                </c:pt>
                <c:pt idx="124">
                  <c:v>1.88</c:v>
                </c:pt>
                <c:pt idx="125">
                  <c:v>1.88</c:v>
                </c:pt>
                <c:pt idx="126">
                  <c:v>1.88</c:v>
                </c:pt>
                <c:pt idx="127">
                  <c:v>1.86</c:v>
                </c:pt>
                <c:pt idx="128">
                  <c:v>1.86</c:v>
                </c:pt>
                <c:pt idx="129">
                  <c:v>1.86</c:v>
                </c:pt>
                <c:pt idx="130">
                  <c:v>1.86</c:v>
                </c:pt>
                <c:pt idx="131">
                  <c:v>1.86</c:v>
                </c:pt>
                <c:pt idx="132">
                  <c:v>1.86</c:v>
                </c:pt>
                <c:pt idx="133">
                  <c:v>1.84</c:v>
                </c:pt>
                <c:pt idx="134">
                  <c:v>1.82</c:v>
                </c:pt>
                <c:pt idx="135">
                  <c:v>1.82</c:v>
                </c:pt>
                <c:pt idx="136">
                  <c:v>1.82</c:v>
                </c:pt>
                <c:pt idx="137">
                  <c:v>1.8</c:v>
                </c:pt>
                <c:pt idx="138">
                  <c:v>1.8</c:v>
                </c:pt>
                <c:pt idx="139">
                  <c:v>1.8</c:v>
                </c:pt>
                <c:pt idx="140">
                  <c:v>1.8</c:v>
                </c:pt>
                <c:pt idx="141">
                  <c:v>1.8</c:v>
                </c:pt>
                <c:pt idx="142">
                  <c:v>1.8</c:v>
                </c:pt>
                <c:pt idx="143">
                  <c:v>1.8</c:v>
                </c:pt>
                <c:pt idx="144">
                  <c:v>1.78</c:v>
                </c:pt>
                <c:pt idx="145">
                  <c:v>1.78</c:v>
                </c:pt>
                <c:pt idx="146">
                  <c:v>1.78</c:v>
                </c:pt>
                <c:pt idx="147">
                  <c:v>1.76</c:v>
                </c:pt>
                <c:pt idx="148">
                  <c:v>1.76</c:v>
                </c:pt>
                <c:pt idx="149">
                  <c:v>1.76</c:v>
                </c:pt>
                <c:pt idx="150">
                  <c:v>1.78</c:v>
                </c:pt>
                <c:pt idx="151">
                  <c:v>1.78</c:v>
                </c:pt>
                <c:pt idx="152">
                  <c:v>1.78</c:v>
                </c:pt>
                <c:pt idx="153">
                  <c:v>1.76</c:v>
                </c:pt>
                <c:pt idx="154">
                  <c:v>1.76</c:v>
                </c:pt>
                <c:pt idx="155">
                  <c:v>1.74</c:v>
                </c:pt>
                <c:pt idx="156">
                  <c:v>1.74</c:v>
                </c:pt>
                <c:pt idx="157">
                  <c:v>1.74</c:v>
                </c:pt>
                <c:pt idx="158">
                  <c:v>1.74</c:v>
                </c:pt>
                <c:pt idx="159">
                  <c:v>1.74</c:v>
                </c:pt>
                <c:pt idx="160">
                  <c:v>1.74</c:v>
                </c:pt>
                <c:pt idx="161">
                  <c:v>1.74</c:v>
                </c:pt>
                <c:pt idx="162">
                  <c:v>1.72</c:v>
                </c:pt>
                <c:pt idx="163">
                  <c:v>1.72</c:v>
                </c:pt>
                <c:pt idx="164">
                  <c:v>1.72</c:v>
                </c:pt>
                <c:pt idx="165">
                  <c:v>1.72</c:v>
                </c:pt>
                <c:pt idx="166">
                  <c:v>1.7</c:v>
                </c:pt>
                <c:pt idx="167">
                  <c:v>1.72</c:v>
                </c:pt>
                <c:pt idx="168">
                  <c:v>1.72</c:v>
                </c:pt>
                <c:pt idx="169">
                  <c:v>1.7</c:v>
                </c:pt>
                <c:pt idx="170">
                  <c:v>1.7</c:v>
                </c:pt>
                <c:pt idx="171">
                  <c:v>1.7</c:v>
                </c:pt>
                <c:pt idx="172">
                  <c:v>1.7</c:v>
                </c:pt>
                <c:pt idx="173">
                  <c:v>1.68</c:v>
                </c:pt>
                <c:pt idx="174">
                  <c:v>1.68</c:v>
                </c:pt>
                <c:pt idx="175">
                  <c:v>1.68</c:v>
                </c:pt>
                <c:pt idx="176">
                  <c:v>1.68</c:v>
                </c:pt>
                <c:pt idx="177">
                  <c:v>1.68</c:v>
                </c:pt>
                <c:pt idx="178">
                  <c:v>1.68</c:v>
                </c:pt>
                <c:pt idx="179">
                  <c:v>1.68</c:v>
                </c:pt>
                <c:pt idx="180">
                  <c:v>1.68</c:v>
                </c:pt>
                <c:pt idx="181">
                  <c:v>1.68</c:v>
                </c:pt>
                <c:pt idx="182">
                  <c:v>1.66</c:v>
                </c:pt>
                <c:pt idx="183">
                  <c:v>1.66</c:v>
                </c:pt>
                <c:pt idx="184">
                  <c:v>1.64</c:v>
                </c:pt>
                <c:pt idx="185">
                  <c:v>1.64</c:v>
                </c:pt>
                <c:pt idx="186">
                  <c:v>1.66</c:v>
                </c:pt>
                <c:pt idx="187">
                  <c:v>1.66</c:v>
                </c:pt>
                <c:pt idx="188">
                  <c:v>1.66</c:v>
                </c:pt>
                <c:pt idx="189">
                  <c:v>1.66</c:v>
                </c:pt>
                <c:pt idx="190">
                  <c:v>1.64</c:v>
                </c:pt>
                <c:pt idx="191">
                  <c:v>1.64</c:v>
                </c:pt>
                <c:pt idx="192">
                  <c:v>1.64</c:v>
                </c:pt>
                <c:pt idx="193">
                  <c:v>1.62</c:v>
                </c:pt>
                <c:pt idx="194">
                  <c:v>1.62</c:v>
                </c:pt>
                <c:pt idx="195">
                  <c:v>1.64</c:v>
                </c:pt>
                <c:pt idx="196">
                  <c:v>1.64</c:v>
                </c:pt>
                <c:pt idx="197">
                  <c:v>1.64</c:v>
                </c:pt>
                <c:pt idx="198">
                  <c:v>1.64</c:v>
                </c:pt>
                <c:pt idx="199">
                  <c:v>1.62</c:v>
                </c:pt>
                <c:pt idx="200">
                  <c:v>1.62</c:v>
                </c:pt>
                <c:pt idx="201">
                  <c:v>1.62</c:v>
                </c:pt>
                <c:pt idx="202">
                  <c:v>1.62</c:v>
                </c:pt>
                <c:pt idx="203">
                  <c:v>1.62</c:v>
                </c:pt>
                <c:pt idx="204">
                  <c:v>1.62</c:v>
                </c:pt>
                <c:pt idx="205">
                  <c:v>1.6</c:v>
                </c:pt>
                <c:pt idx="206">
                  <c:v>1.6</c:v>
                </c:pt>
                <c:pt idx="207">
                  <c:v>1.62</c:v>
                </c:pt>
                <c:pt idx="208">
                  <c:v>1.62</c:v>
                </c:pt>
                <c:pt idx="209">
                  <c:v>1.6</c:v>
                </c:pt>
                <c:pt idx="210">
                  <c:v>1.6</c:v>
                </c:pt>
                <c:pt idx="211">
                  <c:v>1.6</c:v>
                </c:pt>
                <c:pt idx="212">
                  <c:v>1.6</c:v>
                </c:pt>
                <c:pt idx="213">
                  <c:v>1.6</c:v>
                </c:pt>
                <c:pt idx="214">
                  <c:v>1.6</c:v>
                </c:pt>
                <c:pt idx="215">
                  <c:v>1.6</c:v>
                </c:pt>
                <c:pt idx="216">
                  <c:v>1.6</c:v>
                </c:pt>
                <c:pt idx="217">
                  <c:v>1.6</c:v>
                </c:pt>
                <c:pt idx="218">
                  <c:v>1.58</c:v>
                </c:pt>
                <c:pt idx="219">
                  <c:v>1.58</c:v>
                </c:pt>
                <c:pt idx="220">
                  <c:v>1.58</c:v>
                </c:pt>
                <c:pt idx="221">
                  <c:v>1.58</c:v>
                </c:pt>
                <c:pt idx="222">
                  <c:v>1.56</c:v>
                </c:pt>
                <c:pt idx="223">
                  <c:v>1.58</c:v>
                </c:pt>
                <c:pt idx="224">
                  <c:v>1.58</c:v>
                </c:pt>
                <c:pt idx="225">
                  <c:v>1.58</c:v>
                </c:pt>
                <c:pt idx="226">
                  <c:v>1.58</c:v>
                </c:pt>
                <c:pt idx="227">
                  <c:v>1.56</c:v>
                </c:pt>
                <c:pt idx="228">
                  <c:v>1.56</c:v>
                </c:pt>
                <c:pt idx="229">
                  <c:v>1.56</c:v>
                </c:pt>
                <c:pt idx="230">
                  <c:v>1.56</c:v>
                </c:pt>
                <c:pt idx="231">
                  <c:v>1.56</c:v>
                </c:pt>
                <c:pt idx="232">
                  <c:v>1.56</c:v>
                </c:pt>
                <c:pt idx="233">
                  <c:v>1.56</c:v>
                </c:pt>
                <c:pt idx="234">
                  <c:v>1.56</c:v>
                </c:pt>
                <c:pt idx="235">
                  <c:v>1.56</c:v>
                </c:pt>
                <c:pt idx="236">
                  <c:v>1.56</c:v>
                </c:pt>
                <c:pt idx="237">
                  <c:v>1.56</c:v>
                </c:pt>
                <c:pt idx="238">
                  <c:v>1.54</c:v>
                </c:pt>
                <c:pt idx="239">
                  <c:v>1.54</c:v>
                </c:pt>
                <c:pt idx="240">
                  <c:v>1.54</c:v>
                </c:pt>
                <c:pt idx="241">
                  <c:v>1.54</c:v>
                </c:pt>
                <c:pt idx="242">
                  <c:v>1.54</c:v>
                </c:pt>
                <c:pt idx="243">
                  <c:v>1.54</c:v>
                </c:pt>
                <c:pt idx="244">
                  <c:v>1.54</c:v>
                </c:pt>
                <c:pt idx="245">
                  <c:v>1.54</c:v>
                </c:pt>
                <c:pt idx="246">
                  <c:v>1.54</c:v>
                </c:pt>
                <c:pt idx="247">
                  <c:v>1.54</c:v>
                </c:pt>
                <c:pt idx="248">
                  <c:v>1.54</c:v>
                </c:pt>
                <c:pt idx="249">
                  <c:v>1.54</c:v>
                </c:pt>
                <c:pt idx="250">
                  <c:v>1.54</c:v>
                </c:pt>
                <c:pt idx="251">
                  <c:v>1.52</c:v>
                </c:pt>
                <c:pt idx="252">
                  <c:v>1.52</c:v>
                </c:pt>
                <c:pt idx="253">
                  <c:v>1.52</c:v>
                </c:pt>
                <c:pt idx="254">
                  <c:v>1.52</c:v>
                </c:pt>
                <c:pt idx="255">
                  <c:v>1.52</c:v>
                </c:pt>
                <c:pt idx="256">
                  <c:v>1.52</c:v>
                </c:pt>
                <c:pt idx="257">
                  <c:v>1.52</c:v>
                </c:pt>
                <c:pt idx="258">
                  <c:v>1.52</c:v>
                </c:pt>
                <c:pt idx="259">
                  <c:v>1.52</c:v>
                </c:pt>
                <c:pt idx="260">
                  <c:v>1.52</c:v>
                </c:pt>
                <c:pt idx="261">
                  <c:v>1.5</c:v>
                </c:pt>
                <c:pt idx="262">
                  <c:v>1.5</c:v>
                </c:pt>
                <c:pt idx="263">
                  <c:v>1.5</c:v>
                </c:pt>
                <c:pt idx="264">
                  <c:v>1.5</c:v>
                </c:pt>
                <c:pt idx="265">
                  <c:v>1.5</c:v>
                </c:pt>
                <c:pt idx="266">
                  <c:v>1.5</c:v>
                </c:pt>
                <c:pt idx="267">
                  <c:v>1.5</c:v>
                </c:pt>
                <c:pt idx="268">
                  <c:v>1.5</c:v>
                </c:pt>
                <c:pt idx="269">
                  <c:v>1.5</c:v>
                </c:pt>
                <c:pt idx="270">
                  <c:v>1.5</c:v>
                </c:pt>
                <c:pt idx="271">
                  <c:v>1.5</c:v>
                </c:pt>
                <c:pt idx="272">
                  <c:v>1.5</c:v>
                </c:pt>
                <c:pt idx="273">
                  <c:v>1.5</c:v>
                </c:pt>
                <c:pt idx="274">
                  <c:v>1.48</c:v>
                </c:pt>
                <c:pt idx="275">
                  <c:v>1.48</c:v>
                </c:pt>
                <c:pt idx="276">
                  <c:v>1.48</c:v>
                </c:pt>
                <c:pt idx="277">
                  <c:v>1.48</c:v>
                </c:pt>
                <c:pt idx="278">
                  <c:v>1.48</c:v>
                </c:pt>
                <c:pt idx="279">
                  <c:v>1.48</c:v>
                </c:pt>
                <c:pt idx="280">
                  <c:v>1.48</c:v>
                </c:pt>
                <c:pt idx="281">
                  <c:v>1.48</c:v>
                </c:pt>
                <c:pt idx="282">
                  <c:v>1.48</c:v>
                </c:pt>
                <c:pt idx="283">
                  <c:v>1.46</c:v>
                </c:pt>
                <c:pt idx="284">
                  <c:v>1.46</c:v>
                </c:pt>
                <c:pt idx="285">
                  <c:v>1.46</c:v>
                </c:pt>
                <c:pt idx="286">
                  <c:v>1.46</c:v>
                </c:pt>
                <c:pt idx="287">
                  <c:v>1.46</c:v>
                </c:pt>
                <c:pt idx="288">
                  <c:v>1.46</c:v>
                </c:pt>
                <c:pt idx="289">
                  <c:v>1.46</c:v>
                </c:pt>
                <c:pt idx="290">
                  <c:v>1.46</c:v>
                </c:pt>
                <c:pt idx="291">
                  <c:v>1.46</c:v>
                </c:pt>
                <c:pt idx="292">
                  <c:v>1.46</c:v>
                </c:pt>
                <c:pt idx="293">
                  <c:v>1.46</c:v>
                </c:pt>
                <c:pt idx="294">
                  <c:v>1.46</c:v>
                </c:pt>
                <c:pt idx="295">
                  <c:v>1.46</c:v>
                </c:pt>
                <c:pt idx="296">
                  <c:v>1.46</c:v>
                </c:pt>
                <c:pt idx="297">
                  <c:v>1.46</c:v>
                </c:pt>
                <c:pt idx="298">
                  <c:v>1.46</c:v>
                </c:pt>
                <c:pt idx="299">
                  <c:v>1.46</c:v>
                </c:pt>
                <c:pt idx="300">
                  <c:v>1.46</c:v>
                </c:pt>
                <c:pt idx="301">
                  <c:v>1.46</c:v>
                </c:pt>
                <c:pt idx="302">
                  <c:v>1.44</c:v>
                </c:pt>
                <c:pt idx="303">
                  <c:v>1.44</c:v>
                </c:pt>
                <c:pt idx="304">
                  <c:v>1.44</c:v>
                </c:pt>
                <c:pt idx="305">
                  <c:v>1.44</c:v>
                </c:pt>
                <c:pt idx="306">
                  <c:v>1.44</c:v>
                </c:pt>
                <c:pt idx="307">
                  <c:v>1.44</c:v>
                </c:pt>
                <c:pt idx="308">
                  <c:v>1.44</c:v>
                </c:pt>
                <c:pt idx="309">
                  <c:v>1.44</c:v>
                </c:pt>
                <c:pt idx="310">
                  <c:v>1.44</c:v>
                </c:pt>
                <c:pt idx="311">
                  <c:v>1.44</c:v>
                </c:pt>
                <c:pt idx="312">
                  <c:v>1.44</c:v>
                </c:pt>
                <c:pt idx="313">
                  <c:v>1.44</c:v>
                </c:pt>
                <c:pt idx="314">
                  <c:v>1.42</c:v>
                </c:pt>
                <c:pt idx="315">
                  <c:v>1.42</c:v>
                </c:pt>
                <c:pt idx="316">
                  <c:v>1.42</c:v>
                </c:pt>
                <c:pt idx="317">
                  <c:v>1.42</c:v>
                </c:pt>
                <c:pt idx="318">
                  <c:v>1.44</c:v>
                </c:pt>
                <c:pt idx="319">
                  <c:v>1.44</c:v>
                </c:pt>
                <c:pt idx="320">
                  <c:v>1.44</c:v>
                </c:pt>
                <c:pt idx="321">
                  <c:v>1.42</c:v>
                </c:pt>
                <c:pt idx="322">
                  <c:v>1.42</c:v>
                </c:pt>
                <c:pt idx="323">
                  <c:v>1.42</c:v>
                </c:pt>
                <c:pt idx="324">
                  <c:v>1.42</c:v>
                </c:pt>
                <c:pt idx="325">
                  <c:v>1.42</c:v>
                </c:pt>
                <c:pt idx="326">
                  <c:v>1.42</c:v>
                </c:pt>
                <c:pt idx="327">
                  <c:v>1.42</c:v>
                </c:pt>
                <c:pt idx="328">
                  <c:v>1.42</c:v>
                </c:pt>
                <c:pt idx="329">
                  <c:v>1.42</c:v>
                </c:pt>
                <c:pt idx="330">
                  <c:v>1.42</c:v>
                </c:pt>
                <c:pt idx="331">
                  <c:v>1.42</c:v>
                </c:pt>
                <c:pt idx="332">
                  <c:v>1.42</c:v>
                </c:pt>
                <c:pt idx="333">
                  <c:v>1.4</c:v>
                </c:pt>
                <c:pt idx="334">
                  <c:v>1.4</c:v>
                </c:pt>
                <c:pt idx="335">
                  <c:v>1.38</c:v>
                </c:pt>
                <c:pt idx="336">
                  <c:v>1.4</c:v>
                </c:pt>
                <c:pt idx="337">
                  <c:v>1.4</c:v>
                </c:pt>
                <c:pt idx="338">
                  <c:v>1.4</c:v>
                </c:pt>
                <c:pt idx="339">
                  <c:v>1.4</c:v>
                </c:pt>
                <c:pt idx="340">
                  <c:v>1.4</c:v>
                </c:pt>
                <c:pt idx="341">
                  <c:v>1.4</c:v>
                </c:pt>
                <c:pt idx="342">
                  <c:v>1.38</c:v>
                </c:pt>
                <c:pt idx="343">
                  <c:v>1.38</c:v>
                </c:pt>
                <c:pt idx="344">
                  <c:v>1.38</c:v>
                </c:pt>
                <c:pt idx="345">
                  <c:v>1.38</c:v>
                </c:pt>
                <c:pt idx="346">
                  <c:v>1.4</c:v>
                </c:pt>
                <c:pt idx="347">
                  <c:v>1.4</c:v>
                </c:pt>
                <c:pt idx="348">
                  <c:v>1.4</c:v>
                </c:pt>
                <c:pt idx="349">
                  <c:v>1.38</c:v>
                </c:pt>
                <c:pt idx="350">
                  <c:v>1.38</c:v>
                </c:pt>
                <c:pt idx="351">
                  <c:v>1.38</c:v>
                </c:pt>
                <c:pt idx="352">
                  <c:v>1.38</c:v>
                </c:pt>
                <c:pt idx="353">
                  <c:v>1.38</c:v>
                </c:pt>
                <c:pt idx="354">
                  <c:v>1.38</c:v>
                </c:pt>
                <c:pt idx="355">
                  <c:v>1.38</c:v>
                </c:pt>
                <c:pt idx="356">
                  <c:v>1.38</c:v>
                </c:pt>
                <c:pt idx="357">
                  <c:v>1.38</c:v>
                </c:pt>
                <c:pt idx="358">
                  <c:v>1.38</c:v>
                </c:pt>
                <c:pt idx="359">
                  <c:v>1.38</c:v>
                </c:pt>
                <c:pt idx="360">
                  <c:v>1.38</c:v>
                </c:pt>
                <c:pt idx="361">
                  <c:v>1.38</c:v>
                </c:pt>
                <c:pt idx="362">
                  <c:v>1.38</c:v>
                </c:pt>
                <c:pt idx="363">
                  <c:v>1.38</c:v>
                </c:pt>
                <c:pt idx="364">
                  <c:v>1.38</c:v>
                </c:pt>
                <c:pt idx="365">
                  <c:v>1.36</c:v>
                </c:pt>
                <c:pt idx="366">
                  <c:v>1.36</c:v>
                </c:pt>
                <c:pt idx="367">
                  <c:v>1.36</c:v>
                </c:pt>
                <c:pt idx="368">
                  <c:v>1.36</c:v>
                </c:pt>
                <c:pt idx="369">
                  <c:v>1.36</c:v>
                </c:pt>
                <c:pt idx="370">
                  <c:v>1.36</c:v>
                </c:pt>
                <c:pt idx="371">
                  <c:v>1.36</c:v>
                </c:pt>
                <c:pt idx="372">
                  <c:v>1.36</c:v>
                </c:pt>
                <c:pt idx="373">
                  <c:v>1.38</c:v>
                </c:pt>
                <c:pt idx="374">
                  <c:v>1.38</c:v>
                </c:pt>
                <c:pt idx="375">
                  <c:v>1.38</c:v>
                </c:pt>
                <c:pt idx="376">
                  <c:v>1.36</c:v>
                </c:pt>
                <c:pt idx="377">
                  <c:v>1.36</c:v>
                </c:pt>
                <c:pt idx="378">
                  <c:v>1.36</c:v>
                </c:pt>
                <c:pt idx="379">
                  <c:v>1.36</c:v>
                </c:pt>
                <c:pt idx="380">
                  <c:v>1.36</c:v>
                </c:pt>
                <c:pt idx="381">
                  <c:v>1.36</c:v>
                </c:pt>
                <c:pt idx="382">
                  <c:v>1.36</c:v>
                </c:pt>
                <c:pt idx="383">
                  <c:v>1.36</c:v>
                </c:pt>
                <c:pt idx="384">
                  <c:v>1.34</c:v>
                </c:pt>
                <c:pt idx="385">
                  <c:v>1.34</c:v>
                </c:pt>
                <c:pt idx="386">
                  <c:v>1.34</c:v>
                </c:pt>
                <c:pt idx="387">
                  <c:v>1.36</c:v>
                </c:pt>
                <c:pt idx="388">
                  <c:v>1.36</c:v>
                </c:pt>
                <c:pt idx="389">
                  <c:v>1.36</c:v>
                </c:pt>
                <c:pt idx="390">
                  <c:v>1.34</c:v>
                </c:pt>
                <c:pt idx="391">
                  <c:v>1.34</c:v>
                </c:pt>
                <c:pt idx="392">
                  <c:v>1.34</c:v>
                </c:pt>
                <c:pt idx="393">
                  <c:v>1.34</c:v>
                </c:pt>
              </c:numCache>
            </c:numRef>
          </c:yVal>
          <c:smooth val="1"/>
          <c:extLst>
            <c:ext xmlns:c16="http://schemas.microsoft.com/office/drawing/2014/chart" uri="{C3380CC4-5D6E-409C-BE32-E72D297353CC}">
              <c16:uniqueId val="{00000002-969F-4DA5-8334-563F4FDE7A88}"/>
            </c:ext>
          </c:extLst>
        </c:ser>
        <c:dLbls>
          <c:showLegendKey val="0"/>
          <c:showVal val="0"/>
          <c:showCatName val="0"/>
          <c:showSerName val="0"/>
          <c:showPercent val="0"/>
          <c:showBubbleSize val="0"/>
        </c:dLbls>
        <c:axId val="144401152"/>
        <c:axId val="144403072"/>
      </c:scatterChart>
      <c:valAx>
        <c:axId val="144401152"/>
        <c:scaling>
          <c:orientation val="minMax"/>
          <c:max val="450"/>
        </c:scaling>
        <c:delete val="0"/>
        <c:axPos val="b"/>
        <c:title>
          <c:tx>
            <c:rich>
              <a:bodyPr/>
              <a:lstStyle/>
              <a:p>
                <a:pPr>
                  <a:defRPr/>
                </a:pPr>
                <a:r>
                  <a:rPr lang="en-US"/>
                  <a:t>Time (s)</a:t>
                </a:r>
              </a:p>
            </c:rich>
          </c:tx>
          <c:overlay val="0"/>
        </c:title>
        <c:numFmt formatCode="General" sourceLinked="1"/>
        <c:majorTickMark val="out"/>
        <c:minorTickMark val="none"/>
        <c:tickLblPos val="nextTo"/>
        <c:crossAx val="144403072"/>
        <c:crosses val="autoZero"/>
        <c:crossBetween val="midCat"/>
        <c:majorUnit val="50"/>
      </c:valAx>
      <c:valAx>
        <c:axId val="144403072"/>
        <c:scaling>
          <c:orientation val="minMax"/>
          <c:min val="0"/>
        </c:scaling>
        <c:delete val="0"/>
        <c:axPos val="l"/>
        <c:majorGridlines/>
        <c:title>
          <c:tx>
            <c:rich>
              <a:bodyPr rot="-5400000" vert="horz"/>
              <a:lstStyle/>
              <a:p>
                <a:pPr>
                  <a:defRPr/>
                </a:pPr>
                <a:r>
                  <a:rPr lang="en-US"/>
                  <a:t>Pressure (PSI)</a:t>
                </a:r>
              </a:p>
            </c:rich>
          </c:tx>
          <c:overlay val="0"/>
        </c:title>
        <c:numFmt formatCode="General" sourceLinked="1"/>
        <c:majorTickMark val="out"/>
        <c:minorTickMark val="none"/>
        <c:tickLblPos val="nextTo"/>
        <c:crossAx val="144401152"/>
        <c:crosses val="autoZero"/>
        <c:crossBetween val="midCat"/>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No</a:t>
            </a:r>
            <a:r>
              <a:rPr lang="en-US" baseline="0"/>
              <a:t> Spacer</a:t>
            </a:r>
            <a:endParaRPr lang="en-US"/>
          </a:p>
        </c:rich>
      </c:tx>
      <c:overlay val="0"/>
    </c:title>
    <c:autoTitleDeleted val="0"/>
    <c:plotArea>
      <c:layout/>
      <c:scatterChart>
        <c:scatterStyle val="smoothMarker"/>
        <c:varyColors val="0"/>
        <c:ser>
          <c:idx val="0"/>
          <c:order val="0"/>
          <c:tx>
            <c:strRef>
              <c:f>'No Spacer'!$B$1</c:f>
              <c:strCache>
                <c:ptCount val="1"/>
                <c:pt idx="0">
                  <c:v>Pressure 1st Run</c:v>
                </c:pt>
              </c:strCache>
            </c:strRef>
          </c:tx>
          <c:marker>
            <c:symbol val="none"/>
          </c:marker>
          <c:xVal>
            <c:numRef>
              <c:f>'No Spacer'!$A$2:$A$436</c:f>
              <c:numCache>
                <c:formatCode>General</c:formatCode>
                <c:ptCount val="43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numCache>
            </c:numRef>
          </c:xVal>
          <c:yVal>
            <c:numRef>
              <c:f>'No Spacer'!$B$2:$B$436</c:f>
              <c:numCache>
                <c:formatCode>General</c:formatCode>
                <c:ptCount val="435"/>
                <c:pt idx="0">
                  <c:v>0</c:v>
                </c:pt>
                <c:pt idx="1">
                  <c:v>0</c:v>
                </c:pt>
                <c:pt idx="2">
                  <c:v>0.02</c:v>
                </c:pt>
                <c:pt idx="3">
                  <c:v>0.06</c:v>
                </c:pt>
                <c:pt idx="4">
                  <c:v>0.1</c:v>
                </c:pt>
                <c:pt idx="5">
                  <c:v>0.22</c:v>
                </c:pt>
                <c:pt idx="6">
                  <c:v>0.26</c:v>
                </c:pt>
                <c:pt idx="7">
                  <c:v>0.28000000000000003</c:v>
                </c:pt>
                <c:pt idx="8">
                  <c:v>0.34</c:v>
                </c:pt>
                <c:pt idx="9">
                  <c:v>0.42</c:v>
                </c:pt>
                <c:pt idx="10">
                  <c:v>0.44</c:v>
                </c:pt>
                <c:pt idx="11">
                  <c:v>0.48</c:v>
                </c:pt>
                <c:pt idx="12">
                  <c:v>0.52</c:v>
                </c:pt>
                <c:pt idx="13">
                  <c:v>0.6</c:v>
                </c:pt>
                <c:pt idx="14">
                  <c:v>0.66</c:v>
                </c:pt>
                <c:pt idx="15">
                  <c:v>0.68</c:v>
                </c:pt>
                <c:pt idx="16">
                  <c:v>0.74</c:v>
                </c:pt>
                <c:pt idx="17">
                  <c:v>0.8</c:v>
                </c:pt>
                <c:pt idx="18">
                  <c:v>0.86</c:v>
                </c:pt>
                <c:pt idx="19">
                  <c:v>0.88</c:v>
                </c:pt>
                <c:pt idx="20">
                  <c:v>0.94</c:v>
                </c:pt>
                <c:pt idx="21">
                  <c:v>1</c:v>
                </c:pt>
                <c:pt idx="22">
                  <c:v>1.02</c:v>
                </c:pt>
                <c:pt idx="23">
                  <c:v>1.06</c:v>
                </c:pt>
                <c:pt idx="24">
                  <c:v>1.1000000000000001</c:v>
                </c:pt>
                <c:pt idx="25">
                  <c:v>1.18</c:v>
                </c:pt>
                <c:pt idx="26">
                  <c:v>1.22</c:v>
                </c:pt>
                <c:pt idx="27">
                  <c:v>1.24</c:v>
                </c:pt>
                <c:pt idx="28">
                  <c:v>1.3</c:v>
                </c:pt>
                <c:pt idx="29">
                  <c:v>1.38</c:v>
                </c:pt>
                <c:pt idx="30">
                  <c:v>1.4</c:v>
                </c:pt>
                <c:pt idx="31">
                  <c:v>1.46</c:v>
                </c:pt>
                <c:pt idx="32">
                  <c:v>1.5</c:v>
                </c:pt>
                <c:pt idx="33">
                  <c:v>1.54</c:v>
                </c:pt>
                <c:pt idx="34">
                  <c:v>1.6</c:v>
                </c:pt>
                <c:pt idx="35">
                  <c:v>1.6</c:v>
                </c:pt>
                <c:pt idx="36">
                  <c:v>1.66</c:v>
                </c:pt>
                <c:pt idx="37">
                  <c:v>1.74</c:v>
                </c:pt>
                <c:pt idx="38">
                  <c:v>1.76</c:v>
                </c:pt>
                <c:pt idx="39">
                  <c:v>1.8</c:v>
                </c:pt>
                <c:pt idx="40">
                  <c:v>1.84</c:v>
                </c:pt>
                <c:pt idx="41">
                  <c:v>1.92</c:v>
                </c:pt>
                <c:pt idx="42">
                  <c:v>1.96</c:v>
                </c:pt>
                <c:pt idx="43">
                  <c:v>1.98</c:v>
                </c:pt>
                <c:pt idx="44">
                  <c:v>2.02</c:v>
                </c:pt>
                <c:pt idx="45">
                  <c:v>2.08</c:v>
                </c:pt>
                <c:pt idx="46">
                  <c:v>2.1</c:v>
                </c:pt>
                <c:pt idx="47">
                  <c:v>2.14</c:v>
                </c:pt>
                <c:pt idx="48">
                  <c:v>2.16</c:v>
                </c:pt>
                <c:pt idx="49">
                  <c:v>2.2000000000000002</c:v>
                </c:pt>
                <c:pt idx="50">
                  <c:v>2.2400000000000002</c:v>
                </c:pt>
                <c:pt idx="51">
                  <c:v>2.2400000000000002</c:v>
                </c:pt>
                <c:pt idx="52">
                  <c:v>2.2799999999999998</c:v>
                </c:pt>
                <c:pt idx="53">
                  <c:v>2.3199999999999998</c:v>
                </c:pt>
                <c:pt idx="54">
                  <c:v>2.3199999999999998</c:v>
                </c:pt>
                <c:pt idx="55">
                  <c:v>2.34</c:v>
                </c:pt>
                <c:pt idx="56">
                  <c:v>2.36</c:v>
                </c:pt>
                <c:pt idx="57">
                  <c:v>2.38</c:v>
                </c:pt>
                <c:pt idx="58">
                  <c:v>2.38</c:v>
                </c:pt>
                <c:pt idx="59">
                  <c:v>2.38</c:v>
                </c:pt>
                <c:pt idx="60">
                  <c:v>2.4</c:v>
                </c:pt>
                <c:pt idx="61">
                  <c:v>2.42</c:v>
                </c:pt>
                <c:pt idx="62">
                  <c:v>2.42</c:v>
                </c:pt>
                <c:pt idx="63">
                  <c:v>2.44</c:v>
                </c:pt>
                <c:pt idx="64">
                  <c:v>2.44</c:v>
                </c:pt>
                <c:pt idx="65">
                  <c:v>2.46</c:v>
                </c:pt>
                <c:pt idx="66">
                  <c:v>2.46</c:v>
                </c:pt>
                <c:pt idx="67">
                  <c:v>2.46</c:v>
                </c:pt>
                <c:pt idx="68">
                  <c:v>2.46</c:v>
                </c:pt>
                <c:pt idx="69">
                  <c:v>2.46</c:v>
                </c:pt>
                <c:pt idx="70">
                  <c:v>2.48</c:v>
                </c:pt>
                <c:pt idx="71">
                  <c:v>2.48</c:v>
                </c:pt>
                <c:pt idx="72">
                  <c:v>2.48</c:v>
                </c:pt>
                <c:pt idx="73">
                  <c:v>2.48</c:v>
                </c:pt>
                <c:pt idx="74">
                  <c:v>2.48</c:v>
                </c:pt>
                <c:pt idx="75">
                  <c:v>2.48</c:v>
                </c:pt>
                <c:pt idx="76">
                  <c:v>2.48</c:v>
                </c:pt>
                <c:pt idx="77">
                  <c:v>2.48</c:v>
                </c:pt>
                <c:pt idx="78">
                  <c:v>2.48</c:v>
                </c:pt>
                <c:pt idx="79">
                  <c:v>2.48</c:v>
                </c:pt>
                <c:pt idx="80">
                  <c:v>2.5</c:v>
                </c:pt>
                <c:pt idx="81">
                  <c:v>2.5</c:v>
                </c:pt>
                <c:pt idx="82">
                  <c:v>2.5</c:v>
                </c:pt>
                <c:pt idx="83">
                  <c:v>2.5</c:v>
                </c:pt>
                <c:pt idx="84">
                  <c:v>2.5</c:v>
                </c:pt>
                <c:pt idx="85">
                  <c:v>2.5</c:v>
                </c:pt>
                <c:pt idx="86">
                  <c:v>2.5</c:v>
                </c:pt>
                <c:pt idx="87">
                  <c:v>2.5</c:v>
                </c:pt>
                <c:pt idx="88">
                  <c:v>2.5</c:v>
                </c:pt>
                <c:pt idx="89">
                  <c:v>2.5</c:v>
                </c:pt>
                <c:pt idx="90">
                  <c:v>2.5</c:v>
                </c:pt>
                <c:pt idx="91">
                  <c:v>2.5</c:v>
                </c:pt>
                <c:pt idx="92">
                  <c:v>2.5</c:v>
                </c:pt>
                <c:pt idx="93">
                  <c:v>2.5</c:v>
                </c:pt>
                <c:pt idx="94">
                  <c:v>2.5</c:v>
                </c:pt>
                <c:pt idx="95">
                  <c:v>2.5</c:v>
                </c:pt>
                <c:pt idx="96">
                  <c:v>2.52</c:v>
                </c:pt>
                <c:pt idx="97">
                  <c:v>2.5</c:v>
                </c:pt>
                <c:pt idx="98">
                  <c:v>2.5</c:v>
                </c:pt>
                <c:pt idx="99">
                  <c:v>2.5</c:v>
                </c:pt>
                <c:pt idx="100">
                  <c:v>2.5</c:v>
                </c:pt>
                <c:pt idx="101">
                  <c:v>2.46</c:v>
                </c:pt>
                <c:pt idx="102">
                  <c:v>2.42</c:v>
                </c:pt>
                <c:pt idx="103">
                  <c:v>2.4</c:v>
                </c:pt>
                <c:pt idx="104">
                  <c:v>2.34</c:v>
                </c:pt>
                <c:pt idx="105">
                  <c:v>2.2999999999999998</c:v>
                </c:pt>
                <c:pt idx="106">
                  <c:v>2.2799999999999998</c:v>
                </c:pt>
                <c:pt idx="107">
                  <c:v>2.2599999999999998</c:v>
                </c:pt>
                <c:pt idx="108">
                  <c:v>2.2400000000000002</c:v>
                </c:pt>
                <c:pt idx="109">
                  <c:v>2.2000000000000002</c:v>
                </c:pt>
                <c:pt idx="110">
                  <c:v>2.1800000000000002</c:v>
                </c:pt>
                <c:pt idx="111">
                  <c:v>2.1800000000000002</c:v>
                </c:pt>
                <c:pt idx="112">
                  <c:v>2.16</c:v>
                </c:pt>
                <c:pt idx="113">
                  <c:v>2.14</c:v>
                </c:pt>
                <c:pt idx="114">
                  <c:v>2.14</c:v>
                </c:pt>
                <c:pt idx="115">
                  <c:v>2.12</c:v>
                </c:pt>
                <c:pt idx="116">
                  <c:v>2.1</c:v>
                </c:pt>
                <c:pt idx="117">
                  <c:v>2.08</c:v>
                </c:pt>
                <c:pt idx="118">
                  <c:v>2.06</c:v>
                </c:pt>
                <c:pt idx="119">
                  <c:v>2.06</c:v>
                </c:pt>
                <c:pt idx="120">
                  <c:v>2.06</c:v>
                </c:pt>
                <c:pt idx="121">
                  <c:v>2.04</c:v>
                </c:pt>
                <c:pt idx="122">
                  <c:v>2.04</c:v>
                </c:pt>
                <c:pt idx="123">
                  <c:v>2.04</c:v>
                </c:pt>
                <c:pt idx="124">
                  <c:v>2.02</c:v>
                </c:pt>
                <c:pt idx="125">
                  <c:v>2</c:v>
                </c:pt>
                <c:pt idx="126">
                  <c:v>2</c:v>
                </c:pt>
                <c:pt idx="127">
                  <c:v>2</c:v>
                </c:pt>
                <c:pt idx="128">
                  <c:v>2</c:v>
                </c:pt>
                <c:pt idx="129">
                  <c:v>1.98</c:v>
                </c:pt>
                <c:pt idx="130">
                  <c:v>1.98</c:v>
                </c:pt>
                <c:pt idx="131">
                  <c:v>1.96</c:v>
                </c:pt>
                <c:pt idx="132">
                  <c:v>1.96</c:v>
                </c:pt>
                <c:pt idx="133">
                  <c:v>1.94</c:v>
                </c:pt>
                <c:pt idx="134">
                  <c:v>1.94</c:v>
                </c:pt>
                <c:pt idx="135">
                  <c:v>1.94</c:v>
                </c:pt>
                <c:pt idx="136">
                  <c:v>1.94</c:v>
                </c:pt>
                <c:pt idx="137">
                  <c:v>1.92</c:v>
                </c:pt>
                <c:pt idx="138">
                  <c:v>1.92</c:v>
                </c:pt>
                <c:pt idx="139">
                  <c:v>1.9</c:v>
                </c:pt>
                <c:pt idx="140">
                  <c:v>1.9</c:v>
                </c:pt>
                <c:pt idx="141">
                  <c:v>1.9</c:v>
                </c:pt>
                <c:pt idx="142">
                  <c:v>1.9</c:v>
                </c:pt>
                <c:pt idx="143">
                  <c:v>1.9</c:v>
                </c:pt>
                <c:pt idx="144">
                  <c:v>1.88</c:v>
                </c:pt>
                <c:pt idx="145">
                  <c:v>1.88</c:v>
                </c:pt>
                <c:pt idx="146">
                  <c:v>1.88</c:v>
                </c:pt>
                <c:pt idx="147">
                  <c:v>1.86</c:v>
                </c:pt>
                <c:pt idx="148">
                  <c:v>1.86</c:v>
                </c:pt>
                <c:pt idx="149">
                  <c:v>1.86</c:v>
                </c:pt>
                <c:pt idx="150">
                  <c:v>1.86</c:v>
                </c:pt>
                <c:pt idx="151">
                  <c:v>1.86</c:v>
                </c:pt>
                <c:pt idx="152">
                  <c:v>1.84</c:v>
                </c:pt>
                <c:pt idx="153">
                  <c:v>1.84</c:v>
                </c:pt>
                <c:pt idx="154">
                  <c:v>1.84</c:v>
                </c:pt>
                <c:pt idx="155">
                  <c:v>1.84</c:v>
                </c:pt>
                <c:pt idx="156">
                  <c:v>1.84</c:v>
                </c:pt>
                <c:pt idx="157">
                  <c:v>1.82</c:v>
                </c:pt>
                <c:pt idx="158">
                  <c:v>1.82</c:v>
                </c:pt>
                <c:pt idx="159">
                  <c:v>1.82</c:v>
                </c:pt>
                <c:pt idx="160">
                  <c:v>1.82</c:v>
                </c:pt>
                <c:pt idx="161">
                  <c:v>1.82</c:v>
                </c:pt>
                <c:pt idx="162">
                  <c:v>1.82</c:v>
                </c:pt>
                <c:pt idx="163">
                  <c:v>1.82</c:v>
                </c:pt>
                <c:pt idx="164">
                  <c:v>1.8</c:v>
                </c:pt>
                <c:pt idx="165">
                  <c:v>1.8</c:v>
                </c:pt>
                <c:pt idx="166">
                  <c:v>1.78</c:v>
                </c:pt>
                <c:pt idx="167">
                  <c:v>1.8</c:v>
                </c:pt>
                <c:pt idx="168">
                  <c:v>1.8</c:v>
                </c:pt>
                <c:pt idx="169">
                  <c:v>1.78</c:v>
                </c:pt>
                <c:pt idx="170">
                  <c:v>1.78</c:v>
                </c:pt>
                <c:pt idx="171">
                  <c:v>1.78</c:v>
                </c:pt>
                <c:pt idx="172">
                  <c:v>1.76</c:v>
                </c:pt>
                <c:pt idx="173">
                  <c:v>1.76</c:v>
                </c:pt>
                <c:pt idx="174">
                  <c:v>1.78</c:v>
                </c:pt>
                <c:pt idx="175">
                  <c:v>1.78</c:v>
                </c:pt>
                <c:pt idx="176">
                  <c:v>1.76</c:v>
                </c:pt>
                <c:pt idx="177">
                  <c:v>1.76</c:v>
                </c:pt>
                <c:pt idx="178">
                  <c:v>1.74</c:v>
                </c:pt>
                <c:pt idx="179">
                  <c:v>1.74</c:v>
                </c:pt>
                <c:pt idx="180">
                  <c:v>1.74</c:v>
                </c:pt>
                <c:pt idx="181">
                  <c:v>1.74</c:v>
                </c:pt>
                <c:pt idx="182">
                  <c:v>1.74</c:v>
                </c:pt>
                <c:pt idx="183">
                  <c:v>1.74</c:v>
                </c:pt>
                <c:pt idx="184">
                  <c:v>1.72</c:v>
                </c:pt>
                <c:pt idx="185">
                  <c:v>1.72</c:v>
                </c:pt>
                <c:pt idx="186">
                  <c:v>1.72</c:v>
                </c:pt>
                <c:pt idx="187">
                  <c:v>1.72</c:v>
                </c:pt>
                <c:pt idx="188">
                  <c:v>1.72</c:v>
                </c:pt>
                <c:pt idx="189">
                  <c:v>1.72</c:v>
                </c:pt>
                <c:pt idx="190">
                  <c:v>1.72</c:v>
                </c:pt>
                <c:pt idx="191">
                  <c:v>1.7</c:v>
                </c:pt>
                <c:pt idx="192">
                  <c:v>1.7</c:v>
                </c:pt>
                <c:pt idx="193">
                  <c:v>1.7</c:v>
                </c:pt>
                <c:pt idx="194">
                  <c:v>1.7</c:v>
                </c:pt>
                <c:pt idx="195">
                  <c:v>1.7</c:v>
                </c:pt>
                <c:pt idx="196">
                  <c:v>1.7</c:v>
                </c:pt>
                <c:pt idx="197">
                  <c:v>1.7</c:v>
                </c:pt>
                <c:pt idx="198">
                  <c:v>1.7</c:v>
                </c:pt>
                <c:pt idx="199">
                  <c:v>1.7</c:v>
                </c:pt>
                <c:pt idx="200">
                  <c:v>1.7</c:v>
                </c:pt>
                <c:pt idx="201">
                  <c:v>1.68</c:v>
                </c:pt>
                <c:pt idx="202">
                  <c:v>1.68</c:v>
                </c:pt>
                <c:pt idx="203">
                  <c:v>1.68</c:v>
                </c:pt>
                <c:pt idx="204">
                  <c:v>1.68</c:v>
                </c:pt>
                <c:pt idx="205">
                  <c:v>1.68</c:v>
                </c:pt>
                <c:pt idx="206">
                  <c:v>1.68</c:v>
                </c:pt>
                <c:pt idx="207">
                  <c:v>1.68</c:v>
                </c:pt>
                <c:pt idx="208">
                  <c:v>1.68</c:v>
                </c:pt>
                <c:pt idx="209">
                  <c:v>1.66</c:v>
                </c:pt>
                <c:pt idx="210">
                  <c:v>1.66</c:v>
                </c:pt>
                <c:pt idx="211">
                  <c:v>1.66</c:v>
                </c:pt>
                <c:pt idx="212">
                  <c:v>1.66</c:v>
                </c:pt>
                <c:pt idx="213">
                  <c:v>1.66</c:v>
                </c:pt>
                <c:pt idx="214">
                  <c:v>1.66</c:v>
                </c:pt>
                <c:pt idx="215">
                  <c:v>1.66</c:v>
                </c:pt>
                <c:pt idx="216">
                  <c:v>1.64</c:v>
                </c:pt>
                <c:pt idx="217">
                  <c:v>1.64</c:v>
                </c:pt>
                <c:pt idx="218">
                  <c:v>1.66</c:v>
                </c:pt>
                <c:pt idx="219">
                  <c:v>1.66</c:v>
                </c:pt>
                <c:pt idx="220">
                  <c:v>1.64</c:v>
                </c:pt>
                <c:pt idx="221">
                  <c:v>1.64</c:v>
                </c:pt>
                <c:pt idx="222">
                  <c:v>1.62</c:v>
                </c:pt>
                <c:pt idx="223">
                  <c:v>1.62</c:v>
                </c:pt>
                <c:pt idx="224">
                  <c:v>1.62</c:v>
                </c:pt>
                <c:pt idx="225">
                  <c:v>1.64</c:v>
                </c:pt>
                <c:pt idx="226">
                  <c:v>1.64</c:v>
                </c:pt>
                <c:pt idx="227">
                  <c:v>1.62</c:v>
                </c:pt>
                <c:pt idx="228">
                  <c:v>1.62</c:v>
                </c:pt>
                <c:pt idx="229">
                  <c:v>1.62</c:v>
                </c:pt>
                <c:pt idx="230">
                  <c:v>1.62</c:v>
                </c:pt>
                <c:pt idx="231">
                  <c:v>1.62</c:v>
                </c:pt>
                <c:pt idx="232">
                  <c:v>1.62</c:v>
                </c:pt>
                <c:pt idx="233">
                  <c:v>1.62</c:v>
                </c:pt>
                <c:pt idx="234">
                  <c:v>1.6</c:v>
                </c:pt>
                <c:pt idx="235">
                  <c:v>1.6</c:v>
                </c:pt>
                <c:pt idx="236">
                  <c:v>1.6</c:v>
                </c:pt>
                <c:pt idx="237">
                  <c:v>1.6</c:v>
                </c:pt>
                <c:pt idx="238">
                  <c:v>1.6</c:v>
                </c:pt>
                <c:pt idx="239">
                  <c:v>1.6</c:v>
                </c:pt>
                <c:pt idx="240">
                  <c:v>1.58</c:v>
                </c:pt>
                <c:pt idx="241">
                  <c:v>1.6</c:v>
                </c:pt>
                <c:pt idx="242">
                  <c:v>1.6</c:v>
                </c:pt>
                <c:pt idx="243">
                  <c:v>1.6</c:v>
                </c:pt>
                <c:pt idx="244">
                  <c:v>1.6</c:v>
                </c:pt>
                <c:pt idx="245">
                  <c:v>1.58</c:v>
                </c:pt>
                <c:pt idx="246">
                  <c:v>1.58</c:v>
                </c:pt>
                <c:pt idx="247">
                  <c:v>1.58</c:v>
                </c:pt>
                <c:pt idx="248">
                  <c:v>1.58</c:v>
                </c:pt>
                <c:pt idx="249">
                  <c:v>1.58</c:v>
                </c:pt>
                <c:pt idx="250">
                  <c:v>1.58</c:v>
                </c:pt>
                <c:pt idx="251">
                  <c:v>1.58</c:v>
                </c:pt>
                <c:pt idx="252">
                  <c:v>1.56</c:v>
                </c:pt>
                <c:pt idx="253">
                  <c:v>1.56</c:v>
                </c:pt>
                <c:pt idx="254">
                  <c:v>1.56</c:v>
                </c:pt>
                <c:pt idx="255">
                  <c:v>1.56</c:v>
                </c:pt>
                <c:pt idx="256">
                  <c:v>1.56</c:v>
                </c:pt>
                <c:pt idx="257">
                  <c:v>1.56</c:v>
                </c:pt>
                <c:pt idx="258">
                  <c:v>1.56</c:v>
                </c:pt>
                <c:pt idx="259">
                  <c:v>1.56</c:v>
                </c:pt>
                <c:pt idx="260">
                  <c:v>1.56</c:v>
                </c:pt>
                <c:pt idx="261">
                  <c:v>1.56</c:v>
                </c:pt>
                <c:pt idx="262">
                  <c:v>1.54</c:v>
                </c:pt>
                <c:pt idx="263">
                  <c:v>1.54</c:v>
                </c:pt>
                <c:pt idx="264">
                  <c:v>1.54</c:v>
                </c:pt>
                <c:pt idx="265">
                  <c:v>1.56</c:v>
                </c:pt>
                <c:pt idx="266">
                  <c:v>1.56</c:v>
                </c:pt>
                <c:pt idx="267">
                  <c:v>1.54</c:v>
                </c:pt>
                <c:pt idx="268">
                  <c:v>1.54</c:v>
                </c:pt>
                <c:pt idx="269">
                  <c:v>1.54</c:v>
                </c:pt>
                <c:pt idx="270">
                  <c:v>1.54</c:v>
                </c:pt>
                <c:pt idx="271">
                  <c:v>1.54</c:v>
                </c:pt>
                <c:pt idx="272">
                  <c:v>1.54</c:v>
                </c:pt>
                <c:pt idx="273">
                  <c:v>1.54</c:v>
                </c:pt>
                <c:pt idx="274">
                  <c:v>1.54</c:v>
                </c:pt>
                <c:pt idx="275">
                  <c:v>1.54</c:v>
                </c:pt>
                <c:pt idx="276">
                  <c:v>1.54</c:v>
                </c:pt>
                <c:pt idx="277">
                  <c:v>1.52</c:v>
                </c:pt>
                <c:pt idx="278">
                  <c:v>1.52</c:v>
                </c:pt>
                <c:pt idx="279">
                  <c:v>1.52</c:v>
                </c:pt>
                <c:pt idx="280">
                  <c:v>1.52</c:v>
                </c:pt>
                <c:pt idx="281">
                  <c:v>1.52</c:v>
                </c:pt>
                <c:pt idx="282">
                  <c:v>1.52</c:v>
                </c:pt>
                <c:pt idx="283">
                  <c:v>1.52</c:v>
                </c:pt>
                <c:pt idx="284">
                  <c:v>1.52</c:v>
                </c:pt>
                <c:pt idx="285">
                  <c:v>1.52</c:v>
                </c:pt>
                <c:pt idx="286">
                  <c:v>1.52</c:v>
                </c:pt>
                <c:pt idx="287">
                  <c:v>1.52</c:v>
                </c:pt>
                <c:pt idx="288">
                  <c:v>1.52</c:v>
                </c:pt>
                <c:pt idx="289">
                  <c:v>1.5</c:v>
                </c:pt>
                <c:pt idx="290">
                  <c:v>1.5</c:v>
                </c:pt>
                <c:pt idx="291">
                  <c:v>1.52</c:v>
                </c:pt>
                <c:pt idx="292">
                  <c:v>1.52</c:v>
                </c:pt>
                <c:pt idx="293">
                  <c:v>1.5</c:v>
                </c:pt>
                <c:pt idx="294">
                  <c:v>1.5</c:v>
                </c:pt>
                <c:pt idx="295">
                  <c:v>1.5</c:v>
                </c:pt>
                <c:pt idx="296">
                  <c:v>1.5</c:v>
                </c:pt>
                <c:pt idx="297">
                  <c:v>1.5</c:v>
                </c:pt>
                <c:pt idx="298">
                  <c:v>1.5</c:v>
                </c:pt>
                <c:pt idx="299">
                  <c:v>1.5</c:v>
                </c:pt>
                <c:pt idx="300">
                  <c:v>1.5</c:v>
                </c:pt>
                <c:pt idx="301">
                  <c:v>1.5</c:v>
                </c:pt>
                <c:pt idx="302">
                  <c:v>1.5</c:v>
                </c:pt>
                <c:pt idx="303">
                  <c:v>1.5</c:v>
                </c:pt>
                <c:pt idx="304">
                  <c:v>1.5</c:v>
                </c:pt>
                <c:pt idx="305">
                  <c:v>1.48</c:v>
                </c:pt>
                <c:pt idx="306">
                  <c:v>1.48</c:v>
                </c:pt>
                <c:pt idx="307">
                  <c:v>1.5</c:v>
                </c:pt>
                <c:pt idx="308">
                  <c:v>1.5</c:v>
                </c:pt>
                <c:pt idx="309">
                  <c:v>1.48</c:v>
                </c:pt>
                <c:pt idx="310">
                  <c:v>1.48</c:v>
                </c:pt>
                <c:pt idx="311">
                  <c:v>1.48</c:v>
                </c:pt>
                <c:pt idx="312">
                  <c:v>1.48</c:v>
                </c:pt>
                <c:pt idx="313">
                  <c:v>1.5</c:v>
                </c:pt>
                <c:pt idx="314">
                  <c:v>1.48</c:v>
                </c:pt>
                <c:pt idx="315">
                  <c:v>1.48</c:v>
                </c:pt>
                <c:pt idx="316">
                  <c:v>1.48</c:v>
                </c:pt>
                <c:pt idx="317">
                  <c:v>1.48</c:v>
                </c:pt>
                <c:pt idx="318">
                  <c:v>1.48</c:v>
                </c:pt>
                <c:pt idx="319">
                  <c:v>1.48</c:v>
                </c:pt>
                <c:pt idx="320">
                  <c:v>1.46</c:v>
                </c:pt>
                <c:pt idx="321">
                  <c:v>1.46</c:v>
                </c:pt>
                <c:pt idx="322">
                  <c:v>1.46</c:v>
                </c:pt>
                <c:pt idx="323">
                  <c:v>1.46</c:v>
                </c:pt>
                <c:pt idx="324">
                  <c:v>1.46</c:v>
                </c:pt>
                <c:pt idx="325">
                  <c:v>1.46</c:v>
                </c:pt>
                <c:pt idx="326">
                  <c:v>1.46</c:v>
                </c:pt>
                <c:pt idx="327">
                  <c:v>1.46</c:v>
                </c:pt>
                <c:pt idx="328">
                  <c:v>1.46</c:v>
                </c:pt>
                <c:pt idx="329">
                  <c:v>1.46</c:v>
                </c:pt>
                <c:pt idx="330">
                  <c:v>1.46</c:v>
                </c:pt>
                <c:pt idx="331">
                  <c:v>1.46</c:v>
                </c:pt>
                <c:pt idx="332">
                  <c:v>1.44</c:v>
                </c:pt>
                <c:pt idx="333">
                  <c:v>1.46</c:v>
                </c:pt>
                <c:pt idx="334">
                  <c:v>1.46</c:v>
                </c:pt>
                <c:pt idx="335">
                  <c:v>1.46</c:v>
                </c:pt>
                <c:pt idx="336">
                  <c:v>1.44</c:v>
                </c:pt>
                <c:pt idx="337">
                  <c:v>1.44</c:v>
                </c:pt>
                <c:pt idx="338">
                  <c:v>1.44</c:v>
                </c:pt>
                <c:pt idx="339">
                  <c:v>1.44</c:v>
                </c:pt>
                <c:pt idx="340">
                  <c:v>1.44</c:v>
                </c:pt>
                <c:pt idx="341">
                  <c:v>1.44</c:v>
                </c:pt>
                <c:pt idx="342">
                  <c:v>1.44</c:v>
                </c:pt>
                <c:pt idx="343">
                  <c:v>1.44</c:v>
                </c:pt>
                <c:pt idx="344">
                  <c:v>1.44</c:v>
                </c:pt>
                <c:pt idx="345">
                  <c:v>1.44</c:v>
                </c:pt>
                <c:pt idx="346">
                  <c:v>1.44</c:v>
                </c:pt>
                <c:pt idx="347">
                  <c:v>1.42</c:v>
                </c:pt>
                <c:pt idx="348">
                  <c:v>1.44</c:v>
                </c:pt>
                <c:pt idx="349">
                  <c:v>1.44</c:v>
                </c:pt>
                <c:pt idx="350">
                  <c:v>1.44</c:v>
                </c:pt>
                <c:pt idx="351">
                  <c:v>1.42</c:v>
                </c:pt>
                <c:pt idx="352">
                  <c:v>1.42</c:v>
                </c:pt>
                <c:pt idx="353">
                  <c:v>1.42</c:v>
                </c:pt>
                <c:pt idx="354">
                  <c:v>1.42</c:v>
                </c:pt>
                <c:pt idx="355">
                  <c:v>1.42</c:v>
                </c:pt>
                <c:pt idx="356">
                  <c:v>1.42</c:v>
                </c:pt>
                <c:pt idx="357">
                  <c:v>1.42</c:v>
                </c:pt>
                <c:pt idx="358">
                  <c:v>1.42</c:v>
                </c:pt>
                <c:pt idx="359">
                  <c:v>1.42</c:v>
                </c:pt>
                <c:pt idx="360">
                  <c:v>1.42</c:v>
                </c:pt>
                <c:pt idx="361">
                  <c:v>1.42</c:v>
                </c:pt>
                <c:pt idx="362">
                  <c:v>1.42</c:v>
                </c:pt>
                <c:pt idx="363">
                  <c:v>1.42</c:v>
                </c:pt>
                <c:pt idx="364">
                  <c:v>1.42</c:v>
                </c:pt>
                <c:pt idx="365">
                  <c:v>1.42</c:v>
                </c:pt>
                <c:pt idx="366">
                  <c:v>1.42</c:v>
                </c:pt>
                <c:pt idx="367">
                  <c:v>1.42</c:v>
                </c:pt>
                <c:pt idx="368">
                  <c:v>1.4</c:v>
                </c:pt>
                <c:pt idx="369">
                  <c:v>1.4</c:v>
                </c:pt>
                <c:pt idx="370">
                  <c:v>1.4</c:v>
                </c:pt>
                <c:pt idx="371">
                  <c:v>1.4</c:v>
                </c:pt>
                <c:pt idx="372">
                  <c:v>1.4</c:v>
                </c:pt>
                <c:pt idx="373">
                  <c:v>1.4</c:v>
                </c:pt>
                <c:pt idx="374">
                  <c:v>1.4</c:v>
                </c:pt>
                <c:pt idx="375">
                  <c:v>1.4</c:v>
                </c:pt>
                <c:pt idx="376">
                  <c:v>1.4</c:v>
                </c:pt>
                <c:pt idx="377">
                  <c:v>1.4</c:v>
                </c:pt>
                <c:pt idx="378">
                  <c:v>1.4</c:v>
                </c:pt>
                <c:pt idx="379">
                  <c:v>1.4</c:v>
                </c:pt>
                <c:pt idx="380">
                  <c:v>1.38</c:v>
                </c:pt>
                <c:pt idx="381">
                  <c:v>1.38</c:v>
                </c:pt>
                <c:pt idx="382">
                  <c:v>1.38</c:v>
                </c:pt>
                <c:pt idx="383">
                  <c:v>1.38</c:v>
                </c:pt>
                <c:pt idx="384">
                  <c:v>1.38</c:v>
                </c:pt>
                <c:pt idx="385">
                  <c:v>1.38</c:v>
                </c:pt>
                <c:pt idx="386">
                  <c:v>1.38</c:v>
                </c:pt>
                <c:pt idx="387">
                  <c:v>1.38</c:v>
                </c:pt>
                <c:pt idx="388">
                  <c:v>1.38</c:v>
                </c:pt>
                <c:pt idx="389">
                  <c:v>1.38</c:v>
                </c:pt>
                <c:pt idx="390">
                  <c:v>1.38</c:v>
                </c:pt>
                <c:pt idx="391">
                  <c:v>1.38</c:v>
                </c:pt>
                <c:pt idx="392">
                  <c:v>1.38</c:v>
                </c:pt>
                <c:pt idx="393">
                  <c:v>1.38</c:v>
                </c:pt>
                <c:pt idx="394">
                  <c:v>1.36</c:v>
                </c:pt>
                <c:pt idx="395">
                  <c:v>1.36</c:v>
                </c:pt>
                <c:pt idx="396">
                  <c:v>1.38</c:v>
                </c:pt>
                <c:pt idx="397">
                  <c:v>1.38</c:v>
                </c:pt>
                <c:pt idx="398">
                  <c:v>1.38</c:v>
                </c:pt>
              </c:numCache>
            </c:numRef>
          </c:yVal>
          <c:smooth val="1"/>
          <c:extLst>
            <c:ext xmlns:c16="http://schemas.microsoft.com/office/drawing/2014/chart" uri="{C3380CC4-5D6E-409C-BE32-E72D297353CC}">
              <c16:uniqueId val="{00000000-A617-40AD-AEB9-2F9BD07D44BD}"/>
            </c:ext>
          </c:extLst>
        </c:ser>
        <c:ser>
          <c:idx val="1"/>
          <c:order val="1"/>
          <c:tx>
            <c:strRef>
              <c:f>'No Spacer'!$C$1</c:f>
              <c:strCache>
                <c:ptCount val="1"/>
                <c:pt idx="0">
                  <c:v>Pressure 2nd Run</c:v>
                </c:pt>
              </c:strCache>
            </c:strRef>
          </c:tx>
          <c:marker>
            <c:symbol val="none"/>
          </c:marker>
          <c:dLbls>
            <c:dLbl>
              <c:idx val="71"/>
              <c:layout>
                <c:manualLayout>
                  <c:x val="-7.9059829059829057E-2"/>
                  <c:y val="-5.1405622489959842E-2"/>
                </c:manualLayout>
              </c:layout>
              <c:tx>
                <c:rich>
                  <a:bodyPr/>
                  <a:lstStyle/>
                  <a:p>
                    <a:r>
                      <a:rPr lang="en-US" sz="1000" b="0" i="0" u="none" strike="noStrike" baseline="0">
                        <a:effectLst/>
                      </a:rPr>
                      <a:t>Highest Value -</a:t>
                    </a:r>
                    <a:r>
                      <a:rPr lang="en-US"/>
                      <a:t>2.52</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A617-40AD-AEB9-2F9BD07D44BD}"/>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15:showLeaderLines val="0"/>
              </c:ext>
            </c:extLst>
          </c:dLbls>
          <c:xVal>
            <c:numRef>
              <c:f>'No Spacer'!$A$2:$A$436</c:f>
              <c:numCache>
                <c:formatCode>General</c:formatCode>
                <c:ptCount val="43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numCache>
            </c:numRef>
          </c:xVal>
          <c:yVal>
            <c:numRef>
              <c:f>'No Spacer'!$C$2:$C$436</c:f>
              <c:numCache>
                <c:formatCode>General</c:formatCode>
                <c:ptCount val="435"/>
                <c:pt idx="0">
                  <c:v>0</c:v>
                </c:pt>
                <c:pt idx="1">
                  <c:v>0</c:v>
                </c:pt>
                <c:pt idx="2">
                  <c:v>0</c:v>
                </c:pt>
                <c:pt idx="3">
                  <c:v>0.06</c:v>
                </c:pt>
                <c:pt idx="4">
                  <c:v>0.12</c:v>
                </c:pt>
                <c:pt idx="5">
                  <c:v>0.22</c:v>
                </c:pt>
                <c:pt idx="6">
                  <c:v>0.26</c:v>
                </c:pt>
                <c:pt idx="7">
                  <c:v>0.36</c:v>
                </c:pt>
                <c:pt idx="8">
                  <c:v>0.42</c:v>
                </c:pt>
                <c:pt idx="9">
                  <c:v>0.44</c:v>
                </c:pt>
                <c:pt idx="10">
                  <c:v>0.5</c:v>
                </c:pt>
                <c:pt idx="11">
                  <c:v>0.6</c:v>
                </c:pt>
                <c:pt idx="12">
                  <c:v>0.64</c:v>
                </c:pt>
                <c:pt idx="13">
                  <c:v>0.68</c:v>
                </c:pt>
                <c:pt idx="14">
                  <c:v>0.72</c:v>
                </c:pt>
                <c:pt idx="15">
                  <c:v>0.8</c:v>
                </c:pt>
                <c:pt idx="16">
                  <c:v>0.84</c:v>
                </c:pt>
                <c:pt idx="17">
                  <c:v>0.86</c:v>
                </c:pt>
                <c:pt idx="18">
                  <c:v>0.92</c:v>
                </c:pt>
                <c:pt idx="19">
                  <c:v>1</c:v>
                </c:pt>
                <c:pt idx="20">
                  <c:v>1.02</c:v>
                </c:pt>
                <c:pt idx="21">
                  <c:v>1.06</c:v>
                </c:pt>
                <c:pt idx="22">
                  <c:v>1.1000000000000001</c:v>
                </c:pt>
                <c:pt idx="23">
                  <c:v>1.2</c:v>
                </c:pt>
                <c:pt idx="24">
                  <c:v>1.22</c:v>
                </c:pt>
                <c:pt idx="25">
                  <c:v>1.24</c:v>
                </c:pt>
                <c:pt idx="26">
                  <c:v>1.3</c:v>
                </c:pt>
                <c:pt idx="27">
                  <c:v>1.38</c:v>
                </c:pt>
                <c:pt idx="28">
                  <c:v>1.4</c:v>
                </c:pt>
                <c:pt idx="29">
                  <c:v>1.46</c:v>
                </c:pt>
                <c:pt idx="30">
                  <c:v>1.48</c:v>
                </c:pt>
                <c:pt idx="31">
                  <c:v>1.56</c:v>
                </c:pt>
                <c:pt idx="32">
                  <c:v>1.6</c:v>
                </c:pt>
                <c:pt idx="33">
                  <c:v>1.62</c:v>
                </c:pt>
                <c:pt idx="34">
                  <c:v>1.68</c:v>
                </c:pt>
                <c:pt idx="35">
                  <c:v>1.74</c:v>
                </c:pt>
                <c:pt idx="36">
                  <c:v>1.76</c:v>
                </c:pt>
                <c:pt idx="37">
                  <c:v>1.8</c:v>
                </c:pt>
                <c:pt idx="38">
                  <c:v>1.84</c:v>
                </c:pt>
                <c:pt idx="39">
                  <c:v>1.92</c:v>
                </c:pt>
                <c:pt idx="40">
                  <c:v>1.96</c:v>
                </c:pt>
                <c:pt idx="41">
                  <c:v>1.98</c:v>
                </c:pt>
                <c:pt idx="42">
                  <c:v>2.02</c:v>
                </c:pt>
                <c:pt idx="43">
                  <c:v>2.06</c:v>
                </c:pt>
                <c:pt idx="44">
                  <c:v>2.1</c:v>
                </c:pt>
                <c:pt idx="45">
                  <c:v>2.12</c:v>
                </c:pt>
                <c:pt idx="46">
                  <c:v>2.16</c:v>
                </c:pt>
                <c:pt idx="47">
                  <c:v>2.2200000000000002</c:v>
                </c:pt>
                <c:pt idx="48">
                  <c:v>2.2200000000000002</c:v>
                </c:pt>
                <c:pt idx="49">
                  <c:v>2.2599999999999998</c:v>
                </c:pt>
                <c:pt idx="50">
                  <c:v>2.2599999999999998</c:v>
                </c:pt>
                <c:pt idx="51">
                  <c:v>2.3199999999999998</c:v>
                </c:pt>
                <c:pt idx="52">
                  <c:v>2.34</c:v>
                </c:pt>
                <c:pt idx="53">
                  <c:v>2.34</c:v>
                </c:pt>
                <c:pt idx="54">
                  <c:v>2.36</c:v>
                </c:pt>
                <c:pt idx="55">
                  <c:v>2.38</c:v>
                </c:pt>
                <c:pt idx="56">
                  <c:v>2.38</c:v>
                </c:pt>
                <c:pt idx="57">
                  <c:v>2.4</c:v>
                </c:pt>
                <c:pt idx="58">
                  <c:v>2.42</c:v>
                </c:pt>
                <c:pt idx="59">
                  <c:v>2.42</c:v>
                </c:pt>
                <c:pt idx="60">
                  <c:v>2.42</c:v>
                </c:pt>
                <c:pt idx="61">
                  <c:v>2.42</c:v>
                </c:pt>
                <c:pt idx="62">
                  <c:v>2.44</c:v>
                </c:pt>
                <c:pt idx="63">
                  <c:v>2.46</c:v>
                </c:pt>
                <c:pt idx="64">
                  <c:v>2.46</c:v>
                </c:pt>
                <c:pt idx="65">
                  <c:v>2.46</c:v>
                </c:pt>
                <c:pt idx="66">
                  <c:v>2.46</c:v>
                </c:pt>
                <c:pt idx="67">
                  <c:v>2.46</c:v>
                </c:pt>
                <c:pt idx="68">
                  <c:v>2.48</c:v>
                </c:pt>
                <c:pt idx="69">
                  <c:v>2.48</c:v>
                </c:pt>
                <c:pt idx="70">
                  <c:v>2.48</c:v>
                </c:pt>
                <c:pt idx="71">
                  <c:v>2.48</c:v>
                </c:pt>
                <c:pt idx="72">
                  <c:v>2.48</c:v>
                </c:pt>
                <c:pt idx="73">
                  <c:v>2.48</c:v>
                </c:pt>
                <c:pt idx="74">
                  <c:v>2.5</c:v>
                </c:pt>
                <c:pt idx="75">
                  <c:v>2.5</c:v>
                </c:pt>
                <c:pt idx="76">
                  <c:v>2.5</c:v>
                </c:pt>
                <c:pt idx="77">
                  <c:v>2.5</c:v>
                </c:pt>
                <c:pt idx="78">
                  <c:v>2.5</c:v>
                </c:pt>
                <c:pt idx="79">
                  <c:v>2.5</c:v>
                </c:pt>
                <c:pt idx="80">
                  <c:v>2.5</c:v>
                </c:pt>
                <c:pt idx="81">
                  <c:v>2.5</c:v>
                </c:pt>
                <c:pt idx="82">
                  <c:v>2.5</c:v>
                </c:pt>
                <c:pt idx="83">
                  <c:v>2.5</c:v>
                </c:pt>
                <c:pt idx="84">
                  <c:v>2.5</c:v>
                </c:pt>
                <c:pt idx="85">
                  <c:v>2.5</c:v>
                </c:pt>
                <c:pt idx="86">
                  <c:v>2.52</c:v>
                </c:pt>
                <c:pt idx="87">
                  <c:v>2.5</c:v>
                </c:pt>
                <c:pt idx="88">
                  <c:v>2.5</c:v>
                </c:pt>
                <c:pt idx="89">
                  <c:v>2.5</c:v>
                </c:pt>
                <c:pt idx="90">
                  <c:v>2.5</c:v>
                </c:pt>
                <c:pt idx="91">
                  <c:v>2.5</c:v>
                </c:pt>
                <c:pt idx="92">
                  <c:v>2.52</c:v>
                </c:pt>
                <c:pt idx="93">
                  <c:v>2.52</c:v>
                </c:pt>
                <c:pt idx="94">
                  <c:v>2.5</c:v>
                </c:pt>
                <c:pt idx="95">
                  <c:v>2.5</c:v>
                </c:pt>
                <c:pt idx="96">
                  <c:v>2.5</c:v>
                </c:pt>
                <c:pt idx="97">
                  <c:v>2.5</c:v>
                </c:pt>
                <c:pt idx="98">
                  <c:v>2.52</c:v>
                </c:pt>
                <c:pt idx="99">
                  <c:v>2.52</c:v>
                </c:pt>
                <c:pt idx="100">
                  <c:v>2.5</c:v>
                </c:pt>
                <c:pt idx="101">
                  <c:v>2.5</c:v>
                </c:pt>
                <c:pt idx="102">
                  <c:v>2.5</c:v>
                </c:pt>
                <c:pt idx="103">
                  <c:v>2.5</c:v>
                </c:pt>
                <c:pt idx="104">
                  <c:v>2.52</c:v>
                </c:pt>
                <c:pt idx="105">
                  <c:v>2.52</c:v>
                </c:pt>
                <c:pt idx="106">
                  <c:v>2.52</c:v>
                </c:pt>
                <c:pt idx="107">
                  <c:v>2.46</c:v>
                </c:pt>
                <c:pt idx="108">
                  <c:v>2.42</c:v>
                </c:pt>
                <c:pt idx="109">
                  <c:v>2.38</c:v>
                </c:pt>
                <c:pt idx="110">
                  <c:v>2.36</c:v>
                </c:pt>
                <c:pt idx="111">
                  <c:v>2.3199999999999998</c:v>
                </c:pt>
                <c:pt idx="112">
                  <c:v>2.2799999999999998</c:v>
                </c:pt>
                <c:pt idx="113">
                  <c:v>2.2599999999999998</c:v>
                </c:pt>
                <c:pt idx="114">
                  <c:v>2.2200000000000002</c:v>
                </c:pt>
                <c:pt idx="115">
                  <c:v>2.2000000000000002</c:v>
                </c:pt>
                <c:pt idx="116">
                  <c:v>2.2000000000000002</c:v>
                </c:pt>
                <c:pt idx="117">
                  <c:v>2.1800000000000002</c:v>
                </c:pt>
                <c:pt idx="118">
                  <c:v>2.1800000000000002</c:v>
                </c:pt>
                <c:pt idx="119">
                  <c:v>2.14</c:v>
                </c:pt>
                <c:pt idx="120">
                  <c:v>2.12</c:v>
                </c:pt>
                <c:pt idx="121">
                  <c:v>2.12</c:v>
                </c:pt>
                <c:pt idx="122">
                  <c:v>2.1</c:v>
                </c:pt>
                <c:pt idx="123">
                  <c:v>2.08</c:v>
                </c:pt>
                <c:pt idx="124">
                  <c:v>2.08</c:v>
                </c:pt>
                <c:pt idx="125">
                  <c:v>2.08</c:v>
                </c:pt>
                <c:pt idx="126">
                  <c:v>2.06</c:v>
                </c:pt>
                <c:pt idx="127">
                  <c:v>2.06</c:v>
                </c:pt>
                <c:pt idx="128">
                  <c:v>2.02</c:v>
                </c:pt>
                <c:pt idx="129">
                  <c:v>2.02</c:v>
                </c:pt>
                <c:pt idx="130">
                  <c:v>2.02</c:v>
                </c:pt>
                <c:pt idx="131">
                  <c:v>2.02</c:v>
                </c:pt>
                <c:pt idx="132">
                  <c:v>2</c:v>
                </c:pt>
                <c:pt idx="133">
                  <c:v>2</c:v>
                </c:pt>
                <c:pt idx="134">
                  <c:v>1.98</c:v>
                </c:pt>
                <c:pt idx="135">
                  <c:v>1.96</c:v>
                </c:pt>
                <c:pt idx="136">
                  <c:v>1.96</c:v>
                </c:pt>
                <c:pt idx="137">
                  <c:v>1.96</c:v>
                </c:pt>
                <c:pt idx="138">
                  <c:v>1.96</c:v>
                </c:pt>
                <c:pt idx="139">
                  <c:v>1.96</c:v>
                </c:pt>
                <c:pt idx="140">
                  <c:v>1.96</c:v>
                </c:pt>
                <c:pt idx="141">
                  <c:v>1.94</c:v>
                </c:pt>
                <c:pt idx="142">
                  <c:v>1.94</c:v>
                </c:pt>
                <c:pt idx="143">
                  <c:v>1.92</c:v>
                </c:pt>
                <c:pt idx="144">
                  <c:v>1.9</c:v>
                </c:pt>
                <c:pt idx="145">
                  <c:v>1.9</c:v>
                </c:pt>
                <c:pt idx="146">
                  <c:v>1.9</c:v>
                </c:pt>
                <c:pt idx="147">
                  <c:v>1.9</c:v>
                </c:pt>
                <c:pt idx="148">
                  <c:v>1.9</c:v>
                </c:pt>
                <c:pt idx="149">
                  <c:v>1.9</c:v>
                </c:pt>
                <c:pt idx="150">
                  <c:v>1.88</c:v>
                </c:pt>
                <c:pt idx="151">
                  <c:v>1.88</c:v>
                </c:pt>
                <c:pt idx="152">
                  <c:v>1.86</c:v>
                </c:pt>
                <c:pt idx="153">
                  <c:v>1.86</c:v>
                </c:pt>
                <c:pt idx="154">
                  <c:v>1.86</c:v>
                </c:pt>
                <c:pt idx="155">
                  <c:v>1.86</c:v>
                </c:pt>
                <c:pt idx="156">
                  <c:v>1.86</c:v>
                </c:pt>
                <c:pt idx="157">
                  <c:v>1.84</c:v>
                </c:pt>
                <c:pt idx="158">
                  <c:v>1.84</c:v>
                </c:pt>
                <c:pt idx="159">
                  <c:v>1.82</c:v>
                </c:pt>
                <c:pt idx="160">
                  <c:v>1.82</c:v>
                </c:pt>
                <c:pt idx="161">
                  <c:v>1.82</c:v>
                </c:pt>
                <c:pt idx="162">
                  <c:v>1.82</c:v>
                </c:pt>
                <c:pt idx="163">
                  <c:v>1.82</c:v>
                </c:pt>
                <c:pt idx="164">
                  <c:v>1.82</c:v>
                </c:pt>
                <c:pt idx="165">
                  <c:v>1.82</c:v>
                </c:pt>
                <c:pt idx="166">
                  <c:v>1.82</c:v>
                </c:pt>
                <c:pt idx="167">
                  <c:v>1.8</c:v>
                </c:pt>
                <c:pt idx="168">
                  <c:v>1.8</c:v>
                </c:pt>
                <c:pt idx="169">
                  <c:v>1.8</c:v>
                </c:pt>
                <c:pt idx="170">
                  <c:v>1.78</c:v>
                </c:pt>
                <c:pt idx="171">
                  <c:v>1.78</c:v>
                </c:pt>
                <c:pt idx="172">
                  <c:v>1.78</c:v>
                </c:pt>
                <c:pt idx="173">
                  <c:v>1.78</c:v>
                </c:pt>
                <c:pt idx="174">
                  <c:v>1.78</c:v>
                </c:pt>
                <c:pt idx="175">
                  <c:v>1.78</c:v>
                </c:pt>
                <c:pt idx="176">
                  <c:v>1.76</c:v>
                </c:pt>
                <c:pt idx="177">
                  <c:v>1.76</c:v>
                </c:pt>
                <c:pt idx="178">
                  <c:v>1.76</c:v>
                </c:pt>
                <c:pt idx="179">
                  <c:v>1.76</c:v>
                </c:pt>
                <c:pt idx="180">
                  <c:v>1.76</c:v>
                </c:pt>
                <c:pt idx="181">
                  <c:v>1.76</c:v>
                </c:pt>
                <c:pt idx="182">
                  <c:v>1.76</c:v>
                </c:pt>
                <c:pt idx="183">
                  <c:v>1.76</c:v>
                </c:pt>
                <c:pt idx="184">
                  <c:v>1.74</c:v>
                </c:pt>
                <c:pt idx="185">
                  <c:v>1.74</c:v>
                </c:pt>
                <c:pt idx="186">
                  <c:v>1.72</c:v>
                </c:pt>
                <c:pt idx="187">
                  <c:v>1.72</c:v>
                </c:pt>
                <c:pt idx="188">
                  <c:v>1.72</c:v>
                </c:pt>
                <c:pt idx="189">
                  <c:v>1.72</c:v>
                </c:pt>
                <c:pt idx="190">
                  <c:v>1.72</c:v>
                </c:pt>
                <c:pt idx="191">
                  <c:v>1.72</c:v>
                </c:pt>
                <c:pt idx="192">
                  <c:v>1.72</c:v>
                </c:pt>
                <c:pt idx="193">
                  <c:v>1.72</c:v>
                </c:pt>
                <c:pt idx="194">
                  <c:v>1.72</c:v>
                </c:pt>
                <c:pt idx="195">
                  <c:v>1.72</c:v>
                </c:pt>
                <c:pt idx="196">
                  <c:v>1.7</c:v>
                </c:pt>
                <c:pt idx="197">
                  <c:v>1.7</c:v>
                </c:pt>
                <c:pt idx="198">
                  <c:v>1.72</c:v>
                </c:pt>
                <c:pt idx="199">
                  <c:v>1.72</c:v>
                </c:pt>
                <c:pt idx="200">
                  <c:v>1.7</c:v>
                </c:pt>
                <c:pt idx="201">
                  <c:v>1.7</c:v>
                </c:pt>
                <c:pt idx="202">
                  <c:v>1.7</c:v>
                </c:pt>
                <c:pt idx="203">
                  <c:v>1.68</c:v>
                </c:pt>
                <c:pt idx="204">
                  <c:v>1.68</c:v>
                </c:pt>
                <c:pt idx="205">
                  <c:v>1.68</c:v>
                </c:pt>
                <c:pt idx="206">
                  <c:v>1.7</c:v>
                </c:pt>
                <c:pt idx="207">
                  <c:v>1.7</c:v>
                </c:pt>
                <c:pt idx="208">
                  <c:v>1.7</c:v>
                </c:pt>
                <c:pt idx="209">
                  <c:v>1.68</c:v>
                </c:pt>
                <c:pt idx="210">
                  <c:v>1.68</c:v>
                </c:pt>
                <c:pt idx="211">
                  <c:v>1.68</c:v>
                </c:pt>
                <c:pt idx="212">
                  <c:v>1.66</c:v>
                </c:pt>
                <c:pt idx="213">
                  <c:v>1.66</c:v>
                </c:pt>
                <c:pt idx="214">
                  <c:v>1.66</c:v>
                </c:pt>
                <c:pt idx="215">
                  <c:v>1.66</c:v>
                </c:pt>
                <c:pt idx="216">
                  <c:v>1.66</c:v>
                </c:pt>
                <c:pt idx="217">
                  <c:v>1.66</c:v>
                </c:pt>
                <c:pt idx="218">
                  <c:v>1.66</c:v>
                </c:pt>
                <c:pt idx="219">
                  <c:v>1.66</c:v>
                </c:pt>
                <c:pt idx="220">
                  <c:v>1.66</c:v>
                </c:pt>
                <c:pt idx="221">
                  <c:v>1.64</c:v>
                </c:pt>
                <c:pt idx="222">
                  <c:v>1.64</c:v>
                </c:pt>
                <c:pt idx="223">
                  <c:v>1.64</c:v>
                </c:pt>
                <c:pt idx="224">
                  <c:v>1.64</c:v>
                </c:pt>
                <c:pt idx="225">
                  <c:v>1.64</c:v>
                </c:pt>
                <c:pt idx="226">
                  <c:v>1.64</c:v>
                </c:pt>
                <c:pt idx="227">
                  <c:v>1.64</c:v>
                </c:pt>
                <c:pt idx="228">
                  <c:v>1.64</c:v>
                </c:pt>
                <c:pt idx="229">
                  <c:v>1.64</c:v>
                </c:pt>
                <c:pt idx="230">
                  <c:v>1.62</c:v>
                </c:pt>
                <c:pt idx="231">
                  <c:v>1.62</c:v>
                </c:pt>
                <c:pt idx="232">
                  <c:v>1.62</c:v>
                </c:pt>
                <c:pt idx="233">
                  <c:v>1.62</c:v>
                </c:pt>
                <c:pt idx="234">
                  <c:v>1.62</c:v>
                </c:pt>
                <c:pt idx="235">
                  <c:v>1.62</c:v>
                </c:pt>
                <c:pt idx="236">
                  <c:v>1.62</c:v>
                </c:pt>
                <c:pt idx="237">
                  <c:v>1.62</c:v>
                </c:pt>
                <c:pt idx="238">
                  <c:v>1.62</c:v>
                </c:pt>
                <c:pt idx="239">
                  <c:v>1.62</c:v>
                </c:pt>
                <c:pt idx="240">
                  <c:v>1.6</c:v>
                </c:pt>
                <c:pt idx="241">
                  <c:v>1.6</c:v>
                </c:pt>
                <c:pt idx="242">
                  <c:v>1.6</c:v>
                </c:pt>
                <c:pt idx="243">
                  <c:v>1.6</c:v>
                </c:pt>
                <c:pt idx="244">
                  <c:v>1.6</c:v>
                </c:pt>
                <c:pt idx="245">
                  <c:v>1.58</c:v>
                </c:pt>
                <c:pt idx="246">
                  <c:v>1.58</c:v>
                </c:pt>
                <c:pt idx="247">
                  <c:v>1.6</c:v>
                </c:pt>
                <c:pt idx="248">
                  <c:v>1.58</c:v>
                </c:pt>
                <c:pt idx="249">
                  <c:v>1.58</c:v>
                </c:pt>
                <c:pt idx="250">
                  <c:v>1.6</c:v>
                </c:pt>
                <c:pt idx="251">
                  <c:v>1.6</c:v>
                </c:pt>
                <c:pt idx="252">
                  <c:v>1.58</c:v>
                </c:pt>
                <c:pt idx="253">
                  <c:v>1.58</c:v>
                </c:pt>
                <c:pt idx="254">
                  <c:v>1.58</c:v>
                </c:pt>
                <c:pt idx="255">
                  <c:v>1.56</c:v>
                </c:pt>
                <c:pt idx="256">
                  <c:v>1.56</c:v>
                </c:pt>
                <c:pt idx="257">
                  <c:v>1.56</c:v>
                </c:pt>
                <c:pt idx="258">
                  <c:v>1.58</c:v>
                </c:pt>
                <c:pt idx="259">
                  <c:v>1.56</c:v>
                </c:pt>
                <c:pt idx="260">
                  <c:v>1.56</c:v>
                </c:pt>
                <c:pt idx="261">
                  <c:v>1.56</c:v>
                </c:pt>
                <c:pt idx="262">
                  <c:v>1.56</c:v>
                </c:pt>
                <c:pt idx="263">
                  <c:v>1.56</c:v>
                </c:pt>
                <c:pt idx="264">
                  <c:v>1.56</c:v>
                </c:pt>
                <c:pt idx="265">
                  <c:v>1.56</c:v>
                </c:pt>
                <c:pt idx="266">
                  <c:v>1.56</c:v>
                </c:pt>
                <c:pt idx="267">
                  <c:v>1.56</c:v>
                </c:pt>
                <c:pt idx="268">
                  <c:v>1.56</c:v>
                </c:pt>
                <c:pt idx="269">
                  <c:v>1.56</c:v>
                </c:pt>
                <c:pt idx="270">
                  <c:v>1.56</c:v>
                </c:pt>
                <c:pt idx="271">
                  <c:v>1.54</c:v>
                </c:pt>
                <c:pt idx="272">
                  <c:v>1.54</c:v>
                </c:pt>
                <c:pt idx="273">
                  <c:v>1.54</c:v>
                </c:pt>
                <c:pt idx="274">
                  <c:v>1.54</c:v>
                </c:pt>
                <c:pt idx="275">
                  <c:v>1.54</c:v>
                </c:pt>
                <c:pt idx="276">
                  <c:v>1.54</c:v>
                </c:pt>
                <c:pt idx="277">
                  <c:v>1.54</c:v>
                </c:pt>
                <c:pt idx="278">
                  <c:v>1.52</c:v>
                </c:pt>
                <c:pt idx="279">
                  <c:v>1.52</c:v>
                </c:pt>
                <c:pt idx="280">
                  <c:v>1.52</c:v>
                </c:pt>
                <c:pt idx="281">
                  <c:v>1.52</c:v>
                </c:pt>
                <c:pt idx="282">
                  <c:v>1.52</c:v>
                </c:pt>
                <c:pt idx="283">
                  <c:v>1.54</c:v>
                </c:pt>
                <c:pt idx="284">
                  <c:v>1.54</c:v>
                </c:pt>
                <c:pt idx="285">
                  <c:v>1.52</c:v>
                </c:pt>
                <c:pt idx="286">
                  <c:v>1.52</c:v>
                </c:pt>
                <c:pt idx="287">
                  <c:v>1.52</c:v>
                </c:pt>
                <c:pt idx="288">
                  <c:v>1.52</c:v>
                </c:pt>
                <c:pt idx="289">
                  <c:v>1.52</c:v>
                </c:pt>
                <c:pt idx="290">
                  <c:v>1.52</c:v>
                </c:pt>
                <c:pt idx="291">
                  <c:v>1.52</c:v>
                </c:pt>
                <c:pt idx="292">
                  <c:v>1.52</c:v>
                </c:pt>
                <c:pt idx="293">
                  <c:v>1.52</c:v>
                </c:pt>
                <c:pt idx="294">
                  <c:v>1.52</c:v>
                </c:pt>
                <c:pt idx="295">
                  <c:v>1.52</c:v>
                </c:pt>
                <c:pt idx="296">
                  <c:v>1.52</c:v>
                </c:pt>
                <c:pt idx="297">
                  <c:v>1.52</c:v>
                </c:pt>
                <c:pt idx="298">
                  <c:v>1.5</c:v>
                </c:pt>
                <c:pt idx="299">
                  <c:v>1.5</c:v>
                </c:pt>
                <c:pt idx="300">
                  <c:v>1.5</c:v>
                </c:pt>
                <c:pt idx="301">
                  <c:v>1.5</c:v>
                </c:pt>
                <c:pt idx="302">
                  <c:v>1.5</c:v>
                </c:pt>
                <c:pt idx="303">
                  <c:v>1.5</c:v>
                </c:pt>
                <c:pt idx="304">
                  <c:v>1.5</c:v>
                </c:pt>
                <c:pt idx="305">
                  <c:v>1.5</c:v>
                </c:pt>
                <c:pt idx="306">
                  <c:v>1.5</c:v>
                </c:pt>
                <c:pt idx="307">
                  <c:v>1.48</c:v>
                </c:pt>
                <c:pt idx="308">
                  <c:v>1.48</c:v>
                </c:pt>
                <c:pt idx="309">
                  <c:v>1.48</c:v>
                </c:pt>
                <c:pt idx="310">
                  <c:v>1.5</c:v>
                </c:pt>
                <c:pt idx="311">
                  <c:v>1.5</c:v>
                </c:pt>
                <c:pt idx="312">
                  <c:v>1.5</c:v>
                </c:pt>
                <c:pt idx="313">
                  <c:v>1.5</c:v>
                </c:pt>
                <c:pt idx="314">
                  <c:v>1.5</c:v>
                </c:pt>
                <c:pt idx="315">
                  <c:v>1.5</c:v>
                </c:pt>
                <c:pt idx="316">
                  <c:v>1.48</c:v>
                </c:pt>
                <c:pt idx="317">
                  <c:v>1.48</c:v>
                </c:pt>
                <c:pt idx="318">
                  <c:v>1.48</c:v>
                </c:pt>
                <c:pt idx="319">
                  <c:v>1.48</c:v>
                </c:pt>
                <c:pt idx="320">
                  <c:v>1.48</c:v>
                </c:pt>
                <c:pt idx="321">
                  <c:v>1.48</c:v>
                </c:pt>
                <c:pt idx="322">
                  <c:v>1.48</c:v>
                </c:pt>
                <c:pt idx="323">
                  <c:v>1.48</c:v>
                </c:pt>
                <c:pt idx="324">
                  <c:v>1.48</c:v>
                </c:pt>
                <c:pt idx="325">
                  <c:v>1.48</c:v>
                </c:pt>
                <c:pt idx="326">
                  <c:v>1.48</c:v>
                </c:pt>
                <c:pt idx="327">
                  <c:v>1.46</c:v>
                </c:pt>
                <c:pt idx="328">
                  <c:v>1.46</c:v>
                </c:pt>
                <c:pt idx="329">
                  <c:v>1.46</c:v>
                </c:pt>
                <c:pt idx="330">
                  <c:v>1.46</c:v>
                </c:pt>
                <c:pt idx="331">
                  <c:v>1.46</c:v>
                </c:pt>
                <c:pt idx="332">
                  <c:v>1.46</c:v>
                </c:pt>
                <c:pt idx="333">
                  <c:v>1.46</c:v>
                </c:pt>
                <c:pt idx="334">
                  <c:v>1.46</c:v>
                </c:pt>
                <c:pt idx="335">
                  <c:v>1.44</c:v>
                </c:pt>
                <c:pt idx="336">
                  <c:v>1.44</c:v>
                </c:pt>
                <c:pt idx="337">
                  <c:v>1.44</c:v>
                </c:pt>
                <c:pt idx="338">
                  <c:v>1.44</c:v>
                </c:pt>
                <c:pt idx="339">
                  <c:v>1.44</c:v>
                </c:pt>
                <c:pt idx="340">
                  <c:v>1.46</c:v>
                </c:pt>
                <c:pt idx="341">
                  <c:v>1.46</c:v>
                </c:pt>
                <c:pt idx="342">
                  <c:v>1.46</c:v>
                </c:pt>
                <c:pt idx="343">
                  <c:v>1.46</c:v>
                </c:pt>
                <c:pt idx="344">
                  <c:v>1.46</c:v>
                </c:pt>
                <c:pt idx="345">
                  <c:v>1.44</c:v>
                </c:pt>
                <c:pt idx="346">
                  <c:v>1.44</c:v>
                </c:pt>
                <c:pt idx="347">
                  <c:v>1.44</c:v>
                </c:pt>
                <c:pt idx="348">
                  <c:v>1.44</c:v>
                </c:pt>
                <c:pt idx="349">
                  <c:v>1.44</c:v>
                </c:pt>
                <c:pt idx="350">
                  <c:v>1.42</c:v>
                </c:pt>
                <c:pt idx="351">
                  <c:v>1.42</c:v>
                </c:pt>
                <c:pt idx="352">
                  <c:v>1.42</c:v>
                </c:pt>
                <c:pt idx="353">
                  <c:v>1.42</c:v>
                </c:pt>
                <c:pt idx="354">
                  <c:v>1.42</c:v>
                </c:pt>
                <c:pt idx="355">
                  <c:v>1.44</c:v>
                </c:pt>
                <c:pt idx="356">
                  <c:v>1.44</c:v>
                </c:pt>
                <c:pt idx="357">
                  <c:v>1.42</c:v>
                </c:pt>
                <c:pt idx="358">
                  <c:v>1.44</c:v>
                </c:pt>
                <c:pt idx="359">
                  <c:v>1.42</c:v>
                </c:pt>
                <c:pt idx="360">
                  <c:v>1.42</c:v>
                </c:pt>
                <c:pt idx="361">
                  <c:v>1.42</c:v>
                </c:pt>
                <c:pt idx="362">
                  <c:v>1.42</c:v>
                </c:pt>
                <c:pt idx="363">
                  <c:v>1.42</c:v>
                </c:pt>
                <c:pt idx="364">
                  <c:v>1.42</c:v>
                </c:pt>
                <c:pt idx="365">
                  <c:v>1.42</c:v>
                </c:pt>
                <c:pt idx="366">
                  <c:v>1.42</c:v>
                </c:pt>
                <c:pt idx="367">
                  <c:v>1.42</c:v>
                </c:pt>
                <c:pt idx="368">
                  <c:v>1.42</c:v>
                </c:pt>
                <c:pt idx="369">
                  <c:v>1.42</c:v>
                </c:pt>
                <c:pt idx="370">
                  <c:v>1.42</c:v>
                </c:pt>
                <c:pt idx="371">
                  <c:v>1.4</c:v>
                </c:pt>
                <c:pt idx="372">
                  <c:v>1.4</c:v>
                </c:pt>
                <c:pt idx="373">
                  <c:v>1.4</c:v>
                </c:pt>
                <c:pt idx="374">
                  <c:v>1.4</c:v>
                </c:pt>
                <c:pt idx="375">
                  <c:v>1.42</c:v>
                </c:pt>
                <c:pt idx="376">
                  <c:v>1.42</c:v>
                </c:pt>
                <c:pt idx="377">
                  <c:v>1.42</c:v>
                </c:pt>
                <c:pt idx="378">
                  <c:v>1.4</c:v>
                </c:pt>
                <c:pt idx="379">
                  <c:v>1.4</c:v>
                </c:pt>
                <c:pt idx="380">
                  <c:v>1.4</c:v>
                </c:pt>
                <c:pt idx="381">
                  <c:v>1.42</c:v>
                </c:pt>
                <c:pt idx="382">
                  <c:v>1.4</c:v>
                </c:pt>
                <c:pt idx="383">
                  <c:v>1.4</c:v>
                </c:pt>
                <c:pt idx="384">
                  <c:v>1.4</c:v>
                </c:pt>
                <c:pt idx="385">
                  <c:v>1.4</c:v>
                </c:pt>
                <c:pt idx="386">
                  <c:v>1.38</c:v>
                </c:pt>
                <c:pt idx="387">
                  <c:v>1.38</c:v>
                </c:pt>
                <c:pt idx="388">
                  <c:v>1.4</c:v>
                </c:pt>
                <c:pt idx="389">
                  <c:v>1.4</c:v>
                </c:pt>
                <c:pt idx="390">
                  <c:v>1.4</c:v>
                </c:pt>
                <c:pt idx="391">
                  <c:v>1.4</c:v>
                </c:pt>
                <c:pt idx="392">
                  <c:v>1.4</c:v>
                </c:pt>
                <c:pt idx="393">
                  <c:v>1.4</c:v>
                </c:pt>
                <c:pt idx="394">
                  <c:v>1.38</c:v>
                </c:pt>
                <c:pt idx="395">
                  <c:v>1.38</c:v>
                </c:pt>
                <c:pt idx="396">
                  <c:v>1.38</c:v>
                </c:pt>
                <c:pt idx="397">
                  <c:v>1.38</c:v>
                </c:pt>
                <c:pt idx="398">
                  <c:v>1.38</c:v>
                </c:pt>
                <c:pt idx="399">
                  <c:v>1.38</c:v>
                </c:pt>
                <c:pt idx="400">
                  <c:v>1.38</c:v>
                </c:pt>
                <c:pt idx="401">
                  <c:v>1.38</c:v>
                </c:pt>
                <c:pt idx="402">
                  <c:v>1.38</c:v>
                </c:pt>
                <c:pt idx="403">
                  <c:v>1.38</c:v>
                </c:pt>
                <c:pt idx="404">
                  <c:v>1.38</c:v>
                </c:pt>
                <c:pt idx="405">
                  <c:v>1.38</c:v>
                </c:pt>
                <c:pt idx="406">
                  <c:v>1.38</c:v>
                </c:pt>
                <c:pt idx="407">
                  <c:v>1.38</c:v>
                </c:pt>
                <c:pt idx="408">
                  <c:v>1.38</c:v>
                </c:pt>
                <c:pt idx="409">
                  <c:v>1.38</c:v>
                </c:pt>
                <c:pt idx="410">
                  <c:v>1.36</c:v>
                </c:pt>
                <c:pt idx="411">
                  <c:v>1.36</c:v>
                </c:pt>
                <c:pt idx="412">
                  <c:v>1.36</c:v>
                </c:pt>
                <c:pt idx="413">
                  <c:v>1.36</c:v>
                </c:pt>
                <c:pt idx="414">
                  <c:v>1.36</c:v>
                </c:pt>
                <c:pt idx="415">
                  <c:v>1.36</c:v>
                </c:pt>
                <c:pt idx="416">
                  <c:v>1.36</c:v>
                </c:pt>
                <c:pt idx="417">
                  <c:v>1.36</c:v>
                </c:pt>
                <c:pt idx="418">
                  <c:v>1.36</c:v>
                </c:pt>
                <c:pt idx="419">
                  <c:v>1.36</c:v>
                </c:pt>
                <c:pt idx="420">
                  <c:v>1.36</c:v>
                </c:pt>
                <c:pt idx="421">
                  <c:v>1.36</c:v>
                </c:pt>
                <c:pt idx="422">
                  <c:v>1.36</c:v>
                </c:pt>
                <c:pt idx="423">
                  <c:v>1.34</c:v>
                </c:pt>
                <c:pt idx="424">
                  <c:v>1.34</c:v>
                </c:pt>
                <c:pt idx="425">
                  <c:v>1.36</c:v>
                </c:pt>
                <c:pt idx="426">
                  <c:v>1.36</c:v>
                </c:pt>
                <c:pt idx="427">
                  <c:v>1.36</c:v>
                </c:pt>
                <c:pt idx="428">
                  <c:v>1.36</c:v>
                </c:pt>
                <c:pt idx="429">
                  <c:v>1.36</c:v>
                </c:pt>
                <c:pt idx="430">
                  <c:v>1.34</c:v>
                </c:pt>
                <c:pt idx="431">
                  <c:v>1.34</c:v>
                </c:pt>
                <c:pt idx="432">
                  <c:v>1.34</c:v>
                </c:pt>
                <c:pt idx="433">
                  <c:v>1.34</c:v>
                </c:pt>
                <c:pt idx="434">
                  <c:v>1.34</c:v>
                </c:pt>
              </c:numCache>
            </c:numRef>
          </c:yVal>
          <c:smooth val="1"/>
          <c:extLst>
            <c:ext xmlns:c16="http://schemas.microsoft.com/office/drawing/2014/chart" uri="{C3380CC4-5D6E-409C-BE32-E72D297353CC}">
              <c16:uniqueId val="{00000002-A617-40AD-AEB9-2F9BD07D44BD}"/>
            </c:ext>
          </c:extLst>
        </c:ser>
        <c:dLbls>
          <c:showLegendKey val="0"/>
          <c:showVal val="0"/>
          <c:showCatName val="0"/>
          <c:showSerName val="0"/>
          <c:showPercent val="0"/>
          <c:showBubbleSize val="0"/>
        </c:dLbls>
        <c:axId val="144790272"/>
        <c:axId val="144792192"/>
      </c:scatterChart>
      <c:valAx>
        <c:axId val="144790272"/>
        <c:scaling>
          <c:orientation val="minMax"/>
          <c:max val="450"/>
          <c:min val="0"/>
        </c:scaling>
        <c:delete val="0"/>
        <c:axPos val="b"/>
        <c:title>
          <c:tx>
            <c:rich>
              <a:bodyPr/>
              <a:lstStyle/>
              <a:p>
                <a:pPr>
                  <a:defRPr/>
                </a:pPr>
                <a:r>
                  <a:rPr lang="en-US"/>
                  <a:t>Time (s)</a:t>
                </a:r>
              </a:p>
            </c:rich>
          </c:tx>
          <c:overlay val="0"/>
        </c:title>
        <c:numFmt formatCode="General" sourceLinked="1"/>
        <c:majorTickMark val="out"/>
        <c:minorTickMark val="none"/>
        <c:tickLblPos val="nextTo"/>
        <c:crossAx val="144792192"/>
        <c:crosses val="autoZero"/>
        <c:crossBetween val="midCat"/>
        <c:majorUnit val="50"/>
      </c:valAx>
      <c:valAx>
        <c:axId val="144792192"/>
        <c:scaling>
          <c:orientation val="minMax"/>
          <c:min val="0"/>
        </c:scaling>
        <c:delete val="0"/>
        <c:axPos val="l"/>
        <c:majorGridlines/>
        <c:title>
          <c:tx>
            <c:rich>
              <a:bodyPr rot="-5400000" vert="horz"/>
              <a:lstStyle/>
              <a:p>
                <a:pPr>
                  <a:defRPr/>
                </a:pPr>
                <a:r>
                  <a:rPr lang="en-US"/>
                  <a:t>Pressure (PSI)</a:t>
                </a:r>
              </a:p>
            </c:rich>
          </c:tx>
          <c:overlay val="0"/>
        </c:title>
        <c:numFmt formatCode="General" sourceLinked="1"/>
        <c:majorTickMark val="out"/>
        <c:minorTickMark val="none"/>
        <c:tickLblPos val="nextTo"/>
        <c:crossAx val="144790272"/>
        <c:crosses val="autoZero"/>
        <c:crossBetween val="midCat"/>
      </c:valAx>
    </c:plotArea>
    <c:legend>
      <c:legendPos val="r"/>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7FFB9A59B424D59AA8393A4CBB01B46"/>
        <w:category>
          <w:name w:val="General"/>
          <w:gallery w:val="placeholder"/>
        </w:category>
        <w:types>
          <w:type w:val="bbPlcHdr"/>
        </w:types>
        <w:behaviors>
          <w:behavior w:val="content"/>
        </w:behaviors>
        <w:guid w:val="{2D5A8077-4A0A-4D56-91ED-59FE5682E7DD}"/>
      </w:docPartPr>
      <w:docPartBody>
        <w:p w:rsidR="008A594F" w:rsidRDefault="00716C0F" w:rsidP="00716C0F">
          <w:pPr>
            <w:pStyle w:val="17FFB9A59B424D59AA8393A4CBB01B46"/>
          </w:pPr>
          <w:r>
            <w:t>Your name</w:t>
          </w:r>
        </w:p>
      </w:docPartBody>
    </w:docPart>
    <w:docPart>
      <w:docPartPr>
        <w:name w:val="8A55B0B0F8D14F1A8118D5A563FE2C9E"/>
        <w:category>
          <w:name w:val="General"/>
          <w:gallery w:val="placeholder"/>
        </w:category>
        <w:types>
          <w:type w:val="bbPlcHdr"/>
        </w:types>
        <w:behaviors>
          <w:behavior w:val="content"/>
        </w:behaviors>
        <w:guid w:val="{C87D74F8-BCE2-4274-B3CD-05EE504712B7}"/>
      </w:docPartPr>
      <w:docPartBody>
        <w:p w:rsidR="008A594F" w:rsidRDefault="00716C0F" w:rsidP="00716C0F">
          <w:pPr>
            <w:pStyle w:val="8A55B0B0F8D14F1A8118D5A563FE2C9E"/>
          </w:pPr>
          <w:r>
            <w:t>company name</w:t>
          </w:r>
        </w:p>
      </w:docPartBody>
    </w:docPart>
    <w:docPart>
      <w:docPartPr>
        <w:name w:val="483F906FEFF34FB49F2CC44A5E67C41C"/>
        <w:category>
          <w:name w:val="General"/>
          <w:gallery w:val="placeholder"/>
        </w:category>
        <w:types>
          <w:type w:val="bbPlcHdr"/>
        </w:types>
        <w:behaviors>
          <w:behavior w:val="content"/>
        </w:behaviors>
        <w:guid w:val="{4A7240E4-2493-4B9E-AE3F-6F7391A0CF72}"/>
      </w:docPartPr>
      <w:docPartBody>
        <w:p w:rsidR="008A594F" w:rsidRDefault="00716C0F" w:rsidP="00716C0F">
          <w:pPr>
            <w:pStyle w:val="483F906FEFF34FB49F2CC44A5E67C41C"/>
          </w:pPr>
          <w:r>
            <w:t>Company 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 w:name="Open Sans">
    <w:altName w:val="Segoe UI"/>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C0F"/>
    <w:rsid w:val="005C1104"/>
    <w:rsid w:val="00716C0F"/>
    <w:rsid w:val="00780FC2"/>
    <w:rsid w:val="008A594F"/>
    <w:rsid w:val="008C708A"/>
    <w:rsid w:val="009D3D4D"/>
    <w:rsid w:val="00C97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FFB9A59B424D59AA8393A4CBB01B46">
    <w:name w:val="17FFB9A59B424D59AA8393A4CBB01B46"/>
    <w:rsid w:val="00716C0F"/>
  </w:style>
  <w:style w:type="paragraph" w:customStyle="1" w:styleId="8A55B0B0F8D14F1A8118D5A563FE2C9E">
    <w:name w:val="8A55B0B0F8D14F1A8118D5A563FE2C9E"/>
    <w:rsid w:val="00716C0F"/>
  </w:style>
  <w:style w:type="paragraph" w:customStyle="1" w:styleId="483F906FEFF34FB49F2CC44A5E67C41C">
    <w:name w:val="483F906FEFF34FB49F2CC44A5E67C41C"/>
    <w:rsid w:val="00716C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A0D08C-FD9A-411A-8610-B5EE7F1CE6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590814-302B-4935-A388-46A57916104E}">
  <ds:schemaRefs>
    <ds:schemaRef ds:uri="http://schemas.microsoft.com/sharepoint/v3/contenttype/forms"/>
  </ds:schemaRefs>
</ds:datastoreItem>
</file>

<file path=customXml/itemProps4.xml><?xml version="1.0" encoding="utf-8"?>
<ds:datastoreItem xmlns:ds="http://schemas.openxmlformats.org/officeDocument/2006/customXml" ds:itemID="{78F6B2BC-5C0E-489E-9279-163EDEF829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135</Pages>
  <Words>15697</Words>
  <Characters>92300</Characters>
  <Application>Microsoft Office Word</Application>
  <DocSecurity>0</DocSecurity>
  <Lines>2563</Lines>
  <Paragraphs>1069</Paragraphs>
  <ScaleCrop>false</ScaleCrop>
  <HeadingPairs>
    <vt:vector size="2" baseType="variant">
      <vt:variant>
        <vt:lpstr>Title</vt:lpstr>
      </vt:variant>
      <vt:variant>
        <vt:i4>1</vt:i4>
      </vt:variant>
    </vt:vector>
  </HeadingPairs>
  <TitlesOfParts>
    <vt:vector size="1" baseType="lpstr">
      <vt:lpstr/>
    </vt:vector>
  </TitlesOfParts>
  <Company>Company Name: EnerSys</Company>
  <LinksUpToDate>false</LinksUpToDate>
  <CharactersWithSpaces>106928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 Ahmed</dc:creator>
  <cp:keywords/>
  <dc:description>Awais Ahmed</dc:description>
  <cp:lastModifiedBy>Awais Ahmed (2012416)</cp:lastModifiedBy>
  <cp:revision>4</cp:revision>
  <dcterms:created xsi:type="dcterms:W3CDTF">2021-05-14T00:45:00Z</dcterms:created>
  <dcterms:modified xsi:type="dcterms:W3CDTF">2021-05-14T01:03:00Z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