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098E90" w14:textId="77777777" w:rsidR="005319E5" w:rsidRDefault="005319E5">
      <w:pPr>
        <w:rPr>
          <w:rFonts w:ascii="Arial" w:hAnsi="Arial" w:cs="Arial"/>
          <w:sz w:val="22"/>
        </w:rPr>
      </w:pPr>
      <w:r w:rsidRPr="005319E5">
        <w:rPr>
          <w:rFonts w:ascii="Arial" w:hAnsi="Arial" w:cs="Arial"/>
          <w:noProof/>
          <w:sz w:val="22"/>
        </w:rPr>
        <w:drawing>
          <wp:inline distT="0" distB="0" distL="0" distR="0" wp14:anchorId="23EE37A0" wp14:editId="04D8B737">
            <wp:extent cx="5274310" cy="3946942"/>
            <wp:effectExtent l="0" t="0" r="2540" b="0"/>
            <wp:docPr id="1" name="图片 1" descr="C:\Users\Patrick\Desktop\0f7c7ab3d7ea8a8f19f78288ac8dd5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atrick\Desktop\0f7c7ab3d7ea8a8f19f78288ac8dd54.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4310" cy="3946942"/>
                    </a:xfrm>
                    <a:prstGeom prst="rect">
                      <a:avLst/>
                    </a:prstGeom>
                    <a:noFill/>
                    <a:ln>
                      <a:noFill/>
                    </a:ln>
                  </pic:spPr>
                </pic:pic>
              </a:graphicData>
            </a:graphic>
          </wp:inline>
        </w:drawing>
      </w:r>
    </w:p>
    <w:p w14:paraId="20AEE8BB" w14:textId="77777777" w:rsidR="00157129" w:rsidRDefault="00157129" w:rsidP="00157129">
      <w:pPr>
        <w:ind w:firstLineChars="50" w:firstLine="110"/>
        <w:rPr>
          <w:rFonts w:ascii="Arial" w:hAnsi="Arial" w:cs="Arial"/>
          <w:sz w:val="22"/>
        </w:rPr>
      </w:pPr>
    </w:p>
    <w:p w14:paraId="71230D2C" w14:textId="77777777" w:rsidR="005319E5" w:rsidRPr="00157129" w:rsidRDefault="005319E5" w:rsidP="00157129">
      <w:pPr>
        <w:ind w:firstLineChars="300" w:firstLine="1320"/>
        <w:rPr>
          <w:rFonts w:ascii="Arial" w:hAnsi="Arial" w:cs="Arial"/>
          <w:sz w:val="44"/>
          <w:szCs w:val="44"/>
        </w:rPr>
      </w:pPr>
      <w:r w:rsidRPr="00157129">
        <w:rPr>
          <w:rFonts w:ascii="Arial" w:hAnsi="Arial" w:cs="Arial" w:hint="eastAsia"/>
          <w:sz w:val="44"/>
          <w:szCs w:val="44"/>
        </w:rPr>
        <w:t>A</w:t>
      </w:r>
      <w:r w:rsidRPr="00157129">
        <w:rPr>
          <w:rFonts w:ascii="Arial" w:hAnsi="Arial" w:cs="Arial"/>
          <w:sz w:val="44"/>
          <w:szCs w:val="44"/>
        </w:rPr>
        <w:t>ssignment 1: Blog Posts 1-7</w:t>
      </w:r>
    </w:p>
    <w:p w14:paraId="68BD4D83" w14:textId="77777777" w:rsidR="005319E5" w:rsidRDefault="005319E5">
      <w:pPr>
        <w:rPr>
          <w:rFonts w:ascii="Arial" w:hAnsi="Arial" w:cs="Arial"/>
          <w:sz w:val="22"/>
        </w:rPr>
      </w:pPr>
    </w:p>
    <w:p w14:paraId="41539699" w14:textId="77777777" w:rsidR="005319E5" w:rsidRPr="00157129" w:rsidRDefault="005319E5">
      <w:pPr>
        <w:rPr>
          <w:rFonts w:ascii="Arial" w:hAnsi="Arial" w:cs="Arial"/>
          <w:sz w:val="32"/>
          <w:szCs w:val="32"/>
        </w:rPr>
      </w:pPr>
      <w:r>
        <w:rPr>
          <w:rFonts w:ascii="Arial" w:hAnsi="Arial" w:cs="Arial" w:hint="eastAsia"/>
          <w:sz w:val="22"/>
        </w:rPr>
        <w:t xml:space="preserve"> </w:t>
      </w:r>
      <w:r w:rsidR="00157129">
        <w:rPr>
          <w:rFonts w:ascii="Arial" w:hAnsi="Arial" w:cs="Arial"/>
          <w:sz w:val="22"/>
        </w:rPr>
        <w:t xml:space="preserve">             </w:t>
      </w:r>
      <w:r w:rsidR="00157129" w:rsidRPr="00157129">
        <w:rPr>
          <w:rFonts w:ascii="Arial" w:hAnsi="Arial" w:cs="Arial"/>
          <w:sz w:val="32"/>
          <w:szCs w:val="32"/>
        </w:rPr>
        <w:t xml:space="preserve">Reflections on quantitative </w:t>
      </w:r>
      <w:r w:rsidRPr="00157129">
        <w:rPr>
          <w:rFonts w:ascii="Arial" w:hAnsi="Arial" w:cs="Arial"/>
          <w:sz w:val="32"/>
          <w:szCs w:val="32"/>
        </w:rPr>
        <w:t>research</w:t>
      </w:r>
    </w:p>
    <w:p w14:paraId="3EC536A9" w14:textId="77777777" w:rsidR="005319E5" w:rsidRDefault="005319E5">
      <w:pPr>
        <w:rPr>
          <w:rFonts w:ascii="Arial" w:hAnsi="Arial" w:cs="Arial"/>
          <w:sz w:val="22"/>
        </w:rPr>
      </w:pPr>
    </w:p>
    <w:p w14:paraId="2ECECB63" w14:textId="77777777" w:rsidR="005319E5" w:rsidRDefault="00157129">
      <w:pPr>
        <w:rPr>
          <w:rFonts w:ascii="Arial" w:hAnsi="Arial" w:cs="Arial"/>
          <w:sz w:val="22"/>
        </w:rPr>
      </w:pPr>
      <w:proofErr w:type="spellStart"/>
      <w:r>
        <w:rPr>
          <w:rFonts w:ascii="Arial" w:hAnsi="Arial" w:cs="Arial"/>
          <w:sz w:val="22"/>
        </w:rPr>
        <w:t>Feiyu</w:t>
      </w:r>
      <w:proofErr w:type="spellEnd"/>
      <w:r>
        <w:rPr>
          <w:rFonts w:ascii="Arial" w:hAnsi="Arial" w:cs="Arial"/>
          <w:sz w:val="22"/>
        </w:rPr>
        <w:t xml:space="preserve"> REN 2014120 | Applied Quantitative Business Research | 27</w:t>
      </w:r>
      <w:r w:rsidRPr="00157129">
        <w:rPr>
          <w:rFonts w:ascii="Arial" w:hAnsi="Arial" w:cs="Arial"/>
          <w:sz w:val="22"/>
          <w:vertAlign w:val="superscript"/>
        </w:rPr>
        <w:t>th</w:t>
      </w:r>
      <w:r>
        <w:rPr>
          <w:rFonts w:ascii="Arial" w:hAnsi="Arial" w:cs="Arial"/>
          <w:sz w:val="22"/>
        </w:rPr>
        <w:t xml:space="preserve"> November 2020</w:t>
      </w:r>
    </w:p>
    <w:p w14:paraId="4E5D4E36" w14:textId="77777777" w:rsidR="005319E5" w:rsidRDefault="005319E5">
      <w:pPr>
        <w:rPr>
          <w:rFonts w:ascii="Arial" w:hAnsi="Arial" w:cs="Arial"/>
          <w:sz w:val="22"/>
        </w:rPr>
      </w:pPr>
    </w:p>
    <w:p w14:paraId="6C8E3EC3" w14:textId="77777777" w:rsidR="005319E5" w:rsidRDefault="005319E5">
      <w:pPr>
        <w:rPr>
          <w:rFonts w:ascii="Arial" w:hAnsi="Arial" w:cs="Arial"/>
          <w:sz w:val="22"/>
        </w:rPr>
      </w:pPr>
    </w:p>
    <w:p w14:paraId="280AB42E" w14:textId="77777777" w:rsidR="005319E5" w:rsidRDefault="005319E5">
      <w:pPr>
        <w:rPr>
          <w:rFonts w:ascii="Arial" w:hAnsi="Arial" w:cs="Arial"/>
          <w:sz w:val="22"/>
        </w:rPr>
      </w:pPr>
    </w:p>
    <w:p w14:paraId="3DAF0D92" w14:textId="77777777" w:rsidR="005319E5" w:rsidRDefault="005319E5">
      <w:pPr>
        <w:rPr>
          <w:rFonts w:ascii="Arial" w:hAnsi="Arial" w:cs="Arial"/>
          <w:sz w:val="22"/>
        </w:rPr>
      </w:pPr>
    </w:p>
    <w:p w14:paraId="7FA8711A" w14:textId="77777777" w:rsidR="005319E5" w:rsidRDefault="005319E5">
      <w:pPr>
        <w:rPr>
          <w:rFonts w:ascii="Arial" w:hAnsi="Arial" w:cs="Arial"/>
          <w:sz w:val="22"/>
        </w:rPr>
      </w:pPr>
    </w:p>
    <w:p w14:paraId="7C07F531" w14:textId="77777777" w:rsidR="005319E5" w:rsidRDefault="005319E5">
      <w:pPr>
        <w:rPr>
          <w:rFonts w:ascii="Arial" w:hAnsi="Arial" w:cs="Arial"/>
          <w:sz w:val="22"/>
        </w:rPr>
      </w:pPr>
    </w:p>
    <w:p w14:paraId="585657A7" w14:textId="77777777" w:rsidR="005319E5" w:rsidRDefault="005319E5">
      <w:pPr>
        <w:rPr>
          <w:rFonts w:ascii="Arial" w:hAnsi="Arial" w:cs="Arial"/>
          <w:sz w:val="22"/>
        </w:rPr>
      </w:pPr>
    </w:p>
    <w:p w14:paraId="036D8F71" w14:textId="77777777" w:rsidR="005319E5" w:rsidRDefault="005319E5">
      <w:pPr>
        <w:rPr>
          <w:rFonts w:ascii="Arial" w:hAnsi="Arial" w:cs="Arial"/>
          <w:sz w:val="22"/>
        </w:rPr>
      </w:pPr>
    </w:p>
    <w:p w14:paraId="1D249980" w14:textId="77777777" w:rsidR="005319E5" w:rsidRDefault="005319E5">
      <w:pPr>
        <w:rPr>
          <w:rFonts w:ascii="Arial" w:hAnsi="Arial" w:cs="Arial"/>
          <w:sz w:val="22"/>
        </w:rPr>
      </w:pPr>
    </w:p>
    <w:p w14:paraId="202186DD" w14:textId="77777777" w:rsidR="005319E5" w:rsidRDefault="00157129">
      <w:pPr>
        <w:rPr>
          <w:rFonts w:ascii="Arial" w:hAnsi="Arial" w:cs="Arial"/>
          <w:sz w:val="22"/>
        </w:rPr>
      </w:pPr>
      <w:r>
        <w:rPr>
          <w:rFonts w:ascii="Arial" w:hAnsi="Arial" w:cs="Arial" w:hint="eastAsia"/>
          <w:sz w:val="22"/>
        </w:rPr>
        <w:t xml:space="preserve"> </w:t>
      </w:r>
      <w:r>
        <w:rPr>
          <w:rFonts w:ascii="Arial" w:hAnsi="Arial" w:cs="Arial"/>
          <w:sz w:val="22"/>
        </w:rPr>
        <w:t xml:space="preserve">  </w:t>
      </w:r>
    </w:p>
    <w:p w14:paraId="413F8B13" w14:textId="77777777" w:rsidR="00157129" w:rsidRDefault="00157129">
      <w:pPr>
        <w:rPr>
          <w:rFonts w:ascii="Arial" w:hAnsi="Arial" w:cs="Arial"/>
          <w:sz w:val="22"/>
        </w:rPr>
      </w:pPr>
    </w:p>
    <w:p w14:paraId="3DC739FC" w14:textId="77777777" w:rsidR="00157129" w:rsidRDefault="00157129">
      <w:pPr>
        <w:rPr>
          <w:rFonts w:ascii="Arial" w:hAnsi="Arial" w:cs="Arial"/>
          <w:sz w:val="22"/>
        </w:rPr>
      </w:pPr>
    </w:p>
    <w:p w14:paraId="1F084979" w14:textId="77777777" w:rsidR="00157129" w:rsidRDefault="00157129">
      <w:pPr>
        <w:rPr>
          <w:rFonts w:ascii="Arial" w:hAnsi="Arial" w:cs="Arial"/>
          <w:sz w:val="22"/>
        </w:rPr>
      </w:pPr>
    </w:p>
    <w:p w14:paraId="1BF76107" w14:textId="77777777" w:rsidR="00157129" w:rsidRDefault="00157129">
      <w:pPr>
        <w:rPr>
          <w:rFonts w:ascii="Arial" w:hAnsi="Arial" w:cs="Arial"/>
          <w:sz w:val="22"/>
        </w:rPr>
      </w:pPr>
    </w:p>
    <w:p w14:paraId="7C521A9D" w14:textId="77777777" w:rsidR="00157129" w:rsidRDefault="00157129">
      <w:pPr>
        <w:rPr>
          <w:rFonts w:ascii="Arial" w:hAnsi="Arial" w:cs="Arial"/>
          <w:sz w:val="22"/>
        </w:rPr>
      </w:pPr>
    </w:p>
    <w:p w14:paraId="74D3E767" w14:textId="0CEE4968" w:rsidR="00157129" w:rsidRDefault="00157129">
      <w:pPr>
        <w:rPr>
          <w:rFonts w:ascii="Arial" w:hAnsi="Arial" w:cs="Arial"/>
          <w:sz w:val="22"/>
        </w:rPr>
      </w:pPr>
      <w:r>
        <w:rPr>
          <w:rFonts w:ascii="Arial" w:hAnsi="Arial" w:cs="Arial"/>
          <w:sz w:val="22"/>
        </w:rPr>
        <w:t xml:space="preserve">                             </w:t>
      </w:r>
      <w:r w:rsidR="00762038">
        <w:rPr>
          <w:rFonts w:ascii="Arial" w:hAnsi="Arial" w:cs="Arial"/>
          <w:sz w:val="22"/>
        </w:rPr>
        <w:t xml:space="preserve">                             </w:t>
      </w:r>
      <w:r>
        <w:rPr>
          <w:rFonts w:ascii="Arial" w:hAnsi="Arial" w:cs="Arial"/>
          <w:sz w:val="22"/>
        </w:rPr>
        <w:t xml:space="preserve">  Word count:</w:t>
      </w:r>
      <w:r w:rsidR="007F12D4">
        <w:rPr>
          <w:rFonts w:ascii="Arial" w:hAnsi="Arial" w:cs="Arial"/>
          <w:sz w:val="22"/>
        </w:rPr>
        <w:t>293</w:t>
      </w:r>
      <w:r w:rsidR="00762038">
        <w:rPr>
          <w:rFonts w:ascii="Arial" w:hAnsi="Arial" w:cs="Arial"/>
          <w:sz w:val="22"/>
        </w:rPr>
        <w:t>5</w:t>
      </w:r>
    </w:p>
    <w:p w14:paraId="006149B1" w14:textId="77777777" w:rsidR="005319E5" w:rsidRPr="008B1C12" w:rsidRDefault="00157129">
      <w:pPr>
        <w:rPr>
          <w:rFonts w:ascii="Arial" w:hAnsi="Arial" w:cs="Arial"/>
          <w:sz w:val="44"/>
          <w:szCs w:val="44"/>
        </w:rPr>
      </w:pPr>
      <w:r w:rsidRPr="008B1C12">
        <w:rPr>
          <w:rFonts w:ascii="Arial" w:hAnsi="Arial" w:cs="Arial" w:hint="eastAsia"/>
          <w:sz w:val="44"/>
          <w:szCs w:val="44"/>
        </w:rPr>
        <w:lastRenderedPageBreak/>
        <w:t>C</w:t>
      </w:r>
      <w:r w:rsidRPr="008B1C12">
        <w:rPr>
          <w:rFonts w:ascii="Arial" w:hAnsi="Arial" w:cs="Arial"/>
          <w:sz w:val="44"/>
          <w:szCs w:val="44"/>
        </w:rPr>
        <w:t>ontents</w:t>
      </w:r>
    </w:p>
    <w:p w14:paraId="2F54B4BD" w14:textId="77777777" w:rsidR="00157129" w:rsidRDefault="00157129">
      <w:pPr>
        <w:rPr>
          <w:rFonts w:ascii="Arial" w:hAnsi="Arial" w:cs="Arial"/>
          <w:sz w:val="22"/>
        </w:rPr>
      </w:pPr>
    </w:p>
    <w:p w14:paraId="5FA67B4B" w14:textId="77777777" w:rsidR="005319E5" w:rsidRPr="008B1C12" w:rsidRDefault="00157129">
      <w:pPr>
        <w:rPr>
          <w:rFonts w:ascii="Arial" w:hAnsi="Arial" w:cs="Arial"/>
        </w:rPr>
      </w:pPr>
      <w:r w:rsidRPr="008B1C12">
        <w:rPr>
          <w:rFonts w:ascii="Arial" w:hAnsi="Arial" w:cs="Arial"/>
        </w:rPr>
        <w:t>Blog1:</w:t>
      </w:r>
      <w:r w:rsidR="00066A96" w:rsidRPr="008B1C12">
        <w:rPr>
          <w:rFonts w:ascii="Arial" w:hAnsi="Arial" w:cs="Arial"/>
        </w:rPr>
        <w:t xml:space="preserve"> My reflections on Applied Quantitative Business Research in the first week of study</w:t>
      </w:r>
      <w:r w:rsidR="008B1C12">
        <w:rPr>
          <w:rFonts w:ascii="Arial" w:hAnsi="Arial" w:cs="Arial"/>
        </w:rPr>
        <w:t>……………………………………………………………………………</w:t>
      </w:r>
      <w:r w:rsidR="00066A96" w:rsidRPr="008B1C12">
        <w:rPr>
          <w:rFonts w:ascii="Arial" w:hAnsi="Arial" w:cs="Arial"/>
        </w:rPr>
        <w:t>…</w:t>
      </w:r>
      <w:proofErr w:type="gramStart"/>
      <w:r w:rsidR="00066A96" w:rsidRPr="008B1C12">
        <w:rPr>
          <w:rFonts w:ascii="Arial" w:hAnsi="Arial" w:cs="Arial"/>
        </w:rPr>
        <w:t>…..</w:t>
      </w:r>
      <w:proofErr w:type="gramEnd"/>
      <w:r w:rsidR="00066A96" w:rsidRPr="008B1C12">
        <w:rPr>
          <w:rFonts w:ascii="Arial" w:hAnsi="Arial" w:cs="Arial"/>
        </w:rPr>
        <w:t>2</w:t>
      </w:r>
    </w:p>
    <w:p w14:paraId="10D4E329" w14:textId="77777777" w:rsidR="00066A96" w:rsidRPr="008B1C12" w:rsidRDefault="00066A96">
      <w:pPr>
        <w:rPr>
          <w:rFonts w:ascii="Arial" w:hAnsi="Arial" w:cs="Arial"/>
        </w:rPr>
      </w:pPr>
    </w:p>
    <w:p w14:paraId="521B597C" w14:textId="5B79BAF3" w:rsidR="005319E5" w:rsidRPr="008B1C12" w:rsidRDefault="00066A96">
      <w:pPr>
        <w:rPr>
          <w:rFonts w:ascii="Arial" w:hAnsi="Arial" w:cs="Arial"/>
        </w:rPr>
      </w:pPr>
      <w:r w:rsidRPr="008B1C12">
        <w:rPr>
          <w:rFonts w:ascii="Arial" w:hAnsi="Arial" w:cs="Arial"/>
        </w:rPr>
        <w:t>Blog2: The biggest challenges of using quantitative research methods………………</w:t>
      </w:r>
      <w:r w:rsidR="008B1C12">
        <w:rPr>
          <w:rFonts w:ascii="Arial" w:hAnsi="Arial" w:cs="Arial"/>
        </w:rPr>
        <w:t>……………………………………………………………...</w:t>
      </w:r>
      <w:r w:rsidRPr="008B1C12">
        <w:rPr>
          <w:rFonts w:ascii="Arial" w:hAnsi="Arial" w:cs="Arial"/>
        </w:rPr>
        <w:t>.</w:t>
      </w:r>
      <w:r w:rsidR="00AE7AA5">
        <w:rPr>
          <w:rFonts w:ascii="Arial" w:hAnsi="Arial" w:cs="Arial"/>
        </w:rPr>
        <w:t>5</w:t>
      </w:r>
    </w:p>
    <w:p w14:paraId="7E44CFB9" w14:textId="77777777" w:rsidR="00066A96" w:rsidRPr="008B1C12" w:rsidRDefault="00066A96">
      <w:pPr>
        <w:rPr>
          <w:rFonts w:ascii="Arial" w:hAnsi="Arial" w:cs="Arial"/>
        </w:rPr>
      </w:pPr>
    </w:p>
    <w:p w14:paraId="63434BD4" w14:textId="7472769D" w:rsidR="00066A96" w:rsidRDefault="00066A96">
      <w:pPr>
        <w:rPr>
          <w:rFonts w:ascii="Arial" w:hAnsi="Arial" w:cs="Arial"/>
        </w:rPr>
      </w:pPr>
      <w:r w:rsidRPr="008B1C12">
        <w:rPr>
          <w:rFonts w:ascii="Arial" w:hAnsi="Arial" w:cs="Arial"/>
        </w:rPr>
        <w:t>Blog3: The reason for sampling could be regarded as the foundation of robust quantitative research………………………………………………………………</w:t>
      </w:r>
      <w:r w:rsidR="008B1C12">
        <w:rPr>
          <w:rFonts w:ascii="Arial" w:hAnsi="Arial" w:cs="Arial"/>
        </w:rPr>
        <w:t>……</w:t>
      </w:r>
      <w:r w:rsidR="0096467F">
        <w:rPr>
          <w:rFonts w:ascii="Arial" w:hAnsi="Arial" w:cs="Arial"/>
        </w:rPr>
        <w:t>………...8</w:t>
      </w:r>
    </w:p>
    <w:p w14:paraId="0C8C10F0" w14:textId="77777777" w:rsidR="0096467F" w:rsidRPr="008B1C12" w:rsidRDefault="0096467F">
      <w:pPr>
        <w:rPr>
          <w:rFonts w:ascii="Arial" w:hAnsi="Arial" w:cs="Arial"/>
        </w:rPr>
      </w:pPr>
    </w:p>
    <w:p w14:paraId="27C0E713" w14:textId="4B896B6E" w:rsidR="005319E5" w:rsidRPr="008B1C12" w:rsidRDefault="00066A96">
      <w:pPr>
        <w:rPr>
          <w:rFonts w:ascii="Arial" w:hAnsi="Arial" w:cs="Arial"/>
        </w:rPr>
      </w:pPr>
      <w:r w:rsidRPr="008B1C12">
        <w:rPr>
          <w:rFonts w:ascii="Arial" w:hAnsi="Arial" w:cs="Arial" w:hint="eastAsia"/>
        </w:rPr>
        <w:t>B</w:t>
      </w:r>
      <w:r w:rsidRPr="008B1C12">
        <w:rPr>
          <w:rFonts w:ascii="Arial" w:hAnsi="Arial" w:cs="Arial"/>
        </w:rPr>
        <w:t xml:space="preserve">log4: </w:t>
      </w:r>
      <w:r w:rsidR="000F5030" w:rsidRPr="008B1C12">
        <w:rPr>
          <w:rFonts w:ascii="Arial" w:hAnsi="Arial" w:cs="Arial"/>
        </w:rPr>
        <w:t>The ethical issues of Netflix’s approach to utilizing big data and machine learning to improve click rates……………………………………………………</w:t>
      </w:r>
      <w:r w:rsidR="0017440B" w:rsidRPr="008B1C12">
        <w:rPr>
          <w:rFonts w:ascii="Arial" w:hAnsi="Arial" w:cs="Arial"/>
        </w:rPr>
        <w:t>.</w:t>
      </w:r>
      <w:r w:rsidR="000F5030" w:rsidRPr="008B1C12">
        <w:rPr>
          <w:rFonts w:ascii="Arial" w:hAnsi="Arial" w:cs="Arial"/>
        </w:rPr>
        <w:t>……</w:t>
      </w:r>
      <w:r w:rsidR="008B1C12">
        <w:rPr>
          <w:rFonts w:ascii="Arial" w:hAnsi="Arial" w:cs="Arial"/>
        </w:rPr>
        <w:t>…</w:t>
      </w:r>
      <w:proofErr w:type="gramStart"/>
      <w:r w:rsidR="008B1C12">
        <w:rPr>
          <w:rFonts w:ascii="Arial" w:hAnsi="Arial" w:cs="Arial"/>
        </w:rPr>
        <w:t>…</w:t>
      </w:r>
      <w:r w:rsidR="00762038">
        <w:rPr>
          <w:rFonts w:ascii="Arial" w:hAnsi="Arial" w:cs="Arial"/>
        </w:rPr>
        <w:t>..</w:t>
      </w:r>
      <w:proofErr w:type="gramEnd"/>
      <w:r w:rsidR="008B1C12">
        <w:rPr>
          <w:rFonts w:ascii="Arial" w:hAnsi="Arial" w:cs="Arial"/>
        </w:rPr>
        <w:t>………….</w:t>
      </w:r>
      <w:r w:rsidR="0096467F">
        <w:rPr>
          <w:rFonts w:ascii="Arial" w:hAnsi="Arial" w:cs="Arial"/>
        </w:rPr>
        <w:t>…...11</w:t>
      </w:r>
    </w:p>
    <w:p w14:paraId="2E6D7C53" w14:textId="77777777" w:rsidR="005319E5" w:rsidRPr="008B1C12" w:rsidRDefault="005319E5">
      <w:pPr>
        <w:rPr>
          <w:rFonts w:ascii="Arial" w:hAnsi="Arial" w:cs="Arial"/>
        </w:rPr>
      </w:pPr>
    </w:p>
    <w:p w14:paraId="39474D60" w14:textId="3BE56015" w:rsidR="005319E5" w:rsidRPr="008B1C12" w:rsidRDefault="000F5030">
      <w:pPr>
        <w:rPr>
          <w:rFonts w:ascii="Arial" w:hAnsi="Arial" w:cs="Arial"/>
        </w:rPr>
      </w:pPr>
      <w:r w:rsidRPr="008B1C12">
        <w:rPr>
          <w:rFonts w:ascii="Arial" w:hAnsi="Arial" w:cs="Arial" w:hint="eastAsia"/>
        </w:rPr>
        <w:t>B</w:t>
      </w:r>
      <w:r w:rsidRPr="008B1C12">
        <w:rPr>
          <w:rFonts w:ascii="Arial" w:hAnsi="Arial" w:cs="Arial"/>
        </w:rPr>
        <w:t>log5: Th</w:t>
      </w:r>
      <w:r w:rsidR="0017440B" w:rsidRPr="008B1C12">
        <w:rPr>
          <w:rFonts w:ascii="Arial" w:hAnsi="Arial" w:cs="Arial"/>
        </w:rPr>
        <w:t xml:space="preserve">e review on the quote from </w:t>
      </w:r>
      <w:proofErr w:type="spellStart"/>
      <w:proofErr w:type="gramStart"/>
      <w:r w:rsidR="0017440B" w:rsidRPr="008B1C12">
        <w:rPr>
          <w:rFonts w:ascii="Arial" w:hAnsi="Arial" w:cs="Arial"/>
        </w:rPr>
        <w:t>J.Ellenberg</w:t>
      </w:r>
      <w:proofErr w:type="spellEnd"/>
      <w:proofErr w:type="gramEnd"/>
      <w:r w:rsidR="0017440B" w:rsidRPr="008B1C12">
        <w:rPr>
          <w:rFonts w:ascii="Arial" w:hAnsi="Arial" w:cs="Arial"/>
        </w:rPr>
        <w:t>……………………………</w:t>
      </w:r>
      <w:r w:rsidR="008B1C12">
        <w:rPr>
          <w:rFonts w:ascii="Arial" w:hAnsi="Arial" w:cs="Arial"/>
        </w:rPr>
        <w:t>………………………………..</w:t>
      </w:r>
      <w:r w:rsidR="00762038">
        <w:rPr>
          <w:rFonts w:ascii="Arial" w:hAnsi="Arial" w:cs="Arial"/>
        </w:rPr>
        <w:t>………...…14</w:t>
      </w:r>
    </w:p>
    <w:p w14:paraId="7F7031D0" w14:textId="77777777" w:rsidR="0017440B" w:rsidRPr="008B1C12" w:rsidRDefault="0017440B">
      <w:pPr>
        <w:rPr>
          <w:rFonts w:ascii="Arial" w:hAnsi="Arial" w:cs="Arial"/>
        </w:rPr>
      </w:pPr>
    </w:p>
    <w:p w14:paraId="0E3405E1" w14:textId="41823984" w:rsidR="0017440B" w:rsidRPr="008B1C12" w:rsidRDefault="0017440B">
      <w:pPr>
        <w:rPr>
          <w:rFonts w:ascii="Arial" w:hAnsi="Arial" w:cs="Arial"/>
        </w:rPr>
      </w:pPr>
      <w:r w:rsidRPr="008B1C12">
        <w:rPr>
          <w:rFonts w:ascii="Arial" w:hAnsi="Arial" w:cs="Arial"/>
        </w:rPr>
        <w:t>Blog6: The reflections on the application of quantitative meth</w:t>
      </w:r>
      <w:r w:rsidR="008B1C12">
        <w:rPr>
          <w:rFonts w:ascii="Arial" w:hAnsi="Arial" w:cs="Arial"/>
        </w:rPr>
        <w:t>ods for pharmacovigilance………</w:t>
      </w:r>
      <w:r w:rsidRPr="008B1C12">
        <w:rPr>
          <w:rFonts w:ascii="Arial" w:hAnsi="Arial" w:cs="Arial"/>
        </w:rPr>
        <w:t>…………………………………………………</w:t>
      </w:r>
      <w:r w:rsidR="008B1C12">
        <w:rPr>
          <w:rFonts w:ascii="Arial" w:hAnsi="Arial" w:cs="Arial"/>
        </w:rPr>
        <w:t>.</w:t>
      </w:r>
      <w:r w:rsidR="00762038">
        <w:rPr>
          <w:rFonts w:ascii="Arial" w:hAnsi="Arial" w:cs="Arial"/>
        </w:rPr>
        <w:t>……...15</w:t>
      </w:r>
    </w:p>
    <w:p w14:paraId="7CD25264" w14:textId="77777777" w:rsidR="005319E5" w:rsidRPr="008B1C12" w:rsidRDefault="005319E5">
      <w:pPr>
        <w:rPr>
          <w:rFonts w:ascii="Arial" w:hAnsi="Arial" w:cs="Arial"/>
        </w:rPr>
      </w:pPr>
    </w:p>
    <w:p w14:paraId="2BAFB560" w14:textId="7D1248BF" w:rsidR="005319E5" w:rsidRPr="008B1C12" w:rsidRDefault="0017440B">
      <w:pPr>
        <w:rPr>
          <w:rFonts w:ascii="Arial" w:hAnsi="Arial" w:cs="Arial"/>
        </w:rPr>
      </w:pPr>
      <w:r w:rsidRPr="008B1C12">
        <w:rPr>
          <w:rFonts w:ascii="Arial" w:hAnsi="Arial" w:cs="Arial" w:hint="eastAsia"/>
        </w:rPr>
        <w:t>B</w:t>
      </w:r>
      <w:r w:rsidRPr="008B1C12">
        <w:rPr>
          <w:rFonts w:ascii="Arial" w:hAnsi="Arial" w:cs="Arial"/>
        </w:rPr>
        <w:t>log7: Review how could I use quantitative methods in my DBA research………</w:t>
      </w:r>
      <w:r w:rsidR="008B1C12">
        <w:rPr>
          <w:rFonts w:ascii="Arial" w:hAnsi="Arial" w:cs="Arial"/>
        </w:rPr>
        <w:t>……………………………………………………………</w:t>
      </w:r>
      <w:proofErr w:type="gramStart"/>
      <w:r w:rsidR="008B1C12">
        <w:rPr>
          <w:rFonts w:ascii="Arial" w:hAnsi="Arial" w:cs="Arial"/>
        </w:rPr>
        <w:t>…..</w:t>
      </w:r>
      <w:proofErr w:type="gramEnd"/>
      <w:r w:rsidR="00762038">
        <w:rPr>
          <w:rFonts w:ascii="Arial" w:hAnsi="Arial" w:cs="Arial"/>
        </w:rPr>
        <w:t>……16</w:t>
      </w:r>
    </w:p>
    <w:p w14:paraId="0ECDDED9" w14:textId="77777777" w:rsidR="0017440B" w:rsidRPr="008B1C12" w:rsidRDefault="0017440B">
      <w:pPr>
        <w:rPr>
          <w:rFonts w:ascii="Arial" w:hAnsi="Arial" w:cs="Arial"/>
        </w:rPr>
      </w:pPr>
    </w:p>
    <w:p w14:paraId="0AEADC70" w14:textId="77777777" w:rsidR="0017440B" w:rsidRPr="008B1C12" w:rsidRDefault="0017440B">
      <w:pPr>
        <w:rPr>
          <w:rFonts w:ascii="Arial" w:hAnsi="Arial" w:cs="Arial"/>
        </w:rPr>
      </w:pPr>
      <w:r w:rsidRPr="008B1C12">
        <w:rPr>
          <w:rFonts w:ascii="Arial" w:hAnsi="Arial" w:cs="Arial" w:hint="eastAsia"/>
        </w:rPr>
        <w:t>L</w:t>
      </w:r>
      <w:r w:rsidRPr="008B1C12">
        <w:rPr>
          <w:rFonts w:ascii="Arial" w:hAnsi="Arial" w:cs="Arial"/>
        </w:rPr>
        <w:t>ist of Figures</w:t>
      </w:r>
    </w:p>
    <w:p w14:paraId="6F17719A" w14:textId="77777777" w:rsidR="0017440B" w:rsidRPr="008B1C12" w:rsidRDefault="0017440B">
      <w:pPr>
        <w:rPr>
          <w:rFonts w:ascii="Arial" w:hAnsi="Arial" w:cs="Arial"/>
        </w:rPr>
      </w:pPr>
    </w:p>
    <w:p w14:paraId="716E14A2" w14:textId="77777777" w:rsidR="0017440B" w:rsidRPr="008B1C12" w:rsidRDefault="0017440B">
      <w:pPr>
        <w:rPr>
          <w:rFonts w:ascii="Arial" w:hAnsi="Arial" w:cs="Arial"/>
        </w:rPr>
      </w:pPr>
      <w:r w:rsidRPr="008B1C12">
        <w:rPr>
          <w:rFonts w:ascii="Arial" w:hAnsi="Arial" w:cs="Arial"/>
        </w:rPr>
        <w:t xml:space="preserve">Figure 1: </w:t>
      </w:r>
      <w:r w:rsidR="006970A6" w:rsidRPr="008B1C12">
        <w:rPr>
          <w:rFonts w:ascii="Arial" w:hAnsi="Arial" w:cs="Arial"/>
        </w:rPr>
        <w:t xml:space="preserve">The thinking (Source: Baidu, </w:t>
      </w:r>
      <w:proofErr w:type="gramStart"/>
      <w:r w:rsidR="006970A6" w:rsidRPr="008B1C12">
        <w:rPr>
          <w:rFonts w:ascii="Arial" w:hAnsi="Arial" w:cs="Arial"/>
        </w:rPr>
        <w:t>2016)…</w:t>
      </w:r>
      <w:proofErr w:type="gramEnd"/>
      <w:r w:rsidR="006970A6" w:rsidRPr="008B1C12">
        <w:rPr>
          <w:rFonts w:ascii="Arial" w:hAnsi="Arial" w:cs="Arial"/>
        </w:rPr>
        <w:t>…………………………</w:t>
      </w:r>
      <w:r w:rsidR="008B1C12">
        <w:rPr>
          <w:rFonts w:ascii="Arial" w:hAnsi="Arial" w:cs="Arial"/>
        </w:rPr>
        <w:t>……………………………………</w:t>
      </w:r>
      <w:r w:rsidR="006970A6" w:rsidRPr="008B1C12">
        <w:rPr>
          <w:rFonts w:ascii="Arial" w:hAnsi="Arial" w:cs="Arial"/>
        </w:rPr>
        <w:t>………………2</w:t>
      </w:r>
    </w:p>
    <w:p w14:paraId="271A7613" w14:textId="77777777" w:rsidR="0017440B" w:rsidRPr="008B1C12" w:rsidRDefault="0017440B">
      <w:pPr>
        <w:rPr>
          <w:rFonts w:ascii="Arial" w:hAnsi="Arial" w:cs="Arial"/>
        </w:rPr>
      </w:pPr>
    </w:p>
    <w:p w14:paraId="3D308E0B" w14:textId="0E1D231C" w:rsidR="0017440B" w:rsidRPr="008B1C12" w:rsidRDefault="006970A6">
      <w:pPr>
        <w:rPr>
          <w:rFonts w:ascii="Arial" w:hAnsi="Arial" w:cs="Arial"/>
        </w:rPr>
      </w:pPr>
      <w:r w:rsidRPr="008B1C12">
        <w:rPr>
          <w:rFonts w:ascii="Arial" w:hAnsi="Arial" w:cs="Arial"/>
        </w:rPr>
        <w:t xml:space="preserve">Figure 2: </w:t>
      </w:r>
      <w:r w:rsidR="006D6DF7" w:rsidRPr="008B1C12">
        <w:rPr>
          <w:rFonts w:ascii="Arial" w:hAnsi="Arial" w:cs="Arial"/>
        </w:rPr>
        <w:t xml:space="preserve">The </w:t>
      </w:r>
      <w:proofErr w:type="gramStart"/>
      <w:r w:rsidR="006D6DF7" w:rsidRPr="008B1C12">
        <w:rPr>
          <w:rFonts w:ascii="Arial" w:hAnsi="Arial" w:cs="Arial"/>
        </w:rPr>
        <w:t>challenge(</w:t>
      </w:r>
      <w:proofErr w:type="gramEnd"/>
      <w:r w:rsidR="006D6DF7" w:rsidRPr="008B1C12">
        <w:rPr>
          <w:rFonts w:ascii="Arial" w:hAnsi="Arial" w:cs="Arial"/>
        </w:rPr>
        <w:t xml:space="preserve">Source: UWTSD, </w:t>
      </w:r>
      <w:r w:rsidR="003057BB" w:rsidRPr="008B1C12">
        <w:rPr>
          <w:rFonts w:ascii="Arial" w:hAnsi="Arial" w:cs="Arial"/>
        </w:rPr>
        <w:t>2019)…………………</w:t>
      </w:r>
      <w:r w:rsidR="008B1C12">
        <w:rPr>
          <w:rFonts w:ascii="Arial" w:hAnsi="Arial" w:cs="Arial"/>
        </w:rPr>
        <w:t>………………………………………..</w:t>
      </w:r>
      <w:r w:rsidR="00762038">
        <w:rPr>
          <w:rFonts w:ascii="Arial" w:hAnsi="Arial" w:cs="Arial"/>
        </w:rPr>
        <w:t>…………………….5</w:t>
      </w:r>
    </w:p>
    <w:p w14:paraId="0AC61F5B" w14:textId="77777777" w:rsidR="0017440B" w:rsidRPr="008B1C12" w:rsidRDefault="0017440B">
      <w:pPr>
        <w:rPr>
          <w:rFonts w:ascii="Arial" w:hAnsi="Arial" w:cs="Arial"/>
        </w:rPr>
      </w:pPr>
    </w:p>
    <w:p w14:paraId="6DAD93FD" w14:textId="28D8A8A4" w:rsidR="0017440B" w:rsidRPr="008B1C12" w:rsidRDefault="007A2218">
      <w:pPr>
        <w:rPr>
          <w:rFonts w:ascii="Arial" w:hAnsi="Arial" w:cs="Arial"/>
        </w:rPr>
      </w:pPr>
      <w:r w:rsidRPr="008B1C12">
        <w:rPr>
          <w:rFonts w:ascii="Arial" w:hAnsi="Arial" w:cs="Arial" w:hint="eastAsia"/>
        </w:rPr>
        <w:t>Figure</w:t>
      </w:r>
      <w:r w:rsidRPr="008B1C12">
        <w:rPr>
          <w:rFonts w:ascii="Arial" w:hAnsi="Arial" w:cs="Arial"/>
        </w:rPr>
        <w:t xml:space="preserve"> </w:t>
      </w:r>
      <w:r w:rsidRPr="008B1C12">
        <w:rPr>
          <w:rFonts w:ascii="Arial" w:hAnsi="Arial" w:cs="Arial" w:hint="eastAsia"/>
        </w:rPr>
        <w:t>3</w:t>
      </w:r>
      <w:r w:rsidR="00A67A0B" w:rsidRPr="008B1C12">
        <w:rPr>
          <w:rFonts w:ascii="Arial" w:hAnsi="Arial" w:cs="Arial" w:hint="eastAsia"/>
        </w:rPr>
        <w:t>:</w:t>
      </w:r>
      <w:r w:rsidR="00A67A0B" w:rsidRPr="008B1C12">
        <w:rPr>
          <w:rFonts w:ascii="Arial" w:hAnsi="Arial" w:cs="Arial"/>
        </w:rPr>
        <w:t xml:space="preserve"> </w:t>
      </w:r>
      <w:r w:rsidRPr="008B1C12">
        <w:rPr>
          <w:rFonts w:ascii="Arial" w:hAnsi="Arial" w:cs="Arial" w:hint="eastAsia"/>
        </w:rPr>
        <w:t>The</w:t>
      </w:r>
      <w:r w:rsidR="00E43D92" w:rsidRPr="008B1C12">
        <w:rPr>
          <w:rFonts w:ascii="Arial" w:hAnsi="Arial" w:cs="Arial"/>
        </w:rPr>
        <w:t xml:space="preserve"> Netflix(Source: Wikipedia</w:t>
      </w:r>
      <w:r w:rsidR="00E43D92" w:rsidRPr="008B1C12">
        <w:rPr>
          <w:rFonts w:ascii="Arial" w:hAnsi="Arial" w:cs="Arial" w:hint="eastAsia"/>
        </w:rPr>
        <w:t>，</w:t>
      </w:r>
      <w:r w:rsidR="00E43D92" w:rsidRPr="008B1C12">
        <w:rPr>
          <w:rFonts w:ascii="Arial" w:hAnsi="Arial" w:cs="Arial" w:hint="eastAsia"/>
        </w:rPr>
        <w:t xml:space="preserve"> 2019)</w:t>
      </w:r>
      <w:r w:rsidR="00E43D92" w:rsidRPr="008B1C12">
        <w:rPr>
          <w:rFonts w:ascii="Arial" w:hAnsi="Arial" w:cs="Arial"/>
        </w:rPr>
        <w:t>……………………</w:t>
      </w:r>
      <w:r w:rsidR="008B1C12">
        <w:rPr>
          <w:rFonts w:ascii="Arial" w:hAnsi="Arial" w:cs="Arial"/>
        </w:rPr>
        <w:t>………………………………………..</w:t>
      </w:r>
      <w:r w:rsidR="00E43D92" w:rsidRPr="008B1C12">
        <w:rPr>
          <w:rFonts w:ascii="Arial" w:hAnsi="Arial" w:cs="Arial"/>
        </w:rPr>
        <w:t>………………….</w:t>
      </w:r>
      <w:r w:rsidR="00762038">
        <w:rPr>
          <w:rFonts w:ascii="Arial" w:hAnsi="Arial" w:cs="Arial"/>
        </w:rPr>
        <w:t>11</w:t>
      </w:r>
    </w:p>
    <w:p w14:paraId="37133803" w14:textId="77777777" w:rsidR="00EE1C85" w:rsidRPr="008B1C12" w:rsidRDefault="00EE1C85">
      <w:pPr>
        <w:rPr>
          <w:rFonts w:ascii="Arial" w:hAnsi="Arial" w:cs="Arial"/>
        </w:rPr>
      </w:pPr>
    </w:p>
    <w:p w14:paraId="7758A287" w14:textId="77777777" w:rsidR="00EE1C85" w:rsidRPr="008B1C12" w:rsidRDefault="00EE1C85">
      <w:pPr>
        <w:rPr>
          <w:rFonts w:ascii="Arial" w:hAnsi="Arial" w:cs="Arial"/>
        </w:rPr>
      </w:pPr>
    </w:p>
    <w:p w14:paraId="1E601446" w14:textId="77777777" w:rsidR="00EE1C85" w:rsidRPr="008B1C12" w:rsidRDefault="00EE1C85">
      <w:pPr>
        <w:rPr>
          <w:rFonts w:ascii="Arial" w:hAnsi="Arial" w:cs="Arial"/>
        </w:rPr>
      </w:pPr>
    </w:p>
    <w:p w14:paraId="66F68563" w14:textId="77777777" w:rsidR="00EE1C85" w:rsidRPr="008B1C12" w:rsidRDefault="00EE1C85">
      <w:pPr>
        <w:rPr>
          <w:rFonts w:ascii="Arial" w:hAnsi="Arial" w:cs="Arial"/>
        </w:rPr>
      </w:pPr>
      <w:r w:rsidRPr="008B1C12">
        <w:rPr>
          <w:rFonts w:ascii="Arial" w:hAnsi="Arial" w:cs="Arial"/>
        </w:rPr>
        <w:t xml:space="preserve">Unless otherwise stated images were created by the author using the </w:t>
      </w:r>
      <w:proofErr w:type="spellStart"/>
      <w:r w:rsidRPr="008B1C12">
        <w:rPr>
          <w:rFonts w:ascii="Arial" w:hAnsi="Arial" w:cs="Arial"/>
        </w:rPr>
        <w:t>Canva</w:t>
      </w:r>
      <w:proofErr w:type="spellEnd"/>
      <w:r w:rsidRPr="008B1C12">
        <w:rPr>
          <w:rFonts w:ascii="Arial" w:hAnsi="Arial" w:cs="Arial"/>
        </w:rPr>
        <w:t xml:space="preserve"> online design tool.</w:t>
      </w:r>
    </w:p>
    <w:p w14:paraId="27409EFA" w14:textId="1ACA592C" w:rsidR="0017440B" w:rsidRPr="00275411" w:rsidRDefault="0017440B">
      <w:pPr>
        <w:rPr>
          <w:rFonts w:ascii="Arial" w:hAnsi="Arial" w:cs="Arial"/>
          <w:sz w:val="28"/>
          <w:szCs w:val="28"/>
        </w:rPr>
      </w:pPr>
      <w:r w:rsidRPr="00275411">
        <w:rPr>
          <w:rFonts w:ascii="Arial" w:hAnsi="Arial" w:cs="Arial" w:hint="eastAsia"/>
          <w:sz w:val="28"/>
          <w:szCs w:val="28"/>
        </w:rPr>
        <w:lastRenderedPageBreak/>
        <w:t>B</w:t>
      </w:r>
      <w:r w:rsidRPr="00275411">
        <w:rPr>
          <w:rFonts w:ascii="Arial" w:hAnsi="Arial" w:cs="Arial"/>
          <w:sz w:val="28"/>
          <w:szCs w:val="28"/>
        </w:rPr>
        <w:t>log 1: My reflections on Applied Quantitative Business Research in the first week of study</w:t>
      </w:r>
      <w:r w:rsidR="006970A6" w:rsidRPr="00275411">
        <w:rPr>
          <w:rFonts w:ascii="Arial" w:hAnsi="Arial" w:cs="Arial"/>
          <w:sz w:val="28"/>
          <w:szCs w:val="28"/>
        </w:rPr>
        <w:t xml:space="preserve"> (Word count:</w:t>
      </w:r>
      <w:r w:rsidR="00762038">
        <w:rPr>
          <w:rFonts w:ascii="Arial" w:hAnsi="Arial" w:cs="Arial"/>
          <w:sz w:val="28"/>
          <w:szCs w:val="28"/>
        </w:rPr>
        <w:t>433)</w:t>
      </w:r>
    </w:p>
    <w:p w14:paraId="751FB0BD" w14:textId="77777777" w:rsidR="006970A6" w:rsidRDefault="006970A6">
      <w:pPr>
        <w:rPr>
          <w:rFonts w:ascii="Arial" w:hAnsi="Arial" w:cs="Arial"/>
          <w:sz w:val="22"/>
        </w:rPr>
      </w:pPr>
      <w:r>
        <w:rPr>
          <w:noProof/>
        </w:rPr>
        <w:drawing>
          <wp:inline distT="0" distB="0" distL="0" distR="0" wp14:anchorId="08F97467" wp14:editId="64F34877">
            <wp:extent cx="5274310" cy="4053405"/>
            <wp:effectExtent l="0" t="0" r="2540" b="4445"/>
            <wp:docPr id="2" name="图片 2" descr="https://ss0.bdstatic.com/70cFvHSh_Q1YnxGkpoWK1HF6hhy/it/u=2930450320,1094598596&amp;fm=26&amp;gp=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s0.bdstatic.com/70cFvHSh_Q1YnxGkpoWK1HF6hhy/it/u=2930450320,1094598596&amp;fm=26&amp;gp=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4310" cy="4053405"/>
                    </a:xfrm>
                    <a:prstGeom prst="rect">
                      <a:avLst/>
                    </a:prstGeom>
                    <a:noFill/>
                    <a:ln>
                      <a:noFill/>
                    </a:ln>
                  </pic:spPr>
                </pic:pic>
              </a:graphicData>
            </a:graphic>
          </wp:inline>
        </w:drawing>
      </w:r>
    </w:p>
    <w:p w14:paraId="1BF5E2B8" w14:textId="77777777" w:rsidR="00811223" w:rsidRPr="00811223" w:rsidRDefault="00811223" w:rsidP="00811223">
      <w:pPr>
        <w:jc w:val="both"/>
        <w:rPr>
          <w:rFonts w:asciiTheme="minorHAnsi" w:eastAsiaTheme="minorHAnsi" w:hAnsiTheme="minorHAnsi"/>
        </w:rPr>
      </w:pPr>
      <w:r w:rsidRPr="00811223">
        <w:rPr>
          <w:rFonts w:asciiTheme="minorHAnsi" w:eastAsiaTheme="minorHAnsi" w:hAnsiTheme="minorHAnsi"/>
          <w:color w:val="303030"/>
          <w:shd w:val="clear" w:color="auto" w:fill="FFFFFF"/>
        </w:rPr>
        <w:t xml:space="preserve">The applied quantitative business research is an essential module for the study of the Doctor of Business Research. It is the academic underpinnings of doctoral research. I learned some crucial aspects of this module in the first week of studying the module. Firstly, I learned that the essence of quantitative study design is an effective prior way to get the whole framework of this subject. Quantitative research is a common tool which always used in many kinds of </w:t>
      </w:r>
      <w:proofErr w:type="gramStart"/>
      <w:r w:rsidRPr="00811223">
        <w:rPr>
          <w:rFonts w:asciiTheme="minorHAnsi" w:eastAsiaTheme="minorHAnsi" w:hAnsiTheme="minorHAnsi"/>
          <w:color w:val="303030"/>
          <w:shd w:val="clear" w:color="auto" w:fill="FFFFFF"/>
        </w:rPr>
        <w:t>research.(</w:t>
      </w:r>
      <w:proofErr w:type="gramEnd"/>
      <w:r w:rsidRPr="00811223">
        <w:rPr>
          <w:rFonts w:asciiTheme="minorHAnsi" w:eastAsiaTheme="minorHAnsi" w:hAnsiTheme="minorHAnsi"/>
          <w:color w:val="303030"/>
          <w:shd w:val="clear" w:color="auto" w:fill="FFFFFF"/>
        </w:rPr>
        <w:t xml:space="preserve">Vogt,2011) .It could be used for the quantitative analysis within doctoral research by using quantitative research techniques for many types of data sources. Such quantitative research techniques including hypothesis testing, assumptions </w:t>
      </w:r>
      <w:r w:rsidRPr="00811223">
        <w:rPr>
          <w:rFonts w:asciiTheme="minorHAnsi" w:eastAsiaTheme="minorHAnsi" w:hAnsiTheme="minorHAnsi"/>
          <w:color w:val="303030"/>
          <w:shd w:val="clear" w:color="auto" w:fill="FFFFFF"/>
        </w:rPr>
        <w:lastRenderedPageBreak/>
        <w:t>of the research, statistical modeling, exploratory factor analysis, survey and questionnaire design, etc. Moreover, learn how to use SPSS to analyze variables and parameters to acquire a statistical outcome for doctoral research. (Vogt,2011).</w:t>
      </w:r>
    </w:p>
    <w:p w14:paraId="4680328C" w14:textId="77777777" w:rsidR="00811223" w:rsidRPr="00811223" w:rsidRDefault="00811223" w:rsidP="00811223">
      <w:pPr>
        <w:jc w:val="both"/>
        <w:rPr>
          <w:rFonts w:asciiTheme="minorHAnsi" w:eastAsiaTheme="minorHAnsi" w:hAnsiTheme="minorHAnsi" w:cs="Arial"/>
        </w:rPr>
      </w:pPr>
    </w:p>
    <w:p w14:paraId="00E37341" w14:textId="77777777" w:rsidR="00811223" w:rsidRPr="00811223" w:rsidRDefault="00811223" w:rsidP="00811223">
      <w:pPr>
        <w:jc w:val="both"/>
        <w:rPr>
          <w:rFonts w:asciiTheme="minorHAnsi" w:eastAsiaTheme="minorHAnsi" w:hAnsiTheme="minorHAnsi"/>
        </w:rPr>
      </w:pPr>
      <w:r w:rsidRPr="00811223">
        <w:rPr>
          <w:rFonts w:asciiTheme="minorHAnsi" w:eastAsiaTheme="minorHAnsi" w:hAnsiTheme="minorHAnsi"/>
          <w:color w:val="303030"/>
          <w:shd w:val="clear" w:color="auto" w:fill="FFFFFF"/>
        </w:rPr>
        <w:t xml:space="preserve">The content of the module is very useful and attractive for my future research. However, there are still some challenges that I need to resolve in my future study in the next few months. First of all, I need to find an effective way to make the study of this module to be more effective. I am very glad to get important learning information from my online class. Whatever, I still need to take enough time for completing my reading task so as to acquire much more knowledge and increase the comprehension of quantitative research. Furthermore, I will also make effort to enhance my practices of quantitative research and try to apply it to my job. It can also be predicted that the efficiency of the study of this module will be greatly increased a lot by applying the knowledge of quantitative business research. Therefore, my target for the study of this module is not only just for learning and using it but also how to do better research by using quantitative techniques such as SPSS and sampling strategies. In addition to this, how to critically evaluate the contexts by using quantitative research techniques is another important target for my business research. Make our research to be more critical and academic is basic and important. In such a stage, I will not only consider the strengths and limitations of my quantitative research but also apply quantitative research techniques to make the outcome to be more critical. It could effectively contribute </w:t>
      </w:r>
      <w:r w:rsidRPr="00811223">
        <w:rPr>
          <w:rFonts w:asciiTheme="minorHAnsi" w:eastAsiaTheme="minorHAnsi" w:hAnsiTheme="minorHAnsi"/>
          <w:color w:val="303030"/>
          <w:shd w:val="clear" w:color="auto" w:fill="FFFFFF"/>
        </w:rPr>
        <w:lastRenderedPageBreak/>
        <w:t xml:space="preserve">to increasing the depth of our current business research by finding more questions from such quantitative </w:t>
      </w:r>
      <w:proofErr w:type="gramStart"/>
      <w:r w:rsidRPr="00811223">
        <w:rPr>
          <w:rFonts w:asciiTheme="minorHAnsi" w:eastAsiaTheme="minorHAnsi" w:hAnsiTheme="minorHAnsi"/>
          <w:color w:val="303030"/>
          <w:shd w:val="clear" w:color="auto" w:fill="FFFFFF"/>
        </w:rPr>
        <w:t>analysis.(</w:t>
      </w:r>
      <w:proofErr w:type="gramEnd"/>
      <w:r w:rsidRPr="00811223">
        <w:rPr>
          <w:rFonts w:asciiTheme="minorHAnsi" w:eastAsiaTheme="minorHAnsi" w:hAnsiTheme="minorHAnsi"/>
          <w:color w:val="303030"/>
          <w:shd w:val="clear" w:color="auto" w:fill="FFFFFF"/>
        </w:rPr>
        <w:t>Poon, 2003)</w:t>
      </w:r>
    </w:p>
    <w:p w14:paraId="5177D60E" w14:textId="77777777" w:rsidR="00F37AB4" w:rsidRPr="00811223" w:rsidRDefault="00F37AB4" w:rsidP="00811223">
      <w:pPr>
        <w:jc w:val="both"/>
        <w:rPr>
          <w:rFonts w:asciiTheme="minorHAnsi" w:eastAsiaTheme="minorHAnsi" w:hAnsiTheme="minorHAnsi" w:cs="Arial"/>
        </w:rPr>
      </w:pPr>
    </w:p>
    <w:p w14:paraId="779EE153" w14:textId="77777777" w:rsidR="00811223" w:rsidRPr="00811223" w:rsidRDefault="00811223" w:rsidP="00811223">
      <w:pPr>
        <w:jc w:val="both"/>
        <w:rPr>
          <w:rFonts w:asciiTheme="minorHAnsi" w:eastAsiaTheme="minorHAnsi" w:hAnsiTheme="minorHAnsi"/>
        </w:rPr>
      </w:pPr>
      <w:r w:rsidRPr="00811223">
        <w:rPr>
          <w:rFonts w:asciiTheme="minorHAnsi" w:eastAsiaTheme="minorHAnsi" w:hAnsiTheme="minorHAnsi"/>
          <w:color w:val="303030"/>
          <w:shd w:val="clear" w:color="auto" w:fill="FFFFFF"/>
        </w:rPr>
        <w:t>Finally, I hope that I could completely master quantitative analysis and apply it to my business research analysis in my future doctoral research.</w:t>
      </w:r>
    </w:p>
    <w:p w14:paraId="42F83640" w14:textId="77777777" w:rsidR="00DA6AE5" w:rsidRPr="00275411" w:rsidRDefault="00DA6AE5" w:rsidP="00DA6AE5">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cs="Arial"/>
          <w:szCs w:val="24"/>
        </w:rPr>
      </w:pPr>
    </w:p>
    <w:p w14:paraId="474612FC" w14:textId="77777777" w:rsidR="00203BE1" w:rsidRPr="00275411" w:rsidRDefault="00203BE1"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cs="Arial"/>
          <w:szCs w:val="24"/>
        </w:rPr>
      </w:pPr>
    </w:p>
    <w:p w14:paraId="253729FC" w14:textId="77777777" w:rsidR="00811223" w:rsidRDefault="00811223"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8"/>
          <w:szCs w:val="28"/>
          <w:lang w:eastAsia="zh-CN"/>
        </w:rPr>
      </w:pPr>
    </w:p>
    <w:p w14:paraId="505273B3" w14:textId="77777777" w:rsidR="00811223" w:rsidRDefault="00811223"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8"/>
          <w:szCs w:val="28"/>
          <w:lang w:eastAsia="zh-CN"/>
        </w:rPr>
      </w:pPr>
    </w:p>
    <w:p w14:paraId="062D7AFD" w14:textId="77777777" w:rsidR="00811223" w:rsidRDefault="00811223"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8"/>
          <w:szCs w:val="28"/>
          <w:lang w:eastAsia="zh-CN"/>
        </w:rPr>
      </w:pPr>
    </w:p>
    <w:p w14:paraId="19D3F109" w14:textId="77777777" w:rsidR="00811223" w:rsidRDefault="00811223"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8"/>
          <w:szCs w:val="28"/>
          <w:lang w:eastAsia="zh-CN"/>
        </w:rPr>
      </w:pPr>
    </w:p>
    <w:p w14:paraId="72D2B7CA" w14:textId="77777777" w:rsidR="00811223" w:rsidRDefault="00811223"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8"/>
          <w:szCs w:val="28"/>
          <w:lang w:eastAsia="zh-CN"/>
        </w:rPr>
      </w:pPr>
    </w:p>
    <w:p w14:paraId="18E1B234" w14:textId="77777777" w:rsidR="00811223" w:rsidRDefault="00811223"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8"/>
          <w:szCs w:val="28"/>
          <w:lang w:eastAsia="zh-CN"/>
        </w:rPr>
      </w:pPr>
    </w:p>
    <w:p w14:paraId="257E2512" w14:textId="77777777" w:rsidR="00811223" w:rsidRDefault="00811223"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8"/>
          <w:szCs w:val="28"/>
          <w:lang w:eastAsia="zh-CN"/>
        </w:rPr>
      </w:pPr>
    </w:p>
    <w:p w14:paraId="7360F582" w14:textId="77777777" w:rsidR="00811223" w:rsidRDefault="00811223"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8"/>
          <w:szCs w:val="28"/>
          <w:lang w:eastAsia="zh-CN"/>
        </w:rPr>
      </w:pPr>
    </w:p>
    <w:p w14:paraId="69B7717D" w14:textId="77777777" w:rsidR="00811223" w:rsidRDefault="00811223"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8"/>
          <w:szCs w:val="28"/>
          <w:lang w:eastAsia="zh-CN"/>
        </w:rPr>
      </w:pPr>
    </w:p>
    <w:p w14:paraId="34945110" w14:textId="239DCC1C" w:rsidR="006D6DF7" w:rsidRPr="00275411" w:rsidRDefault="00250EE4"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8"/>
          <w:szCs w:val="28"/>
          <w:lang w:eastAsia="zh-CN"/>
        </w:rPr>
      </w:pPr>
      <w:r w:rsidRPr="00275411">
        <w:rPr>
          <w:rFonts w:ascii="Arial" w:eastAsiaTheme="minorEastAsia" w:hAnsi="Arial" w:cs="Arial" w:hint="eastAsia"/>
          <w:sz w:val="28"/>
          <w:szCs w:val="28"/>
          <w:lang w:eastAsia="zh-CN"/>
        </w:rPr>
        <w:lastRenderedPageBreak/>
        <w:t>B</w:t>
      </w:r>
      <w:r w:rsidRPr="00275411">
        <w:rPr>
          <w:rFonts w:ascii="Arial" w:eastAsiaTheme="minorEastAsia" w:hAnsi="Arial" w:cs="Arial"/>
          <w:sz w:val="28"/>
          <w:szCs w:val="28"/>
          <w:lang w:eastAsia="zh-CN"/>
        </w:rPr>
        <w:t>log2:</w:t>
      </w:r>
      <w:r w:rsidRPr="00275411">
        <w:rPr>
          <w:rFonts w:ascii="Arial" w:hAnsi="Arial" w:cs="Arial"/>
          <w:sz w:val="28"/>
          <w:szCs w:val="28"/>
        </w:rPr>
        <w:t xml:space="preserve"> The biggest challenges of using quantitative research </w:t>
      </w:r>
      <w:proofErr w:type="gramStart"/>
      <w:r w:rsidRPr="00275411">
        <w:rPr>
          <w:rFonts w:ascii="Arial" w:hAnsi="Arial" w:cs="Arial"/>
          <w:sz w:val="28"/>
          <w:szCs w:val="28"/>
        </w:rPr>
        <w:t>methods</w:t>
      </w:r>
      <w:r w:rsidR="00762038">
        <w:rPr>
          <w:rFonts w:ascii="Arial" w:hAnsi="Arial" w:cs="Arial"/>
          <w:sz w:val="28"/>
          <w:szCs w:val="28"/>
        </w:rPr>
        <w:t>(</w:t>
      </w:r>
      <w:proofErr w:type="gramEnd"/>
      <w:r w:rsidR="00762038">
        <w:rPr>
          <w:rFonts w:ascii="Arial" w:hAnsi="Arial" w:cs="Arial"/>
          <w:sz w:val="28"/>
          <w:szCs w:val="28"/>
        </w:rPr>
        <w:t>Word count:514)</w:t>
      </w:r>
    </w:p>
    <w:p w14:paraId="38F69A99" w14:textId="77777777" w:rsidR="00250EE4" w:rsidRDefault="00250EE4" w:rsidP="006D6DF7">
      <w:pPr>
        <w:rPr>
          <w:rFonts w:ascii="Arial" w:eastAsia="Times New Roman" w:hAnsi="Arial" w:cs="Arial"/>
          <w:sz w:val="22"/>
          <w:lang w:val="en-GB" w:eastAsia="en-GB"/>
        </w:rPr>
      </w:pPr>
      <w:r>
        <w:rPr>
          <w:noProof/>
        </w:rPr>
        <w:drawing>
          <wp:inline distT="0" distB="0" distL="0" distR="0" wp14:anchorId="642FEE25" wp14:editId="1DCFF762">
            <wp:extent cx="5105400" cy="3385686"/>
            <wp:effectExtent l="0" t="0" r="0" b="5715"/>
            <wp:docPr id="3" name="图片 3" descr="laptop and papers on top of a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ptop and papers on top of a tab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1028" cy="3402682"/>
                    </a:xfrm>
                    <a:prstGeom prst="rect">
                      <a:avLst/>
                    </a:prstGeom>
                    <a:noFill/>
                    <a:ln>
                      <a:noFill/>
                    </a:ln>
                  </pic:spPr>
                </pic:pic>
              </a:graphicData>
            </a:graphic>
          </wp:inline>
        </w:drawing>
      </w:r>
    </w:p>
    <w:p w14:paraId="6795AA82" w14:textId="77777777" w:rsidR="006D6DF7" w:rsidRPr="007972F4" w:rsidRDefault="006D6DF7" w:rsidP="007972F4">
      <w:pPr>
        <w:jc w:val="both"/>
        <w:rPr>
          <w:rFonts w:asciiTheme="minorHAnsi" w:eastAsiaTheme="minorHAnsi" w:hAnsiTheme="minorHAnsi" w:cs="Arial"/>
          <w:color w:val="181818"/>
          <w:shd w:val="clear" w:color="auto" w:fill="FFFFFF"/>
        </w:rPr>
      </w:pPr>
      <w:r w:rsidRPr="007972F4">
        <w:rPr>
          <w:rFonts w:asciiTheme="minorHAnsi" w:eastAsiaTheme="minorHAnsi" w:hAnsiTheme="minorHAnsi" w:cs="Arial"/>
          <w:color w:val="181818"/>
          <w:shd w:val="clear" w:color="auto" w:fill="FFFFFF"/>
        </w:rPr>
        <w:t xml:space="preserve">It is excited for me to have an opportunity to continue my study about quantitative research methods because I would like to access more knowledge about it so that it could make my future research more efficiently. I gradually concluded that there are two biggest challenges of using quantitative research methods that could influence the effectiveness of it when we applied it for our own organizations. Quantitative research is a research process which includes the process of searching general laws and various theories by applies many differences of methods from the viewpoint of process. However, it also could be viewed as a research aim that we intend to better express results by analyzing numerical data with many types of instruments such as survey and sampling questionnaire from the viewpoint of outcome. Quantitative research methods are tools which applied </w:t>
      </w:r>
      <w:r w:rsidRPr="007972F4">
        <w:rPr>
          <w:rFonts w:asciiTheme="minorHAnsi" w:eastAsiaTheme="minorHAnsi" w:hAnsiTheme="minorHAnsi" w:cs="Arial"/>
          <w:color w:val="181818"/>
          <w:shd w:val="clear" w:color="auto" w:fill="FFFFFF"/>
        </w:rPr>
        <w:lastRenderedPageBreak/>
        <w:t>for quantitative research</w:t>
      </w:r>
      <w:r w:rsidR="00D370F2" w:rsidRPr="007972F4">
        <w:rPr>
          <w:rFonts w:asciiTheme="minorHAnsi" w:eastAsiaTheme="minorHAnsi" w:hAnsiTheme="minorHAnsi" w:cs="Arial"/>
          <w:color w:val="181818"/>
          <w:shd w:val="clear" w:color="auto" w:fill="FFFFFF"/>
        </w:rPr>
        <w:t xml:space="preserve"> especially for the quantitative innovation and support</w:t>
      </w:r>
      <w:r w:rsidRPr="007972F4">
        <w:rPr>
          <w:rFonts w:asciiTheme="minorHAnsi" w:eastAsiaTheme="minorHAnsi" w:hAnsiTheme="minorHAnsi" w:cs="Arial"/>
          <w:color w:val="181818"/>
          <w:shd w:val="clear" w:color="auto" w:fill="FFFFFF"/>
        </w:rPr>
        <w:t xml:space="preserve">. Whatever, it could not possible to avoided that there are five biggest challenges that greatly influence the effectiveness of quantitative </w:t>
      </w:r>
      <w:proofErr w:type="gramStart"/>
      <w:r w:rsidRPr="007972F4">
        <w:rPr>
          <w:rFonts w:asciiTheme="minorHAnsi" w:eastAsiaTheme="minorHAnsi" w:hAnsiTheme="minorHAnsi" w:cs="Arial"/>
          <w:color w:val="181818"/>
          <w:shd w:val="clear" w:color="auto" w:fill="FFFFFF"/>
        </w:rPr>
        <w:t>research.</w:t>
      </w:r>
      <w:r w:rsidR="00D370F2" w:rsidRPr="007972F4">
        <w:rPr>
          <w:rFonts w:asciiTheme="minorHAnsi" w:eastAsiaTheme="minorHAnsi" w:hAnsiTheme="minorHAnsi" w:cs="Arial"/>
          <w:color w:val="181818"/>
          <w:shd w:val="clear" w:color="auto" w:fill="FFFFFF"/>
        </w:rPr>
        <w:t>(</w:t>
      </w:r>
      <w:proofErr w:type="gramEnd"/>
      <w:r w:rsidR="00D370F2" w:rsidRPr="007972F4">
        <w:rPr>
          <w:rFonts w:asciiTheme="minorHAnsi" w:eastAsiaTheme="minorHAnsi" w:hAnsiTheme="minorHAnsi" w:cs="Arial"/>
          <w:color w:val="181818"/>
          <w:shd w:val="clear" w:color="auto" w:fill="FFFFFF"/>
        </w:rPr>
        <w:t>Fong, 1991)</w:t>
      </w:r>
      <w:r w:rsidRPr="007972F4">
        <w:rPr>
          <w:rFonts w:asciiTheme="minorHAnsi" w:eastAsiaTheme="minorHAnsi" w:hAnsiTheme="minorHAnsi" w:cs="Arial"/>
          <w:color w:val="181818"/>
          <w:shd w:val="clear" w:color="auto" w:fill="FFFFFF"/>
        </w:rPr>
        <w:t xml:space="preserve"> </w:t>
      </w:r>
    </w:p>
    <w:p w14:paraId="73BB2FA4" w14:textId="77777777" w:rsidR="006D6DF7" w:rsidRPr="007972F4" w:rsidRDefault="006D6DF7" w:rsidP="007972F4">
      <w:pPr>
        <w:jc w:val="both"/>
        <w:rPr>
          <w:rFonts w:asciiTheme="minorHAnsi" w:eastAsiaTheme="minorHAnsi" w:hAnsiTheme="minorHAnsi" w:cs="Arial"/>
          <w:color w:val="181818"/>
          <w:shd w:val="clear" w:color="auto" w:fill="FFFFFF"/>
        </w:rPr>
      </w:pPr>
    </w:p>
    <w:p w14:paraId="6F1F8E6D" w14:textId="77777777" w:rsidR="006D6DF7" w:rsidRPr="007972F4" w:rsidRDefault="006D6DF7" w:rsidP="007972F4">
      <w:pPr>
        <w:jc w:val="both"/>
        <w:rPr>
          <w:rFonts w:asciiTheme="minorHAnsi" w:eastAsiaTheme="minorHAnsi" w:hAnsiTheme="minorHAnsi" w:cs="Arial"/>
          <w:color w:val="181818"/>
          <w:shd w:val="clear" w:color="auto" w:fill="FFFFFF"/>
        </w:rPr>
      </w:pPr>
      <w:r w:rsidRPr="007972F4">
        <w:rPr>
          <w:rFonts w:asciiTheme="minorHAnsi" w:eastAsiaTheme="minorHAnsi" w:hAnsiTheme="minorHAnsi" w:cs="Arial"/>
          <w:color w:val="181818"/>
          <w:shd w:val="clear" w:color="auto" w:fill="FFFFFF"/>
        </w:rPr>
        <w:t xml:space="preserve">The first biggest challenge is related to the ethics of quantitative research methods especially when applied for organizations. Such ethical problems could be derived from many aspects of our quantitative research methods. It could be happened by the ignorance of the design of quantitative research methods. The careless design of the process of quantitative research methods will induce a series of ethical problems. For example, some researchers ignore the privacy of the design of questionnaire and survey for our sample data collection. The privacy information could be unconsciously </w:t>
      </w:r>
      <w:r w:rsidRPr="007972F4">
        <w:rPr>
          <w:rFonts w:asciiTheme="minorHAnsi" w:eastAsiaTheme="minorHAnsi" w:hAnsiTheme="minorHAnsi" w:cs="Arial" w:hint="eastAsia"/>
          <w:color w:val="181818"/>
          <w:shd w:val="clear" w:color="auto" w:fill="FFFFFF"/>
        </w:rPr>
        <w:t>reveal</w:t>
      </w:r>
      <w:r w:rsidRPr="007972F4">
        <w:rPr>
          <w:rFonts w:asciiTheme="minorHAnsi" w:eastAsiaTheme="minorHAnsi" w:hAnsiTheme="minorHAnsi" w:cs="Arial"/>
          <w:color w:val="181818"/>
          <w:shd w:val="clear" w:color="auto" w:fill="FFFFFF"/>
        </w:rPr>
        <w:t>ed due to above reason. That could make our interviewee misunderstand the purpose of our data collection so as to influence the effectiveness of quantitative research methods. However, the researchers should follow the principles for research integrity to better improve this problem. For example, they could scrupulous follow the European Code of Conduct for research integrity and signed once researchers decide to choose one kind of quantitative research methods. Furthermore, researchers could attend ethical courses which held by their organizations if it is possible or they could make and signed relevant protocol to improve and resolve such ethical circumstances of quantitative research methods in their own organizations.</w:t>
      </w:r>
    </w:p>
    <w:p w14:paraId="28A7E283" w14:textId="77777777" w:rsidR="006D6DF7" w:rsidRPr="007972F4" w:rsidRDefault="006D6DF7" w:rsidP="007972F4">
      <w:pPr>
        <w:jc w:val="both"/>
        <w:rPr>
          <w:rFonts w:asciiTheme="minorHAnsi" w:eastAsiaTheme="minorHAnsi" w:hAnsiTheme="minorHAnsi" w:cs="Arial"/>
          <w:color w:val="181818"/>
          <w:shd w:val="clear" w:color="auto" w:fill="FFFFFF"/>
        </w:rPr>
      </w:pPr>
    </w:p>
    <w:p w14:paraId="4BA97941" w14:textId="127794EC" w:rsidR="006D6DF7" w:rsidRPr="007972F4" w:rsidRDefault="006D6DF7" w:rsidP="007972F4">
      <w:pPr>
        <w:jc w:val="both"/>
        <w:rPr>
          <w:rFonts w:asciiTheme="minorHAnsi" w:eastAsiaTheme="minorHAnsi" w:hAnsiTheme="minorHAnsi" w:cs="Arial"/>
          <w:color w:val="181818"/>
          <w:shd w:val="clear" w:color="auto" w:fill="FFFFFF"/>
        </w:rPr>
      </w:pPr>
      <w:r w:rsidRPr="007972F4">
        <w:rPr>
          <w:rFonts w:asciiTheme="minorHAnsi" w:eastAsiaTheme="minorHAnsi" w:hAnsiTheme="minorHAnsi" w:cs="Arial"/>
          <w:color w:val="181818"/>
          <w:shd w:val="clear" w:color="auto" w:fill="FFFFFF"/>
        </w:rPr>
        <w:lastRenderedPageBreak/>
        <w:t xml:space="preserve">The second challenge is related to the residual of quantitative research methods. The residual is impossible to be avoided </w:t>
      </w:r>
      <w:r w:rsidR="00AE7AA5" w:rsidRPr="007972F4">
        <w:rPr>
          <w:rFonts w:asciiTheme="minorHAnsi" w:eastAsiaTheme="minorHAnsi" w:hAnsiTheme="minorHAnsi" w:cs="Arial"/>
          <w:color w:val="181818"/>
          <w:shd w:val="clear" w:color="auto" w:fill="FFFFFF"/>
        </w:rPr>
        <w:t xml:space="preserve">completely </w:t>
      </w:r>
      <w:r w:rsidRPr="007972F4">
        <w:rPr>
          <w:rFonts w:asciiTheme="minorHAnsi" w:eastAsiaTheme="minorHAnsi" w:hAnsiTheme="minorHAnsi" w:cs="Arial"/>
          <w:color w:val="181818"/>
          <w:shd w:val="clear" w:color="auto" w:fill="FFFFFF"/>
        </w:rPr>
        <w:t xml:space="preserve">when we use one kind of research methods which could lead the inaccurate results produced due to this reason. The deviation analysis could effectively resolve the deficiency of the application of one kind of quantitative research methods and as an effective replenishment to better complete the outcome of quantitative research when applied for our own </w:t>
      </w:r>
      <w:proofErr w:type="gramStart"/>
      <w:r w:rsidRPr="007972F4">
        <w:rPr>
          <w:rFonts w:asciiTheme="minorHAnsi" w:eastAsiaTheme="minorHAnsi" w:hAnsiTheme="minorHAnsi" w:cs="Arial"/>
          <w:color w:val="181818"/>
          <w:shd w:val="clear" w:color="auto" w:fill="FFFFFF"/>
        </w:rPr>
        <w:t>organizations.</w:t>
      </w:r>
      <w:r w:rsidR="00591EEE" w:rsidRPr="007972F4">
        <w:rPr>
          <w:rFonts w:asciiTheme="minorHAnsi" w:eastAsiaTheme="minorHAnsi" w:hAnsiTheme="minorHAnsi" w:cs="Arial"/>
          <w:color w:val="181818"/>
          <w:shd w:val="clear" w:color="auto" w:fill="FFFFFF"/>
        </w:rPr>
        <w:t>(</w:t>
      </w:r>
      <w:proofErr w:type="gramEnd"/>
      <w:r w:rsidR="00591EEE" w:rsidRPr="007972F4">
        <w:rPr>
          <w:rFonts w:asciiTheme="minorHAnsi" w:eastAsiaTheme="minorHAnsi" w:hAnsiTheme="minorHAnsi" w:cs="Arial"/>
          <w:color w:val="181818"/>
          <w:shd w:val="clear" w:color="auto" w:fill="FFFFFF"/>
        </w:rPr>
        <w:t>Goodman, 2011)</w:t>
      </w:r>
    </w:p>
    <w:p w14:paraId="3F9D9F42" w14:textId="77777777" w:rsidR="006D6DF7" w:rsidRPr="007972F4" w:rsidRDefault="006D6DF7" w:rsidP="007972F4">
      <w:pPr>
        <w:jc w:val="both"/>
        <w:rPr>
          <w:rFonts w:asciiTheme="minorHAnsi" w:eastAsiaTheme="minorHAnsi" w:hAnsiTheme="minorHAnsi" w:cs="Arial"/>
          <w:color w:val="181818"/>
          <w:shd w:val="clear" w:color="auto" w:fill="FFFFFF"/>
        </w:rPr>
      </w:pPr>
    </w:p>
    <w:p w14:paraId="1CF38F5B" w14:textId="77777777" w:rsidR="006D6DF7" w:rsidRPr="007972F4" w:rsidRDefault="006D6DF7" w:rsidP="007972F4">
      <w:pPr>
        <w:jc w:val="both"/>
        <w:rPr>
          <w:rFonts w:asciiTheme="minorHAnsi" w:eastAsiaTheme="minorHAnsi" w:hAnsiTheme="minorHAnsi" w:cs="Arial"/>
          <w:color w:val="181818"/>
          <w:shd w:val="clear" w:color="auto" w:fill="FFFFFF"/>
        </w:rPr>
      </w:pPr>
      <w:r w:rsidRPr="007972F4">
        <w:rPr>
          <w:rFonts w:asciiTheme="minorHAnsi" w:eastAsiaTheme="minorHAnsi" w:hAnsiTheme="minorHAnsi" w:cs="Arial"/>
          <w:color w:val="181818"/>
          <w:shd w:val="clear" w:color="auto" w:fill="FFFFFF"/>
        </w:rPr>
        <w:t>T</w:t>
      </w:r>
      <w:r w:rsidR="008B1C12" w:rsidRPr="007972F4">
        <w:rPr>
          <w:rFonts w:asciiTheme="minorHAnsi" w:eastAsiaTheme="minorHAnsi" w:hAnsiTheme="minorHAnsi" w:cs="Arial"/>
          <w:color w:val="181818"/>
          <w:shd w:val="clear" w:color="auto" w:fill="FFFFFF"/>
        </w:rPr>
        <w:t>he eager for seeking the nature</w:t>
      </w:r>
      <w:r w:rsidRPr="007972F4">
        <w:rPr>
          <w:rFonts w:asciiTheme="minorHAnsi" w:eastAsiaTheme="minorHAnsi" w:hAnsiTheme="minorHAnsi" w:cs="Arial"/>
          <w:color w:val="181818"/>
          <w:shd w:val="clear" w:color="auto" w:fill="FFFFFF"/>
        </w:rPr>
        <w:t xml:space="preserve"> of quantitative methods study for me is not ever stopped even if these two big challenges may exist in our quantitative research methods when we applied in our own organizations. These even effectively ignite my interest on this module. Hope it is a good start for me to continue my study of applied quantitative business research so as to better apply in my own organization research.</w:t>
      </w:r>
    </w:p>
    <w:p w14:paraId="46CF4A82" w14:textId="77777777" w:rsidR="006D6DF7" w:rsidRPr="007972F4" w:rsidRDefault="006D6DF7" w:rsidP="007972F4">
      <w:pPr>
        <w:jc w:val="both"/>
        <w:rPr>
          <w:rFonts w:asciiTheme="minorHAnsi" w:eastAsiaTheme="minorHAnsi" w:hAnsiTheme="minorHAnsi" w:cs="Arial"/>
        </w:rPr>
      </w:pPr>
      <w:r w:rsidRPr="007972F4">
        <w:rPr>
          <w:rFonts w:asciiTheme="minorHAnsi" w:eastAsiaTheme="minorHAnsi" w:hAnsiTheme="minorHAnsi" w:cs="Arial"/>
        </w:rPr>
        <w:t xml:space="preserve"> </w:t>
      </w:r>
    </w:p>
    <w:p w14:paraId="196A3CC3" w14:textId="77777777" w:rsidR="006D6DF7" w:rsidRPr="00275411" w:rsidRDefault="006D6DF7"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hAnsi="Arial" w:cs="Arial"/>
          <w:szCs w:val="24"/>
          <w:lang w:val="en-US"/>
        </w:rPr>
      </w:pPr>
    </w:p>
    <w:p w14:paraId="1BA9CF05" w14:textId="77777777" w:rsidR="006D6DF7" w:rsidRPr="00275411" w:rsidRDefault="006D6DF7"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hAnsi="Arial" w:cs="Arial"/>
          <w:szCs w:val="24"/>
          <w:lang w:val="en-US"/>
        </w:rPr>
      </w:pPr>
    </w:p>
    <w:p w14:paraId="5C77C5E9" w14:textId="77777777" w:rsidR="006D6DF7" w:rsidRPr="00275411" w:rsidRDefault="006D6DF7"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hAnsi="Arial" w:cs="Arial"/>
          <w:szCs w:val="24"/>
          <w:lang w:val="en-US"/>
        </w:rPr>
      </w:pPr>
    </w:p>
    <w:p w14:paraId="79F06657" w14:textId="77777777" w:rsidR="003057BB" w:rsidRPr="00275411"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hAnsi="Arial" w:cs="Arial"/>
          <w:szCs w:val="24"/>
          <w:lang w:val="en-US"/>
        </w:rPr>
      </w:pPr>
    </w:p>
    <w:p w14:paraId="16930AA0" w14:textId="77777777" w:rsidR="003057BB" w:rsidRPr="00275411"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hAnsi="Arial" w:cs="Arial"/>
          <w:szCs w:val="24"/>
          <w:lang w:val="en-US"/>
        </w:rPr>
      </w:pPr>
    </w:p>
    <w:p w14:paraId="220B48B6" w14:textId="77777777" w:rsidR="003057BB" w:rsidRPr="00275411"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hAnsi="Arial" w:cs="Arial"/>
          <w:szCs w:val="24"/>
          <w:lang w:val="en-US"/>
        </w:rPr>
      </w:pPr>
    </w:p>
    <w:p w14:paraId="25F12484" w14:textId="77777777" w:rsidR="003057BB" w:rsidRPr="00275411"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hAnsi="Arial" w:cs="Arial"/>
          <w:szCs w:val="24"/>
          <w:lang w:val="en-US"/>
        </w:rPr>
      </w:pPr>
    </w:p>
    <w:p w14:paraId="2F12B0D9" w14:textId="77777777" w:rsidR="003057BB" w:rsidRPr="00275411"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hAnsi="Arial" w:cs="Arial"/>
          <w:szCs w:val="24"/>
          <w:lang w:val="en-US"/>
        </w:rPr>
      </w:pPr>
    </w:p>
    <w:p w14:paraId="7B1746F3" w14:textId="7D49158E" w:rsidR="003057BB" w:rsidRPr="00275411" w:rsidRDefault="003057BB" w:rsidP="003057BB">
      <w:pPr>
        <w:rPr>
          <w:rFonts w:ascii="Arial" w:hAnsi="Arial" w:cs="Arial"/>
          <w:sz w:val="28"/>
          <w:szCs w:val="28"/>
        </w:rPr>
      </w:pPr>
      <w:r w:rsidRPr="00275411">
        <w:rPr>
          <w:rFonts w:ascii="Arial" w:hAnsi="Arial" w:cs="Arial" w:hint="eastAsia"/>
          <w:sz w:val="28"/>
          <w:szCs w:val="28"/>
        </w:rPr>
        <w:lastRenderedPageBreak/>
        <w:t>B</w:t>
      </w:r>
      <w:r w:rsidRPr="00275411">
        <w:rPr>
          <w:rFonts w:ascii="Arial" w:hAnsi="Arial" w:cs="Arial"/>
          <w:sz w:val="28"/>
          <w:szCs w:val="28"/>
        </w:rPr>
        <w:t xml:space="preserve">log3: The reason for sampling could be regarded as the foundation of robust quantitative </w:t>
      </w:r>
      <w:proofErr w:type="gramStart"/>
      <w:r w:rsidRPr="00275411">
        <w:rPr>
          <w:rFonts w:ascii="Arial" w:hAnsi="Arial" w:cs="Arial"/>
          <w:sz w:val="28"/>
          <w:szCs w:val="28"/>
        </w:rPr>
        <w:t>research</w:t>
      </w:r>
      <w:r w:rsidR="007F12D4">
        <w:rPr>
          <w:rFonts w:ascii="Arial" w:hAnsi="Arial" w:cs="Arial"/>
          <w:sz w:val="28"/>
          <w:szCs w:val="28"/>
        </w:rPr>
        <w:t>(</w:t>
      </w:r>
      <w:proofErr w:type="gramEnd"/>
      <w:r w:rsidR="007F12D4">
        <w:rPr>
          <w:rFonts w:ascii="Arial" w:hAnsi="Arial" w:cs="Arial"/>
          <w:sz w:val="28"/>
          <w:szCs w:val="28"/>
        </w:rPr>
        <w:t>Word Count:52</w:t>
      </w:r>
      <w:r w:rsidR="00762038">
        <w:rPr>
          <w:rFonts w:ascii="Arial" w:hAnsi="Arial" w:cs="Arial"/>
          <w:sz w:val="28"/>
          <w:szCs w:val="28"/>
        </w:rPr>
        <w:t>4)</w:t>
      </w:r>
    </w:p>
    <w:p w14:paraId="4709DB7A" w14:textId="77777777" w:rsidR="003057BB" w:rsidRPr="00275411" w:rsidRDefault="003057BB" w:rsidP="003057BB">
      <w:pPr>
        <w:rPr>
          <w:rFonts w:ascii="Arial" w:hAnsi="Arial" w:cs="Arial"/>
        </w:rPr>
      </w:pPr>
    </w:p>
    <w:p w14:paraId="6035B341" w14:textId="44776AE5" w:rsidR="003057BB" w:rsidRPr="007972F4" w:rsidRDefault="003057BB" w:rsidP="007972F4">
      <w:pPr>
        <w:jc w:val="both"/>
        <w:rPr>
          <w:rFonts w:asciiTheme="minorHAnsi" w:eastAsiaTheme="minorHAnsi" w:hAnsiTheme="minorHAnsi" w:cs="Arial"/>
        </w:rPr>
      </w:pPr>
      <w:r w:rsidRPr="007972F4">
        <w:rPr>
          <w:rFonts w:asciiTheme="minorHAnsi" w:eastAsiaTheme="minorHAnsi" w:hAnsiTheme="minorHAnsi" w:cs="Arial"/>
        </w:rPr>
        <w:t>Many scholars explained the definition of s</w:t>
      </w:r>
      <w:r w:rsidR="007F12D4">
        <w:rPr>
          <w:rFonts w:asciiTheme="minorHAnsi" w:eastAsiaTheme="minorHAnsi" w:hAnsiTheme="minorHAnsi" w:cs="Arial"/>
        </w:rPr>
        <w:t>ampling in their publications. The s</w:t>
      </w:r>
      <w:r w:rsidRPr="007972F4">
        <w:rPr>
          <w:rFonts w:asciiTheme="minorHAnsi" w:eastAsiaTheme="minorHAnsi" w:hAnsiTheme="minorHAnsi" w:cs="Arial"/>
        </w:rPr>
        <w:t xml:space="preserve">ample could be reckoned as a small part of a whole group according to the article of Fink. Such </w:t>
      </w:r>
      <w:r w:rsidR="007F12D4">
        <w:rPr>
          <w:rFonts w:asciiTheme="minorHAnsi" w:eastAsiaTheme="minorHAnsi" w:hAnsiTheme="minorHAnsi" w:cs="Arial"/>
        </w:rPr>
        <w:t xml:space="preserve">a </w:t>
      </w:r>
      <w:r w:rsidRPr="007972F4">
        <w:rPr>
          <w:rFonts w:asciiTheme="minorHAnsi" w:eastAsiaTheme="minorHAnsi" w:hAnsiTheme="minorHAnsi" w:cs="Arial"/>
        </w:rPr>
        <w:t xml:space="preserve">sample is </w:t>
      </w:r>
      <w:r w:rsidR="007F12D4">
        <w:rPr>
          <w:rFonts w:asciiTheme="minorHAnsi" w:eastAsiaTheme="minorHAnsi" w:hAnsiTheme="minorHAnsi" w:cs="Arial"/>
        </w:rPr>
        <w:t xml:space="preserve">a </w:t>
      </w:r>
      <w:r w:rsidRPr="007972F4">
        <w:rPr>
          <w:rFonts w:asciiTheme="minorHAnsi" w:eastAsiaTheme="minorHAnsi" w:hAnsiTheme="minorHAnsi" w:cs="Arial"/>
        </w:rPr>
        <w:t xml:space="preserve">miniature version of a whole group. </w:t>
      </w:r>
      <w:r w:rsidRPr="007972F4">
        <w:rPr>
          <w:rFonts w:asciiTheme="minorHAnsi" w:eastAsiaTheme="minorHAnsi" w:hAnsiTheme="minorHAnsi" w:cs="Arial" w:hint="eastAsia"/>
        </w:rPr>
        <w:t>Field</w:t>
      </w:r>
      <w:r w:rsidRPr="007972F4">
        <w:rPr>
          <w:rFonts w:asciiTheme="minorHAnsi" w:eastAsiaTheme="minorHAnsi" w:hAnsiTheme="minorHAnsi" w:cs="Arial"/>
        </w:rPr>
        <w:t xml:space="preserve"> </w:t>
      </w:r>
      <w:r w:rsidRPr="007972F4">
        <w:rPr>
          <w:rFonts w:asciiTheme="minorHAnsi" w:eastAsiaTheme="minorHAnsi" w:hAnsiTheme="minorHAnsi" w:cs="Arial" w:hint="eastAsia"/>
        </w:rPr>
        <w:t>re</w:t>
      </w:r>
      <w:r w:rsidRPr="007972F4">
        <w:rPr>
          <w:rFonts w:asciiTheme="minorHAnsi" w:eastAsiaTheme="minorHAnsi" w:hAnsiTheme="minorHAnsi" w:cs="Arial"/>
        </w:rPr>
        <w:t xml:space="preserve">cognized sampling as a kind of means to discover the essence of the population (Field, 2005). </w:t>
      </w:r>
      <w:r w:rsidR="007F12D4">
        <w:rPr>
          <w:rFonts w:asciiTheme="minorHAnsi" w:eastAsiaTheme="minorHAnsi" w:hAnsiTheme="minorHAnsi" w:cs="Arial"/>
        </w:rPr>
        <w:t>The s</w:t>
      </w:r>
      <w:r w:rsidRPr="007972F4">
        <w:rPr>
          <w:rFonts w:asciiTheme="minorHAnsi" w:eastAsiaTheme="minorHAnsi" w:hAnsiTheme="minorHAnsi" w:cs="Arial"/>
        </w:rPr>
        <w:t xml:space="preserve">ampling method is an efficient way to get a relatively accurate result from the population for my subsequent research. Such </w:t>
      </w:r>
      <w:r w:rsidR="007F12D4">
        <w:rPr>
          <w:rFonts w:asciiTheme="minorHAnsi" w:eastAsiaTheme="minorHAnsi" w:hAnsiTheme="minorHAnsi" w:cs="Arial"/>
        </w:rPr>
        <w:t xml:space="preserve">a </w:t>
      </w:r>
      <w:r w:rsidRPr="007972F4">
        <w:rPr>
          <w:rFonts w:asciiTheme="minorHAnsi" w:eastAsiaTheme="minorHAnsi" w:hAnsiTheme="minorHAnsi" w:cs="Arial"/>
        </w:rPr>
        <w:t>result could be used to calculate in a mathematical way and then acquire a result mathematic</w:t>
      </w:r>
      <w:r w:rsidR="007F12D4">
        <w:rPr>
          <w:rFonts w:asciiTheme="minorHAnsi" w:eastAsiaTheme="minorHAnsi" w:hAnsiTheme="minorHAnsi" w:cs="Arial"/>
        </w:rPr>
        <w:t>ally. Whatever, compare with</w:t>
      </w:r>
      <w:r w:rsidRPr="007972F4">
        <w:rPr>
          <w:rFonts w:asciiTheme="minorHAnsi" w:eastAsiaTheme="minorHAnsi" w:hAnsiTheme="minorHAnsi" w:cs="Arial"/>
        </w:rPr>
        <w:t xml:space="preserve"> qualitative research, the essence of quantitative research is the activities which were researched in a counting and measuring way and </w:t>
      </w:r>
      <w:r w:rsidRPr="007972F4">
        <w:rPr>
          <w:rFonts w:asciiTheme="minorHAnsi" w:eastAsiaTheme="minorHAnsi" w:hAnsiTheme="minorHAnsi" w:cs="Arial" w:hint="eastAsia"/>
        </w:rPr>
        <w:t>it</w:t>
      </w:r>
      <w:r w:rsidRPr="007972F4">
        <w:rPr>
          <w:rFonts w:asciiTheme="minorHAnsi" w:eastAsiaTheme="minorHAnsi" w:hAnsiTheme="minorHAnsi" w:cs="Arial"/>
        </w:rPr>
        <w:t xml:space="preserve"> could be influenced by the treatment of the data co</w:t>
      </w:r>
      <w:r w:rsidR="007F12D4">
        <w:rPr>
          <w:rFonts w:asciiTheme="minorHAnsi" w:eastAsiaTheme="minorHAnsi" w:hAnsiTheme="minorHAnsi" w:cs="Arial"/>
        </w:rPr>
        <w:t xml:space="preserve">llected. Therefore, sampling is </w:t>
      </w:r>
      <w:r w:rsidRPr="007972F4">
        <w:rPr>
          <w:rFonts w:asciiTheme="minorHAnsi" w:eastAsiaTheme="minorHAnsi" w:hAnsiTheme="minorHAnsi" w:cs="Arial"/>
        </w:rPr>
        <w:t>an efficient tool for the selection of a small part of a whole group. (</w:t>
      </w:r>
      <w:proofErr w:type="spellStart"/>
      <w:r w:rsidRPr="007972F4">
        <w:rPr>
          <w:rFonts w:asciiTheme="minorHAnsi" w:eastAsiaTheme="minorHAnsi" w:hAnsiTheme="minorHAnsi" w:cs="Arial"/>
        </w:rPr>
        <w:t>Kamil</w:t>
      </w:r>
      <w:proofErr w:type="spellEnd"/>
      <w:r w:rsidRPr="007972F4">
        <w:rPr>
          <w:rFonts w:asciiTheme="minorHAnsi" w:eastAsiaTheme="minorHAnsi" w:hAnsiTheme="minorHAnsi" w:cs="Arial"/>
        </w:rPr>
        <w:t xml:space="preserve">, 2004). </w:t>
      </w:r>
    </w:p>
    <w:p w14:paraId="072ABFF3" w14:textId="77777777" w:rsidR="003057BB" w:rsidRPr="007972F4" w:rsidRDefault="003057BB" w:rsidP="007972F4">
      <w:pPr>
        <w:jc w:val="both"/>
        <w:rPr>
          <w:rFonts w:asciiTheme="minorHAnsi" w:eastAsiaTheme="minorHAnsi" w:hAnsiTheme="minorHAnsi" w:cs="Arial"/>
        </w:rPr>
      </w:pPr>
    </w:p>
    <w:p w14:paraId="0E128002" w14:textId="1C534853" w:rsidR="003057BB" w:rsidRPr="007972F4" w:rsidRDefault="003057BB" w:rsidP="007972F4">
      <w:pPr>
        <w:jc w:val="both"/>
        <w:rPr>
          <w:rFonts w:asciiTheme="minorHAnsi" w:eastAsiaTheme="minorHAnsi" w:hAnsiTheme="minorHAnsi" w:cs="Arial"/>
        </w:rPr>
      </w:pPr>
      <w:r w:rsidRPr="007972F4">
        <w:rPr>
          <w:rFonts w:asciiTheme="minorHAnsi" w:eastAsiaTheme="minorHAnsi" w:hAnsiTheme="minorHAnsi" w:cs="Arial"/>
        </w:rPr>
        <w:t xml:space="preserve">To continue </w:t>
      </w:r>
      <w:r w:rsidR="007F12D4">
        <w:rPr>
          <w:rFonts w:asciiTheme="minorHAnsi" w:eastAsiaTheme="minorHAnsi" w:hAnsiTheme="minorHAnsi" w:cs="Arial"/>
        </w:rPr>
        <w:t xml:space="preserve">to </w:t>
      </w:r>
      <w:r w:rsidRPr="007972F4">
        <w:rPr>
          <w:rFonts w:asciiTheme="minorHAnsi" w:eastAsiaTheme="minorHAnsi" w:hAnsiTheme="minorHAnsi" w:cs="Arial"/>
        </w:rPr>
        <w:t>do some research on the importance of sampling for quantitative business, I summarized that there are two main reasons why sampling could improve quantitative research according to the lessons from the module of Applied Quantitative Business Research and some literature reviews</w:t>
      </w:r>
      <w:r w:rsidR="007F12D4">
        <w:rPr>
          <w:rFonts w:asciiTheme="minorHAnsi" w:eastAsiaTheme="minorHAnsi" w:hAnsiTheme="minorHAnsi" w:cs="Arial"/>
        </w:rPr>
        <w:t>. First of all, the factor of</w:t>
      </w:r>
      <w:r w:rsidRPr="007972F4">
        <w:rPr>
          <w:rFonts w:asciiTheme="minorHAnsi" w:eastAsiaTheme="minorHAnsi" w:hAnsiTheme="minorHAnsi" w:cs="Arial"/>
        </w:rPr>
        <w:t xml:space="preserve"> </w:t>
      </w:r>
      <w:r w:rsidR="007F12D4">
        <w:rPr>
          <w:rFonts w:asciiTheme="minorHAnsi" w:eastAsiaTheme="minorHAnsi" w:hAnsiTheme="minorHAnsi" w:cs="Arial"/>
        </w:rPr>
        <w:t xml:space="preserve">the </w:t>
      </w:r>
      <w:r w:rsidRPr="007972F4">
        <w:rPr>
          <w:rFonts w:asciiTheme="minorHAnsi" w:eastAsiaTheme="minorHAnsi" w:hAnsiTheme="minorHAnsi" w:cs="Arial"/>
        </w:rPr>
        <w:t xml:space="preserve">sampling procedure should not be ignored. </w:t>
      </w:r>
      <w:r w:rsidRPr="007972F4">
        <w:rPr>
          <w:rFonts w:asciiTheme="minorHAnsi" w:eastAsiaTheme="minorHAnsi" w:hAnsiTheme="minorHAnsi" w:cs="Arial" w:hint="eastAsia"/>
        </w:rPr>
        <w:t>Firstly</w:t>
      </w:r>
      <w:r w:rsidR="007F12D4">
        <w:rPr>
          <w:rFonts w:asciiTheme="minorHAnsi" w:eastAsiaTheme="minorHAnsi" w:hAnsiTheme="minorHAnsi" w:cs="Arial"/>
        </w:rPr>
        <w:t>, it could directly impact</w:t>
      </w:r>
      <w:r w:rsidRPr="007972F4">
        <w:rPr>
          <w:rFonts w:asciiTheme="minorHAnsi" w:eastAsiaTheme="minorHAnsi" w:hAnsiTheme="minorHAnsi" w:cs="Arial"/>
        </w:rPr>
        <w:t xml:space="preserve"> the accuracy of the results of quantitative research so that influence the quality of quantitative research. Which kind of population that we </w:t>
      </w:r>
      <w:r w:rsidR="007F12D4">
        <w:rPr>
          <w:rFonts w:asciiTheme="minorHAnsi" w:eastAsiaTheme="minorHAnsi" w:hAnsiTheme="minorHAnsi" w:cs="Arial"/>
        </w:rPr>
        <w:lastRenderedPageBreak/>
        <w:t>should concern</w:t>
      </w:r>
      <w:r w:rsidRPr="007972F4">
        <w:rPr>
          <w:rFonts w:asciiTheme="minorHAnsi" w:eastAsiaTheme="minorHAnsi" w:hAnsiTheme="minorHAnsi" w:cs="Arial"/>
        </w:rPr>
        <w:t xml:space="preserve"> as the source for sampling selection is a typical problem for the sampling procedure from this point of view. For example, some researchers did a grazing experiment in </w:t>
      </w:r>
      <w:r w:rsidR="007F12D4">
        <w:rPr>
          <w:rFonts w:asciiTheme="minorHAnsi" w:eastAsiaTheme="minorHAnsi" w:hAnsiTheme="minorHAnsi" w:cs="Arial"/>
        </w:rPr>
        <w:t xml:space="preserve">the </w:t>
      </w:r>
      <w:r w:rsidRPr="007972F4">
        <w:rPr>
          <w:rFonts w:asciiTheme="minorHAnsi" w:eastAsiaTheme="minorHAnsi" w:hAnsiTheme="minorHAnsi" w:cs="Arial"/>
        </w:rPr>
        <w:t xml:space="preserve">Mediterranean and try to compare the results of qualitative research and quantitative research. However, they find that such </w:t>
      </w:r>
      <w:r w:rsidR="007F12D4">
        <w:rPr>
          <w:rFonts w:asciiTheme="minorHAnsi" w:eastAsiaTheme="minorHAnsi" w:hAnsiTheme="minorHAnsi" w:cs="Arial"/>
        </w:rPr>
        <w:t xml:space="preserve">a </w:t>
      </w:r>
      <w:r w:rsidRPr="007972F4">
        <w:rPr>
          <w:rFonts w:asciiTheme="minorHAnsi" w:eastAsiaTheme="minorHAnsi" w:hAnsiTheme="minorHAnsi" w:cs="Arial"/>
        </w:rPr>
        <w:t xml:space="preserve">research method is not adaptable for the quantitative research of less common and rare species of the specified rangelands due to they choose </w:t>
      </w:r>
      <w:r w:rsidR="007F12D4">
        <w:rPr>
          <w:rFonts w:asciiTheme="minorHAnsi" w:eastAsiaTheme="minorHAnsi" w:hAnsiTheme="minorHAnsi" w:cs="Arial"/>
        </w:rPr>
        <w:t xml:space="preserve">a </w:t>
      </w:r>
      <w:r w:rsidRPr="007972F4">
        <w:rPr>
          <w:rFonts w:asciiTheme="minorHAnsi" w:eastAsiaTheme="minorHAnsi" w:hAnsiTheme="minorHAnsi" w:cs="Arial"/>
        </w:rPr>
        <w:t xml:space="preserve">sample from the group of the most common species by the use of intensive sampling. After all, these researchers adjust the sampling frame and population of concern and discover the core differences between the results of quantitative and qualitative research for species change in grasslands and analyze the factors which influence the results. Such </w:t>
      </w:r>
      <w:r w:rsidR="007F12D4">
        <w:rPr>
          <w:rFonts w:asciiTheme="minorHAnsi" w:eastAsiaTheme="minorHAnsi" w:hAnsiTheme="minorHAnsi" w:cs="Arial"/>
        </w:rPr>
        <w:t xml:space="preserve">a </w:t>
      </w:r>
      <w:r w:rsidRPr="007972F4">
        <w:rPr>
          <w:rFonts w:asciiTheme="minorHAnsi" w:eastAsiaTheme="minorHAnsi" w:hAnsiTheme="minorHAnsi" w:cs="Arial"/>
        </w:rPr>
        <w:t>paradigm shows that the population of c</w:t>
      </w:r>
      <w:r w:rsidR="007F12D4">
        <w:rPr>
          <w:rFonts w:asciiTheme="minorHAnsi" w:eastAsiaTheme="minorHAnsi" w:hAnsiTheme="minorHAnsi" w:cs="Arial"/>
        </w:rPr>
        <w:t xml:space="preserve">oncern decides the trend of </w:t>
      </w:r>
      <w:r w:rsidRPr="007972F4">
        <w:rPr>
          <w:rFonts w:asciiTheme="minorHAnsi" w:eastAsiaTheme="minorHAnsi" w:hAnsiTheme="minorHAnsi" w:cs="Arial"/>
        </w:rPr>
        <w:t>quantitative research. Therefore, the confirmation of the appropriate population of concern could greatly contribute</w:t>
      </w:r>
      <w:r w:rsidR="007F12D4">
        <w:rPr>
          <w:rFonts w:asciiTheme="minorHAnsi" w:eastAsiaTheme="minorHAnsi" w:hAnsiTheme="minorHAnsi" w:cs="Arial"/>
        </w:rPr>
        <w:t xml:space="preserve"> to</w:t>
      </w:r>
      <w:r w:rsidRPr="007972F4">
        <w:rPr>
          <w:rFonts w:asciiTheme="minorHAnsi" w:eastAsiaTheme="minorHAnsi" w:hAnsiTheme="minorHAnsi" w:cs="Arial"/>
        </w:rPr>
        <w:t xml:space="preserve"> the foundation of the subsequent quan</w:t>
      </w:r>
      <w:r w:rsidR="007F12D4">
        <w:rPr>
          <w:rFonts w:asciiTheme="minorHAnsi" w:eastAsiaTheme="minorHAnsi" w:hAnsiTheme="minorHAnsi" w:cs="Arial"/>
        </w:rPr>
        <w:t>titative research if you first</w:t>
      </w:r>
      <w:r w:rsidRPr="007972F4">
        <w:rPr>
          <w:rFonts w:asciiTheme="minorHAnsi" w:eastAsiaTheme="minorHAnsi" w:hAnsiTheme="minorHAnsi" w:cs="Arial"/>
        </w:rPr>
        <w:t xml:space="preserve"> chose the right trend of </w:t>
      </w:r>
      <w:proofErr w:type="gramStart"/>
      <w:r w:rsidRPr="007972F4">
        <w:rPr>
          <w:rFonts w:asciiTheme="minorHAnsi" w:eastAsiaTheme="minorHAnsi" w:hAnsiTheme="minorHAnsi" w:cs="Arial"/>
        </w:rPr>
        <w:t>research.</w:t>
      </w:r>
      <w:r w:rsidR="00337C10" w:rsidRPr="007972F4">
        <w:rPr>
          <w:rFonts w:asciiTheme="minorHAnsi" w:eastAsiaTheme="minorHAnsi" w:hAnsiTheme="minorHAnsi" w:cs="Arial"/>
        </w:rPr>
        <w:t>(</w:t>
      </w:r>
      <w:proofErr w:type="spellStart"/>
      <w:proofErr w:type="gramEnd"/>
      <w:r w:rsidR="00337C10" w:rsidRPr="007972F4">
        <w:rPr>
          <w:rFonts w:asciiTheme="minorHAnsi" w:eastAsiaTheme="minorHAnsi" w:hAnsiTheme="minorHAnsi" w:cs="Arial"/>
        </w:rPr>
        <w:t>Golodets</w:t>
      </w:r>
      <w:proofErr w:type="spellEnd"/>
      <w:r w:rsidR="00337C10" w:rsidRPr="007972F4">
        <w:rPr>
          <w:rFonts w:asciiTheme="minorHAnsi" w:eastAsiaTheme="minorHAnsi" w:hAnsiTheme="minorHAnsi" w:cs="Arial"/>
        </w:rPr>
        <w:t xml:space="preserve">, </w:t>
      </w:r>
      <w:proofErr w:type="spellStart"/>
      <w:r w:rsidR="00337C10" w:rsidRPr="007972F4">
        <w:rPr>
          <w:rFonts w:asciiTheme="minorHAnsi" w:eastAsiaTheme="minorHAnsi" w:hAnsiTheme="minorHAnsi" w:cs="Arial"/>
        </w:rPr>
        <w:t>Kigel</w:t>
      </w:r>
      <w:proofErr w:type="spellEnd"/>
      <w:r w:rsidR="00337C10" w:rsidRPr="007972F4">
        <w:rPr>
          <w:rFonts w:asciiTheme="minorHAnsi" w:eastAsiaTheme="minorHAnsi" w:hAnsiTheme="minorHAnsi" w:cs="Arial"/>
        </w:rPr>
        <w:t xml:space="preserve">, Sapir and Sternberg, 2012) </w:t>
      </w:r>
    </w:p>
    <w:p w14:paraId="76C57F13" w14:textId="77777777" w:rsidR="003057BB" w:rsidRPr="007972F4" w:rsidRDefault="003057BB" w:rsidP="007972F4">
      <w:pPr>
        <w:jc w:val="both"/>
        <w:rPr>
          <w:rFonts w:asciiTheme="minorHAnsi" w:eastAsiaTheme="minorHAnsi" w:hAnsiTheme="minorHAnsi" w:cs="Arial"/>
        </w:rPr>
      </w:pPr>
    </w:p>
    <w:p w14:paraId="11A8FE81" w14:textId="447B9E30" w:rsidR="003057BB" w:rsidRPr="007972F4" w:rsidRDefault="003057BB" w:rsidP="007972F4">
      <w:pPr>
        <w:jc w:val="both"/>
        <w:rPr>
          <w:rFonts w:asciiTheme="minorHAnsi" w:eastAsiaTheme="minorHAnsi" w:hAnsiTheme="minorHAnsi" w:cs="Arial"/>
        </w:rPr>
      </w:pPr>
      <w:r w:rsidRPr="007972F4">
        <w:rPr>
          <w:rFonts w:asciiTheme="minorHAnsi" w:eastAsiaTheme="minorHAnsi" w:hAnsiTheme="minorHAnsi" w:cs="Arial"/>
        </w:rPr>
        <w:t>The second factor that could effectivel</w:t>
      </w:r>
      <w:r w:rsidR="005C4BC4">
        <w:rPr>
          <w:rFonts w:asciiTheme="minorHAnsi" w:eastAsiaTheme="minorHAnsi" w:hAnsiTheme="minorHAnsi" w:cs="Arial"/>
        </w:rPr>
        <w:t>y increase the efficiency of</w:t>
      </w:r>
      <w:r w:rsidRPr="007972F4">
        <w:rPr>
          <w:rFonts w:asciiTheme="minorHAnsi" w:eastAsiaTheme="minorHAnsi" w:hAnsiTheme="minorHAnsi" w:cs="Arial"/>
        </w:rPr>
        <w:t xml:space="preserve"> quantitative research if you select the right method of sampling. T</w:t>
      </w:r>
      <w:r w:rsidR="005C4BC4">
        <w:rPr>
          <w:rFonts w:asciiTheme="minorHAnsi" w:eastAsiaTheme="minorHAnsi" w:hAnsiTheme="minorHAnsi" w:cs="Arial"/>
        </w:rPr>
        <w:t>he sampling method selection is</w:t>
      </w:r>
      <w:r w:rsidRPr="007972F4">
        <w:rPr>
          <w:rFonts w:asciiTheme="minorHAnsi" w:eastAsiaTheme="minorHAnsi" w:hAnsiTheme="minorHAnsi" w:cs="Arial"/>
        </w:rPr>
        <w:t xml:space="preserve"> easy being influenced by several external and internal factors. Such as the population of concern, the external environmental factors</w:t>
      </w:r>
      <w:r w:rsidR="005C4BC4">
        <w:rPr>
          <w:rFonts w:asciiTheme="minorHAnsi" w:eastAsiaTheme="minorHAnsi" w:hAnsiTheme="minorHAnsi" w:cs="Arial"/>
        </w:rPr>
        <w:t>, etc. Moreover, it is obvious</w:t>
      </w:r>
      <w:r w:rsidRPr="007972F4">
        <w:rPr>
          <w:rFonts w:asciiTheme="minorHAnsi" w:eastAsiaTheme="minorHAnsi" w:hAnsiTheme="minorHAnsi" w:cs="Arial"/>
        </w:rPr>
        <w:t xml:space="preserve"> to find that </w:t>
      </w:r>
      <w:r w:rsidR="005C4BC4">
        <w:rPr>
          <w:rFonts w:asciiTheme="minorHAnsi" w:eastAsiaTheme="minorHAnsi" w:hAnsiTheme="minorHAnsi" w:cs="Arial"/>
        </w:rPr>
        <w:t>there are huge differences that</w:t>
      </w:r>
      <w:r w:rsidRPr="007972F4">
        <w:rPr>
          <w:rFonts w:asciiTheme="minorHAnsi" w:eastAsiaTheme="minorHAnsi" w:hAnsiTheme="minorHAnsi" w:cs="Arial"/>
        </w:rPr>
        <w:t xml:space="preserve"> existed in different kinds of sampling methods when compare</w:t>
      </w:r>
      <w:r w:rsidR="005C4BC4">
        <w:rPr>
          <w:rFonts w:asciiTheme="minorHAnsi" w:eastAsiaTheme="minorHAnsi" w:hAnsiTheme="minorHAnsi" w:cs="Arial"/>
        </w:rPr>
        <w:t>d</w:t>
      </w:r>
      <w:r w:rsidRPr="007972F4">
        <w:rPr>
          <w:rFonts w:asciiTheme="minorHAnsi" w:eastAsiaTheme="minorHAnsi" w:hAnsiTheme="minorHAnsi" w:cs="Arial"/>
        </w:rPr>
        <w:t xml:space="preserve"> with them. For example, every unit could be </w:t>
      </w:r>
      <w:r w:rsidRPr="007972F4">
        <w:rPr>
          <w:rFonts w:asciiTheme="minorHAnsi" w:eastAsiaTheme="minorHAnsi" w:hAnsiTheme="minorHAnsi" w:cs="Arial"/>
        </w:rPr>
        <w:lastRenderedPageBreak/>
        <w:t xml:space="preserve">picked in the sample by the use of </w:t>
      </w:r>
      <w:r w:rsidR="005C4BC4">
        <w:rPr>
          <w:rFonts w:asciiTheme="minorHAnsi" w:eastAsiaTheme="minorHAnsi" w:hAnsiTheme="minorHAnsi" w:cs="Arial"/>
        </w:rPr>
        <w:t>a probability sample. In</w:t>
      </w:r>
      <w:r w:rsidRPr="007972F4">
        <w:rPr>
          <w:rFonts w:asciiTheme="minorHAnsi" w:eastAsiaTheme="minorHAnsi" w:hAnsiTheme="minorHAnsi" w:cs="Arial"/>
        </w:rPr>
        <w:t xml:space="preserve"> the contrast, some of t</w:t>
      </w:r>
      <w:r w:rsidR="005C4BC4">
        <w:rPr>
          <w:rFonts w:asciiTheme="minorHAnsi" w:eastAsiaTheme="minorHAnsi" w:hAnsiTheme="minorHAnsi" w:cs="Arial"/>
        </w:rPr>
        <w:t xml:space="preserve">he units of the populations have </w:t>
      </w:r>
      <w:r w:rsidRPr="007972F4">
        <w:rPr>
          <w:rFonts w:asciiTheme="minorHAnsi" w:eastAsiaTheme="minorHAnsi" w:hAnsiTheme="minorHAnsi" w:cs="Arial"/>
        </w:rPr>
        <w:t xml:space="preserve">the chance to be </w:t>
      </w:r>
      <w:r w:rsidR="005C4BC4">
        <w:rPr>
          <w:rFonts w:asciiTheme="minorHAnsi" w:eastAsiaTheme="minorHAnsi" w:hAnsiTheme="minorHAnsi" w:cs="Arial"/>
        </w:rPr>
        <w:t>selected by researchers which is</w:t>
      </w:r>
      <w:r w:rsidRPr="007972F4">
        <w:rPr>
          <w:rFonts w:asciiTheme="minorHAnsi" w:eastAsiaTheme="minorHAnsi" w:hAnsiTheme="minorHAnsi" w:cs="Arial"/>
        </w:rPr>
        <w:t xml:space="preserve"> significantly different from the method of </w:t>
      </w:r>
      <w:r w:rsidR="005C4BC4">
        <w:rPr>
          <w:rFonts w:asciiTheme="minorHAnsi" w:eastAsiaTheme="minorHAnsi" w:hAnsiTheme="minorHAnsi" w:cs="Arial"/>
        </w:rPr>
        <w:t xml:space="preserve">a </w:t>
      </w:r>
      <w:r w:rsidRPr="007972F4">
        <w:rPr>
          <w:rFonts w:asciiTheme="minorHAnsi" w:eastAsiaTheme="minorHAnsi" w:hAnsiTheme="minorHAnsi" w:cs="Arial"/>
        </w:rPr>
        <w:t xml:space="preserve">probability sample. </w:t>
      </w:r>
      <w:r w:rsidR="00D76E26" w:rsidRPr="007972F4">
        <w:rPr>
          <w:rFonts w:asciiTheme="minorHAnsi" w:eastAsiaTheme="minorHAnsi" w:hAnsiTheme="minorHAnsi" w:cs="Arial"/>
        </w:rPr>
        <w:t>(Sedgwick, 2014)</w:t>
      </w:r>
    </w:p>
    <w:p w14:paraId="1B38656B" w14:textId="77777777" w:rsidR="003057BB" w:rsidRPr="007972F4" w:rsidRDefault="003057BB" w:rsidP="007972F4">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cs="Arial"/>
          <w:szCs w:val="24"/>
          <w:lang w:val="en-US"/>
        </w:rPr>
      </w:pPr>
    </w:p>
    <w:p w14:paraId="5D978972" w14:textId="77777777" w:rsidR="003057BB" w:rsidRPr="007972F4" w:rsidRDefault="003057BB" w:rsidP="007972F4">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cs="Arial"/>
          <w:szCs w:val="24"/>
          <w:lang w:val="en-US"/>
        </w:rPr>
      </w:pPr>
    </w:p>
    <w:p w14:paraId="1980B082" w14:textId="77777777" w:rsidR="003057BB" w:rsidRPr="007972F4" w:rsidRDefault="003057BB" w:rsidP="007972F4">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cs="Arial"/>
          <w:szCs w:val="24"/>
          <w:lang w:val="en-US"/>
        </w:rPr>
      </w:pPr>
    </w:p>
    <w:p w14:paraId="790039C0" w14:textId="77777777" w:rsidR="003057BB" w:rsidRPr="007972F4" w:rsidRDefault="003057BB" w:rsidP="007972F4">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cs="Arial"/>
          <w:szCs w:val="24"/>
          <w:lang w:val="en-US"/>
        </w:rPr>
      </w:pPr>
    </w:p>
    <w:p w14:paraId="18B46261" w14:textId="77777777" w:rsidR="003057BB" w:rsidRPr="00275411"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cs="Arial"/>
          <w:szCs w:val="24"/>
          <w:lang w:val="en-US"/>
        </w:rPr>
      </w:pPr>
    </w:p>
    <w:p w14:paraId="5B2EDECE" w14:textId="77777777" w:rsidR="003057BB" w:rsidRPr="00275411"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cs="Arial"/>
          <w:szCs w:val="24"/>
          <w:lang w:val="en-US"/>
        </w:rPr>
      </w:pPr>
    </w:p>
    <w:p w14:paraId="30266E30" w14:textId="77777777" w:rsidR="003057BB" w:rsidRPr="00275411"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cs="Arial"/>
          <w:szCs w:val="24"/>
          <w:lang w:val="en-US"/>
        </w:rPr>
      </w:pPr>
    </w:p>
    <w:p w14:paraId="4D5DE9C0" w14:textId="77777777" w:rsidR="003057BB" w:rsidRPr="00275411"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cs="Arial"/>
          <w:szCs w:val="24"/>
          <w:lang w:val="en-US"/>
        </w:rPr>
      </w:pPr>
    </w:p>
    <w:p w14:paraId="26DD3B13" w14:textId="77777777" w:rsidR="003057BB" w:rsidRPr="00275411"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cs="Arial"/>
          <w:szCs w:val="24"/>
          <w:lang w:val="en-US"/>
        </w:rPr>
      </w:pPr>
    </w:p>
    <w:p w14:paraId="103016F4" w14:textId="77777777" w:rsidR="003057BB" w:rsidRPr="00275411"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cs="Arial"/>
          <w:szCs w:val="24"/>
          <w:lang w:val="en-US"/>
        </w:rPr>
      </w:pPr>
    </w:p>
    <w:p w14:paraId="1FED5A52" w14:textId="77777777" w:rsidR="003057BB" w:rsidRPr="00275411"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cs="Arial"/>
          <w:szCs w:val="24"/>
          <w:lang w:val="en-US"/>
        </w:rPr>
      </w:pPr>
    </w:p>
    <w:p w14:paraId="6FAEC0CC" w14:textId="77777777" w:rsidR="003057BB" w:rsidRPr="00275411"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cs="Arial"/>
          <w:szCs w:val="24"/>
          <w:lang w:val="en-US"/>
        </w:rPr>
      </w:pPr>
    </w:p>
    <w:p w14:paraId="1E27371D" w14:textId="77777777" w:rsidR="003057BB" w:rsidRPr="00275411"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cs="Arial"/>
          <w:szCs w:val="24"/>
          <w:lang w:val="en-US"/>
        </w:rPr>
      </w:pPr>
    </w:p>
    <w:p w14:paraId="617A27AE" w14:textId="1CDF0DF2" w:rsidR="003057BB" w:rsidRPr="00275411"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hAnsi="Arial" w:cs="Arial"/>
          <w:sz w:val="28"/>
          <w:szCs w:val="28"/>
        </w:rPr>
      </w:pPr>
      <w:r w:rsidRPr="00275411">
        <w:rPr>
          <w:rFonts w:ascii="Arial" w:eastAsiaTheme="minorEastAsia" w:hAnsi="Arial" w:cs="Arial" w:hint="eastAsia"/>
          <w:sz w:val="28"/>
          <w:szCs w:val="28"/>
          <w:lang w:val="en-US" w:eastAsia="zh-CN"/>
        </w:rPr>
        <w:lastRenderedPageBreak/>
        <w:t>B</w:t>
      </w:r>
      <w:r w:rsidRPr="00275411">
        <w:rPr>
          <w:rFonts w:ascii="Arial" w:eastAsiaTheme="minorEastAsia" w:hAnsi="Arial" w:cs="Arial"/>
          <w:sz w:val="28"/>
          <w:szCs w:val="28"/>
          <w:lang w:val="en-US" w:eastAsia="zh-CN"/>
        </w:rPr>
        <w:t>log4:</w:t>
      </w:r>
      <w:r w:rsidRPr="00275411">
        <w:rPr>
          <w:rFonts w:ascii="Arial" w:hAnsi="Arial" w:cs="Arial"/>
          <w:sz w:val="28"/>
          <w:szCs w:val="28"/>
        </w:rPr>
        <w:t xml:space="preserve"> The ethical issues of Netflix’s approach to utilizing big data and machine learning to improve click </w:t>
      </w:r>
      <w:proofErr w:type="gramStart"/>
      <w:r w:rsidRPr="00275411">
        <w:rPr>
          <w:rFonts w:ascii="Arial" w:hAnsi="Arial" w:cs="Arial"/>
          <w:sz w:val="28"/>
          <w:szCs w:val="28"/>
        </w:rPr>
        <w:t>rates</w:t>
      </w:r>
      <w:r w:rsidR="00762038">
        <w:rPr>
          <w:rFonts w:ascii="Arial" w:hAnsi="Arial" w:cs="Arial"/>
          <w:sz w:val="28"/>
          <w:szCs w:val="28"/>
        </w:rPr>
        <w:t>(</w:t>
      </w:r>
      <w:proofErr w:type="gramEnd"/>
      <w:r w:rsidR="00762038">
        <w:rPr>
          <w:rFonts w:ascii="Arial" w:hAnsi="Arial" w:cs="Arial"/>
          <w:sz w:val="28"/>
          <w:szCs w:val="28"/>
        </w:rPr>
        <w:t>Word Count:511)</w:t>
      </w:r>
    </w:p>
    <w:p w14:paraId="26511761" w14:textId="77777777" w:rsidR="00EB797A" w:rsidRPr="00EB797A" w:rsidRDefault="00E43D92"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hAnsi="Arial" w:cs="Arial"/>
          <w:sz w:val="22"/>
        </w:rPr>
      </w:pPr>
      <w:r>
        <w:rPr>
          <w:noProof/>
          <w:lang w:val="en-US" w:eastAsia="zh-CN"/>
        </w:rPr>
        <w:drawing>
          <wp:inline distT="0" distB="0" distL="0" distR="0" wp14:anchorId="4E521A55" wp14:editId="3EC8FD67">
            <wp:extent cx="5229225" cy="1595625"/>
            <wp:effectExtent l="0" t="0" r="0" b="508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0046" t="16696" r="20178" b="50877"/>
                    <a:stretch/>
                  </pic:blipFill>
                  <pic:spPr bwMode="auto">
                    <a:xfrm>
                      <a:off x="0" y="0"/>
                      <a:ext cx="5282225" cy="1611797"/>
                    </a:xfrm>
                    <a:prstGeom prst="rect">
                      <a:avLst/>
                    </a:prstGeom>
                    <a:ln>
                      <a:noFill/>
                    </a:ln>
                    <a:extLst>
                      <a:ext uri="{53640926-AAD7-44D8-BBD7-CCE9431645EC}">
                        <a14:shadowObscured xmlns:a14="http://schemas.microsoft.com/office/drawing/2010/main"/>
                      </a:ext>
                    </a:extLst>
                  </pic:spPr>
                </pic:pic>
              </a:graphicData>
            </a:graphic>
          </wp:inline>
        </w:drawing>
      </w:r>
    </w:p>
    <w:p w14:paraId="0FFA9D90" w14:textId="77777777" w:rsidR="003057BB" w:rsidRPr="004202C8" w:rsidRDefault="003057BB" w:rsidP="004202C8">
      <w:pPr>
        <w:jc w:val="both"/>
        <w:rPr>
          <w:rFonts w:asciiTheme="minorHAnsi" w:eastAsiaTheme="minorHAnsi" w:hAnsiTheme="minorHAnsi"/>
          <w:lang w:val="en-GB"/>
        </w:rPr>
      </w:pPr>
      <w:r w:rsidRPr="004202C8">
        <w:rPr>
          <w:rFonts w:asciiTheme="minorHAnsi" w:eastAsiaTheme="minorHAnsi" w:hAnsiTheme="minorHAnsi" w:hint="eastAsia"/>
          <w:lang w:val="en-GB"/>
        </w:rPr>
        <w:t>The</w:t>
      </w:r>
      <w:r w:rsidRPr="004202C8">
        <w:rPr>
          <w:rFonts w:asciiTheme="minorHAnsi" w:eastAsiaTheme="minorHAnsi" w:hAnsiTheme="minorHAnsi"/>
          <w:lang w:val="en-GB"/>
        </w:rPr>
        <w:t xml:space="preserve"> time passed so quick and all of us come into the fourth week of study of Applied Quantitative Business Research. The task is related to the utilization of big data by Netflix and relevant ethical issues. </w:t>
      </w:r>
      <w:r w:rsidRPr="004202C8">
        <w:rPr>
          <w:rFonts w:asciiTheme="minorHAnsi" w:eastAsiaTheme="minorHAnsi" w:hAnsiTheme="minorHAnsi" w:hint="eastAsia"/>
          <w:lang w:val="en-GB"/>
        </w:rPr>
        <w:t>Net</w:t>
      </w:r>
      <w:r w:rsidRPr="004202C8">
        <w:rPr>
          <w:rFonts w:asciiTheme="minorHAnsi" w:eastAsiaTheme="minorHAnsi" w:hAnsiTheme="minorHAnsi"/>
          <w:lang w:val="en-GB"/>
        </w:rPr>
        <w:t xml:space="preserve">flix is a multinational enterprise which base in America and is well-known for its streaming media platform. It was just provided DVDs rental services to customers by mailing since it started from 1997. Then it began to provide subscribe service to customers to enlarge market globally since 1999. It has successful transformed from an DVDs rental shop to streaming media platform from then. However, the relevant ethical problems are also arising from the development of the company when they leverage big data and new technologies to promote the competition of the enterprise in this brutal global market at the same time. Such new technologies encompass artificial intelligence technologies and machine learning. The Netflix wants to improve its service quality by leveraging these new technologies so as to provide better services to their loyal customers. It could not only effectively help the platform to attract more potential customers to sign up and joined in by payment but also </w:t>
      </w:r>
      <w:r w:rsidRPr="004202C8">
        <w:rPr>
          <w:rFonts w:asciiTheme="minorHAnsi" w:eastAsiaTheme="minorHAnsi" w:hAnsiTheme="minorHAnsi"/>
          <w:lang w:val="en-GB"/>
        </w:rPr>
        <w:lastRenderedPageBreak/>
        <w:t xml:space="preserve">move forward to exploit the global market so as to increase more profits for the company. Moreover, customers could also enjoy the entertainment and more easy to find their favourites from the platform due to the improvement of the better quality services. </w:t>
      </w:r>
      <w:r w:rsidRPr="004202C8">
        <w:rPr>
          <w:rFonts w:asciiTheme="minorHAnsi" w:eastAsiaTheme="minorHAnsi" w:hAnsiTheme="minorHAnsi" w:hint="eastAsia"/>
          <w:lang w:val="en-GB"/>
        </w:rPr>
        <w:t>For</w:t>
      </w:r>
      <w:r w:rsidRPr="004202C8">
        <w:rPr>
          <w:rFonts w:asciiTheme="minorHAnsi" w:eastAsiaTheme="minorHAnsi" w:hAnsiTheme="minorHAnsi"/>
          <w:lang w:val="en-GB"/>
        </w:rPr>
        <w:t xml:space="preserve"> example, some of Netflix’s customers were in trouble with finding their favourites on its streaming media platform because there is no historical trail left in search box. Furthermore, other customers may face another problem is that they usually do not know which kind of movie is their love and they really hope that machine could help them to make these decisions because they reckon that machine could do this better than human themselves. Netflix new technologies launched by leveraging big data and machine learning effectively resolve and improved the circumstances and problems which customers have to face in the past. Netflix successfully improve the efficiency of searching the favourites which customers are interested in and saving much their precious time than before. Similarly, Netflix also earned more profits from these business actions and achieved better development from then </w:t>
      </w:r>
      <w:proofErr w:type="gramStart"/>
      <w:r w:rsidRPr="004202C8">
        <w:rPr>
          <w:rFonts w:asciiTheme="minorHAnsi" w:eastAsiaTheme="minorHAnsi" w:hAnsiTheme="minorHAnsi"/>
          <w:lang w:val="en-GB"/>
        </w:rPr>
        <w:t>on.</w:t>
      </w:r>
      <w:r w:rsidR="00B35FAD" w:rsidRPr="004202C8">
        <w:rPr>
          <w:rFonts w:asciiTheme="minorHAnsi" w:eastAsiaTheme="minorHAnsi" w:hAnsiTheme="minorHAnsi"/>
          <w:lang w:val="en-GB"/>
        </w:rPr>
        <w:t>(</w:t>
      </w:r>
      <w:proofErr w:type="gramEnd"/>
      <w:r w:rsidR="00B35FAD" w:rsidRPr="004202C8">
        <w:rPr>
          <w:rFonts w:asciiTheme="minorHAnsi" w:eastAsiaTheme="minorHAnsi" w:hAnsiTheme="minorHAnsi"/>
          <w:lang w:val="en-GB"/>
        </w:rPr>
        <w:t>Greg, 2017)</w:t>
      </w:r>
    </w:p>
    <w:p w14:paraId="1C7B4F11" w14:textId="77777777" w:rsidR="003057BB" w:rsidRPr="004202C8" w:rsidRDefault="003057BB" w:rsidP="004202C8">
      <w:pPr>
        <w:jc w:val="both"/>
        <w:rPr>
          <w:rFonts w:asciiTheme="minorHAnsi" w:eastAsiaTheme="minorHAnsi" w:hAnsiTheme="minorHAnsi"/>
          <w:lang w:val="en-GB"/>
        </w:rPr>
      </w:pPr>
    </w:p>
    <w:p w14:paraId="41950A08" w14:textId="5C1598FF" w:rsidR="003057BB" w:rsidRPr="004202C8" w:rsidRDefault="003057BB" w:rsidP="004202C8">
      <w:pPr>
        <w:jc w:val="both"/>
        <w:rPr>
          <w:rFonts w:asciiTheme="minorHAnsi" w:eastAsiaTheme="minorHAnsi" w:hAnsiTheme="minorHAnsi"/>
          <w:lang w:val="en-GB"/>
        </w:rPr>
      </w:pPr>
      <w:r w:rsidRPr="004202C8">
        <w:rPr>
          <w:rFonts w:asciiTheme="minorHAnsi" w:eastAsiaTheme="minorHAnsi" w:hAnsiTheme="minorHAnsi"/>
          <w:lang w:val="en-GB"/>
        </w:rPr>
        <w:t>However, the ethical problem also appeared due to above business actions because customer privacy hardly not avoided to be infringed and Netflix could get first data by leveraging big data and machine learning for its business use. Even these business actions may refer to violates the fair-trade laws and other laws from some point of view.</w:t>
      </w:r>
      <w:r w:rsidR="00AE7AA5" w:rsidRPr="004202C8">
        <w:rPr>
          <w:rFonts w:asciiTheme="minorHAnsi" w:eastAsiaTheme="minorHAnsi" w:hAnsiTheme="minorHAnsi"/>
          <w:lang w:val="en-GB"/>
        </w:rPr>
        <w:t xml:space="preserve"> (</w:t>
      </w:r>
      <w:proofErr w:type="spellStart"/>
      <w:r w:rsidR="00AE7AA5" w:rsidRPr="004202C8">
        <w:rPr>
          <w:rFonts w:asciiTheme="minorHAnsi" w:eastAsiaTheme="minorHAnsi" w:hAnsiTheme="minorHAnsi"/>
          <w:lang w:val="en-GB"/>
        </w:rPr>
        <w:t>Krasnow</w:t>
      </w:r>
      <w:proofErr w:type="spellEnd"/>
      <w:r w:rsidR="00AE7AA5" w:rsidRPr="004202C8">
        <w:rPr>
          <w:rFonts w:asciiTheme="minorHAnsi" w:eastAsiaTheme="minorHAnsi" w:hAnsiTheme="minorHAnsi"/>
          <w:lang w:val="en-GB"/>
        </w:rPr>
        <w:t xml:space="preserve"> </w:t>
      </w:r>
      <w:r w:rsidR="00AE7AA5" w:rsidRPr="004202C8">
        <w:rPr>
          <w:rFonts w:asciiTheme="minorHAnsi" w:eastAsiaTheme="minorHAnsi" w:hAnsiTheme="minorHAnsi" w:hint="eastAsia"/>
          <w:lang w:val="en-GB"/>
        </w:rPr>
        <w:t>Wa</w:t>
      </w:r>
      <w:r w:rsidR="00AE7AA5" w:rsidRPr="004202C8">
        <w:rPr>
          <w:rFonts w:asciiTheme="minorHAnsi" w:eastAsiaTheme="minorHAnsi" w:hAnsiTheme="minorHAnsi"/>
          <w:lang w:val="en-GB"/>
        </w:rPr>
        <w:t xml:space="preserve">terman and </w:t>
      </w:r>
      <w:proofErr w:type="spellStart"/>
      <w:r w:rsidR="00AE7AA5" w:rsidRPr="004202C8">
        <w:rPr>
          <w:rFonts w:asciiTheme="minorHAnsi" w:eastAsiaTheme="minorHAnsi" w:hAnsiTheme="minorHAnsi"/>
          <w:lang w:val="en-GB"/>
        </w:rPr>
        <w:t>Bruening</w:t>
      </w:r>
      <w:proofErr w:type="spellEnd"/>
      <w:r w:rsidR="00AE7AA5" w:rsidRPr="004202C8">
        <w:rPr>
          <w:rFonts w:asciiTheme="minorHAnsi" w:eastAsiaTheme="minorHAnsi" w:hAnsiTheme="minorHAnsi"/>
          <w:lang w:val="en-GB"/>
        </w:rPr>
        <w:t>, 2014)</w:t>
      </w:r>
    </w:p>
    <w:p w14:paraId="439B4A93" w14:textId="77777777" w:rsidR="00AE7AA5" w:rsidRPr="004202C8" w:rsidRDefault="00AE7AA5" w:rsidP="004202C8">
      <w:pPr>
        <w:jc w:val="both"/>
        <w:rPr>
          <w:rFonts w:asciiTheme="minorHAnsi" w:eastAsiaTheme="minorHAnsi" w:hAnsiTheme="minorHAnsi"/>
          <w:lang w:val="en-GB"/>
        </w:rPr>
      </w:pPr>
    </w:p>
    <w:p w14:paraId="0DAE99FE" w14:textId="77777777" w:rsidR="003057BB" w:rsidRPr="004202C8" w:rsidRDefault="003057BB" w:rsidP="004202C8">
      <w:pPr>
        <w:jc w:val="both"/>
        <w:rPr>
          <w:rFonts w:asciiTheme="minorHAnsi" w:eastAsiaTheme="minorHAnsi" w:hAnsiTheme="minorHAnsi"/>
          <w:lang w:val="en-GB"/>
        </w:rPr>
      </w:pPr>
      <w:r w:rsidRPr="004202C8">
        <w:rPr>
          <w:rFonts w:asciiTheme="minorHAnsi" w:eastAsiaTheme="minorHAnsi" w:hAnsiTheme="minorHAnsi"/>
          <w:lang w:val="en-GB"/>
        </w:rPr>
        <w:lastRenderedPageBreak/>
        <w:t xml:space="preserve">Whatever, such technologies are good for its own development and it is better for it to design a plan to resolve or improve these ethical problem to achieve its sustainable development in the future. </w:t>
      </w:r>
      <w:r w:rsidR="00C147B0" w:rsidRPr="004202C8">
        <w:rPr>
          <w:rFonts w:asciiTheme="minorHAnsi" w:eastAsiaTheme="minorHAnsi" w:hAnsiTheme="minorHAnsi"/>
          <w:lang w:val="en-GB"/>
        </w:rPr>
        <w:t>To ensure the protection of personal data privacy, Netflix could consider to firm comply with the data integrity principle to against misappropriation and misuse, etc.</w:t>
      </w:r>
      <w:r w:rsidR="00C147B0" w:rsidRPr="004202C8">
        <w:rPr>
          <w:rFonts w:asciiTheme="minorHAnsi" w:eastAsiaTheme="minorHAnsi" w:hAnsiTheme="minorHAnsi" w:hint="eastAsia"/>
          <w:lang w:val="en-GB"/>
        </w:rPr>
        <w:t xml:space="preserve"> </w:t>
      </w:r>
      <w:r w:rsidRPr="004202C8">
        <w:rPr>
          <w:rFonts w:asciiTheme="minorHAnsi" w:eastAsiaTheme="minorHAnsi" w:hAnsiTheme="minorHAnsi"/>
          <w:lang w:val="en-GB"/>
        </w:rPr>
        <w:t xml:space="preserve">Let’s expect its future business actions for this ethical </w:t>
      </w:r>
      <w:proofErr w:type="gramStart"/>
      <w:r w:rsidRPr="004202C8">
        <w:rPr>
          <w:rFonts w:asciiTheme="minorHAnsi" w:eastAsiaTheme="minorHAnsi" w:hAnsiTheme="minorHAnsi"/>
          <w:lang w:val="en-GB"/>
        </w:rPr>
        <w:t>problem.</w:t>
      </w:r>
      <w:r w:rsidR="00980FA8" w:rsidRPr="004202C8">
        <w:rPr>
          <w:rFonts w:asciiTheme="minorHAnsi" w:eastAsiaTheme="minorHAnsi" w:hAnsiTheme="minorHAnsi"/>
          <w:lang w:val="en-GB"/>
        </w:rPr>
        <w:t>(</w:t>
      </w:r>
      <w:proofErr w:type="spellStart"/>
      <w:proofErr w:type="gramEnd"/>
      <w:r w:rsidR="00980FA8" w:rsidRPr="004202C8">
        <w:rPr>
          <w:rFonts w:asciiTheme="minorHAnsi" w:eastAsiaTheme="minorHAnsi" w:hAnsiTheme="minorHAnsi"/>
          <w:lang w:val="en-GB"/>
        </w:rPr>
        <w:t>Krasnow</w:t>
      </w:r>
      <w:proofErr w:type="spellEnd"/>
      <w:r w:rsidR="00980FA8" w:rsidRPr="004202C8">
        <w:rPr>
          <w:rFonts w:asciiTheme="minorHAnsi" w:eastAsiaTheme="minorHAnsi" w:hAnsiTheme="minorHAnsi"/>
          <w:lang w:val="en-GB"/>
        </w:rPr>
        <w:t xml:space="preserve"> </w:t>
      </w:r>
      <w:r w:rsidR="00980FA8" w:rsidRPr="004202C8">
        <w:rPr>
          <w:rFonts w:asciiTheme="minorHAnsi" w:eastAsiaTheme="minorHAnsi" w:hAnsiTheme="minorHAnsi" w:hint="eastAsia"/>
          <w:lang w:val="en-GB"/>
        </w:rPr>
        <w:t>Wa</w:t>
      </w:r>
      <w:r w:rsidR="00980FA8" w:rsidRPr="004202C8">
        <w:rPr>
          <w:rFonts w:asciiTheme="minorHAnsi" w:eastAsiaTheme="minorHAnsi" w:hAnsiTheme="minorHAnsi"/>
          <w:lang w:val="en-GB"/>
        </w:rPr>
        <w:t xml:space="preserve">terman and </w:t>
      </w:r>
      <w:proofErr w:type="spellStart"/>
      <w:r w:rsidR="00980FA8" w:rsidRPr="004202C8">
        <w:rPr>
          <w:rFonts w:asciiTheme="minorHAnsi" w:eastAsiaTheme="minorHAnsi" w:hAnsiTheme="minorHAnsi"/>
          <w:lang w:val="en-GB"/>
        </w:rPr>
        <w:t>Bruening</w:t>
      </w:r>
      <w:proofErr w:type="spellEnd"/>
      <w:r w:rsidR="00980FA8" w:rsidRPr="004202C8">
        <w:rPr>
          <w:rFonts w:asciiTheme="minorHAnsi" w:eastAsiaTheme="minorHAnsi" w:hAnsiTheme="minorHAnsi"/>
          <w:lang w:val="en-GB"/>
        </w:rPr>
        <w:t>, 2014)</w:t>
      </w:r>
    </w:p>
    <w:p w14:paraId="7E566AE1" w14:textId="77777777" w:rsidR="00980FA8" w:rsidRPr="004202C8" w:rsidRDefault="00980FA8" w:rsidP="004202C8">
      <w:pPr>
        <w:jc w:val="both"/>
        <w:rPr>
          <w:rFonts w:asciiTheme="minorHAnsi" w:eastAsiaTheme="minorHAnsi" w:hAnsiTheme="minorHAnsi"/>
          <w:lang w:val="en-GB"/>
        </w:rPr>
      </w:pPr>
    </w:p>
    <w:p w14:paraId="544F3020" w14:textId="77777777" w:rsidR="00980FA8" w:rsidRPr="004202C8" w:rsidRDefault="00980FA8" w:rsidP="004202C8">
      <w:pPr>
        <w:jc w:val="both"/>
        <w:rPr>
          <w:rFonts w:asciiTheme="minorHAnsi" w:eastAsiaTheme="minorHAnsi" w:hAnsiTheme="minorHAnsi"/>
          <w:lang w:val="en-GB"/>
        </w:rPr>
      </w:pPr>
    </w:p>
    <w:p w14:paraId="7CF61529" w14:textId="77777777" w:rsidR="003057BB" w:rsidRPr="004202C8" w:rsidRDefault="003057BB" w:rsidP="004202C8">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cs="Arial"/>
          <w:szCs w:val="24"/>
          <w:lang w:val="en-US"/>
        </w:rPr>
      </w:pPr>
    </w:p>
    <w:p w14:paraId="0796C86C" w14:textId="77777777" w:rsidR="003057BB" w:rsidRPr="004202C8" w:rsidRDefault="003057BB" w:rsidP="004202C8">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cs="Arial"/>
          <w:szCs w:val="24"/>
          <w:lang w:val="en-US"/>
        </w:rPr>
      </w:pPr>
    </w:p>
    <w:p w14:paraId="3E939AE5" w14:textId="77777777" w:rsidR="003057BB" w:rsidRPr="00275411" w:rsidRDefault="003057BB" w:rsidP="003057BB"/>
    <w:p w14:paraId="3FAA1DDB" w14:textId="77777777" w:rsidR="00EE1C85" w:rsidRPr="00275411" w:rsidRDefault="00EE1C85" w:rsidP="003057BB"/>
    <w:p w14:paraId="7C482C27" w14:textId="77777777" w:rsidR="00EE1C85" w:rsidRPr="00275411" w:rsidRDefault="00EE1C85" w:rsidP="003057BB"/>
    <w:p w14:paraId="77D2CCF3" w14:textId="77777777" w:rsidR="00EE1C85" w:rsidRPr="00275411" w:rsidRDefault="00EE1C85" w:rsidP="003057BB"/>
    <w:p w14:paraId="6D0D7EFC" w14:textId="77777777" w:rsidR="00EE1C85" w:rsidRPr="00275411" w:rsidRDefault="00EE1C85" w:rsidP="003057BB"/>
    <w:p w14:paraId="39CD7B5D" w14:textId="77777777" w:rsidR="00EE1C85" w:rsidRPr="00275411" w:rsidRDefault="00EE1C85" w:rsidP="003057BB"/>
    <w:p w14:paraId="1B027554" w14:textId="77777777" w:rsidR="00EE1C85" w:rsidRPr="00275411" w:rsidRDefault="00EE1C85" w:rsidP="003057BB"/>
    <w:p w14:paraId="485BE97D" w14:textId="77777777" w:rsidR="00EE1C85" w:rsidRPr="00275411" w:rsidRDefault="00EE1C85" w:rsidP="003057BB"/>
    <w:p w14:paraId="09192F50" w14:textId="77777777" w:rsidR="00EE1C85" w:rsidRPr="00275411" w:rsidRDefault="00EE1C85" w:rsidP="003057BB"/>
    <w:p w14:paraId="2638CDCE" w14:textId="77777777" w:rsidR="00EE1C85" w:rsidRPr="00275411" w:rsidRDefault="00EE1C85" w:rsidP="003057BB"/>
    <w:p w14:paraId="6C3C2516" w14:textId="77777777" w:rsidR="00EE1C85" w:rsidRPr="00275411" w:rsidRDefault="00EE1C85" w:rsidP="003057BB"/>
    <w:p w14:paraId="5A67A13F" w14:textId="77777777" w:rsidR="00EE1C85" w:rsidRPr="00275411" w:rsidRDefault="00EE1C85" w:rsidP="003057BB"/>
    <w:p w14:paraId="602E76BC" w14:textId="77777777" w:rsidR="004202C8" w:rsidRDefault="004202C8" w:rsidP="003057BB">
      <w:pPr>
        <w:rPr>
          <w:rFonts w:ascii="Arial" w:hAnsi="Arial" w:cs="Arial"/>
          <w:sz w:val="28"/>
          <w:szCs w:val="28"/>
        </w:rPr>
      </w:pPr>
    </w:p>
    <w:p w14:paraId="718DF49F" w14:textId="77777777" w:rsidR="004202C8" w:rsidRDefault="004202C8" w:rsidP="003057BB">
      <w:pPr>
        <w:rPr>
          <w:rFonts w:ascii="Arial" w:hAnsi="Arial" w:cs="Arial"/>
          <w:sz w:val="28"/>
          <w:szCs w:val="28"/>
        </w:rPr>
      </w:pPr>
    </w:p>
    <w:p w14:paraId="6DEE5EEF" w14:textId="77777777" w:rsidR="004202C8" w:rsidRDefault="004202C8" w:rsidP="003057BB">
      <w:pPr>
        <w:rPr>
          <w:rFonts w:ascii="Arial" w:hAnsi="Arial" w:cs="Arial"/>
          <w:sz w:val="28"/>
          <w:szCs w:val="28"/>
        </w:rPr>
      </w:pPr>
    </w:p>
    <w:p w14:paraId="6CBCFBAB" w14:textId="77777777" w:rsidR="004202C8" w:rsidRDefault="004202C8" w:rsidP="003057BB">
      <w:pPr>
        <w:rPr>
          <w:rFonts w:ascii="Arial" w:hAnsi="Arial" w:cs="Arial"/>
          <w:sz w:val="28"/>
          <w:szCs w:val="28"/>
        </w:rPr>
      </w:pPr>
    </w:p>
    <w:p w14:paraId="290FD146" w14:textId="77777777" w:rsidR="004202C8" w:rsidRDefault="004202C8" w:rsidP="003057BB">
      <w:pPr>
        <w:rPr>
          <w:rFonts w:ascii="Arial" w:hAnsi="Arial" w:cs="Arial"/>
          <w:sz w:val="28"/>
          <w:szCs w:val="28"/>
        </w:rPr>
      </w:pPr>
    </w:p>
    <w:p w14:paraId="5DB179A7" w14:textId="3426B57C" w:rsidR="003057BB" w:rsidRPr="00275411" w:rsidRDefault="003057BB" w:rsidP="003057BB">
      <w:pPr>
        <w:rPr>
          <w:sz w:val="28"/>
          <w:szCs w:val="28"/>
        </w:rPr>
      </w:pPr>
      <w:r w:rsidRPr="00275411">
        <w:rPr>
          <w:rFonts w:ascii="Arial" w:hAnsi="Arial" w:cs="Arial"/>
          <w:sz w:val="28"/>
          <w:szCs w:val="28"/>
        </w:rPr>
        <w:lastRenderedPageBreak/>
        <w:t xml:space="preserve">Blog5: The review on the quote from </w:t>
      </w:r>
      <w:proofErr w:type="spellStart"/>
      <w:proofErr w:type="gramStart"/>
      <w:r w:rsidRPr="00275411">
        <w:rPr>
          <w:rFonts w:ascii="Arial" w:hAnsi="Arial" w:cs="Arial"/>
          <w:sz w:val="28"/>
          <w:szCs w:val="28"/>
        </w:rPr>
        <w:t>J.Ellenberg</w:t>
      </w:r>
      <w:proofErr w:type="spellEnd"/>
      <w:proofErr w:type="gramEnd"/>
      <w:r w:rsidR="00762038">
        <w:rPr>
          <w:rFonts w:ascii="Arial" w:hAnsi="Arial" w:cs="Arial"/>
          <w:sz w:val="28"/>
          <w:szCs w:val="28"/>
        </w:rPr>
        <w:t xml:space="preserve"> (Word Count:213)</w:t>
      </w:r>
    </w:p>
    <w:p w14:paraId="7C94F5B9" w14:textId="77777777" w:rsidR="003057BB" w:rsidRDefault="003057BB" w:rsidP="003057BB"/>
    <w:p w14:paraId="79A3B649" w14:textId="77777777" w:rsidR="003057BB" w:rsidRPr="004202C8" w:rsidRDefault="003057BB" w:rsidP="004202C8">
      <w:pPr>
        <w:jc w:val="both"/>
        <w:rPr>
          <w:rFonts w:asciiTheme="minorHAnsi" w:eastAsiaTheme="minorHAnsi" w:hAnsiTheme="minorHAnsi"/>
        </w:rPr>
      </w:pPr>
      <w:r w:rsidRPr="004202C8">
        <w:rPr>
          <w:rFonts w:asciiTheme="minorHAnsi" w:eastAsiaTheme="minorHAnsi" w:hAnsiTheme="minorHAnsi"/>
        </w:rPr>
        <w:t xml:space="preserve">I am concentrating on the study of significance test in the fifth week of study of the module of applied quantitative business research. </w:t>
      </w:r>
      <w:r w:rsidRPr="004202C8">
        <w:rPr>
          <w:rFonts w:asciiTheme="minorHAnsi" w:eastAsiaTheme="minorHAnsi" w:hAnsiTheme="minorHAnsi" w:hint="eastAsia"/>
        </w:rPr>
        <w:t>The</w:t>
      </w:r>
      <w:r w:rsidRPr="004202C8">
        <w:rPr>
          <w:rFonts w:asciiTheme="minorHAnsi" w:eastAsiaTheme="minorHAnsi" w:hAnsiTheme="minorHAnsi"/>
        </w:rPr>
        <w:t xml:space="preserve"> significance test is a statistical process which used to distinguishes differences between hypothesizes and </w:t>
      </w:r>
      <w:proofErr w:type="gramStart"/>
      <w:r w:rsidRPr="004202C8">
        <w:rPr>
          <w:rFonts w:asciiTheme="minorHAnsi" w:eastAsiaTheme="minorHAnsi" w:hAnsiTheme="minorHAnsi"/>
        </w:rPr>
        <w:t>observations.</w:t>
      </w:r>
      <w:r w:rsidR="00A345E8" w:rsidRPr="004202C8">
        <w:rPr>
          <w:rFonts w:asciiTheme="minorHAnsi" w:eastAsiaTheme="minorHAnsi" w:hAnsiTheme="minorHAnsi"/>
        </w:rPr>
        <w:t>(</w:t>
      </w:r>
      <w:proofErr w:type="gramEnd"/>
      <w:r w:rsidR="00A345E8" w:rsidRPr="004202C8">
        <w:rPr>
          <w:rFonts w:asciiTheme="minorHAnsi" w:eastAsiaTheme="minorHAnsi" w:hAnsiTheme="minorHAnsi"/>
        </w:rPr>
        <w:t>Wiseman, 2015).</w:t>
      </w:r>
      <w:r w:rsidRPr="004202C8">
        <w:rPr>
          <w:rFonts w:asciiTheme="minorHAnsi" w:eastAsiaTheme="minorHAnsi" w:hAnsiTheme="minorHAnsi"/>
        </w:rPr>
        <w:t xml:space="preserve"> Such differences are from sampling errors. Therefore, to do a significance test we should make a hypothesis for whole parameters or distribution forms, then make a judgement on it by the use of sampling information collected so that we can find whether difference between reality and hypothesis is existed. However, the essence of the significance test is a method to discover the differences between the whole reality and hypothesis. It is an effective tool for researchers to detect errors and differences from the results of the significance test from functional point of view. For example, Larry did research for the Lasso by the use of significant test. Then the author finds that the circumstances for high-dimensional and low-dimensional models are different. He successfully detected the differences by the application of significance test in his research and finally get this conclusion. Such results may motivate the process of research so that improve the quality of research if the result is critical and typical compare to other results from the significance </w:t>
      </w:r>
      <w:proofErr w:type="gramStart"/>
      <w:r w:rsidRPr="004202C8">
        <w:rPr>
          <w:rFonts w:asciiTheme="minorHAnsi" w:eastAsiaTheme="minorHAnsi" w:hAnsiTheme="minorHAnsi"/>
        </w:rPr>
        <w:t>test.</w:t>
      </w:r>
      <w:r w:rsidR="005566DC" w:rsidRPr="004202C8">
        <w:rPr>
          <w:rFonts w:asciiTheme="minorHAnsi" w:eastAsiaTheme="minorHAnsi" w:hAnsiTheme="minorHAnsi"/>
        </w:rPr>
        <w:t>(</w:t>
      </w:r>
      <w:proofErr w:type="gramEnd"/>
      <w:r w:rsidR="005566DC" w:rsidRPr="004202C8">
        <w:rPr>
          <w:rFonts w:asciiTheme="minorHAnsi" w:eastAsiaTheme="minorHAnsi" w:hAnsiTheme="minorHAnsi"/>
        </w:rPr>
        <w:t>Sterne and Smith, 2001)</w:t>
      </w:r>
    </w:p>
    <w:p w14:paraId="189506EF" w14:textId="77777777" w:rsidR="003057BB"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hAnsi="Arial" w:cs="Arial"/>
          <w:sz w:val="22"/>
          <w:szCs w:val="22"/>
          <w:lang w:val="en-US"/>
        </w:rPr>
      </w:pPr>
    </w:p>
    <w:p w14:paraId="2837AE68" w14:textId="77777777" w:rsidR="003057BB"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hAnsi="Arial" w:cs="Arial"/>
          <w:sz w:val="22"/>
          <w:szCs w:val="22"/>
          <w:lang w:val="en-US"/>
        </w:rPr>
      </w:pPr>
    </w:p>
    <w:p w14:paraId="7B2A8C5E" w14:textId="77777777" w:rsidR="003057BB"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hAnsi="Arial" w:cs="Arial"/>
          <w:sz w:val="22"/>
          <w:szCs w:val="22"/>
          <w:lang w:val="en-US"/>
        </w:rPr>
      </w:pPr>
    </w:p>
    <w:p w14:paraId="2A57E205" w14:textId="38628C84" w:rsidR="003057BB" w:rsidRPr="00275411"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hAnsi="Arial" w:cs="Arial"/>
          <w:sz w:val="28"/>
          <w:szCs w:val="28"/>
        </w:rPr>
      </w:pPr>
      <w:r w:rsidRPr="00275411">
        <w:rPr>
          <w:rFonts w:ascii="Arial" w:eastAsiaTheme="minorEastAsia" w:hAnsi="Arial" w:cs="Arial" w:hint="eastAsia"/>
          <w:sz w:val="28"/>
          <w:szCs w:val="28"/>
          <w:lang w:val="en-US" w:eastAsia="zh-CN"/>
        </w:rPr>
        <w:lastRenderedPageBreak/>
        <w:t>B</w:t>
      </w:r>
      <w:r w:rsidRPr="00275411">
        <w:rPr>
          <w:rFonts w:ascii="Arial" w:eastAsiaTheme="minorEastAsia" w:hAnsi="Arial" w:cs="Arial"/>
          <w:sz w:val="28"/>
          <w:szCs w:val="28"/>
          <w:lang w:val="en-US" w:eastAsia="zh-CN"/>
        </w:rPr>
        <w:t xml:space="preserve">log6: </w:t>
      </w:r>
      <w:r w:rsidRPr="00275411">
        <w:rPr>
          <w:rFonts w:ascii="Arial" w:hAnsi="Arial" w:cs="Arial"/>
          <w:sz w:val="28"/>
          <w:szCs w:val="28"/>
        </w:rPr>
        <w:t xml:space="preserve">The reflections on the application of quantitative methods for </w:t>
      </w:r>
      <w:proofErr w:type="gramStart"/>
      <w:r w:rsidRPr="00275411">
        <w:rPr>
          <w:rFonts w:ascii="Arial" w:hAnsi="Arial" w:cs="Arial"/>
          <w:sz w:val="28"/>
          <w:szCs w:val="28"/>
        </w:rPr>
        <w:t>pharmacovigilance</w:t>
      </w:r>
      <w:r w:rsidR="00762038">
        <w:rPr>
          <w:rFonts w:ascii="Arial" w:hAnsi="Arial" w:cs="Arial"/>
          <w:sz w:val="28"/>
          <w:szCs w:val="28"/>
        </w:rPr>
        <w:t>(</w:t>
      </w:r>
      <w:proofErr w:type="gramEnd"/>
      <w:r w:rsidR="00762038">
        <w:rPr>
          <w:rFonts w:ascii="Arial" w:hAnsi="Arial" w:cs="Arial"/>
          <w:sz w:val="28"/>
          <w:szCs w:val="28"/>
        </w:rPr>
        <w:t>Word Count:256)</w:t>
      </w:r>
    </w:p>
    <w:p w14:paraId="088694A4" w14:textId="77777777" w:rsidR="003057BB" w:rsidRPr="004202C8" w:rsidRDefault="003057BB" w:rsidP="004202C8">
      <w:pPr>
        <w:jc w:val="both"/>
        <w:rPr>
          <w:rFonts w:asciiTheme="minorHAnsi" w:eastAsiaTheme="minorHAnsi" w:hAnsiTheme="minorHAnsi"/>
          <w:lang w:val="en-GB"/>
        </w:rPr>
      </w:pPr>
      <w:r w:rsidRPr="004202C8">
        <w:rPr>
          <w:rFonts w:asciiTheme="minorHAnsi" w:eastAsiaTheme="minorHAnsi" w:hAnsiTheme="minorHAnsi"/>
          <w:lang w:val="en-GB"/>
        </w:rPr>
        <w:t xml:space="preserve">I read an article which is related to the pharmacovigilance in the application of quantitative methods. The author explains the definition of pharmacovigilance and its relationship with the detention of adverse events. In the past, many relevant researchers propose the possibility of the causality between some adverse events and drug by the observation and diagnoses with the seriousness of it and the quality of the relevant data and information. However, the author finds that further investigation about the relationship between adverse events and drugs is needed by reading a serious of well documented reports as supplements to the research of pharmacovigilance. Moreover, he also mentioned the importance of source of data and as a key clue to open his mind with this research effectively so that he could provide constructive academic opinions from this point of view. The author reckons that the data source should be variable and not only focus on the data from the previous well documented reports but also other source of data such as first data by observations, etc. </w:t>
      </w:r>
      <w:r w:rsidRPr="004202C8">
        <w:rPr>
          <w:rFonts w:asciiTheme="minorHAnsi" w:eastAsiaTheme="minorHAnsi" w:hAnsiTheme="minorHAnsi" w:hint="eastAsia"/>
          <w:lang w:val="en-GB"/>
        </w:rPr>
        <w:t>M</w:t>
      </w:r>
      <w:r w:rsidRPr="004202C8">
        <w:rPr>
          <w:rFonts w:asciiTheme="minorHAnsi" w:eastAsiaTheme="minorHAnsi" w:hAnsiTheme="minorHAnsi"/>
          <w:lang w:val="en-GB"/>
        </w:rPr>
        <w:t xml:space="preserve">oreover, the signals from other source of data is another key point that could be used for quantitative research. Some kinds of hazard will be discovered and identified by the application of this method. </w:t>
      </w:r>
      <w:r w:rsidRPr="004202C8">
        <w:rPr>
          <w:rFonts w:asciiTheme="minorHAnsi" w:eastAsiaTheme="minorHAnsi" w:hAnsiTheme="minorHAnsi" w:hint="eastAsia"/>
          <w:lang w:val="en-GB"/>
        </w:rPr>
        <w:t>I</w:t>
      </w:r>
      <w:r w:rsidRPr="004202C8">
        <w:rPr>
          <w:rFonts w:asciiTheme="minorHAnsi" w:eastAsiaTheme="minorHAnsi" w:hAnsiTheme="minorHAnsi"/>
          <w:lang w:val="en-GB"/>
        </w:rPr>
        <w:t xml:space="preserve">n a word, researchers of this article tried to combine the application of qualitative and quantitative methods to reveal the reasons of signals so as to better research of the pharmacovigilance and try to seek a good resolution to secure safety of drug use for </w:t>
      </w:r>
      <w:proofErr w:type="gramStart"/>
      <w:r w:rsidRPr="004202C8">
        <w:rPr>
          <w:rFonts w:asciiTheme="minorHAnsi" w:eastAsiaTheme="minorHAnsi" w:hAnsiTheme="minorHAnsi"/>
          <w:lang w:val="en-GB"/>
        </w:rPr>
        <w:t>people.</w:t>
      </w:r>
      <w:r w:rsidR="00DF5DEE" w:rsidRPr="004202C8">
        <w:rPr>
          <w:rFonts w:asciiTheme="minorHAnsi" w:eastAsiaTheme="minorHAnsi" w:hAnsiTheme="minorHAnsi"/>
          <w:lang w:val="en-GB"/>
        </w:rPr>
        <w:t>(</w:t>
      </w:r>
      <w:proofErr w:type="spellStart"/>
      <w:proofErr w:type="gramEnd"/>
      <w:r w:rsidR="00DF5DEE" w:rsidRPr="004202C8">
        <w:rPr>
          <w:rFonts w:asciiTheme="minorHAnsi" w:eastAsiaTheme="minorHAnsi" w:hAnsiTheme="minorHAnsi"/>
          <w:lang w:val="en-GB"/>
        </w:rPr>
        <w:t>Hauben</w:t>
      </w:r>
      <w:proofErr w:type="spellEnd"/>
      <w:r w:rsidR="00DF5DEE" w:rsidRPr="004202C8">
        <w:rPr>
          <w:rFonts w:asciiTheme="minorHAnsi" w:eastAsiaTheme="minorHAnsi" w:hAnsiTheme="minorHAnsi"/>
          <w:lang w:val="en-GB"/>
        </w:rPr>
        <w:t xml:space="preserve"> and Zhou, 2003)</w:t>
      </w:r>
    </w:p>
    <w:p w14:paraId="2E00FB3F" w14:textId="46A51D91" w:rsidR="003057BB" w:rsidRPr="00275411" w:rsidRDefault="003057BB"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8"/>
          <w:szCs w:val="28"/>
          <w:lang w:eastAsia="zh-CN"/>
        </w:rPr>
      </w:pPr>
      <w:r w:rsidRPr="00275411">
        <w:rPr>
          <w:rFonts w:ascii="Arial" w:eastAsiaTheme="minorEastAsia" w:hAnsi="Arial" w:cs="Arial" w:hint="eastAsia"/>
          <w:sz w:val="28"/>
          <w:szCs w:val="28"/>
          <w:lang w:eastAsia="zh-CN"/>
        </w:rPr>
        <w:lastRenderedPageBreak/>
        <w:t>B</w:t>
      </w:r>
      <w:r w:rsidRPr="00275411">
        <w:rPr>
          <w:rFonts w:ascii="Arial" w:eastAsiaTheme="minorEastAsia" w:hAnsi="Arial" w:cs="Arial"/>
          <w:sz w:val="28"/>
          <w:szCs w:val="28"/>
          <w:lang w:eastAsia="zh-CN"/>
        </w:rPr>
        <w:t xml:space="preserve">log7: </w:t>
      </w:r>
      <w:r w:rsidR="004D2847" w:rsidRPr="00275411">
        <w:rPr>
          <w:rFonts w:ascii="Arial" w:hAnsi="Arial" w:cs="Arial"/>
          <w:sz w:val="28"/>
          <w:szCs w:val="28"/>
        </w:rPr>
        <w:t xml:space="preserve">Review how could I use quantitative methods in my DBA </w:t>
      </w:r>
      <w:proofErr w:type="gramStart"/>
      <w:r w:rsidR="004D2847" w:rsidRPr="00275411">
        <w:rPr>
          <w:rFonts w:ascii="Arial" w:hAnsi="Arial" w:cs="Arial"/>
          <w:sz w:val="28"/>
          <w:szCs w:val="28"/>
        </w:rPr>
        <w:t>research</w:t>
      </w:r>
      <w:r w:rsidR="00762038">
        <w:rPr>
          <w:rFonts w:ascii="Arial" w:hAnsi="Arial" w:cs="Arial"/>
          <w:sz w:val="28"/>
          <w:szCs w:val="28"/>
        </w:rPr>
        <w:t>(</w:t>
      </w:r>
      <w:proofErr w:type="gramEnd"/>
      <w:r w:rsidR="00762038">
        <w:rPr>
          <w:rFonts w:ascii="Arial" w:hAnsi="Arial" w:cs="Arial"/>
          <w:sz w:val="28"/>
          <w:szCs w:val="28"/>
        </w:rPr>
        <w:t>Word Count:484)</w:t>
      </w:r>
    </w:p>
    <w:p w14:paraId="76B3650B" w14:textId="77777777" w:rsidR="004D2847" w:rsidRDefault="004D2847" w:rsidP="003057BB">
      <w:pPr>
        <w:rPr>
          <w:rFonts w:ascii="Arial" w:hAnsi="Arial" w:cs="Arial"/>
          <w:sz w:val="22"/>
          <w:lang w:val="en-GB"/>
        </w:rPr>
      </w:pPr>
    </w:p>
    <w:p w14:paraId="5B3849EF" w14:textId="77777777" w:rsidR="003057BB" w:rsidRPr="004202C8" w:rsidRDefault="003057BB" w:rsidP="004202C8">
      <w:pPr>
        <w:jc w:val="both"/>
        <w:rPr>
          <w:rFonts w:asciiTheme="minorHAnsi" w:eastAsiaTheme="minorHAnsi" w:hAnsiTheme="minorHAnsi"/>
          <w:lang w:val="en-GB"/>
        </w:rPr>
      </w:pPr>
      <w:r w:rsidRPr="004202C8">
        <w:rPr>
          <w:rFonts w:asciiTheme="minorHAnsi" w:eastAsiaTheme="minorHAnsi" w:hAnsiTheme="minorHAnsi" w:hint="eastAsia"/>
          <w:lang w:val="en-GB"/>
        </w:rPr>
        <w:t>T</w:t>
      </w:r>
      <w:r w:rsidRPr="004202C8">
        <w:rPr>
          <w:rFonts w:asciiTheme="minorHAnsi" w:eastAsiaTheme="minorHAnsi" w:hAnsiTheme="minorHAnsi"/>
          <w:lang w:val="en-GB"/>
        </w:rPr>
        <w:t>he quantitative methods are one of crucial tools for my DBA research. There are some key factors that I will pay attention on it when I apply quantitative methods on my DBA research. Firstly, it is important to specify the research target of my DBA quantitative methods so that I could gradually modify my research methods no matter for quantitative methods or qualitative methods. Secondly, learn how to use the paradigm is another important factor for the use of quantitative methods in my DBA</w:t>
      </w:r>
      <w:r w:rsidRPr="004202C8">
        <w:rPr>
          <w:rFonts w:asciiTheme="minorHAnsi" w:eastAsiaTheme="minorHAnsi" w:hAnsiTheme="minorHAnsi" w:hint="eastAsia"/>
          <w:lang w:val="en-GB"/>
        </w:rPr>
        <w:t xml:space="preserve"> </w:t>
      </w:r>
      <w:r w:rsidRPr="004202C8">
        <w:rPr>
          <w:rFonts w:asciiTheme="minorHAnsi" w:eastAsiaTheme="minorHAnsi" w:hAnsiTheme="minorHAnsi"/>
          <w:lang w:val="en-GB"/>
        </w:rPr>
        <w:t>research. Essentially, the paradigm is a framework of my research and it decide the direction and structure of my DBA</w:t>
      </w:r>
      <w:r w:rsidRPr="004202C8">
        <w:rPr>
          <w:rFonts w:asciiTheme="minorHAnsi" w:eastAsiaTheme="minorHAnsi" w:hAnsiTheme="minorHAnsi" w:hint="eastAsia"/>
          <w:lang w:val="en-GB"/>
        </w:rPr>
        <w:t xml:space="preserve"> </w:t>
      </w:r>
      <w:r w:rsidRPr="004202C8">
        <w:rPr>
          <w:rFonts w:asciiTheme="minorHAnsi" w:eastAsiaTheme="minorHAnsi" w:hAnsiTheme="minorHAnsi"/>
          <w:lang w:val="en-GB"/>
        </w:rPr>
        <w:t xml:space="preserve">research. I can gradually confirm my research direction and decide whether or not to use qualitative or quantitative methods for my research after the completion of paradigm. However, the paradigm need to fit my research plan no matter which has been </w:t>
      </w:r>
      <w:proofErr w:type="gramStart"/>
      <w:r w:rsidRPr="004202C8">
        <w:rPr>
          <w:rFonts w:asciiTheme="minorHAnsi" w:eastAsiaTheme="minorHAnsi" w:hAnsiTheme="minorHAnsi"/>
          <w:lang w:val="en-GB"/>
        </w:rPr>
        <w:t>selected.</w:t>
      </w:r>
      <w:r w:rsidR="00F801AA" w:rsidRPr="004202C8">
        <w:rPr>
          <w:rFonts w:asciiTheme="minorHAnsi" w:eastAsiaTheme="minorHAnsi" w:hAnsiTheme="minorHAnsi"/>
          <w:lang w:val="en-GB"/>
        </w:rPr>
        <w:t>(</w:t>
      </w:r>
      <w:proofErr w:type="spellStart"/>
      <w:proofErr w:type="gramEnd"/>
      <w:r w:rsidR="00F801AA" w:rsidRPr="004202C8">
        <w:rPr>
          <w:rFonts w:asciiTheme="minorHAnsi" w:eastAsiaTheme="minorHAnsi" w:hAnsiTheme="minorHAnsi"/>
          <w:lang w:val="en-GB"/>
        </w:rPr>
        <w:t>Venkatesh</w:t>
      </w:r>
      <w:proofErr w:type="spellEnd"/>
      <w:r w:rsidR="00F801AA" w:rsidRPr="004202C8">
        <w:rPr>
          <w:rFonts w:asciiTheme="minorHAnsi" w:eastAsiaTheme="minorHAnsi" w:hAnsiTheme="minorHAnsi"/>
          <w:lang w:val="en-GB"/>
        </w:rPr>
        <w:t xml:space="preserve"> and Brown and </w:t>
      </w:r>
      <w:proofErr w:type="spellStart"/>
      <w:r w:rsidR="00F801AA" w:rsidRPr="004202C8">
        <w:rPr>
          <w:rFonts w:asciiTheme="minorHAnsi" w:eastAsiaTheme="minorHAnsi" w:hAnsiTheme="minorHAnsi"/>
          <w:lang w:val="en-GB"/>
        </w:rPr>
        <w:t>Bala</w:t>
      </w:r>
      <w:proofErr w:type="spellEnd"/>
      <w:r w:rsidR="00F801AA" w:rsidRPr="004202C8">
        <w:rPr>
          <w:rFonts w:asciiTheme="minorHAnsi" w:eastAsiaTheme="minorHAnsi" w:hAnsiTheme="minorHAnsi"/>
          <w:lang w:val="en-GB"/>
        </w:rPr>
        <w:t>, 2013)</w:t>
      </w:r>
    </w:p>
    <w:p w14:paraId="1979483E" w14:textId="77777777" w:rsidR="003057BB" w:rsidRPr="004202C8" w:rsidRDefault="003057BB" w:rsidP="004202C8">
      <w:pPr>
        <w:jc w:val="both"/>
        <w:rPr>
          <w:rFonts w:asciiTheme="minorHAnsi" w:eastAsiaTheme="minorHAnsi" w:hAnsiTheme="minorHAnsi"/>
          <w:lang w:val="en-GB"/>
        </w:rPr>
      </w:pPr>
    </w:p>
    <w:p w14:paraId="5CD53402" w14:textId="77777777" w:rsidR="003057BB" w:rsidRPr="004202C8" w:rsidRDefault="003057BB" w:rsidP="004202C8">
      <w:pPr>
        <w:jc w:val="both"/>
        <w:rPr>
          <w:rFonts w:asciiTheme="minorHAnsi" w:eastAsiaTheme="minorHAnsi" w:hAnsiTheme="minorHAnsi"/>
          <w:lang w:val="en-GB"/>
        </w:rPr>
      </w:pPr>
      <w:r w:rsidRPr="004202C8">
        <w:rPr>
          <w:rFonts w:asciiTheme="minorHAnsi" w:eastAsiaTheme="minorHAnsi" w:hAnsiTheme="minorHAnsi"/>
          <w:lang w:val="en-GB"/>
        </w:rPr>
        <w:t>Moreover, I will also mention the data source for my DBA</w:t>
      </w:r>
      <w:r w:rsidRPr="004202C8">
        <w:rPr>
          <w:rFonts w:asciiTheme="minorHAnsi" w:eastAsiaTheme="minorHAnsi" w:hAnsiTheme="minorHAnsi" w:hint="eastAsia"/>
          <w:lang w:val="en-GB"/>
        </w:rPr>
        <w:t xml:space="preserve"> </w:t>
      </w:r>
      <w:r w:rsidRPr="004202C8">
        <w:rPr>
          <w:rFonts w:asciiTheme="minorHAnsi" w:eastAsiaTheme="minorHAnsi" w:hAnsiTheme="minorHAnsi"/>
          <w:lang w:val="en-GB"/>
        </w:rPr>
        <w:t xml:space="preserve">research. The data source could be distinguished as primary data and secondary data. Such type of data use also decided by the paradigm of my research. The quality of data source also influenced the quality of my quantitative research. The conclusion of my research will not critical by the use of low quality of data source. It is worth noting that it seems that the use of secondary data in research is a good way to save </w:t>
      </w:r>
      <w:r w:rsidRPr="004202C8">
        <w:rPr>
          <w:rFonts w:asciiTheme="minorHAnsi" w:eastAsiaTheme="minorHAnsi" w:hAnsiTheme="minorHAnsi"/>
          <w:lang w:val="en-GB"/>
        </w:rPr>
        <w:lastRenderedPageBreak/>
        <w:t>precious time. However, it is hard to control the quality of secondary data due to its data source controlled by other researchers.</w:t>
      </w:r>
    </w:p>
    <w:p w14:paraId="7A39277C" w14:textId="77777777" w:rsidR="003057BB" w:rsidRPr="004202C8" w:rsidRDefault="003057BB" w:rsidP="004202C8">
      <w:pPr>
        <w:jc w:val="both"/>
        <w:rPr>
          <w:rFonts w:asciiTheme="minorHAnsi" w:eastAsiaTheme="minorHAnsi" w:hAnsiTheme="minorHAnsi"/>
          <w:lang w:val="en-GB"/>
        </w:rPr>
      </w:pPr>
    </w:p>
    <w:p w14:paraId="7DACBC6D" w14:textId="77777777" w:rsidR="003057BB" w:rsidRPr="004202C8" w:rsidRDefault="003057BB" w:rsidP="004202C8">
      <w:pPr>
        <w:jc w:val="both"/>
        <w:rPr>
          <w:rFonts w:asciiTheme="minorHAnsi" w:eastAsiaTheme="minorHAnsi" w:hAnsiTheme="minorHAnsi"/>
          <w:lang w:val="en-GB"/>
        </w:rPr>
      </w:pPr>
      <w:r w:rsidRPr="004202C8">
        <w:rPr>
          <w:rFonts w:asciiTheme="minorHAnsi" w:eastAsiaTheme="minorHAnsi" w:hAnsiTheme="minorHAnsi"/>
          <w:lang w:val="en-GB"/>
        </w:rPr>
        <w:t xml:space="preserve">Furthermore, the way for data collection should not be ignored because it could </w:t>
      </w:r>
      <w:proofErr w:type="spellStart"/>
      <w:r w:rsidRPr="004202C8">
        <w:rPr>
          <w:rFonts w:asciiTheme="minorHAnsi" w:eastAsiaTheme="minorHAnsi" w:hAnsiTheme="minorHAnsi"/>
          <w:lang w:val="en-GB"/>
        </w:rPr>
        <w:t>firsthand</w:t>
      </w:r>
      <w:proofErr w:type="spellEnd"/>
      <w:r w:rsidRPr="004202C8">
        <w:rPr>
          <w:rFonts w:asciiTheme="minorHAnsi" w:eastAsiaTheme="minorHAnsi" w:hAnsiTheme="minorHAnsi"/>
          <w:lang w:val="en-GB"/>
        </w:rPr>
        <w:t xml:space="preserve"> influence the quality of first and secondary data. As a result, some factors should be cautioned which refer to this aspect. First of all, I will define the character of my research, such as descriptive or exploratory, etc. Secondly, I will evaluate whether the data could be directly observed and what kind of data will be needed in my research. </w:t>
      </w:r>
    </w:p>
    <w:p w14:paraId="66C58F84" w14:textId="77777777" w:rsidR="003057BB" w:rsidRPr="004202C8" w:rsidRDefault="003057BB" w:rsidP="004202C8">
      <w:pPr>
        <w:jc w:val="both"/>
        <w:rPr>
          <w:rFonts w:asciiTheme="minorHAnsi" w:eastAsiaTheme="minorHAnsi" w:hAnsiTheme="minorHAnsi"/>
          <w:lang w:val="en-GB"/>
        </w:rPr>
      </w:pPr>
    </w:p>
    <w:p w14:paraId="441FA6C6" w14:textId="77777777" w:rsidR="003057BB" w:rsidRPr="004202C8" w:rsidRDefault="003057BB" w:rsidP="004202C8">
      <w:pPr>
        <w:jc w:val="both"/>
        <w:rPr>
          <w:rFonts w:asciiTheme="minorHAnsi" w:eastAsiaTheme="minorHAnsi" w:hAnsiTheme="minorHAnsi"/>
          <w:lang w:val="en-GB"/>
        </w:rPr>
      </w:pPr>
      <w:r w:rsidRPr="004202C8">
        <w:rPr>
          <w:rFonts w:asciiTheme="minorHAnsi" w:eastAsiaTheme="minorHAnsi" w:hAnsiTheme="minorHAnsi" w:hint="eastAsia"/>
          <w:lang w:val="en-GB"/>
        </w:rPr>
        <w:t>I</w:t>
      </w:r>
      <w:r w:rsidRPr="004202C8">
        <w:rPr>
          <w:rFonts w:asciiTheme="minorHAnsi" w:eastAsiaTheme="minorHAnsi" w:hAnsiTheme="minorHAnsi"/>
          <w:lang w:val="en-GB"/>
        </w:rPr>
        <w:t xml:space="preserve">n addition to this, I should also make sure my hypothesis should be unambiguous and explicit which could greatly contribute to my subsequent DBA research. The ambiguous hypothesis will bring ambiguous trend for DBA research as researchers make experiments and persistent research on it. </w:t>
      </w:r>
    </w:p>
    <w:p w14:paraId="0D4DE262" w14:textId="77777777" w:rsidR="003057BB" w:rsidRPr="004202C8" w:rsidRDefault="003057BB" w:rsidP="004202C8">
      <w:pPr>
        <w:jc w:val="both"/>
        <w:rPr>
          <w:rFonts w:asciiTheme="minorHAnsi" w:eastAsiaTheme="minorHAnsi" w:hAnsiTheme="minorHAnsi"/>
          <w:lang w:val="en-GB"/>
        </w:rPr>
      </w:pPr>
    </w:p>
    <w:p w14:paraId="7FF28504" w14:textId="77777777" w:rsidR="005309B5" w:rsidRPr="004202C8" w:rsidRDefault="005309B5" w:rsidP="004202C8">
      <w:pPr>
        <w:jc w:val="both"/>
        <w:rPr>
          <w:rFonts w:asciiTheme="minorHAnsi" w:eastAsiaTheme="minorHAnsi" w:hAnsiTheme="minorHAnsi"/>
          <w:lang w:val="en-GB"/>
        </w:rPr>
      </w:pPr>
      <w:r w:rsidRPr="004202C8">
        <w:rPr>
          <w:rFonts w:asciiTheme="minorHAnsi" w:eastAsiaTheme="minorHAnsi" w:hAnsiTheme="minorHAnsi"/>
          <w:lang w:val="en-GB"/>
        </w:rPr>
        <w:t>Besides, the quantitative methods also include quantitative support and innovation from the viewpoint of nature of quantitative research. Quantitative support are the activities which assist the management of our organizations. Quantitative innovations</w:t>
      </w:r>
      <w:r w:rsidR="00F801AA" w:rsidRPr="004202C8">
        <w:rPr>
          <w:rFonts w:asciiTheme="minorHAnsi" w:eastAsiaTheme="minorHAnsi" w:hAnsiTheme="minorHAnsi"/>
          <w:lang w:val="en-GB"/>
        </w:rPr>
        <w:t xml:space="preserve"> refer</w:t>
      </w:r>
      <w:r w:rsidR="00D82D8A" w:rsidRPr="004202C8">
        <w:rPr>
          <w:rFonts w:asciiTheme="minorHAnsi" w:eastAsiaTheme="minorHAnsi" w:hAnsiTheme="minorHAnsi"/>
          <w:lang w:val="en-GB"/>
        </w:rPr>
        <w:t xml:space="preserve"> to the long-term strategic breakthroughs</w:t>
      </w:r>
      <w:r w:rsidRPr="004202C8">
        <w:rPr>
          <w:rFonts w:asciiTheme="minorHAnsi" w:eastAsiaTheme="minorHAnsi" w:hAnsiTheme="minorHAnsi"/>
          <w:lang w:val="en-GB"/>
        </w:rPr>
        <w:t xml:space="preserve"> </w:t>
      </w:r>
      <w:r w:rsidR="00D82D8A" w:rsidRPr="004202C8">
        <w:rPr>
          <w:rFonts w:asciiTheme="minorHAnsi" w:eastAsiaTheme="minorHAnsi" w:hAnsiTheme="minorHAnsi"/>
          <w:lang w:val="en-GB"/>
        </w:rPr>
        <w:t xml:space="preserve">which could contribute to the long-term development of our organizations. Therefore, the quantitative methods is also meaningful for the development of organizations not only important for my DBA </w:t>
      </w:r>
      <w:proofErr w:type="gramStart"/>
      <w:r w:rsidR="00D82D8A" w:rsidRPr="004202C8">
        <w:rPr>
          <w:rFonts w:asciiTheme="minorHAnsi" w:eastAsiaTheme="minorHAnsi" w:hAnsiTheme="minorHAnsi"/>
          <w:lang w:val="en-GB"/>
        </w:rPr>
        <w:t>research.(</w:t>
      </w:r>
      <w:proofErr w:type="gramEnd"/>
      <w:r w:rsidR="00D82D8A" w:rsidRPr="004202C8">
        <w:rPr>
          <w:rFonts w:asciiTheme="minorHAnsi" w:eastAsiaTheme="minorHAnsi" w:hAnsiTheme="minorHAnsi"/>
          <w:lang w:val="en-GB"/>
        </w:rPr>
        <w:t>Fong, 1991)</w:t>
      </w:r>
    </w:p>
    <w:p w14:paraId="15E5EC3B" w14:textId="77777777" w:rsidR="003057BB" w:rsidRPr="004202C8" w:rsidRDefault="003057BB" w:rsidP="004202C8">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szCs w:val="24"/>
        </w:rPr>
      </w:pPr>
      <w:r w:rsidRPr="004202C8">
        <w:rPr>
          <w:rFonts w:asciiTheme="minorHAnsi" w:eastAsiaTheme="minorHAnsi" w:hAnsiTheme="minorHAnsi" w:hint="eastAsia"/>
          <w:szCs w:val="24"/>
        </w:rPr>
        <w:lastRenderedPageBreak/>
        <w:t>I</w:t>
      </w:r>
      <w:r w:rsidRPr="004202C8">
        <w:rPr>
          <w:rFonts w:asciiTheme="minorHAnsi" w:eastAsiaTheme="minorHAnsi" w:hAnsiTheme="minorHAnsi"/>
          <w:szCs w:val="24"/>
        </w:rPr>
        <w:t xml:space="preserve"> really cherish the time for study the module of applied quantitative business research and I will continue to conclude and study the knowledge of this module and try to better apply it on my DBA research.</w:t>
      </w:r>
    </w:p>
    <w:p w14:paraId="30A45DFD" w14:textId="77777777" w:rsidR="003057BB" w:rsidRPr="004202C8" w:rsidRDefault="003057BB" w:rsidP="004202C8">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szCs w:val="24"/>
        </w:rPr>
      </w:pPr>
    </w:p>
    <w:p w14:paraId="2CB6827C" w14:textId="77777777" w:rsidR="00275411" w:rsidRPr="004202C8" w:rsidRDefault="00275411" w:rsidP="004202C8">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szCs w:val="24"/>
          <w:lang w:eastAsia="zh-CN"/>
        </w:rPr>
      </w:pPr>
    </w:p>
    <w:p w14:paraId="70B8A523" w14:textId="77777777" w:rsidR="00275411" w:rsidRPr="004202C8" w:rsidRDefault="00275411" w:rsidP="004202C8">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szCs w:val="24"/>
          <w:lang w:eastAsia="zh-CN"/>
        </w:rPr>
      </w:pPr>
    </w:p>
    <w:p w14:paraId="76A4249A" w14:textId="77777777" w:rsidR="00275411" w:rsidRPr="004202C8" w:rsidRDefault="00275411" w:rsidP="004202C8">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szCs w:val="24"/>
          <w:lang w:eastAsia="zh-CN"/>
        </w:rPr>
      </w:pPr>
    </w:p>
    <w:p w14:paraId="121D0F93" w14:textId="77777777" w:rsidR="00275411" w:rsidRPr="004202C8" w:rsidRDefault="00275411" w:rsidP="004202C8">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szCs w:val="24"/>
          <w:lang w:eastAsia="zh-CN"/>
        </w:rPr>
      </w:pPr>
    </w:p>
    <w:p w14:paraId="7FEB35F7" w14:textId="77777777" w:rsidR="00275411" w:rsidRPr="004202C8" w:rsidRDefault="00275411" w:rsidP="004202C8">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szCs w:val="24"/>
          <w:lang w:eastAsia="zh-CN"/>
        </w:rPr>
      </w:pPr>
    </w:p>
    <w:p w14:paraId="7D825471" w14:textId="77777777" w:rsidR="00275411" w:rsidRPr="004202C8" w:rsidRDefault="00275411" w:rsidP="004202C8">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szCs w:val="24"/>
          <w:lang w:eastAsia="zh-CN"/>
        </w:rPr>
      </w:pPr>
    </w:p>
    <w:p w14:paraId="0BEE5BE1" w14:textId="77777777" w:rsidR="00275411" w:rsidRPr="004202C8" w:rsidRDefault="00275411" w:rsidP="004202C8">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szCs w:val="24"/>
          <w:lang w:eastAsia="zh-CN"/>
        </w:rPr>
      </w:pPr>
    </w:p>
    <w:p w14:paraId="52477EB5" w14:textId="77777777" w:rsidR="00275411" w:rsidRPr="004202C8" w:rsidRDefault="00275411" w:rsidP="004202C8">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szCs w:val="24"/>
          <w:lang w:eastAsia="zh-CN"/>
        </w:rPr>
      </w:pPr>
    </w:p>
    <w:p w14:paraId="1BD4D9E5" w14:textId="77777777" w:rsidR="00275411" w:rsidRPr="004202C8" w:rsidRDefault="00275411" w:rsidP="004202C8">
      <w:pPr>
        <w:pStyle w:val="bullet"/>
        <w:pBdr>
          <w:top w:val="nil"/>
          <w:left w:val="nil"/>
          <w:bottom w:val="nil"/>
          <w:right w:val="nil"/>
          <w:between w:val="nil"/>
          <w:bar w:val="nil"/>
        </w:pBdr>
        <w:overflowPunct/>
        <w:autoSpaceDE/>
        <w:autoSpaceDN/>
        <w:adjustRightInd/>
        <w:spacing w:before="240"/>
        <w:ind w:left="0" w:firstLine="0"/>
        <w:textAlignment w:val="auto"/>
        <w:rPr>
          <w:rFonts w:asciiTheme="minorHAnsi" w:eastAsiaTheme="minorHAnsi" w:hAnsiTheme="minorHAnsi"/>
          <w:szCs w:val="24"/>
          <w:lang w:eastAsia="zh-CN"/>
        </w:rPr>
      </w:pPr>
    </w:p>
    <w:p w14:paraId="4FB7EE7F" w14:textId="77777777" w:rsidR="00275411" w:rsidRDefault="00275411" w:rsidP="003057BB">
      <w:pPr>
        <w:pStyle w:val="bullet"/>
        <w:pBdr>
          <w:top w:val="nil"/>
          <w:left w:val="nil"/>
          <w:bottom w:val="nil"/>
          <w:right w:val="nil"/>
          <w:between w:val="nil"/>
          <w:bar w:val="nil"/>
        </w:pBdr>
        <w:overflowPunct/>
        <w:autoSpaceDE/>
        <w:autoSpaceDN/>
        <w:adjustRightInd/>
        <w:spacing w:before="240"/>
        <w:ind w:left="0" w:firstLine="0"/>
        <w:textAlignment w:val="auto"/>
        <w:rPr>
          <w:rFonts w:eastAsiaTheme="minorEastAsia"/>
          <w:lang w:eastAsia="zh-CN"/>
        </w:rPr>
      </w:pPr>
    </w:p>
    <w:p w14:paraId="5E4562D7" w14:textId="77777777" w:rsidR="00275411" w:rsidRDefault="00275411" w:rsidP="003057BB">
      <w:pPr>
        <w:pStyle w:val="bullet"/>
        <w:pBdr>
          <w:top w:val="nil"/>
          <w:left w:val="nil"/>
          <w:bottom w:val="nil"/>
          <w:right w:val="nil"/>
          <w:between w:val="nil"/>
          <w:bar w:val="nil"/>
        </w:pBdr>
        <w:overflowPunct/>
        <w:autoSpaceDE/>
        <w:autoSpaceDN/>
        <w:adjustRightInd/>
        <w:spacing w:before="240"/>
        <w:ind w:left="0" w:firstLine="0"/>
        <w:textAlignment w:val="auto"/>
        <w:rPr>
          <w:rFonts w:eastAsiaTheme="minorEastAsia"/>
          <w:lang w:eastAsia="zh-CN"/>
        </w:rPr>
      </w:pPr>
    </w:p>
    <w:p w14:paraId="26EDB0BE" w14:textId="77777777" w:rsidR="00275411" w:rsidRDefault="00275411" w:rsidP="003057BB">
      <w:pPr>
        <w:pStyle w:val="bullet"/>
        <w:pBdr>
          <w:top w:val="nil"/>
          <w:left w:val="nil"/>
          <w:bottom w:val="nil"/>
          <w:right w:val="nil"/>
          <w:between w:val="nil"/>
          <w:bar w:val="nil"/>
        </w:pBdr>
        <w:overflowPunct/>
        <w:autoSpaceDE/>
        <w:autoSpaceDN/>
        <w:adjustRightInd/>
        <w:spacing w:before="240"/>
        <w:ind w:left="0" w:firstLine="0"/>
        <w:textAlignment w:val="auto"/>
        <w:rPr>
          <w:rFonts w:eastAsiaTheme="minorEastAsia"/>
          <w:lang w:eastAsia="zh-CN"/>
        </w:rPr>
      </w:pPr>
    </w:p>
    <w:p w14:paraId="07A22C50" w14:textId="77777777" w:rsidR="00275411" w:rsidRDefault="00275411" w:rsidP="003057BB">
      <w:pPr>
        <w:pStyle w:val="bullet"/>
        <w:pBdr>
          <w:top w:val="nil"/>
          <w:left w:val="nil"/>
          <w:bottom w:val="nil"/>
          <w:right w:val="nil"/>
          <w:between w:val="nil"/>
          <w:bar w:val="nil"/>
        </w:pBdr>
        <w:overflowPunct/>
        <w:autoSpaceDE/>
        <w:autoSpaceDN/>
        <w:adjustRightInd/>
        <w:spacing w:before="240"/>
        <w:ind w:left="0" w:firstLine="0"/>
        <w:textAlignment w:val="auto"/>
        <w:rPr>
          <w:rFonts w:eastAsiaTheme="minorEastAsia"/>
          <w:lang w:eastAsia="zh-CN"/>
        </w:rPr>
      </w:pPr>
    </w:p>
    <w:p w14:paraId="738AB0E2" w14:textId="77777777" w:rsidR="00275411" w:rsidRDefault="00275411" w:rsidP="003057BB">
      <w:pPr>
        <w:pStyle w:val="bullet"/>
        <w:pBdr>
          <w:top w:val="nil"/>
          <w:left w:val="nil"/>
          <w:bottom w:val="nil"/>
          <w:right w:val="nil"/>
          <w:between w:val="nil"/>
          <w:bar w:val="nil"/>
        </w:pBdr>
        <w:overflowPunct/>
        <w:autoSpaceDE/>
        <w:autoSpaceDN/>
        <w:adjustRightInd/>
        <w:spacing w:before="240"/>
        <w:ind w:left="0" w:firstLine="0"/>
        <w:textAlignment w:val="auto"/>
        <w:rPr>
          <w:rFonts w:eastAsiaTheme="minorEastAsia"/>
          <w:lang w:eastAsia="zh-CN"/>
        </w:rPr>
      </w:pPr>
    </w:p>
    <w:p w14:paraId="2AB0B44E" w14:textId="77777777" w:rsidR="00275411" w:rsidRDefault="00275411" w:rsidP="003057BB">
      <w:pPr>
        <w:pStyle w:val="bullet"/>
        <w:pBdr>
          <w:top w:val="nil"/>
          <w:left w:val="nil"/>
          <w:bottom w:val="nil"/>
          <w:right w:val="nil"/>
          <w:between w:val="nil"/>
          <w:bar w:val="nil"/>
        </w:pBdr>
        <w:overflowPunct/>
        <w:autoSpaceDE/>
        <w:autoSpaceDN/>
        <w:adjustRightInd/>
        <w:spacing w:before="240"/>
        <w:ind w:left="0" w:firstLine="0"/>
        <w:textAlignment w:val="auto"/>
        <w:rPr>
          <w:rFonts w:eastAsiaTheme="minorEastAsia"/>
          <w:lang w:eastAsia="zh-CN"/>
        </w:rPr>
      </w:pPr>
    </w:p>
    <w:p w14:paraId="001C1845" w14:textId="77777777" w:rsidR="007A76D6" w:rsidRPr="00275411" w:rsidRDefault="007A76D6" w:rsidP="003057BB">
      <w:pPr>
        <w:pStyle w:val="bullet"/>
        <w:pBdr>
          <w:top w:val="nil"/>
          <w:left w:val="nil"/>
          <w:bottom w:val="nil"/>
          <w:right w:val="nil"/>
          <w:between w:val="nil"/>
          <w:bar w:val="nil"/>
        </w:pBdr>
        <w:overflowPunct/>
        <w:autoSpaceDE/>
        <w:autoSpaceDN/>
        <w:adjustRightInd/>
        <w:spacing w:before="240"/>
        <w:ind w:left="0" w:firstLine="0"/>
        <w:textAlignment w:val="auto"/>
        <w:rPr>
          <w:rFonts w:eastAsiaTheme="minorEastAsia"/>
          <w:b/>
          <w:sz w:val="28"/>
          <w:szCs w:val="28"/>
          <w:lang w:eastAsia="zh-CN"/>
        </w:rPr>
      </w:pPr>
      <w:r w:rsidRPr="00275411">
        <w:rPr>
          <w:rFonts w:eastAsiaTheme="minorEastAsia" w:hint="eastAsia"/>
          <w:b/>
          <w:sz w:val="28"/>
          <w:szCs w:val="28"/>
          <w:lang w:eastAsia="zh-CN"/>
        </w:rPr>
        <w:lastRenderedPageBreak/>
        <w:t>R</w:t>
      </w:r>
      <w:r w:rsidRPr="00275411">
        <w:rPr>
          <w:rFonts w:eastAsiaTheme="minorEastAsia"/>
          <w:b/>
          <w:sz w:val="28"/>
          <w:szCs w:val="28"/>
          <w:lang w:eastAsia="zh-CN"/>
        </w:rPr>
        <w:t>eference list:</w:t>
      </w:r>
    </w:p>
    <w:p w14:paraId="50DBC77D" w14:textId="77777777" w:rsidR="003057BB" w:rsidRPr="003057BB" w:rsidRDefault="003057BB" w:rsidP="003057BB">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2"/>
          <w:szCs w:val="22"/>
          <w:lang w:eastAsia="zh-CN"/>
        </w:rPr>
      </w:pPr>
    </w:p>
    <w:p w14:paraId="1A80D7A3" w14:textId="77777777" w:rsidR="006D6DF7" w:rsidRDefault="006D6DF7" w:rsidP="003057BB">
      <w:pPr>
        <w:pStyle w:val="BodyA"/>
        <w:numPr>
          <w:ilvl w:val="0"/>
          <w:numId w:val="6"/>
        </w:numPr>
        <w:spacing w:after="0" w:line="240" w:lineRule="auto"/>
        <w:rPr>
          <w:rFonts w:ascii="Arial" w:hAnsi="Arial" w:cs="Arial"/>
          <w:lang w:val="en-GB" w:eastAsia="zh-CN"/>
        </w:rPr>
      </w:pPr>
      <w:proofErr w:type="gramStart"/>
      <w:r>
        <w:rPr>
          <w:rFonts w:ascii="Arial" w:hAnsi="Arial" w:cs="Arial" w:hint="eastAsia"/>
          <w:lang w:val="en-GB" w:eastAsia="zh-CN"/>
        </w:rPr>
        <w:t>V</w:t>
      </w:r>
      <w:r>
        <w:rPr>
          <w:rFonts w:ascii="Arial" w:hAnsi="Arial" w:cs="Arial"/>
          <w:lang w:val="en-GB" w:eastAsia="zh-CN"/>
        </w:rPr>
        <w:t>ot,W.</w:t>
      </w:r>
      <w:proofErr w:type="gramEnd"/>
      <w:r>
        <w:rPr>
          <w:rFonts w:ascii="Arial" w:hAnsi="Arial" w:cs="Arial"/>
          <w:lang w:val="en-GB" w:eastAsia="zh-CN"/>
        </w:rPr>
        <w:t>,2011. S</w:t>
      </w:r>
      <w:bookmarkStart w:id="0" w:name="_GoBack"/>
      <w:bookmarkEnd w:id="0"/>
      <w:r>
        <w:rPr>
          <w:rFonts w:ascii="Arial" w:hAnsi="Arial" w:cs="Arial"/>
          <w:lang w:val="en-GB" w:eastAsia="zh-CN"/>
        </w:rPr>
        <w:t>AGE Quantitative Research Methods. Los Angeles [Calif.</w:t>
      </w:r>
      <w:proofErr w:type="gramStart"/>
      <w:r>
        <w:rPr>
          <w:rFonts w:ascii="Arial" w:hAnsi="Arial" w:cs="Arial"/>
          <w:lang w:val="en-GB" w:eastAsia="zh-CN"/>
        </w:rPr>
        <w:t>]:SAGE</w:t>
      </w:r>
      <w:proofErr w:type="gramEnd"/>
      <w:r>
        <w:rPr>
          <w:rFonts w:ascii="Arial" w:hAnsi="Arial" w:cs="Arial"/>
          <w:lang w:val="en-GB" w:eastAsia="zh-CN"/>
        </w:rPr>
        <w:t>.</w:t>
      </w:r>
    </w:p>
    <w:p w14:paraId="5BDD462E" w14:textId="77777777" w:rsidR="003057BB" w:rsidRPr="00203BE1" w:rsidRDefault="003057BB" w:rsidP="003057BB">
      <w:pPr>
        <w:pStyle w:val="BodyA"/>
        <w:spacing w:after="0" w:line="240" w:lineRule="auto"/>
        <w:rPr>
          <w:rFonts w:ascii="Arial" w:hAnsi="Arial" w:cs="Arial"/>
          <w:lang w:val="en-GB" w:eastAsia="zh-CN"/>
        </w:rPr>
      </w:pPr>
    </w:p>
    <w:p w14:paraId="52DA34DE" w14:textId="77777777" w:rsidR="003057BB" w:rsidRDefault="003057BB" w:rsidP="003057BB">
      <w:pPr>
        <w:rPr>
          <w:rFonts w:ascii="Arial" w:hAnsi="Arial" w:cs="Arial"/>
          <w:sz w:val="22"/>
        </w:rPr>
      </w:pPr>
      <w:r>
        <w:rPr>
          <w:rFonts w:ascii="Arial" w:hAnsi="Arial" w:cs="Arial" w:hint="eastAsia"/>
          <w:sz w:val="22"/>
        </w:rPr>
        <w:t>2</w:t>
      </w:r>
      <w:r>
        <w:rPr>
          <w:rFonts w:ascii="Arial" w:hAnsi="Arial" w:cs="Arial"/>
          <w:sz w:val="22"/>
        </w:rPr>
        <w:t>.</w:t>
      </w:r>
      <w:r w:rsidRPr="003057BB">
        <w:rPr>
          <w:rFonts w:ascii="Arial" w:hAnsi="Arial" w:cs="Arial"/>
          <w:sz w:val="22"/>
        </w:rPr>
        <w:t xml:space="preserve"> </w:t>
      </w:r>
      <w:proofErr w:type="spellStart"/>
      <w:r>
        <w:rPr>
          <w:rFonts w:ascii="Arial" w:hAnsi="Arial" w:cs="Arial"/>
          <w:sz w:val="22"/>
        </w:rPr>
        <w:t>Kamil</w:t>
      </w:r>
      <w:proofErr w:type="spellEnd"/>
      <w:r>
        <w:rPr>
          <w:rFonts w:ascii="Arial" w:hAnsi="Arial" w:cs="Arial"/>
          <w:sz w:val="22"/>
        </w:rPr>
        <w:t xml:space="preserve">, M., 2004. The Current State of Quantitative Research. Reading Research Quarterly, [online] 39(1), pp.100-107. Available </w:t>
      </w:r>
      <w:proofErr w:type="spellStart"/>
      <w:r>
        <w:rPr>
          <w:rFonts w:ascii="Arial" w:hAnsi="Arial" w:cs="Arial"/>
          <w:sz w:val="22"/>
        </w:rPr>
        <w:t>at:</w:t>
      </w:r>
      <w:hyperlink r:id="rId11" w:history="1">
        <w:r w:rsidRPr="00AC0C25">
          <w:rPr>
            <w:rStyle w:val="a9"/>
            <w:rFonts w:ascii="Arial" w:hAnsi="Arial" w:cs="Arial"/>
            <w:sz w:val="22"/>
          </w:rPr>
          <w:t>https</w:t>
        </w:r>
        <w:proofErr w:type="spellEnd"/>
        <w:r w:rsidRPr="00AC0C25">
          <w:rPr>
            <w:rStyle w:val="a9"/>
            <w:rFonts w:ascii="Arial" w:hAnsi="Arial" w:cs="Arial"/>
            <w:sz w:val="22"/>
          </w:rPr>
          <w:t>://www.tor.org/stable/4151763</w:t>
        </w:r>
      </w:hyperlink>
      <w:r>
        <w:rPr>
          <w:rFonts w:ascii="Arial" w:hAnsi="Arial" w:cs="Arial"/>
          <w:sz w:val="22"/>
        </w:rPr>
        <w:t>[Accessed 23 November 2020].</w:t>
      </w:r>
    </w:p>
    <w:p w14:paraId="182B008B" w14:textId="77777777" w:rsidR="006D6DF7" w:rsidRDefault="007A76D6"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2"/>
          <w:szCs w:val="22"/>
          <w:lang w:eastAsia="zh-CN"/>
        </w:rPr>
      </w:pPr>
      <w:r>
        <w:rPr>
          <w:rFonts w:ascii="Arial" w:eastAsiaTheme="minorEastAsia" w:hAnsi="Arial" w:cs="Arial" w:hint="eastAsia"/>
          <w:sz w:val="22"/>
          <w:szCs w:val="22"/>
          <w:lang w:eastAsia="zh-CN"/>
        </w:rPr>
        <w:t>3</w:t>
      </w:r>
      <w:r>
        <w:rPr>
          <w:rFonts w:ascii="Arial" w:eastAsiaTheme="minorEastAsia" w:hAnsi="Arial" w:cs="Arial"/>
          <w:sz w:val="22"/>
          <w:szCs w:val="22"/>
          <w:lang w:eastAsia="zh-CN"/>
        </w:rPr>
        <w:t xml:space="preserve">. Poon, J.,2003. Quantitative methods: producing quantitative methods narratives. </w:t>
      </w:r>
      <w:r w:rsidRPr="007A76D6">
        <w:rPr>
          <w:rFonts w:ascii="Arial" w:eastAsiaTheme="minorEastAsia" w:hAnsi="Arial" w:cs="Arial"/>
          <w:i/>
          <w:sz w:val="22"/>
          <w:szCs w:val="22"/>
          <w:lang w:eastAsia="zh-CN"/>
        </w:rPr>
        <w:t>Progress in Human Geography</w:t>
      </w:r>
      <w:r>
        <w:rPr>
          <w:rFonts w:ascii="Arial" w:eastAsiaTheme="minorEastAsia" w:hAnsi="Arial" w:cs="Arial"/>
          <w:sz w:val="22"/>
          <w:szCs w:val="22"/>
          <w:lang w:eastAsia="zh-CN"/>
        </w:rPr>
        <w:t>, 27(6), pp.753-762</w:t>
      </w:r>
    </w:p>
    <w:p w14:paraId="44C08A72" w14:textId="77777777" w:rsidR="00A345E8" w:rsidRDefault="007A76D6"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2"/>
          <w:szCs w:val="22"/>
          <w:lang w:eastAsia="zh-CN"/>
        </w:rPr>
      </w:pPr>
      <w:r>
        <w:rPr>
          <w:rFonts w:ascii="Arial" w:eastAsiaTheme="minorEastAsia" w:hAnsi="Arial" w:cs="Arial"/>
          <w:sz w:val="22"/>
          <w:szCs w:val="22"/>
          <w:lang w:eastAsia="zh-CN"/>
        </w:rPr>
        <w:t xml:space="preserve">4. </w:t>
      </w:r>
      <w:r w:rsidR="00A345E8">
        <w:rPr>
          <w:rFonts w:ascii="Arial" w:eastAsiaTheme="minorEastAsia" w:hAnsi="Arial" w:cs="Arial"/>
          <w:sz w:val="22"/>
          <w:szCs w:val="22"/>
          <w:lang w:eastAsia="zh-CN"/>
        </w:rPr>
        <w:t xml:space="preserve">Wiseman, J., 2015. How Not to Be Wrong: The Power of Mathematical Thinking. </w:t>
      </w:r>
      <w:r w:rsidR="00A345E8" w:rsidRPr="00A345E8">
        <w:rPr>
          <w:rFonts w:ascii="Arial" w:eastAsiaTheme="minorEastAsia" w:hAnsi="Arial" w:cs="Arial"/>
          <w:i/>
          <w:sz w:val="22"/>
          <w:szCs w:val="22"/>
          <w:lang w:eastAsia="zh-CN"/>
        </w:rPr>
        <w:t>Math Horizons</w:t>
      </w:r>
      <w:r w:rsidR="00A345E8">
        <w:rPr>
          <w:rFonts w:ascii="Arial" w:eastAsiaTheme="minorEastAsia" w:hAnsi="Arial" w:cs="Arial"/>
          <w:sz w:val="22"/>
          <w:szCs w:val="22"/>
          <w:lang w:eastAsia="zh-CN"/>
        </w:rPr>
        <w:t>, 22(3), pp.24-24.</w:t>
      </w:r>
    </w:p>
    <w:p w14:paraId="298C08DD" w14:textId="77777777" w:rsidR="00A345E8" w:rsidRDefault="00A345E8"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2"/>
          <w:szCs w:val="22"/>
          <w:lang w:eastAsia="zh-CN"/>
        </w:rPr>
      </w:pPr>
      <w:r>
        <w:rPr>
          <w:rFonts w:ascii="Arial" w:eastAsiaTheme="minorEastAsia" w:hAnsi="Arial" w:cs="Arial"/>
          <w:sz w:val="22"/>
          <w:szCs w:val="22"/>
          <w:lang w:eastAsia="zh-CN"/>
        </w:rPr>
        <w:t>5.</w:t>
      </w:r>
      <w:r w:rsidR="00DF5DEE">
        <w:rPr>
          <w:rFonts w:ascii="Arial" w:eastAsiaTheme="minorEastAsia" w:hAnsi="Arial" w:cs="Arial"/>
          <w:sz w:val="22"/>
          <w:szCs w:val="22"/>
          <w:lang w:eastAsia="zh-CN"/>
        </w:rPr>
        <w:t xml:space="preserve"> </w:t>
      </w:r>
      <w:proofErr w:type="spellStart"/>
      <w:r w:rsidR="00DF5DEE">
        <w:rPr>
          <w:rFonts w:ascii="Arial" w:eastAsiaTheme="minorEastAsia" w:hAnsi="Arial" w:cs="Arial"/>
          <w:sz w:val="22"/>
          <w:szCs w:val="22"/>
          <w:lang w:eastAsia="zh-CN"/>
        </w:rPr>
        <w:t>Hauben</w:t>
      </w:r>
      <w:proofErr w:type="spellEnd"/>
      <w:r w:rsidR="00DF5DEE">
        <w:rPr>
          <w:rFonts w:ascii="Arial" w:eastAsiaTheme="minorEastAsia" w:hAnsi="Arial" w:cs="Arial"/>
          <w:sz w:val="22"/>
          <w:szCs w:val="22"/>
          <w:lang w:eastAsia="zh-CN"/>
        </w:rPr>
        <w:t xml:space="preserve">, M. and Zhou, X., 2003. Quantitative Methods in Pharmacovigilance. </w:t>
      </w:r>
      <w:r w:rsidR="00DF5DEE" w:rsidRPr="00DF5DEE">
        <w:rPr>
          <w:rFonts w:ascii="Arial" w:eastAsiaTheme="minorEastAsia" w:hAnsi="Arial" w:cs="Arial"/>
          <w:i/>
          <w:sz w:val="22"/>
          <w:szCs w:val="22"/>
          <w:lang w:eastAsia="zh-CN"/>
        </w:rPr>
        <w:t>Drug Safety</w:t>
      </w:r>
      <w:r w:rsidR="00DF5DEE">
        <w:rPr>
          <w:rFonts w:ascii="Arial" w:eastAsiaTheme="minorEastAsia" w:hAnsi="Arial" w:cs="Arial"/>
          <w:sz w:val="22"/>
          <w:szCs w:val="22"/>
          <w:lang w:eastAsia="zh-CN"/>
        </w:rPr>
        <w:t>,26(3), pp.159-186.</w:t>
      </w:r>
    </w:p>
    <w:p w14:paraId="7C3CCAC4" w14:textId="77777777" w:rsidR="00980FA8" w:rsidRDefault="00DF5DEE"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2"/>
          <w:szCs w:val="22"/>
          <w:lang w:eastAsia="zh-CN"/>
        </w:rPr>
      </w:pPr>
      <w:r>
        <w:rPr>
          <w:rFonts w:ascii="Arial" w:eastAsiaTheme="minorEastAsia" w:hAnsi="Arial" w:cs="Arial"/>
          <w:sz w:val="22"/>
          <w:szCs w:val="22"/>
          <w:lang w:eastAsia="zh-CN"/>
        </w:rPr>
        <w:t xml:space="preserve">6. </w:t>
      </w:r>
      <w:proofErr w:type="spellStart"/>
      <w:r w:rsidR="00980FA8">
        <w:rPr>
          <w:rFonts w:ascii="Arial" w:eastAsiaTheme="minorEastAsia" w:hAnsi="Arial" w:cs="Arial"/>
          <w:sz w:val="22"/>
          <w:szCs w:val="22"/>
          <w:lang w:eastAsia="zh-CN"/>
        </w:rPr>
        <w:t>Krasnow</w:t>
      </w:r>
      <w:proofErr w:type="spellEnd"/>
      <w:r w:rsidR="00980FA8">
        <w:rPr>
          <w:rFonts w:ascii="Arial" w:eastAsiaTheme="minorEastAsia" w:hAnsi="Arial" w:cs="Arial"/>
          <w:sz w:val="22"/>
          <w:szCs w:val="22"/>
          <w:lang w:eastAsia="zh-CN"/>
        </w:rPr>
        <w:t xml:space="preserve"> Waterman, K. and </w:t>
      </w:r>
      <w:proofErr w:type="spellStart"/>
      <w:r w:rsidR="00980FA8">
        <w:rPr>
          <w:rFonts w:ascii="Arial" w:eastAsiaTheme="minorEastAsia" w:hAnsi="Arial" w:cs="Arial"/>
          <w:sz w:val="22"/>
          <w:szCs w:val="22"/>
          <w:lang w:eastAsia="zh-CN"/>
        </w:rPr>
        <w:t>Bruening</w:t>
      </w:r>
      <w:proofErr w:type="spellEnd"/>
      <w:r w:rsidR="00980FA8">
        <w:rPr>
          <w:rFonts w:ascii="Arial" w:eastAsiaTheme="minorEastAsia" w:hAnsi="Arial" w:cs="Arial"/>
          <w:sz w:val="22"/>
          <w:szCs w:val="22"/>
          <w:lang w:eastAsia="zh-CN"/>
        </w:rPr>
        <w:t xml:space="preserve">, P., 2014. Big Data analytics: risks and responsibilities. </w:t>
      </w:r>
      <w:r w:rsidR="00980FA8" w:rsidRPr="00980FA8">
        <w:rPr>
          <w:rFonts w:ascii="Arial" w:eastAsiaTheme="minorEastAsia" w:hAnsi="Arial" w:cs="Arial"/>
          <w:i/>
          <w:sz w:val="22"/>
          <w:szCs w:val="22"/>
          <w:lang w:eastAsia="zh-CN"/>
        </w:rPr>
        <w:t>International Data Privacy Law</w:t>
      </w:r>
      <w:r w:rsidR="00980FA8">
        <w:rPr>
          <w:rFonts w:ascii="Arial" w:eastAsiaTheme="minorEastAsia" w:hAnsi="Arial" w:cs="Arial"/>
          <w:sz w:val="22"/>
          <w:szCs w:val="22"/>
          <w:lang w:eastAsia="zh-CN"/>
        </w:rPr>
        <w:t>, 4(2), pp.89-95.</w:t>
      </w:r>
    </w:p>
    <w:p w14:paraId="433BC228" w14:textId="77777777" w:rsidR="005566DC" w:rsidRDefault="00980FA8"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2"/>
          <w:szCs w:val="22"/>
          <w:lang w:eastAsia="zh-CN"/>
        </w:rPr>
      </w:pPr>
      <w:r>
        <w:rPr>
          <w:rFonts w:ascii="Arial" w:eastAsiaTheme="minorEastAsia" w:hAnsi="Arial" w:cs="Arial"/>
          <w:sz w:val="22"/>
          <w:szCs w:val="22"/>
          <w:lang w:eastAsia="zh-CN"/>
        </w:rPr>
        <w:t>7.</w:t>
      </w:r>
      <w:r w:rsidR="007F4735">
        <w:rPr>
          <w:rFonts w:ascii="Arial" w:eastAsiaTheme="minorEastAsia" w:hAnsi="Arial" w:cs="Arial"/>
          <w:sz w:val="22"/>
          <w:szCs w:val="22"/>
          <w:lang w:eastAsia="zh-CN"/>
        </w:rPr>
        <w:t xml:space="preserve"> </w:t>
      </w:r>
      <w:r w:rsidR="005566DC">
        <w:rPr>
          <w:rFonts w:ascii="Arial" w:eastAsiaTheme="minorEastAsia" w:hAnsi="Arial" w:cs="Arial"/>
          <w:sz w:val="22"/>
          <w:szCs w:val="22"/>
          <w:lang w:eastAsia="zh-CN"/>
        </w:rPr>
        <w:t>Sterne, J. and Smith, G., 2001. Sifting the evidence</w:t>
      </w:r>
      <w:r w:rsidR="005566DC">
        <w:rPr>
          <w:rFonts w:ascii="Arial" w:eastAsiaTheme="minorEastAsia" w:hAnsi="Arial" w:cs="Arial" w:hint="eastAsia"/>
          <w:sz w:val="22"/>
          <w:szCs w:val="22"/>
          <w:lang w:eastAsia="zh-CN"/>
        </w:rPr>
        <w:t>—</w:t>
      </w:r>
      <w:r w:rsidR="005566DC">
        <w:rPr>
          <w:rFonts w:ascii="Arial" w:eastAsiaTheme="minorEastAsia" w:hAnsi="Arial" w:cs="Arial" w:hint="eastAsia"/>
          <w:sz w:val="22"/>
          <w:szCs w:val="22"/>
          <w:lang w:eastAsia="zh-CN"/>
        </w:rPr>
        <w:t>w</w:t>
      </w:r>
      <w:r w:rsidR="005566DC">
        <w:rPr>
          <w:rFonts w:ascii="Arial" w:eastAsiaTheme="minorEastAsia" w:hAnsi="Arial" w:cs="Arial"/>
          <w:sz w:val="22"/>
          <w:szCs w:val="22"/>
          <w:lang w:eastAsia="zh-CN"/>
        </w:rPr>
        <w:t xml:space="preserve">hat’s wrong with significance tests?. </w:t>
      </w:r>
      <w:r w:rsidR="005566DC" w:rsidRPr="005566DC">
        <w:rPr>
          <w:rFonts w:ascii="Arial" w:eastAsiaTheme="minorEastAsia" w:hAnsi="Arial" w:cs="Arial"/>
          <w:i/>
          <w:sz w:val="22"/>
          <w:szCs w:val="22"/>
          <w:lang w:eastAsia="zh-CN"/>
        </w:rPr>
        <w:t>Physical Therapy</w:t>
      </w:r>
      <w:r w:rsidR="005566DC">
        <w:rPr>
          <w:rFonts w:ascii="Arial" w:eastAsiaTheme="minorEastAsia" w:hAnsi="Arial" w:cs="Arial"/>
          <w:sz w:val="22"/>
          <w:szCs w:val="22"/>
          <w:lang w:eastAsia="zh-CN"/>
        </w:rPr>
        <w:t>, 81(8), pp.1464-1469.</w:t>
      </w:r>
    </w:p>
    <w:p w14:paraId="6694433C" w14:textId="77777777" w:rsidR="00F37C3D" w:rsidRDefault="005566DC"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2"/>
          <w:szCs w:val="22"/>
          <w:lang w:eastAsia="zh-CN"/>
        </w:rPr>
      </w:pPr>
      <w:r>
        <w:rPr>
          <w:rFonts w:ascii="Arial" w:eastAsiaTheme="minorEastAsia" w:hAnsi="Arial" w:cs="Arial"/>
          <w:sz w:val="22"/>
          <w:szCs w:val="22"/>
          <w:lang w:eastAsia="zh-CN"/>
        </w:rPr>
        <w:t>8.</w:t>
      </w:r>
      <w:r w:rsidR="005309B5">
        <w:rPr>
          <w:rFonts w:ascii="Arial" w:eastAsiaTheme="minorEastAsia" w:hAnsi="Arial" w:cs="Arial"/>
          <w:sz w:val="22"/>
          <w:szCs w:val="22"/>
          <w:lang w:eastAsia="zh-CN"/>
        </w:rPr>
        <w:t xml:space="preserve"> </w:t>
      </w:r>
      <w:r w:rsidR="00FD5693">
        <w:rPr>
          <w:rFonts w:ascii="Arial" w:eastAsiaTheme="minorEastAsia" w:hAnsi="Arial" w:cs="Arial"/>
          <w:sz w:val="22"/>
          <w:szCs w:val="22"/>
          <w:lang w:eastAsia="zh-CN"/>
        </w:rPr>
        <w:t>Gurgaon, 2016</w:t>
      </w:r>
      <w:r w:rsidR="00F37C3D">
        <w:rPr>
          <w:rFonts w:ascii="Arial" w:eastAsiaTheme="minorEastAsia" w:hAnsi="Arial" w:cs="Arial"/>
          <w:sz w:val="22"/>
          <w:szCs w:val="22"/>
          <w:lang w:eastAsia="zh-CN"/>
        </w:rPr>
        <w:t xml:space="preserve">. How Big Data Helped Netflix Become a Force to Reckon </w:t>
      </w:r>
      <w:proofErr w:type="gramStart"/>
      <w:r w:rsidR="00F37C3D">
        <w:rPr>
          <w:rFonts w:ascii="Arial" w:eastAsiaTheme="minorEastAsia" w:hAnsi="Arial" w:cs="Arial"/>
          <w:sz w:val="22"/>
          <w:szCs w:val="22"/>
          <w:lang w:eastAsia="zh-CN"/>
        </w:rPr>
        <w:t>With</w:t>
      </w:r>
      <w:proofErr w:type="gramEnd"/>
      <w:r w:rsidR="00F37C3D">
        <w:rPr>
          <w:rFonts w:ascii="Arial" w:eastAsiaTheme="minorEastAsia" w:hAnsi="Arial" w:cs="Arial"/>
          <w:sz w:val="22"/>
          <w:szCs w:val="22"/>
          <w:lang w:eastAsia="zh-CN"/>
        </w:rPr>
        <w:t xml:space="preserve">. </w:t>
      </w:r>
      <w:proofErr w:type="spellStart"/>
      <w:r w:rsidR="00F37C3D" w:rsidRPr="00F37C3D">
        <w:rPr>
          <w:rFonts w:ascii="Arial" w:eastAsiaTheme="minorEastAsia" w:hAnsi="Arial" w:cs="Arial"/>
          <w:i/>
          <w:sz w:val="22"/>
          <w:szCs w:val="22"/>
          <w:lang w:eastAsia="zh-CN"/>
        </w:rPr>
        <w:t>Proquest</w:t>
      </w:r>
      <w:proofErr w:type="spellEnd"/>
      <w:r w:rsidR="00F37C3D" w:rsidRPr="00F37C3D">
        <w:rPr>
          <w:rFonts w:ascii="Arial" w:eastAsiaTheme="minorEastAsia" w:hAnsi="Arial" w:cs="Arial"/>
          <w:i/>
          <w:sz w:val="22"/>
          <w:szCs w:val="22"/>
          <w:lang w:eastAsia="zh-CN"/>
        </w:rPr>
        <w:t xml:space="preserve"> Centra</w:t>
      </w:r>
      <w:r w:rsidR="00F37C3D">
        <w:rPr>
          <w:rFonts w:ascii="Arial" w:eastAsiaTheme="minorEastAsia" w:hAnsi="Arial" w:cs="Arial"/>
          <w:sz w:val="22"/>
          <w:szCs w:val="22"/>
          <w:lang w:eastAsia="zh-CN"/>
        </w:rPr>
        <w:t>l, pp.1-3</w:t>
      </w:r>
    </w:p>
    <w:p w14:paraId="60E4324E" w14:textId="77777777" w:rsidR="00B35FAD" w:rsidRDefault="00F37C3D"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2"/>
          <w:szCs w:val="22"/>
          <w:lang w:eastAsia="zh-CN"/>
        </w:rPr>
      </w:pPr>
      <w:r>
        <w:rPr>
          <w:rFonts w:ascii="Arial" w:eastAsiaTheme="minorEastAsia" w:hAnsi="Arial" w:cs="Arial"/>
          <w:sz w:val="22"/>
          <w:szCs w:val="22"/>
          <w:lang w:eastAsia="zh-CN"/>
        </w:rPr>
        <w:t>9.</w:t>
      </w:r>
      <w:r w:rsidR="005309B5">
        <w:rPr>
          <w:rFonts w:ascii="Arial" w:eastAsiaTheme="minorEastAsia" w:hAnsi="Arial" w:cs="Arial"/>
          <w:sz w:val="22"/>
          <w:szCs w:val="22"/>
          <w:lang w:eastAsia="zh-CN"/>
        </w:rPr>
        <w:t xml:space="preserve"> </w:t>
      </w:r>
      <w:r w:rsidR="00FD5693">
        <w:rPr>
          <w:rFonts w:ascii="Arial" w:eastAsiaTheme="minorEastAsia" w:hAnsi="Arial" w:cs="Arial"/>
          <w:sz w:val="22"/>
          <w:szCs w:val="22"/>
          <w:lang w:eastAsia="zh-CN"/>
        </w:rPr>
        <w:t>Greg, P., 2017</w:t>
      </w:r>
      <w:r w:rsidR="00B35FAD">
        <w:rPr>
          <w:rFonts w:ascii="Arial" w:eastAsiaTheme="minorEastAsia" w:hAnsi="Arial" w:cs="Arial"/>
          <w:sz w:val="22"/>
          <w:szCs w:val="22"/>
          <w:lang w:eastAsia="zh-CN"/>
        </w:rPr>
        <w:t xml:space="preserve">. How Netflix Built a House of Cards with big data. Trade </w:t>
      </w:r>
      <w:proofErr w:type="gramStart"/>
      <w:r w:rsidR="00B35FAD">
        <w:rPr>
          <w:rFonts w:ascii="Arial" w:eastAsiaTheme="minorEastAsia" w:hAnsi="Arial" w:cs="Arial"/>
          <w:sz w:val="22"/>
          <w:szCs w:val="22"/>
          <w:lang w:eastAsia="zh-CN"/>
        </w:rPr>
        <w:t>Journals,[</w:t>
      </w:r>
      <w:proofErr w:type="gramEnd"/>
      <w:r w:rsidR="00B35FAD">
        <w:rPr>
          <w:rFonts w:ascii="Arial" w:eastAsiaTheme="minorEastAsia" w:hAnsi="Arial" w:cs="Arial"/>
          <w:sz w:val="22"/>
          <w:szCs w:val="22"/>
          <w:lang w:eastAsia="zh-CN"/>
        </w:rPr>
        <w:t xml:space="preserve">online] pp.1-3. Available at: </w:t>
      </w:r>
      <w:r w:rsidR="00B35FAD" w:rsidRPr="00B35FAD">
        <w:rPr>
          <w:rFonts w:ascii="Arial" w:eastAsiaTheme="minorEastAsia" w:hAnsi="Arial" w:cs="Arial"/>
          <w:sz w:val="22"/>
          <w:szCs w:val="22"/>
          <w:lang w:eastAsia="zh-CN"/>
        </w:rPr>
        <w:t xml:space="preserve">https://search.proquest.com/docview/1918777898?accountid=130472 </w:t>
      </w:r>
      <w:r w:rsidR="00B35FAD">
        <w:rPr>
          <w:rFonts w:ascii="Arial" w:eastAsiaTheme="minorEastAsia" w:hAnsi="Arial" w:cs="Arial"/>
          <w:sz w:val="22"/>
          <w:szCs w:val="22"/>
          <w:lang w:eastAsia="zh-CN"/>
        </w:rPr>
        <w:t>[Accessed 21 November 2020].</w:t>
      </w:r>
    </w:p>
    <w:p w14:paraId="2D6ACE8D" w14:textId="77777777" w:rsidR="00B35FAD" w:rsidRDefault="00B35FAD"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2"/>
          <w:szCs w:val="22"/>
          <w:lang w:eastAsia="zh-CN"/>
        </w:rPr>
      </w:pPr>
      <w:r>
        <w:rPr>
          <w:rFonts w:ascii="Arial" w:eastAsiaTheme="minorEastAsia" w:hAnsi="Arial" w:cs="Arial"/>
          <w:sz w:val="22"/>
          <w:szCs w:val="22"/>
          <w:lang w:eastAsia="zh-CN"/>
        </w:rPr>
        <w:t>10.</w:t>
      </w:r>
      <w:r w:rsidR="005309B5">
        <w:rPr>
          <w:rFonts w:ascii="Arial" w:eastAsiaTheme="minorEastAsia" w:hAnsi="Arial" w:cs="Arial"/>
          <w:sz w:val="22"/>
          <w:szCs w:val="22"/>
          <w:lang w:eastAsia="zh-CN"/>
        </w:rPr>
        <w:t xml:space="preserve"> </w:t>
      </w:r>
      <w:proofErr w:type="spellStart"/>
      <w:r w:rsidR="00337C10">
        <w:rPr>
          <w:rFonts w:ascii="Arial" w:eastAsiaTheme="minorEastAsia" w:hAnsi="Arial" w:cs="Arial"/>
          <w:sz w:val="22"/>
          <w:szCs w:val="22"/>
          <w:lang w:eastAsia="zh-CN"/>
        </w:rPr>
        <w:t>Golodets</w:t>
      </w:r>
      <w:proofErr w:type="spellEnd"/>
      <w:r w:rsidR="00337C10">
        <w:rPr>
          <w:rFonts w:ascii="Arial" w:eastAsiaTheme="minorEastAsia" w:hAnsi="Arial" w:cs="Arial"/>
          <w:sz w:val="22"/>
          <w:szCs w:val="22"/>
          <w:lang w:eastAsia="zh-CN"/>
        </w:rPr>
        <w:t xml:space="preserve">, C., </w:t>
      </w:r>
      <w:proofErr w:type="spellStart"/>
      <w:r w:rsidR="00337C10">
        <w:rPr>
          <w:rFonts w:ascii="Arial" w:eastAsiaTheme="minorEastAsia" w:hAnsi="Arial" w:cs="Arial"/>
          <w:sz w:val="22"/>
          <w:szCs w:val="22"/>
          <w:lang w:eastAsia="zh-CN"/>
        </w:rPr>
        <w:t>Kigel</w:t>
      </w:r>
      <w:proofErr w:type="spellEnd"/>
      <w:r w:rsidR="00337C10">
        <w:rPr>
          <w:rFonts w:ascii="Arial" w:eastAsiaTheme="minorEastAsia" w:hAnsi="Arial" w:cs="Arial"/>
          <w:sz w:val="22"/>
          <w:szCs w:val="22"/>
          <w:lang w:eastAsia="zh-CN"/>
        </w:rPr>
        <w:t xml:space="preserve">, J., Sapir, Y. and Sternberg, M., 2012. Quantitative vs qualitative vegetation sampling methods: a lesson from a grazing experiment in a Mediterranean grassland. </w:t>
      </w:r>
      <w:r w:rsidR="00337C10" w:rsidRPr="00337C10">
        <w:rPr>
          <w:rFonts w:ascii="Arial" w:eastAsiaTheme="minorEastAsia" w:hAnsi="Arial" w:cs="Arial"/>
          <w:i/>
          <w:sz w:val="22"/>
          <w:szCs w:val="22"/>
          <w:lang w:eastAsia="zh-CN"/>
        </w:rPr>
        <w:t>Applied Vegetation Science</w:t>
      </w:r>
      <w:r w:rsidR="00337C10">
        <w:rPr>
          <w:rFonts w:ascii="Arial" w:eastAsiaTheme="minorEastAsia" w:hAnsi="Arial" w:cs="Arial"/>
          <w:sz w:val="22"/>
          <w:szCs w:val="22"/>
          <w:lang w:eastAsia="zh-CN"/>
        </w:rPr>
        <w:t>, 16(3), pp.502-508.</w:t>
      </w:r>
    </w:p>
    <w:p w14:paraId="7582C67E" w14:textId="77777777" w:rsidR="00337C10" w:rsidRDefault="00D370F2"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2"/>
          <w:szCs w:val="22"/>
          <w:lang w:eastAsia="zh-CN"/>
        </w:rPr>
      </w:pPr>
      <w:r>
        <w:rPr>
          <w:rFonts w:ascii="Arial" w:eastAsiaTheme="minorEastAsia" w:hAnsi="Arial" w:cs="Arial"/>
          <w:sz w:val="22"/>
          <w:szCs w:val="22"/>
          <w:lang w:eastAsia="zh-CN"/>
        </w:rPr>
        <w:t>11.</w:t>
      </w:r>
      <w:r w:rsidR="005309B5">
        <w:rPr>
          <w:rFonts w:ascii="Arial" w:eastAsiaTheme="minorEastAsia" w:hAnsi="Arial" w:cs="Arial"/>
          <w:sz w:val="22"/>
          <w:szCs w:val="22"/>
          <w:lang w:eastAsia="zh-CN"/>
        </w:rPr>
        <w:t xml:space="preserve"> </w:t>
      </w:r>
      <w:r>
        <w:rPr>
          <w:rFonts w:ascii="Arial" w:eastAsiaTheme="minorEastAsia" w:hAnsi="Arial" w:cs="Arial"/>
          <w:sz w:val="22"/>
          <w:szCs w:val="22"/>
          <w:lang w:eastAsia="zh-CN"/>
        </w:rPr>
        <w:t>Fong, H., 1991. The Structure of Quantitative Research. Financial Analysts Journal, [online] 47(2), pp.12-13. Available at:</w:t>
      </w:r>
      <w:r w:rsidR="00D76E26">
        <w:rPr>
          <w:rFonts w:ascii="Arial" w:eastAsiaTheme="minorEastAsia" w:hAnsi="Arial" w:cs="Arial"/>
          <w:sz w:val="22"/>
          <w:szCs w:val="22"/>
          <w:lang w:eastAsia="zh-CN"/>
        </w:rPr>
        <w:t>&lt;</w:t>
      </w:r>
      <w:r w:rsidR="005309B5" w:rsidRPr="00D76E26">
        <w:rPr>
          <w:rFonts w:ascii="Arial" w:eastAsiaTheme="minorEastAsia" w:hAnsi="Arial" w:cs="Arial"/>
          <w:sz w:val="22"/>
          <w:szCs w:val="22"/>
          <w:lang w:eastAsia="zh-CN"/>
        </w:rPr>
        <w:t>http://www.jstor.com/stable/4479408</w:t>
      </w:r>
      <w:r w:rsidR="00D76E26">
        <w:rPr>
          <w:rFonts w:ascii="Arial" w:eastAsiaTheme="minorEastAsia" w:hAnsi="Arial" w:cs="Arial"/>
          <w:sz w:val="22"/>
          <w:szCs w:val="22"/>
          <w:lang w:eastAsia="zh-CN"/>
        </w:rPr>
        <w:t xml:space="preserve">&gt; </w:t>
      </w:r>
      <w:r w:rsidR="005309B5">
        <w:rPr>
          <w:rFonts w:ascii="Arial" w:eastAsiaTheme="minorEastAsia" w:hAnsi="Arial" w:cs="Arial"/>
          <w:sz w:val="22"/>
          <w:szCs w:val="22"/>
          <w:lang w:eastAsia="zh-CN"/>
        </w:rPr>
        <w:t>[Accessed 23 November 2020]</w:t>
      </w:r>
    </w:p>
    <w:p w14:paraId="3505D6B8" w14:textId="77777777" w:rsidR="006D6DF7" w:rsidRPr="00F801AA" w:rsidRDefault="005309B5"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2"/>
          <w:szCs w:val="22"/>
          <w:lang w:val="en-US" w:eastAsia="zh-CN"/>
        </w:rPr>
      </w:pPr>
      <w:r>
        <w:rPr>
          <w:rFonts w:ascii="Arial" w:eastAsiaTheme="minorEastAsia" w:hAnsi="Arial" w:cs="Arial" w:hint="eastAsia"/>
          <w:sz w:val="22"/>
          <w:szCs w:val="22"/>
          <w:lang w:eastAsia="zh-CN"/>
        </w:rPr>
        <w:t>1</w:t>
      </w:r>
      <w:r>
        <w:rPr>
          <w:rFonts w:ascii="Arial" w:eastAsiaTheme="minorEastAsia" w:hAnsi="Arial" w:cs="Arial"/>
          <w:sz w:val="22"/>
          <w:szCs w:val="22"/>
          <w:lang w:eastAsia="zh-CN"/>
        </w:rPr>
        <w:t>2.</w:t>
      </w:r>
      <w:r w:rsidR="0041120E">
        <w:rPr>
          <w:rFonts w:ascii="Arial" w:eastAsiaTheme="minorEastAsia" w:hAnsi="Arial" w:cs="Arial"/>
          <w:sz w:val="22"/>
          <w:szCs w:val="22"/>
          <w:lang w:eastAsia="zh-CN"/>
        </w:rPr>
        <w:t xml:space="preserve"> </w:t>
      </w:r>
      <w:proofErr w:type="spellStart"/>
      <w:r w:rsidR="0041120E">
        <w:rPr>
          <w:rFonts w:ascii="Arial" w:eastAsiaTheme="minorEastAsia" w:hAnsi="Arial" w:cs="Arial"/>
          <w:sz w:val="22"/>
          <w:szCs w:val="22"/>
          <w:lang w:eastAsia="zh-CN"/>
        </w:rPr>
        <w:t>Venkatesh</w:t>
      </w:r>
      <w:proofErr w:type="spellEnd"/>
      <w:r w:rsidR="0041120E">
        <w:rPr>
          <w:rFonts w:ascii="Arial" w:eastAsiaTheme="minorEastAsia" w:hAnsi="Arial" w:cs="Arial"/>
          <w:sz w:val="22"/>
          <w:szCs w:val="22"/>
          <w:lang w:eastAsia="zh-CN"/>
        </w:rPr>
        <w:t xml:space="preserve">, V., Brown, Susan A., </w:t>
      </w:r>
      <w:proofErr w:type="spellStart"/>
      <w:r w:rsidR="0041120E">
        <w:rPr>
          <w:rFonts w:ascii="Arial" w:eastAsiaTheme="minorEastAsia" w:hAnsi="Arial" w:cs="Arial"/>
          <w:sz w:val="22"/>
          <w:szCs w:val="22"/>
          <w:lang w:eastAsia="zh-CN"/>
        </w:rPr>
        <w:t>Bala</w:t>
      </w:r>
      <w:proofErr w:type="spellEnd"/>
      <w:r w:rsidR="0041120E">
        <w:rPr>
          <w:rFonts w:ascii="Arial" w:eastAsiaTheme="minorEastAsia" w:hAnsi="Arial" w:cs="Arial"/>
          <w:sz w:val="22"/>
          <w:szCs w:val="22"/>
          <w:lang w:eastAsia="zh-CN"/>
        </w:rPr>
        <w:t xml:space="preserve">, </w:t>
      </w:r>
      <w:r w:rsidR="00F801AA">
        <w:rPr>
          <w:rFonts w:ascii="Arial" w:eastAsiaTheme="minorEastAsia" w:hAnsi="Arial" w:cs="Arial"/>
          <w:sz w:val="22"/>
          <w:szCs w:val="22"/>
          <w:lang w:eastAsia="zh-CN"/>
        </w:rPr>
        <w:t xml:space="preserve">H., 2013. Bridging the qualitative-quantitative </w:t>
      </w:r>
      <w:proofErr w:type="spellStart"/>
      <w:proofErr w:type="gramStart"/>
      <w:r w:rsidR="00F801AA">
        <w:rPr>
          <w:rFonts w:ascii="Arial" w:eastAsiaTheme="minorEastAsia" w:hAnsi="Arial" w:cs="Arial"/>
          <w:sz w:val="22"/>
          <w:szCs w:val="22"/>
          <w:lang w:eastAsia="zh-CN"/>
        </w:rPr>
        <w:t>divide:Guidelines</w:t>
      </w:r>
      <w:proofErr w:type="spellEnd"/>
      <w:proofErr w:type="gramEnd"/>
      <w:r w:rsidR="00F801AA">
        <w:rPr>
          <w:rFonts w:ascii="Arial" w:eastAsiaTheme="minorEastAsia" w:hAnsi="Arial" w:cs="Arial"/>
          <w:sz w:val="22"/>
          <w:szCs w:val="22"/>
          <w:lang w:eastAsia="zh-CN"/>
        </w:rPr>
        <w:t xml:space="preserve"> for Conducting Mixed Methods Research in Information Systems. MIS Quarterly, [online]37(1), pp.21-54. Available at:</w:t>
      </w:r>
      <w:r w:rsidR="00D76E26">
        <w:rPr>
          <w:rFonts w:ascii="Arial" w:eastAsiaTheme="minorEastAsia" w:hAnsi="Arial" w:cs="Arial"/>
          <w:sz w:val="22"/>
          <w:szCs w:val="22"/>
          <w:lang w:eastAsia="zh-CN"/>
        </w:rPr>
        <w:t>&lt;</w:t>
      </w:r>
      <w:hyperlink r:id="rId12" w:history="1">
        <w:r w:rsidR="00F801AA" w:rsidRPr="009403B4">
          <w:rPr>
            <w:rStyle w:val="a9"/>
            <w:rFonts w:ascii="Arial" w:eastAsiaTheme="minorEastAsia" w:hAnsi="Arial" w:cs="Arial"/>
            <w:sz w:val="22"/>
            <w:szCs w:val="22"/>
            <w:lang w:eastAsia="zh-CN"/>
          </w:rPr>
          <w:t>https://www.jstor.org/stable/43825936</w:t>
        </w:r>
      </w:hyperlink>
      <w:r w:rsidR="00D76E26">
        <w:rPr>
          <w:rFonts w:ascii="Arial" w:eastAsiaTheme="minorEastAsia" w:hAnsi="Arial" w:cs="Arial"/>
          <w:sz w:val="22"/>
          <w:szCs w:val="22"/>
          <w:lang w:eastAsia="zh-CN"/>
        </w:rPr>
        <w:t>&gt; [</w:t>
      </w:r>
      <w:r w:rsidR="00F801AA">
        <w:rPr>
          <w:rFonts w:ascii="Arial" w:eastAsiaTheme="minorEastAsia" w:hAnsi="Arial" w:cs="Arial" w:hint="eastAsia"/>
          <w:sz w:val="22"/>
          <w:szCs w:val="22"/>
          <w:lang w:eastAsia="zh-CN"/>
        </w:rPr>
        <w:t>A</w:t>
      </w:r>
      <w:proofErr w:type="spellStart"/>
      <w:r w:rsidR="00F801AA">
        <w:rPr>
          <w:rFonts w:ascii="Arial" w:eastAsiaTheme="minorEastAsia" w:hAnsi="Arial" w:cs="Arial"/>
          <w:sz w:val="22"/>
          <w:szCs w:val="22"/>
          <w:lang w:val="en-US" w:eastAsia="zh-CN"/>
        </w:rPr>
        <w:t>ccessed</w:t>
      </w:r>
      <w:proofErr w:type="spellEnd"/>
      <w:r w:rsidR="00F801AA">
        <w:rPr>
          <w:rFonts w:ascii="Arial" w:eastAsiaTheme="minorEastAsia" w:hAnsi="Arial" w:cs="Arial"/>
          <w:sz w:val="22"/>
          <w:szCs w:val="22"/>
          <w:lang w:val="en-US" w:eastAsia="zh-CN"/>
        </w:rPr>
        <w:t xml:space="preserve"> 24 November 2020].</w:t>
      </w:r>
    </w:p>
    <w:p w14:paraId="3C0B2FEE" w14:textId="77777777" w:rsidR="00D76E26" w:rsidRDefault="00F801AA" w:rsidP="00D76E26">
      <w:pPr>
        <w:rPr>
          <w:rFonts w:ascii="Arial" w:hAnsi="Arial" w:cs="Arial"/>
          <w:sz w:val="22"/>
        </w:rPr>
      </w:pPr>
      <w:r>
        <w:rPr>
          <w:rFonts w:ascii="Arial" w:hAnsi="Arial" w:cs="Arial"/>
          <w:sz w:val="22"/>
        </w:rPr>
        <w:lastRenderedPageBreak/>
        <w:t xml:space="preserve">13. </w:t>
      </w:r>
      <w:r w:rsidR="00D76E26">
        <w:rPr>
          <w:rFonts w:ascii="Arial" w:hAnsi="Arial" w:cs="Arial"/>
          <w:sz w:val="22"/>
        </w:rPr>
        <w:t>Sedgwick, P., 2014. Cluster sampling. British Medical Journal, [online]348, pp.1-2. Available at:&lt;https://www.jstor.org/stable/10.2307/26513342&gt; [Accessed</w:t>
      </w:r>
      <w:r w:rsidR="006E315A">
        <w:rPr>
          <w:rFonts w:ascii="Arial" w:hAnsi="Arial" w:cs="Arial"/>
          <w:sz w:val="22"/>
        </w:rPr>
        <w:t xml:space="preserve"> 25 November 2020].</w:t>
      </w:r>
    </w:p>
    <w:p w14:paraId="47945C67" w14:textId="77777777" w:rsidR="00591EEE" w:rsidRDefault="00591EEE" w:rsidP="00D76E26">
      <w:pPr>
        <w:rPr>
          <w:rFonts w:ascii="Arial" w:hAnsi="Arial" w:cs="Arial"/>
          <w:sz w:val="22"/>
        </w:rPr>
      </w:pPr>
    </w:p>
    <w:p w14:paraId="21A9B6AF" w14:textId="784BE405" w:rsidR="00591EEE" w:rsidRDefault="00591EEE" w:rsidP="00D76E26">
      <w:pPr>
        <w:rPr>
          <w:rFonts w:ascii="Arial" w:hAnsi="Arial" w:cs="Arial"/>
          <w:sz w:val="22"/>
        </w:rPr>
      </w:pPr>
      <w:r>
        <w:rPr>
          <w:rFonts w:ascii="Arial" w:hAnsi="Arial" w:cs="Arial"/>
          <w:sz w:val="22"/>
        </w:rPr>
        <w:t xml:space="preserve">14. Goodman, L., 2011. Comment: On Respondent-Driven Sampling and </w:t>
      </w:r>
      <w:proofErr w:type="spellStart"/>
      <w:r>
        <w:rPr>
          <w:rFonts w:ascii="Arial" w:hAnsi="Arial" w:cs="Arial"/>
          <w:sz w:val="22"/>
        </w:rPr>
        <w:t>Snowbal</w:t>
      </w:r>
      <w:proofErr w:type="spellEnd"/>
      <w:r>
        <w:rPr>
          <w:rFonts w:ascii="Arial" w:hAnsi="Arial" w:cs="Arial"/>
          <w:sz w:val="22"/>
        </w:rPr>
        <w:t xml:space="preserve"> Sampling in Hard-to-Reach Populations and Snowball Sampling Not in Hard-to-Reach Populations. </w:t>
      </w:r>
      <w:r w:rsidRPr="00591EEE">
        <w:rPr>
          <w:rFonts w:ascii="Arial" w:hAnsi="Arial" w:cs="Arial"/>
          <w:i/>
          <w:sz w:val="22"/>
        </w:rPr>
        <w:t>Sociological Methodology</w:t>
      </w:r>
      <w:r>
        <w:rPr>
          <w:rFonts w:ascii="Arial" w:hAnsi="Arial" w:cs="Arial"/>
          <w:sz w:val="22"/>
        </w:rPr>
        <w:t>, 41(1), pp.347-353.</w:t>
      </w:r>
    </w:p>
    <w:p w14:paraId="445D739E" w14:textId="77777777" w:rsidR="00591EEE" w:rsidRDefault="00591EEE" w:rsidP="00D76E26">
      <w:pPr>
        <w:rPr>
          <w:rFonts w:ascii="Arial" w:hAnsi="Arial" w:cs="Arial"/>
          <w:sz w:val="22"/>
        </w:rPr>
      </w:pPr>
    </w:p>
    <w:p w14:paraId="143A8432" w14:textId="6836BC04" w:rsidR="0041120E" w:rsidRPr="00F801AA" w:rsidRDefault="0041120E" w:rsidP="00203BE1">
      <w:pPr>
        <w:pStyle w:val="bullet"/>
        <w:pBdr>
          <w:top w:val="nil"/>
          <w:left w:val="nil"/>
          <w:bottom w:val="nil"/>
          <w:right w:val="nil"/>
          <w:between w:val="nil"/>
          <w:bar w:val="nil"/>
        </w:pBdr>
        <w:overflowPunct/>
        <w:autoSpaceDE/>
        <w:autoSpaceDN/>
        <w:adjustRightInd/>
        <w:spacing w:before="240"/>
        <w:ind w:left="0" w:firstLine="0"/>
        <w:textAlignment w:val="auto"/>
        <w:rPr>
          <w:rFonts w:ascii="Arial" w:eastAsiaTheme="minorEastAsia" w:hAnsi="Arial" w:cs="Arial"/>
          <w:sz w:val="22"/>
          <w:szCs w:val="22"/>
          <w:lang w:val="en-US" w:eastAsia="zh-CN"/>
        </w:rPr>
      </w:pPr>
    </w:p>
    <w:sectPr w:rsidR="0041120E" w:rsidRPr="00F801AA">
      <w:footerReference w:type="default" r:id="rId1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7CBBC0B" w14:textId="77777777" w:rsidR="00661BC4" w:rsidRDefault="00661BC4" w:rsidP="00BD6767">
      <w:r>
        <w:separator/>
      </w:r>
    </w:p>
  </w:endnote>
  <w:endnote w:type="continuationSeparator" w:id="0">
    <w:p w14:paraId="4418F663" w14:textId="77777777" w:rsidR="00661BC4" w:rsidRDefault="00661BC4" w:rsidP="00BD67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Arial Unicode MS">
    <w:panose1 w:val="020B0604020202020204"/>
    <w:charset w:val="00"/>
    <w:family w:val="auto"/>
    <w:pitch w:val="variable"/>
    <w:sig w:usb0="F7FFAFFF" w:usb1="E9DFFFFF" w:usb2="0000003F" w:usb3="00000000" w:csb0="003F01FF" w:csb1="00000000"/>
  </w:font>
  <w:font w:name="Times New Roman">
    <w:panose1 w:val="02020603050405020304"/>
    <w:charset w:val="00"/>
    <w:family w:val="auto"/>
    <w:pitch w:val="variable"/>
    <w:sig w:usb0="E0002AEF" w:usb1="C0007841" w:usb2="00000009" w:usb3="00000000" w:csb0="000001FF" w:csb1="00000000"/>
  </w:font>
  <w:font w:name="等线">
    <w:charset w:val="86"/>
    <w:family w:val="auto"/>
    <w:pitch w:val="variable"/>
    <w:sig w:usb0="A00002BF" w:usb1="38CF7CFA" w:usb2="00000016" w:usb3="00000000" w:csb0="0004000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278EC7E" w14:textId="77777777" w:rsidR="006970A6" w:rsidRPr="008B32B9" w:rsidRDefault="006970A6" w:rsidP="006970A6">
    <w:pPr>
      <w:rPr>
        <w:lang w:val="en-GB"/>
      </w:rPr>
    </w:pPr>
  </w:p>
  <w:p w14:paraId="2415A240" w14:textId="77777777" w:rsidR="006970A6" w:rsidRDefault="006970A6">
    <w:pPr>
      <w:pStyle w:val="a5"/>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0992ED" w14:textId="77777777" w:rsidR="00661BC4" w:rsidRDefault="00661BC4" w:rsidP="00BD6767">
      <w:r>
        <w:separator/>
      </w:r>
    </w:p>
  </w:footnote>
  <w:footnote w:type="continuationSeparator" w:id="0">
    <w:p w14:paraId="351FF9DE" w14:textId="77777777" w:rsidR="00661BC4" w:rsidRDefault="00661BC4" w:rsidP="00BD676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2">
    <w:nsid w:val="2CC07925"/>
    <w:multiLevelType w:val="hybridMultilevel"/>
    <w:tmpl w:val="5484AF5C"/>
    <w:numStyleLink w:val="ImportedStyle19"/>
  </w:abstractNum>
  <w:abstractNum w:abstractNumId="3">
    <w:nsid w:val="400659B2"/>
    <w:multiLevelType w:val="hybridMultilevel"/>
    <w:tmpl w:val="F6E8BD22"/>
    <w:lvl w:ilvl="0" w:tplc="EADA51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nsid w:val="5B261994"/>
    <w:multiLevelType w:val="hybridMultilevel"/>
    <w:tmpl w:val="D26C157E"/>
    <w:numStyleLink w:val="ImportedStyle18"/>
  </w:abstractNum>
  <w:num w:numId="1">
    <w:abstractNumId w:val="0"/>
  </w:num>
  <w:num w:numId="2">
    <w:abstractNumId w:val="2"/>
  </w:num>
  <w:num w:numId="3">
    <w:abstractNumId w:val="1"/>
  </w:num>
  <w:num w:numId="4">
    <w:abstractNumId w:val="4"/>
  </w:num>
  <w:num w:numId="5">
    <w:abstractNumId w:val="4"/>
    <w:lvlOverride w:ilvl="0">
      <w:lvl w:ilvl="0" w:tplc="D1DEC852">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881CFA18">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18C80FE6">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6FA22F74">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D1D0BC3E">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08C49FC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C4BE2072">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0896A1E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652CD58E">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3A7B"/>
    <w:rsid w:val="00066A96"/>
    <w:rsid w:val="000F5030"/>
    <w:rsid w:val="00132B93"/>
    <w:rsid w:val="00157129"/>
    <w:rsid w:val="0017440B"/>
    <w:rsid w:val="00203BE1"/>
    <w:rsid w:val="00250EE4"/>
    <w:rsid w:val="00275411"/>
    <w:rsid w:val="0028685C"/>
    <w:rsid w:val="0029441F"/>
    <w:rsid w:val="002E3A7B"/>
    <w:rsid w:val="002F39C4"/>
    <w:rsid w:val="003057BB"/>
    <w:rsid w:val="00313442"/>
    <w:rsid w:val="00337C10"/>
    <w:rsid w:val="003C2940"/>
    <w:rsid w:val="0041120E"/>
    <w:rsid w:val="004202C8"/>
    <w:rsid w:val="00454B45"/>
    <w:rsid w:val="004C4070"/>
    <w:rsid w:val="004D2847"/>
    <w:rsid w:val="004D38D7"/>
    <w:rsid w:val="005309B5"/>
    <w:rsid w:val="005319E5"/>
    <w:rsid w:val="005566DC"/>
    <w:rsid w:val="00591EEE"/>
    <w:rsid w:val="005C4BC4"/>
    <w:rsid w:val="00660C3E"/>
    <w:rsid w:val="00661BC4"/>
    <w:rsid w:val="00675257"/>
    <w:rsid w:val="006970A6"/>
    <w:rsid w:val="006B7DCA"/>
    <w:rsid w:val="006D6DF7"/>
    <w:rsid w:val="006E315A"/>
    <w:rsid w:val="007443FA"/>
    <w:rsid w:val="00762038"/>
    <w:rsid w:val="007972F4"/>
    <w:rsid w:val="007A2218"/>
    <w:rsid w:val="007A76D6"/>
    <w:rsid w:val="007F12D4"/>
    <w:rsid w:val="007F4735"/>
    <w:rsid w:val="00811223"/>
    <w:rsid w:val="00863B99"/>
    <w:rsid w:val="008B1C12"/>
    <w:rsid w:val="008B32B9"/>
    <w:rsid w:val="0096467F"/>
    <w:rsid w:val="00980FA8"/>
    <w:rsid w:val="009E418E"/>
    <w:rsid w:val="00A345E8"/>
    <w:rsid w:val="00A67A0B"/>
    <w:rsid w:val="00A814F0"/>
    <w:rsid w:val="00A85E6F"/>
    <w:rsid w:val="00AC0E31"/>
    <w:rsid w:val="00AD19D8"/>
    <w:rsid w:val="00AE7AA5"/>
    <w:rsid w:val="00B35FAD"/>
    <w:rsid w:val="00B6611B"/>
    <w:rsid w:val="00BA6A5A"/>
    <w:rsid w:val="00BD6767"/>
    <w:rsid w:val="00C147B0"/>
    <w:rsid w:val="00C6467A"/>
    <w:rsid w:val="00CB1039"/>
    <w:rsid w:val="00D370F2"/>
    <w:rsid w:val="00D43EA2"/>
    <w:rsid w:val="00D76E26"/>
    <w:rsid w:val="00D82D8A"/>
    <w:rsid w:val="00D93951"/>
    <w:rsid w:val="00DA6AE5"/>
    <w:rsid w:val="00DD5803"/>
    <w:rsid w:val="00DF5DEE"/>
    <w:rsid w:val="00E41EAD"/>
    <w:rsid w:val="00E43D92"/>
    <w:rsid w:val="00EB797A"/>
    <w:rsid w:val="00EE1C85"/>
    <w:rsid w:val="00F2421C"/>
    <w:rsid w:val="00F37AB4"/>
    <w:rsid w:val="00F37C3D"/>
    <w:rsid w:val="00F801AA"/>
    <w:rsid w:val="00FD569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9F91A5"/>
  <w15:chartTrackingRefBased/>
  <w15:docId w15:val="{7F87CC55-4224-4BEB-AA22-5A970744C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8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a">
    <w:name w:val="Normal"/>
    <w:qFormat/>
    <w:rsid w:val="00811223"/>
    <w:rPr>
      <w:rFonts w:ascii="Times New Roman" w:hAnsi="Times New Roman" w:cs="Times New Roman"/>
      <w:kern w:val="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BD6767"/>
    <w:pPr>
      <w:widowControl w:val="0"/>
      <w:pBdr>
        <w:bottom w:val="single" w:sz="6" w:space="1" w:color="auto"/>
      </w:pBdr>
      <w:tabs>
        <w:tab w:val="center" w:pos="4153"/>
        <w:tab w:val="right" w:pos="8306"/>
      </w:tabs>
      <w:snapToGrid w:val="0"/>
      <w:jc w:val="center"/>
    </w:pPr>
    <w:rPr>
      <w:rFonts w:asciiTheme="minorHAnsi" w:hAnsiTheme="minorHAnsi" w:cstheme="minorBidi"/>
      <w:kern w:val="2"/>
      <w:sz w:val="18"/>
      <w:szCs w:val="18"/>
    </w:rPr>
  </w:style>
  <w:style w:type="character" w:customStyle="1" w:styleId="a4">
    <w:name w:val="页眉字符"/>
    <w:basedOn w:val="a0"/>
    <w:link w:val="a3"/>
    <w:uiPriority w:val="99"/>
    <w:rsid w:val="00BD6767"/>
    <w:rPr>
      <w:sz w:val="18"/>
      <w:szCs w:val="18"/>
    </w:rPr>
  </w:style>
  <w:style w:type="paragraph" w:styleId="a5">
    <w:name w:val="footer"/>
    <w:basedOn w:val="a"/>
    <w:link w:val="a6"/>
    <w:uiPriority w:val="99"/>
    <w:unhideWhenUsed/>
    <w:rsid w:val="00BD6767"/>
    <w:pPr>
      <w:widowControl w:val="0"/>
      <w:tabs>
        <w:tab w:val="center" w:pos="4153"/>
        <w:tab w:val="right" w:pos="8306"/>
      </w:tabs>
      <w:snapToGrid w:val="0"/>
    </w:pPr>
    <w:rPr>
      <w:rFonts w:asciiTheme="minorHAnsi" w:hAnsiTheme="minorHAnsi" w:cstheme="minorBidi"/>
      <w:kern w:val="2"/>
      <w:sz w:val="18"/>
      <w:szCs w:val="18"/>
    </w:rPr>
  </w:style>
  <w:style w:type="character" w:customStyle="1" w:styleId="a6">
    <w:name w:val="页脚字符"/>
    <w:basedOn w:val="a0"/>
    <w:link w:val="a5"/>
    <w:uiPriority w:val="99"/>
    <w:rsid w:val="00BD6767"/>
    <w:rPr>
      <w:sz w:val="18"/>
      <w:szCs w:val="18"/>
    </w:rPr>
  </w:style>
  <w:style w:type="paragraph" w:styleId="a7">
    <w:name w:val="List Paragraph"/>
    <w:basedOn w:val="a"/>
    <w:link w:val="a8"/>
    <w:uiPriority w:val="34"/>
    <w:qFormat/>
    <w:rsid w:val="008B32B9"/>
    <w:pPr>
      <w:ind w:left="720"/>
      <w:contextualSpacing/>
    </w:pPr>
    <w:rPr>
      <w:sz w:val="20"/>
      <w:szCs w:val="20"/>
      <w:lang w:val="en-GB" w:eastAsia="en-GB"/>
    </w:rPr>
  </w:style>
  <w:style w:type="character" w:customStyle="1" w:styleId="a8">
    <w:name w:val="列出段落字符"/>
    <w:link w:val="a7"/>
    <w:uiPriority w:val="34"/>
    <w:locked/>
    <w:rsid w:val="008B32B9"/>
    <w:rPr>
      <w:rFonts w:ascii="Times New Roman" w:hAnsi="Times New Roman" w:cs="Times New Roman"/>
      <w:kern w:val="0"/>
      <w:sz w:val="20"/>
      <w:szCs w:val="20"/>
      <w:lang w:val="en-GB" w:eastAsia="en-GB"/>
    </w:rPr>
  </w:style>
  <w:style w:type="numbering" w:customStyle="1" w:styleId="ImportedStyle19">
    <w:name w:val="Imported Style 19"/>
    <w:rsid w:val="008B32B9"/>
    <w:pPr>
      <w:numPr>
        <w:numId w:val="1"/>
      </w:numPr>
    </w:pPr>
  </w:style>
  <w:style w:type="paragraph" w:customStyle="1" w:styleId="bullet">
    <w:name w:val="bullet"/>
    <w:link w:val="bulletChar"/>
    <w:rsid w:val="008B32B9"/>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kern w:val="0"/>
      <w:sz w:val="24"/>
      <w:szCs w:val="20"/>
      <w:lang w:val="en-GB" w:eastAsia="en-GB"/>
    </w:rPr>
  </w:style>
  <w:style w:type="character" w:customStyle="1" w:styleId="bulletChar">
    <w:name w:val="bullet Char"/>
    <w:link w:val="bullet"/>
    <w:rsid w:val="008B32B9"/>
    <w:rPr>
      <w:rFonts w:ascii="Times New Roman" w:eastAsia="Times New Roman" w:hAnsi="Times New Roman" w:cs="Times New Roman"/>
      <w:kern w:val="0"/>
      <w:sz w:val="24"/>
      <w:szCs w:val="20"/>
      <w:lang w:val="en-GB" w:eastAsia="en-GB"/>
    </w:rPr>
  </w:style>
  <w:style w:type="paragraph" w:customStyle="1" w:styleId="BodyA">
    <w:name w:val="Body A"/>
    <w:rsid w:val="008B32B9"/>
    <w:pPr>
      <w:pBdr>
        <w:top w:val="nil"/>
        <w:left w:val="nil"/>
        <w:bottom w:val="nil"/>
        <w:right w:val="nil"/>
        <w:between w:val="nil"/>
        <w:bar w:val="nil"/>
      </w:pBdr>
      <w:spacing w:after="200" w:line="276" w:lineRule="auto"/>
    </w:pPr>
    <w:rPr>
      <w:rFonts w:ascii="Calibri" w:hAnsi="Calibri" w:cs="Calibri"/>
      <w:color w:val="000000"/>
      <w:kern w:val="0"/>
      <w:sz w:val="22"/>
      <w:u w:color="000000"/>
      <w:bdr w:val="nil"/>
      <w:lang w:eastAsia="en-GB"/>
    </w:rPr>
  </w:style>
  <w:style w:type="numbering" w:customStyle="1" w:styleId="ImportedStyle18">
    <w:name w:val="Imported Style 18"/>
    <w:rsid w:val="008B32B9"/>
    <w:pPr>
      <w:numPr>
        <w:numId w:val="3"/>
      </w:numPr>
    </w:pPr>
  </w:style>
  <w:style w:type="character" w:styleId="a9">
    <w:name w:val="Hyperlink"/>
    <w:basedOn w:val="a0"/>
    <w:uiPriority w:val="99"/>
    <w:unhideWhenUsed/>
    <w:rsid w:val="003057BB"/>
    <w:rPr>
      <w:color w:val="0563C1" w:themeColor="hyperlink"/>
      <w:u w:val="single"/>
    </w:rPr>
  </w:style>
  <w:style w:type="character" w:customStyle="1" w:styleId="apple-converted-space">
    <w:name w:val="apple-converted-space"/>
    <w:basedOn w:val="a0"/>
    <w:rsid w:val="0041120E"/>
  </w:style>
  <w:style w:type="character" w:styleId="aa">
    <w:name w:val="FollowedHyperlink"/>
    <w:basedOn w:val="a0"/>
    <w:uiPriority w:val="99"/>
    <w:semiHidden/>
    <w:unhideWhenUsed/>
    <w:rsid w:val="00D76E26"/>
    <w:rPr>
      <w:color w:val="954F72" w:themeColor="followedHyperlink"/>
      <w:u w:val="single"/>
    </w:rPr>
  </w:style>
  <w:style w:type="character" w:styleId="ab">
    <w:name w:val="page number"/>
    <w:basedOn w:val="a0"/>
    <w:uiPriority w:val="99"/>
    <w:semiHidden/>
    <w:unhideWhenUsed/>
    <w:rsid w:val="00AE7A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9979692">
      <w:bodyDiv w:val="1"/>
      <w:marLeft w:val="0"/>
      <w:marRight w:val="0"/>
      <w:marTop w:val="0"/>
      <w:marBottom w:val="0"/>
      <w:divBdr>
        <w:top w:val="none" w:sz="0" w:space="0" w:color="auto"/>
        <w:left w:val="none" w:sz="0" w:space="0" w:color="auto"/>
        <w:bottom w:val="none" w:sz="0" w:space="0" w:color="auto"/>
        <w:right w:val="none" w:sz="0" w:space="0" w:color="auto"/>
      </w:divBdr>
    </w:div>
    <w:div w:id="1105616981">
      <w:bodyDiv w:val="1"/>
      <w:marLeft w:val="0"/>
      <w:marRight w:val="0"/>
      <w:marTop w:val="0"/>
      <w:marBottom w:val="0"/>
      <w:divBdr>
        <w:top w:val="none" w:sz="0" w:space="0" w:color="auto"/>
        <w:left w:val="none" w:sz="0" w:space="0" w:color="auto"/>
        <w:bottom w:val="none" w:sz="0" w:space="0" w:color="auto"/>
        <w:right w:val="none" w:sz="0" w:space="0" w:color="auto"/>
      </w:divBdr>
    </w:div>
    <w:div w:id="1288008375">
      <w:bodyDiv w:val="1"/>
      <w:marLeft w:val="0"/>
      <w:marRight w:val="0"/>
      <w:marTop w:val="0"/>
      <w:marBottom w:val="0"/>
      <w:divBdr>
        <w:top w:val="none" w:sz="0" w:space="0" w:color="auto"/>
        <w:left w:val="none" w:sz="0" w:space="0" w:color="auto"/>
        <w:bottom w:val="none" w:sz="0" w:space="0" w:color="auto"/>
        <w:right w:val="none" w:sz="0" w:space="0" w:color="auto"/>
      </w:divBdr>
    </w:div>
    <w:div w:id="1379625002">
      <w:bodyDiv w:val="1"/>
      <w:marLeft w:val="0"/>
      <w:marRight w:val="0"/>
      <w:marTop w:val="0"/>
      <w:marBottom w:val="0"/>
      <w:divBdr>
        <w:top w:val="none" w:sz="0" w:space="0" w:color="auto"/>
        <w:left w:val="none" w:sz="0" w:space="0" w:color="auto"/>
        <w:bottom w:val="none" w:sz="0" w:space="0" w:color="auto"/>
        <w:right w:val="none" w:sz="0" w:space="0" w:color="auto"/>
      </w:divBdr>
    </w:div>
    <w:div w:id="1493368990">
      <w:bodyDiv w:val="1"/>
      <w:marLeft w:val="0"/>
      <w:marRight w:val="0"/>
      <w:marTop w:val="0"/>
      <w:marBottom w:val="0"/>
      <w:divBdr>
        <w:top w:val="none" w:sz="0" w:space="0" w:color="auto"/>
        <w:left w:val="none" w:sz="0" w:space="0" w:color="auto"/>
        <w:bottom w:val="none" w:sz="0" w:space="0" w:color="auto"/>
        <w:right w:val="none" w:sz="0" w:space="0" w:color="auto"/>
      </w:divBdr>
    </w:div>
    <w:div w:id="2097626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tor.org/stable/4151763" TargetMode="External"/><Relationship Id="rId12" Type="http://schemas.openxmlformats.org/officeDocument/2006/relationships/hyperlink" Target="https://www.jstor.org/stable/43825936" TargetMode="Externa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image" Target="media/image2.png"/><Relationship Id="rId9" Type="http://schemas.openxmlformats.org/officeDocument/2006/relationships/image" Target="media/image3.jpeg"/><Relationship Id="rId10" Type="http://schemas.openxmlformats.org/officeDocument/2006/relationships/image" Target="media/image4.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899</TotalTime>
  <Pages>21</Pages>
  <Words>3466</Words>
  <Characters>19761</Characters>
  <Application>Microsoft Macintosh Word</Application>
  <DocSecurity>0</DocSecurity>
  <Lines>164</Lines>
  <Paragraphs>46</Paragraphs>
  <ScaleCrop>false</ScaleCrop>
  <HeadingPairs>
    <vt:vector size="2" baseType="variant">
      <vt:variant>
        <vt:lpstr>标题</vt:lpstr>
      </vt:variant>
      <vt:variant>
        <vt:i4>1</vt:i4>
      </vt:variant>
    </vt:vector>
  </HeadingPairs>
  <TitlesOfParts>
    <vt:vector size="1" baseType="lpstr">
      <vt:lpstr/>
    </vt:vector>
  </TitlesOfParts>
  <Company/>
  <LinksUpToDate>false</LinksUpToDate>
  <CharactersWithSpaces>23181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dc:creator>
  <cp:keywords/>
  <dc:description/>
  <cp:lastModifiedBy>Microsoft Office 用户</cp:lastModifiedBy>
  <cp:revision>97</cp:revision>
  <dcterms:created xsi:type="dcterms:W3CDTF">2020-10-27T03:16:00Z</dcterms:created>
  <dcterms:modified xsi:type="dcterms:W3CDTF">2020-11-27T16:19:00Z</dcterms:modified>
</cp:coreProperties>
</file>