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sdt>
      <w:sdtPr>
        <w:id w:val="-1479757747"/>
        <w:docPartObj>
          <w:docPartGallery w:val="Cover Pages"/>
          <w:docPartUnique/>
        </w:docPartObj>
      </w:sdtPr>
      <w:sdtEndPr/>
      <w:sdtContent>
        <w:p w14:paraId="261E5AEC" w14:textId="5F4C4B87" w:rsidR="00117BC8" w:rsidRDefault="00117BC8">
          <w:r>
            <w:rPr>
              <w:noProof/>
            </w:rPr>
            <mc:AlternateContent>
              <mc:Choice Requires="wpg">
                <w:drawing>
                  <wp:anchor distT="0" distB="0" distL="114300" distR="114300" simplePos="0" relativeHeight="251662336" behindDoc="0" locked="0" layoutInCell="1" allowOverlap="1" wp14:anchorId="7592CAB3" wp14:editId="1B77335C">
                    <wp:simplePos x="0" y="0"/>
                    <wp:positionH relativeFrom="page">
                      <wp:align>center</wp:align>
                    </wp:positionH>
                    <mc:AlternateContent>
                      <mc:Choice Requires="wp14">
                        <wp:positionV relativeFrom="page">
                          <wp14:pctPosVOffset>2300</wp14:pctPosVOffset>
                        </wp:positionV>
                      </mc:Choice>
                      <mc:Fallback>
                        <wp:positionV relativeFrom="page">
                          <wp:posOffset>245745</wp:posOffset>
                        </wp:positionV>
                      </mc:Fallback>
                    </mc:AlternateContent>
                    <wp:extent cx="7315200" cy="1215391"/>
                    <wp:effectExtent l="0" t="0" r="1270" b="1905"/>
                    <wp:wrapNone/>
                    <wp:docPr id="149" name="Group 51"/>
                    <wp:cNvGraphicFramePr/>
                    <a:graphic xmlns:a="http://schemas.openxmlformats.org/drawingml/2006/main">
                      <a:graphicData uri="http://schemas.microsoft.com/office/word/2010/wordprocessingGroup">
                        <wpg:wgp>
                          <wpg:cNvGrpSpPr/>
                          <wpg:grpSpPr>
                            <a:xfrm>
                              <a:off x="0" y="0"/>
                              <a:ext cx="7315200" cy="1215391"/>
                              <a:chOff x="0" y="-1"/>
                              <a:chExt cx="7315200" cy="1216153"/>
                            </a:xfrm>
                          </wpg:grpSpPr>
                          <wps:wsp>
                            <wps:cNvPr id="150" name="Rectangle 51"/>
                            <wps:cNvSpPr/>
                            <wps:spPr>
                              <a:xfrm>
                                <a:off x="0" y="-1"/>
                                <a:ext cx="7315200" cy="1130373"/>
                              </a:xfrm>
                              <a:custGeom>
                                <a:avLst/>
                                <a:gdLst>
                                  <a:gd name="connsiteX0" fmla="*/ 0 w 7312660"/>
                                  <a:gd name="connsiteY0" fmla="*/ 0 h 1215390"/>
                                  <a:gd name="connsiteX1" fmla="*/ 7312660 w 7312660"/>
                                  <a:gd name="connsiteY1" fmla="*/ 0 h 1215390"/>
                                  <a:gd name="connsiteX2" fmla="*/ 7312660 w 7312660"/>
                                  <a:gd name="connsiteY2" fmla="*/ 1215390 h 1215390"/>
                                  <a:gd name="connsiteX3" fmla="*/ 0 w 7312660"/>
                                  <a:gd name="connsiteY3" fmla="*/ 1215390 h 1215390"/>
                                  <a:gd name="connsiteX4" fmla="*/ 0 w 7312660"/>
                                  <a:gd name="connsiteY4" fmla="*/ 0 h 1215390"/>
                                  <a:gd name="connsiteX0" fmla="*/ 0 w 7312660"/>
                                  <a:gd name="connsiteY0" fmla="*/ 0 h 1215390"/>
                                  <a:gd name="connsiteX1" fmla="*/ 7312660 w 7312660"/>
                                  <a:gd name="connsiteY1" fmla="*/ 0 h 1215390"/>
                                  <a:gd name="connsiteX2" fmla="*/ 7312660 w 7312660"/>
                                  <a:gd name="connsiteY2" fmla="*/ 1215390 h 1215390"/>
                                  <a:gd name="connsiteX3" fmla="*/ 3667125 w 7312660"/>
                                  <a:gd name="connsiteY3" fmla="*/ 1209675 h 1215390"/>
                                  <a:gd name="connsiteX4" fmla="*/ 0 w 7312660"/>
                                  <a:gd name="connsiteY4" fmla="*/ 1215390 h 1215390"/>
                                  <a:gd name="connsiteX5" fmla="*/ 0 w 7312660"/>
                                  <a:gd name="connsiteY5" fmla="*/ 0 h 1215390"/>
                                  <a:gd name="connsiteX0" fmla="*/ 0 w 7312660"/>
                                  <a:gd name="connsiteY0" fmla="*/ 0 h 1215390"/>
                                  <a:gd name="connsiteX1" fmla="*/ 7312660 w 7312660"/>
                                  <a:gd name="connsiteY1" fmla="*/ 0 h 1215390"/>
                                  <a:gd name="connsiteX2" fmla="*/ 7312660 w 7312660"/>
                                  <a:gd name="connsiteY2" fmla="*/ 1215390 h 1215390"/>
                                  <a:gd name="connsiteX3" fmla="*/ 3619500 w 7312660"/>
                                  <a:gd name="connsiteY3" fmla="*/ 733425 h 1215390"/>
                                  <a:gd name="connsiteX4" fmla="*/ 0 w 7312660"/>
                                  <a:gd name="connsiteY4" fmla="*/ 1215390 h 1215390"/>
                                  <a:gd name="connsiteX5" fmla="*/ 0 w 7312660"/>
                                  <a:gd name="connsiteY5" fmla="*/ 0 h 1215390"/>
                                  <a:gd name="connsiteX0" fmla="*/ 0 w 7312660"/>
                                  <a:gd name="connsiteY0" fmla="*/ 0 h 1215390"/>
                                  <a:gd name="connsiteX1" fmla="*/ 7312660 w 7312660"/>
                                  <a:gd name="connsiteY1" fmla="*/ 0 h 1215390"/>
                                  <a:gd name="connsiteX2" fmla="*/ 7312660 w 7312660"/>
                                  <a:gd name="connsiteY2" fmla="*/ 1129665 h 1215390"/>
                                  <a:gd name="connsiteX3" fmla="*/ 3619500 w 7312660"/>
                                  <a:gd name="connsiteY3" fmla="*/ 733425 h 1215390"/>
                                  <a:gd name="connsiteX4" fmla="*/ 0 w 7312660"/>
                                  <a:gd name="connsiteY4" fmla="*/ 1215390 h 1215390"/>
                                  <a:gd name="connsiteX5" fmla="*/ 0 w 7312660"/>
                                  <a:gd name="connsiteY5" fmla="*/ 0 h 1215390"/>
                                  <a:gd name="connsiteX0" fmla="*/ 9525 w 7322185"/>
                                  <a:gd name="connsiteY0" fmla="*/ 0 h 1129665"/>
                                  <a:gd name="connsiteX1" fmla="*/ 7322185 w 7322185"/>
                                  <a:gd name="connsiteY1" fmla="*/ 0 h 1129665"/>
                                  <a:gd name="connsiteX2" fmla="*/ 7322185 w 7322185"/>
                                  <a:gd name="connsiteY2" fmla="*/ 1129665 h 1129665"/>
                                  <a:gd name="connsiteX3" fmla="*/ 3629025 w 7322185"/>
                                  <a:gd name="connsiteY3" fmla="*/ 733425 h 1129665"/>
                                  <a:gd name="connsiteX4" fmla="*/ 0 w 7322185"/>
                                  <a:gd name="connsiteY4" fmla="*/ 1091565 h 1129665"/>
                                  <a:gd name="connsiteX5" fmla="*/ 9525 w 7322185"/>
                                  <a:gd name="connsiteY5" fmla="*/ 0 h 1129665"/>
                                  <a:gd name="connsiteX0" fmla="*/ 0 w 7312660"/>
                                  <a:gd name="connsiteY0" fmla="*/ 0 h 1129665"/>
                                  <a:gd name="connsiteX1" fmla="*/ 7312660 w 7312660"/>
                                  <a:gd name="connsiteY1" fmla="*/ 0 h 1129665"/>
                                  <a:gd name="connsiteX2" fmla="*/ 7312660 w 7312660"/>
                                  <a:gd name="connsiteY2" fmla="*/ 1129665 h 1129665"/>
                                  <a:gd name="connsiteX3" fmla="*/ 3619500 w 7312660"/>
                                  <a:gd name="connsiteY3" fmla="*/ 733425 h 1129665"/>
                                  <a:gd name="connsiteX4" fmla="*/ 0 w 7312660"/>
                                  <a:gd name="connsiteY4" fmla="*/ 1091565 h 1129665"/>
                                  <a:gd name="connsiteX5" fmla="*/ 0 w 7312660"/>
                                  <a:gd name="connsiteY5" fmla="*/ 0 h 1129665"/>
                                </a:gdLst>
                                <a:ahLst/>
                                <a:cxnLst>
                                  <a:cxn ang="0">
                                    <a:pos x="connsiteX0" y="connsiteY0"/>
                                  </a:cxn>
                                  <a:cxn ang="0">
                                    <a:pos x="connsiteX1" y="connsiteY1"/>
                                  </a:cxn>
                                  <a:cxn ang="0">
                                    <a:pos x="connsiteX2" y="connsiteY2"/>
                                  </a:cxn>
                                  <a:cxn ang="0">
                                    <a:pos x="connsiteX3" y="connsiteY3"/>
                                  </a:cxn>
                                  <a:cxn ang="0">
                                    <a:pos x="connsiteX4" y="connsiteY4"/>
                                  </a:cxn>
                                  <a:cxn ang="0">
                                    <a:pos x="connsiteX5" y="connsiteY5"/>
                                  </a:cxn>
                                </a:cxnLst>
                                <a:rect l="l" t="t" r="r" b="b"/>
                                <a:pathLst>
                                  <a:path w="7312660" h="1129665">
                                    <a:moveTo>
                                      <a:pt x="0" y="0"/>
                                    </a:moveTo>
                                    <a:lnTo>
                                      <a:pt x="7312660" y="0"/>
                                    </a:lnTo>
                                    <a:lnTo>
                                      <a:pt x="7312660" y="1129665"/>
                                    </a:lnTo>
                                    <a:lnTo>
                                      <a:pt x="3619500" y="733425"/>
                                    </a:lnTo>
                                    <a:lnTo>
                                      <a:pt x="0" y="1091565"/>
                                    </a:lnTo>
                                    <a:lnTo>
                                      <a:pt x="0" y="0"/>
                                    </a:lnTo>
                                    <a:close/>
                                  </a:path>
                                </a:pathLst>
                              </a:custGeom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151" name="Rectangle 151"/>
                            <wps:cNvSpPr/>
                            <wps:spPr>
                              <a:xfrm>
                                <a:off x="0" y="0"/>
                                <a:ext cx="7315200" cy="1216152"/>
                              </a:xfrm>
                              <a:prstGeom prst="rect">
                                <a:avLst/>
                              </a:prstGeom>
                              <a:blipFill>
                                <a:blip r:embed="rId7"/>
                                <a:stretch>
                                  <a:fillRect r="-7574"/>
                                </a:stretch>
                              </a:blipFill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wgp>
                      </a:graphicData>
                    </a:graphic>
                    <wp14:sizeRelH relativeFrom="page">
                      <wp14:pctWidth>94100</wp14:pctWidth>
                    </wp14:sizeRelH>
                    <wp14:sizeRelV relativeFrom="page">
                      <wp14:pctHeight>12100</wp14:pctHeight>
                    </wp14:sizeRelV>
                  </wp:anchor>
                </w:drawing>
              </mc:Choice>
              <mc:Fallback>
                <w:pict>
                  <v:group w14:anchorId="654A493C" id="Group 51" o:spid="_x0000_s1026" style="position:absolute;margin-left:0;margin-top:0;width:8in;height:95.7pt;z-index:251662336;mso-width-percent:941;mso-height-percent:121;mso-top-percent:23;mso-position-horizontal:center;mso-position-horizontal-relative:page;mso-position-vertical-relative:page;mso-width-percent:941;mso-height-percent:121;mso-top-percent:23" coordorigin="" coordsize="73152,12161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">
                    <v:shape id="Rectangle 51" o:spid="_x0000_s1027" style="position:absolute;width:73152;height:11303;visibility:visible;mso-wrap-style:square;v-text-anchor:middle" coordsize="7312660,11296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" path="m,l7312660,r,1129665l3619500,733425,,1091565,,xe" fillcolor="#156082 [3204]" stroked="f" strokeweight="1pt">
                      <v:stroke joinstyle="miter"/>
                      <v:path arrowok="t" o:connecttype="custom" o:connectlocs="0,0;7315200,0;7315200,1130373;3620757,733885;0,1092249;0,0" o:connectangles="0,0,0,0,0,0"/>
                    </v:shape>
                    <v:rect id="Rectangle 151" o:spid="_x0000_s1028" style="position:absolute;width:73152;height:1216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" stroked="f" strokeweight="1pt">
                      <v:fill r:id="rId8" o:title="" recolor="t" rotate="t" type="frame"/>
                    </v:rect>
                    <w10:wrap anchorx="page" anchory="page"/>
                  </v:group>
                </w:pict>
              </mc:Fallback>
            </mc:AlternateContent>
          </w:r>
          <w:r>
            <w:rPr>
              <w:noProof/>
            </w:rPr>
            <mc:AlternateContent>
              <mc:Choice Requires="wps">
                <w:drawing>
                  <wp:anchor distT="0" distB="0" distL="114300" distR="114300" simplePos="0" relativeHeight="251660288" behindDoc="0" locked="0" layoutInCell="1" allowOverlap="1" wp14:anchorId="46FA0D7D" wp14:editId="01E44FAD">
                    <wp:simplePos x="0" y="0"/>
                    <wp:positionH relativeFrom="page">
                      <wp:align>center</wp:align>
                    </wp:positionH>
                    <mc:AlternateContent>
                      <mc:Choice Requires="wp14">
                        <wp:positionV relativeFrom="page">
                          <wp14:pctPosVOffset>81800</wp14:pctPosVOffset>
                        </wp:positionV>
                      </mc:Choice>
                      <mc:Fallback>
                        <wp:positionV relativeFrom="page">
                          <wp:posOffset>8745855</wp:posOffset>
                        </wp:positionV>
                      </mc:Fallback>
                    </mc:AlternateContent>
                    <wp:extent cx="7315200" cy="914400"/>
                    <wp:effectExtent l="0" t="0" r="0" b="8255"/>
                    <wp:wrapSquare wrapText="bothSides"/>
                    <wp:docPr id="152" name="Text Box 52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7315200" cy="914400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sdt>
                                <w:sdtPr>
                                  <w:rPr>
                                    <w:color w:val="595959" w:themeColor="text1" w:themeTint="A6"/>
                                    <w:sz w:val="28"/>
                                    <w:szCs w:val="28"/>
                                  </w:rPr>
                                  <w:alias w:val="Author"/>
                                  <w:tag w:val=""/>
                                  <w:id w:val="789243997"/>
                                  <w:dataBinding w:prefixMappings="xmlns:ns0='http://purl.org/dc/elements/1.1/' xmlns:ns1='http://schemas.openxmlformats.org/package/2006/metadata/core-properties' " w:xpath="/ns1:coreProperties[1]/ns0:creator[1]" w:storeItemID="{6C3C8BC8-F283-45AE-878A-BAB7291924A1}"/>
                                  <w:text/>
                                </w:sdtPr>
                                <w:sdtEndPr/>
                                <w:sdtContent>
                                  <w:p w14:paraId="42608C5F" w14:textId="4CC41982" w:rsidR="00117BC8" w:rsidRDefault="00117BC8">
                                    <w:pPr>
                                      <w:pStyle w:val="NoSpacing"/>
                                      <w:jc w:val="right"/>
                                      <w:rPr>
                                        <w:color w:val="595959" w:themeColor="text1" w:themeTint="A6"/>
                                        <w:sz w:val="28"/>
                                        <w:szCs w:val="28"/>
                                      </w:rPr>
                                    </w:pPr>
                                    <w:r>
                                      <w:rPr>
                                        <w:color w:val="595959" w:themeColor="text1" w:themeTint="A6"/>
                                        <w:sz w:val="28"/>
                                        <w:szCs w:val="28"/>
                                      </w:rPr>
                                      <w:t>Jamie Parry (2104099)</w:t>
                                    </w:r>
                                  </w:p>
                                </w:sdtContent>
                              </w:sdt>
                              <w:p w14:paraId="0CF5E158" w14:textId="465B739A" w:rsidR="00117BC8" w:rsidRDefault="003A34AC">
                                <w:pPr>
                                  <w:pStyle w:val="NoSpacing"/>
                                  <w:jc w:val="right"/>
                                  <w:rPr>
                                    <w:color w:val="595959" w:themeColor="text1" w:themeTint="A6"/>
                                    <w:sz w:val="18"/>
                                    <w:szCs w:val="18"/>
                                  </w:rPr>
                                </w:pPr>
                                <w:sdt>
                                  <w:sdtPr>
                                    <w:rPr>
                                      <w:color w:val="595959" w:themeColor="text1" w:themeTint="A6"/>
                                      <w:sz w:val="18"/>
                                      <w:szCs w:val="18"/>
                                    </w:rPr>
                                    <w:alias w:val="Email"/>
                                    <w:tag w:val="Email"/>
                                    <w:id w:val="942260680"/>
                                    <w:showingPlcHdr/>
                                    <w:dataBinding w:prefixMappings="xmlns:ns0='http://schemas.microsoft.com/office/2006/coverPageProps' " w:xpath="/ns0:CoverPageProperties[1]/ns0:CompanyEmail[1]" w:storeItemID="{55AF091B-3C7A-41E3-B477-F2FDAA23CFDA}"/>
                                    <w:text/>
                                  </w:sdtPr>
                                  <w:sdtEndPr/>
                                  <w:sdtContent>
                                    <w:r w:rsidR="00117BC8">
                                      <w:rPr>
                                        <w:color w:val="595959" w:themeColor="text1" w:themeTint="A6"/>
                                        <w:sz w:val="18"/>
                                        <w:szCs w:val="18"/>
                                      </w:rPr>
                                      <w:t xml:space="preserve">     </w:t>
                                    </w:r>
                                  </w:sdtContent>
                                </w:sdt>
                              </w:p>
                            </w:txbxContent>
                          </wps:txbx>
                          <wps:bodyPr rot="0" spcFirstLastPara="0" vertOverflow="overflow" horzOverflow="overflow" vert="horz" wrap="square" lIns="1600200" tIns="0" rIns="685800" bIns="0" numCol="1" spcCol="0" rtlCol="0" fromWordArt="0" anchor="b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a:graphicData>
                    </a:graphic>
                    <wp14:sizeRelH relativeFrom="page">
                      <wp14:pctWidth>94100</wp14:pctWidth>
                    </wp14:sizeRelH>
                    <wp14:sizeRelV relativeFrom="page">
                      <wp14:pctHeight>9200</wp14:pctHeight>
                    </wp14:sizeRelV>
                  </wp:anchor>
                </w:drawing>
              </mc:Choice>
              <mc:Fallback>
                <w:pict>
                  <v:shapetype w14:anchorId="46FA0D7D"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52" o:spid="_x0000_s1026" type="#_x0000_t202" style="position:absolute;margin-left:0;margin-top:0;width:8in;height:1in;z-index:251660288;visibility:visible;mso-wrap-style:square;mso-width-percent:941;mso-height-percent:92;mso-top-percent:818;mso-wrap-distance-left:9pt;mso-wrap-distance-top:0;mso-wrap-distance-right:9pt;mso-wrap-distance-bottom:0;mso-position-horizontal:center;mso-position-horizontal-relative:page;mso-position-vertical-relative:page;mso-width-percent:941;mso-height-percent:92;mso-top-percent:818;mso-width-relative:page;mso-height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" filled="f" stroked="f" strokeweight=".5pt">
                    <v:textbox inset="126pt,0,54pt,0">
                      <w:txbxContent>
                        <w:sdt>
                          <w:sdtPr>
                            <w:rPr>
                              <w:color w:val="595959" w:themeColor="text1" w:themeTint="A6"/>
                              <w:sz w:val="28"/>
                              <w:szCs w:val="28"/>
                            </w:rPr>
                            <w:alias w:val="Author"/>
                            <w:tag w:val=""/>
                            <w:id w:val="789243997"/>
                            <w:dataBinding w:prefixMappings="xmlns:ns0='http://purl.org/dc/elements/1.1/' xmlns:ns1='http://schemas.openxmlformats.org/package/2006/metadata/core-properties' " w:xpath="/ns1:coreProperties[1]/ns0:creator[1]" w:storeItemID="{6C3C8BC8-F283-45AE-878A-BAB7291924A1}"/>
                            <w:text/>
                          </w:sdtPr>
                          <w:sdtEndPr/>
                          <w:sdtContent>
                            <w:p w14:paraId="42608C5F" w14:textId="4CC41982" w:rsidR="00117BC8" w:rsidRDefault="00117BC8">
                              <w:pPr>
                                <w:pStyle w:val="NoSpacing"/>
                                <w:jc w:val="right"/>
                                <w:rPr>
                                  <w:color w:val="595959" w:themeColor="text1" w:themeTint="A6"/>
                                  <w:sz w:val="28"/>
                                  <w:szCs w:val="28"/>
                                </w:rPr>
                              </w:pPr>
                              <w:r>
                                <w:rPr>
                                  <w:color w:val="595959" w:themeColor="text1" w:themeTint="A6"/>
                                  <w:sz w:val="28"/>
                                  <w:szCs w:val="28"/>
                                </w:rPr>
                                <w:t>Jamie Parry (2104099)</w:t>
                              </w:r>
                            </w:p>
                          </w:sdtContent>
                        </w:sdt>
                        <w:p w14:paraId="0CF5E158" w14:textId="465B739A" w:rsidR="00117BC8" w:rsidRDefault="003A34AC">
                          <w:pPr>
                            <w:pStyle w:val="NoSpacing"/>
                            <w:jc w:val="right"/>
                            <w:rPr>
                              <w:color w:val="595959" w:themeColor="text1" w:themeTint="A6"/>
                              <w:sz w:val="18"/>
                              <w:szCs w:val="18"/>
                            </w:rPr>
                          </w:pPr>
                          <w:sdt>
                            <w:sdtPr>
                              <w:rPr>
                                <w:color w:val="595959" w:themeColor="text1" w:themeTint="A6"/>
                                <w:sz w:val="18"/>
                                <w:szCs w:val="18"/>
                              </w:rPr>
                              <w:alias w:val="Email"/>
                              <w:tag w:val="Email"/>
                              <w:id w:val="942260680"/>
                              <w:showingPlcHdr/>
                              <w:dataBinding w:prefixMappings="xmlns:ns0='http://schemas.microsoft.com/office/2006/coverPageProps' " w:xpath="/ns0:CoverPageProperties[1]/ns0:CompanyEmail[1]" w:storeItemID="{55AF091B-3C7A-41E3-B477-F2FDAA23CFDA}"/>
                              <w:text/>
                            </w:sdtPr>
                            <w:sdtEndPr/>
                            <w:sdtContent>
                              <w:r w:rsidR="00117BC8">
                                <w:rPr>
                                  <w:color w:val="595959" w:themeColor="text1" w:themeTint="A6"/>
                                  <w:sz w:val="18"/>
                                  <w:szCs w:val="18"/>
                                </w:rPr>
                                <w:t xml:space="preserve">     </w:t>
                              </w:r>
                            </w:sdtContent>
                          </w:sdt>
                        </w:p>
                      </w:txbxContent>
                    </v:textbox>
                    <w10:wrap type="square" anchorx="page" anchory="page"/>
                  </v:shape>
                </w:pict>
              </mc:Fallback>
            </mc:AlternateContent>
          </w:r>
          <w:r>
            <w:rPr>
              <w:noProof/>
            </w:rPr>
            <mc:AlternateContent>
              <mc:Choice Requires="wps">
                <w:drawing>
                  <wp:anchor distT="0" distB="0" distL="114300" distR="114300" simplePos="0" relativeHeight="251659264" behindDoc="0" locked="0" layoutInCell="1" allowOverlap="1" wp14:anchorId="7A2ECDB4" wp14:editId="0CFA6B1D">
                    <wp:simplePos x="0" y="0"/>
                    <wp:positionH relativeFrom="page">
                      <wp:align>center</wp:align>
                    </wp:positionH>
                    <mc:AlternateContent>
                      <mc:Choice Requires="wp14">
                        <wp:positionV relativeFrom="page">
                          <wp14:pctPosVOffset>30000</wp14:pctPosVOffset>
                        </wp:positionV>
                      </mc:Choice>
                      <mc:Fallback>
                        <wp:positionV relativeFrom="page">
                          <wp:posOffset>3207385</wp:posOffset>
                        </wp:positionV>
                      </mc:Fallback>
                    </mc:AlternateContent>
                    <wp:extent cx="7315200" cy="3638550"/>
                    <wp:effectExtent l="0" t="0" r="0" b="6350"/>
                    <wp:wrapSquare wrapText="bothSides"/>
                    <wp:docPr id="154" name="Text Box 54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7315200" cy="3638550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14:paraId="5B861690" w14:textId="053CC77A" w:rsidR="00117BC8" w:rsidRDefault="003A34AC">
                                <w:pPr>
                                  <w:jc w:val="right"/>
                                  <w:rPr>
                                    <w:color w:val="156082" w:themeColor="accent1"/>
                                    <w:sz w:val="64"/>
                                    <w:szCs w:val="64"/>
                                  </w:rPr>
                                </w:pPr>
                                <w:sdt>
                                  <w:sdtPr>
                                    <w:rPr>
                                      <w:caps/>
                                      <w:color w:val="156082" w:themeColor="accent1"/>
                                      <w:sz w:val="64"/>
                                      <w:szCs w:val="64"/>
                                    </w:rPr>
                                    <w:alias w:val="Title"/>
                                    <w:tag w:val=""/>
                                    <w:id w:val="630141079"/>
      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      <w:text w:multiLine="1"/>
                                  </w:sdtPr>
                                  <w:sdtEndPr>
                                    <w:rPr>
                                      <w:caps w:val="0"/>
                                    </w:rPr>
                                  </w:sdtEndPr>
                                  <w:sdtContent>
                                    <w:r w:rsidR="008E3B7D">
                                      <w:rPr>
                                        <w:caps/>
                                        <w:color w:val="156082" w:themeColor="accent1"/>
                                        <w:sz w:val="64"/>
                                        <w:szCs w:val="64"/>
                                      </w:rPr>
                                      <w:t>Serious and organised crime</w:t>
                                    </w:r>
                                  </w:sdtContent>
                                </w:sdt>
                              </w:p>
                              <w:sdt>
                                <w:sdtPr>
                                  <w:rPr>
                                    <w:color w:val="404040" w:themeColor="text1" w:themeTint="BF"/>
                                    <w:sz w:val="36"/>
                                    <w:szCs w:val="36"/>
                                  </w:rPr>
                                  <w:alias w:val="Subtitle"/>
                                  <w:tag w:val=""/>
                                  <w:id w:val="1759551507"/>
          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          <w:text/>
                                </w:sdtPr>
                                <w:sdtEndPr/>
                                <w:sdtContent>
                                  <w:p w14:paraId="421C6FF9" w14:textId="02149141" w:rsidR="00117BC8" w:rsidRDefault="00117BC8">
                                    <w:pPr>
                                      <w:jc w:val="right"/>
                                      <w:rPr>
                                        <w:smallCaps/>
                                        <w:color w:val="404040" w:themeColor="text1" w:themeTint="BF"/>
                                        <w:sz w:val="36"/>
                                        <w:szCs w:val="36"/>
                                      </w:rPr>
                                    </w:pPr>
                                    <w:r>
                                      <w:rPr>
                                        <w:color w:val="404040" w:themeColor="text1" w:themeTint="BF"/>
                                        <w:sz w:val="36"/>
                                        <w:szCs w:val="36"/>
                                      </w:rPr>
                                      <w:t>Assignment 1</w:t>
                                    </w:r>
                                  </w:p>
                                </w:sdtContent>
                              </w:sdt>
                            </w:txbxContent>
                          </wps:txbx>
                          <wps:bodyPr rot="0" spcFirstLastPara="0" vertOverflow="overflow" horzOverflow="overflow" vert="horz" wrap="square" lIns="1600200" tIns="0" rIns="685800" bIns="0" numCol="1" spcCol="0" rtlCol="0" fromWordArt="0" anchor="b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a:graphicData>
                    </a:graphic>
                    <wp14:sizeRelH relativeFrom="page">
                      <wp14:pctWidth>94100</wp14:pctWidth>
                    </wp14:sizeRelH>
                    <wp14:sizeRelV relativeFrom="page">
                      <wp14:pctHeight>36300</wp14:pctHeight>
                    </wp14:sizeRelV>
                  </wp:anchor>
                </w:drawing>
              </mc:Choice>
              <mc:Fallback>
                <w:pict>
                  <v:shape w14:anchorId="7A2ECDB4" id="Text Box 54" o:spid="_x0000_s1027" type="#_x0000_t202" style="position:absolute;margin-left:0;margin-top:0;width:8in;height:286.5pt;z-index:251659264;visibility:visible;mso-wrap-style:square;mso-width-percent:941;mso-height-percent:363;mso-top-percent:300;mso-wrap-distance-left:9pt;mso-wrap-distance-top:0;mso-wrap-distance-right:9pt;mso-wrap-distance-bottom:0;mso-position-horizontal:center;mso-position-horizontal-relative:page;mso-position-vertical-relative:page;mso-width-percent:941;mso-height-percent:363;mso-top-percent:300;mso-width-relative:page;mso-height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" filled="f" stroked="f" strokeweight=".5pt">
                    <v:textbox inset="126pt,0,54pt,0">
                      <w:txbxContent>
                        <w:p w14:paraId="5B861690" w14:textId="053CC77A" w:rsidR="00117BC8" w:rsidRDefault="003A34AC">
                          <w:pPr>
                            <w:jc w:val="right"/>
                            <w:rPr>
                              <w:color w:val="156082" w:themeColor="accent1"/>
                              <w:sz w:val="64"/>
                              <w:szCs w:val="64"/>
                            </w:rPr>
                          </w:pPr>
                          <w:sdt>
                            <w:sdtPr>
                              <w:rPr>
                                <w:caps/>
                                <w:color w:val="156082" w:themeColor="accent1"/>
                                <w:sz w:val="64"/>
                                <w:szCs w:val="64"/>
                              </w:rPr>
                              <w:alias w:val="Title"/>
                              <w:tag w:val=""/>
                              <w:id w:val="630141079"/>
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<w:text w:multiLine="1"/>
                            </w:sdtPr>
                            <w:sdtEndPr>
                              <w:rPr>
                                <w:caps w:val="0"/>
                              </w:rPr>
                            </w:sdtEndPr>
                            <w:sdtContent>
                              <w:r w:rsidR="008E3B7D">
                                <w:rPr>
                                  <w:caps/>
                                  <w:color w:val="156082" w:themeColor="accent1"/>
                                  <w:sz w:val="64"/>
                                  <w:szCs w:val="64"/>
                                </w:rPr>
                                <w:t>Serious and organised crime</w:t>
                              </w:r>
                            </w:sdtContent>
                          </w:sdt>
                        </w:p>
                        <w:sdt>
                          <w:sdtPr>
                            <w:rPr>
                              <w:color w:val="404040" w:themeColor="text1" w:themeTint="BF"/>
                              <w:sz w:val="36"/>
                              <w:szCs w:val="36"/>
                            </w:rPr>
                            <w:alias w:val="Subtitle"/>
                            <w:tag w:val=""/>
                            <w:id w:val="1759551507"/>
    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    <w:text/>
                          </w:sdtPr>
                          <w:sdtEndPr/>
                          <w:sdtContent>
                            <w:p w14:paraId="421C6FF9" w14:textId="02149141" w:rsidR="00117BC8" w:rsidRDefault="00117BC8">
                              <w:pPr>
                                <w:jc w:val="right"/>
                                <w:rPr>
                                  <w:smallCaps/>
                                  <w:color w:val="404040" w:themeColor="text1" w:themeTint="BF"/>
                                  <w:sz w:val="36"/>
                                  <w:szCs w:val="36"/>
                                </w:rPr>
                              </w:pPr>
                              <w:r>
                                <w:rPr>
                                  <w:color w:val="404040" w:themeColor="text1" w:themeTint="BF"/>
                                  <w:sz w:val="36"/>
                                  <w:szCs w:val="36"/>
                                </w:rPr>
                                <w:t>Assignment 1</w:t>
                              </w:r>
                            </w:p>
                          </w:sdtContent>
                        </w:sdt>
                      </w:txbxContent>
                    </v:textbox>
                    <w10:wrap type="square" anchorx="page" anchory="page"/>
                  </v:shape>
                </w:pict>
              </mc:Fallback>
            </mc:AlternateContent>
          </w:r>
        </w:p>
        <w:p w14:paraId="0ABB871D" w14:textId="54B759FC" w:rsidR="00117BC8" w:rsidRDefault="00117BC8">
          <w:r>
            <w:br w:type="page"/>
          </w:r>
        </w:p>
      </w:sdtContent>
    </w:sdt>
    <w:p w14:paraId="7147B670" w14:textId="77777777" w:rsidR="008E3B7D" w:rsidRPr="002821F8" w:rsidRDefault="008E3B7D">
      <w:pPr>
        <w:rPr>
          <w:rFonts w:ascii="Arial" w:hAnsi="Arial" w:cs="Arial"/>
          <w:sz w:val="24"/>
          <w:szCs w:val="24"/>
        </w:rPr>
      </w:pPr>
    </w:p>
    <w:p w14:paraId="7A9FD515" w14:textId="3D36F2DD" w:rsidR="002821F8" w:rsidRDefault="00BE2171" w:rsidP="00E32D0A">
      <w:pPr>
        <w:spacing w:line="48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As cyberspace offers plenty of new possibilities for committing crime online (Lavorgna and Sergi, 2016), there has been an increase in </w:t>
      </w:r>
      <w:r w:rsidR="003A34AC">
        <w:rPr>
          <w:rFonts w:ascii="Arial" w:hAnsi="Arial" w:cs="Arial"/>
          <w:sz w:val="24"/>
          <w:szCs w:val="24"/>
        </w:rPr>
        <w:t>cybercrimes</w:t>
      </w:r>
      <w:r>
        <w:rPr>
          <w:rFonts w:ascii="Arial" w:hAnsi="Arial" w:cs="Arial"/>
          <w:sz w:val="24"/>
          <w:szCs w:val="24"/>
        </w:rPr>
        <w:t xml:space="preserve"> including romance fraud.  </w:t>
      </w:r>
      <w:r w:rsidR="002821F8" w:rsidRPr="002821F8">
        <w:rPr>
          <w:rFonts w:ascii="Arial" w:hAnsi="Arial" w:cs="Arial"/>
          <w:sz w:val="24"/>
          <w:szCs w:val="24"/>
        </w:rPr>
        <w:t>Romance fraud</w:t>
      </w:r>
      <w:r w:rsidR="005933EF">
        <w:rPr>
          <w:rFonts w:ascii="Arial" w:hAnsi="Arial" w:cs="Arial"/>
          <w:sz w:val="24"/>
          <w:szCs w:val="24"/>
        </w:rPr>
        <w:t xml:space="preserve"> involves </w:t>
      </w:r>
      <w:r w:rsidR="009609DF">
        <w:rPr>
          <w:rFonts w:ascii="Arial" w:hAnsi="Arial" w:cs="Arial"/>
          <w:sz w:val="24"/>
          <w:szCs w:val="24"/>
        </w:rPr>
        <w:t>an</w:t>
      </w:r>
      <w:r w:rsidR="005933EF">
        <w:rPr>
          <w:rFonts w:ascii="Arial" w:hAnsi="Arial" w:cs="Arial"/>
          <w:sz w:val="24"/>
          <w:szCs w:val="24"/>
        </w:rPr>
        <w:t xml:space="preserve"> offender </w:t>
      </w:r>
      <w:r w:rsidR="00D803D6">
        <w:rPr>
          <w:rFonts w:ascii="Arial" w:hAnsi="Arial" w:cs="Arial"/>
          <w:sz w:val="24"/>
          <w:szCs w:val="24"/>
        </w:rPr>
        <w:t xml:space="preserve">exploiting a victim, emotionally and financially through the use of perception </w:t>
      </w:r>
      <w:r w:rsidR="00C91FD2">
        <w:rPr>
          <w:rFonts w:ascii="Arial" w:hAnsi="Arial" w:cs="Arial"/>
          <w:sz w:val="24"/>
          <w:szCs w:val="24"/>
        </w:rPr>
        <w:t xml:space="preserve">in the form of an </w:t>
      </w:r>
      <w:r w:rsidR="00DA6584">
        <w:rPr>
          <w:rFonts w:ascii="Arial" w:hAnsi="Arial" w:cs="Arial"/>
          <w:sz w:val="24"/>
          <w:szCs w:val="24"/>
        </w:rPr>
        <w:t>illegitimate</w:t>
      </w:r>
      <w:r w:rsidR="00C91FD2">
        <w:rPr>
          <w:rFonts w:ascii="Arial" w:hAnsi="Arial" w:cs="Arial"/>
          <w:sz w:val="24"/>
          <w:szCs w:val="24"/>
        </w:rPr>
        <w:t xml:space="preserve"> relationship online (Cross, 2020).</w:t>
      </w:r>
      <w:r w:rsidR="007C6B5E">
        <w:rPr>
          <w:rFonts w:ascii="Arial" w:hAnsi="Arial" w:cs="Arial"/>
          <w:sz w:val="24"/>
          <w:szCs w:val="24"/>
        </w:rPr>
        <w:t xml:space="preserve">  It describes the </w:t>
      </w:r>
      <w:r w:rsidR="007E530B">
        <w:rPr>
          <w:rFonts w:ascii="Arial" w:hAnsi="Arial" w:cs="Arial"/>
          <w:sz w:val="24"/>
          <w:szCs w:val="24"/>
        </w:rPr>
        <w:t xml:space="preserve">circumstances in which a criminal </w:t>
      </w:r>
      <w:r w:rsidR="0034557C">
        <w:rPr>
          <w:rFonts w:ascii="Arial" w:hAnsi="Arial" w:cs="Arial"/>
          <w:sz w:val="24"/>
          <w:szCs w:val="24"/>
        </w:rPr>
        <w:t xml:space="preserve">initiates a fake relationship for the purpose of </w:t>
      </w:r>
      <w:r w:rsidR="00E71EA1">
        <w:rPr>
          <w:rFonts w:ascii="Arial" w:hAnsi="Arial" w:cs="Arial"/>
          <w:sz w:val="24"/>
          <w:szCs w:val="24"/>
        </w:rPr>
        <w:t xml:space="preserve">defrauding their victims, and in </w:t>
      </w:r>
      <w:r w:rsidR="00757284">
        <w:rPr>
          <w:rFonts w:ascii="Arial" w:hAnsi="Arial" w:cs="Arial"/>
          <w:sz w:val="24"/>
          <w:szCs w:val="24"/>
        </w:rPr>
        <w:t xml:space="preserve">2020, over £68 million was lost through romance fraud </w:t>
      </w:r>
      <w:r w:rsidR="00A01A8F">
        <w:rPr>
          <w:rFonts w:ascii="Arial" w:hAnsi="Arial" w:cs="Arial"/>
          <w:sz w:val="24"/>
          <w:szCs w:val="24"/>
        </w:rPr>
        <w:t>throughout</w:t>
      </w:r>
      <w:r w:rsidR="00757284">
        <w:rPr>
          <w:rFonts w:ascii="Arial" w:hAnsi="Arial" w:cs="Arial"/>
          <w:sz w:val="24"/>
          <w:szCs w:val="24"/>
        </w:rPr>
        <w:t xml:space="preserve"> the UK (</w:t>
      </w:r>
      <w:r w:rsidR="00611C8C">
        <w:rPr>
          <w:rFonts w:ascii="Arial" w:hAnsi="Arial" w:cs="Arial"/>
          <w:sz w:val="24"/>
          <w:szCs w:val="24"/>
        </w:rPr>
        <w:t>Cross, 2021).</w:t>
      </w:r>
      <w:r w:rsidR="0054699F">
        <w:rPr>
          <w:rFonts w:ascii="Arial" w:hAnsi="Arial" w:cs="Arial"/>
          <w:sz w:val="24"/>
          <w:szCs w:val="24"/>
        </w:rPr>
        <w:t xml:space="preserve"> </w:t>
      </w:r>
      <w:r w:rsidR="00B72DF1">
        <w:rPr>
          <w:rFonts w:ascii="Arial" w:hAnsi="Arial" w:cs="Arial"/>
          <w:sz w:val="24"/>
          <w:szCs w:val="24"/>
        </w:rPr>
        <w:t>This is because o</w:t>
      </w:r>
      <w:r w:rsidR="0054699F">
        <w:rPr>
          <w:rFonts w:ascii="Arial" w:hAnsi="Arial" w:cs="Arial"/>
          <w:sz w:val="24"/>
          <w:szCs w:val="24"/>
        </w:rPr>
        <w:t>ff</w:t>
      </w:r>
      <w:r w:rsidR="00385B85">
        <w:rPr>
          <w:rFonts w:ascii="Arial" w:hAnsi="Arial" w:cs="Arial"/>
          <w:sz w:val="24"/>
          <w:szCs w:val="24"/>
        </w:rPr>
        <w:t xml:space="preserve">enders </w:t>
      </w:r>
      <w:r w:rsidR="00B72DF1">
        <w:rPr>
          <w:rFonts w:ascii="Arial" w:hAnsi="Arial" w:cs="Arial"/>
          <w:sz w:val="24"/>
          <w:szCs w:val="24"/>
        </w:rPr>
        <w:t xml:space="preserve">pray on vulnerable people and </w:t>
      </w:r>
      <w:r w:rsidR="003322E8">
        <w:rPr>
          <w:rFonts w:ascii="Arial" w:hAnsi="Arial" w:cs="Arial"/>
          <w:sz w:val="24"/>
          <w:szCs w:val="24"/>
        </w:rPr>
        <w:t xml:space="preserve">exercise </w:t>
      </w:r>
      <w:r w:rsidR="0058367B">
        <w:rPr>
          <w:rFonts w:ascii="Arial" w:hAnsi="Arial" w:cs="Arial"/>
          <w:sz w:val="24"/>
          <w:szCs w:val="24"/>
        </w:rPr>
        <w:t xml:space="preserve">the use of fake profiles, </w:t>
      </w:r>
      <w:r w:rsidR="00B1160A">
        <w:rPr>
          <w:rFonts w:ascii="Arial" w:hAnsi="Arial" w:cs="Arial"/>
          <w:sz w:val="24"/>
          <w:szCs w:val="24"/>
        </w:rPr>
        <w:t>documents,</w:t>
      </w:r>
      <w:r w:rsidR="00211FAA">
        <w:rPr>
          <w:rFonts w:ascii="Arial" w:hAnsi="Arial" w:cs="Arial"/>
          <w:sz w:val="24"/>
          <w:szCs w:val="24"/>
        </w:rPr>
        <w:t xml:space="preserve"> and narratives in order to </w:t>
      </w:r>
      <w:r w:rsidR="007B160C">
        <w:rPr>
          <w:rFonts w:ascii="Arial" w:hAnsi="Arial" w:cs="Arial"/>
          <w:sz w:val="24"/>
          <w:szCs w:val="24"/>
        </w:rPr>
        <w:t xml:space="preserve">exercise coercive control and emotional blackmail to </w:t>
      </w:r>
      <w:r w:rsidR="00E14BF7">
        <w:rPr>
          <w:rFonts w:ascii="Arial" w:hAnsi="Arial" w:cs="Arial"/>
          <w:sz w:val="24"/>
          <w:szCs w:val="24"/>
        </w:rPr>
        <w:t>persuade their victims into sending them money (</w:t>
      </w:r>
      <w:r w:rsidR="00CE5285">
        <w:rPr>
          <w:rFonts w:ascii="Arial" w:hAnsi="Arial" w:cs="Arial"/>
          <w:sz w:val="24"/>
          <w:szCs w:val="24"/>
        </w:rPr>
        <w:t>City of London Police</w:t>
      </w:r>
      <w:r w:rsidR="00416879">
        <w:rPr>
          <w:rFonts w:ascii="Arial" w:hAnsi="Arial" w:cs="Arial"/>
          <w:sz w:val="24"/>
          <w:szCs w:val="24"/>
        </w:rPr>
        <w:t>, 2023).</w:t>
      </w:r>
      <w:r w:rsidR="00CB574B">
        <w:rPr>
          <w:rFonts w:ascii="Arial" w:hAnsi="Arial" w:cs="Arial"/>
          <w:sz w:val="24"/>
          <w:szCs w:val="24"/>
        </w:rPr>
        <w:t xml:space="preserve">  Despite the decrease in reported cases of romance fraud in the last year</w:t>
      </w:r>
      <w:r w:rsidR="00E01ADC">
        <w:rPr>
          <w:rFonts w:ascii="Arial" w:hAnsi="Arial" w:cs="Arial"/>
          <w:sz w:val="24"/>
          <w:szCs w:val="24"/>
        </w:rPr>
        <w:t>,</w:t>
      </w:r>
      <w:r w:rsidR="00CB574B">
        <w:rPr>
          <w:rFonts w:ascii="Arial" w:hAnsi="Arial" w:cs="Arial"/>
          <w:sz w:val="24"/>
          <w:szCs w:val="24"/>
        </w:rPr>
        <w:t xml:space="preserve"> </w:t>
      </w:r>
      <w:r w:rsidR="00E01ADC">
        <w:rPr>
          <w:rFonts w:ascii="Arial" w:hAnsi="Arial" w:cs="Arial"/>
          <w:sz w:val="24"/>
          <w:szCs w:val="24"/>
        </w:rPr>
        <w:t>t</w:t>
      </w:r>
      <w:r w:rsidR="00CB574B">
        <w:rPr>
          <w:rFonts w:ascii="Arial" w:hAnsi="Arial" w:cs="Arial"/>
          <w:sz w:val="24"/>
          <w:szCs w:val="24"/>
        </w:rPr>
        <w:t xml:space="preserve">he general </w:t>
      </w:r>
      <w:r w:rsidR="009C5ED6">
        <w:rPr>
          <w:rFonts w:ascii="Arial" w:hAnsi="Arial" w:cs="Arial"/>
          <w:sz w:val="24"/>
          <w:szCs w:val="24"/>
        </w:rPr>
        <w:t xml:space="preserve">trend shows an increase </w:t>
      </w:r>
      <w:r w:rsidR="00E01ADC">
        <w:rPr>
          <w:rFonts w:ascii="Arial" w:hAnsi="Arial" w:cs="Arial"/>
          <w:sz w:val="24"/>
          <w:szCs w:val="24"/>
        </w:rPr>
        <w:t xml:space="preserve">in cases since 2014, with a notable increase </w:t>
      </w:r>
      <w:r w:rsidR="001F3CB3">
        <w:rPr>
          <w:rFonts w:ascii="Arial" w:hAnsi="Arial" w:cs="Arial"/>
          <w:sz w:val="24"/>
          <w:szCs w:val="24"/>
        </w:rPr>
        <w:t xml:space="preserve">in the year 2020, </w:t>
      </w:r>
      <w:r w:rsidR="000B78F3">
        <w:rPr>
          <w:rFonts w:ascii="Arial" w:hAnsi="Arial" w:cs="Arial"/>
          <w:sz w:val="24"/>
          <w:szCs w:val="24"/>
        </w:rPr>
        <w:t>potentially due to the Covid-19 pandemic and the lockdown restrictions</w:t>
      </w:r>
      <w:r w:rsidR="00757F19">
        <w:rPr>
          <w:rFonts w:ascii="Arial" w:hAnsi="Arial" w:cs="Arial"/>
          <w:sz w:val="24"/>
          <w:szCs w:val="24"/>
        </w:rPr>
        <w:t xml:space="preserve"> that arose from such (</w:t>
      </w:r>
      <w:r w:rsidR="004E209F">
        <w:rPr>
          <w:rFonts w:ascii="Arial" w:hAnsi="Arial" w:cs="Arial"/>
          <w:sz w:val="24"/>
          <w:szCs w:val="24"/>
        </w:rPr>
        <w:t>Biu</w:t>
      </w:r>
      <w:r w:rsidR="00AE22A5">
        <w:rPr>
          <w:rFonts w:ascii="Arial" w:hAnsi="Arial" w:cs="Arial"/>
          <w:sz w:val="24"/>
          <w:szCs w:val="24"/>
        </w:rPr>
        <w:t>l-Gil and Zeng, 2022).</w:t>
      </w:r>
      <w:r w:rsidR="006A24B4">
        <w:rPr>
          <w:rFonts w:ascii="Arial" w:hAnsi="Arial" w:cs="Arial"/>
          <w:sz w:val="24"/>
          <w:szCs w:val="24"/>
        </w:rPr>
        <w:t xml:space="preserve">  As for the victims of romance fraud,</w:t>
      </w:r>
      <w:r w:rsidR="0068172C">
        <w:rPr>
          <w:rFonts w:ascii="Arial" w:hAnsi="Arial" w:cs="Arial"/>
          <w:sz w:val="24"/>
          <w:szCs w:val="24"/>
        </w:rPr>
        <w:t xml:space="preserve"> there is a slightly higher proportion of </w:t>
      </w:r>
      <w:r w:rsidR="00F76B66">
        <w:rPr>
          <w:rFonts w:ascii="Arial" w:hAnsi="Arial" w:cs="Arial"/>
          <w:sz w:val="24"/>
          <w:szCs w:val="24"/>
        </w:rPr>
        <w:t xml:space="preserve">female victims reported </w:t>
      </w:r>
      <w:r w:rsidR="004F09E9">
        <w:rPr>
          <w:rFonts w:ascii="Arial" w:hAnsi="Arial" w:cs="Arial"/>
          <w:sz w:val="24"/>
          <w:szCs w:val="24"/>
        </w:rPr>
        <w:t xml:space="preserve">in comparison </w:t>
      </w:r>
      <w:r w:rsidR="00F76B66">
        <w:rPr>
          <w:rFonts w:ascii="Arial" w:hAnsi="Arial" w:cs="Arial"/>
          <w:sz w:val="24"/>
          <w:szCs w:val="24"/>
        </w:rPr>
        <w:t xml:space="preserve">to males, </w:t>
      </w:r>
      <w:r w:rsidR="007417B2">
        <w:rPr>
          <w:rFonts w:ascii="Arial" w:hAnsi="Arial" w:cs="Arial"/>
          <w:sz w:val="24"/>
          <w:szCs w:val="24"/>
        </w:rPr>
        <w:t>for example,</w:t>
      </w:r>
      <w:r w:rsidR="00F122CB">
        <w:rPr>
          <w:rFonts w:ascii="Arial" w:hAnsi="Arial" w:cs="Arial"/>
          <w:sz w:val="24"/>
          <w:szCs w:val="24"/>
        </w:rPr>
        <w:t xml:space="preserve"> in 2021, </w:t>
      </w:r>
      <w:r w:rsidR="00E84384">
        <w:rPr>
          <w:rFonts w:ascii="Arial" w:hAnsi="Arial" w:cs="Arial"/>
          <w:sz w:val="24"/>
          <w:szCs w:val="24"/>
        </w:rPr>
        <w:t xml:space="preserve">55.1% of victims were female compared to </w:t>
      </w:r>
      <w:r w:rsidR="00E8602E">
        <w:rPr>
          <w:rFonts w:ascii="Arial" w:hAnsi="Arial" w:cs="Arial"/>
          <w:sz w:val="24"/>
          <w:szCs w:val="24"/>
        </w:rPr>
        <w:t xml:space="preserve">the </w:t>
      </w:r>
      <w:r w:rsidR="00E84384">
        <w:rPr>
          <w:rFonts w:ascii="Arial" w:hAnsi="Arial" w:cs="Arial"/>
          <w:sz w:val="24"/>
          <w:szCs w:val="24"/>
        </w:rPr>
        <w:t>44.7%</w:t>
      </w:r>
      <w:r w:rsidR="00E8602E">
        <w:rPr>
          <w:rFonts w:ascii="Arial" w:hAnsi="Arial" w:cs="Arial"/>
          <w:sz w:val="24"/>
          <w:szCs w:val="24"/>
        </w:rPr>
        <w:t xml:space="preserve"> of which were</w:t>
      </w:r>
      <w:r w:rsidR="00E84384">
        <w:rPr>
          <w:rFonts w:ascii="Arial" w:hAnsi="Arial" w:cs="Arial"/>
          <w:sz w:val="24"/>
          <w:szCs w:val="24"/>
        </w:rPr>
        <w:t xml:space="preserve"> male, with the remaining 0.2% being transgender (</w:t>
      </w:r>
      <w:r w:rsidR="005A4830">
        <w:rPr>
          <w:rFonts w:ascii="Arial" w:hAnsi="Arial" w:cs="Arial"/>
          <w:sz w:val="24"/>
          <w:szCs w:val="24"/>
        </w:rPr>
        <w:t>Crime Stoppers, 202</w:t>
      </w:r>
      <w:r w:rsidR="00CB693E">
        <w:rPr>
          <w:rFonts w:ascii="Arial" w:hAnsi="Arial" w:cs="Arial"/>
          <w:sz w:val="24"/>
          <w:szCs w:val="24"/>
        </w:rPr>
        <w:t>4)</w:t>
      </w:r>
      <w:r w:rsidR="005E6762">
        <w:rPr>
          <w:rFonts w:ascii="Arial" w:hAnsi="Arial" w:cs="Arial"/>
          <w:sz w:val="24"/>
          <w:szCs w:val="24"/>
        </w:rPr>
        <w:t xml:space="preserve">.  </w:t>
      </w:r>
      <w:r w:rsidR="00E32B60">
        <w:rPr>
          <w:rFonts w:ascii="Arial" w:hAnsi="Arial" w:cs="Arial"/>
          <w:sz w:val="24"/>
          <w:szCs w:val="24"/>
        </w:rPr>
        <w:t>Sinclair</w:t>
      </w:r>
      <w:r w:rsidR="00EE0707">
        <w:rPr>
          <w:rFonts w:ascii="Arial" w:hAnsi="Arial" w:cs="Arial"/>
          <w:sz w:val="24"/>
          <w:szCs w:val="24"/>
        </w:rPr>
        <w:t>, Bland and Savage</w:t>
      </w:r>
      <w:r w:rsidR="00E32B60">
        <w:rPr>
          <w:rFonts w:ascii="Arial" w:hAnsi="Arial" w:cs="Arial"/>
          <w:sz w:val="24"/>
          <w:szCs w:val="24"/>
        </w:rPr>
        <w:t xml:space="preserve"> (2023) argue that </w:t>
      </w:r>
      <w:r w:rsidR="008F1EBA">
        <w:rPr>
          <w:rFonts w:ascii="Arial" w:hAnsi="Arial" w:cs="Arial"/>
          <w:sz w:val="24"/>
          <w:szCs w:val="24"/>
        </w:rPr>
        <w:t xml:space="preserve">the reason </w:t>
      </w:r>
      <w:r w:rsidR="00003BC2">
        <w:rPr>
          <w:rFonts w:ascii="Arial" w:hAnsi="Arial" w:cs="Arial"/>
          <w:sz w:val="24"/>
          <w:szCs w:val="24"/>
        </w:rPr>
        <w:t xml:space="preserve">behind this is the psychological characteristics associated with females, such as </w:t>
      </w:r>
      <w:r w:rsidR="00DB4F1B">
        <w:rPr>
          <w:rFonts w:ascii="Arial" w:hAnsi="Arial" w:cs="Arial"/>
          <w:sz w:val="24"/>
          <w:szCs w:val="24"/>
        </w:rPr>
        <w:t>being impulsive and more trustworthy</w:t>
      </w:r>
      <w:r w:rsidR="002E5C6F">
        <w:rPr>
          <w:rFonts w:ascii="Arial" w:hAnsi="Arial" w:cs="Arial"/>
          <w:sz w:val="24"/>
          <w:szCs w:val="24"/>
        </w:rPr>
        <w:t>, and therefore more likely to interact with individuals online.</w:t>
      </w:r>
    </w:p>
    <w:p w14:paraId="3FD92282" w14:textId="59569B97" w:rsidR="0025420E" w:rsidRDefault="000A1475" w:rsidP="00E32D0A">
      <w:pPr>
        <w:spacing w:line="48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There are several methods employed by </w:t>
      </w:r>
      <w:r w:rsidR="003C043C">
        <w:rPr>
          <w:rFonts w:ascii="Arial" w:hAnsi="Arial" w:cs="Arial"/>
          <w:sz w:val="24"/>
          <w:szCs w:val="24"/>
        </w:rPr>
        <w:t>fraudsters</w:t>
      </w:r>
      <w:r w:rsidR="003076DF">
        <w:rPr>
          <w:rFonts w:ascii="Arial" w:hAnsi="Arial" w:cs="Arial"/>
          <w:sz w:val="24"/>
          <w:szCs w:val="24"/>
        </w:rPr>
        <w:t xml:space="preserve"> to defraud their victims</w:t>
      </w:r>
      <w:r w:rsidR="00F636B8">
        <w:rPr>
          <w:rFonts w:ascii="Arial" w:hAnsi="Arial" w:cs="Arial"/>
          <w:sz w:val="24"/>
          <w:szCs w:val="24"/>
        </w:rPr>
        <w:t xml:space="preserve">.  These </w:t>
      </w:r>
      <w:r w:rsidR="00225086">
        <w:rPr>
          <w:rFonts w:ascii="Arial" w:hAnsi="Arial" w:cs="Arial"/>
          <w:sz w:val="24"/>
          <w:szCs w:val="24"/>
        </w:rPr>
        <w:t>include</w:t>
      </w:r>
      <w:r w:rsidR="005A1548">
        <w:rPr>
          <w:rFonts w:ascii="Arial" w:hAnsi="Arial" w:cs="Arial"/>
          <w:sz w:val="24"/>
          <w:szCs w:val="24"/>
        </w:rPr>
        <w:t xml:space="preserve"> legitimate urgenc</w:t>
      </w:r>
      <w:r w:rsidR="00F636B8">
        <w:rPr>
          <w:rFonts w:ascii="Arial" w:hAnsi="Arial" w:cs="Arial"/>
          <w:sz w:val="24"/>
          <w:szCs w:val="24"/>
        </w:rPr>
        <w:t>y, legitimate secrecy</w:t>
      </w:r>
      <w:r w:rsidR="008F622E">
        <w:rPr>
          <w:rFonts w:ascii="Arial" w:hAnsi="Arial" w:cs="Arial"/>
          <w:sz w:val="24"/>
          <w:szCs w:val="24"/>
        </w:rPr>
        <w:t xml:space="preserve">, </w:t>
      </w:r>
      <w:r w:rsidR="00201B89">
        <w:rPr>
          <w:rFonts w:ascii="Arial" w:hAnsi="Arial" w:cs="Arial"/>
          <w:sz w:val="24"/>
          <w:szCs w:val="24"/>
        </w:rPr>
        <w:t>manipulation,</w:t>
      </w:r>
      <w:r w:rsidR="008F622E">
        <w:rPr>
          <w:rFonts w:ascii="Arial" w:hAnsi="Arial" w:cs="Arial"/>
          <w:sz w:val="24"/>
          <w:szCs w:val="24"/>
        </w:rPr>
        <w:t xml:space="preserve"> and indirect </w:t>
      </w:r>
      <w:r w:rsidR="00270050">
        <w:rPr>
          <w:rFonts w:ascii="Arial" w:hAnsi="Arial" w:cs="Arial"/>
          <w:sz w:val="24"/>
          <w:szCs w:val="24"/>
        </w:rPr>
        <w:t xml:space="preserve">request for money.  </w:t>
      </w:r>
      <w:r w:rsidR="004439AD">
        <w:rPr>
          <w:rFonts w:ascii="Arial" w:hAnsi="Arial" w:cs="Arial"/>
          <w:sz w:val="24"/>
          <w:szCs w:val="24"/>
        </w:rPr>
        <w:t xml:space="preserve">Firstly, </w:t>
      </w:r>
      <w:r w:rsidR="00F0041A">
        <w:rPr>
          <w:rFonts w:ascii="Arial" w:hAnsi="Arial" w:cs="Arial"/>
          <w:sz w:val="24"/>
          <w:szCs w:val="24"/>
        </w:rPr>
        <w:t>legitimate urgency refers to the circumstance</w:t>
      </w:r>
      <w:r w:rsidR="004C5909">
        <w:rPr>
          <w:rFonts w:ascii="Arial" w:hAnsi="Arial" w:cs="Arial"/>
          <w:sz w:val="24"/>
          <w:szCs w:val="24"/>
        </w:rPr>
        <w:t xml:space="preserve">s in which the scammer creates a sense of urgency for the victim, often </w:t>
      </w:r>
      <w:r w:rsidR="00447AB6">
        <w:rPr>
          <w:rFonts w:ascii="Arial" w:hAnsi="Arial" w:cs="Arial"/>
          <w:sz w:val="24"/>
          <w:szCs w:val="24"/>
        </w:rPr>
        <w:t xml:space="preserve">through the use of a fake emergency </w:t>
      </w:r>
      <w:r w:rsidR="00447AB6">
        <w:rPr>
          <w:rFonts w:ascii="Arial" w:hAnsi="Arial" w:cs="Arial"/>
          <w:sz w:val="24"/>
          <w:szCs w:val="24"/>
        </w:rPr>
        <w:lastRenderedPageBreak/>
        <w:t xml:space="preserve">situation that requires the victim to </w:t>
      </w:r>
      <w:r w:rsidR="007D07BD">
        <w:rPr>
          <w:rFonts w:ascii="Arial" w:hAnsi="Arial" w:cs="Arial"/>
          <w:sz w:val="24"/>
          <w:szCs w:val="24"/>
        </w:rPr>
        <w:t xml:space="preserve">send money.  This is particularly common as </w:t>
      </w:r>
      <w:r w:rsidR="007563D6">
        <w:rPr>
          <w:rFonts w:ascii="Arial" w:hAnsi="Arial" w:cs="Arial"/>
          <w:sz w:val="24"/>
          <w:szCs w:val="24"/>
        </w:rPr>
        <w:t xml:space="preserve">the urgency element discourages the victim from </w:t>
      </w:r>
      <w:r w:rsidR="0041375E">
        <w:rPr>
          <w:rFonts w:ascii="Arial" w:hAnsi="Arial" w:cs="Arial"/>
          <w:sz w:val="24"/>
          <w:szCs w:val="24"/>
        </w:rPr>
        <w:t>taking time to consider the request or to consult others</w:t>
      </w:r>
      <w:r w:rsidR="00A165D1">
        <w:rPr>
          <w:rFonts w:ascii="Arial" w:hAnsi="Arial" w:cs="Arial"/>
          <w:sz w:val="24"/>
          <w:szCs w:val="24"/>
        </w:rPr>
        <w:t xml:space="preserve">, </w:t>
      </w:r>
      <w:r w:rsidR="00BA755A">
        <w:rPr>
          <w:rFonts w:ascii="Arial" w:hAnsi="Arial" w:cs="Arial"/>
          <w:sz w:val="24"/>
          <w:szCs w:val="24"/>
        </w:rPr>
        <w:t>forcing</w:t>
      </w:r>
      <w:r w:rsidR="00A165D1">
        <w:rPr>
          <w:rFonts w:ascii="Arial" w:hAnsi="Arial" w:cs="Arial"/>
          <w:sz w:val="24"/>
          <w:szCs w:val="24"/>
        </w:rPr>
        <w:t xml:space="preserve"> them </w:t>
      </w:r>
      <w:r w:rsidR="00477A60">
        <w:rPr>
          <w:rFonts w:ascii="Arial" w:hAnsi="Arial" w:cs="Arial"/>
          <w:sz w:val="24"/>
          <w:szCs w:val="24"/>
        </w:rPr>
        <w:t xml:space="preserve">to </w:t>
      </w:r>
      <w:r w:rsidR="00BA755A">
        <w:rPr>
          <w:rFonts w:ascii="Arial" w:hAnsi="Arial" w:cs="Arial"/>
          <w:sz w:val="24"/>
          <w:szCs w:val="24"/>
        </w:rPr>
        <w:t xml:space="preserve">act </w:t>
      </w:r>
      <w:r w:rsidR="00477A60">
        <w:rPr>
          <w:rFonts w:ascii="Arial" w:hAnsi="Arial" w:cs="Arial"/>
          <w:sz w:val="24"/>
          <w:szCs w:val="24"/>
        </w:rPr>
        <w:t xml:space="preserve">fast which often leads to the </w:t>
      </w:r>
      <w:r w:rsidR="00225086">
        <w:rPr>
          <w:rFonts w:ascii="Arial" w:hAnsi="Arial" w:cs="Arial"/>
          <w:sz w:val="24"/>
          <w:szCs w:val="24"/>
        </w:rPr>
        <w:t>victim’s</w:t>
      </w:r>
      <w:r w:rsidR="00477A60">
        <w:rPr>
          <w:rFonts w:ascii="Arial" w:hAnsi="Arial" w:cs="Arial"/>
          <w:sz w:val="24"/>
          <w:szCs w:val="24"/>
        </w:rPr>
        <w:t xml:space="preserve"> participation</w:t>
      </w:r>
      <w:r w:rsidR="0041375E">
        <w:rPr>
          <w:rFonts w:ascii="Arial" w:hAnsi="Arial" w:cs="Arial"/>
          <w:sz w:val="24"/>
          <w:szCs w:val="24"/>
        </w:rPr>
        <w:t xml:space="preserve"> (</w:t>
      </w:r>
      <w:r w:rsidR="007E3184">
        <w:rPr>
          <w:rFonts w:ascii="Arial" w:hAnsi="Arial" w:cs="Arial"/>
          <w:sz w:val="24"/>
          <w:szCs w:val="24"/>
        </w:rPr>
        <w:t xml:space="preserve">Brown and Carter, </w:t>
      </w:r>
      <w:r w:rsidR="00847695">
        <w:rPr>
          <w:rFonts w:ascii="Arial" w:hAnsi="Arial" w:cs="Arial"/>
          <w:sz w:val="24"/>
          <w:szCs w:val="24"/>
        </w:rPr>
        <w:t>2020).</w:t>
      </w:r>
      <w:r w:rsidR="00FC19A9">
        <w:rPr>
          <w:rFonts w:ascii="Arial" w:hAnsi="Arial" w:cs="Arial"/>
          <w:sz w:val="24"/>
          <w:szCs w:val="24"/>
        </w:rPr>
        <w:t xml:space="preserve">  </w:t>
      </w:r>
      <w:r w:rsidR="0084317F">
        <w:rPr>
          <w:rFonts w:ascii="Arial" w:hAnsi="Arial" w:cs="Arial"/>
          <w:sz w:val="24"/>
          <w:szCs w:val="24"/>
        </w:rPr>
        <w:t xml:space="preserve">Offenders of romance fraud also prefer </w:t>
      </w:r>
      <w:r w:rsidR="002D6503">
        <w:rPr>
          <w:rFonts w:ascii="Arial" w:hAnsi="Arial" w:cs="Arial"/>
          <w:sz w:val="24"/>
          <w:szCs w:val="24"/>
        </w:rPr>
        <w:t xml:space="preserve">victims to keep details of their relationship </w:t>
      </w:r>
      <w:r w:rsidR="00E90F7F">
        <w:rPr>
          <w:rFonts w:ascii="Arial" w:hAnsi="Arial" w:cs="Arial"/>
          <w:sz w:val="24"/>
          <w:szCs w:val="24"/>
        </w:rPr>
        <w:t>secret</w:t>
      </w:r>
      <w:r w:rsidR="00F67EDD">
        <w:rPr>
          <w:rFonts w:ascii="Arial" w:hAnsi="Arial" w:cs="Arial"/>
          <w:sz w:val="24"/>
          <w:szCs w:val="24"/>
        </w:rPr>
        <w:t>,</w:t>
      </w:r>
      <w:r w:rsidR="00E90F7F">
        <w:rPr>
          <w:rFonts w:ascii="Arial" w:hAnsi="Arial" w:cs="Arial"/>
          <w:sz w:val="24"/>
          <w:szCs w:val="24"/>
        </w:rPr>
        <w:t xml:space="preserve"> especially any requests for money</w:t>
      </w:r>
      <w:r w:rsidR="00F441C9">
        <w:rPr>
          <w:rFonts w:ascii="Arial" w:hAnsi="Arial" w:cs="Arial"/>
          <w:sz w:val="24"/>
          <w:szCs w:val="24"/>
        </w:rPr>
        <w:t>.  T</w:t>
      </w:r>
      <w:r w:rsidR="00B7232A">
        <w:rPr>
          <w:rFonts w:ascii="Arial" w:hAnsi="Arial" w:cs="Arial"/>
          <w:sz w:val="24"/>
          <w:szCs w:val="24"/>
        </w:rPr>
        <w:t xml:space="preserve">his is to prevent </w:t>
      </w:r>
      <w:r w:rsidR="00FF2576">
        <w:rPr>
          <w:rFonts w:ascii="Arial" w:hAnsi="Arial" w:cs="Arial"/>
          <w:sz w:val="24"/>
          <w:szCs w:val="24"/>
        </w:rPr>
        <w:t xml:space="preserve">anyone </w:t>
      </w:r>
      <w:r w:rsidR="002B21B7">
        <w:rPr>
          <w:rFonts w:ascii="Arial" w:hAnsi="Arial" w:cs="Arial"/>
          <w:sz w:val="24"/>
          <w:szCs w:val="24"/>
        </w:rPr>
        <w:t>outside the relationship</w:t>
      </w:r>
      <w:r w:rsidR="00FF2576">
        <w:rPr>
          <w:rFonts w:ascii="Arial" w:hAnsi="Arial" w:cs="Arial"/>
          <w:sz w:val="24"/>
          <w:szCs w:val="24"/>
        </w:rPr>
        <w:t xml:space="preserve"> </w:t>
      </w:r>
      <w:r w:rsidR="00531970">
        <w:rPr>
          <w:rFonts w:ascii="Arial" w:hAnsi="Arial" w:cs="Arial"/>
          <w:sz w:val="24"/>
          <w:szCs w:val="24"/>
        </w:rPr>
        <w:t xml:space="preserve">identifying the scam and notifying the victim that </w:t>
      </w:r>
      <w:r w:rsidR="00F67EDD">
        <w:rPr>
          <w:rFonts w:ascii="Arial" w:hAnsi="Arial" w:cs="Arial"/>
          <w:sz w:val="24"/>
          <w:szCs w:val="24"/>
        </w:rPr>
        <w:t>they are likely to be scammed, should they go through with the payment.</w:t>
      </w:r>
      <w:r w:rsidR="00E1765D">
        <w:rPr>
          <w:rFonts w:ascii="Arial" w:hAnsi="Arial" w:cs="Arial"/>
          <w:sz w:val="24"/>
          <w:szCs w:val="24"/>
        </w:rPr>
        <w:t xml:space="preserve">  Offenders use forms of coercive control to isolate their victims </w:t>
      </w:r>
      <w:r w:rsidR="00A33EAF">
        <w:rPr>
          <w:rFonts w:ascii="Arial" w:hAnsi="Arial" w:cs="Arial"/>
          <w:sz w:val="24"/>
          <w:szCs w:val="24"/>
        </w:rPr>
        <w:t xml:space="preserve">from anyone </w:t>
      </w:r>
      <w:r w:rsidR="0044314F">
        <w:rPr>
          <w:rFonts w:ascii="Arial" w:hAnsi="Arial" w:cs="Arial"/>
          <w:sz w:val="24"/>
          <w:szCs w:val="24"/>
        </w:rPr>
        <w:t>who is not manipulated by the scam</w:t>
      </w:r>
      <w:r w:rsidR="00067A96">
        <w:rPr>
          <w:rFonts w:ascii="Arial" w:hAnsi="Arial" w:cs="Arial"/>
          <w:sz w:val="24"/>
          <w:szCs w:val="24"/>
        </w:rPr>
        <w:t>, in order to prevent the victim from being discouraged</w:t>
      </w:r>
      <w:r w:rsidR="001F7EB0">
        <w:rPr>
          <w:rFonts w:ascii="Arial" w:hAnsi="Arial" w:cs="Arial"/>
          <w:sz w:val="24"/>
          <w:szCs w:val="24"/>
        </w:rPr>
        <w:t>, and t</w:t>
      </w:r>
      <w:r w:rsidR="00067A96">
        <w:rPr>
          <w:rFonts w:ascii="Arial" w:hAnsi="Arial" w:cs="Arial"/>
          <w:sz w:val="24"/>
          <w:szCs w:val="24"/>
        </w:rPr>
        <w:t>o do this</w:t>
      </w:r>
      <w:r w:rsidR="00065F8A">
        <w:rPr>
          <w:rFonts w:ascii="Arial" w:hAnsi="Arial" w:cs="Arial"/>
          <w:sz w:val="24"/>
          <w:szCs w:val="24"/>
        </w:rPr>
        <w:t xml:space="preserve">, scammers </w:t>
      </w:r>
      <w:r w:rsidR="001F7EB0">
        <w:rPr>
          <w:rFonts w:ascii="Arial" w:hAnsi="Arial" w:cs="Arial"/>
          <w:sz w:val="24"/>
          <w:szCs w:val="24"/>
        </w:rPr>
        <w:t xml:space="preserve">often </w:t>
      </w:r>
      <w:r w:rsidR="00065F8A">
        <w:rPr>
          <w:rFonts w:ascii="Arial" w:hAnsi="Arial" w:cs="Arial"/>
          <w:sz w:val="24"/>
          <w:szCs w:val="24"/>
        </w:rPr>
        <w:t>encourage the victim to focus their time and money on their relationship in oppose to others (</w:t>
      </w:r>
      <w:r w:rsidR="006015EA">
        <w:rPr>
          <w:rFonts w:ascii="Arial" w:hAnsi="Arial" w:cs="Arial"/>
          <w:sz w:val="24"/>
          <w:szCs w:val="24"/>
        </w:rPr>
        <w:t>Carter, 2021).</w:t>
      </w:r>
      <w:r w:rsidR="00733EF5">
        <w:rPr>
          <w:rFonts w:ascii="Arial" w:hAnsi="Arial" w:cs="Arial"/>
          <w:sz w:val="24"/>
          <w:szCs w:val="24"/>
        </w:rPr>
        <w:t xml:space="preserve">  </w:t>
      </w:r>
      <w:r w:rsidR="008159B1">
        <w:rPr>
          <w:rFonts w:ascii="Arial" w:hAnsi="Arial" w:cs="Arial"/>
          <w:sz w:val="24"/>
          <w:szCs w:val="24"/>
        </w:rPr>
        <w:t xml:space="preserve">The method of manipulation is exercised </w:t>
      </w:r>
      <w:r w:rsidR="003E5833">
        <w:rPr>
          <w:rFonts w:ascii="Arial" w:hAnsi="Arial" w:cs="Arial"/>
          <w:sz w:val="24"/>
          <w:szCs w:val="24"/>
        </w:rPr>
        <w:t xml:space="preserve">in the process of the offender </w:t>
      </w:r>
      <w:r w:rsidR="004F0A0D">
        <w:rPr>
          <w:rFonts w:ascii="Arial" w:hAnsi="Arial" w:cs="Arial"/>
          <w:sz w:val="24"/>
          <w:szCs w:val="24"/>
        </w:rPr>
        <w:t>us</w:t>
      </w:r>
      <w:r w:rsidR="003E5833">
        <w:rPr>
          <w:rFonts w:ascii="Arial" w:hAnsi="Arial" w:cs="Arial"/>
          <w:sz w:val="24"/>
          <w:szCs w:val="24"/>
        </w:rPr>
        <w:t>ing</w:t>
      </w:r>
      <w:r w:rsidR="004F0A0D">
        <w:rPr>
          <w:rFonts w:ascii="Arial" w:hAnsi="Arial" w:cs="Arial"/>
          <w:sz w:val="24"/>
          <w:szCs w:val="24"/>
        </w:rPr>
        <w:t xml:space="preserve"> a fake identity to gain the trust and affection of the victim</w:t>
      </w:r>
      <w:r w:rsidR="002E5676">
        <w:rPr>
          <w:rFonts w:ascii="Arial" w:hAnsi="Arial" w:cs="Arial"/>
          <w:sz w:val="24"/>
          <w:szCs w:val="24"/>
        </w:rPr>
        <w:t>,</w:t>
      </w:r>
      <w:r w:rsidR="003E5833">
        <w:rPr>
          <w:rFonts w:ascii="Arial" w:hAnsi="Arial" w:cs="Arial"/>
          <w:sz w:val="24"/>
          <w:szCs w:val="24"/>
        </w:rPr>
        <w:t xml:space="preserve"> as</w:t>
      </w:r>
      <w:r w:rsidR="002E5676">
        <w:rPr>
          <w:rFonts w:ascii="Arial" w:hAnsi="Arial" w:cs="Arial"/>
          <w:sz w:val="24"/>
          <w:szCs w:val="24"/>
        </w:rPr>
        <w:t xml:space="preserve"> these feelings are then exploited </w:t>
      </w:r>
      <w:r w:rsidR="004D61C8">
        <w:rPr>
          <w:rFonts w:ascii="Arial" w:hAnsi="Arial" w:cs="Arial"/>
          <w:sz w:val="24"/>
          <w:szCs w:val="24"/>
        </w:rPr>
        <w:t xml:space="preserve">for the purpose of </w:t>
      </w:r>
      <w:r w:rsidR="006417B9">
        <w:rPr>
          <w:rFonts w:ascii="Arial" w:hAnsi="Arial" w:cs="Arial"/>
          <w:sz w:val="24"/>
          <w:szCs w:val="24"/>
        </w:rPr>
        <w:t>financial gain (</w:t>
      </w:r>
      <w:r w:rsidR="00CA178F">
        <w:rPr>
          <w:rFonts w:ascii="Arial" w:hAnsi="Arial" w:cs="Arial"/>
          <w:sz w:val="24"/>
          <w:szCs w:val="24"/>
        </w:rPr>
        <w:t>Dickinson, Wang and Maim</w:t>
      </w:r>
      <w:r w:rsidR="006A2AE2">
        <w:rPr>
          <w:rFonts w:ascii="Arial" w:hAnsi="Arial" w:cs="Arial"/>
          <w:sz w:val="24"/>
          <w:szCs w:val="24"/>
        </w:rPr>
        <w:t>on, 2023).</w:t>
      </w:r>
      <w:r w:rsidR="00C02EC7">
        <w:rPr>
          <w:rFonts w:ascii="Arial" w:hAnsi="Arial" w:cs="Arial"/>
          <w:sz w:val="24"/>
          <w:szCs w:val="24"/>
        </w:rPr>
        <w:t xml:space="preserve">  </w:t>
      </w:r>
      <w:r w:rsidR="001738F9">
        <w:rPr>
          <w:rFonts w:ascii="Arial" w:hAnsi="Arial" w:cs="Arial"/>
          <w:sz w:val="24"/>
          <w:szCs w:val="24"/>
        </w:rPr>
        <w:t>Finally, perpetrators</w:t>
      </w:r>
      <w:r w:rsidR="00C124DA">
        <w:rPr>
          <w:rFonts w:ascii="Arial" w:hAnsi="Arial" w:cs="Arial"/>
          <w:sz w:val="24"/>
          <w:szCs w:val="24"/>
        </w:rPr>
        <w:t xml:space="preserve"> of romance fraud may indirectly ask their victims for money, this involves subtly asking the victim for money in </w:t>
      </w:r>
      <w:r w:rsidR="00D71C40">
        <w:rPr>
          <w:rFonts w:ascii="Arial" w:hAnsi="Arial" w:cs="Arial"/>
          <w:sz w:val="24"/>
          <w:szCs w:val="24"/>
        </w:rPr>
        <w:t>methods that are disguised as something different</w:t>
      </w:r>
      <w:r w:rsidR="00BD7AF2">
        <w:rPr>
          <w:rFonts w:ascii="Arial" w:hAnsi="Arial" w:cs="Arial"/>
          <w:sz w:val="24"/>
          <w:szCs w:val="24"/>
        </w:rPr>
        <w:t>,</w:t>
      </w:r>
      <w:r w:rsidR="00474E3F">
        <w:rPr>
          <w:rFonts w:ascii="Arial" w:hAnsi="Arial" w:cs="Arial"/>
          <w:sz w:val="24"/>
          <w:szCs w:val="24"/>
        </w:rPr>
        <w:t xml:space="preserve"> such as an opportunity to invest, </w:t>
      </w:r>
      <w:r w:rsidR="00BD7AF2">
        <w:rPr>
          <w:rFonts w:ascii="Arial" w:hAnsi="Arial" w:cs="Arial"/>
          <w:sz w:val="24"/>
          <w:szCs w:val="24"/>
        </w:rPr>
        <w:t>causing many to be scammed subconsciously</w:t>
      </w:r>
      <w:r w:rsidR="00CB0C52">
        <w:rPr>
          <w:rFonts w:ascii="Arial" w:hAnsi="Arial" w:cs="Arial"/>
          <w:sz w:val="24"/>
          <w:szCs w:val="24"/>
        </w:rPr>
        <w:t xml:space="preserve"> </w:t>
      </w:r>
      <w:r w:rsidR="00F42C05">
        <w:rPr>
          <w:rFonts w:ascii="Arial" w:hAnsi="Arial" w:cs="Arial"/>
          <w:sz w:val="24"/>
          <w:szCs w:val="24"/>
        </w:rPr>
        <w:t>(Brown and Carter, 2020).</w:t>
      </w:r>
    </w:p>
    <w:p w14:paraId="6FB63E8F" w14:textId="18AF0987" w:rsidR="00FD0DBE" w:rsidRDefault="00CC1426" w:rsidP="00E32D0A">
      <w:pPr>
        <w:spacing w:line="48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The methods previously mentioned are just some of the many </w:t>
      </w:r>
      <w:r w:rsidR="00134675">
        <w:rPr>
          <w:rFonts w:ascii="Arial" w:hAnsi="Arial" w:cs="Arial"/>
          <w:sz w:val="24"/>
          <w:szCs w:val="24"/>
        </w:rPr>
        <w:t xml:space="preserve">techniques used by fraudsters, </w:t>
      </w:r>
      <w:r w:rsidR="00317F84">
        <w:rPr>
          <w:rFonts w:ascii="Arial" w:hAnsi="Arial" w:cs="Arial"/>
          <w:sz w:val="24"/>
          <w:szCs w:val="24"/>
        </w:rPr>
        <w:t>The sca</w:t>
      </w:r>
      <w:r w:rsidR="00F840AB">
        <w:rPr>
          <w:rFonts w:ascii="Arial" w:hAnsi="Arial" w:cs="Arial"/>
          <w:sz w:val="24"/>
          <w:szCs w:val="24"/>
        </w:rPr>
        <w:t>mmers persuasive techniques model</w:t>
      </w:r>
      <w:r w:rsidR="00AF6112">
        <w:rPr>
          <w:rFonts w:ascii="Arial" w:hAnsi="Arial" w:cs="Arial"/>
          <w:sz w:val="24"/>
          <w:szCs w:val="24"/>
        </w:rPr>
        <w:t xml:space="preserve"> </w:t>
      </w:r>
      <w:r w:rsidR="00E10610">
        <w:rPr>
          <w:rFonts w:ascii="Arial" w:hAnsi="Arial" w:cs="Arial"/>
          <w:sz w:val="24"/>
          <w:szCs w:val="24"/>
        </w:rPr>
        <w:t xml:space="preserve">can be used to </w:t>
      </w:r>
      <w:r w:rsidR="00AF6112">
        <w:rPr>
          <w:rFonts w:ascii="Arial" w:hAnsi="Arial" w:cs="Arial"/>
          <w:sz w:val="24"/>
          <w:szCs w:val="24"/>
        </w:rPr>
        <w:t>explain the overarching process of how romance fraud is committe</w:t>
      </w:r>
      <w:r w:rsidR="00592F6A">
        <w:rPr>
          <w:rFonts w:ascii="Arial" w:hAnsi="Arial" w:cs="Arial"/>
          <w:sz w:val="24"/>
          <w:szCs w:val="24"/>
        </w:rPr>
        <w:t xml:space="preserve">d in </w:t>
      </w:r>
      <w:r w:rsidR="005302BE">
        <w:rPr>
          <w:rFonts w:ascii="Arial" w:hAnsi="Arial" w:cs="Arial"/>
          <w:sz w:val="24"/>
          <w:szCs w:val="24"/>
        </w:rPr>
        <w:t>seven</w:t>
      </w:r>
      <w:r w:rsidR="00592F6A">
        <w:rPr>
          <w:rFonts w:ascii="Arial" w:hAnsi="Arial" w:cs="Arial"/>
          <w:sz w:val="24"/>
          <w:szCs w:val="24"/>
        </w:rPr>
        <w:t xml:space="preserve"> stages.</w:t>
      </w:r>
      <w:r w:rsidR="00EC31D8">
        <w:rPr>
          <w:rFonts w:ascii="Arial" w:hAnsi="Arial" w:cs="Arial"/>
          <w:sz w:val="24"/>
          <w:szCs w:val="24"/>
        </w:rPr>
        <w:t xml:space="preserve">  </w:t>
      </w:r>
      <w:r w:rsidR="000A3765">
        <w:rPr>
          <w:rFonts w:ascii="Arial" w:hAnsi="Arial" w:cs="Arial"/>
          <w:sz w:val="24"/>
          <w:szCs w:val="24"/>
        </w:rPr>
        <w:t xml:space="preserve">The first </w:t>
      </w:r>
      <w:r w:rsidR="00922421">
        <w:rPr>
          <w:rFonts w:ascii="Arial" w:hAnsi="Arial" w:cs="Arial"/>
          <w:sz w:val="24"/>
          <w:szCs w:val="24"/>
        </w:rPr>
        <w:t>is the motivation to find a</w:t>
      </w:r>
      <w:r w:rsidR="00686215">
        <w:rPr>
          <w:rFonts w:ascii="Arial" w:hAnsi="Arial" w:cs="Arial"/>
          <w:sz w:val="24"/>
          <w:szCs w:val="24"/>
        </w:rPr>
        <w:t xml:space="preserve">n ideal </w:t>
      </w:r>
      <w:r w:rsidR="00922421">
        <w:rPr>
          <w:rFonts w:ascii="Arial" w:hAnsi="Arial" w:cs="Arial"/>
          <w:sz w:val="24"/>
          <w:szCs w:val="24"/>
        </w:rPr>
        <w:t>partner</w:t>
      </w:r>
      <w:r w:rsidR="0055632B">
        <w:rPr>
          <w:rFonts w:ascii="Arial" w:hAnsi="Arial" w:cs="Arial"/>
          <w:sz w:val="24"/>
          <w:szCs w:val="24"/>
        </w:rPr>
        <w:t xml:space="preserve">, </w:t>
      </w:r>
      <w:r w:rsidR="00AC29E6">
        <w:rPr>
          <w:rFonts w:ascii="Arial" w:hAnsi="Arial" w:cs="Arial"/>
          <w:sz w:val="24"/>
          <w:szCs w:val="24"/>
        </w:rPr>
        <w:t xml:space="preserve">as victims of romance fraud are often exploited through their </w:t>
      </w:r>
      <w:r w:rsidR="001A10A9">
        <w:rPr>
          <w:rFonts w:ascii="Arial" w:hAnsi="Arial" w:cs="Arial"/>
          <w:sz w:val="24"/>
          <w:szCs w:val="24"/>
        </w:rPr>
        <w:t>means of searching for a partner</w:t>
      </w:r>
      <w:r w:rsidR="00475B72">
        <w:rPr>
          <w:rFonts w:ascii="Arial" w:hAnsi="Arial" w:cs="Arial"/>
          <w:sz w:val="24"/>
          <w:szCs w:val="24"/>
        </w:rPr>
        <w:t xml:space="preserve">, </w:t>
      </w:r>
      <w:r w:rsidR="00420672">
        <w:rPr>
          <w:rFonts w:ascii="Arial" w:hAnsi="Arial" w:cs="Arial"/>
          <w:sz w:val="24"/>
          <w:szCs w:val="24"/>
        </w:rPr>
        <w:t>and v</w:t>
      </w:r>
      <w:r w:rsidR="00627970">
        <w:rPr>
          <w:rFonts w:ascii="Arial" w:hAnsi="Arial" w:cs="Arial"/>
          <w:sz w:val="24"/>
          <w:szCs w:val="24"/>
        </w:rPr>
        <w:t xml:space="preserve">ictims are then presented with the ideal profile </w:t>
      </w:r>
      <w:r w:rsidR="00C861A3">
        <w:rPr>
          <w:rFonts w:ascii="Arial" w:hAnsi="Arial" w:cs="Arial"/>
          <w:sz w:val="24"/>
          <w:szCs w:val="24"/>
        </w:rPr>
        <w:t xml:space="preserve">that has been purposely </w:t>
      </w:r>
      <w:r w:rsidR="002E23E7">
        <w:rPr>
          <w:rFonts w:ascii="Arial" w:hAnsi="Arial" w:cs="Arial"/>
          <w:sz w:val="24"/>
          <w:szCs w:val="24"/>
        </w:rPr>
        <w:t>crafted to attract potential victims</w:t>
      </w:r>
      <w:r w:rsidR="00475B72">
        <w:rPr>
          <w:rFonts w:ascii="Arial" w:hAnsi="Arial" w:cs="Arial"/>
          <w:sz w:val="24"/>
          <w:szCs w:val="24"/>
        </w:rPr>
        <w:t xml:space="preserve"> (Whitty, 2013). </w:t>
      </w:r>
      <w:r w:rsidR="00C94176">
        <w:rPr>
          <w:rFonts w:ascii="Arial" w:hAnsi="Arial" w:cs="Arial"/>
          <w:sz w:val="24"/>
          <w:szCs w:val="24"/>
        </w:rPr>
        <w:t xml:space="preserve"> This is then followed by the </w:t>
      </w:r>
      <w:r w:rsidR="00F44995">
        <w:rPr>
          <w:rFonts w:ascii="Arial" w:hAnsi="Arial" w:cs="Arial"/>
          <w:sz w:val="24"/>
          <w:szCs w:val="24"/>
        </w:rPr>
        <w:t>grooming</w:t>
      </w:r>
      <w:r w:rsidR="00C94176">
        <w:rPr>
          <w:rFonts w:ascii="Arial" w:hAnsi="Arial" w:cs="Arial"/>
          <w:sz w:val="24"/>
          <w:szCs w:val="24"/>
        </w:rPr>
        <w:t xml:space="preserve"> stage</w:t>
      </w:r>
      <w:r w:rsidR="004C1053">
        <w:rPr>
          <w:rFonts w:ascii="Arial" w:hAnsi="Arial" w:cs="Arial"/>
          <w:sz w:val="24"/>
          <w:szCs w:val="24"/>
        </w:rPr>
        <w:t>,</w:t>
      </w:r>
      <w:r w:rsidR="00C94176">
        <w:rPr>
          <w:rFonts w:ascii="Arial" w:hAnsi="Arial" w:cs="Arial"/>
          <w:sz w:val="24"/>
          <w:szCs w:val="24"/>
        </w:rPr>
        <w:t xml:space="preserve"> in which the </w:t>
      </w:r>
      <w:r w:rsidR="00C94176">
        <w:rPr>
          <w:rFonts w:ascii="Arial" w:hAnsi="Arial" w:cs="Arial"/>
          <w:sz w:val="24"/>
          <w:szCs w:val="24"/>
        </w:rPr>
        <w:lastRenderedPageBreak/>
        <w:t>scammer</w:t>
      </w:r>
      <w:r w:rsidR="00F44995">
        <w:rPr>
          <w:rFonts w:ascii="Arial" w:hAnsi="Arial" w:cs="Arial"/>
          <w:sz w:val="24"/>
          <w:szCs w:val="24"/>
        </w:rPr>
        <w:t xml:space="preserve"> will begin the initial fake relationship </w:t>
      </w:r>
      <w:r w:rsidR="00B61EE5">
        <w:rPr>
          <w:rFonts w:ascii="Arial" w:hAnsi="Arial" w:cs="Arial"/>
          <w:sz w:val="24"/>
          <w:szCs w:val="24"/>
        </w:rPr>
        <w:t>with the victim with the intention of scamming</w:t>
      </w:r>
      <w:r w:rsidR="004C1053">
        <w:rPr>
          <w:rFonts w:ascii="Arial" w:hAnsi="Arial" w:cs="Arial"/>
          <w:sz w:val="24"/>
          <w:szCs w:val="24"/>
        </w:rPr>
        <w:t xml:space="preserve"> them</w:t>
      </w:r>
      <w:r w:rsidR="00B61EE5">
        <w:rPr>
          <w:rFonts w:ascii="Arial" w:hAnsi="Arial" w:cs="Arial"/>
          <w:sz w:val="24"/>
          <w:szCs w:val="24"/>
        </w:rPr>
        <w:t>.</w:t>
      </w:r>
      <w:r w:rsidR="00446F8A">
        <w:rPr>
          <w:rFonts w:ascii="Arial" w:hAnsi="Arial" w:cs="Arial"/>
          <w:sz w:val="24"/>
          <w:szCs w:val="24"/>
        </w:rPr>
        <w:t xml:space="preserve">  The fourth stage is known as the sting, in which the criminal </w:t>
      </w:r>
      <w:r w:rsidR="00DF7EBF">
        <w:rPr>
          <w:rFonts w:ascii="Arial" w:hAnsi="Arial" w:cs="Arial"/>
          <w:sz w:val="24"/>
          <w:szCs w:val="24"/>
        </w:rPr>
        <w:t>begins asking for money</w:t>
      </w:r>
      <w:r w:rsidR="0039739C">
        <w:rPr>
          <w:rFonts w:ascii="Arial" w:hAnsi="Arial" w:cs="Arial"/>
          <w:sz w:val="24"/>
          <w:szCs w:val="24"/>
        </w:rPr>
        <w:t>,</w:t>
      </w:r>
      <w:r w:rsidR="00DF7EBF">
        <w:rPr>
          <w:rFonts w:ascii="Arial" w:hAnsi="Arial" w:cs="Arial"/>
          <w:sz w:val="24"/>
          <w:szCs w:val="24"/>
        </w:rPr>
        <w:t xml:space="preserve"> </w:t>
      </w:r>
      <w:r w:rsidR="0039739C">
        <w:rPr>
          <w:rFonts w:ascii="Arial" w:hAnsi="Arial" w:cs="Arial"/>
          <w:sz w:val="24"/>
          <w:szCs w:val="24"/>
        </w:rPr>
        <w:t>the success of the grooming stage determines the success of the sting</w:t>
      </w:r>
      <w:r w:rsidR="00C76746">
        <w:rPr>
          <w:rFonts w:ascii="Arial" w:hAnsi="Arial" w:cs="Arial"/>
          <w:sz w:val="24"/>
          <w:szCs w:val="24"/>
        </w:rPr>
        <w:t>,</w:t>
      </w:r>
      <w:r w:rsidR="00EF20EE">
        <w:rPr>
          <w:rFonts w:ascii="Arial" w:hAnsi="Arial" w:cs="Arial"/>
          <w:sz w:val="24"/>
          <w:szCs w:val="24"/>
        </w:rPr>
        <w:t xml:space="preserve"> and</w:t>
      </w:r>
      <w:r w:rsidR="00BD2D8F">
        <w:rPr>
          <w:rFonts w:ascii="Arial" w:hAnsi="Arial" w:cs="Arial"/>
          <w:sz w:val="24"/>
          <w:szCs w:val="24"/>
        </w:rPr>
        <w:t xml:space="preserve"> </w:t>
      </w:r>
      <w:r w:rsidR="00C76746">
        <w:rPr>
          <w:rFonts w:ascii="Arial" w:hAnsi="Arial" w:cs="Arial"/>
          <w:sz w:val="24"/>
          <w:szCs w:val="24"/>
        </w:rPr>
        <w:t>t</w:t>
      </w:r>
      <w:r w:rsidR="00F0694A">
        <w:rPr>
          <w:rFonts w:ascii="Arial" w:hAnsi="Arial" w:cs="Arial"/>
          <w:sz w:val="24"/>
          <w:szCs w:val="24"/>
        </w:rPr>
        <w:t xml:space="preserve">he scam then continues throughout stage </w:t>
      </w:r>
      <w:r w:rsidR="005302BE">
        <w:rPr>
          <w:rFonts w:ascii="Arial" w:hAnsi="Arial" w:cs="Arial"/>
          <w:sz w:val="24"/>
          <w:szCs w:val="24"/>
        </w:rPr>
        <w:t>five</w:t>
      </w:r>
      <w:r w:rsidR="00890547">
        <w:rPr>
          <w:rFonts w:ascii="Arial" w:hAnsi="Arial" w:cs="Arial"/>
          <w:sz w:val="24"/>
          <w:szCs w:val="24"/>
        </w:rPr>
        <w:t>.</w:t>
      </w:r>
      <w:r w:rsidR="004C1053">
        <w:rPr>
          <w:rFonts w:ascii="Arial" w:hAnsi="Arial" w:cs="Arial"/>
          <w:sz w:val="24"/>
          <w:szCs w:val="24"/>
        </w:rPr>
        <w:t xml:space="preserve">  </w:t>
      </w:r>
      <w:r w:rsidR="00FB4958">
        <w:rPr>
          <w:rFonts w:ascii="Arial" w:hAnsi="Arial" w:cs="Arial"/>
          <w:sz w:val="24"/>
          <w:szCs w:val="24"/>
        </w:rPr>
        <w:t xml:space="preserve">The </w:t>
      </w:r>
      <w:r w:rsidR="006663CF">
        <w:rPr>
          <w:rFonts w:ascii="Arial" w:hAnsi="Arial" w:cs="Arial"/>
          <w:sz w:val="24"/>
          <w:szCs w:val="24"/>
        </w:rPr>
        <w:t xml:space="preserve">next stage is sexual abuse, this occurs in some cases where the </w:t>
      </w:r>
      <w:r w:rsidR="00DC5237">
        <w:rPr>
          <w:rFonts w:ascii="Arial" w:hAnsi="Arial" w:cs="Arial"/>
          <w:sz w:val="24"/>
          <w:szCs w:val="24"/>
        </w:rPr>
        <w:t xml:space="preserve">perpetrator engages in sexual activities in order </w:t>
      </w:r>
      <w:r w:rsidR="00CE4ADB">
        <w:rPr>
          <w:rFonts w:ascii="Arial" w:hAnsi="Arial" w:cs="Arial"/>
          <w:sz w:val="24"/>
          <w:szCs w:val="24"/>
        </w:rPr>
        <w:t>to gain further affection and trust from the victim</w:t>
      </w:r>
      <w:r w:rsidR="005D79A3">
        <w:rPr>
          <w:rFonts w:ascii="Arial" w:hAnsi="Arial" w:cs="Arial"/>
          <w:sz w:val="24"/>
          <w:szCs w:val="24"/>
        </w:rPr>
        <w:t xml:space="preserve"> to </w:t>
      </w:r>
      <w:r w:rsidR="00E81235">
        <w:rPr>
          <w:rFonts w:ascii="Arial" w:hAnsi="Arial" w:cs="Arial"/>
          <w:sz w:val="24"/>
          <w:szCs w:val="24"/>
        </w:rPr>
        <w:t xml:space="preserve">later </w:t>
      </w:r>
      <w:r w:rsidR="005D79A3">
        <w:rPr>
          <w:rFonts w:ascii="Arial" w:hAnsi="Arial" w:cs="Arial"/>
          <w:sz w:val="24"/>
          <w:szCs w:val="24"/>
        </w:rPr>
        <w:t>exploit</w:t>
      </w:r>
      <w:r w:rsidR="00CE4ADB">
        <w:rPr>
          <w:rFonts w:ascii="Arial" w:hAnsi="Arial" w:cs="Arial"/>
          <w:sz w:val="24"/>
          <w:szCs w:val="24"/>
        </w:rPr>
        <w:t xml:space="preserve">, and finally revictimization, where the </w:t>
      </w:r>
      <w:r w:rsidR="00166CD8">
        <w:rPr>
          <w:rFonts w:ascii="Arial" w:hAnsi="Arial" w:cs="Arial"/>
          <w:sz w:val="24"/>
          <w:szCs w:val="24"/>
        </w:rPr>
        <w:t xml:space="preserve">victim fails to </w:t>
      </w:r>
      <w:r w:rsidR="00C6040E">
        <w:rPr>
          <w:rFonts w:ascii="Arial" w:hAnsi="Arial" w:cs="Arial"/>
          <w:sz w:val="24"/>
          <w:szCs w:val="24"/>
        </w:rPr>
        <w:t>learn from their previous mistakes and is scammed again (</w:t>
      </w:r>
      <w:r w:rsidR="008C7394">
        <w:rPr>
          <w:rFonts w:ascii="Arial" w:hAnsi="Arial" w:cs="Arial"/>
          <w:sz w:val="24"/>
          <w:szCs w:val="24"/>
        </w:rPr>
        <w:t>Lazarus et al, 2023).</w:t>
      </w:r>
    </w:p>
    <w:p w14:paraId="1649A79E" w14:textId="18E4FF63" w:rsidR="00D452CD" w:rsidRDefault="008110BF" w:rsidP="00E32D0A">
      <w:pPr>
        <w:spacing w:line="48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As the statistics show </w:t>
      </w:r>
      <w:r w:rsidR="00B1026A">
        <w:rPr>
          <w:rFonts w:ascii="Arial" w:hAnsi="Arial" w:cs="Arial"/>
          <w:sz w:val="24"/>
          <w:szCs w:val="24"/>
        </w:rPr>
        <w:t xml:space="preserve">that over £68 million was lost due to romance fraud in the UK in 2020, it is evident that the crime </w:t>
      </w:r>
      <w:r w:rsidR="00676E8A">
        <w:rPr>
          <w:rFonts w:ascii="Arial" w:hAnsi="Arial" w:cs="Arial"/>
          <w:sz w:val="24"/>
          <w:szCs w:val="24"/>
        </w:rPr>
        <w:t>can have a devastating effect on victims financially (</w:t>
      </w:r>
      <w:r w:rsidR="00F97F46">
        <w:rPr>
          <w:rFonts w:ascii="Arial" w:hAnsi="Arial" w:cs="Arial"/>
          <w:sz w:val="24"/>
          <w:szCs w:val="24"/>
        </w:rPr>
        <w:t xml:space="preserve">Cross, 2021).  </w:t>
      </w:r>
      <w:r w:rsidR="005B743B">
        <w:rPr>
          <w:rFonts w:ascii="Arial" w:hAnsi="Arial" w:cs="Arial"/>
          <w:sz w:val="24"/>
          <w:szCs w:val="24"/>
        </w:rPr>
        <w:t>Aborisade, Ocheja and Okunete (</w:t>
      </w:r>
      <w:r w:rsidR="00EA5487">
        <w:rPr>
          <w:rFonts w:ascii="Arial" w:hAnsi="Arial" w:cs="Arial"/>
          <w:sz w:val="24"/>
          <w:szCs w:val="24"/>
        </w:rPr>
        <w:t xml:space="preserve">2023) </w:t>
      </w:r>
      <w:r w:rsidR="00D868DA">
        <w:rPr>
          <w:rFonts w:ascii="Arial" w:hAnsi="Arial" w:cs="Arial"/>
          <w:sz w:val="24"/>
          <w:szCs w:val="24"/>
        </w:rPr>
        <w:t>acknowledge</w:t>
      </w:r>
      <w:r w:rsidR="0086614E">
        <w:rPr>
          <w:rFonts w:ascii="Arial" w:hAnsi="Arial" w:cs="Arial"/>
          <w:sz w:val="24"/>
          <w:szCs w:val="24"/>
        </w:rPr>
        <w:t xml:space="preserve"> that victims of </w:t>
      </w:r>
      <w:r w:rsidR="00331D04">
        <w:rPr>
          <w:rFonts w:ascii="Arial" w:hAnsi="Arial" w:cs="Arial"/>
          <w:sz w:val="24"/>
          <w:szCs w:val="24"/>
        </w:rPr>
        <w:t xml:space="preserve">romance fraud experience a double effect in which </w:t>
      </w:r>
      <w:r w:rsidR="001965BD">
        <w:rPr>
          <w:rFonts w:ascii="Arial" w:hAnsi="Arial" w:cs="Arial"/>
          <w:sz w:val="24"/>
          <w:szCs w:val="24"/>
        </w:rPr>
        <w:t xml:space="preserve">the </w:t>
      </w:r>
      <w:r w:rsidR="00331D04">
        <w:rPr>
          <w:rFonts w:ascii="Arial" w:hAnsi="Arial" w:cs="Arial"/>
          <w:sz w:val="24"/>
          <w:szCs w:val="24"/>
        </w:rPr>
        <w:t xml:space="preserve">financial </w:t>
      </w:r>
      <w:r w:rsidR="008A00FD">
        <w:rPr>
          <w:rFonts w:ascii="Arial" w:hAnsi="Arial" w:cs="Arial"/>
          <w:sz w:val="24"/>
          <w:szCs w:val="24"/>
        </w:rPr>
        <w:t>impacts</w:t>
      </w:r>
      <w:r w:rsidR="00060BC4">
        <w:rPr>
          <w:rFonts w:ascii="Arial" w:hAnsi="Arial" w:cs="Arial"/>
          <w:sz w:val="24"/>
          <w:szCs w:val="24"/>
        </w:rPr>
        <w:t xml:space="preserve"> of romance fraud</w:t>
      </w:r>
      <w:r w:rsidR="008A00FD">
        <w:rPr>
          <w:rFonts w:ascii="Arial" w:hAnsi="Arial" w:cs="Arial"/>
          <w:sz w:val="24"/>
          <w:szCs w:val="24"/>
        </w:rPr>
        <w:t xml:space="preserve"> </w:t>
      </w:r>
      <w:r w:rsidR="00060BC4">
        <w:rPr>
          <w:rFonts w:ascii="Arial" w:hAnsi="Arial" w:cs="Arial"/>
          <w:sz w:val="24"/>
          <w:szCs w:val="24"/>
        </w:rPr>
        <w:t>led</w:t>
      </w:r>
      <w:r w:rsidR="001965BD">
        <w:rPr>
          <w:rFonts w:ascii="Arial" w:hAnsi="Arial" w:cs="Arial"/>
          <w:sz w:val="24"/>
          <w:szCs w:val="24"/>
        </w:rPr>
        <w:t xml:space="preserve"> to emotional impacts</w:t>
      </w:r>
      <w:r w:rsidR="00692D9D">
        <w:rPr>
          <w:rFonts w:ascii="Arial" w:hAnsi="Arial" w:cs="Arial"/>
          <w:sz w:val="24"/>
          <w:szCs w:val="24"/>
        </w:rPr>
        <w:t>.</w:t>
      </w:r>
      <w:r w:rsidR="00FE5DC2">
        <w:rPr>
          <w:rFonts w:ascii="Arial" w:hAnsi="Arial" w:cs="Arial"/>
          <w:sz w:val="24"/>
          <w:szCs w:val="24"/>
        </w:rPr>
        <w:t xml:space="preserve">  For example</w:t>
      </w:r>
      <w:r w:rsidR="005F0530">
        <w:rPr>
          <w:rFonts w:ascii="Arial" w:hAnsi="Arial" w:cs="Arial"/>
          <w:sz w:val="24"/>
          <w:szCs w:val="24"/>
        </w:rPr>
        <w:t xml:space="preserve">, due to the significant financial losses faced by victims, many find themselves in </w:t>
      </w:r>
      <w:r w:rsidR="00953525">
        <w:rPr>
          <w:rFonts w:ascii="Arial" w:hAnsi="Arial" w:cs="Arial"/>
          <w:sz w:val="24"/>
          <w:szCs w:val="24"/>
        </w:rPr>
        <w:t>debt and unable to pay back any outstanding finance they may owe,</w:t>
      </w:r>
      <w:r w:rsidR="001965BD">
        <w:rPr>
          <w:rFonts w:ascii="Arial" w:hAnsi="Arial" w:cs="Arial"/>
          <w:sz w:val="24"/>
          <w:szCs w:val="24"/>
        </w:rPr>
        <w:t xml:space="preserve"> </w:t>
      </w:r>
      <w:r w:rsidR="000E126B">
        <w:rPr>
          <w:rFonts w:ascii="Arial" w:hAnsi="Arial" w:cs="Arial"/>
          <w:sz w:val="24"/>
          <w:szCs w:val="24"/>
        </w:rPr>
        <w:t xml:space="preserve">leading to </w:t>
      </w:r>
      <w:r w:rsidR="00EF0734">
        <w:rPr>
          <w:rFonts w:ascii="Arial" w:hAnsi="Arial" w:cs="Arial"/>
          <w:sz w:val="24"/>
          <w:szCs w:val="24"/>
        </w:rPr>
        <w:t>a number of</w:t>
      </w:r>
      <w:r w:rsidR="000E126B">
        <w:rPr>
          <w:rFonts w:ascii="Arial" w:hAnsi="Arial" w:cs="Arial"/>
          <w:sz w:val="24"/>
          <w:szCs w:val="24"/>
        </w:rPr>
        <w:t xml:space="preserve"> individuals declaring bankruptcy</w:t>
      </w:r>
      <w:r w:rsidR="00F4585F">
        <w:rPr>
          <w:rFonts w:ascii="Arial" w:hAnsi="Arial" w:cs="Arial"/>
          <w:sz w:val="24"/>
          <w:szCs w:val="24"/>
        </w:rPr>
        <w:t xml:space="preserve">, which poses risks </w:t>
      </w:r>
      <w:r w:rsidR="00E1590A">
        <w:rPr>
          <w:rFonts w:ascii="Arial" w:hAnsi="Arial" w:cs="Arial"/>
          <w:sz w:val="24"/>
          <w:szCs w:val="24"/>
        </w:rPr>
        <w:t>to home ownership, job security and the ability to secure loans in the future</w:t>
      </w:r>
      <w:r w:rsidR="009859E5">
        <w:rPr>
          <w:rFonts w:ascii="Arial" w:hAnsi="Arial" w:cs="Arial"/>
          <w:sz w:val="24"/>
          <w:szCs w:val="24"/>
        </w:rPr>
        <w:t xml:space="preserve">, all of which </w:t>
      </w:r>
      <w:r w:rsidR="00D46DF4">
        <w:rPr>
          <w:rFonts w:ascii="Arial" w:hAnsi="Arial" w:cs="Arial"/>
          <w:sz w:val="24"/>
          <w:szCs w:val="24"/>
        </w:rPr>
        <w:t>can cause</w:t>
      </w:r>
      <w:r w:rsidR="009859E5">
        <w:rPr>
          <w:rFonts w:ascii="Arial" w:hAnsi="Arial" w:cs="Arial"/>
          <w:sz w:val="24"/>
          <w:szCs w:val="24"/>
        </w:rPr>
        <w:t xml:space="preserve"> emotional distress and </w:t>
      </w:r>
      <w:r w:rsidR="00D46DF4">
        <w:rPr>
          <w:rFonts w:ascii="Arial" w:hAnsi="Arial" w:cs="Arial"/>
          <w:sz w:val="24"/>
          <w:szCs w:val="24"/>
        </w:rPr>
        <w:t>the</w:t>
      </w:r>
      <w:r w:rsidR="009859E5">
        <w:rPr>
          <w:rFonts w:ascii="Arial" w:hAnsi="Arial" w:cs="Arial"/>
          <w:sz w:val="24"/>
          <w:szCs w:val="24"/>
        </w:rPr>
        <w:t xml:space="preserve"> fear of </w:t>
      </w:r>
      <w:r w:rsidR="00D46DF4">
        <w:rPr>
          <w:rFonts w:ascii="Arial" w:hAnsi="Arial" w:cs="Arial"/>
          <w:sz w:val="24"/>
          <w:szCs w:val="24"/>
        </w:rPr>
        <w:t>loss of livelihood (</w:t>
      </w:r>
      <w:r w:rsidR="00AF2DEC">
        <w:rPr>
          <w:rFonts w:ascii="Arial" w:hAnsi="Arial" w:cs="Arial"/>
          <w:sz w:val="24"/>
          <w:szCs w:val="24"/>
        </w:rPr>
        <w:t>Mills, 2021).</w:t>
      </w:r>
      <w:r w:rsidR="00341899">
        <w:rPr>
          <w:rFonts w:ascii="Arial" w:hAnsi="Arial" w:cs="Arial"/>
          <w:sz w:val="24"/>
          <w:szCs w:val="24"/>
        </w:rPr>
        <w:t xml:space="preserve">  In addition to this, </w:t>
      </w:r>
      <w:r w:rsidR="00C02E46">
        <w:rPr>
          <w:rFonts w:ascii="Arial" w:hAnsi="Arial" w:cs="Arial"/>
          <w:sz w:val="24"/>
          <w:szCs w:val="24"/>
        </w:rPr>
        <w:t xml:space="preserve">financial stability is often lost for both the victim and future generations </w:t>
      </w:r>
      <w:r w:rsidR="00B47C11">
        <w:rPr>
          <w:rFonts w:ascii="Arial" w:hAnsi="Arial" w:cs="Arial"/>
          <w:sz w:val="24"/>
          <w:szCs w:val="24"/>
        </w:rPr>
        <w:t xml:space="preserve">of the victim </w:t>
      </w:r>
      <w:r w:rsidR="0029480B">
        <w:rPr>
          <w:rFonts w:ascii="Arial" w:hAnsi="Arial" w:cs="Arial"/>
          <w:sz w:val="24"/>
          <w:szCs w:val="24"/>
        </w:rPr>
        <w:t xml:space="preserve">in cases where they have taken </w:t>
      </w:r>
      <w:r w:rsidR="00D5284C">
        <w:rPr>
          <w:rFonts w:ascii="Arial" w:hAnsi="Arial" w:cs="Arial"/>
          <w:sz w:val="24"/>
          <w:szCs w:val="24"/>
        </w:rPr>
        <w:t>finances from savings accounts in order to send the scammer money</w:t>
      </w:r>
      <w:r w:rsidR="00475B72">
        <w:rPr>
          <w:rFonts w:ascii="Arial" w:hAnsi="Arial" w:cs="Arial"/>
          <w:sz w:val="24"/>
          <w:szCs w:val="24"/>
        </w:rPr>
        <w:t xml:space="preserve"> (City of London Police, 2023).</w:t>
      </w:r>
    </w:p>
    <w:p w14:paraId="46CEEF38" w14:textId="7A7CED26" w:rsidR="001C0D70" w:rsidRDefault="001C0D70" w:rsidP="00E32D0A">
      <w:pPr>
        <w:spacing w:line="48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As previously mentioned, romance fraud can </w:t>
      </w:r>
      <w:r w:rsidR="007A70A5">
        <w:rPr>
          <w:rFonts w:ascii="Arial" w:hAnsi="Arial" w:cs="Arial"/>
          <w:sz w:val="24"/>
          <w:szCs w:val="24"/>
        </w:rPr>
        <w:t>have a significant impact on victims, both emotionally and financially.</w:t>
      </w:r>
      <w:r w:rsidR="00143062">
        <w:rPr>
          <w:rFonts w:ascii="Arial" w:hAnsi="Arial" w:cs="Arial"/>
          <w:sz w:val="24"/>
          <w:szCs w:val="24"/>
        </w:rPr>
        <w:t xml:space="preserve">  As for the emotional impacts of romance fraud, victims </w:t>
      </w:r>
      <w:r w:rsidR="003856BE">
        <w:rPr>
          <w:rFonts w:ascii="Arial" w:hAnsi="Arial" w:cs="Arial"/>
          <w:sz w:val="24"/>
          <w:szCs w:val="24"/>
        </w:rPr>
        <w:t xml:space="preserve">suffer a loss of </w:t>
      </w:r>
      <w:r w:rsidR="00E93D39">
        <w:rPr>
          <w:rFonts w:ascii="Arial" w:hAnsi="Arial" w:cs="Arial"/>
          <w:sz w:val="24"/>
          <w:szCs w:val="24"/>
        </w:rPr>
        <w:t xml:space="preserve">confidence </w:t>
      </w:r>
      <w:r w:rsidR="009F21EA">
        <w:rPr>
          <w:rFonts w:ascii="Arial" w:hAnsi="Arial" w:cs="Arial"/>
          <w:sz w:val="24"/>
          <w:szCs w:val="24"/>
        </w:rPr>
        <w:t xml:space="preserve">both </w:t>
      </w:r>
      <w:r w:rsidR="00E93D39">
        <w:rPr>
          <w:rFonts w:ascii="Arial" w:hAnsi="Arial" w:cs="Arial"/>
          <w:sz w:val="24"/>
          <w:szCs w:val="24"/>
        </w:rPr>
        <w:t>in themselves</w:t>
      </w:r>
      <w:r w:rsidR="00C139F3">
        <w:rPr>
          <w:rFonts w:ascii="Arial" w:hAnsi="Arial" w:cs="Arial"/>
          <w:sz w:val="24"/>
          <w:szCs w:val="24"/>
        </w:rPr>
        <w:t xml:space="preserve"> and others</w:t>
      </w:r>
      <w:r w:rsidR="00E93D39">
        <w:rPr>
          <w:rFonts w:ascii="Arial" w:hAnsi="Arial" w:cs="Arial"/>
          <w:sz w:val="24"/>
          <w:szCs w:val="24"/>
        </w:rPr>
        <w:t>, of which can impact future relationships</w:t>
      </w:r>
      <w:r w:rsidR="00D3451F">
        <w:rPr>
          <w:rFonts w:ascii="Arial" w:hAnsi="Arial" w:cs="Arial"/>
          <w:sz w:val="24"/>
          <w:szCs w:val="24"/>
        </w:rPr>
        <w:t xml:space="preserve">, </w:t>
      </w:r>
      <w:r w:rsidR="000C3083">
        <w:rPr>
          <w:rFonts w:ascii="Arial" w:hAnsi="Arial" w:cs="Arial"/>
          <w:sz w:val="24"/>
          <w:szCs w:val="24"/>
        </w:rPr>
        <w:t>as</w:t>
      </w:r>
      <w:r w:rsidR="003C5781">
        <w:rPr>
          <w:rFonts w:ascii="Arial" w:hAnsi="Arial" w:cs="Arial"/>
          <w:sz w:val="24"/>
          <w:szCs w:val="24"/>
        </w:rPr>
        <w:t xml:space="preserve"> victims become less </w:t>
      </w:r>
      <w:r w:rsidR="00D3451F">
        <w:rPr>
          <w:rFonts w:ascii="Arial" w:hAnsi="Arial" w:cs="Arial"/>
          <w:sz w:val="24"/>
          <w:szCs w:val="24"/>
        </w:rPr>
        <w:t>trusting</w:t>
      </w:r>
      <w:r w:rsidR="003C5781">
        <w:rPr>
          <w:rFonts w:ascii="Arial" w:hAnsi="Arial" w:cs="Arial"/>
          <w:sz w:val="24"/>
          <w:szCs w:val="24"/>
        </w:rPr>
        <w:t xml:space="preserve"> </w:t>
      </w:r>
      <w:r w:rsidR="00D3451F">
        <w:rPr>
          <w:rFonts w:ascii="Arial" w:hAnsi="Arial" w:cs="Arial"/>
          <w:sz w:val="24"/>
          <w:szCs w:val="24"/>
        </w:rPr>
        <w:t>of</w:t>
      </w:r>
      <w:r w:rsidR="003C5781">
        <w:rPr>
          <w:rFonts w:ascii="Arial" w:hAnsi="Arial" w:cs="Arial"/>
          <w:sz w:val="24"/>
          <w:szCs w:val="24"/>
        </w:rPr>
        <w:t xml:space="preserve"> future partners and </w:t>
      </w:r>
      <w:r w:rsidR="003C5781">
        <w:rPr>
          <w:rFonts w:ascii="Arial" w:hAnsi="Arial" w:cs="Arial"/>
          <w:sz w:val="24"/>
          <w:szCs w:val="24"/>
        </w:rPr>
        <w:lastRenderedPageBreak/>
        <w:t xml:space="preserve">less likely to </w:t>
      </w:r>
      <w:r w:rsidR="006C5806">
        <w:rPr>
          <w:rFonts w:ascii="Arial" w:hAnsi="Arial" w:cs="Arial"/>
          <w:sz w:val="24"/>
          <w:szCs w:val="24"/>
        </w:rPr>
        <w:t xml:space="preserve">trust </w:t>
      </w:r>
      <w:r w:rsidR="00A262AB">
        <w:rPr>
          <w:rFonts w:ascii="Arial" w:hAnsi="Arial" w:cs="Arial"/>
          <w:sz w:val="24"/>
          <w:szCs w:val="24"/>
        </w:rPr>
        <w:t xml:space="preserve">the </w:t>
      </w:r>
      <w:r w:rsidR="00A82F14">
        <w:rPr>
          <w:rFonts w:ascii="Arial" w:hAnsi="Arial" w:cs="Arial"/>
          <w:sz w:val="24"/>
          <w:szCs w:val="24"/>
        </w:rPr>
        <w:t xml:space="preserve">online services, in which they </w:t>
      </w:r>
      <w:r w:rsidR="00F17C19">
        <w:rPr>
          <w:rFonts w:ascii="Arial" w:hAnsi="Arial" w:cs="Arial"/>
          <w:sz w:val="24"/>
          <w:szCs w:val="24"/>
        </w:rPr>
        <w:t>initially</w:t>
      </w:r>
      <w:r w:rsidR="00923A2B">
        <w:rPr>
          <w:rFonts w:ascii="Arial" w:hAnsi="Arial" w:cs="Arial"/>
          <w:sz w:val="24"/>
          <w:szCs w:val="24"/>
        </w:rPr>
        <w:t xml:space="preserve"> </w:t>
      </w:r>
      <w:r w:rsidR="00A82F14">
        <w:rPr>
          <w:rFonts w:ascii="Arial" w:hAnsi="Arial" w:cs="Arial"/>
          <w:sz w:val="24"/>
          <w:szCs w:val="24"/>
        </w:rPr>
        <w:t xml:space="preserve">became a victim through using </w:t>
      </w:r>
      <w:r w:rsidR="00923A2B">
        <w:rPr>
          <w:rFonts w:ascii="Arial" w:hAnsi="Arial" w:cs="Arial"/>
          <w:sz w:val="24"/>
          <w:szCs w:val="24"/>
        </w:rPr>
        <w:t>(</w:t>
      </w:r>
      <w:r w:rsidR="004641CE">
        <w:rPr>
          <w:rFonts w:ascii="Arial" w:hAnsi="Arial" w:cs="Arial"/>
          <w:sz w:val="24"/>
          <w:szCs w:val="24"/>
        </w:rPr>
        <w:t>Whitty and Buchanan, 2016).</w:t>
      </w:r>
      <w:r w:rsidR="00593FD4">
        <w:rPr>
          <w:rFonts w:ascii="Arial" w:hAnsi="Arial" w:cs="Arial"/>
          <w:sz w:val="24"/>
          <w:szCs w:val="24"/>
        </w:rPr>
        <w:t xml:space="preserve">  </w:t>
      </w:r>
      <w:r w:rsidR="00791E07">
        <w:rPr>
          <w:rFonts w:ascii="Arial" w:hAnsi="Arial" w:cs="Arial"/>
          <w:sz w:val="24"/>
          <w:szCs w:val="24"/>
        </w:rPr>
        <w:t xml:space="preserve">Chuang </w:t>
      </w:r>
      <w:r w:rsidR="00593FD4">
        <w:rPr>
          <w:rFonts w:ascii="Arial" w:hAnsi="Arial" w:cs="Arial"/>
          <w:sz w:val="24"/>
          <w:szCs w:val="24"/>
        </w:rPr>
        <w:t>(2021)</w:t>
      </w:r>
      <w:r w:rsidR="00791E07">
        <w:rPr>
          <w:rFonts w:ascii="Arial" w:hAnsi="Arial" w:cs="Arial"/>
          <w:sz w:val="24"/>
          <w:szCs w:val="24"/>
        </w:rPr>
        <w:t xml:space="preserve"> acknowledges the </w:t>
      </w:r>
      <w:r w:rsidR="00A2664F">
        <w:rPr>
          <w:rFonts w:ascii="Arial" w:hAnsi="Arial" w:cs="Arial"/>
          <w:sz w:val="24"/>
          <w:szCs w:val="24"/>
        </w:rPr>
        <w:t xml:space="preserve">effects of love on a </w:t>
      </w:r>
      <w:r w:rsidR="00F50E9C">
        <w:rPr>
          <w:rFonts w:ascii="Arial" w:hAnsi="Arial" w:cs="Arial"/>
          <w:sz w:val="24"/>
          <w:szCs w:val="24"/>
        </w:rPr>
        <w:t>person’s</w:t>
      </w:r>
      <w:r w:rsidR="00A2664F">
        <w:rPr>
          <w:rFonts w:ascii="Arial" w:hAnsi="Arial" w:cs="Arial"/>
          <w:sz w:val="24"/>
          <w:szCs w:val="24"/>
        </w:rPr>
        <w:t xml:space="preserve"> mental health and explains that in many cases</w:t>
      </w:r>
      <w:r w:rsidR="003648C9">
        <w:rPr>
          <w:rFonts w:ascii="Arial" w:hAnsi="Arial" w:cs="Arial"/>
          <w:sz w:val="24"/>
          <w:szCs w:val="24"/>
        </w:rPr>
        <w:t xml:space="preserve">, the victim can still be emotionally </w:t>
      </w:r>
      <w:r w:rsidR="00D600DC">
        <w:rPr>
          <w:rFonts w:ascii="Arial" w:hAnsi="Arial" w:cs="Arial"/>
          <w:sz w:val="24"/>
          <w:szCs w:val="24"/>
        </w:rPr>
        <w:t>attached to the offender</w:t>
      </w:r>
      <w:r w:rsidR="002C6CD1">
        <w:rPr>
          <w:rFonts w:ascii="Arial" w:hAnsi="Arial" w:cs="Arial"/>
          <w:sz w:val="24"/>
          <w:szCs w:val="24"/>
        </w:rPr>
        <w:t xml:space="preserve">, leaving many victims </w:t>
      </w:r>
      <w:r w:rsidR="00ED39A6">
        <w:rPr>
          <w:rFonts w:ascii="Arial" w:hAnsi="Arial" w:cs="Arial"/>
          <w:sz w:val="24"/>
          <w:szCs w:val="24"/>
        </w:rPr>
        <w:t>with symptoms described as similar to those of Post traumatic stress disorder</w:t>
      </w:r>
      <w:r w:rsidR="002C0613">
        <w:rPr>
          <w:rFonts w:ascii="Arial" w:hAnsi="Arial" w:cs="Arial"/>
          <w:sz w:val="24"/>
          <w:szCs w:val="24"/>
        </w:rPr>
        <w:t>, with some victims even be</w:t>
      </w:r>
      <w:r w:rsidR="007E11BC">
        <w:rPr>
          <w:rFonts w:ascii="Arial" w:hAnsi="Arial" w:cs="Arial"/>
          <w:sz w:val="24"/>
          <w:szCs w:val="24"/>
        </w:rPr>
        <w:t>comin</w:t>
      </w:r>
      <w:r w:rsidR="002C0613">
        <w:rPr>
          <w:rFonts w:ascii="Arial" w:hAnsi="Arial" w:cs="Arial"/>
          <w:sz w:val="24"/>
          <w:szCs w:val="24"/>
        </w:rPr>
        <w:t>g suicidal.</w:t>
      </w:r>
      <w:r w:rsidR="00C461D5">
        <w:rPr>
          <w:rFonts w:ascii="Arial" w:hAnsi="Arial" w:cs="Arial"/>
          <w:sz w:val="24"/>
          <w:szCs w:val="24"/>
        </w:rPr>
        <w:t xml:space="preserve">  In addition to this, </w:t>
      </w:r>
      <w:r w:rsidR="007D18E7">
        <w:rPr>
          <w:rFonts w:ascii="Arial" w:hAnsi="Arial" w:cs="Arial"/>
          <w:sz w:val="24"/>
          <w:szCs w:val="24"/>
        </w:rPr>
        <w:t>feelings o</w:t>
      </w:r>
      <w:r w:rsidR="00103CED">
        <w:rPr>
          <w:rFonts w:ascii="Arial" w:hAnsi="Arial" w:cs="Arial"/>
          <w:sz w:val="24"/>
          <w:szCs w:val="24"/>
        </w:rPr>
        <w:t xml:space="preserve">f shock, anger and </w:t>
      </w:r>
      <w:r w:rsidR="007E11BC">
        <w:rPr>
          <w:rFonts w:ascii="Arial" w:hAnsi="Arial" w:cs="Arial"/>
          <w:sz w:val="24"/>
          <w:szCs w:val="24"/>
        </w:rPr>
        <w:t>self-blame</w:t>
      </w:r>
      <w:r w:rsidR="00103CED">
        <w:rPr>
          <w:rFonts w:ascii="Arial" w:hAnsi="Arial" w:cs="Arial"/>
          <w:sz w:val="24"/>
          <w:szCs w:val="24"/>
        </w:rPr>
        <w:t xml:space="preserve"> are all </w:t>
      </w:r>
      <w:r w:rsidR="007E11BC">
        <w:rPr>
          <w:rFonts w:ascii="Arial" w:hAnsi="Arial" w:cs="Arial"/>
          <w:sz w:val="24"/>
          <w:szCs w:val="24"/>
        </w:rPr>
        <w:t>associated</w:t>
      </w:r>
      <w:r w:rsidR="00103CED">
        <w:rPr>
          <w:rFonts w:ascii="Arial" w:hAnsi="Arial" w:cs="Arial"/>
          <w:sz w:val="24"/>
          <w:szCs w:val="24"/>
        </w:rPr>
        <w:t xml:space="preserve"> </w:t>
      </w:r>
      <w:r w:rsidR="007E11BC">
        <w:rPr>
          <w:rFonts w:ascii="Arial" w:hAnsi="Arial" w:cs="Arial"/>
          <w:sz w:val="24"/>
          <w:szCs w:val="24"/>
        </w:rPr>
        <w:t>with being a</w:t>
      </w:r>
      <w:r w:rsidR="00103CED">
        <w:rPr>
          <w:rFonts w:ascii="Arial" w:hAnsi="Arial" w:cs="Arial"/>
          <w:sz w:val="24"/>
          <w:szCs w:val="24"/>
        </w:rPr>
        <w:t xml:space="preserve"> victim of this crime</w:t>
      </w:r>
      <w:r w:rsidR="005512BC">
        <w:rPr>
          <w:rFonts w:ascii="Arial" w:hAnsi="Arial" w:cs="Arial"/>
          <w:sz w:val="24"/>
          <w:szCs w:val="24"/>
        </w:rPr>
        <w:t xml:space="preserve">, and it </w:t>
      </w:r>
      <w:r w:rsidR="00565FC6">
        <w:rPr>
          <w:rFonts w:ascii="Arial" w:hAnsi="Arial" w:cs="Arial"/>
          <w:sz w:val="24"/>
          <w:szCs w:val="24"/>
        </w:rPr>
        <w:t xml:space="preserve">is important to note that </w:t>
      </w:r>
      <w:r w:rsidR="00235556">
        <w:rPr>
          <w:rFonts w:ascii="Arial" w:hAnsi="Arial" w:cs="Arial"/>
          <w:sz w:val="24"/>
          <w:szCs w:val="24"/>
        </w:rPr>
        <w:t xml:space="preserve">females are generally more emotionally impacted than males, for example, </w:t>
      </w:r>
      <w:r w:rsidR="0018530B">
        <w:rPr>
          <w:rFonts w:ascii="Arial" w:hAnsi="Arial" w:cs="Arial"/>
          <w:sz w:val="24"/>
          <w:szCs w:val="24"/>
        </w:rPr>
        <w:t>females are more likely to experience higher levels of neuroticism</w:t>
      </w:r>
      <w:r w:rsidR="00702634">
        <w:rPr>
          <w:rFonts w:ascii="Arial" w:hAnsi="Arial" w:cs="Arial"/>
          <w:sz w:val="24"/>
          <w:szCs w:val="24"/>
        </w:rPr>
        <w:t xml:space="preserve">, a personality trait associated with emotional instability and </w:t>
      </w:r>
      <w:r w:rsidR="003A34AC">
        <w:rPr>
          <w:rFonts w:ascii="Arial" w:hAnsi="Arial" w:cs="Arial"/>
          <w:sz w:val="24"/>
          <w:szCs w:val="24"/>
        </w:rPr>
        <w:t>self-doubt</w:t>
      </w:r>
      <w:r w:rsidR="00702634">
        <w:rPr>
          <w:rFonts w:ascii="Arial" w:hAnsi="Arial" w:cs="Arial"/>
          <w:sz w:val="24"/>
          <w:szCs w:val="24"/>
        </w:rPr>
        <w:t>,</w:t>
      </w:r>
      <w:r w:rsidR="0018530B">
        <w:rPr>
          <w:rFonts w:ascii="Arial" w:hAnsi="Arial" w:cs="Arial"/>
          <w:sz w:val="24"/>
          <w:szCs w:val="24"/>
        </w:rPr>
        <w:t xml:space="preserve"> </w:t>
      </w:r>
      <w:r w:rsidR="00AE0D07">
        <w:rPr>
          <w:rFonts w:ascii="Arial" w:hAnsi="Arial" w:cs="Arial"/>
          <w:sz w:val="24"/>
          <w:szCs w:val="24"/>
        </w:rPr>
        <w:t>as a result of the scam than males (</w:t>
      </w:r>
      <w:r w:rsidR="008775B7">
        <w:rPr>
          <w:rFonts w:ascii="Arial" w:hAnsi="Arial" w:cs="Arial"/>
          <w:sz w:val="24"/>
          <w:szCs w:val="24"/>
        </w:rPr>
        <w:t>Col</w:t>
      </w:r>
      <w:r w:rsidR="00AD3E19">
        <w:rPr>
          <w:rFonts w:ascii="Arial" w:hAnsi="Arial" w:cs="Arial"/>
          <w:sz w:val="24"/>
          <w:szCs w:val="24"/>
        </w:rPr>
        <w:t>uccia et al, 2020).</w:t>
      </w:r>
      <w:r w:rsidR="00AF7179">
        <w:rPr>
          <w:rFonts w:ascii="Arial" w:hAnsi="Arial" w:cs="Arial"/>
          <w:sz w:val="24"/>
          <w:szCs w:val="24"/>
        </w:rPr>
        <w:t xml:space="preserve">  The nature of romance fraud and fraud in general also leads to </w:t>
      </w:r>
      <w:r w:rsidR="004574E1">
        <w:rPr>
          <w:rFonts w:ascii="Arial" w:hAnsi="Arial" w:cs="Arial"/>
          <w:sz w:val="24"/>
          <w:szCs w:val="24"/>
        </w:rPr>
        <w:t xml:space="preserve">higher levels of stigma and shame surrounding the offence, this is due to </w:t>
      </w:r>
      <w:r w:rsidR="00C1376D">
        <w:rPr>
          <w:rFonts w:ascii="Arial" w:hAnsi="Arial" w:cs="Arial"/>
          <w:sz w:val="24"/>
          <w:szCs w:val="24"/>
        </w:rPr>
        <w:t xml:space="preserve">the higher </w:t>
      </w:r>
      <w:r w:rsidR="003C1248">
        <w:rPr>
          <w:rFonts w:ascii="Arial" w:hAnsi="Arial" w:cs="Arial"/>
          <w:sz w:val="24"/>
          <w:szCs w:val="24"/>
        </w:rPr>
        <w:t>likelihood of victim blaming in comparison to that of other crimes</w:t>
      </w:r>
      <w:r w:rsidR="00507248">
        <w:rPr>
          <w:rFonts w:ascii="Arial" w:hAnsi="Arial" w:cs="Arial"/>
          <w:sz w:val="24"/>
          <w:szCs w:val="24"/>
        </w:rPr>
        <w:t xml:space="preserve">, potentially down to the fact that victims have failed </w:t>
      </w:r>
      <w:r w:rsidR="00586AE1">
        <w:rPr>
          <w:rFonts w:ascii="Arial" w:hAnsi="Arial" w:cs="Arial"/>
          <w:sz w:val="24"/>
          <w:szCs w:val="24"/>
        </w:rPr>
        <w:t xml:space="preserve">to identify </w:t>
      </w:r>
      <w:r w:rsidR="00B46358">
        <w:rPr>
          <w:rFonts w:ascii="Arial" w:hAnsi="Arial" w:cs="Arial"/>
          <w:sz w:val="24"/>
          <w:szCs w:val="24"/>
        </w:rPr>
        <w:t>from the signs that they had been scammed</w:t>
      </w:r>
      <w:r w:rsidR="008C5674">
        <w:rPr>
          <w:rFonts w:ascii="Arial" w:hAnsi="Arial" w:cs="Arial"/>
          <w:sz w:val="24"/>
          <w:szCs w:val="24"/>
        </w:rPr>
        <w:t xml:space="preserve">.  </w:t>
      </w:r>
      <w:r w:rsidR="00A827F1">
        <w:rPr>
          <w:rFonts w:ascii="Arial" w:hAnsi="Arial" w:cs="Arial"/>
          <w:sz w:val="24"/>
          <w:szCs w:val="24"/>
        </w:rPr>
        <w:t xml:space="preserve">This contributes to the decision for many victims </w:t>
      </w:r>
      <w:r w:rsidR="006F1E56">
        <w:rPr>
          <w:rFonts w:ascii="Arial" w:hAnsi="Arial" w:cs="Arial"/>
          <w:sz w:val="24"/>
          <w:szCs w:val="24"/>
        </w:rPr>
        <w:t xml:space="preserve">to not report </w:t>
      </w:r>
      <w:r w:rsidR="003A4A77">
        <w:rPr>
          <w:rFonts w:ascii="Arial" w:hAnsi="Arial" w:cs="Arial"/>
          <w:sz w:val="24"/>
          <w:szCs w:val="24"/>
        </w:rPr>
        <w:t xml:space="preserve">the crime as they feel a sense of shame, </w:t>
      </w:r>
      <w:r w:rsidR="00877733">
        <w:rPr>
          <w:rFonts w:ascii="Arial" w:hAnsi="Arial" w:cs="Arial"/>
          <w:sz w:val="24"/>
          <w:szCs w:val="24"/>
        </w:rPr>
        <w:t xml:space="preserve">humiliation, and fear of being blamed.  </w:t>
      </w:r>
      <w:r w:rsidR="00E513BB">
        <w:rPr>
          <w:rFonts w:ascii="Arial" w:hAnsi="Arial" w:cs="Arial"/>
          <w:sz w:val="24"/>
          <w:szCs w:val="24"/>
        </w:rPr>
        <w:t xml:space="preserve">On top of this, older generations of people who had fallen victim to romance fraud are </w:t>
      </w:r>
      <w:r w:rsidR="00773FC1">
        <w:rPr>
          <w:rFonts w:ascii="Arial" w:hAnsi="Arial" w:cs="Arial"/>
          <w:sz w:val="24"/>
          <w:szCs w:val="24"/>
        </w:rPr>
        <w:t xml:space="preserve">less likely to report the crime due to the </w:t>
      </w:r>
      <w:r w:rsidR="00761195">
        <w:rPr>
          <w:rFonts w:ascii="Arial" w:hAnsi="Arial" w:cs="Arial"/>
          <w:sz w:val="24"/>
          <w:szCs w:val="24"/>
        </w:rPr>
        <w:t xml:space="preserve">fear of losing their independence, this is because, relatives of the victim may </w:t>
      </w:r>
      <w:r w:rsidR="00AC1B8E">
        <w:rPr>
          <w:rFonts w:ascii="Arial" w:hAnsi="Arial" w:cs="Arial"/>
          <w:sz w:val="24"/>
          <w:szCs w:val="24"/>
        </w:rPr>
        <w:t>believe the victim to be incapable of looking atter themselves after fall</w:t>
      </w:r>
      <w:r w:rsidR="00702634">
        <w:rPr>
          <w:rFonts w:ascii="Arial" w:hAnsi="Arial" w:cs="Arial"/>
          <w:sz w:val="24"/>
          <w:szCs w:val="24"/>
        </w:rPr>
        <w:t>ing</w:t>
      </w:r>
      <w:r w:rsidR="00AC1B8E">
        <w:rPr>
          <w:rFonts w:ascii="Arial" w:hAnsi="Arial" w:cs="Arial"/>
          <w:sz w:val="24"/>
          <w:szCs w:val="24"/>
        </w:rPr>
        <w:t xml:space="preserve"> victim to an online scam (Cross, </w:t>
      </w:r>
      <w:r w:rsidR="000659E9">
        <w:rPr>
          <w:rFonts w:ascii="Arial" w:hAnsi="Arial" w:cs="Arial"/>
          <w:sz w:val="24"/>
          <w:szCs w:val="24"/>
        </w:rPr>
        <w:t>2020)</w:t>
      </w:r>
      <w:r w:rsidR="00AC1B8E">
        <w:rPr>
          <w:rFonts w:ascii="Arial" w:hAnsi="Arial" w:cs="Arial"/>
          <w:sz w:val="24"/>
          <w:szCs w:val="24"/>
        </w:rPr>
        <w:t>.</w:t>
      </w:r>
      <w:r w:rsidR="00877733">
        <w:rPr>
          <w:rFonts w:ascii="Arial" w:hAnsi="Arial" w:cs="Arial"/>
          <w:sz w:val="24"/>
          <w:szCs w:val="24"/>
        </w:rPr>
        <w:t xml:space="preserve">  </w:t>
      </w:r>
      <w:r w:rsidR="003317E5">
        <w:rPr>
          <w:rFonts w:ascii="Arial" w:hAnsi="Arial" w:cs="Arial"/>
          <w:sz w:val="24"/>
          <w:szCs w:val="24"/>
        </w:rPr>
        <w:t xml:space="preserve">A case study that highlights the emotional impact of romance fraud is </w:t>
      </w:r>
      <w:r w:rsidR="00AD313D">
        <w:rPr>
          <w:rFonts w:ascii="Arial" w:hAnsi="Arial" w:cs="Arial"/>
          <w:sz w:val="24"/>
          <w:szCs w:val="24"/>
        </w:rPr>
        <w:t xml:space="preserve">the case of </w:t>
      </w:r>
      <w:r w:rsidR="008029F3">
        <w:rPr>
          <w:rFonts w:ascii="Arial" w:hAnsi="Arial" w:cs="Arial"/>
          <w:sz w:val="24"/>
          <w:szCs w:val="24"/>
        </w:rPr>
        <w:t xml:space="preserve">Anna, a </w:t>
      </w:r>
      <w:r w:rsidR="0057099C">
        <w:rPr>
          <w:rFonts w:ascii="Arial" w:hAnsi="Arial" w:cs="Arial"/>
          <w:sz w:val="24"/>
          <w:szCs w:val="24"/>
        </w:rPr>
        <w:t>middle-aged</w:t>
      </w:r>
      <w:r w:rsidR="008029F3">
        <w:rPr>
          <w:rFonts w:ascii="Arial" w:hAnsi="Arial" w:cs="Arial"/>
          <w:sz w:val="24"/>
          <w:szCs w:val="24"/>
        </w:rPr>
        <w:t xml:space="preserve"> finance professional, who between 2019 and 2021 was scammed </w:t>
      </w:r>
      <w:r w:rsidR="009349C7">
        <w:rPr>
          <w:rFonts w:ascii="Arial" w:hAnsi="Arial" w:cs="Arial"/>
          <w:sz w:val="24"/>
          <w:szCs w:val="24"/>
        </w:rPr>
        <w:t xml:space="preserve">of </w:t>
      </w:r>
      <w:r w:rsidR="00C23814">
        <w:rPr>
          <w:rFonts w:ascii="Arial" w:hAnsi="Arial" w:cs="Arial"/>
          <w:sz w:val="24"/>
          <w:szCs w:val="24"/>
        </w:rPr>
        <w:t>£350,000</w:t>
      </w:r>
      <w:r w:rsidR="00702634">
        <w:rPr>
          <w:rFonts w:ascii="Arial" w:hAnsi="Arial" w:cs="Arial"/>
          <w:sz w:val="24"/>
          <w:szCs w:val="24"/>
        </w:rPr>
        <w:t xml:space="preserve"> when the scammer used legitimate urgency to manipulate her into sending them money.  </w:t>
      </w:r>
      <w:r w:rsidR="0057099C">
        <w:rPr>
          <w:rFonts w:ascii="Arial" w:hAnsi="Arial" w:cs="Arial"/>
          <w:sz w:val="24"/>
          <w:szCs w:val="24"/>
        </w:rPr>
        <w:t xml:space="preserve">Anna </w:t>
      </w:r>
      <w:r w:rsidR="008A0E68">
        <w:rPr>
          <w:rFonts w:ascii="Arial" w:hAnsi="Arial" w:cs="Arial"/>
          <w:sz w:val="24"/>
          <w:szCs w:val="24"/>
        </w:rPr>
        <w:t>compare</w:t>
      </w:r>
      <w:r w:rsidR="00167422">
        <w:rPr>
          <w:rFonts w:ascii="Arial" w:hAnsi="Arial" w:cs="Arial"/>
          <w:sz w:val="24"/>
          <w:szCs w:val="24"/>
        </w:rPr>
        <w:t>d</w:t>
      </w:r>
      <w:r w:rsidR="0057099C">
        <w:rPr>
          <w:rFonts w:ascii="Arial" w:hAnsi="Arial" w:cs="Arial"/>
          <w:sz w:val="24"/>
          <w:szCs w:val="24"/>
        </w:rPr>
        <w:t xml:space="preserve"> the </w:t>
      </w:r>
      <w:r w:rsidR="008A0E68">
        <w:rPr>
          <w:rFonts w:ascii="Arial" w:hAnsi="Arial" w:cs="Arial"/>
          <w:sz w:val="24"/>
          <w:szCs w:val="24"/>
        </w:rPr>
        <w:t xml:space="preserve">experience to </w:t>
      </w:r>
      <w:r w:rsidR="00167422">
        <w:rPr>
          <w:rFonts w:ascii="Arial" w:hAnsi="Arial" w:cs="Arial"/>
          <w:sz w:val="24"/>
          <w:szCs w:val="24"/>
        </w:rPr>
        <w:t xml:space="preserve">that of </w:t>
      </w:r>
      <w:r w:rsidR="008A0E68">
        <w:rPr>
          <w:rFonts w:ascii="Arial" w:hAnsi="Arial" w:cs="Arial"/>
          <w:sz w:val="24"/>
          <w:szCs w:val="24"/>
        </w:rPr>
        <w:t xml:space="preserve">losing a husband, after becoming emotionally attached to the </w:t>
      </w:r>
      <w:r w:rsidR="00167422">
        <w:rPr>
          <w:rFonts w:ascii="Arial" w:hAnsi="Arial" w:cs="Arial"/>
          <w:sz w:val="24"/>
          <w:szCs w:val="24"/>
        </w:rPr>
        <w:t xml:space="preserve">fake </w:t>
      </w:r>
      <w:r w:rsidR="00682AC8">
        <w:rPr>
          <w:rFonts w:ascii="Arial" w:hAnsi="Arial" w:cs="Arial"/>
          <w:sz w:val="24"/>
          <w:szCs w:val="24"/>
        </w:rPr>
        <w:t>persona being used by the scammer (</w:t>
      </w:r>
      <w:r w:rsidR="0013312C">
        <w:rPr>
          <w:rFonts w:ascii="Arial" w:hAnsi="Arial" w:cs="Arial"/>
          <w:sz w:val="24"/>
          <w:szCs w:val="24"/>
        </w:rPr>
        <w:t>Cernik, 2022).</w:t>
      </w:r>
    </w:p>
    <w:p w14:paraId="588D7288" w14:textId="44C7B41D" w:rsidR="00167422" w:rsidRDefault="00E37B3C" w:rsidP="00E32D0A">
      <w:pPr>
        <w:spacing w:line="48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lastRenderedPageBreak/>
        <w:t xml:space="preserve">As for </w:t>
      </w:r>
      <w:r w:rsidR="00C52E32">
        <w:rPr>
          <w:rFonts w:ascii="Arial" w:hAnsi="Arial" w:cs="Arial"/>
          <w:sz w:val="24"/>
          <w:szCs w:val="24"/>
        </w:rPr>
        <w:t xml:space="preserve">the legislation and law enforcement surrounding romance fraud, </w:t>
      </w:r>
      <w:r w:rsidR="00A728DC">
        <w:rPr>
          <w:rFonts w:ascii="Arial" w:hAnsi="Arial" w:cs="Arial"/>
          <w:sz w:val="24"/>
          <w:szCs w:val="24"/>
        </w:rPr>
        <w:t>fraud is named an offence under section two of the Fraud Act 2006,</w:t>
      </w:r>
      <w:r w:rsidR="00720780">
        <w:rPr>
          <w:rFonts w:ascii="Arial" w:hAnsi="Arial" w:cs="Arial"/>
          <w:sz w:val="24"/>
          <w:szCs w:val="24"/>
        </w:rPr>
        <w:t xml:space="preserve"> and</w:t>
      </w:r>
      <w:r w:rsidR="00A728DC">
        <w:rPr>
          <w:rFonts w:ascii="Arial" w:hAnsi="Arial" w:cs="Arial"/>
          <w:sz w:val="24"/>
          <w:szCs w:val="24"/>
        </w:rPr>
        <w:t xml:space="preserve"> </w:t>
      </w:r>
      <w:r w:rsidR="00720780">
        <w:rPr>
          <w:rFonts w:ascii="Arial" w:hAnsi="Arial" w:cs="Arial"/>
          <w:sz w:val="24"/>
          <w:szCs w:val="24"/>
        </w:rPr>
        <w:t xml:space="preserve">under this legislation, </w:t>
      </w:r>
      <w:r w:rsidR="00624A35">
        <w:rPr>
          <w:rFonts w:ascii="Arial" w:hAnsi="Arial" w:cs="Arial"/>
          <w:sz w:val="24"/>
          <w:szCs w:val="24"/>
        </w:rPr>
        <w:t>cases</w:t>
      </w:r>
      <w:r w:rsidR="00720780">
        <w:rPr>
          <w:rFonts w:ascii="Arial" w:hAnsi="Arial" w:cs="Arial"/>
          <w:sz w:val="24"/>
          <w:szCs w:val="24"/>
        </w:rPr>
        <w:t xml:space="preserve"> of romance fraud </w:t>
      </w:r>
      <w:r w:rsidR="00624A35">
        <w:rPr>
          <w:rFonts w:ascii="Arial" w:hAnsi="Arial" w:cs="Arial"/>
          <w:sz w:val="24"/>
          <w:szCs w:val="24"/>
        </w:rPr>
        <w:t xml:space="preserve">linked to money can leave offenders with sentences </w:t>
      </w:r>
      <w:r w:rsidR="003A34AC">
        <w:rPr>
          <w:rFonts w:ascii="Arial" w:hAnsi="Arial" w:cs="Arial"/>
          <w:sz w:val="24"/>
          <w:szCs w:val="24"/>
        </w:rPr>
        <w:t xml:space="preserve">of </w:t>
      </w:r>
      <w:r w:rsidR="00624A35">
        <w:rPr>
          <w:rFonts w:ascii="Arial" w:hAnsi="Arial" w:cs="Arial"/>
          <w:sz w:val="24"/>
          <w:szCs w:val="24"/>
        </w:rPr>
        <w:t>up to 14 years.</w:t>
      </w:r>
      <w:r w:rsidR="00F7099D">
        <w:rPr>
          <w:rFonts w:ascii="Arial" w:hAnsi="Arial" w:cs="Arial"/>
          <w:sz w:val="24"/>
          <w:szCs w:val="24"/>
        </w:rPr>
        <w:t xml:space="preserve">  In England and Wales, a person is guilty of fraud </w:t>
      </w:r>
      <w:r w:rsidR="00AA3B1D">
        <w:rPr>
          <w:rFonts w:ascii="Arial" w:hAnsi="Arial" w:cs="Arial"/>
          <w:sz w:val="24"/>
          <w:szCs w:val="24"/>
        </w:rPr>
        <w:t xml:space="preserve">if they have dishonestly made a false representation for the purpose of </w:t>
      </w:r>
      <w:r w:rsidR="009B6F47">
        <w:rPr>
          <w:rFonts w:ascii="Arial" w:hAnsi="Arial" w:cs="Arial"/>
          <w:sz w:val="24"/>
          <w:szCs w:val="24"/>
        </w:rPr>
        <w:t>self-gain or to cause loss for another person</w:t>
      </w:r>
      <w:r w:rsidR="009D31B6">
        <w:rPr>
          <w:rFonts w:ascii="Arial" w:hAnsi="Arial" w:cs="Arial"/>
          <w:sz w:val="24"/>
          <w:szCs w:val="24"/>
        </w:rPr>
        <w:t xml:space="preserve"> </w:t>
      </w:r>
      <w:r w:rsidR="00716440">
        <w:rPr>
          <w:rFonts w:ascii="Arial" w:hAnsi="Arial" w:cs="Arial"/>
          <w:sz w:val="24"/>
          <w:szCs w:val="24"/>
        </w:rPr>
        <w:t xml:space="preserve">(Gillespie, 2021), and romance fraud falls under this as the perpetrator </w:t>
      </w:r>
      <w:r w:rsidR="00112448">
        <w:rPr>
          <w:rFonts w:ascii="Arial" w:hAnsi="Arial" w:cs="Arial"/>
          <w:sz w:val="24"/>
          <w:szCs w:val="24"/>
        </w:rPr>
        <w:t xml:space="preserve">uses a fake persona for the purpose of </w:t>
      </w:r>
      <w:r w:rsidR="007736B9">
        <w:rPr>
          <w:rFonts w:ascii="Arial" w:hAnsi="Arial" w:cs="Arial"/>
          <w:sz w:val="24"/>
          <w:szCs w:val="24"/>
        </w:rPr>
        <w:t xml:space="preserve">financial gain or loss for the victim.  </w:t>
      </w:r>
      <w:r w:rsidR="00C9315E">
        <w:rPr>
          <w:rFonts w:ascii="Arial" w:hAnsi="Arial" w:cs="Arial"/>
          <w:sz w:val="24"/>
          <w:szCs w:val="24"/>
        </w:rPr>
        <w:t xml:space="preserve">Police forces throughout </w:t>
      </w:r>
      <w:r w:rsidR="000365C3">
        <w:rPr>
          <w:rFonts w:ascii="Arial" w:hAnsi="Arial" w:cs="Arial"/>
          <w:sz w:val="24"/>
          <w:szCs w:val="24"/>
        </w:rPr>
        <w:t xml:space="preserve">England and Wales intend on </w:t>
      </w:r>
      <w:r w:rsidR="00575706">
        <w:rPr>
          <w:rFonts w:ascii="Arial" w:hAnsi="Arial" w:cs="Arial"/>
          <w:sz w:val="24"/>
          <w:szCs w:val="24"/>
        </w:rPr>
        <w:t>preventing romance fraud</w:t>
      </w:r>
      <w:r w:rsidR="00F31193">
        <w:rPr>
          <w:rFonts w:ascii="Arial" w:hAnsi="Arial" w:cs="Arial"/>
          <w:sz w:val="24"/>
          <w:szCs w:val="24"/>
        </w:rPr>
        <w:t xml:space="preserve"> due to the impact it has on victims, </w:t>
      </w:r>
      <w:r w:rsidR="00265FA7">
        <w:rPr>
          <w:rFonts w:ascii="Arial" w:hAnsi="Arial" w:cs="Arial"/>
          <w:sz w:val="24"/>
          <w:szCs w:val="24"/>
        </w:rPr>
        <w:t xml:space="preserve">as </w:t>
      </w:r>
      <w:r w:rsidR="00CA5D79">
        <w:rPr>
          <w:rFonts w:ascii="Arial" w:hAnsi="Arial" w:cs="Arial"/>
          <w:sz w:val="24"/>
          <w:szCs w:val="24"/>
        </w:rPr>
        <w:t xml:space="preserve">the </w:t>
      </w:r>
      <w:r w:rsidR="00F31193">
        <w:rPr>
          <w:rFonts w:ascii="Arial" w:hAnsi="Arial" w:cs="Arial"/>
          <w:sz w:val="24"/>
          <w:szCs w:val="24"/>
        </w:rPr>
        <w:t>City of London Police’s National Fr</w:t>
      </w:r>
      <w:r w:rsidR="00312280">
        <w:rPr>
          <w:rFonts w:ascii="Arial" w:hAnsi="Arial" w:cs="Arial"/>
          <w:sz w:val="24"/>
          <w:szCs w:val="24"/>
        </w:rPr>
        <w:t xml:space="preserve">aud Intelligence Bureau has named romance fraud </w:t>
      </w:r>
      <w:r w:rsidR="00216CC9">
        <w:rPr>
          <w:rFonts w:ascii="Arial" w:hAnsi="Arial" w:cs="Arial"/>
          <w:sz w:val="24"/>
          <w:szCs w:val="24"/>
        </w:rPr>
        <w:t>as one if its eight high priority crime types (Cumming, 2021).</w:t>
      </w:r>
      <w:r w:rsidR="0016218C">
        <w:rPr>
          <w:rFonts w:ascii="Arial" w:hAnsi="Arial" w:cs="Arial"/>
          <w:sz w:val="24"/>
          <w:szCs w:val="24"/>
        </w:rPr>
        <w:t xml:space="preserve">  </w:t>
      </w:r>
      <w:r w:rsidR="00DA7CAC">
        <w:rPr>
          <w:rFonts w:ascii="Arial" w:hAnsi="Arial" w:cs="Arial"/>
          <w:sz w:val="24"/>
          <w:szCs w:val="24"/>
        </w:rPr>
        <w:t xml:space="preserve">To act upon this, police forces have </w:t>
      </w:r>
      <w:r w:rsidR="00CA5D79">
        <w:rPr>
          <w:rFonts w:ascii="Arial" w:hAnsi="Arial" w:cs="Arial"/>
          <w:sz w:val="24"/>
          <w:szCs w:val="24"/>
        </w:rPr>
        <w:t>begun</w:t>
      </w:r>
      <w:r w:rsidR="00DA7CAC">
        <w:rPr>
          <w:rFonts w:ascii="Arial" w:hAnsi="Arial" w:cs="Arial"/>
          <w:sz w:val="24"/>
          <w:szCs w:val="24"/>
        </w:rPr>
        <w:t xml:space="preserve"> using socio-demographic data </w:t>
      </w:r>
      <w:r w:rsidR="007A5FE1">
        <w:rPr>
          <w:rFonts w:ascii="Arial" w:hAnsi="Arial" w:cs="Arial"/>
          <w:sz w:val="24"/>
          <w:szCs w:val="24"/>
        </w:rPr>
        <w:t>to enhance fraud reporting data in order to target hotspots of romance fraud</w:t>
      </w:r>
      <w:r w:rsidR="000B65AF">
        <w:rPr>
          <w:rFonts w:ascii="Arial" w:hAnsi="Arial" w:cs="Arial"/>
          <w:sz w:val="24"/>
          <w:szCs w:val="24"/>
        </w:rPr>
        <w:t xml:space="preserve"> and prevent it</w:t>
      </w:r>
      <w:r w:rsidR="00BB5BB8">
        <w:rPr>
          <w:rFonts w:ascii="Arial" w:hAnsi="Arial" w:cs="Arial"/>
          <w:sz w:val="24"/>
          <w:szCs w:val="24"/>
        </w:rPr>
        <w:t>.</w:t>
      </w:r>
      <w:r w:rsidR="009A462B">
        <w:rPr>
          <w:rFonts w:ascii="Arial" w:hAnsi="Arial" w:cs="Arial"/>
          <w:sz w:val="24"/>
          <w:szCs w:val="24"/>
        </w:rPr>
        <w:t xml:space="preserve"> </w:t>
      </w:r>
      <w:r w:rsidR="00BB5BB8">
        <w:rPr>
          <w:rFonts w:ascii="Arial" w:hAnsi="Arial" w:cs="Arial"/>
          <w:sz w:val="24"/>
          <w:szCs w:val="24"/>
        </w:rPr>
        <w:t xml:space="preserve"> T</w:t>
      </w:r>
      <w:r w:rsidR="009A462B">
        <w:rPr>
          <w:rFonts w:ascii="Arial" w:hAnsi="Arial" w:cs="Arial"/>
          <w:sz w:val="24"/>
          <w:szCs w:val="24"/>
        </w:rPr>
        <w:t>o do this</w:t>
      </w:r>
      <w:r w:rsidR="00BB5BB8">
        <w:rPr>
          <w:rFonts w:ascii="Arial" w:hAnsi="Arial" w:cs="Arial"/>
          <w:sz w:val="24"/>
          <w:szCs w:val="24"/>
        </w:rPr>
        <w:t xml:space="preserve">, </w:t>
      </w:r>
      <w:r w:rsidR="00E71288">
        <w:rPr>
          <w:rFonts w:ascii="Arial" w:hAnsi="Arial" w:cs="Arial"/>
          <w:sz w:val="24"/>
          <w:szCs w:val="24"/>
        </w:rPr>
        <w:t xml:space="preserve">sociodemographic data was gathered to identify </w:t>
      </w:r>
      <w:r w:rsidR="00260205">
        <w:rPr>
          <w:rFonts w:ascii="Arial" w:hAnsi="Arial" w:cs="Arial"/>
          <w:sz w:val="24"/>
          <w:szCs w:val="24"/>
        </w:rPr>
        <w:t xml:space="preserve">where romance fraud was most common </w:t>
      </w:r>
      <w:r w:rsidR="00110876">
        <w:rPr>
          <w:rFonts w:ascii="Arial" w:hAnsi="Arial" w:cs="Arial"/>
          <w:sz w:val="24"/>
          <w:szCs w:val="24"/>
        </w:rPr>
        <w:t xml:space="preserve">and </w:t>
      </w:r>
      <w:r w:rsidR="00186620">
        <w:rPr>
          <w:rFonts w:ascii="Arial" w:hAnsi="Arial" w:cs="Arial"/>
          <w:sz w:val="24"/>
          <w:szCs w:val="24"/>
        </w:rPr>
        <w:t xml:space="preserve">media campaigns addressed </w:t>
      </w:r>
      <w:r w:rsidR="0051703C">
        <w:rPr>
          <w:rFonts w:ascii="Arial" w:hAnsi="Arial" w:cs="Arial"/>
          <w:sz w:val="24"/>
          <w:szCs w:val="24"/>
        </w:rPr>
        <w:t>with</w:t>
      </w:r>
      <w:r w:rsidR="00186620">
        <w:rPr>
          <w:rFonts w:ascii="Arial" w:hAnsi="Arial" w:cs="Arial"/>
          <w:sz w:val="24"/>
          <w:szCs w:val="24"/>
        </w:rPr>
        <w:t xml:space="preserve"> raising awareness w</w:t>
      </w:r>
      <w:r w:rsidR="002D6EC4">
        <w:rPr>
          <w:rFonts w:ascii="Arial" w:hAnsi="Arial" w:cs="Arial"/>
          <w:sz w:val="24"/>
          <w:szCs w:val="24"/>
        </w:rPr>
        <w:t>ere</w:t>
      </w:r>
      <w:r w:rsidR="00186620">
        <w:rPr>
          <w:rFonts w:ascii="Arial" w:hAnsi="Arial" w:cs="Arial"/>
          <w:sz w:val="24"/>
          <w:szCs w:val="24"/>
        </w:rPr>
        <w:t xml:space="preserve"> then published </w:t>
      </w:r>
      <w:r w:rsidR="002D6EC4">
        <w:rPr>
          <w:rFonts w:ascii="Arial" w:hAnsi="Arial" w:cs="Arial"/>
          <w:sz w:val="24"/>
          <w:szCs w:val="24"/>
        </w:rPr>
        <w:t>in such areas</w:t>
      </w:r>
      <w:r w:rsidR="00186620">
        <w:rPr>
          <w:rFonts w:ascii="Arial" w:hAnsi="Arial" w:cs="Arial"/>
          <w:sz w:val="24"/>
          <w:szCs w:val="24"/>
        </w:rPr>
        <w:t xml:space="preserve"> in order to reach the appropriate audience.</w:t>
      </w:r>
      <w:r w:rsidR="002B7F31">
        <w:rPr>
          <w:rFonts w:ascii="Arial" w:hAnsi="Arial" w:cs="Arial"/>
          <w:sz w:val="24"/>
          <w:szCs w:val="24"/>
        </w:rPr>
        <w:t xml:space="preserve">  Greater Manchester</w:t>
      </w:r>
      <w:r w:rsidR="00DD270C">
        <w:rPr>
          <w:rFonts w:ascii="Arial" w:hAnsi="Arial" w:cs="Arial"/>
          <w:sz w:val="24"/>
          <w:szCs w:val="24"/>
        </w:rPr>
        <w:t xml:space="preserve"> Police tested this after identifying six romance fraud hotspots </w:t>
      </w:r>
      <w:r w:rsidR="007058D9">
        <w:rPr>
          <w:rFonts w:ascii="Arial" w:hAnsi="Arial" w:cs="Arial"/>
          <w:sz w:val="24"/>
          <w:szCs w:val="24"/>
        </w:rPr>
        <w:t xml:space="preserve">and recorded a significant reduction in </w:t>
      </w:r>
      <w:r w:rsidR="00363BEA">
        <w:rPr>
          <w:rFonts w:ascii="Arial" w:hAnsi="Arial" w:cs="Arial"/>
          <w:sz w:val="24"/>
          <w:szCs w:val="24"/>
        </w:rPr>
        <w:t>finances lost to romance fraud, highlighting its success</w:t>
      </w:r>
      <w:r w:rsidR="00ED0E5D">
        <w:rPr>
          <w:rFonts w:ascii="Arial" w:hAnsi="Arial" w:cs="Arial"/>
          <w:sz w:val="24"/>
          <w:szCs w:val="24"/>
        </w:rPr>
        <w:t xml:space="preserve">.  Numerous other police forces aim to </w:t>
      </w:r>
      <w:r w:rsidR="009C3F2B">
        <w:rPr>
          <w:rFonts w:ascii="Arial" w:hAnsi="Arial" w:cs="Arial"/>
          <w:sz w:val="24"/>
          <w:szCs w:val="24"/>
        </w:rPr>
        <w:t xml:space="preserve">use the same method </w:t>
      </w:r>
      <w:r w:rsidR="009A7374">
        <w:rPr>
          <w:rFonts w:ascii="Arial" w:hAnsi="Arial" w:cs="Arial"/>
          <w:sz w:val="24"/>
          <w:szCs w:val="24"/>
        </w:rPr>
        <w:t xml:space="preserve">in the </w:t>
      </w:r>
      <w:r w:rsidR="00023659">
        <w:rPr>
          <w:rFonts w:ascii="Arial" w:hAnsi="Arial" w:cs="Arial"/>
          <w:sz w:val="24"/>
          <w:szCs w:val="24"/>
        </w:rPr>
        <w:t>future</w:t>
      </w:r>
      <w:r w:rsidR="009C3F2B">
        <w:rPr>
          <w:rFonts w:ascii="Arial" w:hAnsi="Arial" w:cs="Arial"/>
          <w:sz w:val="24"/>
          <w:szCs w:val="24"/>
        </w:rPr>
        <w:t xml:space="preserve"> (</w:t>
      </w:r>
      <w:r w:rsidR="00F97C61">
        <w:rPr>
          <w:rFonts w:ascii="Arial" w:hAnsi="Arial" w:cs="Arial"/>
          <w:sz w:val="24"/>
          <w:szCs w:val="24"/>
        </w:rPr>
        <w:t>College of Policing, 2023).</w:t>
      </w:r>
      <w:r w:rsidR="00F93E5C">
        <w:rPr>
          <w:rFonts w:ascii="Arial" w:hAnsi="Arial" w:cs="Arial"/>
          <w:sz w:val="24"/>
          <w:szCs w:val="24"/>
        </w:rPr>
        <w:t xml:space="preserve">  </w:t>
      </w:r>
      <w:r w:rsidR="00477E7C">
        <w:rPr>
          <w:rFonts w:ascii="Arial" w:hAnsi="Arial" w:cs="Arial"/>
          <w:sz w:val="24"/>
          <w:szCs w:val="24"/>
        </w:rPr>
        <w:t xml:space="preserve">However, </w:t>
      </w:r>
      <w:r w:rsidR="00E85CA6">
        <w:rPr>
          <w:rFonts w:ascii="Arial" w:hAnsi="Arial" w:cs="Arial"/>
          <w:sz w:val="24"/>
          <w:szCs w:val="24"/>
        </w:rPr>
        <w:t>there have been claims that the police, banks and online pla</w:t>
      </w:r>
      <w:r w:rsidR="00786C11">
        <w:rPr>
          <w:rFonts w:ascii="Arial" w:hAnsi="Arial" w:cs="Arial"/>
          <w:sz w:val="24"/>
          <w:szCs w:val="24"/>
        </w:rPr>
        <w:t>tforms, in which romance fraud is exercised on, are not doing enough to tackle the crime</w:t>
      </w:r>
      <w:r w:rsidR="00C24BD6">
        <w:rPr>
          <w:rFonts w:ascii="Arial" w:hAnsi="Arial" w:cs="Arial"/>
          <w:sz w:val="24"/>
          <w:szCs w:val="24"/>
        </w:rPr>
        <w:t xml:space="preserve">, as evidence shows that only one in seven frauds </w:t>
      </w:r>
      <w:r w:rsidR="00212490">
        <w:rPr>
          <w:rFonts w:ascii="Arial" w:hAnsi="Arial" w:cs="Arial"/>
          <w:sz w:val="24"/>
          <w:szCs w:val="24"/>
        </w:rPr>
        <w:t>are reported and cases that are passed onto law enforcement rarely led to prosecutions.  A case study for this</w:t>
      </w:r>
      <w:r w:rsidR="004F2648">
        <w:rPr>
          <w:rFonts w:ascii="Arial" w:hAnsi="Arial" w:cs="Arial"/>
          <w:sz w:val="24"/>
          <w:szCs w:val="24"/>
        </w:rPr>
        <w:t xml:space="preserve"> Cecile Fjellhoy</w:t>
      </w:r>
      <w:r w:rsidR="00FC7DF0">
        <w:rPr>
          <w:rFonts w:ascii="Arial" w:hAnsi="Arial" w:cs="Arial"/>
          <w:sz w:val="24"/>
          <w:szCs w:val="24"/>
        </w:rPr>
        <w:t>, who was scammed out of nearly £200,000</w:t>
      </w:r>
      <w:r w:rsidR="005A7C7E">
        <w:rPr>
          <w:rFonts w:ascii="Arial" w:hAnsi="Arial" w:cs="Arial"/>
          <w:sz w:val="24"/>
          <w:szCs w:val="24"/>
        </w:rPr>
        <w:t xml:space="preserve">.  </w:t>
      </w:r>
      <w:r w:rsidR="00B9125B">
        <w:rPr>
          <w:rFonts w:ascii="Arial" w:hAnsi="Arial" w:cs="Arial"/>
          <w:sz w:val="24"/>
          <w:szCs w:val="24"/>
        </w:rPr>
        <w:t xml:space="preserve">She claims that despite the power of the banks in processing the payments, they are </w:t>
      </w:r>
      <w:r w:rsidR="00E97A61">
        <w:rPr>
          <w:rFonts w:ascii="Arial" w:hAnsi="Arial" w:cs="Arial"/>
          <w:sz w:val="24"/>
          <w:szCs w:val="24"/>
        </w:rPr>
        <w:t xml:space="preserve">reluctant to prevent the fraud occurring (Taylor, </w:t>
      </w:r>
      <w:r w:rsidR="00E97A61">
        <w:rPr>
          <w:rFonts w:ascii="Arial" w:hAnsi="Arial" w:cs="Arial"/>
          <w:sz w:val="24"/>
          <w:szCs w:val="24"/>
        </w:rPr>
        <w:lastRenderedPageBreak/>
        <w:t>2023).</w:t>
      </w:r>
      <w:r w:rsidR="00A41607">
        <w:rPr>
          <w:rFonts w:ascii="Arial" w:hAnsi="Arial" w:cs="Arial"/>
          <w:sz w:val="24"/>
          <w:szCs w:val="24"/>
        </w:rPr>
        <w:t xml:space="preserve">  </w:t>
      </w:r>
      <w:r w:rsidR="00161773">
        <w:rPr>
          <w:rFonts w:ascii="Arial" w:hAnsi="Arial" w:cs="Arial"/>
          <w:sz w:val="24"/>
          <w:szCs w:val="24"/>
        </w:rPr>
        <w:t xml:space="preserve">Although, </w:t>
      </w:r>
      <w:r w:rsidR="00220E42">
        <w:rPr>
          <w:rFonts w:ascii="Arial" w:hAnsi="Arial" w:cs="Arial"/>
          <w:sz w:val="24"/>
          <w:szCs w:val="24"/>
        </w:rPr>
        <w:t xml:space="preserve">Inson (2021) </w:t>
      </w:r>
      <w:r w:rsidR="00712A4F">
        <w:rPr>
          <w:rFonts w:ascii="Arial" w:hAnsi="Arial" w:cs="Arial"/>
          <w:sz w:val="24"/>
          <w:szCs w:val="24"/>
        </w:rPr>
        <w:t xml:space="preserve">states that banks now have a confirmation of payee facility, </w:t>
      </w:r>
      <w:r w:rsidR="00151168">
        <w:rPr>
          <w:rFonts w:ascii="Arial" w:hAnsi="Arial" w:cs="Arial"/>
          <w:sz w:val="24"/>
          <w:szCs w:val="24"/>
        </w:rPr>
        <w:t>which highlights when the payee’s name does not match the account number</w:t>
      </w:r>
      <w:r w:rsidR="004457E4">
        <w:rPr>
          <w:rFonts w:ascii="Arial" w:hAnsi="Arial" w:cs="Arial"/>
          <w:sz w:val="24"/>
          <w:szCs w:val="24"/>
        </w:rPr>
        <w:t xml:space="preserve">, </w:t>
      </w:r>
      <w:r w:rsidR="00CA117A">
        <w:rPr>
          <w:rFonts w:ascii="Arial" w:hAnsi="Arial" w:cs="Arial"/>
          <w:sz w:val="24"/>
          <w:szCs w:val="24"/>
        </w:rPr>
        <w:t>though</w:t>
      </w:r>
      <w:r w:rsidR="004457E4">
        <w:rPr>
          <w:rFonts w:ascii="Arial" w:hAnsi="Arial" w:cs="Arial"/>
          <w:sz w:val="24"/>
          <w:szCs w:val="24"/>
        </w:rPr>
        <w:t>, this is currently restricted to the UK.</w:t>
      </w:r>
    </w:p>
    <w:p w14:paraId="35C5D9A0" w14:textId="5EF9BD79" w:rsidR="005F6C4D" w:rsidRDefault="00D061DD" w:rsidP="00E32D0A">
      <w:pPr>
        <w:spacing w:line="48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To help </w:t>
      </w:r>
      <w:r w:rsidR="00FC27B2">
        <w:rPr>
          <w:rFonts w:ascii="Arial" w:hAnsi="Arial" w:cs="Arial"/>
          <w:sz w:val="24"/>
          <w:szCs w:val="24"/>
        </w:rPr>
        <w:t xml:space="preserve">prevent romance fraud, there are a number of things that can be done.  </w:t>
      </w:r>
      <w:r w:rsidR="00443960">
        <w:rPr>
          <w:rFonts w:ascii="Arial" w:hAnsi="Arial" w:cs="Arial"/>
          <w:sz w:val="24"/>
          <w:szCs w:val="24"/>
        </w:rPr>
        <w:t xml:space="preserve">The first of which is </w:t>
      </w:r>
      <w:r w:rsidR="00260AC0">
        <w:rPr>
          <w:rFonts w:ascii="Arial" w:hAnsi="Arial" w:cs="Arial"/>
          <w:sz w:val="24"/>
          <w:szCs w:val="24"/>
        </w:rPr>
        <w:t>a victim orientated approach.  This involves the police and other relevant agencies</w:t>
      </w:r>
      <w:r w:rsidR="00133C97">
        <w:rPr>
          <w:rFonts w:ascii="Arial" w:hAnsi="Arial" w:cs="Arial"/>
          <w:sz w:val="24"/>
          <w:szCs w:val="24"/>
        </w:rPr>
        <w:t xml:space="preserve"> using financial intelligence to identify who is likely to </w:t>
      </w:r>
      <w:r w:rsidR="00307B99">
        <w:rPr>
          <w:rFonts w:ascii="Arial" w:hAnsi="Arial" w:cs="Arial"/>
          <w:sz w:val="24"/>
          <w:szCs w:val="24"/>
        </w:rPr>
        <w:t>fall victim to romance fraud allowing them to notify the potential victim and thereby prevent the fraud occurring</w:t>
      </w:r>
      <w:r w:rsidR="00630E6E">
        <w:rPr>
          <w:rFonts w:ascii="Arial" w:hAnsi="Arial" w:cs="Arial"/>
          <w:sz w:val="24"/>
          <w:szCs w:val="24"/>
        </w:rPr>
        <w:t xml:space="preserve"> (Cross, 2016).</w:t>
      </w:r>
      <w:r w:rsidR="002A5C54">
        <w:rPr>
          <w:rFonts w:ascii="Arial" w:hAnsi="Arial" w:cs="Arial"/>
          <w:sz w:val="24"/>
          <w:szCs w:val="24"/>
        </w:rPr>
        <w:t xml:space="preserve">  </w:t>
      </w:r>
      <w:r w:rsidR="004D22F2">
        <w:rPr>
          <w:rFonts w:ascii="Arial" w:hAnsi="Arial" w:cs="Arial"/>
          <w:sz w:val="24"/>
          <w:szCs w:val="24"/>
        </w:rPr>
        <w:t>This can be useful as it allows agencies</w:t>
      </w:r>
      <w:r w:rsidR="008F39A1">
        <w:rPr>
          <w:rFonts w:ascii="Arial" w:hAnsi="Arial" w:cs="Arial"/>
          <w:sz w:val="24"/>
          <w:szCs w:val="24"/>
        </w:rPr>
        <w:t xml:space="preserve"> to be efficient </w:t>
      </w:r>
      <w:r w:rsidR="004D22F2">
        <w:rPr>
          <w:rFonts w:ascii="Arial" w:hAnsi="Arial" w:cs="Arial"/>
          <w:sz w:val="24"/>
          <w:szCs w:val="24"/>
        </w:rPr>
        <w:t xml:space="preserve"> </w:t>
      </w:r>
      <w:r w:rsidR="008F39A1">
        <w:rPr>
          <w:rFonts w:ascii="Arial" w:hAnsi="Arial" w:cs="Arial"/>
          <w:sz w:val="24"/>
          <w:szCs w:val="24"/>
        </w:rPr>
        <w:t>and only</w:t>
      </w:r>
      <w:r w:rsidR="004D22F2">
        <w:rPr>
          <w:rFonts w:ascii="Arial" w:hAnsi="Arial" w:cs="Arial"/>
          <w:sz w:val="24"/>
          <w:szCs w:val="24"/>
        </w:rPr>
        <w:t xml:space="preserve"> intervene </w:t>
      </w:r>
      <w:r w:rsidR="008F39A1">
        <w:rPr>
          <w:rFonts w:ascii="Arial" w:hAnsi="Arial" w:cs="Arial"/>
          <w:sz w:val="24"/>
          <w:szCs w:val="24"/>
        </w:rPr>
        <w:t xml:space="preserve">where necessary, though </w:t>
      </w:r>
      <w:r w:rsidR="00482C4F">
        <w:rPr>
          <w:rFonts w:ascii="Arial" w:hAnsi="Arial" w:cs="Arial"/>
          <w:sz w:val="24"/>
          <w:szCs w:val="24"/>
        </w:rPr>
        <w:t xml:space="preserve">after identifying potential victims, it may be </w:t>
      </w:r>
      <w:r w:rsidR="001D35FB">
        <w:rPr>
          <w:rFonts w:ascii="Arial" w:hAnsi="Arial" w:cs="Arial"/>
          <w:sz w:val="24"/>
          <w:szCs w:val="24"/>
        </w:rPr>
        <w:t>too</w:t>
      </w:r>
      <w:r w:rsidR="00482C4F">
        <w:rPr>
          <w:rFonts w:ascii="Arial" w:hAnsi="Arial" w:cs="Arial"/>
          <w:sz w:val="24"/>
          <w:szCs w:val="24"/>
        </w:rPr>
        <w:t xml:space="preserve"> late in some cases where the scam has already occurred.</w:t>
      </w:r>
      <w:r w:rsidR="008A5D32">
        <w:rPr>
          <w:rFonts w:ascii="Arial" w:hAnsi="Arial" w:cs="Arial"/>
          <w:sz w:val="24"/>
          <w:szCs w:val="24"/>
        </w:rPr>
        <w:t xml:space="preserve">  </w:t>
      </w:r>
      <w:r w:rsidR="00BB3A7C">
        <w:rPr>
          <w:rFonts w:ascii="Arial" w:hAnsi="Arial" w:cs="Arial"/>
          <w:sz w:val="24"/>
          <w:szCs w:val="24"/>
        </w:rPr>
        <w:t xml:space="preserve">Luu, Land and Chin (2017) advocate for the use of the </w:t>
      </w:r>
      <w:r w:rsidR="0048283A">
        <w:rPr>
          <w:rFonts w:ascii="Arial" w:hAnsi="Arial" w:cs="Arial"/>
          <w:sz w:val="24"/>
          <w:szCs w:val="24"/>
        </w:rPr>
        <w:t xml:space="preserve">protection motivation theory, </w:t>
      </w:r>
      <w:r w:rsidR="00B67EDC">
        <w:rPr>
          <w:rFonts w:ascii="Arial" w:hAnsi="Arial" w:cs="Arial"/>
          <w:sz w:val="24"/>
          <w:szCs w:val="24"/>
        </w:rPr>
        <w:t>of</w:t>
      </w:r>
      <w:r w:rsidR="0048283A">
        <w:rPr>
          <w:rFonts w:ascii="Arial" w:hAnsi="Arial" w:cs="Arial"/>
          <w:sz w:val="24"/>
          <w:szCs w:val="24"/>
        </w:rPr>
        <w:t xml:space="preserve"> which analyses </w:t>
      </w:r>
      <w:r w:rsidR="005B3A05">
        <w:rPr>
          <w:rFonts w:ascii="Arial" w:hAnsi="Arial" w:cs="Arial"/>
          <w:sz w:val="24"/>
          <w:szCs w:val="24"/>
        </w:rPr>
        <w:t>individuals’</w:t>
      </w:r>
      <w:r w:rsidR="0048283A">
        <w:rPr>
          <w:rFonts w:ascii="Arial" w:hAnsi="Arial" w:cs="Arial"/>
          <w:sz w:val="24"/>
          <w:szCs w:val="24"/>
        </w:rPr>
        <w:t xml:space="preserve"> </w:t>
      </w:r>
      <w:r w:rsidR="00BD6CA6">
        <w:rPr>
          <w:rFonts w:ascii="Arial" w:hAnsi="Arial" w:cs="Arial"/>
          <w:sz w:val="24"/>
          <w:szCs w:val="24"/>
        </w:rPr>
        <w:t xml:space="preserve">behaviour based on the threat and </w:t>
      </w:r>
      <w:r w:rsidR="00B67EDC">
        <w:rPr>
          <w:rFonts w:ascii="Arial" w:hAnsi="Arial" w:cs="Arial"/>
          <w:sz w:val="24"/>
          <w:szCs w:val="24"/>
        </w:rPr>
        <w:t xml:space="preserve">their </w:t>
      </w:r>
      <w:r w:rsidR="00876742">
        <w:rPr>
          <w:rFonts w:ascii="Arial" w:hAnsi="Arial" w:cs="Arial"/>
          <w:sz w:val="24"/>
          <w:szCs w:val="24"/>
        </w:rPr>
        <w:t>coping appraisals</w:t>
      </w:r>
      <w:r w:rsidR="00F5640E">
        <w:rPr>
          <w:rFonts w:ascii="Arial" w:hAnsi="Arial" w:cs="Arial"/>
          <w:sz w:val="24"/>
          <w:szCs w:val="24"/>
        </w:rPr>
        <w:t xml:space="preserve">.  From this, </w:t>
      </w:r>
      <w:r w:rsidR="005B3A05">
        <w:rPr>
          <w:rFonts w:ascii="Arial" w:hAnsi="Arial" w:cs="Arial"/>
          <w:sz w:val="24"/>
          <w:szCs w:val="24"/>
        </w:rPr>
        <w:t xml:space="preserve">the </w:t>
      </w:r>
      <w:r w:rsidR="00FC46D8">
        <w:rPr>
          <w:rFonts w:ascii="Arial" w:hAnsi="Arial" w:cs="Arial"/>
          <w:sz w:val="24"/>
          <w:szCs w:val="24"/>
        </w:rPr>
        <w:t>victim’s</w:t>
      </w:r>
      <w:r w:rsidR="005B3A05">
        <w:rPr>
          <w:rFonts w:ascii="Arial" w:hAnsi="Arial" w:cs="Arial"/>
          <w:sz w:val="24"/>
          <w:szCs w:val="24"/>
        </w:rPr>
        <w:t xml:space="preserve"> behaviour in response to the scam </w:t>
      </w:r>
      <w:r w:rsidR="009666CB">
        <w:rPr>
          <w:rFonts w:ascii="Arial" w:hAnsi="Arial" w:cs="Arial"/>
          <w:sz w:val="24"/>
          <w:szCs w:val="24"/>
        </w:rPr>
        <w:t>is assessed in order to allow for prevention methods based on the new understanding</w:t>
      </w:r>
      <w:r w:rsidR="00702634">
        <w:rPr>
          <w:rFonts w:ascii="Arial" w:hAnsi="Arial" w:cs="Arial"/>
          <w:sz w:val="24"/>
          <w:szCs w:val="24"/>
        </w:rPr>
        <w:t>s</w:t>
      </w:r>
      <w:r w:rsidR="00164905">
        <w:rPr>
          <w:rFonts w:ascii="Arial" w:hAnsi="Arial" w:cs="Arial"/>
          <w:sz w:val="24"/>
          <w:szCs w:val="24"/>
        </w:rPr>
        <w:t xml:space="preserve"> of </w:t>
      </w:r>
      <w:r w:rsidR="00021C28">
        <w:rPr>
          <w:rFonts w:ascii="Arial" w:hAnsi="Arial" w:cs="Arial"/>
          <w:sz w:val="24"/>
          <w:szCs w:val="24"/>
        </w:rPr>
        <w:t>victim’s</w:t>
      </w:r>
      <w:r w:rsidR="009666CB">
        <w:rPr>
          <w:rFonts w:ascii="Arial" w:hAnsi="Arial" w:cs="Arial"/>
          <w:sz w:val="24"/>
          <w:szCs w:val="24"/>
        </w:rPr>
        <w:t xml:space="preserve"> perspective</w:t>
      </w:r>
      <w:r w:rsidR="00164905">
        <w:rPr>
          <w:rFonts w:ascii="Arial" w:hAnsi="Arial" w:cs="Arial"/>
          <w:sz w:val="24"/>
          <w:szCs w:val="24"/>
        </w:rPr>
        <w:t>.</w:t>
      </w:r>
      <w:r w:rsidR="00AD04F5">
        <w:rPr>
          <w:rFonts w:ascii="Arial" w:hAnsi="Arial" w:cs="Arial"/>
          <w:sz w:val="24"/>
          <w:szCs w:val="24"/>
        </w:rPr>
        <w:t xml:space="preserve">  The problem with this however, is that </w:t>
      </w:r>
      <w:r w:rsidR="00B67EDC">
        <w:rPr>
          <w:rFonts w:ascii="Arial" w:hAnsi="Arial" w:cs="Arial"/>
          <w:sz w:val="24"/>
          <w:szCs w:val="24"/>
        </w:rPr>
        <w:t xml:space="preserve">not </w:t>
      </w:r>
      <w:r w:rsidR="00AD04F5">
        <w:rPr>
          <w:rFonts w:ascii="Arial" w:hAnsi="Arial" w:cs="Arial"/>
          <w:sz w:val="24"/>
          <w:szCs w:val="24"/>
        </w:rPr>
        <w:t xml:space="preserve">all victims </w:t>
      </w:r>
      <w:r w:rsidR="00B67EDC">
        <w:rPr>
          <w:rFonts w:ascii="Arial" w:hAnsi="Arial" w:cs="Arial"/>
          <w:sz w:val="24"/>
          <w:szCs w:val="24"/>
        </w:rPr>
        <w:t>act the same</w:t>
      </w:r>
      <w:r w:rsidR="0039276C">
        <w:rPr>
          <w:rFonts w:ascii="Arial" w:hAnsi="Arial" w:cs="Arial"/>
          <w:sz w:val="24"/>
          <w:szCs w:val="24"/>
        </w:rPr>
        <w:t xml:space="preserve">, making </w:t>
      </w:r>
      <w:r w:rsidR="00021C28">
        <w:rPr>
          <w:rFonts w:ascii="Arial" w:hAnsi="Arial" w:cs="Arial"/>
          <w:sz w:val="24"/>
          <w:szCs w:val="24"/>
        </w:rPr>
        <w:t>a general understanding less reliable.</w:t>
      </w:r>
      <w:r w:rsidR="00F31CF5">
        <w:rPr>
          <w:rFonts w:ascii="Arial" w:hAnsi="Arial" w:cs="Arial"/>
          <w:sz w:val="24"/>
          <w:szCs w:val="24"/>
        </w:rPr>
        <w:t xml:space="preserve">  In addition to this, </w:t>
      </w:r>
      <w:r w:rsidR="00D25318">
        <w:rPr>
          <w:rFonts w:ascii="Arial" w:hAnsi="Arial" w:cs="Arial"/>
          <w:sz w:val="24"/>
          <w:szCs w:val="24"/>
        </w:rPr>
        <w:t xml:space="preserve">the use of </w:t>
      </w:r>
      <w:r w:rsidR="006425EA">
        <w:rPr>
          <w:rFonts w:ascii="Arial" w:hAnsi="Arial" w:cs="Arial"/>
          <w:sz w:val="24"/>
          <w:szCs w:val="24"/>
        </w:rPr>
        <w:t>deterrence-based</w:t>
      </w:r>
      <w:r w:rsidR="00D25318">
        <w:rPr>
          <w:rFonts w:ascii="Arial" w:hAnsi="Arial" w:cs="Arial"/>
          <w:sz w:val="24"/>
          <w:szCs w:val="24"/>
        </w:rPr>
        <w:t xml:space="preserve"> messaging is said to be effective.  </w:t>
      </w:r>
      <w:r w:rsidR="005004BD">
        <w:rPr>
          <w:rFonts w:ascii="Arial" w:hAnsi="Arial" w:cs="Arial"/>
          <w:sz w:val="24"/>
          <w:szCs w:val="24"/>
        </w:rPr>
        <w:t xml:space="preserve">A study conducted by </w:t>
      </w:r>
      <w:r w:rsidR="00D74C00">
        <w:rPr>
          <w:rFonts w:ascii="Arial" w:hAnsi="Arial" w:cs="Arial"/>
          <w:sz w:val="24"/>
          <w:szCs w:val="24"/>
        </w:rPr>
        <w:t xml:space="preserve">Wang et al </w:t>
      </w:r>
      <w:r w:rsidR="005004BD">
        <w:rPr>
          <w:rFonts w:ascii="Arial" w:hAnsi="Arial" w:cs="Arial"/>
          <w:sz w:val="24"/>
          <w:szCs w:val="24"/>
        </w:rPr>
        <w:t xml:space="preserve">in </w:t>
      </w:r>
      <w:r w:rsidR="00D74C00">
        <w:rPr>
          <w:rFonts w:ascii="Arial" w:hAnsi="Arial" w:cs="Arial"/>
          <w:sz w:val="24"/>
          <w:szCs w:val="24"/>
        </w:rPr>
        <w:t>2020</w:t>
      </w:r>
      <w:r w:rsidR="005004BD">
        <w:rPr>
          <w:rFonts w:ascii="Arial" w:hAnsi="Arial" w:cs="Arial"/>
          <w:sz w:val="24"/>
          <w:szCs w:val="24"/>
        </w:rPr>
        <w:t xml:space="preserve"> found that</w:t>
      </w:r>
      <w:r w:rsidR="005E2B84">
        <w:rPr>
          <w:rFonts w:ascii="Arial" w:hAnsi="Arial" w:cs="Arial"/>
          <w:sz w:val="24"/>
          <w:szCs w:val="24"/>
        </w:rPr>
        <w:t xml:space="preserve"> when</w:t>
      </w:r>
      <w:r w:rsidR="005004BD">
        <w:rPr>
          <w:rFonts w:ascii="Arial" w:hAnsi="Arial" w:cs="Arial"/>
          <w:sz w:val="24"/>
          <w:szCs w:val="24"/>
        </w:rPr>
        <w:t xml:space="preserve"> </w:t>
      </w:r>
      <w:r w:rsidR="00152811">
        <w:rPr>
          <w:rFonts w:ascii="Arial" w:hAnsi="Arial" w:cs="Arial"/>
          <w:sz w:val="24"/>
          <w:szCs w:val="24"/>
        </w:rPr>
        <w:t>threat</w:t>
      </w:r>
      <w:r w:rsidR="00874487">
        <w:rPr>
          <w:rFonts w:ascii="Arial" w:hAnsi="Arial" w:cs="Arial"/>
          <w:sz w:val="24"/>
          <w:szCs w:val="24"/>
        </w:rPr>
        <w:t>s</w:t>
      </w:r>
      <w:r w:rsidR="00152811">
        <w:rPr>
          <w:rFonts w:ascii="Arial" w:hAnsi="Arial" w:cs="Arial"/>
          <w:sz w:val="24"/>
          <w:szCs w:val="24"/>
        </w:rPr>
        <w:t xml:space="preserve"> </w:t>
      </w:r>
      <w:r w:rsidR="00874487">
        <w:rPr>
          <w:rFonts w:ascii="Arial" w:hAnsi="Arial" w:cs="Arial"/>
          <w:sz w:val="24"/>
          <w:szCs w:val="24"/>
        </w:rPr>
        <w:t>of</w:t>
      </w:r>
      <w:r w:rsidR="00152811">
        <w:rPr>
          <w:rFonts w:ascii="Arial" w:hAnsi="Arial" w:cs="Arial"/>
          <w:sz w:val="24"/>
          <w:szCs w:val="24"/>
        </w:rPr>
        <w:t xml:space="preserve"> sanctions</w:t>
      </w:r>
      <w:r w:rsidR="00D74C00">
        <w:rPr>
          <w:rFonts w:ascii="Arial" w:hAnsi="Arial" w:cs="Arial"/>
          <w:sz w:val="24"/>
          <w:szCs w:val="24"/>
        </w:rPr>
        <w:t xml:space="preserve"> </w:t>
      </w:r>
      <w:r w:rsidR="00EE314E">
        <w:rPr>
          <w:rFonts w:ascii="Arial" w:hAnsi="Arial" w:cs="Arial"/>
          <w:sz w:val="24"/>
          <w:szCs w:val="24"/>
        </w:rPr>
        <w:t>were issued</w:t>
      </w:r>
      <w:r w:rsidR="00874487">
        <w:rPr>
          <w:rFonts w:ascii="Arial" w:hAnsi="Arial" w:cs="Arial"/>
          <w:sz w:val="24"/>
          <w:szCs w:val="24"/>
        </w:rPr>
        <w:t xml:space="preserve"> to perpetrators of romance fraud</w:t>
      </w:r>
      <w:r w:rsidR="005E2B84">
        <w:rPr>
          <w:rFonts w:ascii="Arial" w:hAnsi="Arial" w:cs="Arial"/>
          <w:sz w:val="24"/>
          <w:szCs w:val="24"/>
        </w:rPr>
        <w:t xml:space="preserve">, there were </w:t>
      </w:r>
      <w:r w:rsidR="00BC4638">
        <w:rPr>
          <w:rFonts w:ascii="Arial" w:hAnsi="Arial" w:cs="Arial"/>
          <w:sz w:val="24"/>
          <w:szCs w:val="24"/>
        </w:rPr>
        <w:t>lower rates of offending</w:t>
      </w:r>
      <w:r w:rsidR="00D61041">
        <w:rPr>
          <w:rFonts w:ascii="Arial" w:hAnsi="Arial" w:cs="Arial"/>
          <w:sz w:val="24"/>
          <w:szCs w:val="24"/>
        </w:rPr>
        <w:t>,</w:t>
      </w:r>
      <w:r w:rsidR="00152811">
        <w:rPr>
          <w:rFonts w:ascii="Arial" w:hAnsi="Arial" w:cs="Arial"/>
          <w:sz w:val="24"/>
          <w:szCs w:val="24"/>
        </w:rPr>
        <w:t xml:space="preserve"> </w:t>
      </w:r>
      <w:r w:rsidR="006425EA">
        <w:rPr>
          <w:rFonts w:ascii="Arial" w:hAnsi="Arial" w:cs="Arial"/>
          <w:sz w:val="24"/>
          <w:szCs w:val="24"/>
        </w:rPr>
        <w:t xml:space="preserve">as </w:t>
      </w:r>
      <w:r w:rsidR="00C9629E">
        <w:rPr>
          <w:rFonts w:ascii="Arial" w:hAnsi="Arial" w:cs="Arial"/>
          <w:sz w:val="24"/>
          <w:szCs w:val="24"/>
        </w:rPr>
        <w:t>deterrence-based</w:t>
      </w:r>
      <w:r w:rsidR="005965B1">
        <w:rPr>
          <w:rFonts w:ascii="Arial" w:hAnsi="Arial" w:cs="Arial"/>
          <w:sz w:val="24"/>
          <w:szCs w:val="24"/>
        </w:rPr>
        <w:t xml:space="preserve"> messages often led to less replies from fraudsters </w:t>
      </w:r>
      <w:r w:rsidR="00F6272D">
        <w:rPr>
          <w:rFonts w:ascii="Arial" w:hAnsi="Arial" w:cs="Arial"/>
          <w:sz w:val="24"/>
          <w:szCs w:val="24"/>
        </w:rPr>
        <w:t>in oppose to the use of</w:t>
      </w:r>
      <w:r w:rsidR="005965B1">
        <w:rPr>
          <w:rFonts w:ascii="Arial" w:hAnsi="Arial" w:cs="Arial"/>
          <w:sz w:val="24"/>
          <w:szCs w:val="24"/>
        </w:rPr>
        <w:t xml:space="preserve"> </w:t>
      </w:r>
      <w:r w:rsidR="006A663C">
        <w:rPr>
          <w:rFonts w:ascii="Arial" w:hAnsi="Arial" w:cs="Arial"/>
          <w:sz w:val="24"/>
          <w:szCs w:val="24"/>
        </w:rPr>
        <w:t>promising messages (Wang et al, 2020).</w:t>
      </w:r>
      <w:r w:rsidR="004622FE">
        <w:rPr>
          <w:rFonts w:ascii="Arial" w:hAnsi="Arial" w:cs="Arial"/>
          <w:sz w:val="24"/>
          <w:szCs w:val="24"/>
        </w:rPr>
        <w:t xml:space="preserve">  Finally, </w:t>
      </w:r>
      <w:r w:rsidR="007E3E40">
        <w:rPr>
          <w:rFonts w:ascii="Arial" w:hAnsi="Arial" w:cs="Arial"/>
          <w:sz w:val="24"/>
          <w:szCs w:val="24"/>
        </w:rPr>
        <w:t xml:space="preserve">research from </w:t>
      </w:r>
      <w:r w:rsidR="004622FE">
        <w:rPr>
          <w:rFonts w:ascii="Arial" w:hAnsi="Arial" w:cs="Arial"/>
          <w:sz w:val="24"/>
          <w:szCs w:val="24"/>
        </w:rPr>
        <w:t xml:space="preserve">Whitty (2019) </w:t>
      </w:r>
      <w:r w:rsidR="007E3E40">
        <w:rPr>
          <w:rFonts w:ascii="Arial" w:hAnsi="Arial" w:cs="Arial"/>
          <w:sz w:val="24"/>
          <w:szCs w:val="24"/>
        </w:rPr>
        <w:t xml:space="preserve">regarding </w:t>
      </w:r>
      <w:r w:rsidR="0079095B">
        <w:rPr>
          <w:rFonts w:ascii="Arial" w:hAnsi="Arial" w:cs="Arial"/>
          <w:sz w:val="24"/>
          <w:szCs w:val="24"/>
        </w:rPr>
        <w:t xml:space="preserve">the difficulties of distinguishing scams from </w:t>
      </w:r>
      <w:r w:rsidR="00360E89">
        <w:rPr>
          <w:rFonts w:ascii="Arial" w:hAnsi="Arial" w:cs="Arial"/>
          <w:sz w:val="24"/>
          <w:szCs w:val="24"/>
        </w:rPr>
        <w:t xml:space="preserve">genuine accounts, identified that the scammers persuasive techniques </w:t>
      </w:r>
      <w:r w:rsidR="00BA7A87">
        <w:rPr>
          <w:rFonts w:ascii="Arial" w:hAnsi="Arial" w:cs="Arial"/>
          <w:sz w:val="24"/>
          <w:szCs w:val="24"/>
        </w:rPr>
        <w:t>model should include a</w:t>
      </w:r>
      <w:r w:rsidR="00F6272D">
        <w:rPr>
          <w:rFonts w:ascii="Arial" w:hAnsi="Arial" w:cs="Arial"/>
          <w:sz w:val="24"/>
          <w:szCs w:val="24"/>
        </w:rPr>
        <w:t>n</w:t>
      </w:r>
      <w:r w:rsidR="00BA7A87">
        <w:rPr>
          <w:rFonts w:ascii="Arial" w:hAnsi="Arial" w:cs="Arial"/>
          <w:sz w:val="24"/>
          <w:szCs w:val="24"/>
        </w:rPr>
        <w:t xml:space="preserve"> additional stage </w:t>
      </w:r>
      <w:r w:rsidR="00DA020F">
        <w:rPr>
          <w:rFonts w:ascii="Arial" w:hAnsi="Arial" w:cs="Arial"/>
          <w:sz w:val="24"/>
          <w:szCs w:val="24"/>
        </w:rPr>
        <w:t>for the human dete</w:t>
      </w:r>
      <w:r w:rsidR="003A34AC">
        <w:rPr>
          <w:rFonts w:ascii="Arial" w:hAnsi="Arial" w:cs="Arial"/>
          <w:sz w:val="24"/>
          <w:szCs w:val="24"/>
        </w:rPr>
        <w:t>c</w:t>
      </w:r>
      <w:r w:rsidR="00DA020F">
        <w:rPr>
          <w:rFonts w:ascii="Arial" w:hAnsi="Arial" w:cs="Arial"/>
          <w:sz w:val="24"/>
          <w:szCs w:val="24"/>
        </w:rPr>
        <w:t xml:space="preserve">tion of scams and genuine profiles in order to assist </w:t>
      </w:r>
      <w:r w:rsidR="00154F03">
        <w:rPr>
          <w:rFonts w:ascii="Arial" w:hAnsi="Arial" w:cs="Arial"/>
          <w:sz w:val="24"/>
          <w:szCs w:val="24"/>
        </w:rPr>
        <w:t>potential victims in spotting the differences between the two.</w:t>
      </w:r>
    </w:p>
    <w:p w14:paraId="7EC87468" w14:textId="13B560F8" w:rsidR="00EB3978" w:rsidRDefault="00EB3978" w:rsidP="00E32D0A">
      <w:pPr>
        <w:spacing w:line="48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lastRenderedPageBreak/>
        <w:t xml:space="preserve">To conclude, it is evident that </w:t>
      </w:r>
      <w:r w:rsidR="00586027">
        <w:rPr>
          <w:rFonts w:ascii="Arial" w:hAnsi="Arial" w:cs="Arial"/>
          <w:sz w:val="24"/>
          <w:szCs w:val="24"/>
        </w:rPr>
        <w:t xml:space="preserve">romance fraud effects numerous individuals both emotionally and financially.  </w:t>
      </w:r>
      <w:r w:rsidR="007F6A1B">
        <w:rPr>
          <w:rFonts w:ascii="Arial" w:hAnsi="Arial" w:cs="Arial"/>
          <w:sz w:val="24"/>
          <w:szCs w:val="24"/>
        </w:rPr>
        <w:t xml:space="preserve">Though, </w:t>
      </w:r>
      <w:r w:rsidR="004E02EF">
        <w:rPr>
          <w:rFonts w:ascii="Arial" w:hAnsi="Arial" w:cs="Arial"/>
          <w:sz w:val="24"/>
          <w:szCs w:val="24"/>
        </w:rPr>
        <w:t>with further prevention from relevant agencies and online platforms, the effects of romance fraud can be minimised and prevented.</w:t>
      </w:r>
      <w:r w:rsidR="00CE4A70">
        <w:rPr>
          <w:rFonts w:ascii="Arial" w:hAnsi="Arial" w:cs="Arial"/>
          <w:sz w:val="24"/>
          <w:szCs w:val="24"/>
        </w:rPr>
        <w:t xml:space="preserve">  </w:t>
      </w:r>
      <w:r w:rsidR="004549CE">
        <w:rPr>
          <w:rFonts w:ascii="Arial" w:hAnsi="Arial" w:cs="Arial"/>
          <w:sz w:val="24"/>
          <w:szCs w:val="24"/>
        </w:rPr>
        <w:t>P</w:t>
      </w:r>
      <w:r w:rsidR="008D2E76">
        <w:rPr>
          <w:rFonts w:ascii="Arial" w:hAnsi="Arial" w:cs="Arial"/>
          <w:sz w:val="24"/>
          <w:szCs w:val="24"/>
        </w:rPr>
        <w:t xml:space="preserve">olice forces across the UK </w:t>
      </w:r>
      <w:r w:rsidR="004549CE">
        <w:rPr>
          <w:rFonts w:ascii="Arial" w:hAnsi="Arial" w:cs="Arial"/>
          <w:sz w:val="24"/>
          <w:szCs w:val="24"/>
        </w:rPr>
        <w:t xml:space="preserve">are aiming to improve how </w:t>
      </w:r>
      <w:r w:rsidR="00C409D6">
        <w:rPr>
          <w:rFonts w:ascii="Arial" w:hAnsi="Arial" w:cs="Arial"/>
          <w:sz w:val="24"/>
          <w:szCs w:val="24"/>
        </w:rPr>
        <w:t>cases of romance fraud are dealt with and a</w:t>
      </w:r>
      <w:r w:rsidR="008A1040">
        <w:rPr>
          <w:rFonts w:ascii="Arial" w:hAnsi="Arial" w:cs="Arial"/>
          <w:sz w:val="24"/>
          <w:szCs w:val="24"/>
        </w:rPr>
        <w:t xml:space="preserve">re currently raising awareness in an attempt to prevent such scams occurring.  </w:t>
      </w:r>
      <w:r w:rsidR="00150272">
        <w:rPr>
          <w:rFonts w:ascii="Arial" w:hAnsi="Arial" w:cs="Arial"/>
          <w:sz w:val="24"/>
          <w:szCs w:val="24"/>
        </w:rPr>
        <w:t xml:space="preserve">Due to the success of sociodemographic data when identifying victims </w:t>
      </w:r>
      <w:r w:rsidR="00AB49FA">
        <w:rPr>
          <w:rFonts w:ascii="Arial" w:hAnsi="Arial" w:cs="Arial"/>
          <w:sz w:val="24"/>
          <w:szCs w:val="24"/>
        </w:rPr>
        <w:t xml:space="preserve">by Greater Manchester Police, various other police forces throughout the nation are set to employ this method which could be a </w:t>
      </w:r>
      <w:r w:rsidR="00E92774">
        <w:rPr>
          <w:rFonts w:ascii="Arial" w:hAnsi="Arial" w:cs="Arial"/>
          <w:sz w:val="24"/>
          <w:szCs w:val="24"/>
        </w:rPr>
        <w:t>major turning point for the prevention of romance fraud</w:t>
      </w:r>
      <w:r w:rsidR="00056520">
        <w:rPr>
          <w:rFonts w:ascii="Arial" w:hAnsi="Arial" w:cs="Arial"/>
          <w:sz w:val="24"/>
          <w:szCs w:val="24"/>
        </w:rPr>
        <w:t xml:space="preserve">, potentially preventing </w:t>
      </w:r>
      <w:r w:rsidR="00E67AF2">
        <w:rPr>
          <w:rFonts w:ascii="Arial" w:hAnsi="Arial" w:cs="Arial"/>
          <w:sz w:val="24"/>
          <w:szCs w:val="24"/>
        </w:rPr>
        <w:t xml:space="preserve">thousands of people from being scammed and </w:t>
      </w:r>
      <w:r w:rsidR="00E32D0A">
        <w:rPr>
          <w:rFonts w:ascii="Arial" w:hAnsi="Arial" w:cs="Arial"/>
          <w:sz w:val="24"/>
          <w:szCs w:val="24"/>
        </w:rPr>
        <w:t>losing</w:t>
      </w:r>
      <w:r w:rsidR="00E67AF2">
        <w:rPr>
          <w:rFonts w:ascii="Arial" w:hAnsi="Arial" w:cs="Arial"/>
          <w:sz w:val="24"/>
          <w:szCs w:val="24"/>
        </w:rPr>
        <w:t xml:space="preserve"> millions financial</w:t>
      </w:r>
      <w:r w:rsidR="00E32D0A">
        <w:rPr>
          <w:rFonts w:ascii="Arial" w:hAnsi="Arial" w:cs="Arial"/>
          <w:sz w:val="24"/>
          <w:szCs w:val="24"/>
        </w:rPr>
        <w:t>ly (</w:t>
      </w:r>
      <w:r w:rsidR="00E92774">
        <w:rPr>
          <w:rFonts w:ascii="Arial" w:hAnsi="Arial" w:cs="Arial"/>
          <w:sz w:val="24"/>
          <w:szCs w:val="24"/>
        </w:rPr>
        <w:t>College of Policing, 2023).</w:t>
      </w:r>
    </w:p>
    <w:p w14:paraId="0943259E" w14:textId="440D17FF" w:rsidR="008B10C3" w:rsidRDefault="008B10C3" w:rsidP="00E32D0A">
      <w:pPr>
        <w:spacing w:line="48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References:</w:t>
      </w:r>
    </w:p>
    <w:p w14:paraId="2033D832" w14:textId="77777777" w:rsidR="008B10C3" w:rsidRPr="00EC5CF4" w:rsidRDefault="008B10C3" w:rsidP="008B10C3">
      <w:pPr>
        <w:pStyle w:val="NormalWeb"/>
        <w:spacing w:before="0" w:beforeAutospacing="0" w:after="0" w:afterAutospacing="0" w:line="360" w:lineRule="atLeast"/>
        <w:rPr>
          <w:rFonts w:ascii="Arial" w:hAnsi="Arial" w:cs="Arial"/>
          <w:color w:val="000000"/>
          <w:sz w:val="22"/>
          <w:szCs w:val="22"/>
        </w:rPr>
      </w:pPr>
      <w:r w:rsidRPr="00EC5CF4">
        <w:rPr>
          <w:rFonts w:ascii="Arial" w:hAnsi="Arial" w:cs="Arial"/>
          <w:color w:val="000000"/>
          <w:sz w:val="22"/>
          <w:szCs w:val="22"/>
        </w:rPr>
        <w:t>Aborisade, R.A., Ocheja, A. and Okuneye, B.A. (2023). Emotional and financial costs of online dating scam: A phenomenological narrative of the experiences of victims of Nigerian romance fraudsters. </w:t>
      </w:r>
      <w:r w:rsidRPr="00EC5CF4">
        <w:rPr>
          <w:rFonts w:ascii="Arial" w:hAnsi="Arial" w:cs="Arial"/>
          <w:i/>
          <w:iCs/>
          <w:color w:val="000000"/>
          <w:sz w:val="22"/>
          <w:szCs w:val="22"/>
        </w:rPr>
        <w:t>Journal of Economic Criminology</w:t>
      </w:r>
      <w:r w:rsidRPr="00EC5CF4">
        <w:rPr>
          <w:rFonts w:ascii="Arial" w:hAnsi="Arial" w:cs="Arial"/>
          <w:color w:val="000000"/>
          <w:sz w:val="22"/>
          <w:szCs w:val="22"/>
        </w:rPr>
        <w:t>, p. 100044</w:t>
      </w:r>
    </w:p>
    <w:p w14:paraId="7FF9C67C" w14:textId="77777777" w:rsidR="008B10C3" w:rsidRPr="00EC5CF4" w:rsidRDefault="008B10C3" w:rsidP="008B10C3">
      <w:pPr>
        <w:pStyle w:val="NormalWeb"/>
        <w:rPr>
          <w:rFonts w:ascii="Arial" w:hAnsi="Arial" w:cs="Arial"/>
          <w:color w:val="000000"/>
          <w:sz w:val="22"/>
          <w:szCs w:val="22"/>
        </w:rPr>
      </w:pPr>
      <w:r w:rsidRPr="00EC5CF4">
        <w:rPr>
          <w:rFonts w:ascii="Arial" w:hAnsi="Arial" w:cs="Arial"/>
          <w:color w:val="000000"/>
          <w:sz w:val="22"/>
          <w:szCs w:val="22"/>
        </w:rPr>
        <w:t xml:space="preserve">‌Brown, K and Carter, E. (2020).  </w:t>
      </w:r>
      <w:r w:rsidRPr="00EC5CF4">
        <w:rPr>
          <w:rFonts w:ascii="Arial" w:hAnsi="Arial" w:cs="Arial"/>
          <w:i/>
          <w:iCs/>
          <w:color w:val="000000"/>
          <w:sz w:val="22"/>
          <w:szCs w:val="22"/>
        </w:rPr>
        <w:t>Scams: the power of persuasive language</w:t>
      </w:r>
      <w:r w:rsidRPr="00EC5CF4">
        <w:rPr>
          <w:rFonts w:ascii="Arial" w:hAnsi="Arial" w:cs="Arial"/>
          <w:color w:val="000000"/>
          <w:sz w:val="22"/>
          <w:szCs w:val="22"/>
        </w:rPr>
        <w:t xml:space="preserve">. The National Centre for Post-Qualifying Social Work and Professional Practise. Available at: </w:t>
      </w:r>
      <w:hyperlink r:id="rId9" w:history="1">
        <w:r w:rsidRPr="00EC5CF4">
          <w:rPr>
            <w:rStyle w:val="Hyperlink"/>
            <w:rFonts w:ascii="Arial" w:hAnsi="Arial" w:cs="Arial"/>
            <w:sz w:val="22"/>
            <w:szCs w:val="22"/>
          </w:rPr>
          <w:t>https://www.roehampton.ac.uk/globalassets/docume</w:t>
        </w:r>
        <w:r w:rsidRPr="00EC5CF4">
          <w:rPr>
            <w:rStyle w:val="Hyperlink"/>
            <w:rFonts w:ascii="Arial" w:hAnsi="Arial" w:cs="Arial"/>
            <w:sz w:val="22"/>
            <w:szCs w:val="22"/>
          </w:rPr>
          <w:t>n</w:t>
        </w:r>
        <w:r w:rsidRPr="00EC5CF4">
          <w:rPr>
            <w:rStyle w:val="Hyperlink"/>
            <w:rFonts w:ascii="Arial" w:hAnsi="Arial" w:cs="Arial"/>
            <w:sz w:val="22"/>
            <w:szCs w:val="22"/>
          </w:rPr>
          <w:t>ts/social-sciences/romance-scams-e-carter.pdf</w:t>
        </w:r>
      </w:hyperlink>
      <w:r w:rsidRPr="00EC5CF4">
        <w:rPr>
          <w:rFonts w:ascii="Arial" w:hAnsi="Arial" w:cs="Arial"/>
          <w:color w:val="000000"/>
          <w:sz w:val="22"/>
          <w:szCs w:val="22"/>
        </w:rPr>
        <w:t xml:space="preserve"> (Accessed 14th February 2024). </w:t>
      </w:r>
    </w:p>
    <w:p w14:paraId="2C407876" w14:textId="77777777" w:rsidR="008B10C3" w:rsidRPr="00EC5CF4" w:rsidRDefault="008B10C3" w:rsidP="008B10C3">
      <w:pPr>
        <w:rPr>
          <w:rFonts w:ascii="Arial" w:hAnsi="Arial" w:cs="Arial"/>
          <w:color w:val="222222"/>
          <w:shd w:val="clear" w:color="auto" w:fill="FFFFFF"/>
        </w:rPr>
      </w:pPr>
      <w:r w:rsidRPr="00EC5CF4">
        <w:rPr>
          <w:rFonts w:ascii="Arial" w:hAnsi="Arial" w:cs="Arial"/>
          <w:color w:val="222222"/>
          <w:shd w:val="clear" w:color="auto" w:fill="FFFFFF"/>
        </w:rPr>
        <w:t>Buil-Gil, D. and Zeng, Y. (2022). Meeting you was a fake: investigating the increase in romance fraud during COVID-19. </w:t>
      </w:r>
      <w:r w:rsidRPr="00EC5CF4">
        <w:rPr>
          <w:rFonts w:ascii="Arial" w:hAnsi="Arial" w:cs="Arial"/>
          <w:i/>
          <w:iCs/>
          <w:color w:val="222222"/>
          <w:shd w:val="clear" w:color="auto" w:fill="FFFFFF"/>
        </w:rPr>
        <w:t>Journal of Financial Crime</w:t>
      </w:r>
      <w:r w:rsidRPr="00EC5CF4">
        <w:rPr>
          <w:rFonts w:ascii="Arial" w:hAnsi="Arial" w:cs="Arial"/>
          <w:color w:val="222222"/>
          <w:shd w:val="clear" w:color="auto" w:fill="FFFFFF"/>
        </w:rPr>
        <w:t>, </w:t>
      </w:r>
      <w:r w:rsidRPr="00EC5CF4">
        <w:rPr>
          <w:rFonts w:ascii="Arial" w:hAnsi="Arial" w:cs="Arial"/>
          <w:i/>
          <w:iCs/>
          <w:color w:val="222222"/>
          <w:shd w:val="clear" w:color="auto" w:fill="FFFFFF"/>
        </w:rPr>
        <w:t>29</w:t>
      </w:r>
      <w:r w:rsidRPr="00EC5CF4">
        <w:rPr>
          <w:rFonts w:ascii="Arial" w:hAnsi="Arial" w:cs="Arial"/>
          <w:color w:val="222222"/>
          <w:shd w:val="clear" w:color="auto" w:fill="FFFFFF"/>
        </w:rPr>
        <w:t>(2), pp.460-475.</w:t>
      </w:r>
    </w:p>
    <w:p w14:paraId="405A129F" w14:textId="77777777" w:rsidR="008B10C3" w:rsidRPr="00EC5CF4" w:rsidRDefault="008B10C3" w:rsidP="008B10C3">
      <w:pPr>
        <w:pStyle w:val="NormalWeb"/>
        <w:rPr>
          <w:rFonts w:ascii="Arial" w:hAnsi="Arial" w:cs="Arial"/>
          <w:color w:val="222222"/>
          <w:sz w:val="22"/>
          <w:szCs w:val="22"/>
          <w:shd w:val="clear" w:color="auto" w:fill="FFFFFF"/>
        </w:rPr>
      </w:pPr>
      <w:r w:rsidRPr="00EC5CF4">
        <w:rPr>
          <w:rFonts w:ascii="Arial" w:hAnsi="Arial" w:cs="Arial"/>
          <w:color w:val="222222"/>
          <w:sz w:val="22"/>
          <w:szCs w:val="22"/>
          <w:shd w:val="clear" w:color="auto" w:fill="FFFFFF"/>
        </w:rPr>
        <w:t>Carter, E. (2021). Distort, extort, deceive and exploit: Exploring the inner workings of a romance fraud. </w:t>
      </w:r>
      <w:r w:rsidRPr="00EC5CF4">
        <w:rPr>
          <w:rFonts w:ascii="Arial" w:hAnsi="Arial" w:cs="Arial"/>
          <w:i/>
          <w:iCs/>
          <w:color w:val="222222"/>
          <w:sz w:val="22"/>
          <w:szCs w:val="22"/>
          <w:shd w:val="clear" w:color="auto" w:fill="FFFFFF"/>
        </w:rPr>
        <w:t>The British Journal of Criminology</w:t>
      </w:r>
      <w:r w:rsidRPr="00EC5CF4">
        <w:rPr>
          <w:rFonts w:ascii="Arial" w:hAnsi="Arial" w:cs="Arial"/>
          <w:color w:val="222222"/>
          <w:sz w:val="22"/>
          <w:szCs w:val="22"/>
          <w:shd w:val="clear" w:color="auto" w:fill="FFFFFF"/>
        </w:rPr>
        <w:t>, </w:t>
      </w:r>
      <w:r w:rsidRPr="00EC5CF4">
        <w:rPr>
          <w:rFonts w:ascii="Arial" w:hAnsi="Arial" w:cs="Arial"/>
          <w:i/>
          <w:iCs/>
          <w:color w:val="222222"/>
          <w:sz w:val="22"/>
          <w:szCs w:val="22"/>
          <w:shd w:val="clear" w:color="auto" w:fill="FFFFFF"/>
        </w:rPr>
        <w:t>61</w:t>
      </w:r>
      <w:r w:rsidRPr="00EC5CF4">
        <w:rPr>
          <w:rFonts w:ascii="Arial" w:hAnsi="Arial" w:cs="Arial"/>
          <w:color w:val="222222"/>
          <w:sz w:val="22"/>
          <w:szCs w:val="22"/>
          <w:shd w:val="clear" w:color="auto" w:fill="FFFFFF"/>
        </w:rPr>
        <w:t>(2), pp.283-302.</w:t>
      </w:r>
    </w:p>
    <w:p w14:paraId="5A8929BD" w14:textId="77777777" w:rsidR="008B10C3" w:rsidRDefault="008B10C3" w:rsidP="008B10C3">
      <w:pPr>
        <w:pStyle w:val="NormalWeb"/>
        <w:spacing w:before="0" w:beforeAutospacing="0" w:after="0" w:afterAutospacing="0" w:line="360" w:lineRule="atLeast"/>
        <w:rPr>
          <w:rFonts w:ascii="Arial" w:hAnsi="Arial" w:cs="Arial"/>
          <w:color w:val="000000"/>
          <w:sz w:val="22"/>
          <w:szCs w:val="22"/>
        </w:rPr>
      </w:pPr>
      <w:r w:rsidRPr="00EC5CF4">
        <w:rPr>
          <w:rFonts w:ascii="Arial" w:hAnsi="Arial" w:cs="Arial"/>
          <w:color w:val="000000"/>
          <w:sz w:val="22"/>
          <w:szCs w:val="22"/>
        </w:rPr>
        <w:t>‌Cernik, L. (2022). </w:t>
      </w:r>
      <w:r w:rsidRPr="00EC5CF4">
        <w:rPr>
          <w:rFonts w:ascii="Arial" w:hAnsi="Arial" w:cs="Arial"/>
          <w:i/>
          <w:iCs/>
          <w:color w:val="000000"/>
          <w:sz w:val="22"/>
          <w:szCs w:val="22"/>
        </w:rPr>
        <w:t>‘It Felt like Losing a husband’: the Fraudsters Breaking Hearts – and Emptying Bank Accounts</w:t>
      </w:r>
      <w:r w:rsidRPr="00EC5CF4">
        <w:rPr>
          <w:rFonts w:ascii="Arial" w:hAnsi="Arial" w:cs="Arial"/>
          <w:color w:val="000000"/>
          <w:sz w:val="22"/>
          <w:szCs w:val="22"/>
        </w:rPr>
        <w:t xml:space="preserve">. The Guardian. Available at: </w:t>
      </w:r>
      <w:hyperlink r:id="rId10" w:history="1">
        <w:r w:rsidRPr="00EC5CF4">
          <w:rPr>
            <w:rStyle w:val="Hyperlink"/>
            <w:rFonts w:ascii="Arial" w:hAnsi="Arial" w:cs="Arial"/>
            <w:sz w:val="22"/>
            <w:szCs w:val="22"/>
          </w:rPr>
          <w:t>https://www.theguardian.com/lifeandstyle/2022/jan/10/it-felt-like-losing-a-husband-the-fraudsters-breaking-hearts-and-emptying-bank-accounts</w:t>
        </w:r>
      </w:hyperlink>
      <w:r w:rsidRPr="00EC5CF4">
        <w:rPr>
          <w:rFonts w:ascii="Arial" w:hAnsi="Arial" w:cs="Arial"/>
          <w:color w:val="000000"/>
          <w:sz w:val="22"/>
          <w:szCs w:val="22"/>
        </w:rPr>
        <w:t>.  (Accessed 12</w:t>
      </w:r>
      <w:r w:rsidRPr="00EC5CF4">
        <w:rPr>
          <w:rFonts w:ascii="Arial" w:hAnsi="Arial" w:cs="Arial"/>
          <w:color w:val="000000"/>
          <w:sz w:val="22"/>
          <w:szCs w:val="22"/>
          <w:vertAlign w:val="superscript"/>
        </w:rPr>
        <w:t>th</w:t>
      </w:r>
      <w:r w:rsidRPr="00EC5CF4">
        <w:rPr>
          <w:rFonts w:ascii="Arial" w:hAnsi="Arial" w:cs="Arial"/>
          <w:color w:val="000000"/>
          <w:sz w:val="22"/>
          <w:szCs w:val="22"/>
        </w:rPr>
        <w:t xml:space="preserve"> February 2024).</w:t>
      </w:r>
    </w:p>
    <w:p w14:paraId="5B13188B" w14:textId="77777777" w:rsidR="008B10C3" w:rsidRPr="00EC5CF4" w:rsidRDefault="008B10C3" w:rsidP="008B10C3">
      <w:pPr>
        <w:pStyle w:val="NormalWeb"/>
        <w:spacing w:before="0" w:beforeAutospacing="0" w:after="0" w:afterAutospacing="0" w:line="360" w:lineRule="atLeast"/>
        <w:rPr>
          <w:rFonts w:ascii="Arial" w:hAnsi="Arial" w:cs="Arial"/>
          <w:color w:val="000000"/>
          <w:sz w:val="22"/>
          <w:szCs w:val="22"/>
        </w:rPr>
      </w:pPr>
    </w:p>
    <w:p w14:paraId="06A16105" w14:textId="77777777" w:rsidR="008B10C3" w:rsidRDefault="008B10C3" w:rsidP="008B10C3">
      <w:pPr>
        <w:pStyle w:val="NormalWeb"/>
        <w:spacing w:before="0" w:beforeAutospacing="0" w:after="0" w:afterAutospacing="0" w:line="360" w:lineRule="atLeast"/>
        <w:rPr>
          <w:rFonts w:ascii="Arial" w:hAnsi="Arial" w:cs="Arial"/>
          <w:color w:val="000000"/>
          <w:sz w:val="22"/>
          <w:szCs w:val="22"/>
        </w:rPr>
      </w:pPr>
      <w:r w:rsidRPr="00EC5CF4">
        <w:rPr>
          <w:rFonts w:ascii="Arial" w:hAnsi="Arial" w:cs="Arial"/>
          <w:color w:val="000000"/>
          <w:sz w:val="22"/>
          <w:szCs w:val="22"/>
        </w:rPr>
        <w:t>Chuang, J.-Y. (2021). Romance Scams: Romantic Imagery and Transcranial Direct Current Stimulation. </w:t>
      </w:r>
      <w:r w:rsidRPr="00EC5CF4">
        <w:rPr>
          <w:rFonts w:ascii="Arial" w:hAnsi="Arial" w:cs="Arial"/>
          <w:i/>
          <w:iCs/>
          <w:color w:val="000000"/>
          <w:sz w:val="22"/>
          <w:szCs w:val="22"/>
        </w:rPr>
        <w:t>Frontiers in Psychiatry</w:t>
      </w:r>
      <w:r w:rsidRPr="00EC5CF4">
        <w:rPr>
          <w:rFonts w:ascii="Arial" w:hAnsi="Arial" w:cs="Arial"/>
          <w:color w:val="000000"/>
          <w:sz w:val="22"/>
          <w:szCs w:val="22"/>
        </w:rPr>
        <w:t>, 12.</w:t>
      </w:r>
    </w:p>
    <w:p w14:paraId="7813AC18" w14:textId="77777777" w:rsidR="008B10C3" w:rsidRPr="00EC5CF4" w:rsidRDefault="008B10C3" w:rsidP="008B10C3">
      <w:pPr>
        <w:pStyle w:val="NormalWeb"/>
        <w:spacing w:before="0" w:beforeAutospacing="0" w:after="0" w:afterAutospacing="0" w:line="360" w:lineRule="atLeast"/>
        <w:rPr>
          <w:rFonts w:ascii="Arial" w:hAnsi="Arial" w:cs="Arial"/>
          <w:color w:val="000000"/>
          <w:sz w:val="22"/>
          <w:szCs w:val="22"/>
        </w:rPr>
      </w:pPr>
    </w:p>
    <w:p w14:paraId="25BE062A" w14:textId="77777777" w:rsidR="008B10C3" w:rsidRPr="00EC5CF4" w:rsidRDefault="008B10C3" w:rsidP="008B10C3">
      <w:pPr>
        <w:rPr>
          <w:rFonts w:ascii="Arial" w:hAnsi="Arial" w:cs="Arial"/>
          <w:color w:val="467886" w:themeColor="hyperlink"/>
          <w:u w:val="single"/>
        </w:rPr>
      </w:pPr>
      <w:r w:rsidRPr="00EC5CF4">
        <w:rPr>
          <w:rFonts w:ascii="Arial" w:hAnsi="Arial" w:cs="Arial"/>
        </w:rPr>
        <w:lastRenderedPageBreak/>
        <w:t xml:space="preserve">City of London Police. (2023) Romance fraudsters break hearts and bank balances with £92.8m lost in the UK last year. Available at: </w:t>
      </w:r>
      <w:hyperlink r:id="rId11" w:anchor=":~:text=In%20the%20last%20financial%20year,%C2%A311%2C500%2C%20new%20data%20shows" w:history="1">
        <w:r w:rsidRPr="00EC5CF4">
          <w:rPr>
            <w:rStyle w:val="Hyperlink"/>
            <w:rFonts w:ascii="Arial" w:hAnsi="Arial" w:cs="Arial"/>
          </w:rPr>
          <w:t>https://www.cityoflondon.police.uk/news/city-of-london/news/2023/october/romance-fraudsters-break-hearts-and-bank-balances-with-92.8m-lost-in-the-uk-last-year/#:~:text=In%20the%20last%20financial%20year,%C2%A311%2C500%2C%20new%20data%20shows</w:t>
        </w:r>
      </w:hyperlink>
      <w:r w:rsidRPr="00EC5CF4">
        <w:rPr>
          <w:rStyle w:val="Hyperlink"/>
          <w:rFonts w:ascii="Arial" w:hAnsi="Arial" w:cs="Arial"/>
        </w:rPr>
        <w:t xml:space="preserve">.  </w:t>
      </w:r>
      <w:r w:rsidRPr="00EC5CF4">
        <w:rPr>
          <w:rFonts w:ascii="Arial" w:hAnsi="Arial" w:cs="Arial"/>
          <w:color w:val="467886" w:themeColor="hyperlink"/>
          <w:u w:val="single"/>
        </w:rPr>
        <w:t xml:space="preserve"> </w:t>
      </w:r>
      <w:r w:rsidRPr="00EC5CF4">
        <w:rPr>
          <w:rFonts w:ascii="Arial" w:hAnsi="Arial" w:cs="Arial"/>
          <w:color w:val="222222"/>
          <w:shd w:val="clear" w:color="auto" w:fill="FFFFFF"/>
        </w:rPr>
        <w:t>(Accessed 12</w:t>
      </w:r>
      <w:r w:rsidRPr="00EC5CF4">
        <w:rPr>
          <w:rFonts w:ascii="Arial" w:hAnsi="Arial" w:cs="Arial"/>
          <w:color w:val="222222"/>
          <w:shd w:val="clear" w:color="auto" w:fill="FFFFFF"/>
          <w:vertAlign w:val="superscript"/>
        </w:rPr>
        <w:t>th</w:t>
      </w:r>
      <w:r w:rsidRPr="00EC5CF4">
        <w:rPr>
          <w:rFonts w:ascii="Arial" w:hAnsi="Arial" w:cs="Arial"/>
          <w:color w:val="222222"/>
          <w:shd w:val="clear" w:color="auto" w:fill="FFFFFF"/>
        </w:rPr>
        <w:t xml:space="preserve"> February 2024).</w:t>
      </w:r>
    </w:p>
    <w:p w14:paraId="05FF2D0A" w14:textId="77777777" w:rsidR="008B10C3" w:rsidRDefault="008B10C3" w:rsidP="008B10C3">
      <w:pPr>
        <w:pStyle w:val="NormalWeb"/>
        <w:spacing w:before="0" w:beforeAutospacing="0" w:after="0" w:afterAutospacing="0" w:line="360" w:lineRule="atLeast"/>
        <w:rPr>
          <w:rFonts w:ascii="Arial" w:hAnsi="Arial" w:cs="Arial"/>
          <w:color w:val="000000"/>
          <w:sz w:val="22"/>
          <w:szCs w:val="22"/>
        </w:rPr>
      </w:pPr>
      <w:r w:rsidRPr="00EC5CF4">
        <w:rPr>
          <w:rFonts w:ascii="Arial" w:hAnsi="Arial" w:cs="Arial"/>
          <w:color w:val="000000"/>
          <w:sz w:val="22"/>
          <w:szCs w:val="22"/>
        </w:rPr>
        <w:t>College of Policing (2023). </w:t>
      </w:r>
      <w:r w:rsidRPr="00EC5CF4">
        <w:rPr>
          <w:rFonts w:ascii="Arial" w:hAnsi="Arial" w:cs="Arial"/>
          <w:i/>
          <w:iCs/>
          <w:color w:val="000000"/>
          <w:sz w:val="22"/>
          <w:szCs w:val="22"/>
        </w:rPr>
        <w:t>Targeting romance fraud using a citizen-focused approach - College of Policing</w:t>
      </w:r>
      <w:r w:rsidRPr="00EC5CF4">
        <w:rPr>
          <w:rFonts w:ascii="Arial" w:hAnsi="Arial" w:cs="Arial"/>
          <w:color w:val="000000"/>
          <w:sz w:val="22"/>
          <w:szCs w:val="22"/>
        </w:rPr>
        <w:t xml:space="preserve">. Available at: </w:t>
      </w:r>
      <w:hyperlink r:id="rId12" w:history="1">
        <w:r w:rsidRPr="00EC5CF4">
          <w:rPr>
            <w:rStyle w:val="Hyperlink"/>
            <w:rFonts w:ascii="Arial" w:hAnsi="Arial" w:cs="Arial"/>
            <w:sz w:val="22"/>
            <w:szCs w:val="22"/>
          </w:rPr>
          <w:t>https://www.college.police.uk/support-forces/practices/targeting-romance-fraud-using-citizen-focused-approach</w:t>
        </w:r>
      </w:hyperlink>
      <w:r w:rsidRPr="00EC5CF4">
        <w:rPr>
          <w:rFonts w:ascii="Arial" w:hAnsi="Arial" w:cs="Arial"/>
          <w:color w:val="000000"/>
          <w:sz w:val="22"/>
          <w:szCs w:val="22"/>
        </w:rPr>
        <w:t>. (Accessed 17</w:t>
      </w:r>
      <w:r w:rsidRPr="00EC5CF4">
        <w:rPr>
          <w:rFonts w:ascii="Arial" w:hAnsi="Arial" w:cs="Arial"/>
          <w:color w:val="000000"/>
          <w:sz w:val="22"/>
          <w:szCs w:val="22"/>
          <w:vertAlign w:val="superscript"/>
        </w:rPr>
        <w:t>th</w:t>
      </w:r>
      <w:r w:rsidRPr="00EC5CF4">
        <w:rPr>
          <w:rFonts w:ascii="Arial" w:hAnsi="Arial" w:cs="Arial"/>
          <w:color w:val="000000"/>
          <w:sz w:val="22"/>
          <w:szCs w:val="22"/>
        </w:rPr>
        <w:t xml:space="preserve"> February, 2024).</w:t>
      </w:r>
    </w:p>
    <w:p w14:paraId="296F7974" w14:textId="77777777" w:rsidR="008B10C3" w:rsidRPr="00EC5CF4" w:rsidRDefault="008B10C3" w:rsidP="008B10C3">
      <w:pPr>
        <w:pStyle w:val="NormalWeb"/>
        <w:spacing w:before="0" w:beforeAutospacing="0" w:after="0" w:afterAutospacing="0" w:line="360" w:lineRule="atLeast"/>
        <w:rPr>
          <w:rFonts w:ascii="Arial" w:hAnsi="Arial" w:cs="Arial"/>
          <w:color w:val="000000"/>
          <w:sz w:val="22"/>
          <w:szCs w:val="22"/>
        </w:rPr>
      </w:pPr>
    </w:p>
    <w:p w14:paraId="3493200C" w14:textId="77777777" w:rsidR="008B10C3" w:rsidRDefault="008B10C3" w:rsidP="008B10C3">
      <w:pPr>
        <w:pStyle w:val="NormalWeb"/>
        <w:spacing w:before="0" w:beforeAutospacing="0" w:after="0" w:afterAutospacing="0" w:line="360" w:lineRule="atLeast"/>
        <w:rPr>
          <w:rFonts w:ascii="Arial" w:hAnsi="Arial" w:cs="Arial"/>
          <w:color w:val="000000"/>
          <w:sz w:val="22"/>
          <w:szCs w:val="22"/>
        </w:rPr>
      </w:pPr>
      <w:r w:rsidRPr="00EC5CF4">
        <w:rPr>
          <w:rFonts w:ascii="Arial" w:hAnsi="Arial" w:cs="Arial"/>
          <w:color w:val="000000"/>
          <w:sz w:val="22"/>
          <w:szCs w:val="22"/>
        </w:rPr>
        <w:t>Coluccia, A., Pozza, A., Ferretti, F., Carabellese, F., Masti, A. and Gualtieri, G. (2020). Online Romance Scams: Relational Dynamics and Psychological Characteristics of the Victims and Scammers. A Scoping Review. </w:t>
      </w:r>
      <w:r w:rsidRPr="00EC5CF4">
        <w:rPr>
          <w:rFonts w:ascii="Arial" w:hAnsi="Arial" w:cs="Arial"/>
          <w:i/>
          <w:iCs/>
          <w:color w:val="000000"/>
          <w:sz w:val="22"/>
          <w:szCs w:val="22"/>
        </w:rPr>
        <w:t>Clinical Practice and Epidemiology in Mental Health</w:t>
      </w:r>
      <w:r w:rsidRPr="00EC5CF4">
        <w:rPr>
          <w:rFonts w:ascii="Arial" w:hAnsi="Arial" w:cs="Arial"/>
          <w:color w:val="000000"/>
          <w:sz w:val="22"/>
          <w:szCs w:val="22"/>
        </w:rPr>
        <w:t xml:space="preserve">,  16(1). </w:t>
      </w:r>
    </w:p>
    <w:p w14:paraId="0B413C16" w14:textId="77777777" w:rsidR="008B10C3" w:rsidRPr="00EC5CF4" w:rsidRDefault="008B10C3" w:rsidP="008B10C3">
      <w:pPr>
        <w:pStyle w:val="NormalWeb"/>
        <w:spacing w:before="0" w:beforeAutospacing="0" w:after="0" w:afterAutospacing="0" w:line="360" w:lineRule="atLeast"/>
        <w:rPr>
          <w:rFonts w:ascii="Arial" w:hAnsi="Arial" w:cs="Arial"/>
          <w:color w:val="000000"/>
          <w:sz w:val="22"/>
          <w:szCs w:val="22"/>
        </w:rPr>
      </w:pPr>
    </w:p>
    <w:p w14:paraId="60AAD5A8" w14:textId="77777777" w:rsidR="008B10C3" w:rsidRPr="00EC5CF4" w:rsidRDefault="008B10C3" w:rsidP="008B10C3">
      <w:pPr>
        <w:pStyle w:val="NormalWeb"/>
        <w:spacing w:before="0" w:beforeAutospacing="0" w:after="0" w:afterAutospacing="0" w:line="360" w:lineRule="atLeast"/>
        <w:rPr>
          <w:rFonts w:ascii="Arial" w:hAnsi="Arial" w:cs="Arial"/>
          <w:color w:val="000000"/>
          <w:sz w:val="22"/>
          <w:szCs w:val="22"/>
        </w:rPr>
      </w:pPr>
      <w:r w:rsidRPr="00EC5CF4">
        <w:rPr>
          <w:rFonts w:ascii="Arial" w:hAnsi="Arial" w:cs="Arial"/>
          <w:color w:val="000000"/>
          <w:sz w:val="22"/>
          <w:szCs w:val="22"/>
        </w:rPr>
        <w:t xml:space="preserve">Crime Stoppers. (2024).  </w:t>
      </w:r>
      <w:r w:rsidRPr="00EC5CF4">
        <w:rPr>
          <w:rFonts w:ascii="Arial" w:hAnsi="Arial" w:cs="Arial"/>
          <w:i/>
          <w:iCs/>
          <w:color w:val="000000"/>
          <w:sz w:val="22"/>
          <w:szCs w:val="22"/>
        </w:rPr>
        <w:t>Tackling romance fraud</w:t>
      </w:r>
      <w:r w:rsidRPr="00EC5CF4">
        <w:rPr>
          <w:rFonts w:ascii="Arial" w:hAnsi="Arial" w:cs="Arial"/>
          <w:color w:val="000000"/>
          <w:sz w:val="22"/>
          <w:szCs w:val="22"/>
        </w:rPr>
        <w:t xml:space="preserve">. Available at: </w:t>
      </w:r>
      <w:hyperlink r:id="rId13" w:anchor=":~:text=Romance%20fraud%20can%20happen%20to" w:history="1">
        <w:r w:rsidRPr="00EC5CF4">
          <w:rPr>
            <w:rStyle w:val="Hyperlink"/>
            <w:rFonts w:ascii="Arial" w:hAnsi="Arial" w:cs="Arial"/>
            <w:sz w:val="22"/>
            <w:szCs w:val="22"/>
          </w:rPr>
          <w:t>https://crimestoppers-uk.org/news-campaigns/campaigns/tackling-romance-fraud#:~:text=Romance%20fraud%20can%20happen%20to</w:t>
        </w:r>
      </w:hyperlink>
      <w:r w:rsidRPr="00EC5CF4">
        <w:rPr>
          <w:rFonts w:ascii="Arial" w:hAnsi="Arial" w:cs="Arial"/>
          <w:color w:val="000000"/>
          <w:sz w:val="22"/>
          <w:szCs w:val="22"/>
        </w:rPr>
        <w:t>. (Accessed 12</w:t>
      </w:r>
      <w:r w:rsidRPr="00EC5CF4">
        <w:rPr>
          <w:rFonts w:ascii="Arial" w:hAnsi="Arial" w:cs="Arial"/>
          <w:color w:val="000000"/>
          <w:sz w:val="22"/>
          <w:szCs w:val="22"/>
          <w:vertAlign w:val="superscript"/>
        </w:rPr>
        <w:t>th</w:t>
      </w:r>
      <w:r w:rsidRPr="00EC5CF4">
        <w:rPr>
          <w:rFonts w:ascii="Arial" w:hAnsi="Arial" w:cs="Arial"/>
          <w:color w:val="000000"/>
          <w:sz w:val="22"/>
          <w:szCs w:val="22"/>
        </w:rPr>
        <w:t xml:space="preserve"> February 2024).</w:t>
      </w:r>
    </w:p>
    <w:p w14:paraId="14D37AAE" w14:textId="77777777" w:rsidR="008B10C3" w:rsidRPr="00EC5CF4" w:rsidRDefault="008B10C3" w:rsidP="008B10C3">
      <w:pPr>
        <w:pStyle w:val="NormalWeb"/>
        <w:rPr>
          <w:rFonts w:ascii="Arial" w:hAnsi="Arial" w:cs="Arial"/>
          <w:color w:val="222222"/>
          <w:sz w:val="22"/>
          <w:szCs w:val="22"/>
          <w:shd w:val="clear" w:color="auto" w:fill="FFFFFF"/>
        </w:rPr>
      </w:pPr>
      <w:r w:rsidRPr="00EC5CF4">
        <w:rPr>
          <w:rFonts w:ascii="Arial" w:hAnsi="Arial" w:cs="Arial"/>
          <w:color w:val="000000"/>
          <w:sz w:val="22"/>
          <w:szCs w:val="22"/>
        </w:rPr>
        <w:t>‌</w:t>
      </w:r>
      <w:r w:rsidRPr="00EC5CF4">
        <w:rPr>
          <w:rFonts w:ascii="Arial" w:hAnsi="Arial" w:cs="Arial"/>
          <w:color w:val="222222"/>
          <w:sz w:val="22"/>
          <w:szCs w:val="22"/>
          <w:shd w:val="clear" w:color="auto" w:fill="FFFFFF"/>
        </w:rPr>
        <w:t>Cross, C. (2016). Using financial intelligence to target online fraud victimisation: Applying a tertiary prevention perspective. </w:t>
      </w:r>
      <w:r w:rsidRPr="00EC5CF4">
        <w:rPr>
          <w:rFonts w:ascii="Arial" w:hAnsi="Arial" w:cs="Arial"/>
          <w:i/>
          <w:iCs/>
          <w:color w:val="222222"/>
          <w:sz w:val="22"/>
          <w:szCs w:val="22"/>
          <w:shd w:val="clear" w:color="auto" w:fill="FFFFFF"/>
        </w:rPr>
        <w:t>Criminal Justice Studies</w:t>
      </w:r>
      <w:r w:rsidRPr="00EC5CF4">
        <w:rPr>
          <w:rFonts w:ascii="Arial" w:hAnsi="Arial" w:cs="Arial"/>
          <w:color w:val="222222"/>
          <w:sz w:val="22"/>
          <w:szCs w:val="22"/>
          <w:shd w:val="clear" w:color="auto" w:fill="FFFFFF"/>
        </w:rPr>
        <w:t>, </w:t>
      </w:r>
      <w:r w:rsidRPr="00EC5CF4">
        <w:rPr>
          <w:rFonts w:ascii="Arial" w:hAnsi="Arial" w:cs="Arial"/>
          <w:i/>
          <w:iCs/>
          <w:color w:val="222222"/>
          <w:sz w:val="22"/>
          <w:szCs w:val="22"/>
          <w:shd w:val="clear" w:color="auto" w:fill="FFFFFF"/>
        </w:rPr>
        <w:t>29</w:t>
      </w:r>
      <w:r w:rsidRPr="00EC5CF4">
        <w:rPr>
          <w:rFonts w:ascii="Arial" w:hAnsi="Arial" w:cs="Arial"/>
          <w:color w:val="222222"/>
          <w:sz w:val="22"/>
          <w:szCs w:val="22"/>
          <w:shd w:val="clear" w:color="auto" w:fill="FFFFFF"/>
        </w:rPr>
        <w:t>(2), pp.125-142.</w:t>
      </w:r>
    </w:p>
    <w:p w14:paraId="1016273A" w14:textId="77777777" w:rsidR="008B10C3" w:rsidRPr="00EC5CF4" w:rsidRDefault="008B10C3" w:rsidP="008B10C3">
      <w:pPr>
        <w:rPr>
          <w:rFonts w:ascii="Arial" w:hAnsi="Arial" w:cs="Arial"/>
          <w:color w:val="222222"/>
          <w:shd w:val="clear" w:color="auto" w:fill="FFFFFF"/>
        </w:rPr>
      </w:pPr>
      <w:r w:rsidRPr="00EC5CF4">
        <w:rPr>
          <w:rFonts w:ascii="Arial" w:hAnsi="Arial" w:cs="Arial"/>
          <w:color w:val="222222"/>
          <w:shd w:val="clear" w:color="auto" w:fill="FFFFFF"/>
        </w:rPr>
        <w:t>Cross, C. (2020). Romance fraud. </w:t>
      </w:r>
      <w:r w:rsidRPr="00EC5CF4">
        <w:rPr>
          <w:rFonts w:ascii="Arial" w:hAnsi="Arial" w:cs="Arial"/>
          <w:i/>
          <w:iCs/>
          <w:color w:val="222222"/>
          <w:shd w:val="clear" w:color="auto" w:fill="FFFFFF"/>
        </w:rPr>
        <w:t>The Palgrave handbook of international cybercrime and cyberdeviance</w:t>
      </w:r>
      <w:r w:rsidRPr="00EC5CF4">
        <w:rPr>
          <w:rFonts w:ascii="Arial" w:hAnsi="Arial" w:cs="Arial"/>
          <w:color w:val="222222"/>
          <w:shd w:val="clear" w:color="auto" w:fill="FFFFFF"/>
        </w:rPr>
        <w:t>, pp.917-937.</w:t>
      </w:r>
    </w:p>
    <w:p w14:paraId="3CEB9085" w14:textId="77777777" w:rsidR="008B10C3" w:rsidRPr="00EC5CF4" w:rsidRDefault="008B10C3" w:rsidP="008B10C3">
      <w:pPr>
        <w:rPr>
          <w:rFonts w:ascii="Arial" w:hAnsi="Arial" w:cs="Arial"/>
          <w:color w:val="222222"/>
          <w:shd w:val="clear" w:color="auto" w:fill="FFFFFF"/>
        </w:rPr>
      </w:pPr>
      <w:r w:rsidRPr="00EC5CF4">
        <w:rPr>
          <w:rFonts w:ascii="Arial" w:hAnsi="Arial" w:cs="Arial"/>
          <w:color w:val="222222"/>
          <w:shd w:val="clear" w:color="auto" w:fill="FFFFFF"/>
        </w:rPr>
        <w:t>Cross, C. (2021). A Guide to understanding romance fraud. </w:t>
      </w:r>
      <w:r w:rsidRPr="00EC5CF4">
        <w:rPr>
          <w:rFonts w:ascii="Arial" w:hAnsi="Arial" w:cs="Arial"/>
          <w:i/>
          <w:iCs/>
          <w:color w:val="222222"/>
          <w:shd w:val="clear" w:color="auto" w:fill="FFFFFF"/>
        </w:rPr>
        <w:t>Centre for justice</w:t>
      </w:r>
      <w:r w:rsidRPr="00EC5CF4">
        <w:rPr>
          <w:rFonts w:ascii="Arial" w:hAnsi="Arial" w:cs="Arial"/>
          <w:color w:val="222222"/>
          <w:shd w:val="clear" w:color="auto" w:fill="FFFFFF"/>
        </w:rPr>
        <w:t>, (22).</w:t>
      </w:r>
    </w:p>
    <w:p w14:paraId="34141DDA" w14:textId="77777777" w:rsidR="008B10C3" w:rsidRDefault="008B10C3" w:rsidP="008B10C3">
      <w:pPr>
        <w:pStyle w:val="NormalWeb"/>
        <w:spacing w:before="0" w:beforeAutospacing="0" w:after="0" w:afterAutospacing="0" w:line="360" w:lineRule="atLeast"/>
        <w:rPr>
          <w:rFonts w:ascii="Arial" w:hAnsi="Arial" w:cs="Arial"/>
          <w:color w:val="000000"/>
          <w:sz w:val="22"/>
          <w:szCs w:val="22"/>
        </w:rPr>
      </w:pPr>
      <w:r w:rsidRPr="00EC5CF4">
        <w:rPr>
          <w:rFonts w:ascii="Arial" w:hAnsi="Arial" w:cs="Arial"/>
          <w:color w:val="000000"/>
          <w:sz w:val="22"/>
          <w:szCs w:val="22"/>
        </w:rPr>
        <w:t>Cumming, L. (2021). </w:t>
      </w:r>
      <w:r w:rsidRPr="00EC5CF4">
        <w:rPr>
          <w:rFonts w:ascii="Arial" w:hAnsi="Arial" w:cs="Arial"/>
          <w:i/>
          <w:iCs/>
          <w:color w:val="000000"/>
          <w:sz w:val="22"/>
          <w:szCs w:val="22"/>
        </w:rPr>
        <w:t>Romance fraud: Five things you need to know</w:t>
      </w:r>
      <w:r w:rsidRPr="00EC5CF4">
        <w:rPr>
          <w:rFonts w:ascii="Arial" w:hAnsi="Arial" w:cs="Arial"/>
          <w:color w:val="000000"/>
          <w:sz w:val="22"/>
          <w:szCs w:val="22"/>
        </w:rPr>
        <w:t xml:space="preserve">.  College of Policing. Available at: </w:t>
      </w:r>
      <w:hyperlink r:id="rId14" w:history="1">
        <w:r w:rsidRPr="00EC5CF4">
          <w:rPr>
            <w:rStyle w:val="Hyperlink"/>
            <w:rFonts w:ascii="Arial" w:hAnsi="Arial" w:cs="Arial"/>
            <w:sz w:val="22"/>
            <w:szCs w:val="22"/>
          </w:rPr>
          <w:t>https://www.college.police.uk/article/romance-fraud-five-things-you-need-know</w:t>
        </w:r>
      </w:hyperlink>
      <w:r w:rsidRPr="00EC5CF4">
        <w:rPr>
          <w:rFonts w:ascii="Arial" w:hAnsi="Arial" w:cs="Arial"/>
          <w:color w:val="000000"/>
          <w:sz w:val="22"/>
          <w:szCs w:val="22"/>
        </w:rPr>
        <w:t>. (Accessed 17</w:t>
      </w:r>
      <w:r w:rsidRPr="00EC5CF4">
        <w:rPr>
          <w:rFonts w:ascii="Arial" w:hAnsi="Arial" w:cs="Arial"/>
          <w:color w:val="000000"/>
          <w:sz w:val="22"/>
          <w:szCs w:val="22"/>
          <w:vertAlign w:val="superscript"/>
        </w:rPr>
        <w:t>th</w:t>
      </w:r>
      <w:r w:rsidRPr="00EC5CF4">
        <w:rPr>
          <w:rFonts w:ascii="Arial" w:hAnsi="Arial" w:cs="Arial"/>
          <w:color w:val="000000"/>
          <w:sz w:val="22"/>
          <w:szCs w:val="22"/>
        </w:rPr>
        <w:t xml:space="preserve"> February, 2024).</w:t>
      </w:r>
    </w:p>
    <w:p w14:paraId="02C9FE61" w14:textId="77777777" w:rsidR="008B10C3" w:rsidRPr="00EC5CF4" w:rsidRDefault="008B10C3" w:rsidP="008B10C3">
      <w:pPr>
        <w:pStyle w:val="NormalWeb"/>
        <w:spacing w:before="0" w:beforeAutospacing="0" w:after="0" w:afterAutospacing="0" w:line="360" w:lineRule="atLeast"/>
        <w:rPr>
          <w:rFonts w:ascii="Arial" w:hAnsi="Arial" w:cs="Arial"/>
          <w:color w:val="000000"/>
          <w:sz w:val="22"/>
          <w:szCs w:val="22"/>
        </w:rPr>
      </w:pPr>
    </w:p>
    <w:p w14:paraId="1A307BF9" w14:textId="77777777" w:rsidR="008B10C3" w:rsidRPr="00EC5CF4" w:rsidRDefault="008B10C3" w:rsidP="008B10C3">
      <w:pPr>
        <w:pStyle w:val="NormalWeb"/>
        <w:spacing w:before="0" w:beforeAutospacing="0" w:after="0" w:afterAutospacing="0" w:line="360" w:lineRule="atLeast"/>
        <w:rPr>
          <w:rFonts w:ascii="Arial" w:hAnsi="Arial" w:cs="Arial"/>
          <w:color w:val="000000"/>
          <w:sz w:val="22"/>
          <w:szCs w:val="22"/>
        </w:rPr>
      </w:pPr>
      <w:r w:rsidRPr="00EC5CF4">
        <w:rPr>
          <w:rFonts w:ascii="Arial" w:hAnsi="Arial" w:cs="Arial"/>
          <w:color w:val="000000"/>
          <w:sz w:val="22"/>
          <w:szCs w:val="22"/>
        </w:rPr>
        <w:t>Dickinson, T., Wang, F. and Maimon, D. (2023). What Money Can Do: Examining the Effects of Rewards on Online Romance Fraudsters’ Deceptive Strategies. pp.1–15.</w:t>
      </w:r>
    </w:p>
    <w:p w14:paraId="5110C3CB" w14:textId="77777777" w:rsidR="008B10C3" w:rsidRPr="00EC5CF4" w:rsidRDefault="008B10C3" w:rsidP="008B10C3">
      <w:pPr>
        <w:pStyle w:val="NormalWeb"/>
        <w:rPr>
          <w:rFonts w:ascii="Arial" w:hAnsi="Arial" w:cs="Arial"/>
          <w:color w:val="222222"/>
          <w:sz w:val="22"/>
          <w:szCs w:val="22"/>
          <w:shd w:val="clear" w:color="auto" w:fill="FFFFFF"/>
        </w:rPr>
      </w:pPr>
      <w:r w:rsidRPr="00EC5CF4">
        <w:rPr>
          <w:rFonts w:ascii="Arial" w:hAnsi="Arial" w:cs="Arial"/>
          <w:color w:val="222222"/>
          <w:sz w:val="22"/>
          <w:szCs w:val="22"/>
          <w:shd w:val="clear" w:color="auto" w:fill="FFFFFF"/>
        </w:rPr>
        <w:t>Gillespie, A.A. (2021). Just the Money? Does the Criminal Law Appropriately Tackle Romance Frauds?. </w:t>
      </w:r>
      <w:r w:rsidRPr="00EC5CF4">
        <w:rPr>
          <w:rFonts w:ascii="Arial" w:hAnsi="Arial" w:cs="Arial"/>
          <w:i/>
          <w:iCs/>
          <w:color w:val="222222"/>
          <w:sz w:val="22"/>
          <w:szCs w:val="22"/>
          <w:shd w:val="clear" w:color="auto" w:fill="FFFFFF"/>
        </w:rPr>
        <w:t>J. Int'l &amp; Comp. L.</w:t>
      </w:r>
      <w:r w:rsidRPr="00EC5CF4">
        <w:rPr>
          <w:rFonts w:ascii="Arial" w:hAnsi="Arial" w:cs="Arial"/>
          <w:color w:val="222222"/>
          <w:sz w:val="22"/>
          <w:szCs w:val="22"/>
          <w:shd w:val="clear" w:color="auto" w:fill="FFFFFF"/>
        </w:rPr>
        <w:t>, </w:t>
      </w:r>
      <w:r w:rsidRPr="00EC5CF4">
        <w:rPr>
          <w:rFonts w:ascii="Arial" w:hAnsi="Arial" w:cs="Arial"/>
          <w:i/>
          <w:iCs/>
          <w:color w:val="222222"/>
          <w:sz w:val="22"/>
          <w:szCs w:val="22"/>
          <w:shd w:val="clear" w:color="auto" w:fill="FFFFFF"/>
        </w:rPr>
        <w:t>8</w:t>
      </w:r>
      <w:r w:rsidRPr="00EC5CF4">
        <w:rPr>
          <w:rFonts w:ascii="Arial" w:hAnsi="Arial" w:cs="Arial"/>
          <w:color w:val="222222"/>
          <w:sz w:val="22"/>
          <w:szCs w:val="22"/>
          <w:shd w:val="clear" w:color="auto" w:fill="FFFFFF"/>
        </w:rPr>
        <w:t>, p.143.</w:t>
      </w:r>
    </w:p>
    <w:p w14:paraId="0B342667" w14:textId="77777777" w:rsidR="008B10C3" w:rsidRDefault="008B10C3" w:rsidP="008B10C3">
      <w:pPr>
        <w:pStyle w:val="NormalWeb"/>
        <w:spacing w:before="0" w:beforeAutospacing="0" w:after="0" w:afterAutospacing="0" w:line="360" w:lineRule="atLeast"/>
        <w:rPr>
          <w:rFonts w:ascii="Arial" w:hAnsi="Arial" w:cs="Arial"/>
          <w:color w:val="000000"/>
          <w:sz w:val="22"/>
          <w:szCs w:val="22"/>
        </w:rPr>
      </w:pPr>
      <w:r w:rsidRPr="00EC5CF4">
        <w:rPr>
          <w:rFonts w:ascii="Arial" w:hAnsi="Arial" w:cs="Arial"/>
          <w:color w:val="000000"/>
          <w:sz w:val="22"/>
          <w:szCs w:val="22"/>
        </w:rPr>
        <w:t>Inson J. (2021). </w:t>
      </w:r>
      <w:r w:rsidRPr="00EC5CF4">
        <w:rPr>
          <w:rFonts w:ascii="Arial" w:hAnsi="Arial" w:cs="Arial"/>
          <w:i/>
          <w:iCs/>
          <w:color w:val="000000"/>
          <w:sz w:val="22"/>
          <w:szCs w:val="22"/>
        </w:rPr>
        <w:t>Romance Fraud Investigation</w:t>
      </w:r>
      <w:r w:rsidRPr="00EC5CF4">
        <w:rPr>
          <w:rFonts w:ascii="Arial" w:hAnsi="Arial" w:cs="Arial"/>
          <w:color w:val="000000"/>
          <w:sz w:val="22"/>
          <w:szCs w:val="22"/>
        </w:rPr>
        <w:t xml:space="preserve">. The Association of British Investigators. Available at: </w:t>
      </w:r>
      <w:hyperlink r:id="rId15" w:history="1">
        <w:r w:rsidRPr="00EC5CF4">
          <w:rPr>
            <w:rStyle w:val="Hyperlink"/>
            <w:rFonts w:ascii="Arial" w:hAnsi="Arial" w:cs="Arial"/>
            <w:sz w:val="22"/>
            <w:szCs w:val="22"/>
          </w:rPr>
          <w:t>https://www.theabi.org.uk/news/romance-fraud-investigation</w:t>
        </w:r>
      </w:hyperlink>
      <w:r w:rsidRPr="00EC5CF4">
        <w:rPr>
          <w:rFonts w:ascii="Arial" w:hAnsi="Arial" w:cs="Arial"/>
          <w:color w:val="000000"/>
          <w:sz w:val="22"/>
          <w:szCs w:val="22"/>
        </w:rPr>
        <w:t>. (Accessed 17</w:t>
      </w:r>
      <w:r w:rsidRPr="00EC5CF4">
        <w:rPr>
          <w:rFonts w:ascii="Arial" w:hAnsi="Arial" w:cs="Arial"/>
          <w:color w:val="000000"/>
          <w:sz w:val="22"/>
          <w:szCs w:val="22"/>
          <w:vertAlign w:val="superscript"/>
        </w:rPr>
        <w:t>th</w:t>
      </w:r>
      <w:r w:rsidRPr="00EC5CF4">
        <w:rPr>
          <w:rFonts w:ascii="Arial" w:hAnsi="Arial" w:cs="Arial"/>
          <w:color w:val="000000"/>
          <w:sz w:val="22"/>
          <w:szCs w:val="22"/>
        </w:rPr>
        <w:t xml:space="preserve"> February, 2024).</w:t>
      </w:r>
    </w:p>
    <w:p w14:paraId="08E3F5C9" w14:textId="660168F4" w:rsidR="00BE2171" w:rsidRDefault="00BE2171" w:rsidP="008B10C3">
      <w:pPr>
        <w:pStyle w:val="NormalWeb"/>
        <w:spacing w:before="0" w:beforeAutospacing="0" w:after="0" w:afterAutospacing="0" w:line="360" w:lineRule="atLeast"/>
        <w:rPr>
          <w:rFonts w:ascii="Arial" w:hAnsi="Arial" w:cs="Arial"/>
          <w:color w:val="000000"/>
          <w:sz w:val="22"/>
          <w:szCs w:val="22"/>
        </w:rPr>
      </w:pPr>
    </w:p>
    <w:p w14:paraId="0F09D84F" w14:textId="2CF374B2" w:rsidR="00BE2171" w:rsidRDefault="00BE2171" w:rsidP="00BE2171">
      <w:pPr>
        <w:pStyle w:val="NormalWeb"/>
        <w:spacing w:before="0" w:beforeAutospacing="0" w:after="0" w:afterAutospacing="0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lastRenderedPageBreak/>
        <w:t xml:space="preserve">Lavorgna, A and Sergi, A. (2016) “Serious, therefore Organised? A Critique of the Emerging “Cyber-Organised Crime” Rhetoric in the United Kingdom”, </w:t>
      </w:r>
      <w:r w:rsidRPr="00BE2171">
        <w:rPr>
          <w:rFonts w:ascii="Arial" w:hAnsi="Arial" w:cs="Arial"/>
          <w:i/>
          <w:iCs/>
          <w:color w:val="000000"/>
          <w:sz w:val="22"/>
          <w:szCs w:val="22"/>
        </w:rPr>
        <w:t>International Journal of Cyber Criminology</w:t>
      </w:r>
      <w:r>
        <w:rPr>
          <w:rFonts w:ascii="Arial" w:hAnsi="Arial" w:cs="Arial"/>
          <w:color w:val="000000"/>
          <w:sz w:val="22"/>
          <w:szCs w:val="22"/>
        </w:rPr>
        <w:t>, Vol. 10, no. 2, pp. 170-187</w:t>
      </w:r>
    </w:p>
    <w:p w14:paraId="6AB20738" w14:textId="77777777" w:rsidR="008B10C3" w:rsidRPr="00EC5CF4" w:rsidRDefault="008B10C3" w:rsidP="008B10C3">
      <w:pPr>
        <w:pStyle w:val="NormalWeb"/>
        <w:rPr>
          <w:rFonts w:ascii="Arial" w:hAnsi="Arial" w:cs="Arial"/>
          <w:color w:val="222222"/>
          <w:sz w:val="22"/>
          <w:szCs w:val="22"/>
          <w:shd w:val="clear" w:color="auto" w:fill="FFFFFF"/>
        </w:rPr>
      </w:pPr>
      <w:r w:rsidRPr="00EC5CF4">
        <w:rPr>
          <w:rFonts w:ascii="Arial" w:hAnsi="Arial" w:cs="Arial"/>
          <w:color w:val="222222"/>
          <w:sz w:val="22"/>
          <w:szCs w:val="22"/>
          <w:shd w:val="clear" w:color="auto" w:fill="FFFFFF"/>
        </w:rPr>
        <w:t>Lazarus, S., Whittaker, J.M., McGuire, M.R. and Platt, L. (2023). What do we know about online romance fraud studies? A systematic review of the empirical literature (2000 to 2021). </w:t>
      </w:r>
      <w:r w:rsidRPr="00EC5CF4">
        <w:rPr>
          <w:rFonts w:ascii="Arial" w:hAnsi="Arial" w:cs="Arial"/>
          <w:i/>
          <w:iCs/>
          <w:color w:val="222222"/>
          <w:sz w:val="22"/>
          <w:szCs w:val="22"/>
          <w:shd w:val="clear" w:color="auto" w:fill="FFFFFF"/>
        </w:rPr>
        <w:t>Journal of Economic Criminology</w:t>
      </w:r>
      <w:r w:rsidRPr="00EC5CF4">
        <w:rPr>
          <w:rFonts w:ascii="Arial" w:hAnsi="Arial" w:cs="Arial"/>
          <w:color w:val="222222"/>
          <w:sz w:val="22"/>
          <w:szCs w:val="22"/>
          <w:shd w:val="clear" w:color="auto" w:fill="FFFFFF"/>
        </w:rPr>
        <w:t>, p.100013.</w:t>
      </w:r>
    </w:p>
    <w:p w14:paraId="4ACBEC53" w14:textId="77777777" w:rsidR="008B10C3" w:rsidRPr="00EC5CF4" w:rsidRDefault="008B10C3" w:rsidP="008B10C3">
      <w:pPr>
        <w:pStyle w:val="NormalWeb"/>
        <w:rPr>
          <w:rFonts w:ascii="Arial" w:hAnsi="Arial" w:cs="Arial"/>
          <w:color w:val="222222"/>
          <w:sz w:val="22"/>
          <w:szCs w:val="22"/>
          <w:shd w:val="clear" w:color="auto" w:fill="FFFFFF"/>
        </w:rPr>
      </w:pPr>
      <w:r w:rsidRPr="00EC5CF4">
        <w:rPr>
          <w:rFonts w:ascii="Arial" w:hAnsi="Arial" w:cs="Arial"/>
          <w:color w:val="222222"/>
          <w:sz w:val="22"/>
          <w:szCs w:val="22"/>
          <w:shd w:val="clear" w:color="auto" w:fill="FFFFFF"/>
        </w:rPr>
        <w:t>Luu, V., Land, L. and Chin, W. (2017). Safeguarding against romance scams–Using protection motivation theory.</w:t>
      </w:r>
    </w:p>
    <w:p w14:paraId="0C360519" w14:textId="77777777" w:rsidR="008B10C3" w:rsidRDefault="008B10C3" w:rsidP="008B10C3">
      <w:pPr>
        <w:pStyle w:val="NormalWeb"/>
        <w:spacing w:before="0" w:beforeAutospacing="0" w:after="0" w:afterAutospacing="0" w:line="360" w:lineRule="atLeast"/>
        <w:rPr>
          <w:rFonts w:ascii="Arial" w:hAnsi="Arial" w:cs="Arial"/>
          <w:color w:val="000000"/>
          <w:sz w:val="22"/>
          <w:szCs w:val="22"/>
        </w:rPr>
      </w:pPr>
      <w:r w:rsidRPr="00EC5CF4">
        <w:rPr>
          <w:rFonts w:ascii="Arial" w:hAnsi="Arial" w:cs="Arial"/>
          <w:color w:val="000000"/>
          <w:sz w:val="22"/>
          <w:szCs w:val="22"/>
        </w:rPr>
        <w:t>Mills, L (2021). </w:t>
      </w:r>
      <w:r w:rsidRPr="00EC5CF4">
        <w:rPr>
          <w:rFonts w:ascii="Arial" w:hAnsi="Arial" w:cs="Arial"/>
          <w:i/>
          <w:iCs/>
          <w:color w:val="000000"/>
          <w:sz w:val="22"/>
          <w:szCs w:val="22"/>
        </w:rPr>
        <w:t>What’s love worth? The financial consequences of romance fraud</w:t>
      </w:r>
      <w:r w:rsidRPr="00EC5CF4">
        <w:rPr>
          <w:rFonts w:ascii="Arial" w:hAnsi="Arial" w:cs="Arial"/>
          <w:color w:val="000000"/>
          <w:sz w:val="22"/>
          <w:szCs w:val="22"/>
        </w:rPr>
        <w:t xml:space="preserve">.  Buckles. Available at: </w:t>
      </w:r>
      <w:hyperlink r:id="rId16" w:history="1">
        <w:r w:rsidRPr="00EC5CF4">
          <w:rPr>
            <w:rStyle w:val="Hyperlink"/>
            <w:rFonts w:ascii="Arial" w:hAnsi="Arial" w:cs="Arial"/>
            <w:sz w:val="22"/>
            <w:szCs w:val="22"/>
          </w:rPr>
          <w:t>https://www.buckles-law.co.uk/blog/whats-love-worth-the-financial-consequences-of-romance-fraud/</w:t>
        </w:r>
      </w:hyperlink>
      <w:r w:rsidRPr="00EC5CF4">
        <w:rPr>
          <w:rFonts w:ascii="Arial" w:hAnsi="Arial" w:cs="Arial"/>
          <w:color w:val="000000"/>
          <w:sz w:val="22"/>
          <w:szCs w:val="22"/>
        </w:rPr>
        <w:t xml:space="preserve">  (Accessed 13 Feb. 2024). </w:t>
      </w:r>
    </w:p>
    <w:p w14:paraId="0F6E3480" w14:textId="77777777" w:rsidR="008B10C3" w:rsidRDefault="008B10C3" w:rsidP="008B10C3">
      <w:pPr>
        <w:pStyle w:val="NormalWeb"/>
        <w:spacing w:before="0" w:beforeAutospacing="0" w:after="0" w:afterAutospacing="0" w:line="360" w:lineRule="atLeast"/>
        <w:rPr>
          <w:rFonts w:ascii="Arial" w:hAnsi="Arial" w:cs="Arial"/>
          <w:color w:val="000000"/>
          <w:sz w:val="22"/>
          <w:szCs w:val="22"/>
        </w:rPr>
      </w:pPr>
    </w:p>
    <w:p w14:paraId="11E0D09E" w14:textId="77777777" w:rsidR="008B10C3" w:rsidRPr="00EC5CF4" w:rsidRDefault="008B10C3" w:rsidP="008B10C3">
      <w:pPr>
        <w:pStyle w:val="NormalWeb"/>
        <w:spacing w:before="0" w:beforeAutospacing="0" w:after="0" w:afterAutospacing="0" w:line="360" w:lineRule="atLeast"/>
        <w:rPr>
          <w:rFonts w:ascii="Arial" w:hAnsi="Arial" w:cs="Arial"/>
          <w:color w:val="000000"/>
          <w:sz w:val="22"/>
          <w:szCs w:val="22"/>
        </w:rPr>
      </w:pPr>
    </w:p>
    <w:p w14:paraId="78B00720" w14:textId="77777777" w:rsidR="008B10C3" w:rsidRDefault="008B10C3" w:rsidP="008B10C3">
      <w:pPr>
        <w:pStyle w:val="NormalWeb"/>
        <w:spacing w:before="0" w:beforeAutospacing="0" w:after="0" w:afterAutospacing="0" w:line="360" w:lineRule="atLeast"/>
        <w:rPr>
          <w:rFonts w:ascii="Arial" w:hAnsi="Arial" w:cs="Arial"/>
          <w:color w:val="222222"/>
          <w:sz w:val="22"/>
          <w:szCs w:val="22"/>
          <w:shd w:val="clear" w:color="auto" w:fill="FFFFFF"/>
        </w:rPr>
      </w:pPr>
      <w:r w:rsidRPr="00EC5CF4">
        <w:rPr>
          <w:rFonts w:ascii="Arial" w:hAnsi="Arial" w:cs="Arial"/>
          <w:color w:val="222222"/>
          <w:sz w:val="22"/>
          <w:szCs w:val="22"/>
          <w:shd w:val="clear" w:color="auto" w:fill="FFFFFF"/>
        </w:rPr>
        <w:t>Sinclair, R., Bland, M. and Savage, B. (2023). Dating hot spot to fraud hot spot: Targeting the social characteristics of romance fraud victims in England and Wales. </w:t>
      </w:r>
      <w:r w:rsidRPr="00EC5CF4">
        <w:rPr>
          <w:rFonts w:ascii="Arial" w:hAnsi="Arial" w:cs="Arial"/>
          <w:i/>
          <w:iCs/>
          <w:color w:val="222222"/>
          <w:sz w:val="22"/>
          <w:szCs w:val="22"/>
          <w:shd w:val="clear" w:color="auto" w:fill="FFFFFF"/>
        </w:rPr>
        <w:t>Criminology &amp; Public Policy</w:t>
      </w:r>
      <w:r w:rsidRPr="00EC5CF4">
        <w:rPr>
          <w:rFonts w:ascii="Arial" w:hAnsi="Arial" w:cs="Arial"/>
          <w:color w:val="222222"/>
          <w:sz w:val="22"/>
          <w:szCs w:val="22"/>
          <w:shd w:val="clear" w:color="auto" w:fill="FFFFFF"/>
        </w:rPr>
        <w:t>.</w:t>
      </w:r>
    </w:p>
    <w:p w14:paraId="140E4CA4" w14:textId="77777777" w:rsidR="008B10C3" w:rsidRPr="00EC5CF4" w:rsidRDefault="008B10C3" w:rsidP="008B10C3">
      <w:pPr>
        <w:pStyle w:val="NormalWeb"/>
        <w:spacing w:before="0" w:beforeAutospacing="0" w:after="0" w:afterAutospacing="0" w:line="360" w:lineRule="atLeast"/>
        <w:rPr>
          <w:rFonts w:ascii="Arial" w:hAnsi="Arial" w:cs="Arial"/>
          <w:color w:val="000000"/>
          <w:sz w:val="22"/>
          <w:szCs w:val="22"/>
        </w:rPr>
      </w:pPr>
    </w:p>
    <w:p w14:paraId="039EE65B" w14:textId="77777777" w:rsidR="008B10C3" w:rsidRPr="00EC5CF4" w:rsidRDefault="008B10C3" w:rsidP="008B10C3">
      <w:pPr>
        <w:pStyle w:val="NormalWeb"/>
        <w:spacing w:before="0" w:beforeAutospacing="0" w:after="0" w:afterAutospacing="0" w:line="360" w:lineRule="atLeast"/>
        <w:rPr>
          <w:rFonts w:ascii="Arial" w:hAnsi="Arial" w:cs="Arial"/>
          <w:color w:val="000000"/>
          <w:sz w:val="22"/>
          <w:szCs w:val="22"/>
        </w:rPr>
      </w:pPr>
      <w:r w:rsidRPr="00EC5CF4">
        <w:rPr>
          <w:rFonts w:ascii="Arial" w:hAnsi="Arial" w:cs="Arial"/>
          <w:color w:val="000000"/>
          <w:sz w:val="22"/>
          <w:szCs w:val="22"/>
        </w:rPr>
        <w:t>Taylor, D. (2023). Social media platforms and police not tackling romance fraud, MPs told. </w:t>
      </w:r>
      <w:r w:rsidRPr="00EC5CF4">
        <w:rPr>
          <w:rFonts w:ascii="Arial" w:hAnsi="Arial" w:cs="Arial"/>
          <w:i/>
          <w:iCs/>
          <w:color w:val="000000"/>
          <w:sz w:val="22"/>
          <w:szCs w:val="22"/>
        </w:rPr>
        <w:t>The Guardian</w:t>
      </w:r>
      <w:r w:rsidRPr="00EC5CF4">
        <w:rPr>
          <w:rFonts w:ascii="Arial" w:hAnsi="Arial" w:cs="Arial"/>
          <w:color w:val="000000"/>
          <w:sz w:val="22"/>
          <w:szCs w:val="22"/>
        </w:rPr>
        <w:t xml:space="preserve">. 22 Nov. Available at: </w:t>
      </w:r>
      <w:hyperlink r:id="rId17" w:history="1">
        <w:r w:rsidRPr="00EC5CF4">
          <w:rPr>
            <w:rStyle w:val="Hyperlink"/>
            <w:rFonts w:ascii="Arial" w:hAnsi="Arial" w:cs="Arial"/>
            <w:sz w:val="22"/>
            <w:szCs w:val="22"/>
          </w:rPr>
          <w:t>https://www.theguardian.com/uk-news/2023/nov/22/romance-not-being-tackled-by-authorities-commons-committee-told</w:t>
        </w:r>
      </w:hyperlink>
      <w:r w:rsidRPr="00EC5CF4">
        <w:rPr>
          <w:rFonts w:ascii="Arial" w:hAnsi="Arial" w:cs="Arial"/>
          <w:color w:val="000000"/>
          <w:sz w:val="22"/>
          <w:szCs w:val="22"/>
        </w:rPr>
        <w:t>. (Accessed 17</w:t>
      </w:r>
      <w:r w:rsidRPr="00EC5CF4">
        <w:rPr>
          <w:rFonts w:ascii="Arial" w:hAnsi="Arial" w:cs="Arial"/>
          <w:color w:val="000000"/>
          <w:sz w:val="22"/>
          <w:szCs w:val="22"/>
          <w:vertAlign w:val="superscript"/>
        </w:rPr>
        <w:t>th</w:t>
      </w:r>
      <w:r w:rsidRPr="00EC5CF4">
        <w:rPr>
          <w:rFonts w:ascii="Arial" w:hAnsi="Arial" w:cs="Arial"/>
          <w:color w:val="000000"/>
          <w:sz w:val="22"/>
          <w:szCs w:val="22"/>
        </w:rPr>
        <w:t xml:space="preserve"> February, 2024).</w:t>
      </w:r>
    </w:p>
    <w:p w14:paraId="01F7DC12" w14:textId="77777777" w:rsidR="008B10C3" w:rsidRPr="00EC5CF4" w:rsidRDefault="008B10C3" w:rsidP="008B10C3">
      <w:pPr>
        <w:pStyle w:val="NormalWeb"/>
        <w:rPr>
          <w:rFonts w:ascii="Arial" w:hAnsi="Arial" w:cs="Arial"/>
          <w:color w:val="222222"/>
          <w:sz w:val="22"/>
          <w:szCs w:val="22"/>
          <w:shd w:val="clear" w:color="auto" w:fill="FFFFFF"/>
        </w:rPr>
      </w:pPr>
      <w:r w:rsidRPr="00EC5CF4">
        <w:rPr>
          <w:rFonts w:ascii="Arial" w:hAnsi="Arial" w:cs="Arial"/>
          <w:color w:val="222222"/>
          <w:sz w:val="22"/>
          <w:szCs w:val="22"/>
          <w:shd w:val="clear" w:color="auto" w:fill="FFFFFF"/>
        </w:rPr>
        <w:t>Wang, F., Howell, C.J., Maimon, D. and Jacques, S. (2020). The Restrictive Deterrent Effect of Warning Messages Sent to Active Romance Fraudsters: An Experimental Approach.</w:t>
      </w:r>
    </w:p>
    <w:p w14:paraId="1CC25C0F" w14:textId="77777777" w:rsidR="008B10C3" w:rsidRPr="00EC5CF4" w:rsidRDefault="008B10C3" w:rsidP="008B10C3">
      <w:pPr>
        <w:pStyle w:val="NormalWeb"/>
        <w:rPr>
          <w:rFonts w:ascii="Arial" w:hAnsi="Arial" w:cs="Arial"/>
          <w:color w:val="222222"/>
          <w:sz w:val="22"/>
          <w:szCs w:val="22"/>
          <w:shd w:val="clear" w:color="auto" w:fill="FFFFFF"/>
        </w:rPr>
      </w:pPr>
      <w:r w:rsidRPr="00EC5CF4">
        <w:rPr>
          <w:rFonts w:ascii="Arial" w:hAnsi="Arial" w:cs="Arial"/>
          <w:color w:val="222222"/>
          <w:sz w:val="22"/>
          <w:szCs w:val="22"/>
          <w:shd w:val="clear" w:color="auto" w:fill="FFFFFF"/>
        </w:rPr>
        <w:t>Whitty, M.T. (2013). The scammers persuasive techniques model: Development of a stage model to explain the online dating romance scam. </w:t>
      </w:r>
      <w:r w:rsidRPr="00EC5CF4">
        <w:rPr>
          <w:rFonts w:ascii="Arial" w:hAnsi="Arial" w:cs="Arial"/>
          <w:i/>
          <w:iCs/>
          <w:color w:val="222222"/>
          <w:sz w:val="22"/>
          <w:szCs w:val="22"/>
          <w:shd w:val="clear" w:color="auto" w:fill="FFFFFF"/>
        </w:rPr>
        <w:t>British Journal of Criminology</w:t>
      </w:r>
      <w:r w:rsidRPr="00EC5CF4">
        <w:rPr>
          <w:rFonts w:ascii="Arial" w:hAnsi="Arial" w:cs="Arial"/>
          <w:color w:val="222222"/>
          <w:sz w:val="22"/>
          <w:szCs w:val="22"/>
          <w:shd w:val="clear" w:color="auto" w:fill="FFFFFF"/>
        </w:rPr>
        <w:t>, </w:t>
      </w:r>
      <w:r w:rsidRPr="00EC5CF4">
        <w:rPr>
          <w:rFonts w:ascii="Arial" w:hAnsi="Arial" w:cs="Arial"/>
          <w:i/>
          <w:iCs/>
          <w:color w:val="222222"/>
          <w:sz w:val="22"/>
          <w:szCs w:val="22"/>
          <w:shd w:val="clear" w:color="auto" w:fill="FFFFFF"/>
        </w:rPr>
        <w:t>53</w:t>
      </w:r>
      <w:r w:rsidRPr="00EC5CF4">
        <w:rPr>
          <w:rFonts w:ascii="Arial" w:hAnsi="Arial" w:cs="Arial"/>
          <w:color w:val="222222"/>
          <w:sz w:val="22"/>
          <w:szCs w:val="22"/>
          <w:shd w:val="clear" w:color="auto" w:fill="FFFFFF"/>
        </w:rPr>
        <w:t>(4), pp.665-684.</w:t>
      </w:r>
    </w:p>
    <w:p w14:paraId="675263CC" w14:textId="77777777" w:rsidR="008B10C3" w:rsidRPr="00EC5CF4" w:rsidRDefault="008B10C3" w:rsidP="008B10C3">
      <w:pPr>
        <w:pStyle w:val="NormalWeb"/>
        <w:rPr>
          <w:rFonts w:ascii="Arial" w:hAnsi="Arial" w:cs="Arial"/>
          <w:color w:val="000000"/>
          <w:sz w:val="22"/>
          <w:szCs w:val="22"/>
        </w:rPr>
      </w:pPr>
      <w:r w:rsidRPr="00EC5CF4">
        <w:rPr>
          <w:rFonts w:ascii="Arial" w:hAnsi="Arial" w:cs="Arial"/>
          <w:color w:val="000000"/>
          <w:sz w:val="22"/>
          <w:szCs w:val="22"/>
        </w:rPr>
        <w:t>‌</w:t>
      </w:r>
      <w:r w:rsidRPr="00EC5CF4">
        <w:rPr>
          <w:rFonts w:ascii="Arial" w:hAnsi="Arial" w:cs="Arial"/>
          <w:color w:val="222222"/>
          <w:sz w:val="22"/>
          <w:szCs w:val="22"/>
          <w:shd w:val="clear" w:color="auto" w:fill="FFFFFF"/>
        </w:rPr>
        <w:t>Whitty, M.T. and Buchanan, T. (2016). The online dating romance scam: The psychological impact on victims–both financial and non-financial. </w:t>
      </w:r>
      <w:r w:rsidRPr="00EC5CF4">
        <w:rPr>
          <w:rFonts w:ascii="Arial" w:hAnsi="Arial" w:cs="Arial"/>
          <w:i/>
          <w:iCs/>
          <w:color w:val="222222"/>
          <w:sz w:val="22"/>
          <w:szCs w:val="22"/>
          <w:shd w:val="clear" w:color="auto" w:fill="FFFFFF"/>
        </w:rPr>
        <w:t>Criminology &amp; Criminal Justice</w:t>
      </w:r>
      <w:r w:rsidRPr="00EC5CF4">
        <w:rPr>
          <w:rFonts w:ascii="Arial" w:hAnsi="Arial" w:cs="Arial"/>
          <w:color w:val="222222"/>
          <w:sz w:val="22"/>
          <w:szCs w:val="22"/>
          <w:shd w:val="clear" w:color="auto" w:fill="FFFFFF"/>
        </w:rPr>
        <w:t>, </w:t>
      </w:r>
      <w:r w:rsidRPr="00EC5CF4">
        <w:rPr>
          <w:rFonts w:ascii="Arial" w:hAnsi="Arial" w:cs="Arial"/>
          <w:i/>
          <w:iCs/>
          <w:color w:val="222222"/>
          <w:sz w:val="22"/>
          <w:szCs w:val="22"/>
          <w:shd w:val="clear" w:color="auto" w:fill="FFFFFF"/>
        </w:rPr>
        <w:t>16</w:t>
      </w:r>
      <w:r w:rsidRPr="00EC5CF4">
        <w:rPr>
          <w:rFonts w:ascii="Arial" w:hAnsi="Arial" w:cs="Arial"/>
          <w:color w:val="222222"/>
          <w:sz w:val="22"/>
          <w:szCs w:val="22"/>
          <w:shd w:val="clear" w:color="auto" w:fill="FFFFFF"/>
        </w:rPr>
        <w:t>(2), pp.176-194.</w:t>
      </w:r>
    </w:p>
    <w:p w14:paraId="5ECB6A5D" w14:textId="77777777" w:rsidR="008B10C3" w:rsidRPr="00EC5CF4" w:rsidRDefault="008B10C3" w:rsidP="008B10C3">
      <w:pPr>
        <w:pStyle w:val="NormalWeb"/>
        <w:rPr>
          <w:rFonts w:ascii="Arial" w:hAnsi="Arial" w:cs="Arial"/>
          <w:color w:val="000000"/>
          <w:sz w:val="22"/>
          <w:szCs w:val="22"/>
        </w:rPr>
      </w:pPr>
      <w:r w:rsidRPr="00EC5CF4">
        <w:rPr>
          <w:rFonts w:ascii="Arial" w:hAnsi="Arial" w:cs="Arial"/>
          <w:color w:val="222222"/>
          <w:sz w:val="22"/>
          <w:szCs w:val="22"/>
          <w:shd w:val="clear" w:color="auto" w:fill="FFFFFF"/>
        </w:rPr>
        <w:t>Whitty, M.T.(2019). Who can spot an online romance scam?. </w:t>
      </w:r>
      <w:r w:rsidRPr="00EC5CF4">
        <w:rPr>
          <w:rFonts w:ascii="Arial" w:hAnsi="Arial" w:cs="Arial"/>
          <w:i/>
          <w:iCs/>
          <w:color w:val="222222"/>
          <w:sz w:val="22"/>
          <w:szCs w:val="22"/>
          <w:shd w:val="clear" w:color="auto" w:fill="FFFFFF"/>
        </w:rPr>
        <w:t>Journal of Financial Crime</w:t>
      </w:r>
      <w:r w:rsidRPr="00EC5CF4">
        <w:rPr>
          <w:rFonts w:ascii="Arial" w:hAnsi="Arial" w:cs="Arial"/>
          <w:color w:val="222222"/>
          <w:sz w:val="22"/>
          <w:szCs w:val="22"/>
          <w:shd w:val="clear" w:color="auto" w:fill="FFFFFF"/>
        </w:rPr>
        <w:t>, </w:t>
      </w:r>
      <w:r w:rsidRPr="00EC5CF4">
        <w:rPr>
          <w:rFonts w:ascii="Arial" w:hAnsi="Arial" w:cs="Arial"/>
          <w:i/>
          <w:iCs/>
          <w:color w:val="222222"/>
          <w:sz w:val="22"/>
          <w:szCs w:val="22"/>
          <w:shd w:val="clear" w:color="auto" w:fill="FFFFFF"/>
        </w:rPr>
        <w:t>26</w:t>
      </w:r>
      <w:r w:rsidRPr="00EC5CF4">
        <w:rPr>
          <w:rFonts w:ascii="Arial" w:hAnsi="Arial" w:cs="Arial"/>
          <w:color w:val="222222"/>
          <w:sz w:val="22"/>
          <w:szCs w:val="22"/>
          <w:shd w:val="clear" w:color="auto" w:fill="FFFFFF"/>
        </w:rPr>
        <w:t>(2), pp.623-633.</w:t>
      </w:r>
    </w:p>
    <w:p w14:paraId="64E4E081" w14:textId="77777777" w:rsidR="008B10C3" w:rsidRPr="002821F8" w:rsidRDefault="008B10C3" w:rsidP="00E32D0A">
      <w:pPr>
        <w:spacing w:line="480" w:lineRule="auto"/>
        <w:rPr>
          <w:rFonts w:ascii="Arial" w:hAnsi="Arial" w:cs="Arial"/>
          <w:sz w:val="24"/>
          <w:szCs w:val="24"/>
        </w:rPr>
      </w:pPr>
    </w:p>
    <w:sectPr w:rsidR="008B10C3" w:rsidRPr="002821F8" w:rsidSect="006A272C">
      <w:pgSz w:w="11906" w:h="16838"/>
      <w:pgMar w:top="1440" w:right="1440" w:bottom="1440" w:left="1440" w:header="708" w:footer="708" w:gutter="0"/>
      <w:pgNumType w:start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77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A2871"/>
    <w:rsid w:val="00003BC2"/>
    <w:rsid w:val="00021C28"/>
    <w:rsid w:val="00023659"/>
    <w:rsid w:val="000365C3"/>
    <w:rsid w:val="00056520"/>
    <w:rsid w:val="00060BC4"/>
    <w:rsid w:val="000659E9"/>
    <w:rsid w:val="00065F8A"/>
    <w:rsid w:val="00067A96"/>
    <w:rsid w:val="000A1475"/>
    <w:rsid w:val="000A3765"/>
    <w:rsid w:val="000B65AF"/>
    <w:rsid w:val="000B78F3"/>
    <w:rsid w:val="000C2D0E"/>
    <w:rsid w:val="000C3083"/>
    <w:rsid w:val="000C3A77"/>
    <w:rsid w:val="000E126B"/>
    <w:rsid w:val="00103CED"/>
    <w:rsid w:val="00110876"/>
    <w:rsid w:val="00112448"/>
    <w:rsid w:val="00117BC8"/>
    <w:rsid w:val="0013312C"/>
    <w:rsid w:val="00133C97"/>
    <w:rsid w:val="00134675"/>
    <w:rsid w:val="00143062"/>
    <w:rsid w:val="00150272"/>
    <w:rsid w:val="00151168"/>
    <w:rsid w:val="00152811"/>
    <w:rsid w:val="00154F03"/>
    <w:rsid w:val="00161773"/>
    <w:rsid w:val="0016218C"/>
    <w:rsid w:val="00164905"/>
    <w:rsid w:val="00166CD8"/>
    <w:rsid w:val="00167422"/>
    <w:rsid w:val="001738F9"/>
    <w:rsid w:val="0018530B"/>
    <w:rsid w:val="00185D15"/>
    <w:rsid w:val="00186620"/>
    <w:rsid w:val="001965BD"/>
    <w:rsid w:val="001A10A9"/>
    <w:rsid w:val="001C0D70"/>
    <w:rsid w:val="001D35FB"/>
    <w:rsid w:val="001F3CB3"/>
    <w:rsid w:val="001F7EB0"/>
    <w:rsid w:val="00201B89"/>
    <w:rsid w:val="00211FAA"/>
    <w:rsid w:val="00212490"/>
    <w:rsid w:val="00216CC9"/>
    <w:rsid w:val="00220E42"/>
    <w:rsid w:val="00225086"/>
    <w:rsid w:val="00235556"/>
    <w:rsid w:val="002441D5"/>
    <w:rsid w:val="0025420E"/>
    <w:rsid w:val="00260205"/>
    <w:rsid w:val="00260AC0"/>
    <w:rsid w:val="00265FA7"/>
    <w:rsid w:val="00270050"/>
    <w:rsid w:val="002769BB"/>
    <w:rsid w:val="002821F8"/>
    <w:rsid w:val="0029480B"/>
    <w:rsid w:val="002A5C54"/>
    <w:rsid w:val="002B21B7"/>
    <w:rsid w:val="002B7F31"/>
    <w:rsid w:val="002C0613"/>
    <w:rsid w:val="002C6CD1"/>
    <w:rsid w:val="002D6503"/>
    <w:rsid w:val="002D6EC4"/>
    <w:rsid w:val="002E23E7"/>
    <w:rsid w:val="002E5676"/>
    <w:rsid w:val="002E5C6F"/>
    <w:rsid w:val="003076DF"/>
    <w:rsid w:val="00307B99"/>
    <w:rsid w:val="00310A83"/>
    <w:rsid w:val="00312280"/>
    <w:rsid w:val="00312885"/>
    <w:rsid w:val="00317F84"/>
    <w:rsid w:val="003317E5"/>
    <w:rsid w:val="00331D04"/>
    <w:rsid w:val="003322E8"/>
    <w:rsid w:val="00341899"/>
    <w:rsid w:val="0034557C"/>
    <w:rsid w:val="00357E04"/>
    <w:rsid w:val="00360E89"/>
    <w:rsid w:val="00363BEA"/>
    <w:rsid w:val="003648C9"/>
    <w:rsid w:val="003856BE"/>
    <w:rsid w:val="00385B85"/>
    <w:rsid w:val="0039276C"/>
    <w:rsid w:val="00396DF5"/>
    <w:rsid w:val="0039739C"/>
    <w:rsid w:val="003A34AC"/>
    <w:rsid w:val="003A4A77"/>
    <w:rsid w:val="003B4FB7"/>
    <w:rsid w:val="003C043C"/>
    <w:rsid w:val="003C1248"/>
    <w:rsid w:val="003C5781"/>
    <w:rsid w:val="003E5833"/>
    <w:rsid w:val="003F2ADB"/>
    <w:rsid w:val="0041375E"/>
    <w:rsid w:val="00414257"/>
    <w:rsid w:val="00416879"/>
    <w:rsid w:val="00420672"/>
    <w:rsid w:val="0044314F"/>
    <w:rsid w:val="00443960"/>
    <w:rsid w:val="004439AD"/>
    <w:rsid w:val="004457E4"/>
    <w:rsid w:val="00446F8A"/>
    <w:rsid w:val="00447AB6"/>
    <w:rsid w:val="004549CE"/>
    <w:rsid w:val="004574E1"/>
    <w:rsid w:val="004622FE"/>
    <w:rsid w:val="004641CE"/>
    <w:rsid w:val="00474E3F"/>
    <w:rsid w:val="00475B72"/>
    <w:rsid w:val="00477A60"/>
    <w:rsid w:val="00477E7C"/>
    <w:rsid w:val="0048283A"/>
    <w:rsid w:val="00482C4F"/>
    <w:rsid w:val="004852C5"/>
    <w:rsid w:val="004C1053"/>
    <w:rsid w:val="004C5909"/>
    <w:rsid w:val="004D22F2"/>
    <w:rsid w:val="004D61C8"/>
    <w:rsid w:val="004E02EF"/>
    <w:rsid w:val="004E209F"/>
    <w:rsid w:val="004F09E9"/>
    <w:rsid w:val="004F0A0D"/>
    <w:rsid w:val="004F2648"/>
    <w:rsid w:val="004F4046"/>
    <w:rsid w:val="005004BD"/>
    <w:rsid w:val="00507248"/>
    <w:rsid w:val="005113E5"/>
    <w:rsid w:val="0051703C"/>
    <w:rsid w:val="005256D4"/>
    <w:rsid w:val="005302BE"/>
    <w:rsid w:val="00531970"/>
    <w:rsid w:val="0054699F"/>
    <w:rsid w:val="005512BC"/>
    <w:rsid w:val="0055632B"/>
    <w:rsid w:val="00565FC6"/>
    <w:rsid w:val="0057099C"/>
    <w:rsid w:val="00575706"/>
    <w:rsid w:val="0058367B"/>
    <w:rsid w:val="00586027"/>
    <w:rsid w:val="00586AE1"/>
    <w:rsid w:val="00592F6A"/>
    <w:rsid w:val="005933EF"/>
    <w:rsid w:val="00593FD4"/>
    <w:rsid w:val="005965B1"/>
    <w:rsid w:val="005A1548"/>
    <w:rsid w:val="005A248E"/>
    <w:rsid w:val="005A2871"/>
    <w:rsid w:val="005A4830"/>
    <w:rsid w:val="005A7C7E"/>
    <w:rsid w:val="005B3A05"/>
    <w:rsid w:val="005B743B"/>
    <w:rsid w:val="005D79A3"/>
    <w:rsid w:val="005E2B84"/>
    <w:rsid w:val="005E6762"/>
    <w:rsid w:val="005F0530"/>
    <w:rsid w:val="005F6C4D"/>
    <w:rsid w:val="006015EA"/>
    <w:rsid w:val="00611C8C"/>
    <w:rsid w:val="00624A35"/>
    <w:rsid w:val="00627970"/>
    <w:rsid w:val="00630E6E"/>
    <w:rsid w:val="006417B9"/>
    <w:rsid w:val="006425EA"/>
    <w:rsid w:val="006663CF"/>
    <w:rsid w:val="00676E8A"/>
    <w:rsid w:val="0068172C"/>
    <w:rsid w:val="00682AC8"/>
    <w:rsid w:val="00686215"/>
    <w:rsid w:val="00692D9D"/>
    <w:rsid w:val="006A24B4"/>
    <w:rsid w:val="006A272C"/>
    <w:rsid w:val="006A2AE2"/>
    <w:rsid w:val="006A6074"/>
    <w:rsid w:val="006A663C"/>
    <w:rsid w:val="006C5806"/>
    <w:rsid w:val="006F1E56"/>
    <w:rsid w:val="006F413F"/>
    <w:rsid w:val="00702634"/>
    <w:rsid w:val="007058D9"/>
    <w:rsid w:val="00712A4F"/>
    <w:rsid w:val="00716440"/>
    <w:rsid w:val="00720780"/>
    <w:rsid w:val="00733EF5"/>
    <w:rsid w:val="007417B2"/>
    <w:rsid w:val="00751179"/>
    <w:rsid w:val="007563D6"/>
    <w:rsid w:val="00757284"/>
    <w:rsid w:val="00757F19"/>
    <w:rsid w:val="00761195"/>
    <w:rsid w:val="007652F5"/>
    <w:rsid w:val="007736B9"/>
    <w:rsid w:val="00773FC1"/>
    <w:rsid w:val="00785ACF"/>
    <w:rsid w:val="00786C11"/>
    <w:rsid w:val="0079095B"/>
    <w:rsid w:val="00791E07"/>
    <w:rsid w:val="007A587C"/>
    <w:rsid w:val="007A5FE1"/>
    <w:rsid w:val="007A70A5"/>
    <w:rsid w:val="007B160C"/>
    <w:rsid w:val="007B592A"/>
    <w:rsid w:val="007C6B5E"/>
    <w:rsid w:val="007D07BD"/>
    <w:rsid w:val="007D18E7"/>
    <w:rsid w:val="007E11BC"/>
    <w:rsid w:val="007E3184"/>
    <w:rsid w:val="007E3E40"/>
    <w:rsid w:val="007E530B"/>
    <w:rsid w:val="007F6A1B"/>
    <w:rsid w:val="008029F3"/>
    <w:rsid w:val="00803C11"/>
    <w:rsid w:val="008110BF"/>
    <w:rsid w:val="008159B1"/>
    <w:rsid w:val="0084317F"/>
    <w:rsid w:val="00847695"/>
    <w:rsid w:val="0086614E"/>
    <w:rsid w:val="00874487"/>
    <w:rsid w:val="00876742"/>
    <w:rsid w:val="008775B7"/>
    <w:rsid w:val="00877733"/>
    <w:rsid w:val="008805E3"/>
    <w:rsid w:val="00890547"/>
    <w:rsid w:val="00893494"/>
    <w:rsid w:val="008A00FD"/>
    <w:rsid w:val="008A0E68"/>
    <w:rsid w:val="008A1040"/>
    <w:rsid w:val="008A5D32"/>
    <w:rsid w:val="008B10C3"/>
    <w:rsid w:val="008C5674"/>
    <w:rsid w:val="008C7394"/>
    <w:rsid w:val="008D2E76"/>
    <w:rsid w:val="008E3B7D"/>
    <w:rsid w:val="008F1EBA"/>
    <w:rsid w:val="008F39A1"/>
    <w:rsid w:val="008F60FA"/>
    <w:rsid w:val="008F622E"/>
    <w:rsid w:val="0091143A"/>
    <w:rsid w:val="00920778"/>
    <w:rsid w:val="00922421"/>
    <w:rsid w:val="00923A2B"/>
    <w:rsid w:val="009349C7"/>
    <w:rsid w:val="00953525"/>
    <w:rsid w:val="009609DF"/>
    <w:rsid w:val="009666CB"/>
    <w:rsid w:val="00983BB1"/>
    <w:rsid w:val="0098461C"/>
    <w:rsid w:val="009859E5"/>
    <w:rsid w:val="009A462B"/>
    <w:rsid w:val="009A7374"/>
    <w:rsid w:val="009B6F47"/>
    <w:rsid w:val="009C3F2B"/>
    <w:rsid w:val="009C5ED6"/>
    <w:rsid w:val="009D31B6"/>
    <w:rsid w:val="009F21EA"/>
    <w:rsid w:val="00A01A8F"/>
    <w:rsid w:val="00A165D1"/>
    <w:rsid w:val="00A262AB"/>
    <w:rsid w:val="00A2664F"/>
    <w:rsid w:val="00A33EAF"/>
    <w:rsid w:val="00A41607"/>
    <w:rsid w:val="00A728DC"/>
    <w:rsid w:val="00A827F1"/>
    <w:rsid w:val="00A82F14"/>
    <w:rsid w:val="00A94585"/>
    <w:rsid w:val="00AA3B1D"/>
    <w:rsid w:val="00AB49FA"/>
    <w:rsid w:val="00AC1645"/>
    <w:rsid w:val="00AC1B8E"/>
    <w:rsid w:val="00AC29E6"/>
    <w:rsid w:val="00AD04F5"/>
    <w:rsid w:val="00AD313D"/>
    <w:rsid w:val="00AD3E19"/>
    <w:rsid w:val="00AD6324"/>
    <w:rsid w:val="00AE0D07"/>
    <w:rsid w:val="00AE22A5"/>
    <w:rsid w:val="00AE3D63"/>
    <w:rsid w:val="00AE6DC9"/>
    <w:rsid w:val="00AF2DEC"/>
    <w:rsid w:val="00AF6112"/>
    <w:rsid w:val="00AF7179"/>
    <w:rsid w:val="00B04BE7"/>
    <w:rsid w:val="00B1026A"/>
    <w:rsid w:val="00B1160A"/>
    <w:rsid w:val="00B129A1"/>
    <w:rsid w:val="00B14979"/>
    <w:rsid w:val="00B46358"/>
    <w:rsid w:val="00B47C11"/>
    <w:rsid w:val="00B55A76"/>
    <w:rsid w:val="00B61EE5"/>
    <w:rsid w:val="00B67EDC"/>
    <w:rsid w:val="00B7232A"/>
    <w:rsid w:val="00B72DF1"/>
    <w:rsid w:val="00B81A2C"/>
    <w:rsid w:val="00B9125B"/>
    <w:rsid w:val="00BA755A"/>
    <w:rsid w:val="00BA7A87"/>
    <w:rsid w:val="00BB3A7C"/>
    <w:rsid w:val="00BB5BB8"/>
    <w:rsid w:val="00BC4638"/>
    <w:rsid w:val="00BD2D8F"/>
    <w:rsid w:val="00BD6CA6"/>
    <w:rsid w:val="00BD7AF2"/>
    <w:rsid w:val="00BE2171"/>
    <w:rsid w:val="00C02E46"/>
    <w:rsid w:val="00C02EC7"/>
    <w:rsid w:val="00C124DA"/>
    <w:rsid w:val="00C1376D"/>
    <w:rsid w:val="00C139F3"/>
    <w:rsid w:val="00C13CBA"/>
    <w:rsid w:val="00C23814"/>
    <w:rsid w:val="00C24BD6"/>
    <w:rsid w:val="00C409D6"/>
    <w:rsid w:val="00C429C2"/>
    <w:rsid w:val="00C461D5"/>
    <w:rsid w:val="00C52E32"/>
    <w:rsid w:val="00C538EA"/>
    <w:rsid w:val="00C6040E"/>
    <w:rsid w:val="00C71D84"/>
    <w:rsid w:val="00C76746"/>
    <w:rsid w:val="00C861A3"/>
    <w:rsid w:val="00C91FD2"/>
    <w:rsid w:val="00C9315E"/>
    <w:rsid w:val="00C94176"/>
    <w:rsid w:val="00C9629E"/>
    <w:rsid w:val="00CA117A"/>
    <w:rsid w:val="00CA178F"/>
    <w:rsid w:val="00CA2289"/>
    <w:rsid w:val="00CA5D79"/>
    <w:rsid w:val="00CB0C52"/>
    <w:rsid w:val="00CB574B"/>
    <w:rsid w:val="00CB693E"/>
    <w:rsid w:val="00CC1426"/>
    <w:rsid w:val="00CD37BD"/>
    <w:rsid w:val="00CE4A70"/>
    <w:rsid w:val="00CE4ADB"/>
    <w:rsid w:val="00CE5285"/>
    <w:rsid w:val="00D061DD"/>
    <w:rsid w:val="00D178D3"/>
    <w:rsid w:val="00D25318"/>
    <w:rsid w:val="00D3451F"/>
    <w:rsid w:val="00D452CD"/>
    <w:rsid w:val="00D46DF4"/>
    <w:rsid w:val="00D5284C"/>
    <w:rsid w:val="00D600DC"/>
    <w:rsid w:val="00D61041"/>
    <w:rsid w:val="00D71B8D"/>
    <w:rsid w:val="00D71C40"/>
    <w:rsid w:val="00D73BD1"/>
    <w:rsid w:val="00D74C00"/>
    <w:rsid w:val="00D803D6"/>
    <w:rsid w:val="00D868DA"/>
    <w:rsid w:val="00DA020F"/>
    <w:rsid w:val="00DA6584"/>
    <w:rsid w:val="00DA7CAC"/>
    <w:rsid w:val="00DB4F1B"/>
    <w:rsid w:val="00DC5237"/>
    <w:rsid w:val="00DD270C"/>
    <w:rsid w:val="00DD695F"/>
    <w:rsid w:val="00DF7EBF"/>
    <w:rsid w:val="00E01ADC"/>
    <w:rsid w:val="00E10610"/>
    <w:rsid w:val="00E12DDF"/>
    <w:rsid w:val="00E14BF7"/>
    <w:rsid w:val="00E1590A"/>
    <w:rsid w:val="00E15928"/>
    <w:rsid w:val="00E1765D"/>
    <w:rsid w:val="00E32B60"/>
    <w:rsid w:val="00E32D0A"/>
    <w:rsid w:val="00E3363D"/>
    <w:rsid w:val="00E37B3C"/>
    <w:rsid w:val="00E513BB"/>
    <w:rsid w:val="00E67AF2"/>
    <w:rsid w:val="00E71288"/>
    <w:rsid w:val="00E71EA1"/>
    <w:rsid w:val="00E81235"/>
    <w:rsid w:val="00E84384"/>
    <w:rsid w:val="00E85CA6"/>
    <w:rsid w:val="00E8602E"/>
    <w:rsid w:val="00E90F7F"/>
    <w:rsid w:val="00E92774"/>
    <w:rsid w:val="00E93D39"/>
    <w:rsid w:val="00E9431A"/>
    <w:rsid w:val="00E97A61"/>
    <w:rsid w:val="00EA5487"/>
    <w:rsid w:val="00EB3978"/>
    <w:rsid w:val="00EB63DC"/>
    <w:rsid w:val="00EC31D8"/>
    <w:rsid w:val="00ED0E5D"/>
    <w:rsid w:val="00ED16FA"/>
    <w:rsid w:val="00ED39A6"/>
    <w:rsid w:val="00EE0707"/>
    <w:rsid w:val="00EE314E"/>
    <w:rsid w:val="00EF0734"/>
    <w:rsid w:val="00EF20EE"/>
    <w:rsid w:val="00F0041A"/>
    <w:rsid w:val="00F0694A"/>
    <w:rsid w:val="00F122CB"/>
    <w:rsid w:val="00F17C19"/>
    <w:rsid w:val="00F231F3"/>
    <w:rsid w:val="00F245FE"/>
    <w:rsid w:val="00F31193"/>
    <w:rsid w:val="00F31CF5"/>
    <w:rsid w:val="00F408EF"/>
    <w:rsid w:val="00F42C05"/>
    <w:rsid w:val="00F441C9"/>
    <w:rsid w:val="00F44995"/>
    <w:rsid w:val="00F4585F"/>
    <w:rsid w:val="00F50E9C"/>
    <w:rsid w:val="00F5640E"/>
    <w:rsid w:val="00F6272D"/>
    <w:rsid w:val="00F636B8"/>
    <w:rsid w:val="00F67EDD"/>
    <w:rsid w:val="00F7099D"/>
    <w:rsid w:val="00F75D95"/>
    <w:rsid w:val="00F76B66"/>
    <w:rsid w:val="00F840AB"/>
    <w:rsid w:val="00F93E5C"/>
    <w:rsid w:val="00F9414F"/>
    <w:rsid w:val="00F97C61"/>
    <w:rsid w:val="00F97F46"/>
    <w:rsid w:val="00FB4958"/>
    <w:rsid w:val="00FC19A9"/>
    <w:rsid w:val="00FC27B2"/>
    <w:rsid w:val="00FC46D8"/>
    <w:rsid w:val="00FC7DF0"/>
    <w:rsid w:val="00FD0DBE"/>
    <w:rsid w:val="00FE5DC2"/>
    <w:rsid w:val="00FF25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42CDFB7"/>
  <w15:chartTrackingRefBased/>
  <w15:docId w15:val="{FAB22E1B-915F-405E-BCC9-4AC02B8DB9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5A287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5A287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5A2871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5A287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5A2871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5A287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5A287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5A287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5A287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5A2871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5A2871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5A2871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5A2871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5A2871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5A2871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5A2871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5A2871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5A2871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5A287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5A287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5A287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5A287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5A287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5A2871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5A2871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5A2871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5A287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5A2871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5A2871"/>
    <w:rPr>
      <w:b/>
      <w:bCs/>
      <w:smallCaps/>
      <w:color w:val="0F4761" w:themeColor="accent1" w:themeShade="BF"/>
      <w:spacing w:val="5"/>
    </w:rPr>
  </w:style>
  <w:style w:type="paragraph" w:styleId="NoSpacing">
    <w:name w:val="No Spacing"/>
    <w:link w:val="NoSpacingChar"/>
    <w:uiPriority w:val="1"/>
    <w:qFormat/>
    <w:rsid w:val="00117BC8"/>
    <w:pPr>
      <w:spacing w:after="0" w:line="240" w:lineRule="auto"/>
    </w:pPr>
    <w:rPr>
      <w:rFonts w:eastAsiaTheme="minorEastAsia"/>
      <w:kern w:val="0"/>
      <w:lang w:val="en-US"/>
      <w14:ligatures w14:val="none"/>
    </w:rPr>
  </w:style>
  <w:style w:type="character" w:customStyle="1" w:styleId="NoSpacingChar">
    <w:name w:val="No Spacing Char"/>
    <w:basedOn w:val="DefaultParagraphFont"/>
    <w:link w:val="NoSpacing"/>
    <w:uiPriority w:val="1"/>
    <w:rsid w:val="00117BC8"/>
    <w:rPr>
      <w:rFonts w:eastAsiaTheme="minorEastAsia"/>
      <w:kern w:val="0"/>
      <w:lang w:val="en-US"/>
      <w14:ligatures w14:val="none"/>
    </w:rPr>
  </w:style>
  <w:style w:type="character" w:styleId="Hyperlink">
    <w:name w:val="Hyperlink"/>
    <w:basedOn w:val="DefaultParagraphFont"/>
    <w:uiPriority w:val="99"/>
    <w:unhideWhenUsed/>
    <w:rsid w:val="008B10C3"/>
    <w:rPr>
      <w:color w:val="467886" w:themeColor="hyperlink"/>
      <w:u w:val="single"/>
    </w:rPr>
  </w:style>
  <w:style w:type="paragraph" w:styleId="NormalWeb">
    <w:name w:val="Normal (Web)"/>
    <w:basedOn w:val="Normal"/>
    <w:uiPriority w:val="99"/>
    <w:unhideWhenUsed/>
    <w:rsid w:val="008B10C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en-GB"/>
      <w14:ligatures w14:val="none"/>
    </w:rPr>
  </w:style>
  <w:style w:type="character" w:styleId="FollowedHyperlink">
    <w:name w:val="FollowedHyperlink"/>
    <w:basedOn w:val="DefaultParagraphFont"/>
    <w:uiPriority w:val="99"/>
    <w:semiHidden/>
    <w:unhideWhenUsed/>
    <w:rsid w:val="008B10C3"/>
    <w:rPr>
      <w:color w:val="96607D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hyperlink" Target="https://crimestoppers-uk.org/news-campaigns/campaigns/tackling-romance-fraud" TargetMode="External"/><Relationship Id="rId1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image" Target="media/image1.png"/><Relationship Id="rId12" Type="http://schemas.openxmlformats.org/officeDocument/2006/relationships/hyperlink" Target="https://www.college.police.uk/support-forces/practices/targeting-romance-fraud-using-citizen-focused-approach" TargetMode="External"/><Relationship Id="rId17" Type="http://schemas.openxmlformats.org/officeDocument/2006/relationships/hyperlink" Target="https://www.theguardian.com/uk-news/2023/nov/22/romance-not-being-tackled-by-authorities-commons-committee-told" TargetMode="External"/><Relationship Id="rId2" Type="http://schemas.openxmlformats.org/officeDocument/2006/relationships/customXml" Target="../customXml/item2.xml"/><Relationship Id="rId16" Type="http://schemas.openxmlformats.org/officeDocument/2006/relationships/hyperlink" Target="https://www.buckles-law.co.uk/blog/whats-love-worth-the-financial-consequences-of-romance-fraud/" TargetMode="Externa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s://www.cityoflondon.police.uk/news/city-of-london/news/2023/october/romance-fraudsters-break-hearts-and-bank-balances-with-92.8m-lost-in-the-uk-last-year/" TargetMode="External"/><Relationship Id="rId5" Type="http://schemas.openxmlformats.org/officeDocument/2006/relationships/settings" Target="settings.xml"/><Relationship Id="rId15" Type="http://schemas.openxmlformats.org/officeDocument/2006/relationships/hyperlink" Target="https://www.theabi.org.uk/news/romance-fraud-investigation" TargetMode="External"/><Relationship Id="rId10" Type="http://schemas.openxmlformats.org/officeDocument/2006/relationships/hyperlink" Target="https://www.theguardian.com/lifeandstyle/2022/jan/10/it-felt-like-losing-a-husband-the-fraudsters-breaking-hearts-and-emptying-bank-accounts" TargetMode="External"/><Relationship Id="rId19" Type="http://schemas.openxmlformats.org/officeDocument/2006/relationships/theme" Target="theme/theme1.xml"/><Relationship Id="rId4" Type="http://schemas.openxmlformats.org/officeDocument/2006/relationships/styles" Target="styles.xml"/><Relationship Id="rId9" Type="http://schemas.openxmlformats.org/officeDocument/2006/relationships/hyperlink" Target="https://www.roehampton.ac.uk/globalassets/documents/social-sciences/romance-scams-e-carter.pdf" TargetMode="External"/><Relationship Id="rId14" Type="http://schemas.openxmlformats.org/officeDocument/2006/relationships/hyperlink" Target="https://www.college.police.uk/article/romance-fraud-five-things-you-need-know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95817cb9-f0eb-4f4d-892c-47ab9f8957c0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2F3C2EEDB3FECD489FE6CB8E237B85C0" ma:contentTypeVersion="13" ma:contentTypeDescription="Create a new document." ma:contentTypeScope="" ma:versionID="cde86fe84033d32372d6b611bcb3cc1c">
  <xsd:schema xmlns:xsd="http://www.w3.org/2001/XMLSchema" xmlns:xs="http://www.w3.org/2001/XMLSchema" xmlns:p="http://schemas.microsoft.com/office/2006/metadata/properties" xmlns:ns3="95817cb9-f0eb-4f4d-892c-47ab9f8957c0" xmlns:ns4="9823f8e4-81f3-4a59-a026-c1a9717271fd" targetNamespace="http://schemas.microsoft.com/office/2006/metadata/properties" ma:root="true" ma:fieldsID="996790a259d914b3018a9ea02b14a59d" ns3:_="" ns4:_="">
    <xsd:import namespace="95817cb9-f0eb-4f4d-892c-47ab9f8957c0"/>
    <xsd:import namespace="9823f8e4-81f3-4a59-a026-c1a9717271fd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KeyPoints" minOccurs="0"/>
                <xsd:element ref="ns3:MediaServiceKeyPoints" minOccurs="0"/>
                <xsd:element ref="ns3:MediaServiceDateTaken" minOccurs="0"/>
                <xsd:element ref="ns3:MediaServiceAutoTags" minOccurs="0"/>
                <xsd:element ref="ns3:MediaLengthInSeconds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SearchProperties" minOccurs="0"/>
                <xsd:element ref="ns3:MediaServiceObjectDetectorVersions" minOccurs="0"/>
                <xsd:element ref="ns3:_activity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5817cb9-f0eb-4f4d-892c-47ab9f8957c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MediaServiceSearchProperties" ma:index="18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9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_activity" ma:index="20" nillable="true" ma:displayName="_activity" ma:hidden="true" ma:internalName="_activity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823f8e4-81f3-4a59-a026-c1a9717271fd" elementFormDefault="qualified">
    <xsd:import namespace="http://schemas.microsoft.com/office/2006/documentManagement/types"/>
    <xsd:import namespace="http://schemas.microsoft.com/office/infopath/2007/PartnerControls"/>
    <xsd:element name="SharedWithUsers" ma:index="15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6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7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E1F083D5-FE2D-4180-B3C5-91D5DE0684D4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EACACF2C-34E9-40D6-BDC3-18E8493CAD6D}">
  <ds:schemaRefs>
    <ds:schemaRef ds:uri="http://purl.org/dc/terms/"/>
    <ds:schemaRef ds:uri="http://schemas.openxmlformats.org/package/2006/metadata/core-properties"/>
    <ds:schemaRef ds:uri="http://schemas.microsoft.com/office/2006/documentManagement/types"/>
    <ds:schemaRef ds:uri="http://www.w3.org/XML/1998/namespace"/>
    <ds:schemaRef ds:uri="95817cb9-f0eb-4f4d-892c-47ab9f8957c0"/>
    <ds:schemaRef ds:uri="http://purl.org/dc/dcmitype/"/>
    <ds:schemaRef ds:uri="http://schemas.microsoft.com/office/infopath/2007/PartnerControls"/>
    <ds:schemaRef ds:uri="9823f8e4-81f3-4a59-a026-c1a9717271fd"/>
    <ds:schemaRef ds:uri="http://schemas.microsoft.com/office/2006/metadata/properties"/>
    <ds:schemaRef ds:uri="http://purl.org/dc/elements/1.1/"/>
  </ds:schemaRefs>
</ds:datastoreItem>
</file>

<file path=customXml/itemProps3.xml><?xml version="1.0" encoding="utf-8"?>
<ds:datastoreItem xmlns:ds="http://schemas.openxmlformats.org/officeDocument/2006/customXml" ds:itemID="{BB366FD1-9809-45F9-ACC6-5C89DB82438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5817cb9-f0eb-4f4d-892c-47ab9f8957c0"/>
    <ds:schemaRef ds:uri="9823f8e4-81f3-4a59-a026-c1a9717271fd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10</Pages>
  <Words>2917</Words>
  <Characters>16631</Characters>
  <Application>Microsoft Office Word</Application>
  <DocSecurity>0</DocSecurity>
  <Lines>138</Lines>
  <Paragraphs>39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Serious and organised crime</vt:lpstr>
    </vt:vector>
  </TitlesOfParts>
  <Company/>
  <LinksUpToDate>false</LinksUpToDate>
  <CharactersWithSpaces>19509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Serious and organised crime</dc:title>
  <dc:subject>Assignment 1</dc:subject>
  <dc:creator>Jamie Parry (2104099)</dc:creator>
  <cp:keywords/>
  <dc:description/>
  <cp:lastModifiedBy>Jamie Parry (2104099)</cp:lastModifiedBy>
  <cp:revision>2</cp:revision>
  <dcterms:created xsi:type="dcterms:W3CDTF">2024-03-13T13:00:00Z</dcterms:created>
  <dcterms:modified xsi:type="dcterms:W3CDTF">2024-03-13T13:00:00Z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0x0101002F3C2EEDB3FECD489FE6CB8E237B85C0</vt:lpwstr>
  </property>
</Properties>
</file>