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8A3" w:rsidRPr="00366730" w:rsidRDefault="009A68A3" w:rsidP="009C4A05">
      <w:pPr>
        <w:spacing w:line="480" w:lineRule="auto"/>
        <w:rPr>
          <w:rFonts w:ascii="Arial" w:hAnsi="Arial" w:cs="Arial"/>
          <w:sz w:val="44"/>
        </w:rPr>
      </w:pPr>
    </w:p>
    <w:p w:rsidR="009A68A3" w:rsidRPr="00366730" w:rsidRDefault="009A68A3">
      <w:pPr>
        <w:rPr>
          <w:rFonts w:ascii="Arial" w:hAnsi="Arial" w:cs="Arial"/>
          <w:sz w:val="44"/>
        </w:rPr>
      </w:pPr>
      <w:r w:rsidRPr="00366730">
        <w:rPr>
          <w:rFonts w:ascii="Arial" w:hAnsi="Arial" w:cs="Arial"/>
          <w:sz w:val="44"/>
        </w:rPr>
        <w:t xml:space="preserve">Daniel Sullivan </w:t>
      </w:r>
    </w:p>
    <w:p w:rsidR="009A68A3" w:rsidRPr="00366730" w:rsidRDefault="009A68A3">
      <w:pPr>
        <w:rPr>
          <w:rFonts w:ascii="Arial" w:hAnsi="Arial" w:cs="Arial"/>
          <w:sz w:val="44"/>
        </w:rPr>
      </w:pPr>
    </w:p>
    <w:p w:rsidR="009A68A3" w:rsidRPr="00366730" w:rsidRDefault="009A68A3">
      <w:pPr>
        <w:rPr>
          <w:rFonts w:ascii="Arial" w:hAnsi="Arial" w:cs="Arial"/>
          <w:sz w:val="44"/>
        </w:rPr>
      </w:pPr>
    </w:p>
    <w:p w:rsidR="009A68A3" w:rsidRPr="00366730" w:rsidRDefault="009A68A3">
      <w:pPr>
        <w:rPr>
          <w:rFonts w:ascii="Arial" w:hAnsi="Arial" w:cs="Arial"/>
          <w:sz w:val="44"/>
        </w:rPr>
      </w:pPr>
      <w:r w:rsidRPr="00366730">
        <w:rPr>
          <w:rFonts w:ascii="Arial" w:hAnsi="Arial" w:cs="Arial"/>
          <w:sz w:val="44"/>
        </w:rPr>
        <w:t>1704277</w:t>
      </w:r>
      <w:r w:rsidRPr="00366730">
        <w:rPr>
          <w:rFonts w:ascii="Arial" w:hAnsi="Arial" w:cs="Arial"/>
          <w:sz w:val="44"/>
        </w:rPr>
        <w:tab/>
      </w:r>
    </w:p>
    <w:p w:rsidR="009A68A3" w:rsidRDefault="009A68A3">
      <w:pPr>
        <w:rPr>
          <w:rFonts w:ascii="Arial" w:hAnsi="Arial" w:cs="Arial"/>
          <w:sz w:val="44"/>
        </w:rPr>
      </w:pPr>
    </w:p>
    <w:p w:rsidR="00366730" w:rsidRPr="00366730" w:rsidRDefault="00366730">
      <w:pPr>
        <w:rPr>
          <w:rFonts w:ascii="Arial" w:hAnsi="Arial" w:cs="Arial"/>
          <w:sz w:val="44"/>
        </w:rPr>
      </w:pPr>
    </w:p>
    <w:p w:rsidR="009A68A3" w:rsidRPr="00366730" w:rsidRDefault="009A68A3">
      <w:pPr>
        <w:rPr>
          <w:rFonts w:ascii="Arial" w:hAnsi="Arial" w:cs="Arial"/>
          <w:sz w:val="44"/>
        </w:rPr>
      </w:pPr>
    </w:p>
    <w:p w:rsidR="009A68A3" w:rsidRPr="00366730" w:rsidRDefault="009A68A3">
      <w:pPr>
        <w:rPr>
          <w:rFonts w:ascii="Arial" w:hAnsi="Arial" w:cs="Arial"/>
          <w:sz w:val="44"/>
        </w:rPr>
      </w:pPr>
    </w:p>
    <w:p w:rsidR="009A68A3" w:rsidRPr="00366730" w:rsidRDefault="009A68A3" w:rsidP="009A68A3">
      <w:pPr>
        <w:spacing w:line="480" w:lineRule="auto"/>
        <w:rPr>
          <w:rFonts w:ascii="Arial" w:hAnsi="Arial" w:cs="Arial"/>
          <w:sz w:val="44"/>
        </w:rPr>
      </w:pPr>
      <w:r w:rsidRPr="00366730">
        <w:rPr>
          <w:rFonts w:ascii="Arial" w:hAnsi="Arial" w:cs="Arial"/>
          <w:sz w:val="44"/>
        </w:rPr>
        <w:t>What does it mean to commemorate?  How do memorials create personal meaning in a public place?</w:t>
      </w:r>
    </w:p>
    <w:p w:rsidR="009A68A3" w:rsidRDefault="009A68A3" w:rsidP="009A68A3">
      <w:pPr>
        <w:spacing w:line="480" w:lineRule="auto"/>
        <w:rPr>
          <w:rFonts w:ascii="Arial" w:hAnsi="Arial" w:cs="Arial"/>
          <w:sz w:val="44"/>
        </w:rPr>
      </w:pPr>
    </w:p>
    <w:p w:rsidR="00366730" w:rsidRPr="00366730" w:rsidRDefault="00366730" w:rsidP="009A68A3">
      <w:pPr>
        <w:spacing w:line="480" w:lineRule="auto"/>
        <w:rPr>
          <w:rFonts w:ascii="Arial" w:hAnsi="Arial" w:cs="Arial"/>
          <w:sz w:val="44"/>
        </w:rPr>
      </w:pPr>
    </w:p>
    <w:p w:rsidR="009A68A3" w:rsidRPr="00366730" w:rsidRDefault="009A68A3" w:rsidP="009A68A3">
      <w:pPr>
        <w:spacing w:line="480" w:lineRule="auto"/>
        <w:rPr>
          <w:rFonts w:ascii="Arial" w:hAnsi="Arial" w:cs="Arial"/>
          <w:sz w:val="44"/>
        </w:rPr>
      </w:pPr>
      <w:r w:rsidRPr="00366730">
        <w:rPr>
          <w:rFonts w:ascii="Arial" w:hAnsi="Arial" w:cs="Arial"/>
          <w:sz w:val="44"/>
        </w:rPr>
        <w:t>Word Count- 1868</w:t>
      </w:r>
    </w:p>
    <w:p w:rsidR="009A68A3" w:rsidRDefault="009A68A3">
      <w:pPr>
        <w:rPr>
          <w:rFonts w:ascii="Arial" w:hAnsi="Arial" w:cs="Arial"/>
        </w:rPr>
      </w:pPr>
      <w:r>
        <w:rPr>
          <w:rFonts w:ascii="Arial" w:hAnsi="Arial" w:cs="Arial"/>
        </w:rPr>
        <w:br w:type="page"/>
      </w:r>
    </w:p>
    <w:p w:rsidR="002D5E87" w:rsidRPr="008E38A8" w:rsidRDefault="009C4A05" w:rsidP="009C4A05">
      <w:pPr>
        <w:spacing w:line="480" w:lineRule="auto"/>
        <w:rPr>
          <w:rFonts w:ascii="Arial" w:hAnsi="Arial" w:cs="Arial"/>
          <w:bCs/>
          <w:shd w:val="clear" w:color="auto" w:fill="FFFFFF"/>
        </w:rPr>
      </w:pPr>
      <w:r w:rsidRPr="008E38A8">
        <w:rPr>
          <w:rFonts w:ascii="Arial" w:hAnsi="Arial" w:cs="Arial"/>
        </w:rPr>
        <w:lastRenderedPageBreak/>
        <w:t>What is does commemorate mean?  The Cambridge dictionary defines commemorate as "</w:t>
      </w:r>
      <w:r w:rsidRPr="008E38A8">
        <w:rPr>
          <w:rFonts w:ascii="Arial" w:hAnsi="Arial" w:cs="Arial"/>
          <w:bCs/>
          <w:shd w:val="clear" w:color="auto" w:fill="FFFFFF"/>
        </w:rPr>
        <w:t xml:space="preserve"> to </w:t>
      </w:r>
      <w:hyperlink r:id="rId5" w:tooltip="remember" w:history="1">
        <w:r w:rsidRPr="008E38A8">
          <w:rPr>
            <w:rStyle w:val="Hyperlink"/>
            <w:rFonts w:ascii="Arial" w:hAnsi="Arial" w:cs="Arial"/>
            <w:bCs/>
            <w:color w:val="auto"/>
            <w:u w:val="none"/>
          </w:rPr>
          <w:t>remember</w:t>
        </w:r>
      </w:hyperlink>
      <w:r w:rsidRPr="008E38A8">
        <w:rPr>
          <w:rFonts w:ascii="Arial" w:hAnsi="Arial" w:cs="Arial"/>
          <w:bCs/>
          <w:shd w:val="clear" w:color="auto" w:fill="FFFFFF"/>
        </w:rPr>
        <w:t> </w:t>
      </w:r>
      <w:hyperlink r:id="rId6" w:tooltip="officially" w:history="1">
        <w:r w:rsidRPr="008E38A8">
          <w:rPr>
            <w:rStyle w:val="Hyperlink"/>
            <w:rFonts w:ascii="Arial" w:hAnsi="Arial" w:cs="Arial"/>
            <w:bCs/>
            <w:color w:val="auto"/>
            <w:u w:val="none"/>
          </w:rPr>
          <w:t>officially</w:t>
        </w:r>
      </w:hyperlink>
      <w:r w:rsidRPr="008E38A8">
        <w:rPr>
          <w:rFonts w:ascii="Arial" w:hAnsi="Arial" w:cs="Arial"/>
          <w:bCs/>
          <w:shd w:val="clear" w:color="auto" w:fill="FFFFFF"/>
        </w:rPr>
        <w:t> and give </w:t>
      </w:r>
      <w:hyperlink r:id="rId7" w:tooltip="respect" w:history="1">
        <w:r w:rsidRPr="008E38A8">
          <w:rPr>
            <w:rStyle w:val="Hyperlink"/>
            <w:rFonts w:ascii="Arial" w:hAnsi="Arial" w:cs="Arial"/>
            <w:bCs/>
            <w:color w:val="auto"/>
            <w:u w:val="none"/>
          </w:rPr>
          <w:t>respect</w:t>
        </w:r>
      </w:hyperlink>
      <w:r w:rsidRPr="008E38A8">
        <w:rPr>
          <w:rFonts w:ascii="Arial" w:hAnsi="Arial" w:cs="Arial"/>
          <w:bCs/>
          <w:shd w:val="clear" w:color="auto" w:fill="FFFFFF"/>
        </w:rPr>
        <w:t> to a </w:t>
      </w:r>
      <w:hyperlink r:id="rId8" w:tooltip="great" w:history="1">
        <w:r w:rsidRPr="008E38A8">
          <w:rPr>
            <w:rStyle w:val="Hyperlink"/>
            <w:rFonts w:ascii="Arial" w:hAnsi="Arial" w:cs="Arial"/>
            <w:bCs/>
            <w:color w:val="auto"/>
            <w:u w:val="none"/>
          </w:rPr>
          <w:t>great</w:t>
        </w:r>
      </w:hyperlink>
      <w:r w:rsidRPr="008E38A8">
        <w:rPr>
          <w:rFonts w:ascii="Arial" w:hAnsi="Arial" w:cs="Arial"/>
          <w:bCs/>
          <w:shd w:val="clear" w:color="auto" w:fill="FFFFFF"/>
        </w:rPr>
        <w:t> </w:t>
      </w:r>
      <w:hyperlink r:id="rId9" w:tooltip="person" w:history="1">
        <w:r w:rsidRPr="008E38A8">
          <w:rPr>
            <w:rStyle w:val="Hyperlink"/>
            <w:rFonts w:ascii="Arial" w:hAnsi="Arial" w:cs="Arial"/>
            <w:bCs/>
            <w:color w:val="auto"/>
            <w:u w:val="none"/>
          </w:rPr>
          <w:t>person</w:t>
        </w:r>
      </w:hyperlink>
      <w:r w:rsidRPr="008E38A8">
        <w:rPr>
          <w:rFonts w:ascii="Arial" w:hAnsi="Arial" w:cs="Arial"/>
          <w:bCs/>
          <w:shd w:val="clear" w:color="auto" w:fill="FFFFFF"/>
        </w:rPr>
        <w:t> or event, especially by a </w:t>
      </w:r>
      <w:hyperlink r:id="rId10" w:tooltip="public" w:history="1">
        <w:r w:rsidRPr="008E38A8">
          <w:rPr>
            <w:rStyle w:val="Hyperlink"/>
            <w:rFonts w:ascii="Arial" w:hAnsi="Arial" w:cs="Arial"/>
            <w:bCs/>
            <w:color w:val="auto"/>
            <w:u w:val="none"/>
          </w:rPr>
          <w:t>public</w:t>
        </w:r>
      </w:hyperlink>
      <w:r w:rsidRPr="008E38A8">
        <w:rPr>
          <w:rFonts w:ascii="Arial" w:hAnsi="Arial" w:cs="Arial"/>
          <w:bCs/>
          <w:shd w:val="clear" w:color="auto" w:fill="FFFFFF"/>
        </w:rPr>
        <w:t> </w:t>
      </w:r>
      <w:hyperlink r:id="rId11" w:tooltip="ceremony" w:history="1">
        <w:r w:rsidRPr="008E38A8">
          <w:rPr>
            <w:rStyle w:val="Hyperlink"/>
            <w:rFonts w:ascii="Arial" w:hAnsi="Arial" w:cs="Arial"/>
            <w:bCs/>
            <w:color w:val="auto"/>
            <w:u w:val="none"/>
          </w:rPr>
          <w:t>ceremony</w:t>
        </w:r>
      </w:hyperlink>
      <w:r w:rsidRPr="008E38A8">
        <w:rPr>
          <w:rFonts w:ascii="Arial" w:hAnsi="Arial" w:cs="Arial"/>
          <w:bCs/>
          <w:shd w:val="clear" w:color="auto" w:fill="FFFFFF"/>
        </w:rPr>
        <w:t> or by making a </w:t>
      </w:r>
      <w:hyperlink r:id="rId12" w:tooltip="statue" w:history="1">
        <w:r w:rsidRPr="008E38A8">
          <w:rPr>
            <w:rStyle w:val="Hyperlink"/>
            <w:rFonts w:ascii="Arial" w:hAnsi="Arial" w:cs="Arial"/>
            <w:bCs/>
            <w:color w:val="auto"/>
            <w:u w:val="none"/>
          </w:rPr>
          <w:t>statue</w:t>
        </w:r>
      </w:hyperlink>
      <w:r w:rsidRPr="008E38A8">
        <w:rPr>
          <w:rFonts w:ascii="Arial" w:hAnsi="Arial" w:cs="Arial"/>
          <w:bCs/>
          <w:shd w:val="clear" w:color="auto" w:fill="FFFFFF"/>
        </w:rPr>
        <w:t> or </w:t>
      </w:r>
      <w:hyperlink r:id="rId13" w:tooltip="special" w:history="1">
        <w:r w:rsidRPr="008E38A8">
          <w:rPr>
            <w:rStyle w:val="Hyperlink"/>
            <w:rFonts w:ascii="Arial" w:hAnsi="Arial" w:cs="Arial"/>
            <w:bCs/>
            <w:color w:val="auto"/>
            <w:u w:val="none"/>
          </w:rPr>
          <w:t>special</w:t>
        </w:r>
      </w:hyperlink>
      <w:r w:rsidRPr="008E38A8">
        <w:rPr>
          <w:rFonts w:ascii="Arial" w:hAnsi="Arial" w:cs="Arial"/>
          <w:bCs/>
          <w:shd w:val="clear" w:color="auto" w:fill="FFFFFF"/>
        </w:rPr>
        <w:t xml:space="preserve"> </w:t>
      </w:r>
      <w:hyperlink r:id="rId14" w:tooltip="building" w:history="1">
        <w:r w:rsidRPr="008E38A8">
          <w:rPr>
            <w:rStyle w:val="Hyperlink"/>
            <w:rFonts w:ascii="Arial" w:hAnsi="Arial" w:cs="Arial"/>
            <w:bCs/>
            <w:color w:val="auto"/>
            <w:u w:val="none"/>
          </w:rPr>
          <w:t>building</w:t>
        </w:r>
      </w:hyperlink>
      <w:r w:rsidRPr="008E38A8">
        <w:rPr>
          <w:rFonts w:ascii="Arial" w:hAnsi="Arial" w:cs="Arial"/>
          <w:bCs/>
          <w:shd w:val="clear" w:color="auto" w:fill="FFFFFF"/>
        </w:rPr>
        <w:t>."</w:t>
      </w:r>
      <w:r w:rsidR="002D5E87" w:rsidRPr="008E38A8">
        <w:rPr>
          <w:rFonts w:ascii="Arial" w:hAnsi="Arial" w:cs="Arial"/>
          <w:bCs/>
          <w:shd w:val="clear" w:color="auto" w:fill="FFFFFF"/>
        </w:rPr>
        <w:t xml:space="preserve">  The principles of this definition are 2 fold, the public ceremony and the building or structure with a specific meaning attached to it.   In this section I will look at the different ways people have chosen to commemorate the September 11th attacks, the symbolism and the personal meanings of the memorial for such a horrific </w:t>
      </w:r>
      <w:r w:rsidR="00A67B31" w:rsidRPr="008E38A8">
        <w:rPr>
          <w:rFonts w:ascii="Arial" w:hAnsi="Arial" w:cs="Arial"/>
          <w:bCs/>
          <w:shd w:val="clear" w:color="auto" w:fill="FFFFFF"/>
        </w:rPr>
        <w:t>act</w:t>
      </w:r>
      <w:r w:rsidR="002D5E87" w:rsidRPr="008E38A8">
        <w:rPr>
          <w:rFonts w:ascii="Arial" w:hAnsi="Arial" w:cs="Arial"/>
          <w:bCs/>
          <w:shd w:val="clear" w:color="auto" w:fill="FFFFFF"/>
        </w:rPr>
        <w:t xml:space="preserve"> of terrorism.     </w:t>
      </w:r>
    </w:p>
    <w:p w:rsidR="009C4A05" w:rsidRPr="008E38A8" w:rsidRDefault="002D5E87" w:rsidP="009C4A05">
      <w:pPr>
        <w:spacing w:line="480" w:lineRule="auto"/>
        <w:rPr>
          <w:rFonts w:ascii="Arial" w:hAnsi="Arial" w:cs="Arial"/>
        </w:rPr>
      </w:pPr>
      <w:r w:rsidRPr="008E38A8">
        <w:rPr>
          <w:rFonts w:ascii="Arial" w:hAnsi="Arial" w:cs="Arial"/>
          <w:bCs/>
          <w:shd w:val="clear" w:color="auto" w:fill="FFFFFF"/>
        </w:rPr>
        <w:t xml:space="preserve"> </w:t>
      </w:r>
      <w:r w:rsidR="009C4A05" w:rsidRPr="008E38A8">
        <w:rPr>
          <w:rFonts w:ascii="Arial" w:hAnsi="Arial" w:cs="Arial"/>
        </w:rPr>
        <w:t xml:space="preserve"> </w:t>
      </w:r>
    </w:p>
    <w:p w:rsidR="00F016C7" w:rsidRPr="008E38A8" w:rsidRDefault="002D5E87" w:rsidP="009C4A05">
      <w:pPr>
        <w:spacing w:line="480" w:lineRule="auto"/>
        <w:rPr>
          <w:rFonts w:ascii="Arial" w:hAnsi="Arial" w:cs="Arial"/>
        </w:rPr>
      </w:pPr>
      <w:r w:rsidRPr="008E38A8">
        <w:rPr>
          <w:rFonts w:ascii="Arial" w:hAnsi="Arial" w:cs="Arial"/>
        </w:rPr>
        <w:t>On the 11th September 2001,  a total of four American commercial planes were hijacked with two of them</w:t>
      </w:r>
      <w:r w:rsidR="00F016C7" w:rsidRPr="008E38A8">
        <w:rPr>
          <w:rFonts w:ascii="Arial" w:hAnsi="Arial" w:cs="Arial"/>
        </w:rPr>
        <w:t xml:space="preserve"> </w:t>
      </w:r>
      <w:r w:rsidR="00210005" w:rsidRPr="008E38A8">
        <w:rPr>
          <w:rFonts w:ascii="Arial" w:hAnsi="Arial" w:cs="Arial"/>
        </w:rPr>
        <w:t>flown into the World Trade Cent</w:t>
      </w:r>
      <w:r w:rsidR="00F016C7" w:rsidRPr="008E38A8">
        <w:rPr>
          <w:rFonts w:ascii="Arial" w:hAnsi="Arial" w:cs="Arial"/>
        </w:rPr>
        <w:t>e</w:t>
      </w:r>
      <w:r w:rsidR="00210005" w:rsidRPr="008E38A8">
        <w:rPr>
          <w:rFonts w:ascii="Arial" w:hAnsi="Arial" w:cs="Arial"/>
        </w:rPr>
        <w:t>r</w:t>
      </w:r>
      <w:r w:rsidR="00F016C7" w:rsidRPr="008E38A8">
        <w:rPr>
          <w:rFonts w:ascii="Arial" w:hAnsi="Arial" w:cs="Arial"/>
        </w:rPr>
        <w:t xml:space="preserve"> (or Twin Towers,) in New York City.  During this attack an estimated 2,977 were killed, with 343 fire fighters amongst that figure.   </w:t>
      </w:r>
    </w:p>
    <w:p w:rsidR="00F016C7" w:rsidRPr="008E38A8" w:rsidRDefault="00F016C7" w:rsidP="009C4A05">
      <w:pPr>
        <w:spacing w:line="480" w:lineRule="auto"/>
        <w:rPr>
          <w:rFonts w:ascii="Arial" w:hAnsi="Arial" w:cs="Arial"/>
        </w:rPr>
      </w:pPr>
    </w:p>
    <w:p w:rsidR="00CB66B4" w:rsidRPr="008E38A8" w:rsidRDefault="00F016C7" w:rsidP="009C4A05">
      <w:pPr>
        <w:spacing w:line="480" w:lineRule="auto"/>
        <w:rPr>
          <w:rFonts w:ascii="Arial" w:hAnsi="Arial" w:cs="Arial"/>
        </w:rPr>
      </w:pPr>
      <w:r w:rsidRPr="008E38A8">
        <w:rPr>
          <w:rFonts w:ascii="Arial" w:hAnsi="Arial" w:cs="Arial"/>
        </w:rPr>
        <w:t>There was an eventual cleanup operation taking almost 5 years to complete and a commemoration planned</w:t>
      </w:r>
      <w:r w:rsidR="00CB66B4" w:rsidRPr="008E38A8">
        <w:rPr>
          <w:rFonts w:ascii="Arial" w:hAnsi="Arial" w:cs="Arial"/>
        </w:rPr>
        <w:t xml:space="preserve"> with 5,201 entries in an open competition.  The winners of the contest were</w:t>
      </w:r>
      <w:r w:rsidRPr="008E38A8">
        <w:rPr>
          <w:rFonts w:ascii="Arial" w:hAnsi="Arial" w:cs="Arial"/>
        </w:rPr>
        <w:t xml:space="preserve"> architect  Michael Arad and landscape architect Peter Walker .  Another 5 years passed before the memorial was unveiled on the t</w:t>
      </w:r>
      <w:r w:rsidR="00CB66B4" w:rsidRPr="008E38A8">
        <w:rPr>
          <w:rFonts w:ascii="Arial" w:hAnsi="Arial" w:cs="Arial"/>
        </w:rPr>
        <w:t xml:space="preserve">enth anniversary of the event.  </w:t>
      </w:r>
    </w:p>
    <w:p w:rsidR="00CB66B4" w:rsidRPr="008E38A8" w:rsidRDefault="00991291" w:rsidP="009C4A05">
      <w:pPr>
        <w:spacing w:line="480" w:lineRule="auto"/>
        <w:rPr>
          <w:rFonts w:ascii="Arial" w:hAnsi="Arial" w:cs="Arial"/>
        </w:rPr>
      </w:pPr>
      <w:r w:rsidRPr="008E38A8">
        <w:rPr>
          <w:rFonts w:ascii="Arial" w:hAnsi="Arial" w:cs="Arial"/>
          <w:noProof/>
          <w:lang w:eastAsia="en-GB"/>
        </w:rPr>
        <w:drawing>
          <wp:inline distT="0" distB="0" distL="0" distR="0">
            <wp:extent cx="4758433" cy="2559405"/>
            <wp:effectExtent l="19050" t="0" r="4067" b="0"/>
            <wp:docPr id="1" name="Picture 1" descr="Image result for 911 f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911 fountain"/>
                    <pic:cNvPicPr>
                      <a:picLocks noChangeAspect="1" noChangeArrowheads="1"/>
                    </pic:cNvPicPr>
                  </pic:nvPicPr>
                  <pic:blipFill>
                    <a:blip r:embed="rId15" cstate="print"/>
                    <a:srcRect/>
                    <a:stretch>
                      <a:fillRect/>
                    </a:stretch>
                  </pic:blipFill>
                  <pic:spPr bwMode="auto">
                    <a:xfrm>
                      <a:off x="0" y="0"/>
                      <a:ext cx="4761063" cy="2560820"/>
                    </a:xfrm>
                    <a:prstGeom prst="rect">
                      <a:avLst/>
                    </a:prstGeom>
                    <a:noFill/>
                    <a:ln w="9525">
                      <a:noFill/>
                      <a:miter lim="800000"/>
                      <a:headEnd/>
                      <a:tailEnd/>
                    </a:ln>
                  </pic:spPr>
                </pic:pic>
              </a:graphicData>
            </a:graphic>
          </wp:inline>
        </w:drawing>
      </w:r>
    </w:p>
    <w:p w:rsidR="00C031B1" w:rsidRPr="008E38A8" w:rsidRDefault="00CB66B4" w:rsidP="009C4A05">
      <w:pPr>
        <w:spacing w:line="480" w:lineRule="auto"/>
        <w:rPr>
          <w:rStyle w:val="paragraph-standart"/>
          <w:rFonts w:ascii="Arial" w:hAnsi="Arial" w:cs="Arial"/>
          <w:shd w:val="clear" w:color="auto" w:fill="FFFFFF"/>
        </w:rPr>
      </w:pPr>
      <w:r w:rsidRPr="008E38A8">
        <w:rPr>
          <w:rFonts w:ascii="Arial" w:hAnsi="Arial" w:cs="Arial"/>
        </w:rPr>
        <w:t>The design of the memorial is a simple structure standing in the footprints of the original buildings.  The creator added many layers of symbolism to the monument that I will discuss in this section.  The original competition entry</w:t>
      </w:r>
      <w:r w:rsidR="00210005" w:rsidRPr="008E38A8">
        <w:rPr>
          <w:rFonts w:ascii="Arial" w:hAnsi="Arial" w:cs="Arial"/>
        </w:rPr>
        <w:t xml:space="preserve"> submitted to the World Trade Centre memorial </w:t>
      </w:r>
      <w:r w:rsidR="00210005" w:rsidRPr="008E38A8">
        <w:rPr>
          <w:rFonts w:ascii="Arial" w:hAnsi="Arial" w:cs="Arial"/>
        </w:rPr>
        <w:lastRenderedPageBreak/>
        <w:t>competition states : "</w:t>
      </w:r>
      <w:r w:rsidR="00210005" w:rsidRPr="008E38A8">
        <w:rPr>
          <w:rFonts w:ascii="Arial" w:hAnsi="Arial" w:cs="Arial"/>
          <w:shd w:val="clear" w:color="auto" w:fill="FFFFFF"/>
        </w:rPr>
        <w:t xml:space="preserve"> This memorial proposes a space that resonates with the feelings of loss and absence that were generated by the destruction of the World Trade Center and the taking of thousands of lives on September 11, 2001 and February 26, 1993." </w:t>
      </w:r>
      <w:r w:rsidR="00210005" w:rsidRPr="008E38A8">
        <w:rPr>
          <w:rFonts w:ascii="Arial" w:hAnsi="Arial" w:cs="Arial"/>
        </w:rPr>
        <w:t xml:space="preserve"> </w:t>
      </w:r>
      <w:r w:rsidRPr="008E38A8">
        <w:rPr>
          <w:rFonts w:ascii="Arial" w:hAnsi="Arial" w:cs="Arial"/>
        </w:rPr>
        <w:t xml:space="preserve">  </w:t>
      </w:r>
      <w:r w:rsidR="00210005" w:rsidRPr="008E38A8">
        <w:rPr>
          <w:rFonts w:ascii="Arial" w:hAnsi="Arial" w:cs="Arial"/>
        </w:rPr>
        <w:t>The use of negative space in this memorial is key to its effectiveness.  In a busy city of over 8 million people and one of the most famous skylines in the world, the use of  a site of commemoration and loss set</w:t>
      </w:r>
      <w:r w:rsidR="00742B5A" w:rsidRPr="008E38A8">
        <w:rPr>
          <w:rFonts w:ascii="Arial" w:hAnsi="Arial" w:cs="Arial"/>
        </w:rPr>
        <w:t xml:space="preserve"> 30 feet </w:t>
      </w:r>
      <w:r w:rsidR="00210005" w:rsidRPr="008E38A8">
        <w:rPr>
          <w:rFonts w:ascii="Arial" w:hAnsi="Arial" w:cs="Arial"/>
        </w:rPr>
        <w:t>underground is a strong</w:t>
      </w:r>
      <w:r w:rsidR="00742B5A" w:rsidRPr="008E38A8">
        <w:rPr>
          <w:rFonts w:ascii="Arial" w:hAnsi="Arial" w:cs="Arial"/>
        </w:rPr>
        <w:t xml:space="preserve"> representation of what was there, and more importantly what is no longer there.  The memorials official website states "</w:t>
      </w:r>
      <w:r w:rsidR="00742B5A" w:rsidRPr="008E38A8">
        <w:rPr>
          <w:rStyle w:val="Hyperlink"/>
          <w:rFonts w:ascii="Arial" w:hAnsi="Arial" w:cs="Arial"/>
          <w:color w:val="auto"/>
          <w:shd w:val="clear" w:color="auto" w:fill="FFFFFF"/>
        </w:rPr>
        <w:t xml:space="preserve"> </w:t>
      </w:r>
      <w:r w:rsidR="00742B5A" w:rsidRPr="008E38A8">
        <w:rPr>
          <w:rStyle w:val="paragraph-standart"/>
          <w:rFonts w:ascii="Arial" w:hAnsi="Arial" w:cs="Arial"/>
          <w:shd w:val="clear" w:color="auto" w:fill="FFFFFF"/>
        </w:rPr>
        <w:t> Its design conveys a spirit of hope and renewal, and creates a contemplative space separate from the usual sights and sounds of a bustling metropolis.</w:t>
      </w:r>
      <w:r w:rsidR="00C031B1" w:rsidRPr="008E38A8">
        <w:rPr>
          <w:rStyle w:val="paragraph-standart"/>
          <w:rFonts w:ascii="Arial" w:hAnsi="Arial" w:cs="Arial"/>
          <w:shd w:val="clear" w:color="auto" w:fill="FFFFFF"/>
        </w:rPr>
        <w:t>"  The creation of this space was directly meant to contrast the events of September 2001.  The monument was specifically erected as a place or contemplation and reflection, rather than a tourist destination.  I believe this is an important point because of the families and parties directly affected by the event and the public outburst regarding the memorial and their desire to keep it about the people who were lost, and not about the people who want to visit for their own pleasure or curiosity around the tragedy.</w:t>
      </w:r>
    </w:p>
    <w:p w:rsidR="00C031B1" w:rsidRPr="008E38A8" w:rsidRDefault="00C031B1" w:rsidP="009C4A05">
      <w:pPr>
        <w:spacing w:line="480" w:lineRule="auto"/>
        <w:rPr>
          <w:rStyle w:val="paragraph-standart"/>
          <w:rFonts w:ascii="Arial" w:hAnsi="Arial" w:cs="Arial"/>
          <w:shd w:val="clear" w:color="auto" w:fill="FFFFFF"/>
        </w:rPr>
      </w:pPr>
    </w:p>
    <w:p w:rsidR="00593870" w:rsidRPr="008E38A8" w:rsidRDefault="00C031B1" w:rsidP="009C4A05">
      <w:pPr>
        <w:spacing w:line="480" w:lineRule="auto"/>
        <w:rPr>
          <w:rFonts w:ascii="Arial" w:hAnsi="Arial" w:cs="Arial"/>
          <w:shd w:val="clear" w:color="auto" w:fill="FFFFFF"/>
        </w:rPr>
      </w:pPr>
      <w:r w:rsidRPr="008E38A8">
        <w:rPr>
          <w:rStyle w:val="paragraph-standart"/>
          <w:rFonts w:ascii="Arial" w:hAnsi="Arial" w:cs="Arial"/>
          <w:shd w:val="clear" w:color="auto" w:fill="FFFFFF"/>
        </w:rPr>
        <w:t>The names of the people who were known to have die</w:t>
      </w:r>
      <w:r w:rsidR="00A67B31" w:rsidRPr="008E38A8">
        <w:rPr>
          <w:rStyle w:val="paragraph-standart"/>
          <w:rFonts w:ascii="Arial" w:hAnsi="Arial" w:cs="Arial"/>
          <w:shd w:val="clear" w:color="auto" w:fill="FFFFFF"/>
        </w:rPr>
        <w:t>d</w:t>
      </w:r>
      <w:r w:rsidRPr="008E38A8">
        <w:rPr>
          <w:rStyle w:val="paragraph-standart"/>
          <w:rFonts w:ascii="Arial" w:hAnsi="Arial" w:cs="Arial"/>
          <w:shd w:val="clear" w:color="auto" w:fill="FFFFFF"/>
        </w:rPr>
        <w:t xml:space="preserve"> at the event a</w:t>
      </w:r>
      <w:r w:rsidR="00A67B31" w:rsidRPr="008E38A8">
        <w:rPr>
          <w:rStyle w:val="paragraph-standart"/>
          <w:rFonts w:ascii="Arial" w:hAnsi="Arial" w:cs="Arial"/>
          <w:shd w:val="clear" w:color="auto" w:fill="FFFFFF"/>
        </w:rPr>
        <w:t>re</w:t>
      </w:r>
      <w:r w:rsidRPr="008E38A8">
        <w:rPr>
          <w:rStyle w:val="paragraph-standart"/>
          <w:rFonts w:ascii="Arial" w:hAnsi="Arial" w:cs="Arial"/>
          <w:shd w:val="clear" w:color="auto" w:fill="FFFFFF"/>
        </w:rPr>
        <w:t xml:space="preserve"> </w:t>
      </w:r>
      <w:r w:rsidR="00067BE4" w:rsidRPr="008E38A8">
        <w:rPr>
          <w:rStyle w:val="paragraph-standart"/>
          <w:rFonts w:ascii="Arial" w:hAnsi="Arial" w:cs="Arial"/>
          <w:shd w:val="clear" w:color="auto" w:fill="FFFFFF"/>
        </w:rPr>
        <w:t>carved</w:t>
      </w:r>
      <w:r w:rsidRPr="008E38A8">
        <w:rPr>
          <w:rStyle w:val="paragraph-standart"/>
          <w:rFonts w:ascii="Arial" w:hAnsi="Arial" w:cs="Arial"/>
          <w:shd w:val="clear" w:color="auto" w:fill="FFFFFF"/>
        </w:rPr>
        <w:t xml:space="preserve"> into bronze</w:t>
      </w:r>
      <w:r w:rsidR="00067BE4" w:rsidRPr="008E38A8">
        <w:rPr>
          <w:rStyle w:val="paragraph-standart"/>
          <w:rFonts w:ascii="Arial" w:hAnsi="Arial" w:cs="Arial"/>
          <w:shd w:val="clear" w:color="auto" w:fill="FFFFFF"/>
        </w:rPr>
        <w:t xml:space="preserve"> within the sides of the</w:t>
      </w:r>
      <w:r w:rsidR="00A67B31" w:rsidRPr="008E38A8">
        <w:rPr>
          <w:rStyle w:val="paragraph-standart"/>
          <w:rFonts w:ascii="Arial" w:hAnsi="Arial" w:cs="Arial"/>
          <w:shd w:val="clear" w:color="auto" w:fill="FFFFFF"/>
        </w:rPr>
        <w:t xml:space="preserve"> sunken</w:t>
      </w:r>
      <w:r w:rsidR="00067BE4" w:rsidRPr="008E38A8">
        <w:rPr>
          <w:rStyle w:val="paragraph-standart"/>
          <w:rFonts w:ascii="Arial" w:hAnsi="Arial" w:cs="Arial"/>
          <w:shd w:val="clear" w:color="auto" w:fill="FFFFFF"/>
        </w:rPr>
        <w:t xml:space="preserve"> pool.   The names were removed from the bronze rather than etched on to again show loss and the void that these people leaving the earth will leave.    A review from Kathryn Aalto, a landscape designer described the sound of the falling water into the central void as "</w:t>
      </w:r>
      <w:r w:rsidR="00067BE4" w:rsidRPr="008E38A8">
        <w:rPr>
          <w:rFonts w:ascii="Arial" w:hAnsi="Arial" w:cs="Arial"/>
          <w:shd w:val="clear" w:color="auto" w:fill="FFFFFF"/>
        </w:rPr>
        <w:t xml:space="preserve"> Hauntingly, the sound of rushing water is to sound like thousands of people whispering in unison."   Whether intentional or unintentional, symbolically this must be difficult to hear and see.  </w:t>
      </w:r>
      <w:r w:rsidR="00593870" w:rsidRPr="008E38A8">
        <w:rPr>
          <w:rFonts w:ascii="Arial" w:hAnsi="Arial" w:cs="Arial"/>
          <w:shd w:val="clear" w:color="auto" w:fill="FFFFFF"/>
        </w:rPr>
        <w:t xml:space="preserve">Along the sides of the pool are 2 ramps which lead down to the memorial site.  The ramps are designed to take you out of the space of a busy, loud city and show the magnitude of the situation that happened.  The area is specifically not lit up by artificial lights to symbolise the size of the memorial site and vastness of the unfortunate events.  The WTC memorial site states " Descending into the memorial, visitors are removed from the sights and sounds of the city and immersed in a cool darkness. As they proceed, </w:t>
      </w:r>
      <w:r w:rsidR="00593870" w:rsidRPr="008E38A8">
        <w:rPr>
          <w:rFonts w:ascii="Arial" w:hAnsi="Arial" w:cs="Arial"/>
          <w:shd w:val="clear" w:color="auto" w:fill="FFFFFF"/>
        </w:rPr>
        <w:lastRenderedPageBreak/>
        <w:t xml:space="preserve">the sound of water falling grows louder, and more daylight filters in from below."  It is at this point that you can see the names up close, with yourself only separated by a small veil of water.  When deciding on the creation and organisation of the names many things were considered.   </w:t>
      </w:r>
    </w:p>
    <w:p w:rsidR="00593870" w:rsidRPr="008E38A8" w:rsidRDefault="00593870" w:rsidP="009C4A05">
      <w:pPr>
        <w:spacing w:line="480" w:lineRule="auto"/>
        <w:rPr>
          <w:rFonts w:ascii="Arial" w:hAnsi="Arial" w:cs="Arial"/>
          <w:shd w:val="clear" w:color="auto" w:fill="FFFFFF"/>
        </w:rPr>
      </w:pPr>
    </w:p>
    <w:p w:rsidR="00991291" w:rsidRPr="008E38A8" w:rsidRDefault="00593870" w:rsidP="009C4A05">
      <w:pPr>
        <w:spacing w:line="480" w:lineRule="auto"/>
        <w:rPr>
          <w:rFonts w:ascii="Arial" w:hAnsi="Arial" w:cs="Arial"/>
          <w:shd w:val="clear" w:color="auto" w:fill="FFFFFF"/>
        </w:rPr>
      </w:pPr>
      <w:r w:rsidRPr="008E38A8">
        <w:rPr>
          <w:rFonts w:ascii="Arial" w:hAnsi="Arial" w:cs="Arial"/>
          <w:shd w:val="clear" w:color="auto" w:fill="FFFFFF"/>
        </w:rPr>
        <w:t>You are specifically not meant to see the bottom of the pool that the water flows into.  This is to symbolise the vastness of the ongoing situation and that there may never be a end to the war against terror, despite your views.</w:t>
      </w:r>
      <w:r w:rsidR="00510F70" w:rsidRPr="008E38A8">
        <w:rPr>
          <w:rFonts w:ascii="Arial" w:hAnsi="Arial" w:cs="Arial"/>
          <w:shd w:val="clear" w:color="auto" w:fill="FFFFFF"/>
        </w:rPr>
        <w:t xml:space="preserve">  In an interview with the BBC, architect Michael Arad stated " I have found that any arrangement that tries to impose meaning through physical adjacency will cause grief and anguish to people who might be excluded from that process, furthering the sense of loss that they are already suffering."   This show that despite a random order of names layered thought the monument to commemorate the people who lost their lives, that it wasn't random at all.  There is a section of the memorials website that allows you to find the name of a person who lost their lives that day, but overall the monument stands as a place to remember everyone as a collective</w:t>
      </w:r>
      <w:r w:rsidR="00531510" w:rsidRPr="008E38A8">
        <w:rPr>
          <w:rFonts w:ascii="Arial" w:hAnsi="Arial" w:cs="Arial"/>
          <w:shd w:val="clear" w:color="auto" w:fill="FFFFFF"/>
        </w:rPr>
        <w:t xml:space="preserve">, not necessarily having to find a specific name to feel and understand the magnitude of the tragedy and the loss associated.  As a site of commemoration I believe the use of negative space, rather than a large monument which is normally what stands in a place of memorial speaks greatly to what was there and the people who lost their lives.  The pools are placed very closely to where the original towers stood conveying a sense of dimension and vastness that a standalone structure would be unable to.  The obvious attempt to mute the sounds of the busy city surrounding the area give a visitor or mourner a sense of scale but also  maintaining a personal element for those affected.   </w:t>
      </w:r>
    </w:p>
    <w:p w:rsidR="009E409D" w:rsidRPr="008E38A8" w:rsidRDefault="009E409D" w:rsidP="009C4A05">
      <w:pPr>
        <w:spacing w:line="480" w:lineRule="auto"/>
        <w:rPr>
          <w:rFonts w:ascii="Arial" w:hAnsi="Arial" w:cs="Arial"/>
          <w:shd w:val="clear" w:color="auto" w:fill="FFFFFF"/>
        </w:rPr>
      </w:pPr>
    </w:p>
    <w:p w:rsidR="00782432" w:rsidRPr="008E38A8" w:rsidRDefault="00782432" w:rsidP="00782432">
      <w:pPr>
        <w:pStyle w:val="p1"/>
        <w:shd w:val="clear" w:color="auto" w:fill="FFFFFF"/>
        <w:spacing w:before="0" w:beforeAutospacing="0" w:after="421" w:afterAutospacing="0" w:line="502" w:lineRule="atLeast"/>
        <w:rPr>
          <w:rFonts w:ascii="Arial" w:hAnsi="Arial" w:cs="Arial"/>
          <w:sz w:val="22"/>
          <w:szCs w:val="22"/>
        </w:rPr>
      </w:pPr>
      <w:r w:rsidRPr="008E38A8">
        <w:rPr>
          <w:rFonts w:ascii="Arial" w:hAnsi="Arial" w:cs="Arial"/>
          <w:sz w:val="22"/>
          <w:szCs w:val="22"/>
          <w:shd w:val="clear" w:color="auto" w:fill="FFFFFF"/>
        </w:rPr>
        <w:t xml:space="preserve">The only thing that stands from the original World Trade Centre is a tree called "The survivor tree."  The tree was found amongst the wreckage and was subjected to intensive care and treatment for 5 years after.   This tree now stands within the grounds of the current memorial </w:t>
      </w:r>
      <w:r w:rsidRPr="008E38A8">
        <w:rPr>
          <w:rFonts w:ascii="Arial" w:hAnsi="Arial" w:cs="Arial"/>
          <w:sz w:val="22"/>
          <w:szCs w:val="22"/>
          <w:shd w:val="clear" w:color="auto" w:fill="FFFFFF"/>
        </w:rPr>
        <w:lastRenderedPageBreak/>
        <w:t>to the fallen and is symbolic.  American Security today states "</w:t>
      </w:r>
      <w:r w:rsidRPr="008E38A8">
        <w:rPr>
          <w:rStyle w:val="nondv-xref"/>
          <w:rFonts w:ascii="Arial" w:hAnsi="Arial" w:cs="Arial"/>
          <w:sz w:val="22"/>
          <w:szCs w:val="22"/>
        </w:rPr>
        <w:t xml:space="preserve"> </w:t>
      </w:r>
      <w:r w:rsidRPr="008E38A8">
        <w:rPr>
          <w:rStyle w:val="s1"/>
          <w:rFonts w:ascii="Arial" w:hAnsi="Arial" w:cs="Arial"/>
          <w:sz w:val="22"/>
          <w:szCs w:val="22"/>
        </w:rPr>
        <w:t xml:space="preserve">It soon became a symbol of our nation’s enduring optimism and unbreakable spirit after the 9/11 attacks."  The pear tree stands for as much as the fountains do in ways.  Where the fountain is representing what was present before, the tree is representing life after and that how life continues after loss. </w:t>
      </w:r>
    </w:p>
    <w:p w:rsidR="00991291" w:rsidRPr="008E38A8" w:rsidRDefault="00991291" w:rsidP="009C4A05">
      <w:pPr>
        <w:spacing w:line="480" w:lineRule="auto"/>
        <w:rPr>
          <w:rFonts w:ascii="Arial" w:hAnsi="Arial" w:cs="Arial"/>
          <w:shd w:val="clear" w:color="auto" w:fill="FFFFFF"/>
        </w:rPr>
      </w:pPr>
    </w:p>
    <w:p w:rsidR="00B95328" w:rsidRPr="008E38A8" w:rsidRDefault="00B95328" w:rsidP="009C4A05">
      <w:pPr>
        <w:spacing w:line="480" w:lineRule="auto"/>
        <w:rPr>
          <w:rFonts w:ascii="Arial" w:hAnsi="Arial" w:cs="Arial"/>
          <w:shd w:val="clear" w:color="auto" w:fill="FFFFFF"/>
        </w:rPr>
      </w:pPr>
      <w:r w:rsidRPr="008E38A8">
        <w:rPr>
          <w:rFonts w:ascii="Arial" w:hAnsi="Arial" w:cs="Arial"/>
          <w:noProof/>
          <w:lang w:eastAsia="en-GB"/>
        </w:rPr>
        <w:drawing>
          <wp:inline distT="0" distB="0" distL="0" distR="0">
            <wp:extent cx="2430988" cy="2928135"/>
            <wp:effectExtent l="19050" t="0" r="7412" b="0"/>
            <wp:docPr id="4" name="Picture 4" descr="Nighttime at the National 9/11 Pentagon Memorial in Virgi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ighttime at the National 9/11 Pentagon Memorial in Virginia"/>
                    <pic:cNvPicPr>
                      <a:picLocks noChangeAspect="1" noChangeArrowheads="1"/>
                    </pic:cNvPicPr>
                  </pic:nvPicPr>
                  <pic:blipFill>
                    <a:blip r:embed="rId16" cstate="print"/>
                    <a:srcRect/>
                    <a:stretch>
                      <a:fillRect/>
                    </a:stretch>
                  </pic:blipFill>
                  <pic:spPr bwMode="auto">
                    <a:xfrm>
                      <a:off x="0" y="0"/>
                      <a:ext cx="2430873" cy="2927997"/>
                    </a:xfrm>
                    <a:prstGeom prst="rect">
                      <a:avLst/>
                    </a:prstGeom>
                    <a:noFill/>
                    <a:ln w="9525">
                      <a:noFill/>
                      <a:miter lim="800000"/>
                      <a:headEnd/>
                      <a:tailEnd/>
                    </a:ln>
                  </pic:spPr>
                </pic:pic>
              </a:graphicData>
            </a:graphic>
          </wp:inline>
        </w:drawing>
      </w:r>
    </w:p>
    <w:p w:rsidR="00F9011B" w:rsidRPr="008E38A8" w:rsidRDefault="00991291" w:rsidP="009C4A05">
      <w:pPr>
        <w:spacing w:line="480" w:lineRule="auto"/>
        <w:rPr>
          <w:rFonts w:ascii="Arial" w:hAnsi="Arial" w:cs="Arial"/>
          <w:shd w:val="clear" w:color="auto" w:fill="FFFFFF"/>
        </w:rPr>
      </w:pPr>
      <w:r w:rsidRPr="008E38A8">
        <w:rPr>
          <w:rFonts w:ascii="Arial" w:hAnsi="Arial" w:cs="Arial"/>
          <w:shd w:val="clear" w:color="auto" w:fill="FFFFFF"/>
        </w:rPr>
        <w:t>In contrast to this is the memorial</w:t>
      </w:r>
      <w:r w:rsidR="008E38A8">
        <w:rPr>
          <w:rFonts w:ascii="Arial" w:hAnsi="Arial" w:cs="Arial"/>
          <w:shd w:val="clear" w:color="auto" w:fill="FFFFFF"/>
        </w:rPr>
        <w:t>,</w:t>
      </w:r>
      <w:r w:rsidRPr="008E38A8">
        <w:rPr>
          <w:rFonts w:ascii="Arial" w:hAnsi="Arial" w:cs="Arial"/>
          <w:shd w:val="clear" w:color="auto" w:fill="FFFFFF"/>
        </w:rPr>
        <w:t xml:space="preserve"> on the</w:t>
      </w:r>
      <w:r w:rsidR="008E38A8">
        <w:rPr>
          <w:rFonts w:ascii="Arial" w:hAnsi="Arial" w:cs="Arial"/>
          <w:shd w:val="clear" w:color="auto" w:fill="FFFFFF"/>
        </w:rPr>
        <w:t xml:space="preserve"> west side of  the Pentagon, is the site of commemoration </w:t>
      </w:r>
      <w:r w:rsidRPr="008E38A8">
        <w:rPr>
          <w:rFonts w:ascii="Arial" w:hAnsi="Arial" w:cs="Arial"/>
          <w:shd w:val="clear" w:color="auto" w:fill="FFFFFF"/>
        </w:rPr>
        <w:t>of the atrocious attacks.    The memoria</w:t>
      </w:r>
      <w:r w:rsidR="008E38A8">
        <w:rPr>
          <w:rFonts w:ascii="Arial" w:hAnsi="Arial" w:cs="Arial"/>
          <w:shd w:val="clear" w:color="auto" w:fill="FFFFFF"/>
        </w:rPr>
        <w:t xml:space="preserve">l area consists of 184 benches, </w:t>
      </w:r>
      <w:r w:rsidRPr="008E38A8">
        <w:rPr>
          <w:rFonts w:ascii="Arial" w:hAnsi="Arial" w:cs="Arial"/>
          <w:shd w:val="clear" w:color="auto" w:fill="FFFFFF"/>
        </w:rPr>
        <w:t>one for each of the people wh</w:t>
      </w:r>
      <w:r w:rsidR="008E38A8">
        <w:rPr>
          <w:rFonts w:ascii="Arial" w:hAnsi="Arial" w:cs="Arial"/>
          <w:shd w:val="clear" w:color="auto" w:fill="FFFFFF"/>
        </w:rPr>
        <w:t>o lost their lives of that day.</w:t>
      </w:r>
      <w:r w:rsidRPr="008E38A8">
        <w:rPr>
          <w:rFonts w:ascii="Arial" w:hAnsi="Arial" w:cs="Arial"/>
          <w:shd w:val="clear" w:color="auto" w:fill="FFFFFF"/>
        </w:rPr>
        <w:t xml:space="preserve">  Each bench is engraved with the names of the </w:t>
      </w:r>
      <w:r w:rsidR="002D5001" w:rsidRPr="008E38A8">
        <w:rPr>
          <w:rFonts w:ascii="Arial" w:hAnsi="Arial" w:cs="Arial"/>
          <w:shd w:val="clear" w:color="auto" w:fill="FFFFFF"/>
        </w:rPr>
        <w:t xml:space="preserve">victim, these ranging from 3 year old Dana </w:t>
      </w:r>
      <w:proofErr w:type="spellStart"/>
      <w:r w:rsidR="002D5001" w:rsidRPr="008E38A8">
        <w:rPr>
          <w:rFonts w:ascii="Arial" w:hAnsi="Arial" w:cs="Arial"/>
          <w:shd w:val="clear" w:color="auto" w:fill="FFFFFF"/>
        </w:rPr>
        <w:t>Falkenberg</w:t>
      </w:r>
      <w:proofErr w:type="spellEnd"/>
      <w:r w:rsidR="002D5001" w:rsidRPr="008E38A8">
        <w:rPr>
          <w:rFonts w:ascii="Arial" w:hAnsi="Arial" w:cs="Arial"/>
          <w:shd w:val="clear" w:color="auto" w:fill="FFFFFF"/>
        </w:rPr>
        <w:t xml:space="preserve"> to John </w:t>
      </w:r>
      <w:proofErr w:type="spellStart"/>
      <w:r w:rsidR="002D5001" w:rsidRPr="008E38A8">
        <w:rPr>
          <w:rFonts w:ascii="Arial" w:hAnsi="Arial" w:cs="Arial"/>
          <w:shd w:val="clear" w:color="auto" w:fill="FFFFFF"/>
        </w:rPr>
        <w:t>Yamnicky</w:t>
      </w:r>
      <w:proofErr w:type="spellEnd"/>
      <w:r w:rsidR="002D5001" w:rsidRPr="008E38A8">
        <w:rPr>
          <w:rFonts w:ascii="Arial" w:hAnsi="Arial" w:cs="Arial"/>
          <w:shd w:val="clear" w:color="auto" w:fill="FFFFFF"/>
        </w:rPr>
        <w:t xml:space="preserve"> aged 71 and are arranged in order of age at death.  The ages of  the lost  are reflected in the height of the wall surrounding the area, starting 3 inches from the ground and ending at 71 inches.  This is a strong way of representing the contrast in age by visualising it in the form of height.  The ability to walk the perimeter with wall growing in height after every step must be chilling to see the </w:t>
      </w:r>
      <w:r w:rsidR="00077CE2" w:rsidRPr="008E38A8">
        <w:rPr>
          <w:rFonts w:ascii="Arial" w:hAnsi="Arial" w:cs="Arial"/>
          <w:shd w:val="clear" w:color="auto" w:fill="FFFFFF"/>
        </w:rPr>
        <w:t>age range visualised in this</w:t>
      </w:r>
      <w:r w:rsidR="002D5001" w:rsidRPr="008E38A8">
        <w:rPr>
          <w:rFonts w:ascii="Arial" w:hAnsi="Arial" w:cs="Arial"/>
          <w:shd w:val="clear" w:color="auto" w:fill="FFFFFF"/>
        </w:rPr>
        <w:t xml:space="preserve"> </w:t>
      </w:r>
      <w:r w:rsidR="00077CE2" w:rsidRPr="008E38A8">
        <w:rPr>
          <w:rFonts w:ascii="Arial" w:hAnsi="Arial" w:cs="Arial"/>
          <w:shd w:val="clear" w:color="auto" w:fill="FFFFFF"/>
        </w:rPr>
        <w:t xml:space="preserve">way.  The benches are also organised by </w:t>
      </w:r>
      <w:r w:rsidR="008E38A8">
        <w:rPr>
          <w:rFonts w:ascii="Arial" w:hAnsi="Arial" w:cs="Arial"/>
          <w:shd w:val="clear" w:color="auto" w:fill="FFFFFF"/>
        </w:rPr>
        <w:t>age at death</w:t>
      </w:r>
      <w:r w:rsidR="00077CE2" w:rsidRPr="008E38A8">
        <w:rPr>
          <w:rFonts w:ascii="Arial" w:hAnsi="Arial" w:cs="Arial"/>
          <w:shd w:val="clear" w:color="auto" w:fill="FFFFFF"/>
        </w:rPr>
        <w:t xml:space="preserve">.  The Pentagon memorial official website states: " Each Memorial Unit is also specifically positioned in the Memorial to distinguish victims who were in the Pentagon from those who were on board American Airlines Flight 77. At the 125 Memorial Units </w:t>
      </w:r>
      <w:r w:rsidR="008E38A8" w:rsidRPr="008E38A8">
        <w:rPr>
          <w:rFonts w:ascii="Arial" w:hAnsi="Arial" w:cs="Arial"/>
          <w:shd w:val="clear" w:color="auto" w:fill="FFFFFF"/>
        </w:rPr>
        <w:t>honouring</w:t>
      </w:r>
      <w:r w:rsidR="00077CE2" w:rsidRPr="008E38A8">
        <w:rPr>
          <w:rFonts w:ascii="Arial" w:hAnsi="Arial" w:cs="Arial"/>
          <w:shd w:val="clear" w:color="auto" w:fill="FFFFFF"/>
        </w:rPr>
        <w:t xml:space="preserve"> </w:t>
      </w:r>
      <w:r w:rsidR="00077CE2" w:rsidRPr="008E38A8">
        <w:rPr>
          <w:rFonts w:ascii="Arial" w:hAnsi="Arial" w:cs="Arial"/>
          <w:shd w:val="clear" w:color="auto" w:fill="FFFFFF"/>
        </w:rPr>
        <w:lastRenderedPageBreak/>
        <w:t xml:space="preserve">the victims of the Pentagon, visitors see the victim’s name and the Pentagon in the same view. At the Memorial Units </w:t>
      </w:r>
      <w:r w:rsidR="008E38A8" w:rsidRPr="008E38A8">
        <w:rPr>
          <w:rFonts w:ascii="Arial" w:hAnsi="Arial" w:cs="Arial"/>
          <w:shd w:val="clear" w:color="auto" w:fill="FFFFFF"/>
        </w:rPr>
        <w:t>honouring</w:t>
      </w:r>
      <w:r w:rsidR="00077CE2" w:rsidRPr="008E38A8">
        <w:rPr>
          <w:rFonts w:ascii="Arial" w:hAnsi="Arial" w:cs="Arial"/>
          <w:shd w:val="clear" w:color="auto" w:fill="FFFFFF"/>
        </w:rPr>
        <w:t xml:space="preserve"> the 59 lives lost on Flight 77, the visitor sees the victim’s name and the direction of the plane’s approach in the same view."</w:t>
      </w:r>
      <w:r w:rsidR="009E409D" w:rsidRPr="008E38A8">
        <w:rPr>
          <w:rFonts w:ascii="Arial" w:hAnsi="Arial" w:cs="Arial"/>
          <w:shd w:val="clear" w:color="auto" w:fill="FFFFFF"/>
        </w:rPr>
        <w:t xml:space="preserve">   The minimalism of this of the design stands as a memorial in itself.  The benches are there as a means of </w:t>
      </w:r>
      <w:r w:rsidR="008E38A8">
        <w:rPr>
          <w:rFonts w:ascii="Arial" w:hAnsi="Arial" w:cs="Arial"/>
          <w:shd w:val="clear" w:color="auto" w:fill="FFFFFF"/>
        </w:rPr>
        <w:t>submerging</w:t>
      </w:r>
      <w:r w:rsidR="009E409D" w:rsidRPr="008E38A8">
        <w:rPr>
          <w:rFonts w:ascii="Arial" w:hAnsi="Arial" w:cs="Arial"/>
          <w:shd w:val="clear" w:color="auto" w:fill="FFFFFF"/>
        </w:rPr>
        <w:t xml:space="preserve"> yourself in the memorial, allowing you time to sit and take in the scenery and allow yourself to be immersed and also reflect on the situation.  </w:t>
      </w:r>
      <w:r w:rsidR="002A403F" w:rsidRPr="008E38A8">
        <w:rPr>
          <w:rFonts w:ascii="Arial" w:hAnsi="Arial" w:cs="Arial"/>
          <w:shd w:val="clear" w:color="auto" w:fill="FFFFFF"/>
        </w:rPr>
        <w:t xml:space="preserve">The direction the benches are pointing allows you to imagine the person on their final day, whether they were on Flight 77 which collided with the Pentagon, a worker within the building or a pedestrian on the ground.  It allows you with minimal information (just name, age and direction the bench is pointing) to paint a picture of the person and potentially what they were doing and feeling on their final day.   </w:t>
      </w:r>
      <w:r w:rsidR="009E409D" w:rsidRPr="008E38A8">
        <w:rPr>
          <w:rFonts w:ascii="Arial" w:hAnsi="Arial" w:cs="Arial"/>
          <w:shd w:val="clear" w:color="auto" w:fill="FFFFFF"/>
        </w:rPr>
        <w:t xml:space="preserve">  </w:t>
      </w:r>
    </w:p>
    <w:p w:rsidR="00067BE4" w:rsidRPr="008E38A8" w:rsidRDefault="00510F70" w:rsidP="009C4A05">
      <w:pPr>
        <w:spacing w:line="480" w:lineRule="auto"/>
        <w:rPr>
          <w:rFonts w:ascii="Arial" w:hAnsi="Arial" w:cs="Arial"/>
          <w:shd w:val="clear" w:color="auto" w:fill="FFFFFF"/>
        </w:rPr>
      </w:pPr>
      <w:r w:rsidRPr="008E38A8">
        <w:rPr>
          <w:rFonts w:ascii="Arial" w:hAnsi="Arial" w:cs="Arial"/>
          <w:shd w:val="clear" w:color="auto" w:fill="FFFFFF"/>
        </w:rPr>
        <w:t xml:space="preserve">   </w:t>
      </w:r>
      <w:r w:rsidR="00593870" w:rsidRPr="008E38A8">
        <w:rPr>
          <w:rFonts w:ascii="Arial" w:hAnsi="Arial" w:cs="Arial"/>
          <w:shd w:val="clear" w:color="auto" w:fill="FFFFFF"/>
        </w:rPr>
        <w:t xml:space="preserve">   </w:t>
      </w:r>
    </w:p>
    <w:p w:rsidR="00335A6D" w:rsidRPr="008E38A8" w:rsidRDefault="006B0CBD" w:rsidP="006B0CBD">
      <w:pPr>
        <w:spacing w:line="480" w:lineRule="auto"/>
        <w:rPr>
          <w:rFonts w:ascii="Arial" w:hAnsi="Arial" w:cs="Arial"/>
        </w:rPr>
      </w:pPr>
      <w:r w:rsidRPr="008E38A8">
        <w:rPr>
          <w:rFonts w:ascii="Arial" w:hAnsi="Arial" w:cs="Arial"/>
        </w:rPr>
        <w:t>Why do we need to commemorate?</w:t>
      </w:r>
      <w:r w:rsidR="00782432" w:rsidRPr="008E38A8">
        <w:rPr>
          <w:rFonts w:ascii="Arial" w:hAnsi="Arial" w:cs="Arial"/>
        </w:rPr>
        <w:t xml:space="preserve">  </w:t>
      </w:r>
      <w:r w:rsidR="005E5A37" w:rsidRPr="008E38A8">
        <w:rPr>
          <w:rFonts w:ascii="Arial" w:hAnsi="Arial" w:cs="Arial"/>
        </w:rPr>
        <w:t>The importance of a commemoration is its place of remembrance, and its ability to commemorate as one.  The need to have a public place of commemoration is integrated into the psyche</w:t>
      </w:r>
      <w:r w:rsidR="008E38A8">
        <w:rPr>
          <w:rFonts w:ascii="Arial" w:hAnsi="Arial" w:cs="Arial"/>
        </w:rPr>
        <w:t xml:space="preserve"> of human,</w:t>
      </w:r>
      <w:r w:rsidR="005E5A37" w:rsidRPr="008E38A8">
        <w:rPr>
          <w:rFonts w:ascii="Arial" w:hAnsi="Arial" w:cs="Arial"/>
        </w:rPr>
        <w:t xml:space="preserve"> there to remind us publically of an catastrophe.  They are sometimes there for political statements</w:t>
      </w:r>
      <w:r w:rsidR="00B26387" w:rsidRPr="008E38A8">
        <w:rPr>
          <w:rFonts w:ascii="Arial" w:hAnsi="Arial" w:cs="Arial"/>
        </w:rPr>
        <w:t xml:space="preserve"> or propaganda.  They pose as a constant reminder of decisions made and the knock on effect of those judgments.  James M Mayo writes in War Memorials as political memory "Whether a statue, a place, a building, or a combination of these and other elements, a war memorial is a social and physical arrangement if space and artefacts to keep alive the memories of persons who participated in a war sponsored by their country.  A memorial is an artefact that imposes meaning and order beyond the  temporal and chaotic experiences of life."  To me this passage mean a couple of things</w:t>
      </w:r>
      <w:r w:rsidR="00750B27" w:rsidRPr="008E38A8">
        <w:rPr>
          <w:rFonts w:ascii="Arial" w:hAnsi="Arial" w:cs="Arial"/>
        </w:rPr>
        <w:t xml:space="preserve">, yes in circumstances the need to have a place to remember people who have lost their lives to war or the beginnings of war is important.  This still leaves the question of why we need a public commemoration.  I am sure in the cases of the September the 11th attacks that the families of the lost have organised private forms of commemoration.  My belief after researching this topic is that as human beings we need that reminder of events of the past, but that also justify the present.  They serve as reminders to </w:t>
      </w:r>
      <w:r w:rsidR="00750B27" w:rsidRPr="008E38A8">
        <w:rPr>
          <w:rFonts w:ascii="Arial" w:hAnsi="Arial" w:cs="Arial"/>
        </w:rPr>
        <w:lastRenderedPageBreak/>
        <w:t>how we got to the place our respective countries are today.  Political friends, allies and enemies.  Why people lost their lives, whether through fighting or a loss of life due to</w:t>
      </w:r>
      <w:r w:rsidR="003C64C6" w:rsidRPr="008E38A8">
        <w:rPr>
          <w:rFonts w:ascii="Arial" w:hAnsi="Arial" w:cs="Arial"/>
        </w:rPr>
        <w:t xml:space="preserve"> an event related.  </w:t>
      </w:r>
      <w:r w:rsidR="00750B27" w:rsidRPr="008E38A8">
        <w:rPr>
          <w:rFonts w:ascii="Arial" w:hAnsi="Arial" w:cs="Arial"/>
        </w:rPr>
        <w:t xml:space="preserve"> </w:t>
      </w:r>
      <w:r w:rsidR="003C64C6" w:rsidRPr="008E38A8">
        <w:rPr>
          <w:rFonts w:ascii="Arial" w:hAnsi="Arial" w:cs="Arial"/>
        </w:rPr>
        <w:t>The need to commemorate in a public place was summarised best by Kirk Savage in his paper History, Memory and Monuments where he wrote " history aims for a universal, objective truth severed from the psychology of social groups while “every collective memory requires the support of a group delimited in space and time.</w:t>
      </w:r>
      <w:r w:rsidR="00ED5C0C" w:rsidRPr="008E38A8">
        <w:rPr>
          <w:rFonts w:ascii="Arial" w:hAnsi="Arial" w:cs="Arial"/>
        </w:rPr>
        <w:t>"</w:t>
      </w:r>
      <w:r w:rsidR="003C64C6" w:rsidRPr="008E38A8">
        <w:rPr>
          <w:rFonts w:ascii="Arial" w:hAnsi="Arial" w:cs="Arial"/>
        </w:rPr>
        <w:t xml:space="preserve"> </w:t>
      </w:r>
      <w:r w:rsidR="00335A6D" w:rsidRPr="008E38A8">
        <w:rPr>
          <w:rFonts w:ascii="Arial" w:hAnsi="Arial" w:cs="Arial"/>
        </w:rPr>
        <w:t xml:space="preserve"> </w:t>
      </w:r>
    </w:p>
    <w:p w:rsidR="00335A6D" w:rsidRPr="008E38A8" w:rsidRDefault="00335A6D" w:rsidP="006B0CBD">
      <w:pPr>
        <w:spacing w:line="480" w:lineRule="auto"/>
        <w:rPr>
          <w:rFonts w:ascii="Arial" w:hAnsi="Arial" w:cs="Arial"/>
        </w:rPr>
      </w:pPr>
    </w:p>
    <w:p w:rsidR="006B0CBD" w:rsidRPr="008E38A8" w:rsidRDefault="00335A6D" w:rsidP="006B0CBD">
      <w:pPr>
        <w:spacing w:line="480" w:lineRule="auto"/>
        <w:rPr>
          <w:rFonts w:ascii="Arial" w:hAnsi="Arial" w:cs="Arial"/>
        </w:rPr>
      </w:pPr>
      <w:r w:rsidRPr="008E38A8">
        <w:rPr>
          <w:rFonts w:ascii="Arial" w:hAnsi="Arial" w:cs="Arial"/>
        </w:rPr>
        <w:t xml:space="preserve">The need to have a place where us as humans can remember as one rather than let the memories die with generations before is essential to keeping the real life impact of events alive.  Books and teachings are all positive means of keeping the event </w:t>
      </w:r>
      <w:r w:rsidR="008E38A8">
        <w:rPr>
          <w:rFonts w:ascii="Arial" w:hAnsi="Arial" w:cs="Arial"/>
        </w:rPr>
        <w:t>fresh,</w:t>
      </w:r>
      <w:r w:rsidRPr="008E38A8">
        <w:rPr>
          <w:rFonts w:ascii="Arial" w:hAnsi="Arial" w:cs="Arial"/>
        </w:rPr>
        <w:t xml:space="preserve"> but to maintain an emotional connection, the need for public memorials of commemoration is key to keeping the person</w:t>
      </w:r>
      <w:r w:rsidR="008E38A8">
        <w:rPr>
          <w:rFonts w:ascii="Arial" w:hAnsi="Arial" w:cs="Arial"/>
        </w:rPr>
        <w:t>s</w:t>
      </w:r>
      <w:r w:rsidR="007A1BDA" w:rsidRPr="008E38A8">
        <w:rPr>
          <w:rFonts w:ascii="Arial" w:hAnsi="Arial" w:cs="Arial"/>
        </w:rPr>
        <w:t xml:space="preserve"> and messages</w:t>
      </w:r>
      <w:r w:rsidRPr="008E38A8">
        <w:rPr>
          <w:rFonts w:ascii="Arial" w:hAnsi="Arial" w:cs="Arial"/>
        </w:rPr>
        <w:t xml:space="preserve"> immortalised for generations to come.  </w:t>
      </w:r>
      <w:r w:rsidR="00750B27" w:rsidRPr="008E38A8">
        <w:rPr>
          <w:rFonts w:ascii="Arial" w:hAnsi="Arial" w:cs="Arial"/>
        </w:rPr>
        <w:t xml:space="preserve">   </w:t>
      </w:r>
      <w:r w:rsidR="00B26387" w:rsidRPr="008E38A8">
        <w:rPr>
          <w:rFonts w:ascii="Arial" w:hAnsi="Arial" w:cs="Arial"/>
        </w:rPr>
        <w:t xml:space="preserve">     </w:t>
      </w:r>
      <w:r w:rsidR="005E5A37" w:rsidRPr="008E38A8">
        <w:rPr>
          <w:rFonts w:ascii="Arial" w:hAnsi="Arial" w:cs="Arial"/>
        </w:rPr>
        <w:t xml:space="preserve">     </w:t>
      </w:r>
    </w:p>
    <w:p w:rsidR="00067BE4" w:rsidRPr="008E38A8" w:rsidRDefault="003C64C6" w:rsidP="009C4A05">
      <w:pPr>
        <w:spacing w:line="480" w:lineRule="auto"/>
        <w:rPr>
          <w:rFonts w:ascii="Arial" w:hAnsi="Arial" w:cs="Arial"/>
          <w:shd w:val="clear" w:color="auto" w:fill="FFFFFF"/>
        </w:rPr>
      </w:pPr>
      <w:r w:rsidRPr="008E38A8">
        <w:rPr>
          <w:rFonts w:ascii="Arial" w:hAnsi="Arial" w:cs="Arial"/>
        </w:rPr>
        <w:t xml:space="preserve">  </w:t>
      </w:r>
    </w:p>
    <w:p w:rsidR="00067BE4" w:rsidRPr="008E38A8" w:rsidRDefault="00067BE4" w:rsidP="009C4A05">
      <w:pPr>
        <w:spacing w:line="480" w:lineRule="auto"/>
        <w:rPr>
          <w:rFonts w:ascii="Arial" w:hAnsi="Arial" w:cs="Arial"/>
          <w:shd w:val="clear" w:color="auto" w:fill="FFFFFF"/>
        </w:rPr>
      </w:pPr>
    </w:p>
    <w:p w:rsidR="00067BE4" w:rsidRPr="008E38A8" w:rsidRDefault="00067BE4" w:rsidP="009C4A05">
      <w:pPr>
        <w:spacing w:line="480" w:lineRule="auto"/>
        <w:rPr>
          <w:rFonts w:ascii="Arial" w:hAnsi="Arial" w:cs="Arial"/>
          <w:shd w:val="clear" w:color="auto" w:fill="FFFFFF"/>
        </w:rPr>
      </w:pPr>
    </w:p>
    <w:p w:rsidR="00067BE4" w:rsidRPr="008E38A8" w:rsidRDefault="00067BE4" w:rsidP="009C4A05">
      <w:pPr>
        <w:spacing w:line="480" w:lineRule="auto"/>
        <w:rPr>
          <w:rFonts w:ascii="Arial" w:hAnsi="Arial" w:cs="Arial"/>
          <w:shd w:val="clear" w:color="auto" w:fill="FFFFFF"/>
        </w:rPr>
      </w:pPr>
    </w:p>
    <w:p w:rsidR="00067BE4" w:rsidRPr="008E38A8" w:rsidRDefault="00067BE4" w:rsidP="009C4A05">
      <w:pPr>
        <w:spacing w:line="480" w:lineRule="auto"/>
        <w:rPr>
          <w:rFonts w:ascii="Arial" w:hAnsi="Arial" w:cs="Arial"/>
          <w:shd w:val="clear" w:color="auto" w:fill="FFFFFF"/>
        </w:rPr>
      </w:pPr>
    </w:p>
    <w:p w:rsidR="00067BE4" w:rsidRPr="008E38A8" w:rsidRDefault="00067BE4" w:rsidP="009C4A05">
      <w:pPr>
        <w:spacing w:line="480" w:lineRule="auto"/>
        <w:rPr>
          <w:rFonts w:ascii="Arial" w:hAnsi="Arial" w:cs="Arial"/>
          <w:shd w:val="clear" w:color="auto" w:fill="FFFFFF"/>
        </w:rPr>
      </w:pPr>
    </w:p>
    <w:p w:rsidR="00742B5A" w:rsidRPr="008E38A8" w:rsidRDefault="00067BE4" w:rsidP="009C4A05">
      <w:pPr>
        <w:spacing w:line="480" w:lineRule="auto"/>
        <w:rPr>
          <w:rFonts w:ascii="Arial" w:hAnsi="Arial" w:cs="Arial"/>
        </w:rPr>
      </w:pPr>
      <w:r w:rsidRPr="008E38A8">
        <w:rPr>
          <w:rFonts w:ascii="Arial" w:hAnsi="Arial" w:cs="Arial"/>
          <w:shd w:val="clear" w:color="auto" w:fill="FFFFFF"/>
        </w:rPr>
        <w:t xml:space="preserve">    </w:t>
      </w:r>
      <w:r w:rsidRPr="008E38A8">
        <w:rPr>
          <w:rStyle w:val="paragraph-standart"/>
          <w:rFonts w:ascii="Arial" w:hAnsi="Arial" w:cs="Arial"/>
          <w:shd w:val="clear" w:color="auto" w:fill="FFFFFF"/>
        </w:rPr>
        <w:t xml:space="preserve"> </w:t>
      </w:r>
      <w:r w:rsidR="00C031B1" w:rsidRPr="008E38A8">
        <w:rPr>
          <w:rStyle w:val="paragraph-standart"/>
          <w:rFonts w:ascii="Arial" w:hAnsi="Arial" w:cs="Arial"/>
          <w:shd w:val="clear" w:color="auto" w:fill="FFFFFF"/>
        </w:rPr>
        <w:t xml:space="preserve">  </w:t>
      </w:r>
      <w:r w:rsidR="00742B5A" w:rsidRPr="008E38A8">
        <w:rPr>
          <w:rStyle w:val="paragraph-standart"/>
          <w:rFonts w:ascii="Arial" w:hAnsi="Arial" w:cs="Arial"/>
          <w:shd w:val="clear" w:color="auto" w:fill="FFFFFF"/>
        </w:rPr>
        <w:t> </w:t>
      </w:r>
      <w:r w:rsidR="00742B5A" w:rsidRPr="008E38A8">
        <w:rPr>
          <w:rFonts w:ascii="Arial" w:hAnsi="Arial" w:cs="Arial"/>
        </w:rPr>
        <w:t xml:space="preserve"> </w:t>
      </w:r>
      <w:r w:rsidR="00C031B1" w:rsidRPr="008E38A8">
        <w:rPr>
          <w:rFonts w:ascii="Arial" w:hAnsi="Arial" w:cs="Arial"/>
        </w:rPr>
        <w:tab/>
      </w:r>
    </w:p>
    <w:p w:rsidR="00742B5A" w:rsidRPr="008E38A8" w:rsidRDefault="00742B5A" w:rsidP="009C4A05">
      <w:pPr>
        <w:spacing w:line="480" w:lineRule="auto"/>
        <w:rPr>
          <w:rFonts w:ascii="Arial" w:hAnsi="Arial" w:cs="Arial"/>
        </w:rPr>
      </w:pPr>
    </w:p>
    <w:p w:rsidR="00742B5A" w:rsidRPr="008E38A8" w:rsidRDefault="00742B5A" w:rsidP="009C4A05">
      <w:pPr>
        <w:spacing w:line="480" w:lineRule="auto"/>
        <w:rPr>
          <w:rFonts w:ascii="Arial" w:hAnsi="Arial" w:cs="Arial"/>
        </w:rPr>
      </w:pPr>
    </w:p>
    <w:p w:rsidR="009C4A05" w:rsidRPr="008E38A8" w:rsidRDefault="009C4A05" w:rsidP="009C4A05">
      <w:pPr>
        <w:spacing w:line="480" w:lineRule="auto"/>
        <w:rPr>
          <w:rFonts w:ascii="Arial" w:hAnsi="Arial" w:cs="Arial"/>
        </w:rPr>
      </w:pPr>
    </w:p>
    <w:p w:rsidR="009C4A05" w:rsidRPr="008E38A8" w:rsidRDefault="009C4A05" w:rsidP="009C4A05">
      <w:pPr>
        <w:spacing w:line="480" w:lineRule="auto"/>
        <w:rPr>
          <w:rFonts w:ascii="Arial" w:hAnsi="Arial" w:cs="Arial"/>
        </w:rPr>
      </w:pPr>
    </w:p>
    <w:p w:rsidR="00136E81" w:rsidRPr="008E38A8" w:rsidRDefault="00136E81" w:rsidP="009C4A05">
      <w:pPr>
        <w:spacing w:line="480" w:lineRule="auto"/>
        <w:rPr>
          <w:rFonts w:ascii="Arial" w:hAnsi="Arial" w:cs="Arial"/>
        </w:rPr>
      </w:pPr>
    </w:p>
    <w:p w:rsidR="00136E81" w:rsidRPr="008E38A8" w:rsidRDefault="00136E81" w:rsidP="009C4A05">
      <w:pPr>
        <w:spacing w:line="480" w:lineRule="auto"/>
        <w:rPr>
          <w:rFonts w:ascii="Arial" w:hAnsi="Arial" w:cs="Arial"/>
        </w:rPr>
      </w:pPr>
    </w:p>
    <w:p w:rsidR="00136E81" w:rsidRPr="008E38A8" w:rsidRDefault="00136E81" w:rsidP="009C4A05">
      <w:pPr>
        <w:spacing w:line="480" w:lineRule="auto"/>
        <w:rPr>
          <w:rFonts w:ascii="Arial" w:hAnsi="Arial" w:cs="Arial"/>
        </w:rPr>
      </w:pPr>
    </w:p>
    <w:p w:rsidR="009A68A3" w:rsidRDefault="009A68A3" w:rsidP="009C4A05">
      <w:pPr>
        <w:spacing w:line="480" w:lineRule="auto"/>
        <w:rPr>
          <w:rFonts w:ascii="Arial" w:hAnsi="Arial" w:cs="Arial"/>
          <w:u w:val="single"/>
        </w:rPr>
      </w:pPr>
    </w:p>
    <w:p w:rsidR="009A68A3" w:rsidRDefault="009A68A3" w:rsidP="009C4A05">
      <w:pPr>
        <w:spacing w:line="480" w:lineRule="auto"/>
        <w:rPr>
          <w:rFonts w:ascii="Arial" w:hAnsi="Arial" w:cs="Arial"/>
          <w:u w:val="single"/>
        </w:rPr>
      </w:pPr>
    </w:p>
    <w:p w:rsidR="009C4A05" w:rsidRDefault="009C4A05" w:rsidP="009C4A05">
      <w:pPr>
        <w:spacing w:line="480" w:lineRule="auto"/>
        <w:rPr>
          <w:rFonts w:ascii="Arial" w:hAnsi="Arial" w:cs="Arial"/>
          <w:u w:val="single"/>
        </w:rPr>
      </w:pPr>
      <w:r w:rsidRPr="008E38A8">
        <w:rPr>
          <w:rFonts w:ascii="Arial" w:hAnsi="Arial" w:cs="Arial"/>
          <w:u w:val="single"/>
        </w:rPr>
        <w:lastRenderedPageBreak/>
        <w:t>References</w:t>
      </w:r>
    </w:p>
    <w:p w:rsidR="009A68A3" w:rsidRPr="008E38A8" w:rsidRDefault="009A68A3" w:rsidP="009C4A05">
      <w:pPr>
        <w:spacing w:line="480" w:lineRule="auto"/>
        <w:rPr>
          <w:rFonts w:ascii="Arial" w:hAnsi="Arial" w:cs="Arial"/>
          <w:u w:val="single"/>
        </w:rPr>
      </w:pPr>
    </w:p>
    <w:p w:rsidR="009C4A05" w:rsidRPr="008E38A8" w:rsidRDefault="009C4A05" w:rsidP="009C4A05">
      <w:pPr>
        <w:spacing w:line="480" w:lineRule="auto"/>
        <w:rPr>
          <w:rFonts w:ascii="Arial" w:hAnsi="Arial" w:cs="Arial"/>
          <w:shd w:val="clear" w:color="auto" w:fill="FFFFFF"/>
        </w:rPr>
      </w:pPr>
      <w:r w:rsidRPr="008E38A8">
        <w:rPr>
          <w:rFonts w:ascii="Arial" w:hAnsi="Arial" w:cs="Arial"/>
          <w:shd w:val="clear" w:color="auto" w:fill="FFFFFF"/>
        </w:rPr>
        <w:t>Dictionary, C. (2018). </w:t>
      </w:r>
      <w:r w:rsidRPr="008E38A8">
        <w:rPr>
          <w:rFonts w:ascii="Arial" w:hAnsi="Arial" w:cs="Arial"/>
          <w:i/>
          <w:iCs/>
          <w:shd w:val="clear" w:color="auto" w:fill="FFFFFF"/>
        </w:rPr>
        <w:t>COMMEMORATE | meaning in the Cambridge English Dictionary</w:t>
      </w:r>
      <w:r w:rsidRPr="008E38A8">
        <w:rPr>
          <w:rFonts w:ascii="Arial" w:hAnsi="Arial" w:cs="Arial"/>
          <w:shd w:val="clear" w:color="auto" w:fill="FFFFFF"/>
        </w:rPr>
        <w:t>. [online] Dictionary.cambridge.org. Available at: https://dictionary.cambridge.org/dictionary/english/commemorate [Accessed 2 Dec. 2018].</w:t>
      </w:r>
    </w:p>
    <w:p w:rsidR="00210005" w:rsidRPr="008E38A8" w:rsidRDefault="00210005" w:rsidP="009C4A05">
      <w:pPr>
        <w:spacing w:line="480" w:lineRule="auto"/>
        <w:rPr>
          <w:rFonts w:ascii="Arial" w:hAnsi="Arial" w:cs="Arial"/>
          <w:shd w:val="clear" w:color="auto" w:fill="FFFFFF"/>
        </w:rPr>
      </w:pPr>
    </w:p>
    <w:p w:rsidR="00210005" w:rsidRPr="008E38A8" w:rsidRDefault="00210005" w:rsidP="009C4A05">
      <w:pPr>
        <w:spacing w:line="480" w:lineRule="auto"/>
        <w:rPr>
          <w:rFonts w:ascii="Arial" w:hAnsi="Arial" w:cs="Arial"/>
          <w:shd w:val="clear" w:color="auto" w:fill="FFFFFF"/>
        </w:rPr>
      </w:pPr>
      <w:r w:rsidRPr="008E38A8">
        <w:rPr>
          <w:rFonts w:ascii="Arial" w:hAnsi="Arial" w:cs="Arial"/>
          <w:shd w:val="clear" w:color="auto" w:fill="FFFFFF"/>
        </w:rPr>
        <w:t>Wtcsitememorial.org. (2018). </w:t>
      </w:r>
      <w:r w:rsidRPr="008E38A8">
        <w:rPr>
          <w:rFonts w:ascii="Arial" w:hAnsi="Arial" w:cs="Arial"/>
          <w:i/>
          <w:iCs/>
          <w:shd w:val="clear" w:color="auto" w:fill="FFFFFF"/>
        </w:rPr>
        <w:t xml:space="preserve">World Trade </w:t>
      </w:r>
      <w:proofErr w:type="spellStart"/>
      <w:r w:rsidRPr="008E38A8">
        <w:rPr>
          <w:rFonts w:ascii="Arial" w:hAnsi="Arial" w:cs="Arial"/>
          <w:i/>
          <w:iCs/>
          <w:shd w:val="clear" w:color="auto" w:fill="FFFFFF"/>
        </w:rPr>
        <w:t>Center</w:t>
      </w:r>
      <w:proofErr w:type="spellEnd"/>
      <w:r w:rsidRPr="008E38A8">
        <w:rPr>
          <w:rFonts w:ascii="Arial" w:hAnsi="Arial" w:cs="Arial"/>
          <w:i/>
          <w:iCs/>
          <w:shd w:val="clear" w:color="auto" w:fill="FFFFFF"/>
        </w:rPr>
        <w:t xml:space="preserve"> Site Memorial Competition: Reflecting Absence: Statement</w:t>
      </w:r>
      <w:r w:rsidRPr="008E38A8">
        <w:rPr>
          <w:rFonts w:ascii="Arial" w:hAnsi="Arial" w:cs="Arial"/>
          <w:shd w:val="clear" w:color="auto" w:fill="FFFFFF"/>
        </w:rPr>
        <w:t>. [online] Available at: http://www.wtcsitememorial.org/fin7.html [Accessed 2 Dec. 2018].</w:t>
      </w:r>
    </w:p>
    <w:p w:rsidR="00C031B1" w:rsidRPr="008E38A8" w:rsidRDefault="00C031B1" w:rsidP="009C4A05">
      <w:pPr>
        <w:spacing w:line="480" w:lineRule="auto"/>
        <w:rPr>
          <w:rFonts w:ascii="Arial" w:hAnsi="Arial" w:cs="Arial"/>
          <w:shd w:val="clear" w:color="auto" w:fill="FFFFFF"/>
        </w:rPr>
      </w:pPr>
    </w:p>
    <w:p w:rsidR="00C031B1" w:rsidRPr="008E38A8" w:rsidRDefault="00C031B1" w:rsidP="009C4A05">
      <w:pPr>
        <w:spacing w:line="480" w:lineRule="auto"/>
        <w:rPr>
          <w:rFonts w:ascii="Arial" w:hAnsi="Arial" w:cs="Arial"/>
          <w:shd w:val="clear" w:color="auto" w:fill="FFFFFF"/>
        </w:rPr>
      </w:pPr>
      <w:r w:rsidRPr="008E38A8">
        <w:rPr>
          <w:rFonts w:ascii="Arial" w:hAnsi="Arial" w:cs="Arial"/>
          <w:shd w:val="clear" w:color="auto" w:fill="FFFFFF"/>
        </w:rPr>
        <w:t>National September 11 Memorial &amp; Museum. (2018). </w:t>
      </w:r>
      <w:r w:rsidRPr="008E38A8">
        <w:rPr>
          <w:rFonts w:ascii="Arial" w:hAnsi="Arial" w:cs="Arial"/>
          <w:i/>
          <w:iCs/>
          <w:shd w:val="clear" w:color="auto" w:fill="FFFFFF"/>
        </w:rPr>
        <w:t>Design Overview</w:t>
      </w:r>
      <w:r w:rsidRPr="008E38A8">
        <w:rPr>
          <w:rFonts w:ascii="Arial" w:hAnsi="Arial" w:cs="Arial"/>
          <w:shd w:val="clear" w:color="auto" w:fill="FFFFFF"/>
        </w:rPr>
        <w:t>. [online] Available at: https://www.911memorial.org/design-overview [Accessed 2 Dec. 2018].</w:t>
      </w:r>
    </w:p>
    <w:p w:rsidR="00067BE4" w:rsidRPr="008E38A8" w:rsidRDefault="00067BE4" w:rsidP="009C4A05">
      <w:pPr>
        <w:spacing w:line="480" w:lineRule="auto"/>
        <w:rPr>
          <w:rFonts w:ascii="Arial" w:hAnsi="Arial" w:cs="Arial"/>
          <w:shd w:val="clear" w:color="auto" w:fill="FFFFFF"/>
        </w:rPr>
      </w:pPr>
    </w:p>
    <w:p w:rsidR="00067BE4" w:rsidRPr="008E38A8" w:rsidRDefault="00067BE4" w:rsidP="009C4A05">
      <w:pPr>
        <w:spacing w:line="480" w:lineRule="auto"/>
        <w:rPr>
          <w:rFonts w:ascii="Arial" w:hAnsi="Arial" w:cs="Arial"/>
          <w:shd w:val="clear" w:color="auto" w:fill="FFFFFF"/>
        </w:rPr>
      </w:pPr>
      <w:r w:rsidRPr="008E38A8">
        <w:rPr>
          <w:rFonts w:ascii="Arial" w:hAnsi="Arial" w:cs="Arial"/>
          <w:shd w:val="clear" w:color="auto" w:fill="FFFFFF"/>
        </w:rPr>
        <w:t>Aalto, K. (2018). </w:t>
      </w:r>
      <w:r w:rsidRPr="008E38A8">
        <w:rPr>
          <w:rFonts w:ascii="Arial" w:hAnsi="Arial" w:cs="Arial"/>
          <w:i/>
          <w:iCs/>
          <w:shd w:val="clear" w:color="auto" w:fill="FFFFFF"/>
        </w:rPr>
        <w:t>Reflecting absence - Kathryn Aalto</w:t>
      </w:r>
      <w:r w:rsidRPr="008E38A8">
        <w:rPr>
          <w:rFonts w:ascii="Arial" w:hAnsi="Arial" w:cs="Arial"/>
          <w:shd w:val="clear" w:color="auto" w:fill="FFFFFF"/>
        </w:rPr>
        <w:t>. [online] Kathryn Aalto. Available at: http://www.kathrynaalto.com/reflecting-absence/ [Accessed 2 Dec. 2018].</w:t>
      </w:r>
    </w:p>
    <w:p w:rsidR="00510F70" w:rsidRPr="008E38A8" w:rsidRDefault="00510F70" w:rsidP="009C4A05">
      <w:pPr>
        <w:spacing w:line="480" w:lineRule="auto"/>
        <w:rPr>
          <w:rFonts w:ascii="Arial" w:hAnsi="Arial" w:cs="Arial"/>
          <w:shd w:val="clear" w:color="auto" w:fill="FFFFFF"/>
        </w:rPr>
      </w:pPr>
    </w:p>
    <w:p w:rsidR="00510F70" w:rsidRPr="008E38A8" w:rsidRDefault="00510F70" w:rsidP="009C4A05">
      <w:pPr>
        <w:spacing w:line="480" w:lineRule="auto"/>
        <w:rPr>
          <w:rFonts w:ascii="Arial" w:hAnsi="Arial" w:cs="Arial"/>
          <w:shd w:val="clear" w:color="auto" w:fill="FFFFFF"/>
        </w:rPr>
      </w:pPr>
      <w:r w:rsidRPr="008E38A8">
        <w:rPr>
          <w:rFonts w:ascii="Arial" w:hAnsi="Arial" w:cs="Arial"/>
          <w:shd w:val="clear" w:color="auto" w:fill="FFFFFF"/>
        </w:rPr>
        <w:t>BBC News. (2018). </w:t>
      </w:r>
      <w:r w:rsidRPr="008E38A8">
        <w:rPr>
          <w:rFonts w:ascii="Arial" w:hAnsi="Arial" w:cs="Arial"/>
          <w:i/>
          <w:iCs/>
          <w:shd w:val="clear" w:color="auto" w:fill="FFFFFF"/>
        </w:rPr>
        <w:t xml:space="preserve">World Trade </w:t>
      </w:r>
      <w:proofErr w:type="spellStart"/>
      <w:r w:rsidRPr="008E38A8">
        <w:rPr>
          <w:rFonts w:ascii="Arial" w:hAnsi="Arial" w:cs="Arial"/>
          <w:i/>
          <w:iCs/>
          <w:shd w:val="clear" w:color="auto" w:fill="FFFFFF"/>
        </w:rPr>
        <w:t>Center</w:t>
      </w:r>
      <w:proofErr w:type="spellEnd"/>
      <w:r w:rsidRPr="008E38A8">
        <w:rPr>
          <w:rFonts w:ascii="Arial" w:hAnsi="Arial" w:cs="Arial"/>
          <w:i/>
          <w:iCs/>
          <w:shd w:val="clear" w:color="auto" w:fill="FFFFFF"/>
        </w:rPr>
        <w:t xml:space="preserve"> reborn</w:t>
      </w:r>
      <w:r w:rsidRPr="008E38A8">
        <w:rPr>
          <w:rFonts w:ascii="Arial" w:hAnsi="Arial" w:cs="Arial"/>
          <w:shd w:val="clear" w:color="auto" w:fill="FFFFFF"/>
        </w:rPr>
        <w:t>. [online] Available at: https://www.bbc.co.uk/news/world-us-canada-11264804 [Accessed 2 Dec. 2018].</w:t>
      </w:r>
    </w:p>
    <w:p w:rsidR="001F0D69" w:rsidRPr="008E38A8" w:rsidRDefault="001F0D69" w:rsidP="009C4A05">
      <w:pPr>
        <w:spacing w:line="480" w:lineRule="auto"/>
        <w:rPr>
          <w:rFonts w:ascii="Arial" w:hAnsi="Arial" w:cs="Arial"/>
          <w:shd w:val="clear" w:color="auto" w:fill="FFFFFF"/>
        </w:rPr>
      </w:pPr>
    </w:p>
    <w:p w:rsidR="001F0D69" w:rsidRPr="008E38A8" w:rsidRDefault="001F0D69" w:rsidP="009C4A05">
      <w:pPr>
        <w:spacing w:line="480" w:lineRule="auto"/>
        <w:rPr>
          <w:rFonts w:ascii="Arial" w:hAnsi="Arial" w:cs="Arial"/>
          <w:i/>
          <w:shd w:val="clear" w:color="auto" w:fill="FFFFFF"/>
        </w:rPr>
      </w:pPr>
      <w:r w:rsidRPr="008E38A8">
        <w:rPr>
          <w:rFonts w:ascii="Arial" w:hAnsi="Arial" w:cs="Arial"/>
          <w:i/>
          <w:shd w:val="clear" w:color="auto" w:fill="FFFFFF"/>
        </w:rPr>
        <w:t>Pentagonmemorial.org. (2018). </w:t>
      </w:r>
      <w:r w:rsidRPr="008E38A8">
        <w:rPr>
          <w:rFonts w:ascii="Arial" w:hAnsi="Arial" w:cs="Arial"/>
          <w:i/>
          <w:iCs/>
          <w:shd w:val="clear" w:color="auto" w:fill="FFFFFF"/>
        </w:rPr>
        <w:t>Design Elements | Pentagon Memorial Fund</w:t>
      </w:r>
      <w:r w:rsidRPr="008E38A8">
        <w:rPr>
          <w:rFonts w:ascii="Arial" w:hAnsi="Arial" w:cs="Arial"/>
          <w:i/>
          <w:shd w:val="clear" w:color="auto" w:fill="FFFFFF"/>
        </w:rPr>
        <w:t>. [online] Available at: https://pentagonmemorial.org/explore/design-elements [Accessed 3 Dec. 2018].</w:t>
      </w:r>
    </w:p>
    <w:p w:rsidR="00782432" w:rsidRPr="008E38A8" w:rsidRDefault="00782432" w:rsidP="009C4A05">
      <w:pPr>
        <w:spacing w:line="480" w:lineRule="auto"/>
        <w:rPr>
          <w:rFonts w:ascii="Arial" w:hAnsi="Arial" w:cs="Arial"/>
          <w:i/>
          <w:shd w:val="clear" w:color="auto" w:fill="FFFFFF"/>
        </w:rPr>
      </w:pPr>
    </w:p>
    <w:p w:rsidR="00782432" w:rsidRPr="008E38A8" w:rsidRDefault="00782432" w:rsidP="009C4A05">
      <w:pPr>
        <w:spacing w:line="480" w:lineRule="auto"/>
        <w:rPr>
          <w:rFonts w:ascii="Arial" w:hAnsi="Arial" w:cs="Arial"/>
          <w:i/>
          <w:shd w:val="clear" w:color="auto" w:fill="FFFFFF"/>
        </w:rPr>
      </w:pPr>
      <w:r w:rsidRPr="008E38A8">
        <w:rPr>
          <w:rFonts w:ascii="Arial" w:hAnsi="Arial" w:cs="Arial"/>
          <w:shd w:val="clear" w:color="auto" w:fill="FFFFFF"/>
        </w:rPr>
        <w:t>American Security Today. (2018). </w:t>
      </w:r>
      <w:r w:rsidRPr="008E38A8">
        <w:rPr>
          <w:rFonts w:ascii="Arial" w:hAnsi="Arial" w:cs="Arial"/>
          <w:i/>
          <w:iCs/>
          <w:shd w:val="clear" w:color="auto" w:fill="FFFFFF"/>
        </w:rPr>
        <w:t>How The Survivor Tree from 9/11 Lives On (Learn More, Multi-Video) - American Security Today</w:t>
      </w:r>
      <w:r w:rsidRPr="008E38A8">
        <w:rPr>
          <w:rFonts w:ascii="Arial" w:hAnsi="Arial" w:cs="Arial"/>
          <w:shd w:val="clear" w:color="auto" w:fill="FFFFFF"/>
        </w:rPr>
        <w:t>. [online] Available at: https://americansecuritytoday.com/survivor-tree-911-lives-learn-multi-video/ [Accessed 4 Dec. 2018].</w:t>
      </w:r>
    </w:p>
    <w:p w:rsidR="009C4A05" w:rsidRPr="008E38A8" w:rsidRDefault="009C4A05" w:rsidP="009C4A05">
      <w:pPr>
        <w:spacing w:line="480" w:lineRule="auto"/>
        <w:rPr>
          <w:rFonts w:ascii="Arial" w:hAnsi="Arial" w:cs="Arial"/>
          <w:shd w:val="clear" w:color="auto" w:fill="FFFFFF"/>
        </w:rPr>
      </w:pPr>
    </w:p>
    <w:p w:rsidR="00782432" w:rsidRPr="008E38A8" w:rsidRDefault="00750B27">
      <w:pPr>
        <w:spacing w:line="480" w:lineRule="auto"/>
        <w:rPr>
          <w:rFonts w:ascii="Arial" w:hAnsi="Arial" w:cs="Arial"/>
          <w:shd w:val="clear" w:color="auto" w:fill="FFFFFF"/>
        </w:rPr>
      </w:pPr>
      <w:r w:rsidRPr="008E38A8">
        <w:rPr>
          <w:rFonts w:ascii="Arial" w:hAnsi="Arial" w:cs="Arial"/>
          <w:shd w:val="clear" w:color="auto" w:fill="FFFFFF"/>
        </w:rPr>
        <w:lastRenderedPageBreak/>
        <w:t>Mayo, J. (1988). </w:t>
      </w:r>
      <w:r w:rsidRPr="008E38A8">
        <w:rPr>
          <w:rFonts w:ascii="Arial" w:hAnsi="Arial" w:cs="Arial"/>
          <w:i/>
          <w:iCs/>
          <w:shd w:val="clear" w:color="auto" w:fill="FFFFFF"/>
        </w:rPr>
        <w:t>War Memorials as Political Memory</w:t>
      </w:r>
      <w:r w:rsidRPr="008E38A8">
        <w:rPr>
          <w:rFonts w:ascii="Arial" w:hAnsi="Arial" w:cs="Arial"/>
          <w:shd w:val="clear" w:color="auto" w:fill="FFFFFF"/>
        </w:rPr>
        <w:t>. 1st ed. American Geographical Society, p.62.</w:t>
      </w:r>
    </w:p>
    <w:p w:rsidR="00BC1E03" w:rsidRPr="008E38A8" w:rsidRDefault="00BC1E03">
      <w:pPr>
        <w:spacing w:line="480" w:lineRule="auto"/>
        <w:rPr>
          <w:rFonts w:ascii="Arial" w:hAnsi="Arial" w:cs="Arial"/>
        </w:rPr>
      </w:pPr>
      <w:r w:rsidRPr="008E38A8">
        <w:rPr>
          <w:rFonts w:ascii="Open Sans" w:hAnsi="Open Sans"/>
          <w:shd w:val="clear" w:color="auto" w:fill="FFFFFF"/>
        </w:rPr>
        <w:t>Savage, K. (2008). </w:t>
      </w:r>
      <w:r w:rsidRPr="008E38A8">
        <w:rPr>
          <w:rFonts w:ascii="Open Sans" w:hAnsi="Open Sans"/>
          <w:i/>
          <w:iCs/>
          <w:shd w:val="clear" w:color="auto" w:fill="FFFFFF"/>
        </w:rPr>
        <w:t>History, Memory, and Monuments</w:t>
      </w:r>
      <w:r w:rsidRPr="008E38A8">
        <w:rPr>
          <w:rFonts w:ascii="Open Sans" w:hAnsi="Open Sans"/>
          <w:shd w:val="clear" w:color="auto" w:fill="FFFFFF"/>
        </w:rPr>
        <w:t>, p.4.</w:t>
      </w:r>
    </w:p>
    <w:sectPr w:rsidR="00BC1E03" w:rsidRPr="008E38A8" w:rsidSect="00FF5331">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defaultTabStop w:val="720"/>
  <w:characterSpacingControl w:val="doNotCompress"/>
  <w:compat/>
  <w:rsids>
    <w:rsidRoot w:val="009C4A05"/>
    <w:rsid w:val="00067BE4"/>
    <w:rsid w:val="00077CE2"/>
    <w:rsid w:val="00136E81"/>
    <w:rsid w:val="001F0D69"/>
    <w:rsid w:val="00210005"/>
    <w:rsid w:val="002A403F"/>
    <w:rsid w:val="002D5001"/>
    <w:rsid w:val="002D5E87"/>
    <w:rsid w:val="00335A6D"/>
    <w:rsid w:val="00366730"/>
    <w:rsid w:val="003904B4"/>
    <w:rsid w:val="003C64C6"/>
    <w:rsid w:val="00510F70"/>
    <w:rsid w:val="00531510"/>
    <w:rsid w:val="00566A38"/>
    <w:rsid w:val="00593870"/>
    <w:rsid w:val="005E5A37"/>
    <w:rsid w:val="006B0CBD"/>
    <w:rsid w:val="00742B5A"/>
    <w:rsid w:val="00750B27"/>
    <w:rsid w:val="00782432"/>
    <w:rsid w:val="007A1BDA"/>
    <w:rsid w:val="008E38A8"/>
    <w:rsid w:val="00952C21"/>
    <w:rsid w:val="00991291"/>
    <w:rsid w:val="009A68A3"/>
    <w:rsid w:val="009C4A05"/>
    <w:rsid w:val="009E409D"/>
    <w:rsid w:val="00A54477"/>
    <w:rsid w:val="00A67B31"/>
    <w:rsid w:val="00B26387"/>
    <w:rsid w:val="00B95328"/>
    <w:rsid w:val="00BB0BC3"/>
    <w:rsid w:val="00BC1E03"/>
    <w:rsid w:val="00C031B1"/>
    <w:rsid w:val="00CB66B4"/>
    <w:rsid w:val="00D54AA6"/>
    <w:rsid w:val="00DA4924"/>
    <w:rsid w:val="00ED5C0C"/>
    <w:rsid w:val="00F016C7"/>
    <w:rsid w:val="00F9011B"/>
    <w:rsid w:val="00FA4EC5"/>
    <w:rsid w:val="00FF533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3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4A05"/>
    <w:rPr>
      <w:color w:val="0000FF"/>
      <w:u w:val="single"/>
    </w:rPr>
  </w:style>
  <w:style w:type="character" w:customStyle="1" w:styleId="nondv-xref">
    <w:name w:val="nondv-xref"/>
    <w:basedOn w:val="DefaultParagraphFont"/>
    <w:rsid w:val="009C4A05"/>
  </w:style>
  <w:style w:type="character" w:customStyle="1" w:styleId="paragraph-standart">
    <w:name w:val="paragraph-standart"/>
    <w:basedOn w:val="DefaultParagraphFont"/>
    <w:rsid w:val="00742B5A"/>
  </w:style>
  <w:style w:type="paragraph" w:styleId="BalloonText">
    <w:name w:val="Balloon Text"/>
    <w:basedOn w:val="Normal"/>
    <w:link w:val="BalloonTextChar"/>
    <w:uiPriority w:val="99"/>
    <w:semiHidden/>
    <w:unhideWhenUsed/>
    <w:rsid w:val="009912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291"/>
    <w:rPr>
      <w:rFonts w:ascii="Tahoma" w:hAnsi="Tahoma" w:cs="Tahoma"/>
      <w:sz w:val="16"/>
      <w:szCs w:val="16"/>
    </w:rPr>
  </w:style>
  <w:style w:type="paragraph" w:customStyle="1" w:styleId="p1">
    <w:name w:val="p1"/>
    <w:basedOn w:val="Normal"/>
    <w:rsid w:val="007824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782432"/>
  </w:style>
</w:styles>
</file>

<file path=word/webSettings.xml><?xml version="1.0" encoding="utf-8"?>
<w:webSettings xmlns:r="http://schemas.openxmlformats.org/officeDocument/2006/relationships" xmlns:w="http://schemas.openxmlformats.org/wordprocessingml/2006/main">
  <w:divs>
    <w:div w:id="45641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great" TargetMode="External"/><Relationship Id="rId13" Type="http://schemas.openxmlformats.org/officeDocument/2006/relationships/hyperlink" Target="https://dictionary.cambridge.org/dictionary/english/specia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ctionary.cambridge.org/dictionary/english/respect" TargetMode="External"/><Relationship Id="rId12" Type="http://schemas.openxmlformats.org/officeDocument/2006/relationships/hyperlink" Target="https://dictionary.cambridge.org/dictionary/english/statu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hyperlink" Target="https://dictionary.cambridge.org/dictionary/english/officially" TargetMode="External"/><Relationship Id="rId11" Type="http://schemas.openxmlformats.org/officeDocument/2006/relationships/hyperlink" Target="https://dictionary.cambridge.org/dictionary/english/ceremony" TargetMode="External"/><Relationship Id="rId5" Type="http://schemas.openxmlformats.org/officeDocument/2006/relationships/hyperlink" Target="https://dictionary.cambridge.org/dictionary/english/remember" TargetMode="External"/><Relationship Id="rId15" Type="http://schemas.openxmlformats.org/officeDocument/2006/relationships/image" Target="media/image1.png"/><Relationship Id="rId10" Type="http://schemas.openxmlformats.org/officeDocument/2006/relationships/hyperlink" Target="https://dictionary.cambridge.org/dictionary/english/public" TargetMode="External"/><Relationship Id="rId4" Type="http://schemas.openxmlformats.org/officeDocument/2006/relationships/webSettings" Target="webSettings.xml"/><Relationship Id="rId9" Type="http://schemas.openxmlformats.org/officeDocument/2006/relationships/hyperlink" Target="https://dictionary.cambridge.org/dictionary/english/person" TargetMode="External"/><Relationship Id="rId14" Type="http://schemas.openxmlformats.org/officeDocument/2006/relationships/hyperlink" Target="https://dictionary.cambridge.org/dictionary/english/buil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63148B-1D66-46C7-AD7A-E1321B04A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9</Pages>
  <Words>1988</Words>
  <Characters>11337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Daniel</cp:lastModifiedBy>
  <cp:revision>21</cp:revision>
  <dcterms:created xsi:type="dcterms:W3CDTF">2018-12-02T16:22:00Z</dcterms:created>
  <dcterms:modified xsi:type="dcterms:W3CDTF">2018-12-08T17:52:00Z</dcterms:modified>
</cp:coreProperties>
</file>