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Rachel Grey</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2023589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Code:</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4010</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Contempary Challenges Making a Difference</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the University. </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Cultural differences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Recognising and overcomming cognitive bias</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3 Raising self awareness</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4 Responsible stewardship</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2"/>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this assignment I will include three different theories that will affect my ability to successfully lead a global team. I will talk be talking about cultural difference, recognising and overcoming cognitive bias, raising self-awareness and responsible stewardship and what steps I can take to improve my skills as a global team leader.</w:t>
      </w:r>
    </w:p>
    <w:p w:rsidR="00000000" w:rsidDel="00000000" w:rsidP="00000000" w:rsidRDefault="00000000" w:rsidRPr="00000000" w14:paraId="00000025">
      <w:pPr>
        <w:pStyle w:val="Heading2"/>
        <w:rPr>
          <w:sz w:val="22"/>
          <w:szCs w:val="22"/>
        </w:rPr>
      </w:pPr>
      <w:r w:rsidDel="00000000" w:rsidR="00000000" w:rsidRPr="00000000">
        <w:rPr>
          <w:sz w:val="22"/>
          <w:szCs w:val="22"/>
          <w:rtl w:val="0"/>
        </w:rPr>
        <w:t xml:space="preserve">Section.1</w:t>
      </w:r>
    </w:p>
    <w:p w:rsidR="00000000" w:rsidDel="00000000" w:rsidP="00000000" w:rsidRDefault="00000000" w:rsidRPr="00000000" w14:paraId="00000026">
      <w:pPr>
        <w:spacing w:line="360" w:lineRule="auto"/>
        <w:rPr>
          <w:rFonts w:ascii="Times New Roman" w:cs="Times New Roman" w:eastAsia="Times New Roman" w:hAnsi="Times New Roman"/>
          <w:b w:val="0"/>
          <w:i w:val="0"/>
          <w:smallCaps w:val="0"/>
          <w:color w:val="000000"/>
          <w:sz w:val="28"/>
          <w:szCs w:val="28"/>
        </w:rPr>
      </w:pPr>
      <w:bookmarkStart w:colFirst="0" w:colLast="0" w:name="_30j0zll" w:id="1"/>
      <w:bookmarkEnd w:id="1"/>
      <w:r w:rsidDel="00000000" w:rsidR="00000000" w:rsidRPr="00000000">
        <w:rPr>
          <w:rFonts w:ascii="Arial" w:cs="Arial" w:eastAsia="Arial" w:hAnsi="Arial"/>
          <w:b w:val="1"/>
          <w:rtl w:val="0"/>
        </w:rPr>
        <w:t xml:space="preserve">Culture differences: </w:t>
      </w: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Fonts w:ascii="Arial" w:cs="Arial" w:eastAsia="Arial" w:hAnsi="Arial"/>
          <w:rtl w:val="0"/>
        </w:rPr>
        <w:t xml:space="preserve"> </w:t>
      </w:r>
      <w:r w:rsidDel="00000000" w:rsidR="00000000" w:rsidRPr="00000000">
        <w:rPr>
          <w:rFonts w:ascii="Times New Roman" w:cs="Times New Roman" w:eastAsia="Times New Roman" w:hAnsi="Times New Roman"/>
          <w:b w:val="0"/>
          <w:i w:val="0"/>
          <w:smallCaps w:val="0"/>
          <w:color w:val="000000"/>
          <w:sz w:val="28"/>
          <w:szCs w:val="28"/>
          <w:rtl w:val="0"/>
        </w:rPr>
        <w:t xml:space="preserve">Cultural differences are different beliefs, behaviours, languages, practices and expressions considered unique to a specific ethnicity, race or national origin. here are some cultural differences as they pertain to the workplace include employees who are younger or older than their co-workers, employees who have got higher  degrees than others in the workplace and people who grew up in different areas. It is said that employees often have more similarities than they do differences, but those differences can sometimes outweigh the similarities. Sometimes it can cause a culture clash.</w:t>
      </w: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Pretty much in every industry now you will communicate with everyone with different cultures. Sometimes you will work with people from all over the world. If you have a big company you could possibly form a partnership from a different state. You and even some of your consumers and clients may have cultural variances. When working with people from different cultures it can be hard but it is always beneficial to do a bit of background work and learn a little bit of the people's culture.</w:t>
      </w:r>
    </w:p>
    <w:p w:rsidR="00000000" w:rsidDel="00000000" w:rsidP="00000000" w:rsidRDefault="00000000" w:rsidRPr="00000000" w14:paraId="00000029">
      <w:pPr>
        <w:rPr>
          <w:rFonts w:ascii="Times New Roman" w:cs="Times New Roman" w:eastAsia="Times New Roman" w:hAnsi="Times New Roman"/>
          <w:b w:val="0"/>
          <w:i w:val="0"/>
          <w:smallCaps w:val="0"/>
          <w:color w:val="000000"/>
          <w:sz w:val="28"/>
          <w:szCs w:val="28"/>
        </w:rPr>
      </w:pPr>
      <w:r w:rsidDel="00000000" w:rsidR="00000000" w:rsidRPr="00000000">
        <w:rPr>
          <w:rFonts w:ascii="Times New Roman" w:cs="Times New Roman" w:eastAsia="Times New Roman" w:hAnsi="Times New Roman"/>
          <w:b w:val="0"/>
          <w:i w:val="0"/>
          <w:smallCaps w:val="0"/>
          <w:color w:val="000000"/>
          <w:sz w:val="28"/>
          <w:szCs w:val="28"/>
          <w:rtl w:val="0"/>
        </w:rPr>
        <w:t xml:space="preserve">Hofstede’s Cultural Dimensions Theory, developed by Geert Hofstede, is a framework used to understand the differences in culture across countries a</w:t>
      </w:r>
      <w:r w:rsidDel="00000000" w:rsidR="00000000" w:rsidRPr="00000000">
        <w:rPr>
          <w:rFonts w:ascii="Times New Roman" w:cs="Times New Roman" w:eastAsia="Times New Roman" w:hAnsi="Times New Roman"/>
          <w:sz w:val="28"/>
          <w:szCs w:val="28"/>
          <w:rtl w:val="0"/>
        </w:rPr>
        <w:t xml:space="preserve">nd learn how </w:t>
      </w:r>
      <w:r w:rsidDel="00000000" w:rsidR="00000000" w:rsidRPr="00000000">
        <w:rPr>
          <w:rFonts w:ascii="Times New Roman" w:cs="Times New Roman" w:eastAsia="Times New Roman" w:hAnsi="Times New Roman"/>
          <w:b w:val="0"/>
          <w:i w:val="0"/>
          <w:smallCaps w:val="0"/>
          <w:color w:val="000000"/>
          <w:sz w:val="28"/>
          <w:szCs w:val="28"/>
          <w:rtl w:val="0"/>
        </w:rPr>
        <w:t xml:space="preserve"> business is done across different cultures. </w:t>
      </w:r>
      <w:r w:rsidDel="00000000" w:rsidR="00000000" w:rsidRPr="00000000">
        <w:rPr>
          <w:rFonts w:ascii="Times New Roman" w:cs="Times New Roman" w:eastAsia="Times New Roman" w:hAnsi="Times New Roman"/>
          <w:sz w:val="28"/>
          <w:szCs w:val="28"/>
          <w:rtl w:val="0"/>
        </w:rPr>
        <w:t xml:space="preserve">T</w:t>
      </w:r>
      <w:r w:rsidDel="00000000" w:rsidR="00000000" w:rsidRPr="00000000">
        <w:rPr>
          <w:rFonts w:ascii="Times New Roman" w:cs="Times New Roman" w:eastAsia="Times New Roman" w:hAnsi="Times New Roman"/>
          <w:b w:val="0"/>
          <w:i w:val="0"/>
          <w:smallCaps w:val="0"/>
          <w:color w:val="000000"/>
          <w:sz w:val="28"/>
          <w:szCs w:val="28"/>
          <w:rtl w:val="0"/>
        </w:rPr>
        <w:t xml:space="preserve">he framework is used to distinguish between different national cultures, the dimensions of culture, and assess their impact on a business setting.</w:t>
      </w:r>
    </w:p>
    <w:p w:rsidR="00000000" w:rsidDel="00000000" w:rsidP="00000000" w:rsidRDefault="00000000" w:rsidRPr="00000000" w14:paraId="0000002A">
      <w:pPr>
        <w:rPr>
          <w:rFonts w:ascii="Times New Roman" w:cs="Times New Roman" w:eastAsia="Times New Roman" w:hAnsi="Times New Roman"/>
          <w:b w:val="0"/>
          <w:i w:val="0"/>
          <w:smallCaps w:val="0"/>
          <w:color w:val="000000"/>
          <w:sz w:val="28"/>
          <w:szCs w:val="28"/>
        </w:rPr>
      </w:pPr>
      <w:r w:rsidDel="00000000" w:rsidR="00000000" w:rsidRPr="00000000">
        <w:rPr>
          <w:rFonts w:ascii="Times New Roman" w:cs="Times New Roman" w:eastAsia="Times New Roman" w:hAnsi="Times New Roman"/>
          <w:b w:val="0"/>
          <w:i w:val="0"/>
          <w:smallCaps w:val="0"/>
          <w:color w:val="000000"/>
          <w:sz w:val="28"/>
          <w:szCs w:val="28"/>
          <w:rtl w:val="0"/>
        </w:rPr>
        <w:t xml:space="preserve">Hofstede’s Cultural Dimensions Theory was created in 1980 by Dutch management researcher Geert Hofstede. The aim of the study was to determine the dimensions in which cultures vary.</w:t>
      </w:r>
    </w:p>
    <w:p w:rsidR="00000000" w:rsidDel="00000000" w:rsidP="00000000" w:rsidRDefault="00000000" w:rsidRPr="00000000" w14:paraId="0000002B">
      <w:pPr>
        <w:spacing w:line="360" w:lineRule="auto"/>
        <w:rPr>
          <w:rFonts w:ascii="Times New Roman" w:cs="Times New Roman" w:eastAsia="Times New Roman" w:hAnsi="Times New Roman"/>
          <w:sz w:val="28"/>
          <w:szCs w:val="28"/>
          <w:highlight w:val="white"/>
        </w:rPr>
      </w:pPr>
      <w:r w:rsidDel="00000000" w:rsidR="00000000" w:rsidRPr="00000000">
        <w:rPr>
          <w:rtl w:val="0"/>
        </w:rPr>
        <w:br w:type="textWrapping"/>
      </w:r>
      <w:r w:rsidDel="00000000" w:rsidR="00000000" w:rsidRPr="00000000">
        <w:rPr>
          <w:rFonts w:ascii="Times New Roman" w:cs="Times New Roman" w:eastAsia="Times New Roman" w:hAnsi="Times New Roman"/>
          <w:sz w:val="28"/>
          <w:szCs w:val="28"/>
          <w:rtl w:val="0"/>
        </w:rPr>
        <w:t xml:space="preserve">Always make sure your engaging properly with people of different cultures. always listen and give them a chance rather than thinking your way is the only way. they might be on to something good. there are some theories that ignore the wider factors when it comes to culture differences.</w:t>
      </w:r>
      <w:r w:rsidDel="00000000" w:rsidR="00000000" w:rsidRPr="00000000">
        <w:rPr>
          <w:rFonts w:ascii="Times New Roman" w:cs="Times New Roman" w:eastAsia="Times New Roman" w:hAnsi="Times New Roman"/>
          <w:color w:val="414045"/>
          <w:sz w:val="28"/>
          <w:szCs w:val="28"/>
          <w:highlight w:val="white"/>
          <w:rtl w:val="0"/>
        </w:rPr>
        <w:t xml:space="preserve"> </w:t>
      </w:r>
      <w:r w:rsidDel="00000000" w:rsidR="00000000" w:rsidRPr="00000000">
        <w:rPr>
          <w:rFonts w:ascii="Times New Roman" w:cs="Times New Roman" w:eastAsia="Times New Roman" w:hAnsi="Times New Roman"/>
          <w:sz w:val="28"/>
          <w:szCs w:val="28"/>
          <w:highlight w:val="white"/>
          <w:rtl w:val="0"/>
        </w:rPr>
        <w:t xml:space="preserve">Environmental factors which affect an individual's behavior, one of which is the influence of the cultural experiences that a person lives through and which must also affect the behavior of people who interact with them. always let people know that you understand culture differencs do exist and that it can cause an atmosphere when a new beginning of new partnership or organzations from different cultures. </w:t>
      </w:r>
    </w:p>
    <w:p w:rsidR="00000000" w:rsidDel="00000000" w:rsidP="00000000" w:rsidRDefault="00000000" w:rsidRPr="00000000" w14:paraId="0000002C">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highlight w:val="white"/>
          <w:rtl w:val="0"/>
        </w:rPr>
        <w:t xml:space="preserve">it always good to remind people with different culture that you would be insulted if they wanted to try an different appraoch to the conversation. it always good to show that you are willing to learn different culture differences. it will take alot of time and effort. but it very beneficial.</w:t>
      </w: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rPr>
      </w:pPr>
      <w:r w:rsidDel="00000000" w:rsidR="00000000" w:rsidRPr="00000000">
        <w:rPr>
          <w:rFonts w:ascii="Arial" w:cs="Arial" w:eastAsia="Arial" w:hAnsi="Arial"/>
          <w:rtl w:val="0"/>
        </w:rPr>
        <w:t xml:space="preserve">Section 2. </w:t>
      </w:r>
      <w:r w:rsidDel="00000000" w:rsidR="00000000" w:rsidRPr="00000000">
        <w:rPr>
          <w:rFonts w:ascii="Arial" w:cs="Arial" w:eastAsia="Arial" w:hAnsi="Arial"/>
          <w:b w:val="1"/>
          <w:rtl w:val="0"/>
        </w:rPr>
        <w:t xml:space="preserve">recognising and overcoming cognitive bias</w:t>
      </w:r>
      <w:r w:rsidDel="00000000" w:rsidR="00000000" w:rsidRPr="00000000">
        <w:rPr>
          <w:rFonts w:ascii="Arial" w:cs="Arial" w:eastAsia="Arial" w:hAnsi="Arial"/>
          <w:rtl w:val="0"/>
        </w:rPr>
        <w:t xml:space="preserve">.</w:t>
      </w:r>
    </w:p>
    <w:p w:rsidR="00000000" w:rsidDel="00000000" w:rsidP="00000000" w:rsidRDefault="00000000" w:rsidRPr="00000000" w14:paraId="00000030">
      <w:pPr>
        <w:spacing w:line="360" w:lineRule="auto"/>
        <w:rPr>
          <w:rFonts w:ascii="Times New Roman" w:cs="Times New Roman" w:eastAsia="Times New Roman" w:hAnsi="Times New Roman"/>
          <w:b w:val="0"/>
          <w:i w:val="0"/>
          <w:smallCaps w:val="0"/>
          <w:color w:val="000000"/>
          <w:sz w:val="28"/>
          <w:szCs w:val="28"/>
        </w:rPr>
      </w:pPr>
      <w:r w:rsidDel="00000000" w:rsidR="00000000" w:rsidRPr="00000000">
        <w:rPr>
          <w:rFonts w:ascii="Times New Roman" w:cs="Times New Roman" w:eastAsia="Times New Roman" w:hAnsi="Times New Roman"/>
          <w:b w:val="0"/>
          <w:i w:val="0"/>
          <w:smallCaps w:val="0"/>
          <w:color w:val="000000"/>
          <w:sz w:val="28"/>
          <w:szCs w:val="28"/>
          <w:rtl w:val="0"/>
        </w:rPr>
        <w:t xml:space="preserve">As we go through life, we tend to think that we make decisions based on objective information and events that have happened. We imagine they take in facts and make rational judgments. But the truth is a little more complicated than that.</w:t>
      </w:r>
    </w:p>
    <w:p w:rsidR="00000000" w:rsidDel="00000000" w:rsidP="00000000" w:rsidRDefault="00000000" w:rsidRPr="00000000" w14:paraId="00000031">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it can be flawed thinking that can lead us into bad decision making the more we are aware of it these we can start planning our process the better prepared we are the better the out come for success. </w:t>
      </w:r>
      <w:r w:rsidDel="00000000" w:rsidR="00000000" w:rsidRPr="00000000">
        <w:rPr>
          <w:rFonts w:ascii="Times New Roman" w:cs="Times New Roman" w:eastAsia="Times New Roman" w:hAnsi="Times New Roman"/>
          <w:b w:val="0"/>
          <w:i w:val="0"/>
          <w:smallCaps w:val="0"/>
          <w:color w:val="000000"/>
          <w:sz w:val="28"/>
          <w:szCs w:val="28"/>
          <w:rtl w:val="0"/>
        </w:rPr>
        <w:t xml:space="preserve">These mental shortcuts exist to make our brains more efficient. But instead, they can create systematic errors in our way of thinking. This is because they rely on our perceptions, observations, and experiences and not on actual facts. </w:t>
      </w:r>
      <w:r w:rsidDel="00000000" w:rsidR="00000000" w:rsidRPr="00000000">
        <w:rPr>
          <w:rFonts w:ascii="Times New Roman" w:cs="Times New Roman" w:eastAsia="Times New Roman" w:hAnsi="Times New Roman"/>
          <w:sz w:val="28"/>
          <w:szCs w:val="28"/>
          <w:rtl w:val="0"/>
        </w:rPr>
        <w:t xml:space="preserve"> To overcome cognitive bias u, need to recognise that they do exist and that we know they are there, to change the way we see these things. once we have recognised they do exist we can be able to carefully make decisions. you could also used past decisions to weigh up you future decision. Every one of us has cognitive biases. We can take action to limit their detrimental impact on our judgement. We will be able to improve our experience and engage in making better judgments as a result of this.</w:t>
      </w:r>
    </w:p>
    <w:p w:rsidR="00000000" w:rsidDel="00000000" w:rsidP="00000000" w:rsidRDefault="00000000" w:rsidRPr="00000000" w14:paraId="0000003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4">
      <w:pPr>
        <w:pStyle w:val="Heading2"/>
        <w:rPr>
          <w:rFonts w:ascii="Arial" w:cs="Arial" w:eastAsia="Arial" w:hAnsi="Arial"/>
          <w:b w:val="1"/>
          <w:color w:val="000000"/>
          <w:sz w:val="22"/>
          <w:szCs w:val="22"/>
          <w:u w:val="single"/>
        </w:rPr>
      </w:pPr>
      <w:r w:rsidDel="00000000" w:rsidR="00000000" w:rsidRPr="00000000">
        <w:rPr>
          <w:color w:val="000000"/>
          <w:sz w:val="22"/>
          <w:szCs w:val="22"/>
          <w:rtl w:val="0"/>
        </w:rPr>
        <w:t xml:space="preserve">Section 3.</w:t>
      </w:r>
      <w:r w:rsidDel="00000000" w:rsidR="00000000" w:rsidRPr="00000000">
        <w:rPr>
          <w:rFonts w:ascii="Arial" w:cs="Arial" w:eastAsia="Arial" w:hAnsi="Arial"/>
          <w:color w:val="000000"/>
          <w:sz w:val="22"/>
          <w:szCs w:val="22"/>
          <w:rtl w:val="0"/>
        </w:rPr>
        <w:t xml:space="preserve">. </w:t>
      </w:r>
      <w:r w:rsidDel="00000000" w:rsidR="00000000" w:rsidRPr="00000000">
        <w:rPr>
          <w:rFonts w:ascii="Arial" w:cs="Arial" w:eastAsia="Arial" w:hAnsi="Arial"/>
          <w:b w:val="1"/>
          <w:color w:val="000000"/>
          <w:sz w:val="22"/>
          <w:szCs w:val="22"/>
          <w:u w:val="single"/>
          <w:rtl w:val="0"/>
        </w:rPr>
        <w:t xml:space="preserve">power of raising self-awareness: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b w:val="0"/>
          <w:i w:val="0"/>
          <w:smallCaps w:val="0"/>
          <w:color w:val="000000"/>
          <w:sz w:val="28"/>
          <w:szCs w:val="28"/>
        </w:rPr>
      </w:pPr>
      <w:r w:rsidDel="00000000" w:rsidR="00000000" w:rsidRPr="00000000">
        <w:rPr>
          <w:rFonts w:ascii="Times New Roman" w:cs="Times New Roman" w:eastAsia="Times New Roman" w:hAnsi="Times New Roman"/>
          <w:sz w:val="28"/>
          <w:szCs w:val="28"/>
          <w:rtl w:val="0"/>
        </w:rPr>
        <w:t xml:space="preserve">Having self awareness is very important to everyone. The benefits of self awareness are different in everyone. great perspective, and stronger relationships. so what is self awareness and how can we improve on it. </w:t>
      </w:r>
      <w:r w:rsidDel="00000000" w:rsidR="00000000" w:rsidRPr="00000000">
        <w:rPr>
          <w:rFonts w:ascii="Times New Roman" w:cs="Times New Roman" w:eastAsia="Times New Roman" w:hAnsi="Times New Roman"/>
          <w:b w:val="0"/>
          <w:i w:val="0"/>
          <w:smallCaps w:val="0"/>
          <w:color w:val="000000"/>
          <w:sz w:val="28"/>
          <w:szCs w:val="28"/>
          <w:rtl w:val="0"/>
        </w:rPr>
        <w:t xml:space="preserve">Self-awareness is the ability to focus on yourself and how your actions, thoughts, or emotions do or don't align with your internal standards. </w:t>
      </w:r>
      <w:r w:rsidDel="00000000" w:rsidR="00000000" w:rsidRPr="00000000">
        <w:rPr>
          <w:rFonts w:ascii="Times New Roman" w:cs="Times New Roman" w:eastAsia="Times New Roman" w:hAnsi="Times New Roman"/>
          <w:sz w:val="28"/>
          <w:szCs w:val="28"/>
          <w:rtl w:val="0"/>
        </w:rPr>
        <w:t xml:space="preserve">so here is an  example: if you're</w:t>
      </w:r>
      <w:r w:rsidDel="00000000" w:rsidR="00000000" w:rsidRPr="00000000">
        <w:rPr>
          <w:rFonts w:ascii="Times New Roman" w:cs="Times New Roman" w:eastAsia="Times New Roman" w:hAnsi="Times New Roman"/>
          <w:b w:val="0"/>
          <w:i w:val="0"/>
          <w:smallCaps w:val="0"/>
          <w:color w:val="000000"/>
          <w:sz w:val="28"/>
          <w:szCs w:val="28"/>
          <w:rtl w:val="0"/>
        </w:rPr>
        <w:t xml:space="preserve"> highly self-aware, you can objectively evaluate yourself, manage your emotions, </w:t>
      </w:r>
      <w:r w:rsidDel="00000000" w:rsidR="00000000" w:rsidRPr="00000000">
        <w:rPr>
          <w:rFonts w:ascii="Times New Roman" w:cs="Times New Roman" w:eastAsia="Times New Roman" w:hAnsi="Times New Roman"/>
          <w:b w:val="0"/>
          <w:i w:val="0"/>
          <w:smallCaps w:val="0"/>
          <w:strike w:val="0"/>
          <w:sz w:val="28"/>
          <w:szCs w:val="28"/>
          <w:rtl w:val="0"/>
        </w:rPr>
        <w:t xml:space="preserve">align your behaviour with your values</w:t>
      </w:r>
      <w:r w:rsidDel="00000000" w:rsidR="00000000" w:rsidRPr="00000000">
        <w:rPr>
          <w:rFonts w:ascii="Times New Roman" w:cs="Times New Roman" w:eastAsia="Times New Roman" w:hAnsi="Times New Roman"/>
          <w:b w:val="0"/>
          <w:i w:val="0"/>
          <w:smallCaps w:val="0"/>
          <w:color w:val="000000"/>
          <w:sz w:val="28"/>
          <w:szCs w:val="28"/>
          <w:rtl w:val="0"/>
        </w:rPr>
        <w:t xml:space="preserve">, and understand correctly how others perceive you.</w:t>
      </w:r>
    </w:p>
    <w:p w:rsidR="00000000" w:rsidDel="00000000" w:rsidP="00000000" w:rsidRDefault="00000000" w:rsidRPr="00000000" w14:paraId="00000037">
      <w:pPr>
        <w:rPr>
          <w:rFonts w:ascii="Times New Roman" w:cs="Times New Roman" w:eastAsia="Times New Roman" w:hAnsi="Times New Roman"/>
          <w:b w:val="0"/>
          <w:i w:val="0"/>
          <w:smallCaps w:val="0"/>
          <w:color w:val="000000"/>
          <w:sz w:val="28"/>
          <w:szCs w:val="28"/>
        </w:rPr>
      </w:pPr>
      <w:r w:rsidDel="00000000" w:rsidR="00000000" w:rsidRPr="00000000">
        <w:rPr>
          <w:rFonts w:ascii="Times New Roman" w:cs="Times New Roman" w:eastAsia="Times New Roman" w:hAnsi="Times New Roman"/>
          <w:sz w:val="28"/>
          <w:szCs w:val="28"/>
          <w:rtl w:val="0"/>
        </w:rPr>
        <w:t xml:space="preserve">Self-awareness is pretty much looking at yourself through other eyes, as well as your own. To avoid becoming overconfidence and ignorance, it is important to cultivate a mindful mindset. you can avoid these bad habits by paying attention towards by not dominating discussions ect, too much reflective thinking can be fatal. It is very important that everybody leaves the room in a positive frame of mind. to be more self aware i have included a few factors down below.</w:t>
      </w:r>
      <w:r w:rsidDel="00000000" w:rsidR="00000000" w:rsidRPr="00000000">
        <w:rPr>
          <w:rtl w:val="0"/>
        </w:rPr>
      </w:r>
    </w:p>
    <w:p w:rsidR="00000000" w:rsidDel="00000000" w:rsidP="00000000" w:rsidRDefault="00000000" w:rsidRPr="00000000" w14:paraId="00000038">
      <w:pPr>
        <w:rPr>
          <w:rFonts w:ascii="Arial" w:cs="Arial" w:eastAsia="Arial" w:hAnsi="Arial"/>
          <w:color w:val="202124"/>
          <w:sz w:val="24"/>
          <w:szCs w:val="24"/>
        </w:rPr>
      </w:pPr>
      <w:r w:rsidDel="00000000" w:rsidR="00000000" w:rsidRPr="00000000">
        <w:rPr>
          <w:rFonts w:ascii="Times New Roman" w:cs="Times New Roman" w:eastAsia="Times New Roman" w:hAnsi="Times New Roman"/>
          <w:b w:val="1"/>
          <w:i w:val="0"/>
          <w:smallCaps w:val="0"/>
          <w:color w:val="000000"/>
          <w:sz w:val="28"/>
          <w:szCs w:val="28"/>
          <w:rtl w:val="0"/>
        </w:rPr>
        <w:t xml:space="preserve">Ask the “what” questions: </w:t>
      </w:r>
      <w:r w:rsidDel="00000000" w:rsidR="00000000" w:rsidRPr="00000000">
        <w:rPr>
          <w:rFonts w:ascii="Times New Roman" w:cs="Times New Roman" w:eastAsia="Times New Roman" w:hAnsi="Times New Roman"/>
          <w:b w:val="0"/>
          <w:i w:val="0"/>
          <w:smallCaps w:val="0"/>
          <w:color w:val="000000"/>
          <w:sz w:val="28"/>
          <w:szCs w:val="28"/>
          <w:rtl w:val="0"/>
        </w:rPr>
        <w:t xml:space="preserve">to the core of self-awareness is the ability to self-reflect. </w:t>
      </w:r>
      <w:r w:rsidDel="00000000" w:rsidR="00000000" w:rsidRPr="00000000">
        <w:rPr>
          <w:rFonts w:ascii="Arial" w:cs="Arial" w:eastAsia="Arial" w:hAnsi="Arial"/>
          <w:color w:val="202124"/>
          <w:sz w:val="24"/>
          <w:szCs w:val="24"/>
          <w:rtl w:val="0"/>
        </w:rPr>
        <w:t xml:space="preserve">Who am I, really?</w:t>
      </w:r>
    </w:p>
    <w:p w:rsidR="00000000" w:rsidDel="00000000" w:rsidP="00000000" w:rsidRDefault="00000000" w:rsidRPr="00000000" w14:paraId="00000039">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lineRule="auto"/>
        <w:ind w:left="720" w:hanging="360"/>
      </w:pPr>
      <w:r w:rsidDel="00000000" w:rsidR="00000000" w:rsidRPr="00000000">
        <w:rPr>
          <w:rFonts w:ascii="Arial" w:cs="Arial" w:eastAsia="Arial" w:hAnsi="Arial"/>
          <w:color w:val="202124"/>
          <w:sz w:val="24"/>
          <w:szCs w:val="24"/>
          <w:rtl w:val="0"/>
        </w:rPr>
        <w:t xml:space="preserve">What worries me most about the future?</w:t>
      </w:r>
    </w:p>
    <w:p w:rsidR="00000000" w:rsidDel="00000000" w:rsidP="00000000" w:rsidRDefault="00000000" w:rsidRPr="00000000" w14:paraId="0000003A">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lineRule="auto"/>
        <w:ind w:left="720" w:hanging="360"/>
      </w:pPr>
      <w:r w:rsidDel="00000000" w:rsidR="00000000" w:rsidRPr="00000000">
        <w:rPr>
          <w:rFonts w:ascii="Arial" w:cs="Arial" w:eastAsia="Arial" w:hAnsi="Arial"/>
          <w:color w:val="202124"/>
          <w:sz w:val="24"/>
          <w:szCs w:val="24"/>
          <w:rtl w:val="0"/>
        </w:rPr>
        <w:t xml:space="preserve">If this were the last day of my life, would I have the same plans for today?</w:t>
      </w:r>
    </w:p>
    <w:p w:rsidR="00000000" w:rsidDel="00000000" w:rsidP="00000000" w:rsidRDefault="00000000" w:rsidRPr="00000000" w14:paraId="0000003B">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lineRule="auto"/>
        <w:ind w:left="720" w:hanging="360"/>
      </w:pPr>
      <w:r w:rsidDel="00000000" w:rsidR="00000000" w:rsidRPr="00000000">
        <w:rPr>
          <w:rFonts w:ascii="Arial" w:cs="Arial" w:eastAsia="Arial" w:hAnsi="Arial"/>
          <w:color w:val="202124"/>
          <w:sz w:val="24"/>
          <w:szCs w:val="24"/>
          <w:rtl w:val="0"/>
        </w:rPr>
        <w:t xml:space="preserve">What am I really scared of?</w:t>
      </w:r>
    </w:p>
    <w:p w:rsidR="00000000" w:rsidDel="00000000" w:rsidP="00000000" w:rsidRDefault="00000000" w:rsidRPr="00000000" w14:paraId="0000003C">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lineRule="auto"/>
        <w:ind w:left="720" w:hanging="360"/>
      </w:pPr>
      <w:r w:rsidDel="00000000" w:rsidR="00000000" w:rsidRPr="00000000">
        <w:rPr>
          <w:rFonts w:ascii="Arial" w:cs="Arial" w:eastAsia="Arial" w:hAnsi="Arial"/>
          <w:color w:val="202124"/>
          <w:sz w:val="24"/>
          <w:szCs w:val="24"/>
          <w:rtl w:val="0"/>
        </w:rPr>
        <w:t xml:space="preserve">Am I holding on to something I need to let go of?</w:t>
      </w:r>
    </w:p>
    <w:p w:rsidR="00000000" w:rsidDel="00000000" w:rsidP="00000000" w:rsidRDefault="00000000" w:rsidRPr="00000000" w14:paraId="0000003D">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lineRule="auto"/>
        <w:ind w:left="720" w:hanging="360"/>
      </w:pPr>
      <w:r w:rsidDel="00000000" w:rsidR="00000000" w:rsidRPr="00000000">
        <w:rPr>
          <w:rFonts w:ascii="Arial" w:cs="Arial" w:eastAsia="Arial" w:hAnsi="Arial"/>
          <w:color w:val="202124"/>
          <w:sz w:val="24"/>
          <w:szCs w:val="24"/>
          <w:rtl w:val="0"/>
        </w:rPr>
        <w:t xml:space="preserve">If not now, then when?</w:t>
      </w:r>
    </w:p>
    <w:p w:rsidR="00000000" w:rsidDel="00000000" w:rsidP="00000000" w:rsidRDefault="00000000" w:rsidRPr="00000000" w14:paraId="0000003E">
      <w:pPr>
        <w:numPr>
          <w:ilvl w:val="0"/>
          <w:numId w:val="1"/>
        </w:numPr>
        <w:pBdr>
          <w:top w:color="auto" w:space="0" w:sz="0" w:val="none"/>
          <w:bottom w:color="auto" w:space="0" w:sz="0" w:val="none"/>
          <w:right w:color="auto" w:space="0" w:sz="0" w:val="none"/>
          <w:between w:color="auto" w:space="0" w:sz="0" w:val="none"/>
        </w:pBdr>
        <w:shd w:fill="ffffff" w:val="clear"/>
        <w:spacing w:after="60" w:lineRule="auto"/>
        <w:ind w:left="720" w:hanging="360"/>
      </w:pPr>
      <w:r w:rsidDel="00000000" w:rsidR="00000000" w:rsidRPr="00000000">
        <w:rPr>
          <w:rFonts w:ascii="Arial" w:cs="Arial" w:eastAsia="Arial" w:hAnsi="Arial"/>
          <w:color w:val="202124"/>
          <w:sz w:val="24"/>
          <w:szCs w:val="24"/>
          <w:rtl w:val="0"/>
        </w:rPr>
        <w:t xml:space="preserve">What matters most in my life?</w:t>
      </w:r>
    </w:p>
    <w:p w:rsidR="00000000" w:rsidDel="00000000" w:rsidP="00000000" w:rsidRDefault="00000000" w:rsidRPr="00000000" w14:paraId="0000003F">
      <w:pPr>
        <w:pBdr>
          <w:top w:color="auto" w:space="0" w:sz="0" w:val="none"/>
          <w:bottom w:color="auto" w:space="0" w:sz="0" w:val="none"/>
          <w:right w:color="auto" w:space="0" w:sz="0" w:val="none"/>
          <w:between w:color="auto" w:space="0" w:sz="0" w:val="none"/>
        </w:pBdr>
        <w:shd w:fill="ffffff" w:val="clear"/>
        <w:spacing w:after="60" w:lineRule="auto"/>
        <w:ind w:left="0" w:firstLine="0"/>
        <w:rPr>
          <w:rFonts w:ascii="Arial" w:cs="Arial" w:eastAsia="Arial" w:hAnsi="Arial"/>
          <w:color w:val="202124"/>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i w:val="0"/>
          <w:smallCaps w:val="0"/>
          <w:color w:val="000000"/>
          <w:sz w:val="28"/>
          <w:szCs w:val="28"/>
          <w:rtl w:val="0"/>
        </w:rPr>
        <w:t xml:space="preserve">Strengthen your brain</w:t>
      </w:r>
      <w:r w:rsidDel="00000000" w:rsidR="00000000" w:rsidRPr="00000000">
        <w:rPr>
          <w:rFonts w:ascii="Times New Roman" w:cs="Times New Roman" w:eastAsia="Times New Roman" w:hAnsi="Times New Roman"/>
          <w:b w:val="1"/>
          <w:sz w:val="28"/>
          <w:szCs w:val="28"/>
          <w:rtl w:val="0"/>
        </w:rPr>
        <w:t xml:space="preserve">:</w:t>
      </w:r>
    </w:p>
    <w:p w:rsidR="00000000" w:rsidDel="00000000" w:rsidP="00000000" w:rsidRDefault="00000000" w:rsidRPr="00000000" w14:paraId="00000041">
      <w:pPr>
        <w:rPr>
          <w:rFonts w:ascii="Times New Roman" w:cs="Times New Roman" w:eastAsia="Times New Roman" w:hAnsi="Times New Roman"/>
          <w:color w:val="202124"/>
          <w:sz w:val="28"/>
          <w:szCs w:val="28"/>
        </w:rPr>
      </w:pPr>
      <w:r w:rsidDel="00000000" w:rsidR="00000000" w:rsidRPr="00000000">
        <w:rPr>
          <w:rFonts w:ascii="Times New Roman" w:cs="Times New Roman" w:eastAsia="Times New Roman" w:hAnsi="Times New Roman"/>
          <w:color w:val="202124"/>
          <w:sz w:val="28"/>
          <w:szCs w:val="28"/>
          <w:rtl w:val="0"/>
        </w:rPr>
        <w:t xml:space="preserve">Meditation is one good factor to help with self awareness.</w:t>
      </w:r>
    </w:p>
    <w:p w:rsidR="00000000" w:rsidDel="00000000" w:rsidP="00000000" w:rsidRDefault="00000000" w:rsidRPr="00000000" w14:paraId="00000042">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color w:val="202124"/>
          <w:sz w:val="28"/>
          <w:szCs w:val="28"/>
          <w:rtl w:val="0"/>
        </w:rPr>
        <w:t xml:space="preserve">Another way to increase self awareness is to write down what you want and track your progress on self awareness. You can also ask friends you really trust. Good feedback is always good to log into the brain. make time to reflect on your day to day life and see what you could have done to improve on your self awareness.</w:t>
      </w: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b w:val="0"/>
          <w:i w:val="0"/>
          <w:smallCaps w:val="0"/>
          <w:color w:val="000000"/>
          <w:sz w:val="28"/>
          <w:szCs w:val="28"/>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t xml:space="preserve">Se</w:t>
      </w:r>
      <w:r w:rsidDel="00000000" w:rsidR="00000000" w:rsidRPr="00000000">
        <w:rPr>
          <w:rFonts w:ascii="Arial" w:cs="Arial" w:eastAsia="Arial" w:hAnsi="Arial"/>
          <w:rtl w:val="0"/>
        </w:rPr>
        <w:t xml:space="preserve">ction4.</w:t>
      </w: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b w:val="1"/>
          <w:rtl w:val="0"/>
        </w:rPr>
        <w:t xml:space="preserve">Stewardship while leading global team.</w:t>
      </w: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color w:val="202124"/>
          <w:sz w:val="28"/>
          <w:szCs w:val="28"/>
          <w:highlight w:val="white"/>
        </w:rPr>
      </w:pPr>
      <w:r w:rsidDel="00000000" w:rsidR="00000000" w:rsidRPr="00000000">
        <w:rPr>
          <w:rFonts w:ascii="Times New Roman" w:cs="Times New Roman" w:eastAsia="Times New Roman" w:hAnsi="Times New Roman"/>
          <w:i w:val="0"/>
          <w:smallCaps w:val="0"/>
          <w:color w:val="202124"/>
          <w:sz w:val="28"/>
          <w:szCs w:val="28"/>
          <w:rtl w:val="0"/>
        </w:rPr>
        <w:t xml:space="preserve">Stewardship is the responsible allocation, management and oversight of capital to create long-term value for clients and beneficiaries, leading to sustainable benefits for the economy, the environment and society it promotes public health.</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color w:val="202124"/>
          <w:sz w:val="28"/>
          <w:szCs w:val="28"/>
          <w:highlight w:val="white"/>
          <w:rtl w:val="0"/>
        </w:rPr>
        <w:t xml:space="preserve">Stewardship policies are generally seen as beneficial because they  </w:t>
      </w:r>
      <w:r w:rsidDel="00000000" w:rsidR="00000000" w:rsidRPr="00000000">
        <w:rPr>
          <w:rFonts w:ascii="Times New Roman" w:cs="Times New Roman" w:eastAsia="Times New Roman" w:hAnsi="Times New Roman"/>
          <w:color w:val="202124"/>
          <w:sz w:val="28"/>
          <w:szCs w:val="28"/>
          <w:highlight w:val="white"/>
          <w:rtl w:val="0"/>
        </w:rPr>
        <w:t xml:space="preserve">Promote greater overall transparency and accountability. when a leader is performing the act of stewardship. they are preparing for the orangzations future to last. This act of stewardship takes form at different levels. At an individual level, stewardship focuses on promoting well-being for each person within an organization.</w:t>
      </w:r>
    </w:p>
    <w:p w:rsidR="00000000" w:rsidDel="00000000" w:rsidP="00000000" w:rsidRDefault="00000000" w:rsidRPr="00000000" w14:paraId="00000048">
      <w:pPr>
        <w:spacing w:line="360" w:lineRule="auto"/>
        <w:rPr>
          <w:rFonts w:ascii="Times New Roman" w:cs="Times New Roman" w:eastAsia="Times New Roman" w:hAnsi="Times New Roman"/>
          <w:color w:val="202124"/>
          <w:sz w:val="28"/>
          <w:szCs w:val="28"/>
          <w:highlight w:val="white"/>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color w:val="202124"/>
          <w:sz w:val="28"/>
          <w:szCs w:val="28"/>
          <w:highlight w:val="white"/>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pStyle w:val="Heading2"/>
        <w:rPr/>
      </w:pPr>
      <w:bookmarkStart w:colFirst="0" w:colLast="0" w:name="_1fob9te" w:id="2"/>
      <w:bookmarkEnd w:id="2"/>
      <w:r w:rsidDel="00000000" w:rsidR="00000000" w:rsidRPr="00000000">
        <w:rPr>
          <w:rtl w:val="0"/>
        </w:rPr>
        <w:t xml:space="preserve">Conclusion.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sz w:val="28"/>
          <w:szCs w:val="28"/>
        </w:rPr>
      </w:pPr>
      <w:bookmarkStart w:colFirst="0" w:colLast="0" w:name="_3znysh7" w:id="3"/>
      <w:bookmarkEnd w:id="3"/>
      <w:r w:rsidDel="00000000" w:rsidR="00000000" w:rsidRPr="00000000">
        <w:rPr>
          <w:rtl w:val="0"/>
        </w:rPr>
        <w:t xml:space="preserve"> </w:t>
      </w:r>
      <w:r w:rsidDel="00000000" w:rsidR="00000000" w:rsidRPr="00000000">
        <w:rPr>
          <w:rFonts w:ascii="Times New Roman" w:cs="Times New Roman" w:eastAsia="Times New Roman" w:hAnsi="Times New Roman"/>
          <w:sz w:val="28"/>
          <w:szCs w:val="28"/>
          <w:rtl w:val="0"/>
        </w:rPr>
        <w:t xml:space="preserve">My conclusion after reading up about the three topics on good on bad theories of how to lead global team. I will keep the tips in mind for my future job roles. </w:t>
      </w:r>
    </w:p>
    <w:p w:rsidR="00000000" w:rsidDel="00000000" w:rsidP="00000000" w:rsidRDefault="00000000" w:rsidRPr="00000000" w14:paraId="00000054">
      <w:pPr>
        <w:rPr>
          <w:rFonts w:ascii="Calibri" w:cs="Calibri" w:eastAsia="Calibri" w:hAnsi="Calibri"/>
          <w:color w:val="2e74b5"/>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2"/>
        <w:rPr/>
      </w:pPr>
      <w:r w:rsidDel="00000000" w:rsidR="00000000" w:rsidRPr="00000000">
        <w:rPr>
          <w:rtl w:val="0"/>
        </w:rPr>
      </w:r>
    </w:p>
    <w:p w:rsidR="00000000" w:rsidDel="00000000" w:rsidP="00000000" w:rsidRDefault="00000000" w:rsidRPr="00000000" w14:paraId="00000056">
      <w:pPr>
        <w:pStyle w:val="Heading2"/>
        <w:rPr/>
      </w:pPr>
      <w:r w:rsidDel="00000000" w:rsidR="00000000" w:rsidRPr="00000000">
        <w:rPr>
          <w:rtl w:val="0"/>
        </w:rPr>
      </w:r>
    </w:p>
    <w:p w:rsidR="00000000" w:rsidDel="00000000" w:rsidP="00000000" w:rsidRDefault="00000000" w:rsidRPr="00000000" w14:paraId="00000057">
      <w:pPr>
        <w:pStyle w:val="Heading2"/>
        <w:rPr/>
      </w:pPr>
      <w:bookmarkStart w:colFirst="0" w:colLast="0" w:name="_2et92p0" w:id="4"/>
      <w:bookmarkEnd w:id="4"/>
      <w:r w:rsidDel="00000000" w:rsidR="00000000" w:rsidRPr="00000000">
        <w:rPr>
          <w:rtl w:val="0"/>
        </w:rPr>
        <w:t xml:space="preserve">References</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pStyle w:val="Heading2"/>
        <w:rPr/>
      </w:pPr>
      <w:r w:rsidDel="00000000" w:rsidR="00000000" w:rsidRPr="00000000">
        <w:rPr>
          <w:rFonts w:ascii="Open Sans" w:cs="Open Sans" w:eastAsia="Open Sans" w:hAnsi="Open Sans"/>
          <w:b w:val="0"/>
          <w:i w:val="0"/>
          <w:smallCaps w:val="0"/>
          <w:sz w:val="22"/>
          <w:szCs w:val="22"/>
          <w:rtl w:val="0"/>
        </w:rPr>
        <w:t xml:space="preserve">Citation</w:t>
      </w:r>
      <w:r w:rsidDel="00000000" w:rsidR="00000000" w:rsidRPr="00000000">
        <w:rPr>
          <w:rtl w:val="0"/>
        </w:rPr>
      </w:r>
    </w:p>
    <w:p w:rsidR="00000000" w:rsidDel="00000000" w:rsidP="00000000" w:rsidRDefault="00000000" w:rsidRPr="00000000" w14:paraId="0000005A">
      <w:pPr>
        <w:jc w:val="left"/>
        <w:rPr/>
      </w:pPr>
      <w:hyperlink r:id="rId7">
        <w:r w:rsidDel="00000000" w:rsidR="00000000" w:rsidRPr="00000000">
          <w:rPr>
            <w:rFonts w:ascii="Open Sans" w:cs="Open Sans" w:eastAsia="Open Sans" w:hAnsi="Open Sans"/>
            <w:b w:val="0"/>
            <w:i w:val="0"/>
            <w:smallCaps w:val="0"/>
            <w:strike w:val="0"/>
            <w:color w:val="0000ff"/>
            <w:sz w:val="27"/>
            <w:szCs w:val="27"/>
            <w:u w:val="single"/>
            <w:rtl w:val="0"/>
          </w:rPr>
          <w:t xml:space="preserve">Harvey, F.</w:t>
        </w:r>
      </w:hyperlink>
      <w:r w:rsidDel="00000000" w:rsidR="00000000" w:rsidRPr="00000000">
        <w:rPr>
          <w:rFonts w:ascii="Open Sans" w:cs="Open Sans" w:eastAsia="Open Sans" w:hAnsi="Open Sans"/>
          <w:b w:val="0"/>
          <w:i w:val="0"/>
          <w:smallCaps w:val="0"/>
          <w:sz w:val="27"/>
          <w:szCs w:val="27"/>
          <w:rtl w:val="0"/>
        </w:rPr>
        <w:t xml:space="preserve"> (1997), "National cultural differences in theory and practice: Evaluating Hofstede’s national cultural framework", </w:t>
      </w:r>
      <w:hyperlink r:id="rId8">
        <w:r w:rsidDel="00000000" w:rsidR="00000000" w:rsidRPr="00000000">
          <w:rPr>
            <w:rFonts w:ascii="Open Sans" w:cs="Open Sans" w:eastAsia="Open Sans" w:hAnsi="Open Sans"/>
            <w:b w:val="0"/>
            <w:i w:val="1"/>
            <w:smallCaps w:val="0"/>
            <w:strike w:val="0"/>
            <w:color w:val="0000ff"/>
            <w:sz w:val="27"/>
            <w:szCs w:val="27"/>
            <w:u w:val="single"/>
            <w:rtl w:val="0"/>
          </w:rPr>
          <w:t xml:space="preserve">Information Technology &amp; People</w:t>
        </w:r>
      </w:hyperlink>
      <w:r w:rsidDel="00000000" w:rsidR="00000000" w:rsidRPr="00000000">
        <w:rPr>
          <w:rFonts w:ascii="Open Sans" w:cs="Open Sans" w:eastAsia="Open Sans" w:hAnsi="Open Sans"/>
          <w:b w:val="0"/>
          <w:i w:val="0"/>
          <w:smallCaps w:val="0"/>
          <w:sz w:val="27"/>
          <w:szCs w:val="27"/>
          <w:rtl w:val="0"/>
        </w:rPr>
        <w:t xml:space="preserve">, Vol. 10 No. 2, pp. 132-146. </w:t>
      </w:r>
      <w:hyperlink r:id="rId9">
        <w:r w:rsidDel="00000000" w:rsidR="00000000" w:rsidRPr="00000000">
          <w:rPr>
            <w:rFonts w:ascii="Open Sans" w:cs="Open Sans" w:eastAsia="Open Sans" w:hAnsi="Open Sans"/>
            <w:b w:val="0"/>
            <w:i w:val="0"/>
            <w:smallCaps w:val="0"/>
            <w:strike w:val="0"/>
            <w:color w:val="0000ff"/>
            <w:sz w:val="27"/>
            <w:szCs w:val="27"/>
            <w:u w:val="single"/>
            <w:rtl w:val="0"/>
          </w:rPr>
          <w:t xml:space="preserve">https://doi.org/10.1108/09593849710174986</w:t>
        </w:r>
      </w:hyperlink>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Fonts w:ascii="Calibri" w:cs="Calibri" w:eastAsia="Calibri" w:hAnsi="Calibri"/>
          <w:b w:val="0"/>
          <w:i w:val="0"/>
          <w:smallCaps w:val="0"/>
          <w:color w:val="000000"/>
          <w:sz w:val="33"/>
          <w:szCs w:val="33"/>
          <w:rtl w:val="0"/>
        </w:rPr>
        <w:t xml:space="preserve">Higgins, 1987; Markus &amp; Nurius, 1986.)</w:t>
      </w:r>
      <w:r w:rsidDel="00000000" w:rsidR="00000000" w:rsidRPr="00000000">
        <w:rPr>
          <w:rtl w:val="0"/>
        </w:rPr>
      </w:r>
    </w:p>
    <w:p w:rsidR="00000000" w:rsidDel="00000000" w:rsidP="00000000" w:rsidRDefault="00000000" w:rsidRPr="00000000" w14:paraId="0000005D">
      <w:pPr>
        <w:rPr>
          <w:rFonts w:ascii="Calibri" w:cs="Calibri" w:eastAsia="Calibri" w:hAnsi="Calibri"/>
          <w:b w:val="0"/>
          <w:i w:val="0"/>
          <w:smallCaps w:val="0"/>
          <w:color w:val="000000"/>
          <w:sz w:val="33"/>
          <w:szCs w:val="33"/>
        </w:rPr>
      </w:pPr>
      <w:hyperlink r:id="rId10">
        <w:r w:rsidDel="00000000" w:rsidR="00000000" w:rsidRPr="00000000">
          <w:rPr>
            <w:rFonts w:ascii="Calibri" w:cs="Calibri" w:eastAsia="Calibri" w:hAnsi="Calibri"/>
            <w:b w:val="0"/>
            <w:i w:val="0"/>
            <w:smallCaps w:val="0"/>
            <w:color w:val="0000ff"/>
            <w:sz w:val="33"/>
            <w:szCs w:val="33"/>
            <w:u w:val="single"/>
            <w:rtl w:val="0"/>
          </w:rPr>
          <w:t xml:space="preserve">https://smallbusiness.chron.com/sustainability-keep-companies-competitive-25898.html</w:t>
        </w:r>
      </w:hyperlink>
      <w:r w:rsidDel="00000000" w:rsidR="00000000" w:rsidRPr="00000000">
        <w:rPr>
          <w:rtl w:val="0"/>
        </w:rPr>
      </w:r>
    </w:p>
    <w:p w:rsidR="00000000" w:rsidDel="00000000" w:rsidP="00000000" w:rsidRDefault="00000000" w:rsidRPr="00000000" w14:paraId="0000005E">
      <w:pPr>
        <w:rPr>
          <w:rFonts w:ascii="Calibri" w:cs="Calibri" w:eastAsia="Calibri" w:hAnsi="Calibri"/>
          <w:b w:val="0"/>
          <w:i w:val="0"/>
          <w:smallCaps w:val="0"/>
          <w:color w:val="000000"/>
          <w:sz w:val="33"/>
          <w:szCs w:val="33"/>
        </w:rPr>
      </w:pPr>
      <w:hyperlink r:id="rId11">
        <w:r w:rsidDel="00000000" w:rsidR="00000000" w:rsidRPr="00000000">
          <w:rPr>
            <w:rFonts w:ascii="Calibri" w:cs="Calibri" w:eastAsia="Calibri" w:hAnsi="Calibri"/>
            <w:b w:val="0"/>
            <w:i w:val="0"/>
            <w:smallCaps w:val="0"/>
            <w:color w:val="1155cc"/>
            <w:sz w:val="33"/>
            <w:szCs w:val="33"/>
            <w:u w:val="single"/>
            <w:rtl w:val="0"/>
          </w:rPr>
          <w:t xml:space="preserve">www.manulifeim.com/institutional/global/en/stewardship-report</w:t>
        </w:r>
      </w:hyperlink>
      <w:r w:rsidDel="00000000" w:rsidR="00000000" w:rsidRPr="00000000">
        <w:rPr>
          <w:rtl w:val="0"/>
        </w:rPr>
      </w:r>
    </w:p>
    <w:p w:rsidR="00000000" w:rsidDel="00000000" w:rsidP="00000000" w:rsidRDefault="00000000" w:rsidRPr="00000000" w14:paraId="0000005F">
      <w:pPr>
        <w:rPr>
          <w:sz w:val="33"/>
          <w:szCs w:val="33"/>
        </w:rPr>
      </w:pPr>
      <w:r w:rsidDel="00000000" w:rsidR="00000000" w:rsidRPr="00000000">
        <w:rPr>
          <w:sz w:val="33"/>
          <w:szCs w:val="33"/>
          <w:rtl w:val="0"/>
        </w:rPr>
        <w:t xml:space="preserve">www.google.com/search?q=stewardship+while+le</w:t>
      </w:r>
    </w:p>
    <w:p w:rsidR="00000000" w:rsidDel="00000000" w:rsidP="00000000" w:rsidRDefault="00000000" w:rsidRPr="00000000" w14:paraId="00000060">
      <w:pPr>
        <w:rPr/>
      </w:pPr>
      <w:r w:rsidDel="00000000" w:rsidR="00000000" w:rsidRPr="00000000">
        <w:br w:type="page"/>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2"/>
        <w:rPr/>
      </w:pPr>
      <w:r w:rsidDel="00000000" w:rsidR="00000000" w:rsidRPr="00000000">
        <w:rPr>
          <w:rtl w:val="0"/>
        </w:rPr>
        <w:t xml:space="preserve"> </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br w:type="page"/>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Style w:val="Heading2"/>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Tahoma">
    <w:embedRegular w:fontKey="{00000000-0000-0000-0000-000000000000}" r:id="rId1" w:subsetted="0"/>
    <w:embedBold w:fontKey="{00000000-0000-0000-0000-000000000000}" r:id="rId2" w:subsetted="0"/>
  </w:font>
  <w:font w:name="Open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4d78"/>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www.manulifeim.com/institutional/global/en/stewardship-report" TargetMode="External"/><Relationship Id="rId10" Type="http://schemas.openxmlformats.org/officeDocument/2006/relationships/hyperlink" Target="https://smallbusiness.chron.com/sustainability-keep-companies-competitive-25898.html" TargetMode="External"/><Relationship Id="rId9" Type="http://schemas.openxmlformats.org/officeDocument/2006/relationships/hyperlink" Target="https://doi.org/10.1108/09593849710174986"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emerald.com/insight/search?q=Francis%20Harvey" TargetMode="External"/><Relationship Id="rId8" Type="http://schemas.openxmlformats.org/officeDocument/2006/relationships/hyperlink" Target="https://www.emerald.com/insight/publication/issn/0959-384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OpenSans-regular.ttf"/><Relationship Id="rId4" Type="http://schemas.openxmlformats.org/officeDocument/2006/relationships/font" Target="fonts/OpenSans-bold.ttf"/><Relationship Id="rId5" Type="http://schemas.openxmlformats.org/officeDocument/2006/relationships/font" Target="fonts/OpenSans-italic.ttf"/><Relationship Id="rId6"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