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42DA32" w14:textId="2219D254" w:rsidR="00CB7667" w:rsidRDefault="00CB7667" w:rsidP="00CB7667">
      <w:pPr>
        <w:pStyle w:val="Heading1"/>
        <w:spacing w:after="240"/>
        <w:rPr>
          <w:rFonts w:cs="Times New Roman"/>
          <w:szCs w:val="24"/>
        </w:rPr>
      </w:pPr>
      <w:r>
        <w:rPr>
          <w:noProof/>
        </w:rPr>
        <w:drawing>
          <wp:anchor distT="0" distB="0" distL="114300" distR="114300" simplePos="0" relativeHeight="251658240" behindDoc="0" locked="0" layoutInCell="1" allowOverlap="1" wp14:anchorId="626510D0" wp14:editId="0ABA2493">
            <wp:simplePos x="0" y="0"/>
            <wp:positionH relativeFrom="margin">
              <wp:align>right</wp:align>
            </wp:positionH>
            <wp:positionV relativeFrom="paragraph">
              <wp:posOffset>160020</wp:posOffset>
            </wp:positionV>
            <wp:extent cx="1653540" cy="731520"/>
            <wp:effectExtent l="0" t="0" r="3810" b="0"/>
            <wp:wrapThrough wrapText="bothSides">
              <wp:wrapPolygon edited="0">
                <wp:start x="0" y="0"/>
                <wp:lineTo x="0" y="20813"/>
                <wp:lineTo x="21401" y="20813"/>
                <wp:lineTo x="21401" y="0"/>
                <wp:lineTo x="0" y="0"/>
              </wp:wrapPolygon>
            </wp:wrapThrough>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53540" cy="731520"/>
                    </a:xfrm>
                    <a:prstGeom prst="rect">
                      <a:avLst/>
                    </a:prstGeom>
                    <a:noFill/>
                  </pic:spPr>
                </pic:pic>
              </a:graphicData>
            </a:graphic>
            <wp14:sizeRelH relativeFrom="page">
              <wp14:pctWidth>0</wp14:pctWidth>
            </wp14:sizeRelH>
            <wp14:sizeRelV relativeFrom="page">
              <wp14:pctHeight>0</wp14:pctHeight>
            </wp14:sizeRelV>
          </wp:anchor>
        </w:drawing>
      </w:r>
    </w:p>
    <w:p w14:paraId="51B999D0" w14:textId="77777777" w:rsidR="00CB7667" w:rsidRDefault="00CB7667" w:rsidP="00CB7667">
      <w:pPr>
        <w:spacing w:before="240" w:after="240"/>
        <w:rPr>
          <w:rFonts w:cs="Times New Roman"/>
          <w:szCs w:val="24"/>
        </w:rPr>
      </w:pPr>
    </w:p>
    <w:p w14:paraId="584E9EBF" w14:textId="77777777" w:rsidR="00CB7667" w:rsidRDefault="00CB7667" w:rsidP="00CB7667">
      <w:pPr>
        <w:spacing w:before="240" w:after="240"/>
        <w:rPr>
          <w:rFonts w:cs="Times New Roman"/>
          <w:szCs w:val="24"/>
        </w:rPr>
      </w:pPr>
    </w:p>
    <w:p w14:paraId="5B2CEB96" w14:textId="77777777" w:rsidR="00CB7667" w:rsidRDefault="00CB7667" w:rsidP="00CB7667">
      <w:pPr>
        <w:spacing w:before="240" w:after="240"/>
        <w:rPr>
          <w:rFonts w:cs="Times New Roman"/>
          <w:b/>
          <w:bCs/>
          <w:sz w:val="40"/>
          <w:szCs w:val="40"/>
        </w:rPr>
      </w:pPr>
    </w:p>
    <w:p w14:paraId="6556D067" w14:textId="77777777" w:rsidR="00CB7667" w:rsidRDefault="00CB7667" w:rsidP="00CB7667">
      <w:pPr>
        <w:spacing w:before="240" w:after="240"/>
        <w:rPr>
          <w:rFonts w:cs="Times New Roman"/>
          <w:b/>
          <w:bCs/>
          <w:sz w:val="40"/>
          <w:szCs w:val="40"/>
        </w:rPr>
      </w:pPr>
    </w:p>
    <w:p w14:paraId="4E85E35F" w14:textId="77777777" w:rsidR="00CB7667" w:rsidRDefault="00CB7667" w:rsidP="00CB7667">
      <w:pPr>
        <w:spacing w:before="240" w:after="240"/>
        <w:jc w:val="center"/>
        <w:rPr>
          <w:rFonts w:cs="Times New Roman"/>
          <w:b/>
          <w:bCs/>
          <w:sz w:val="40"/>
          <w:szCs w:val="40"/>
        </w:rPr>
      </w:pPr>
      <w:r>
        <w:rPr>
          <w:rFonts w:cs="Times New Roman"/>
          <w:b/>
          <w:bCs/>
          <w:sz w:val="40"/>
          <w:szCs w:val="40"/>
        </w:rPr>
        <w:t>Module Title: Marketing Management</w:t>
      </w:r>
    </w:p>
    <w:p w14:paraId="01709932" w14:textId="77777777" w:rsidR="00CB7667" w:rsidRDefault="00CB7667" w:rsidP="00CB7667">
      <w:pPr>
        <w:spacing w:before="240" w:after="240"/>
        <w:jc w:val="center"/>
        <w:rPr>
          <w:rFonts w:cs="Times New Roman"/>
          <w:b/>
          <w:bCs/>
          <w:sz w:val="40"/>
          <w:szCs w:val="40"/>
        </w:rPr>
      </w:pPr>
      <w:r>
        <w:rPr>
          <w:rFonts w:cs="Times New Roman"/>
          <w:b/>
          <w:bCs/>
          <w:sz w:val="40"/>
          <w:szCs w:val="40"/>
        </w:rPr>
        <w:t>Module Code: A1798</w:t>
      </w:r>
    </w:p>
    <w:p w14:paraId="57B1B2EF" w14:textId="77777777" w:rsidR="00CB7667" w:rsidRDefault="00CB7667" w:rsidP="00CB7667">
      <w:pPr>
        <w:spacing w:before="240" w:after="240"/>
        <w:jc w:val="center"/>
        <w:rPr>
          <w:rFonts w:cs="Times New Roman"/>
          <w:szCs w:val="24"/>
        </w:rPr>
      </w:pPr>
      <w:r>
        <w:rPr>
          <w:rFonts w:cs="Times New Roman"/>
          <w:b/>
          <w:bCs/>
          <w:sz w:val="40"/>
          <w:szCs w:val="40"/>
        </w:rPr>
        <w:t>Assignment: Report</w:t>
      </w:r>
    </w:p>
    <w:p w14:paraId="66033ABA" w14:textId="77777777" w:rsidR="004D7EC4" w:rsidRDefault="004D7EC4" w:rsidP="004D7EC4">
      <w:pPr>
        <w:spacing w:before="240" w:after="240"/>
        <w:jc w:val="center"/>
        <w:rPr>
          <w:rFonts w:cs="Times New Roman"/>
          <w:i/>
          <w:iCs/>
          <w:szCs w:val="24"/>
        </w:rPr>
      </w:pPr>
    </w:p>
    <w:p w14:paraId="7F00E151" w14:textId="77777777" w:rsidR="004D7EC4" w:rsidRDefault="004D7EC4" w:rsidP="004D7EC4">
      <w:pPr>
        <w:spacing w:before="240" w:after="240"/>
        <w:jc w:val="left"/>
        <w:rPr>
          <w:rFonts w:cs="Times New Roman"/>
          <w:i/>
          <w:iCs/>
          <w:szCs w:val="24"/>
        </w:rPr>
      </w:pPr>
    </w:p>
    <w:p w14:paraId="68C82EF1" w14:textId="77777777" w:rsidR="004D7EC4" w:rsidRDefault="004D7EC4" w:rsidP="004D7EC4">
      <w:pPr>
        <w:spacing w:before="240" w:after="240"/>
        <w:jc w:val="left"/>
        <w:rPr>
          <w:rFonts w:cs="Times New Roman"/>
          <w:i/>
          <w:iCs/>
          <w:szCs w:val="24"/>
        </w:rPr>
      </w:pPr>
    </w:p>
    <w:p w14:paraId="278B439F" w14:textId="77777777" w:rsidR="004D7EC4" w:rsidRDefault="004D7EC4" w:rsidP="004D7EC4">
      <w:pPr>
        <w:spacing w:before="240" w:after="240"/>
        <w:jc w:val="left"/>
        <w:rPr>
          <w:rFonts w:cs="Times New Roman"/>
          <w:i/>
          <w:iCs/>
          <w:szCs w:val="24"/>
        </w:rPr>
      </w:pPr>
    </w:p>
    <w:p w14:paraId="7BB918A4" w14:textId="62BDD46D" w:rsidR="004D7EC4" w:rsidRDefault="004D7EC4" w:rsidP="004D7EC4">
      <w:pPr>
        <w:spacing w:before="240" w:after="240"/>
        <w:jc w:val="left"/>
        <w:rPr>
          <w:rFonts w:cs="Times New Roman"/>
          <w:i/>
          <w:iCs/>
          <w:szCs w:val="24"/>
        </w:rPr>
      </w:pPr>
      <w:r>
        <w:rPr>
          <w:rFonts w:cs="Times New Roman"/>
          <w:i/>
          <w:iCs/>
          <w:szCs w:val="24"/>
        </w:rPr>
        <w:t>STUDENT NAME : ANSIF ANSARY</w:t>
      </w:r>
    </w:p>
    <w:p w14:paraId="393F41E9" w14:textId="3EA9AC33" w:rsidR="00A94B0B" w:rsidRPr="00D52266" w:rsidRDefault="004D7EC4" w:rsidP="004D7EC4">
      <w:pPr>
        <w:spacing w:before="240" w:after="240"/>
        <w:jc w:val="left"/>
        <w:rPr>
          <w:rFonts w:cs="Times New Roman"/>
          <w:szCs w:val="24"/>
        </w:rPr>
      </w:pPr>
      <w:r>
        <w:rPr>
          <w:rFonts w:cs="Times New Roman"/>
          <w:i/>
          <w:iCs/>
          <w:szCs w:val="24"/>
        </w:rPr>
        <w:t>STUDENT ID</w:t>
      </w:r>
      <w:r>
        <w:rPr>
          <w:rFonts w:cs="Times New Roman"/>
          <w:i/>
          <w:iCs/>
          <w:szCs w:val="24"/>
        </w:rPr>
        <w:tab/>
        <w:t xml:space="preserve">   </w:t>
      </w:r>
      <w:proofErr w:type="gramStart"/>
      <w:r>
        <w:rPr>
          <w:rFonts w:cs="Times New Roman"/>
          <w:i/>
          <w:iCs/>
          <w:szCs w:val="24"/>
        </w:rPr>
        <w:t xml:space="preserve">  :</w:t>
      </w:r>
      <w:proofErr w:type="gramEnd"/>
      <w:r>
        <w:rPr>
          <w:rFonts w:cs="Times New Roman"/>
          <w:i/>
          <w:iCs/>
          <w:szCs w:val="24"/>
        </w:rPr>
        <w:t xml:space="preserve"> 2215082</w:t>
      </w:r>
      <w:r w:rsidR="00A94B0B" w:rsidRPr="00D52266">
        <w:rPr>
          <w:rFonts w:cs="Times New Roman"/>
          <w:szCs w:val="24"/>
        </w:rPr>
        <w:br w:type="page"/>
      </w:r>
    </w:p>
    <w:sdt>
      <w:sdtPr>
        <w:rPr>
          <w:rFonts w:ascii="Times New Roman" w:eastAsiaTheme="minorHAnsi" w:hAnsi="Times New Roman" w:cs="Times New Roman"/>
          <w:color w:val="auto"/>
          <w:sz w:val="24"/>
          <w:szCs w:val="24"/>
          <w:lang w:val="en-GB"/>
        </w:rPr>
        <w:id w:val="2144930070"/>
        <w:docPartObj>
          <w:docPartGallery w:val="Table of Contents"/>
          <w:docPartUnique/>
        </w:docPartObj>
      </w:sdtPr>
      <w:sdtEndPr>
        <w:rPr>
          <w:b/>
          <w:bCs/>
          <w:noProof/>
        </w:rPr>
      </w:sdtEndPr>
      <w:sdtContent>
        <w:p w14:paraId="5939D039" w14:textId="2586D02D" w:rsidR="00C92C45" w:rsidRPr="00D835EA" w:rsidRDefault="00C92C45" w:rsidP="00D52266">
          <w:pPr>
            <w:pStyle w:val="TOCHeading"/>
            <w:spacing w:after="240" w:line="360" w:lineRule="auto"/>
            <w:jc w:val="both"/>
            <w:rPr>
              <w:rFonts w:ascii="Times New Roman" w:hAnsi="Times New Roman" w:cs="Times New Roman"/>
              <w:b/>
              <w:bCs/>
              <w:color w:val="auto"/>
              <w:sz w:val="24"/>
              <w:szCs w:val="24"/>
            </w:rPr>
          </w:pPr>
          <w:r w:rsidRPr="00D835EA">
            <w:rPr>
              <w:rFonts w:ascii="Times New Roman" w:hAnsi="Times New Roman" w:cs="Times New Roman"/>
              <w:b/>
              <w:bCs/>
              <w:color w:val="auto"/>
              <w:sz w:val="24"/>
              <w:szCs w:val="24"/>
            </w:rPr>
            <w:t>Table of Contents</w:t>
          </w:r>
        </w:p>
        <w:p w14:paraId="77CF8D3C" w14:textId="13E875FD" w:rsidR="00D835EA" w:rsidRDefault="00C92C45">
          <w:pPr>
            <w:pStyle w:val="TOC1"/>
            <w:tabs>
              <w:tab w:val="right" w:leader="dot" w:pos="9016"/>
            </w:tabs>
            <w:rPr>
              <w:rFonts w:asciiTheme="minorHAnsi" w:eastAsiaTheme="minorEastAsia" w:hAnsiTheme="minorHAnsi"/>
              <w:noProof/>
              <w:sz w:val="22"/>
              <w:lang w:val="en-IN" w:eastAsia="en-IN"/>
            </w:rPr>
          </w:pPr>
          <w:r w:rsidRPr="00D52266">
            <w:rPr>
              <w:rFonts w:cs="Times New Roman"/>
              <w:szCs w:val="24"/>
            </w:rPr>
            <w:fldChar w:fldCharType="begin"/>
          </w:r>
          <w:r w:rsidRPr="00D52266">
            <w:rPr>
              <w:rFonts w:cs="Times New Roman"/>
              <w:szCs w:val="24"/>
            </w:rPr>
            <w:instrText xml:space="preserve"> TOC \o "1-3" \h \z \u </w:instrText>
          </w:r>
          <w:r w:rsidRPr="00D52266">
            <w:rPr>
              <w:rFonts w:cs="Times New Roman"/>
              <w:szCs w:val="24"/>
            </w:rPr>
            <w:fldChar w:fldCharType="separate"/>
          </w:r>
          <w:hyperlink w:anchor="_Toc123312506" w:history="1">
            <w:r w:rsidR="00D835EA" w:rsidRPr="00CA2FCD">
              <w:rPr>
                <w:rStyle w:val="Hyperlink"/>
                <w:rFonts w:cs="Times New Roman"/>
                <w:noProof/>
              </w:rPr>
              <w:t>Introduction</w:t>
            </w:r>
            <w:r w:rsidR="00D835EA">
              <w:rPr>
                <w:noProof/>
                <w:webHidden/>
              </w:rPr>
              <w:tab/>
            </w:r>
            <w:r w:rsidR="00D835EA">
              <w:rPr>
                <w:noProof/>
                <w:webHidden/>
              </w:rPr>
              <w:fldChar w:fldCharType="begin"/>
            </w:r>
            <w:r w:rsidR="00D835EA">
              <w:rPr>
                <w:noProof/>
                <w:webHidden/>
              </w:rPr>
              <w:instrText xml:space="preserve"> PAGEREF _Toc123312506 \h </w:instrText>
            </w:r>
            <w:r w:rsidR="00D835EA">
              <w:rPr>
                <w:noProof/>
                <w:webHidden/>
              </w:rPr>
            </w:r>
            <w:r w:rsidR="00D835EA">
              <w:rPr>
                <w:noProof/>
                <w:webHidden/>
              </w:rPr>
              <w:fldChar w:fldCharType="separate"/>
            </w:r>
            <w:r w:rsidR="00EF1FEC">
              <w:rPr>
                <w:noProof/>
                <w:webHidden/>
              </w:rPr>
              <w:t>3</w:t>
            </w:r>
            <w:r w:rsidR="00D835EA">
              <w:rPr>
                <w:noProof/>
                <w:webHidden/>
              </w:rPr>
              <w:fldChar w:fldCharType="end"/>
            </w:r>
          </w:hyperlink>
        </w:p>
        <w:p w14:paraId="706A32A7" w14:textId="0D0492DF" w:rsidR="00D835EA" w:rsidRDefault="00A51172">
          <w:pPr>
            <w:pStyle w:val="TOC1"/>
            <w:tabs>
              <w:tab w:val="right" w:leader="dot" w:pos="9016"/>
            </w:tabs>
            <w:rPr>
              <w:rFonts w:asciiTheme="minorHAnsi" w:eastAsiaTheme="minorEastAsia" w:hAnsiTheme="minorHAnsi"/>
              <w:noProof/>
              <w:sz w:val="22"/>
              <w:lang w:val="en-IN" w:eastAsia="en-IN"/>
            </w:rPr>
          </w:pPr>
          <w:hyperlink w:anchor="_Toc123312507" w:history="1">
            <w:r w:rsidR="00D835EA" w:rsidRPr="00CA2FCD">
              <w:rPr>
                <w:rStyle w:val="Hyperlink"/>
                <w:rFonts w:cs="Times New Roman"/>
                <w:noProof/>
              </w:rPr>
              <w:t>Communication and Communication Model</w:t>
            </w:r>
            <w:r w:rsidR="00D835EA">
              <w:rPr>
                <w:noProof/>
                <w:webHidden/>
              </w:rPr>
              <w:tab/>
            </w:r>
            <w:r w:rsidR="00D835EA">
              <w:rPr>
                <w:noProof/>
                <w:webHidden/>
              </w:rPr>
              <w:fldChar w:fldCharType="begin"/>
            </w:r>
            <w:r w:rsidR="00D835EA">
              <w:rPr>
                <w:noProof/>
                <w:webHidden/>
              </w:rPr>
              <w:instrText xml:space="preserve"> PAGEREF _Toc123312507 \h </w:instrText>
            </w:r>
            <w:r w:rsidR="00D835EA">
              <w:rPr>
                <w:noProof/>
                <w:webHidden/>
              </w:rPr>
            </w:r>
            <w:r w:rsidR="00D835EA">
              <w:rPr>
                <w:noProof/>
                <w:webHidden/>
              </w:rPr>
              <w:fldChar w:fldCharType="separate"/>
            </w:r>
            <w:r w:rsidR="00EF1FEC">
              <w:rPr>
                <w:noProof/>
                <w:webHidden/>
              </w:rPr>
              <w:t>3</w:t>
            </w:r>
            <w:r w:rsidR="00D835EA">
              <w:rPr>
                <w:noProof/>
                <w:webHidden/>
              </w:rPr>
              <w:fldChar w:fldCharType="end"/>
            </w:r>
          </w:hyperlink>
        </w:p>
        <w:p w14:paraId="35261440" w14:textId="58480581" w:rsidR="00D835EA" w:rsidRDefault="00A51172">
          <w:pPr>
            <w:pStyle w:val="TOC1"/>
            <w:tabs>
              <w:tab w:val="right" w:leader="dot" w:pos="9016"/>
            </w:tabs>
            <w:rPr>
              <w:rFonts w:asciiTheme="minorHAnsi" w:eastAsiaTheme="minorEastAsia" w:hAnsiTheme="minorHAnsi"/>
              <w:noProof/>
              <w:sz w:val="22"/>
              <w:lang w:val="en-IN" w:eastAsia="en-IN"/>
            </w:rPr>
          </w:pPr>
          <w:hyperlink w:anchor="_Toc123312508" w:history="1">
            <w:r w:rsidR="00D835EA" w:rsidRPr="00CA2FCD">
              <w:rPr>
                <w:rStyle w:val="Hyperlink"/>
                <w:rFonts w:cs="Times New Roman"/>
                <w:noProof/>
              </w:rPr>
              <w:t>Integrated Marketing Communications</w:t>
            </w:r>
            <w:r w:rsidR="00D835EA">
              <w:rPr>
                <w:noProof/>
                <w:webHidden/>
              </w:rPr>
              <w:tab/>
            </w:r>
            <w:r w:rsidR="00D835EA">
              <w:rPr>
                <w:noProof/>
                <w:webHidden/>
              </w:rPr>
              <w:fldChar w:fldCharType="begin"/>
            </w:r>
            <w:r w:rsidR="00D835EA">
              <w:rPr>
                <w:noProof/>
                <w:webHidden/>
              </w:rPr>
              <w:instrText xml:space="preserve"> PAGEREF _Toc123312508 \h </w:instrText>
            </w:r>
            <w:r w:rsidR="00D835EA">
              <w:rPr>
                <w:noProof/>
                <w:webHidden/>
              </w:rPr>
            </w:r>
            <w:r w:rsidR="00D835EA">
              <w:rPr>
                <w:noProof/>
                <w:webHidden/>
              </w:rPr>
              <w:fldChar w:fldCharType="separate"/>
            </w:r>
            <w:r w:rsidR="00EF1FEC">
              <w:rPr>
                <w:noProof/>
                <w:webHidden/>
              </w:rPr>
              <w:t>4</w:t>
            </w:r>
            <w:r w:rsidR="00D835EA">
              <w:rPr>
                <w:noProof/>
                <w:webHidden/>
              </w:rPr>
              <w:fldChar w:fldCharType="end"/>
            </w:r>
          </w:hyperlink>
        </w:p>
        <w:p w14:paraId="10E39E2A" w14:textId="7789E44A" w:rsidR="00D835EA" w:rsidRDefault="00A51172">
          <w:pPr>
            <w:pStyle w:val="TOC1"/>
            <w:tabs>
              <w:tab w:val="right" w:leader="dot" w:pos="9016"/>
            </w:tabs>
            <w:rPr>
              <w:rFonts w:asciiTheme="minorHAnsi" w:eastAsiaTheme="minorEastAsia" w:hAnsiTheme="minorHAnsi"/>
              <w:noProof/>
              <w:sz w:val="22"/>
              <w:lang w:val="en-IN" w:eastAsia="en-IN"/>
            </w:rPr>
          </w:pPr>
          <w:hyperlink w:anchor="_Toc123312509" w:history="1">
            <w:r w:rsidR="00D835EA" w:rsidRPr="00CA2FCD">
              <w:rPr>
                <w:rStyle w:val="Hyperlink"/>
                <w:rFonts w:cs="Times New Roman"/>
                <w:noProof/>
              </w:rPr>
              <w:t>Effective Promotional Strategies Company Can Use</w:t>
            </w:r>
            <w:r w:rsidR="00D835EA">
              <w:rPr>
                <w:noProof/>
                <w:webHidden/>
              </w:rPr>
              <w:tab/>
            </w:r>
            <w:r w:rsidR="00D835EA">
              <w:rPr>
                <w:noProof/>
                <w:webHidden/>
              </w:rPr>
              <w:fldChar w:fldCharType="begin"/>
            </w:r>
            <w:r w:rsidR="00D835EA">
              <w:rPr>
                <w:noProof/>
                <w:webHidden/>
              </w:rPr>
              <w:instrText xml:space="preserve"> PAGEREF _Toc123312509 \h </w:instrText>
            </w:r>
            <w:r w:rsidR="00D835EA">
              <w:rPr>
                <w:noProof/>
                <w:webHidden/>
              </w:rPr>
            </w:r>
            <w:r w:rsidR="00D835EA">
              <w:rPr>
                <w:noProof/>
                <w:webHidden/>
              </w:rPr>
              <w:fldChar w:fldCharType="separate"/>
            </w:r>
            <w:r w:rsidR="00EF1FEC">
              <w:rPr>
                <w:noProof/>
                <w:webHidden/>
              </w:rPr>
              <w:t>5</w:t>
            </w:r>
            <w:r w:rsidR="00D835EA">
              <w:rPr>
                <w:noProof/>
                <w:webHidden/>
              </w:rPr>
              <w:fldChar w:fldCharType="end"/>
            </w:r>
          </w:hyperlink>
        </w:p>
        <w:p w14:paraId="07376C9B" w14:textId="46BF0B9C" w:rsidR="00D835EA" w:rsidRDefault="00A51172">
          <w:pPr>
            <w:pStyle w:val="TOC1"/>
            <w:tabs>
              <w:tab w:val="right" w:leader="dot" w:pos="9016"/>
            </w:tabs>
            <w:rPr>
              <w:rFonts w:asciiTheme="minorHAnsi" w:eastAsiaTheme="minorEastAsia" w:hAnsiTheme="minorHAnsi"/>
              <w:noProof/>
              <w:sz w:val="22"/>
              <w:lang w:val="en-IN" w:eastAsia="en-IN"/>
            </w:rPr>
          </w:pPr>
          <w:hyperlink w:anchor="_Toc123312510" w:history="1">
            <w:r w:rsidR="00D835EA" w:rsidRPr="00CA2FCD">
              <w:rPr>
                <w:rStyle w:val="Hyperlink"/>
                <w:rFonts w:cs="Times New Roman"/>
                <w:noProof/>
              </w:rPr>
              <w:t>Brand Equity and Its Importance</w:t>
            </w:r>
            <w:r w:rsidR="00D835EA">
              <w:rPr>
                <w:noProof/>
                <w:webHidden/>
              </w:rPr>
              <w:tab/>
            </w:r>
            <w:r w:rsidR="00D835EA">
              <w:rPr>
                <w:noProof/>
                <w:webHidden/>
              </w:rPr>
              <w:fldChar w:fldCharType="begin"/>
            </w:r>
            <w:r w:rsidR="00D835EA">
              <w:rPr>
                <w:noProof/>
                <w:webHidden/>
              </w:rPr>
              <w:instrText xml:space="preserve"> PAGEREF _Toc123312510 \h </w:instrText>
            </w:r>
            <w:r w:rsidR="00D835EA">
              <w:rPr>
                <w:noProof/>
                <w:webHidden/>
              </w:rPr>
            </w:r>
            <w:r w:rsidR="00D835EA">
              <w:rPr>
                <w:noProof/>
                <w:webHidden/>
              </w:rPr>
              <w:fldChar w:fldCharType="separate"/>
            </w:r>
            <w:r w:rsidR="00EF1FEC">
              <w:rPr>
                <w:noProof/>
                <w:webHidden/>
              </w:rPr>
              <w:t>7</w:t>
            </w:r>
            <w:r w:rsidR="00D835EA">
              <w:rPr>
                <w:noProof/>
                <w:webHidden/>
              </w:rPr>
              <w:fldChar w:fldCharType="end"/>
            </w:r>
          </w:hyperlink>
        </w:p>
        <w:p w14:paraId="744E2463" w14:textId="23EA5711" w:rsidR="00D835EA" w:rsidRDefault="00A51172">
          <w:pPr>
            <w:pStyle w:val="TOC1"/>
            <w:tabs>
              <w:tab w:val="right" w:leader="dot" w:pos="9016"/>
            </w:tabs>
            <w:rPr>
              <w:rFonts w:asciiTheme="minorHAnsi" w:eastAsiaTheme="minorEastAsia" w:hAnsiTheme="minorHAnsi"/>
              <w:noProof/>
              <w:sz w:val="22"/>
              <w:lang w:val="en-IN" w:eastAsia="en-IN"/>
            </w:rPr>
          </w:pPr>
          <w:hyperlink w:anchor="_Toc123312511" w:history="1">
            <w:r w:rsidR="00D835EA" w:rsidRPr="00CA2FCD">
              <w:rPr>
                <w:rStyle w:val="Hyperlink"/>
                <w:rFonts w:cs="Times New Roman"/>
                <w:noProof/>
              </w:rPr>
              <w:t>Keller’s Brand Equity Model</w:t>
            </w:r>
            <w:r w:rsidR="00D835EA">
              <w:rPr>
                <w:noProof/>
                <w:webHidden/>
              </w:rPr>
              <w:tab/>
            </w:r>
            <w:r w:rsidR="00D835EA">
              <w:rPr>
                <w:noProof/>
                <w:webHidden/>
              </w:rPr>
              <w:fldChar w:fldCharType="begin"/>
            </w:r>
            <w:r w:rsidR="00D835EA">
              <w:rPr>
                <w:noProof/>
                <w:webHidden/>
              </w:rPr>
              <w:instrText xml:space="preserve"> PAGEREF _Toc123312511 \h </w:instrText>
            </w:r>
            <w:r w:rsidR="00D835EA">
              <w:rPr>
                <w:noProof/>
                <w:webHidden/>
              </w:rPr>
            </w:r>
            <w:r w:rsidR="00D835EA">
              <w:rPr>
                <w:noProof/>
                <w:webHidden/>
              </w:rPr>
              <w:fldChar w:fldCharType="separate"/>
            </w:r>
            <w:r w:rsidR="00EF1FEC">
              <w:rPr>
                <w:noProof/>
                <w:webHidden/>
              </w:rPr>
              <w:t>8</w:t>
            </w:r>
            <w:r w:rsidR="00D835EA">
              <w:rPr>
                <w:noProof/>
                <w:webHidden/>
              </w:rPr>
              <w:fldChar w:fldCharType="end"/>
            </w:r>
          </w:hyperlink>
        </w:p>
        <w:p w14:paraId="74D6DF00" w14:textId="5157296F" w:rsidR="00D835EA" w:rsidRDefault="00A51172">
          <w:pPr>
            <w:pStyle w:val="TOC1"/>
            <w:tabs>
              <w:tab w:val="right" w:leader="dot" w:pos="9016"/>
            </w:tabs>
            <w:rPr>
              <w:rFonts w:asciiTheme="minorHAnsi" w:eastAsiaTheme="minorEastAsia" w:hAnsiTheme="minorHAnsi"/>
              <w:noProof/>
              <w:sz w:val="22"/>
              <w:lang w:val="en-IN" w:eastAsia="en-IN"/>
            </w:rPr>
          </w:pPr>
          <w:hyperlink w:anchor="_Toc123312512" w:history="1">
            <w:r w:rsidR="00D835EA" w:rsidRPr="00CA2FCD">
              <w:rPr>
                <w:rStyle w:val="Hyperlink"/>
                <w:rFonts w:cs="Times New Roman"/>
                <w:noProof/>
              </w:rPr>
              <w:t>Conclusion</w:t>
            </w:r>
            <w:r w:rsidR="00D835EA">
              <w:rPr>
                <w:noProof/>
                <w:webHidden/>
              </w:rPr>
              <w:tab/>
            </w:r>
            <w:r w:rsidR="00D835EA">
              <w:rPr>
                <w:noProof/>
                <w:webHidden/>
              </w:rPr>
              <w:fldChar w:fldCharType="begin"/>
            </w:r>
            <w:r w:rsidR="00D835EA">
              <w:rPr>
                <w:noProof/>
                <w:webHidden/>
              </w:rPr>
              <w:instrText xml:space="preserve"> PAGEREF _Toc123312512 \h </w:instrText>
            </w:r>
            <w:r w:rsidR="00D835EA">
              <w:rPr>
                <w:noProof/>
                <w:webHidden/>
              </w:rPr>
            </w:r>
            <w:r w:rsidR="00D835EA">
              <w:rPr>
                <w:noProof/>
                <w:webHidden/>
              </w:rPr>
              <w:fldChar w:fldCharType="separate"/>
            </w:r>
            <w:r w:rsidR="00EF1FEC">
              <w:rPr>
                <w:noProof/>
                <w:webHidden/>
              </w:rPr>
              <w:t>11</w:t>
            </w:r>
            <w:r w:rsidR="00D835EA">
              <w:rPr>
                <w:noProof/>
                <w:webHidden/>
              </w:rPr>
              <w:fldChar w:fldCharType="end"/>
            </w:r>
          </w:hyperlink>
        </w:p>
        <w:p w14:paraId="7235F8B6" w14:textId="24440A27" w:rsidR="00D835EA" w:rsidRDefault="00A51172">
          <w:pPr>
            <w:pStyle w:val="TOC1"/>
            <w:tabs>
              <w:tab w:val="right" w:leader="dot" w:pos="9016"/>
            </w:tabs>
            <w:rPr>
              <w:rFonts w:asciiTheme="minorHAnsi" w:eastAsiaTheme="minorEastAsia" w:hAnsiTheme="minorHAnsi"/>
              <w:noProof/>
              <w:sz w:val="22"/>
              <w:lang w:val="en-IN" w:eastAsia="en-IN"/>
            </w:rPr>
          </w:pPr>
          <w:hyperlink w:anchor="_Toc123312513" w:history="1">
            <w:r w:rsidR="00D835EA" w:rsidRPr="00CA2FCD">
              <w:rPr>
                <w:rStyle w:val="Hyperlink"/>
                <w:rFonts w:cs="Times New Roman"/>
                <w:noProof/>
              </w:rPr>
              <w:t>References</w:t>
            </w:r>
            <w:r w:rsidR="00D835EA">
              <w:rPr>
                <w:noProof/>
                <w:webHidden/>
              </w:rPr>
              <w:tab/>
            </w:r>
            <w:r w:rsidR="00D835EA">
              <w:rPr>
                <w:noProof/>
                <w:webHidden/>
              </w:rPr>
              <w:fldChar w:fldCharType="begin"/>
            </w:r>
            <w:r w:rsidR="00D835EA">
              <w:rPr>
                <w:noProof/>
                <w:webHidden/>
              </w:rPr>
              <w:instrText xml:space="preserve"> PAGEREF _Toc123312513 \h </w:instrText>
            </w:r>
            <w:r w:rsidR="00D835EA">
              <w:rPr>
                <w:noProof/>
                <w:webHidden/>
              </w:rPr>
            </w:r>
            <w:r w:rsidR="00D835EA">
              <w:rPr>
                <w:noProof/>
                <w:webHidden/>
              </w:rPr>
              <w:fldChar w:fldCharType="separate"/>
            </w:r>
            <w:r w:rsidR="00EF1FEC">
              <w:rPr>
                <w:noProof/>
                <w:webHidden/>
              </w:rPr>
              <w:t>12</w:t>
            </w:r>
            <w:r w:rsidR="00D835EA">
              <w:rPr>
                <w:noProof/>
                <w:webHidden/>
              </w:rPr>
              <w:fldChar w:fldCharType="end"/>
            </w:r>
          </w:hyperlink>
        </w:p>
        <w:p w14:paraId="19F6118C" w14:textId="1B9345BF" w:rsidR="00C92C45" w:rsidRPr="00D52266" w:rsidRDefault="00C92C45" w:rsidP="00D52266">
          <w:pPr>
            <w:spacing w:before="240" w:after="240"/>
            <w:rPr>
              <w:rFonts w:cs="Times New Roman"/>
              <w:szCs w:val="24"/>
            </w:rPr>
          </w:pPr>
          <w:r w:rsidRPr="00D52266">
            <w:rPr>
              <w:rFonts w:cs="Times New Roman"/>
              <w:b/>
              <w:bCs/>
              <w:noProof/>
              <w:szCs w:val="24"/>
            </w:rPr>
            <w:fldChar w:fldCharType="end"/>
          </w:r>
        </w:p>
      </w:sdtContent>
    </w:sdt>
    <w:p w14:paraId="490108E9" w14:textId="0196393C" w:rsidR="00BF5572" w:rsidRPr="00D52266" w:rsidRDefault="00BF5572" w:rsidP="00D52266">
      <w:pPr>
        <w:spacing w:before="240" w:after="240"/>
        <w:rPr>
          <w:rFonts w:eastAsiaTheme="majorEastAsia" w:cs="Times New Roman"/>
          <w:b/>
          <w:szCs w:val="24"/>
        </w:rPr>
      </w:pPr>
      <w:r w:rsidRPr="00D52266">
        <w:rPr>
          <w:rFonts w:cs="Times New Roman"/>
          <w:szCs w:val="24"/>
        </w:rPr>
        <w:br w:type="page"/>
      </w:r>
    </w:p>
    <w:p w14:paraId="472182D2" w14:textId="2DBC56A4" w:rsidR="009952DA" w:rsidRPr="00D52266" w:rsidRDefault="003250C8" w:rsidP="00D52266">
      <w:pPr>
        <w:pStyle w:val="Heading1"/>
        <w:spacing w:after="240"/>
        <w:rPr>
          <w:rFonts w:cs="Times New Roman"/>
          <w:color w:val="auto"/>
          <w:szCs w:val="24"/>
        </w:rPr>
      </w:pPr>
      <w:bookmarkStart w:id="0" w:name="_Toc123312506"/>
      <w:r w:rsidRPr="00D52266">
        <w:rPr>
          <w:rFonts w:cs="Times New Roman"/>
          <w:color w:val="auto"/>
          <w:szCs w:val="24"/>
        </w:rPr>
        <w:lastRenderedPageBreak/>
        <w:t>Introduction</w:t>
      </w:r>
      <w:bookmarkEnd w:id="0"/>
      <w:r w:rsidRPr="00D52266">
        <w:rPr>
          <w:rFonts w:cs="Times New Roman"/>
          <w:color w:val="auto"/>
          <w:szCs w:val="24"/>
        </w:rPr>
        <w:t xml:space="preserve"> </w:t>
      </w:r>
    </w:p>
    <w:p w14:paraId="48DD8A69" w14:textId="1D90AC1D" w:rsidR="006D1971" w:rsidRPr="00D52266" w:rsidRDefault="00C16DAC" w:rsidP="00D52266">
      <w:pPr>
        <w:spacing w:before="240" w:after="240"/>
        <w:rPr>
          <w:rFonts w:cs="Times New Roman"/>
          <w:szCs w:val="24"/>
        </w:rPr>
      </w:pPr>
      <w:r>
        <w:rPr>
          <w:rFonts w:cs="Times New Roman"/>
          <w:szCs w:val="24"/>
        </w:rPr>
        <w:t>The m</w:t>
      </w:r>
      <w:r w:rsidR="006D1971" w:rsidRPr="00D52266">
        <w:rPr>
          <w:rFonts w:cs="Times New Roman"/>
          <w:szCs w:val="24"/>
        </w:rPr>
        <w:t xml:space="preserve">arketing team of a company manages a team working of communicating the vision of the products and other related information to its consumers. </w:t>
      </w:r>
      <w:r>
        <w:rPr>
          <w:rFonts w:cs="Times New Roman"/>
          <w:szCs w:val="24"/>
        </w:rPr>
        <w:t>The k</w:t>
      </w:r>
      <w:r w:rsidR="006D1971" w:rsidRPr="00D52266">
        <w:rPr>
          <w:rFonts w:cs="Times New Roman"/>
          <w:szCs w:val="24"/>
        </w:rPr>
        <w:t xml:space="preserve">ey task of the marketing team is to promote their services or products to the target audiences by connecting with them using different appropriate approaches and planning relevant events. </w:t>
      </w:r>
      <w:r w:rsidR="006B2A9C" w:rsidRPr="00D52266">
        <w:rPr>
          <w:rFonts w:cs="Times New Roman"/>
          <w:szCs w:val="24"/>
        </w:rPr>
        <w:t xml:space="preserve">Potential clients may become confused and disoriented as a result of this occasionally producing inconsistent messaging. Adopting </w:t>
      </w:r>
      <w:r>
        <w:rPr>
          <w:rFonts w:cs="Times New Roman"/>
          <w:szCs w:val="24"/>
        </w:rPr>
        <w:t xml:space="preserve">an </w:t>
      </w:r>
      <w:r w:rsidR="006B2A9C" w:rsidRPr="00D52266">
        <w:rPr>
          <w:rFonts w:cs="Times New Roman"/>
          <w:szCs w:val="24"/>
        </w:rPr>
        <w:t>integrated marketing communication strategy can help companies to mitigate this issue</w:t>
      </w:r>
      <w:r w:rsidR="00A55DB7" w:rsidRPr="00D52266">
        <w:rPr>
          <w:rFonts w:cs="Times New Roman"/>
          <w:szCs w:val="24"/>
        </w:rPr>
        <w:t xml:space="preserve"> (Whitburn, Karg and Turner, 2020)</w:t>
      </w:r>
      <w:r w:rsidR="006B2A9C" w:rsidRPr="00D52266">
        <w:rPr>
          <w:rFonts w:cs="Times New Roman"/>
          <w:szCs w:val="24"/>
        </w:rPr>
        <w:t xml:space="preserve">. </w:t>
      </w:r>
    </w:p>
    <w:p w14:paraId="36734FC2" w14:textId="77DA37FC" w:rsidR="006D1971" w:rsidRPr="00D52266" w:rsidRDefault="006B2A9C" w:rsidP="00D52266">
      <w:pPr>
        <w:spacing w:before="240" w:after="240"/>
        <w:rPr>
          <w:rFonts w:cs="Times New Roman"/>
          <w:szCs w:val="24"/>
        </w:rPr>
      </w:pPr>
      <w:r w:rsidRPr="00D52266">
        <w:rPr>
          <w:rFonts w:cs="Times New Roman"/>
          <w:szCs w:val="24"/>
        </w:rPr>
        <w:t xml:space="preserve">The following report is presented to define </w:t>
      </w:r>
      <w:r w:rsidR="00C16DAC">
        <w:rPr>
          <w:rFonts w:cs="Times New Roman"/>
          <w:szCs w:val="24"/>
        </w:rPr>
        <w:t xml:space="preserve">the </w:t>
      </w:r>
      <w:r w:rsidRPr="00D52266">
        <w:rPr>
          <w:rFonts w:cs="Times New Roman"/>
          <w:szCs w:val="24"/>
        </w:rPr>
        <w:t xml:space="preserve">benefits of using different communication models to promote a product. An effective promotional strategy has been suggested in </w:t>
      </w:r>
      <w:r w:rsidR="00C16DAC">
        <w:rPr>
          <w:rFonts w:cs="Times New Roman"/>
          <w:szCs w:val="24"/>
        </w:rPr>
        <w:t xml:space="preserve">the </w:t>
      </w:r>
      <w:r w:rsidRPr="00D52266">
        <w:rPr>
          <w:rFonts w:cs="Times New Roman"/>
          <w:szCs w:val="24"/>
        </w:rPr>
        <w:t xml:space="preserve">context of promoting products of </w:t>
      </w:r>
      <w:r w:rsidRPr="00D52266">
        <w:rPr>
          <w:rFonts w:cs="Times New Roman"/>
          <w:b/>
          <w:bCs/>
          <w:szCs w:val="24"/>
        </w:rPr>
        <w:t xml:space="preserve">Nike </w:t>
      </w:r>
      <w:r w:rsidRPr="00D52266">
        <w:rPr>
          <w:rFonts w:cs="Times New Roman"/>
          <w:szCs w:val="24"/>
        </w:rPr>
        <w:t>using appropriate methods of integrated marketing. Strategies for building brand equity ha</w:t>
      </w:r>
      <w:r w:rsidR="00C16DAC">
        <w:rPr>
          <w:rFonts w:cs="Times New Roman"/>
          <w:szCs w:val="24"/>
        </w:rPr>
        <w:t>ve</w:t>
      </w:r>
      <w:r w:rsidRPr="00D52266">
        <w:rPr>
          <w:rFonts w:cs="Times New Roman"/>
          <w:szCs w:val="24"/>
        </w:rPr>
        <w:t xml:space="preserve"> been further discussed in the report to create customer loyalty and trust </w:t>
      </w:r>
      <w:r w:rsidR="00C16DAC">
        <w:rPr>
          <w:rFonts w:cs="Times New Roman"/>
          <w:szCs w:val="24"/>
        </w:rPr>
        <w:t>in</w:t>
      </w:r>
      <w:r w:rsidRPr="00D52266">
        <w:rPr>
          <w:rFonts w:cs="Times New Roman"/>
          <w:szCs w:val="24"/>
        </w:rPr>
        <w:t xml:space="preserve"> the</w:t>
      </w:r>
      <w:r w:rsidR="003711D0" w:rsidRPr="00D52266">
        <w:rPr>
          <w:rFonts w:cs="Times New Roman"/>
          <w:szCs w:val="24"/>
        </w:rPr>
        <w:t xml:space="preserve"> brand. Keller’s brand equity model has been used to help the company to find a way </w:t>
      </w:r>
      <w:r w:rsidR="00F33911" w:rsidRPr="00D52266">
        <w:rPr>
          <w:rFonts w:cs="Times New Roman"/>
          <w:szCs w:val="24"/>
        </w:rPr>
        <w:t xml:space="preserve">to build </w:t>
      </w:r>
      <w:r w:rsidR="00C16DAC">
        <w:rPr>
          <w:rFonts w:cs="Times New Roman"/>
          <w:szCs w:val="24"/>
        </w:rPr>
        <w:t xml:space="preserve">a </w:t>
      </w:r>
      <w:r w:rsidR="00E20911" w:rsidRPr="00D52266">
        <w:rPr>
          <w:rFonts w:cs="Times New Roman"/>
          <w:szCs w:val="24"/>
        </w:rPr>
        <w:t xml:space="preserve">strong brand by analysing the perception of the customers about the brand. </w:t>
      </w:r>
    </w:p>
    <w:p w14:paraId="208884B7" w14:textId="66C4F54E" w:rsidR="009952DA" w:rsidRPr="00D52266" w:rsidRDefault="009952DA" w:rsidP="00D52266">
      <w:pPr>
        <w:pStyle w:val="Heading1"/>
        <w:spacing w:after="240"/>
        <w:rPr>
          <w:rFonts w:cs="Times New Roman"/>
          <w:color w:val="auto"/>
          <w:szCs w:val="24"/>
        </w:rPr>
      </w:pPr>
      <w:bookmarkStart w:id="1" w:name="_Toc123312507"/>
      <w:r w:rsidRPr="00D52266">
        <w:rPr>
          <w:rFonts w:cs="Times New Roman"/>
          <w:color w:val="auto"/>
          <w:szCs w:val="24"/>
        </w:rPr>
        <w:t xml:space="preserve">Communication and </w:t>
      </w:r>
      <w:r w:rsidR="006D1971" w:rsidRPr="00D52266">
        <w:rPr>
          <w:rFonts w:cs="Times New Roman"/>
          <w:color w:val="auto"/>
          <w:szCs w:val="24"/>
        </w:rPr>
        <w:t>Communication</w:t>
      </w:r>
      <w:r w:rsidR="003250C8" w:rsidRPr="00D52266">
        <w:rPr>
          <w:rFonts w:cs="Times New Roman"/>
          <w:color w:val="auto"/>
          <w:szCs w:val="24"/>
        </w:rPr>
        <w:t xml:space="preserve"> Model</w:t>
      </w:r>
      <w:bookmarkEnd w:id="1"/>
      <w:r w:rsidR="003250C8" w:rsidRPr="00D52266">
        <w:rPr>
          <w:rFonts w:cs="Times New Roman"/>
          <w:color w:val="auto"/>
          <w:szCs w:val="24"/>
        </w:rPr>
        <w:t xml:space="preserve"> </w:t>
      </w:r>
    </w:p>
    <w:p w14:paraId="2F54096E" w14:textId="2BCFE402" w:rsidR="00E20911" w:rsidRPr="00D52266" w:rsidRDefault="00192F58" w:rsidP="00D52266">
      <w:pPr>
        <w:spacing w:before="240" w:after="240"/>
        <w:rPr>
          <w:rFonts w:cs="Times New Roman"/>
          <w:szCs w:val="24"/>
        </w:rPr>
      </w:pPr>
      <w:r w:rsidRPr="00D52266">
        <w:rPr>
          <w:rFonts w:cs="Times New Roman"/>
          <w:szCs w:val="24"/>
        </w:rPr>
        <w:t xml:space="preserve">Marketing communication involves the tools and various practices to share product information along with the concept of organisation by the sources to the receiver through </w:t>
      </w:r>
      <w:r w:rsidR="00C16DAC">
        <w:rPr>
          <w:rFonts w:cs="Times New Roman"/>
          <w:szCs w:val="24"/>
        </w:rPr>
        <w:t xml:space="preserve">the </w:t>
      </w:r>
      <w:r w:rsidRPr="00D52266">
        <w:rPr>
          <w:rFonts w:cs="Times New Roman"/>
          <w:szCs w:val="24"/>
        </w:rPr>
        <w:t>adoption of different channels such as sponsorship, advertisement, sales promotions, media, websites, and many more.</w:t>
      </w:r>
      <w:r w:rsidR="00BD361E" w:rsidRPr="00D52266">
        <w:rPr>
          <w:rFonts w:cs="Times New Roman"/>
          <w:szCs w:val="24"/>
        </w:rPr>
        <w:t xml:space="preserve"> All these techniques of</w:t>
      </w:r>
      <w:r w:rsidR="00BB19B1" w:rsidRPr="00D52266">
        <w:rPr>
          <w:rFonts w:cs="Times New Roman"/>
          <w:szCs w:val="24"/>
        </w:rPr>
        <w:t xml:space="preserve"> influential</w:t>
      </w:r>
      <w:r w:rsidR="00BD361E" w:rsidRPr="00D52266">
        <w:rPr>
          <w:rFonts w:cs="Times New Roman"/>
          <w:szCs w:val="24"/>
        </w:rPr>
        <w:t xml:space="preserve"> c</w:t>
      </w:r>
      <w:r w:rsidR="00BB19B1" w:rsidRPr="00D52266">
        <w:rPr>
          <w:rFonts w:cs="Times New Roman"/>
          <w:szCs w:val="24"/>
        </w:rPr>
        <w:t xml:space="preserve">ommunications help the companies to improve the reach of their product in the market and send it to the target customers. </w:t>
      </w:r>
      <w:r w:rsidR="00C16DAC">
        <w:rPr>
          <w:rFonts w:cs="Times New Roman"/>
          <w:szCs w:val="24"/>
        </w:rPr>
        <w:t>The k</w:t>
      </w:r>
      <w:r w:rsidR="00BB19B1" w:rsidRPr="00D52266">
        <w:rPr>
          <w:rFonts w:cs="Times New Roman"/>
          <w:szCs w:val="24"/>
        </w:rPr>
        <w:t>ey purpose of marketing communication is to generate and send positive and persuasive message</w:t>
      </w:r>
      <w:r w:rsidR="00C16DAC">
        <w:rPr>
          <w:rFonts w:cs="Times New Roman"/>
          <w:szCs w:val="24"/>
        </w:rPr>
        <w:t>s</w:t>
      </w:r>
      <w:r w:rsidR="00BB19B1" w:rsidRPr="00D52266">
        <w:rPr>
          <w:rFonts w:cs="Times New Roman"/>
          <w:szCs w:val="24"/>
        </w:rPr>
        <w:t xml:space="preserve"> to increase sales and revenue along with improving brand awareness and identity. Moreover, any new and updated facts about the service or products can be communicated through encouraging messages using the techniques</w:t>
      </w:r>
      <w:r w:rsidR="004F00A4" w:rsidRPr="00D52266">
        <w:rPr>
          <w:rFonts w:cs="Times New Roman"/>
          <w:szCs w:val="24"/>
        </w:rPr>
        <w:t xml:space="preserve"> (</w:t>
      </w:r>
      <w:proofErr w:type="spellStart"/>
      <w:r w:rsidR="004F00A4" w:rsidRPr="00D52266">
        <w:rPr>
          <w:rFonts w:cs="Times New Roman"/>
          <w:szCs w:val="24"/>
        </w:rPr>
        <w:t>Krizanova</w:t>
      </w:r>
      <w:proofErr w:type="spellEnd"/>
      <w:r w:rsidR="004F00A4" w:rsidRPr="00D52266">
        <w:rPr>
          <w:rFonts w:cs="Times New Roman"/>
          <w:szCs w:val="24"/>
        </w:rPr>
        <w:t xml:space="preserve"> et al., 2019)</w:t>
      </w:r>
      <w:r w:rsidR="00BB19B1" w:rsidRPr="00D52266">
        <w:rPr>
          <w:rFonts w:cs="Times New Roman"/>
          <w:szCs w:val="24"/>
        </w:rPr>
        <w:t xml:space="preserve">. </w:t>
      </w:r>
    </w:p>
    <w:p w14:paraId="24866058" w14:textId="35B6E586" w:rsidR="009070C1" w:rsidRPr="00D52266" w:rsidRDefault="00380AB3" w:rsidP="00380AB3">
      <w:pPr>
        <w:keepNext/>
        <w:spacing w:before="240" w:after="240"/>
        <w:jc w:val="center"/>
        <w:rPr>
          <w:rFonts w:cs="Times New Roman"/>
          <w:szCs w:val="24"/>
        </w:rPr>
      </w:pPr>
      <w:r>
        <w:rPr>
          <w:noProof/>
        </w:rPr>
        <w:lastRenderedPageBreak/>
        <w:drawing>
          <wp:inline distT="0" distB="0" distL="0" distR="0" wp14:anchorId="7C205107" wp14:editId="0AC46E72">
            <wp:extent cx="4968240" cy="1653540"/>
            <wp:effectExtent l="0" t="0" r="3810" b="381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68240" cy="1653540"/>
                    </a:xfrm>
                    <a:prstGeom prst="rect">
                      <a:avLst/>
                    </a:prstGeom>
                    <a:noFill/>
                    <a:ln>
                      <a:noFill/>
                    </a:ln>
                  </pic:spPr>
                </pic:pic>
              </a:graphicData>
            </a:graphic>
          </wp:inline>
        </w:drawing>
      </w:r>
    </w:p>
    <w:p w14:paraId="23D17AB7" w14:textId="77777777" w:rsidR="00380AB3" w:rsidRPr="00380AB3" w:rsidRDefault="009070C1" w:rsidP="00D835EA">
      <w:pPr>
        <w:pStyle w:val="Caption"/>
        <w:spacing w:before="240" w:after="240" w:line="360" w:lineRule="auto"/>
        <w:jc w:val="center"/>
        <w:rPr>
          <w:rFonts w:cs="Times New Roman"/>
          <w:b/>
          <w:bCs/>
          <w:color w:val="auto"/>
          <w:sz w:val="24"/>
          <w:szCs w:val="24"/>
        </w:rPr>
      </w:pPr>
      <w:r w:rsidRPr="00380AB3">
        <w:rPr>
          <w:rFonts w:cs="Times New Roman"/>
          <w:b/>
          <w:bCs/>
          <w:color w:val="auto"/>
          <w:sz w:val="24"/>
          <w:szCs w:val="24"/>
        </w:rPr>
        <w:t xml:space="preserve">Figure </w:t>
      </w:r>
      <w:r w:rsidRPr="00380AB3">
        <w:rPr>
          <w:rFonts w:cs="Times New Roman"/>
          <w:b/>
          <w:bCs/>
          <w:color w:val="auto"/>
          <w:sz w:val="24"/>
          <w:szCs w:val="24"/>
        </w:rPr>
        <w:fldChar w:fldCharType="begin"/>
      </w:r>
      <w:r w:rsidRPr="00380AB3">
        <w:rPr>
          <w:rFonts w:cs="Times New Roman"/>
          <w:b/>
          <w:bCs/>
          <w:color w:val="auto"/>
          <w:sz w:val="24"/>
          <w:szCs w:val="24"/>
        </w:rPr>
        <w:instrText xml:space="preserve"> SEQ Figure \* ARABIC </w:instrText>
      </w:r>
      <w:r w:rsidRPr="00380AB3">
        <w:rPr>
          <w:rFonts w:cs="Times New Roman"/>
          <w:b/>
          <w:bCs/>
          <w:color w:val="auto"/>
          <w:sz w:val="24"/>
          <w:szCs w:val="24"/>
        </w:rPr>
        <w:fldChar w:fldCharType="separate"/>
      </w:r>
      <w:r w:rsidR="0035264C" w:rsidRPr="00380AB3">
        <w:rPr>
          <w:rFonts w:cs="Times New Roman"/>
          <w:b/>
          <w:bCs/>
          <w:noProof/>
          <w:color w:val="auto"/>
          <w:sz w:val="24"/>
          <w:szCs w:val="24"/>
        </w:rPr>
        <w:t>1</w:t>
      </w:r>
      <w:r w:rsidRPr="00380AB3">
        <w:rPr>
          <w:rFonts w:cs="Times New Roman"/>
          <w:b/>
          <w:bCs/>
          <w:color w:val="auto"/>
          <w:sz w:val="24"/>
          <w:szCs w:val="24"/>
        </w:rPr>
        <w:fldChar w:fldCharType="end"/>
      </w:r>
      <w:r w:rsidRPr="00380AB3">
        <w:rPr>
          <w:rFonts w:cs="Times New Roman"/>
          <w:b/>
          <w:bCs/>
          <w:color w:val="auto"/>
          <w:sz w:val="24"/>
          <w:szCs w:val="24"/>
        </w:rPr>
        <w:t>: Macro Communication Model</w:t>
      </w:r>
    </w:p>
    <w:p w14:paraId="32BC43B5" w14:textId="15EC13AB" w:rsidR="00BB19B1" w:rsidRPr="00380AB3" w:rsidRDefault="00380AB3" w:rsidP="00D835EA">
      <w:pPr>
        <w:pStyle w:val="Caption"/>
        <w:spacing w:before="240" w:after="240" w:line="360" w:lineRule="auto"/>
        <w:jc w:val="center"/>
        <w:rPr>
          <w:rFonts w:cs="Times New Roman"/>
          <w:b/>
          <w:bCs/>
          <w:color w:val="auto"/>
          <w:sz w:val="24"/>
          <w:szCs w:val="24"/>
        </w:rPr>
      </w:pPr>
      <w:r w:rsidRPr="00380AB3">
        <w:rPr>
          <w:rFonts w:cs="Times New Roman"/>
          <w:b/>
          <w:bCs/>
          <w:color w:val="auto"/>
          <w:sz w:val="24"/>
          <w:szCs w:val="24"/>
        </w:rPr>
        <w:t>(Source: Ding, 2019)</w:t>
      </w:r>
    </w:p>
    <w:p w14:paraId="4E0B78E7" w14:textId="4D86156B" w:rsidR="00BB19B1" w:rsidRPr="00D52266" w:rsidRDefault="009070C1" w:rsidP="00D52266">
      <w:pPr>
        <w:spacing w:before="240" w:after="240"/>
        <w:rPr>
          <w:rFonts w:cs="Times New Roman"/>
          <w:szCs w:val="24"/>
        </w:rPr>
      </w:pPr>
      <w:r w:rsidRPr="00D52266">
        <w:rPr>
          <w:rFonts w:cs="Times New Roman"/>
          <w:szCs w:val="24"/>
        </w:rPr>
        <w:t xml:space="preserve">In simple terms, communication refers to the journey of a message from </w:t>
      </w:r>
      <w:r w:rsidR="00C16DAC">
        <w:rPr>
          <w:rFonts w:cs="Times New Roman"/>
          <w:szCs w:val="24"/>
        </w:rPr>
        <w:t xml:space="preserve">the </w:t>
      </w:r>
      <w:r w:rsidRPr="00D52266">
        <w:rPr>
          <w:rFonts w:cs="Times New Roman"/>
          <w:szCs w:val="24"/>
        </w:rPr>
        <w:t>sender to the receiver. Practically, many other complex factor</w:t>
      </w:r>
      <w:r w:rsidR="00D835EA">
        <w:rPr>
          <w:rFonts w:cs="Times New Roman"/>
          <w:szCs w:val="24"/>
        </w:rPr>
        <w:t>s</w:t>
      </w:r>
      <w:r w:rsidRPr="00D52266">
        <w:rPr>
          <w:rFonts w:cs="Times New Roman"/>
          <w:szCs w:val="24"/>
        </w:rPr>
        <w:t xml:space="preserve"> and process</w:t>
      </w:r>
      <w:r w:rsidR="00D835EA">
        <w:rPr>
          <w:rFonts w:cs="Times New Roman"/>
          <w:szCs w:val="24"/>
        </w:rPr>
        <w:t>es</w:t>
      </w:r>
      <w:r w:rsidRPr="00D52266">
        <w:rPr>
          <w:rFonts w:cs="Times New Roman"/>
          <w:szCs w:val="24"/>
        </w:rPr>
        <w:t xml:space="preserve"> h</w:t>
      </w:r>
      <w:r w:rsidR="00D835EA">
        <w:rPr>
          <w:rFonts w:cs="Times New Roman"/>
          <w:szCs w:val="24"/>
        </w:rPr>
        <w:t>ave</w:t>
      </w:r>
      <w:r w:rsidRPr="00D52266">
        <w:rPr>
          <w:rFonts w:cs="Times New Roman"/>
          <w:szCs w:val="24"/>
        </w:rPr>
        <w:t xml:space="preserve"> been involved in this journey. </w:t>
      </w:r>
      <w:r w:rsidR="00C16DAC">
        <w:rPr>
          <w:rFonts w:cs="Times New Roman"/>
          <w:szCs w:val="24"/>
        </w:rPr>
        <w:t>The a</w:t>
      </w:r>
      <w:r w:rsidRPr="00D52266">
        <w:rPr>
          <w:rFonts w:cs="Times New Roman"/>
          <w:szCs w:val="24"/>
        </w:rPr>
        <w:t xml:space="preserve">bove diagram represents the macro model of communication which was first introduced by Kotler and can be used by firms for </w:t>
      </w:r>
      <w:r w:rsidR="00C16DAC">
        <w:rPr>
          <w:rFonts w:cs="Times New Roman"/>
          <w:szCs w:val="24"/>
        </w:rPr>
        <w:t xml:space="preserve">the </w:t>
      </w:r>
      <w:r w:rsidRPr="00D52266">
        <w:rPr>
          <w:rFonts w:cs="Times New Roman"/>
          <w:szCs w:val="24"/>
        </w:rPr>
        <w:t>effective communication proces</w:t>
      </w:r>
      <w:r w:rsidR="00C16DAC">
        <w:rPr>
          <w:rFonts w:cs="Times New Roman"/>
          <w:szCs w:val="24"/>
        </w:rPr>
        <w:t>se</w:t>
      </w:r>
      <w:r w:rsidRPr="00D52266">
        <w:rPr>
          <w:rFonts w:cs="Times New Roman"/>
          <w:szCs w:val="24"/>
        </w:rPr>
        <w:t xml:space="preserve">s. There are nine elements consisting in the model. </w:t>
      </w:r>
      <w:r w:rsidR="00C16DAC">
        <w:rPr>
          <w:rFonts w:cs="Times New Roman"/>
          <w:szCs w:val="24"/>
        </w:rPr>
        <w:t>The r</w:t>
      </w:r>
      <w:r w:rsidRPr="00D52266">
        <w:rPr>
          <w:rFonts w:cs="Times New Roman"/>
          <w:szCs w:val="24"/>
        </w:rPr>
        <w:t>eceiver and sender are the key bodies in communication while media and message</w:t>
      </w:r>
      <w:r w:rsidR="00C16DAC">
        <w:rPr>
          <w:rFonts w:cs="Times New Roman"/>
          <w:szCs w:val="24"/>
        </w:rPr>
        <w:t>s</w:t>
      </w:r>
      <w:r w:rsidRPr="00D52266">
        <w:rPr>
          <w:rFonts w:cs="Times New Roman"/>
          <w:szCs w:val="24"/>
        </w:rPr>
        <w:t xml:space="preserve"> are significant tools of communication. Communication functioning is generated by Encoding, Decoding, Response, and Feedback. Lastly</w:t>
      </w:r>
      <w:r w:rsidR="00872176" w:rsidRPr="00D52266">
        <w:rPr>
          <w:rFonts w:cs="Times New Roman"/>
          <w:szCs w:val="24"/>
        </w:rPr>
        <w:t>, random and other conflicting messages that frequently obstruct communication are referred to as "Noise." This approach places emphasis on the main elements that are crucial to good communication</w:t>
      </w:r>
      <w:r w:rsidR="004F00A4" w:rsidRPr="00D52266">
        <w:rPr>
          <w:rFonts w:cs="Times New Roman"/>
          <w:szCs w:val="24"/>
        </w:rPr>
        <w:t xml:space="preserve"> (</w:t>
      </w:r>
      <w:proofErr w:type="spellStart"/>
      <w:r w:rsidR="004F00A4" w:rsidRPr="00D52266">
        <w:rPr>
          <w:rFonts w:cs="Times New Roman"/>
          <w:szCs w:val="24"/>
        </w:rPr>
        <w:t>Duralia</w:t>
      </w:r>
      <w:proofErr w:type="spellEnd"/>
      <w:r w:rsidR="004F00A4" w:rsidRPr="00D52266">
        <w:rPr>
          <w:rFonts w:cs="Times New Roman"/>
          <w:szCs w:val="24"/>
        </w:rPr>
        <w:t>, 2018)</w:t>
      </w:r>
      <w:r w:rsidR="00872176" w:rsidRPr="00D52266">
        <w:rPr>
          <w:rFonts w:cs="Times New Roman"/>
          <w:szCs w:val="24"/>
        </w:rPr>
        <w:t xml:space="preserve">. Prior to sending any message, it is essential to understand the market response and intended audience of the product. </w:t>
      </w:r>
      <w:r w:rsidR="002E4638" w:rsidRPr="00D52266">
        <w:rPr>
          <w:rFonts w:cs="Times New Roman"/>
          <w:szCs w:val="24"/>
        </w:rPr>
        <w:t>Nike should customise its message persuasively knowing the expectations of the target audience. Moreover, each method of communication such as digital media, newspaper, or emails ha</w:t>
      </w:r>
      <w:r w:rsidR="00C16DAC">
        <w:rPr>
          <w:rFonts w:cs="Times New Roman"/>
          <w:szCs w:val="24"/>
        </w:rPr>
        <w:t>s</w:t>
      </w:r>
      <w:r w:rsidR="002E4638" w:rsidRPr="00D52266">
        <w:rPr>
          <w:rFonts w:cs="Times New Roman"/>
          <w:szCs w:val="24"/>
        </w:rPr>
        <w:t xml:space="preserve"> specific requirements and hence the company is required to design and plan the message accordingly. To sum up, in order to improve marketing communications, Nike must collect feedback from the audience regarding the conveyed messages. </w:t>
      </w:r>
    </w:p>
    <w:p w14:paraId="4A4F8E21" w14:textId="204EADD6" w:rsidR="009952DA" w:rsidRPr="00D52266" w:rsidRDefault="009952DA" w:rsidP="00D52266">
      <w:pPr>
        <w:pStyle w:val="Heading1"/>
        <w:spacing w:after="240"/>
        <w:rPr>
          <w:rFonts w:cs="Times New Roman"/>
          <w:color w:val="auto"/>
          <w:szCs w:val="24"/>
        </w:rPr>
      </w:pPr>
      <w:bookmarkStart w:id="2" w:name="_Toc123312508"/>
      <w:r w:rsidRPr="00D52266">
        <w:rPr>
          <w:rFonts w:cs="Times New Roman"/>
          <w:color w:val="auto"/>
          <w:szCs w:val="24"/>
        </w:rPr>
        <w:t>Integra</w:t>
      </w:r>
      <w:r w:rsidR="006B7DA5" w:rsidRPr="00D52266">
        <w:rPr>
          <w:rFonts w:cs="Times New Roman"/>
          <w:color w:val="auto"/>
          <w:szCs w:val="24"/>
        </w:rPr>
        <w:t>ted Marketing Communications</w:t>
      </w:r>
      <w:bookmarkEnd w:id="2"/>
      <w:r w:rsidR="006B7DA5" w:rsidRPr="00D52266">
        <w:rPr>
          <w:rFonts w:cs="Times New Roman"/>
          <w:color w:val="auto"/>
          <w:szCs w:val="24"/>
        </w:rPr>
        <w:t xml:space="preserve"> </w:t>
      </w:r>
    </w:p>
    <w:p w14:paraId="5B094FBE" w14:textId="6180162D" w:rsidR="002E4638" w:rsidRPr="00D52266" w:rsidRDefault="00854F53" w:rsidP="00D52266">
      <w:pPr>
        <w:spacing w:before="240" w:after="240"/>
        <w:rPr>
          <w:rFonts w:cs="Times New Roman"/>
          <w:szCs w:val="24"/>
        </w:rPr>
      </w:pPr>
      <w:r w:rsidRPr="00D52266">
        <w:rPr>
          <w:rFonts w:cs="Times New Roman"/>
          <w:szCs w:val="24"/>
        </w:rPr>
        <w:t>The concept of integrated marketing is that each department inside a business should be in charge of, or at the very least aware of, the organisation's branding and outreach requirements</w:t>
      </w:r>
      <w:r w:rsidR="004F00A4" w:rsidRPr="00D52266">
        <w:rPr>
          <w:rFonts w:cs="Times New Roman"/>
          <w:szCs w:val="24"/>
        </w:rPr>
        <w:t xml:space="preserve"> (</w:t>
      </w:r>
      <w:proofErr w:type="spellStart"/>
      <w:r w:rsidR="004F00A4" w:rsidRPr="00D52266">
        <w:rPr>
          <w:rFonts w:cs="Times New Roman"/>
          <w:szCs w:val="24"/>
        </w:rPr>
        <w:t>Anabila</w:t>
      </w:r>
      <w:proofErr w:type="spellEnd"/>
      <w:r w:rsidR="004F00A4" w:rsidRPr="00D52266">
        <w:rPr>
          <w:rFonts w:cs="Times New Roman"/>
          <w:szCs w:val="24"/>
        </w:rPr>
        <w:t>, 2019)</w:t>
      </w:r>
      <w:r w:rsidRPr="00D52266">
        <w:rPr>
          <w:rFonts w:cs="Times New Roman"/>
          <w:szCs w:val="24"/>
        </w:rPr>
        <w:t>. In simple words, integrated marketing is an approach to convey</w:t>
      </w:r>
      <w:r w:rsidR="00C16DAC">
        <w:rPr>
          <w:rFonts w:cs="Times New Roman"/>
          <w:szCs w:val="24"/>
        </w:rPr>
        <w:t>ing</w:t>
      </w:r>
      <w:r w:rsidRPr="00D52266">
        <w:rPr>
          <w:rFonts w:cs="Times New Roman"/>
          <w:szCs w:val="24"/>
        </w:rPr>
        <w:t xml:space="preserve"> the message to the audience through different forms of channels. Traditionally it was the sole responsibility of the marketing department to build an effective marketing campaign but over </w:t>
      </w:r>
      <w:r w:rsidRPr="00D52266">
        <w:rPr>
          <w:rFonts w:cs="Times New Roman"/>
          <w:szCs w:val="24"/>
        </w:rPr>
        <w:lastRenderedPageBreak/>
        <w:t xml:space="preserve">time it has been developed and integrated marketing communication is a new idea of communicating with the audience using all available resources of the company and </w:t>
      </w:r>
      <w:r w:rsidR="00A05286" w:rsidRPr="00D52266">
        <w:rPr>
          <w:rFonts w:cs="Times New Roman"/>
          <w:szCs w:val="24"/>
        </w:rPr>
        <w:t xml:space="preserve">holding </w:t>
      </w:r>
      <w:r w:rsidR="00C16DAC">
        <w:rPr>
          <w:rFonts w:cs="Times New Roman"/>
          <w:szCs w:val="24"/>
        </w:rPr>
        <w:t xml:space="preserve">the </w:t>
      </w:r>
      <w:r w:rsidR="00A05286" w:rsidRPr="00D52266">
        <w:rPr>
          <w:rFonts w:cs="Times New Roman"/>
          <w:szCs w:val="24"/>
        </w:rPr>
        <w:t>responsibility to multiple interconnected departments. To "provide a seamless experience for buyers to communicate with a company; it seeks to merge all areas of communication so that all work together as a unit," is to use integrated marketing</w:t>
      </w:r>
      <w:r w:rsidR="004F00A4" w:rsidRPr="00D52266">
        <w:rPr>
          <w:rFonts w:cs="Times New Roman"/>
          <w:szCs w:val="24"/>
        </w:rPr>
        <w:t xml:space="preserve"> (Camilleri, 2017)</w:t>
      </w:r>
      <w:r w:rsidR="00A05286" w:rsidRPr="00D52266">
        <w:rPr>
          <w:rFonts w:cs="Times New Roman"/>
          <w:szCs w:val="24"/>
        </w:rPr>
        <w:t>. Nike is using advertisement and promotional sales approaches of integrated marketing communication through persuasive and emotional appeal of messages. However, the company is suggested to improve landing page</w:t>
      </w:r>
      <w:r w:rsidR="00C16DAC">
        <w:rPr>
          <w:rFonts w:cs="Times New Roman"/>
          <w:szCs w:val="24"/>
        </w:rPr>
        <w:t>s</w:t>
      </w:r>
      <w:r w:rsidR="00A05286" w:rsidRPr="00D52266">
        <w:rPr>
          <w:rFonts w:cs="Times New Roman"/>
          <w:szCs w:val="24"/>
        </w:rPr>
        <w:t xml:space="preserve"> and online marketing to make them use</w:t>
      </w:r>
      <w:r w:rsidR="00C16DAC">
        <w:rPr>
          <w:rFonts w:cs="Times New Roman"/>
          <w:szCs w:val="24"/>
        </w:rPr>
        <w:t>ful</w:t>
      </w:r>
      <w:r w:rsidR="00A05286" w:rsidRPr="00D52266">
        <w:rPr>
          <w:rFonts w:cs="Times New Roman"/>
          <w:szCs w:val="24"/>
        </w:rPr>
        <w:t xml:space="preserve"> as a tool of promotional strategy. </w:t>
      </w:r>
    </w:p>
    <w:p w14:paraId="6F51CF8B" w14:textId="4975E1B5" w:rsidR="00A05286" w:rsidRPr="00D52266" w:rsidRDefault="00A05286" w:rsidP="00D52266">
      <w:pPr>
        <w:spacing w:before="240" w:after="240"/>
        <w:rPr>
          <w:rFonts w:cs="Times New Roman"/>
          <w:szCs w:val="24"/>
        </w:rPr>
      </w:pPr>
      <w:r w:rsidRPr="00D52266">
        <w:rPr>
          <w:rFonts w:cs="Times New Roman"/>
          <w:szCs w:val="24"/>
        </w:rPr>
        <w:t xml:space="preserve">Making effective integrated communication will help the company to build brand recognition and improve loyalty among consumers. </w:t>
      </w:r>
      <w:r w:rsidR="00FC27DD" w:rsidRPr="00D52266">
        <w:rPr>
          <w:rFonts w:cs="Times New Roman"/>
          <w:szCs w:val="24"/>
        </w:rPr>
        <w:t xml:space="preserve">Additionally, when the company uses multiple channels and methods of conveying </w:t>
      </w:r>
      <w:r w:rsidR="00C16DAC">
        <w:rPr>
          <w:rFonts w:cs="Times New Roman"/>
          <w:szCs w:val="24"/>
        </w:rPr>
        <w:t xml:space="preserve">a </w:t>
      </w:r>
      <w:r w:rsidR="00FC27DD" w:rsidRPr="00D52266">
        <w:rPr>
          <w:rFonts w:cs="Times New Roman"/>
          <w:szCs w:val="24"/>
        </w:rPr>
        <w:t>message, this approach mitigates the chances that one outreach method will result in a message that differs from another</w:t>
      </w:r>
      <w:r w:rsidRPr="00D52266">
        <w:rPr>
          <w:rFonts w:cs="Times New Roman"/>
          <w:szCs w:val="24"/>
        </w:rPr>
        <w:t>.</w:t>
      </w:r>
      <w:r w:rsidR="00FC27DD" w:rsidRPr="00D52266">
        <w:rPr>
          <w:rFonts w:cs="Times New Roman"/>
          <w:szCs w:val="24"/>
        </w:rPr>
        <w:t xml:space="preserve"> While making use of integrated marketing, the relevant executives should remember and analyse </w:t>
      </w:r>
      <w:r w:rsidR="00C16DAC">
        <w:rPr>
          <w:rFonts w:cs="Times New Roman"/>
          <w:szCs w:val="24"/>
        </w:rPr>
        <w:t xml:space="preserve">the </w:t>
      </w:r>
      <w:r w:rsidR="00FC27DD" w:rsidRPr="00D52266">
        <w:rPr>
          <w:rFonts w:cs="Times New Roman"/>
          <w:szCs w:val="24"/>
        </w:rPr>
        <w:t xml:space="preserve">4Cs of communication </w:t>
      </w:r>
      <w:r w:rsidR="00C16DAC">
        <w:rPr>
          <w:rFonts w:cs="Times New Roman"/>
          <w:szCs w:val="24"/>
        </w:rPr>
        <w:t>which</w:t>
      </w:r>
      <w:r w:rsidR="00FC27DD" w:rsidRPr="00D52266">
        <w:rPr>
          <w:rFonts w:cs="Times New Roman"/>
          <w:szCs w:val="24"/>
        </w:rPr>
        <w:t xml:space="preserve"> are, coherence, consistency, continuity, and compl</w:t>
      </w:r>
      <w:r w:rsidR="00C16DAC">
        <w:rPr>
          <w:rFonts w:cs="Times New Roman"/>
          <w:szCs w:val="24"/>
        </w:rPr>
        <w:t>i</w:t>
      </w:r>
      <w:r w:rsidR="00FC27DD" w:rsidRPr="00D52266">
        <w:rPr>
          <w:rFonts w:cs="Times New Roman"/>
          <w:szCs w:val="24"/>
        </w:rPr>
        <w:t>mentary. The message should be coherent as it should provide a clear picture in minds of consumers no matter on which channel they are watching the component including TV, mobile phone, internet, or billboards. Secondly</w:t>
      </w:r>
      <w:r w:rsidR="00C16DAC">
        <w:rPr>
          <w:rFonts w:cs="Times New Roman"/>
          <w:szCs w:val="24"/>
        </w:rPr>
        <w:t>,</w:t>
      </w:r>
      <w:r w:rsidR="00FC27DD" w:rsidRPr="00D52266">
        <w:rPr>
          <w:rFonts w:cs="Times New Roman"/>
          <w:szCs w:val="24"/>
        </w:rPr>
        <w:t xml:space="preserve"> the component should be consistent </w:t>
      </w:r>
      <w:r w:rsidR="003922D4" w:rsidRPr="00D52266">
        <w:rPr>
          <w:rFonts w:cs="Times New Roman"/>
          <w:szCs w:val="24"/>
        </w:rPr>
        <w:t xml:space="preserve">and its colour scheme, slogan, or logo should be consistent in every part of the campaign. Next is continuity </w:t>
      </w:r>
      <w:r w:rsidR="000A7D20" w:rsidRPr="00D52266">
        <w:rPr>
          <w:rFonts w:cs="Times New Roman"/>
          <w:szCs w:val="24"/>
        </w:rPr>
        <w:t xml:space="preserve">which describes that if one channel experience any issue, </w:t>
      </w:r>
      <w:r w:rsidR="00C16DAC">
        <w:rPr>
          <w:rFonts w:cs="Times New Roman"/>
          <w:szCs w:val="24"/>
        </w:rPr>
        <w:t xml:space="preserve">the </w:t>
      </w:r>
      <w:r w:rsidR="000A7D20" w:rsidRPr="00D52266">
        <w:rPr>
          <w:rFonts w:cs="Times New Roman"/>
          <w:szCs w:val="24"/>
        </w:rPr>
        <w:t>other one should maintain the signal. Last but not the least, complementarity demands that all various channel</w:t>
      </w:r>
      <w:r w:rsidR="00C16DAC">
        <w:rPr>
          <w:rFonts w:cs="Times New Roman"/>
          <w:szCs w:val="24"/>
        </w:rPr>
        <w:t>s</w:t>
      </w:r>
      <w:r w:rsidR="000A7D20" w:rsidRPr="00D52266">
        <w:rPr>
          <w:rFonts w:cs="Times New Roman"/>
          <w:szCs w:val="24"/>
        </w:rPr>
        <w:t xml:space="preserve"> used in the campaign should be buil</w:t>
      </w:r>
      <w:r w:rsidR="00C16DAC">
        <w:rPr>
          <w:rFonts w:cs="Times New Roman"/>
          <w:szCs w:val="24"/>
        </w:rPr>
        <w:t>t</w:t>
      </w:r>
      <w:r w:rsidR="000A7D20" w:rsidRPr="00D52266">
        <w:rPr>
          <w:rFonts w:cs="Times New Roman"/>
          <w:szCs w:val="24"/>
        </w:rPr>
        <w:t xml:space="preserve"> up on each other with integrated responsibility</w:t>
      </w:r>
      <w:r w:rsidR="004F00A4" w:rsidRPr="00D52266">
        <w:rPr>
          <w:rFonts w:cs="Times New Roman"/>
          <w:szCs w:val="24"/>
        </w:rPr>
        <w:t xml:space="preserve"> (</w:t>
      </w:r>
      <w:proofErr w:type="spellStart"/>
      <w:r w:rsidR="004F00A4" w:rsidRPr="00D52266">
        <w:rPr>
          <w:rFonts w:cs="Times New Roman"/>
          <w:szCs w:val="24"/>
        </w:rPr>
        <w:t>Bormane</w:t>
      </w:r>
      <w:proofErr w:type="spellEnd"/>
      <w:r w:rsidR="004F00A4" w:rsidRPr="00D52266">
        <w:rPr>
          <w:rFonts w:cs="Times New Roman"/>
          <w:szCs w:val="24"/>
        </w:rPr>
        <w:t>, 2018)</w:t>
      </w:r>
      <w:r w:rsidR="000A7D20" w:rsidRPr="00D52266">
        <w:rPr>
          <w:rFonts w:cs="Times New Roman"/>
          <w:szCs w:val="24"/>
        </w:rPr>
        <w:t xml:space="preserve">. </w:t>
      </w:r>
    </w:p>
    <w:p w14:paraId="50BC54E0" w14:textId="5FEEC611" w:rsidR="009952DA" w:rsidRPr="00D52266" w:rsidRDefault="009952DA" w:rsidP="00D52266">
      <w:pPr>
        <w:pStyle w:val="Heading1"/>
        <w:spacing w:after="240"/>
        <w:rPr>
          <w:rFonts w:cs="Times New Roman"/>
          <w:color w:val="auto"/>
          <w:szCs w:val="24"/>
        </w:rPr>
      </w:pPr>
      <w:bookmarkStart w:id="3" w:name="_Toc123312509"/>
      <w:r w:rsidRPr="00D52266">
        <w:rPr>
          <w:rFonts w:cs="Times New Roman"/>
          <w:color w:val="auto"/>
          <w:szCs w:val="24"/>
        </w:rPr>
        <w:t xml:space="preserve">Effective Promotional </w:t>
      </w:r>
      <w:r w:rsidR="006D1971" w:rsidRPr="00D52266">
        <w:rPr>
          <w:rFonts w:cs="Times New Roman"/>
          <w:color w:val="auto"/>
          <w:szCs w:val="24"/>
        </w:rPr>
        <w:t>Strategies</w:t>
      </w:r>
      <w:r w:rsidR="000661FF" w:rsidRPr="00D52266">
        <w:rPr>
          <w:rFonts w:cs="Times New Roman"/>
          <w:color w:val="auto"/>
          <w:szCs w:val="24"/>
        </w:rPr>
        <w:t xml:space="preserve"> Company Can Use</w:t>
      </w:r>
      <w:bookmarkEnd w:id="3"/>
    </w:p>
    <w:p w14:paraId="7951E8E4" w14:textId="405B2E8C" w:rsidR="006B7DA5" w:rsidRPr="00D52266" w:rsidRDefault="006B7DA5" w:rsidP="00D52266">
      <w:pPr>
        <w:spacing w:before="240" w:after="240"/>
        <w:rPr>
          <w:rFonts w:cs="Times New Roman"/>
          <w:szCs w:val="24"/>
        </w:rPr>
      </w:pPr>
      <w:r w:rsidRPr="00D52266">
        <w:rPr>
          <w:rFonts w:cs="Times New Roman"/>
          <w:szCs w:val="24"/>
        </w:rPr>
        <w:t xml:space="preserve">Nike usually promotes its products and website through advertising on social media and search engines. </w:t>
      </w:r>
      <w:r w:rsidR="00A02661" w:rsidRPr="00D52266">
        <w:rPr>
          <w:rFonts w:cs="Times New Roman"/>
          <w:szCs w:val="24"/>
        </w:rPr>
        <w:t>Nike has a stable online presence and us</w:t>
      </w:r>
      <w:r w:rsidR="00C16DAC">
        <w:rPr>
          <w:rFonts w:cs="Times New Roman"/>
          <w:szCs w:val="24"/>
        </w:rPr>
        <w:t>es</w:t>
      </w:r>
      <w:r w:rsidR="00A02661" w:rsidRPr="00D52266">
        <w:rPr>
          <w:rFonts w:cs="Times New Roman"/>
          <w:szCs w:val="24"/>
        </w:rPr>
        <w:t xml:space="preserve"> varied content across different platforms. Finding more information on Nike's website might be challenging because it is primarily designed for online purchase</w:t>
      </w:r>
      <w:r w:rsidR="00C16DAC">
        <w:rPr>
          <w:rFonts w:cs="Times New Roman"/>
          <w:szCs w:val="24"/>
        </w:rPr>
        <w:t>s</w:t>
      </w:r>
      <w:r w:rsidR="00AC6BC0" w:rsidRPr="00D52266">
        <w:rPr>
          <w:rFonts w:cs="Times New Roman"/>
          <w:szCs w:val="24"/>
        </w:rPr>
        <w:t xml:space="preserve"> (Nike, 2022)</w:t>
      </w:r>
      <w:r w:rsidR="00A02661" w:rsidRPr="00D52266">
        <w:rPr>
          <w:rFonts w:cs="Times New Roman"/>
          <w:szCs w:val="24"/>
        </w:rPr>
        <w:t>. Moreover, content posted on social media includes motivational quotes, advertisements, and announcement</w:t>
      </w:r>
      <w:r w:rsidR="00C16DAC">
        <w:rPr>
          <w:rFonts w:cs="Times New Roman"/>
          <w:szCs w:val="24"/>
        </w:rPr>
        <w:t>s</w:t>
      </w:r>
      <w:r w:rsidR="00A02661" w:rsidRPr="00D52266">
        <w:rPr>
          <w:rFonts w:cs="Times New Roman"/>
          <w:szCs w:val="24"/>
        </w:rPr>
        <w:t xml:space="preserve"> for any new product. As a result, while Nike's general content strategy and online presence are adequate, some improvement is undoubtedly needed to increase the company's performance with online marketing. Following are some development strategies of promotion that the company can consider in </w:t>
      </w:r>
      <w:r w:rsidR="00C16DAC">
        <w:rPr>
          <w:rFonts w:cs="Times New Roman"/>
          <w:szCs w:val="24"/>
        </w:rPr>
        <w:t xml:space="preserve">the </w:t>
      </w:r>
      <w:r w:rsidR="00A02661" w:rsidRPr="00D52266">
        <w:rPr>
          <w:rFonts w:cs="Times New Roman"/>
          <w:szCs w:val="24"/>
        </w:rPr>
        <w:t xml:space="preserve">upcoming time. </w:t>
      </w:r>
    </w:p>
    <w:p w14:paraId="65022677" w14:textId="541FE443" w:rsidR="00A02661" w:rsidRPr="00D52266" w:rsidRDefault="00A02661" w:rsidP="00D52266">
      <w:pPr>
        <w:spacing w:before="240" w:after="240"/>
        <w:rPr>
          <w:rFonts w:cs="Times New Roman"/>
          <w:b/>
          <w:bCs/>
          <w:szCs w:val="24"/>
        </w:rPr>
      </w:pPr>
      <w:r w:rsidRPr="00D52266">
        <w:rPr>
          <w:rFonts w:cs="Times New Roman"/>
          <w:b/>
          <w:bCs/>
          <w:szCs w:val="24"/>
        </w:rPr>
        <w:lastRenderedPageBreak/>
        <w:t>Website development</w:t>
      </w:r>
    </w:p>
    <w:p w14:paraId="6684C716" w14:textId="253A2C82" w:rsidR="00A02661" w:rsidRPr="00D52266" w:rsidRDefault="00A02661" w:rsidP="00D52266">
      <w:pPr>
        <w:spacing w:before="240" w:after="240"/>
        <w:rPr>
          <w:rFonts w:cs="Times New Roman"/>
          <w:szCs w:val="24"/>
        </w:rPr>
      </w:pPr>
      <w:r w:rsidRPr="00D52266">
        <w:rPr>
          <w:rFonts w:cs="Times New Roman"/>
          <w:szCs w:val="24"/>
        </w:rPr>
        <w:t>Firstly</w:t>
      </w:r>
      <w:r w:rsidR="00B843BB" w:rsidRPr="00D52266">
        <w:rPr>
          <w:rFonts w:cs="Times New Roman"/>
          <w:szCs w:val="24"/>
        </w:rPr>
        <w:t xml:space="preserve">, Nike needs to improve the </w:t>
      </w:r>
      <w:r w:rsidR="00B843BB" w:rsidRPr="00D52266">
        <w:rPr>
          <w:rFonts w:cs="Times New Roman"/>
          <w:b/>
          <w:bCs/>
          <w:szCs w:val="24"/>
        </w:rPr>
        <w:t xml:space="preserve">visual layout of </w:t>
      </w:r>
      <w:r w:rsidR="00C16DAC">
        <w:rPr>
          <w:rFonts w:cs="Times New Roman"/>
          <w:b/>
          <w:bCs/>
          <w:szCs w:val="24"/>
        </w:rPr>
        <w:t xml:space="preserve">the </w:t>
      </w:r>
      <w:r w:rsidR="00B843BB" w:rsidRPr="00D52266">
        <w:rPr>
          <w:rFonts w:cs="Times New Roman"/>
          <w:b/>
          <w:bCs/>
          <w:szCs w:val="24"/>
        </w:rPr>
        <w:t>landing page</w:t>
      </w:r>
      <w:r w:rsidR="00B843BB" w:rsidRPr="00D52266">
        <w:rPr>
          <w:rFonts w:cs="Times New Roman"/>
          <w:szCs w:val="24"/>
        </w:rPr>
        <w:t xml:space="preserve"> of the website. It is suggested that some useful direct link</w:t>
      </w:r>
      <w:r w:rsidR="00C16DAC">
        <w:rPr>
          <w:rFonts w:cs="Times New Roman"/>
          <w:szCs w:val="24"/>
        </w:rPr>
        <w:t>s</w:t>
      </w:r>
      <w:r w:rsidR="00B843BB" w:rsidRPr="00D52266">
        <w:rPr>
          <w:rFonts w:cs="Times New Roman"/>
          <w:szCs w:val="24"/>
        </w:rPr>
        <w:t xml:space="preserve"> should be added at the top of the page in large fonts. An example of such </w:t>
      </w:r>
      <w:r w:rsidR="00C16DAC">
        <w:rPr>
          <w:rFonts w:cs="Times New Roman"/>
          <w:szCs w:val="24"/>
        </w:rPr>
        <w:t xml:space="preserve">a </w:t>
      </w:r>
      <w:r w:rsidR="00B843BB" w:rsidRPr="00D52266">
        <w:rPr>
          <w:rFonts w:cs="Times New Roman"/>
          <w:szCs w:val="24"/>
        </w:rPr>
        <w:t xml:space="preserve">link is “Find a Store”. It would help the consumers to make it easy </w:t>
      </w:r>
      <w:r w:rsidR="00C16DAC">
        <w:rPr>
          <w:rFonts w:cs="Times New Roman"/>
          <w:szCs w:val="24"/>
        </w:rPr>
        <w:t xml:space="preserve">to </w:t>
      </w:r>
      <w:r w:rsidR="00B843BB" w:rsidRPr="00D52266">
        <w:rPr>
          <w:rFonts w:cs="Times New Roman"/>
          <w:szCs w:val="24"/>
        </w:rPr>
        <w:t>find nearby store</w:t>
      </w:r>
      <w:r w:rsidR="00C16DAC">
        <w:rPr>
          <w:rFonts w:cs="Times New Roman"/>
          <w:szCs w:val="24"/>
        </w:rPr>
        <w:t>s</w:t>
      </w:r>
      <w:r w:rsidR="00B843BB" w:rsidRPr="00D52266">
        <w:rPr>
          <w:rFonts w:cs="Times New Roman"/>
          <w:szCs w:val="24"/>
        </w:rPr>
        <w:t xml:space="preserve"> through the website itself. Moreover, </w:t>
      </w:r>
      <w:r w:rsidR="00C16DAC">
        <w:rPr>
          <w:rFonts w:cs="Times New Roman"/>
          <w:szCs w:val="24"/>
        </w:rPr>
        <w:t xml:space="preserve">the </w:t>
      </w:r>
      <w:r w:rsidR="00B843BB" w:rsidRPr="00D52266">
        <w:rPr>
          <w:rFonts w:cs="Times New Roman"/>
          <w:b/>
          <w:bCs/>
          <w:szCs w:val="24"/>
        </w:rPr>
        <w:t>visual appearance</w:t>
      </w:r>
      <w:r w:rsidR="00B843BB" w:rsidRPr="00D52266">
        <w:rPr>
          <w:rFonts w:cs="Times New Roman"/>
          <w:szCs w:val="24"/>
        </w:rPr>
        <w:t xml:space="preserve"> of the page is suggested to be concise and large video and graphical ads should be smaller than the present. It will make </w:t>
      </w:r>
      <w:r w:rsidR="00C16DAC">
        <w:rPr>
          <w:rFonts w:cs="Times New Roman"/>
          <w:szCs w:val="24"/>
        </w:rPr>
        <w:t xml:space="preserve">it </w:t>
      </w:r>
      <w:r w:rsidR="00B843BB" w:rsidRPr="00D52266">
        <w:rPr>
          <w:rFonts w:cs="Times New Roman"/>
          <w:szCs w:val="24"/>
        </w:rPr>
        <w:t xml:space="preserve">the people easy to shop </w:t>
      </w:r>
      <w:r w:rsidR="00C16DAC">
        <w:rPr>
          <w:rFonts w:cs="Times New Roman"/>
          <w:szCs w:val="24"/>
        </w:rPr>
        <w:t>in</w:t>
      </w:r>
      <w:r w:rsidR="00B843BB" w:rsidRPr="00D52266">
        <w:rPr>
          <w:rFonts w:cs="Times New Roman"/>
          <w:szCs w:val="24"/>
        </w:rPr>
        <w:t xml:space="preserve"> less time and without any disturbance. </w:t>
      </w:r>
    </w:p>
    <w:p w14:paraId="396E06BD" w14:textId="01E58535" w:rsidR="00B843BB" w:rsidRPr="00D52266" w:rsidRDefault="00B843BB" w:rsidP="00D52266">
      <w:pPr>
        <w:spacing w:before="240" w:after="240"/>
        <w:rPr>
          <w:rFonts w:cs="Times New Roman"/>
          <w:b/>
          <w:bCs/>
          <w:szCs w:val="24"/>
        </w:rPr>
      </w:pPr>
      <w:r w:rsidRPr="00D52266">
        <w:rPr>
          <w:rFonts w:cs="Times New Roman"/>
          <w:b/>
          <w:bCs/>
          <w:szCs w:val="24"/>
        </w:rPr>
        <w:t xml:space="preserve">Social media presence </w:t>
      </w:r>
    </w:p>
    <w:p w14:paraId="694E3DEE" w14:textId="1C05A6CE" w:rsidR="00B843BB" w:rsidRPr="00D52266" w:rsidRDefault="00B843BB" w:rsidP="00D52266">
      <w:pPr>
        <w:spacing w:before="240" w:after="240"/>
        <w:rPr>
          <w:rFonts w:cs="Times New Roman"/>
          <w:szCs w:val="24"/>
        </w:rPr>
      </w:pPr>
      <w:r w:rsidRPr="00D52266">
        <w:rPr>
          <w:rFonts w:cs="Times New Roman"/>
          <w:szCs w:val="24"/>
        </w:rPr>
        <w:t xml:space="preserve">Nike has a well-developed profile and </w:t>
      </w:r>
      <w:r w:rsidR="00C16DAC">
        <w:rPr>
          <w:rFonts w:cs="Times New Roman"/>
          <w:szCs w:val="24"/>
        </w:rPr>
        <w:t xml:space="preserve">a </w:t>
      </w:r>
      <w:r w:rsidRPr="00D52266">
        <w:rPr>
          <w:rFonts w:cs="Times New Roman"/>
          <w:szCs w:val="24"/>
        </w:rPr>
        <w:t>strong fan following on Instagram. The company keep</w:t>
      </w:r>
      <w:r w:rsidR="00C16DAC">
        <w:rPr>
          <w:rFonts w:cs="Times New Roman"/>
          <w:szCs w:val="24"/>
        </w:rPr>
        <w:t>s</w:t>
      </w:r>
      <w:r w:rsidRPr="00D52266">
        <w:rPr>
          <w:rFonts w:cs="Times New Roman"/>
          <w:szCs w:val="24"/>
        </w:rPr>
        <w:t xml:space="preserve"> on posting content on the official Instagram page consistently. However, the company has </w:t>
      </w:r>
      <w:r w:rsidRPr="00D52266">
        <w:rPr>
          <w:rFonts w:cs="Times New Roman"/>
          <w:b/>
          <w:bCs/>
          <w:szCs w:val="24"/>
        </w:rPr>
        <w:t>less presence on Facebook</w:t>
      </w:r>
      <w:r w:rsidRPr="00D52266">
        <w:rPr>
          <w:rFonts w:cs="Times New Roman"/>
          <w:szCs w:val="24"/>
        </w:rPr>
        <w:t xml:space="preserve"> </w:t>
      </w:r>
      <w:r w:rsidR="002A0A58" w:rsidRPr="00D52266">
        <w:rPr>
          <w:rFonts w:cs="Times New Roman"/>
          <w:szCs w:val="24"/>
        </w:rPr>
        <w:t xml:space="preserve">and other social media platforms. </w:t>
      </w:r>
      <w:r w:rsidRPr="00D52266">
        <w:rPr>
          <w:rFonts w:cs="Times New Roman"/>
          <w:szCs w:val="24"/>
        </w:rPr>
        <w:t>Both of th</w:t>
      </w:r>
      <w:r w:rsidR="00C16DAC">
        <w:rPr>
          <w:rFonts w:cs="Times New Roman"/>
          <w:szCs w:val="24"/>
        </w:rPr>
        <w:t>es</w:t>
      </w:r>
      <w:r w:rsidRPr="00D52266">
        <w:rPr>
          <w:rFonts w:cs="Times New Roman"/>
          <w:szCs w:val="24"/>
        </w:rPr>
        <w:t xml:space="preserve">e issues may impact </w:t>
      </w:r>
      <w:r w:rsidR="00C16DAC">
        <w:rPr>
          <w:rFonts w:cs="Times New Roman"/>
          <w:szCs w:val="24"/>
        </w:rPr>
        <w:t xml:space="preserve">the </w:t>
      </w:r>
      <w:r w:rsidRPr="00D52266">
        <w:rPr>
          <w:rFonts w:cs="Times New Roman"/>
          <w:szCs w:val="24"/>
        </w:rPr>
        <w:t xml:space="preserve">communication of the company with </w:t>
      </w:r>
      <w:r w:rsidR="00C16DAC">
        <w:rPr>
          <w:rFonts w:cs="Times New Roman"/>
          <w:szCs w:val="24"/>
        </w:rPr>
        <w:t xml:space="preserve">the </w:t>
      </w:r>
      <w:r w:rsidRPr="00D52266">
        <w:rPr>
          <w:rFonts w:cs="Times New Roman"/>
          <w:szCs w:val="24"/>
        </w:rPr>
        <w:t xml:space="preserve">target market. </w:t>
      </w:r>
      <w:r w:rsidR="00C16DAC">
        <w:rPr>
          <w:rFonts w:cs="Times New Roman"/>
          <w:szCs w:val="24"/>
        </w:rPr>
        <w:t xml:space="preserve">Official data presented by </w:t>
      </w:r>
      <w:r w:rsidR="00C16DAC" w:rsidRPr="00D52266">
        <w:rPr>
          <w:rFonts w:cs="Times New Roman"/>
          <w:szCs w:val="24"/>
        </w:rPr>
        <w:t xml:space="preserve">Lardieri, </w:t>
      </w:r>
      <w:r w:rsidR="00C16DAC">
        <w:rPr>
          <w:rFonts w:cs="Times New Roman"/>
          <w:szCs w:val="24"/>
        </w:rPr>
        <w:t>(</w:t>
      </w:r>
      <w:r w:rsidR="00C16DAC" w:rsidRPr="00D52266">
        <w:rPr>
          <w:rFonts w:cs="Times New Roman"/>
          <w:szCs w:val="24"/>
        </w:rPr>
        <w:t>2018)</w:t>
      </w:r>
      <w:r w:rsidR="00C16DAC">
        <w:rPr>
          <w:rFonts w:cs="Times New Roman"/>
          <w:szCs w:val="24"/>
        </w:rPr>
        <w:t>,</w:t>
      </w:r>
      <w:r w:rsidR="00036157" w:rsidRPr="00D52266">
        <w:rPr>
          <w:rFonts w:cs="Times New Roman"/>
          <w:szCs w:val="24"/>
        </w:rPr>
        <w:t xml:space="preserve"> shows that around 70% of adults in </w:t>
      </w:r>
      <w:r w:rsidR="00C16DAC">
        <w:rPr>
          <w:rFonts w:cs="Times New Roman"/>
          <w:szCs w:val="24"/>
        </w:rPr>
        <w:t xml:space="preserve">the </w:t>
      </w:r>
      <w:r w:rsidR="00036157" w:rsidRPr="00D52266">
        <w:rPr>
          <w:rFonts w:cs="Times New Roman"/>
          <w:szCs w:val="24"/>
        </w:rPr>
        <w:t>US use Facebook</w:t>
      </w:r>
      <w:r w:rsidR="00C16DAC">
        <w:rPr>
          <w:rFonts w:cs="Times New Roman"/>
          <w:szCs w:val="24"/>
        </w:rPr>
        <w:t xml:space="preserve">. </w:t>
      </w:r>
      <w:r w:rsidR="00036157" w:rsidRPr="00D52266">
        <w:rPr>
          <w:rFonts w:cs="Times New Roman"/>
          <w:szCs w:val="24"/>
        </w:rPr>
        <w:t xml:space="preserve">Even though Europeans are likely to never use Snapchat, Twitter, or Instagram, Facebook is still widely utilised throughout Europe. Therefore, by giving up on Facebook, Nike has also given up on a big portion of its clientele. </w:t>
      </w:r>
      <w:r w:rsidR="00C52E36" w:rsidRPr="00D52266">
        <w:rPr>
          <w:rFonts w:cs="Times New Roman"/>
          <w:szCs w:val="24"/>
        </w:rPr>
        <w:t xml:space="preserve">Nike needs to </w:t>
      </w:r>
      <w:r w:rsidR="00C52E36" w:rsidRPr="00D52266">
        <w:rPr>
          <w:rFonts w:cs="Times New Roman"/>
          <w:b/>
          <w:bCs/>
          <w:szCs w:val="24"/>
        </w:rPr>
        <w:t xml:space="preserve">maintain </w:t>
      </w:r>
      <w:r w:rsidR="00C16DAC">
        <w:rPr>
          <w:rFonts w:cs="Times New Roman"/>
          <w:b/>
          <w:bCs/>
          <w:szCs w:val="24"/>
        </w:rPr>
        <w:t xml:space="preserve">an </w:t>
      </w:r>
      <w:r w:rsidR="00C52E36" w:rsidRPr="00D52266">
        <w:rPr>
          <w:rFonts w:cs="Times New Roman"/>
          <w:b/>
          <w:bCs/>
          <w:szCs w:val="24"/>
        </w:rPr>
        <w:t>even presence across all channels</w:t>
      </w:r>
      <w:r w:rsidR="00C52E36" w:rsidRPr="00D52266">
        <w:rPr>
          <w:rFonts w:cs="Times New Roman"/>
          <w:szCs w:val="24"/>
        </w:rPr>
        <w:t xml:space="preserve"> of social media including You</w:t>
      </w:r>
      <w:r w:rsidR="00D6288A">
        <w:rPr>
          <w:rFonts w:cs="Times New Roman"/>
          <w:szCs w:val="24"/>
        </w:rPr>
        <w:t>T</w:t>
      </w:r>
      <w:r w:rsidR="00C52E36" w:rsidRPr="00D52266">
        <w:rPr>
          <w:rFonts w:cs="Times New Roman"/>
          <w:szCs w:val="24"/>
        </w:rPr>
        <w:t>ube, Twitter, and Facebook. It is necessary to use each channel wisely for posting relevant content. For instance, brand and product</w:t>
      </w:r>
      <w:r w:rsidR="00C16DAC">
        <w:rPr>
          <w:rFonts w:cs="Times New Roman"/>
          <w:szCs w:val="24"/>
        </w:rPr>
        <w:t>-</w:t>
      </w:r>
      <w:r w:rsidR="00C52E36" w:rsidRPr="00D52266">
        <w:rPr>
          <w:rFonts w:cs="Times New Roman"/>
          <w:szCs w:val="24"/>
        </w:rPr>
        <w:t>related contents are enough for Twitter whereas athlete interviews and workout videos should be uploaded on You</w:t>
      </w:r>
      <w:r w:rsidR="00D6288A">
        <w:rPr>
          <w:rFonts w:cs="Times New Roman"/>
          <w:szCs w:val="24"/>
        </w:rPr>
        <w:t>T</w:t>
      </w:r>
      <w:r w:rsidR="00C52E36" w:rsidRPr="00D52266">
        <w:rPr>
          <w:rFonts w:cs="Times New Roman"/>
          <w:szCs w:val="24"/>
        </w:rPr>
        <w:t>ube. Facebook might be used to share articles, opinion pieces, and news stories with a fitness theme to attract the required user activity.</w:t>
      </w:r>
      <w:r w:rsidR="002A0A58" w:rsidRPr="00D52266">
        <w:rPr>
          <w:rFonts w:cs="Times New Roman"/>
          <w:szCs w:val="24"/>
        </w:rPr>
        <w:t xml:space="preserve"> </w:t>
      </w:r>
    </w:p>
    <w:p w14:paraId="77D72526" w14:textId="72F74E24" w:rsidR="002A0A58" w:rsidRPr="00D52266" w:rsidRDefault="002A0A58" w:rsidP="00D52266">
      <w:pPr>
        <w:spacing w:before="240" w:after="240"/>
        <w:rPr>
          <w:rFonts w:cs="Times New Roman"/>
          <w:b/>
          <w:bCs/>
          <w:szCs w:val="24"/>
        </w:rPr>
      </w:pPr>
      <w:r w:rsidRPr="00D52266">
        <w:rPr>
          <w:rFonts w:cs="Times New Roman"/>
          <w:b/>
          <w:bCs/>
          <w:szCs w:val="24"/>
        </w:rPr>
        <w:t>Increase activities on product</w:t>
      </w:r>
      <w:r w:rsidR="00C16DAC">
        <w:rPr>
          <w:rFonts w:cs="Times New Roman"/>
          <w:b/>
          <w:bCs/>
          <w:szCs w:val="24"/>
        </w:rPr>
        <w:t>-</w:t>
      </w:r>
      <w:r w:rsidRPr="00D52266">
        <w:rPr>
          <w:rFonts w:cs="Times New Roman"/>
          <w:b/>
          <w:bCs/>
          <w:szCs w:val="24"/>
        </w:rPr>
        <w:t xml:space="preserve">related posts </w:t>
      </w:r>
    </w:p>
    <w:p w14:paraId="7B935386" w14:textId="13825FA6" w:rsidR="000661FF" w:rsidRPr="00D52266" w:rsidRDefault="002A0A58" w:rsidP="00D52266">
      <w:pPr>
        <w:spacing w:before="240" w:after="240"/>
        <w:rPr>
          <w:rFonts w:cs="Times New Roman"/>
          <w:szCs w:val="24"/>
        </w:rPr>
      </w:pPr>
      <w:r w:rsidRPr="00D52266">
        <w:rPr>
          <w:rFonts w:cs="Times New Roman"/>
          <w:szCs w:val="24"/>
        </w:rPr>
        <w:t xml:space="preserve">It has been noticed that </w:t>
      </w:r>
      <w:r w:rsidR="00C16DAC">
        <w:rPr>
          <w:rFonts w:cs="Times New Roman"/>
          <w:szCs w:val="24"/>
        </w:rPr>
        <w:t xml:space="preserve">the </w:t>
      </w:r>
      <w:r w:rsidRPr="00D52266">
        <w:rPr>
          <w:rFonts w:cs="Times New Roman"/>
          <w:szCs w:val="24"/>
        </w:rPr>
        <w:t>number of likes on product</w:t>
      </w:r>
      <w:r w:rsidR="00C16DAC">
        <w:rPr>
          <w:rFonts w:cs="Times New Roman"/>
          <w:szCs w:val="24"/>
        </w:rPr>
        <w:t>-</w:t>
      </w:r>
      <w:r w:rsidRPr="00D52266">
        <w:rPr>
          <w:rFonts w:cs="Times New Roman"/>
          <w:szCs w:val="24"/>
        </w:rPr>
        <w:t xml:space="preserve">related posts </w:t>
      </w:r>
      <w:r w:rsidR="00C16DAC">
        <w:rPr>
          <w:rFonts w:cs="Times New Roman"/>
          <w:szCs w:val="24"/>
        </w:rPr>
        <w:t>is</w:t>
      </w:r>
      <w:r w:rsidRPr="00D52266">
        <w:rPr>
          <w:rFonts w:cs="Times New Roman"/>
          <w:szCs w:val="24"/>
        </w:rPr>
        <w:t xml:space="preserve"> also less than </w:t>
      </w:r>
      <w:r w:rsidR="00C16DAC">
        <w:rPr>
          <w:rFonts w:cs="Times New Roman"/>
          <w:szCs w:val="24"/>
        </w:rPr>
        <w:t xml:space="preserve">on </w:t>
      </w:r>
      <w:r w:rsidRPr="00D52266">
        <w:rPr>
          <w:rFonts w:cs="Times New Roman"/>
          <w:szCs w:val="24"/>
        </w:rPr>
        <w:t xml:space="preserve">other posts. </w:t>
      </w:r>
      <w:r w:rsidR="000661FF" w:rsidRPr="00D52266">
        <w:rPr>
          <w:rFonts w:cs="Times New Roman"/>
          <w:szCs w:val="24"/>
        </w:rPr>
        <w:t xml:space="preserve">Hence, Nike needs to </w:t>
      </w:r>
      <w:r w:rsidR="000661FF" w:rsidRPr="00D52266">
        <w:rPr>
          <w:rFonts w:cs="Times New Roman"/>
          <w:b/>
          <w:bCs/>
          <w:szCs w:val="24"/>
        </w:rPr>
        <w:t>create more engaging and exciting content</w:t>
      </w:r>
      <w:r w:rsidR="000661FF" w:rsidRPr="00D52266">
        <w:rPr>
          <w:rFonts w:cs="Times New Roman"/>
          <w:szCs w:val="24"/>
        </w:rPr>
        <w:t xml:space="preserve"> while </w:t>
      </w:r>
      <w:r w:rsidR="00C16DAC">
        <w:rPr>
          <w:rFonts w:cs="Times New Roman"/>
          <w:szCs w:val="24"/>
        </w:rPr>
        <w:t>announcing</w:t>
      </w:r>
      <w:r w:rsidR="000661FF" w:rsidRPr="00D52266">
        <w:rPr>
          <w:rFonts w:cs="Times New Roman"/>
          <w:szCs w:val="24"/>
        </w:rPr>
        <w:t xml:space="preserve"> any new product. For example, customers might be given the opportunity to vote on the colour schemes for new sneakers on social media handles. Moreover, customers could be inspired for sharing a picture of their purchase while assuring them that the picture would be reposted on the official page of Nike. It would </w:t>
      </w:r>
      <w:r w:rsidR="000661FF" w:rsidRPr="00D52266">
        <w:rPr>
          <w:rFonts w:cs="Times New Roman"/>
          <w:b/>
          <w:bCs/>
          <w:szCs w:val="24"/>
        </w:rPr>
        <w:t>improve customer engagement</w:t>
      </w:r>
      <w:r w:rsidR="000661FF" w:rsidRPr="00D52266">
        <w:rPr>
          <w:rFonts w:cs="Times New Roman"/>
          <w:szCs w:val="24"/>
        </w:rPr>
        <w:t xml:space="preserve"> on social media page</w:t>
      </w:r>
      <w:r w:rsidR="00C16DAC">
        <w:rPr>
          <w:rFonts w:cs="Times New Roman"/>
          <w:szCs w:val="24"/>
        </w:rPr>
        <w:t>s</w:t>
      </w:r>
      <w:r w:rsidR="000661FF" w:rsidRPr="00D52266">
        <w:rPr>
          <w:rFonts w:cs="Times New Roman"/>
          <w:szCs w:val="24"/>
        </w:rPr>
        <w:t xml:space="preserve"> along with increasing sales as well. </w:t>
      </w:r>
    </w:p>
    <w:p w14:paraId="4521E333" w14:textId="5B44B116" w:rsidR="000661FF" w:rsidRPr="00D52266" w:rsidRDefault="000661FF" w:rsidP="00D52266">
      <w:pPr>
        <w:spacing w:before="240" w:after="240"/>
        <w:rPr>
          <w:rFonts w:cs="Times New Roman"/>
          <w:b/>
          <w:bCs/>
          <w:szCs w:val="24"/>
        </w:rPr>
      </w:pPr>
      <w:r w:rsidRPr="00D52266">
        <w:rPr>
          <w:rFonts w:cs="Times New Roman"/>
          <w:b/>
          <w:bCs/>
          <w:szCs w:val="24"/>
        </w:rPr>
        <w:t xml:space="preserve">Improvement </w:t>
      </w:r>
      <w:r w:rsidR="004F2493" w:rsidRPr="00D52266">
        <w:rPr>
          <w:rFonts w:cs="Times New Roman"/>
          <w:b/>
          <w:bCs/>
          <w:szCs w:val="24"/>
        </w:rPr>
        <w:t xml:space="preserve">for mobile application </w:t>
      </w:r>
    </w:p>
    <w:p w14:paraId="25F7BB6E" w14:textId="22BA4C59" w:rsidR="00B843BB" w:rsidRPr="00D52266" w:rsidRDefault="00424923" w:rsidP="00D52266">
      <w:pPr>
        <w:spacing w:before="240" w:after="240"/>
        <w:rPr>
          <w:rFonts w:cs="Times New Roman"/>
          <w:szCs w:val="24"/>
        </w:rPr>
      </w:pPr>
      <w:r w:rsidRPr="00D52266">
        <w:rPr>
          <w:rFonts w:cs="Times New Roman"/>
          <w:szCs w:val="24"/>
        </w:rPr>
        <w:lastRenderedPageBreak/>
        <w:t xml:space="preserve">Nike provides quality content for fitness training through its application. In comparison to some other App Store competitors, Nike Training Club offers efficient exercises for consumers of all fitness levels. </w:t>
      </w:r>
      <w:r w:rsidR="00013797" w:rsidRPr="00D52266">
        <w:rPr>
          <w:rFonts w:cs="Times New Roman"/>
          <w:szCs w:val="24"/>
        </w:rPr>
        <w:t xml:space="preserve">However, there is a </w:t>
      </w:r>
      <w:r w:rsidR="00013797" w:rsidRPr="00D52266">
        <w:rPr>
          <w:rFonts w:cs="Times New Roman"/>
          <w:b/>
          <w:bCs/>
          <w:szCs w:val="24"/>
        </w:rPr>
        <w:t>limited selection of free workouts</w:t>
      </w:r>
      <w:r w:rsidR="00013797" w:rsidRPr="00D52266">
        <w:rPr>
          <w:rFonts w:cs="Times New Roman"/>
          <w:szCs w:val="24"/>
        </w:rPr>
        <w:t xml:space="preserve"> offered through the app, and most of its features are exclusively accessible to subscribers</w:t>
      </w:r>
      <w:r w:rsidR="00270D70" w:rsidRPr="00D52266">
        <w:rPr>
          <w:rFonts w:cs="Times New Roman"/>
          <w:szCs w:val="24"/>
        </w:rPr>
        <w:t xml:space="preserve"> (Nike, 2022)</w:t>
      </w:r>
      <w:r w:rsidR="00013797" w:rsidRPr="00D52266">
        <w:rPr>
          <w:rFonts w:cs="Times New Roman"/>
          <w:szCs w:val="24"/>
        </w:rPr>
        <w:t xml:space="preserve">. It is suggested that Nike should increase the variety and quantity of exercises offered by </w:t>
      </w:r>
      <w:r w:rsidR="00C16DAC">
        <w:rPr>
          <w:rFonts w:cs="Times New Roman"/>
          <w:szCs w:val="24"/>
        </w:rPr>
        <w:t xml:space="preserve">the </w:t>
      </w:r>
      <w:r w:rsidR="00013797" w:rsidRPr="00D52266">
        <w:rPr>
          <w:rFonts w:cs="Times New Roman"/>
          <w:szCs w:val="24"/>
        </w:rPr>
        <w:t xml:space="preserve">Nike Training Club and Nike Running Club. Surveying consumers to learn about their interests and expanding the number of free workout options are two ways to do this. The second suggestion is to broaden the selection of capabilities that are accessible to users who are </w:t>
      </w:r>
      <w:r w:rsidR="00014302" w:rsidRPr="00D52266">
        <w:rPr>
          <w:rFonts w:cs="Times New Roman"/>
          <w:szCs w:val="24"/>
        </w:rPr>
        <w:t xml:space="preserve">not subscribers of </w:t>
      </w:r>
      <w:r w:rsidR="00C16DAC">
        <w:rPr>
          <w:rFonts w:cs="Times New Roman"/>
          <w:szCs w:val="24"/>
        </w:rPr>
        <w:t xml:space="preserve">the </w:t>
      </w:r>
      <w:r w:rsidR="00014302" w:rsidRPr="00D52266">
        <w:rPr>
          <w:rFonts w:cs="Times New Roman"/>
          <w:szCs w:val="24"/>
        </w:rPr>
        <w:t>Nike Application</w:t>
      </w:r>
      <w:r w:rsidR="00013797" w:rsidRPr="00D52266">
        <w:rPr>
          <w:rFonts w:cs="Times New Roman"/>
          <w:szCs w:val="24"/>
        </w:rPr>
        <w:t>.</w:t>
      </w:r>
    </w:p>
    <w:p w14:paraId="313A9796" w14:textId="75E3C6EA" w:rsidR="009952DA" w:rsidRPr="00D52266" w:rsidRDefault="009952DA" w:rsidP="00D52266">
      <w:pPr>
        <w:pStyle w:val="Heading1"/>
        <w:spacing w:after="240"/>
        <w:rPr>
          <w:rFonts w:cs="Times New Roman"/>
          <w:color w:val="auto"/>
          <w:szCs w:val="24"/>
        </w:rPr>
      </w:pPr>
      <w:bookmarkStart w:id="4" w:name="_Toc123312510"/>
      <w:r w:rsidRPr="00D52266">
        <w:rPr>
          <w:rFonts w:cs="Times New Roman"/>
          <w:color w:val="auto"/>
          <w:szCs w:val="24"/>
        </w:rPr>
        <w:t>Bra</w:t>
      </w:r>
      <w:r w:rsidR="00BA1F3F" w:rsidRPr="00D52266">
        <w:rPr>
          <w:rFonts w:cs="Times New Roman"/>
          <w:color w:val="auto"/>
          <w:szCs w:val="24"/>
        </w:rPr>
        <w:t>nd Equity and Its Importance</w:t>
      </w:r>
      <w:bookmarkEnd w:id="4"/>
      <w:r w:rsidR="00BA1F3F" w:rsidRPr="00D52266">
        <w:rPr>
          <w:rFonts w:cs="Times New Roman"/>
          <w:color w:val="auto"/>
          <w:szCs w:val="24"/>
        </w:rPr>
        <w:t xml:space="preserve"> </w:t>
      </w:r>
    </w:p>
    <w:p w14:paraId="58DE6F23" w14:textId="72767373" w:rsidR="00D51B92" w:rsidRPr="00D52266" w:rsidRDefault="00EE0344" w:rsidP="00D52266">
      <w:pPr>
        <w:spacing w:before="240" w:after="240"/>
        <w:rPr>
          <w:rFonts w:cs="Times New Roman"/>
          <w:szCs w:val="24"/>
        </w:rPr>
      </w:pPr>
      <w:r w:rsidRPr="00D52266">
        <w:rPr>
          <w:rFonts w:cs="Times New Roman"/>
          <w:szCs w:val="24"/>
        </w:rPr>
        <w:t xml:space="preserve">The general impression of a brand is more crucial than ever, as businesses increasingly turn their attention away from the product and onto the customer. </w:t>
      </w:r>
      <w:r w:rsidR="00D51B92" w:rsidRPr="00D52266">
        <w:rPr>
          <w:rFonts w:cs="Times New Roman"/>
          <w:szCs w:val="24"/>
        </w:rPr>
        <w:t>Brand equity measures how influential a brand name is in consumers' eyes as well as the benefit of having a well-known and recognisable brand</w:t>
      </w:r>
      <w:r w:rsidR="00AC6BC0" w:rsidRPr="00D52266">
        <w:rPr>
          <w:rFonts w:cs="Times New Roman"/>
          <w:szCs w:val="24"/>
        </w:rPr>
        <w:t xml:space="preserve"> (Jaworek, Karaszewski and Kuczmarska, 2021)</w:t>
      </w:r>
      <w:r w:rsidR="00D51B92" w:rsidRPr="00D52266">
        <w:rPr>
          <w:rFonts w:cs="Times New Roman"/>
          <w:szCs w:val="24"/>
        </w:rPr>
        <w:t>. Companies build brand equity by offering customers satisfying experiences that encourage them to stick with them instead of switching to competitors that provide comparable goods. Fundamental concepts of brand equity are brand experience and brand awareness. Brand experience identif</w:t>
      </w:r>
      <w:r w:rsidR="00C16DAC">
        <w:rPr>
          <w:rFonts w:cs="Times New Roman"/>
          <w:szCs w:val="24"/>
        </w:rPr>
        <w:t>ies</w:t>
      </w:r>
      <w:r w:rsidR="00D51B92" w:rsidRPr="00D52266">
        <w:rPr>
          <w:rFonts w:cs="Times New Roman"/>
          <w:szCs w:val="24"/>
        </w:rPr>
        <w:t xml:space="preserve"> that either the performance of </w:t>
      </w:r>
      <w:r w:rsidR="00C16DAC">
        <w:rPr>
          <w:rFonts w:cs="Times New Roman"/>
          <w:szCs w:val="24"/>
        </w:rPr>
        <w:t xml:space="preserve">the </w:t>
      </w:r>
      <w:r w:rsidR="00D51B92" w:rsidRPr="00D52266">
        <w:rPr>
          <w:rFonts w:cs="Times New Roman"/>
          <w:szCs w:val="24"/>
        </w:rPr>
        <w:t>product was deemed as supposed to</w:t>
      </w:r>
      <w:r w:rsidR="00C16DAC">
        <w:rPr>
          <w:rFonts w:cs="Times New Roman"/>
          <w:szCs w:val="24"/>
        </w:rPr>
        <w:t xml:space="preserve"> be</w:t>
      </w:r>
      <w:r w:rsidR="00D51B92" w:rsidRPr="00D52266">
        <w:rPr>
          <w:rFonts w:cs="Times New Roman"/>
          <w:szCs w:val="24"/>
        </w:rPr>
        <w:t xml:space="preserve">. On the other hand, brand awareness ensures the identification of </w:t>
      </w:r>
      <w:r w:rsidR="00C16DAC">
        <w:rPr>
          <w:rFonts w:cs="Times New Roman"/>
          <w:szCs w:val="24"/>
        </w:rPr>
        <w:t xml:space="preserve">the </w:t>
      </w:r>
      <w:r w:rsidR="00D51B92" w:rsidRPr="00D52266">
        <w:rPr>
          <w:rFonts w:cs="Times New Roman"/>
          <w:szCs w:val="24"/>
        </w:rPr>
        <w:t xml:space="preserve">brand among consumers. It defines that </w:t>
      </w:r>
      <w:r w:rsidR="004A783D" w:rsidRPr="00D52266">
        <w:rPr>
          <w:rFonts w:cs="Times New Roman"/>
          <w:szCs w:val="24"/>
        </w:rPr>
        <w:t xml:space="preserve">the brand should be cohesive so that </w:t>
      </w:r>
      <w:r w:rsidR="00C16DAC">
        <w:rPr>
          <w:rFonts w:cs="Times New Roman"/>
          <w:szCs w:val="24"/>
        </w:rPr>
        <w:t xml:space="preserve">the </w:t>
      </w:r>
      <w:r w:rsidR="004A783D" w:rsidRPr="00D52266">
        <w:rPr>
          <w:rFonts w:cs="Times New Roman"/>
          <w:szCs w:val="24"/>
        </w:rPr>
        <w:t xml:space="preserve">target audience and easily identify it even while interacting with any new product. Nike presents strong brand awareness through </w:t>
      </w:r>
      <w:r w:rsidR="00322655" w:rsidRPr="00D52266">
        <w:rPr>
          <w:rFonts w:cs="Times New Roman"/>
          <w:szCs w:val="24"/>
        </w:rPr>
        <w:t>the</w:t>
      </w:r>
      <w:r w:rsidR="004A783D" w:rsidRPr="00D52266">
        <w:rPr>
          <w:rFonts w:cs="Times New Roman"/>
          <w:szCs w:val="24"/>
        </w:rPr>
        <w:t xml:space="preserve"> swoosh logo which can be easily caught by customers concerning </w:t>
      </w:r>
      <w:r w:rsidR="00C16DAC">
        <w:rPr>
          <w:rFonts w:cs="Times New Roman"/>
          <w:szCs w:val="24"/>
        </w:rPr>
        <w:t xml:space="preserve">the </w:t>
      </w:r>
      <w:r w:rsidR="004A783D" w:rsidRPr="00D52266">
        <w:rPr>
          <w:rFonts w:cs="Times New Roman"/>
          <w:szCs w:val="24"/>
        </w:rPr>
        <w:t xml:space="preserve">strong </w:t>
      </w:r>
      <w:r w:rsidR="00322655" w:rsidRPr="00D52266">
        <w:rPr>
          <w:rFonts w:cs="Times New Roman"/>
          <w:szCs w:val="24"/>
        </w:rPr>
        <w:t>brand</w:t>
      </w:r>
      <w:r w:rsidR="004A783D" w:rsidRPr="00D52266">
        <w:rPr>
          <w:rFonts w:cs="Times New Roman"/>
          <w:szCs w:val="24"/>
        </w:rPr>
        <w:t xml:space="preserve"> image of the company. </w:t>
      </w:r>
      <w:r w:rsidR="00322655" w:rsidRPr="00D52266">
        <w:rPr>
          <w:rFonts w:cs="Times New Roman"/>
          <w:szCs w:val="24"/>
        </w:rPr>
        <w:t>Favourable brand equity is greatly influenced by positive brand awareness</w:t>
      </w:r>
      <w:r w:rsidR="00AC6BC0" w:rsidRPr="00D52266">
        <w:rPr>
          <w:rFonts w:cs="Times New Roman"/>
          <w:szCs w:val="24"/>
        </w:rPr>
        <w:t xml:space="preserve"> (Fakhri, 2021)</w:t>
      </w:r>
      <w:r w:rsidR="00322655" w:rsidRPr="00D52266">
        <w:rPr>
          <w:rFonts w:cs="Times New Roman"/>
          <w:szCs w:val="24"/>
        </w:rPr>
        <w:t xml:space="preserve">. </w:t>
      </w:r>
    </w:p>
    <w:p w14:paraId="4EA9C355" w14:textId="3B4C7151" w:rsidR="00322655" w:rsidRPr="00D52266" w:rsidRDefault="00322655" w:rsidP="00D52266">
      <w:pPr>
        <w:spacing w:before="240" w:after="240"/>
        <w:rPr>
          <w:rFonts w:cs="Times New Roman"/>
          <w:szCs w:val="24"/>
        </w:rPr>
      </w:pPr>
      <w:r w:rsidRPr="00D52266">
        <w:rPr>
          <w:rFonts w:cs="Times New Roman"/>
          <w:szCs w:val="24"/>
        </w:rPr>
        <w:t xml:space="preserve">Companies that effectively use branding frequently outperform rivals in terms of revenue. By building up strong brand awareness, the company could leverage less expenditure on advertising and marketing. </w:t>
      </w:r>
      <w:r w:rsidR="00DD6BE4" w:rsidRPr="00D52266">
        <w:rPr>
          <w:rFonts w:cs="Times New Roman"/>
          <w:szCs w:val="24"/>
        </w:rPr>
        <w:t xml:space="preserve">Customers tend to buy from a brand when they respect the principles it upholds and the calibre of the goods it produces. Developed brand equity </w:t>
      </w:r>
      <w:r w:rsidR="002378E2" w:rsidRPr="00D52266">
        <w:rPr>
          <w:rFonts w:cs="Times New Roman"/>
          <w:szCs w:val="24"/>
        </w:rPr>
        <w:t xml:space="preserve">reflects </w:t>
      </w:r>
      <w:r w:rsidR="00C16DAC">
        <w:rPr>
          <w:rFonts w:cs="Times New Roman"/>
          <w:szCs w:val="24"/>
        </w:rPr>
        <w:t xml:space="preserve">the </w:t>
      </w:r>
      <w:r w:rsidR="002378E2" w:rsidRPr="00D52266">
        <w:rPr>
          <w:rFonts w:cs="Times New Roman"/>
          <w:szCs w:val="24"/>
        </w:rPr>
        <w:t xml:space="preserve">return on investment by increasing order value per customer. </w:t>
      </w:r>
      <w:r w:rsidR="00C16DAC">
        <w:rPr>
          <w:rFonts w:cs="Times New Roman"/>
          <w:szCs w:val="24"/>
        </w:rPr>
        <w:t>P</w:t>
      </w:r>
      <w:r w:rsidR="002378E2" w:rsidRPr="00D52266">
        <w:rPr>
          <w:rFonts w:cs="Times New Roman"/>
          <w:szCs w:val="24"/>
        </w:rPr>
        <w:t xml:space="preserve">ositive brand equity makes people spend more on a product even if they are having the option of </w:t>
      </w:r>
      <w:r w:rsidR="00C16DAC">
        <w:rPr>
          <w:rFonts w:cs="Times New Roman"/>
          <w:szCs w:val="24"/>
        </w:rPr>
        <w:t xml:space="preserve">the </w:t>
      </w:r>
      <w:r w:rsidR="002378E2" w:rsidRPr="00D52266">
        <w:rPr>
          <w:rFonts w:cs="Times New Roman"/>
          <w:szCs w:val="24"/>
        </w:rPr>
        <w:t xml:space="preserve">same product with less cost </w:t>
      </w:r>
      <w:r w:rsidR="00C16DAC">
        <w:rPr>
          <w:rFonts w:cs="Times New Roman"/>
          <w:szCs w:val="24"/>
        </w:rPr>
        <w:t>than</w:t>
      </w:r>
      <w:r w:rsidR="002378E2" w:rsidRPr="00D52266">
        <w:rPr>
          <w:rFonts w:cs="Times New Roman"/>
          <w:szCs w:val="24"/>
        </w:rPr>
        <w:t xml:space="preserve"> any generic brand. Moreover, it increase</w:t>
      </w:r>
      <w:r w:rsidR="00C16DAC">
        <w:rPr>
          <w:rFonts w:cs="Times New Roman"/>
          <w:szCs w:val="24"/>
        </w:rPr>
        <w:t>s</w:t>
      </w:r>
      <w:r w:rsidR="002378E2" w:rsidRPr="00D52266">
        <w:rPr>
          <w:rFonts w:cs="Times New Roman"/>
          <w:szCs w:val="24"/>
        </w:rPr>
        <w:t xml:space="preserve"> the brand reputation and less </w:t>
      </w:r>
      <w:r w:rsidR="00C16DAC">
        <w:rPr>
          <w:rFonts w:cs="Times New Roman"/>
          <w:szCs w:val="24"/>
        </w:rPr>
        <w:t xml:space="preserve">the </w:t>
      </w:r>
      <w:r w:rsidR="002378E2" w:rsidRPr="00D52266">
        <w:rPr>
          <w:rFonts w:cs="Times New Roman"/>
          <w:szCs w:val="24"/>
        </w:rPr>
        <w:t xml:space="preserve">need of advertising the product. </w:t>
      </w:r>
      <w:r w:rsidR="00C16DAC">
        <w:rPr>
          <w:rFonts w:cs="Times New Roman"/>
          <w:szCs w:val="24"/>
        </w:rPr>
        <w:t>A s</w:t>
      </w:r>
      <w:r w:rsidR="002378E2" w:rsidRPr="00D52266">
        <w:rPr>
          <w:rFonts w:cs="Times New Roman"/>
          <w:szCs w:val="24"/>
        </w:rPr>
        <w:t>trong brand image create</w:t>
      </w:r>
      <w:r w:rsidR="00C16DAC">
        <w:rPr>
          <w:rFonts w:cs="Times New Roman"/>
          <w:szCs w:val="24"/>
        </w:rPr>
        <w:t>s</w:t>
      </w:r>
      <w:r w:rsidR="002378E2" w:rsidRPr="00D52266">
        <w:rPr>
          <w:rFonts w:cs="Times New Roman"/>
          <w:szCs w:val="24"/>
        </w:rPr>
        <w:t xml:space="preserve"> lifetime value </w:t>
      </w:r>
      <w:r w:rsidR="00C16DAC">
        <w:rPr>
          <w:rFonts w:cs="Times New Roman"/>
          <w:szCs w:val="24"/>
        </w:rPr>
        <w:t>for</w:t>
      </w:r>
      <w:r w:rsidR="002378E2" w:rsidRPr="00D52266">
        <w:rPr>
          <w:rFonts w:cs="Times New Roman"/>
          <w:szCs w:val="24"/>
        </w:rPr>
        <w:t xml:space="preserve"> the product for the </w:t>
      </w:r>
      <w:r w:rsidR="002378E2" w:rsidRPr="00D52266">
        <w:rPr>
          <w:rFonts w:cs="Times New Roman"/>
          <w:szCs w:val="24"/>
        </w:rPr>
        <w:lastRenderedPageBreak/>
        <w:t xml:space="preserve">consumers while making more chances to get forgiveness for any mistakes by loyal customers. Additionally, high positive brand equity attracts new customers </w:t>
      </w:r>
      <w:r w:rsidR="00BA1F3F" w:rsidRPr="00D52266">
        <w:rPr>
          <w:rFonts w:cs="Times New Roman"/>
          <w:szCs w:val="24"/>
        </w:rPr>
        <w:t>and make</w:t>
      </w:r>
      <w:r w:rsidR="00C16DAC">
        <w:rPr>
          <w:rFonts w:cs="Times New Roman"/>
          <w:szCs w:val="24"/>
        </w:rPr>
        <w:t>s</w:t>
      </w:r>
      <w:r w:rsidR="00BA1F3F" w:rsidRPr="00D52266">
        <w:rPr>
          <w:rFonts w:cs="Times New Roman"/>
          <w:szCs w:val="24"/>
        </w:rPr>
        <w:t xml:space="preserve"> the current customers keep using their products. Frequent purchases improve sales and thus the profit margin also reflects positively</w:t>
      </w:r>
      <w:r w:rsidR="00AC6BC0" w:rsidRPr="00D52266">
        <w:rPr>
          <w:rFonts w:cs="Times New Roman"/>
          <w:szCs w:val="24"/>
        </w:rPr>
        <w:t xml:space="preserve"> (Mohd Yasin, Noor and Mohamad, 2020)</w:t>
      </w:r>
      <w:r w:rsidR="00BA1F3F" w:rsidRPr="00D52266">
        <w:rPr>
          <w:rFonts w:cs="Times New Roman"/>
          <w:szCs w:val="24"/>
        </w:rPr>
        <w:t xml:space="preserve">. </w:t>
      </w:r>
    </w:p>
    <w:p w14:paraId="3E52F52C" w14:textId="6DFE2828" w:rsidR="00BA1F3F" w:rsidRPr="00D52266" w:rsidRDefault="009952DA" w:rsidP="00D52266">
      <w:pPr>
        <w:pStyle w:val="Heading1"/>
        <w:spacing w:after="240"/>
        <w:rPr>
          <w:rFonts w:cs="Times New Roman"/>
          <w:color w:val="auto"/>
          <w:szCs w:val="24"/>
        </w:rPr>
      </w:pPr>
      <w:bookmarkStart w:id="5" w:name="_Toc123312511"/>
      <w:r w:rsidRPr="00D52266">
        <w:rPr>
          <w:rFonts w:cs="Times New Roman"/>
          <w:color w:val="auto"/>
          <w:szCs w:val="24"/>
        </w:rPr>
        <w:t>K</w:t>
      </w:r>
      <w:r w:rsidR="00A55DB7" w:rsidRPr="00D52266">
        <w:rPr>
          <w:rFonts w:cs="Times New Roman"/>
          <w:color w:val="auto"/>
          <w:szCs w:val="24"/>
        </w:rPr>
        <w:t>eller’s Brand Equity Model</w:t>
      </w:r>
      <w:bookmarkEnd w:id="5"/>
      <w:r w:rsidR="00A55DB7" w:rsidRPr="00D52266">
        <w:rPr>
          <w:rFonts w:cs="Times New Roman"/>
          <w:color w:val="auto"/>
          <w:szCs w:val="24"/>
        </w:rPr>
        <w:t xml:space="preserve"> </w:t>
      </w:r>
    </w:p>
    <w:p w14:paraId="60B7ED56" w14:textId="7CB440C7" w:rsidR="000303A0" w:rsidRPr="00D52266" w:rsidRDefault="000303A0" w:rsidP="00D52266">
      <w:pPr>
        <w:spacing w:before="240" w:after="240"/>
        <w:rPr>
          <w:rFonts w:cs="Times New Roman"/>
          <w:szCs w:val="24"/>
        </w:rPr>
      </w:pPr>
      <w:r w:rsidRPr="00D52266">
        <w:rPr>
          <w:rFonts w:cs="Times New Roman"/>
          <w:szCs w:val="24"/>
        </w:rPr>
        <w:t>Consumers choose the products based on various characteristics and factors that are not necessarily related to the product itself. Their purchase decision could also be influenced due to these factors. According to Keller’</w:t>
      </w:r>
      <w:r w:rsidR="00374E75" w:rsidRPr="00D52266">
        <w:rPr>
          <w:rFonts w:cs="Times New Roman"/>
          <w:szCs w:val="24"/>
        </w:rPr>
        <w:t>s model of brand equity which is also known as customer</w:t>
      </w:r>
      <w:r w:rsidR="00C16DAC">
        <w:rPr>
          <w:rFonts w:cs="Times New Roman"/>
          <w:szCs w:val="24"/>
        </w:rPr>
        <w:t>-</w:t>
      </w:r>
      <w:r w:rsidR="00374E75" w:rsidRPr="00D52266">
        <w:rPr>
          <w:rFonts w:cs="Times New Roman"/>
          <w:szCs w:val="24"/>
        </w:rPr>
        <w:t xml:space="preserve">based brand equity model (CBBE), </w:t>
      </w:r>
      <w:r w:rsidR="00AE01F4" w:rsidRPr="00D52266">
        <w:rPr>
          <w:rFonts w:cs="Times New Roman"/>
          <w:szCs w:val="24"/>
        </w:rPr>
        <w:t>companies should build a strong brand image and positive emotional perception towards the brand in the minds of customers</w:t>
      </w:r>
      <w:r w:rsidR="00AC6BC0" w:rsidRPr="00D52266">
        <w:rPr>
          <w:rFonts w:cs="Times New Roman"/>
          <w:szCs w:val="24"/>
        </w:rPr>
        <w:t xml:space="preserve"> (Keller and </w:t>
      </w:r>
      <w:proofErr w:type="spellStart"/>
      <w:r w:rsidR="00AC6BC0" w:rsidRPr="00D52266">
        <w:rPr>
          <w:rFonts w:cs="Times New Roman"/>
          <w:szCs w:val="24"/>
        </w:rPr>
        <w:t>Brexendorf</w:t>
      </w:r>
      <w:proofErr w:type="spellEnd"/>
      <w:r w:rsidR="00AC6BC0" w:rsidRPr="00D52266">
        <w:rPr>
          <w:rFonts w:cs="Times New Roman"/>
          <w:szCs w:val="24"/>
        </w:rPr>
        <w:t>, 2019)</w:t>
      </w:r>
      <w:r w:rsidR="00AE01F4" w:rsidRPr="00D52266">
        <w:rPr>
          <w:rFonts w:cs="Times New Roman"/>
          <w:szCs w:val="24"/>
        </w:rPr>
        <w:t xml:space="preserve">. </w:t>
      </w:r>
      <w:r w:rsidR="00662C93" w:rsidRPr="00D52266">
        <w:rPr>
          <w:rFonts w:cs="Times New Roman"/>
          <w:szCs w:val="24"/>
        </w:rPr>
        <w:t>It is crucial to identify where the brand stands and what feeling</w:t>
      </w:r>
      <w:r w:rsidR="00C16DAC">
        <w:rPr>
          <w:rFonts w:cs="Times New Roman"/>
          <w:szCs w:val="24"/>
        </w:rPr>
        <w:t>s</w:t>
      </w:r>
      <w:r w:rsidR="00662C93" w:rsidRPr="00D52266">
        <w:rPr>
          <w:rFonts w:cs="Times New Roman"/>
          <w:szCs w:val="24"/>
        </w:rPr>
        <w:t xml:space="preserve"> are there for the brand in the eyes of </w:t>
      </w:r>
      <w:r w:rsidR="00C16DAC">
        <w:rPr>
          <w:rFonts w:cs="Times New Roman"/>
          <w:szCs w:val="24"/>
        </w:rPr>
        <w:t xml:space="preserve">the </w:t>
      </w:r>
      <w:r w:rsidR="00662C93" w:rsidRPr="00D52266">
        <w:rPr>
          <w:rFonts w:cs="Times New Roman"/>
          <w:szCs w:val="24"/>
        </w:rPr>
        <w:t xml:space="preserve">target audience. </w:t>
      </w:r>
      <w:r w:rsidR="003316A3" w:rsidRPr="00D52266">
        <w:rPr>
          <w:rFonts w:cs="Times New Roman"/>
          <w:szCs w:val="24"/>
        </w:rPr>
        <w:t xml:space="preserve">Nike is the leading company in sports and sports apparel which offers a certain status and experience to the customers beyond just selling the products. </w:t>
      </w:r>
      <w:r w:rsidR="008262FE" w:rsidRPr="00D52266">
        <w:rPr>
          <w:rFonts w:cs="Times New Roman"/>
          <w:szCs w:val="24"/>
        </w:rPr>
        <w:t xml:space="preserve">Following </w:t>
      </w:r>
      <w:r w:rsidR="00C16DAC">
        <w:rPr>
          <w:rFonts w:cs="Times New Roman"/>
          <w:szCs w:val="24"/>
        </w:rPr>
        <w:t xml:space="preserve">the </w:t>
      </w:r>
      <w:r w:rsidR="008262FE" w:rsidRPr="00D52266">
        <w:rPr>
          <w:rFonts w:cs="Times New Roman"/>
          <w:szCs w:val="24"/>
        </w:rPr>
        <w:t>application of Keller’s brand equity model would help identify the position of the brand and areas of improvement to become the best in the industry</w:t>
      </w:r>
      <w:r w:rsidR="00AC6BC0" w:rsidRPr="00D52266">
        <w:rPr>
          <w:rFonts w:cs="Times New Roman"/>
          <w:szCs w:val="24"/>
        </w:rPr>
        <w:t xml:space="preserve"> (</w:t>
      </w:r>
      <w:proofErr w:type="spellStart"/>
      <w:r w:rsidR="00AC6BC0" w:rsidRPr="00D52266">
        <w:rPr>
          <w:rFonts w:cs="Times New Roman"/>
          <w:szCs w:val="24"/>
        </w:rPr>
        <w:t>Tsordia</w:t>
      </w:r>
      <w:proofErr w:type="spellEnd"/>
      <w:r w:rsidR="00AC6BC0" w:rsidRPr="00D52266">
        <w:rPr>
          <w:rFonts w:cs="Times New Roman"/>
          <w:szCs w:val="24"/>
        </w:rPr>
        <w:t>, Papadimitriou and Parganas, 2017)</w:t>
      </w:r>
      <w:r w:rsidR="008262FE" w:rsidRPr="00D52266">
        <w:rPr>
          <w:rFonts w:cs="Times New Roman"/>
          <w:szCs w:val="24"/>
        </w:rPr>
        <w:t xml:space="preserve">. </w:t>
      </w:r>
    </w:p>
    <w:p w14:paraId="75367449" w14:textId="77777777" w:rsidR="0035264C" w:rsidRPr="00D52266" w:rsidRDefault="002408AF" w:rsidP="002C0B94">
      <w:pPr>
        <w:keepNext/>
        <w:spacing w:before="240" w:after="240"/>
        <w:jc w:val="center"/>
        <w:rPr>
          <w:rFonts w:cs="Times New Roman"/>
          <w:szCs w:val="24"/>
        </w:rPr>
      </w:pPr>
      <w:r w:rsidRPr="00D52266">
        <w:rPr>
          <w:rFonts w:cs="Times New Roman"/>
          <w:noProof/>
          <w:szCs w:val="24"/>
          <w:lang w:val="en-US" w:bidi="hi-IN"/>
        </w:rPr>
        <w:lastRenderedPageBreak/>
        <w:drawing>
          <wp:inline distT="0" distB="0" distL="0" distR="0" wp14:anchorId="65526036" wp14:editId="32D236E3">
            <wp:extent cx="3794760" cy="4736484"/>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kelller .png"/>
                    <pic:cNvPicPr/>
                  </pic:nvPicPr>
                  <pic:blipFill>
                    <a:blip r:embed="rId12">
                      <a:extLst>
                        <a:ext uri="{28A0092B-C50C-407E-A947-70E740481C1C}">
                          <a14:useLocalDpi xmlns:a14="http://schemas.microsoft.com/office/drawing/2010/main" val="0"/>
                        </a:ext>
                      </a:extLst>
                    </a:blip>
                    <a:stretch>
                      <a:fillRect/>
                    </a:stretch>
                  </pic:blipFill>
                  <pic:spPr>
                    <a:xfrm>
                      <a:off x="0" y="0"/>
                      <a:ext cx="3802165" cy="4745727"/>
                    </a:xfrm>
                    <a:prstGeom prst="rect">
                      <a:avLst/>
                    </a:prstGeom>
                  </pic:spPr>
                </pic:pic>
              </a:graphicData>
            </a:graphic>
          </wp:inline>
        </w:drawing>
      </w:r>
    </w:p>
    <w:p w14:paraId="638BDA39" w14:textId="30B91230" w:rsidR="002408AF" w:rsidRPr="002C0B94" w:rsidRDefault="0035264C" w:rsidP="002C0B94">
      <w:pPr>
        <w:pStyle w:val="Caption"/>
        <w:spacing w:before="240" w:after="240" w:line="360" w:lineRule="auto"/>
        <w:jc w:val="center"/>
        <w:rPr>
          <w:rFonts w:cs="Times New Roman"/>
          <w:b/>
          <w:bCs/>
          <w:color w:val="auto"/>
          <w:sz w:val="24"/>
          <w:szCs w:val="24"/>
          <w:lang w:val="en-US"/>
        </w:rPr>
      </w:pPr>
      <w:r w:rsidRPr="002C0B94">
        <w:rPr>
          <w:rFonts w:cs="Times New Roman"/>
          <w:b/>
          <w:bCs/>
          <w:color w:val="auto"/>
          <w:sz w:val="24"/>
          <w:szCs w:val="24"/>
        </w:rPr>
        <w:t xml:space="preserve">Figure </w:t>
      </w:r>
      <w:r w:rsidRPr="002C0B94">
        <w:rPr>
          <w:rFonts w:cs="Times New Roman"/>
          <w:b/>
          <w:bCs/>
          <w:color w:val="auto"/>
          <w:sz w:val="24"/>
          <w:szCs w:val="24"/>
        </w:rPr>
        <w:fldChar w:fldCharType="begin"/>
      </w:r>
      <w:r w:rsidRPr="002C0B94">
        <w:rPr>
          <w:rFonts w:cs="Times New Roman"/>
          <w:b/>
          <w:bCs/>
          <w:color w:val="auto"/>
          <w:sz w:val="24"/>
          <w:szCs w:val="24"/>
        </w:rPr>
        <w:instrText xml:space="preserve"> SEQ Figure \* ARABIC </w:instrText>
      </w:r>
      <w:r w:rsidRPr="002C0B94">
        <w:rPr>
          <w:rFonts w:cs="Times New Roman"/>
          <w:b/>
          <w:bCs/>
          <w:color w:val="auto"/>
          <w:sz w:val="24"/>
          <w:szCs w:val="24"/>
        </w:rPr>
        <w:fldChar w:fldCharType="separate"/>
      </w:r>
      <w:r w:rsidRPr="002C0B94">
        <w:rPr>
          <w:rFonts w:cs="Times New Roman"/>
          <w:b/>
          <w:bCs/>
          <w:noProof/>
          <w:color w:val="auto"/>
          <w:sz w:val="24"/>
          <w:szCs w:val="24"/>
        </w:rPr>
        <w:t>2</w:t>
      </w:r>
      <w:r w:rsidRPr="002C0B94">
        <w:rPr>
          <w:rFonts w:cs="Times New Roman"/>
          <w:b/>
          <w:bCs/>
          <w:color w:val="auto"/>
          <w:sz w:val="24"/>
          <w:szCs w:val="24"/>
        </w:rPr>
        <w:fldChar w:fldCharType="end"/>
      </w:r>
      <w:r w:rsidRPr="002C0B94">
        <w:rPr>
          <w:rFonts w:cs="Times New Roman"/>
          <w:b/>
          <w:bCs/>
          <w:color w:val="auto"/>
          <w:sz w:val="24"/>
          <w:szCs w:val="24"/>
          <w:lang w:val="en-US"/>
        </w:rPr>
        <w:t>: Keller's Brand Equity Model</w:t>
      </w:r>
    </w:p>
    <w:p w14:paraId="02DC67EF" w14:textId="6CD271EE" w:rsidR="0035264C" w:rsidRPr="002C0B94" w:rsidRDefault="002C0B94" w:rsidP="002C0B94">
      <w:pPr>
        <w:spacing w:before="240" w:after="240"/>
        <w:jc w:val="center"/>
        <w:rPr>
          <w:rFonts w:cs="Times New Roman"/>
          <w:b/>
          <w:bCs/>
          <w:i/>
          <w:iCs/>
          <w:szCs w:val="24"/>
          <w:lang w:val="en-US"/>
        </w:rPr>
      </w:pPr>
      <w:r w:rsidRPr="002C0B94">
        <w:rPr>
          <w:rFonts w:cs="Times New Roman"/>
          <w:b/>
          <w:bCs/>
          <w:i/>
          <w:iCs/>
          <w:szCs w:val="24"/>
          <w:lang w:val="en-US"/>
        </w:rPr>
        <w:t>(</w:t>
      </w:r>
      <w:r w:rsidR="0035264C" w:rsidRPr="002C0B94">
        <w:rPr>
          <w:rFonts w:cs="Times New Roman"/>
          <w:b/>
          <w:bCs/>
          <w:i/>
          <w:iCs/>
          <w:szCs w:val="24"/>
          <w:lang w:val="en-US"/>
        </w:rPr>
        <w:t xml:space="preserve">Source: </w:t>
      </w:r>
      <w:r w:rsidRPr="002C0B94">
        <w:rPr>
          <w:rFonts w:cs="Times New Roman"/>
          <w:b/>
          <w:bCs/>
          <w:i/>
          <w:iCs/>
          <w:szCs w:val="24"/>
          <w:lang w:val="en-US"/>
        </w:rPr>
        <w:t xml:space="preserve">By </w:t>
      </w:r>
      <w:r w:rsidR="0035264C" w:rsidRPr="002C0B94">
        <w:rPr>
          <w:rFonts w:cs="Times New Roman"/>
          <w:b/>
          <w:bCs/>
          <w:i/>
          <w:iCs/>
          <w:szCs w:val="24"/>
          <w:lang w:val="en-US"/>
        </w:rPr>
        <w:t>Author)</w:t>
      </w:r>
    </w:p>
    <w:p w14:paraId="3D2AB0B6" w14:textId="6132C1D9" w:rsidR="0051631E" w:rsidRPr="00D52266" w:rsidRDefault="00C16DAC" w:rsidP="00D52266">
      <w:pPr>
        <w:spacing w:before="240" w:after="240"/>
        <w:rPr>
          <w:rFonts w:cs="Times New Roman"/>
          <w:szCs w:val="24"/>
        </w:rPr>
      </w:pPr>
      <w:r>
        <w:rPr>
          <w:rFonts w:cs="Times New Roman"/>
          <w:szCs w:val="24"/>
        </w:rPr>
        <w:t>The a</w:t>
      </w:r>
      <w:r w:rsidR="00F74C66" w:rsidRPr="00D52266">
        <w:rPr>
          <w:rFonts w:cs="Times New Roman"/>
          <w:szCs w:val="24"/>
        </w:rPr>
        <w:t xml:space="preserve">bove diagram represents </w:t>
      </w:r>
      <w:r>
        <w:rPr>
          <w:rFonts w:cs="Times New Roman"/>
          <w:szCs w:val="24"/>
        </w:rPr>
        <w:t xml:space="preserve">the </w:t>
      </w:r>
      <w:r w:rsidR="00F74C66" w:rsidRPr="00D52266">
        <w:rPr>
          <w:rFonts w:cs="Times New Roman"/>
          <w:szCs w:val="24"/>
        </w:rPr>
        <w:t xml:space="preserve">hierarchy of brand equity </w:t>
      </w:r>
      <w:r w:rsidR="00111686" w:rsidRPr="00D52266">
        <w:rPr>
          <w:rFonts w:cs="Times New Roman"/>
          <w:szCs w:val="24"/>
        </w:rPr>
        <w:t xml:space="preserve">Nike is possessing at present. </w:t>
      </w:r>
    </w:p>
    <w:p w14:paraId="2898C134" w14:textId="73437E37" w:rsidR="00F74C66" w:rsidRPr="00D52266" w:rsidRDefault="0051631E" w:rsidP="00D52266">
      <w:pPr>
        <w:spacing w:before="240" w:after="240"/>
        <w:rPr>
          <w:rFonts w:cs="Times New Roman"/>
          <w:szCs w:val="24"/>
        </w:rPr>
      </w:pPr>
      <w:r w:rsidRPr="00D52266">
        <w:rPr>
          <w:rFonts w:cs="Times New Roman"/>
          <w:szCs w:val="24"/>
        </w:rPr>
        <w:t xml:space="preserve">Salience: </w:t>
      </w:r>
      <w:r w:rsidR="00111686" w:rsidRPr="00D52266">
        <w:rPr>
          <w:rFonts w:cs="Times New Roman"/>
          <w:szCs w:val="24"/>
        </w:rPr>
        <w:t xml:space="preserve">The brand is prominent in the sports and footwear industry offering its products in </w:t>
      </w:r>
      <w:r w:rsidR="00C16DAC">
        <w:rPr>
          <w:rFonts w:cs="Times New Roman"/>
          <w:szCs w:val="24"/>
        </w:rPr>
        <w:t xml:space="preserve">the </w:t>
      </w:r>
      <w:r w:rsidR="00111686" w:rsidRPr="00D52266">
        <w:rPr>
          <w:rFonts w:cs="Times New Roman"/>
          <w:szCs w:val="24"/>
        </w:rPr>
        <w:t xml:space="preserve">global market. </w:t>
      </w:r>
    </w:p>
    <w:p w14:paraId="368694BB" w14:textId="4E5F587A" w:rsidR="0051631E" w:rsidRPr="00D52266" w:rsidRDefault="0051631E" w:rsidP="00D52266">
      <w:pPr>
        <w:spacing w:before="240" w:after="240"/>
        <w:rPr>
          <w:rFonts w:cs="Times New Roman"/>
          <w:szCs w:val="24"/>
        </w:rPr>
      </w:pPr>
      <w:r w:rsidRPr="00D52266">
        <w:rPr>
          <w:rFonts w:cs="Times New Roman"/>
          <w:szCs w:val="24"/>
        </w:rPr>
        <w:t xml:space="preserve">Imagery: </w:t>
      </w:r>
      <w:r w:rsidR="002C0B94">
        <w:rPr>
          <w:rFonts w:cs="Times New Roman"/>
          <w:szCs w:val="24"/>
        </w:rPr>
        <w:t>S</w:t>
      </w:r>
      <w:r w:rsidRPr="00D52266">
        <w:rPr>
          <w:rFonts w:cs="Times New Roman"/>
          <w:szCs w:val="24"/>
        </w:rPr>
        <w:t xml:space="preserve">woosh logo of Nike is associated with victory and professionalism with the message </w:t>
      </w:r>
      <w:r w:rsidR="00C16DAC">
        <w:rPr>
          <w:rFonts w:cs="Times New Roman"/>
          <w:szCs w:val="24"/>
        </w:rPr>
        <w:t xml:space="preserve">of </w:t>
      </w:r>
      <w:r w:rsidR="002C117B" w:rsidRPr="00D52266">
        <w:rPr>
          <w:rFonts w:cs="Times New Roman"/>
          <w:szCs w:val="24"/>
        </w:rPr>
        <w:t>do</w:t>
      </w:r>
      <w:r w:rsidR="00C16DAC">
        <w:rPr>
          <w:rFonts w:cs="Times New Roman"/>
          <w:szCs w:val="24"/>
        </w:rPr>
        <w:t>ing</w:t>
      </w:r>
      <w:r w:rsidR="002C117B" w:rsidRPr="00D52266">
        <w:rPr>
          <w:rFonts w:cs="Times New Roman"/>
          <w:szCs w:val="24"/>
        </w:rPr>
        <w:t xml:space="preserve"> </w:t>
      </w:r>
      <w:r w:rsidR="00C16DAC">
        <w:rPr>
          <w:rFonts w:cs="Times New Roman"/>
          <w:szCs w:val="24"/>
        </w:rPr>
        <w:t xml:space="preserve">the </w:t>
      </w:r>
      <w:r w:rsidR="002C117B" w:rsidRPr="00D52266">
        <w:rPr>
          <w:rFonts w:cs="Times New Roman"/>
          <w:szCs w:val="24"/>
        </w:rPr>
        <w:t xml:space="preserve">right things which interlink to status and fashion. </w:t>
      </w:r>
    </w:p>
    <w:p w14:paraId="717938C7" w14:textId="4A45C442" w:rsidR="0051631E" w:rsidRPr="00D52266" w:rsidRDefault="0051631E" w:rsidP="00D52266">
      <w:pPr>
        <w:spacing w:before="240" w:after="240"/>
        <w:rPr>
          <w:rFonts w:cs="Times New Roman"/>
          <w:szCs w:val="24"/>
        </w:rPr>
      </w:pPr>
      <w:r w:rsidRPr="00D52266">
        <w:rPr>
          <w:rFonts w:cs="Times New Roman"/>
          <w:szCs w:val="24"/>
        </w:rPr>
        <w:t xml:space="preserve">Performance: </w:t>
      </w:r>
      <w:r w:rsidR="002C117B" w:rsidRPr="00D52266">
        <w:rPr>
          <w:rFonts w:cs="Times New Roman"/>
          <w:szCs w:val="24"/>
        </w:rPr>
        <w:t>Nike claims to provide high</w:t>
      </w:r>
      <w:r w:rsidR="00C16DAC">
        <w:rPr>
          <w:rFonts w:cs="Times New Roman"/>
          <w:szCs w:val="24"/>
        </w:rPr>
        <w:t>-</w:t>
      </w:r>
      <w:r w:rsidR="002C117B" w:rsidRPr="00D52266">
        <w:rPr>
          <w:rFonts w:cs="Times New Roman"/>
          <w:szCs w:val="24"/>
        </w:rPr>
        <w:t xml:space="preserve">tech performance </w:t>
      </w:r>
      <w:r w:rsidR="00C16DAC">
        <w:rPr>
          <w:rFonts w:cs="Times New Roman"/>
          <w:szCs w:val="24"/>
        </w:rPr>
        <w:t>for</w:t>
      </w:r>
      <w:r w:rsidR="002C117B" w:rsidRPr="00D52266">
        <w:rPr>
          <w:rFonts w:cs="Times New Roman"/>
          <w:szCs w:val="24"/>
        </w:rPr>
        <w:t xml:space="preserve"> all products. </w:t>
      </w:r>
      <w:r w:rsidR="00C16DAC">
        <w:rPr>
          <w:rFonts w:cs="Times New Roman"/>
          <w:szCs w:val="24"/>
        </w:rPr>
        <w:t>The d</w:t>
      </w:r>
      <w:r w:rsidR="002C117B" w:rsidRPr="00D52266">
        <w:rPr>
          <w:rFonts w:cs="Times New Roman"/>
          <w:szCs w:val="24"/>
        </w:rPr>
        <w:t>urable and comfortable experience of the products offer</w:t>
      </w:r>
      <w:r w:rsidR="00C16DAC">
        <w:rPr>
          <w:rFonts w:cs="Times New Roman"/>
          <w:szCs w:val="24"/>
        </w:rPr>
        <w:t>ed</w:t>
      </w:r>
      <w:r w:rsidR="002C117B" w:rsidRPr="00D52266">
        <w:rPr>
          <w:rFonts w:cs="Times New Roman"/>
          <w:szCs w:val="24"/>
        </w:rPr>
        <w:t xml:space="preserve"> by Nike makes the performance more effective. </w:t>
      </w:r>
    </w:p>
    <w:p w14:paraId="522F3E4F" w14:textId="2C7B6374" w:rsidR="0051631E" w:rsidRPr="00D52266" w:rsidRDefault="0051631E" w:rsidP="00D52266">
      <w:pPr>
        <w:spacing w:before="240" w:after="240"/>
        <w:rPr>
          <w:rFonts w:cs="Times New Roman"/>
          <w:szCs w:val="24"/>
        </w:rPr>
      </w:pPr>
      <w:r w:rsidRPr="00D52266">
        <w:rPr>
          <w:rFonts w:cs="Times New Roman"/>
          <w:szCs w:val="24"/>
        </w:rPr>
        <w:t xml:space="preserve">Feelings: </w:t>
      </w:r>
      <w:r w:rsidR="002C0B94">
        <w:rPr>
          <w:rFonts w:cs="Times New Roman"/>
          <w:szCs w:val="24"/>
        </w:rPr>
        <w:t>C</w:t>
      </w:r>
      <w:r w:rsidR="002C117B" w:rsidRPr="00D52266">
        <w:rPr>
          <w:rFonts w:cs="Times New Roman"/>
          <w:szCs w:val="24"/>
        </w:rPr>
        <w:t xml:space="preserve">ampaigns of Nike </w:t>
      </w:r>
      <w:r w:rsidR="00C16DAC">
        <w:rPr>
          <w:rFonts w:cs="Times New Roman"/>
          <w:szCs w:val="24"/>
        </w:rPr>
        <w:t xml:space="preserve">are </w:t>
      </w:r>
      <w:r w:rsidR="002C117B" w:rsidRPr="00D52266">
        <w:rPr>
          <w:rFonts w:cs="Times New Roman"/>
          <w:szCs w:val="24"/>
        </w:rPr>
        <w:t xml:space="preserve">always based upon inspiration to provide </w:t>
      </w:r>
      <w:r w:rsidR="00C16DAC">
        <w:rPr>
          <w:rFonts w:cs="Times New Roman"/>
          <w:szCs w:val="24"/>
        </w:rPr>
        <w:t xml:space="preserve">a </w:t>
      </w:r>
      <w:r w:rsidR="002C117B" w:rsidRPr="00D52266">
        <w:rPr>
          <w:rFonts w:cs="Times New Roman"/>
          <w:szCs w:val="24"/>
        </w:rPr>
        <w:t xml:space="preserve">sense of achievement to the audience with emotionally appealing through its slogan “Just Do It”. </w:t>
      </w:r>
    </w:p>
    <w:p w14:paraId="263CE2A9" w14:textId="4F10B098" w:rsidR="0051631E" w:rsidRPr="00D52266" w:rsidRDefault="0051631E" w:rsidP="00D52266">
      <w:pPr>
        <w:spacing w:before="240" w:after="240"/>
        <w:rPr>
          <w:rFonts w:cs="Times New Roman"/>
          <w:szCs w:val="24"/>
        </w:rPr>
      </w:pPr>
      <w:r w:rsidRPr="00D52266">
        <w:rPr>
          <w:rFonts w:cs="Times New Roman"/>
          <w:szCs w:val="24"/>
        </w:rPr>
        <w:lastRenderedPageBreak/>
        <w:t xml:space="preserve">Judgement: </w:t>
      </w:r>
      <w:r w:rsidR="002C0B94">
        <w:rPr>
          <w:rFonts w:cs="Times New Roman"/>
          <w:szCs w:val="24"/>
        </w:rPr>
        <w:t>C</w:t>
      </w:r>
      <w:r w:rsidR="002C117B" w:rsidRPr="00D52266">
        <w:rPr>
          <w:rFonts w:cs="Times New Roman"/>
          <w:szCs w:val="24"/>
        </w:rPr>
        <w:t>ustomers trust the brand due to its innovative products providing high</w:t>
      </w:r>
      <w:r w:rsidR="00C16DAC">
        <w:rPr>
          <w:rFonts w:cs="Times New Roman"/>
          <w:szCs w:val="24"/>
        </w:rPr>
        <w:t>-</w:t>
      </w:r>
      <w:r w:rsidR="002C117B" w:rsidRPr="00D52266">
        <w:rPr>
          <w:rFonts w:cs="Times New Roman"/>
          <w:szCs w:val="24"/>
        </w:rPr>
        <w:t xml:space="preserve">quality experience along with its collaboration with popular and influential athletes. </w:t>
      </w:r>
    </w:p>
    <w:p w14:paraId="238B4E4D" w14:textId="78974B1B" w:rsidR="0051631E" w:rsidRPr="00D52266" w:rsidRDefault="0051631E" w:rsidP="00D52266">
      <w:pPr>
        <w:spacing w:before="240" w:after="240"/>
        <w:rPr>
          <w:rFonts w:cs="Times New Roman"/>
          <w:szCs w:val="24"/>
        </w:rPr>
      </w:pPr>
      <w:r w:rsidRPr="00D52266">
        <w:rPr>
          <w:rFonts w:cs="Times New Roman"/>
          <w:szCs w:val="24"/>
        </w:rPr>
        <w:t xml:space="preserve">Resonance: </w:t>
      </w:r>
      <w:r w:rsidR="002C0B94">
        <w:rPr>
          <w:rFonts w:cs="Times New Roman"/>
          <w:szCs w:val="24"/>
        </w:rPr>
        <w:t>H</w:t>
      </w:r>
      <w:r w:rsidR="002C117B" w:rsidRPr="00D52266">
        <w:rPr>
          <w:rFonts w:cs="Times New Roman"/>
          <w:szCs w:val="24"/>
        </w:rPr>
        <w:t xml:space="preserve">igh brand </w:t>
      </w:r>
      <w:r w:rsidR="005F1BE1" w:rsidRPr="00D52266">
        <w:rPr>
          <w:rFonts w:cs="Times New Roman"/>
          <w:szCs w:val="24"/>
        </w:rPr>
        <w:t xml:space="preserve">image, emotional connection with customers, and strong advertisement campaigns improve the loyalty of customers towards the brand. </w:t>
      </w:r>
    </w:p>
    <w:p w14:paraId="7395744F" w14:textId="4F1C3520" w:rsidR="005F1BE1" w:rsidRPr="00D52266" w:rsidRDefault="005F1BE1" w:rsidP="00D52266">
      <w:pPr>
        <w:spacing w:before="240" w:after="240"/>
        <w:rPr>
          <w:rFonts w:cs="Times New Roman"/>
          <w:szCs w:val="24"/>
        </w:rPr>
      </w:pPr>
      <w:r w:rsidRPr="00D52266">
        <w:rPr>
          <w:rFonts w:cs="Times New Roman"/>
          <w:b/>
          <w:bCs/>
          <w:szCs w:val="24"/>
        </w:rPr>
        <w:t xml:space="preserve">Evaluation: </w:t>
      </w:r>
      <w:r w:rsidR="002C0B94" w:rsidRPr="002C0B94">
        <w:rPr>
          <w:rFonts w:cs="Times New Roman"/>
          <w:szCs w:val="24"/>
        </w:rPr>
        <w:t>C</w:t>
      </w:r>
      <w:r w:rsidR="00385571" w:rsidRPr="00D52266">
        <w:rPr>
          <w:rFonts w:cs="Times New Roman"/>
          <w:szCs w:val="24"/>
        </w:rPr>
        <w:t xml:space="preserve">urrent strategy and strong brand equity represent the ability of the company </w:t>
      </w:r>
      <w:r w:rsidR="00C16DAC">
        <w:rPr>
          <w:rFonts w:cs="Times New Roman"/>
          <w:szCs w:val="24"/>
        </w:rPr>
        <w:t>to move</w:t>
      </w:r>
      <w:r w:rsidR="00385571" w:rsidRPr="00D52266">
        <w:rPr>
          <w:rFonts w:cs="Times New Roman"/>
          <w:szCs w:val="24"/>
        </w:rPr>
        <w:t xml:space="preserve"> forward and gain success in </w:t>
      </w:r>
      <w:r w:rsidR="00C16DAC">
        <w:rPr>
          <w:rFonts w:cs="Times New Roman"/>
          <w:szCs w:val="24"/>
        </w:rPr>
        <w:t xml:space="preserve">the </w:t>
      </w:r>
      <w:r w:rsidR="00385571" w:rsidRPr="00D52266">
        <w:rPr>
          <w:rFonts w:cs="Times New Roman"/>
          <w:szCs w:val="24"/>
        </w:rPr>
        <w:t xml:space="preserve">future. However, Nike can improve its brand equity to maintain </w:t>
      </w:r>
      <w:r w:rsidR="00C16DAC">
        <w:rPr>
          <w:rFonts w:cs="Times New Roman"/>
          <w:szCs w:val="24"/>
        </w:rPr>
        <w:t>its</w:t>
      </w:r>
      <w:r w:rsidR="00385571" w:rsidRPr="00D52266">
        <w:rPr>
          <w:rFonts w:cs="Times New Roman"/>
          <w:szCs w:val="24"/>
        </w:rPr>
        <w:t xml:space="preserve"> performance in </w:t>
      </w:r>
      <w:r w:rsidR="00C16DAC">
        <w:rPr>
          <w:rFonts w:cs="Times New Roman"/>
          <w:szCs w:val="24"/>
        </w:rPr>
        <w:t xml:space="preserve">the </w:t>
      </w:r>
      <w:r w:rsidR="00385571" w:rsidRPr="00D52266">
        <w:rPr>
          <w:rFonts w:cs="Times New Roman"/>
          <w:szCs w:val="24"/>
        </w:rPr>
        <w:t xml:space="preserve">competitive market. Firstly Nike should maintain its collaboration with new and young athletes to keep on inspiring </w:t>
      </w:r>
      <w:r w:rsidR="00C16DAC">
        <w:rPr>
          <w:rFonts w:cs="Times New Roman"/>
          <w:szCs w:val="24"/>
        </w:rPr>
        <w:t xml:space="preserve">the </w:t>
      </w:r>
      <w:r w:rsidR="00385571" w:rsidRPr="00D52266">
        <w:rPr>
          <w:rFonts w:cs="Times New Roman"/>
          <w:szCs w:val="24"/>
        </w:rPr>
        <w:t xml:space="preserve">youth of the world. Previous association with Michal Jordan provided a strong and touching approach </w:t>
      </w:r>
      <w:r w:rsidR="00C16DAC">
        <w:rPr>
          <w:rFonts w:cs="Times New Roman"/>
          <w:szCs w:val="24"/>
        </w:rPr>
        <w:t>to</w:t>
      </w:r>
      <w:r w:rsidR="00385571" w:rsidRPr="00D52266">
        <w:rPr>
          <w:rFonts w:cs="Times New Roman"/>
          <w:szCs w:val="24"/>
        </w:rPr>
        <w:t xml:space="preserve"> advertising the products. Now the company needs to figure out whose image can inspire the younger audience. Secondly, </w:t>
      </w:r>
      <w:r w:rsidR="00C53245">
        <w:rPr>
          <w:rFonts w:cs="Times New Roman"/>
          <w:szCs w:val="24"/>
        </w:rPr>
        <w:t>i</w:t>
      </w:r>
      <w:r w:rsidR="00385571" w:rsidRPr="00D52266">
        <w:rPr>
          <w:rFonts w:cs="Times New Roman"/>
          <w:szCs w:val="24"/>
        </w:rPr>
        <w:t>n order to attract and expand new clientele, Nike should keep highlighting women and other underrepresented groups.</w:t>
      </w:r>
      <w:r w:rsidR="003250C8" w:rsidRPr="00D52266">
        <w:rPr>
          <w:rFonts w:cs="Times New Roman"/>
          <w:szCs w:val="24"/>
        </w:rPr>
        <w:t xml:space="preserve"> Nike has to put more of an emphasis on customisation and less on pushy sales tactics to give women the impression that their purchases are directly tied to their unique demands</w:t>
      </w:r>
      <w:r w:rsidR="00C82801" w:rsidRPr="00D52266">
        <w:rPr>
          <w:rFonts w:cs="Times New Roman"/>
          <w:szCs w:val="24"/>
        </w:rPr>
        <w:t xml:space="preserve"> (</w:t>
      </w:r>
      <w:proofErr w:type="spellStart"/>
      <w:r w:rsidR="00C82801" w:rsidRPr="00D52266">
        <w:rPr>
          <w:rFonts w:cs="Times New Roman"/>
          <w:szCs w:val="24"/>
          <w:shd w:val="clear" w:color="auto" w:fill="FFFFFF"/>
        </w:rPr>
        <w:t>Zarfandi</w:t>
      </w:r>
      <w:proofErr w:type="spellEnd"/>
      <w:r w:rsidR="00C82801" w:rsidRPr="00D52266">
        <w:rPr>
          <w:rFonts w:cs="Times New Roman"/>
          <w:szCs w:val="24"/>
          <w:shd w:val="clear" w:color="auto" w:fill="FFFFFF"/>
        </w:rPr>
        <w:t>, 2022)</w:t>
      </w:r>
      <w:r w:rsidR="003250C8" w:rsidRPr="00D52266">
        <w:rPr>
          <w:rFonts w:cs="Times New Roman"/>
          <w:szCs w:val="24"/>
        </w:rPr>
        <w:t xml:space="preserve">. </w:t>
      </w:r>
    </w:p>
    <w:p w14:paraId="0A2116D9" w14:textId="77777777" w:rsidR="00C53245" w:rsidRDefault="00C53245">
      <w:pPr>
        <w:spacing w:line="259" w:lineRule="auto"/>
        <w:jc w:val="left"/>
        <w:rPr>
          <w:rFonts w:eastAsiaTheme="majorEastAsia" w:cs="Times New Roman"/>
          <w:b/>
          <w:szCs w:val="24"/>
        </w:rPr>
      </w:pPr>
      <w:bookmarkStart w:id="6" w:name="_Toc123312512"/>
      <w:r>
        <w:rPr>
          <w:rFonts w:cs="Times New Roman"/>
          <w:szCs w:val="24"/>
        </w:rPr>
        <w:br w:type="page"/>
      </w:r>
    </w:p>
    <w:p w14:paraId="14DC1B42" w14:textId="082EE558" w:rsidR="009952DA" w:rsidRPr="00D52266" w:rsidRDefault="003250C8" w:rsidP="00D52266">
      <w:pPr>
        <w:pStyle w:val="Heading1"/>
        <w:spacing w:after="240"/>
        <w:rPr>
          <w:rFonts w:cs="Times New Roman"/>
          <w:color w:val="auto"/>
          <w:szCs w:val="24"/>
        </w:rPr>
      </w:pPr>
      <w:r w:rsidRPr="00D52266">
        <w:rPr>
          <w:rFonts w:cs="Times New Roman"/>
          <w:color w:val="auto"/>
          <w:szCs w:val="24"/>
        </w:rPr>
        <w:lastRenderedPageBreak/>
        <w:t>Conclusion</w:t>
      </w:r>
      <w:bookmarkEnd w:id="6"/>
      <w:r w:rsidRPr="00D52266">
        <w:rPr>
          <w:rFonts w:cs="Times New Roman"/>
          <w:color w:val="auto"/>
          <w:szCs w:val="24"/>
        </w:rPr>
        <w:t xml:space="preserve"> </w:t>
      </w:r>
    </w:p>
    <w:p w14:paraId="766EDC8D" w14:textId="04BDF256" w:rsidR="00DD160E" w:rsidRPr="00D52266" w:rsidRDefault="003250C8" w:rsidP="00D52266">
      <w:pPr>
        <w:spacing w:before="240" w:after="240"/>
        <w:rPr>
          <w:rFonts w:cs="Times New Roman"/>
          <w:szCs w:val="24"/>
        </w:rPr>
      </w:pPr>
      <w:r w:rsidRPr="00D52266">
        <w:rPr>
          <w:rFonts w:cs="Times New Roman"/>
          <w:szCs w:val="24"/>
        </w:rPr>
        <w:t xml:space="preserve">Implementation of </w:t>
      </w:r>
      <w:r w:rsidR="00C16DAC">
        <w:rPr>
          <w:rFonts w:cs="Times New Roman"/>
          <w:szCs w:val="24"/>
        </w:rPr>
        <w:t xml:space="preserve">an </w:t>
      </w:r>
      <w:r w:rsidRPr="00D52266">
        <w:rPr>
          <w:rFonts w:cs="Times New Roman"/>
          <w:szCs w:val="24"/>
        </w:rPr>
        <w:t xml:space="preserve">effective communication model can help the organisations to build </w:t>
      </w:r>
      <w:r w:rsidR="00C16DAC">
        <w:rPr>
          <w:rFonts w:cs="Times New Roman"/>
          <w:szCs w:val="24"/>
        </w:rPr>
        <w:t xml:space="preserve">a </w:t>
      </w:r>
      <w:r w:rsidRPr="00D52266">
        <w:rPr>
          <w:rFonts w:cs="Times New Roman"/>
          <w:szCs w:val="24"/>
        </w:rPr>
        <w:t xml:space="preserve">strong presence in the market </w:t>
      </w:r>
      <w:r w:rsidR="00C16DAC">
        <w:rPr>
          <w:rFonts w:cs="Times New Roman"/>
          <w:szCs w:val="24"/>
        </w:rPr>
        <w:t>by</w:t>
      </w:r>
      <w:r w:rsidRPr="00D52266">
        <w:rPr>
          <w:rFonts w:cs="Times New Roman"/>
          <w:szCs w:val="24"/>
        </w:rPr>
        <w:t xml:space="preserve"> enhancing the strength of </w:t>
      </w:r>
      <w:r w:rsidR="00C16DAC">
        <w:rPr>
          <w:rFonts w:cs="Times New Roman"/>
          <w:szCs w:val="24"/>
        </w:rPr>
        <w:t xml:space="preserve">the </w:t>
      </w:r>
      <w:r w:rsidRPr="00D52266">
        <w:rPr>
          <w:rFonts w:cs="Times New Roman"/>
          <w:szCs w:val="24"/>
        </w:rPr>
        <w:t>message conveyed to the target audience. It can be concluded from the above report that Nike combines a variety of channels to communicate with the audience and practices adequate use of those channels. Nike invests in digital promotional strategies of integrated communication heavily. Consistent activity on Instagram handle</w:t>
      </w:r>
      <w:r w:rsidR="00C16DAC">
        <w:rPr>
          <w:rFonts w:cs="Times New Roman"/>
          <w:szCs w:val="24"/>
        </w:rPr>
        <w:t>s</w:t>
      </w:r>
      <w:r w:rsidRPr="00D52266">
        <w:rPr>
          <w:rFonts w:cs="Times New Roman"/>
          <w:szCs w:val="24"/>
        </w:rPr>
        <w:t xml:space="preserve"> and </w:t>
      </w:r>
      <w:r w:rsidR="00DD160E" w:rsidRPr="00D52266">
        <w:rPr>
          <w:rFonts w:cs="Times New Roman"/>
          <w:szCs w:val="24"/>
        </w:rPr>
        <w:t xml:space="preserve">official workout applications are </w:t>
      </w:r>
      <w:r w:rsidR="00C16DAC">
        <w:rPr>
          <w:rFonts w:cs="Times New Roman"/>
          <w:szCs w:val="24"/>
        </w:rPr>
        <w:t xml:space="preserve">a </w:t>
      </w:r>
      <w:r w:rsidR="00DD160E" w:rsidRPr="00D52266">
        <w:rPr>
          <w:rFonts w:cs="Times New Roman"/>
          <w:szCs w:val="24"/>
        </w:rPr>
        <w:t xml:space="preserve">significant component of Nike’s IMC strategy. However, considerable improvement in both of the components along with enhancing </w:t>
      </w:r>
      <w:r w:rsidR="00C16DAC">
        <w:rPr>
          <w:rFonts w:cs="Times New Roman"/>
          <w:szCs w:val="24"/>
        </w:rPr>
        <w:t xml:space="preserve">the </w:t>
      </w:r>
      <w:r w:rsidR="00DD160E" w:rsidRPr="00D52266">
        <w:rPr>
          <w:rFonts w:cs="Times New Roman"/>
          <w:szCs w:val="24"/>
        </w:rPr>
        <w:t xml:space="preserve">layout of </w:t>
      </w:r>
      <w:r w:rsidR="00C16DAC">
        <w:rPr>
          <w:rFonts w:cs="Times New Roman"/>
          <w:szCs w:val="24"/>
        </w:rPr>
        <w:t xml:space="preserve">the </w:t>
      </w:r>
      <w:r w:rsidR="00DD160E" w:rsidRPr="00D52266">
        <w:rPr>
          <w:rFonts w:cs="Times New Roman"/>
          <w:szCs w:val="24"/>
        </w:rPr>
        <w:t xml:space="preserve">landing page can provide more effective brand awareness among the customers which can help the company further to improve brand equity. </w:t>
      </w:r>
    </w:p>
    <w:p w14:paraId="19EB6A1F" w14:textId="4FDAD904" w:rsidR="003250C8" w:rsidRPr="00D52266" w:rsidRDefault="00DD160E" w:rsidP="00D52266">
      <w:pPr>
        <w:spacing w:before="240" w:after="240"/>
        <w:rPr>
          <w:rFonts w:cs="Times New Roman"/>
          <w:szCs w:val="24"/>
        </w:rPr>
      </w:pPr>
      <w:r w:rsidRPr="00D52266">
        <w:rPr>
          <w:rFonts w:cs="Times New Roman"/>
          <w:szCs w:val="24"/>
        </w:rPr>
        <w:t xml:space="preserve">Keller’s model of brand equity represents that its reputation for professionalism and inspiration stems from self-improvement. However, if both the sports and the fashion industries become more competitive, Nike's influence and client loyalty may decline. In order to prevent oversaturation of political messaging and to move the focus to environmental conservation, Nike should evaluate its internal procedures, pay attention to female consumers, develop more technology-focused goods, and change how it approaches social media advertising. </w:t>
      </w:r>
    </w:p>
    <w:p w14:paraId="2F34F022" w14:textId="77777777" w:rsidR="00C53245" w:rsidRDefault="00C53245">
      <w:pPr>
        <w:spacing w:line="259" w:lineRule="auto"/>
        <w:jc w:val="left"/>
        <w:rPr>
          <w:rFonts w:eastAsiaTheme="majorEastAsia" w:cs="Times New Roman"/>
          <w:b/>
          <w:szCs w:val="24"/>
        </w:rPr>
      </w:pPr>
      <w:bookmarkStart w:id="7" w:name="_Toc123312513"/>
      <w:r>
        <w:rPr>
          <w:rFonts w:cs="Times New Roman"/>
          <w:szCs w:val="24"/>
        </w:rPr>
        <w:br w:type="page"/>
      </w:r>
    </w:p>
    <w:p w14:paraId="5254FDC6" w14:textId="637F8C44" w:rsidR="00C82801" w:rsidRPr="00D52266" w:rsidRDefault="00C82801" w:rsidP="00D52266">
      <w:pPr>
        <w:pStyle w:val="Heading1"/>
        <w:spacing w:after="240"/>
        <w:rPr>
          <w:rFonts w:cs="Times New Roman"/>
          <w:color w:val="auto"/>
          <w:szCs w:val="24"/>
          <w:lang w:val="en-US"/>
        </w:rPr>
      </w:pPr>
      <w:r w:rsidRPr="00D52266">
        <w:rPr>
          <w:rFonts w:cs="Times New Roman"/>
          <w:color w:val="auto"/>
          <w:szCs w:val="24"/>
        </w:rPr>
        <w:lastRenderedPageBreak/>
        <w:t>References</w:t>
      </w:r>
      <w:bookmarkEnd w:id="7"/>
    </w:p>
    <w:p w14:paraId="21987F54" w14:textId="6744F17C" w:rsidR="00C82801" w:rsidRPr="00D52266" w:rsidRDefault="00C82801" w:rsidP="00D52266">
      <w:pPr>
        <w:pStyle w:val="NormalWeb"/>
        <w:spacing w:before="240" w:beforeAutospacing="0" w:after="240" w:afterAutospacing="0" w:line="360" w:lineRule="auto"/>
        <w:jc w:val="both"/>
      </w:pPr>
      <w:proofErr w:type="spellStart"/>
      <w:r w:rsidRPr="00D52266">
        <w:t>Anabila</w:t>
      </w:r>
      <w:proofErr w:type="spellEnd"/>
      <w:r w:rsidRPr="00D52266">
        <w:t xml:space="preserve">, P. (2019) Integrated marketing communications, brand equity, and business performance in micro-finance institutions: An emerging market perspective. </w:t>
      </w:r>
      <w:r w:rsidRPr="00D52266">
        <w:rPr>
          <w:i/>
          <w:iCs/>
        </w:rPr>
        <w:t>Journal of Marketing Communications</w:t>
      </w:r>
      <w:r w:rsidRPr="00D52266">
        <w:t>, 26(3), pp.1–14.</w:t>
      </w:r>
    </w:p>
    <w:p w14:paraId="725990A8" w14:textId="7728952E" w:rsidR="00C82801" w:rsidRPr="00D52266" w:rsidRDefault="00C82801" w:rsidP="00D52266">
      <w:pPr>
        <w:pStyle w:val="NormalWeb"/>
        <w:spacing w:before="240" w:beforeAutospacing="0" w:after="240" w:afterAutospacing="0" w:line="360" w:lineRule="auto"/>
        <w:jc w:val="both"/>
      </w:pPr>
      <w:proofErr w:type="spellStart"/>
      <w:r w:rsidRPr="00D52266">
        <w:t>Bormane</w:t>
      </w:r>
      <w:proofErr w:type="spellEnd"/>
      <w:r w:rsidRPr="00D52266">
        <w:t xml:space="preserve">, S. (2018) </w:t>
      </w:r>
      <w:r w:rsidR="00B572E6" w:rsidRPr="00D52266">
        <w:t xml:space="preserve">Integrated Marketing Communications </w:t>
      </w:r>
      <w:proofErr w:type="gramStart"/>
      <w:r w:rsidR="00B572E6" w:rsidRPr="00D52266">
        <w:t>In</w:t>
      </w:r>
      <w:proofErr w:type="gramEnd"/>
      <w:r w:rsidR="00B572E6" w:rsidRPr="00D52266">
        <w:t xml:space="preserve"> Sustainable Business. </w:t>
      </w:r>
      <w:r w:rsidR="00B572E6" w:rsidRPr="00D52266">
        <w:rPr>
          <w:i/>
          <w:iCs/>
        </w:rPr>
        <w:t>Society. Integration. Education</w:t>
      </w:r>
      <w:r w:rsidRPr="00D52266">
        <w:rPr>
          <w:i/>
          <w:iCs/>
        </w:rPr>
        <w:t>. Proceedings of the International Scientific Conference</w:t>
      </w:r>
      <w:r w:rsidRPr="00D52266">
        <w:t xml:space="preserve">, 6, p.80. </w:t>
      </w:r>
    </w:p>
    <w:p w14:paraId="710F6062" w14:textId="3EE74754" w:rsidR="00C82801" w:rsidRPr="00D52266" w:rsidRDefault="00C82801" w:rsidP="00D52266">
      <w:pPr>
        <w:pStyle w:val="NormalWeb"/>
        <w:spacing w:before="240" w:beforeAutospacing="0" w:after="240" w:afterAutospacing="0" w:line="360" w:lineRule="auto"/>
        <w:jc w:val="both"/>
      </w:pPr>
      <w:r w:rsidRPr="00D52266">
        <w:t xml:space="preserve">Camilleri, M.A. (2017) Integrated Marketing Communications. </w:t>
      </w:r>
      <w:r w:rsidRPr="00D52266">
        <w:rPr>
          <w:i/>
          <w:iCs/>
        </w:rPr>
        <w:t>Tourism, Hospitality &amp; Event Management</w:t>
      </w:r>
      <w:r w:rsidRPr="00D52266">
        <w:t xml:space="preserve">, 1(1), pp.85–103. </w:t>
      </w:r>
    </w:p>
    <w:p w14:paraId="75F18A68" w14:textId="0B432970" w:rsidR="00C82801" w:rsidRPr="00D52266" w:rsidRDefault="00C82801" w:rsidP="00D52266">
      <w:pPr>
        <w:pStyle w:val="NormalWeb"/>
        <w:spacing w:before="240" w:beforeAutospacing="0" w:after="240" w:afterAutospacing="0" w:line="360" w:lineRule="auto"/>
        <w:jc w:val="both"/>
      </w:pPr>
      <w:proofErr w:type="spellStart"/>
      <w:r w:rsidRPr="00D52266">
        <w:t>Duralia</w:t>
      </w:r>
      <w:proofErr w:type="spellEnd"/>
      <w:r w:rsidRPr="00D52266">
        <w:t xml:space="preserve">, O. (2018) Integrated Marketing Communication and Its Impact on Consumer Behavior. </w:t>
      </w:r>
      <w:r w:rsidRPr="00D52266">
        <w:rPr>
          <w:i/>
          <w:iCs/>
        </w:rPr>
        <w:t>Studies in Business and Economics</w:t>
      </w:r>
      <w:r w:rsidRPr="00D52266">
        <w:t xml:space="preserve">, 13(2), pp.92–102. </w:t>
      </w:r>
    </w:p>
    <w:p w14:paraId="4E57ACE5" w14:textId="6048B5B1" w:rsidR="00C82801" w:rsidRPr="00D52266" w:rsidRDefault="00C82801" w:rsidP="00D52266">
      <w:pPr>
        <w:pStyle w:val="NormalWeb"/>
        <w:spacing w:before="240" w:beforeAutospacing="0" w:after="240" w:afterAutospacing="0" w:line="360" w:lineRule="auto"/>
        <w:jc w:val="both"/>
      </w:pPr>
      <w:r w:rsidRPr="00D52266">
        <w:t xml:space="preserve">Fakhri, E.A. (2021) </w:t>
      </w:r>
      <w:proofErr w:type="spellStart"/>
      <w:r w:rsidRPr="00D52266">
        <w:t>Measurıng</w:t>
      </w:r>
      <w:proofErr w:type="spellEnd"/>
      <w:r w:rsidRPr="00D52266">
        <w:t xml:space="preserve"> Consumer-Based Brand </w:t>
      </w:r>
      <w:proofErr w:type="spellStart"/>
      <w:r w:rsidRPr="00D52266">
        <w:t>Equıty</w:t>
      </w:r>
      <w:proofErr w:type="spellEnd"/>
      <w:r w:rsidRPr="00D52266">
        <w:t xml:space="preserve">: Evıdence </w:t>
      </w:r>
      <w:proofErr w:type="gramStart"/>
      <w:r w:rsidRPr="00D52266">
        <w:t>From</w:t>
      </w:r>
      <w:proofErr w:type="gramEnd"/>
      <w:r w:rsidRPr="00D52266">
        <w:t xml:space="preserve"> Indonesıa’s Athletıc Footwear Market. </w:t>
      </w:r>
      <w:r w:rsidRPr="00D52266">
        <w:rPr>
          <w:i/>
          <w:iCs/>
        </w:rPr>
        <w:t>Asia Pacific Management and Business Application</w:t>
      </w:r>
      <w:r w:rsidRPr="00D52266">
        <w:t xml:space="preserve">, 009(03), pp.211–230. </w:t>
      </w:r>
    </w:p>
    <w:p w14:paraId="1490A370" w14:textId="4C4089F7" w:rsidR="00C82801" w:rsidRPr="00D52266" w:rsidRDefault="00C82801" w:rsidP="00D52266">
      <w:pPr>
        <w:pStyle w:val="NormalWeb"/>
        <w:spacing w:before="240" w:beforeAutospacing="0" w:after="240" w:afterAutospacing="0" w:line="360" w:lineRule="auto"/>
        <w:jc w:val="both"/>
      </w:pPr>
      <w:r w:rsidRPr="00D52266">
        <w:t xml:space="preserve">Jaworek, M., Karaszewski, W. and Kuczmarska, M. (2021) Original Article Source of success of the most valuable sportswear brands in the world. </w:t>
      </w:r>
      <w:r w:rsidRPr="00D52266">
        <w:rPr>
          <w:i/>
          <w:iCs/>
        </w:rPr>
        <w:t>Journal of Physical Education and Sport ®(JPES)</w:t>
      </w:r>
      <w:r w:rsidRPr="00D52266">
        <w:t xml:space="preserve">, [online] 21, pp.1050–1056. </w:t>
      </w:r>
    </w:p>
    <w:p w14:paraId="0BDAB5CA" w14:textId="4D69682A" w:rsidR="00C82801" w:rsidRPr="00D52266" w:rsidRDefault="00C82801" w:rsidP="00D52266">
      <w:pPr>
        <w:pStyle w:val="NormalWeb"/>
        <w:spacing w:before="240" w:beforeAutospacing="0" w:after="240" w:afterAutospacing="0" w:line="360" w:lineRule="auto"/>
        <w:jc w:val="both"/>
      </w:pPr>
      <w:r w:rsidRPr="00D52266">
        <w:t xml:space="preserve">Keller, K.L. and </w:t>
      </w:r>
      <w:proofErr w:type="spellStart"/>
      <w:r w:rsidRPr="00D52266">
        <w:t>Brexendorf</w:t>
      </w:r>
      <w:proofErr w:type="spellEnd"/>
      <w:r w:rsidRPr="00D52266">
        <w:t xml:space="preserve">, T.O. (2019) Measuring Brand Equity. </w:t>
      </w:r>
      <w:proofErr w:type="spellStart"/>
      <w:r w:rsidRPr="00D52266">
        <w:rPr>
          <w:i/>
          <w:iCs/>
        </w:rPr>
        <w:t>Handbuch</w:t>
      </w:r>
      <w:proofErr w:type="spellEnd"/>
      <w:r w:rsidRPr="00D52266">
        <w:rPr>
          <w:i/>
          <w:iCs/>
        </w:rPr>
        <w:t xml:space="preserve"> </w:t>
      </w:r>
      <w:proofErr w:type="spellStart"/>
      <w:r w:rsidRPr="00D52266">
        <w:rPr>
          <w:i/>
          <w:iCs/>
        </w:rPr>
        <w:t>Markenführung</w:t>
      </w:r>
      <w:proofErr w:type="spellEnd"/>
      <w:r w:rsidRPr="00D52266">
        <w:t xml:space="preserve">, pp.1409–1439. </w:t>
      </w:r>
    </w:p>
    <w:p w14:paraId="607CBF67" w14:textId="092B3829" w:rsidR="00C82801" w:rsidRPr="00D52266" w:rsidRDefault="00C82801" w:rsidP="00D52266">
      <w:pPr>
        <w:pStyle w:val="NormalWeb"/>
        <w:spacing w:before="240" w:beforeAutospacing="0" w:after="240" w:afterAutospacing="0" w:line="360" w:lineRule="auto"/>
        <w:jc w:val="both"/>
      </w:pPr>
      <w:proofErr w:type="spellStart"/>
      <w:r w:rsidRPr="00D52266">
        <w:t>Krizanova</w:t>
      </w:r>
      <w:proofErr w:type="spellEnd"/>
      <w:r w:rsidRPr="00D52266">
        <w:t xml:space="preserve">, A., Lăzăroiu, G., Gajanova, L., </w:t>
      </w:r>
      <w:proofErr w:type="spellStart"/>
      <w:r w:rsidRPr="00D52266">
        <w:t>Kliestikova</w:t>
      </w:r>
      <w:proofErr w:type="spellEnd"/>
      <w:r w:rsidRPr="00D52266">
        <w:t xml:space="preserve">, J., </w:t>
      </w:r>
      <w:proofErr w:type="spellStart"/>
      <w:r w:rsidRPr="00D52266">
        <w:t>Nadanyiova</w:t>
      </w:r>
      <w:proofErr w:type="spellEnd"/>
      <w:r w:rsidRPr="00D52266">
        <w:t xml:space="preserve">, M. and </w:t>
      </w:r>
      <w:proofErr w:type="spellStart"/>
      <w:r w:rsidRPr="00D52266">
        <w:t>Moravcikova</w:t>
      </w:r>
      <w:proofErr w:type="spellEnd"/>
      <w:r w:rsidRPr="00D52266">
        <w:t xml:space="preserve">, D. (2019) The Effectiveness of Marketing Communication and Importance of Its Evaluation in an Online Environment. </w:t>
      </w:r>
      <w:r w:rsidRPr="00D52266">
        <w:rPr>
          <w:i/>
          <w:iCs/>
        </w:rPr>
        <w:t>Sustainability</w:t>
      </w:r>
      <w:r w:rsidRPr="00D52266">
        <w:t xml:space="preserve">, 11(24), p.7016. </w:t>
      </w:r>
    </w:p>
    <w:p w14:paraId="2CC7B506" w14:textId="3D17DBF6" w:rsidR="00C82801" w:rsidRPr="00D52266" w:rsidRDefault="00C82801" w:rsidP="00D52266">
      <w:pPr>
        <w:pStyle w:val="NormalWeb"/>
        <w:spacing w:before="240" w:beforeAutospacing="0" w:after="240" w:afterAutospacing="0" w:line="360" w:lineRule="auto"/>
        <w:jc w:val="both"/>
      </w:pPr>
      <w:r w:rsidRPr="00D52266">
        <w:t>Lardieri, A. (2018) Social Media Use Mostly Unchanged from 2018. [Online]. Available at: https://www.usnews.com/news/national-news/articles/2019-04-10/survey-social-media-use-mostly-unchanged-from-2018 [Accessed 28 Dec. 2022].</w:t>
      </w:r>
    </w:p>
    <w:p w14:paraId="04788285" w14:textId="649677C6" w:rsidR="00C82801" w:rsidRPr="00D52266" w:rsidRDefault="00C82801" w:rsidP="00D52266">
      <w:pPr>
        <w:pStyle w:val="NormalWeb"/>
        <w:spacing w:before="240" w:beforeAutospacing="0" w:after="240" w:afterAutospacing="0" w:line="360" w:lineRule="auto"/>
        <w:jc w:val="both"/>
      </w:pPr>
      <w:r w:rsidRPr="00D52266">
        <w:t xml:space="preserve">Mohd Yasin, N., Noor, M.N. and Mohamad, O.B. (2020) What Drives Brand Equity? The Perspective of Malaysian Consumers. </w:t>
      </w:r>
      <w:r w:rsidRPr="00D52266">
        <w:rPr>
          <w:i/>
          <w:iCs/>
        </w:rPr>
        <w:t>Malaysian Management Journal</w:t>
      </w:r>
      <w:r w:rsidRPr="00D52266">
        <w:t xml:space="preserve">. </w:t>
      </w:r>
    </w:p>
    <w:p w14:paraId="1E33EBE7" w14:textId="1F91E285" w:rsidR="00C82801" w:rsidRPr="00D52266" w:rsidRDefault="00C82801" w:rsidP="00D52266">
      <w:pPr>
        <w:pStyle w:val="NormalWeb"/>
        <w:spacing w:before="240" w:beforeAutospacing="0" w:after="240" w:afterAutospacing="0" w:line="360" w:lineRule="auto"/>
        <w:jc w:val="both"/>
      </w:pPr>
      <w:r w:rsidRPr="00D52266">
        <w:lastRenderedPageBreak/>
        <w:t>Nike. (2022a) Nike Training Club App. Home Workouts &amp; More. [Online] Available at: https://www.nike.com/in/ntc-app [Accessed 28 Dec. 2022].</w:t>
      </w:r>
    </w:p>
    <w:p w14:paraId="48EDD09D" w14:textId="23906358" w:rsidR="00C82801" w:rsidRPr="00D52266" w:rsidRDefault="00C82801" w:rsidP="00D52266">
      <w:pPr>
        <w:pStyle w:val="NormalWeb"/>
        <w:spacing w:before="240" w:beforeAutospacing="0" w:after="240" w:afterAutospacing="0" w:line="360" w:lineRule="auto"/>
        <w:jc w:val="both"/>
      </w:pPr>
      <w:r w:rsidRPr="00D52266">
        <w:t>Nike. (2022b) Nike. Just Do It. Nike.com. [Online] Available at: https://www.nike.com/in/?cp=76060516106_aff_HKtG81k [Accessed 28 Dec. 2022].</w:t>
      </w:r>
    </w:p>
    <w:p w14:paraId="6668ECC0" w14:textId="0095E6EC" w:rsidR="00C82801" w:rsidRPr="00D52266" w:rsidRDefault="00C82801" w:rsidP="00D52266">
      <w:pPr>
        <w:pStyle w:val="NormalWeb"/>
        <w:spacing w:before="240" w:beforeAutospacing="0" w:after="240" w:afterAutospacing="0" w:line="360" w:lineRule="auto"/>
        <w:jc w:val="both"/>
      </w:pPr>
      <w:proofErr w:type="spellStart"/>
      <w:r w:rsidRPr="00D52266">
        <w:t>Tsordia</w:t>
      </w:r>
      <w:proofErr w:type="spellEnd"/>
      <w:r w:rsidRPr="00D52266">
        <w:t xml:space="preserve">, Ch., Papadimitriou, D. and Parganas, P. (2017) The influence of sport sponsorship on brand equity and purchase behavior. </w:t>
      </w:r>
      <w:r w:rsidRPr="00D52266">
        <w:rPr>
          <w:i/>
          <w:iCs/>
        </w:rPr>
        <w:t>Journal of Strategic Marketing</w:t>
      </w:r>
      <w:r w:rsidRPr="00D52266">
        <w:t xml:space="preserve">, 26(1), pp.85–105. </w:t>
      </w:r>
    </w:p>
    <w:p w14:paraId="624F7A28" w14:textId="334A9761" w:rsidR="00C82801" w:rsidRPr="00D52266" w:rsidRDefault="00C82801" w:rsidP="00D52266">
      <w:pPr>
        <w:pStyle w:val="NormalWeb"/>
        <w:spacing w:before="240" w:beforeAutospacing="0" w:after="240" w:afterAutospacing="0" w:line="360" w:lineRule="auto"/>
        <w:jc w:val="both"/>
      </w:pPr>
      <w:r w:rsidRPr="00D52266">
        <w:t xml:space="preserve">Whitburn, D., Karg, A. and Turner, P. (2020) The Effect of Digital Integrated Marketing Communications on Not-for-Profit Sport Consumption Behaviors. </w:t>
      </w:r>
      <w:r w:rsidRPr="00D52266">
        <w:rPr>
          <w:i/>
          <w:iCs/>
        </w:rPr>
        <w:t>Journal of Sport Management</w:t>
      </w:r>
      <w:r w:rsidRPr="00D52266">
        <w:t xml:space="preserve">, 34(5), pp.417–434. </w:t>
      </w:r>
    </w:p>
    <w:p w14:paraId="145CD048" w14:textId="0331E26C" w:rsidR="00C82801" w:rsidRPr="00D52266" w:rsidRDefault="00C82801" w:rsidP="00D52266">
      <w:pPr>
        <w:spacing w:before="240" w:after="240"/>
        <w:rPr>
          <w:rFonts w:cs="Times New Roman"/>
          <w:szCs w:val="24"/>
          <w:shd w:val="clear" w:color="auto" w:fill="FFFFFF"/>
        </w:rPr>
      </w:pPr>
      <w:proofErr w:type="spellStart"/>
      <w:r w:rsidRPr="00D52266">
        <w:rPr>
          <w:rFonts w:cs="Times New Roman"/>
          <w:szCs w:val="24"/>
          <w:shd w:val="clear" w:color="auto" w:fill="FFFFFF"/>
        </w:rPr>
        <w:t>Zarfandi</w:t>
      </w:r>
      <w:proofErr w:type="spellEnd"/>
      <w:r w:rsidRPr="00D52266">
        <w:rPr>
          <w:rFonts w:cs="Times New Roman"/>
          <w:szCs w:val="24"/>
          <w:shd w:val="clear" w:color="auto" w:fill="FFFFFF"/>
        </w:rPr>
        <w:t>, A. P., &amp; Budiarti, A. P. (2022) Brand equity, brand loyalty, and customer satisfaction: Case study on Nike. </w:t>
      </w:r>
      <w:r w:rsidRPr="00D52266">
        <w:rPr>
          <w:rFonts w:cs="Times New Roman"/>
          <w:i/>
          <w:iCs/>
          <w:szCs w:val="24"/>
          <w:shd w:val="clear" w:color="auto" w:fill="FFFFFF"/>
        </w:rPr>
        <w:t>Marketing Management Studies</w:t>
      </w:r>
      <w:r w:rsidRPr="00D52266">
        <w:rPr>
          <w:rFonts w:cs="Times New Roman"/>
          <w:szCs w:val="24"/>
          <w:shd w:val="clear" w:color="auto" w:fill="FFFFFF"/>
        </w:rPr>
        <w:t>, </w:t>
      </w:r>
      <w:r w:rsidRPr="00D52266">
        <w:rPr>
          <w:rFonts w:cs="Times New Roman"/>
          <w:i/>
          <w:iCs/>
          <w:szCs w:val="24"/>
          <w:shd w:val="clear" w:color="auto" w:fill="FFFFFF"/>
        </w:rPr>
        <w:t>2</w:t>
      </w:r>
      <w:r w:rsidRPr="00D52266">
        <w:rPr>
          <w:rFonts w:cs="Times New Roman"/>
          <w:szCs w:val="24"/>
          <w:shd w:val="clear" w:color="auto" w:fill="FFFFFF"/>
        </w:rPr>
        <w:t>(4), 357-368.</w:t>
      </w:r>
    </w:p>
    <w:p w14:paraId="25A3B4D3" w14:textId="77777777" w:rsidR="00C82801" w:rsidRPr="00D52266" w:rsidRDefault="00C82801" w:rsidP="00D52266">
      <w:pPr>
        <w:pStyle w:val="NormalWeb"/>
        <w:spacing w:before="240" w:beforeAutospacing="0" w:after="240" w:afterAutospacing="0" w:line="360" w:lineRule="auto"/>
        <w:jc w:val="both"/>
      </w:pPr>
    </w:p>
    <w:p w14:paraId="6D68B677" w14:textId="77777777" w:rsidR="00C82801" w:rsidRPr="00D52266" w:rsidRDefault="00C82801" w:rsidP="00D52266">
      <w:pPr>
        <w:spacing w:before="240" w:after="240"/>
        <w:rPr>
          <w:rFonts w:cs="Times New Roman"/>
          <w:szCs w:val="24"/>
        </w:rPr>
      </w:pPr>
    </w:p>
    <w:sectPr w:rsidR="00C82801" w:rsidRPr="00D52266" w:rsidSect="00C92C45">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3DFCA9" w14:textId="77777777" w:rsidR="00EF4FB5" w:rsidRDefault="00EF4FB5" w:rsidP="00C92C45">
      <w:pPr>
        <w:spacing w:after="0" w:line="240" w:lineRule="auto"/>
      </w:pPr>
      <w:r>
        <w:separator/>
      </w:r>
    </w:p>
  </w:endnote>
  <w:endnote w:type="continuationSeparator" w:id="0">
    <w:p w14:paraId="0E1712F5" w14:textId="77777777" w:rsidR="00EF4FB5" w:rsidRDefault="00EF4FB5" w:rsidP="00C92C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7FE018" w14:textId="77777777" w:rsidR="00357EDB" w:rsidRDefault="00357E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2879104"/>
      <w:docPartObj>
        <w:docPartGallery w:val="Page Numbers (Bottom of Page)"/>
        <w:docPartUnique/>
      </w:docPartObj>
    </w:sdtPr>
    <w:sdtEndPr>
      <w:rPr>
        <w:noProof/>
      </w:rPr>
    </w:sdtEndPr>
    <w:sdtContent>
      <w:p w14:paraId="1A115502" w14:textId="0BBCF2F8" w:rsidR="00C92C45" w:rsidRDefault="00C92C45">
        <w:pPr>
          <w:pStyle w:val="Footer"/>
          <w:jc w:val="right"/>
        </w:pPr>
        <w:r>
          <w:fldChar w:fldCharType="begin"/>
        </w:r>
        <w:r>
          <w:instrText xml:space="preserve"> PAGE   \* MERGEFORMAT </w:instrText>
        </w:r>
        <w:r>
          <w:fldChar w:fldCharType="separate"/>
        </w:r>
        <w:r w:rsidR="00357EDB">
          <w:rPr>
            <w:noProof/>
          </w:rPr>
          <w:t>11</w:t>
        </w:r>
        <w:r>
          <w:rPr>
            <w:noProof/>
          </w:rPr>
          <w:fldChar w:fldCharType="end"/>
        </w:r>
      </w:p>
    </w:sdtContent>
  </w:sdt>
  <w:p w14:paraId="0F09BC6D" w14:textId="77777777" w:rsidR="00C92C45" w:rsidRDefault="00C92C4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9D92B" w14:textId="77777777" w:rsidR="00357EDB" w:rsidRDefault="00357E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4B17D9" w14:textId="77777777" w:rsidR="00EF4FB5" w:rsidRDefault="00EF4FB5" w:rsidP="00C92C45">
      <w:pPr>
        <w:spacing w:after="0" w:line="240" w:lineRule="auto"/>
      </w:pPr>
      <w:r>
        <w:separator/>
      </w:r>
    </w:p>
  </w:footnote>
  <w:footnote w:type="continuationSeparator" w:id="0">
    <w:p w14:paraId="253EC9F1" w14:textId="77777777" w:rsidR="00EF4FB5" w:rsidRDefault="00EF4FB5" w:rsidP="00C92C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3AACED" w14:textId="77777777" w:rsidR="00357EDB" w:rsidRDefault="00357ED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FFB07C" w14:textId="77777777" w:rsidR="00357EDB" w:rsidRDefault="00357ED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3455AB" w14:textId="77777777" w:rsidR="00357EDB" w:rsidRDefault="00357ED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Mzt7A0MTAyNjU3MjBS0lEKTi0uzszPAykwqgUATzBzkCwAAAA="/>
  </w:docVars>
  <w:rsids>
    <w:rsidRoot w:val="009952DA"/>
    <w:rsid w:val="00013797"/>
    <w:rsid w:val="00014302"/>
    <w:rsid w:val="000303A0"/>
    <w:rsid w:val="00036157"/>
    <w:rsid w:val="000661FF"/>
    <w:rsid w:val="000A7D20"/>
    <w:rsid w:val="00111686"/>
    <w:rsid w:val="00192F58"/>
    <w:rsid w:val="002378E2"/>
    <w:rsid w:val="002408AF"/>
    <w:rsid w:val="00270D70"/>
    <w:rsid w:val="002A0A58"/>
    <w:rsid w:val="002B5453"/>
    <w:rsid w:val="002C0B94"/>
    <w:rsid w:val="002C117B"/>
    <w:rsid w:val="002E4638"/>
    <w:rsid w:val="00322655"/>
    <w:rsid w:val="003250C8"/>
    <w:rsid w:val="003316A3"/>
    <w:rsid w:val="0035264C"/>
    <w:rsid w:val="00357EDB"/>
    <w:rsid w:val="003711D0"/>
    <w:rsid w:val="00374E75"/>
    <w:rsid w:val="00380AB3"/>
    <w:rsid w:val="00385571"/>
    <w:rsid w:val="003922D4"/>
    <w:rsid w:val="00424923"/>
    <w:rsid w:val="004A783D"/>
    <w:rsid w:val="004D7EC4"/>
    <w:rsid w:val="004F00A4"/>
    <w:rsid w:val="004F2493"/>
    <w:rsid w:val="0051631E"/>
    <w:rsid w:val="005F1BE1"/>
    <w:rsid w:val="00602D7B"/>
    <w:rsid w:val="00662C93"/>
    <w:rsid w:val="006B2A9C"/>
    <w:rsid w:val="006B7DA5"/>
    <w:rsid w:val="006D1971"/>
    <w:rsid w:val="007B1D2B"/>
    <w:rsid w:val="008262FE"/>
    <w:rsid w:val="00854F53"/>
    <w:rsid w:val="00872176"/>
    <w:rsid w:val="009070C1"/>
    <w:rsid w:val="00951927"/>
    <w:rsid w:val="009952DA"/>
    <w:rsid w:val="00A02661"/>
    <w:rsid w:val="00A05286"/>
    <w:rsid w:val="00A51172"/>
    <w:rsid w:val="00A55DB7"/>
    <w:rsid w:val="00A726FB"/>
    <w:rsid w:val="00A94B0B"/>
    <w:rsid w:val="00AC6BC0"/>
    <w:rsid w:val="00AE01F4"/>
    <w:rsid w:val="00B572E6"/>
    <w:rsid w:val="00B843BB"/>
    <w:rsid w:val="00BA1F3F"/>
    <w:rsid w:val="00BB19B1"/>
    <w:rsid w:val="00BD361E"/>
    <w:rsid w:val="00BF5572"/>
    <w:rsid w:val="00C16DAC"/>
    <w:rsid w:val="00C179C4"/>
    <w:rsid w:val="00C52E36"/>
    <w:rsid w:val="00C53245"/>
    <w:rsid w:val="00C82801"/>
    <w:rsid w:val="00C92C45"/>
    <w:rsid w:val="00C94732"/>
    <w:rsid w:val="00CB7667"/>
    <w:rsid w:val="00D51B92"/>
    <w:rsid w:val="00D52266"/>
    <w:rsid w:val="00D56F1E"/>
    <w:rsid w:val="00D6288A"/>
    <w:rsid w:val="00D66AD9"/>
    <w:rsid w:val="00D835EA"/>
    <w:rsid w:val="00DC13F0"/>
    <w:rsid w:val="00DD160E"/>
    <w:rsid w:val="00DD6BE4"/>
    <w:rsid w:val="00E20911"/>
    <w:rsid w:val="00E33F50"/>
    <w:rsid w:val="00E73D66"/>
    <w:rsid w:val="00E81CBA"/>
    <w:rsid w:val="00EE0344"/>
    <w:rsid w:val="00EF1FEC"/>
    <w:rsid w:val="00EF4FB5"/>
    <w:rsid w:val="00F33911"/>
    <w:rsid w:val="00F63CDB"/>
    <w:rsid w:val="00F74C66"/>
    <w:rsid w:val="00FA30BC"/>
    <w:rsid w:val="00FC27DD"/>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83388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3CD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B1D2B"/>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semiHidden/>
    <w:unhideWhenUsed/>
    <w:qFormat/>
    <w:rsid w:val="00FA30BC"/>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1D2B"/>
    <w:rPr>
      <w:rFonts w:ascii="Times New Roman" w:eastAsiaTheme="majorEastAsia" w:hAnsi="Times New Roman" w:cstheme="majorBidi"/>
      <w:b/>
      <w:color w:val="000000" w:themeColor="text1"/>
      <w:sz w:val="24"/>
      <w:szCs w:val="32"/>
    </w:rPr>
  </w:style>
  <w:style w:type="paragraph" w:styleId="Title">
    <w:name w:val="Title"/>
    <w:basedOn w:val="Normal"/>
    <w:next w:val="Normal"/>
    <w:link w:val="TitleChar"/>
    <w:uiPriority w:val="10"/>
    <w:qFormat/>
    <w:rsid w:val="002B5453"/>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2B5453"/>
    <w:rPr>
      <w:rFonts w:ascii="Times New Roman" w:eastAsiaTheme="majorEastAsia" w:hAnsi="Times New Roman" w:cstheme="majorBidi"/>
      <w:b/>
      <w:spacing w:val="-10"/>
      <w:kern w:val="28"/>
      <w:sz w:val="56"/>
      <w:szCs w:val="56"/>
      <w:lang w:val="en-GB"/>
    </w:rPr>
  </w:style>
  <w:style w:type="character" w:customStyle="1" w:styleId="Heading2Char">
    <w:name w:val="Heading 2 Char"/>
    <w:basedOn w:val="DefaultParagraphFont"/>
    <w:link w:val="Heading2"/>
    <w:uiPriority w:val="9"/>
    <w:semiHidden/>
    <w:rsid w:val="00FA30BC"/>
    <w:rPr>
      <w:rFonts w:ascii="Times New Roman" w:eastAsiaTheme="majorEastAsia" w:hAnsi="Times New Roman" w:cstheme="majorBidi"/>
      <w:b/>
      <w:color w:val="000000" w:themeColor="text1"/>
      <w:sz w:val="24"/>
      <w:szCs w:val="26"/>
      <w:lang w:val="en-GB"/>
    </w:rPr>
  </w:style>
  <w:style w:type="paragraph" w:styleId="Caption">
    <w:name w:val="caption"/>
    <w:basedOn w:val="Normal"/>
    <w:next w:val="Normal"/>
    <w:uiPriority w:val="35"/>
    <w:unhideWhenUsed/>
    <w:qFormat/>
    <w:rsid w:val="009070C1"/>
    <w:pPr>
      <w:spacing w:after="200" w:line="240" w:lineRule="auto"/>
    </w:pPr>
    <w:rPr>
      <w:i/>
      <w:iCs/>
      <w:color w:val="44546A" w:themeColor="text2"/>
      <w:sz w:val="18"/>
      <w:szCs w:val="18"/>
    </w:rPr>
  </w:style>
  <w:style w:type="paragraph" w:styleId="NormalWeb">
    <w:name w:val="Normal (Web)"/>
    <w:basedOn w:val="Normal"/>
    <w:uiPriority w:val="99"/>
    <w:semiHidden/>
    <w:unhideWhenUsed/>
    <w:rsid w:val="00C82801"/>
    <w:pPr>
      <w:spacing w:before="100" w:beforeAutospacing="1" w:after="100" w:afterAutospacing="1" w:line="240" w:lineRule="auto"/>
      <w:jc w:val="left"/>
    </w:pPr>
    <w:rPr>
      <w:rFonts w:eastAsia="Times New Roman" w:cs="Times New Roman"/>
      <w:szCs w:val="24"/>
      <w:lang w:val="en-US" w:bidi="hi-IN"/>
    </w:rPr>
  </w:style>
  <w:style w:type="paragraph" w:styleId="Header">
    <w:name w:val="header"/>
    <w:basedOn w:val="Normal"/>
    <w:link w:val="HeaderChar"/>
    <w:uiPriority w:val="99"/>
    <w:unhideWhenUsed/>
    <w:rsid w:val="00C92C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2C45"/>
    <w:rPr>
      <w:rFonts w:ascii="Times New Roman" w:hAnsi="Times New Roman"/>
      <w:sz w:val="24"/>
      <w:lang w:val="en-GB"/>
    </w:rPr>
  </w:style>
  <w:style w:type="paragraph" w:styleId="Footer">
    <w:name w:val="footer"/>
    <w:basedOn w:val="Normal"/>
    <w:link w:val="FooterChar"/>
    <w:uiPriority w:val="99"/>
    <w:unhideWhenUsed/>
    <w:rsid w:val="00C92C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2C45"/>
    <w:rPr>
      <w:rFonts w:ascii="Times New Roman" w:hAnsi="Times New Roman"/>
      <w:sz w:val="24"/>
      <w:lang w:val="en-GB"/>
    </w:rPr>
  </w:style>
  <w:style w:type="paragraph" w:styleId="TOCHeading">
    <w:name w:val="TOC Heading"/>
    <w:basedOn w:val="Heading1"/>
    <w:next w:val="Normal"/>
    <w:uiPriority w:val="39"/>
    <w:unhideWhenUsed/>
    <w:qFormat/>
    <w:rsid w:val="00C92C45"/>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92C45"/>
    <w:pPr>
      <w:spacing w:after="100"/>
    </w:pPr>
  </w:style>
  <w:style w:type="character" w:styleId="Hyperlink">
    <w:name w:val="Hyperlink"/>
    <w:basedOn w:val="DefaultParagraphFont"/>
    <w:uiPriority w:val="99"/>
    <w:unhideWhenUsed/>
    <w:rsid w:val="00C92C45"/>
    <w:rPr>
      <w:color w:val="0563C1" w:themeColor="hyperlink"/>
      <w:u w:val="single"/>
    </w:rPr>
  </w:style>
  <w:style w:type="character" w:styleId="CommentReference">
    <w:name w:val="annotation reference"/>
    <w:basedOn w:val="DefaultParagraphFont"/>
    <w:uiPriority w:val="99"/>
    <w:semiHidden/>
    <w:unhideWhenUsed/>
    <w:rsid w:val="00D835EA"/>
    <w:rPr>
      <w:sz w:val="16"/>
      <w:szCs w:val="16"/>
    </w:rPr>
  </w:style>
  <w:style w:type="paragraph" w:styleId="CommentText">
    <w:name w:val="annotation text"/>
    <w:basedOn w:val="Normal"/>
    <w:link w:val="CommentTextChar"/>
    <w:uiPriority w:val="99"/>
    <w:unhideWhenUsed/>
    <w:rsid w:val="00D835EA"/>
    <w:pPr>
      <w:spacing w:line="240" w:lineRule="auto"/>
    </w:pPr>
    <w:rPr>
      <w:sz w:val="20"/>
      <w:szCs w:val="20"/>
    </w:rPr>
  </w:style>
  <w:style w:type="character" w:customStyle="1" w:styleId="CommentTextChar">
    <w:name w:val="Comment Text Char"/>
    <w:basedOn w:val="DefaultParagraphFont"/>
    <w:link w:val="CommentText"/>
    <w:uiPriority w:val="99"/>
    <w:rsid w:val="00D835EA"/>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D835EA"/>
    <w:rPr>
      <w:b/>
      <w:bCs/>
    </w:rPr>
  </w:style>
  <w:style w:type="character" w:customStyle="1" w:styleId="CommentSubjectChar">
    <w:name w:val="Comment Subject Char"/>
    <w:basedOn w:val="CommentTextChar"/>
    <w:link w:val="CommentSubject"/>
    <w:uiPriority w:val="99"/>
    <w:semiHidden/>
    <w:rsid w:val="00D835EA"/>
    <w:rPr>
      <w:rFonts w:ascii="Times New Roman" w:hAnsi="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1509465">
      <w:bodyDiv w:val="1"/>
      <w:marLeft w:val="0"/>
      <w:marRight w:val="0"/>
      <w:marTop w:val="0"/>
      <w:marBottom w:val="0"/>
      <w:divBdr>
        <w:top w:val="none" w:sz="0" w:space="0" w:color="auto"/>
        <w:left w:val="none" w:sz="0" w:space="0" w:color="auto"/>
        <w:bottom w:val="none" w:sz="0" w:space="0" w:color="auto"/>
        <w:right w:val="none" w:sz="0" w:space="0" w:color="auto"/>
      </w:divBdr>
      <w:divsChild>
        <w:div w:id="1244333505">
          <w:marLeft w:val="0"/>
          <w:marRight w:val="0"/>
          <w:marTop w:val="0"/>
          <w:marBottom w:val="0"/>
          <w:divBdr>
            <w:top w:val="none" w:sz="0" w:space="0" w:color="auto"/>
            <w:left w:val="none" w:sz="0" w:space="0" w:color="auto"/>
            <w:bottom w:val="none" w:sz="0" w:space="0" w:color="auto"/>
            <w:right w:val="none" w:sz="0" w:space="0" w:color="auto"/>
          </w:divBdr>
        </w:div>
      </w:divsChild>
    </w:div>
    <w:div w:id="1705208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4" ma:contentTypeDescription="Create a new document." ma:contentTypeScope="" ma:versionID="e7bfff095745e19b4f127eea1bab83d3">
  <xsd:schema xmlns:xsd="http://www.w3.org/2001/XMLSchema" xmlns:xs="http://www.w3.org/2001/XMLSchema" xmlns:p="http://schemas.microsoft.com/office/2006/metadata/properties" xmlns:ns3="da3f2772-8f1e-4acb-bd98-3a0ee892f48a" targetNamespace="http://schemas.microsoft.com/office/2006/metadata/properties" ma:root="true" ma:fieldsID="f866c2a3a13d73c30022fe07e3252612"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6B778E47-A746-406D-BC8B-799AB5B6D58D}">
  <ds:schemaRefs>
    <ds:schemaRef ds:uri="http://schemas.openxmlformats.org/officeDocument/2006/bibliography"/>
  </ds:schemaRefs>
</ds:datastoreItem>
</file>

<file path=customXml/itemProps2.xml><?xml version="1.0" encoding="utf-8"?>
<ds:datastoreItem xmlns:ds="http://schemas.openxmlformats.org/officeDocument/2006/customXml" ds:itemID="{822AF872-A548-4472-851B-EBC6F7E073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62ADBE0-B6B1-4DD1-BB73-BA28C7D8B788}">
  <ds:schemaRefs>
    <ds:schemaRef ds:uri="http://schemas.microsoft.com/sharepoint/v3/contenttype/forms"/>
  </ds:schemaRefs>
</ds:datastoreItem>
</file>

<file path=customXml/itemProps4.xml><?xml version="1.0" encoding="utf-8"?>
<ds:datastoreItem xmlns:ds="http://schemas.openxmlformats.org/officeDocument/2006/customXml" ds:itemID="{01B7906F-BFF1-45B5-BAB8-A09E2B1F9037}">
  <ds:schemaRefs>
    <ds:schemaRef ds:uri="http://www.w3.org/XML/1998/namespace"/>
    <ds:schemaRef ds:uri="da3f2772-8f1e-4acb-bd98-3a0ee892f48a"/>
    <ds:schemaRef ds:uri="http://schemas.microsoft.com/office/2006/documentManagement/types"/>
    <ds:schemaRef ds:uri="http://purl.org/dc/dcmitype/"/>
    <ds:schemaRef ds:uri="http://purl.org/dc/elements/1.1/"/>
    <ds:schemaRef ds:uri="http://schemas.microsoft.com/office/infopath/2007/PartnerControls"/>
    <ds:schemaRef ds:uri="http://schemas.openxmlformats.org/package/2006/metadata/core-properties"/>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2978</Words>
  <Characters>16978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2023-01-08T19:37:00Z</dcterms:created>
  <dcterms:modified xsi:type="dcterms:W3CDTF">2023-01-08T19:37:00Z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