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45F5C8" w14:textId="77777777" w:rsidR="00DD2071" w:rsidRPr="004F5134" w:rsidRDefault="00DD2071" w:rsidP="00834343">
      <w:pPr>
        <w:spacing w:line="360" w:lineRule="auto"/>
        <w:jc w:val="left"/>
        <w:rPr>
          <w:rFonts w:ascii="Arial" w:hAnsi="Arial" w:cs="Arial"/>
          <w:sz w:val="22"/>
        </w:rPr>
      </w:pPr>
      <w:r w:rsidRPr="004F5134">
        <w:rPr>
          <w:rFonts w:ascii="Arial" w:hAnsi="Arial" w:cs="Arial"/>
          <w:sz w:val="22"/>
        </w:rPr>
        <w:t xml:space="preserve">BMSW4002 </w:t>
      </w:r>
    </w:p>
    <w:p w14:paraId="2803A31F" w14:textId="7F926A94" w:rsidR="00092766" w:rsidRPr="004F5134" w:rsidRDefault="00092766" w:rsidP="00834343">
      <w:pPr>
        <w:spacing w:line="360" w:lineRule="auto"/>
        <w:jc w:val="left"/>
        <w:rPr>
          <w:rFonts w:ascii="Arial" w:hAnsi="Arial" w:cs="Arial"/>
          <w:sz w:val="22"/>
        </w:rPr>
      </w:pPr>
      <w:r w:rsidRPr="004F5134">
        <w:rPr>
          <w:rFonts w:ascii="Arial" w:hAnsi="Arial" w:cs="Arial"/>
          <w:sz w:val="22"/>
        </w:rPr>
        <w:br w:type="page"/>
      </w:r>
    </w:p>
    <w:sdt>
      <w:sdtPr>
        <w:rPr>
          <w:rFonts w:ascii="Arial" w:eastAsiaTheme="minorHAnsi" w:hAnsi="Arial" w:cs="Arial"/>
          <w:color w:val="auto"/>
          <w:sz w:val="22"/>
          <w:szCs w:val="22"/>
          <w:lang w:val="en-GB"/>
        </w:rPr>
        <w:id w:val="-443002113"/>
        <w:docPartObj>
          <w:docPartGallery w:val="Table of Contents"/>
          <w:docPartUnique/>
        </w:docPartObj>
      </w:sdtPr>
      <w:sdtEndPr>
        <w:rPr>
          <w:b/>
          <w:bCs/>
          <w:noProof/>
        </w:rPr>
      </w:sdtEndPr>
      <w:sdtContent>
        <w:p w14:paraId="2E95AC83" w14:textId="77777777" w:rsidR="00E939D3" w:rsidRPr="00E939D3" w:rsidRDefault="00E939D3">
          <w:pPr>
            <w:pStyle w:val="TOCHeading"/>
            <w:rPr>
              <w:rStyle w:val="Heading2Char"/>
            </w:rPr>
          </w:pPr>
          <w:r w:rsidRPr="00E939D3">
            <w:rPr>
              <w:rStyle w:val="Heading2Char"/>
            </w:rPr>
            <w:t>Table of Contents</w:t>
          </w:r>
        </w:p>
        <w:p w14:paraId="3F07E5AC" w14:textId="77777777" w:rsidR="00E939D3" w:rsidRPr="00E939D3" w:rsidRDefault="00E939D3">
          <w:pPr>
            <w:pStyle w:val="TOC1"/>
            <w:tabs>
              <w:tab w:val="right" w:leader="dot" w:pos="9350"/>
            </w:tabs>
            <w:rPr>
              <w:rFonts w:ascii="Arial" w:hAnsi="Arial" w:cs="Arial"/>
              <w:noProof/>
              <w:sz w:val="22"/>
            </w:rPr>
          </w:pPr>
          <w:r w:rsidRPr="00E939D3">
            <w:rPr>
              <w:rFonts w:ascii="Arial" w:hAnsi="Arial" w:cs="Arial"/>
              <w:sz w:val="22"/>
            </w:rPr>
            <w:fldChar w:fldCharType="begin"/>
          </w:r>
          <w:r w:rsidRPr="00E939D3">
            <w:rPr>
              <w:rFonts w:ascii="Arial" w:hAnsi="Arial" w:cs="Arial"/>
              <w:sz w:val="22"/>
            </w:rPr>
            <w:instrText xml:space="preserve"> TOC \o "1-3" \h \z \u </w:instrText>
          </w:r>
          <w:r w:rsidRPr="00E939D3">
            <w:rPr>
              <w:rFonts w:ascii="Arial" w:hAnsi="Arial" w:cs="Arial"/>
              <w:sz w:val="22"/>
            </w:rPr>
            <w:fldChar w:fldCharType="separate"/>
          </w:r>
          <w:hyperlink w:anchor="_Toc102439630" w:history="1">
            <w:r w:rsidRPr="00E939D3">
              <w:rPr>
                <w:rStyle w:val="Hyperlink"/>
                <w:rFonts w:ascii="Arial" w:hAnsi="Arial" w:cs="Arial"/>
                <w:noProof/>
                <w:sz w:val="22"/>
              </w:rPr>
              <w:t>Introduction</w:t>
            </w:r>
            <w:r w:rsidRPr="00E939D3">
              <w:rPr>
                <w:rFonts w:ascii="Arial" w:hAnsi="Arial" w:cs="Arial"/>
                <w:noProof/>
                <w:webHidden/>
                <w:sz w:val="22"/>
              </w:rPr>
              <w:tab/>
            </w:r>
            <w:r w:rsidRPr="00E939D3">
              <w:rPr>
                <w:rFonts w:ascii="Arial" w:hAnsi="Arial" w:cs="Arial"/>
                <w:noProof/>
                <w:webHidden/>
                <w:sz w:val="22"/>
              </w:rPr>
              <w:fldChar w:fldCharType="begin"/>
            </w:r>
            <w:r w:rsidRPr="00E939D3">
              <w:rPr>
                <w:rFonts w:ascii="Arial" w:hAnsi="Arial" w:cs="Arial"/>
                <w:noProof/>
                <w:webHidden/>
                <w:sz w:val="22"/>
              </w:rPr>
              <w:instrText xml:space="preserve"> PAGEREF _Toc102439630 \h </w:instrText>
            </w:r>
            <w:r w:rsidRPr="00E939D3">
              <w:rPr>
                <w:rFonts w:ascii="Arial" w:hAnsi="Arial" w:cs="Arial"/>
                <w:noProof/>
                <w:webHidden/>
                <w:sz w:val="22"/>
              </w:rPr>
            </w:r>
            <w:r w:rsidRPr="00E939D3">
              <w:rPr>
                <w:rFonts w:ascii="Arial" w:hAnsi="Arial" w:cs="Arial"/>
                <w:noProof/>
                <w:webHidden/>
                <w:sz w:val="22"/>
              </w:rPr>
              <w:fldChar w:fldCharType="separate"/>
            </w:r>
            <w:r w:rsidR="00662BF0">
              <w:rPr>
                <w:rFonts w:ascii="Arial" w:hAnsi="Arial" w:cs="Arial"/>
                <w:noProof/>
                <w:webHidden/>
                <w:sz w:val="22"/>
              </w:rPr>
              <w:t>3</w:t>
            </w:r>
            <w:r w:rsidRPr="00E939D3">
              <w:rPr>
                <w:rFonts w:ascii="Arial" w:hAnsi="Arial" w:cs="Arial"/>
                <w:noProof/>
                <w:webHidden/>
                <w:sz w:val="22"/>
              </w:rPr>
              <w:fldChar w:fldCharType="end"/>
            </w:r>
          </w:hyperlink>
        </w:p>
        <w:p w14:paraId="2D02C749" w14:textId="77777777" w:rsidR="00E939D3" w:rsidRPr="00E939D3" w:rsidRDefault="00AE7291">
          <w:pPr>
            <w:pStyle w:val="TOC1"/>
            <w:tabs>
              <w:tab w:val="right" w:leader="dot" w:pos="9350"/>
            </w:tabs>
            <w:rPr>
              <w:rFonts w:ascii="Arial" w:hAnsi="Arial" w:cs="Arial"/>
              <w:noProof/>
              <w:sz w:val="22"/>
            </w:rPr>
          </w:pPr>
          <w:hyperlink w:anchor="_Toc102439631" w:history="1">
            <w:r w:rsidR="00E939D3" w:rsidRPr="00E939D3">
              <w:rPr>
                <w:rStyle w:val="Hyperlink"/>
                <w:rFonts w:ascii="Arial" w:hAnsi="Arial" w:cs="Arial"/>
                <w:noProof/>
                <w:sz w:val="22"/>
              </w:rPr>
              <w:t>The Three Models of Communication</w:t>
            </w:r>
            <w:r w:rsidR="00E939D3" w:rsidRPr="00E939D3">
              <w:rPr>
                <w:rFonts w:ascii="Arial" w:hAnsi="Arial" w:cs="Arial"/>
                <w:noProof/>
                <w:webHidden/>
                <w:sz w:val="22"/>
              </w:rPr>
              <w:tab/>
            </w:r>
            <w:r w:rsidR="00E939D3" w:rsidRPr="00E939D3">
              <w:rPr>
                <w:rFonts w:ascii="Arial" w:hAnsi="Arial" w:cs="Arial"/>
                <w:noProof/>
                <w:webHidden/>
                <w:sz w:val="22"/>
              </w:rPr>
              <w:fldChar w:fldCharType="begin"/>
            </w:r>
            <w:r w:rsidR="00E939D3" w:rsidRPr="00E939D3">
              <w:rPr>
                <w:rFonts w:ascii="Arial" w:hAnsi="Arial" w:cs="Arial"/>
                <w:noProof/>
                <w:webHidden/>
                <w:sz w:val="22"/>
              </w:rPr>
              <w:instrText xml:space="preserve"> PAGEREF _Toc102439631 \h </w:instrText>
            </w:r>
            <w:r w:rsidR="00E939D3" w:rsidRPr="00E939D3">
              <w:rPr>
                <w:rFonts w:ascii="Arial" w:hAnsi="Arial" w:cs="Arial"/>
                <w:noProof/>
                <w:webHidden/>
                <w:sz w:val="22"/>
              </w:rPr>
            </w:r>
            <w:r w:rsidR="00E939D3" w:rsidRPr="00E939D3">
              <w:rPr>
                <w:rFonts w:ascii="Arial" w:hAnsi="Arial" w:cs="Arial"/>
                <w:noProof/>
                <w:webHidden/>
                <w:sz w:val="22"/>
              </w:rPr>
              <w:fldChar w:fldCharType="separate"/>
            </w:r>
            <w:r w:rsidR="00662BF0">
              <w:rPr>
                <w:rFonts w:ascii="Arial" w:hAnsi="Arial" w:cs="Arial"/>
                <w:noProof/>
                <w:webHidden/>
                <w:sz w:val="22"/>
              </w:rPr>
              <w:t>3</w:t>
            </w:r>
            <w:r w:rsidR="00E939D3" w:rsidRPr="00E939D3">
              <w:rPr>
                <w:rFonts w:ascii="Arial" w:hAnsi="Arial" w:cs="Arial"/>
                <w:noProof/>
                <w:webHidden/>
                <w:sz w:val="22"/>
              </w:rPr>
              <w:fldChar w:fldCharType="end"/>
            </w:r>
          </w:hyperlink>
        </w:p>
        <w:p w14:paraId="5EA40027" w14:textId="77777777" w:rsidR="00E939D3" w:rsidRPr="00E939D3" w:rsidRDefault="00AE7291">
          <w:pPr>
            <w:pStyle w:val="TOC2"/>
            <w:tabs>
              <w:tab w:val="right" w:leader="dot" w:pos="9350"/>
            </w:tabs>
            <w:rPr>
              <w:rFonts w:ascii="Arial" w:hAnsi="Arial" w:cs="Arial"/>
              <w:noProof/>
              <w:sz w:val="22"/>
            </w:rPr>
          </w:pPr>
          <w:hyperlink w:anchor="_Toc102439632" w:history="1">
            <w:r w:rsidR="00E939D3" w:rsidRPr="00E939D3">
              <w:rPr>
                <w:rStyle w:val="Hyperlink"/>
                <w:rFonts w:ascii="Arial" w:hAnsi="Arial" w:cs="Arial"/>
                <w:noProof/>
                <w:sz w:val="22"/>
              </w:rPr>
              <w:t>Schramms’ Model</w:t>
            </w:r>
            <w:r w:rsidR="00E939D3" w:rsidRPr="00E939D3">
              <w:rPr>
                <w:rFonts w:ascii="Arial" w:hAnsi="Arial" w:cs="Arial"/>
                <w:noProof/>
                <w:webHidden/>
                <w:sz w:val="22"/>
              </w:rPr>
              <w:tab/>
            </w:r>
            <w:r w:rsidR="00E939D3" w:rsidRPr="00E939D3">
              <w:rPr>
                <w:rFonts w:ascii="Arial" w:hAnsi="Arial" w:cs="Arial"/>
                <w:noProof/>
                <w:webHidden/>
                <w:sz w:val="22"/>
              </w:rPr>
              <w:fldChar w:fldCharType="begin"/>
            </w:r>
            <w:r w:rsidR="00E939D3" w:rsidRPr="00E939D3">
              <w:rPr>
                <w:rFonts w:ascii="Arial" w:hAnsi="Arial" w:cs="Arial"/>
                <w:noProof/>
                <w:webHidden/>
                <w:sz w:val="22"/>
              </w:rPr>
              <w:instrText xml:space="preserve"> PAGEREF _Toc102439632 \h </w:instrText>
            </w:r>
            <w:r w:rsidR="00E939D3" w:rsidRPr="00E939D3">
              <w:rPr>
                <w:rFonts w:ascii="Arial" w:hAnsi="Arial" w:cs="Arial"/>
                <w:noProof/>
                <w:webHidden/>
                <w:sz w:val="22"/>
              </w:rPr>
            </w:r>
            <w:r w:rsidR="00E939D3" w:rsidRPr="00E939D3">
              <w:rPr>
                <w:rFonts w:ascii="Arial" w:hAnsi="Arial" w:cs="Arial"/>
                <w:noProof/>
                <w:webHidden/>
                <w:sz w:val="22"/>
              </w:rPr>
              <w:fldChar w:fldCharType="separate"/>
            </w:r>
            <w:r w:rsidR="00662BF0">
              <w:rPr>
                <w:rFonts w:ascii="Arial" w:hAnsi="Arial" w:cs="Arial"/>
                <w:noProof/>
                <w:webHidden/>
                <w:sz w:val="22"/>
              </w:rPr>
              <w:t>3</w:t>
            </w:r>
            <w:r w:rsidR="00E939D3" w:rsidRPr="00E939D3">
              <w:rPr>
                <w:rFonts w:ascii="Arial" w:hAnsi="Arial" w:cs="Arial"/>
                <w:noProof/>
                <w:webHidden/>
                <w:sz w:val="22"/>
              </w:rPr>
              <w:fldChar w:fldCharType="end"/>
            </w:r>
          </w:hyperlink>
        </w:p>
        <w:p w14:paraId="54A6C0B1" w14:textId="77777777" w:rsidR="00E939D3" w:rsidRPr="00E939D3" w:rsidRDefault="00AE7291">
          <w:pPr>
            <w:pStyle w:val="TOC2"/>
            <w:tabs>
              <w:tab w:val="right" w:leader="dot" w:pos="9350"/>
            </w:tabs>
            <w:rPr>
              <w:rFonts w:ascii="Arial" w:hAnsi="Arial" w:cs="Arial"/>
              <w:noProof/>
              <w:sz w:val="22"/>
            </w:rPr>
          </w:pPr>
          <w:hyperlink w:anchor="_Toc102439633" w:history="1">
            <w:r w:rsidR="00E939D3" w:rsidRPr="00E939D3">
              <w:rPr>
                <w:rStyle w:val="Hyperlink"/>
                <w:rFonts w:ascii="Arial" w:hAnsi="Arial" w:cs="Arial"/>
                <w:noProof/>
                <w:sz w:val="22"/>
              </w:rPr>
              <w:t>Shannon &amp; Weaver’s Model</w:t>
            </w:r>
            <w:r w:rsidR="00E939D3" w:rsidRPr="00E939D3">
              <w:rPr>
                <w:rFonts w:ascii="Arial" w:hAnsi="Arial" w:cs="Arial"/>
                <w:noProof/>
                <w:webHidden/>
                <w:sz w:val="22"/>
              </w:rPr>
              <w:tab/>
            </w:r>
            <w:r w:rsidR="00E939D3" w:rsidRPr="00E939D3">
              <w:rPr>
                <w:rFonts w:ascii="Arial" w:hAnsi="Arial" w:cs="Arial"/>
                <w:noProof/>
                <w:webHidden/>
                <w:sz w:val="22"/>
              </w:rPr>
              <w:fldChar w:fldCharType="begin"/>
            </w:r>
            <w:r w:rsidR="00E939D3" w:rsidRPr="00E939D3">
              <w:rPr>
                <w:rFonts w:ascii="Arial" w:hAnsi="Arial" w:cs="Arial"/>
                <w:noProof/>
                <w:webHidden/>
                <w:sz w:val="22"/>
              </w:rPr>
              <w:instrText xml:space="preserve"> PAGEREF _Toc102439633 \h </w:instrText>
            </w:r>
            <w:r w:rsidR="00E939D3" w:rsidRPr="00E939D3">
              <w:rPr>
                <w:rFonts w:ascii="Arial" w:hAnsi="Arial" w:cs="Arial"/>
                <w:noProof/>
                <w:webHidden/>
                <w:sz w:val="22"/>
              </w:rPr>
            </w:r>
            <w:r w:rsidR="00E939D3" w:rsidRPr="00E939D3">
              <w:rPr>
                <w:rFonts w:ascii="Arial" w:hAnsi="Arial" w:cs="Arial"/>
                <w:noProof/>
                <w:webHidden/>
                <w:sz w:val="22"/>
              </w:rPr>
              <w:fldChar w:fldCharType="separate"/>
            </w:r>
            <w:r w:rsidR="00662BF0">
              <w:rPr>
                <w:rFonts w:ascii="Arial" w:hAnsi="Arial" w:cs="Arial"/>
                <w:noProof/>
                <w:webHidden/>
                <w:sz w:val="22"/>
              </w:rPr>
              <w:t>4</w:t>
            </w:r>
            <w:r w:rsidR="00E939D3" w:rsidRPr="00E939D3">
              <w:rPr>
                <w:rFonts w:ascii="Arial" w:hAnsi="Arial" w:cs="Arial"/>
                <w:noProof/>
                <w:webHidden/>
                <w:sz w:val="22"/>
              </w:rPr>
              <w:fldChar w:fldCharType="end"/>
            </w:r>
          </w:hyperlink>
        </w:p>
        <w:p w14:paraId="1C3B2F0E" w14:textId="77777777" w:rsidR="00E939D3" w:rsidRPr="00E939D3" w:rsidRDefault="00AE7291">
          <w:pPr>
            <w:pStyle w:val="TOC2"/>
            <w:tabs>
              <w:tab w:val="right" w:leader="dot" w:pos="9350"/>
            </w:tabs>
            <w:rPr>
              <w:rFonts w:ascii="Arial" w:hAnsi="Arial" w:cs="Arial"/>
              <w:noProof/>
              <w:sz w:val="22"/>
            </w:rPr>
          </w:pPr>
          <w:hyperlink w:anchor="_Toc102439634" w:history="1">
            <w:r w:rsidR="00E939D3" w:rsidRPr="00E939D3">
              <w:rPr>
                <w:rStyle w:val="Hyperlink"/>
                <w:rFonts w:ascii="Arial" w:hAnsi="Arial" w:cs="Arial"/>
                <w:noProof/>
                <w:sz w:val="22"/>
              </w:rPr>
              <w:t>Berlo’s SMCR Model</w:t>
            </w:r>
            <w:r w:rsidR="00E939D3" w:rsidRPr="00E939D3">
              <w:rPr>
                <w:rFonts w:ascii="Arial" w:hAnsi="Arial" w:cs="Arial"/>
                <w:noProof/>
                <w:webHidden/>
                <w:sz w:val="22"/>
              </w:rPr>
              <w:tab/>
            </w:r>
            <w:r w:rsidR="00E939D3" w:rsidRPr="00E939D3">
              <w:rPr>
                <w:rFonts w:ascii="Arial" w:hAnsi="Arial" w:cs="Arial"/>
                <w:noProof/>
                <w:webHidden/>
                <w:sz w:val="22"/>
              </w:rPr>
              <w:fldChar w:fldCharType="begin"/>
            </w:r>
            <w:r w:rsidR="00E939D3" w:rsidRPr="00E939D3">
              <w:rPr>
                <w:rFonts w:ascii="Arial" w:hAnsi="Arial" w:cs="Arial"/>
                <w:noProof/>
                <w:webHidden/>
                <w:sz w:val="22"/>
              </w:rPr>
              <w:instrText xml:space="preserve"> PAGEREF _Toc102439634 \h </w:instrText>
            </w:r>
            <w:r w:rsidR="00E939D3" w:rsidRPr="00E939D3">
              <w:rPr>
                <w:rFonts w:ascii="Arial" w:hAnsi="Arial" w:cs="Arial"/>
                <w:noProof/>
                <w:webHidden/>
                <w:sz w:val="22"/>
              </w:rPr>
            </w:r>
            <w:r w:rsidR="00E939D3" w:rsidRPr="00E939D3">
              <w:rPr>
                <w:rFonts w:ascii="Arial" w:hAnsi="Arial" w:cs="Arial"/>
                <w:noProof/>
                <w:webHidden/>
                <w:sz w:val="22"/>
              </w:rPr>
              <w:fldChar w:fldCharType="separate"/>
            </w:r>
            <w:r w:rsidR="00662BF0">
              <w:rPr>
                <w:rFonts w:ascii="Arial" w:hAnsi="Arial" w:cs="Arial"/>
                <w:noProof/>
                <w:webHidden/>
                <w:sz w:val="22"/>
              </w:rPr>
              <w:t>5</w:t>
            </w:r>
            <w:r w:rsidR="00E939D3" w:rsidRPr="00E939D3">
              <w:rPr>
                <w:rFonts w:ascii="Arial" w:hAnsi="Arial" w:cs="Arial"/>
                <w:noProof/>
                <w:webHidden/>
                <w:sz w:val="22"/>
              </w:rPr>
              <w:fldChar w:fldCharType="end"/>
            </w:r>
          </w:hyperlink>
        </w:p>
        <w:p w14:paraId="2588DD04" w14:textId="77777777" w:rsidR="00E939D3" w:rsidRPr="00E939D3" w:rsidRDefault="00AE7291">
          <w:pPr>
            <w:pStyle w:val="TOC1"/>
            <w:tabs>
              <w:tab w:val="right" w:leader="dot" w:pos="9350"/>
            </w:tabs>
            <w:rPr>
              <w:rFonts w:ascii="Arial" w:hAnsi="Arial" w:cs="Arial"/>
              <w:noProof/>
              <w:sz w:val="22"/>
            </w:rPr>
          </w:pPr>
          <w:hyperlink w:anchor="_Toc102439635" w:history="1">
            <w:r w:rsidR="00E939D3" w:rsidRPr="00E939D3">
              <w:rPr>
                <w:rStyle w:val="Hyperlink"/>
                <w:rFonts w:ascii="Arial" w:hAnsi="Arial" w:cs="Arial"/>
                <w:noProof/>
                <w:sz w:val="22"/>
              </w:rPr>
              <w:t>Communication Skills</w:t>
            </w:r>
            <w:r w:rsidR="00E939D3" w:rsidRPr="00E939D3">
              <w:rPr>
                <w:rFonts w:ascii="Arial" w:hAnsi="Arial" w:cs="Arial"/>
                <w:noProof/>
                <w:webHidden/>
                <w:sz w:val="22"/>
              </w:rPr>
              <w:tab/>
            </w:r>
            <w:r w:rsidR="00E939D3" w:rsidRPr="00E939D3">
              <w:rPr>
                <w:rFonts w:ascii="Arial" w:hAnsi="Arial" w:cs="Arial"/>
                <w:noProof/>
                <w:webHidden/>
                <w:sz w:val="22"/>
              </w:rPr>
              <w:fldChar w:fldCharType="begin"/>
            </w:r>
            <w:r w:rsidR="00E939D3" w:rsidRPr="00E939D3">
              <w:rPr>
                <w:rFonts w:ascii="Arial" w:hAnsi="Arial" w:cs="Arial"/>
                <w:noProof/>
                <w:webHidden/>
                <w:sz w:val="22"/>
              </w:rPr>
              <w:instrText xml:space="preserve"> PAGEREF _Toc102439635 \h </w:instrText>
            </w:r>
            <w:r w:rsidR="00E939D3" w:rsidRPr="00E939D3">
              <w:rPr>
                <w:rFonts w:ascii="Arial" w:hAnsi="Arial" w:cs="Arial"/>
                <w:noProof/>
                <w:webHidden/>
                <w:sz w:val="22"/>
              </w:rPr>
            </w:r>
            <w:r w:rsidR="00E939D3" w:rsidRPr="00E939D3">
              <w:rPr>
                <w:rFonts w:ascii="Arial" w:hAnsi="Arial" w:cs="Arial"/>
                <w:noProof/>
                <w:webHidden/>
                <w:sz w:val="22"/>
              </w:rPr>
              <w:fldChar w:fldCharType="separate"/>
            </w:r>
            <w:r w:rsidR="00662BF0">
              <w:rPr>
                <w:rFonts w:ascii="Arial" w:hAnsi="Arial" w:cs="Arial"/>
                <w:noProof/>
                <w:webHidden/>
                <w:sz w:val="22"/>
              </w:rPr>
              <w:t>6</w:t>
            </w:r>
            <w:r w:rsidR="00E939D3" w:rsidRPr="00E939D3">
              <w:rPr>
                <w:rFonts w:ascii="Arial" w:hAnsi="Arial" w:cs="Arial"/>
                <w:noProof/>
                <w:webHidden/>
                <w:sz w:val="22"/>
              </w:rPr>
              <w:fldChar w:fldCharType="end"/>
            </w:r>
          </w:hyperlink>
        </w:p>
        <w:p w14:paraId="0E93AD62" w14:textId="77777777" w:rsidR="00E939D3" w:rsidRPr="00E939D3" w:rsidRDefault="00AE7291">
          <w:pPr>
            <w:pStyle w:val="TOC2"/>
            <w:tabs>
              <w:tab w:val="right" w:leader="dot" w:pos="9350"/>
            </w:tabs>
            <w:rPr>
              <w:rFonts w:ascii="Arial" w:hAnsi="Arial" w:cs="Arial"/>
              <w:noProof/>
              <w:sz w:val="22"/>
            </w:rPr>
          </w:pPr>
          <w:hyperlink w:anchor="_Toc102439636" w:history="1">
            <w:r w:rsidR="00E939D3" w:rsidRPr="00E939D3">
              <w:rPr>
                <w:rStyle w:val="Hyperlink"/>
                <w:rFonts w:ascii="Arial" w:hAnsi="Arial" w:cs="Arial"/>
                <w:noProof/>
                <w:sz w:val="22"/>
              </w:rPr>
              <w:t>Verbal Communication Skills</w:t>
            </w:r>
            <w:r w:rsidR="00E939D3" w:rsidRPr="00E939D3">
              <w:rPr>
                <w:rFonts w:ascii="Arial" w:hAnsi="Arial" w:cs="Arial"/>
                <w:noProof/>
                <w:webHidden/>
                <w:sz w:val="22"/>
              </w:rPr>
              <w:tab/>
            </w:r>
            <w:r w:rsidR="00E939D3" w:rsidRPr="00E939D3">
              <w:rPr>
                <w:rFonts w:ascii="Arial" w:hAnsi="Arial" w:cs="Arial"/>
                <w:noProof/>
                <w:webHidden/>
                <w:sz w:val="22"/>
              </w:rPr>
              <w:fldChar w:fldCharType="begin"/>
            </w:r>
            <w:r w:rsidR="00E939D3" w:rsidRPr="00E939D3">
              <w:rPr>
                <w:rFonts w:ascii="Arial" w:hAnsi="Arial" w:cs="Arial"/>
                <w:noProof/>
                <w:webHidden/>
                <w:sz w:val="22"/>
              </w:rPr>
              <w:instrText xml:space="preserve"> PAGEREF _Toc102439636 \h </w:instrText>
            </w:r>
            <w:r w:rsidR="00E939D3" w:rsidRPr="00E939D3">
              <w:rPr>
                <w:rFonts w:ascii="Arial" w:hAnsi="Arial" w:cs="Arial"/>
                <w:noProof/>
                <w:webHidden/>
                <w:sz w:val="22"/>
              </w:rPr>
            </w:r>
            <w:r w:rsidR="00E939D3" w:rsidRPr="00E939D3">
              <w:rPr>
                <w:rFonts w:ascii="Arial" w:hAnsi="Arial" w:cs="Arial"/>
                <w:noProof/>
                <w:webHidden/>
                <w:sz w:val="22"/>
              </w:rPr>
              <w:fldChar w:fldCharType="separate"/>
            </w:r>
            <w:r w:rsidR="00662BF0">
              <w:rPr>
                <w:rFonts w:ascii="Arial" w:hAnsi="Arial" w:cs="Arial"/>
                <w:noProof/>
                <w:webHidden/>
                <w:sz w:val="22"/>
              </w:rPr>
              <w:t>6</w:t>
            </w:r>
            <w:r w:rsidR="00E939D3" w:rsidRPr="00E939D3">
              <w:rPr>
                <w:rFonts w:ascii="Arial" w:hAnsi="Arial" w:cs="Arial"/>
                <w:noProof/>
                <w:webHidden/>
                <w:sz w:val="22"/>
              </w:rPr>
              <w:fldChar w:fldCharType="end"/>
            </w:r>
          </w:hyperlink>
        </w:p>
        <w:p w14:paraId="526F54A7" w14:textId="77777777" w:rsidR="00E939D3" w:rsidRPr="00E939D3" w:rsidRDefault="00AE7291">
          <w:pPr>
            <w:pStyle w:val="TOC3"/>
            <w:tabs>
              <w:tab w:val="right" w:leader="dot" w:pos="9350"/>
            </w:tabs>
            <w:rPr>
              <w:rFonts w:ascii="Arial" w:hAnsi="Arial" w:cs="Arial"/>
              <w:noProof/>
              <w:sz w:val="22"/>
            </w:rPr>
          </w:pPr>
          <w:hyperlink w:anchor="_Toc102439637" w:history="1">
            <w:r w:rsidR="00E939D3" w:rsidRPr="00E939D3">
              <w:rPr>
                <w:rStyle w:val="Hyperlink"/>
                <w:rFonts w:ascii="Arial" w:hAnsi="Arial" w:cs="Arial"/>
                <w:noProof/>
                <w:sz w:val="22"/>
              </w:rPr>
              <w:t>Clarity</w:t>
            </w:r>
            <w:r w:rsidR="00E939D3" w:rsidRPr="00E939D3">
              <w:rPr>
                <w:rFonts w:ascii="Arial" w:hAnsi="Arial" w:cs="Arial"/>
                <w:noProof/>
                <w:webHidden/>
                <w:sz w:val="22"/>
              </w:rPr>
              <w:tab/>
            </w:r>
            <w:r w:rsidR="00E939D3" w:rsidRPr="00E939D3">
              <w:rPr>
                <w:rFonts w:ascii="Arial" w:hAnsi="Arial" w:cs="Arial"/>
                <w:noProof/>
                <w:webHidden/>
                <w:sz w:val="22"/>
              </w:rPr>
              <w:fldChar w:fldCharType="begin"/>
            </w:r>
            <w:r w:rsidR="00E939D3" w:rsidRPr="00E939D3">
              <w:rPr>
                <w:rFonts w:ascii="Arial" w:hAnsi="Arial" w:cs="Arial"/>
                <w:noProof/>
                <w:webHidden/>
                <w:sz w:val="22"/>
              </w:rPr>
              <w:instrText xml:space="preserve"> PAGEREF _Toc102439637 \h </w:instrText>
            </w:r>
            <w:r w:rsidR="00E939D3" w:rsidRPr="00E939D3">
              <w:rPr>
                <w:rFonts w:ascii="Arial" w:hAnsi="Arial" w:cs="Arial"/>
                <w:noProof/>
                <w:webHidden/>
                <w:sz w:val="22"/>
              </w:rPr>
            </w:r>
            <w:r w:rsidR="00E939D3" w:rsidRPr="00E939D3">
              <w:rPr>
                <w:rFonts w:ascii="Arial" w:hAnsi="Arial" w:cs="Arial"/>
                <w:noProof/>
                <w:webHidden/>
                <w:sz w:val="22"/>
              </w:rPr>
              <w:fldChar w:fldCharType="separate"/>
            </w:r>
            <w:r w:rsidR="00662BF0">
              <w:rPr>
                <w:rFonts w:ascii="Arial" w:hAnsi="Arial" w:cs="Arial"/>
                <w:noProof/>
                <w:webHidden/>
                <w:sz w:val="22"/>
              </w:rPr>
              <w:t>6</w:t>
            </w:r>
            <w:r w:rsidR="00E939D3" w:rsidRPr="00E939D3">
              <w:rPr>
                <w:rFonts w:ascii="Arial" w:hAnsi="Arial" w:cs="Arial"/>
                <w:noProof/>
                <w:webHidden/>
                <w:sz w:val="22"/>
              </w:rPr>
              <w:fldChar w:fldCharType="end"/>
            </w:r>
          </w:hyperlink>
        </w:p>
        <w:p w14:paraId="140F7286" w14:textId="77777777" w:rsidR="00E939D3" w:rsidRPr="00E939D3" w:rsidRDefault="00AE7291">
          <w:pPr>
            <w:pStyle w:val="TOC3"/>
            <w:tabs>
              <w:tab w:val="right" w:leader="dot" w:pos="9350"/>
            </w:tabs>
            <w:rPr>
              <w:rFonts w:ascii="Arial" w:hAnsi="Arial" w:cs="Arial"/>
              <w:noProof/>
              <w:sz w:val="22"/>
            </w:rPr>
          </w:pPr>
          <w:hyperlink w:anchor="_Toc102439638" w:history="1">
            <w:r w:rsidR="00E939D3" w:rsidRPr="00E939D3">
              <w:rPr>
                <w:rStyle w:val="Hyperlink"/>
                <w:rFonts w:ascii="Arial" w:hAnsi="Arial" w:cs="Arial"/>
                <w:noProof/>
                <w:sz w:val="22"/>
              </w:rPr>
              <w:t>Empathy</w:t>
            </w:r>
            <w:r w:rsidR="00E939D3" w:rsidRPr="00E939D3">
              <w:rPr>
                <w:rFonts w:ascii="Arial" w:hAnsi="Arial" w:cs="Arial"/>
                <w:noProof/>
                <w:webHidden/>
                <w:sz w:val="22"/>
              </w:rPr>
              <w:tab/>
            </w:r>
            <w:r w:rsidR="00E939D3" w:rsidRPr="00E939D3">
              <w:rPr>
                <w:rFonts w:ascii="Arial" w:hAnsi="Arial" w:cs="Arial"/>
                <w:noProof/>
                <w:webHidden/>
                <w:sz w:val="22"/>
              </w:rPr>
              <w:fldChar w:fldCharType="begin"/>
            </w:r>
            <w:r w:rsidR="00E939D3" w:rsidRPr="00E939D3">
              <w:rPr>
                <w:rFonts w:ascii="Arial" w:hAnsi="Arial" w:cs="Arial"/>
                <w:noProof/>
                <w:webHidden/>
                <w:sz w:val="22"/>
              </w:rPr>
              <w:instrText xml:space="preserve"> PAGEREF _Toc102439638 \h </w:instrText>
            </w:r>
            <w:r w:rsidR="00E939D3" w:rsidRPr="00E939D3">
              <w:rPr>
                <w:rFonts w:ascii="Arial" w:hAnsi="Arial" w:cs="Arial"/>
                <w:noProof/>
                <w:webHidden/>
                <w:sz w:val="22"/>
              </w:rPr>
            </w:r>
            <w:r w:rsidR="00E939D3" w:rsidRPr="00E939D3">
              <w:rPr>
                <w:rFonts w:ascii="Arial" w:hAnsi="Arial" w:cs="Arial"/>
                <w:noProof/>
                <w:webHidden/>
                <w:sz w:val="22"/>
              </w:rPr>
              <w:fldChar w:fldCharType="separate"/>
            </w:r>
            <w:r w:rsidR="00662BF0">
              <w:rPr>
                <w:rFonts w:ascii="Arial" w:hAnsi="Arial" w:cs="Arial"/>
                <w:noProof/>
                <w:webHidden/>
                <w:sz w:val="22"/>
              </w:rPr>
              <w:t>6</w:t>
            </w:r>
            <w:r w:rsidR="00E939D3" w:rsidRPr="00E939D3">
              <w:rPr>
                <w:rFonts w:ascii="Arial" w:hAnsi="Arial" w:cs="Arial"/>
                <w:noProof/>
                <w:webHidden/>
                <w:sz w:val="22"/>
              </w:rPr>
              <w:fldChar w:fldCharType="end"/>
            </w:r>
          </w:hyperlink>
        </w:p>
        <w:p w14:paraId="2FA928B7" w14:textId="77777777" w:rsidR="00E939D3" w:rsidRPr="00E939D3" w:rsidRDefault="00AE7291">
          <w:pPr>
            <w:pStyle w:val="TOC3"/>
            <w:tabs>
              <w:tab w:val="right" w:leader="dot" w:pos="9350"/>
            </w:tabs>
            <w:rPr>
              <w:rFonts w:ascii="Arial" w:hAnsi="Arial" w:cs="Arial"/>
              <w:noProof/>
              <w:sz w:val="22"/>
            </w:rPr>
          </w:pPr>
          <w:hyperlink w:anchor="_Toc102439639" w:history="1">
            <w:r w:rsidR="00E939D3" w:rsidRPr="00E939D3">
              <w:rPr>
                <w:rStyle w:val="Hyperlink"/>
                <w:rFonts w:ascii="Arial" w:hAnsi="Arial" w:cs="Arial"/>
                <w:noProof/>
                <w:sz w:val="22"/>
              </w:rPr>
              <w:t>Sincerity</w:t>
            </w:r>
            <w:r w:rsidR="00E939D3" w:rsidRPr="00E939D3">
              <w:rPr>
                <w:rFonts w:ascii="Arial" w:hAnsi="Arial" w:cs="Arial"/>
                <w:noProof/>
                <w:webHidden/>
                <w:sz w:val="22"/>
              </w:rPr>
              <w:tab/>
            </w:r>
            <w:r w:rsidR="00E939D3" w:rsidRPr="00E939D3">
              <w:rPr>
                <w:rFonts w:ascii="Arial" w:hAnsi="Arial" w:cs="Arial"/>
                <w:noProof/>
                <w:webHidden/>
                <w:sz w:val="22"/>
              </w:rPr>
              <w:fldChar w:fldCharType="begin"/>
            </w:r>
            <w:r w:rsidR="00E939D3" w:rsidRPr="00E939D3">
              <w:rPr>
                <w:rFonts w:ascii="Arial" w:hAnsi="Arial" w:cs="Arial"/>
                <w:noProof/>
                <w:webHidden/>
                <w:sz w:val="22"/>
              </w:rPr>
              <w:instrText xml:space="preserve"> PAGEREF _Toc102439639 \h </w:instrText>
            </w:r>
            <w:r w:rsidR="00E939D3" w:rsidRPr="00E939D3">
              <w:rPr>
                <w:rFonts w:ascii="Arial" w:hAnsi="Arial" w:cs="Arial"/>
                <w:noProof/>
                <w:webHidden/>
                <w:sz w:val="22"/>
              </w:rPr>
            </w:r>
            <w:r w:rsidR="00E939D3" w:rsidRPr="00E939D3">
              <w:rPr>
                <w:rFonts w:ascii="Arial" w:hAnsi="Arial" w:cs="Arial"/>
                <w:noProof/>
                <w:webHidden/>
                <w:sz w:val="22"/>
              </w:rPr>
              <w:fldChar w:fldCharType="separate"/>
            </w:r>
            <w:r w:rsidR="00662BF0">
              <w:rPr>
                <w:rFonts w:ascii="Arial" w:hAnsi="Arial" w:cs="Arial"/>
                <w:noProof/>
                <w:webHidden/>
                <w:sz w:val="22"/>
              </w:rPr>
              <w:t>7</w:t>
            </w:r>
            <w:r w:rsidR="00E939D3" w:rsidRPr="00E939D3">
              <w:rPr>
                <w:rFonts w:ascii="Arial" w:hAnsi="Arial" w:cs="Arial"/>
                <w:noProof/>
                <w:webHidden/>
                <w:sz w:val="22"/>
              </w:rPr>
              <w:fldChar w:fldCharType="end"/>
            </w:r>
          </w:hyperlink>
        </w:p>
        <w:p w14:paraId="078BCA80" w14:textId="77777777" w:rsidR="00E939D3" w:rsidRPr="00E939D3" w:rsidRDefault="00AE7291">
          <w:pPr>
            <w:pStyle w:val="TOC3"/>
            <w:tabs>
              <w:tab w:val="right" w:leader="dot" w:pos="9350"/>
            </w:tabs>
            <w:rPr>
              <w:rFonts w:ascii="Arial" w:hAnsi="Arial" w:cs="Arial"/>
              <w:noProof/>
              <w:sz w:val="22"/>
            </w:rPr>
          </w:pPr>
          <w:hyperlink w:anchor="_Toc102439640" w:history="1">
            <w:r w:rsidR="00E939D3" w:rsidRPr="00E939D3">
              <w:rPr>
                <w:rStyle w:val="Hyperlink"/>
                <w:rFonts w:ascii="Arial" w:hAnsi="Arial" w:cs="Arial"/>
                <w:noProof/>
                <w:sz w:val="22"/>
              </w:rPr>
              <w:t>Maintaining Eye Contact</w:t>
            </w:r>
            <w:r w:rsidR="00E939D3" w:rsidRPr="00E939D3">
              <w:rPr>
                <w:rFonts w:ascii="Arial" w:hAnsi="Arial" w:cs="Arial"/>
                <w:noProof/>
                <w:webHidden/>
                <w:sz w:val="22"/>
              </w:rPr>
              <w:tab/>
            </w:r>
            <w:r w:rsidR="00E939D3" w:rsidRPr="00E939D3">
              <w:rPr>
                <w:rFonts w:ascii="Arial" w:hAnsi="Arial" w:cs="Arial"/>
                <w:noProof/>
                <w:webHidden/>
                <w:sz w:val="22"/>
              </w:rPr>
              <w:fldChar w:fldCharType="begin"/>
            </w:r>
            <w:r w:rsidR="00E939D3" w:rsidRPr="00E939D3">
              <w:rPr>
                <w:rFonts w:ascii="Arial" w:hAnsi="Arial" w:cs="Arial"/>
                <w:noProof/>
                <w:webHidden/>
                <w:sz w:val="22"/>
              </w:rPr>
              <w:instrText xml:space="preserve"> PAGEREF _Toc102439640 \h </w:instrText>
            </w:r>
            <w:r w:rsidR="00E939D3" w:rsidRPr="00E939D3">
              <w:rPr>
                <w:rFonts w:ascii="Arial" w:hAnsi="Arial" w:cs="Arial"/>
                <w:noProof/>
                <w:webHidden/>
                <w:sz w:val="22"/>
              </w:rPr>
            </w:r>
            <w:r w:rsidR="00E939D3" w:rsidRPr="00E939D3">
              <w:rPr>
                <w:rFonts w:ascii="Arial" w:hAnsi="Arial" w:cs="Arial"/>
                <w:noProof/>
                <w:webHidden/>
                <w:sz w:val="22"/>
              </w:rPr>
              <w:fldChar w:fldCharType="separate"/>
            </w:r>
            <w:r w:rsidR="00662BF0">
              <w:rPr>
                <w:rFonts w:ascii="Arial" w:hAnsi="Arial" w:cs="Arial"/>
                <w:noProof/>
                <w:webHidden/>
                <w:sz w:val="22"/>
              </w:rPr>
              <w:t>7</w:t>
            </w:r>
            <w:r w:rsidR="00E939D3" w:rsidRPr="00E939D3">
              <w:rPr>
                <w:rFonts w:ascii="Arial" w:hAnsi="Arial" w:cs="Arial"/>
                <w:noProof/>
                <w:webHidden/>
                <w:sz w:val="22"/>
              </w:rPr>
              <w:fldChar w:fldCharType="end"/>
            </w:r>
          </w:hyperlink>
        </w:p>
        <w:p w14:paraId="18E4580F" w14:textId="77777777" w:rsidR="00E939D3" w:rsidRPr="00E939D3" w:rsidRDefault="00AE7291">
          <w:pPr>
            <w:pStyle w:val="TOC2"/>
            <w:tabs>
              <w:tab w:val="right" w:leader="dot" w:pos="9350"/>
            </w:tabs>
            <w:rPr>
              <w:rFonts w:ascii="Arial" w:hAnsi="Arial" w:cs="Arial"/>
              <w:noProof/>
              <w:sz w:val="22"/>
            </w:rPr>
          </w:pPr>
          <w:hyperlink w:anchor="_Toc102439641" w:history="1">
            <w:r w:rsidR="00E939D3" w:rsidRPr="00E939D3">
              <w:rPr>
                <w:rStyle w:val="Hyperlink"/>
                <w:rFonts w:ascii="Arial" w:hAnsi="Arial" w:cs="Arial"/>
                <w:noProof/>
                <w:sz w:val="22"/>
              </w:rPr>
              <w:t>Non-Verbal Communication</w:t>
            </w:r>
            <w:r w:rsidR="00E939D3" w:rsidRPr="00E939D3">
              <w:rPr>
                <w:rFonts w:ascii="Arial" w:hAnsi="Arial" w:cs="Arial"/>
                <w:noProof/>
                <w:webHidden/>
                <w:sz w:val="22"/>
              </w:rPr>
              <w:tab/>
            </w:r>
            <w:r w:rsidR="00E939D3" w:rsidRPr="00E939D3">
              <w:rPr>
                <w:rFonts w:ascii="Arial" w:hAnsi="Arial" w:cs="Arial"/>
                <w:noProof/>
                <w:webHidden/>
                <w:sz w:val="22"/>
              </w:rPr>
              <w:fldChar w:fldCharType="begin"/>
            </w:r>
            <w:r w:rsidR="00E939D3" w:rsidRPr="00E939D3">
              <w:rPr>
                <w:rFonts w:ascii="Arial" w:hAnsi="Arial" w:cs="Arial"/>
                <w:noProof/>
                <w:webHidden/>
                <w:sz w:val="22"/>
              </w:rPr>
              <w:instrText xml:space="preserve"> PAGEREF _Toc102439641 \h </w:instrText>
            </w:r>
            <w:r w:rsidR="00E939D3" w:rsidRPr="00E939D3">
              <w:rPr>
                <w:rFonts w:ascii="Arial" w:hAnsi="Arial" w:cs="Arial"/>
                <w:noProof/>
                <w:webHidden/>
                <w:sz w:val="22"/>
              </w:rPr>
            </w:r>
            <w:r w:rsidR="00E939D3" w:rsidRPr="00E939D3">
              <w:rPr>
                <w:rFonts w:ascii="Arial" w:hAnsi="Arial" w:cs="Arial"/>
                <w:noProof/>
                <w:webHidden/>
                <w:sz w:val="22"/>
              </w:rPr>
              <w:fldChar w:fldCharType="separate"/>
            </w:r>
            <w:r w:rsidR="00662BF0">
              <w:rPr>
                <w:rFonts w:ascii="Arial" w:hAnsi="Arial" w:cs="Arial"/>
                <w:noProof/>
                <w:webHidden/>
                <w:sz w:val="22"/>
              </w:rPr>
              <w:t>7</w:t>
            </w:r>
            <w:r w:rsidR="00E939D3" w:rsidRPr="00E939D3">
              <w:rPr>
                <w:rFonts w:ascii="Arial" w:hAnsi="Arial" w:cs="Arial"/>
                <w:noProof/>
                <w:webHidden/>
                <w:sz w:val="22"/>
              </w:rPr>
              <w:fldChar w:fldCharType="end"/>
            </w:r>
          </w:hyperlink>
        </w:p>
        <w:p w14:paraId="0B12FCD6" w14:textId="77777777" w:rsidR="00E939D3" w:rsidRPr="00E939D3" w:rsidRDefault="00AE7291">
          <w:pPr>
            <w:pStyle w:val="TOC3"/>
            <w:tabs>
              <w:tab w:val="right" w:leader="dot" w:pos="9350"/>
            </w:tabs>
            <w:rPr>
              <w:rFonts w:ascii="Arial" w:hAnsi="Arial" w:cs="Arial"/>
              <w:noProof/>
              <w:sz w:val="22"/>
            </w:rPr>
          </w:pPr>
          <w:hyperlink w:anchor="_Toc102439642" w:history="1">
            <w:r w:rsidR="00E939D3" w:rsidRPr="00E939D3">
              <w:rPr>
                <w:rStyle w:val="Hyperlink"/>
                <w:rFonts w:ascii="Arial" w:hAnsi="Arial" w:cs="Arial"/>
                <w:noProof/>
                <w:sz w:val="22"/>
              </w:rPr>
              <w:t>Silence</w:t>
            </w:r>
            <w:r w:rsidR="00E939D3" w:rsidRPr="00E939D3">
              <w:rPr>
                <w:rFonts w:ascii="Arial" w:hAnsi="Arial" w:cs="Arial"/>
                <w:noProof/>
                <w:webHidden/>
                <w:sz w:val="22"/>
              </w:rPr>
              <w:tab/>
            </w:r>
            <w:r w:rsidR="00E939D3" w:rsidRPr="00E939D3">
              <w:rPr>
                <w:rFonts w:ascii="Arial" w:hAnsi="Arial" w:cs="Arial"/>
                <w:noProof/>
                <w:webHidden/>
                <w:sz w:val="22"/>
              </w:rPr>
              <w:fldChar w:fldCharType="begin"/>
            </w:r>
            <w:r w:rsidR="00E939D3" w:rsidRPr="00E939D3">
              <w:rPr>
                <w:rFonts w:ascii="Arial" w:hAnsi="Arial" w:cs="Arial"/>
                <w:noProof/>
                <w:webHidden/>
                <w:sz w:val="22"/>
              </w:rPr>
              <w:instrText xml:space="preserve"> PAGEREF _Toc102439642 \h </w:instrText>
            </w:r>
            <w:r w:rsidR="00E939D3" w:rsidRPr="00E939D3">
              <w:rPr>
                <w:rFonts w:ascii="Arial" w:hAnsi="Arial" w:cs="Arial"/>
                <w:noProof/>
                <w:webHidden/>
                <w:sz w:val="22"/>
              </w:rPr>
            </w:r>
            <w:r w:rsidR="00E939D3" w:rsidRPr="00E939D3">
              <w:rPr>
                <w:rFonts w:ascii="Arial" w:hAnsi="Arial" w:cs="Arial"/>
                <w:noProof/>
                <w:webHidden/>
                <w:sz w:val="22"/>
              </w:rPr>
              <w:fldChar w:fldCharType="separate"/>
            </w:r>
            <w:r w:rsidR="00662BF0">
              <w:rPr>
                <w:rFonts w:ascii="Arial" w:hAnsi="Arial" w:cs="Arial"/>
                <w:noProof/>
                <w:webHidden/>
                <w:sz w:val="22"/>
              </w:rPr>
              <w:t>7</w:t>
            </w:r>
            <w:r w:rsidR="00E939D3" w:rsidRPr="00E939D3">
              <w:rPr>
                <w:rFonts w:ascii="Arial" w:hAnsi="Arial" w:cs="Arial"/>
                <w:noProof/>
                <w:webHidden/>
                <w:sz w:val="22"/>
              </w:rPr>
              <w:fldChar w:fldCharType="end"/>
            </w:r>
          </w:hyperlink>
        </w:p>
        <w:p w14:paraId="727A58DC" w14:textId="77777777" w:rsidR="00E939D3" w:rsidRPr="00E939D3" w:rsidRDefault="00AE7291">
          <w:pPr>
            <w:pStyle w:val="TOC3"/>
            <w:tabs>
              <w:tab w:val="right" w:leader="dot" w:pos="9350"/>
            </w:tabs>
            <w:rPr>
              <w:rFonts w:ascii="Arial" w:hAnsi="Arial" w:cs="Arial"/>
              <w:noProof/>
              <w:sz w:val="22"/>
            </w:rPr>
          </w:pPr>
          <w:hyperlink w:anchor="_Toc102439643" w:history="1">
            <w:r w:rsidR="00E939D3" w:rsidRPr="00E939D3">
              <w:rPr>
                <w:rStyle w:val="Hyperlink"/>
                <w:rFonts w:ascii="Arial" w:hAnsi="Arial" w:cs="Arial"/>
                <w:noProof/>
                <w:sz w:val="22"/>
              </w:rPr>
              <w:t>Body Language</w:t>
            </w:r>
            <w:r w:rsidR="00E939D3" w:rsidRPr="00E939D3">
              <w:rPr>
                <w:rFonts w:ascii="Arial" w:hAnsi="Arial" w:cs="Arial"/>
                <w:noProof/>
                <w:webHidden/>
                <w:sz w:val="22"/>
              </w:rPr>
              <w:tab/>
            </w:r>
            <w:r w:rsidR="00E939D3" w:rsidRPr="00E939D3">
              <w:rPr>
                <w:rFonts w:ascii="Arial" w:hAnsi="Arial" w:cs="Arial"/>
                <w:noProof/>
                <w:webHidden/>
                <w:sz w:val="22"/>
              </w:rPr>
              <w:fldChar w:fldCharType="begin"/>
            </w:r>
            <w:r w:rsidR="00E939D3" w:rsidRPr="00E939D3">
              <w:rPr>
                <w:rFonts w:ascii="Arial" w:hAnsi="Arial" w:cs="Arial"/>
                <w:noProof/>
                <w:webHidden/>
                <w:sz w:val="22"/>
              </w:rPr>
              <w:instrText xml:space="preserve"> PAGEREF _Toc102439643 \h </w:instrText>
            </w:r>
            <w:r w:rsidR="00E939D3" w:rsidRPr="00E939D3">
              <w:rPr>
                <w:rFonts w:ascii="Arial" w:hAnsi="Arial" w:cs="Arial"/>
                <w:noProof/>
                <w:webHidden/>
                <w:sz w:val="22"/>
              </w:rPr>
            </w:r>
            <w:r w:rsidR="00E939D3" w:rsidRPr="00E939D3">
              <w:rPr>
                <w:rFonts w:ascii="Arial" w:hAnsi="Arial" w:cs="Arial"/>
                <w:noProof/>
                <w:webHidden/>
                <w:sz w:val="22"/>
              </w:rPr>
              <w:fldChar w:fldCharType="separate"/>
            </w:r>
            <w:r w:rsidR="00662BF0">
              <w:rPr>
                <w:rFonts w:ascii="Arial" w:hAnsi="Arial" w:cs="Arial"/>
                <w:noProof/>
                <w:webHidden/>
                <w:sz w:val="22"/>
              </w:rPr>
              <w:t>7</w:t>
            </w:r>
            <w:r w:rsidR="00E939D3" w:rsidRPr="00E939D3">
              <w:rPr>
                <w:rFonts w:ascii="Arial" w:hAnsi="Arial" w:cs="Arial"/>
                <w:noProof/>
                <w:webHidden/>
                <w:sz w:val="22"/>
              </w:rPr>
              <w:fldChar w:fldCharType="end"/>
            </w:r>
          </w:hyperlink>
        </w:p>
        <w:p w14:paraId="5AAFD5D3" w14:textId="77777777" w:rsidR="00E939D3" w:rsidRPr="00E939D3" w:rsidRDefault="00AE7291">
          <w:pPr>
            <w:pStyle w:val="TOC3"/>
            <w:tabs>
              <w:tab w:val="right" w:leader="dot" w:pos="9350"/>
            </w:tabs>
            <w:rPr>
              <w:rFonts w:ascii="Arial" w:hAnsi="Arial" w:cs="Arial"/>
              <w:noProof/>
              <w:sz w:val="22"/>
            </w:rPr>
          </w:pPr>
          <w:hyperlink w:anchor="_Toc102439644" w:history="1">
            <w:r w:rsidR="00E939D3" w:rsidRPr="00E939D3">
              <w:rPr>
                <w:rStyle w:val="Hyperlink"/>
                <w:rFonts w:ascii="Arial" w:hAnsi="Arial" w:cs="Arial"/>
                <w:noProof/>
                <w:sz w:val="22"/>
              </w:rPr>
              <w:t>Listening</w:t>
            </w:r>
            <w:r w:rsidR="00E939D3" w:rsidRPr="00E939D3">
              <w:rPr>
                <w:rFonts w:ascii="Arial" w:hAnsi="Arial" w:cs="Arial"/>
                <w:noProof/>
                <w:webHidden/>
                <w:sz w:val="22"/>
              </w:rPr>
              <w:tab/>
            </w:r>
            <w:r w:rsidR="00E939D3" w:rsidRPr="00E939D3">
              <w:rPr>
                <w:rFonts w:ascii="Arial" w:hAnsi="Arial" w:cs="Arial"/>
                <w:noProof/>
                <w:webHidden/>
                <w:sz w:val="22"/>
              </w:rPr>
              <w:fldChar w:fldCharType="begin"/>
            </w:r>
            <w:r w:rsidR="00E939D3" w:rsidRPr="00E939D3">
              <w:rPr>
                <w:rFonts w:ascii="Arial" w:hAnsi="Arial" w:cs="Arial"/>
                <w:noProof/>
                <w:webHidden/>
                <w:sz w:val="22"/>
              </w:rPr>
              <w:instrText xml:space="preserve"> PAGEREF _Toc102439644 \h </w:instrText>
            </w:r>
            <w:r w:rsidR="00E939D3" w:rsidRPr="00E939D3">
              <w:rPr>
                <w:rFonts w:ascii="Arial" w:hAnsi="Arial" w:cs="Arial"/>
                <w:noProof/>
                <w:webHidden/>
                <w:sz w:val="22"/>
              </w:rPr>
            </w:r>
            <w:r w:rsidR="00E939D3" w:rsidRPr="00E939D3">
              <w:rPr>
                <w:rFonts w:ascii="Arial" w:hAnsi="Arial" w:cs="Arial"/>
                <w:noProof/>
                <w:webHidden/>
                <w:sz w:val="22"/>
              </w:rPr>
              <w:fldChar w:fldCharType="separate"/>
            </w:r>
            <w:r w:rsidR="00662BF0">
              <w:rPr>
                <w:rFonts w:ascii="Arial" w:hAnsi="Arial" w:cs="Arial"/>
                <w:noProof/>
                <w:webHidden/>
                <w:sz w:val="22"/>
              </w:rPr>
              <w:t>8</w:t>
            </w:r>
            <w:r w:rsidR="00E939D3" w:rsidRPr="00E939D3">
              <w:rPr>
                <w:rFonts w:ascii="Arial" w:hAnsi="Arial" w:cs="Arial"/>
                <w:noProof/>
                <w:webHidden/>
                <w:sz w:val="22"/>
              </w:rPr>
              <w:fldChar w:fldCharType="end"/>
            </w:r>
          </w:hyperlink>
        </w:p>
        <w:p w14:paraId="26AADAB1" w14:textId="77777777" w:rsidR="00E939D3" w:rsidRPr="00E939D3" w:rsidRDefault="00AE7291">
          <w:pPr>
            <w:pStyle w:val="TOC1"/>
            <w:tabs>
              <w:tab w:val="right" w:leader="dot" w:pos="9350"/>
            </w:tabs>
            <w:rPr>
              <w:rFonts w:ascii="Arial" w:hAnsi="Arial" w:cs="Arial"/>
              <w:noProof/>
              <w:sz w:val="22"/>
            </w:rPr>
          </w:pPr>
          <w:hyperlink w:anchor="_Toc102439645" w:history="1">
            <w:r w:rsidR="00E939D3" w:rsidRPr="00E939D3">
              <w:rPr>
                <w:rStyle w:val="Hyperlink"/>
                <w:rFonts w:ascii="Arial" w:hAnsi="Arial" w:cs="Arial"/>
                <w:noProof/>
                <w:sz w:val="22"/>
              </w:rPr>
              <w:t>Advantages of Technology in Communication</w:t>
            </w:r>
            <w:r w:rsidR="00E939D3" w:rsidRPr="00E939D3">
              <w:rPr>
                <w:rFonts w:ascii="Arial" w:hAnsi="Arial" w:cs="Arial"/>
                <w:noProof/>
                <w:webHidden/>
                <w:sz w:val="22"/>
              </w:rPr>
              <w:tab/>
            </w:r>
            <w:r w:rsidR="00E939D3" w:rsidRPr="00E939D3">
              <w:rPr>
                <w:rFonts w:ascii="Arial" w:hAnsi="Arial" w:cs="Arial"/>
                <w:noProof/>
                <w:webHidden/>
                <w:sz w:val="22"/>
              </w:rPr>
              <w:fldChar w:fldCharType="begin"/>
            </w:r>
            <w:r w:rsidR="00E939D3" w:rsidRPr="00E939D3">
              <w:rPr>
                <w:rFonts w:ascii="Arial" w:hAnsi="Arial" w:cs="Arial"/>
                <w:noProof/>
                <w:webHidden/>
                <w:sz w:val="22"/>
              </w:rPr>
              <w:instrText xml:space="preserve"> PAGEREF _Toc102439645 \h </w:instrText>
            </w:r>
            <w:r w:rsidR="00E939D3" w:rsidRPr="00E939D3">
              <w:rPr>
                <w:rFonts w:ascii="Arial" w:hAnsi="Arial" w:cs="Arial"/>
                <w:noProof/>
                <w:webHidden/>
                <w:sz w:val="22"/>
              </w:rPr>
            </w:r>
            <w:r w:rsidR="00E939D3" w:rsidRPr="00E939D3">
              <w:rPr>
                <w:rFonts w:ascii="Arial" w:hAnsi="Arial" w:cs="Arial"/>
                <w:noProof/>
                <w:webHidden/>
                <w:sz w:val="22"/>
              </w:rPr>
              <w:fldChar w:fldCharType="separate"/>
            </w:r>
            <w:r w:rsidR="00662BF0">
              <w:rPr>
                <w:rFonts w:ascii="Arial" w:hAnsi="Arial" w:cs="Arial"/>
                <w:noProof/>
                <w:webHidden/>
                <w:sz w:val="22"/>
              </w:rPr>
              <w:t>8</w:t>
            </w:r>
            <w:r w:rsidR="00E939D3" w:rsidRPr="00E939D3">
              <w:rPr>
                <w:rFonts w:ascii="Arial" w:hAnsi="Arial" w:cs="Arial"/>
                <w:noProof/>
                <w:webHidden/>
                <w:sz w:val="22"/>
              </w:rPr>
              <w:fldChar w:fldCharType="end"/>
            </w:r>
          </w:hyperlink>
        </w:p>
        <w:p w14:paraId="03948661" w14:textId="77777777" w:rsidR="00E939D3" w:rsidRPr="00E939D3" w:rsidRDefault="00AE7291">
          <w:pPr>
            <w:pStyle w:val="TOC1"/>
            <w:tabs>
              <w:tab w:val="right" w:leader="dot" w:pos="9350"/>
            </w:tabs>
            <w:rPr>
              <w:rFonts w:ascii="Arial" w:hAnsi="Arial" w:cs="Arial"/>
              <w:noProof/>
              <w:sz w:val="22"/>
            </w:rPr>
          </w:pPr>
          <w:hyperlink w:anchor="_Toc102439646" w:history="1">
            <w:r w:rsidR="00E939D3" w:rsidRPr="00E939D3">
              <w:rPr>
                <w:rStyle w:val="Hyperlink"/>
                <w:rFonts w:ascii="Arial" w:hAnsi="Arial" w:cs="Arial"/>
                <w:noProof/>
                <w:sz w:val="22"/>
              </w:rPr>
              <w:t>Disadvantages of Technology in Communication</w:t>
            </w:r>
            <w:r w:rsidR="00E939D3" w:rsidRPr="00E939D3">
              <w:rPr>
                <w:rFonts w:ascii="Arial" w:hAnsi="Arial" w:cs="Arial"/>
                <w:noProof/>
                <w:webHidden/>
                <w:sz w:val="22"/>
              </w:rPr>
              <w:tab/>
            </w:r>
            <w:r w:rsidR="00E939D3" w:rsidRPr="00E939D3">
              <w:rPr>
                <w:rFonts w:ascii="Arial" w:hAnsi="Arial" w:cs="Arial"/>
                <w:noProof/>
                <w:webHidden/>
                <w:sz w:val="22"/>
              </w:rPr>
              <w:fldChar w:fldCharType="begin"/>
            </w:r>
            <w:r w:rsidR="00E939D3" w:rsidRPr="00E939D3">
              <w:rPr>
                <w:rFonts w:ascii="Arial" w:hAnsi="Arial" w:cs="Arial"/>
                <w:noProof/>
                <w:webHidden/>
                <w:sz w:val="22"/>
              </w:rPr>
              <w:instrText xml:space="preserve"> PAGEREF _Toc102439646 \h </w:instrText>
            </w:r>
            <w:r w:rsidR="00E939D3" w:rsidRPr="00E939D3">
              <w:rPr>
                <w:rFonts w:ascii="Arial" w:hAnsi="Arial" w:cs="Arial"/>
                <w:noProof/>
                <w:webHidden/>
                <w:sz w:val="22"/>
              </w:rPr>
            </w:r>
            <w:r w:rsidR="00E939D3" w:rsidRPr="00E939D3">
              <w:rPr>
                <w:rFonts w:ascii="Arial" w:hAnsi="Arial" w:cs="Arial"/>
                <w:noProof/>
                <w:webHidden/>
                <w:sz w:val="22"/>
              </w:rPr>
              <w:fldChar w:fldCharType="separate"/>
            </w:r>
            <w:r w:rsidR="00662BF0">
              <w:rPr>
                <w:rFonts w:ascii="Arial" w:hAnsi="Arial" w:cs="Arial"/>
                <w:noProof/>
                <w:webHidden/>
                <w:sz w:val="22"/>
              </w:rPr>
              <w:t>8</w:t>
            </w:r>
            <w:r w:rsidR="00E939D3" w:rsidRPr="00E939D3">
              <w:rPr>
                <w:rFonts w:ascii="Arial" w:hAnsi="Arial" w:cs="Arial"/>
                <w:noProof/>
                <w:webHidden/>
                <w:sz w:val="22"/>
              </w:rPr>
              <w:fldChar w:fldCharType="end"/>
            </w:r>
          </w:hyperlink>
        </w:p>
        <w:p w14:paraId="73F3F50D" w14:textId="77777777" w:rsidR="00E939D3" w:rsidRPr="00E939D3" w:rsidRDefault="00AE7291">
          <w:pPr>
            <w:pStyle w:val="TOC1"/>
            <w:tabs>
              <w:tab w:val="right" w:leader="dot" w:pos="9350"/>
            </w:tabs>
            <w:rPr>
              <w:rFonts w:ascii="Arial" w:hAnsi="Arial" w:cs="Arial"/>
              <w:noProof/>
              <w:sz w:val="22"/>
            </w:rPr>
          </w:pPr>
          <w:hyperlink w:anchor="_Toc102439647" w:history="1">
            <w:r w:rsidR="00E939D3" w:rsidRPr="00E939D3">
              <w:rPr>
                <w:rStyle w:val="Hyperlink"/>
                <w:rFonts w:ascii="Arial" w:hAnsi="Arial" w:cs="Arial"/>
                <w:noProof/>
                <w:sz w:val="22"/>
              </w:rPr>
              <w:t>Example of Poor Communication</w:t>
            </w:r>
            <w:r w:rsidR="00E939D3" w:rsidRPr="00E939D3">
              <w:rPr>
                <w:rFonts w:ascii="Arial" w:hAnsi="Arial" w:cs="Arial"/>
                <w:noProof/>
                <w:webHidden/>
                <w:sz w:val="22"/>
              </w:rPr>
              <w:tab/>
            </w:r>
            <w:r w:rsidR="00E939D3" w:rsidRPr="00E939D3">
              <w:rPr>
                <w:rFonts w:ascii="Arial" w:hAnsi="Arial" w:cs="Arial"/>
                <w:noProof/>
                <w:webHidden/>
                <w:sz w:val="22"/>
              </w:rPr>
              <w:fldChar w:fldCharType="begin"/>
            </w:r>
            <w:r w:rsidR="00E939D3" w:rsidRPr="00E939D3">
              <w:rPr>
                <w:rFonts w:ascii="Arial" w:hAnsi="Arial" w:cs="Arial"/>
                <w:noProof/>
                <w:webHidden/>
                <w:sz w:val="22"/>
              </w:rPr>
              <w:instrText xml:space="preserve"> PAGEREF _Toc102439647 \h </w:instrText>
            </w:r>
            <w:r w:rsidR="00E939D3" w:rsidRPr="00E939D3">
              <w:rPr>
                <w:rFonts w:ascii="Arial" w:hAnsi="Arial" w:cs="Arial"/>
                <w:noProof/>
                <w:webHidden/>
                <w:sz w:val="22"/>
              </w:rPr>
            </w:r>
            <w:r w:rsidR="00E939D3" w:rsidRPr="00E939D3">
              <w:rPr>
                <w:rFonts w:ascii="Arial" w:hAnsi="Arial" w:cs="Arial"/>
                <w:noProof/>
                <w:webHidden/>
                <w:sz w:val="22"/>
              </w:rPr>
              <w:fldChar w:fldCharType="separate"/>
            </w:r>
            <w:r w:rsidR="00662BF0">
              <w:rPr>
                <w:rFonts w:ascii="Arial" w:hAnsi="Arial" w:cs="Arial"/>
                <w:noProof/>
                <w:webHidden/>
                <w:sz w:val="22"/>
              </w:rPr>
              <w:t>8</w:t>
            </w:r>
            <w:r w:rsidR="00E939D3" w:rsidRPr="00E939D3">
              <w:rPr>
                <w:rFonts w:ascii="Arial" w:hAnsi="Arial" w:cs="Arial"/>
                <w:noProof/>
                <w:webHidden/>
                <w:sz w:val="22"/>
              </w:rPr>
              <w:fldChar w:fldCharType="end"/>
            </w:r>
          </w:hyperlink>
        </w:p>
        <w:p w14:paraId="710CEE4D" w14:textId="77777777" w:rsidR="00E939D3" w:rsidRPr="00E939D3" w:rsidRDefault="00AE7291">
          <w:pPr>
            <w:pStyle w:val="TOC1"/>
            <w:tabs>
              <w:tab w:val="right" w:leader="dot" w:pos="9350"/>
            </w:tabs>
            <w:rPr>
              <w:rFonts w:ascii="Arial" w:hAnsi="Arial" w:cs="Arial"/>
              <w:noProof/>
              <w:sz w:val="22"/>
            </w:rPr>
          </w:pPr>
          <w:hyperlink w:anchor="_Toc102439648" w:history="1">
            <w:r w:rsidR="00E939D3" w:rsidRPr="00E939D3">
              <w:rPr>
                <w:rStyle w:val="Hyperlink"/>
                <w:rFonts w:ascii="Arial" w:hAnsi="Arial" w:cs="Arial"/>
                <w:noProof/>
                <w:sz w:val="22"/>
              </w:rPr>
              <w:t>Conclusion</w:t>
            </w:r>
            <w:r w:rsidR="00E939D3" w:rsidRPr="00E939D3">
              <w:rPr>
                <w:rFonts w:ascii="Arial" w:hAnsi="Arial" w:cs="Arial"/>
                <w:noProof/>
                <w:webHidden/>
                <w:sz w:val="22"/>
              </w:rPr>
              <w:tab/>
            </w:r>
            <w:r w:rsidR="00E939D3" w:rsidRPr="00E939D3">
              <w:rPr>
                <w:rFonts w:ascii="Arial" w:hAnsi="Arial" w:cs="Arial"/>
                <w:noProof/>
                <w:webHidden/>
                <w:sz w:val="22"/>
              </w:rPr>
              <w:fldChar w:fldCharType="begin"/>
            </w:r>
            <w:r w:rsidR="00E939D3" w:rsidRPr="00E939D3">
              <w:rPr>
                <w:rFonts w:ascii="Arial" w:hAnsi="Arial" w:cs="Arial"/>
                <w:noProof/>
                <w:webHidden/>
                <w:sz w:val="22"/>
              </w:rPr>
              <w:instrText xml:space="preserve"> PAGEREF _Toc102439648 \h </w:instrText>
            </w:r>
            <w:r w:rsidR="00E939D3" w:rsidRPr="00E939D3">
              <w:rPr>
                <w:rFonts w:ascii="Arial" w:hAnsi="Arial" w:cs="Arial"/>
                <w:noProof/>
                <w:webHidden/>
                <w:sz w:val="22"/>
              </w:rPr>
            </w:r>
            <w:r w:rsidR="00E939D3" w:rsidRPr="00E939D3">
              <w:rPr>
                <w:rFonts w:ascii="Arial" w:hAnsi="Arial" w:cs="Arial"/>
                <w:noProof/>
                <w:webHidden/>
                <w:sz w:val="22"/>
              </w:rPr>
              <w:fldChar w:fldCharType="separate"/>
            </w:r>
            <w:r w:rsidR="00662BF0">
              <w:rPr>
                <w:rFonts w:ascii="Arial" w:hAnsi="Arial" w:cs="Arial"/>
                <w:noProof/>
                <w:webHidden/>
                <w:sz w:val="22"/>
              </w:rPr>
              <w:t>9</w:t>
            </w:r>
            <w:r w:rsidR="00E939D3" w:rsidRPr="00E939D3">
              <w:rPr>
                <w:rFonts w:ascii="Arial" w:hAnsi="Arial" w:cs="Arial"/>
                <w:noProof/>
                <w:webHidden/>
                <w:sz w:val="22"/>
              </w:rPr>
              <w:fldChar w:fldCharType="end"/>
            </w:r>
          </w:hyperlink>
        </w:p>
        <w:p w14:paraId="181F0679" w14:textId="77777777" w:rsidR="00E939D3" w:rsidRPr="00E939D3" w:rsidRDefault="00AE7291">
          <w:pPr>
            <w:pStyle w:val="TOC1"/>
            <w:tabs>
              <w:tab w:val="right" w:leader="dot" w:pos="9350"/>
            </w:tabs>
            <w:rPr>
              <w:rFonts w:ascii="Arial" w:hAnsi="Arial" w:cs="Arial"/>
              <w:noProof/>
              <w:sz w:val="22"/>
            </w:rPr>
          </w:pPr>
          <w:hyperlink w:anchor="_Toc102439649" w:history="1">
            <w:r w:rsidR="00E939D3" w:rsidRPr="00E939D3">
              <w:rPr>
                <w:rStyle w:val="Hyperlink"/>
                <w:rFonts w:ascii="Arial" w:hAnsi="Arial" w:cs="Arial"/>
                <w:noProof/>
                <w:sz w:val="22"/>
              </w:rPr>
              <w:t>References</w:t>
            </w:r>
            <w:r w:rsidR="00E939D3" w:rsidRPr="00E939D3">
              <w:rPr>
                <w:rFonts w:ascii="Arial" w:hAnsi="Arial" w:cs="Arial"/>
                <w:noProof/>
                <w:webHidden/>
                <w:sz w:val="22"/>
              </w:rPr>
              <w:tab/>
            </w:r>
            <w:r w:rsidR="00E939D3" w:rsidRPr="00E939D3">
              <w:rPr>
                <w:rFonts w:ascii="Arial" w:hAnsi="Arial" w:cs="Arial"/>
                <w:noProof/>
                <w:webHidden/>
                <w:sz w:val="22"/>
              </w:rPr>
              <w:fldChar w:fldCharType="begin"/>
            </w:r>
            <w:r w:rsidR="00E939D3" w:rsidRPr="00E939D3">
              <w:rPr>
                <w:rFonts w:ascii="Arial" w:hAnsi="Arial" w:cs="Arial"/>
                <w:noProof/>
                <w:webHidden/>
                <w:sz w:val="22"/>
              </w:rPr>
              <w:instrText xml:space="preserve"> PAGEREF _Toc102439649 \h </w:instrText>
            </w:r>
            <w:r w:rsidR="00E939D3" w:rsidRPr="00E939D3">
              <w:rPr>
                <w:rFonts w:ascii="Arial" w:hAnsi="Arial" w:cs="Arial"/>
                <w:noProof/>
                <w:webHidden/>
                <w:sz w:val="22"/>
              </w:rPr>
            </w:r>
            <w:r w:rsidR="00E939D3" w:rsidRPr="00E939D3">
              <w:rPr>
                <w:rFonts w:ascii="Arial" w:hAnsi="Arial" w:cs="Arial"/>
                <w:noProof/>
                <w:webHidden/>
                <w:sz w:val="22"/>
              </w:rPr>
              <w:fldChar w:fldCharType="separate"/>
            </w:r>
            <w:r w:rsidR="00662BF0">
              <w:rPr>
                <w:rFonts w:ascii="Arial" w:hAnsi="Arial" w:cs="Arial"/>
                <w:noProof/>
                <w:webHidden/>
                <w:sz w:val="22"/>
              </w:rPr>
              <w:t>10</w:t>
            </w:r>
            <w:r w:rsidR="00E939D3" w:rsidRPr="00E939D3">
              <w:rPr>
                <w:rFonts w:ascii="Arial" w:hAnsi="Arial" w:cs="Arial"/>
                <w:noProof/>
                <w:webHidden/>
                <w:sz w:val="22"/>
              </w:rPr>
              <w:fldChar w:fldCharType="end"/>
            </w:r>
          </w:hyperlink>
        </w:p>
        <w:p w14:paraId="7948053A" w14:textId="77777777" w:rsidR="00E939D3" w:rsidRDefault="00E939D3">
          <w:r w:rsidRPr="00E939D3">
            <w:rPr>
              <w:rFonts w:ascii="Arial" w:hAnsi="Arial" w:cs="Arial"/>
              <w:b/>
              <w:bCs/>
              <w:noProof/>
              <w:sz w:val="22"/>
            </w:rPr>
            <w:fldChar w:fldCharType="end"/>
          </w:r>
        </w:p>
      </w:sdtContent>
    </w:sdt>
    <w:p w14:paraId="5AFD87E4" w14:textId="77777777" w:rsidR="00092766" w:rsidRPr="004F5134" w:rsidRDefault="00092766" w:rsidP="00834343">
      <w:pPr>
        <w:spacing w:line="360" w:lineRule="auto"/>
        <w:jc w:val="left"/>
        <w:rPr>
          <w:rFonts w:ascii="Arial" w:hAnsi="Arial" w:cs="Arial"/>
          <w:sz w:val="22"/>
        </w:rPr>
      </w:pPr>
      <w:r w:rsidRPr="004F5134">
        <w:rPr>
          <w:rFonts w:ascii="Arial" w:hAnsi="Arial" w:cs="Arial"/>
          <w:sz w:val="22"/>
        </w:rPr>
        <w:br w:type="page"/>
      </w:r>
    </w:p>
    <w:p w14:paraId="4B531F8D" w14:textId="77777777" w:rsidR="006C3FCD" w:rsidRPr="004F5134" w:rsidRDefault="00092766" w:rsidP="00834343">
      <w:pPr>
        <w:pStyle w:val="Heading1"/>
        <w:spacing w:line="360" w:lineRule="auto"/>
      </w:pPr>
      <w:bookmarkStart w:id="0" w:name="_Toc102439630"/>
      <w:r w:rsidRPr="004F5134">
        <w:lastRenderedPageBreak/>
        <w:t>Introduction</w:t>
      </w:r>
      <w:bookmarkEnd w:id="0"/>
    </w:p>
    <w:p w14:paraId="4EEE4960" w14:textId="77777777" w:rsidR="0021472D" w:rsidRDefault="0021472D" w:rsidP="00834343">
      <w:pPr>
        <w:pStyle w:val="Heading1"/>
        <w:spacing w:line="360" w:lineRule="auto"/>
        <w:rPr>
          <w:rFonts w:eastAsiaTheme="minorHAnsi" w:cs="Arial"/>
          <w:b w:val="0"/>
          <w:color w:val="auto"/>
          <w:sz w:val="22"/>
          <w:szCs w:val="22"/>
        </w:rPr>
      </w:pPr>
      <w:bookmarkStart w:id="1" w:name="_Toc102439631"/>
      <w:r w:rsidRPr="0021472D">
        <w:rPr>
          <w:rFonts w:eastAsiaTheme="minorHAnsi" w:cs="Arial"/>
          <w:b w:val="0"/>
          <w:color w:val="auto"/>
          <w:sz w:val="22"/>
          <w:szCs w:val="22"/>
        </w:rPr>
        <w:t>Two or more persons must successfully communicate and receive each other's messages in order for them to be considered effective communication. When everyone involved in a conversation has the same understanding of the message and is paying close attention to what is being said, this shows that communication is fruitful since it shows the presenter and he or she has indeed been received and understood. In the business world, effective communication occurs when the information exchanged between employees contributes to the success of the company (Fielding, 2006). There are many other skills that are necessary for effective communication, including nonverbal communication, emotional awareness, the ability to understand one's own emotions and those of others, understanding, and the confidence to interact confidently.</w:t>
      </w:r>
    </w:p>
    <w:p w14:paraId="2681C9F5" w14:textId="77777777" w:rsidR="00092766" w:rsidRPr="004F5134" w:rsidRDefault="00092766" w:rsidP="00834343">
      <w:pPr>
        <w:pStyle w:val="Heading1"/>
        <w:spacing w:line="360" w:lineRule="auto"/>
      </w:pPr>
      <w:r w:rsidRPr="004F5134">
        <w:t>The Three Models of Communication</w:t>
      </w:r>
      <w:bookmarkEnd w:id="1"/>
    </w:p>
    <w:p w14:paraId="5C2D8CED" w14:textId="77777777" w:rsidR="00092766" w:rsidRPr="004F5134" w:rsidRDefault="00092766" w:rsidP="00834343">
      <w:pPr>
        <w:pStyle w:val="Heading2"/>
        <w:spacing w:line="360" w:lineRule="auto"/>
      </w:pPr>
      <w:bookmarkStart w:id="2" w:name="_Toc102439632"/>
      <w:proofErr w:type="spellStart"/>
      <w:r w:rsidRPr="004F5134">
        <w:t>Schramms</w:t>
      </w:r>
      <w:proofErr w:type="spellEnd"/>
      <w:r w:rsidRPr="004F5134">
        <w:t>’</w:t>
      </w:r>
      <w:r w:rsidR="00883F2A" w:rsidRPr="004F5134">
        <w:t xml:space="preserve"> </w:t>
      </w:r>
      <w:r w:rsidRPr="004F5134">
        <w:t>Model</w:t>
      </w:r>
      <w:bookmarkEnd w:id="2"/>
    </w:p>
    <w:p w14:paraId="5A844087" w14:textId="77777777" w:rsidR="00092766" w:rsidRPr="004F5134" w:rsidRDefault="0021472D" w:rsidP="00834343">
      <w:pPr>
        <w:spacing w:line="360" w:lineRule="auto"/>
        <w:rPr>
          <w:rFonts w:ascii="Arial" w:hAnsi="Arial" w:cs="Arial"/>
          <w:sz w:val="22"/>
        </w:rPr>
      </w:pPr>
      <w:r w:rsidRPr="0021472D">
        <w:rPr>
          <w:rFonts w:ascii="Arial" w:hAnsi="Arial" w:cs="Arial"/>
          <w:sz w:val="22"/>
        </w:rPr>
        <w:t xml:space="preserve">All of the fundamental concepts of communication are included in the Schramm Communication, which is a cyclic model of communication. Understanding and interpreting communication using the Schramm Communication Model has been around for a long time. If you want to know how two people interact when they're arguing over a topic, you can use this tool. Circular communication is based on the idea that information exchange is two-way. </w:t>
      </w:r>
      <w:r w:rsidR="00834343">
        <w:rPr>
          <w:rFonts w:ascii="Arial" w:hAnsi="Arial" w:cs="Arial"/>
          <w:sz w:val="22"/>
        </w:rPr>
        <w:t>(Suter et al., 2009)</w:t>
      </w:r>
      <w:r w:rsidR="00092766" w:rsidRPr="004F5134">
        <w:rPr>
          <w:rFonts w:ascii="Arial" w:hAnsi="Arial" w:cs="Arial"/>
          <w:sz w:val="22"/>
        </w:rPr>
        <w:t xml:space="preserve">. This indicates that at the very least a correspondent and a recipient exist. At least one additional element is included in the model; the message itself. Typically, communication occurs via the conventional route, with a clear recipient and sender. Additionally, the recipient and sender can be the same person. </w:t>
      </w:r>
    </w:p>
    <w:p w14:paraId="1EAC727B" w14:textId="77777777" w:rsidR="00092766" w:rsidRDefault="00092766" w:rsidP="00834343">
      <w:pPr>
        <w:spacing w:line="360" w:lineRule="auto"/>
        <w:jc w:val="center"/>
        <w:rPr>
          <w:rFonts w:ascii="Arial" w:hAnsi="Arial" w:cs="Arial"/>
          <w:sz w:val="22"/>
        </w:rPr>
      </w:pPr>
      <w:r w:rsidRPr="004F5134">
        <w:rPr>
          <w:rFonts w:ascii="Arial" w:hAnsi="Arial" w:cs="Arial"/>
          <w:noProof/>
          <w:sz w:val="22"/>
          <w:lang w:val="en-US"/>
        </w:rPr>
        <w:drawing>
          <wp:inline distT="0" distB="0" distL="0" distR="0" wp14:anchorId="0ED8E3AD" wp14:editId="31A30A83">
            <wp:extent cx="3495675" cy="198499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oiuytre.PNG"/>
                    <pic:cNvPicPr/>
                  </pic:nvPicPr>
                  <pic:blipFill>
                    <a:blip r:embed="rId8">
                      <a:extLst>
                        <a:ext uri="{28A0092B-C50C-407E-A947-70E740481C1C}">
                          <a14:useLocalDpi xmlns:a14="http://schemas.microsoft.com/office/drawing/2010/main" val="0"/>
                        </a:ext>
                      </a:extLst>
                    </a:blip>
                    <a:stretch>
                      <a:fillRect/>
                    </a:stretch>
                  </pic:blipFill>
                  <pic:spPr>
                    <a:xfrm>
                      <a:off x="0" y="0"/>
                      <a:ext cx="3514852" cy="1995880"/>
                    </a:xfrm>
                    <a:prstGeom prst="rect">
                      <a:avLst/>
                    </a:prstGeom>
                  </pic:spPr>
                </pic:pic>
              </a:graphicData>
            </a:graphic>
          </wp:inline>
        </w:drawing>
      </w:r>
    </w:p>
    <w:p w14:paraId="58B0A0B0" w14:textId="77777777" w:rsidR="00834343" w:rsidRPr="00834343" w:rsidRDefault="00834343" w:rsidP="00834343">
      <w:pPr>
        <w:spacing w:line="360" w:lineRule="auto"/>
        <w:jc w:val="center"/>
        <w:rPr>
          <w:rFonts w:ascii="Arial" w:hAnsi="Arial" w:cs="Arial"/>
          <w:sz w:val="16"/>
        </w:rPr>
      </w:pPr>
      <w:r w:rsidRPr="00834343">
        <w:rPr>
          <w:rFonts w:ascii="Arial" w:hAnsi="Arial" w:cs="Arial"/>
          <w:sz w:val="16"/>
        </w:rPr>
        <w:t xml:space="preserve">Figure -1: </w:t>
      </w:r>
      <w:proofErr w:type="spellStart"/>
      <w:r w:rsidRPr="00834343">
        <w:rPr>
          <w:rFonts w:ascii="Arial" w:hAnsi="Arial" w:cs="Arial"/>
          <w:sz w:val="16"/>
        </w:rPr>
        <w:t>Schramms</w:t>
      </w:r>
      <w:proofErr w:type="spellEnd"/>
      <w:r w:rsidRPr="00834343">
        <w:rPr>
          <w:rFonts w:ascii="Arial" w:hAnsi="Arial" w:cs="Arial"/>
          <w:sz w:val="16"/>
        </w:rPr>
        <w:t>’ Communication Mode (Lin and Lin, 2020)</w:t>
      </w:r>
    </w:p>
    <w:p w14:paraId="0B116F22" w14:textId="77777777" w:rsidR="00092766" w:rsidRPr="004F5134" w:rsidRDefault="0021472D" w:rsidP="00834343">
      <w:pPr>
        <w:spacing w:line="360" w:lineRule="auto"/>
        <w:rPr>
          <w:rFonts w:ascii="Arial" w:hAnsi="Arial" w:cs="Arial"/>
          <w:sz w:val="22"/>
        </w:rPr>
      </w:pPr>
      <w:r w:rsidRPr="0021472D">
        <w:rPr>
          <w:rFonts w:ascii="Arial" w:hAnsi="Arial" w:cs="Arial"/>
          <w:sz w:val="22"/>
        </w:rPr>
        <w:lastRenderedPageBreak/>
        <w:t>It is called intra-personal communication when it occurs between two or more people in the same room. It's the latter that we're referring to here. The Schramm Communication Model is circular in nature, in contrast to most other communication models and theories. As a result, at least two people are required to communicate. To be understood, a communication must be encoded and decoded by both the receiver and the sender. The person or thing who transmitted the communication is known as the sender. The source of the message must be obvious and able to illustrate to the recipient why they should read the message. Because of this, it is crucial that the person sending a message make certain that the data he or she offers is useful, relevant, and accurate. The specific group to whom a message is being sent is known as the communicator's recipient. A number of factors influence the message's decryption by the recipient.</w:t>
      </w:r>
    </w:p>
    <w:p w14:paraId="36E1341C" w14:textId="77777777" w:rsidR="00092766" w:rsidRPr="004F5134" w:rsidRDefault="00883F2A" w:rsidP="00834343">
      <w:pPr>
        <w:pStyle w:val="Heading2"/>
        <w:spacing w:line="360" w:lineRule="auto"/>
      </w:pPr>
      <w:bookmarkStart w:id="3" w:name="_Toc102439633"/>
      <w:r w:rsidRPr="004F5134">
        <w:t>Shannon &amp; Weaver’s Model</w:t>
      </w:r>
      <w:bookmarkEnd w:id="3"/>
    </w:p>
    <w:p w14:paraId="7898D7F5" w14:textId="77777777" w:rsidR="00883F2A" w:rsidRPr="004F5134" w:rsidRDefault="00883F2A" w:rsidP="00834343">
      <w:pPr>
        <w:spacing w:line="360" w:lineRule="auto"/>
        <w:rPr>
          <w:rFonts w:ascii="Arial" w:hAnsi="Arial" w:cs="Arial"/>
          <w:sz w:val="22"/>
        </w:rPr>
      </w:pPr>
      <w:r w:rsidRPr="004F5134">
        <w:rPr>
          <w:rFonts w:ascii="Arial" w:hAnsi="Arial" w:cs="Arial"/>
          <w:sz w:val="22"/>
        </w:rPr>
        <w:t xml:space="preserve">This is a more technologically advanced model than some other linear models. The idea </w:t>
      </w:r>
      <w:r w:rsidR="000D112E">
        <w:rPr>
          <w:rFonts w:ascii="Arial" w:hAnsi="Arial" w:cs="Arial"/>
          <w:sz w:val="22"/>
        </w:rPr>
        <w:t>applies</w:t>
      </w:r>
      <w:r w:rsidRPr="004F5134">
        <w:rPr>
          <w:rFonts w:ascii="Arial" w:hAnsi="Arial" w:cs="Arial"/>
          <w:sz w:val="22"/>
        </w:rPr>
        <w:t xml:space="preserve"> to interpersonal language, and it continues to have a significant influence on modern social sciences. It serves as the foundation for the majority of contemporary communication theories, and as such is sometimes referred to as "the mother of all models."</w:t>
      </w:r>
    </w:p>
    <w:p w14:paraId="1AA1BE47" w14:textId="77777777" w:rsidR="00883F2A" w:rsidRPr="004F5134" w:rsidRDefault="00883F2A" w:rsidP="00834343">
      <w:pPr>
        <w:spacing w:line="360" w:lineRule="auto"/>
        <w:rPr>
          <w:rFonts w:ascii="Arial" w:hAnsi="Arial" w:cs="Arial"/>
          <w:sz w:val="22"/>
        </w:rPr>
      </w:pPr>
      <w:r w:rsidRPr="004F5134">
        <w:rPr>
          <w:rFonts w:ascii="Arial" w:hAnsi="Arial" w:cs="Arial"/>
          <w:sz w:val="22"/>
        </w:rPr>
        <w:t>The Shannon-Weaver model defines five critical stages in the communication process as follows:</w:t>
      </w:r>
    </w:p>
    <w:p w14:paraId="4A0D6F67" w14:textId="77777777" w:rsidR="00883F2A" w:rsidRPr="004F5134" w:rsidRDefault="00883F2A" w:rsidP="00834343">
      <w:pPr>
        <w:pStyle w:val="ListParagraph"/>
        <w:numPr>
          <w:ilvl w:val="0"/>
          <w:numId w:val="1"/>
        </w:numPr>
        <w:spacing w:line="360" w:lineRule="auto"/>
        <w:rPr>
          <w:rFonts w:ascii="Arial" w:hAnsi="Arial" w:cs="Arial"/>
          <w:sz w:val="22"/>
        </w:rPr>
      </w:pPr>
      <w:r w:rsidRPr="004F5134">
        <w:rPr>
          <w:rFonts w:ascii="Arial" w:hAnsi="Arial" w:cs="Arial"/>
          <w:sz w:val="22"/>
        </w:rPr>
        <w:t>The sender</w:t>
      </w:r>
    </w:p>
    <w:p w14:paraId="00779272" w14:textId="77777777" w:rsidR="002433FD" w:rsidRPr="004F5134" w:rsidRDefault="002433FD" w:rsidP="00834343">
      <w:pPr>
        <w:pStyle w:val="ListParagraph"/>
        <w:numPr>
          <w:ilvl w:val="0"/>
          <w:numId w:val="1"/>
        </w:numPr>
        <w:spacing w:line="360" w:lineRule="auto"/>
        <w:rPr>
          <w:rFonts w:ascii="Arial" w:hAnsi="Arial" w:cs="Arial"/>
          <w:sz w:val="22"/>
        </w:rPr>
      </w:pPr>
      <w:r w:rsidRPr="004F5134">
        <w:rPr>
          <w:rFonts w:ascii="Arial" w:hAnsi="Arial" w:cs="Arial"/>
          <w:sz w:val="22"/>
        </w:rPr>
        <w:t xml:space="preserve">The encoder </w:t>
      </w:r>
    </w:p>
    <w:p w14:paraId="0639D298" w14:textId="77777777" w:rsidR="002433FD" w:rsidRPr="004F5134" w:rsidRDefault="002433FD" w:rsidP="00834343">
      <w:pPr>
        <w:pStyle w:val="ListParagraph"/>
        <w:numPr>
          <w:ilvl w:val="0"/>
          <w:numId w:val="1"/>
        </w:numPr>
        <w:spacing w:line="360" w:lineRule="auto"/>
        <w:rPr>
          <w:rFonts w:ascii="Arial" w:hAnsi="Arial" w:cs="Arial"/>
          <w:sz w:val="22"/>
        </w:rPr>
      </w:pPr>
      <w:r w:rsidRPr="004F5134">
        <w:rPr>
          <w:rFonts w:ascii="Arial" w:hAnsi="Arial" w:cs="Arial"/>
          <w:sz w:val="22"/>
        </w:rPr>
        <w:t xml:space="preserve">The channel </w:t>
      </w:r>
    </w:p>
    <w:p w14:paraId="7350C704" w14:textId="77777777" w:rsidR="002433FD" w:rsidRPr="004F5134" w:rsidRDefault="002433FD" w:rsidP="00834343">
      <w:pPr>
        <w:pStyle w:val="ListParagraph"/>
        <w:numPr>
          <w:ilvl w:val="0"/>
          <w:numId w:val="1"/>
        </w:numPr>
        <w:spacing w:line="360" w:lineRule="auto"/>
        <w:rPr>
          <w:rFonts w:ascii="Arial" w:hAnsi="Arial" w:cs="Arial"/>
          <w:sz w:val="22"/>
        </w:rPr>
      </w:pPr>
      <w:r w:rsidRPr="004F5134">
        <w:rPr>
          <w:rFonts w:ascii="Arial" w:hAnsi="Arial" w:cs="Arial"/>
          <w:sz w:val="22"/>
        </w:rPr>
        <w:t xml:space="preserve">The decoder </w:t>
      </w:r>
    </w:p>
    <w:p w14:paraId="7CEFD9D2" w14:textId="77777777" w:rsidR="002433FD" w:rsidRPr="004F5134" w:rsidRDefault="002433FD" w:rsidP="00834343">
      <w:pPr>
        <w:pStyle w:val="ListParagraph"/>
        <w:numPr>
          <w:ilvl w:val="0"/>
          <w:numId w:val="1"/>
        </w:numPr>
        <w:spacing w:line="360" w:lineRule="auto"/>
        <w:rPr>
          <w:rFonts w:ascii="Arial" w:hAnsi="Arial" w:cs="Arial"/>
          <w:sz w:val="22"/>
        </w:rPr>
      </w:pPr>
      <w:r w:rsidRPr="004F5134">
        <w:rPr>
          <w:rFonts w:ascii="Arial" w:hAnsi="Arial" w:cs="Arial"/>
          <w:sz w:val="22"/>
        </w:rPr>
        <w:t>The receiver</w:t>
      </w:r>
    </w:p>
    <w:p w14:paraId="18844780" w14:textId="77777777" w:rsidR="002433FD" w:rsidRPr="004F5134" w:rsidRDefault="002433FD" w:rsidP="00834343">
      <w:pPr>
        <w:pStyle w:val="ListParagraph"/>
        <w:numPr>
          <w:ilvl w:val="0"/>
          <w:numId w:val="1"/>
        </w:numPr>
        <w:spacing w:line="360" w:lineRule="auto"/>
        <w:rPr>
          <w:rFonts w:ascii="Arial" w:hAnsi="Arial" w:cs="Arial"/>
          <w:sz w:val="22"/>
        </w:rPr>
      </w:pPr>
      <w:r w:rsidRPr="004F5134">
        <w:rPr>
          <w:rFonts w:ascii="Arial" w:hAnsi="Arial" w:cs="Arial"/>
          <w:sz w:val="22"/>
        </w:rPr>
        <w:t>Noise (Added later)</w:t>
      </w:r>
    </w:p>
    <w:p w14:paraId="25B7B6DE" w14:textId="77777777" w:rsidR="00883F2A" w:rsidRPr="004F5134" w:rsidRDefault="00883F2A" w:rsidP="00834343">
      <w:pPr>
        <w:spacing w:line="360" w:lineRule="auto"/>
        <w:rPr>
          <w:rFonts w:ascii="Arial" w:hAnsi="Arial" w:cs="Arial"/>
          <w:sz w:val="22"/>
        </w:rPr>
      </w:pPr>
    </w:p>
    <w:p w14:paraId="13EF336D" w14:textId="77777777" w:rsidR="002433FD" w:rsidRDefault="002433FD" w:rsidP="00834343">
      <w:pPr>
        <w:spacing w:line="360" w:lineRule="auto"/>
        <w:jc w:val="center"/>
        <w:rPr>
          <w:rFonts w:ascii="Arial" w:hAnsi="Arial" w:cs="Arial"/>
          <w:sz w:val="22"/>
        </w:rPr>
      </w:pPr>
      <w:r w:rsidRPr="004F5134">
        <w:rPr>
          <w:rFonts w:ascii="Arial" w:hAnsi="Arial" w:cs="Arial"/>
          <w:noProof/>
          <w:sz w:val="22"/>
          <w:lang w:val="en-US"/>
        </w:rPr>
        <w:drawing>
          <wp:inline distT="0" distB="0" distL="0" distR="0" wp14:anchorId="56D712F0" wp14:editId="13FE68BE">
            <wp:extent cx="3925019" cy="16668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erfg.png"/>
                    <pic:cNvPicPr/>
                  </pic:nvPicPr>
                  <pic:blipFill rotWithShape="1">
                    <a:blip r:embed="rId9">
                      <a:extLst>
                        <a:ext uri="{28A0092B-C50C-407E-A947-70E740481C1C}">
                          <a14:useLocalDpi xmlns:a14="http://schemas.microsoft.com/office/drawing/2010/main" val="0"/>
                        </a:ext>
                      </a:extLst>
                    </a:blip>
                    <a:srcRect t="9869" b="10885"/>
                    <a:stretch/>
                  </pic:blipFill>
                  <pic:spPr bwMode="auto">
                    <a:xfrm>
                      <a:off x="0" y="0"/>
                      <a:ext cx="3933263" cy="1670376"/>
                    </a:xfrm>
                    <a:prstGeom prst="rect">
                      <a:avLst/>
                    </a:prstGeom>
                    <a:ln>
                      <a:noFill/>
                    </a:ln>
                    <a:extLst>
                      <a:ext uri="{53640926-AAD7-44D8-BBD7-CCE9431645EC}">
                        <a14:shadowObscured xmlns:a14="http://schemas.microsoft.com/office/drawing/2010/main"/>
                      </a:ext>
                    </a:extLst>
                  </pic:spPr>
                </pic:pic>
              </a:graphicData>
            </a:graphic>
          </wp:inline>
        </w:drawing>
      </w:r>
    </w:p>
    <w:p w14:paraId="5A9488BB" w14:textId="77777777" w:rsidR="00834343" w:rsidRPr="00834343" w:rsidRDefault="00834343" w:rsidP="00834343">
      <w:pPr>
        <w:spacing w:line="360" w:lineRule="auto"/>
        <w:jc w:val="center"/>
        <w:rPr>
          <w:rFonts w:ascii="Arial" w:hAnsi="Arial" w:cs="Arial"/>
          <w:sz w:val="16"/>
        </w:rPr>
      </w:pPr>
      <w:r w:rsidRPr="00834343">
        <w:rPr>
          <w:rFonts w:ascii="Arial" w:hAnsi="Arial" w:cs="Arial"/>
          <w:sz w:val="16"/>
        </w:rPr>
        <w:t>Figure -2: Shannon &amp; Weaver’s Communication Model. (Blythe, 2010)</w:t>
      </w:r>
    </w:p>
    <w:p w14:paraId="0F4E4740" w14:textId="77777777" w:rsidR="0021472D" w:rsidRDefault="00883F2A" w:rsidP="0021472D">
      <w:pPr>
        <w:spacing w:line="360" w:lineRule="auto"/>
        <w:rPr>
          <w:rFonts w:ascii="Arial" w:hAnsi="Arial" w:cs="Arial"/>
          <w:sz w:val="22"/>
        </w:rPr>
      </w:pPr>
      <w:r w:rsidRPr="004F5134">
        <w:rPr>
          <w:rFonts w:ascii="Arial" w:hAnsi="Arial" w:cs="Arial"/>
          <w:sz w:val="22"/>
        </w:rPr>
        <w:lastRenderedPageBreak/>
        <w:t>The sender is the individual, group, or organisation that initially considers the message they wish to deliver. The encoder converts this message to signals. In other ways, this is the method through which we communicate our thoughts. It can be expressed verbally or in writing, or through sign language or body language. Even the use of gifs and emojis is an encoding technique. The channel specifies the method by which the message is transmitted. This could be audio communicated over the radio as part of spoken dialogue, or numerical data transmitted electronically as part of an email or text message. Naturally, based on the medium, the sender and receiver may require communication devices such as phones or computers</w:t>
      </w:r>
      <w:r w:rsidR="00834343">
        <w:rPr>
          <w:rFonts w:ascii="Arial" w:hAnsi="Arial" w:cs="Arial"/>
          <w:sz w:val="22"/>
        </w:rPr>
        <w:t xml:space="preserve"> (Al-</w:t>
      </w:r>
      <w:proofErr w:type="spellStart"/>
      <w:r w:rsidR="00834343">
        <w:rPr>
          <w:rFonts w:ascii="Arial" w:hAnsi="Arial" w:cs="Arial"/>
          <w:sz w:val="22"/>
        </w:rPr>
        <w:t>Fedaghi</w:t>
      </w:r>
      <w:proofErr w:type="spellEnd"/>
      <w:r w:rsidR="00834343">
        <w:rPr>
          <w:rFonts w:ascii="Arial" w:hAnsi="Arial" w:cs="Arial"/>
          <w:sz w:val="22"/>
        </w:rPr>
        <w:t xml:space="preserve">, </w:t>
      </w:r>
      <w:proofErr w:type="gramStart"/>
      <w:r w:rsidR="00834343">
        <w:rPr>
          <w:rFonts w:ascii="Arial" w:hAnsi="Arial" w:cs="Arial"/>
          <w:sz w:val="22"/>
        </w:rPr>
        <w:t>2012)</w:t>
      </w:r>
      <w:r w:rsidRPr="004F5134">
        <w:rPr>
          <w:rFonts w:ascii="Arial" w:hAnsi="Arial" w:cs="Arial"/>
          <w:sz w:val="22"/>
        </w:rPr>
        <w:t>Once</w:t>
      </w:r>
      <w:proofErr w:type="gramEnd"/>
      <w:r w:rsidRPr="004F5134">
        <w:rPr>
          <w:rFonts w:ascii="Arial" w:hAnsi="Arial" w:cs="Arial"/>
          <w:sz w:val="22"/>
        </w:rPr>
        <w:t xml:space="preserve"> received, the message must be decrypted. This stage outlines how the recipient perceives and translates the message </w:t>
      </w:r>
      <w:r w:rsidR="000D112E">
        <w:rPr>
          <w:rFonts w:ascii="Arial" w:hAnsi="Arial" w:cs="Arial"/>
          <w:sz w:val="22"/>
        </w:rPr>
        <w:t>into</w:t>
      </w:r>
      <w:r w:rsidRPr="004F5134">
        <w:rPr>
          <w:rFonts w:ascii="Arial" w:hAnsi="Arial" w:cs="Arial"/>
          <w:sz w:val="22"/>
        </w:rPr>
        <w:t xml:space="preserve"> language. </w:t>
      </w:r>
      <w:bookmarkStart w:id="4" w:name="_Toc102439634"/>
      <w:r w:rsidR="0021472D" w:rsidRPr="0021472D">
        <w:rPr>
          <w:rFonts w:ascii="Arial" w:hAnsi="Arial" w:cs="Arial"/>
          <w:sz w:val="22"/>
        </w:rPr>
        <w:t>These two options are not mutually exclusive: a machine may be executing this function electrically using binary data or it may be a human brain catching up on all the language data that constitutes a conversation. Finally, the communication reaches the intended recipient, whose brain decodes it as significant. As a group, we all agree that the flow isn't always smooth, and communication is regularly slowed down. Consequently, noise is introduced into the Shannon-Weaver model. Anything that interferes with the model's channel phase is considered noise.</w:t>
      </w:r>
    </w:p>
    <w:p w14:paraId="49102982" w14:textId="77777777" w:rsidR="002433FD" w:rsidRPr="004F5134" w:rsidRDefault="002433FD" w:rsidP="0021472D">
      <w:pPr>
        <w:pStyle w:val="Heading2"/>
      </w:pPr>
      <w:proofErr w:type="spellStart"/>
      <w:r w:rsidRPr="004F5134">
        <w:t>Berlo’s</w:t>
      </w:r>
      <w:proofErr w:type="spellEnd"/>
      <w:r w:rsidRPr="004F5134">
        <w:t xml:space="preserve"> SMCR Model</w:t>
      </w:r>
      <w:bookmarkEnd w:id="4"/>
    </w:p>
    <w:p w14:paraId="0C15301B" w14:textId="77777777" w:rsidR="002433FD" w:rsidRPr="004F5134" w:rsidRDefault="0021472D" w:rsidP="00834343">
      <w:pPr>
        <w:spacing w:line="360" w:lineRule="auto"/>
        <w:rPr>
          <w:rFonts w:ascii="Arial" w:hAnsi="Arial" w:cs="Arial"/>
          <w:sz w:val="22"/>
        </w:rPr>
      </w:pPr>
      <w:r w:rsidRPr="0021472D">
        <w:rPr>
          <w:rFonts w:ascii="Arial" w:hAnsi="Arial" w:cs="Arial"/>
          <w:sz w:val="22"/>
        </w:rPr>
        <w:t xml:space="preserve">Communication is made easier by </w:t>
      </w:r>
      <w:proofErr w:type="spellStart"/>
      <w:r w:rsidRPr="0021472D">
        <w:rPr>
          <w:rFonts w:ascii="Arial" w:hAnsi="Arial" w:cs="Arial"/>
          <w:sz w:val="22"/>
        </w:rPr>
        <w:t>Berlo's</w:t>
      </w:r>
      <w:proofErr w:type="spellEnd"/>
      <w:r w:rsidRPr="0021472D">
        <w:rPr>
          <w:rFonts w:ascii="Arial" w:hAnsi="Arial" w:cs="Arial"/>
          <w:sz w:val="22"/>
        </w:rPr>
        <w:t xml:space="preserve"> SMCR Model of Communication Model components are controlled by a different set of variables for each one. The sender and receiver must be on the same page in order for the message to be delivered successfully. This necessitates excellent communication skills. Additionally, factors such as culture, competence, and attitude are crucial. Some things that are deemed rude in one community may be acceptable in another. There are times when communication isn't as simple as one would like. Disruptions, noise, and an inconsistent process are just some of the things that might get in the way of proper communication (</w:t>
      </w:r>
      <w:proofErr w:type="spellStart"/>
      <w:r w:rsidRPr="0021472D">
        <w:rPr>
          <w:rFonts w:ascii="Arial" w:hAnsi="Arial" w:cs="Arial"/>
          <w:sz w:val="22"/>
        </w:rPr>
        <w:t>Muyanga</w:t>
      </w:r>
      <w:proofErr w:type="spellEnd"/>
      <w:r w:rsidRPr="0021472D">
        <w:rPr>
          <w:rFonts w:ascii="Arial" w:hAnsi="Arial" w:cs="Arial"/>
          <w:sz w:val="22"/>
        </w:rPr>
        <w:t xml:space="preserve"> and Phiri, 2020). Four components make up </w:t>
      </w:r>
      <w:proofErr w:type="spellStart"/>
      <w:r w:rsidRPr="0021472D">
        <w:rPr>
          <w:rFonts w:ascii="Arial" w:hAnsi="Arial" w:cs="Arial"/>
          <w:sz w:val="22"/>
        </w:rPr>
        <w:t>Berlo's</w:t>
      </w:r>
      <w:proofErr w:type="spellEnd"/>
      <w:r w:rsidRPr="0021472D">
        <w:rPr>
          <w:rFonts w:ascii="Arial" w:hAnsi="Arial" w:cs="Arial"/>
          <w:sz w:val="22"/>
        </w:rPr>
        <w:t xml:space="preserve"> SMCR Model, each of which describes </w:t>
      </w:r>
      <w:r>
        <w:rPr>
          <w:rFonts w:ascii="Arial" w:hAnsi="Arial" w:cs="Arial"/>
          <w:sz w:val="22"/>
        </w:rPr>
        <w:t>a</w:t>
      </w:r>
      <w:r w:rsidRPr="0021472D">
        <w:rPr>
          <w:rFonts w:ascii="Arial" w:hAnsi="Arial" w:cs="Arial"/>
          <w:sz w:val="22"/>
        </w:rPr>
        <w:t xml:space="preserve"> unique aspect of communication. The model's multiple components are a</w:t>
      </w:r>
      <w:r>
        <w:rPr>
          <w:rFonts w:ascii="Arial" w:hAnsi="Arial" w:cs="Arial"/>
          <w:sz w:val="22"/>
        </w:rPr>
        <w:t>ffected by a variety of factors</w:t>
      </w:r>
      <w:r w:rsidR="002433FD" w:rsidRPr="004F5134">
        <w:rPr>
          <w:rFonts w:ascii="Arial" w:hAnsi="Arial" w:cs="Arial"/>
          <w:sz w:val="22"/>
        </w:rPr>
        <w:t>.</w:t>
      </w:r>
    </w:p>
    <w:p w14:paraId="23E3210D" w14:textId="77777777" w:rsidR="002433FD" w:rsidRPr="004F5134" w:rsidRDefault="002433FD" w:rsidP="00834343">
      <w:pPr>
        <w:pStyle w:val="ListParagraph"/>
        <w:numPr>
          <w:ilvl w:val="0"/>
          <w:numId w:val="2"/>
        </w:numPr>
        <w:spacing w:line="360" w:lineRule="auto"/>
        <w:rPr>
          <w:rFonts w:ascii="Arial" w:hAnsi="Arial" w:cs="Arial"/>
          <w:sz w:val="22"/>
        </w:rPr>
      </w:pPr>
      <w:r w:rsidRPr="004F5134">
        <w:rPr>
          <w:rFonts w:ascii="Arial" w:hAnsi="Arial" w:cs="Arial"/>
          <w:sz w:val="22"/>
        </w:rPr>
        <w:t>Sender</w:t>
      </w:r>
    </w:p>
    <w:p w14:paraId="5B77ADC3" w14:textId="77777777" w:rsidR="002433FD" w:rsidRPr="004F5134" w:rsidRDefault="002433FD" w:rsidP="00834343">
      <w:pPr>
        <w:pStyle w:val="ListParagraph"/>
        <w:numPr>
          <w:ilvl w:val="0"/>
          <w:numId w:val="2"/>
        </w:numPr>
        <w:spacing w:line="360" w:lineRule="auto"/>
        <w:rPr>
          <w:rFonts w:ascii="Arial" w:hAnsi="Arial" w:cs="Arial"/>
          <w:sz w:val="22"/>
        </w:rPr>
      </w:pPr>
      <w:r w:rsidRPr="004F5134">
        <w:rPr>
          <w:rFonts w:ascii="Arial" w:hAnsi="Arial" w:cs="Arial"/>
          <w:sz w:val="22"/>
        </w:rPr>
        <w:t xml:space="preserve">Message </w:t>
      </w:r>
    </w:p>
    <w:p w14:paraId="1951FAF8" w14:textId="77777777" w:rsidR="002433FD" w:rsidRPr="004F5134" w:rsidRDefault="002433FD" w:rsidP="00834343">
      <w:pPr>
        <w:pStyle w:val="ListParagraph"/>
        <w:numPr>
          <w:ilvl w:val="0"/>
          <w:numId w:val="2"/>
        </w:numPr>
        <w:spacing w:line="360" w:lineRule="auto"/>
        <w:rPr>
          <w:rFonts w:ascii="Arial" w:hAnsi="Arial" w:cs="Arial"/>
          <w:sz w:val="22"/>
        </w:rPr>
      </w:pPr>
      <w:r w:rsidRPr="004F5134">
        <w:rPr>
          <w:rFonts w:ascii="Arial" w:hAnsi="Arial" w:cs="Arial"/>
          <w:sz w:val="22"/>
        </w:rPr>
        <w:t>Channel</w:t>
      </w:r>
    </w:p>
    <w:p w14:paraId="7915A97F" w14:textId="77777777" w:rsidR="002433FD" w:rsidRPr="004F5134" w:rsidRDefault="002433FD" w:rsidP="00834343">
      <w:pPr>
        <w:pStyle w:val="ListParagraph"/>
        <w:numPr>
          <w:ilvl w:val="0"/>
          <w:numId w:val="2"/>
        </w:numPr>
        <w:spacing w:line="360" w:lineRule="auto"/>
        <w:rPr>
          <w:rFonts w:ascii="Arial" w:hAnsi="Arial" w:cs="Arial"/>
          <w:sz w:val="22"/>
        </w:rPr>
      </w:pPr>
      <w:r w:rsidRPr="004F5134">
        <w:rPr>
          <w:rFonts w:ascii="Arial" w:hAnsi="Arial" w:cs="Arial"/>
          <w:sz w:val="22"/>
        </w:rPr>
        <w:t>Receiver</w:t>
      </w:r>
    </w:p>
    <w:p w14:paraId="4F147030" w14:textId="77777777" w:rsidR="00DD2071" w:rsidRPr="004F5134" w:rsidRDefault="00DD2071" w:rsidP="00834343">
      <w:pPr>
        <w:pStyle w:val="ListParagraph"/>
        <w:spacing w:line="360" w:lineRule="auto"/>
        <w:rPr>
          <w:rFonts w:ascii="Arial" w:hAnsi="Arial" w:cs="Arial"/>
          <w:sz w:val="22"/>
        </w:rPr>
      </w:pPr>
    </w:p>
    <w:p w14:paraId="5E20AF70" w14:textId="77777777" w:rsidR="00DD2071" w:rsidRDefault="00DD2071" w:rsidP="00834343">
      <w:pPr>
        <w:spacing w:line="360" w:lineRule="auto"/>
        <w:jc w:val="center"/>
        <w:rPr>
          <w:rFonts w:ascii="Arial" w:hAnsi="Arial" w:cs="Arial"/>
          <w:sz w:val="22"/>
        </w:rPr>
      </w:pPr>
      <w:r w:rsidRPr="004F5134">
        <w:rPr>
          <w:rFonts w:ascii="Arial" w:hAnsi="Arial" w:cs="Arial"/>
          <w:noProof/>
          <w:sz w:val="22"/>
          <w:lang w:val="en-US"/>
        </w:rPr>
        <w:lastRenderedPageBreak/>
        <w:drawing>
          <wp:inline distT="0" distB="0" distL="0" distR="0" wp14:anchorId="2204F58D" wp14:editId="334CE25D">
            <wp:extent cx="3894818" cy="196589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erlos-smcr-model-of-communication-pictur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919263" cy="1978236"/>
                    </a:xfrm>
                    <a:prstGeom prst="rect">
                      <a:avLst/>
                    </a:prstGeom>
                  </pic:spPr>
                </pic:pic>
              </a:graphicData>
            </a:graphic>
          </wp:inline>
        </w:drawing>
      </w:r>
    </w:p>
    <w:p w14:paraId="26F738E6" w14:textId="77777777" w:rsidR="00834343" w:rsidRPr="00E939D3" w:rsidRDefault="00834343" w:rsidP="00834343">
      <w:pPr>
        <w:spacing w:line="360" w:lineRule="auto"/>
        <w:jc w:val="center"/>
        <w:rPr>
          <w:rFonts w:ascii="Arial" w:hAnsi="Arial" w:cs="Arial"/>
          <w:sz w:val="16"/>
        </w:rPr>
      </w:pPr>
      <w:r w:rsidRPr="00E939D3">
        <w:rPr>
          <w:rFonts w:ascii="Arial" w:hAnsi="Arial" w:cs="Arial"/>
          <w:sz w:val="16"/>
        </w:rPr>
        <w:t xml:space="preserve">Figure -3: </w:t>
      </w:r>
      <w:proofErr w:type="spellStart"/>
      <w:r w:rsidRPr="00E939D3">
        <w:rPr>
          <w:rFonts w:ascii="Arial" w:hAnsi="Arial" w:cs="Arial"/>
          <w:sz w:val="16"/>
        </w:rPr>
        <w:t>Berlo’s</w:t>
      </w:r>
      <w:proofErr w:type="spellEnd"/>
      <w:r w:rsidRPr="00E939D3">
        <w:rPr>
          <w:rFonts w:ascii="Arial" w:hAnsi="Arial" w:cs="Arial"/>
          <w:sz w:val="16"/>
        </w:rPr>
        <w:t xml:space="preserve"> SMCR Communication Model </w:t>
      </w:r>
      <w:proofErr w:type="gramStart"/>
      <w:r w:rsidRPr="00E939D3">
        <w:rPr>
          <w:rFonts w:ascii="Arial" w:hAnsi="Arial" w:cs="Arial"/>
          <w:sz w:val="16"/>
        </w:rPr>
        <w:t>(</w:t>
      </w:r>
      <w:r w:rsidR="00E939D3" w:rsidRPr="00E939D3">
        <w:rPr>
          <w:rFonts w:ascii="Arial" w:hAnsi="Arial" w:cs="Arial"/>
          <w:sz w:val="16"/>
        </w:rPr>
        <w:t xml:space="preserve"> Lin</w:t>
      </w:r>
      <w:proofErr w:type="gramEnd"/>
      <w:r w:rsidR="00E939D3" w:rsidRPr="00E939D3">
        <w:rPr>
          <w:rFonts w:ascii="Arial" w:hAnsi="Arial" w:cs="Arial"/>
          <w:sz w:val="16"/>
        </w:rPr>
        <w:t xml:space="preserve"> and Lin, 2020)</w:t>
      </w:r>
    </w:p>
    <w:p w14:paraId="754EA7E4" w14:textId="77777777" w:rsidR="00DD2071" w:rsidRPr="004F5134" w:rsidRDefault="00DD2071" w:rsidP="00834343">
      <w:pPr>
        <w:spacing w:line="360" w:lineRule="auto"/>
        <w:jc w:val="center"/>
        <w:rPr>
          <w:rFonts w:ascii="Arial" w:hAnsi="Arial" w:cs="Arial"/>
          <w:sz w:val="22"/>
        </w:rPr>
      </w:pPr>
    </w:p>
    <w:p w14:paraId="658BDBF3" w14:textId="77777777" w:rsidR="002433FD" w:rsidRPr="004F5134" w:rsidRDefault="002433FD" w:rsidP="00834343">
      <w:pPr>
        <w:spacing w:line="360" w:lineRule="auto"/>
        <w:rPr>
          <w:rFonts w:ascii="Arial" w:hAnsi="Arial" w:cs="Arial"/>
          <w:sz w:val="22"/>
        </w:rPr>
      </w:pPr>
      <w:r w:rsidRPr="004F5134">
        <w:rPr>
          <w:rFonts w:ascii="Arial" w:hAnsi="Arial" w:cs="Arial"/>
          <w:sz w:val="22"/>
        </w:rPr>
        <w:t xml:space="preserve">Asynchronous or synchronous communication processes are possible. </w:t>
      </w:r>
      <w:r w:rsidR="009E6100">
        <w:rPr>
          <w:rFonts w:ascii="Arial" w:hAnsi="Arial" w:cs="Arial"/>
          <w:sz w:val="22"/>
        </w:rPr>
        <w:t>An asynchronous</w:t>
      </w:r>
      <w:r w:rsidRPr="004F5134">
        <w:rPr>
          <w:rFonts w:ascii="Arial" w:hAnsi="Arial" w:cs="Arial"/>
          <w:sz w:val="22"/>
        </w:rPr>
        <w:t xml:space="preserve"> connection or process is one in which the recipient is in direct communication with the sender. When the transmitter and receiver are not in direct contact, this is thought </w:t>
      </w:r>
      <w:r w:rsidR="000D112E">
        <w:rPr>
          <w:rFonts w:ascii="Arial" w:hAnsi="Arial" w:cs="Arial"/>
          <w:sz w:val="22"/>
        </w:rPr>
        <w:t>of</w:t>
      </w:r>
      <w:r w:rsidRPr="004F5134">
        <w:rPr>
          <w:rFonts w:ascii="Arial" w:hAnsi="Arial" w:cs="Arial"/>
          <w:sz w:val="22"/>
        </w:rPr>
        <w:t xml:space="preserve"> as an asynchronous communication process. The disadvantage of asynchronous communication is that neither the sender nor the receiver receives immediate feedback on </w:t>
      </w:r>
      <w:r w:rsidR="000D112E">
        <w:rPr>
          <w:rFonts w:ascii="Arial" w:hAnsi="Arial" w:cs="Arial"/>
          <w:sz w:val="22"/>
        </w:rPr>
        <w:t>how</w:t>
      </w:r>
      <w:r w:rsidRPr="004F5134">
        <w:rPr>
          <w:rFonts w:ascii="Arial" w:hAnsi="Arial" w:cs="Arial"/>
          <w:sz w:val="22"/>
        </w:rPr>
        <w:t xml:space="preserve"> the message is communicated. Additionally, it stops the statement from being modified, rendering it unable to fully clarify key points.</w:t>
      </w:r>
    </w:p>
    <w:p w14:paraId="4181D883" w14:textId="77777777" w:rsidR="00124356" w:rsidRPr="004F5134" w:rsidRDefault="00124356" w:rsidP="00834343">
      <w:pPr>
        <w:pStyle w:val="Heading1"/>
        <w:spacing w:line="360" w:lineRule="auto"/>
      </w:pPr>
      <w:bookmarkStart w:id="5" w:name="_Toc102439635"/>
      <w:r w:rsidRPr="004F5134">
        <w:t>Communication Skills</w:t>
      </w:r>
      <w:bookmarkEnd w:id="5"/>
      <w:r w:rsidRPr="004F5134">
        <w:t xml:space="preserve"> </w:t>
      </w:r>
    </w:p>
    <w:p w14:paraId="2D5BEE43" w14:textId="77777777" w:rsidR="00124356" w:rsidRPr="004F5134" w:rsidRDefault="00124356" w:rsidP="00834343">
      <w:pPr>
        <w:pStyle w:val="Heading2"/>
        <w:spacing w:line="360" w:lineRule="auto"/>
      </w:pPr>
      <w:bookmarkStart w:id="6" w:name="_Toc102439636"/>
      <w:r w:rsidRPr="004F5134">
        <w:t>Verbal Communication Skills</w:t>
      </w:r>
      <w:bookmarkEnd w:id="6"/>
    </w:p>
    <w:p w14:paraId="3AD03D8F" w14:textId="77777777" w:rsidR="00124356" w:rsidRPr="004F5134" w:rsidRDefault="00AD6A8D" w:rsidP="00834343">
      <w:pPr>
        <w:pStyle w:val="Heading3"/>
        <w:spacing w:line="360" w:lineRule="auto"/>
      </w:pPr>
      <w:bookmarkStart w:id="7" w:name="_Toc102439637"/>
      <w:r w:rsidRPr="004F5134">
        <w:t>Clarity</w:t>
      </w:r>
      <w:bookmarkEnd w:id="7"/>
    </w:p>
    <w:p w14:paraId="61D659C9" w14:textId="77777777" w:rsidR="00AD6A8D" w:rsidRPr="004F5134" w:rsidRDefault="00AD6A8D" w:rsidP="00834343">
      <w:pPr>
        <w:spacing w:line="360" w:lineRule="auto"/>
        <w:rPr>
          <w:rFonts w:ascii="Arial" w:hAnsi="Arial" w:cs="Arial"/>
          <w:sz w:val="22"/>
        </w:rPr>
      </w:pPr>
      <w:r w:rsidRPr="004F5134">
        <w:rPr>
          <w:rFonts w:ascii="Arial" w:hAnsi="Arial" w:cs="Arial"/>
          <w:sz w:val="22"/>
        </w:rPr>
        <w:t xml:space="preserve">Everyone benefits from effective communication skills, and clarity is not limited to content and pronunciation. It's about showing concern for the recipient and ensuring they receive the message. Failure to communicate clearly can </w:t>
      </w:r>
      <w:r w:rsidR="000D112E">
        <w:rPr>
          <w:rFonts w:ascii="Arial" w:hAnsi="Arial" w:cs="Arial"/>
          <w:sz w:val="22"/>
        </w:rPr>
        <w:t>hurt</w:t>
      </w:r>
      <w:r w:rsidRPr="004F5134">
        <w:rPr>
          <w:rFonts w:ascii="Arial" w:hAnsi="Arial" w:cs="Arial"/>
          <w:sz w:val="22"/>
        </w:rPr>
        <w:t xml:space="preserve"> personal impressions and professional achievement. Your speech, professional opportunities, and relationships will all benefit from effective communication.</w:t>
      </w:r>
    </w:p>
    <w:p w14:paraId="773F4EC1" w14:textId="77777777" w:rsidR="00AD6A8D" w:rsidRPr="004F5134" w:rsidRDefault="00AD6A8D" w:rsidP="00834343">
      <w:pPr>
        <w:pStyle w:val="Heading3"/>
        <w:spacing w:line="360" w:lineRule="auto"/>
      </w:pPr>
      <w:bookmarkStart w:id="8" w:name="_Toc102439638"/>
      <w:r w:rsidRPr="004F5134">
        <w:t>Empathy</w:t>
      </w:r>
      <w:bookmarkEnd w:id="8"/>
    </w:p>
    <w:p w14:paraId="52BD410A" w14:textId="77777777" w:rsidR="00AD6A8D" w:rsidRPr="004F5134" w:rsidRDefault="0021472D" w:rsidP="00834343">
      <w:pPr>
        <w:spacing w:line="360" w:lineRule="auto"/>
        <w:rPr>
          <w:rFonts w:ascii="Arial" w:hAnsi="Arial" w:cs="Arial"/>
          <w:sz w:val="22"/>
        </w:rPr>
      </w:pPr>
      <w:r w:rsidRPr="0021472D">
        <w:rPr>
          <w:rFonts w:ascii="Arial" w:hAnsi="Arial" w:cs="Arial"/>
          <w:sz w:val="22"/>
        </w:rPr>
        <w:t xml:space="preserve">In the job, being able to read other feelings and emotions is essential. Through it, we may better communicate with one another and our </w:t>
      </w:r>
      <w:proofErr w:type="spellStart"/>
      <w:r w:rsidRPr="0021472D">
        <w:rPr>
          <w:rFonts w:ascii="Arial" w:hAnsi="Arial" w:cs="Arial"/>
          <w:sz w:val="22"/>
        </w:rPr>
        <w:t>coworkers</w:t>
      </w:r>
      <w:proofErr w:type="spellEnd"/>
      <w:r w:rsidRPr="0021472D">
        <w:rPr>
          <w:rFonts w:ascii="Arial" w:hAnsi="Arial" w:cs="Arial"/>
          <w:sz w:val="22"/>
        </w:rPr>
        <w:t xml:space="preserve">, clients, and consumers (Fielding, 2006). We may be confident in our ability to gain new technical skills, but we may lack the confidence to </w:t>
      </w:r>
      <w:r w:rsidRPr="0021472D">
        <w:rPr>
          <w:rFonts w:ascii="Arial" w:hAnsi="Arial" w:cs="Arial"/>
          <w:sz w:val="22"/>
        </w:rPr>
        <w:lastRenderedPageBreak/>
        <w:t>improve our interpersonal abilities. Even when it comes to talking about one's own sentiments, many people are embarrassed to do so.</w:t>
      </w:r>
    </w:p>
    <w:p w14:paraId="41751172" w14:textId="77777777" w:rsidR="00AD6A8D" w:rsidRPr="004F5134" w:rsidRDefault="00AD6A8D" w:rsidP="00834343">
      <w:pPr>
        <w:pStyle w:val="Heading3"/>
        <w:spacing w:line="360" w:lineRule="auto"/>
      </w:pPr>
      <w:bookmarkStart w:id="9" w:name="_Toc102439639"/>
      <w:r w:rsidRPr="004F5134">
        <w:t>Sincerity</w:t>
      </w:r>
      <w:bookmarkEnd w:id="9"/>
    </w:p>
    <w:p w14:paraId="432B2312" w14:textId="77777777" w:rsidR="00AD6A8D" w:rsidRPr="004F5134" w:rsidRDefault="00AD6A8D" w:rsidP="00834343">
      <w:pPr>
        <w:spacing w:line="360" w:lineRule="auto"/>
        <w:rPr>
          <w:rFonts w:ascii="Arial" w:hAnsi="Arial" w:cs="Arial"/>
          <w:sz w:val="22"/>
        </w:rPr>
      </w:pPr>
      <w:r w:rsidRPr="004F5134">
        <w:rPr>
          <w:rFonts w:ascii="Arial" w:hAnsi="Arial" w:cs="Arial"/>
          <w:sz w:val="22"/>
        </w:rPr>
        <w:t>Sincerity contributes to the effectiveness of communication. Sincerity is defined by simple phrases and direct language. When a person is sincere, he may be candid. When a guy is straightforward, he is capable of efficient communication. Being natural also facilitates the creation of a favourable atmosphere.</w:t>
      </w:r>
    </w:p>
    <w:p w14:paraId="68ED4F84" w14:textId="77777777" w:rsidR="00AD6A8D" w:rsidRPr="004F5134" w:rsidRDefault="00AD6A8D" w:rsidP="00834343">
      <w:pPr>
        <w:pStyle w:val="Heading3"/>
        <w:spacing w:line="360" w:lineRule="auto"/>
      </w:pPr>
      <w:bookmarkStart w:id="10" w:name="_Toc102439640"/>
      <w:r w:rsidRPr="004F5134">
        <w:t>Maintaining Eye Contact</w:t>
      </w:r>
      <w:bookmarkEnd w:id="10"/>
    </w:p>
    <w:p w14:paraId="73105CF5" w14:textId="77777777" w:rsidR="00AD6A8D" w:rsidRPr="004F5134" w:rsidRDefault="00AD6A8D" w:rsidP="00834343">
      <w:pPr>
        <w:spacing w:line="360" w:lineRule="auto"/>
        <w:rPr>
          <w:rFonts w:ascii="Arial" w:hAnsi="Arial" w:cs="Arial"/>
          <w:sz w:val="22"/>
        </w:rPr>
      </w:pPr>
      <w:r w:rsidRPr="004F5134">
        <w:rPr>
          <w:rFonts w:ascii="Arial" w:hAnsi="Arial" w:cs="Arial"/>
          <w:sz w:val="22"/>
        </w:rPr>
        <w:t>Eye contact might be imperceptible or even overt. This can be a severe glare when somebody is dissatisfied or a long stare when we notice anything about another person's appearance that is off. It can be a straight gaze when someone is attempting to communicate a critical point. Occasionally, the eyes and body language tell the real story. Maintaining eye contact with the individual demonstrates that he or she is paying attention and listening properly.</w:t>
      </w:r>
    </w:p>
    <w:p w14:paraId="55CB1352" w14:textId="77777777" w:rsidR="00AD6A8D" w:rsidRPr="004F5134" w:rsidRDefault="00EB23EF" w:rsidP="00834343">
      <w:pPr>
        <w:pStyle w:val="Heading2"/>
        <w:spacing w:line="360" w:lineRule="auto"/>
      </w:pPr>
      <w:bookmarkStart w:id="11" w:name="_Toc102439641"/>
      <w:r w:rsidRPr="004F5134">
        <w:t>Non-Verbal Communication</w:t>
      </w:r>
      <w:bookmarkEnd w:id="11"/>
    </w:p>
    <w:p w14:paraId="6AB1156A" w14:textId="77777777" w:rsidR="00EB23EF" w:rsidRPr="004F5134" w:rsidRDefault="00EB23EF" w:rsidP="00834343">
      <w:pPr>
        <w:pStyle w:val="Heading3"/>
        <w:spacing w:line="360" w:lineRule="auto"/>
      </w:pPr>
      <w:bookmarkStart w:id="12" w:name="_Toc102439642"/>
      <w:r w:rsidRPr="004F5134">
        <w:t>Silence</w:t>
      </w:r>
      <w:bookmarkEnd w:id="12"/>
    </w:p>
    <w:p w14:paraId="268F818A" w14:textId="77777777" w:rsidR="00EB23EF" w:rsidRPr="004F5134" w:rsidRDefault="00EB23EF" w:rsidP="00834343">
      <w:pPr>
        <w:spacing w:line="360" w:lineRule="auto"/>
        <w:rPr>
          <w:rFonts w:ascii="Arial" w:hAnsi="Arial" w:cs="Arial"/>
          <w:sz w:val="22"/>
        </w:rPr>
      </w:pPr>
      <w:r w:rsidRPr="004F5134">
        <w:rPr>
          <w:rFonts w:ascii="Arial" w:hAnsi="Arial" w:cs="Arial"/>
          <w:sz w:val="22"/>
        </w:rPr>
        <w:t>In general, silence refers to the absence of all forms of noise. However, in communications, it is interpreted as a lack of speaking</w:t>
      </w:r>
      <w:r w:rsidR="00E939D3">
        <w:rPr>
          <w:rFonts w:ascii="Arial" w:hAnsi="Arial" w:cs="Arial"/>
          <w:sz w:val="22"/>
        </w:rPr>
        <w:t xml:space="preserve"> (Suter et al., 2009)</w:t>
      </w:r>
      <w:r w:rsidRPr="004F5134">
        <w:rPr>
          <w:rFonts w:ascii="Arial" w:hAnsi="Arial" w:cs="Arial"/>
          <w:sz w:val="22"/>
        </w:rPr>
        <w:t>. Thus, the absence of voice does not imply that the individual is incapable of connecting with the other. Silence is an extremely effective mode of communication. The meaning of quiet varies according to circumstance.</w:t>
      </w:r>
    </w:p>
    <w:p w14:paraId="6A69528A" w14:textId="77777777" w:rsidR="00EB23EF" w:rsidRPr="004F5134" w:rsidRDefault="00EB23EF" w:rsidP="00834343">
      <w:pPr>
        <w:pStyle w:val="Heading3"/>
        <w:spacing w:line="360" w:lineRule="auto"/>
      </w:pPr>
      <w:bookmarkStart w:id="13" w:name="_Toc102439643"/>
      <w:r w:rsidRPr="004F5134">
        <w:t>Body Language</w:t>
      </w:r>
      <w:bookmarkEnd w:id="13"/>
    </w:p>
    <w:p w14:paraId="659055F1" w14:textId="77777777" w:rsidR="00EB23EF" w:rsidRPr="004F5134" w:rsidRDefault="00EB23EF" w:rsidP="00834343">
      <w:pPr>
        <w:spacing w:line="360" w:lineRule="auto"/>
        <w:rPr>
          <w:rFonts w:ascii="Arial" w:hAnsi="Arial" w:cs="Arial"/>
          <w:sz w:val="22"/>
        </w:rPr>
      </w:pPr>
      <w:r w:rsidRPr="004F5134">
        <w:rPr>
          <w:rFonts w:ascii="Arial" w:hAnsi="Arial" w:cs="Arial"/>
          <w:sz w:val="22"/>
        </w:rPr>
        <w:t xml:space="preserve">The human face is incredibly expressive, capable of conveying an infinite number of emotions without speaking a word. And, in contrast to several other nonverbal forms of communication, body language are universal. Happiness, sadness, rage, surprise, fear, and contempt all have universal facial expressions. Consider how the way people sit, move, stand, or carry their heads affects your perceptions of them. Movement </w:t>
      </w:r>
      <w:r w:rsidR="00C00D98" w:rsidRPr="004F5134">
        <w:rPr>
          <w:rFonts w:ascii="Arial" w:hAnsi="Arial" w:cs="Arial"/>
          <w:sz w:val="22"/>
        </w:rPr>
        <w:t>conveys</w:t>
      </w:r>
      <w:r w:rsidRPr="004F5134">
        <w:rPr>
          <w:rFonts w:ascii="Arial" w:hAnsi="Arial" w:cs="Arial"/>
          <w:sz w:val="22"/>
        </w:rPr>
        <w:t xml:space="preserve"> a lot of information to the surroundings. This nonverbal communication style encompasses posture, bearing, stance, and subtle gestures.</w:t>
      </w:r>
      <w:r w:rsidR="00C00D98" w:rsidRPr="004F5134">
        <w:rPr>
          <w:rFonts w:ascii="Arial" w:hAnsi="Arial" w:cs="Arial"/>
          <w:sz w:val="22"/>
        </w:rPr>
        <w:t xml:space="preserve"> </w:t>
      </w:r>
      <w:r w:rsidRPr="004F5134">
        <w:rPr>
          <w:rFonts w:ascii="Arial" w:hAnsi="Arial" w:cs="Arial"/>
          <w:sz w:val="22"/>
        </w:rPr>
        <w:t>Standing or sitting posture has a significant impact on sentiments and judgments because it provides a nonverbal cue to others about how people feel about them. Nonverbal communication, such as facial expressions, posture while standing or sitting, movements, and eye contact, convey a great deal about somebody.</w:t>
      </w:r>
    </w:p>
    <w:p w14:paraId="6D3DE846" w14:textId="77777777" w:rsidR="00C00D98" w:rsidRPr="004F5134" w:rsidRDefault="00C00D98" w:rsidP="00834343">
      <w:pPr>
        <w:pStyle w:val="Heading3"/>
        <w:spacing w:line="360" w:lineRule="auto"/>
      </w:pPr>
      <w:bookmarkStart w:id="14" w:name="_Toc102439644"/>
      <w:r w:rsidRPr="004F5134">
        <w:lastRenderedPageBreak/>
        <w:t>Listening</w:t>
      </w:r>
      <w:bookmarkEnd w:id="14"/>
    </w:p>
    <w:p w14:paraId="7B04AA94" w14:textId="77777777" w:rsidR="00C00D98" w:rsidRPr="004F5134" w:rsidRDefault="00C00D98" w:rsidP="00834343">
      <w:pPr>
        <w:spacing w:line="360" w:lineRule="auto"/>
        <w:rPr>
          <w:rFonts w:ascii="Arial" w:hAnsi="Arial" w:cs="Arial"/>
          <w:sz w:val="22"/>
        </w:rPr>
      </w:pPr>
      <w:r w:rsidRPr="004F5134">
        <w:rPr>
          <w:rFonts w:ascii="Arial" w:hAnsi="Arial" w:cs="Arial"/>
          <w:sz w:val="22"/>
        </w:rPr>
        <w:t xml:space="preserve">When someone hears anything, they are regularly involved in passive listening. They anticipate that their brains will pick up on the key facts and retain them for subsequent recall. However, listening skills </w:t>
      </w:r>
      <w:r w:rsidR="00C65571" w:rsidRPr="004F5134">
        <w:rPr>
          <w:rFonts w:ascii="Arial" w:hAnsi="Arial" w:cs="Arial"/>
          <w:sz w:val="22"/>
        </w:rPr>
        <w:t>are</w:t>
      </w:r>
      <w:r w:rsidRPr="004F5134">
        <w:rPr>
          <w:rFonts w:ascii="Arial" w:hAnsi="Arial" w:cs="Arial"/>
          <w:sz w:val="22"/>
        </w:rPr>
        <w:t xml:space="preserve"> a critical ability for effective communication. It takes </w:t>
      </w:r>
      <w:r w:rsidR="000D112E">
        <w:rPr>
          <w:rFonts w:ascii="Arial" w:hAnsi="Arial" w:cs="Arial"/>
          <w:sz w:val="22"/>
        </w:rPr>
        <w:t>practice</w:t>
      </w:r>
      <w:r w:rsidRPr="004F5134">
        <w:rPr>
          <w:rFonts w:ascii="Arial" w:hAnsi="Arial" w:cs="Arial"/>
          <w:sz w:val="22"/>
        </w:rPr>
        <w:t xml:space="preserve"> to develop one's listening ability, but it will enhance one's capacity to link with others and raise one's capacity to retain knowledge.</w:t>
      </w:r>
    </w:p>
    <w:p w14:paraId="7D10F85B" w14:textId="77777777" w:rsidR="00C00D98" w:rsidRPr="004F5134" w:rsidRDefault="00C00D98" w:rsidP="00834343">
      <w:pPr>
        <w:pStyle w:val="Heading1"/>
        <w:spacing w:line="360" w:lineRule="auto"/>
      </w:pPr>
      <w:bookmarkStart w:id="15" w:name="_Toc102439645"/>
      <w:r w:rsidRPr="004F5134">
        <w:t>Advantages of Technology in Communication</w:t>
      </w:r>
      <w:bookmarkEnd w:id="15"/>
    </w:p>
    <w:p w14:paraId="0F14C05C" w14:textId="77777777" w:rsidR="00C00D98" w:rsidRPr="004F5134" w:rsidRDefault="00C65571" w:rsidP="00834343">
      <w:pPr>
        <w:spacing w:line="360" w:lineRule="auto"/>
        <w:rPr>
          <w:rFonts w:ascii="Arial" w:hAnsi="Arial" w:cs="Arial"/>
          <w:sz w:val="22"/>
        </w:rPr>
      </w:pPr>
      <w:r w:rsidRPr="004F5134">
        <w:rPr>
          <w:rFonts w:ascii="Arial" w:hAnsi="Arial" w:cs="Arial"/>
          <w:sz w:val="22"/>
        </w:rPr>
        <w:t>When compared to slower methods of communication like postal delivery, the true cost of communication via technology is comparatively low. As technology becomes more standardised and efficient, the price of communicating with it continues to fall. While interacting via technology enables one to locate and provide info to an employee or customer located anywhere. When one needs to communicate with an employee who is out in the field, he may text or email simple and complex information to his smartphone or tablet rather than forcing him to wait until the individual returns to the facility to get it</w:t>
      </w:r>
      <w:r w:rsidR="00E939D3">
        <w:rPr>
          <w:rFonts w:ascii="Arial" w:hAnsi="Arial" w:cs="Arial"/>
          <w:sz w:val="22"/>
        </w:rPr>
        <w:t xml:space="preserve"> (Bloom, 2014)</w:t>
      </w:r>
      <w:r w:rsidRPr="004F5134">
        <w:rPr>
          <w:rFonts w:ascii="Arial" w:hAnsi="Arial" w:cs="Arial"/>
          <w:sz w:val="22"/>
        </w:rPr>
        <w:t>. Technology has simplified the process of documenting and archiving communication. One could save emails and other conversations and search them as required for future use by utilising databases and low-cost storage. Through the use of inexpensive cameras and videoconferencing services, one may conduct live video talks with people in several countries, a much more efficient and cost-effective choice than bringing all participants to a central place to meet.</w:t>
      </w:r>
    </w:p>
    <w:p w14:paraId="2A24424B" w14:textId="77777777" w:rsidR="00C65571" w:rsidRPr="004F5134" w:rsidRDefault="00C65571" w:rsidP="00834343">
      <w:pPr>
        <w:pStyle w:val="Heading1"/>
        <w:spacing w:line="360" w:lineRule="auto"/>
      </w:pPr>
      <w:bookmarkStart w:id="16" w:name="_Toc102439646"/>
      <w:r w:rsidRPr="004F5134">
        <w:t>Disadvantages of Technology in Communication</w:t>
      </w:r>
      <w:bookmarkEnd w:id="16"/>
    </w:p>
    <w:p w14:paraId="4C100BEA" w14:textId="77777777" w:rsidR="0021472D" w:rsidRDefault="00C65571" w:rsidP="0021472D">
      <w:pPr>
        <w:spacing w:line="360" w:lineRule="auto"/>
        <w:rPr>
          <w:rFonts w:ascii="Arial" w:hAnsi="Arial" w:cs="Arial"/>
          <w:sz w:val="22"/>
        </w:rPr>
      </w:pPr>
      <w:r w:rsidRPr="004F5134">
        <w:rPr>
          <w:rFonts w:ascii="Arial" w:hAnsi="Arial" w:cs="Arial"/>
          <w:sz w:val="22"/>
        </w:rPr>
        <w:t>Technology is a significant source of distraction. With smartphones and tablets, we are constantly inundated with social media notifications, online discussions with pals, and text messages from a neighbour. This distraction can occasionally operate as a "time-waster," lowering productivity and cancelling out any boost in communication output brought about by technological advancements. Personal communication is harmed by the very nature of technology because it is brief and instantaneous and is not designed to convey feelings and emotion in the same way that face to face conversation is. Additionally, because technology is rapid and instant, it affects the accuracy of the elements being conveyed. At times, the tone and content of a digital message are misinterpreted</w:t>
      </w:r>
      <w:r w:rsidR="00E939D3">
        <w:rPr>
          <w:rFonts w:ascii="Arial" w:hAnsi="Arial" w:cs="Arial"/>
          <w:sz w:val="22"/>
        </w:rPr>
        <w:t xml:space="preserve"> (</w:t>
      </w:r>
      <w:proofErr w:type="spellStart"/>
      <w:r w:rsidR="00E939D3">
        <w:rPr>
          <w:rFonts w:ascii="Arial" w:hAnsi="Arial" w:cs="Arial"/>
          <w:sz w:val="22"/>
        </w:rPr>
        <w:t>Sudweeks</w:t>
      </w:r>
      <w:proofErr w:type="spellEnd"/>
      <w:r w:rsidR="00E939D3">
        <w:rPr>
          <w:rFonts w:ascii="Arial" w:hAnsi="Arial" w:cs="Arial"/>
          <w:sz w:val="22"/>
        </w:rPr>
        <w:t xml:space="preserve"> and Herring, 2001)</w:t>
      </w:r>
      <w:r w:rsidRPr="004F5134">
        <w:rPr>
          <w:rFonts w:ascii="Arial" w:hAnsi="Arial" w:cs="Arial"/>
          <w:sz w:val="22"/>
        </w:rPr>
        <w:t xml:space="preserve">. </w:t>
      </w:r>
      <w:bookmarkStart w:id="17" w:name="_Toc102439647"/>
      <w:r w:rsidR="0021472D" w:rsidRPr="0021472D">
        <w:rPr>
          <w:rFonts w:ascii="Arial" w:hAnsi="Arial" w:cs="Arial"/>
          <w:sz w:val="22"/>
        </w:rPr>
        <w:t xml:space="preserve">Email and text messages allow us to communicate in terse, highly edited sentences that lack emotional depth and completely erase the context provided by the body language and tone language. This means that people who only communicate via technology may find it difficult to take part in normal conversation because they </w:t>
      </w:r>
      <w:r w:rsidR="0021472D" w:rsidRPr="0021472D">
        <w:rPr>
          <w:rFonts w:ascii="Arial" w:hAnsi="Arial" w:cs="Arial"/>
          <w:sz w:val="22"/>
        </w:rPr>
        <w:lastRenderedPageBreak/>
        <w:t>lack experience with non-</w:t>
      </w:r>
      <w:proofErr w:type="spellStart"/>
      <w:r w:rsidR="0021472D" w:rsidRPr="0021472D">
        <w:rPr>
          <w:rFonts w:ascii="Arial" w:hAnsi="Arial" w:cs="Arial"/>
          <w:sz w:val="22"/>
        </w:rPr>
        <w:t>pausable</w:t>
      </w:r>
      <w:proofErr w:type="spellEnd"/>
      <w:r w:rsidR="0021472D" w:rsidRPr="0021472D">
        <w:rPr>
          <w:rFonts w:ascii="Arial" w:hAnsi="Arial" w:cs="Arial"/>
          <w:sz w:val="22"/>
        </w:rPr>
        <w:t>, modifiable, or controlled face-to-face engagement and hence struggle to understand non-verbal signs.</w:t>
      </w:r>
    </w:p>
    <w:p w14:paraId="1EA5F397" w14:textId="77777777" w:rsidR="00095C33" w:rsidRPr="004F5134" w:rsidRDefault="00095C33" w:rsidP="0021472D">
      <w:pPr>
        <w:pStyle w:val="Heading1"/>
      </w:pPr>
      <w:r w:rsidRPr="004F5134">
        <w:t>Example of Poor Communication</w:t>
      </w:r>
      <w:bookmarkEnd w:id="17"/>
    </w:p>
    <w:p w14:paraId="5F7EAAB1" w14:textId="77777777" w:rsidR="00095C33" w:rsidRPr="004F5134" w:rsidRDefault="00095C33" w:rsidP="00834343">
      <w:pPr>
        <w:spacing w:line="360" w:lineRule="auto"/>
        <w:rPr>
          <w:rFonts w:ascii="Arial" w:hAnsi="Arial" w:cs="Arial"/>
          <w:sz w:val="22"/>
        </w:rPr>
      </w:pPr>
      <w:r w:rsidRPr="004F5134">
        <w:rPr>
          <w:rFonts w:ascii="Arial" w:hAnsi="Arial" w:cs="Arial"/>
          <w:sz w:val="22"/>
        </w:rPr>
        <w:t xml:space="preserve">In my friend’s workplace, there has been an issue of misinterpretation and misunderstanding as there </w:t>
      </w:r>
      <w:r w:rsidR="000D112E">
        <w:rPr>
          <w:rFonts w:ascii="Arial" w:hAnsi="Arial" w:cs="Arial"/>
          <w:sz w:val="22"/>
        </w:rPr>
        <w:t>have</w:t>
      </w:r>
      <w:r w:rsidRPr="004F5134">
        <w:rPr>
          <w:rFonts w:ascii="Arial" w:hAnsi="Arial" w:cs="Arial"/>
          <w:sz w:val="22"/>
        </w:rPr>
        <w:t xml:space="preserve"> been white a gap between the message that is conveyed and how it is received. This has created much effective communication and also cause many problems in terms of efficiency and productivity. </w:t>
      </w:r>
      <w:r w:rsidR="009E6100">
        <w:rPr>
          <w:rFonts w:ascii="Arial" w:hAnsi="Arial" w:cs="Arial"/>
          <w:sz w:val="22"/>
        </w:rPr>
        <w:t>To</w:t>
      </w:r>
      <w:r w:rsidRPr="004F5134">
        <w:rPr>
          <w:rFonts w:ascii="Arial" w:hAnsi="Arial" w:cs="Arial"/>
          <w:sz w:val="22"/>
        </w:rPr>
        <w:t xml:space="preserve"> overcome the issue, proper interpretation from both parties is required to clear out the gaps that exist. </w:t>
      </w:r>
      <w:proofErr w:type="spellStart"/>
      <w:r w:rsidRPr="004F5134">
        <w:rPr>
          <w:rFonts w:ascii="Arial" w:hAnsi="Arial" w:cs="Arial"/>
          <w:sz w:val="22"/>
        </w:rPr>
        <w:t>Schramms</w:t>
      </w:r>
      <w:proofErr w:type="spellEnd"/>
      <w:r w:rsidRPr="004F5134">
        <w:rPr>
          <w:rFonts w:ascii="Arial" w:hAnsi="Arial" w:cs="Arial"/>
          <w:sz w:val="22"/>
        </w:rPr>
        <w:t>’ communication model can be an efficient tool that can help to overcome the situation. This indicates that communication must be sent and received by at least two people</w:t>
      </w:r>
      <w:r w:rsidR="00E939D3">
        <w:rPr>
          <w:rFonts w:ascii="Arial" w:hAnsi="Arial" w:cs="Arial"/>
          <w:sz w:val="22"/>
        </w:rPr>
        <w:t xml:space="preserve"> (</w:t>
      </w:r>
      <w:proofErr w:type="spellStart"/>
      <w:r w:rsidR="00E939D3">
        <w:rPr>
          <w:rFonts w:ascii="Arial" w:hAnsi="Arial" w:cs="Arial"/>
          <w:sz w:val="22"/>
        </w:rPr>
        <w:t>Fortunati</w:t>
      </w:r>
      <w:proofErr w:type="spellEnd"/>
      <w:r w:rsidR="00E939D3">
        <w:rPr>
          <w:rFonts w:ascii="Arial" w:hAnsi="Arial" w:cs="Arial"/>
          <w:sz w:val="22"/>
        </w:rPr>
        <w:t xml:space="preserve"> et al., 2003)</w:t>
      </w:r>
      <w:r w:rsidRPr="004F5134">
        <w:rPr>
          <w:rFonts w:ascii="Arial" w:hAnsi="Arial" w:cs="Arial"/>
          <w:sz w:val="22"/>
        </w:rPr>
        <w:t xml:space="preserve">. Both the sender and the recipient must encode and decode the message </w:t>
      </w:r>
      <w:r w:rsidR="009E6100">
        <w:rPr>
          <w:rFonts w:ascii="Arial" w:hAnsi="Arial" w:cs="Arial"/>
          <w:sz w:val="22"/>
        </w:rPr>
        <w:t>for</w:t>
      </w:r>
      <w:r w:rsidRPr="004F5134">
        <w:rPr>
          <w:rFonts w:ascii="Arial" w:hAnsi="Arial" w:cs="Arial"/>
          <w:sz w:val="22"/>
        </w:rPr>
        <w:t xml:space="preserve"> it to be appropriately interpreted.</w:t>
      </w:r>
    </w:p>
    <w:p w14:paraId="1967230B" w14:textId="77777777" w:rsidR="00095C33" w:rsidRPr="004F5134" w:rsidRDefault="00095C33" w:rsidP="00834343">
      <w:pPr>
        <w:pStyle w:val="Heading1"/>
        <w:spacing w:line="360" w:lineRule="auto"/>
      </w:pPr>
      <w:bookmarkStart w:id="18" w:name="_Toc102439648"/>
      <w:r w:rsidRPr="004F5134">
        <w:t>Conclusion</w:t>
      </w:r>
      <w:bookmarkEnd w:id="18"/>
    </w:p>
    <w:p w14:paraId="24B80F33" w14:textId="77777777" w:rsidR="00834343" w:rsidRDefault="004F5134" w:rsidP="0021472D">
      <w:pPr>
        <w:spacing w:line="360" w:lineRule="auto"/>
        <w:rPr>
          <w:rFonts w:ascii="Arial" w:hAnsi="Arial" w:cs="Arial"/>
          <w:sz w:val="22"/>
        </w:rPr>
      </w:pPr>
      <w:r w:rsidRPr="004F5134">
        <w:rPr>
          <w:rFonts w:ascii="Arial" w:hAnsi="Arial" w:cs="Arial"/>
          <w:sz w:val="22"/>
        </w:rPr>
        <w:t xml:space="preserve">Multiple models should be used for effective communication since they improve the likelihood of a message being understood. The message is emphasised by the use of many models of communication, which reduces the likelihood of deformation. Good communication not only </w:t>
      </w:r>
      <w:r w:rsidR="009E6100">
        <w:rPr>
          <w:rFonts w:ascii="Arial" w:hAnsi="Arial" w:cs="Arial"/>
          <w:sz w:val="22"/>
        </w:rPr>
        <w:t>enables</w:t>
      </w:r>
      <w:r w:rsidRPr="004F5134">
        <w:rPr>
          <w:rFonts w:ascii="Arial" w:hAnsi="Arial" w:cs="Arial"/>
          <w:sz w:val="22"/>
        </w:rPr>
        <w:t xml:space="preserve"> an individual to live a balanced life but also </w:t>
      </w:r>
      <w:r w:rsidR="009E6100">
        <w:rPr>
          <w:rFonts w:ascii="Arial" w:hAnsi="Arial" w:cs="Arial"/>
          <w:sz w:val="22"/>
        </w:rPr>
        <w:t>enables</w:t>
      </w:r>
      <w:r w:rsidRPr="004F5134">
        <w:rPr>
          <w:rFonts w:ascii="Arial" w:hAnsi="Arial" w:cs="Arial"/>
          <w:sz w:val="22"/>
        </w:rPr>
        <w:t xml:space="preserve"> them to create strong work ethics, which enables them to build a successful </w:t>
      </w:r>
      <w:r w:rsidR="009E6100">
        <w:rPr>
          <w:rFonts w:ascii="Arial" w:hAnsi="Arial" w:cs="Arial"/>
          <w:sz w:val="22"/>
        </w:rPr>
        <w:t>jobs</w:t>
      </w:r>
      <w:r w:rsidRPr="004F5134">
        <w:rPr>
          <w:rFonts w:ascii="Arial" w:hAnsi="Arial" w:cs="Arial"/>
          <w:sz w:val="22"/>
        </w:rPr>
        <w:t xml:space="preserve">. </w:t>
      </w:r>
      <w:r w:rsidR="0021472D" w:rsidRPr="0021472D">
        <w:rPr>
          <w:rFonts w:ascii="Arial" w:hAnsi="Arial" w:cs="Arial"/>
          <w:sz w:val="22"/>
        </w:rPr>
        <w:t>Simple techniques like leaning forward to show attention in what the speaker has to offer it would go a long way toward building an imposing personality for someone who has learned them. Learning effective ways to communicate not only helps one's career prospects and self-confidence, but it also helps one's social life flourish.</w:t>
      </w:r>
      <w:r w:rsidR="00834343">
        <w:rPr>
          <w:rFonts w:ascii="Arial" w:hAnsi="Arial" w:cs="Arial"/>
          <w:sz w:val="22"/>
        </w:rPr>
        <w:br w:type="page"/>
      </w:r>
    </w:p>
    <w:p w14:paraId="442BE5D4" w14:textId="77777777" w:rsidR="00095C33" w:rsidRDefault="00834343" w:rsidP="00834343">
      <w:pPr>
        <w:pStyle w:val="Heading1"/>
        <w:spacing w:line="360" w:lineRule="auto"/>
      </w:pPr>
      <w:bookmarkStart w:id="19" w:name="_Toc102439649"/>
      <w:r>
        <w:lastRenderedPageBreak/>
        <w:t>References</w:t>
      </w:r>
      <w:bookmarkEnd w:id="19"/>
    </w:p>
    <w:p w14:paraId="631CC8BC" w14:textId="77777777" w:rsidR="00E939D3" w:rsidRDefault="00E939D3" w:rsidP="00834343">
      <w:pPr>
        <w:spacing w:line="360" w:lineRule="auto"/>
        <w:rPr>
          <w:rFonts w:ascii="Arial" w:hAnsi="Arial" w:cs="Arial"/>
          <w:sz w:val="22"/>
        </w:rPr>
      </w:pPr>
      <w:r w:rsidRPr="00834343">
        <w:rPr>
          <w:rFonts w:ascii="Arial" w:hAnsi="Arial" w:cs="Arial"/>
          <w:sz w:val="22"/>
        </w:rPr>
        <w:t>Al-</w:t>
      </w:r>
      <w:proofErr w:type="spellStart"/>
      <w:r w:rsidRPr="00834343">
        <w:rPr>
          <w:rFonts w:ascii="Arial" w:hAnsi="Arial" w:cs="Arial"/>
          <w:sz w:val="22"/>
        </w:rPr>
        <w:t>Fedaghi</w:t>
      </w:r>
      <w:proofErr w:type="spellEnd"/>
      <w:r w:rsidRPr="00834343">
        <w:rPr>
          <w:rFonts w:ascii="Arial" w:hAnsi="Arial" w:cs="Arial"/>
          <w:sz w:val="22"/>
        </w:rPr>
        <w:t>, S., 2012. A conceptual foundation for the Shannon-Weaver model of communication. </w:t>
      </w:r>
      <w:r w:rsidRPr="00834343">
        <w:rPr>
          <w:rFonts w:ascii="Arial" w:hAnsi="Arial" w:cs="Arial"/>
          <w:i/>
          <w:iCs/>
          <w:sz w:val="22"/>
        </w:rPr>
        <w:t>International Journal of Soft Computing</w:t>
      </w:r>
      <w:r w:rsidRPr="00834343">
        <w:rPr>
          <w:rFonts w:ascii="Arial" w:hAnsi="Arial" w:cs="Arial"/>
          <w:sz w:val="22"/>
        </w:rPr>
        <w:t>, </w:t>
      </w:r>
      <w:r w:rsidRPr="00834343">
        <w:rPr>
          <w:rFonts w:ascii="Arial" w:hAnsi="Arial" w:cs="Arial"/>
          <w:i/>
          <w:iCs/>
          <w:sz w:val="22"/>
        </w:rPr>
        <w:t>7</w:t>
      </w:r>
      <w:r w:rsidRPr="00834343">
        <w:rPr>
          <w:rFonts w:ascii="Arial" w:hAnsi="Arial" w:cs="Arial"/>
          <w:sz w:val="22"/>
        </w:rPr>
        <w:t>(1), pp.12-19.</w:t>
      </w:r>
    </w:p>
    <w:p w14:paraId="624DC284" w14:textId="77777777" w:rsidR="00E939D3" w:rsidRDefault="00E939D3" w:rsidP="00834343">
      <w:pPr>
        <w:spacing w:line="360" w:lineRule="auto"/>
        <w:rPr>
          <w:rFonts w:ascii="Arial" w:hAnsi="Arial" w:cs="Arial"/>
          <w:sz w:val="22"/>
        </w:rPr>
      </w:pPr>
      <w:r w:rsidRPr="00834343">
        <w:rPr>
          <w:rFonts w:ascii="Arial" w:hAnsi="Arial" w:cs="Arial"/>
          <w:sz w:val="22"/>
        </w:rPr>
        <w:t xml:space="preserve">Bloom, N., </w:t>
      </w:r>
      <w:proofErr w:type="spellStart"/>
      <w:r w:rsidRPr="00834343">
        <w:rPr>
          <w:rFonts w:ascii="Arial" w:hAnsi="Arial" w:cs="Arial"/>
          <w:sz w:val="22"/>
        </w:rPr>
        <w:t>Garicano</w:t>
      </w:r>
      <w:proofErr w:type="spellEnd"/>
      <w:r w:rsidRPr="00834343">
        <w:rPr>
          <w:rFonts w:ascii="Arial" w:hAnsi="Arial" w:cs="Arial"/>
          <w:sz w:val="22"/>
        </w:rPr>
        <w:t xml:space="preserve">, L., </w:t>
      </w:r>
      <w:proofErr w:type="spellStart"/>
      <w:r w:rsidRPr="00834343">
        <w:rPr>
          <w:rFonts w:ascii="Arial" w:hAnsi="Arial" w:cs="Arial"/>
          <w:sz w:val="22"/>
        </w:rPr>
        <w:t>Sadun</w:t>
      </w:r>
      <w:proofErr w:type="spellEnd"/>
      <w:r w:rsidRPr="00834343">
        <w:rPr>
          <w:rFonts w:ascii="Arial" w:hAnsi="Arial" w:cs="Arial"/>
          <w:sz w:val="22"/>
        </w:rPr>
        <w:t>, R. and Van Reenen, J., 2014. The distinct effects of information technology and communication technology on firm organization. </w:t>
      </w:r>
      <w:r w:rsidRPr="00834343">
        <w:rPr>
          <w:rFonts w:ascii="Arial" w:hAnsi="Arial" w:cs="Arial"/>
          <w:i/>
          <w:iCs/>
          <w:sz w:val="22"/>
        </w:rPr>
        <w:t>Management Science</w:t>
      </w:r>
      <w:r w:rsidRPr="00834343">
        <w:rPr>
          <w:rFonts w:ascii="Arial" w:hAnsi="Arial" w:cs="Arial"/>
          <w:sz w:val="22"/>
        </w:rPr>
        <w:t>, </w:t>
      </w:r>
      <w:r w:rsidRPr="00834343">
        <w:rPr>
          <w:rFonts w:ascii="Arial" w:hAnsi="Arial" w:cs="Arial"/>
          <w:i/>
          <w:iCs/>
          <w:sz w:val="22"/>
        </w:rPr>
        <w:t>60</w:t>
      </w:r>
      <w:r w:rsidRPr="00834343">
        <w:rPr>
          <w:rFonts w:ascii="Arial" w:hAnsi="Arial" w:cs="Arial"/>
          <w:sz w:val="22"/>
        </w:rPr>
        <w:t>(12), pp.2859-2885.</w:t>
      </w:r>
    </w:p>
    <w:p w14:paraId="5C2C2335" w14:textId="77777777" w:rsidR="00E939D3" w:rsidRDefault="00E939D3" w:rsidP="00834343">
      <w:pPr>
        <w:spacing w:line="360" w:lineRule="auto"/>
        <w:rPr>
          <w:rFonts w:ascii="Arial" w:hAnsi="Arial" w:cs="Arial"/>
          <w:sz w:val="22"/>
        </w:rPr>
      </w:pPr>
      <w:r w:rsidRPr="00834343">
        <w:rPr>
          <w:rFonts w:ascii="Arial" w:hAnsi="Arial" w:cs="Arial"/>
          <w:sz w:val="22"/>
        </w:rPr>
        <w:t>Blythe, J., 2010. Trade fairs as communication: a new model. </w:t>
      </w:r>
      <w:r w:rsidRPr="00834343">
        <w:rPr>
          <w:rFonts w:ascii="Arial" w:hAnsi="Arial" w:cs="Arial"/>
          <w:i/>
          <w:iCs/>
          <w:sz w:val="22"/>
        </w:rPr>
        <w:t>Journal of Business &amp; Industrial Marketing</w:t>
      </w:r>
      <w:r w:rsidRPr="00834343">
        <w:rPr>
          <w:rFonts w:ascii="Arial" w:hAnsi="Arial" w:cs="Arial"/>
          <w:sz w:val="22"/>
        </w:rPr>
        <w:t>.</w:t>
      </w:r>
    </w:p>
    <w:p w14:paraId="244F9F9E" w14:textId="77777777" w:rsidR="00E939D3" w:rsidRDefault="00E939D3" w:rsidP="00834343">
      <w:pPr>
        <w:spacing w:line="360" w:lineRule="auto"/>
        <w:rPr>
          <w:rFonts w:ascii="Arial" w:hAnsi="Arial" w:cs="Arial"/>
          <w:sz w:val="22"/>
        </w:rPr>
      </w:pPr>
      <w:r w:rsidRPr="00834343">
        <w:rPr>
          <w:rFonts w:ascii="Arial" w:hAnsi="Arial" w:cs="Arial"/>
          <w:sz w:val="22"/>
        </w:rPr>
        <w:t>Fielding, M., 2006. </w:t>
      </w:r>
      <w:r w:rsidRPr="00834343">
        <w:rPr>
          <w:rFonts w:ascii="Arial" w:hAnsi="Arial" w:cs="Arial"/>
          <w:i/>
          <w:iCs/>
          <w:sz w:val="22"/>
        </w:rPr>
        <w:t>Effective communication in organisations</w:t>
      </w:r>
      <w:r w:rsidRPr="00834343">
        <w:rPr>
          <w:rFonts w:ascii="Arial" w:hAnsi="Arial" w:cs="Arial"/>
          <w:sz w:val="22"/>
        </w:rPr>
        <w:t>. Juta and Company Ltd.</w:t>
      </w:r>
    </w:p>
    <w:p w14:paraId="1DAB3170" w14:textId="77777777" w:rsidR="00E939D3" w:rsidRDefault="00E939D3" w:rsidP="00834343">
      <w:pPr>
        <w:spacing w:line="360" w:lineRule="auto"/>
        <w:rPr>
          <w:rFonts w:ascii="Arial" w:hAnsi="Arial" w:cs="Arial"/>
          <w:sz w:val="22"/>
        </w:rPr>
      </w:pPr>
      <w:proofErr w:type="spellStart"/>
      <w:r w:rsidRPr="00834343">
        <w:rPr>
          <w:rFonts w:ascii="Arial" w:hAnsi="Arial" w:cs="Arial"/>
          <w:sz w:val="22"/>
        </w:rPr>
        <w:t>Fortunati</w:t>
      </w:r>
      <w:proofErr w:type="spellEnd"/>
      <w:r w:rsidRPr="00834343">
        <w:rPr>
          <w:rFonts w:ascii="Arial" w:hAnsi="Arial" w:cs="Arial"/>
          <w:sz w:val="22"/>
        </w:rPr>
        <w:t>, L.</w:t>
      </w:r>
      <w:r>
        <w:rPr>
          <w:rFonts w:ascii="Arial" w:hAnsi="Arial" w:cs="Arial"/>
          <w:sz w:val="22"/>
        </w:rPr>
        <w:t xml:space="preserve">, Katz, J.E. and </w:t>
      </w:r>
      <w:proofErr w:type="spellStart"/>
      <w:r>
        <w:rPr>
          <w:rFonts w:ascii="Arial" w:hAnsi="Arial" w:cs="Arial"/>
          <w:sz w:val="22"/>
        </w:rPr>
        <w:t>Riccini</w:t>
      </w:r>
      <w:proofErr w:type="spellEnd"/>
      <w:r>
        <w:rPr>
          <w:rFonts w:ascii="Arial" w:hAnsi="Arial" w:cs="Arial"/>
          <w:sz w:val="22"/>
        </w:rPr>
        <w:t>, R</w:t>
      </w:r>
      <w:r w:rsidRPr="00834343">
        <w:rPr>
          <w:rFonts w:ascii="Arial" w:hAnsi="Arial" w:cs="Arial"/>
          <w:sz w:val="22"/>
        </w:rPr>
        <w:t>., 2003. </w:t>
      </w:r>
      <w:r w:rsidRPr="00834343">
        <w:rPr>
          <w:rFonts w:ascii="Arial" w:hAnsi="Arial" w:cs="Arial"/>
          <w:i/>
          <w:iCs/>
          <w:sz w:val="22"/>
        </w:rPr>
        <w:t>Mediating the human body: technology, communication, and fashion</w:t>
      </w:r>
      <w:r w:rsidRPr="00834343">
        <w:rPr>
          <w:rFonts w:ascii="Arial" w:hAnsi="Arial" w:cs="Arial"/>
          <w:sz w:val="22"/>
        </w:rPr>
        <w:t>. Routledge.</w:t>
      </w:r>
    </w:p>
    <w:p w14:paraId="4B9462A3" w14:textId="77777777" w:rsidR="00E939D3" w:rsidRDefault="00E939D3" w:rsidP="00834343">
      <w:pPr>
        <w:spacing w:line="360" w:lineRule="auto"/>
        <w:rPr>
          <w:rFonts w:ascii="Arial" w:hAnsi="Arial" w:cs="Arial"/>
          <w:sz w:val="22"/>
        </w:rPr>
      </w:pPr>
      <w:r>
        <w:rPr>
          <w:rFonts w:ascii="Arial" w:hAnsi="Arial" w:cs="Arial"/>
          <w:sz w:val="22"/>
        </w:rPr>
        <w:t>Lin, X. and Lin, C., 2020</w:t>
      </w:r>
      <w:r w:rsidRPr="00834343">
        <w:rPr>
          <w:rFonts w:ascii="Arial" w:hAnsi="Arial" w:cs="Arial"/>
          <w:sz w:val="22"/>
        </w:rPr>
        <w:t xml:space="preserve">. Communication theories applied in </w:t>
      </w:r>
      <w:proofErr w:type="spellStart"/>
      <w:r w:rsidRPr="00834343">
        <w:rPr>
          <w:rFonts w:ascii="Arial" w:hAnsi="Arial" w:cs="Arial"/>
          <w:sz w:val="22"/>
        </w:rPr>
        <w:t>mentimeter</w:t>
      </w:r>
      <w:proofErr w:type="spellEnd"/>
      <w:r w:rsidRPr="00834343">
        <w:rPr>
          <w:rFonts w:ascii="Arial" w:hAnsi="Arial" w:cs="Arial"/>
          <w:sz w:val="22"/>
        </w:rPr>
        <w:t xml:space="preserve"> to improve educational communication and teaching effectiveness. In </w:t>
      </w:r>
      <w:r w:rsidRPr="00834343">
        <w:rPr>
          <w:rFonts w:ascii="Arial" w:hAnsi="Arial" w:cs="Arial"/>
          <w:i/>
          <w:iCs/>
          <w:sz w:val="22"/>
        </w:rPr>
        <w:t>4th International Conference on Culture, Education and Economic Development of Modern Society (ICCESE 2020)</w:t>
      </w:r>
      <w:r w:rsidRPr="00834343">
        <w:rPr>
          <w:rFonts w:ascii="Arial" w:hAnsi="Arial" w:cs="Arial"/>
          <w:sz w:val="22"/>
        </w:rPr>
        <w:t> (pp. 870-875). Atlantis Press.</w:t>
      </w:r>
    </w:p>
    <w:p w14:paraId="1698F5F6" w14:textId="77777777" w:rsidR="00E939D3" w:rsidRDefault="00E939D3" w:rsidP="00834343">
      <w:pPr>
        <w:spacing w:line="360" w:lineRule="auto"/>
        <w:rPr>
          <w:rFonts w:ascii="Arial" w:hAnsi="Arial" w:cs="Arial"/>
          <w:sz w:val="22"/>
        </w:rPr>
      </w:pPr>
      <w:proofErr w:type="spellStart"/>
      <w:r w:rsidRPr="00834343">
        <w:rPr>
          <w:rFonts w:ascii="Arial" w:hAnsi="Arial" w:cs="Arial"/>
          <w:sz w:val="22"/>
        </w:rPr>
        <w:t>Muyanga</w:t>
      </w:r>
      <w:proofErr w:type="spellEnd"/>
      <w:r w:rsidRPr="00834343">
        <w:rPr>
          <w:rFonts w:ascii="Arial" w:hAnsi="Arial" w:cs="Arial"/>
          <w:sz w:val="22"/>
        </w:rPr>
        <w:t xml:space="preserve">, C.C. and Phiri, J., 2020. Assessment of Effective Communication in International Schools in Developing Countries Based on the </w:t>
      </w:r>
      <w:proofErr w:type="spellStart"/>
      <w:r w:rsidRPr="00834343">
        <w:rPr>
          <w:rFonts w:ascii="Arial" w:hAnsi="Arial" w:cs="Arial"/>
          <w:sz w:val="22"/>
        </w:rPr>
        <w:t>Berlo’s</w:t>
      </w:r>
      <w:proofErr w:type="spellEnd"/>
      <w:r w:rsidRPr="00834343">
        <w:rPr>
          <w:rFonts w:ascii="Arial" w:hAnsi="Arial" w:cs="Arial"/>
          <w:sz w:val="22"/>
        </w:rPr>
        <w:t xml:space="preserve"> SMCR Model. </w:t>
      </w:r>
      <w:r w:rsidRPr="00834343">
        <w:rPr>
          <w:rFonts w:ascii="Arial" w:hAnsi="Arial" w:cs="Arial"/>
          <w:i/>
          <w:iCs/>
          <w:sz w:val="22"/>
        </w:rPr>
        <w:t>Open Journal of Business and Management</w:t>
      </w:r>
      <w:r w:rsidRPr="00834343">
        <w:rPr>
          <w:rFonts w:ascii="Arial" w:hAnsi="Arial" w:cs="Arial"/>
          <w:sz w:val="22"/>
        </w:rPr>
        <w:t>, </w:t>
      </w:r>
      <w:r w:rsidRPr="00834343">
        <w:rPr>
          <w:rFonts w:ascii="Arial" w:hAnsi="Arial" w:cs="Arial"/>
          <w:i/>
          <w:iCs/>
          <w:sz w:val="22"/>
        </w:rPr>
        <w:t>9</w:t>
      </w:r>
      <w:r w:rsidRPr="00834343">
        <w:rPr>
          <w:rFonts w:ascii="Arial" w:hAnsi="Arial" w:cs="Arial"/>
          <w:sz w:val="22"/>
        </w:rPr>
        <w:t>(1), pp.448-459.</w:t>
      </w:r>
    </w:p>
    <w:p w14:paraId="0520A3AE" w14:textId="77777777" w:rsidR="00E939D3" w:rsidRDefault="00E939D3" w:rsidP="00834343">
      <w:pPr>
        <w:spacing w:line="360" w:lineRule="auto"/>
        <w:rPr>
          <w:rFonts w:ascii="Arial" w:hAnsi="Arial" w:cs="Arial"/>
          <w:sz w:val="22"/>
        </w:rPr>
      </w:pPr>
      <w:proofErr w:type="spellStart"/>
      <w:r w:rsidRPr="00834343">
        <w:rPr>
          <w:rFonts w:ascii="Arial" w:hAnsi="Arial" w:cs="Arial"/>
          <w:sz w:val="22"/>
        </w:rPr>
        <w:t>Sudweeks</w:t>
      </w:r>
      <w:proofErr w:type="spellEnd"/>
      <w:r w:rsidRPr="00834343">
        <w:rPr>
          <w:rFonts w:ascii="Arial" w:hAnsi="Arial" w:cs="Arial"/>
          <w:sz w:val="22"/>
        </w:rPr>
        <w:t>, F. and Herring, S., 2001. </w:t>
      </w:r>
      <w:r w:rsidRPr="00834343">
        <w:rPr>
          <w:rFonts w:ascii="Arial" w:hAnsi="Arial" w:cs="Arial"/>
          <w:i/>
          <w:iCs/>
          <w:sz w:val="22"/>
        </w:rPr>
        <w:t>Culture, technology, communication: Towards an intercultural global village</w:t>
      </w:r>
      <w:r w:rsidRPr="00834343">
        <w:rPr>
          <w:rFonts w:ascii="Arial" w:hAnsi="Arial" w:cs="Arial"/>
          <w:sz w:val="22"/>
        </w:rPr>
        <w:t>. Suny Press.</w:t>
      </w:r>
    </w:p>
    <w:p w14:paraId="5033FE5C" w14:textId="77777777" w:rsidR="00E939D3" w:rsidRDefault="00E939D3" w:rsidP="00834343">
      <w:pPr>
        <w:spacing w:line="360" w:lineRule="auto"/>
        <w:rPr>
          <w:rFonts w:ascii="Arial" w:hAnsi="Arial" w:cs="Arial"/>
          <w:sz w:val="22"/>
        </w:rPr>
      </w:pPr>
      <w:r w:rsidRPr="00834343">
        <w:rPr>
          <w:rFonts w:ascii="Arial" w:hAnsi="Arial" w:cs="Arial"/>
          <w:sz w:val="22"/>
        </w:rPr>
        <w:t xml:space="preserve">Suter, E., Arndt, J., Arthur, N., </w:t>
      </w:r>
      <w:proofErr w:type="spellStart"/>
      <w:r w:rsidRPr="00834343">
        <w:rPr>
          <w:rFonts w:ascii="Arial" w:hAnsi="Arial" w:cs="Arial"/>
          <w:sz w:val="22"/>
        </w:rPr>
        <w:t>Parboosingh</w:t>
      </w:r>
      <w:proofErr w:type="spellEnd"/>
      <w:r w:rsidRPr="00834343">
        <w:rPr>
          <w:rFonts w:ascii="Arial" w:hAnsi="Arial" w:cs="Arial"/>
          <w:sz w:val="22"/>
        </w:rPr>
        <w:t xml:space="preserve">, J., Taylor, E. and </w:t>
      </w:r>
      <w:proofErr w:type="spellStart"/>
      <w:r w:rsidRPr="00834343">
        <w:rPr>
          <w:rFonts w:ascii="Arial" w:hAnsi="Arial" w:cs="Arial"/>
          <w:sz w:val="22"/>
        </w:rPr>
        <w:t>Deutschlander</w:t>
      </w:r>
      <w:proofErr w:type="spellEnd"/>
      <w:r w:rsidRPr="00834343">
        <w:rPr>
          <w:rFonts w:ascii="Arial" w:hAnsi="Arial" w:cs="Arial"/>
          <w:sz w:val="22"/>
        </w:rPr>
        <w:t>, S., 2009. Role understanding and effective communication as core competencies for collaborative practice. </w:t>
      </w:r>
      <w:r w:rsidRPr="00834343">
        <w:rPr>
          <w:rFonts w:ascii="Arial" w:hAnsi="Arial" w:cs="Arial"/>
          <w:i/>
          <w:iCs/>
          <w:sz w:val="22"/>
        </w:rPr>
        <w:t>Journal of interprofessional care</w:t>
      </w:r>
      <w:r w:rsidRPr="00834343">
        <w:rPr>
          <w:rFonts w:ascii="Arial" w:hAnsi="Arial" w:cs="Arial"/>
          <w:sz w:val="22"/>
        </w:rPr>
        <w:t>, </w:t>
      </w:r>
      <w:r w:rsidRPr="00834343">
        <w:rPr>
          <w:rFonts w:ascii="Arial" w:hAnsi="Arial" w:cs="Arial"/>
          <w:i/>
          <w:iCs/>
          <w:sz w:val="22"/>
        </w:rPr>
        <w:t>23</w:t>
      </w:r>
      <w:r w:rsidRPr="00834343">
        <w:rPr>
          <w:rFonts w:ascii="Arial" w:hAnsi="Arial" w:cs="Arial"/>
          <w:sz w:val="22"/>
        </w:rPr>
        <w:t>(1), pp.41-51.</w:t>
      </w:r>
    </w:p>
    <w:p w14:paraId="75B1F971" w14:textId="77777777" w:rsidR="00834343" w:rsidRDefault="00834343" w:rsidP="00834343">
      <w:pPr>
        <w:spacing w:line="360" w:lineRule="auto"/>
        <w:rPr>
          <w:rFonts w:ascii="Arial" w:hAnsi="Arial" w:cs="Arial"/>
          <w:sz w:val="22"/>
        </w:rPr>
      </w:pPr>
    </w:p>
    <w:p w14:paraId="47BB6514" w14:textId="77777777" w:rsidR="00834343" w:rsidRPr="004F5134" w:rsidRDefault="00834343" w:rsidP="00834343">
      <w:pPr>
        <w:spacing w:line="360" w:lineRule="auto"/>
        <w:rPr>
          <w:rFonts w:ascii="Arial" w:hAnsi="Arial" w:cs="Arial"/>
          <w:sz w:val="22"/>
        </w:rPr>
      </w:pPr>
    </w:p>
    <w:p w14:paraId="7B218202" w14:textId="77777777" w:rsidR="00095C33" w:rsidRPr="004F5134" w:rsidRDefault="00095C33" w:rsidP="00834343">
      <w:pPr>
        <w:spacing w:line="360" w:lineRule="auto"/>
        <w:rPr>
          <w:rFonts w:ascii="Arial" w:hAnsi="Arial" w:cs="Arial"/>
          <w:sz w:val="22"/>
        </w:rPr>
      </w:pPr>
    </w:p>
    <w:p w14:paraId="4F858D72" w14:textId="77777777" w:rsidR="00C65571" w:rsidRPr="004F5134" w:rsidRDefault="00C65571" w:rsidP="00834343">
      <w:pPr>
        <w:spacing w:line="360" w:lineRule="auto"/>
        <w:rPr>
          <w:rFonts w:ascii="Arial" w:hAnsi="Arial" w:cs="Arial"/>
          <w:sz w:val="22"/>
        </w:rPr>
      </w:pPr>
    </w:p>
    <w:p w14:paraId="51903F08" w14:textId="77777777" w:rsidR="00C00D98" w:rsidRPr="004F5134" w:rsidRDefault="00C00D98" w:rsidP="00834343">
      <w:pPr>
        <w:spacing w:line="360" w:lineRule="auto"/>
        <w:rPr>
          <w:rFonts w:ascii="Arial" w:hAnsi="Arial" w:cs="Arial"/>
          <w:sz w:val="22"/>
        </w:rPr>
      </w:pPr>
    </w:p>
    <w:p w14:paraId="25CEEFF9" w14:textId="77777777" w:rsidR="00883F2A" w:rsidRPr="004F5134" w:rsidRDefault="00883F2A" w:rsidP="00834343">
      <w:pPr>
        <w:spacing w:line="360" w:lineRule="auto"/>
        <w:rPr>
          <w:rFonts w:ascii="Arial" w:hAnsi="Arial" w:cs="Arial"/>
          <w:sz w:val="22"/>
        </w:rPr>
      </w:pPr>
    </w:p>
    <w:sectPr w:rsidR="00883F2A" w:rsidRPr="004F5134">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DBB349" w14:textId="77777777" w:rsidR="00AE7291" w:rsidRDefault="00AE7291" w:rsidP="004F5134">
      <w:pPr>
        <w:spacing w:after="0" w:line="240" w:lineRule="auto"/>
      </w:pPr>
      <w:r>
        <w:separator/>
      </w:r>
    </w:p>
  </w:endnote>
  <w:endnote w:type="continuationSeparator" w:id="0">
    <w:p w14:paraId="6E8C7AA4" w14:textId="77777777" w:rsidR="00AE7291" w:rsidRDefault="00AE7291" w:rsidP="004F51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3916317"/>
      <w:docPartObj>
        <w:docPartGallery w:val="Page Numbers (Bottom of Page)"/>
        <w:docPartUnique/>
      </w:docPartObj>
    </w:sdtPr>
    <w:sdtEndPr>
      <w:rPr>
        <w:noProof/>
      </w:rPr>
    </w:sdtEndPr>
    <w:sdtContent>
      <w:p w14:paraId="558FF16C" w14:textId="77777777" w:rsidR="004F5134" w:rsidRDefault="004F5134">
        <w:pPr>
          <w:pStyle w:val="Footer"/>
          <w:jc w:val="right"/>
        </w:pPr>
        <w:r>
          <w:fldChar w:fldCharType="begin"/>
        </w:r>
        <w:r>
          <w:instrText xml:space="preserve"> PAGE   \* MERGEFORMAT </w:instrText>
        </w:r>
        <w:r>
          <w:fldChar w:fldCharType="separate"/>
        </w:r>
        <w:r w:rsidR="00662BF0">
          <w:rPr>
            <w:noProof/>
          </w:rPr>
          <w:t>2</w:t>
        </w:r>
        <w:r>
          <w:rPr>
            <w:noProof/>
          </w:rPr>
          <w:fldChar w:fldCharType="end"/>
        </w:r>
      </w:p>
    </w:sdtContent>
  </w:sdt>
  <w:p w14:paraId="0E2D9C4C" w14:textId="77777777" w:rsidR="004F5134" w:rsidRDefault="004F51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92160B" w14:textId="77777777" w:rsidR="00AE7291" w:rsidRDefault="00AE7291" w:rsidP="004F5134">
      <w:pPr>
        <w:spacing w:after="0" w:line="240" w:lineRule="auto"/>
      </w:pPr>
      <w:r>
        <w:separator/>
      </w:r>
    </w:p>
  </w:footnote>
  <w:footnote w:type="continuationSeparator" w:id="0">
    <w:p w14:paraId="462C1240" w14:textId="77777777" w:rsidR="00AE7291" w:rsidRDefault="00AE7291" w:rsidP="004F51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9352AD"/>
    <w:multiLevelType w:val="hybridMultilevel"/>
    <w:tmpl w:val="EEEC9CA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E880756"/>
    <w:multiLevelType w:val="hybridMultilevel"/>
    <w:tmpl w:val="18D286E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21627591">
    <w:abstractNumId w:val="1"/>
  </w:num>
  <w:num w:numId="2" w16cid:durableId="6730677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766"/>
    <w:rsid w:val="00092766"/>
    <w:rsid w:val="00095C33"/>
    <w:rsid w:val="000D112E"/>
    <w:rsid w:val="00124356"/>
    <w:rsid w:val="0021472D"/>
    <w:rsid w:val="002433FD"/>
    <w:rsid w:val="004B1199"/>
    <w:rsid w:val="004F5134"/>
    <w:rsid w:val="00662BF0"/>
    <w:rsid w:val="00834343"/>
    <w:rsid w:val="0087455E"/>
    <w:rsid w:val="00883F2A"/>
    <w:rsid w:val="009E6100"/>
    <w:rsid w:val="00A45088"/>
    <w:rsid w:val="00A54A98"/>
    <w:rsid w:val="00AD6A8D"/>
    <w:rsid w:val="00AE7291"/>
    <w:rsid w:val="00C00D98"/>
    <w:rsid w:val="00C45763"/>
    <w:rsid w:val="00C639D3"/>
    <w:rsid w:val="00C65571"/>
    <w:rsid w:val="00D01953"/>
    <w:rsid w:val="00DD2071"/>
    <w:rsid w:val="00E939D3"/>
    <w:rsid w:val="00EB23EF"/>
    <w:rsid w:val="00ED6404"/>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34CD6"/>
  <w15:chartTrackingRefBased/>
  <w15:docId w15:val="{BD09EF37-3701-46A0-857C-2B61D5A99F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5571"/>
    <w:pPr>
      <w:jc w:val="both"/>
    </w:pPr>
    <w:rPr>
      <w:rFonts w:ascii="Times New Roman" w:hAnsi="Times New Roman"/>
      <w:sz w:val="24"/>
      <w:lang w:val="en-GB"/>
    </w:rPr>
  </w:style>
  <w:style w:type="paragraph" w:styleId="Heading1">
    <w:name w:val="heading 1"/>
    <w:basedOn w:val="Normal"/>
    <w:next w:val="Normal"/>
    <w:link w:val="Heading1Char"/>
    <w:uiPriority w:val="9"/>
    <w:qFormat/>
    <w:rsid w:val="004F5134"/>
    <w:pPr>
      <w:keepNext/>
      <w:keepLines/>
      <w:spacing w:before="240" w:after="0"/>
      <w:outlineLvl w:val="0"/>
    </w:pPr>
    <w:rPr>
      <w:rFonts w:ascii="Arial" w:eastAsiaTheme="majorEastAsia" w:hAnsi="Arial" w:cstheme="majorBidi"/>
      <w:b/>
      <w:color w:val="002060"/>
      <w:sz w:val="32"/>
      <w:szCs w:val="32"/>
    </w:rPr>
  </w:style>
  <w:style w:type="paragraph" w:styleId="Heading2">
    <w:name w:val="heading 2"/>
    <w:basedOn w:val="Normal"/>
    <w:next w:val="Normal"/>
    <w:link w:val="Heading2Char"/>
    <w:uiPriority w:val="9"/>
    <w:unhideWhenUsed/>
    <w:qFormat/>
    <w:rsid w:val="004F5134"/>
    <w:pPr>
      <w:keepNext/>
      <w:keepLines/>
      <w:spacing w:before="40" w:after="0"/>
      <w:outlineLvl w:val="1"/>
    </w:pPr>
    <w:rPr>
      <w:rFonts w:ascii="Arial" w:eastAsiaTheme="majorEastAsia" w:hAnsi="Arial" w:cstheme="majorBidi"/>
      <w:b/>
      <w:color w:val="002060"/>
      <w:sz w:val="28"/>
      <w:szCs w:val="26"/>
    </w:rPr>
  </w:style>
  <w:style w:type="paragraph" w:styleId="Heading3">
    <w:name w:val="heading 3"/>
    <w:basedOn w:val="Normal"/>
    <w:next w:val="Normal"/>
    <w:link w:val="Heading3Char"/>
    <w:uiPriority w:val="9"/>
    <w:unhideWhenUsed/>
    <w:qFormat/>
    <w:rsid w:val="004F5134"/>
    <w:pPr>
      <w:keepNext/>
      <w:keepLines/>
      <w:spacing w:before="40" w:after="0"/>
      <w:outlineLvl w:val="2"/>
    </w:pPr>
    <w:rPr>
      <w:rFonts w:ascii="Arial" w:eastAsiaTheme="majorEastAsia" w:hAnsi="Arial" w:cstheme="majorBidi"/>
      <w:b/>
      <w:color w:val="00206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33FD"/>
    <w:pPr>
      <w:ind w:left="720"/>
      <w:contextualSpacing/>
    </w:pPr>
  </w:style>
  <w:style w:type="character" w:customStyle="1" w:styleId="Heading1Char">
    <w:name w:val="Heading 1 Char"/>
    <w:basedOn w:val="DefaultParagraphFont"/>
    <w:link w:val="Heading1"/>
    <w:uiPriority w:val="9"/>
    <w:rsid w:val="004F5134"/>
    <w:rPr>
      <w:rFonts w:ascii="Arial" w:eastAsiaTheme="majorEastAsia" w:hAnsi="Arial" w:cstheme="majorBidi"/>
      <w:b/>
      <w:color w:val="002060"/>
      <w:sz w:val="32"/>
      <w:szCs w:val="32"/>
      <w:lang w:val="en-GB"/>
    </w:rPr>
  </w:style>
  <w:style w:type="character" w:customStyle="1" w:styleId="Heading2Char">
    <w:name w:val="Heading 2 Char"/>
    <w:basedOn w:val="DefaultParagraphFont"/>
    <w:link w:val="Heading2"/>
    <w:uiPriority w:val="9"/>
    <w:rsid w:val="004F5134"/>
    <w:rPr>
      <w:rFonts w:ascii="Arial" w:eastAsiaTheme="majorEastAsia" w:hAnsi="Arial" w:cstheme="majorBidi"/>
      <w:b/>
      <w:color w:val="002060"/>
      <w:sz w:val="28"/>
      <w:szCs w:val="26"/>
      <w:lang w:val="en-GB"/>
    </w:rPr>
  </w:style>
  <w:style w:type="character" w:customStyle="1" w:styleId="Heading3Char">
    <w:name w:val="Heading 3 Char"/>
    <w:basedOn w:val="DefaultParagraphFont"/>
    <w:link w:val="Heading3"/>
    <w:uiPriority w:val="9"/>
    <w:rsid w:val="004F5134"/>
    <w:rPr>
      <w:rFonts w:ascii="Arial" w:eastAsiaTheme="majorEastAsia" w:hAnsi="Arial" w:cstheme="majorBidi"/>
      <w:b/>
      <w:color w:val="002060"/>
      <w:sz w:val="24"/>
      <w:szCs w:val="24"/>
      <w:lang w:val="en-GB"/>
    </w:rPr>
  </w:style>
  <w:style w:type="paragraph" w:styleId="Header">
    <w:name w:val="header"/>
    <w:basedOn w:val="Normal"/>
    <w:link w:val="HeaderChar"/>
    <w:uiPriority w:val="99"/>
    <w:unhideWhenUsed/>
    <w:rsid w:val="004F51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5134"/>
    <w:rPr>
      <w:rFonts w:ascii="Times New Roman" w:hAnsi="Times New Roman"/>
      <w:sz w:val="24"/>
      <w:lang w:val="en-GB"/>
    </w:rPr>
  </w:style>
  <w:style w:type="paragraph" w:styleId="Footer">
    <w:name w:val="footer"/>
    <w:basedOn w:val="Normal"/>
    <w:link w:val="FooterChar"/>
    <w:uiPriority w:val="99"/>
    <w:unhideWhenUsed/>
    <w:rsid w:val="004F51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5134"/>
    <w:rPr>
      <w:rFonts w:ascii="Times New Roman" w:hAnsi="Times New Roman"/>
      <w:sz w:val="24"/>
      <w:lang w:val="en-GB"/>
    </w:rPr>
  </w:style>
  <w:style w:type="paragraph" w:styleId="TOCHeading">
    <w:name w:val="TOC Heading"/>
    <w:basedOn w:val="Heading1"/>
    <w:next w:val="Normal"/>
    <w:uiPriority w:val="39"/>
    <w:unhideWhenUsed/>
    <w:qFormat/>
    <w:rsid w:val="00E939D3"/>
    <w:pPr>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E939D3"/>
    <w:pPr>
      <w:spacing w:after="100"/>
    </w:pPr>
  </w:style>
  <w:style w:type="paragraph" w:styleId="TOC2">
    <w:name w:val="toc 2"/>
    <w:basedOn w:val="Normal"/>
    <w:next w:val="Normal"/>
    <w:autoRedefine/>
    <w:uiPriority w:val="39"/>
    <w:unhideWhenUsed/>
    <w:rsid w:val="00E939D3"/>
    <w:pPr>
      <w:spacing w:after="100"/>
      <w:ind w:left="240"/>
    </w:pPr>
  </w:style>
  <w:style w:type="paragraph" w:styleId="TOC3">
    <w:name w:val="toc 3"/>
    <w:basedOn w:val="Normal"/>
    <w:next w:val="Normal"/>
    <w:autoRedefine/>
    <w:uiPriority w:val="39"/>
    <w:unhideWhenUsed/>
    <w:rsid w:val="00E939D3"/>
    <w:pPr>
      <w:spacing w:after="100"/>
      <w:ind w:left="480"/>
    </w:pPr>
  </w:style>
  <w:style w:type="character" w:styleId="Hyperlink">
    <w:name w:val="Hyperlink"/>
    <w:basedOn w:val="DefaultParagraphFont"/>
    <w:uiPriority w:val="99"/>
    <w:unhideWhenUsed/>
    <w:rsid w:val="00E939D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026178">
      <w:bodyDiv w:val="1"/>
      <w:marLeft w:val="0"/>
      <w:marRight w:val="0"/>
      <w:marTop w:val="0"/>
      <w:marBottom w:val="0"/>
      <w:divBdr>
        <w:top w:val="none" w:sz="0" w:space="0" w:color="auto"/>
        <w:left w:val="none" w:sz="0" w:space="0" w:color="auto"/>
        <w:bottom w:val="none" w:sz="0" w:space="0" w:color="auto"/>
        <w:right w:val="none" w:sz="0" w:space="0" w:color="auto"/>
      </w:divBdr>
      <w:divsChild>
        <w:div w:id="450132246">
          <w:marLeft w:val="0"/>
          <w:marRight w:val="0"/>
          <w:marTop w:val="0"/>
          <w:marBottom w:val="0"/>
          <w:divBdr>
            <w:top w:val="none" w:sz="0" w:space="0" w:color="auto"/>
            <w:left w:val="none" w:sz="0" w:space="0" w:color="auto"/>
            <w:bottom w:val="none" w:sz="0" w:space="0" w:color="auto"/>
            <w:right w:val="none" w:sz="0" w:space="0" w:color="auto"/>
          </w:divBdr>
        </w:div>
        <w:div w:id="2123186018">
          <w:marLeft w:val="0"/>
          <w:marRight w:val="0"/>
          <w:marTop w:val="0"/>
          <w:marBottom w:val="0"/>
          <w:divBdr>
            <w:top w:val="none" w:sz="0" w:space="0" w:color="auto"/>
            <w:left w:val="none" w:sz="0" w:space="0" w:color="auto"/>
            <w:bottom w:val="none" w:sz="0" w:space="0" w:color="auto"/>
            <w:right w:val="none" w:sz="0" w:space="0" w:color="auto"/>
          </w:divBdr>
        </w:div>
        <w:div w:id="474032167">
          <w:marLeft w:val="0"/>
          <w:marRight w:val="0"/>
          <w:marTop w:val="0"/>
          <w:marBottom w:val="0"/>
          <w:divBdr>
            <w:top w:val="none" w:sz="0" w:space="0" w:color="auto"/>
            <w:left w:val="none" w:sz="0" w:space="0" w:color="auto"/>
            <w:bottom w:val="none" w:sz="0" w:space="0" w:color="auto"/>
            <w:right w:val="none" w:sz="0" w:space="0" w:color="auto"/>
          </w:divBdr>
        </w:div>
        <w:div w:id="2131127572">
          <w:marLeft w:val="0"/>
          <w:marRight w:val="0"/>
          <w:marTop w:val="0"/>
          <w:marBottom w:val="0"/>
          <w:divBdr>
            <w:top w:val="none" w:sz="0" w:space="0" w:color="auto"/>
            <w:left w:val="none" w:sz="0" w:space="0" w:color="auto"/>
            <w:bottom w:val="none" w:sz="0" w:space="0" w:color="auto"/>
            <w:right w:val="none" w:sz="0" w:space="0" w:color="auto"/>
          </w:divBdr>
        </w:div>
        <w:div w:id="1160803429">
          <w:marLeft w:val="0"/>
          <w:marRight w:val="0"/>
          <w:marTop w:val="0"/>
          <w:marBottom w:val="0"/>
          <w:divBdr>
            <w:top w:val="none" w:sz="0" w:space="0" w:color="auto"/>
            <w:left w:val="none" w:sz="0" w:space="0" w:color="auto"/>
            <w:bottom w:val="none" w:sz="0" w:space="0" w:color="auto"/>
            <w:right w:val="none" w:sz="0" w:space="0" w:color="auto"/>
          </w:divBdr>
        </w:div>
        <w:div w:id="1738898886">
          <w:marLeft w:val="0"/>
          <w:marRight w:val="0"/>
          <w:marTop w:val="0"/>
          <w:marBottom w:val="0"/>
          <w:divBdr>
            <w:top w:val="none" w:sz="0" w:space="0" w:color="auto"/>
            <w:left w:val="none" w:sz="0" w:space="0" w:color="auto"/>
            <w:bottom w:val="none" w:sz="0" w:space="0" w:color="auto"/>
            <w:right w:val="none" w:sz="0" w:space="0" w:color="auto"/>
          </w:divBdr>
        </w:div>
        <w:div w:id="1435520249">
          <w:marLeft w:val="0"/>
          <w:marRight w:val="0"/>
          <w:marTop w:val="0"/>
          <w:marBottom w:val="0"/>
          <w:divBdr>
            <w:top w:val="none" w:sz="0" w:space="0" w:color="auto"/>
            <w:left w:val="none" w:sz="0" w:space="0" w:color="auto"/>
            <w:bottom w:val="none" w:sz="0" w:space="0" w:color="auto"/>
            <w:right w:val="none" w:sz="0" w:space="0" w:color="auto"/>
          </w:divBdr>
        </w:div>
        <w:div w:id="2087216598">
          <w:marLeft w:val="0"/>
          <w:marRight w:val="0"/>
          <w:marTop w:val="0"/>
          <w:marBottom w:val="0"/>
          <w:divBdr>
            <w:top w:val="none" w:sz="0" w:space="0" w:color="auto"/>
            <w:left w:val="none" w:sz="0" w:space="0" w:color="auto"/>
            <w:bottom w:val="none" w:sz="0" w:space="0" w:color="auto"/>
            <w:right w:val="none" w:sz="0" w:space="0" w:color="auto"/>
          </w:divBdr>
        </w:div>
        <w:div w:id="1684084415">
          <w:marLeft w:val="0"/>
          <w:marRight w:val="0"/>
          <w:marTop w:val="0"/>
          <w:marBottom w:val="0"/>
          <w:divBdr>
            <w:top w:val="none" w:sz="0" w:space="0" w:color="auto"/>
            <w:left w:val="none" w:sz="0" w:space="0" w:color="auto"/>
            <w:bottom w:val="none" w:sz="0" w:space="0" w:color="auto"/>
            <w:right w:val="none" w:sz="0" w:space="0" w:color="auto"/>
          </w:divBdr>
        </w:div>
        <w:div w:id="923992254">
          <w:marLeft w:val="0"/>
          <w:marRight w:val="0"/>
          <w:marTop w:val="0"/>
          <w:marBottom w:val="0"/>
          <w:divBdr>
            <w:top w:val="none" w:sz="0" w:space="0" w:color="auto"/>
            <w:left w:val="none" w:sz="0" w:space="0" w:color="auto"/>
            <w:bottom w:val="none" w:sz="0" w:space="0" w:color="auto"/>
            <w:right w:val="none" w:sz="0" w:space="0" w:color="auto"/>
          </w:divBdr>
        </w:div>
      </w:divsChild>
    </w:div>
    <w:div w:id="221404744">
      <w:bodyDiv w:val="1"/>
      <w:marLeft w:val="0"/>
      <w:marRight w:val="0"/>
      <w:marTop w:val="0"/>
      <w:marBottom w:val="0"/>
      <w:divBdr>
        <w:top w:val="none" w:sz="0" w:space="0" w:color="auto"/>
        <w:left w:val="none" w:sz="0" w:space="0" w:color="auto"/>
        <w:bottom w:val="none" w:sz="0" w:space="0" w:color="auto"/>
        <w:right w:val="none" w:sz="0" w:space="0" w:color="auto"/>
      </w:divBdr>
      <w:divsChild>
        <w:div w:id="1155803861">
          <w:marLeft w:val="0"/>
          <w:marRight w:val="0"/>
          <w:marTop w:val="0"/>
          <w:marBottom w:val="0"/>
          <w:divBdr>
            <w:top w:val="none" w:sz="0" w:space="0" w:color="auto"/>
            <w:left w:val="none" w:sz="0" w:space="0" w:color="auto"/>
            <w:bottom w:val="none" w:sz="0" w:space="0" w:color="auto"/>
            <w:right w:val="none" w:sz="0" w:space="0" w:color="auto"/>
          </w:divBdr>
        </w:div>
        <w:div w:id="1030881812">
          <w:marLeft w:val="0"/>
          <w:marRight w:val="0"/>
          <w:marTop w:val="0"/>
          <w:marBottom w:val="0"/>
          <w:divBdr>
            <w:top w:val="none" w:sz="0" w:space="0" w:color="auto"/>
            <w:left w:val="none" w:sz="0" w:space="0" w:color="auto"/>
            <w:bottom w:val="none" w:sz="0" w:space="0" w:color="auto"/>
            <w:right w:val="none" w:sz="0" w:space="0" w:color="auto"/>
          </w:divBdr>
        </w:div>
        <w:div w:id="1114982513">
          <w:marLeft w:val="0"/>
          <w:marRight w:val="0"/>
          <w:marTop w:val="0"/>
          <w:marBottom w:val="0"/>
          <w:divBdr>
            <w:top w:val="none" w:sz="0" w:space="0" w:color="auto"/>
            <w:left w:val="none" w:sz="0" w:space="0" w:color="auto"/>
            <w:bottom w:val="none" w:sz="0" w:space="0" w:color="auto"/>
            <w:right w:val="none" w:sz="0" w:space="0" w:color="auto"/>
          </w:divBdr>
        </w:div>
        <w:div w:id="798033173">
          <w:marLeft w:val="0"/>
          <w:marRight w:val="0"/>
          <w:marTop w:val="0"/>
          <w:marBottom w:val="0"/>
          <w:divBdr>
            <w:top w:val="none" w:sz="0" w:space="0" w:color="auto"/>
            <w:left w:val="none" w:sz="0" w:space="0" w:color="auto"/>
            <w:bottom w:val="none" w:sz="0" w:space="0" w:color="auto"/>
            <w:right w:val="none" w:sz="0" w:space="0" w:color="auto"/>
          </w:divBdr>
        </w:div>
      </w:divsChild>
    </w:div>
    <w:div w:id="224993633">
      <w:bodyDiv w:val="1"/>
      <w:marLeft w:val="0"/>
      <w:marRight w:val="0"/>
      <w:marTop w:val="0"/>
      <w:marBottom w:val="0"/>
      <w:divBdr>
        <w:top w:val="none" w:sz="0" w:space="0" w:color="auto"/>
        <w:left w:val="none" w:sz="0" w:space="0" w:color="auto"/>
        <w:bottom w:val="none" w:sz="0" w:space="0" w:color="auto"/>
        <w:right w:val="none" w:sz="0" w:space="0" w:color="auto"/>
      </w:divBdr>
      <w:divsChild>
        <w:div w:id="283729608">
          <w:marLeft w:val="0"/>
          <w:marRight w:val="0"/>
          <w:marTop w:val="0"/>
          <w:marBottom w:val="0"/>
          <w:divBdr>
            <w:top w:val="none" w:sz="0" w:space="0" w:color="auto"/>
            <w:left w:val="none" w:sz="0" w:space="0" w:color="auto"/>
            <w:bottom w:val="none" w:sz="0" w:space="0" w:color="auto"/>
            <w:right w:val="none" w:sz="0" w:space="0" w:color="auto"/>
          </w:divBdr>
        </w:div>
        <w:div w:id="917130760">
          <w:marLeft w:val="0"/>
          <w:marRight w:val="0"/>
          <w:marTop w:val="0"/>
          <w:marBottom w:val="0"/>
          <w:divBdr>
            <w:top w:val="none" w:sz="0" w:space="0" w:color="auto"/>
            <w:left w:val="none" w:sz="0" w:space="0" w:color="auto"/>
            <w:bottom w:val="none" w:sz="0" w:space="0" w:color="auto"/>
            <w:right w:val="none" w:sz="0" w:space="0" w:color="auto"/>
          </w:divBdr>
        </w:div>
        <w:div w:id="402727485">
          <w:marLeft w:val="0"/>
          <w:marRight w:val="0"/>
          <w:marTop w:val="0"/>
          <w:marBottom w:val="0"/>
          <w:divBdr>
            <w:top w:val="none" w:sz="0" w:space="0" w:color="auto"/>
            <w:left w:val="none" w:sz="0" w:space="0" w:color="auto"/>
            <w:bottom w:val="none" w:sz="0" w:space="0" w:color="auto"/>
            <w:right w:val="none" w:sz="0" w:space="0" w:color="auto"/>
          </w:divBdr>
        </w:div>
        <w:div w:id="308289936">
          <w:marLeft w:val="0"/>
          <w:marRight w:val="0"/>
          <w:marTop w:val="0"/>
          <w:marBottom w:val="0"/>
          <w:divBdr>
            <w:top w:val="none" w:sz="0" w:space="0" w:color="auto"/>
            <w:left w:val="none" w:sz="0" w:space="0" w:color="auto"/>
            <w:bottom w:val="none" w:sz="0" w:space="0" w:color="auto"/>
            <w:right w:val="none" w:sz="0" w:space="0" w:color="auto"/>
          </w:divBdr>
        </w:div>
        <w:div w:id="873805133">
          <w:marLeft w:val="0"/>
          <w:marRight w:val="0"/>
          <w:marTop w:val="0"/>
          <w:marBottom w:val="0"/>
          <w:divBdr>
            <w:top w:val="none" w:sz="0" w:space="0" w:color="auto"/>
            <w:left w:val="none" w:sz="0" w:space="0" w:color="auto"/>
            <w:bottom w:val="none" w:sz="0" w:space="0" w:color="auto"/>
            <w:right w:val="none" w:sz="0" w:space="0" w:color="auto"/>
          </w:divBdr>
        </w:div>
        <w:div w:id="1903563980">
          <w:marLeft w:val="0"/>
          <w:marRight w:val="0"/>
          <w:marTop w:val="0"/>
          <w:marBottom w:val="0"/>
          <w:divBdr>
            <w:top w:val="none" w:sz="0" w:space="0" w:color="auto"/>
            <w:left w:val="none" w:sz="0" w:space="0" w:color="auto"/>
            <w:bottom w:val="none" w:sz="0" w:space="0" w:color="auto"/>
            <w:right w:val="none" w:sz="0" w:space="0" w:color="auto"/>
          </w:divBdr>
        </w:div>
        <w:div w:id="1811290567">
          <w:marLeft w:val="0"/>
          <w:marRight w:val="0"/>
          <w:marTop w:val="0"/>
          <w:marBottom w:val="0"/>
          <w:divBdr>
            <w:top w:val="none" w:sz="0" w:space="0" w:color="auto"/>
            <w:left w:val="none" w:sz="0" w:space="0" w:color="auto"/>
            <w:bottom w:val="none" w:sz="0" w:space="0" w:color="auto"/>
            <w:right w:val="none" w:sz="0" w:space="0" w:color="auto"/>
          </w:divBdr>
        </w:div>
        <w:div w:id="1818034458">
          <w:marLeft w:val="0"/>
          <w:marRight w:val="0"/>
          <w:marTop w:val="0"/>
          <w:marBottom w:val="0"/>
          <w:divBdr>
            <w:top w:val="none" w:sz="0" w:space="0" w:color="auto"/>
            <w:left w:val="none" w:sz="0" w:space="0" w:color="auto"/>
            <w:bottom w:val="none" w:sz="0" w:space="0" w:color="auto"/>
            <w:right w:val="none" w:sz="0" w:space="0" w:color="auto"/>
          </w:divBdr>
        </w:div>
        <w:div w:id="1032608487">
          <w:marLeft w:val="0"/>
          <w:marRight w:val="0"/>
          <w:marTop w:val="0"/>
          <w:marBottom w:val="0"/>
          <w:divBdr>
            <w:top w:val="none" w:sz="0" w:space="0" w:color="auto"/>
            <w:left w:val="none" w:sz="0" w:space="0" w:color="auto"/>
            <w:bottom w:val="none" w:sz="0" w:space="0" w:color="auto"/>
            <w:right w:val="none" w:sz="0" w:space="0" w:color="auto"/>
          </w:divBdr>
        </w:div>
        <w:div w:id="1646012515">
          <w:marLeft w:val="0"/>
          <w:marRight w:val="0"/>
          <w:marTop w:val="0"/>
          <w:marBottom w:val="0"/>
          <w:divBdr>
            <w:top w:val="none" w:sz="0" w:space="0" w:color="auto"/>
            <w:left w:val="none" w:sz="0" w:space="0" w:color="auto"/>
            <w:bottom w:val="none" w:sz="0" w:space="0" w:color="auto"/>
            <w:right w:val="none" w:sz="0" w:space="0" w:color="auto"/>
          </w:divBdr>
        </w:div>
        <w:div w:id="1620642675">
          <w:marLeft w:val="0"/>
          <w:marRight w:val="0"/>
          <w:marTop w:val="0"/>
          <w:marBottom w:val="0"/>
          <w:divBdr>
            <w:top w:val="none" w:sz="0" w:space="0" w:color="auto"/>
            <w:left w:val="none" w:sz="0" w:space="0" w:color="auto"/>
            <w:bottom w:val="none" w:sz="0" w:space="0" w:color="auto"/>
            <w:right w:val="none" w:sz="0" w:space="0" w:color="auto"/>
          </w:divBdr>
        </w:div>
        <w:div w:id="872428133">
          <w:marLeft w:val="0"/>
          <w:marRight w:val="0"/>
          <w:marTop w:val="0"/>
          <w:marBottom w:val="0"/>
          <w:divBdr>
            <w:top w:val="none" w:sz="0" w:space="0" w:color="auto"/>
            <w:left w:val="none" w:sz="0" w:space="0" w:color="auto"/>
            <w:bottom w:val="none" w:sz="0" w:space="0" w:color="auto"/>
            <w:right w:val="none" w:sz="0" w:space="0" w:color="auto"/>
          </w:divBdr>
        </w:div>
        <w:div w:id="1770858056">
          <w:marLeft w:val="0"/>
          <w:marRight w:val="0"/>
          <w:marTop w:val="0"/>
          <w:marBottom w:val="0"/>
          <w:divBdr>
            <w:top w:val="none" w:sz="0" w:space="0" w:color="auto"/>
            <w:left w:val="none" w:sz="0" w:space="0" w:color="auto"/>
            <w:bottom w:val="none" w:sz="0" w:space="0" w:color="auto"/>
            <w:right w:val="none" w:sz="0" w:space="0" w:color="auto"/>
          </w:divBdr>
        </w:div>
        <w:div w:id="696470641">
          <w:marLeft w:val="0"/>
          <w:marRight w:val="0"/>
          <w:marTop w:val="0"/>
          <w:marBottom w:val="0"/>
          <w:divBdr>
            <w:top w:val="none" w:sz="0" w:space="0" w:color="auto"/>
            <w:left w:val="none" w:sz="0" w:space="0" w:color="auto"/>
            <w:bottom w:val="none" w:sz="0" w:space="0" w:color="auto"/>
            <w:right w:val="none" w:sz="0" w:space="0" w:color="auto"/>
          </w:divBdr>
        </w:div>
        <w:div w:id="467165003">
          <w:marLeft w:val="0"/>
          <w:marRight w:val="0"/>
          <w:marTop w:val="0"/>
          <w:marBottom w:val="0"/>
          <w:divBdr>
            <w:top w:val="none" w:sz="0" w:space="0" w:color="auto"/>
            <w:left w:val="none" w:sz="0" w:space="0" w:color="auto"/>
            <w:bottom w:val="none" w:sz="0" w:space="0" w:color="auto"/>
            <w:right w:val="none" w:sz="0" w:space="0" w:color="auto"/>
          </w:divBdr>
        </w:div>
        <w:div w:id="1484661333">
          <w:marLeft w:val="0"/>
          <w:marRight w:val="0"/>
          <w:marTop w:val="0"/>
          <w:marBottom w:val="0"/>
          <w:divBdr>
            <w:top w:val="none" w:sz="0" w:space="0" w:color="auto"/>
            <w:left w:val="none" w:sz="0" w:space="0" w:color="auto"/>
            <w:bottom w:val="none" w:sz="0" w:space="0" w:color="auto"/>
            <w:right w:val="none" w:sz="0" w:space="0" w:color="auto"/>
          </w:divBdr>
        </w:div>
        <w:div w:id="487014952">
          <w:marLeft w:val="0"/>
          <w:marRight w:val="0"/>
          <w:marTop w:val="0"/>
          <w:marBottom w:val="0"/>
          <w:divBdr>
            <w:top w:val="none" w:sz="0" w:space="0" w:color="auto"/>
            <w:left w:val="none" w:sz="0" w:space="0" w:color="auto"/>
            <w:bottom w:val="none" w:sz="0" w:space="0" w:color="auto"/>
            <w:right w:val="none" w:sz="0" w:space="0" w:color="auto"/>
          </w:divBdr>
        </w:div>
        <w:div w:id="327640320">
          <w:marLeft w:val="0"/>
          <w:marRight w:val="0"/>
          <w:marTop w:val="0"/>
          <w:marBottom w:val="0"/>
          <w:divBdr>
            <w:top w:val="none" w:sz="0" w:space="0" w:color="auto"/>
            <w:left w:val="none" w:sz="0" w:space="0" w:color="auto"/>
            <w:bottom w:val="none" w:sz="0" w:space="0" w:color="auto"/>
            <w:right w:val="none" w:sz="0" w:space="0" w:color="auto"/>
          </w:divBdr>
        </w:div>
        <w:div w:id="1344356350">
          <w:marLeft w:val="0"/>
          <w:marRight w:val="0"/>
          <w:marTop w:val="0"/>
          <w:marBottom w:val="0"/>
          <w:divBdr>
            <w:top w:val="none" w:sz="0" w:space="0" w:color="auto"/>
            <w:left w:val="none" w:sz="0" w:space="0" w:color="auto"/>
            <w:bottom w:val="none" w:sz="0" w:space="0" w:color="auto"/>
            <w:right w:val="none" w:sz="0" w:space="0" w:color="auto"/>
          </w:divBdr>
        </w:div>
      </w:divsChild>
    </w:div>
    <w:div w:id="279340104">
      <w:bodyDiv w:val="1"/>
      <w:marLeft w:val="0"/>
      <w:marRight w:val="0"/>
      <w:marTop w:val="0"/>
      <w:marBottom w:val="0"/>
      <w:divBdr>
        <w:top w:val="none" w:sz="0" w:space="0" w:color="auto"/>
        <w:left w:val="none" w:sz="0" w:space="0" w:color="auto"/>
        <w:bottom w:val="none" w:sz="0" w:space="0" w:color="auto"/>
        <w:right w:val="none" w:sz="0" w:space="0" w:color="auto"/>
      </w:divBdr>
      <w:divsChild>
        <w:div w:id="2134328785">
          <w:marLeft w:val="0"/>
          <w:marRight w:val="0"/>
          <w:marTop w:val="0"/>
          <w:marBottom w:val="0"/>
          <w:divBdr>
            <w:top w:val="none" w:sz="0" w:space="0" w:color="auto"/>
            <w:left w:val="none" w:sz="0" w:space="0" w:color="auto"/>
            <w:bottom w:val="none" w:sz="0" w:space="0" w:color="auto"/>
            <w:right w:val="none" w:sz="0" w:space="0" w:color="auto"/>
          </w:divBdr>
        </w:div>
        <w:div w:id="1899172869">
          <w:marLeft w:val="0"/>
          <w:marRight w:val="0"/>
          <w:marTop w:val="0"/>
          <w:marBottom w:val="0"/>
          <w:divBdr>
            <w:top w:val="none" w:sz="0" w:space="0" w:color="auto"/>
            <w:left w:val="none" w:sz="0" w:space="0" w:color="auto"/>
            <w:bottom w:val="none" w:sz="0" w:space="0" w:color="auto"/>
            <w:right w:val="none" w:sz="0" w:space="0" w:color="auto"/>
          </w:divBdr>
        </w:div>
      </w:divsChild>
    </w:div>
    <w:div w:id="347367795">
      <w:bodyDiv w:val="1"/>
      <w:marLeft w:val="0"/>
      <w:marRight w:val="0"/>
      <w:marTop w:val="0"/>
      <w:marBottom w:val="0"/>
      <w:divBdr>
        <w:top w:val="none" w:sz="0" w:space="0" w:color="auto"/>
        <w:left w:val="none" w:sz="0" w:space="0" w:color="auto"/>
        <w:bottom w:val="none" w:sz="0" w:space="0" w:color="auto"/>
        <w:right w:val="none" w:sz="0" w:space="0" w:color="auto"/>
      </w:divBdr>
      <w:divsChild>
        <w:div w:id="1576624269">
          <w:marLeft w:val="0"/>
          <w:marRight w:val="0"/>
          <w:marTop w:val="0"/>
          <w:marBottom w:val="0"/>
          <w:divBdr>
            <w:top w:val="none" w:sz="0" w:space="0" w:color="auto"/>
            <w:left w:val="none" w:sz="0" w:space="0" w:color="auto"/>
            <w:bottom w:val="none" w:sz="0" w:space="0" w:color="auto"/>
            <w:right w:val="none" w:sz="0" w:space="0" w:color="auto"/>
          </w:divBdr>
        </w:div>
        <w:div w:id="721633142">
          <w:marLeft w:val="0"/>
          <w:marRight w:val="0"/>
          <w:marTop w:val="0"/>
          <w:marBottom w:val="0"/>
          <w:divBdr>
            <w:top w:val="none" w:sz="0" w:space="0" w:color="auto"/>
            <w:left w:val="none" w:sz="0" w:space="0" w:color="auto"/>
            <w:bottom w:val="none" w:sz="0" w:space="0" w:color="auto"/>
            <w:right w:val="none" w:sz="0" w:space="0" w:color="auto"/>
          </w:divBdr>
        </w:div>
        <w:div w:id="662393850">
          <w:marLeft w:val="0"/>
          <w:marRight w:val="0"/>
          <w:marTop w:val="0"/>
          <w:marBottom w:val="0"/>
          <w:divBdr>
            <w:top w:val="none" w:sz="0" w:space="0" w:color="auto"/>
            <w:left w:val="none" w:sz="0" w:space="0" w:color="auto"/>
            <w:bottom w:val="none" w:sz="0" w:space="0" w:color="auto"/>
            <w:right w:val="none" w:sz="0" w:space="0" w:color="auto"/>
          </w:divBdr>
        </w:div>
        <w:div w:id="820734987">
          <w:marLeft w:val="0"/>
          <w:marRight w:val="0"/>
          <w:marTop w:val="0"/>
          <w:marBottom w:val="0"/>
          <w:divBdr>
            <w:top w:val="none" w:sz="0" w:space="0" w:color="auto"/>
            <w:left w:val="none" w:sz="0" w:space="0" w:color="auto"/>
            <w:bottom w:val="none" w:sz="0" w:space="0" w:color="auto"/>
            <w:right w:val="none" w:sz="0" w:space="0" w:color="auto"/>
          </w:divBdr>
        </w:div>
      </w:divsChild>
    </w:div>
    <w:div w:id="433981019">
      <w:bodyDiv w:val="1"/>
      <w:marLeft w:val="0"/>
      <w:marRight w:val="0"/>
      <w:marTop w:val="0"/>
      <w:marBottom w:val="0"/>
      <w:divBdr>
        <w:top w:val="none" w:sz="0" w:space="0" w:color="auto"/>
        <w:left w:val="none" w:sz="0" w:space="0" w:color="auto"/>
        <w:bottom w:val="none" w:sz="0" w:space="0" w:color="auto"/>
        <w:right w:val="none" w:sz="0" w:space="0" w:color="auto"/>
      </w:divBdr>
      <w:divsChild>
        <w:div w:id="576327609">
          <w:marLeft w:val="0"/>
          <w:marRight w:val="0"/>
          <w:marTop w:val="0"/>
          <w:marBottom w:val="0"/>
          <w:divBdr>
            <w:top w:val="none" w:sz="0" w:space="0" w:color="auto"/>
            <w:left w:val="none" w:sz="0" w:space="0" w:color="auto"/>
            <w:bottom w:val="none" w:sz="0" w:space="0" w:color="auto"/>
            <w:right w:val="none" w:sz="0" w:space="0" w:color="auto"/>
          </w:divBdr>
        </w:div>
        <w:div w:id="1065378602">
          <w:marLeft w:val="0"/>
          <w:marRight w:val="0"/>
          <w:marTop w:val="0"/>
          <w:marBottom w:val="0"/>
          <w:divBdr>
            <w:top w:val="none" w:sz="0" w:space="0" w:color="auto"/>
            <w:left w:val="none" w:sz="0" w:space="0" w:color="auto"/>
            <w:bottom w:val="none" w:sz="0" w:space="0" w:color="auto"/>
            <w:right w:val="none" w:sz="0" w:space="0" w:color="auto"/>
          </w:divBdr>
        </w:div>
        <w:div w:id="1795442561">
          <w:marLeft w:val="0"/>
          <w:marRight w:val="0"/>
          <w:marTop w:val="0"/>
          <w:marBottom w:val="0"/>
          <w:divBdr>
            <w:top w:val="none" w:sz="0" w:space="0" w:color="auto"/>
            <w:left w:val="none" w:sz="0" w:space="0" w:color="auto"/>
            <w:bottom w:val="none" w:sz="0" w:space="0" w:color="auto"/>
            <w:right w:val="none" w:sz="0" w:space="0" w:color="auto"/>
          </w:divBdr>
        </w:div>
        <w:div w:id="911694441">
          <w:marLeft w:val="0"/>
          <w:marRight w:val="0"/>
          <w:marTop w:val="0"/>
          <w:marBottom w:val="0"/>
          <w:divBdr>
            <w:top w:val="none" w:sz="0" w:space="0" w:color="auto"/>
            <w:left w:val="none" w:sz="0" w:space="0" w:color="auto"/>
            <w:bottom w:val="none" w:sz="0" w:space="0" w:color="auto"/>
            <w:right w:val="none" w:sz="0" w:space="0" w:color="auto"/>
          </w:divBdr>
        </w:div>
      </w:divsChild>
    </w:div>
    <w:div w:id="509295953">
      <w:bodyDiv w:val="1"/>
      <w:marLeft w:val="0"/>
      <w:marRight w:val="0"/>
      <w:marTop w:val="0"/>
      <w:marBottom w:val="0"/>
      <w:divBdr>
        <w:top w:val="none" w:sz="0" w:space="0" w:color="auto"/>
        <w:left w:val="none" w:sz="0" w:space="0" w:color="auto"/>
        <w:bottom w:val="none" w:sz="0" w:space="0" w:color="auto"/>
        <w:right w:val="none" w:sz="0" w:space="0" w:color="auto"/>
      </w:divBdr>
      <w:divsChild>
        <w:div w:id="255753814">
          <w:marLeft w:val="0"/>
          <w:marRight w:val="0"/>
          <w:marTop w:val="0"/>
          <w:marBottom w:val="0"/>
          <w:divBdr>
            <w:top w:val="none" w:sz="0" w:space="0" w:color="auto"/>
            <w:left w:val="none" w:sz="0" w:space="0" w:color="auto"/>
            <w:bottom w:val="none" w:sz="0" w:space="0" w:color="auto"/>
            <w:right w:val="none" w:sz="0" w:space="0" w:color="auto"/>
          </w:divBdr>
        </w:div>
        <w:div w:id="1170408832">
          <w:marLeft w:val="0"/>
          <w:marRight w:val="0"/>
          <w:marTop w:val="0"/>
          <w:marBottom w:val="0"/>
          <w:divBdr>
            <w:top w:val="none" w:sz="0" w:space="0" w:color="auto"/>
            <w:left w:val="none" w:sz="0" w:space="0" w:color="auto"/>
            <w:bottom w:val="none" w:sz="0" w:space="0" w:color="auto"/>
            <w:right w:val="none" w:sz="0" w:space="0" w:color="auto"/>
          </w:divBdr>
        </w:div>
        <w:div w:id="2140563258">
          <w:marLeft w:val="0"/>
          <w:marRight w:val="0"/>
          <w:marTop w:val="0"/>
          <w:marBottom w:val="0"/>
          <w:divBdr>
            <w:top w:val="none" w:sz="0" w:space="0" w:color="auto"/>
            <w:left w:val="none" w:sz="0" w:space="0" w:color="auto"/>
            <w:bottom w:val="none" w:sz="0" w:space="0" w:color="auto"/>
            <w:right w:val="none" w:sz="0" w:space="0" w:color="auto"/>
          </w:divBdr>
        </w:div>
        <w:div w:id="1364399984">
          <w:marLeft w:val="0"/>
          <w:marRight w:val="0"/>
          <w:marTop w:val="0"/>
          <w:marBottom w:val="0"/>
          <w:divBdr>
            <w:top w:val="none" w:sz="0" w:space="0" w:color="auto"/>
            <w:left w:val="none" w:sz="0" w:space="0" w:color="auto"/>
            <w:bottom w:val="none" w:sz="0" w:space="0" w:color="auto"/>
            <w:right w:val="none" w:sz="0" w:space="0" w:color="auto"/>
          </w:divBdr>
        </w:div>
        <w:div w:id="718558437">
          <w:marLeft w:val="0"/>
          <w:marRight w:val="0"/>
          <w:marTop w:val="0"/>
          <w:marBottom w:val="0"/>
          <w:divBdr>
            <w:top w:val="none" w:sz="0" w:space="0" w:color="auto"/>
            <w:left w:val="none" w:sz="0" w:space="0" w:color="auto"/>
            <w:bottom w:val="none" w:sz="0" w:space="0" w:color="auto"/>
            <w:right w:val="none" w:sz="0" w:space="0" w:color="auto"/>
          </w:divBdr>
        </w:div>
        <w:div w:id="1705592887">
          <w:marLeft w:val="0"/>
          <w:marRight w:val="0"/>
          <w:marTop w:val="0"/>
          <w:marBottom w:val="0"/>
          <w:divBdr>
            <w:top w:val="none" w:sz="0" w:space="0" w:color="auto"/>
            <w:left w:val="none" w:sz="0" w:space="0" w:color="auto"/>
            <w:bottom w:val="none" w:sz="0" w:space="0" w:color="auto"/>
            <w:right w:val="none" w:sz="0" w:space="0" w:color="auto"/>
          </w:divBdr>
        </w:div>
        <w:div w:id="178157471">
          <w:marLeft w:val="0"/>
          <w:marRight w:val="0"/>
          <w:marTop w:val="0"/>
          <w:marBottom w:val="0"/>
          <w:divBdr>
            <w:top w:val="none" w:sz="0" w:space="0" w:color="auto"/>
            <w:left w:val="none" w:sz="0" w:space="0" w:color="auto"/>
            <w:bottom w:val="none" w:sz="0" w:space="0" w:color="auto"/>
            <w:right w:val="none" w:sz="0" w:space="0" w:color="auto"/>
          </w:divBdr>
        </w:div>
        <w:div w:id="1298489395">
          <w:marLeft w:val="0"/>
          <w:marRight w:val="0"/>
          <w:marTop w:val="0"/>
          <w:marBottom w:val="0"/>
          <w:divBdr>
            <w:top w:val="none" w:sz="0" w:space="0" w:color="auto"/>
            <w:left w:val="none" w:sz="0" w:space="0" w:color="auto"/>
            <w:bottom w:val="none" w:sz="0" w:space="0" w:color="auto"/>
            <w:right w:val="none" w:sz="0" w:space="0" w:color="auto"/>
          </w:divBdr>
        </w:div>
        <w:div w:id="469710141">
          <w:marLeft w:val="0"/>
          <w:marRight w:val="0"/>
          <w:marTop w:val="0"/>
          <w:marBottom w:val="0"/>
          <w:divBdr>
            <w:top w:val="none" w:sz="0" w:space="0" w:color="auto"/>
            <w:left w:val="none" w:sz="0" w:space="0" w:color="auto"/>
            <w:bottom w:val="none" w:sz="0" w:space="0" w:color="auto"/>
            <w:right w:val="none" w:sz="0" w:space="0" w:color="auto"/>
          </w:divBdr>
        </w:div>
        <w:div w:id="2022924447">
          <w:marLeft w:val="0"/>
          <w:marRight w:val="0"/>
          <w:marTop w:val="0"/>
          <w:marBottom w:val="0"/>
          <w:divBdr>
            <w:top w:val="none" w:sz="0" w:space="0" w:color="auto"/>
            <w:left w:val="none" w:sz="0" w:space="0" w:color="auto"/>
            <w:bottom w:val="none" w:sz="0" w:space="0" w:color="auto"/>
            <w:right w:val="none" w:sz="0" w:space="0" w:color="auto"/>
          </w:divBdr>
        </w:div>
        <w:div w:id="1541941939">
          <w:marLeft w:val="0"/>
          <w:marRight w:val="0"/>
          <w:marTop w:val="0"/>
          <w:marBottom w:val="0"/>
          <w:divBdr>
            <w:top w:val="none" w:sz="0" w:space="0" w:color="auto"/>
            <w:left w:val="none" w:sz="0" w:space="0" w:color="auto"/>
            <w:bottom w:val="none" w:sz="0" w:space="0" w:color="auto"/>
            <w:right w:val="none" w:sz="0" w:space="0" w:color="auto"/>
          </w:divBdr>
        </w:div>
        <w:div w:id="877744901">
          <w:marLeft w:val="0"/>
          <w:marRight w:val="0"/>
          <w:marTop w:val="0"/>
          <w:marBottom w:val="0"/>
          <w:divBdr>
            <w:top w:val="none" w:sz="0" w:space="0" w:color="auto"/>
            <w:left w:val="none" w:sz="0" w:space="0" w:color="auto"/>
            <w:bottom w:val="none" w:sz="0" w:space="0" w:color="auto"/>
            <w:right w:val="none" w:sz="0" w:space="0" w:color="auto"/>
          </w:divBdr>
        </w:div>
        <w:div w:id="175461681">
          <w:marLeft w:val="0"/>
          <w:marRight w:val="0"/>
          <w:marTop w:val="0"/>
          <w:marBottom w:val="0"/>
          <w:divBdr>
            <w:top w:val="none" w:sz="0" w:space="0" w:color="auto"/>
            <w:left w:val="none" w:sz="0" w:space="0" w:color="auto"/>
            <w:bottom w:val="none" w:sz="0" w:space="0" w:color="auto"/>
            <w:right w:val="none" w:sz="0" w:space="0" w:color="auto"/>
          </w:divBdr>
        </w:div>
        <w:div w:id="1210917415">
          <w:marLeft w:val="0"/>
          <w:marRight w:val="0"/>
          <w:marTop w:val="0"/>
          <w:marBottom w:val="0"/>
          <w:divBdr>
            <w:top w:val="none" w:sz="0" w:space="0" w:color="auto"/>
            <w:left w:val="none" w:sz="0" w:space="0" w:color="auto"/>
            <w:bottom w:val="none" w:sz="0" w:space="0" w:color="auto"/>
            <w:right w:val="none" w:sz="0" w:space="0" w:color="auto"/>
          </w:divBdr>
        </w:div>
        <w:div w:id="1385064246">
          <w:marLeft w:val="0"/>
          <w:marRight w:val="0"/>
          <w:marTop w:val="0"/>
          <w:marBottom w:val="0"/>
          <w:divBdr>
            <w:top w:val="none" w:sz="0" w:space="0" w:color="auto"/>
            <w:left w:val="none" w:sz="0" w:space="0" w:color="auto"/>
            <w:bottom w:val="none" w:sz="0" w:space="0" w:color="auto"/>
            <w:right w:val="none" w:sz="0" w:space="0" w:color="auto"/>
          </w:divBdr>
        </w:div>
      </w:divsChild>
    </w:div>
    <w:div w:id="783886500">
      <w:bodyDiv w:val="1"/>
      <w:marLeft w:val="0"/>
      <w:marRight w:val="0"/>
      <w:marTop w:val="0"/>
      <w:marBottom w:val="0"/>
      <w:divBdr>
        <w:top w:val="none" w:sz="0" w:space="0" w:color="auto"/>
        <w:left w:val="none" w:sz="0" w:space="0" w:color="auto"/>
        <w:bottom w:val="none" w:sz="0" w:space="0" w:color="auto"/>
        <w:right w:val="none" w:sz="0" w:space="0" w:color="auto"/>
      </w:divBdr>
      <w:divsChild>
        <w:div w:id="1872525821">
          <w:marLeft w:val="0"/>
          <w:marRight w:val="0"/>
          <w:marTop w:val="0"/>
          <w:marBottom w:val="0"/>
          <w:divBdr>
            <w:top w:val="none" w:sz="0" w:space="0" w:color="auto"/>
            <w:left w:val="none" w:sz="0" w:space="0" w:color="auto"/>
            <w:bottom w:val="none" w:sz="0" w:space="0" w:color="auto"/>
            <w:right w:val="none" w:sz="0" w:space="0" w:color="auto"/>
          </w:divBdr>
        </w:div>
        <w:div w:id="2072339764">
          <w:marLeft w:val="0"/>
          <w:marRight w:val="0"/>
          <w:marTop w:val="0"/>
          <w:marBottom w:val="0"/>
          <w:divBdr>
            <w:top w:val="none" w:sz="0" w:space="0" w:color="auto"/>
            <w:left w:val="none" w:sz="0" w:space="0" w:color="auto"/>
            <w:bottom w:val="none" w:sz="0" w:space="0" w:color="auto"/>
            <w:right w:val="none" w:sz="0" w:space="0" w:color="auto"/>
          </w:divBdr>
        </w:div>
        <w:div w:id="496699427">
          <w:marLeft w:val="0"/>
          <w:marRight w:val="0"/>
          <w:marTop w:val="0"/>
          <w:marBottom w:val="0"/>
          <w:divBdr>
            <w:top w:val="none" w:sz="0" w:space="0" w:color="auto"/>
            <w:left w:val="none" w:sz="0" w:space="0" w:color="auto"/>
            <w:bottom w:val="none" w:sz="0" w:space="0" w:color="auto"/>
            <w:right w:val="none" w:sz="0" w:space="0" w:color="auto"/>
          </w:divBdr>
        </w:div>
        <w:div w:id="739909800">
          <w:marLeft w:val="0"/>
          <w:marRight w:val="0"/>
          <w:marTop w:val="0"/>
          <w:marBottom w:val="0"/>
          <w:divBdr>
            <w:top w:val="none" w:sz="0" w:space="0" w:color="auto"/>
            <w:left w:val="none" w:sz="0" w:space="0" w:color="auto"/>
            <w:bottom w:val="none" w:sz="0" w:space="0" w:color="auto"/>
            <w:right w:val="none" w:sz="0" w:space="0" w:color="auto"/>
          </w:divBdr>
        </w:div>
        <w:div w:id="1331787362">
          <w:marLeft w:val="0"/>
          <w:marRight w:val="0"/>
          <w:marTop w:val="0"/>
          <w:marBottom w:val="0"/>
          <w:divBdr>
            <w:top w:val="none" w:sz="0" w:space="0" w:color="auto"/>
            <w:left w:val="none" w:sz="0" w:space="0" w:color="auto"/>
            <w:bottom w:val="none" w:sz="0" w:space="0" w:color="auto"/>
            <w:right w:val="none" w:sz="0" w:space="0" w:color="auto"/>
          </w:divBdr>
        </w:div>
      </w:divsChild>
    </w:div>
    <w:div w:id="885990570">
      <w:bodyDiv w:val="1"/>
      <w:marLeft w:val="0"/>
      <w:marRight w:val="0"/>
      <w:marTop w:val="0"/>
      <w:marBottom w:val="0"/>
      <w:divBdr>
        <w:top w:val="none" w:sz="0" w:space="0" w:color="auto"/>
        <w:left w:val="none" w:sz="0" w:space="0" w:color="auto"/>
        <w:bottom w:val="none" w:sz="0" w:space="0" w:color="auto"/>
        <w:right w:val="none" w:sz="0" w:space="0" w:color="auto"/>
      </w:divBdr>
      <w:divsChild>
        <w:div w:id="73285491">
          <w:marLeft w:val="0"/>
          <w:marRight w:val="0"/>
          <w:marTop w:val="0"/>
          <w:marBottom w:val="0"/>
          <w:divBdr>
            <w:top w:val="none" w:sz="0" w:space="0" w:color="auto"/>
            <w:left w:val="none" w:sz="0" w:space="0" w:color="auto"/>
            <w:bottom w:val="none" w:sz="0" w:space="0" w:color="auto"/>
            <w:right w:val="none" w:sz="0" w:space="0" w:color="auto"/>
          </w:divBdr>
        </w:div>
        <w:div w:id="1230507032">
          <w:marLeft w:val="0"/>
          <w:marRight w:val="0"/>
          <w:marTop w:val="0"/>
          <w:marBottom w:val="0"/>
          <w:divBdr>
            <w:top w:val="none" w:sz="0" w:space="0" w:color="auto"/>
            <w:left w:val="none" w:sz="0" w:space="0" w:color="auto"/>
            <w:bottom w:val="none" w:sz="0" w:space="0" w:color="auto"/>
            <w:right w:val="none" w:sz="0" w:space="0" w:color="auto"/>
          </w:divBdr>
        </w:div>
        <w:div w:id="2024086241">
          <w:marLeft w:val="0"/>
          <w:marRight w:val="0"/>
          <w:marTop w:val="0"/>
          <w:marBottom w:val="0"/>
          <w:divBdr>
            <w:top w:val="none" w:sz="0" w:space="0" w:color="auto"/>
            <w:left w:val="none" w:sz="0" w:space="0" w:color="auto"/>
            <w:bottom w:val="none" w:sz="0" w:space="0" w:color="auto"/>
            <w:right w:val="none" w:sz="0" w:space="0" w:color="auto"/>
          </w:divBdr>
        </w:div>
        <w:div w:id="1276717960">
          <w:marLeft w:val="0"/>
          <w:marRight w:val="0"/>
          <w:marTop w:val="0"/>
          <w:marBottom w:val="0"/>
          <w:divBdr>
            <w:top w:val="none" w:sz="0" w:space="0" w:color="auto"/>
            <w:left w:val="none" w:sz="0" w:space="0" w:color="auto"/>
            <w:bottom w:val="none" w:sz="0" w:space="0" w:color="auto"/>
            <w:right w:val="none" w:sz="0" w:space="0" w:color="auto"/>
          </w:divBdr>
        </w:div>
        <w:div w:id="57288280">
          <w:marLeft w:val="0"/>
          <w:marRight w:val="0"/>
          <w:marTop w:val="0"/>
          <w:marBottom w:val="0"/>
          <w:divBdr>
            <w:top w:val="none" w:sz="0" w:space="0" w:color="auto"/>
            <w:left w:val="none" w:sz="0" w:space="0" w:color="auto"/>
            <w:bottom w:val="none" w:sz="0" w:space="0" w:color="auto"/>
            <w:right w:val="none" w:sz="0" w:space="0" w:color="auto"/>
          </w:divBdr>
        </w:div>
        <w:div w:id="139081729">
          <w:marLeft w:val="0"/>
          <w:marRight w:val="0"/>
          <w:marTop w:val="0"/>
          <w:marBottom w:val="0"/>
          <w:divBdr>
            <w:top w:val="none" w:sz="0" w:space="0" w:color="auto"/>
            <w:left w:val="none" w:sz="0" w:space="0" w:color="auto"/>
            <w:bottom w:val="none" w:sz="0" w:space="0" w:color="auto"/>
            <w:right w:val="none" w:sz="0" w:space="0" w:color="auto"/>
          </w:divBdr>
        </w:div>
        <w:div w:id="231938785">
          <w:marLeft w:val="0"/>
          <w:marRight w:val="0"/>
          <w:marTop w:val="0"/>
          <w:marBottom w:val="0"/>
          <w:divBdr>
            <w:top w:val="none" w:sz="0" w:space="0" w:color="auto"/>
            <w:left w:val="none" w:sz="0" w:space="0" w:color="auto"/>
            <w:bottom w:val="none" w:sz="0" w:space="0" w:color="auto"/>
            <w:right w:val="none" w:sz="0" w:space="0" w:color="auto"/>
          </w:divBdr>
        </w:div>
      </w:divsChild>
    </w:div>
    <w:div w:id="886646202">
      <w:bodyDiv w:val="1"/>
      <w:marLeft w:val="0"/>
      <w:marRight w:val="0"/>
      <w:marTop w:val="0"/>
      <w:marBottom w:val="0"/>
      <w:divBdr>
        <w:top w:val="none" w:sz="0" w:space="0" w:color="auto"/>
        <w:left w:val="none" w:sz="0" w:space="0" w:color="auto"/>
        <w:bottom w:val="none" w:sz="0" w:space="0" w:color="auto"/>
        <w:right w:val="none" w:sz="0" w:space="0" w:color="auto"/>
      </w:divBdr>
      <w:divsChild>
        <w:div w:id="230627165">
          <w:marLeft w:val="0"/>
          <w:marRight w:val="0"/>
          <w:marTop w:val="0"/>
          <w:marBottom w:val="0"/>
          <w:divBdr>
            <w:top w:val="none" w:sz="0" w:space="0" w:color="auto"/>
            <w:left w:val="none" w:sz="0" w:space="0" w:color="auto"/>
            <w:bottom w:val="none" w:sz="0" w:space="0" w:color="auto"/>
            <w:right w:val="none" w:sz="0" w:space="0" w:color="auto"/>
          </w:divBdr>
        </w:div>
        <w:div w:id="1648431402">
          <w:marLeft w:val="0"/>
          <w:marRight w:val="0"/>
          <w:marTop w:val="0"/>
          <w:marBottom w:val="0"/>
          <w:divBdr>
            <w:top w:val="none" w:sz="0" w:space="0" w:color="auto"/>
            <w:left w:val="none" w:sz="0" w:space="0" w:color="auto"/>
            <w:bottom w:val="none" w:sz="0" w:space="0" w:color="auto"/>
            <w:right w:val="none" w:sz="0" w:space="0" w:color="auto"/>
          </w:divBdr>
        </w:div>
        <w:div w:id="68696583">
          <w:marLeft w:val="0"/>
          <w:marRight w:val="0"/>
          <w:marTop w:val="0"/>
          <w:marBottom w:val="0"/>
          <w:divBdr>
            <w:top w:val="none" w:sz="0" w:space="0" w:color="auto"/>
            <w:left w:val="none" w:sz="0" w:space="0" w:color="auto"/>
            <w:bottom w:val="none" w:sz="0" w:space="0" w:color="auto"/>
            <w:right w:val="none" w:sz="0" w:space="0" w:color="auto"/>
          </w:divBdr>
        </w:div>
        <w:div w:id="913588150">
          <w:marLeft w:val="0"/>
          <w:marRight w:val="0"/>
          <w:marTop w:val="0"/>
          <w:marBottom w:val="0"/>
          <w:divBdr>
            <w:top w:val="none" w:sz="0" w:space="0" w:color="auto"/>
            <w:left w:val="none" w:sz="0" w:space="0" w:color="auto"/>
            <w:bottom w:val="none" w:sz="0" w:space="0" w:color="auto"/>
            <w:right w:val="none" w:sz="0" w:space="0" w:color="auto"/>
          </w:divBdr>
        </w:div>
        <w:div w:id="1011759459">
          <w:marLeft w:val="0"/>
          <w:marRight w:val="0"/>
          <w:marTop w:val="0"/>
          <w:marBottom w:val="0"/>
          <w:divBdr>
            <w:top w:val="none" w:sz="0" w:space="0" w:color="auto"/>
            <w:left w:val="none" w:sz="0" w:space="0" w:color="auto"/>
            <w:bottom w:val="none" w:sz="0" w:space="0" w:color="auto"/>
            <w:right w:val="none" w:sz="0" w:space="0" w:color="auto"/>
          </w:divBdr>
        </w:div>
      </w:divsChild>
    </w:div>
    <w:div w:id="951011244">
      <w:bodyDiv w:val="1"/>
      <w:marLeft w:val="0"/>
      <w:marRight w:val="0"/>
      <w:marTop w:val="0"/>
      <w:marBottom w:val="0"/>
      <w:divBdr>
        <w:top w:val="none" w:sz="0" w:space="0" w:color="auto"/>
        <w:left w:val="none" w:sz="0" w:space="0" w:color="auto"/>
        <w:bottom w:val="none" w:sz="0" w:space="0" w:color="auto"/>
        <w:right w:val="none" w:sz="0" w:space="0" w:color="auto"/>
      </w:divBdr>
      <w:divsChild>
        <w:div w:id="1104690312">
          <w:marLeft w:val="0"/>
          <w:marRight w:val="0"/>
          <w:marTop w:val="0"/>
          <w:marBottom w:val="0"/>
          <w:divBdr>
            <w:top w:val="none" w:sz="0" w:space="0" w:color="auto"/>
            <w:left w:val="none" w:sz="0" w:space="0" w:color="auto"/>
            <w:bottom w:val="none" w:sz="0" w:space="0" w:color="auto"/>
            <w:right w:val="none" w:sz="0" w:space="0" w:color="auto"/>
          </w:divBdr>
        </w:div>
        <w:div w:id="1196692650">
          <w:marLeft w:val="0"/>
          <w:marRight w:val="0"/>
          <w:marTop w:val="0"/>
          <w:marBottom w:val="0"/>
          <w:divBdr>
            <w:top w:val="none" w:sz="0" w:space="0" w:color="auto"/>
            <w:left w:val="none" w:sz="0" w:space="0" w:color="auto"/>
            <w:bottom w:val="none" w:sz="0" w:space="0" w:color="auto"/>
            <w:right w:val="none" w:sz="0" w:space="0" w:color="auto"/>
          </w:divBdr>
        </w:div>
        <w:div w:id="1548683891">
          <w:marLeft w:val="0"/>
          <w:marRight w:val="0"/>
          <w:marTop w:val="0"/>
          <w:marBottom w:val="0"/>
          <w:divBdr>
            <w:top w:val="none" w:sz="0" w:space="0" w:color="auto"/>
            <w:left w:val="none" w:sz="0" w:space="0" w:color="auto"/>
            <w:bottom w:val="none" w:sz="0" w:space="0" w:color="auto"/>
            <w:right w:val="none" w:sz="0" w:space="0" w:color="auto"/>
          </w:divBdr>
        </w:div>
        <w:div w:id="1776166188">
          <w:marLeft w:val="0"/>
          <w:marRight w:val="0"/>
          <w:marTop w:val="0"/>
          <w:marBottom w:val="0"/>
          <w:divBdr>
            <w:top w:val="none" w:sz="0" w:space="0" w:color="auto"/>
            <w:left w:val="none" w:sz="0" w:space="0" w:color="auto"/>
            <w:bottom w:val="none" w:sz="0" w:space="0" w:color="auto"/>
            <w:right w:val="none" w:sz="0" w:space="0" w:color="auto"/>
          </w:divBdr>
        </w:div>
        <w:div w:id="581372207">
          <w:marLeft w:val="0"/>
          <w:marRight w:val="0"/>
          <w:marTop w:val="0"/>
          <w:marBottom w:val="0"/>
          <w:divBdr>
            <w:top w:val="none" w:sz="0" w:space="0" w:color="auto"/>
            <w:left w:val="none" w:sz="0" w:space="0" w:color="auto"/>
            <w:bottom w:val="none" w:sz="0" w:space="0" w:color="auto"/>
            <w:right w:val="none" w:sz="0" w:space="0" w:color="auto"/>
          </w:divBdr>
        </w:div>
        <w:div w:id="1803233935">
          <w:marLeft w:val="0"/>
          <w:marRight w:val="0"/>
          <w:marTop w:val="0"/>
          <w:marBottom w:val="0"/>
          <w:divBdr>
            <w:top w:val="none" w:sz="0" w:space="0" w:color="auto"/>
            <w:left w:val="none" w:sz="0" w:space="0" w:color="auto"/>
            <w:bottom w:val="none" w:sz="0" w:space="0" w:color="auto"/>
            <w:right w:val="none" w:sz="0" w:space="0" w:color="auto"/>
          </w:divBdr>
        </w:div>
        <w:div w:id="830868372">
          <w:marLeft w:val="0"/>
          <w:marRight w:val="0"/>
          <w:marTop w:val="0"/>
          <w:marBottom w:val="0"/>
          <w:divBdr>
            <w:top w:val="none" w:sz="0" w:space="0" w:color="auto"/>
            <w:left w:val="none" w:sz="0" w:space="0" w:color="auto"/>
            <w:bottom w:val="none" w:sz="0" w:space="0" w:color="auto"/>
            <w:right w:val="none" w:sz="0" w:space="0" w:color="auto"/>
          </w:divBdr>
        </w:div>
        <w:div w:id="809908715">
          <w:marLeft w:val="0"/>
          <w:marRight w:val="0"/>
          <w:marTop w:val="0"/>
          <w:marBottom w:val="0"/>
          <w:divBdr>
            <w:top w:val="none" w:sz="0" w:space="0" w:color="auto"/>
            <w:left w:val="none" w:sz="0" w:space="0" w:color="auto"/>
            <w:bottom w:val="none" w:sz="0" w:space="0" w:color="auto"/>
            <w:right w:val="none" w:sz="0" w:space="0" w:color="auto"/>
          </w:divBdr>
        </w:div>
        <w:div w:id="261188658">
          <w:marLeft w:val="0"/>
          <w:marRight w:val="0"/>
          <w:marTop w:val="0"/>
          <w:marBottom w:val="0"/>
          <w:divBdr>
            <w:top w:val="none" w:sz="0" w:space="0" w:color="auto"/>
            <w:left w:val="none" w:sz="0" w:space="0" w:color="auto"/>
            <w:bottom w:val="none" w:sz="0" w:space="0" w:color="auto"/>
            <w:right w:val="none" w:sz="0" w:space="0" w:color="auto"/>
          </w:divBdr>
        </w:div>
        <w:div w:id="1633486662">
          <w:marLeft w:val="0"/>
          <w:marRight w:val="0"/>
          <w:marTop w:val="0"/>
          <w:marBottom w:val="0"/>
          <w:divBdr>
            <w:top w:val="none" w:sz="0" w:space="0" w:color="auto"/>
            <w:left w:val="none" w:sz="0" w:space="0" w:color="auto"/>
            <w:bottom w:val="none" w:sz="0" w:space="0" w:color="auto"/>
            <w:right w:val="none" w:sz="0" w:space="0" w:color="auto"/>
          </w:divBdr>
        </w:div>
        <w:div w:id="378818953">
          <w:marLeft w:val="0"/>
          <w:marRight w:val="0"/>
          <w:marTop w:val="0"/>
          <w:marBottom w:val="0"/>
          <w:divBdr>
            <w:top w:val="none" w:sz="0" w:space="0" w:color="auto"/>
            <w:left w:val="none" w:sz="0" w:space="0" w:color="auto"/>
            <w:bottom w:val="none" w:sz="0" w:space="0" w:color="auto"/>
            <w:right w:val="none" w:sz="0" w:space="0" w:color="auto"/>
          </w:divBdr>
        </w:div>
        <w:div w:id="244921145">
          <w:marLeft w:val="0"/>
          <w:marRight w:val="0"/>
          <w:marTop w:val="0"/>
          <w:marBottom w:val="0"/>
          <w:divBdr>
            <w:top w:val="none" w:sz="0" w:space="0" w:color="auto"/>
            <w:left w:val="none" w:sz="0" w:space="0" w:color="auto"/>
            <w:bottom w:val="none" w:sz="0" w:space="0" w:color="auto"/>
            <w:right w:val="none" w:sz="0" w:space="0" w:color="auto"/>
          </w:divBdr>
        </w:div>
        <w:div w:id="460073332">
          <w:marLeft w:val="0"/>
          <w:marRight w:val="0"/>
          <w:marTop w:val="0"/>
          <w:marBottom w:val="0"/>
          <w:divBdr>
            <w:top w:val="none" w:sz="0" w:space="0" w:color="auto"/>
            <w:left w:val="none" w:sz="0" w:space="0" w:color="auto"/>
            <w:bottom w:val="none" w:sz="0" w:space="0" w:color="auto"/>
            <w:right w:val="none" w:sz="0" w:space="0" w:color="auto"/>
          </w:divBdr>
        </w:div>
        <w:div w:id="1793792627">
          <w:marLeft w:val="0"/>
          <w:marRight w:val="0"/>
          <w:marTop w:val="0"/>
          <w:marBottom w:val="0"/>
          <w:divBdr>
            <w:top w:val="none" w:sz="0" w:space="0" w:color="auto"/>
            <w:left w:val="none" w:sz="0" w:space="0" w:color="auto"/>
            <w:bottom w:val="none" w:sz="0" w:space="0" w:color="auto"/>
            <w:right w:val="none" w:sz="0" w:space="0" w:color="auto"/>
          </w:divBdr>
        </w:div>
        <w:div w:id="1037588922">
          <w:marLeft w:val="0"/>
          <w:marRight w:val="0"/>
          <w:marTop w:val="0"/>
          <w:marBottom w:val="0"/>
          <w:divBdr>
            <w:top w:val="none" w:sz="0" w:space="0" w:color="auto"/>
            <w:left w:val="none" w:sz="0" w:space="0" w:color="auto"/>
            <w:bottom w:val="none" w:sz="0" w:space="0" w:color="auto"/>
            <w:right w:val="none" w:sz="0" w:space="0" w:color="auto"/>
          </w:divBdr>
        </w:div>
        <w:div w:id="1578973686">
          <w:marLeft w:val="0"/>
          <w:marRight w:val="0"/>
          <w:marTop w:val="0"/>
          <w:marBottom w:val="0"/>
          <w:divBdr>
            <w:top w:val="none" w:sz="0" w:space="0" w:color="auto"/>
            <w:left w:val="none" w:sz="0" w:space="0" w:color="auto"/>
            <w:bottom w:val="none" w:sz="0" w:space="0" w:color="auto"/>
            <w:right w:val="none" w:sz="0" w:space="0" w:color="auto"/>
          </w:divBdr>
        </w:div>
        <w:div w:id="899444572">
          <w:marLeft w:val="0"/>
          <w:marRight w:val="0"/>
          <w:marTop w:val="0"/>
          <w:marBottom w:val="0"/>
          <w:divBdr>
            <w:top w:val="none" w:sz="0" w:space="0" w:color="auto"/>
            <w:left w:val="none" w:sz="0" w:space="0" w:color="auto"/>
            <w:bottom w:val="none" w:sz="0" w:space="0" w:color="auto"/>
            <w:right w:val="none" w:sz="0" w:space="0" w:color="auto"/>
          </w:divBdr>
        </w:div>
        <w:div w:id="1041635261">
          <w:marLeft w:val="0"/>
          <w:marRight w:val="0"/>
          <w:marTop w:val="0"/>
          <w:marBottom w:val="0"/>
          <w:divBdr>
            <w:top w:val="none" w:sz="0" w:space="0" w:color="auto"/>
            <w:left w:val="none" w:sz="0" w:space="0" w:color="auto"/>
            <w:bottom w:val="none" w:sz="0" w:space="0" w:color="auto"/>
            <w:right w:val="none" w:sz="0" w:space="0" w:color="auto"/>
          </w:divBdr>
        </w:div>
      </w:divsChild>
    </w:div>
    <w:div w:id="991831662">
      <w:bodyDiv w:val="1"/>
      <w:marLeft w:val="0"/>
      <w:marRight w:val="0"/>
      <w:marTop w:val="0"/>
      <w:marBottom w:val="0"/>
      <w:divBdr>
        <w:top w:val="none" w:sz="0" w:space="0" w:color="auto"/>
        <w:left w:val="none" w:sz="0" w:space="0" w:color="auto"/>
        <w:bottom w:val="none" w:sz="0" w:space="0" w:color="auto"/>
        <w:right w:val="none" w:sz="0" w:space="0" w:color="auto"/>
      </w:divBdr>
    </w:div>
    <w:div w:id="1036663586">
      <w:bodyDiv w:val="1"/>
      <w:marLeft w:val="0"/>
      <w:marRight w:val="0"/>
      <w:marTop w:val="0"/>
      <w:marBottom w:val="0"/>
      <w:divBdr>
        <w:top w:val="none" w:sz="0" w:space="0" w:color="auto"/>
        <w:left w:val="none" w:sz="0" w:space="0" w:color="auto"/>
        <w:bottom w:val="none" w:sz="0" w:space="0" w:color="auto"/>
        <w:right w:val="none" w:sz="0" w:space="0" w:color="auto"/>
      </w:divBdr>
      <w:divsChild>
        <w:div w:id="350687620">
          <w:marLeft w:val="0"/>
          <w:marRight w:val="0"/>
          <w:marTop w:val="0"/>
          <w:marBottom w:val="0"/>
          <w:divBdr>
            <w:top w:val="none" w:sz="0" w:space="0" w:color="auto"/>
            <w:left w:val="none" w:sz="0" w:space="0" w:color="auto"/>
            <w:bottom w:val="none" w:sz="0" w:space="0" w:color="auto"/>
            <w:right w:val="none" w:sz="0" w:space="0" w:color="auto"/>
          </w:divBdr>
        </w:div>
        <w:div w:id="1922327985">
          <w:marLeft w:val="0"/>
          <w:marRight w:val="0"/>
          <w:marTop w:val="0"/>
          <w:marBottom w:val="0"/>
          <w:divBdr>
            <w:top w:val="none" w:sz="0" w:space="0" w:color="auto"/>
            <w:left w:val="none" w:sz="0" w:space="0" w:color="auto"/>
            <w:bottom w:val="none" w:sz="0" w:space="0" w:color="auto"/>
            <w:right w:val="none" w:sz="0" w:space="0" w:color="auto"/>
          </w:divBdr>
        </w:div>
        <w:div w:id="1701201341">
          <w:marLeft w:val="0"/>
          <w:marRight w:val="0"/>
          <w:marTop w:val="0"/>
          <w:marBottom w:val="0"/>
          <w:divBdr>
            <w:top w:val="none" w:sz="0" w:space="0" w:color="auto"/>
            <w:left w:val="none" w:sz="0" w:space="0" w:color="auto"/>
            <w:bottom w:val="none" w:sz="0" w:space="0" w:color="auto"/>
            <w:right w:val="none" w:sz="0" w:space="0" w:color="auto"/>
          </w:divBdr>
        </w:div>
        <w:div w:id="281887112">
          <w:marLeft w:val="0"/>
          <w:marRight w:val="0"/>
          <w:marTop w:val="0"/>
          <w:marBottom w:val="0"/>
          <w:divBdr>
            <w:top w:val="none" w:sz="0" w:space="0" w:color="auto"/>
            <w:left w:val="none" w:sz="0" w:space="0" w:color="auto"/>
            <w:bottom w:val="none" w:sz="0" w:space="0" w:color="auto"/>
            <w:right w:val="none" w:sz="0" w:space="0" w:color="auto"/>
          </w:divBdr>
        </w:div>
        <w:div w:id="381027870">
          <w:marLeft w:val="0"/>
          <w:marRight w:val="0"/>
          <w:marTop w:val="0"/>
          <w:marBottom w:val="0"/>
          <w:divBdr>
            <w:top w:val="none" w:sz="0" w:space="0" w:color="auto"/>
            <w:left w:val="none" w:sz="0" w:space="0" w:color="auto"/>
            <w:bottom w:val="none" w:sz="0" w:space="0" w:color="auto"/>
            <w:right w:val="none" w:sz="0" w:space="0" w:color="auto"/>
          </w:divBdr>
        </w:div>
      </w:divsChild>
    </w:div>
    <w:div w:id="1222791474">
      <w:bodyDiv w:val="1"/>
      <w:marLeft w:val="0"/>
      <w:marRight w:val="0"/>
      <w:marTop w:val="0"/>
      <w:marBottom w:val="0"/>
      <w:divBdr>
        <w:top w:val="none" w:sz="0" w:space="0" w:color="auto"/>
        <w:left w:val="none" w:sz="0" w:space="0" w:color="auto"/>
        <w:bottom w:val="none" w:sz="0" w:space="0" w:color="auto"/>
        <w:right w:val="none" w:sz="0" w:space="0" w:color="auto"/>
      </w:divBdr>
      <w:divsChild>
        <w:div w:id="339938435">
          <w:marLeft w:val="0"/>
          <w:marRight w:val="0"/>
          <w:marTop w:val="0"/>
          <w:marBottom w:val="0"/>
          <w:divBdr>
            <w:top w:val="none" w:sz="0" w:space="0" w:color="auto"/>
            <w:left w:val="none" w:sz="0" w:space="0" w:color="auto"/>
            <w:bottom w:val="none" w:sz="0" w:space="0" w:color="auto"/>
            <w:right w:val="none" w:sz="0" w:space="0" w:color="auto"/>
          </w:divBdr>
        </w:div>
        <w:div w:id="1993243842">
          <w:marLeft w:val="0"/>
          <w:marRight w:val="0"/>
          <w:marTop w:val="0"/>
          <w:marBottom w:val="0"/>
          <w:divBdr>
            <w:top w:val="none" w:sz="0" w:space="0" w:color="auto"/>
            <w:left w:val="none" w:sz="0" w:space="0" w:color="auto"/>
            <w:bottom w:val="none" w:sz="0" w:space="0" w:color="auto"/>
            <w:right w:val="none" w:sz="0" w:space="0" w:color="auto"/>
          </w:divBdr>
        </w:div>
      </w:divsChild>
    </w:div>
    <w:div w:id="1270308908">
      <w:bodyDiv w:val="1"/>
      <w:marLeft w:val="0"/>
      <w:marRight w:val="0"/>
      <w:marTop w:val="0"/>
      <w:marBottom w:val="0"/>
      <w:divBdr>
        <w:top w:val="none" w:sz="0" w:space="0" w:color="auto"/>
        <w:left w:val="none" w:sz="0" w:space="0" w:color="auto"/>
        <w:bottom w:val="none" w:sz="0" w:space="0" w:color="auto"/>
        <w:right w:val="none" w:sz="0" w:space="0" w:color="auto"/>
      </w:divBdr>
      <w:divsChild>
        <w:div w:id="1354766607">
          <w:marLeft w:val="0"/>
          <w:marRight w:val="0"/>
          <w:marTop w:val="0"/>
          <w:marBottom w:val="0"/>
          <w:divBdr>
            <w:top w:val="none" w:sz="0" w:space="0" w:color="auto"/>
            <w:left w:val="none" w:sz="0" w:space="0" w:color="auto"/>
            <w:bottom w:val="none" w:sz="0" w:space="0" w:color="auto"/>
            <w:right w:val="none" w:sz="0" w:space="0" w:color="auto"/>
          </w:divBdr>
        </w:div>
        <w:div w:id="1609774730">
          <w:marLeft w:val="0"/>
          <w:marRight w:val="0"/>
          <w:marTop w:val="0"/>
          <w:marBottom w:val="0"/>
          <w:divBdr>
            <w:top w:val="none" w:sz="0" w:space="0" w:color="auto"/>
            <w:left w:val="none" w:sz="0" w:space="0" w:color="auto"/>
            <w:bottom w:val="none" w:sz="0" w:space="0" w:color="auto"/>
            <w:right w:val="none" w:sz="0" w:space="0" w:color="auto"/>
          </w:divBdr>
        </w:div>
        <w:div w:id="1953855272">
          <w:marLeft w:val="0"/>
          <w:marRight w:val="0"/>
          <w:marTop w:val="0"/>
          <w:marBottom w:val="0"/>
          <w:divBdr>
            <w:top w:val="none" w:sz="0" w:space="0" w:color="auto"/>
            <w:left w:val="none" w:sz="0" w:space="0" w:color="auto"/>
            <w:bottom w:val="none" w:sz="0" w:space="0" w:color="auto"/>
            <w:right w:val="none" w:sz="0" w:space="0" w:color="auto"/>
          </w:divBdr>
        </w:div>
        <w:div w:id="2007246169">
          <w:marLeft w:val="0"/>
          <w:marRight w:val="0"/>
          <w:marTop w:val="0"/>
          <w:marBottom w:val="0"/>
          <w:divBdr>
            <w:top w:val="none" w:sz="0" w:space="0" w:color="auto"/>
            <w:left w:val="none" w:sz="0" w:space="0" w:color="auto"/>
            <w:bottom w:val="none" w:sz="0" w:space="0" w:color="auto"/>
            <w:right w:val="none" w:sz="0" w:space="0" w:color="auto"/>
          </w:divBdr>
        </w:div>
        <w:div w:id="1726753030">
          <w:marLeft w:val="0"/>
          <w:marRight w:val="0"/>
          <w:marTop w:val="0"/>
          <w:marBottom w:val="0"/>
          <w:divBdr>
            <w:top w:val="none" w:sz="0" w:space="0" w:color="auto"/>
            <w:left w:val="none" w:sz="0" w:space="0" w:color="auto"/>
            <w:bottom w:val="none" w:sz="0" w:space="0" w:color="auto"/>
            <w:right w:val="none" w:sz="0" w:space="0" w:color="auto"/>
          </w:divBdr>
        </w:div>
        <w:div w:id="1371414572">
          <w:marLeft w:val="0"/>
          <w:marRight w:val="0"/>
          <w:marTop w:val="0"/>
          <w:marBottom w:val="0"/>
          <w:divBdr>
            <w:top w:val="none" w:sz="0" w:space="0" w:color="auto"/>
            <w:left w:val="none" w:sz="0" w:space="0" w:color="auto"/>
            <w:bottom w:val="none" w:sz="0" w:space="0" w:color="auto"/>
            <w:right w:val="none" w:sz="0" w:space="0" w:color="auto"/>
          </w:divBdr>
        </w:div>
      </w:divsChild>
    </w:div>
    <w:div w:id="1321808491">
      <w:bodyDiv w:val="1"/>
      <w:marLeft w:val="0"/>
      <w:marRight w:val="0"/>
      <w:marTop w:val="0"/>
      <w:marBottom w:val="0"/>
      <w:divBdr>
        <w:top w:val="none" w:sz="0" w:space="0" w:color="auto"/>
        <w:left w:val="none" w:sz="0" w:space="0" w:color="auto"/>
        <w:bottom w:val="none" w:sz="0" w:space="0" w:color="auto"/>
        <w:right w:val="none" w:sz="0" w:space="0" w:color="auto"/>
      </w:divBdr>
      <w:divsChild>
        <w:div w:id="86655433">
          <w:marLeft w:val="0"/>
          <w:marRight w:val="0"/>
          <w:marTop w:val="0"/>
          <w:marBottom w:val="0"/>
          <w:divBdr>
            <w:top w:val="none" w:sz="0" w:space="0" w:color="auto"/>
            <w:left w:val="none" w:sz="0" w:space="0" w:color="auto"/>
            <w:bottom w:val="none" w:sz="0" w:space="0" w:color="auto"/>
            <w:right w:val="none" w:sz="0" w:space="0" w:color="auto"/>
          </w:divBdr>
        </w:div>
        <w:div w:id="1460103366">
          <w:marLeft w:val="0"/>
          <w:marRight w:val="0"/>
          <w:marTop w:val="0"/>
          <w:marBottom w:val="0"/>
          <w:divBdr>
            <w:top w:val="none" w:sz="0" w:space="0" w:color="auto"/>
            <w:left w:val="none" w:sz="0" w:space="0" w:color="auto"/>
            <w:bottom w:val="none" w:sz="0" w:space="0" w:color="auto"/>
            <w:right w:val="none" w:sz="0" w:space="0" w:color="auto"/>
          </w:divBdr>
        </w:div>
        <w:div w:id="255216394">
          <w:marLeft w:val="0"/>
          <w:marRight w:val="0"/>
          <w:marTop w:val="0"/>
          <w:marBottom w:val="0"/>
          <w:divBdr>
            <w:top w:val="none" w:sz="0" w:space="0" w:color="auto"/>
            <w:left w:val="none" w:sz="0" w:space="0" w:color="auto"/>
            <w:bottom w:val="none" w:sz="0" w:space="0" w:color="auto"/>
            <w:right w:val="none" w:sz="0" w:space="0" w:color="auto"/>
          </w:divBdr>
        </w:div>
        <w:div w:id="1487087880">
          <w:marLeft w:val="0"/>
          <w:marRight w:val="0"/>
          <w:marTop w:val="0"/>
          <w:marBottom w:val="0"/>
          <w:divBdr>
            <w:top w:val="none" w:sz="0" w:space="0" w:color="auto"/>
            <w:left w:val="none" w:sz="0" w:space="0" w:color="auto"/>
            <w:bottom w:val="none" w:sz="0" w:space="0" w:color="auto"/>
            <w:right w:val="none" w:sz="0" w:space="0" w:color="auto"/>
          </w:divBdr>
        </w:div>
        <w:div w:id="835922496">
          <w:marLeft w:val="0"/>
          <w:marRight w:val="0"/>
          <w:marTop w:val="0"/>
          <w:marBottom w:val="0"/>
          <w:divBdr>
            <w:top w:val="none" w:sz="0" w:space="0" w:color="auto"/>
            <w:left w:val="none" w:sz="0" w:space="0" w:color="auto"/>
            <w:bottom w:val="none" w:sz="0" w:space="0" w:color="auto"/>
            <w:right w:val="none" w:sz="0" w:space="0" w:color="auto"/>
          </w:divBdr>
        </w:div>
        <w:div w:id="1904295272">
          <w:marLeft w:val="0"/>
          <w:marRight w:val="0"/>
          <w:marTop w:val="0"/>
          <w:marBottom w:val="0"/>
          <w:divBdr>
            <w:top w:val="none" w:sz="0" w:space="0" w:color="auto"/>
            <w:left w:val="none" w:sz="0" w:space="0" w:color="auto"/>
            <w:bottom w:val="none" w:sz="0" w:space="0" w:color="auto"/>
            <w:right w:val="none" w:sz="0" w:space="0" w:color="auto"/>
          </w:divBdr>
        </w:div>
        <w:div w:id="1281185838">
          <w:marLeft w:val="0"/>
          <w:marRight w:val="0"/>
          <w:marTop w:val="0"/>
          <w:marBottom w:val="0"/>
          <w:divBdr>
            <w:top w:val="none" w:sz="0" w:space="0" w:color="auto"/>
            <w:left w:val="none" w:sz="0" w:space="0" w:color="auto"/>
            <w:bottom w:val="none" w:sz="0" w:space="0" w:color="auto"/>
            <w:right w:val="none" w:sz="0" w:space="0" w:color="auto"/>
          </w:divBdr>
        </w:div>
        <w:div w:id="102922037">
          <w:marLeft w:val="0"/>
          <w:marRight w:val="0"/>
          <w:marTop w:val="0"/>
          <w:marBottom w:val="0"/>
          <w:divBdr>
            <w:top w:val="none" w:sz="0" w:space="0" w:color="auto"/>
            <w:left w:val="none" w:sz="0" w:space="0" w:color="auto"/>
            <w:bottom w:val="none" w:sz="0" w:space="0" w:color="auto"/>
            <w:right w:val="none" w:sz="0" w:space="0" w:color="auto"/>
          </w:divBdr>
        </w:div>
      </w:divsChild>
    </w:div>
    <w:div w:id="1407455317">
      <w:bodyDiv w:val="1"/>
      <w:marLeft w:val="0"/>
      <w:marRight w:val="0"/>
      <w:marTop w:val="0"/>
      <w:marBottom w:val="0"/>
      <w:divBdr>
        <w:top w:val="none" w:sz="0" w:space="0" w:color="auto"/>
        <w:left w:val="none" w:sz="0" w:space="0" w:color="auto"/>
        <w:bottom w:val="none" w:sz="0" w:space="0" w:color="auto"/>
        <w:right w:val="none" w:sz="0" w:space="0" w:color="auto"/>
      </w:divBdr>
      <w:divsChild>
        <w:div w:id="1666282861">
          <w:marLeft w:val="0"/>
          <w:marRight w:val="0"/>
          <w:marTop w:val="0"/>
          <w:marBottom w:val="0"/>
          <w:divBdr>
            <w:top w:val="none" w:sz="0" w:space="0" w:color="auto"/>
            <w:left w:val="none" w:sz="0" w:space="0" w:color="auto"/>
            <w:bottom w:val="none" w:sz="0" w:space="0" w:color="auto"/>
            <w:right w:val="none" w:sz="0" w:space="0" w:color="auto"/>
          </w:divBdr>
        </w:div>
        <w:div w:id="222907701">
          <w:marLeft w:val="0"/>
          <w:marRight w:val="0"/>
          <w:marTop w:val="0"/>
          <w:marBottom w:val="0"/>
          <w:divBdr>
            <w:top w:val="none" w:sz="0" w:space="0" w:color="auto"/>
            <w:left w:val="none" w:sz="0" w:space="0" w:color="auto"/>
            <w:bottom w:val="none" w:sz="0" w:space="0" w:color="auto"/>
            <w:right w:val="none" w:sz="0" w:space="0" w:color="auto"/>
          </w:divBdr>
        </w:div>
        <w:div w:id="126162875">
          <w:marLeft w:val="0"/>
          <w:marRight w:val="0"/>
          <w:marTop w:val="0"/>
          <w:marBottom w:val="0"/>
          <w:divBdr>
            <w:top w:val="none" w:sz="0" w:space="0" w:color="auto"/>
            <w:left w:val="none" w:sz="0" w:space="0" w:color="auto"/>
            <w:bottom w:val="none" w:sz="0" w:space="0" w:color="auto"/>
            <w:right w:val="none" w:sz="0" w:space="0" w:color="auto"/>
          </w:divBdr>
        </w:div>
        <w:div w:id="1563446226">
          <w:marLeft w:val="0"/>
          <w:marRight w:val="0"/>
          <w:marTop w:val="0"/>
          <w:marBottom w:val="0"/>
          <w:divBdr>
            <w:top w:val="none" w:sz="0" w:space="0" w:color="auto"/>
            <w:left w:val="none" w:sz="0" w:space="0" w:color="auto"/>
            <w:bottom w:val="none" w:sz="0" w:space="0" w:color="auto"/>
            <w:right w:val="none" w:sz="0" w:space="0" w:color="auto"/>
          </w:divBdr>
        </w:div>
      </w:divsChild>
    </w:div>
    <w:div w:id="1747608241">
      <w:bodyDiv w:val="1"/>
      <w:marLeft w:val="0"/>
      <w:marRight w:val="0"/>
      <w:marTop w:val="0"/>
      <w:marBottom w:val="0"/>
      <w:divBdr>
        <w:top w:val="none" w:sz="0" w:space="0" w:color="auto"/>
        <w:left w:val="none" w:sz="0" w:space="0" w:color="auto"/>
        <w:bottom w:val="none" w:sz="0" w:space="0" w:color="auto"/>
        <w:right w:val="none" w:sz="0" w:space="0" w:color="auto"/>
      </w:divBdr>
      <w:divsChild>
        <w:div w:id="606159135">
          <w:marLeft w:val="0"/>
          <w:marRight w:val="0"/>
          <w:marTop w:val="0"/>
          <w:marBottom w:val="0"/>
          <w:divBdr>
            <w:top w:val="none" w:sz="0" w:space="0" w:color="auto"/>
            <w:left w:val="none" w:sz="0" w:space="0" w:color="auto"/>
            <w:bottom w:val="none" w:sz="0" w:space="0" w:color="auto"/>
            <w:right w:val="none" w:sz="0" w:space="0" w:color="auto"/>
          </w:divBdr>
        </w:div>
        <w:div w:id="1737243769">
          <w:marLeft w:val="0"/>
          <w:marRight w:val="0"/>
          <w:marTop w:val="0"/>
          <w:marBottom w:val="0"/>
          <w:divBdr>
            <w:top w:val="none" w:sz="0" w:space="0" w:color="auto"/>
            <w:left w:val="none" w:sz="0" w:space="0" w:color="auto"/>
            <w:bottom w:val="none" w:sz="0" w:space="0" w:color="auto"/>
            <w:right w:val="none" w:sz="0" w:space="0" w:color="auto"/>
          </w:divBdr>
        </w:div>
        <w:div w:id="440954514">
          <w:marLeft w:val="0"/>
          <w:marRight w:val="0"/>
          <w:marTop w:val="0"/>
          <w:marBottom w:val="0"/>
          <w:divBdr>
            <w:top w:val="none" w:sz="0" w:space="0" w:color="auto"/>
            <w:left w:val="none" w:sz="0" w:space="0" w:color="auto"/>
            <w:bottom w:val="none" w:sz="0" w:space="0" w:color="auto"/>
            <w:right w:val="none" w:sz="0" w:space="0" w:color="auto"/>
          </w:divBdr>
        </w:div>
        <w:div w:id="143358724">
          <w:marLeft w:val="0"/>
          <w:marRight w:val="0"/>
          <w:marTop w:val="0"/>
          <w:marBottom w:val="0"/>
          <w:divBdr>
            <w:top w:val="none" w:sz="0" w:space="0" w:color="auto"/>
            <w:left w:val="none" w:sz="0" w:space="0" w:color="auto"/>
            <w:bottom w:val="none" w:sz="0" w:space="0" w:color="auto"/>
            <w:right w:val="none" w:sz="0" w:space="0" w:color="auto"/>
          </w:divBdr>
        </w:div>
      </w:divsChild>
    </w:div>
    <w:div w:id="1772509999">
      <w:bodyDiv w:val="1"/>
      <w:marLeft w:val="0"/>
      <w:marRight w:val="0"/>
      <w:marTop w:val="0"/>
      <w:marBottom w:val="0"/>
      <w:divBdr>
        <w:top w:val="none" w:sz="0" w:space="0" w:color="auto"/>
        <w:left w:val="none" w:sz="0" w:space="0" w:color="auto"/>
        <w:bottom w:val="none" w:sz="0" w:space="0" w:color="auto"/>
        <w:right w:val="none" w:sz="0" w:space="0" w:color="auto"/>
      </w:divBdr>
      <w:divsChild>
        <w:div w:id="525681358">
          <w:marLeft w:val="0"/>
          <w:marRight w:val="0"/>
          <w:marTop w:val="0"/>
          <w:marBottom w:val="0"/>
          <w:divBdr>
            <w:top w:val="none" w:sz="0" w:space="0" w:color="auto"/>
            <w:left w:val="none" w:sz="0" w:space="0" w:color="auto"/>
            <w:bottom w:val="none" w:sz="0" w:space="0" w:color="auto"/>
            <w:right w:val="none" w:sz="0" w:space="0" w:color="auto"/>
          </w:divBdr>
        </w:div>
        <w:div w:id="100077562">
          <w:marLeft w:val="0"/>
          <w:marRight w:val="0"/>
          <w:marTop w:val="0"/>
          <w:marBottom w:val="0"/>
          <w:divBdr>
            <w:top w:val="none" w:sz="0" w:space="0" w:color="auto"/>
            <w:left w:val="none" w:sz="0" w:space="0" w:color="auto"/>
            <w:bottom w:val="none" w:sz="0" w:space="0" w:color="auto"/>
            <w:right w:val="none" w:sz="0" w:space="0" w:color="auto"/>
          </w:divBdr>
        </w:div>
        <w:div w:id="6450588">
          <w:marLeft w:val="0"/>
          <w:marRight w:val="0"/>
          <w:marTop w:val="0"/>
          <w:marBottom w:val="0"/>
          <w:divBdr>
            <w:top w:val="none" w:sz="0" w:space="0" w:color="auto"/>
            <w:left w:val="none" w:sz="0" w:space="0" w:color="auto"/>
            <w:bottom w:val="none" w:sz="0" w:space="0" w:color="auto"/>
            <w:right w:val="none" w:sz="0" w:space="0" w:color="auto"/>
          </w:divBdr>
        </w:div>
        <w:div w:id="723261757">
          <w:marLeft w:val="0"/>
          <w:marRight w:val="0"/>
          <w:marTop w:val="0"/>
          <w:marBottom w:val="0"/>
          <w:divBdr>
            <w:top w:val="none" w:sz="0" w:space="0" w:color="auto"/>
            <w:left w:val="none" w:sz="0" w:space="0" w:color="auto"/>
            <w:bottom w:val="none" w:sz="0" w:space="0" w:color="auto"/>
            <w:right w:val="none" w:sz="0" w:space="0" w:color="auto"/>
          </w:divBdr>
        </w:div>
        <w:div w:id="1470440276">
          <w:marLeft w:val="0"/>
          <w:marRight w:val="0"/>
          <w:marTop w:val="0"/>
          <w:marBottom w:val="0"/>
          <w:divBdr>
            <w:top w:val="none" w:sz="0" w:space="0" w:color="auto"/>
            <w:left w:val="none" w:sz="0" w:space="0" w:color="auto"/>
            <w:bottom w:val="none" w:sz="0" w:space="0" w:color="auto"/>
            <w:right w:val="none" w:sz="0" w:space="0" w:color="auto"/>
          </w:divBdr>
        </w:div>
      </w:divsChild>
    </w:div>
    <w:div w:id="1840386823">
      <w:bodyDiv w:val="1"/>
      <w:marLeft w:val="0"/>
      <w:marRight w:val="0"/>
      <w:marTop w:val="0"/>
      <w:marBottom w:val="0"/>
      <w:divBdr>
        <w:top w:val="none" w:sz="0" w:space="0" w:color="auto"/>
        <w:left w:val="none" w:sz="0" w:space="0" w:color="auto"/>
        <w:bottom w:val="none" w:sz="0" w:space="0" w:color="auto"/>
        <w:right w:val="none" w:sz="0" w:space="0" w:color="auto"/>
      </w:divBdr>
      <w:divsChild>
        <w:div w:id="1783959784">
          <w:marLeft w:val="0"/>
          <w:marRight w:val="0"/>
          <w:marTop w:val="0"/>
          <w:marBottom w:val="0"/>
          <w:divBdr>
            <w:top w:val="none" w:sz="0" w:space="0" w:color="auto"/>
            <w:left w:val="none" w:sz="0" w:space="0" w:color="auto"/>
            <w:bottom w:val="none" w:sz="0" w:space="0" w:color="auto"/>
            <w:right w:val="none" w:sz="0" w:space="0" w:color="auto"/>
          </w:divBdr>
        </w:div>
        <w:div w:id="362366445">
          <w:marLeft w:val="0"/>
          <w:marRight w:val="0"/>
          <w:marTop w:val="0"/>
          <w:marBottom w:val="0"/>
          <w:divBdr>
            <w:top w:val="none" w:sz="0" w:space="0" w:color="auto"/>
            <w:left w:val="none" w:sz="0" w:space="0" w:color="auto"/>
            <w:bottom w:val="none" w:sz="0" w:space="0" w:color="auto"/>
            <w:right w:val="none" w:sz="0" w:space="0" w:color="auto"/>
          </w:divBdr>
        </w:div>
        <w:div w:id="773745309">
          <w:marLeft w:val="0"/>
          <w:marRight w:val="0"/>
          <w:marTop w:val="0"/>
          <w:marBottom w:val="0"/>
          <w:divBdr>
            <w:top w:val="none" w:sz="0" w:space="0" w:color="auto"/>
            <w:left w:val="none" w:sz="0" w:space="0" w:color="auto"/>
            <w:bottom w:val="none" w:sz="0" w:space="0" w:color="auto"/>
            <w:right w:val="none" w:sz="0" w:space="0" w:color="auto"/>
          </w:divBdr>
        </w:div>
        <w:div w:id="882601258">
          <w:marLeft w:val="0"/>
          <w:marRight w:val="0"/>
          <w:marTop w:val="0"/>
          <w:marBottom w:val="0"/>
          <w:divBdr>
            <w:top w:val="none" w:sz="0" w:space="0" w:color="auto"/>
            <w:left w:val="none" w:sz="0" w:space="0" w:color="auto"/>
            <w:bottom w:val="none" w:sz="0" w:space="0" w:color="auto"/>
            <w:right w:val="none" w:sz="0" w:space="0" w:color="auto"/>
          </w:divBdr>
        </w:div>
        <w:div w:id="180095220">
          <w:marLeft w:val="0"/>
          <w:marRight w:val="0"/>
          <w:marTop w:val="0"/>
          <w:marBottom w:val="0"/>
          <w:divBdr>
            <w:top w:val="none" w:sz="0" w:space="0" w:color="auto"/>
            <w:left w:val="none" w:sz="0" w:space="0" w:color="auto"/>
            <w:bottom w:val="none" w:sz="0" w:space="0" w:color="auto"/>
            <w:right w:val="none" w:sz="0" w:space="0" w:color="auto"/>
          </w:divBdr>
        </w:div>
        <w:div w:id="108283210">
          <w:marLeft w:val="0"/>
          <w:marRight w:val="0"/>
          <w:marTop w:val="0"/>
          <w:marBottom w:val="0"/>
          <w:divBdr>
            <w:top w:val="none" w:sz="0" w:space="0" w:color="auto"/>
            <w:left w:val="none" w:sz="0" w:space="0" w:color="auto"/>
            <w:bottom w:val="none" w:sz="0" w:space="0" w:color="auto"/>
            <w:right w:val="none" w:sz="0" w:space="0" w:color="auto"/>
          </w:divBdr>
        </w:div>
        <w:div w:id="1098402022">
          <w:marLeft w:val="0"/>
          <w:marRight w:val="0"/>
          <w:marTop w:val="0"/>
          <w:marBottom w:val="0"/>
          <w:divBdr>
            <w:top w:val="none" w:sz="0" w:space="0" w:color="auto"/>
            <w:left w:val="none" w:sz="0" w:space="0" w:color="auto"/>
            <w:bottom w:val="none" w:sz="0" w:space="0" w:color="auto"/>
            <w:right w:val="none" w:sz="0" w:space="0" w:color="auto"/>
          </w:divBdr>
        </w:div>
        <w:div w:id="841550500">
          <w:marLeft w:val="0"/>
          <w:marRight w:val="0"/>
          <w:marTop w:val="0"/>
          <w:marBottom w:val="0"/>
          <w:divBdr>
            <w:top w:val="none" w:sz="0" w:space="0" w:color="auto"/>
            <w:left w:val="none" w:sz="0" w:space="0" w:color="auto"/>
            <w:bottom w:val="none" w:sz="0" w:space="0" w:color="auto"/>
            <w:right w:val="none" w:sz="0" w:space="0" w:color="auto"/>
          </w:divBdr>
        </w:div>
        <w:div w:id="946501372">
          <w:marLeft w:val="0"/>
          <w:marRight w:val="0"/>
          <w:marTop w:val="0"/>
          <w:marBottom w:val="0"/>
          <w:divBdr>
            <w:top w:val="none" w:sz="0" w:space="0" w:color="auto"/>
            <w:left w:val="none" w:sz="0" w:space="0" w:color="auto"/>
            <w:bottom w:val="none" w:sz="0" w:space="0" w:color="auto"/>
            <w:right w:val="none" w:sz="0" w:space="0" w:color="auto"/>
          </w:divBdr>
        </w:div>
        <w:div w:id="1614436588">
          <w:marLeft w:val="0"/>
          <w:marRight w:val="0"/>
          <w:marTop w:val="0"/>
          <w:marBottom w:val="0"/>
          <w:divBdr>
            <w:top w:val="none" w:sz="0" w:space="0" w:color="auto"/>
            <w:left w:val="none" w:sz="0" w:space="0" w:color="auto"/>
            <w:bottom w:val="none" w:sz="0" w:space="0" w:color="auto"/>
            <w:right w:val="none" w:sz="0" w:space="0" w:color="auto"/>
          </w:divBdr>
        </w:div>
      </w:divsChild>
    </w:div>
    <w:div w:id="1954092528">
      <w:bodyDiv w:val="1"/>
      <w:marLeft w:val="0"/>
      <w:marRight w:val="0"/>
      <w:marTop w:val="0"/>
      <w:marBottom w:val="0"/>
      <w:divBdr>
        <w:top w:val="none" w:sz="0" w:space="0" w:color="auto"/>
        <w:left w:val="none" w:sz="0" w:space="0" w:color="auto"/>
        <w:bottom w:val="none" w:sz="0" w:space="0" w:color="auto"/>
        <w:right w:val="none" w:sz="0" w:space="0" w:color="auto"/>
      </w:divBdr>
      <w:divsChild>
        <w:div w:id="281496962">
          <w:marLeft w:val="0"/>
          <w:marRight w:val="0"/>
          <w:marTop w:val="0"/>
          <w:marBottom w:val="0"/>
          <w:divBdr>
            <w:top w:val="none" w:sz="0" w:space="0" w:color="auto"/>
            <w:left w:val="none" w:sz="0" w:space="0" w:color="auto"/>
            <w:bottom w:val="none" w:sz="0" w:space="0" w:color="auto"/>
            <w:right w:val="none" w:sz="0" w:space="0" w:color="auto"/>
          </w:divBdr>
        </w:div>
        <w:div w:id="196085667">
          <w:marLeft w:val="0"/>
          <w:marRight w:val="0"/>
          <w:marTop w:val="0"/>
          <w:marBottom w:val="0"/>
          <w:divBdr>
            <w:top w:val="none" w:sz="0" w:space="0" w:color="auto"/>
            <w:left w:val="none" w:sz="0" w:space="0" w:color="auto"/>
            <w:bottom w:val="none" w:sz="0" w:space="0" w:color="auto"/>
            <w:right w:val="none" w:sz="0" w:space="0" w:color="auto"/>
          </w:divBdr>
        </w:div>
        <w:div w:id="42365665">
          <w:marLeft w:val="0"/>
          <w:marRight w:val="0"/>
          <w:marTop w:val="0"/>
          <w:marBottom w:val="0"/>
          <w:divBdr>
            <w:top w:val="none" w:sz="0" w:space="0" w:color="auto"/>
            <w:left w:val="none" w:sz="0" w:space="0" w:color="auto"/>
            <w:bottom w:val="none" w:sz="0" w:space="0" w:color="auto"/>
            <w:right w:val="none" w:sz="0" w:space="0" w:color="auto"/>
          </w:divBdr>
        </w:div>
        <w:div w:id="982657085">
          <w:marLeft w:val="0"/>
          <w:marRight w:val="0"/>
          <w:marTop w:val="0"/>
          <w:marBottom w:val="0"/>
          <w:divBdr>
            <w:top w:val="none" w:sz="0" w:space="0" w:color="auto"/>
            <w:left w:val="none" w:sz="0" w:space="0" w:color="auto"/>
            <w:bottom w:val="none" w:sz="0" w:space="0" w:color="auto"/>
            <w:right w:val="none" w:sz="0" w:space="0" w:color="auto"/>
          </w:divBdr>
        </w:div>
        <w:div w:id="1044714257">
          <w:marLeft w:val="0"/>
          <w:marRight w:val="0"/>
          <w:marTop w:val="0"/>
          <w:marBottom w:val="0"/>
          <w:divBdr>
            <w:top w:val="none" w:sz="0" w:space="0" w:color="auto"/>
            <w:left w:val="none" w:sz="0" w:space="0" w:color="auto"/>
            <w:bottom w:val="none" w:sz="0" w:space="0" w:color="auto"/>
            <w:right w:val="none" w:sz="0" w:space="0" w:color="auto"/>
          </w:divBdr>
        </w:div>
      </w:divsChild>
    </w:div>
    <w:div w:id="2034843111">
      <w:bodyDiv w:val="1"/>
      <w:marLeft w:val="0"/>
      <w:marRight w:val="0"/>
      <w:marTop w:val="0"/>
      <w:marBottom w:val="0"/>
      <w:divBdr>
        <w:top w:val="none" w:sz="0" w:space="0" w:color="auto"/>
        <w:left w:val="none" w:sz="0" w:space="0" w:color="auto"/>
        <w:bottom w:val="none" w:sz="0" w:space="0" w:color="auto"/>
        <w:right w:val="none" w:sz="0" w:space="0" w:color="auto"/>
      </w:divBdr>
      <w:divsChild>
        <w:div w:id="1471021757">
          <w:marLeft w:val="0"/>
          <w:marRight w:val="0"/>
          <w:marTop w:val="0"/>
          <w:marBottom w:val="0"/>
          <w:divBdr>
            <w:top w:val="none" w:sz="0" w:space="0" w:color="auto"/>
            <w:left w:val="none" w:sz="0" w:space="0" w:color="auto"/>
            <w:bottom w:val="none" w:sz="0" w:space="0" w:color="auto"/>
            <w:right w:val="none" w:sz="0" w:space="0" w:color="auto"/>
          </w:divBdr>
        </w:div>
        <w:div w:id="548880331">
          <w:marLeft w:val="0"/>
          <w:marRight w:val="0"/>
          <w:marTop w:val="0"/>
          <w:marBottom w:val="0"/>
          <w:divBdr>
            <w:top w:val="none" w:sz="0" w:space="0" w:color="auto"/>
            <w:left w:val="none" w:sz="0" w:space="0" w:color="auto"/>
            <w:bottom w:val="none" w:sz="0" w:space="0" w:color="auto"/>
            <w:right w:val="none" w:sz="0" w:space="0" w:color="auto"/>
          </w:divBdr>
        </w:div>
      </w:divsChild>
    </w:div>
    <w:div w:id="2135710542">
      <w:bodyDiv w:val="1"/>
      <w:marLeft w:val="0"/>
      <w:marRight w:val="0"/>
      <w:marTop w:val="0"/>
      <w:marBottom w:val="0"/>
      <w:divBdr>
        <w:top w:val="none" w:sz="0" w:space="0" w:color="auto"/>
        <w:left w:val="none" w:sz="0" w:space="0" w:color="auto"/>
        <w:bottom w:val="none" w:sz="0" w:space="0" w:color="auto"/>
        <w:right w:val="none" w:sz="0" w:space="0" w:color="auto"/>
      </w:divBdr>
      <w:divsChild>
        <w:div w:id="1453356705">
          <w:marLeft w:val="0"/>
          <w:marRight w:val="0"/>
          <w:marTop w:val="0"/>
          <w:marBottom w:val="0"/>
          <w:divBdr>
            <w:top w:val="none" w:sz="0" w:space="0" w:color="auto"/>
            <w:left w:val="none" w:sz="0" w:space="0" w:color="auto"/>
            <w:bottom w:val="none" w:sz="0" w:space="0" w:color="auto"/>
            <w:right w:val="none" w:sz="0" w:space="0" w:color="auto"/>
          </w:divBdr>
        </w:div>
        <w:div w:id="471337605">
          <w:marLeft w:val="0"/>
          <w:marRight w:val="0"/>
          <w:marTop w:val="0"/>
          <w:marBottom w:val="0"/>
          <w:divBdr>
            <w:top w:val="none" w:sz="0" w:space="0" w:color="auto"/>
            <w:left w:val="none" w:sz="0" w:space="0" w:color="auto"/>
            <w:bottom w:val="none" w:sz="0" w:space="0" w:color="auto"/>
            <w:right w:val="none" w:sz="0" w:space="0" w:color="auto"/>
          </w:divBdr>
        </w:div>
        <w:div w:id="253638349">
          <w:marLeft w:val="0"/>
          <w:marRight w:val="0"/>
          <w:marTop w:val="0"/>
          <w:marBottom w:val="0"/>
          <w:divBdr>
            <w:top w:val="none" w:sz="0" w:space="0" w:color="auto"/>
            <w:left w:val="none" w:sz="0" w:space="0" w:color="auto"/>
            <w:bottom w:val="none" w:sz="0" w:space="0" w:color="auto"/>
            <w:right w:val="none" w:sz="0" w:space="0" w:color="auto"/>
          </w:divBdr>
        </w:div>
        <w:div w:id="20674083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726A9-2E48-4EDF-B60F-29001A0A8D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133</TotalTime>
  <Pages>10</Pages>
  <Words>2373</Words>
  <Characters>13221</Characters>
  <Application>Microsoft Office Word</Application>
  <DocSecurity>0</DocSecurity>
  <Lines>236</Lines>
  <Paragraphs>83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15518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Microsoft Office User</cp:lastModifiedBy>
  <cp:revision>29</cp:revision>
  <dcterms:created xsi:type="dcterms:W3CDTF">2022-05-02T18:46:00Z</dcterms:created>
  <dcterms:modified xsi:type="dcterms:W3CDTF">2022-05-03T13:29:00Z</dcterms:modified>
  <cp:category/>
</cp:coreProperties>
</file>