
<file path=[Content_Types].xml><?xml version="1.0" encoding="utf-8"?>
<Types xmlns="http://schemas.openxmlformats.org/package/2006/content-types">
  <Default Extension="jpeg" ContentType="image/jpeg"/>
  <Default Extension="odttf" ContentType="application/vnd.openxmlformats-officedocument.obfuscatedFont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A084208" w14:textId="77777777" w:rsidR="0029644F" w:rsidRDefault="0029644F" w:rsidP="00BB6C50">
      <w:pPr>
        <w:pStyle w:val="Normal1"/>
        <w:spacing w:line="360" w:lineRule="auto"/>
        <w:jc w:val="center"/>
        <w:rPr>
          <w:rFonts w:eastAsia="Times New Roman"/>
          <w:b/>
          <w:bCs/>
          <w:sz w:val="32"/>
          <w:szCs w:val="32"/>
        </w:rPr>
      </w:pPr>
    </w:p>
    <w:p w14:paraId="0B58C98A" w14:textId="2D932610" w:rsidR="0029644F" w:rsidRDefault="0029644F" w:rsidP="0029644F">
      <w:pPr>
        <w:pStyle w:val="Normal1"/>
        <w:spacing w:line="360" w:lineRule="auto"/>
        <w:rPr>
          <w:rFonts w:eastAsia="Times New Roman"/>
          <w:b/>
          <w:bCs/>
          <w:sz w:val="32"/>
          <w:szCs w:val="32"/>
        </w:rPr>
      </w:pPr>
      <w:r>
        <w:rPr>
          <w:noProof/>
        </w:rPr>
        <w:drawing>
          <wp:inline distT="0" distB="0" distL="0" distR="0" wp14:anchorId="0127FEBF" wp14:editId="76648B13">
            <wp:extent cx="2619375" cy="1165894"/>
            <wp:effectExtent l="0" t="0" r="0" b="0"/>
            <wp:docPr id="50927947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23078" cy="1167542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0143DECE" w14:textId="77777777" w:rsidR="0029644F" w:rsidRDefault="0029644F" w:rsidP="0029644F">
      <w:pPr>
        <w:rPr>
          <w:rFonts w:asciiTheme="minorBidi" w:hAnsiTheme="minorBidi"/>
          <w:sz w:val="28"/>
          <w:szCs w:val="28"/>
        </w:rPr>
      </w:pPr>
    </w:p>
    <w:p w14:paraId="33D4CC66" w14:textId="6D12B202" w:rsidR="0029644F" w:rsidRPr="00117A74" w:rsidRDefault="0029644F" w:rsidP="0029644F">
      <w:pPr>
        <w:rPr>
          <w:rFonts w:asciiTheme="minorBidi" w:hAnsiTheme="minorBidi"/>
          <w:sz w:val="28"/>
          <w:szCs w:val="28"/>
        </w:rPr>
      </w:pPr>
      <w:r w:rsidRPr="00117A74">
        <w:rPr>
          <w:rFonts w:asciiTheme="minorBidi" w:hAnsiTheme="minorBidi"/>
          <w:sz w:val="28"/>
          <w:szCs w:val="28"/>
        </w:rPr>
        <w:t>Name: Catarina Barroso Ngunza</w:t>
      </w:r>
    </w:p>
    <w:p w14:paraId="05B23F46" w14:textId="77777777" w:rsidR="0029644F" w:rsidRPr="00117A74" w:rsidRDefault="0029644F" w:rsidP="0029644F">
      <w:pPr>
        <w:rPr>
          <w:rFonts w:asciiTheme="minorBidi" w:hAnsiTheme="minorBidi"/>
          <w:sz w:val="28"/>
          <w:szCs w:val="28"/>
        </w:rPr>
      </w:pPr>
      <w:r w:rsidRPr="00117A74">
        <w:rPr>
          <w:rFonts w:asciiTheme="minorBidi" w:hAnsiTheme="minorBidi"/>
          <w:sz w:val="28"/>
          <w:szCs w:val="28"/>
        </w:rPr>
        <w:t>Student ID: 2509011</w:t>
      </w:r>
    </w:p>
    <w:p w14:paraId="22320838" w14:textId="2E82D2D2" w:rsidR="0029644F" w:rsidRPr="005C2510" w:rsidRDefault="0029644F" w:rsidP="0029644F">
      <w:pPr>
        <w:rPr>
          <w:rFonts w:asciiTheme="minorBidi" w:hAnsiTheme="minorBidi"/>
          <w:sz w:val="28"/>
          <w:szCs w:val="28"/>
        </w:rPr>
      </w:pPr>
      <w:r w:rsidRPr="005C2510">
        <w:rPr>
          <w:rFonts w:asciiTheme="minorBidi" w:hAnsiTheme="minorBidi"/>
          <w:sz w:val="28"/>
          <w:szCs w:val="28"/>
        </w:rPr>
        <w:t xml:space="preserve">Module Code: </w:t>
      </w:r>
      <w:r>
        <w:rPr>
          <w:rFonts w:asciiTheme="minorBidi" w:hAnsiTheme="minorBidi"/>
          <w:sz w:val="28"/>
          <w:szCs w:val="28"/>
        </w:rPr>
        <w:t>(LCHS4003_BIRM)</w:t>
      </w:r>
    </w:p>
    <w:p w14:paraId="74721120" w14:textId="7804EB97" w:rsidR="0029644F" w:rsidRPr="005C2510" w:rsidRDefault="0029644F" w:rsidP="0029644F">
      <w:pPr>
        <w:rPr>
          <w:rFonts w:asciiTheme="minorBidi" w:hAnsiTheme="minorBidi"/>
          <w:sz w:val="28"/>
          <w:szCs w:val="28"/>
        </w:rPr>
      </w:pPr>
      <w:r w:rsidRPr="005C2510">
        <w:rPr>
          <w:rFonts w:asciiTheme="minorBidi" w:hAnsiTheme="minorBidi"/>
          <w:sz w:val="28"/>
          <w:szCs w:val="28"/>
        </w:rPr>
        <w:t xml:space="preserve">Module: </w:t>
      </w:r>
      <w:r w:rsidR="00D4550D">
        <w:rPr>
          <w:rFonts w:asciiTheme="minorBidi" w:hAnsiTheme="minorBidi"/>
          <w:sz w:val="28"/>
          <w:szCs w:val="28"/>
        </w:rPr>
        <w:t xml:space="preserve">Introduction to </w:t>
      </w:r>
      <w:r>
        <w:rPr>
          <w:rFonts w:asciiTheme="minorBidi" w:hAnsiTheme="minorBidi"/>
          <w:sz w:val="28"/>
          <w:szCs w:val="28"/>
        </w:rPr>
        <w:t xml:space="preserve"> Healt</w:t>
      </w:r>
      <w:r w:rsidR="00D4550D">
        <w:rPr>
          <w:rFonts w:asciiTheme="minorBidi" w:hAnsiTheme="minorBidi"/>
          <w:sz w:val="28"/>
          <w:szCs w:val="28"/>
        </w:rPr>
        <w:t>h</w:t>
      </w:r>
      <w:r>
        <w:rPr>
          <w:rFonts w:asciiTheme="minorBidi" w:hAnsiTheme="minorBidi"/>
          <w:sz w:val="28"/>
          <w:szCs w:val="28"/>
        </w:rPr>
        <w:t xml:space="preserve"> and Social Care</w:t>
      </w:r>
    </w:p>
    <w:p w14:paraId="5707EF16" w14:textId="0349D889" w:rsidR="0029644F" w:rsidRDefault="0029644F" w:rsidP="0029644F">
      <w:pPr>
        <w:rPr>
          <w:rFonts w:asciiTheme="minorBidi" w:hAnsiTheme="minorBidi"/>
          <w:sz w:val="28"/>
          <w:szCs w:val="28"/>
        </w:rPr>
      </w:pPr>
      <w:r w:rsidRPr="005C2510">
        <w:rPr>
          <w:rFonts w:asciiTheme="minorBidi" w:hAnsiTheme="minorBidi"/>
          <w:sz w:val="28"/>
          <w:szCs w:val="28"/>
        </w:rPr>
        <w:t>Lecturer:</w:t>
      </w:r>
      <w:r w:rsidR="00D4550D">
        <w:rPr>
          <w:rFonts w:asciiTheme="minorBidi" w:hAnsiTheme="minorBidi"/>
          <w:sz w:val="28"/>
          <w:szCs w:val="28"/>
        </w:rPr>
        <w:t xml:space="preserve"> </w:t>
      </w:r>
      <w:proofErr w:type="spellStart"/>
      <w:r w:rsidR="000E011A">
        <w:rPr>
          <w:rFonts w:asciiTheme="minorBidi" w:hAnsiTheme="minorBidi"/>
          <w:sz w:val="28"/>
          <w:szCs w:val="28"/>
        </w:rPr>
        <w:t>Wafa</w:t>
      </w:r>
      <w:proofErr w:type="spellEnd"/>
      <w:r w:rsidR="00D4550D">
        <w:rPr>
          <w:rFonts w:asciiTheme="minorBidi" w:hAnsiTheme="minorBidi"/>
          <w:sz w:val="28"/>
          <w:szCs w:val="28"/>
        </w:rPr>
        <w:t xml:space="preserve"> Nasir</w:t>
      </w:r>
      <w:r w:rsidR="000E011A">
        <w:rPr>
          <w:rFonts w:asciiTheme="minorBidi" w:hAnsiTheme="minorBidi"/>
          <w:sz w:val="28"/>
          <w:szCs w:val="28"/>
        </w:rPr>
        <w:t xml:space="preserve"> </w:t>
      </w:r>
    </w:p>
    <w:p w14:paraId="666BFF93" w14:textId="1781C083" w:rsidR="0029644F" w:rsidRPr="00315B0C" w:rsidRDefault="0029644F" w:rsidP="0029644F">
      <w:pPr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Submitted on: </w:t>
      </w:r>
      <w:r w:rsidR="00D4550D">
        <w:rPr>
          <w:rFonts w:asciiTheme="minorBidi" w:hAnsiTheme="minorBidi"/>
          <w:sz w:val="28"/>
          <w:szCs w:val="28"/>
        </w:rPr>
        <w:t>21 February 2026</w:t>
      </w:r>
      <w:r>
        <w:rPr>
          <w:rFonts w:asciiTheme="minorBidi" w:hAnsiTheme="minorBidi"/>
          <w:sz w:val="28"/>
          <w:szCs w:val="28"/>
        </w:rPr>
        <w:t xml:space="preserve"> 2025</w:t>
      </w:r>
    </w:p>
    <w:p w14:paraId="5C687E21" w14:textId="5F3B8E94" w:rsidR="00A71251" w:rsidRPr="00BB6C50" w:rsidRDefault="009D0AB8" w:rsidP="00BB6C50">
      <w:pPr>
        <w:pStyle w:val="Normal1"/>
        <w:spacing w:line="360" w:lineRule="auto"/>
        <w:jc w:val="center"/>
        <w:rPr>
          <w:rFonts w:eastAsia="Times New Roman"/>
        </w:rPr>
      </w:pPr>
      <w:r w:rsidRPr="00BB6C50">
        <w:br w:type="page"/>
      </w:r>
    </w:p>
    <w:p w14:paraId="2FBB9A72" w14:textId="77777777" w:rsidR="00BB6C50" w:rsidRPr="00BB6C50" w:rsidRDefault="009D0AB8" w:rsidP="00BB6C50">
      <w:pPr>
        <w:pStyle w:val="Normal1"/>
        <w:spacing w:line="360" w:lineRule="auto"/>
        <w:jc w:val="center"/>
        <w:rPr>
          <w:rFonts w:eastAsia="Times New Roman"/>
          <w:b/>
          <w:bCs/>
          <w:sz w:val="24"/>
          <w:szCs w:val="24"/>
        </w:rPr>
      </w:pPr>
      <w:r w:rsidRPr="00BB6C50">
        <w:rPr>
          <w:rFonts w:eastAsia="Times New Roman"/>
          <w:b/>
          <w:bCs/>
          <w:sz w:val="24"/>
          <w:szCs w:val="24"/>
        </w:rPr>
        <w:lastRenderedPageBreak/>
        <w:t xml:space="preserve">Table of contents </w:t>
      </w:r>
    </w:p>
    <w:sdt>
      <w:sdtPr>
        <w:rPr>
          <w:rFonts w:ascii="Arial" w:eastAsia="Arial" w:hAnsi="Arial" w:cs="Arial"/>
          <w:b w:val="0"/>
          <w:bCs w:val="0"/>
          <w:color w:val="auto"/>
          <w:sz w:val="22"/>
          <w:szCs w:val="22"/>
        </w:rPr>
        <w:id w:val="516069510"/>
        <w:docPartObj>
          <w:docPartGallery w:val="Table of Contents"/>
          <w:docPartUnique/>
        </w:docPartObj>
      </w:sdtPr>
      <w:sdtEndPr>
        <w:rPr>
          <w:lang w:val="x-none"/>
        </w:rPr>
      </w:sdtEndPr>
      <w:sdtContent>
        <w:p w14:paraId="4B20D4D1" w14:textId="77777777" w:rsidR="00BB6C50" w:rsidRDefault="00BB6C50" w:rsidP="00BB6C50">
          <w:pPr>
            <w:pStyle w:val="TOCHeading"/>
            <w:spacing w:line="360" w:lineRule="auto"/>
            <w:jc w:val="both"/>
          </w:pPr>
        </w:p>
        <w:p w14:paraId="2A4BC9F4" w14:textId="41B45505" w:rsidR="00190F3B" w:rsidRDefault="009D0AB8">
          <w:pPr>
            <w:pStyle w:val="TOC1"/>
            <w:tabs>
              <w:tab w:val="right" w:leader="dot" w:pos="9350"/>
            </w:tabs>
            <w:rPr>
              <w:rFonts w:asciiTheme="minorHAnsi" w:eastAsiaTheme="minorEastAsia" w:hAnsiTheme="minorHAnsi" w:cstheme="minorBidi"/>
              <w:noProof/>
              <w:lang w:val="pt-PT" w:eastAsia="pt-PT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222597146" w:history="1">
            <w:r w:rsidR="00190F3B" w:rsidRPr="00E672F6">
              <w:rPr>
                <w:rStyle w:val="Hyperlink"/>
                <w:noProof/>
              </w:rPr>
              <w:t>Task 1: Poster</w:t>
            </w:r>
            <w:r w:rsidR="00190F3B">
              <w:rPr>
                <w:noProof/>
                <w:webHidden/>
              </w:rPr>
              <w:tab/>
            </w:r>
            <w:r w:rsidR="00190F3B">
              <w:rPr>
                <w:noProof/>
                <w:webHidden/>
              </w:rPr>
              <w:fldChar w:fldCharType="begin"/>
            </w:r>
            <w:r w:rsidR="00190F3B">
              <w:rPr>
                <w:noProof/>
                <w:webHidden/>
              </w:rPr>
              <w:instrText xml:space="preserve"> PAGEREF _Toc222597146 \h </w:instrText>
            </w:r>
            <w:r w:rsidR="00190F3B">
              <w:rPr>
                <w:noProof/>
                <w:webHidden/>
              </w:rPr>
            </w:r>
            <w:r w:rsidR="00190F3B">
              <w:rPr>
                <w:noProof/>
                <w:webHidden/>
              </w:rPr>
              <w:fldChar w:fldCharType="separate"/>
            </w:r>
            <w:r w:rsidR="00190F3B">
              <w:rPr>
                <w:noProof/>
                <w:webHidden/>
              </w:rPr>
              <w:t>3</w:t>
            </w:r>
            <w:r w:rsidR="00190F3B">
              <w:rPr>
                <w:noProof/>
                <w:webHidden/>
              </w:rPr>
              <w:fldChar w:fldCharType="end"/>
            </w:r>
          </w:hyperlink>
        </w:p>
        <w:p w14:paraId="388F7147" w14:textId="2E952209" w:rsidR="00190F3B" w:rsidRDefault="0032224E">
          <w:pPr>
            <w:pStyle w:val="TOC1"/>
            <w:tabs>
              <w:tab w:val="right" w:leader="dot" w:pos="9350"/>
            </w:tabs>
            <w:rPr>
              <w:rFonts w:asciiTheme="minorHAnsi" w:eastAsiaTheme="minorEastAsia" w:hAnsiTheme="minorHAnsi" w:cstheme="minorBidi"/>
              <w:noProof/>
              <w:lang w:val="pt-PT" w:eastAsia="pt-PT"/>
            </w:rPr>
          </w:pPr>
          <w:hyperlink w:anchor="_Toc222597147" w:history="1">
            <w:r w:rsidR="00190F3B" w:rsidRPr="00E672F6">
              <w:rPr>
                <w:rStyle w:val="Hyperlink"/>
                <w:noProof/>
              </w:rPr>
              <w:t>References</w:t>
            </w:r>
            <w:r w:rsidR="00190F3B">
              <w:rPr>
                <w:noProof/>
                <w:webHidden/>
              </w:rPr>
              <w:tab/>
            </w:r>
            <w:r w:rsidR="00190F3B">
              <w:rPr>
                <w:noProof/>
                <w:webHidden/>
              </w:rPr>
              <w:fldChar w:fldCharType="begin"/>
            </w:r>
            <w:r w:rsidR="00190F3B">
              <w:rPr>
                <w:noProof/>
                <w:webHidden/>
              </w:rPr>
              <w:instrText xml:space="preserve"> PAGEREF _Toc222597147 \h </w:instrText>
            </w:r>
            <w:r w:rsidR="00190F3B">
              <w:rPr>
                <w:noProof/>
                <w:webHidden/>
              </w:rPr>
            </w:r>
            <w:r w:rsidR="00190F3B">
              <w:rPr>
                <w:noProof/>
                <w:webHidden/>
              </w:rPr>
              <w:fldChar w:fldCharType="separate"/>
            </w:r>
            <w:r w:rsidR="00190F3B">
              <w:rPr>
                <w:noProof/>
                <w:webHidden/>
              </w:rPr>
              <w:t>4</w:t>
            </w:r>
            <w:r w:rsidR="00190F3B">
              <w:rPr>
                <w:noProof/>
                <w:webHidden/>
              </w:rPr>
              <w:fldChar w:fldCharType="end"/>
            </w:r>
          </w:hyperlink>
        </w:p>
        <w:p w14:paraId="71F99040" w14:textId="2A123C76" w:rsidR="00190F3B" w:rsidRDefault="0032224E">
          <w:pPr>
            <w:pStyle w:val="TOC2"/>
            <w:tabs>
              <w:tab w:val="right" w:leader="dot" w:pos="9350"/>
            </w:tabs>
            <w:rPr>
              <w:rFonts w:asciiTheme="minorHAnsi" w:eastAsiaTheme="minorEastAsia" w:hAnsiTheme="minorHAnsi" w:cstheme="minorBidi"/>
              <w:noProof/>
              <w:lang w:val="pt-PT" w:eastAsia="pt-PT"/>
            </w:rPr>
          </w:pPr>
          <w:hyperlink w:anchor="_Toc222597148" w:history="1">
            <w:r w:rsidR="00190F3B" w:rsidRPr="00E672F6">
              <w:rPr>
                <w:rStyle w:val="Hyperlink"/>
                <w:noProof/>
              </w:rPr>
              <w:t>Task 1</w:t>
            </w:r>
            <w:r w:rsidR="00190F3B">
              <w:rPr>
                <w:noProof/>
                <w:webHidden/>
              </w:rPr>
              <w:tab/>
            </w:r>
            <w:r w:rsidR="00190F3B">
              <w:rPr>
                <w:noProof/>
                <w:webHidden/>
              </w:rPr>
              <w:fldChar w:fldCharType="begin"/>
            </w:r>
            <w:r w:rsidR="00190F3B">
              <w:rPr>
                <w:noProof/>
                <w:webHidden/>
              </w:rPr>
              <w:instrText xml:space="preserve"> PAGEREF _Toc222597148 \h </w:instrText>
            </w:r>
            <w:r w:rsidR="00190F3B">
              <w:rPr>
                <w:noProof/>
                <w:webHidden/>
              </w:rPr>
            </w:r>
            <w:r w:rsidR="00190F3B">
              <w:rPr>
                <w:noProof/>
                <w:webHidden/>
              </w:rPr>
              <w:fldChar w:fldCharType="separate"/>
            </w:r>
            <w:r w:rsidR="00190F3B">
              <w:rPr>
                <w:noProof/>
                <w:webHidden/>
              </w:rPr>
              <w:t>4</w:t>
            </w:r>
            <w:r w:rsidR="00190F3B">
              <w:rPr>
                <w:noProof/>
                <w:webHidden/>
              </w:rPr>
              <w:fldChar w:fldCharType="end"/>
            </w:r>
          </w:hyperlink>
        </w:p>
        <w:p w14:paraId="4ABBD84F" w14:textId="0E1FD0D4" w:rsidR="00BB6C50" w:rsidRDefault="009D0AB8" w:rsidP="00BB6C50">
          <w:pPr>
            <w:spacing w:line="360" w:lineRule="auto"/>
            <w:jc w:val="both"/>
          </w:pPr>
          <w:r>
            <w:fldChar w:fldCharType="end"/>
          </w:r>
        </w:p>
      </w:sdtContent>
    </w:sdt>
    <w:p w14:paraId="23662ACA" w14:textId="77777777" w:rsidR="00BB6C50" w:rsidRPr="00BB6C50" w:rsidRDefault="00BB6C50" w:rsidP="00BB6C50">
      <w:pPr>
        <w:pStyle w:val="Normal1"/>
        <w:spacing w:line="360" w:lineRule="auto"/>
        <w:jc w:val="center"/>
        <w:rPr>
          <w:rFonts w:eastAsia="Times New Roman"/>
          <w:b/>
          <w:bCs/>
          <w:sz w:val="24"/>
          <w:szCs w:val="24"/>
        </w:rPr>
      </w:pPr>
    </w:p>
    <w:p w14:paraId="218443ED" w14:textId="2153C37B" w:rsidR="00A71251" w:rsidRPr="00BB6C50" w:rsidRDefault="009D0AB8" w:rsidP="00BB6C50">
      <w:pPr>
        <w:spacing w:line="360" w:lineRule="auto"/>
        <w:rPr>
          <w:rFonts w:eastAsia="Times New Roman"/>
          <w:b/>
          <w:bCs/>
          <w:sz w:val="24"/>
          <w:szCs w:val="24"/>
        </w:rPr>
      </w:pPr>
      <w:r w:rsidRPr="00BB6C50">
        <w:rPr>
          <w:rFonts w:eastAsia="Times New Roman"/>
          <w:b/>
          <w:bCs/>
          <w:sz w:val="24"/>
          <w:szCs w:val="24"/>
        </w:rPr>
        <w:br w:type="page"/>
      </w:r>
    </w:p>
    <w:p w14:paraId="6A2EABF1" w14:textId="11E2CB49" w:rsidR="00A71251" w:rsidRPr="00BB6C50" w:rsidRDefault="009D0AB8" w:rsidP="00BB6C50">
      <w:pPr>
        <w:pStyle w:val="Heading1"/>
      </w:pPr>
      <w:bookmarkStart w:id="0" w:name="_Toc222597146"/>
      <w:r w:rsidRPr="00BB6C50">
        <w:lastRenderedPageBreak/>
        <w:t>Task 1: Poster</w:t>
      </w:r>
      <w:bookmarkEnd w:id="0"/>
    </w:p>
    <w:p w14:paraId="45F1B777" w14:textId="77777777" w:rsidR="00190F3B" w:rsidRDefault="009D0AB8" w:rsidP="00190F3B">
      <w:pPr>
        <w:pStyle w:val="NormalWeb"/>
        <w:rPr>
          <w:rFonts w:ascii="Arial" w:hAnsi="Arial" w:cs="Arial"/>
        </w:rPr>
      </w:pPr>
      <w:r w:rsidRPr="00BB6C50">
        <w:rPr>
          <w:rFonts w:ascii="Arial" w:hAnsi="Arial" w:cs="Arial"/>
          <w:noProof/>
        </w:rPr>
        <w:lastRenderedPageBreak/>
        <w:drawing>
          <wp:inline distT="0" distB="0" distL="0" distR="0" wp14:anchorId="6858032A" wp14:editId="137E4311">
            <wp:extent cx="6188009" cy="7677807"/>
            <wp:effectExtent l="19050" t="0" r="3241" b="0"/>
            <wp:docPr id="1" name="Picture 1" descr="C:\Users\user\Downloads\Cream Vintage Aesthetic Blank Notes A4 Document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C:\Users\user\Downloads\Cream Vintage Aesthetic Blank Notes A4 Document.jpg"/>
                    <pic:cNvPicPr>
                      <a:picLocks noChangeAspect="1" noChangeArrowheads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216987" cy="7713761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  <w:r w:rsidRPr="00BB6C50">
        <w:rPr>
          <w:rFonts w:ascii="Arial" w:hAnsi="Arial" w:cs="Arial"/>
          <w:b/>
          <w:sz w:val="22"/>
        </w:rPr>
        <w:t>Figure 1: Poster</w:t>
      </w:r>
    </w:p>
    <w:p w14:paraId="3C7CABF5" w14:textId="11640A74" w:rsidR="00BB6C50" w:rsidRPr="00190F3B" w:rsidRDefault="009D0AB8" w:rsidP="00190F3B">
      <w:pPr>
        <w:pStyle w:val="NormalWeb"/>
        <w:rPr>
          <w:rFonts w:ascii="Arial" w:hAnsi="Arial" w:cs="Arial"/>
        </w:rPr>
      </w:pPr>
      <w:r w:rsidRPr="00BB6C50">
        <w:rPr>
          <w:rFonts w:ascii="Arial" w:hAnsi="Arial" w:cs="Arial"/>
          <w:sz w:val="22"/>
        </w:rPr>
        <w:t>(Source: Self-developed)</w:t>
      </w:r>
    </w:p>
    <w:p w14:paraId="15DDA25C" w14:textId="77777777" w:rsidR="00BB6C50" w:rsidRPr="00BB6C50" w:rsidRDefault="00BB6C50" w:rsidP="00BB6C50">
      <w:pPr>
        <w:pStyle w:val="Normal1"/>
      </w:pPr>
    </w:p>
    <w:p w14:paraId="6A095D4E" w14:textId="705697BA" w:rsidR="00A71251" w:rsidRPr="00BB6C50" w:rsidRDefault="009D0AB8" w:rsidP="00BB6C50">
      <w:pPr>
        <w:pStyle w:val="Heading1"/>
      </w:pPr>
      <w:bookmarkStart w:id="1" w:name="_Toc222597147"/>
      <w:r w:rsidRPr="00BB6C50">
        <w:t>References</w:t>
      </w:r>
      <w:bookmarkEnd w:id="1"/>
      <w:r w:rsidRPr="00BB6C50">
        <w:t xml:space="preserve"> </w:t>
      </w:r>
    </w:p>
    <w:p w14:paraId="044D6A8E" w14:textId="0AC732B5" w:rsidR="00A71251" w:rsidRPr="00BB6C50" w:rsidRDefault="009D0AB8" w:rsidP="00BB6C50">
      <w:pPr>
        <w:pStyle w:val="Heading2"/>
        <w:rPr>
          <w:rFonts w:ascii="Arial" w:hAnsi="Arial"/>
          <w:sz w:val="22"/>
        </w:rPr>
      </w:pPr>
      <w:bookmarkStart w:id="2" w:name="_Toc222597148"/>
      <w:r w:rsidRPr="00BB6C50">
        <w:rPr>
          <w:rFonts w:ascii="Arial" w:hAnsi="Arial"/>
          <w:sz w:val="22"/>
        </w:rPr>
        <w:t>Task 1</w:t>
      </w:r>
      <w:bookmarkEnd w:id="2"/>
    </w:p>
    <w:p w14:paraId="28FD8EAC" w14:textId="77777777" w:rsidR="00BB6C50" w:rsidRPr="00BB6C50" w:rsidRDefault="009D0AB8" w:rsidP="00BB6C50">
      <w:pPr>
        <w:pStyle w:val="Normal1"/>
        <w:spacing w:line="360" w:lineRule="auto"/>
        <w:jc w:val="both"/>
        <w:rPr>
          <w:rFonts w:eastAsia="Times New Roman"/>
          <w:szCs w:val="24"/>
        </w:rPr>
      </w:pPr>
      <w:proofErr w:type="spellStart"/>
      <w:r w:rsidRPr="00BB6C50">
        <w:rPr>
          <w:rFonts w:eastAsia="Times New Roman"/>
          <w:szCs w:val="24"/>
        </w:rPr>
        <w:t>Careuk</w:t>
      </w:r>
      <w:proofErr w:type="spellEnd"/>
      <w:r w:rsidRPr="00BB6C50">
        <w:rPr>
          <w:rFonts w:eastAsia="Times New Roman"/>
          <w:szCs w:val="24"/>
        </w:rPr>
        <w:t xml:space="preserve"> (2026), What is a care home?  Available </w:t>
      </w:r>
      <w:proofErr w:type="spellStart"/>
      <w:r w:rsidRPr="00BB6C50">
        <w:rPr>
          <w:rFonts w:eastAsia="Times New Roman"/>
          <w:szCs w:val="24"/>
        </w:rPr>
        <w:t>at:</w:t>
      </w:r>
      <w:hyperlink r:id="rId10">
        <w:r w:rsidRPr="00BB6C50">
          <w:rPr>
            <w:rFonts w:eastAsia="Times New Roman"/>
            <w:color w:val="1155CC"/>
            <w:szCs w:val="24"/>
            <w:u w:val="single"/>
          </w:rPr>
          <w:t>https</w:t>
        </w:r>
        <w:proofErr w:type="spellEnd"/>
        <w:r w:rsidRPr="00BB6C50">
          <w:rPr>
            <w:rFonts w:eastAsia="Times New Roman"/>
            <w:color w:val="1155CC"/>
            <w:szCs w:val="24"/>
            <w:u w:val="single"/>
          </w:rPr>
          <w:t>://www.careuk.com/where-do-i-start/what-is-a-care-home</w:t>
        </w:r>
      </w:hyperlink>
      <w:r w:rsidRPr="00BB6C50">
        <w:rPr>
          <w:rFonts w:eastAsia="Times New Roman"/>
          <w:szCs w:val="24"/>
        </w:rPr>
        <w:t xml:space="preserve">  (Accessed: 18 February 2026)</w:t>
      </w:r>
    </w:p>
    <w:p w14:paraId="22572218" w14:textId="77777777" w:rsidR="00BB6C50" w:rsidRPr="00BB6C50" w:rsidRDefault="009D0AB8" w:rsidP="00BB6C50">
      <w:pPr>
        <w:pStyle w:val="Normal1"/>
        <w:spacing w:line="360" w:lineRule="auto"/>
        <w:jc w:val="both"/>
        <w:rPr>
          <w:rFonts w:eastAsia="Times New Roman"/>
          <w:szCs w:val="24"/>
        </w:rPr>
      </w:pPr>
      <w:r w:rsidRPr="00BB6C50">
        <w:rPr>
          <w:rFonts w:eastAsia="Times New Roman"/>
          <w:szCs w:val="24"/>
        </w:rPr>
        <w:t xml:space="preserve">Evans, S., Roper, L., Murray, N., Dean, A. and </w:t>
      </w:r>
      <w:proofErr w:type="spellStart"/>
      <w:r w:rsidRPr="00BB6C50">
        <w:rPr>
          <w:rFonts w:eastAsia="Times New Roman"/>
          <w:szCs w:val="24"/>
        </w:rPr>
        <w:t>Giebel</w:t>
      </w:r>
      <w:proofErr w:type="spellEnd"/>
      <w:r w:rsidRPr="00BB6C50">
        <w:rPr>
          <w:rFonts w:eastAsia="Times New Roman"/>
          <w:szCs w:val="24"/>
        </w:rPr>
        <w:t>, C., (2025). Coping with a cost-of-living crisis in the English care home workforce: a qualitative study. Ageing &amp; Mental Health, pp.1-17.</w:t>
      </w:r>
      <w:hyperlink r:id="rId11">
        <w:r w:rsidRPr="00BB6C50">
          <w:rPr>
            <w:rFonts w:eastAsia="Times New Roman"/>
            <w:color w:val="1155CC"/>
            <w:szCs w:val="24"/>
            <w:u w:val="single"/>
          </w:rPr>
          <w:t>https://doi.org/10.1080/13607863.2025.2593969</w:t>
        </w:r>
      </w:hyperlink>
    </w:p>
    <w:p w14:paraId="03C3C2BF" w14:textId="77777777" w:rsidR="00BB6C50" w:rsidRPr="00BB6C50" w:rsidRDefault="009D0AB8" w:rsidP="00BB6C50">
      <w:pPr>
        <w:pStyle w:val="Normal1"/>
        <w:spacing w:line="360" w:lineRule="auto"/>
        <w:jc w:val="both"/>
        <w:rPr>
          <w:rFonts w:eastAsia="Times New Roman"/>
          <w:szCs w:val="24"/>
        </w:rPr>
      </w:pPr>
      <w:r w:rsidRPr="00BB6C50">
        <w:rPr>
          <w:rFonts w:eastAsia="Times New Roman"/>
          <w:szCs w:val="24"/>
        </w:rPr>
        <w:t xml:space="preserve">Fitzpatrick, J.M., Bianchi, L.A., Hayes, N., Da Silva, T. and Harris, R., (2023). Professional development and career planning for nurses working in care homes for older people: A scoping review. International journal of older people nursing, 18(1), p.e12519. Available </w:t>
      </w:r>
      <w:proofErr w:type="spellStart"/>
      <w:r w:rsidRPr="00BB6C50">
        <w:rPr>
          <w:rFonts w:eastAsia="Times New Roman"/>
          <w:szCs w:val="24"/>
        </w:rPr>
        <w:t>at:</w:t>
      </w:r>
      <w:hyperlink r:id="rId12">
        <w:r w:rsidRPr="00BB6C50">
          <w:rPr>
            <w:rFonts w:eastAsia="Times New Roman"/>
            <w:color w:val="1155CC"/>
            <w:szCs w:val="24"/>
            <w:u w:val="single"/>
          </w:rPr>
          <w:t>https</w:t>
        </w:r>
        <w:proofErr w:type="spellEnd"/>
        <w:r w:rsidRPr="00BB6C50">
          <w:rPr>
            <w:rFonts w:eastAsia="Times New Roman"/>
            <w:color w:val="1155CC"/>
            <w:szCs w:val="24"/>
            <w:u w:val="single"/>
          </w:rPr>
          <w:t>://onlinelibrary.wiley.com/</w:t>
        </w:r>
        <w:proofErr w:type="spellStart"/>
        <w:r w:rsidRPr="00BB6C50">
          <w:rPr>
            <w:rFonts w:eastAsia="Times New Roman"/>
            <w:color w:val="1155CC"/>
            <w:szCs w:val="24"/>
            <w:u w:val="single"/>
          </w:rPr>
          <w:t>doi</w:t>
        </w:r>
        <w:proofErr w:type="spellEnd"/>
        <w:r w:rsidRPr="00BB6C50">
          <w:rPr>
            <w:rFonts w:eastAsia="Times New Roman"/>
            <w:color w:val="1155CC"/>
            <w:szCs w:val="24"/>
            <w:u w:val="single"/>
          </w:rPr>
          <w:t>/pdf/10.1111/opn.12519</w:t>
        </w:r>
      </w:hyperlink>
      <w:r w:rsidRPr="00BB6C50">
        <w:rPr>
          <w:rFonts w:eastAsia="Times New Roman"/>
          <w:szCs w:val="24"/>
        </w:rPr>
        <w:t xml:space="preserve">  (Accessed: 18 February 2026)</w:t>
      </w:r>
    </w:p>
    <w:p w14:paraId="0812CC91" w14:textId="77777777" w:rsidR="00BB6C50" w:rsidRPr="00BB6C50" w:rsidRDefault="009D0AB8" w:rsidP="00BB6C50">
      <w:pPr>
        <w:pStyle w:val="Normal1"/>
        <w:spacing w:line="360" w:lineRule="auto"/>
        <w:jc w:val="both"/>
        <w:rPr>
          <w:rFonts w:eastAsia="Times New Roman"/>
          <w:szCs w:val="24"/>
        </w:rPr>
      </w:pPr>
      <w:r w:rsidRPr="00BB6C50">
        <w:rPr>
          <w:rFonts w:eastAsia="Times New Roman"/>
          <w:szCs w:val="24"/>
        </w:rPr>
        <w:t xml:space="preserve">GOV.UK, (2014), Care Act 2014. Available at: </w:t>
      </w:r>
      <w:hyperlink r:id="rId13">
        <w:r w:rsidRPr="00BB6C50">
          <w:rPr>
            <w:rFonts w:eastAsia="Times New Roman"/>
            <w:color w:val="1155CC"/>
            <w:szCs w:val="24"/>
            <w:u w:val="single"/>
          </w:rPr>
          <w:t>https://www.legislation.gov.uk/ukpga/2014/23/introduction</w:t>
        </w:r>
      </w:hyperlink>
      <w:r w:rsidRPr="00BB6C50">
        <w:rPr>
          <w:rFonts w:eastAsia="Times New Roman"/>
          <w:szCs w:val="24"/>
        </w:rPr>
        <w:t xml:space="preserve"> (Accessed: 18 February 2026)</w:t>
      </w:r>
    </w:p>
    <w:p w14:paraId="543E8C79" w14:textId="77777777" w:rsidR="00BB6C50" w:rsidRPr="00BB6C50" w:rsidRDefault="009D0AB8" w:rsidP="00BB6C50">
      <w:pPr>
        <w:pStyle w:val="Normal1"/>
        <w:spacing w:line="360" w:lineRule="auto"/>
        <w:jc w:val="both"/>
        <w:rPr>
          <w:rFonts w:eastAsia="Times New Roman"/>
          <w:szCs w:val="24"/>
        </w:rPr>
      </w:pPr>
      <w:r w:rsidRPr="00BB6C50">
        <w:rPr>
          <w:rFonts w:eastAsia="Times New Roman"/>
          <w:szCs w:val="24"/>
        </w:rPr>
        <w:t xml:space="preserve">Jones, S. A. (2024). Recruitment and Retention Challenges in Adult Care Facilities. Walden University. Available at: </w:t>
      </w:r>
      <w:hyperlink r:id="rId14">
        <w:r w:rsidRPr="00BB6C50">
          <w:rPr>
            <w:rFonts w:eastAsia="Times New Roman"/>
            <w:color w:val="1155CC"/>
            <w:szCs w:val="24"/>
            <w:u w:val="single"/>
          </w:rPr>
          <w:t>https://scholarworks.waldenu.edu/cgi/viewcontent.cgi?article=16509&amp;context=dissertations</w:t>
        </w:r>
      </w:hyperlink>
      <w:r w:rsidRPr="00BB6C50">
        <w:rPr>
          <w:rFonts w:eastAsia="Times New Roman"/>
          <w:szCs w:val="24"/>
        </w:rPr>
        <w:t xml:space="preserve"> (Accessed: 18 February 2026)</w:t>
      </w:r>
    </w:p>
    <w:p w14:paraId="7E9FE7D4" w14:textId="77777777" w:rsidR="00BB6C50" w:rsidRPr="00BB6C50" w:rsidRDefault="009D0AB8" w:rsidP="00BB6C50">
      <w:pPr>
        <w:pStyle w:val="Normal1"/>
        <w:spacing w:line="360" w:lineRule="auto"/>
        <w:jc w:val="both"/>
        <w:rPr>
          <w:rFonts w:eastAsia="Times New Roman"/>
          <w:szCs w:val="24"/>
        </w:rPr>
      </w:pPr>
      <w:r w:rsidRPr="00BB6C50">
        <w:rPr>
          <w:rFonts w:eastAsia="Times New Roman"/>
          <w:szCs w:val="24"/>
        </w:rPr>
        <w:t xml:space="preserve">Wu, H.W., Kumar, P., Yu, C.W. and Cao, S.J., (2022). A global challenge for smart and </w:t>
      </w:r>
      <w:proofErr w:type="spellStart"/>
      <w:r w:rsidRPr="00BB6C50">
        <w:rPr>
          <w:rFonts w:eastAsia="Times New Roman"/>
          <w:szCs w:val="24"/>
        </w:rPr>
        <w:t>healthy</w:t>
      </w:r>
      <w:proofErr w:type="spellEnd"/>
      <w:r w:rsidRPr="00BB6C50">
        <w:rPr>
          <w:rFonts w:eastAsia="Times New Roman"/>
          <w:szCs w:val="24"/>
        </w:rPr>
        <w:t xml:space="preserve"> care homes for the elderly. Indoor and Built Environment, 31(7), pp.1733-1737. Available at: </w:t>
      </w:r>
      <w:hyperlink r:id="rId15">
        <w:r w:rsidRPr="00BB6C50">
          <w:rPr>
            <w:rFonts w:eastAsia="Times New Roman"/>
            <w:color w:val="1155CC"/>
            <w:szCs w:val="24"/>
            <w:u w:val="single"/>
          </w:rPr>
          <w:t>https://openresearch.surrey.ac.uk/esploro/fulltext/journalArticle/A-global-challenge-for-smart-and/99658266502346?repId=12161930930002346&amp;mId=13161930920002346&amp;institution=44SUR_INST</w:t>
        </w:r>
      </w:hyperlink>
      <w:r w:rsidRPr="00BB6C50">
        <w:rPr>
          <w:rFonts w:eastAsia="Times New Roman"/>
          <w:szCs w:val="24"/>
        </w:rPr>
        <w:t xml:space="preserve"> (Accessed: 18 February 2026)</w:t>
      </w:r>
    </w:p>
    <w:sectPr w:rsidR="00BB6C50" w:rsidRPr="00BB6C50" w:rsidSect="00BB6C50">
      <w:footerReference w:type="default" r:id="rId16"/>
      <w:pgSz w:w="12240" w:h="15840"/>
      <w:pgMar w:top="1440" w:right="1440" w:bottom="1440" w:left="1440" w:header="720" w:footer="720" w:gutter="0"/>
      <w:pgBorders w:offsetFrom="page">
        <w:top w:val="single" w:sz="4" w:space="24" w:color="auto"/>
        <w:left w:val="single" w:sz="4" w:space="24" w:color="auto"/>
        <w:bottom w:val="single" w:sz="4" w:space="24" w:color="auto"/>
        <w:right w:val="single" w:sz="4" w:space="24" w:color="auto"/>
      </w:pgBorders>
      <w:pgNumType w:start="1"/>
      <w:cols w:space="72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724B3253" w14:textId="77777777" w:rsidR="0032224E" w:rsidRDefault="0032224E">
      <w:pPr>
        <w:spacing w:line="240" w:lineRule="auto"/>
      </w:pPr>
      <w:r>
        <w:separator/>
      </w:r>
    </w:p>
  </w:endnote>
  <w:endnote w:type="continuationSeparator" w:id="0">
    <w:p w14:paraId="47AA754A" w14:textId="77777777" w:rsidR="0032224E" w:rsidRDefault="0032224E">
      <w:pPr>
        <w:spacing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  <w:embedRegular r:id="rId1" w:fontKey="{443CF625-7D3E-41FB-B051-BDA9EF902EFD}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  <w:embedRegular r:id="rId2" w:fontKey="{A24C81D2-51E3-4213-94CC-E63A0B3B788F}"/>
    <w:embedBold r:id="rId3" w:fontKey="{60F52AEA-EBED-418B-996B-F77449B567E3}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  <w:embedRegular r:id="rId4" w:fontKey="{BC437F7A-74A4-4FB8-9A9C-4FE1F4634F72}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rPr>
        <w:rFonts w:ascii="Times New Roman" w:hAnsi="Times New Roman" w:cs="Times New Roman"/>
      </w:rPr>
      <w:id w:val="516069501"/>
      <w:docPartObj>
        <w:docPartGallery w:val="Page Numbers (Bottom of Page)"/>
        <w:docPartUnique/>
      </w:docPartObj>
    </w:sdtPr>
    <w:sdtEndPr/>
    <w:sdtContent>
      <w:sdt>
        <w:sdtPr>
          <w:rPr>
            <w:rFonts w:ascii="Times New Roman" w:hAnsi="Times New Roman" w:cs="Times New Roman"/>
          </w:rPr>
          <w:id w:val="565050523"/>
          <w:docPartObj>
            <w:docPartGallery w:val="Page Numbers (Top of Page)"/>
            <w:docPartUnique/>
          </w:docPartObj>
        </w:sdtPr>
        <w:sdtEndPr/>
        <w:sdtContent>
          <w:p w14:paraId="5C464D67" w14:textId="77777777" w:rsidR="00BB6C50" w:rsidRPr="00BB6C50" w:rsidRDefault="009D0AB8">
            <w:pPr>
              <w:pStyle w:val="Footer"/>
              <w:jc w:val="right"/>
              <w:rPr>
                <w:rFonts w:ascii="Times New Roman" w:hAnsi="Times New Roman" w:cs="Times New Roman"/>
              </w:rPr>
            </w:pPr>
            <w:r w:rsidRPr="00BB6C50">
              <w:rPr>
                <w:rFonts w:ascii="Times New Roman" w:hAnsi="Times New Roman" w:cs="Times New Roman"/>
              </w:rPr>
              <w:t xml:space="preserve">Page </w:t>
            </w:r>
            <w:r w:rsidRPr="00BB6C50">
              <w:rPr>
                <w:rFonts w:ascii="Times New Roman" w:hAnsi="Times New Roman" w:cs="Times New Roman"/>
              </w:rPr>
              <w:fldChar w:fldCharType="begin"/>
            </w:r>
            <w:r w:rsidRPr="00BB6C50">
              <w:rPr>
                <w:rFonts w:ascii="Times New Roman" w:hAnsi="Times New Roman" w:cs="Times New Roman"/>
              </w:rPr>
              <w:instrText xml:space="preserve"> PAGE </w:instrText>
            </w:r>
            <w:r w:rsidRPr="00BB6C50">
              <w:rPr>
                <w:rFonts w:ascii="Times New Roman" w:hAnsi="Times New Roman" w:cs="Times New Roman"/>
              </w:rPr>
              <w:fldChar w:fldCharType="separate"/>
            </w:r>
            <w:r>
              <w:rPr>
                <w:rFonts w:ascii="Times New Roman" w:hAnsi="Times New Roman" w:cs="Times New Roman"/>
                <w:noProof/>
              </w:rPr>
              <w:t>4</w:t>
            </w:r>
            <w:r w:rsidRPr="00BB6C50">
              <w:rPr>
                <w:rFonts w:ascii="Times New Roman" w:hAnsi="Times New Roman" w:cs="Times New Roman"/>
              </w:rPr>
              <w:fldChar w:fldCharType="end"/>
            </w:r>
            <w:r w:rsidRPr="00BB6C50">
              <w:rPr>
                <w:rFonts w:ascii="Times New Roman" w:hAnsi="Times New Roman" w:cs="Times New Roman"/>
              </w:rPr>
              <w:t xml:space="preserve"> of </w:t>
            </w:r>
            <w:r w:rsidRPr="00BB6C50">
              <w:rPr>
                <w:rFonts w:ascii="Times New Roman" w:hAnsi="Times New Roman" w:cs="Times New Roman"/>
              </w:rPr>
              <w:fldChar w:fldCharType="begin"/>
            </w:r>
            <w:r w:rsidRPr="00BB6C50">
              <w:rPr>
                <w:rFonts w:ascii="Times New Roman" w:hAnsi="Times New Roman" w:cs="Times New Roman"/>
              </w:rPr>
              <w:instrText xml:space="preserve"> NUMPAGES  </w:instrText>
            </w:r>
            <w:r w:rsidRPr="00BB6C50">
              <w:rPr>
                <w:rFonts w:ascii="Times New Roman" w:hAnsi="Times New Roman" w:cs="Times New Roman"/>
              </w:rPr>
              <w:fldChar w:fldCharType="separate"/>
            </w:r>
            <w:r>
              <w:rPr>
                <w:rFonts w:ascii="Times New Roman" w:hAnsi="Times New Roman" w:cs="Times New Roman"/>
                <w:noProof/>
              </w:rPr>
              <w:t>7</w:t>
            </w:r>
            <w:r w:rsidRPr="00BB6C50">
              <w:rPr>
                <w:rFonts w:ascii="Times New Roman" w:hAnsi="Times New Roman" w:cs="Times New Roman"/>
              </w:rPr>
              <w:fldChar w:fldCharType="end"/>
            </w:r>
          </w:p>
        </w:sdtContent>
      </w:sdt>
    </w:sdtContent>
  </w:sdt>
  <w:p w14:paraId="10145B83" w14:textId="77777777" w:rsidR="00BB6C50" w:rsidRDefault="00BB6C50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31CE7893" w14:textId="77777777" w:rsidR="0032224E" w:rsidRDefault="0032224E">
      <w:pPr>
        <w:spacing w:line="240" w:lineRule="auto"/>
      </w:pPr>
      <w:r>
        <w:separator/>
      </w:r>
    </w:p>
  </w:footnote>
  <w:footnote w:type="continuationSeparator" w:id="0">
    <w:p w14:paraId="3654CBC4" w14:textId="77777777" w:rsidR="0032224E" w:rsidRDefault="0032224E">
      <w:pPr>
        <w:spacing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3BCA70C1"/>
    <w:multiLevelType w:val="multilevel"/>
    <w:tmpl w:val="EB1075FE"/>
    <w:lvl w:ilvl="0">
      <w:start w:val="1"/>
      <w:numFmt w:val="bullet"/>
      <w:lvlText w:val="●"/>
      <w:lvlJc w:val="left"/>
      <w:pPr>
        <w:ind w:left="720" w:hanging="360"/>
      </w:pPr>
      <w:rPr>
        <w:u w:val="none"/>
      </w:rPr>
    </w:lvl>
    <w:lvl w:ilvl="1">
      <w:start w:val="1"/>
      <w:numFmt w:val="bullet"/>
      <w:lvlText w:val="○"/>
      <w:lvlJc w:val="left"/>
      <w:pPr>
        <w:ind w:left="1440" w:hanging="360"/>
      </w:pPr>
      <w:rPr>
        <w:u w:val="none"/>
      </w:rPr>
    </w:lvl>
    <w:lvl w:ilvl="2">
      <w:start w:val="1"/>
      <w:numFmt w:val="bullet"/>
      <w:lvlText w:val="■"/>
      <w:lvlJc w:val="left"/>
      <w:pPr>
        <w:ind w:left="2160" w:hanging="360"/>
      </w:pPr>
      <w:rPr>
        <w:u w:val="none"/>
      </w:rPr>
    </w:lvl>
    <w:lvl w:ilvl="3">
      <w:start w:val="1"/>
      <w:numFmt w:val="bullet"/>
      <w:lvlText w:val="●"/>
      <w:lvlJc w:val="left"/>
      <w:pPr>
        <w:ind w:left="2880" w:hanging="360"/>
      </w:pPr>
      <w:rPr>
        <w:u w:val="none"/>
      </w:rPr>
    </w:lvl>
    <w:lvl w:ilvl="4">
      <w:start w:val="1"/>
      <w:numFmt w:val="bullet"/>
      <w:lvlText w:val="○"/>
      <w:lvlJc w:val="left"/>
      <w:pPr>
        <w:ind w:left="3600" w:hanging="360"/>
      </w:pPr>
      <w:rPr>
        <w:u w:val="none"/>
      </w:rPr>
    </w:lvl>
    <w:lvl w:ilvl="5">
      <w:start w:val="1"/>
      <w:numFmt w:val="bullet"/>
      <w:lvlText w:val="■"/>
      <w:lvlJc w:val="left"/>
      <w:pPr>
        <w:ind w:left="4320" w:hanging="360"/>
      </w:pPr>
      <w:rPr>
        <w:u w:val="none"/>
      </w:rPr>
    </w:lvl>
    <w:lvl w:ilvl="6">
      <w:start w:val="1"/>
      <w:numFmt w:val="bullet"/>
      <w:lvlText w:val="●"/>
      <w:lvlJc w:val="left"/>
      <w:pPr>
        <w:ind w:left="5040" w:hanging="360"/>
      </w:pPr>
      <w:rPr>
        <w:u w:val="none"/>
      </w:rPr>
    </w:lvl>
    <w:lvl w:ilvl="7">
      <w:start w:val="1"/>
      <w:numFmt w:val="bullet"/>
      <w:lvlText w:val="○"/>
      <w:lvlJc w:val="left"/>
      <w:pPr>
        <w:ind w:left="5760" w:hanging="360"/>
      </w:pPr>
      <w:rPr>
        <w:u w:val="none"/>
      </w:rPr>
    </w:lvl>
    <w:lvl w:ilvl="8">
      <w:start w:val="1"/>
      <w:numFmt w:val="bullet"/>
      <w:lvlText w:val="■"/>
      <w:lvlJc w:val="left"/>
      <w:pPr>
        <w:ind w:left="6480" w:hanging="360"/>
      </w:pPr>
      <w:rPr>
        <w:u w:val="none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embedTrueTypeFonts/>
  <w:proofState w:spelling="clean"/>
  <w:defaultTabStop w:val="720"/>
  <w:hyphenationZone w:val="425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71251"/>
    <w:rsid w:val="000132AB"/>
    <w:rsid w:val="000E011A"/>
    <w:rsid w:val="00190F3B"/>
    <w:rsid w:val="0029644F"/>
    <w:rsid w:val="003065C3"/>
    <w:rsid w:val="0032224E"/>
    <w:rsid w:val="004E19FC"/>
    <w:rsid w:val="006A4FF1"/>
    <w:rsid w:val="007C27B8"/>
    <w:rsid w:val="0094259E"/>
    <w:rsid w:val="009D0AB8"/>
    <w:rsid w:val="00A71251"/>
    <w:rsid w:val="00BB6C50"/>
    <w:rsid w:val="00D25E82"/>
    <w:rsid w:val="00D4550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  <w14:docId w14:val="3A8837AD"/>
  <w15:docId w15:val="{F0600E2E-31FB-4647-915B-E3DB963A26D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Arial" w:eastAsia="Arial" w:hAnsi="Arial" w:cs="Arial"/>
        <w:sz w:val="22"/>
        <w:szCs w:val="22"/>
        <w:lang w:val="en-US" w:eastAsia="en-US" w:bidi="ar-SA"/>
      </w:rPr>
    </w:rPrDefault>
    <w:pPrDefault>
      <w:pPr>
        <w:spacing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1"/>
    <w:next w:val="Normal1"/>
    <w:autoRedefine/>
    <w:rsid w:val="00BB6C50"/>
    <w:pPr>
      <w:keepNext/>
      <w:keepLines/>
      <w:spacing w:before="400" w:after="120" w:line="360" w:lineRule="auto"/>
      <w:jc w:val="both"/>
      <w:outlineLvl w:val="0"/>
    </w:pPr>
    <w:rPr>
      <w:b/>
      <w:sz w:val="28"/>
      <w:szCs w:val="40"/>
    </w:rPr>
  </w:style>
  <w:style w:type="paragraph" w:styleId="Heading2">
    <w:name w:val="heading 2"/>
    <w:basedOn w:val="Normal1"/>
    <w:next w:val="Normal1"/>
    <w:autoRedefine/>
    <w:rsid w:val="00BB6C50"/>
    <w:pPr>
      <w:keepNext/>
      <w:keepLines/>
      <w:spacing w:before="360" w:after="120" w:line="360" w:lineRule="auto"/>
      <w:jc w:val="both"/>
      <w:outlineLvl w:val="1"/>
    </w:pPr>
    <w:rPr>
      <w:rFonts w:ascii="Times New Roman" w:hAnsi="Times New Roman"/>
      <w:b/>
      <w:sz w:val="24"/>
      <w:szCs w:val="32"/>
    </w:rPr>
  </w:style>
  <w:style w:type="paragraph" w:styleId="Heading3">
    <w:name w:val="heading 3"/>
    <w:basedOn w:val="Normal1"/>
    <w:next w:val="Normal1"/>
    <w:rsid w:val="00A71251"/>
    <w:pPr>
      <w:keepNext/>
      <w:keepLines/>
      <w:spacing w:before="320" w:after="80"/>
      <w:outlineLvl w:val="2"/>
    </w:pPr>
    <w:rPr>
      <w:color w:val="434343"/>
      <w:sz w:val="28"/>
      <w:szCs w:val="28"/>
    </w:rPr>
  </w:style>
  <w:style w:type="paragraph" w:styleId="Heading4">
    <w:name w:val="heading 4"/>
    <w:basedOn w:val="Normal1"/>
    <w:next w:val="Normal1"/>
    <w:rsid w:val="00A71251"/>
    <w:pPr>
      <w:keepNext/>
      <w:keepLines/>
      <w:spacing w:before="280" w:after="80"/>
      <w:outlineLvl w:val="3"/>
    </w:pPr>
    <w:rPr>
      <w:color w:val="666666"/>
      <w:sz w:val="24"/>
      <w:szCs w:val="24"/>
    </w:rPr>
  </w:style>
  <w:style w:type="paragraph" w:styleId="Heading5">
    <w:name w:val="heading 5"/>
    <w:basedOn w:val="Normal1"/>
    <w:next w:val="Normal1"/>
    <w:rsid w:val="00A71251"/>
    <w:pPr>
      <w:keepNext/>
      <w:keepLines/>
      <w:spacing w:before="240" w:after="80"/>
      <w:outlineLvl w:val="4"/>
    </w:pPr>
    <w:rPr>
      <w:color w:val="666666"/>
    </w:rPr>
  </w:style>
  <w:style w:type="paragraph" w:styleId="Heading6">
    <w:name w:val="heading 6"/>
    <w:basedOn w:val="Normal1"/>
    <w:next w:val="Normal1"/>
    <w:rsid w:val="00A71251"/>
    <w:pPr>
      <w:keepNext/>
      <w:keepLines/>
      <w:spacing w:before="240" w:after="80"/>
      <w:outlineLvl w:val="5"/>
    </w:pPr>
    <w:rPr>
      <w:i/>
      <w:iCs/>
      <w:color w:val="66666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customStyle="1" w:styleId="TableNormal0">
    <w:name w:val="TableNormal"/>
    <w:rsid w:val="00A71251"/>
    <w:tblPr>
      <w:tblCellMar>
        <w:top w:w="100" w:type="dxa"/>
        <w:left w:w="100" w:type="dxa"/>
        <w:bottom w:w="100" w:type="dxa"/>
        <w:right w:w="100" w:type="dxa"/>
      </w:tblCellMar>
    </w:tblPr>
  </w:style>
  <w:style w:type="paragraph" w:customStyle="1" w:styleId="Normal1">
    <w:name w:val="Normal1"/>
    <w:rsid w:val="00A71251"/>
  </w:style>
  <w:style w:type="paragraph" w:styleId="Title">
    <w:name w:val="Title"/>
    <w:basedOn w:val="Normal1"/>
    <w:next w:val="Normal1"/>
    <w:rsid w:val="00A71251"/>
    <w:pPr>
      <w:keepNext/>
      <w:keepLines/>
      <w:spacing w:after="60"/>
    </w:pPr>
    <w:rPr>
      <w:sz w:val="52"/>
      <w:szCs w:val="52"/>
    </w:rPr>
  </w:style>
  <w:style w:type="paragraph" w:styleId="Subtitle">
    <w:name w:val="Subtitle"/>
    <w:basedOn w:val="Normal1"/>
    <w:next w:val="Normal1"/>
    <w:rsid w:val="00A71251"/>
    <w:pPr>
      <w:keepNext/>
      <w:keepLines/>
      <w:spacing w:after="320"/>
    </w:pPr>
    <w:rPr>
      <w:color w:val="666666"/>
      <w:sz w:val="30"/>
      <w:szCs w:val="30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A71251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A71251"/>
    <w:rPr>
      <w:sz w:val="20"/>
      <w:szCs w:val="20"/>
    </w:rPr>
  </w:style>
  <w:style w:type="character" w:styleId="CommentReference">
    <w:name w:val="annotation reference"/>
    <w:basedOn w:val="DefaultParagraphFont"/>
    <w:uiPriority w:val="99"/>
    <w:semiHidden/>
    <w:unhideWhenUsed/>
    <w:rsid w:val="00A71251"/>
    <w:rPr>
      <w:sz w:val="16"/>
      <w:szCs w:val="16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BB6C50"/>
    <w:pPr>
      <w:spacing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BB6C50"/>
    <w:rPr>
      <w:rFonts w:ascii="Tahoma" w:hAnsi="Tahoma" w:cs="Tahoma"/>
      <w:sz w:val="16"/>
      <w:szCs w:val="16"/>
    </w:rPr>
  </w:style>
  <w:style w:type="paragraph" w:styleId="Header">
    <w:name w:val="header"/>
    <w:basedOn w:val="Normal"/>
    <w:link w:val="HeaderChar"/>
    <w:uiPriority w:val="99"/>
    <w:semiHidden/>
    <w:unhideWhenUsed/>
    <w:rsid w:val="00BB6C50"/>
    <w:pPr>
      <w:tabs>
        <w:tab w:val="center" w:pos="4680"/>
        <w:tab w:val="right" w:pos="9360"/>
      </w:tabs>
      <w:spacing w:line="240" w:lineRule="auto"/>
    </w:pPr>
  </w:style>
  <w:style w:type="character" w:customStyle="1" w:styleId="HeaderChar">
    <w:name w:val="Header Char"/>
    <w:basedOn w:val="DefaultParagraphFont"/>
    <w:link w:val="Header"/>
    <w:uiPriority w:val="99"/>
    <w:semiHidden/>
    <w:rsid w:val="00BB6C50"/>
  </w:style>
  <w:style w:type="paragraph" w:styleId="Footer">
    <w:name w:val="footer"/>
    <w:basedOn w:val="Normal"/>
    <w:link w:val="FooterChar"/>
    <w:uiPriority w:val="99"/>
    <w:unhideWhenUsed/>
    <w:rsid w:val="00BB6C50"/>
    <w:pPr>
      <w:tabs>
        <w:tab w:val="center" w:pos="4680"/>
        <w:tab w:val="right" w:pos="9360"/>
      </w:tabs>
      <w:spacing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BB6C50"/>
  </w:style>
  <w:style w:type="paragraph" w:styleId="NormalWeb">
    <w:name w:val="Normal (Web)"/>
    <w:basedOn w:val="Normal"/>
    <w:uiPriority w:val="99"/>
    <w:semiHidden/>
    <w:unhideWhenUsed/>
    <w:rsid w:val="00BB6C50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</w:rPr>
  </w:style>
  <w:style w:type="paragraph" w:styleId="TOCHeading">
    <w:name w:val="TOC Heading"/>
    <w:basedOn w:val="Heading1"/>
    <w:next w:val="Normal"/>
    <w:uiPriority w:val="39"/>
    <w:unhideWhenUsed/>
    <w:qFormat/>
    <w:rsid w:val="00BB6C50"/>
    <w:pPr>
      <w:spacing w:before="480" w:after="0" w:line="276" w:lineRule="auto"/>
      <w:jc w:val="left"/>
      <w:outlineLvl w:val="9"/>
    </w:pPr>
    <w:rPr>
      <w:rFonts w:asciiTheme="majorHAnsi" w:eastAsiaTheme="majorEastAsia" w:hAnsiTheme="majorHAnsi" w:cstheme="majorBidi"/>
      <w:bCs/>
      <w:color w:val="365F91" w:themeColor="accent1" w:themeShade="BF"/>
      <w:szCs w:val="28"/>
    </w:rPr>
  </w:style>
  <w:style w:type="paragraph" w:styleId="TOC1">
    <w:name w:val="toc 1"/>
    <w:basedOn w:val="Normal"/>
    <w:next w:val="Normal"/>
    <w:autoRedefine/>
    <w:uiPriority w:val="39"/>
    <w:unhideWhenUsed/>
    <w:rsid w:val="00BB6C50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BB6C50"/>
    <w:pPr>
      <w:spacing w:after="100"/>
      <w:ind w:left="220"/>
    </w:pPr>
  </w:style>
  <w:style w:type="character" w:styleId="Hyperlink">
    <w:name w:val="Hyperlink"/>
    <w:basedOn w:val="DefaultParagraphFont"/>
    <w:uiPriority w:val="99"/>
    <w:unhideWhenUsed/>
    <w:rsid w:val="00BB6C50"/>
    <w:rPr>
      <w:color w:val="0000FF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hyperlink" Target="https://www.legislation.gov.uk/ukpga/2014/23/introduction" TargetMode="External"/><Relationship Id="rId18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hyperlink" Target="https://onlinelibrary.wiley.com/doi/pdf/10.1111/opn.12519" TargetMode="External"/><Relationship Id="rId17" Type="http://schemas.openxmlformats.org/officeDocument/2006/relationships/fontTable" Target="fontTable.xml"/><Relationship Id="rId2" Type="http://schemas.openxmlformats.org/officeDocument/2006/relationships/numbering" Target="numbering.xml"/><Relationship Id="rId16" Type="http://schemas.openxmlformats.org/officeDocument/2006/relationships/footer" Target="footer1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s://doi.org/10.1080/13607863.2025.2593969" TargetMode="External"/><Relationship Id="rId5" Type="http://schemas.openxmlformats.org/officeDocument/2006/relationships/webSettings" Target="webSettings.xml"/><Relationship Id="rId15" Type="http://schemas.openxmlformats.org/officeDocument/2006/relationships/hyperlink" Target="https://openresearch.surrey.ac.uk/esploro/fulltext/journalArticle/A-global-challenge-for-smart-and/99658266502346?repId=12161930930002346&amp;mId=13161930920002346&amp;institution=44SUR_INST" TargetMode="External"/><Relationship Id="rId10" Type="http://schemas.openxmlformats.org/officeDocument/2006/relationships/hyperlink" Target="https://www.careuk.com/where-do-i-start/what-is-a-care-home" TargetMode="External"/><Relationship Id="rId4" Type="http://schemas.openxmlformats.org/officeDocument/2006/relationships/settings" Target="settings.xml"/><Relationship Id="rId9" Type="http://schemas.openxmlformats.org/officeDocument/2006/relationships/image" Target="media/image2.jpeg"/><Relationship Id="rId14" Type="http://schemas.openxmlformats.org/officeDocument/2006/relationships/hyperlink" Target="https://scholarworks.waldenu.edu/cgi/viewcontent.cgi?article=16509&amp;context=dissertations" TargetMode="External"/></Relationships>
</file>

<file path=word/_rels/fontTable.xml.rels><?xml version="1.0" encoding="UTF-8" standalone="yes"?>
<Relationships xmlns="http://schemas.openxmlformats.org/package/2006/relationships"><Relationship Id="rId3" Type="http://schemas.openxmlformats.org/officeDocument/2006/relationships/font" Target="fonts/font3.odttf"/><Relationship Id="rId2" Type="http://schemas.openxmlformats.org/officeDocument/2006/relationships/font" Target="fonts/font2.odttf"/><Relationship Id="rId1" Type="http://schemas.openxmlformats.org/officeDocument/2006/relationships/font" Target="fonts/font1.odttf"/><Relationship Id="rId4" Type="http://schemas.openxmlformats.org/officeDocument/2006/relationships/font" Target="fonts/font4.odttf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78A05A41-A2B2-46BD-9DD3-C42F0D1DAC22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37</TotalTime>
  <Pages>1</Pages>
  <Words>415</Words>
  <Characters>2247</Characters>
  <Application>Microsoft Office Word</Application>
  <DocSecurity>0</DocSecurity>
  <Lines>18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2657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Catarina Ngunza</dc:creator>
  <cp:lastModifiedBy>Catarina Ngunza José</cp:lastModifiedBy>
  <cp:revision>7</cp:revision>
  <dcterms:created xsi:type="dcterms:W3CDTF">2026-02-21T18:46:00Z</dcterms:created>
  <dcterms:modified xsi:type="dcterms:W3CDTF">2026-02-21T19:33:00Z</dcterms:modified>
</cp:coreProperties>
</file>