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638270A1" w:rsidR="004C1877" w:rsidRDefault="5DF0651D" w:rsidP="35743FED">
      <w:pPr>
        <w:rPr>
          <w:rFonts w:ascii="Arial" w:eastAsia="Arial" w:hAnsi="Arial" w:cs="Arial"/>
          <w:b/>
          <w:bCs/>
          <w:sz w:val="24"/>
          <w:szCs w:val="24"/>
          <w:u w:val="single"/>
        </w:rPr>
      </w:pPr>
      <w:r w:rsidRPr="18CF2897">
        <w:rPr>
          <w:rFonts w:ascii="Arial" w:eastAsia="Arial" w:hAnsi="Arial" w:cs="Arial"/>
          <w:b/>
          <w:bCs/>
          <w:sz w:val="24"/>
          <w:szCs w:val="24"/>
          <w:u w:val="single"/>
        </w:rPr>
        <w:t>Task One: Professional, ethical, and inclusive behaviours</w:t>
      </w:r>
    </w:p>
    <w:p w14:paraId="2BEDD7F2" w14:textId="44697569" w:rsidR="406B70DB" w:rsidRDefault="5B547F8D" w:rsidP="35743FED">
      <w:pPr>
        <w:rPr>
          <w:rFonts w:ascii="Arial" w:eastAsia="Arial" w:hAnsi="Arial" w:cs="Arial"/>
          <w:b/>
          <w:bCs/>
          <w:sz w:val="24"/>
          <w:szCs w:val="24"/>
        </w:rPr>
      </w:pPr>
      <w:r w:rsidRPr="24FC3DAD">
        <w:rPr>
          <w:rFonts w:ascii="Arial" w:eastAsia="Arial" w:hAnsi="Arial" w:cs="Arial"/>
          <w:b/>
          <w:bCs/>
          <w:sz w:val="24"/>
          <w:szCs w:val="24"/>
        </w:rPr>
        <w:t>Define the term professional and explain what it means to be a ‘people professional</w:t>
      </w:r>
      <w:bookmarkStart w:id="0" w:name="_Int_8nxSoy9P"/>
      <w:r w:rsidRPr="24FC3DAD">
        <w:rPr>
          <w:rFonts w:ascii="Arial" w:eastAsia="Arial" w:hAnsi="Arial" w:cs="Arial"/>
          <w:b/>
          <w:bCs/>
          <w:sz w:val="24"/>
          <w:szCs w:val="24"/>
        </w:rPr>
        <w:t>’.</w:t>
      </w:r>
      <w:bookmarkEnd w:id="0"/>
      <w:r w:rsidRPr="24FC3DAD">
        <w:rPr>
          <w:rFonts w:ascii="Arial" w:eastAsia="Arial" w:hAnsi="Arial" w:cs="Arial"/>
          <w:b/>
          <w:bCs/>
          <w:sz w:val="24"/>
          <w:szCs w:val="24"/>
        </w:rPr>
        <w:t xml:space="preserve"> (AC 1.1)</w:t>
      </w:r>
    </w:p>
    <w:p w14:paraId="08C88397" w14:textId="5158CAB8" w:rsidR="1A4C2913" w:rsidRDefault="1A4C2913" w:rsidP="72A2582B">
      <w:pPr>
        <w:rPr>
          <w:rFonts w:ascii="Arial" w:eastAsia="Arial" w:hAnsi="Arial" w:cs="Arial"/>
          <w:sz w:val="24"/>
          <w:szCs w:val="24"/>
        </w:rPr>
      </w:pPr>
      <w:r w:rsidRPr="39BA5D1F">
        <w:rPr>
          <w:rFonts w:ascii="Arial" w:eastAsia="Arial" w:hAnsi="Arial" w:cs="Arial"/>
          <w:sz w:val="24"/>
          <w:szCs w:val="24"/>
        </w:rPr>
        <w:t>The Cambridge Dictionary (</w:t>
      </w:r>
      <w:r w:rsidR="5D6DD49B" w:rsidRPr="39BA5D1F">
        <w:rPr>
          <w:rFonts w:ascii="Arial" w:eastAsia="Arial" w:hAnsi="Arial" w:cs="Arial"/>
          <w:sz w:val="24"/>
          <w:szCs w:val="24"/>
        </w:rPr>
        <w:t>2023</w:t>
      </w:r>
      <w:r w:rsidRPr="39BA5D1F">
        <w:rPr>
          <w:rFonts w:ascii="Arial" w:eastAsia="Arial" w:hAnsi="Arial" w:cs="Arial"/>
          <w:sz w:val="24"/>
          <w:szCs w:val="24"/>
        </w:rPr>
        <w:t>) defines</w:t>
      </w:r>
      <w:r w:rsidR="7B652C65" w:rsidRPr="39BA5D1F">
        <w:rPr>
          <w:rFonts w:ascii="Arial" w:eastAsia="Arial" w:hAnsi="Arial" w:cs="Arial"/>
          <w:sz w:val="24"/>
          <w:szCs w:val="24"/>
        </w:rPr>
        <w:t xml:space="preserve"> the term</w:t>
      </w:r>
      <w:r w:rsidRPr="39BA5D1F">
        <w:rPr>
          <w:rFonts w:ascii="Arial" w:eastAsia="Arial" w:hAnsi="Arial" w:cs="Arial"/>
          <w:sz w:val="24"/>
          <w:szCs w:val="24"/>
        </w:rPr>
        <w:t xml:space="preserve"> professional as “relating to work that needs speci</w:t>
      </w:r>
      <w:r w:rsidR="653A08EA" w:rsidRPr="39BA5D1F">
        <w:rPr>
          <w:rFonts w:ascii="Arial" w:eastAsia="Arial" w:hAnsi="Arial" w:cs="Arial"/>
          <w:sz w:val="24"/>
          <w:szCs w:val="24"/>
        </w:rPr>
        <w:t>al training or education”.</w:t>
      </w:r>
      <w:r w:rsidR="5151DF66" w:rsidRPr="39BA5D1F">
        <w:rPr>
          <w:rFonts w:ascii="Arial" w:eastAsia="Arial" w:hAnsi="Arial" w:cs="Arial"/>
          <w:sz w:val="24"/>
          <w:szCs w:val="24"/>
        </w:rPr>
        <w:t xml:space="preserve"> The CIPD (</w:t>
      </w:r>
      <w:r w:rsidR="73916ACE" w:rsidRPr="39BA5D1F">
        <w:rPr>
          <w:rFonts w:ascii="Arial" w:eastAsia="Arial" w:hAnsi="Arial" w:cs="Arial"/>
          <w:sz w:val="24"/>
          <w:szCs w:val="24"/>
        </w:rPr>
        <w:t>2022</w:t>
      </w:r>
      <w:r w:rsidR="08EC9CA2" w:rsidRPr="39BA5D1F">
        <w:rPr>
          <w:rFonts w:ascii="Arial" w:eastAsia="Arial" w:hAnsi="Arial" w:cs="Arial"/>
          <w:sz w:val="24"/>
          <w:szCs w:val="24"/>
        </w:rPr>
        <w:t>a</w:t>
      </w:r>
      <w:r w:rsidR="5151DF66" w:rsidRPr="39BA5D1F">
        <w:rPr>
          <w:rFonts w:ascii="Arial" w:eastAsia="Arial" w:hAnsi="Arial" w:cs="Arial"/>
          <w:sz w:val="24"/>
          <w:szCs w:val="24"/>
        </w:rPr>
        <w:t xml:space="preserve">) believes that people professionals </w:t>
      </w:r>
      <w:r w:rsidR="2888B9E4" w:rsidRPr="39BA5D1F">
        <w:rPr>
          <w:rFonts w:ascii="Arial" w:eastAsia="Arial" w:hAnsi="Arial" w:cs="Arial"/>
          <w:sz w:val="24"/>
          <w:szCs w:val="24"/>
        </w:rPr>
        <w:t>must have expert knowledge of people, work, and change.</w:t>
      </w:r>
      <w:r w:rsidR="5C198CD0" w:rsidRPr="39BA5D1F">
        <w:rPr>
          <w:rFonts w:ascii="Arial" w:eastAsia="Arial" w:hAnsi="Arial" w:cs="Arial"/>
          <w:sz w:val="24"/>
          <w:szCs w:val="24"/>
        </w:rPr>
        <w:t xml:space="preserve"> An integral component </w:t>
      </w:r>
      <w:r w:rsidR="6E8C97E0" w:rsidRPr="39BA5D1F">
        <w:rPr>
          <w:rFonts w:ascii="Arial" w:eastAsia="Arial" w:hAnsi="Arial" w:cs="Arial"/>
          <w:sz w:val="24"/>
          <w:szCs w:val="24"/>
        </w:rPr>
        <w:t>of this involves possessing a fundamental understanding of various people practices and comprehending how the</w:t>
      </w:r>
      <w:r w:rsidR="41960FD3" w:rsidRPr="39BA5D1F">
        <w:rPr>
          <w:rFonts w:ascii="Arial" w:eastAsia="Arial" w:hAnsi="Arial" w:cs="Arial"/>
          <w:sz w:val="24"/>
          <w:szCs w:val="24"/>
        </w:rPr>
        <w:t>y</w:t>
      </w:r>
      <w:r w:rsidR="6E8C97E0" w:rsidRPr="39BA5D1F">
        <w:rPr>
          <w:rFonts w:ascii="Arial" w:eastAsia="Arial" w:hAnsi="Arial" w:cs="Arial"/>
          <w:sz w:val="24"/>
          <w:szCs w:val="24"/>
        </w:rPr>
        <w:t xml:space="preserve"> interconnect.</w:t>
      </w:r>
      <w:r w:rsidR="32804C31" w:rsidRPr="39BA5D1F">
        <w:rPr>
          <w:rFonts w:ascii="Arial" w:eastAsia="Arial" w:hAnsi="Arial" w:cs="Arial"/>
          <w:sz w:val="24"/>
          <w:szCs w:val="24"/>
        </w:rPr>
        <w:t xml:space="preserve"> People practices refer to the methods and s</w:t>
      </w:r>
      <w:r w:rsidR="6ABE9AFE" w:rsidRPr="39BA5D1F">
        <w:rPr>
          <w:rFonts w:ascii="Arial" w:eastAsia="Arial" w:hAnsi="Arial" w:cs="Arial"/>
          <w:sz w:val="24"/>
          <w:szCs w:val="24"/>
        </w:rPr>
        <w:t xml:space="preserve">trategies utilised throughout the employee lifecycle. This includes analysing learning </w:t>
      </w:r>
      <w:r w:rsidR="40F44196" w:rsidRPr="39BA5D1F">
        <w:rPr>
          <w:rFonts w:ascii="Arial" w:eastAsia="Arial" w:hAnsi="Arial" w:cs="Arial"/>
          <w:sz w:val="24"/>
          <w:szCs w:val="24"/>
        </w:rPr>
        <w:t>requirements</w:t>
      </w:r>
      <w:r w:rsidR="6ABE9AFE" w:rsidRPr="39BA5D1F">
        <w:rPr>
          <w:rFonts w:ascii="Arial" w:eastAsia="Arial" w:hAnsi="Arial" w:cs="Arial"/>
          <w:sz w:val="24"/>
          <w:szCs w:val="24"/>
        </w:rPr>
        <w:t xml:space="preserve">, forming talent pools, </w:t>
      </w:r>
      <w:r w:rsidR="7BA5391C" w:rsidRPr="39BA5D1F">
        <w:rPr>
          <w:rFonts w:ascii="Arial" w:eastAsia="Arial" w:hAnsi="Arial" w:cs="Arial"/>
          <w:sz w:val="24"/>
          <w:szCs w:val="24"/>
        </w:rPr>
        <w:t>developing</w:t>
      </w:r>
      <w:r w:rsidR="6ABE9AFE" w:rsidRPr="39BA5D1F">
        <w:rPr>
          <w:rFonts w:ascii="Arial" w:eastAsia="Arial" w:hAnsi="Arial" w:cs="Arial"/>
          <w:sz w:val="24"/>
          <w:szCs w:val="24"/>
        </w:rPr>
        <w:t xml:space="preserve"> </w:t>
      </w:r>
      <w:r w:rsidR="29638030" w:rsidRPr="39BA5D1F">
        <w:rPr>
          <w:rFonts w:ascii="Arial" w:eastAsia="Arial" w:hAnsi="Arial" w:cs="Arial"/>
          <w:sz w:val="24"/>
          <w:szCs w:val="24"/>
        </w:rPr>
        <w:t xml:space="preserve">people policies, </w:t>
      </w:r>
      <w:r w:rsidR="4ACAA6C9" w:rsidRPr="39BA5D1F">
        <w:rPr>
          <w:rFonts w:ascii="Arial" w:eastAsia="Arial" w:hAnsi="Arial" w:cs="Arial"/>
          <w:sz w:val="24"/>
          <w:szCs w:val="24"/>
        </w:rPr>
        <w:t>analysing</w:t>
      </w:r>
      <w:r w:rsidR="29638030" w:rsidRPr="39BA5D1F">
        <w:rPr>
          <w:rFonts w:ascii="Arial" w:eastAsia="Arial" w:hAnsi="Arial" w:cs="Arial"/>
          <w:sz w:val="24"/>
          <w:szCs w:val="24"/>
        </w:rPr>
        <w:t xml:space="preserve"> data, handling complaints, and hiring </w:t>
      </w:r>
      <w:r w:rsidR="6DEAC9A3" w:rsidRPr="39BA5D1F">
        <w:rPr>
          <w:rFonts w:ascii="Arial" w:eastAsia="Arial" w:hAnsi="Arial" w:cs="Arial"/>
          <w:sz w:val="24"/>
          <w:szCs w:val="24"/>
        </w:rPr>
        <w:t>employees</w:t>
      </w:r>
      <w:r w:rsidR="29638030" w:rsidRPr="39BA5D1F">
        <w:rPr>
          <w:rFonts w:ascii="Arial" w:eastAsia="Arial" w:hAnsi="Arial" w:cs="Arial"/>
          <w:sz w:val="24"/>
          <w:szCs w:val="24"/>
        </w:rPr>
        <w:t>, all of which are illustrations of people practices.</w:t>
      </w:r>
    </w:p>
    <w:p w14:paraId="69E75C44" w14:textId="733828CA" w:rsidR="588F61A1" w:rsidRDefault="588F61A1" w:rsidP="72A2582B">
      <w:pPr>
        <w:rPr>
          <w:rFonts w:ascii="Arial" w:eastAsia="Arial" w:hAnsi="Arial" w:cs="Arial"/>
          <w:sz w:val="24"/>
          <w:szCs w:val="24"/>
        </w:rPr>
      </w:pPr>
      <w:r w:rsidRPr="72A2582B">
        <w:rPr>
          <w:rFonts w:ascii="Arial" w:eastAsia="Arial" w:hAnsi="Arial" w:cs="Arial"/>
          <w:sz w:val="24"/>
          <w:szCs w:val="24"/>
        </w:rPr>
        <w:t>The CIPD (</w:t>
      </w:r>
      <w:r w:rsidR="056CA5C2" w:rsidRPr="72A2582B">
        <w:rPr>
          <w:rFonts w:ascii="Arial" w:eastAsia="Arial" w:hAnsi="Arial" w:cs="Arial"/>
          <w:sz w:val="24"/>
          <w:szCs w:val="24"/>
        </w:rPr>
        <w:t>2021</w:t>
      </w:r>
      <w:r w:rsidRPr="72A2582B">
        <w:rPr>
          <w:rFonts w:ascii="Arial" w:eastAsia="Arial" w:hAnsi="Arial" w:cs="Arial"/>
          <w:sz w:val="24"/>
          <w:szCs w:val="24"/>
        </w:rPr>
        <w:t xml:space="preserve">) </w:t>
      </w:r>
      <w:r w:rsidR="37E1D43A" w:rsidRPr="72A2582B">
        <w:rPr>
          <w:rFonts w:ascii="Arial" w:eastAsia="Arial" w:hAnsi="Arial" w:cs="Arial"/>
          <w:sz w:val="24"/>
          <w:szCs w:val="24"/>
        </w:rPr>
        <w:t xml:space="preserve">clearly sets out what excellent professional standards look like in its </w:t>
      </w:r>
      <w:r w:rsidR="227C0D93" w:rsidRPr="72A2582B">
        <w:rPr>
          <w:rFonts w:ascii="Arial" w:eastAsia="Arial" w:hAnsi="Arial" w:cs="Arial"/>
          <w:sz w:val="24"/>
          <w:szCs w:val="24"/>
        </w:rPr>
        <w:t>Profession Map</w:t>
      </w:r>
      <w:r w:rsidR="37E1D43A" w:rsidRPr="72A2582B">
        <w:rPr>
          <w:rFonts w:ascii="Arial" w:eastAsia="Arial" w:hAnsi="Arial" w:cs="Arial"/>
          <w:sz w:val="24"/>
          <w:szCs w:val="24"/>
        </w:rPr>
        <w:t xml:space="preserve">. </w:t>
      </w:r>
      <w:r w:rsidR="4C45B980" w:rsidRPr="72A2582B">
        <w:rPr>
          <w:rFonts w:ascii="Arial" w:eastAsia="Arial" w:hAnsi="Arial" w:cs="Arial"/>
          <w:sz w:val="24"/>
          <w:szCs w:val="24"/>
        </w:rPr>
        <w:t xml:space="preserve">The </w:t>
      </w:r>
      <w:r w:rsidR="161627D6" w:rsidRPr="72A2582B">
        <w:rPr>
          <w:rFonts w:ascii="Arial" w:eastAsia="Arial" w:hAnsi="Arial" w:cs="Arial"/>
          <w:sz w:val="24"/>
          <w:szCs w:val="24"/>
        </w:rPr>
        <w:t xml:space="preserve">Profession Map sets the </w:t>
      </w:r>
      <w:r w:rsidR="147E1136" w:rsidRPr="72A2582B">
        <w:rPr>
          <w:rFonts w:ascii="Arial" w:eastAsia="Arial" w:hAnsi="Arial" w:cs="Arial"/>
          <w:sz w:val="24"/>
          <w:szCs w:val="24"/>
        </w:rPr>
        <w:t xml:space="preserve">gold </w:t>
      </w:r>
      <w:r w:rsidR="161627D6" w:rsidRPr="72A2582B">
        <w:rPr>
          <w:rFonts w:ascii="Arial" w:eastAsia="Arial" w:hAnsi="Arial" w:cs="Arial"/>
          <w:sz w:val="24"/>
          <w:szCs w:val="24"/>
        </w:rPr>
        <w:t>standard for people professionals, whether they are members of th</w:t>
      </w:r>
      <w:r w:rsidR="0F5A0F2B" w:rsidRPr="72A2582B">
        <w:rPr>
          <w:rFonts w:ascii="Arial" w:eastAsia="Arial" w:hAnsi="Arial" w:cs="Arial"/>
          <w:sz w:val="24"/>
          <w:szCs w:val="24"/>
        </w:rPr>
        <w:t xml:space="preserve">e CIPD or not. </w:t>
      </w:r>
      <w:r w:rsidR="72F99124" w:rsidRPr="72A2582B">
        <w:rPr>
          <w:rFonts w:ascii="Arial" w:eastAsia="Arial" w:hAnsi="Arial" w:cs="Arial"/>
          <w:sz w:val="24"/>
          <w:szCs w:val="24"/>
        </w:rPr>
        <w:t xml:space="preserve">With </w:t>
      </w:r>
      <w:r w:rsidR="4197D1C3" w:rsidRPr="72A2582B">
        <w:rPr>
          <w:rFonts w:ascii="Arial" w:eastAsia="Arial" w:hAnsi="Arial" w:cs="Arial"/>
          <w:sz w:val="24"/>
          <w:szCs w:val="24"/>
        </w:rPr>
        <w:t xml:space="preserve">a </w:t>
      </w:r>
      <w:r w:rsidR="72F99124" w:rsidRPr="72A2582B">
        <w:rPr>
          <w:rFonts w:ascii="Arial" w:eastAsia="Arial" w:hAnsi="Arial" w:cs="Arial"/>
          <w:sz w:val="24"/>
          <w:szCs w:val="24"/>
        </w:rPr>
        <w:t xml:space="preserve">particular focus on the knowledge and behaviours required to produce value and </w:t>
      </w:r>
      <w:r w:rsidR="58B29A21" w:rsidRPr="72A2582B">
        <w:rPr>
          <w:rFonts w:ascii="Arial" w:eastAsia="Arial" w:hAnsi="Arial" w:cs="Arial"/>
          <w:sz w:val="24"/>
          <w:szCs w:val="24"/>
        </w:rPr>
        <w:t xml:space="preserve">generate impact, </w:t>
      </w:r>
      <w:r w:rsidR="5BDEC8C6" w:rsidRPr="72A2582B">
        <w:rPr>
          <w:rFonts w:ascii="Arial" w:eastAsia="Arial" w:hAnsi="Arial" w:cs="Arial"/>
          <w:sz w:val="24"/>
          <w:szCs w:val="24"/>
        </w:rPr>
        <w:t xml:space="preserve">there is a shift from a blanket best practice </w:t>
      </w:r>
      <w:r w:rsidR="67AE902E" w:rsidRPr="72A2582B">
        <w:rPr>
          <w:rFonts w:ascii="Arial" w:eastAsia="Arial" w:hAnsi="Arial" w:cs="Arial"/>
          <w:sz w:val="24"/>
          <w:szCs w:val="24"/>
        </w:rPr>
        <w:t xml:space="preserve">approach to decision-making that is values-based. </w:t>
      </w:r>
      <w:r w:rsidR="38D09B54" w:rsidRPr="72A2582B">
        <w:rPr>
          <w:rFonts w:ascii="Arial" w:eastAsia="Arial" w:hAnsi="Arial" w:cs="Arial"/>
          <w:sz w:val="24"/>
          <w:szCs w:val="24"/>
        </w:rPr>
        <w:t xml:space="preserve">The Profession Map </w:t>
      </w:r>
      <w:r w:rsidR="41ED6755" w:rsidRPr="72A2582B">
        <w:rPr>
          <w:rFonts w:ascii="Arial" w:eastAsia="Arial" w:hAnsi="Arial" w:cs="Arial"/>
          <w:sz w:val="24"/>
          <w:szCs w:val="24"/>
        </w:rPr>
        <w:t>flows from</w:t>
      </w:r>
      <w:r w:rsidR="7CE1EBBF" w:rsidRPr="72A2582B">
        <w:rPr>
          <w:rFonts w:ascii="Arial" w:eastAsia="Arial" w:hAnsi="Arial" w:cs="Arial"/>
          <w:sz w:val="24"/>
          <w:szCs w:val="24"/>
        </w:rPr>
        <w:t xml:space="preserve"> </w:t>
      </w:r>
      <w:r w:rsidR="41693533" w:rsidRPr="72A2582B">
        <w:rPr>
          <w:rFonts w:ascii="Arial" w:eastAsia="Arial" w:hAnsi="Arial" w:cs="Arial"/>
          <w:sz w:val="24"/>
          <w:szCs w:val="24"/>
        </w:rPr>
        <w:t xml:space="preserve">its core </w:t>
      </w:r>
      <w:r w:rsidR="7CE1EBBF" w:rsidRPr="72A2582B">
        <w:rPr>
          <w:rFonts w:ascii="Arial" w:eastAsia="Arial" w:hAnsi="Arial" w:cs="Arial"/>
          <w:sz w:val="24"/>
          <w:szCs w:val="24"/>
        </w:rPr>
        <w:t>purpose and values of</w:t>
      </w:r>
      <w:r w:rsidR="5F608CFD" w:rsidRPr="72A2582B">
        <w:rPr>
          <w:rFonts w:ascii="Arial" w:eastAsia="Arial" w:hAnsi="Arial" w:cs="Arial"/>
          <w:sz w:val="24"/>
          <w:szCs w:val="24"/>
        </w:rPr>
        <w:t xml:space="preserve"> being</w:t>
      </w:r>
      <w:r w:rsidR="7CE1EBBF" w:rsidRPr="72A2582B">
        <w:rPr>
          <w:rFonts w:ascii="Arial" w:eastAsia="Arial" w:hAnsi="Arial" w:cs="Arial"/>
          <w:sz w:val="24"/>
          <w:szCs w:val="24"/>
        </w:rPr>
        <w:t>, principles-led, evidence-based, and outcomes</w:t>
      </w:r>
      <w:r w:rsidR="1472AD26" w:rsidRPr="72A2582B">
        <w:rPr>
          <w:rFonts w:ascii="Arial" w:eastAsia="Arial" w:hAnsi="Arial" w:cs="Arial"/>
          <w:sz w:val="24"/>
          <w:szCs w:val="24"/>
        </w:rPr>
        <w:t>-</w:t>
      </w:r>
      <w:r w:rsidR="7CE1EBBF" w:rsidRPr="72A2582B">
        <w:rPr>
          <w:rFonts w:ascii="Arial" w:eastAsia="Arial" w:hAnsi="Arial" w:cs="Arial"/>
          <w:sz w:val="24"/>
          <w:szCs w:val="24"/>
        </w:rPr>
        <w:t>driven</w:t>
      </w:r>
      <w:r w:rsidR="152DE336" w:rsidRPr="72A2582B">
        <w:rPr>
          <w:rFonts w:ascii="Arial" w:eastAsia="Arial" w:hAnsi="Arial" w:cs="Arial"/>
          <w:sz w:val="24"/>
          <w:szCs w:val="24"/>
        </w:rPr>
        <w:t xml:space="preserve">. This is then built upon </w:t>
      </w:r>
      <w:r w:rsidR="5C5463D4" w:rsidRPr="72A2582B">
        <w:rPr>
          <w:rFonts w:ascii="Arial" w:eastAsia="Arial" w:hAnsi="Arial" w:cs="Arial"/>
          <w:sz w:val="24"/>
          <w:szCs w:val="24"/>
        </w:rPr>
        <w:t>with the elements of core knowledge, core behaviours, and specialist knowledge.</w:t>
      </w:r>
      <w:r w:rsidR="743D8A11" w:rsidRPr="72A2582B">
        <w:rPr>
          <w:rFonts w:ascii="Arial" w:eastAsia="Arial" w:hAnsi="Arial" w:cs="Arial"/>
          <w:sz w:val="24"/>
          <w:szCs w:val="24"/>
        </w:rPr>
        <w:t xml:space="preserve"> It </w:t>
      </w:r>
      <w:r w:rsidR="0CFE1F94" w:rsidRPr="72A2582B">
        <w:rPr>
          <w:rFonts w:ascii="Arial" w:eastAsia="Arial" w:hAnsi="Arial" w:cs="Arial"/>
          <w:sz w:val="24"/>
          <w:szCs w:val="24"/>
        </w:rPr>
        <w:t>has been purposefully designed to ad</w:t>
      </w:r>
      <w:r w:rsidR="6C50922C" w:rsidRPr="72A2582B">
        <w:rPr>
          <w:rFonts w:ascii="Arial" w:eastAsia="Arial" w:hAnsi="Arial" w:cs="Arial"/>
          <w:sz w:val="24"/>
          <w:szCs w:val="24"/>
        </w:rPr>
        <w:t xml:space="preserve">apt to the </w:t>
      </w:r>
      <w:r w:rsidR="779858EC" w:rsidRPr="72A2582B">
        <w:rPr>
          <w:rFonts w:ascii="Arial" w:eastAsia="Arial" w:hAnsi="Arial" w:cs="Arial"/>
          <w:sz w:val="24"/>
          <w:szCs w:val="24"/>
        </w:rPr>
        <w:t>ever-changing</w:t>
      </w:r>
      <w:r w:rsidR="6C50922C" w:rsidRPr="72A2582B">
        <w:rPr>
          <w:rFonts w:ascii="Arial" w:eastAsia="Arial" w:hAnsi="Arial" w:cs="Arial"/>
          <w:sz w:val="24"/>
          <w:szCs w:val="24"/>
        </w:rPr>
        <w:t xml:space="preserve"> landscape of the people profession. </w:t>
      </w:r>
      <w:r w:rsidR="0AEA2E18" w:rsidRPr="72A2582B">
        <w:rPr>
          <w:rFonts w:ascii="Arial" w:eastAsia="Arial" w:hAnsi="Arial" w:cs="Arial"/>
          <w:sz w:val="24"/>
          <w:szCs w:val="24"/>
        </w:rPr>
        <w:t xml:space="preserve">Although the core values behind the professional standards will remain constant, the map will </w:t>
      </w:r>
      <w:r w:rsidR="0A47E9F7" w:rsidRPr="72A2582B">
        <w:rPr>
          <w:rFonts w:ascii="Arial" w:eastAsia="Arial" w:hAnsi="Arial" w:cs="Arial"/>
          <w:sz w:val="24"/>
          <w:szCs w:val="24"/>
        </w:rPr>
        <w:t xml:space="preserve">adapt to </w:t>
      </w:r>
      <w:r w:rsidR="665FF4D0" w:rsidRPr="72A2582B">
        <w:rPr>
          <w:rFonts w:ascii="Arial" w:eastAsia="Arial" w:hAnsi="Arial" w:cs="Arial"/>
          <w:sz w:val="24"/>
          <w:szCs w:val="24"/>
        </w:rPr>
        <w:t>incorporate</w:t>
      </w:r>
      <w:r w:rsidR="0A47E9F7" w:rsidRPr="72A2582B">
        <w:rPr>
          <w:rFonts w:ascii="Arial" w:eastAsia="Arial" w:hAnsi="Arial" w:cs="Arial"/>
          <w:sz w:val="24"/>
          <w:szCs w:val="24"/>
        </w:rPr>
        <w:t xml:space="preserve"> any new roles, </w:t>
      </w:r>
      <w:r w:rsidR="13567CDE" w:rsidRPr="72A2582B">
        <w:rPr>
          <w:rFonts w:ascii="Arial" w:eastAsia="Arial" w:hAnsi="Arial" w:cs="Arial"/>
          <w:sz w:val="24"/>
          <w:szCs w:val="24"/>
        </w:rPr>
        <w:t xml:space="preserve">specialisms, priorities, and opportunities as they arise. </w:t>
      </w:r>
    </w:p>
    <w:p w14:paraId="3B24E73E" w14:textId="24944330" w:rsidR="40309CB9" w:rsidRDefault="40309CB9" w:rsidP="72A2582B">
      <w:pPr>
        <w:rPr>
          <w:rFonts w:ascii="Arial" w:eastAsia="Arial" w:hAnsi="Arial" w:cs="Arial"/>
          <w:sz w:val="24"/>
          <w:szCs w:val="24"/>
        </w:rPr>
      </w:pPr>
      <w:r w:rsidRPr="72A2582B">
        <w:rPr>
          <w:rFonts w:ascii="Arial" w:eastAsia="Arial" w:hAnsi="Arial" w:cs="Arial"/>
          <w:sz w:val="24"/>
          <w:szCs w:val="24"/>
        </w:rPr>
        <w:t xml:space="preserve">SHRM (2016) have also developed a model to </w:t>
      </w:r>
      <w:r w:rsidR="42EE02B4" w:rsidRPr="72A2582B">
        <w:rPr>
          <w:rFonts w:ascii="Arial" w:eastAsia="Arial" w:hAnsi="Arial" w:cs="Arial"/>
          <w:sz w:val="24"/>
          <w:szCs w:val="24"/>
        </w:rPr>
        <w:t xml:space="preserve">benchmark people professional success, as well as providing a framework to communicate </w:t>
      </w:r>
      <w:r w:rsidR="28A70BB1" w:rsidRPr="72A2582B">
        <w:rPr>
          <w:rFonts w:ascii="Arial" w:eastAsia="Arial" w:hAnsi="Arial" w:cs="Arial"/>
          <w:sz w:val="24"/>
          <w:szCs w:val="24"/>
        </w:rPr>
        <w:t>what the profession is comprised of. It consists of nine competencies:</w:t>
      </w:r>
    </w:p>
    <w:p w14:paraId="1183C52E" w14:textId="4AB3F35B" w:rsidR="674BF0E2" w:rsidRDefault="674BF0E2" w:rsidP="72A2582B">
      <w:pPr>
        <w:pStyle w:val="ListParagraph"/>
        <w:numPr>
          <w:ilvl w:val="0"/>
          <w:numId w:val="3"/>
        </w:numPr>
        <w:rPr>
          <w:rFonts w:ascii="Arial" w:eastAsia="Arial" w:hAnsi="Arial" w:cs="Arial"/>
          <w:sz w:val="24"/>
          <w:szCs w:val="24"/>
        </w:rPr>
      </w:pPr>
      <w:r w:rsidRPr="72A2582B">
        <w:rPr>
          <w:rFonts w:ascii="Arial" w:eastAsia="Arial" w:hAnsi="Arial" w:cs="Arial"/>
          <w:sz w:val="24"/>
          <w:szCs w:val="24"/>
        </w:rPr>
        <w:t>Human Resource Expertise</w:t>
      </w:r>
    </w:p>
    <w:p w14:paraId="307DB177" w14:textId="38C8AE8E" w:rsidR="44856850" w:rsidRDefault="44856850" w:rsidP="72A2582B">
      <w:pPr>
        <w:pStyle w:val="ListParagraph"/>
        <w:numPr>
          <w:ilvl w:val="0"/>
          <w:numId w:val="3"/>
        </w:numPr>
        <w:rPr>
          <w:rFonts w:ascii="Arial" w:eastAsia="Arial" w:hAnsi="Arial" w:cs="Arial"/>
          <w:sz w:val="24"/>
          <w:szCs w:val="24"/>
        </w:rPr>
      </w:pPr>
      <w:r w:rsidRPr="72A2582B">
        <w:rPr>
          <w:rFonts w:ascii="Arial" w:eastAsia="Arial" w:hAnsi="Arial" w:cs="Arial"/>
          <w:sz w:val="24"/>
          <w:szCs w:val="24"/>
        </w:rPr>
        <w:t>Ethical Practice</w:t>
      </w:r>
    </w:p>
    <w:p w14:paraId="6312DC7B" w14:textId="0F6FCC9C" w:rsidR="44856850" w:rsidRDefault="44856850" w:rsidP="72A2582B">
      <w:pPr>
        <w:pStyle w:val="ListParagraph"/>
        <w:numPr>
          <w:ilvl w:val="0"/>
          <w:numId w:val="3"/>
        </w:numPr>
        <w:rPr>
          <w:rFonts w:ascii="Arial" w:eastAsia="Arial" w:hAnsi="Arial" w:cs="Arial"/>
          <w:sz w:val="24"/>
          <w:szCs w:val="24"/>
        </w:rPr>
      </w:pPr>
      <w:r w:rsidRPr="72A2582B">
        <w:rPr>
          <w:rFonts w:ascii="Arial" w:eastAsia="Arial" w:hAnsi="Arial" w:cs="Arial"/>
          <w:sz w:val="24"/>
          <w:szCs w:val="24"/>
        </w:rPr>
        <w:t>Leadership and Navigation</w:t>
      </w:r>
    </w:p>
    <w:p w14:paraId="2E2DFF0D" w14:textId="5816FBB6" w:rsidR="44856850" w:rsidRDefault="44856850" w:rsidP="72A2582B">
      <w:pPr>
        <w:pStyle w:val="ListParagraph"/>
        <w:numPr>
          <w:ilvl w:val="0"/>
          <w:numId w:val="3"/>
        </w:numPr>
        <w:rPr>
          <w:rFonts w:ascii="Arial" w:eastAsia="Arial" w:hAnsi="Arial" w:cs="Arial"/>
          <w:sz w:val="24"/>
          <w:szCs w:val="24"/>
        </w:rPr>
      </w:pPr>
      <w:r w:rsidRPr="72A2582B">
        <w:rPr>
          <w:rFonts w:ascii="Arial" w:eastAsia="Arial" w:hAnsi="Arial" w:cs="Arial"/>
          <w:sz w:val="24"/>
          <w:szCs w:val="24"/>
        </w:rPr>
        <w:t>Business Acumen</w:t>
      </w:r>
    </w:p>
    <w:p w14:paraId="74C48879" w14:textId="5159A15B" w:rsidR="44856850" w:rsidRDefault="44856850" w:rsidP="72A2582B">
      <w:pPr>
        <w:pStyle w:val="ListParagraph"/>
        <w:numPr>
          <w:ilvl w:val="0"/>
          <w:numId w:val="3"/>
        </w:numPr>
        <w:rPr>
          <w:rFonts w:ascii="Arial" w:eastAsia="Arial" w:hAnsi="Arial" w:cs="Arial"/>
          <w:sz w:val="24"/>
          <w:szCs w:val="24"/>
        </w:rPr>
      </w:pPr>
      <w:r w:rsidRPr="72A2582B">
        <w:rPr>
          <w:rFonts w:ascii="Arial" w:eastAsia="Arial" w:hAnsi="Arial" w:cs="Arial"/>
          <w:sz w:val="24"/>
          <w:szCs w:val="24"/>
        </w:rPr>
        <w:t>Consultation</w:t>
      </w:r>
    </w:p>
    <w:p w14:paraId="2736DE79" w14:textId="097B6610" w:rsidR="44856850" w:rsidRDefault="44856850" w:rsidP="72A2582B">
      <w:pPr>
        <w:pStyle w:val="ListParagraph"/>
        <w:numPr>
          <w:ilvl w:val="0"/>
          <w:numId w:val="3"/>
        </w:numPr>
        <w:rPr>
          <w:rFonts w:ascii="Arial" w:eastAsia="Arial" w:hAnsi="Arial" w:cs="Arial"/>
          <w:sz w:val="24"/>
          <w:szCs w:val="24"/>
        </w:rPr>
      </w:pPr>
      <w:r w:rsidRPr="72A2582B">
        <w:rPr>
          <w:rFonts w:ascii="Arial" w:eastAsia="Arial" w:hAnsi="Arial" w:cs="Arial"/>
          <w:sz w:val="24"/>
          <w:szCs w:val="24"/>
        </w:rPr>
        <w:t>Critical Evaluation</w:t>
      </w:r>
    </w:p>
    <w:p w14:paraId="4700445B" w14:textId="067331DC" w:rsidR="44856850" w:rsidRDefault="44856850" w:rsidP="72A2582B">
      <w:pPr>
        <w:pStyle w:val="ListParagraph"/>
        <w:numPr>
          <w:ilvl w:val="0"/>
          <w:numId w:val="3"/>
        </w:numPr>
        <w:rPr>
          <w:rFonts w:ascii="Arial" w:eastAsia="Arial" w:hAnsi="Arial" w:cs="Arial"/>
          <w:sz w:val="24"/>
          <w:szCs w:val="24"/>
        </w:rPr>
      </w:pPr>
      <w:r w:rsidRPr="72A2582B">
        <w:rPr>
          <w:rFonts w:ascii="Arial" w:eastAsia="Arial" w:hAnsi="Arial" w:cs="Arial"/>
          <w:sz w:val="24"/>
          <w:szCs w:val="24"/>
        </w:rPr>
        <w:t>Communication</w:t>
      </w:r>
    </w:p>
    <w:p w14:paraId="20A1E7B3" w14:textId="76B27034" w:rsidR="44856850" w:rsidRDefault="44856850" w:rsidP="72A2582B">
      <w:pPr>
        <w:pStyle w:val="ListParagraph"/>
        <w:numPr>
          <w:ilvl w:val="0"/>
          <w:numId w:val="3"/>
        </w:numPr>
        <w:rPr>
          <w:rFonts w:ascii="Arial" w:eastAsia="Arial" w:hAnsi="Arial" w:cs="Arial"/>
          <w:sz w:val="24"/>
          <w:szCs w:val="24"/>
        </w:rPr>
      </w:pPr>
      <w:r w:rsidRPr="72A2582B">
        <w:rPr>
          <w:rFonts w:ascii="Arial" w:eastAsia="Arial" w:hAnsi="Arial" w:cs="Arial"/>
          <w:sz w:val="24"/>
          <w:szCs w:val="24"/>
        </w:rPr>
        <w:t>Global Cultural Effectiveness</w:t>
      </w:r>
    </w:p>
    <w:p w14:paraId="115863B7" w14:textId="0D69D8BA" w:rsidR="44856850" w:rsidRDefault="44856850" w:rsidP="72A2582B">
      <w:pPr>
        <w:pStyle w:val="ListParagraph"/>
        <w:numPr>
          <w:ilvl w:val="0"/>
          <w:numId w:val="3"/>
        </w:numPr>
        <w:rPr>
          <w:rFonts w:ascii="Arial" w:eastAsia="Arial" w:hAnsi="Arial" w:cs="Arial"/>
          <w:sz w:val="24"/>
          <w:szCs w:val="24"/>
        </w:rPr>
      </w:pPr>
      <w:r w:rsidRPr="72A2582B">
        <w:rPr>
          <w:rFonts w:ascii="Arial" w:eastAsia="Arial" w:hAnsi="Arial" w:cs="Arial"/>
          <w:sz w:val="24"/>
          <w:szCs w:val="24"/>
        </w:rPr>
        <w:t>Relationship Management</w:t>
      </w:r>
    </w:p>
    <w:p w14:paraId="37F6AF6F" w14:textId="50B90593" w:rsidR="237F8C81" w:rsidRDefault="73325290" w:rsidP="237F8C81">
      <w:pPr>
        <w:rPr>
          <w:rFonts w:ascii="Arial" w:eastAsia="Arial" w:hAnsi="Arial" w:cs="Arial"/>
          <w:sz w:val="24"/>
          <w:szCs w:val="24"/>
        </w:rPr>
      </w:pPr>
      <w:r w:rsidRPr="18CF2897">
        <w:rPr>
          <w:rFonts w:ascii="Arial" w:eastAsia="Arial" w:hAnsi="Arial" w:cs="Arial"/>
          <w:sz w:val="24"/>
          <w:szCs w:val="24"/>
        </w:rPr>
        <w:t>This model can also</w:t>
      </w:r>
      <w:r w:rsidR="057A4673" w:rsidRPr="18CF2897">
        <w:rPr>
          <w:rFonts w:ascii="Arial" w:eastAsia="Arial" w:hAnsi="Arial" w:cs="Arial"/>
          <w:sz w:val="24"/>
          <w:szCs w:val="24"/>
        </w:rPr>
        <w:t xml:space="preserve"> </w:t>
      </w:r>
      <w:r w:rsidRPr="18CF2897">
        <w:rPr>
          <w:rFonts w:ascii="Arial" w:eastAsia="Arial" w:hAnsi="Arial" w:cs="Arial"/>
          <w:sz w:val="24"/>
          <w:szCs w:val="24"/>
        </w:rPr>
        <w:t>effectively</w:t>
      </w:r>
      <w:r w:rsidR="63BDE536" w:rsidRPr="18CF2897">
        <w:rPr>
          <w:rFonts w:ascii="Arial" w:eastAsia="Arial" w:hAnsi="Arial" w:cs="Arial"/>
          <w:sz w:val="24"/>
          <w:szCs w:val="24"/>
        </w:rPr>
        <w:t xml:space="preserve"> be used</w:t>
      </w:r>
      <w:r w:rsidRPr="18CF2897">
        <w:rPr>
          <w:rFonts w:ascii="Arial" w:eastAsia="Arial" w:hAnsi="Arial" w:cs="Arial"/>
          <w:sz w:val="24"/>
          <w:szCs w:val="24"/>
        </w:rPr>
        <w:t xml:space="preserve"> to </w:t>
      </w:r>
      <w:r w:rsidR="3366B527" w:rsidRPr="18CF2897">
        <w:rPr>
          <w:rFonts w:ascii="Arial" w:eastAsia="Arial" w:hAnsi="Arial" w:cs="Arial"/>
          <w:sz w:val="24"/>
          <w:szCs w:val="24"/>
        </w:rPr>
        <w:t>enhance the professional development of people teams</w:t>
      </w:r>
      <w:r w:rsidR="7842448D" w:rsidRPr="18CF2897">
        <w:rPr>
          <w:rFonts w:ascii="Arial" w:eastAsia="Arial" w:hAnsi="Arial" w:cs="Arial"/>
          <w:sz w:val="24"/>
          <w:szCs w:val="24"/>
        </w:rPr>
        <w:t xml:space="preserve"> by identifying any competency gaps. </w:t>
      </w:r>
    </w:p>
    <w:p w14:paraId="3825E190" w14:textId="472DF046" w:rsidR="39BA5D1F" w:rsidRDefault="39BA5D1F" w:rsidP="39BA5D1F">
      <w:pPr>
        <w:rPr>
          <w:rFonts w:ascii="Arial" w:eastAsia="Arial" w:hAnsi="Arial" w:cs="Arial"/>
          <w:color w:val="000000" w:themeColor="text1"/>
          <w:sz w:val="24"/>
          <w:szCs w:val="24"/>
        </w:rPr>
      </w:pPr>
    </w:p>
    <w:p w14:paraId="6742EEE9" w14:textId="4DF0D009" w:rsidR="406B70DB" w:rsidRDefault="406B70DB" w:rsidP="72A2582B">
      <w:pPr>
        <w:rPr>
          <w:rFonts w:ascii="Arial" w:eastAsia="Arial" w:hAnsi="Arial" w:cs="Arial"/>
          <w:b/>
          <w:bCs/>
          <w:sz w:val="24"/>
          <w:szCs w:val="24"/>
        </w:rPr>
      </w:pPr>
      <w:r w:rsidRPr="670E841C">
        <w:rPr>
          <w:rFonts w:ascii="Arial" w:eastAsia="Arial" w:hAnsi="Arial" w:cs="Arial"/>
          <w:b/>
          <w:bCs/>
          <w:sz w:val="24"/>
          <w:szCs w:val="24"/>
        </w:rPr>
        <w:t>Explore how the role of a people professional (either a generalist or a particular specialist) is evolving and the priorities this raises for continuing professional development (CPD) (AC 3.1)</w:t>
      </w:r>
    </w:p>
    <w:p w14:paraId="1F1EC8DF" w14:textId="3351DFE4" w:rsidR="3D52CAB3" w:rsidRDefault="21E6F1B0" w:rsidP="670E841C">
      <w:pPr>
        <w:rPr>
          <w:rFonts w:ascii="Arial" w:eastAsia="Arial" w:hAnsi="Arial" w:cs="Arial"/>
          <w:sz w:val="24"/>
          <w:szCs w:val="24"/>
        </w:rPr>
      </w:pPr>
      <w:r w:rsidRPr="24FC3DAD">
        <w:rPr>
          <w:rFonts w:ascii="Arial" w:eastAsia="Arial" w:hAnsi="Arial" w:cs="Arial"/>
          <w:sz w:val="24"/>
          <w:szCs w:val="24"/>
        </w:rPr>
        <w:lastRenderedPageBreak/>
        <w:t>Harbert (2021) highlights how the role of the people professional has evolved in recent years</w:t>
      </w:r>
      <w:r w:rsidR="76F5F440" w:rsidRPr="24FC3DAD">
        <w:rPr>
          <w:rFonts w:ascii="Arial" w:eastAsia="Arial" w:hAnsi="Arial" w:cs="Arial"/>
          <w:sz w:val="24"/>
          <w:szCs w:val="24"/>
        </w:rPr>
        <w:t>. T</w:t>
      </w:r>
      <w:r w:rsidR="1839B1A7" w:rsidRPr="24FC3DAD">
        <w:rPr>
          <w:rFonts w:ascii="Arial" w:eastAsia="Arial" w:hAnsi="Arial" w:cs="Arial"/>
          <w:sz w:val="24"/>
          <w:szCs w:val="24"/>
        </w:rPr>
        <w:t xml:space="preserve">he Covid-19 pandemic </w:t>
      </w:r>
      <w:r w:rsidR="39553D06" w:rsidRPr="24FC3DAD">
        <w:rPr>
          <w:rFonts w:ascii="Arial" w:eastAsia="Arial" w:hAnsi="Arial" w:cs="Arial"/>
          <w:sz w:val="24"/>
          <w:szCs w:val="24"/>
        </w:rPr>
        <w:t xml:space="preserve">has </w:t>
      </w:r>
      <w:r w:rsidR="1839B1A7" w:rsidRPr="24FC3DAD">
        <w:rPr>
          <w:rFonts w:ascii="Arial" w:eastAsia="Arial" w:hAnsi="Arial" w:cs="Arial"/>
          <w:sz w:val="24"/>
          <w:szCs w:val="24"/>
        </w:rPr>
        <w:t>not only increas</w:t>
      </w:r>
      <w:r w:rsidR="7D58D13F" w:rsidRPr="24FC3DAD">
        <w:rPr>
          <w:rFonts w:ascii="Arial" w:eastAsia="Arial" w:hAnsi="Arial" w:cs="Arial"/>
          <w:sz w:val="24"/>
          <w:szCs w:val="24"/>
        </w:rPr>
        <w:t>ed</w:t>
      </w:r>
      <w:r w:rsidR="1839B1A7" w:rsidRPr="24FC3DAD">
        <w:rPr>
          <w:rFonts w:ascii="Arial" w:eastAsia="Arial" w:hAnsi="Arial" w:cs="Arial"/>
          <w:sz w:val="24"/>
          <w:szCs w:val="24"/>
        </w:rPr>
        <w:t xml:space="preserve"> the corporate influence of HR but also </w:t>
      </w:r>
      <w:r w:rsidR="4D34BB9D" w:rsidRPr="24FC3DAD">
        <w:rPr>
          <w:rFonts w:ascii="Arial" w:eastAsia="Arial" w:hAnsi="Arial" w:cs="Arial"/>
          <w:sz w:val="24"/>
          <w:szCs w:val="24"/>
        </w:rPr>
        <w:t xml:space="preserve">resulted in a </w:t>
      </w:r>
      <w:r w:rsidR="0025D7F1" w:rsidRPr="24FC3DAD">
        <w:rPr>
          <w:rFonts w:ascii="Arial" w:eastAsia="Arial" w:hAnsi="Arial" w:cs="Arial"/>
          <w:sz w:val="24"/>
          <w:szCs w:val="24"/>
        </w:rPr>
        <w:t>renewed</w:t>
      </w:r>
      <w:r w:rsidR="1839B1A7" w:rsidRPr="24FC3DAD">
        <w:rPr>
          <w:rFonts w:ascii="Arial" w:eastAsia="Arial" w:hAnsi="Arial" w:cs="Arial"/>
          <w:sz w:val="24"/>
          <w:szCs w:val="24"/>
        </w:rPr>
        <w:t xml:space="preserve"> focus on employees</w:t>
      </w:r>
      <w:r w:rsidR="23E72B62" w:rsidRPr="24FC3DAD">
        <w:rPr>
          <w:rFonts w:ascii="Arial" w:eastAsia="Arial" w:hAnsi="Arial" w:cs="Arial"/>
          <w:sz w:val="24"/>
          <w:szCs w:val="24"/>
        </w:rPr>
        <w:t xml:space="preserve"> and their wellbeing.</w:t>
      </w:r>
      <w:r w:rsidR="44E50622" w:rsidRPr="24FC3DAD">
        <w:rPr>
          <w:rFonts w:ascii="Arial" w:eastAsia="Arial" w:hAnsi="Arial" w:cs="Arial"/>
          <w:sz w:val="24"/>
          <w:szCs w:val="24"/>
        </w:rPr>
        <w:t xml:space="preserve"> The ‘human’ has been put back into HR, and whilst </w:t>
      </w:r>
      <w:r w:rsidR="42BEEC31" w:rsidRPr="24FC3DAD">
        <w:rPr>
          <w:rFonts w:ascii="Arial" w:eastAsia="Arial" w:hAnsi="Arial" w:cs="Arial"/>
          <w:sz w:val="24"/>
          <w:szCs w:val="24"/>
        </w:rPr>
        <w:t>still having</w:t>
      </w:r>
      <w:r w:rsidR="44E50622" w:rsidRPr="24FC3DAD">
        <w:rPr>
          <w:rFonts w:ascii="Arial" w:eastAsia="Arial" w:hAnsi="Arial" w:cs="Arial"/>
          <w:sz w:val="24"/>
          <w:szCs w:val="24"/>
        </w:rPr>
        <w:t xml:space="preserve"> </w:t>
      </w:r>
      <w:r w:rsidR="42BEEC31" w:rsidRPr="24FC3DAD">
        <w:rPr>
          <w:rFonts w:ascii="Arial" w:eastAsia="Arial" w:hAnsi="Arial" w:cs="Arial"/>
          <w:sz w:val="24"/>
          <w:szCs w:val="24"/>
        </w:rPr>
        <w:t xml:space="preserve">influence on </w:t>
      </w:r>
      <w:r w:rsidR="44E50622" w:rsidRPr="24FC3DAD">
        <w:rPr>
          <w:rFonts w:ascii="Arial" w:eastAsia="Arial" w:hAnsi="Arial" w:cs="Arial"/>
          <w:sz w:val="24"/>
          <w:szCs w:val="24"/>
        </w:rPr>
        <w:t>workforc</w:t>
      </w:r>
      <w:r w:rsidR="621DDE84" w:rsidRPr="24FC3DAD">
        <w:rPr>
          <w:rFonts w:ascii="Arial" w:eastAsia="Arial" w:hAnsi="Arial" w:cs="Arial"/>
          <w:sz w:val="24"/>
          <w:szCs w:val="24"/>
        </w:rPr>
        <w:t xml:space="preserve">e productivity, </w:t>
      </w:r>
      <w:r w:rsidR="5D2082A1" w:rsidRPr="24FC3DAD">
        <w:rPr>
          <w:rFonts w:ascii="Arial" w:eastAsia="Arial" w:hAnsi="Arial" w:cs="Arial"/>
          <w:sz w:val="24"/>
          <w:szCs w:val="24"/>
        </w:rPr>
        <w:t>performance,</w:t>
      </w:r>
      <w:r w:rsidR="621DDE84" w:rsidRPr="24FC3DAD">
        <w:rPr>
          <w:rFonts w:ascii="Arial" w:eastAsia="Arial" w:hAnsi="Arial" w:cs="Arial"/>
          <w:sz w:val="24"/>
          <w:szCs w:val="24"/>
        </w:rPr>
        <w:t xml:space="preserve"> </w:t>
      </w:r>
      <w:r w:rsidR="1F8E1C10" w:rsidRPr="24FC3DAD">
        <w:rPr>
          <w:rFonts w:ascii="Arial" w:eastAsia="Arial" w:hAnsi="Arial" w:cs="Arial"/>
          <w:sz w:val="24"/>
          <w:szCs w:val="24"/>
        </w:rPr>
        <w:t xml:space="preserve">and </w:t>
      </w:r>
      <w:r w:rsidR="621DDE84" w:rsidRPr="24FC3DAD">
        <w:rPr>
          <w:rFonts w:ascii="Arial" w:eastAsia="Arial" w:hAnsi="Arial" w:cs="Arial"/>
          <w:sz w:val="24"/>
          <w:szCs w:val="24"/>
        </w:rPr>
        <w:t>efficiency</w:t>
      </w:r>
      <w:r w:rsidR="3818095C" w:rsidRPr="24FC3DAD">
        <w:rPr>
          <w:rFonts w:ascii="Arial" w:eastAsia="Arial" w:hAnsi="Arial" w:cs="Arial"/>
          <w:sz w:val="24"/>
          <w:szCs w:val="24"/>
        </w:rPr>
        <w:t xml:space="preserve">, understanding the challenges faced by employees both inside and outside of the workplace is paramount. </w:t>
      </w:r>
      <w:r w:rsidR="024031E7" w:rsidRPr="24FC3DAD">
        <w:rPr>
          <w:rFonts w:ascii="Arial" w:eastAsia="Arial" w:hAnsi="Arial" w:cs="Arial"/>
          <w:sz w:val="24"/>
          <w:szCs w:val="24"/>
        </w:rPr>
        <w:t xml:space="preserve">Emotional </w:t>
      </w:r>
      <w:r w:rsidR="226118E8" w:rsidRPr="24FC3DAD">
        <w:rPr>
          <w:rFonts w:ascii="Arial" w:eastAsia="Arial" w:hAnsi="Arial" w:cs="Arial"/>
          <w:sz w:val="24"/>
          <w:szCs w:val="24"/>
        </w:rPr>
        <w:t xml:space="preserve">intelligence needs to be applied with a </w:t>
      </w:r>
      <w:r w:rsidR="024031E7" w:rsidRPr="24FC3DAD">
        <w:rPr>
          <w:rFonts w:ascii="Arial" w:eastAsia="Arial" w:hAnsi="Arial" w:cs="Arial"/>
          <w:sz w:val="24"/>
          <w:szCs w:val="24"/>
        </w:rPr>
        <w:t xml:space="preserve">proactive </w:t>
      </w:r>
      <w:r w:rsidR="6C296482" w:rsidRPr="24FC3DAD">
        <w:rPr>
          <w:rFonts w:ascii="Arial" w:eastAsia="Arial" w:hAnsi="Arial" w:cs="Arial"/>
          <w:sz w:val="24"/>
          <w:szCs w:val="24"/>
        </w:rPr>
        <w:t xml:space="preserve">approach taken to </w:t>
      </w:r>
      <w:r w:rsidR="024031E7" w:rsidRPr="24FC3DAD">
        <w:rPr>
          <w:rFonts w:ascii="Arial" w:eastAsia="Arial" w:hAnsi="Arial" w:cs="Arial"/>
          <w:sz w:val="24"/>
          <w:szCs w:val="24"/>
        </w:rPr>
        <w:t>employ</w:t>
      </w:r>
      <w:r w:rsidR="3CF350FA" w:rsidRPr="24FC3DAD">
        <w:rPr>
          <w:rFonts w:ascii="Arial" w:eastAsia="Arial" w:hAnsi="Arial" w:cs="Arial"/>
          <w:sz w:val="24"/>
          <w:szCs w:val="24"/>
        </w:rPr>
        <w:t xml:space="preserve">ees physical and mental health. </w:t>
      </w:r>
    </w:p>
    <w:p w14:paraId="62D0A031" w14:textId="48ADD1F1" w:rsidR="13F869B3" w:rsidRDefault="2AD9A417" w:rsidP="670E841C">
      <w:pPr>
        <w:rPr>
          <w:rFonts w:ascii="Arial" w:eastAsia="Arial" w:hAnsi="Arial" w:cs="Arial"/>
          <w:sz w:val="24"/>
          <w:szCs w:val="24"/>
        </w:rPr>
      </w:pPr>
      <w:r w:rsidRPr="24FC3DAD">
        <w:rPr>
          <w:rFonts w:ascii="Arial" w:eastAsia="Arial" w:hAnsi="Arial" w:cs="Arial"/>
          <w:sz w:val="24"/>
          <w:szCs w:val="24"/>
        </w:rPr>
        <w:t xml:space="preserve">According to Price (2020) the role of HR is rapidly evolving with </w:t>
      </w:r>
      <w:r w:rsidR="25B35486" w:rsidRPr="24FC3DAD">
        <w:rPr>
          <w:rFonts w:ascii="Arial" w:eastAsia="Arial" w:hAnsi="Arial" w:cs="Arial"/>
          <w:sz w:val="24"/>
          <w:szCs w:val="24"/>
        </w:rPr>
        <w:t>innovative technologies</w:t>
      </w:r>
      <w:r w:rsidRPr="24FC3DAD">
        <w:rPr>
          <w:rFonts w:ascii="Arial" w:eastAsia="Arial" w:hAnsi="Arial" w:cs="Arial"/>
          <w:sz w:val="24"/>
          <w:szCs w:val="24"/>
        </w:rPr>
        <w:t xml:space="preserve"> </w:t>
      </w:r>
      <w:r w:rsidR="2F90B213" w:rsidRPr="24FC3DAD">
        <w:rPr>
          <w:rFonts w:ascii="Arial" w:eastAsia="Arial" w:hAnsi="Arial" w:cs="Arial"/>
          <w:sz w:val="24"/>
          <w:szCs w:val="24"/>
        </w:rPr>
        <w:t xml:space="preserve">emerging </w:t>
      </w:r>
      <w:r w:rsidRPr="24FC3DAD">
        <w:rPr>
          <w:rFonts w:ascii="Arial" w:eastAsia="Arial" w:hAnsi="Arial" w:cs="Arial"/>
          <w:sz w:val="24"/>
          <w:szCs w:val="24"/>
        </w:rPr>
        <w:t>and chan</w:t>
      </w:r>
      <w:r w:rsidR="708AEA04" w:rsidRPr="24FC3DAD">
        <w:rPr>
          <w:rFonts w:ascii="Arial" w:eastAsia="Arial" w:hAnsi="Arial" w:cs="Arial"/>
          <w:sz w:val="24"/>
          <w:szCs w:val="24"/>
        </w:rPr>
        <w:t xml:space="preserve">ges in how we operate. </w:t>
      </w:r>
      <w:r w:rsidR="4829A306" w:rsidRPr="24FC3DAD">
        <w:rPr>
          <w:rFonts w:ascii="Arial" w:eastAsia="Arial" w:hAnsi="Arial" w:cs="Arial"/>
          <w:sz w:val="24"/>
          <w:szCs w:val="24"/>
        </w:rPr>
        <w:t>Organisations and their employees have new expectations of people professionals</w:t>
      </w:r>
      <w:r w:rsidR="57D994D0" w:rsidRPr="24FC3DAD">
        <w:rPr>
          <w:rFonts w:ascii="Arial" w:eastAsia="Arial" w:hAnsi="Arial" w:cs="Arial"/>
          <w:sz w:val="24"/>
          <w:szCs w:val="24"/>
        </w:rPr>
        <w:t xml:space="preserve"> which will </w:t>
      </w:r>
      <w:r w:rsidR="4829A306" w:rsidRPr="24FC3DAD">
        <w:rPr>
          <w:rFonts w:ascii="Arial" w:eastAsia="Arial" w:hAnsi="Arial" w:cs="Arial"/>
          <w:sz w:val="24"/>
          <w:szCs w:val="24"/>
        </w:rPr>
        <w:t>requir</w:t>
      </w:r>
      <w:r w:rsidR="583473E1" w:rsidRPr="24FC3DAD">
        <w:rPr>
          <w:rFonts w:ascii="Arial" w:eastAsia="Arial" w:hAnsi="Arial" w:cs="Arial"/>
          <w:sz w:val="24"/>
          <w:szCs w:val="24"/>
        </w:rPr>
        <w:t>e</w:t>
      </w:r>
      <w:r w:rsidR="4829A306" w:rsidRPr="24FC3DAD">
        <w:rPr>
          <w:rFonts w:ascii="Arial" w:eastAsia="Arial" w:hAnsi="Arial" w:cs="Arial"/>
          <w:sz w:val="24"/>
          <w:szCs w:val="24"/>
        </w:rPr>
        <w:t xml:space="preserve"> </w:t>
      </w:r>
      <w:r w:rsidR="188B61EA" w:rsidRPr="24FC3DAD">
        <w:rPr>
          <w:rFonts w:ascii="Arial" w:eastAsia="Arial" w:hAnsi="Arial" w:cs="Arial"/>
          <w:sz w:val="24"/>
          <w:szCs w:val="24"/>
        </w:rPr>
        <w:t xml:space="preserve">new skills along with an agile approach. </w:t>
      </w:r>
      <w:r w:rsidR="465CC6AA" w:rsidRPr="24FC3DAD">
        <w:rPr>
          <w:rFonts w:ascii="Arial" w:eastAsia="Arial" w:hAnsi="Arial" w:cs="Arial"/>
          <w:sz w:val="24"/>
          <w:szCs w:val="24"/>
        </w:rPr>
        <w:t xml:space="preserve">MacArthur (2021) states that organisations of the future </w:t>
      </w:r>
      <w:r w:rsidR="0B612C6A" w:rsidRPr="24FC3DAD">
        <w:rPr>
          <w:rFonts w:ascii="Arial" w:eastAsia="Arial" w:hAnsi="Arial" w:cs="Arial"/>
          <w:sz w:val="24"/>
          <w:szCs w:val="24"/>
        </w:rPr>
        <w:t xml:space="preserve">will understand the positive correlation between increased employee wellbeing and revenue. </w:t>
      </w:r>
      <w:r w:rsidR="23A27C6E" w:rsidRPr="24FC3DAD">
        <w:rPr>
          <w:rFonts w:ascii="Arial" w:eastAsia="Arial" w:hAnsi="Arial" w:cs="Arial"/>
          <w:sz w:val="24"/>
          <w:szCs w:val="24"/>
        </w:rPr>
        <w:t>People practitioners should move</w:t>
      </w:r>
      <w:r w:rsidR="700321D0" w:rsidRPr="24FC3DAD">
        <w:rPr>
          <w:rFonts w:ascii="Arial" w:eastAsia="Arial" w:hAnsi="Arial" w:cs="Arial"/>
          <w:sz w:val="24"/>
          <w:szCs w:val="24"/>
        </w:rPr>
        <w:t xml:space="preserve"> away</w:t>
      </w:r>
      <w:r w:rsidR="23A27C6E" w:rsidRPr="24FC3DAD">
        <w:rPr>
          <w:rFonts w:ascii="Arial" w:eastAsia="Arial" w:hAnsi="Arial" w:cs="Arial"/>
          <w:sz w:val="24"/>
          <w:szCs w:val="24"/>
        </w:rPr>
        <w:t xml:space="preserve"> from </w:t>
      </w:r>
      <w:r w:rsidR="57E9E584" w:rsidRPr="24FC3DAD">
        <w:rPr>
          <w:rFonts w:ascii="Arial" w:eastAsia="Arial" w:hAnsi="Arial" w:cs="Arial"/>
          <w:sz w:val="24"/>
          <w:szCs w:val="24"/>
        </w:rPr>
        <w:t>prioritising</w:t>
      </w:r>
      <w:r w:rsidR="23A27C6E" w:rsidRPr="24FC3DAD">
        <w:rPr>
          <w:rFonts w:ascii="Arial" w:eastAsia="Arial" w:hAnsi="Arial" w:cs="Arial"/>
          <w:sz w:val="24"/>
          <w:szCs w:val="24"/>
        </w:rPr>
        <w:t xml:space="preserve"> themselves as a compliance and administrative resource</w:t>
      </w:r>
      <w:r w:rsidR="57912F29" w:rsidRPr="24FC3DAD">
        <w:rPr>
          <w:rFonts w:ascii="Arial" w:eastAsia="Arial" w:hAnsi="Arial" w:cs="Arial"/>
          <w:sz w:val="24"/>
          <w:szCs w:val="24"/>
        </w:rPr>
        <w:t xml:space="preserve">, </w:t>
      </w:r>
      <w:r w:rsidR="34664613" w:rsidRPr="24FC3DAD">
        <w:rPr>
          <w:rFonts w:ascii="Arial" w:eastAsia="Arial" w:hAnsi="Arial" w:cs="Arial"/>
          <w:sz w:val="24"/>
          <w:szCs w:val="24"/>
        </w:rPr>
        <w:t>transitioning</w:t>
      </w:r>
      <w:r w:rsidR="57912F29" w:rsidRPr="24FC3DAD">
        <w:rPr>
          <w:rFonts w:ascii="Arial" w:eastAsia="Arial" w:hAnsi="Arial" w:cs="Arial"/>
          <w:sz w:val="24"/>
          <w:szCs w:val="24"/>
        </w:rPr>
        <w:t xml:space="preserve"> f</w:t>
      </w:r>
      <w:r w:rsidR="24653B5A" w:rsidRPr="24FC3DAD">
        <w:rPr>
          <w:rFonts w:ascii="Arial" w:eastAsia="Arial" w:hAnsi="Arial" w:cs="Arial"/>
          <w:sz w:val="24"/>
          <w:szCs w:val="24"/>
        </w:rPr>
        <w:t xml:space="preserve">rom being task to </w:t>
      </w:r>
      <w:r w:rsidR="208806AA" w:rsidRPr="24FC3DAD">
        <w:rPr>
          <w:rFonts w:ascii="Arial" w:eastAsia="Arial" w:hAnsi="Arial" w:cs="Arial"/>
          <w:sz w:val="24"/>
          <w:szCs w:val="24"/>
        </w:rPr>
        <w:t>service oriented</w:t>
      </w:r>
      <w:r w:rsidR="24653B5A" w:rsidRPr="24FC3DAD">
        <w:rPr>
          <w:rFonts w:ascii="Arial" w:eastAsia="Arial" w:hAnsi="Arial" w:cs="Arial"/>
          <w:sz w:val="24"/>
          <w:szCs w:val="24"/>
        </w:rPr>
        <w:t xml:space="preserve">. </w:t>
      </w:r>
      <w:r w:rsidR="35AB03DB" w:rsidRPr="24FC3DAD">
        <w:rPr>
          <w:rFonts w:ascii="Arial" w:eastAsia="Arial" w:hAnsi="Arial" w:cs="Arial"/>
          <w:sz w:val="24"/>
          <w:szCs w:val="24"/>
        </w:rPr>
        <w:t>Critical skills for people professionals of the future will be those that are human-</w:t>
      </w:r>
      <w:r w:rsidR="7EF28687" w:rsidRPr="24FC3DAD">
        <w:rPr>
          <w:rFonts w:ascii="Arial" w:eastAsia="Arial" w:hAnsi="Arial" w:cs="Arial"/>
          <w:sz w:val="24"/>
          <w:szCs w:val="24"/>
        </w:rPr>
        <w:t>centred</w:t>
      </w:r>
      <w:r w:rsidR="35AB03DB" w:rsidRPr="24FC3DAD">
        <w:rPr>
          <w:rFonts w:ascii="Arial" w:eastAsia="Arial" w:hAnsi="Arial" w:cs="Arial"/>
          <w:sz w:val="24"/>
          <w:szCs w:val="24"/>
        </w:rPr>
        <w:t xml:space="preserve">, enabling policies and structures </w:t>
      </w:r>
      <w:r w:rsidR="44454DB3" w:rsidRPr="24FC3DAD">
        <w:rPr>
          <w:rFonts w:ascii="Arial" w:eastAsia="Arial" w:hAnsi="Arial" w:cs="Arial"/>
          <w:sz w:val="24"/>
          <w:szCs w:val="24"/>
        </w:rPr>
        <w:t xml:space="preserve">that support employees. </w:t>
      </w:r>
    </w:p>
    <w:p w14:paraId="4566F3CC" w14:textId="2C52B2DA" w:rsidR="626E24B0" w:rsidRDefault="65EA0901" w:rsidP="670E841C">
      <w:pPr>
        <w:rPr>
          <w:rFonts w:ascii="Arial" w:eastAsia="Arial" w:hAnsi="Arial" w:cs="Arial"/>
          <w:sz w:val="24"/>
          <w:szCs w:val="24"/>
        </w:rPr>
      </w:pPr>
      <w:r w:rsidRPr="24FC3DAD">
        <w:rPr>
          <w:rFonts w:ascii="Arial" w:eastAsia="Arial" w:hAnsi="Arial" w:cs="Arial"/>
          <w:sz w:val="24"/>
          <w:szCs w:val="24"/>
        </w:rPr>
        <w:t xml:space="preserve">The CIPD (2020) raise that </w:t>
      </w:r>
      <w:r w:rsidR="26334EA8" w:rsidRPr="24FC3DAD">
        <w:rPr>
          <w:rFonts w:ascii="Arial" w:eastAsia="Arial" w:hAnsi="Arial" w:cs="Arial"/>
          <w:sz w:val="24"/>
          <w:szCs w:val="24"/>
        </w:rPr>
        <w:t xml:space="preserve">these </w:t>
      </w:r>
      <w:r w:rsidRPr="24FC3DAD">
        <w:rPr>
          <w:rFonts w:ascii="Arial" w:eastAsia="Arial" w:hAnsi="Arial" w:cs="Arial"/>
          <w:sz w:val="24"/>
          <w:szCs w:val="24"/>
        </w:rPr>
        <w:t>soft skills will become even more critical for people professionals</w:t>
      </w:r>
      <w:r w:rsidR="79B27DCE" w:rsidRPr="24FC3DAD">
        <w:rPr>
          <w:rFonts w:ascii="Arial" w:eastAsia="Arial" w:hAnsi="Arial" w:cs="Arial"/>
          <w:sz w:val="24"/>
          <w:szCs w:val="24"/>
        </w:rPr>
        <w:t xml:space="preserve"> in the future. </w:t>
      </w:r>
      <w:r w:rsidR="5743BB76" w:rsidRPr="24FC3DAD">
        <w:rPr>
          <w:rFonts w:ascii="Arial" w:eastAsia="Arial" w:hAnsi="Arial" w:cs="Arial"/>
          <w:sz w:val="24"/>
          <w:szCs w:val="24"/>
        </w:rPr>
        <w:t>A</w:t>
      </w:r>
      <w:r w:rsidR="190ECF02" w:rsidRPr="24FC3DAD">
        <w:rPr>
          <w:rFonts w:ascii="Arial" w:eastAsia="Arial" w:hAnsi="Arial" w:cs="Arial"/>
          <w:sz w:val="24"/>
          <w:szCs w:val="24"/>
        </w:rPr>
        <w:t xml:space="preserve"> </w:t>
      </w:r>
      <w:r w:rsidR="5743BB76" w:rsidRPr="24FC3DAD">
        <w:rPr>
          <w:rFonts w:ascii="Arial" w:eastAsia="Arial" w:hAnsi="Arial" w:cs="Arial"/>
          <w:sz w:val="24"/>
          <w:szCs w:val="24"/>
        </w:rPr>
        <w:t>digital word will allow</w:t>
      </w:r>
      <w:r w:rsidR="4F8D799E" w:rsidRPr="24FC3DAD">
        <w:rPr>
          <w:rFonts w:ascii="Arial" w:eastAsia="Arial" w:hAnsi="Arial" w:cs="Arial"/>
          <w:sz w:val="24"/>
          <w:szCs w:val="24"/>
        </w:rPr>
        <w:t xml:space="preserve"> increased opp</w:t>
      </w:r>
      <w:r w:rsidR="5743BB76" w:rsidRPr="24FC3DAD">
        <w:rPr>
          <w:rFonts w:ascii="Arial" w:eastAsia="Arial" w:hAnsi="Arial" w:cs="Arial"/>
          <w:sz w:val="24"/>
          <w:szCs w:val="24"/>
        </w:rPr>
        <w:t xml:space="preserve">ortunities for the focus to be on individuals, making interpersonal skills </w:t>
      </w:r>
      <w:r w:rsidR="67B8C83E" w:rsidRPr="24FC3DAD">
        <w:rPr>
          <w:rFonts w:ascii="Arial" w:eastAsia="Arial" w:hAnsi="Arial" w:cs="Arial"/>
          <w:sz w:val="24"/>
          <w:szCs w:val="24"/>
        </w:rPr>
        <w:t xml:space="preserve">extremely desirable. Automation, </w:t>
      </w:r>
      <w:bookmarkStart w:id="1" w:name="_Int_fMjlvc7j"/>
      <w:r w:rsidR="67B8C83E" w:rsidRPr="24FC3DAD">
        <w:rPr>
          <w:rFonts w:ascii="Arial" w:eastAsia="Arial" w:hAnsi="Arial" w:cs="Arial"/>
          <w:sz w:val="24"/>
          <w:szCs w:val="24"/>
        </w:rPr>
        <w:t>AI</w:t>
      </w:r>
      <w:bookmarkEnd w:id="1"/>
      <w:r w:rsidR="67B8C83E" w:rsidRPr="24FC3DAD">
        <w:rPr>
          <w:rFonts w:ascii="Arial" w:eastAsia="Arial" w:hAnsi="Arial" w:cs="Arial"/>
          <w:sz w:val="24"/>
          <w:szCs w:val="24"/>
        </w:rPr>
        <w:t xml:space="preserve">, and digital systems will </w:t>
      </w:r>
      <w:r w:rsidR="1C53F99D" w:rsidRPr="24FC3DAD">
        <w:rPr>
          <w:rFonts w:ascii="Arial" w:eastAsia="Arial" w:hAnsi="Arial" w:cs="Arial"/>
          <w:sz w:val="24"/>
          <w:szCs w:val="24"/>
        </w:rPr>
        <w:t xml:space="preserve">leave </w:t>
      </w:r>
      <w:r w:rsidR="074A475D" w:rsidRPr="24FC3DAD">
        <w:rPr>
          <w:rFonts w:ascii="Arial" w:eastAsia="Arial" w:hAnsi="Arial" w:cs="Arial"/>
          <w:sz w:val="24"/>
          <w:szCs w:val="24"/>
        </w:rPr>
        <w:t xml:space="preserve">these critical </w:t>
      </w:r>
      <w:r w:rsidR="1C53F99D" w:rsidRPr="24FC3DAD">
        <w:rPr>
          <w:rFonts w:ascii="Arial" w:eastAsia="Arial" w:hAnsi="Arial" w:cs="Arial"/>
          <w:sz w:val="24"/>
          <w:szCs w:val="24"/>
        </w:rPr>
        <w:t xml:space="preserve">soft skills as a key differentiator. </w:t>
      </w:r>
    </w:p>
    <w:p w14:paraId="5FEC19F6" w14:textId="040FDED2" w:rsidR="637258E6" w:rsidRDefault="637258E6" w:rsidP="670E841C">
      <w:pPr>
        <w:rPr>
          <w:rFonts w:ascii="Arial" w:eastAsia="Arial" w:hAnsi="Arial" w:cs="Arial"/>
          <w:sz w:val="24"/>
          <w:szCs w:val="24"/>
        </w:rPr>
      </w:pPr>
      <w:r w:rsidRPr="670E841C">
        <w:rPr>
          <w:rFonts w:ascii="Arial" w:eastAsia="Arial" w:hAnsi="Arial" w:cs="Arial"/>
          <w:sz w:val="24"/>
          <w:szCs w:val="24"/>
        </w:rPr>
        <w:t>W</w:t>
      </w:r>
      <w:r w:rsidR="43339429" w:rsidRPr="670E841C">
        <w:rPr>
          <w:rFonts w:ascii="Arial" w:eastAsia="Arial" w:hAnsi="Arial" w:cs="Arial"/>
          <w:sz w:val="24"/>
          <w:szCs w:val="24"/>
        </w:rPr>
        <w:t xml:space="preserve">hen </w:t>
      </w:r>
      <w:r w:rsidR="5743CB96" w:rsidRPr="670E841C">
        <w:rPr>
          <w:rFonts w:ascii="Arial" w:eastAsia="Arial" w:hAnsi="Arial" w:cs="Arial"/>
          <w:sz w:val="24"/>
          <w:szCs w:val="24"/>
        </w:rPr>
        <w:t>reviewing</w:t>
      </w:r>
      <w:r w:rsidR="43339429" w:rsidRPr="670E841C">
        <w:rPr>
          <w:rFonts w:ascii="Arial" w:eastAsia="Arial" w:hAnsi="Arial" w:cs="Arial"/>
          <w:sz w:val="24"/>
          <w:szCs w:val="24"/>
        </w:rPr>
        <w:t xml:space="preserve"> </w:t>
      </w:r>
      <w:r w:rsidRPr="670E841C">
        <w:rPr>
          <w:rFonts w:ascii="Arial" w:eastAsia="Arial" w:hAnsi="Arial" w:cs="Arial"/>
          <w:sz w:val="24"/>
          <w:szCs w:val="24"/>
        </w:rPr>
        <w:t xml:space="preserve">Continuous Professional Deveopment (CPD) the </w:t>
      </w:r>
      <w:r w:rsidR="29508972" w:rsidRPr="670E841C">
        <w:rPr>
          <w:rFonts w:ascii="Arial" w:eastAsia="Arial" w:hAnsi="Arial" w:cs="Arial"/>
          <w:sz w:val="24"/>
          <w:szCs w:val="24"/>
        </w:rPr>
        <w:t xml:space="preserve">CIPD (2020) </w:t>
      </w:r>
      <w:r w:rsidR="5DB41B49" w:rsidRPr="670E841C">
        <w:rPr>
          <w:rFonts w:ascii="Arial" w:eastAsia="Arial" w:hAnsi="Arial" w:cs="Arial"/>
          <w:sz w:val="24"/>
          <w:szCs w:val="24"/>
        </w:rPr>
        <w:t xml:space="preserve">stresses </w:t>
      </w:r>
      <w:r w:rsidR="73722B5B" w:rsidRPr="670E841C">
        <w:rPr>
          <w:rFonts w:ascii="Arial" w:eastAsia="Arial" w:hAnsi="Arial" w:cs="Arial"/>
          <w:sz w:val="24"/>
          <w:szCs w:val="24"/>
        </w:rPr>
        <w:t>the importance for the modern organisation to</w:t>
      </w:r>
      <w:r w:rsidR="062FB9E3" w:rsidRPr="670E841C">
        <w:rPr>
          <w:rFonts w:ascii="Arial" w:eastAsia="Arial" w:hAnsi="Arial" w:cs="Arial"/>
          <w:sz w:val="24"/>
          <w:szCs w:val="24"/>
        </w:rPr>
        <w:t xml:space="preserve"> embrace technology, which will influence how learning is delivered</w:t>
      </w:r>
      <w:r w:rsidR="3C382AC0" w:rsidRPr="670E841C">
        <w:rPr>
          <w:rFonts w:ascii="Arial" w:eastAsia="Arial" w:hAnsi="Arial" w:cs="Arial"/>
          <w:sz w:val="24"/>
          <w:szCs w:val="24"/>
        </w:rPr>
        <w:t xml:space="preserve"> in the future</w:t>
      </w:r>
      <w:r w:rsidR="062FB9E3" w:rsidRPr="670E841C">
        <w:rPr>
          <w:rFonts w:ascii="Arial" w:eastAsia="Arial" w:hAnsi="Arial" w:cs="Arial"/>
          <w:sz w:val="24"/>
          <w:szCs w:val="24"/>
        </w:rPr>
        <w:t xml:space="preserve">. </w:t>
      </w:r>
      <w:r w:rsidR="5D05731C" w:rsidRPr="670E841C">
        <w:rPr>
          <w:rFonts w:ascii="Arial" w:eastAsia="Arial" w:hAnsi="Arial" w:cs="Arial"/>
          <w:sz w:val="24"/>
          <w:szCs w:val="24"/>
        </w:rPr>
        <w:t>Mobile</w:t>
      </w:r>
      <w:r w:rsidR="7D1EB20A" w:rsidRPr="670E841C">
        <w:rPr>
          <w:rFonts w:ascii="Arial" w:eastAsia="Arial" w:hAnsi="Arial" w:cs="Arial"/>
          <w:sz w:val="24"/>
          <w:szCs w:val="24"/>
        </w:rPr>
        <w:t xml:space="preserve"> bite-sized learning </w:t>
      </w:r>
      <w:r w:rsidR="58A83642" w:rsidRPr="670E841C">
        <w:rPr>
          <w:rFonts w:ascii="Arial" w:eastAsia="Arial" w:hAnsi="Arial" w:cs="Arial"/>
          <w:sz w:val="24"/>
          <w:szCs w:val="24"/>
        </w:rPr>
        <w:t xml:space="preserve">is one example of this, with continuous learning now becoming more important than ever with learned skills typically lasting </w:t>
      </w:r>
      <w:r w:rsidR="5D7B6C24" w:rsidRPr="670E841C">
        <w:rPr>
          <w:rFonts w:ascii="Arial" w:eastAsia="Arial" w:hAnsi="Arial" w:cs="Arial"/>
          <w:sz w:val="24"/>
          <w:szCs w:val="24"/>
        </w:rPr>
        <w:t xml:space="preserve">only </w:t>
      </w:r>
      <w:r w:rsidR="58A83642" w:rsidRPr="670E841C">
        <w:rPr>
          <w:rFonts w:ascii="Arial" w:eastAsia="Arial" w:hAnsi="Arial" w:cs="Arial"/>
          <w:sz w:val="24"/>
          <w:szCs w:val="24"/>
        </w:rPr>
        <w:t xml:space="preserve">two to three years before further upskilling is </w:t>
      </w:r>
      <w:r w:rsidR="1758F8B9" w:rsidRPr="670E841C">
        <w:rPr>
          <w:rFonts w:ascii="Arial" w:eastAsia="Arial" w:hAnsi="Arial" w:cs="Arial"/>
          <w:sz w:val="24"/>
          <w:szCs w:val="24"/>
        </w:rPr>
        <w:t xml:space="preserve">then </w:t>
      </w:r>
      <w:r w:rsidR="58A83642" w:rsidRPr="670E841C">
        <w:rPr>
          <w:rFonts w:ascii="Arial" w:eastAsia="Arial" w:hAnsi="Arial" w:cs="Arial"/>
          <w:sz w:val="24"/>
          <w:szCs w:val="24"/>
        </w:rPr>
        <w:t xml:space="preserve">required. </w:t>
      </w:r>
      <w:r w:rsidR="391D7DF6" w:rsidRPr="670E841C">
        <w:rPr>
          <w:rFonts w:ascii="Arial" w:eastAsia="Arial" w:hAnsi="Arial" w:cs="Arial"/>
          <w:sz w:val="24"/>
          <w:szCs w:val="24"/>
        </w:rPr>
        <w:t>T</w:t>
      </w:r>
      <w:r w:rsidR="3084E417" w:rsidRPr="670E841C">
        <w:rPr>
          <w:rFonts w:ascii="Arial" w:eastAsia="Arial" w:hAnsi="Arial" w:cs="Arial"/>
          <w:sz w:val="24"/>
          <w:szCs w:val="24"/>
        </w:rPr>
        <w:t xml:space="preserve">his continuous learning approach is one that should be role-modelled by those </w:t>
      </w:r>
      <w:r w:rsidR="110EE8BE" w:rsidRPr="670E841C">
        <w:rPr>
          <w:rFonts w:ascii="Arial" w:eastAsia="Arial" w:hAnsi="Arial" w:cs="Arial"/>
          <w:sz w:val="24"/>
          <w:szCs w:val="24"/>
        </w:rPr>
        <w:t xml:space="preserve">within the people profession. </w:t>
      </w:r>
    </w:p>
    <w:p w14:paraId="4C30E506" w14:textId="26D9CC0C" w:rsidR="35743FED" w:rsidRDefault="35743FED" w:rsidP="35743FED">
      <w:pPr>
        <w:rPr>
          <w:rFonts w:ascii="Arial" w:eastAsia="Arial" w:hAnsi="Arial" w:cs="Arial"/>
          <w:b/>
          <w:bCs/>
          <w:sz w:val="24"/>
          <w:szCs w:val="24"/>
        </w:rPr>
      </w:pPr>
    </w:p>
    <w:p w14:paraId="6F626411" w14:textId="6C65491E" w:rsidR="406B70DB" w:rsidRDefault="78375C20" w:rsidP="35743FED">
      <w:pPr>
        <w:rPr>
          <w:rFonts w:ascii="Arial" w:eastAsia="Arial" w:hAnsi="Arial" w:cs="Arial"/>
          <w:b/>
          <w:bCs/>
          <w:color w:val="000000" w:themeColor="text1"/>
          <w:sz w:val="24"/>
          <w:szCs w:val="24"/>
        </w:rPr>
      </w:pPr>
      <w:r w:rsidRPr="18CF2897">
        <w:rPr>
          <w:rFonts w:ascii="Arial" w:eastAsia="Arial" w:hAnsi="Arial" w:cs="Arial"/>
          <w:b/>
          <w:bCs/>
          <w:color w:val="000000" w:themeColor="text1"/>
          <w:sz w:val="24"/>
          <w:szCs w:val="24"/>
        </w:rPr>
        <w:t>Discuss the concept of ‘ethical values</w:t>
      </w:r>
      <w:bookmarkStart w:id="2" w:name="_Int_1sf30xnv"/>
      <w:r w:rsidRPr="18CF2897">
        <w:rPr>
          <w:rFonts w:ascii="Arial" w:eastAsia="Arial" w:hAnsi="Arial" w:cs="Arial"/>
          <w:b/>
          <w:bCs/>
          <w:color w:val="000000" w:themeColor="text1"/>
          <w:sz w:val="24"/>
          <w:szCs w:val="24"/>
        </w:rPr>
        <w:t>’,</w:t>
      </w:r>
      <w:bookmarkEnd w:id="2"/>
      <w:r w:rsidRPr="18CF2897">
        <w:rPr>
          <w:rFonts w:ascii="Arial" w:eastAsia="Arial" w:hAnsi="Arial" w:cs="Arial"/>
          <w:b/>
          <w:bCs/>
          <w:color w:val="000000" w:themeColor="text1"/>
          <w:sz w:val="24"/>
          <w:szCs w:val="24"/>
        </w:rPr>
        <w:t xml:space="preserve"> and how at least three ethical values that you hold personally, impact (or could impact) on your work as a people professional. (AC 1.2)</w:t>
      </w:r>
    </w:p>
    <w:p w14:paraId="2320D76D" w14:textId="3DAFE590" w:rsidR="4EF7F5C1" w:rsidRDefault="72C4A8A5" w:rsidP="72A2582B">
      <w:pPr>
        <w:rPr>
          <w:rFonts w:ascii="Arial" w:eastAsia="Arial" w:hAnsi="Arial" w:cs="Arial"/>
          <w:color w:val="000000" w:themeColor="text1"/>
          <w:sz w:val="24"/>
          <w:szCs w:val="24"/>
        </w:rPr>
      </w:pPr>
      <w:r w:rsidRPr="66A54907">
        <w:rPr>
          <w:rFonts w:ascii="Arial" w:eastAsia="Arial" w:hAnsi="Arial" w:cs="Arial"/>
          <w:color w:val="000000" w:themeColor="text1"/>
          <w:sz w:val="24"/>
          <w:szCs w:val="24"/>
        </w:rPr>
        <w:t>The CIPD (2022b) define</w:t>
      </w:r>
      <w:r w:rsidR="52196CE9" w:rsidRPr="66A54907">
        <w:rPr>
          <w:rFonts w:ascii="Arial" w:eastAsia="Arial" w:hAnsi="Arial" w:cs="Arial"/>
          <w:color w:val="000000" w:themeColor="text1"/>
          <w:sz w:val="24"/>
          <w:szCs w:val="24"/>
        </w:rPr>
        <w:t>s</w:t>
      </w:r>
      <w:r w:rsidRPr="66A54907">
        <w:rPr>
          <w:rFonts w:ascii="Arial" w:eastAsia="Arial" w:hAnsi="Arial" w:cs="Arial"/>
          <w:color w:val="000000" w:themeColor="text1"/>
          <w:sz w:val="24"/>
          <w:szCs w:val="24"/>
        </w:rPr>
        <w:t xml:space="preserve"> ethical values as</w:t>
      </w:r>
      <w:r w:rsidR="2E5D1E83" w:rsidRPr="66A54907">
        <w:rPr>
          <w:rFonts w:ascii="Arial" w:eastAsia="Arial" w:hAnsi="Arial" w:cs="Arial"/>
          <w:color w:val="000000" w:themeColor="text1"/>
          <w:sz w:val="24"/>
          <w:szCs w:val="24"/>
        </w:rPr>
        <w:t xml:space="preserve"> </w:t>
      </w:r>
      <w:r w:rsidR="316BDF82" w:rsidRPr="66A54907">
        <w:rPr>
          <w:rFonts w:ascii="Arial" w:eastAsia="Arial" w:hAnsi="Arial" w:cs="Arial"/>
          <w:color w:val="000000" w:themeColor="text1"/>
          <w:sz w:val="24"/>
          <w:szCs w:val="24"/>
        </w:rPr>
        <w:t>provid</w:t>
      </w:r>
      <w:r w:rsidR="14162780" w:rsidRPr="66A54907">
        <w:rPr>
          <w:rFonts w:ascii="Arial" w:eastAsia="Arial" w:hAnsi="Arial" w:cs="Arial"/>
          <w:color w:val="000000" w:themeColor="text1"/>
          <w:sz w:val="24"/>
          <w:szCs w:val="24"/>
        </w:rPr>
        <w:t>ing</w:t>
      </w:r>
      <w:r w:rsidR="316BDF82" w:rsidRPr="66A54907">
        <w:rPr>
          <w:rFonts w:ascii="Arial" w:eastAsia="Arial" w:hAnsi="Arial" w:cs="Arial"/>
          <w:color w:val="000000" w:themeColor="text1"/>
          <w:sz w:val="24"/>
          <w:szCs w:val="24"/>
        </w:rPr>
        <w:t xml:space="preserve"> the moral </w:t>
      </w:r>
      <w:r w:rsidR="545350A4" w:rsidRPr="66A54907">
        <w:rPr>
          <w:rFonts w:ascii="Arial" w:eastAsia="Arial" w:hAnsi="Arial" w:cs="Arial"/>
          <w:color w:val="000000" w:themeColor="text1"/>
          <w:sz w:val="24"/>
          <w:szCs w:val="24"/>
        </w:rPr>
        <w:t xml:space="preserve">compass </w:t>
      </w:r>
      <w:r w:rsidR="7AD51462" w:rsidRPr="66A54907">
        <w:rPr>
          <w:rFonts w:ascii="Arial" w:eastAsia="Arial" w:hAnsi="Arial" w:cs="Arial"/>
          <w:color w:val="000000" w:themeColor="text1"/>
          <w:sz w:val="24"/>
          <w:szCs w:val="24"/>
        </w:rPr>
        <w:t xml:space="preserve">for </w:t>
      </w:r>
      <w:r w:rsidR="316BDF82" w:rsidRPr="66A54907">
        <w:rPr>
          <w:rFonts w:ascii="Arial" w:eastAsia="Arial" w:hAnsi="Arial" w:cs="Arial"/>
          <w:color w:val="000000" w:themeColor="text1"/>
          <w:sz w:val="24"/>
          <w:szCs w:val="24"/>
        </w:rPr>
        <w:t>decision making</w:t>
      </w:r>
      <w:r w:rsidR="691B32B1" w:rsidRPr="66A54907">
        <w:rPr>
          <w:rFonts w:ascii="Arial" w:eastAsia="Arial" w:hAnsi="Arial" w:cs="Arial"/>
          <w:color w:val="000000" w:themeColor="text1"/>
          <w:sz w:val="24"/>
          <w:szCs w:val="24"/>
        </w:rPr>
        <w:t xml:space="preserve">, </w:t>
      </w:r>
      <w:r w:rsidR="2677B7FD" w:rsidRPr="66A54907">
        <w:rPr>
          <w:rFonts w:ascii="Arial" w:eastAsia="Arial" w:hAnsi="Arial" w:cs="Arial"/>
          <w:color w:val="000000" w:themeColor="text1"/>
          <w:sz w:val="24"/>
          <w:szCs w:val="24"/>
        </w:rPr>
        <w:t>which is essential for organisations to make the right decisions that positively impact individuals and the organisation’s reputation</w:t>
      </w:r>
      <w:r w:rsidR="7010C4B3" w:rsidRPr="66A54907">
        <w:rPr>
          <w:rFonts w:ascii="Arial" w:eastAsia="Arial" w:hAnsi="Arial" w:cs="Arial"/>
          <w:color w:val="000000" w:themeColor="text1"/>
          <w:sz w:val="24"/>
          <w:szCs w:val="24"/>
        </w:rPr>
        <w:t>.</w:t>
      </w:r>
      <w:r w:rsidR="1879BBA0" w:rsidRPr="66A54907">
        <w:rPr>
          <w:rFonts w:ascii="Arial" w:eastAsia="Arial" w:hAnsi="Arial" w:cs="Arial"/>
          <w:color w:val="000000" w:themeColor="text1"/>
          <w:sz w:val="24"/>
          <w:szCs w:val="24"/>
        </w:rPr>
        <w:t xml:space="preserve"> Good ethical decisions can improve people’s experiences at work, while poor ones can have significant negative consequences. </w:t>
      </w:r>
    </w:p>
    <w:p w14:paraId="5752CDCA" w14:textId="714772B3" w:rsidR="1119A1B2" w:rsidRDefault="1119A1B2" w:rsidP="66A54907">
      <w:pPr>
        <w:rPr>
          <w:rFonts w:ascii="Arial" w:eastAsia="Arial" w:hAnsi="Arial" w:cs="Arial"/>
          <w:color w:val="000000" w:themeColor="text1"/>
          <w:sz w:val="24"/>
          <w:szCs w:val="24"/>
        </w:rPr>
      </w:pPr>
      <w:r w:rsidRPr="66A54907">
        <w:rPr>
          <w:rFonts w:ascii="Arial" w:eastAsia="Arial" w:hAnsi="Arial" w:cs="Arial"/>
          <w:color w:val="000000" w:themeColor="text1"/>
          <w:sz w:val="24"/>
          <w:szCs w:val="24"/>
        </w:rPr>
        <w:t xml:space="preserve">The CIPD (2015) </w:t>
      </w:r>
      <w:r w:rsidR="1B7AEB25" w:rsidRPr="66A54907">
        <w:rPr>
          <w:rFonts w:ascii="Arial" w:eastAsia="Arial" w:hAnsi="Arial" w:cs="Arial"/>
          <w:color w:val="000000" w:themeColor="text1"/>
          <w:sz w:val="24"/>
          <w:szCs w:val="24"/>
        </w:rPr>
        <w:t xml:space="preserve">sets out how eight </w:t>
      </w:r>
      <w:r w:rsidR="60023498" w:rsidRPr="66A54907">
        <w:rPr>
          <w:rFonts w:ascii="Arial" w:eastAsia="Arial" w:hAnsi="Arial" w:cs="Arial"/>
          <w:color w:val="000000" w:themeColor="text1"/>
          <w:sz w:val="24"/>
          <w:szCs w:val="24"/>
        </w:rPr>
        <w:t xml:space="preserve">ethical lenses can </w:t>
      </w:r>
      <w:r w:rsidR="294075FC" w:rsidRPr="66A54907">
        <w:rPr>
          <w:rFonts w:ascii="Arial" w:eastAsia="Arial" w:hAnsi="Arial" w:cs="Arial"/>
          <w:color w:val="000000" w:themeColor="text1"/>
          <w:sz w:val="24"/>
          <w:szCs w:val="24"/>
        </w:rPr>
        <w:t>a</w:t>
      </w:r>
      <w:r w:rsidR="71B091BC" w:rsidRPr="66A54907">
        <w:rPr>
          <w:rFonts w:ascii="Arial" w:eastAsia="Arial" w:hAnsi="Arial" w:cs="Arial"/>
          <w:color w:val="000000" w:themeColor="text1"/>
          <w:sz w:val="24"/>
          <w:szCs w:val="24"/>
        </w:rPr>
        <w:t>s</w:t>
      </w:r>
      <w:r w:rsidR="0C3F502B" w:rsidRPr="66A54907">
        <w:rPr>
          <w:rFonts w:ascii="Arial" w:eastAsia="Arial" w:hAnsi="Arial" w:cs="Arial"/>
          <w:color w:val="000000" w:themeColor="text1"/>
          <w:sz w:val="24"/>
          <w:szCs w:val="24"/>
        </w:rPr>
        <w:t>sist individuals in marking ethical decisions by providing various perspectives</w:t>
      </w:r>
      <w:r w:rsidR="71B091BC" w:rsidRPr="66A54907">
        <w:rPr>
          <w:rFonts w:ascii="Arial" w:eastAsia="Arial" w:hAnsi="Arial" w:cs="Arial"/>
          <w:color w:val="000000" w:themeColor="text1"/>
          <w:sz w:val="24"/>
          <w:szCs w:val="24"/>
        </w:rPr>
        <w:t>. These</w:t>
      </w:r>
      <w:r w:rsidR="2D04F989" w:rsidRPr="66A54907">
        <w:rPr>
          <w:rFonts w:ascii="Arial" w:eastAsia="Arial" w:hAnsi="Arial" w:cs="Arial"/>
          <w:color w:val="000000" w:themeColor="text1"/>
          <w:sz w:val="24"/>
          <w:szCs w:val="24"/>
        </w:rPr>
        <w:t xml:space="preserve"> lenses</w:t>
      </w:r>
      <w:r w:rsidR="71B091BC" w:rsidRPr="66A54907">
        <w:rPr>
          <w:rFonts w:ascii="Arial" w:eastAsia="Arial" w:hAnsi="Arial" w:cs="Arial"/>
          <w:color w:val="000000" w:themeColor="text1"/>
          <w:sz w:val="24"/>
          <w:szCs w:val="24"/>
        </w:rPr>
        <w:t xml:space="preserve"> are fairness, merit, markets, democracy, </w:t>
      </w:r>
      <w:r w:rsidR="57699AB9" w:rsidRPr="66A54907">
        <w:rPr>
          <w:rFonts w:ascii="Arial" w:eastAsia="Arial" w:hAnsi="Arial" w:cs="Arial"/>
          <w:color w:val="000000" w:themeColor="text1"/>
          <w:sz w:val="24"/>
          <w:szCs w:val="24"/>
        </w:rPr>
        <w:t>well-being, rights and duties, character, and handing down.</w:t>
      </w:r>
      <w:r w:rsidR="33749564" w:rsidRPr="66A54907">
        <w:rPr>
          <w:rFonts w:ascii="Arial" w:eastAsia="Arial" w:hAnsi="Arial" w:cs="Arial"/>
          <w:color w:val="000000" w:themeColor="text1"/>
          <w:sz w:val="24"/>
          <w:szCs w:val="24"/>
        </w:rPr>
        <w:t xml:space="preserve"> </w:t>
      </w:r>
      <w:r w:rsidR="0737B235" w:rsidRPr="66A54907">
        <w:rPr>
          <w:rFonts w:ascii="Arial" w:eastAsia="Arial" w:hAnsi="Arial" w:cs="Arial"/>
          <w:color w:val="000000" w:themeColor="text1"/>
          <w:sz w:val="24"/>
          <w:szCs w:val="24"/>
        </w:rPr>
        <w:t xml:space="preserve">A publication by Changeboard (2019) </w:t>
      </w:r>
      <w:r w:rsidR="2710C1E3" w:rsidRPr="66A54907">
        <w:rPr>
          <w:rFonts w:ascii="Arial" w:eastAsia="Arial" w:hAnsi="Arial" w:cs="Arial"/>
          <w:color w:val="000000" w:themeColor="text1"/>
          <w:sz w:val="24"/>
          <w:szCs w:val="24"/>
        </w:rPr>
        <w:t>posits that</w:t>
      </w:r>
      <w:r w:rsidR="3076D0BF" w:rsidRPr="66A54907">
        <w:rPr>
          <w:rFonts w:ascii="Arial" w:eastAsia="Arial" w:hAnsi="Arial" w:cs="Arial"/>
          <w:color w:val="000000" w:themeColor="text1"/>
          <w:sz w:val="24"/>
          <w:szCs w:val="24"/>
        </w:rPr>
        <w:t xml:space="preserve"> </w:t>
      </w:r>
      <w:r w:rsidR="668A24CD" w:rsidRPr="66A54907">
        <w:rPr>
          <w:rFonts w:ascii="Arial" w:eastAsia="Arial" w:hAnsi="Arial" w:cs="Arial"/>
          <w:color w:val="000000" w:themeColor="text1"/>
          <w:sz w:val="24"/>
          <w:szCs w:val="24"/>
        </w:rPr>
        <w:t xml:space="preserve">utilitarianism can be </w:t>
      </w:r>
      <w:r w:rsidR="1C123DFE" w:rsidRPr="66A54907">
        <w:rPr>
          <w:rFonts w:ascii="Arial" w:eastAsia="Arial" w:hAnsi="Arial" w:cs="Arial"/>
          <w:color w:val="000000" w:themeColor="text1"/>
          <w:sz w:val="24"/>
          <w:szCs w:val="24"/>
        </w:rPr>
        <w:t>employed in</w:t>
      </w:r>
      <w:r w:rsidR="668A24CD" w:rsidRPr="66A54907">
        <w:rPr>
          <w:rFonts w:ascii="Arial" w:eastAsia="Arial" w:hAnsi="Arial" w:cs="Arial"/>
          <w:color w:val="000000" w:themeColor="text1"/>
          <w:sz w:val="24"/>
          <w:szCs w:val="24"/>
        </w:rPr>
        <w:t xml:space="preserve"> </w:t>
      </w:r>
      <w:r w:rsidR="668A24CD" w:rsidRPr="66A54907">
        <w:rPr>
          <w:rFonts w:ascii="Arial" w:eastAsia="Arial" w:hAnsi="Arial" w:cs="Arial"/>
          <w:color w:val="000000" w:themeColor="text1"/>
          <w:sz w:val="24"/>
          <w:szCs w:val="24"/>
        </w:rPr>
        <w:lastRenderedPageBreak/>
        <w:t>ethical decision making</w:t>
      </w:r>
      <w:r w:rsidR="6F1BB5F0" w:rsidRPr="66A54907">
        <w:rPr>
          <w:rFonts w:ascii="Arial" w:eastAsia="Arial" w:hAnsi="Arial" w:cs="Arial"/>
          <w:color w:val="000000" w:themeColor="text1"/>
          <w:sz w:val="24"/>
          <w:szCs w:val="24"/>
        </w:rPr>
        <w:t xml:space="preserve"> to achieve an outcome that minimises harm and maximises </w:t>
      </w:r>
      <w:r w:rsidR="60077C63" w:rsidRPr="66A54907">
        <w:rPr>
          <w:rFonts w:ascii="Arial" w:eastAsia="Arial" w:hAnsi="Arial" w:cs="Arial"/>
          <w:color w:val="000000" w:themeColor="text1"/>
          <w:sz w:val="24"/>
          <w:szCs w:val="24"/>
        </w:rPr>
        <w:t>benefits</w:t>
      </w:r>
      <w:r w:rsidR="6F1BB5F0" w:rsidRPr="66A54907">
        <w:rPr>
          <w:rFonts w:ascii="Arial" w:eastAsia="Arial" w:hAnsi="Arial" w:cs="Arial"/>
          <w:color w:val="000000" w:themeColor="text1"/>
          <w:sz w:val="24"/>
          <w:szCs w:val="24"/>
        </w:rPr>
        <w:t xml:space="preserve"> for the greatest number of people. </w:t>
      </w:r>
    </w:p>
    <w:p w14:paraId="3E458635" w14:textId="6C643B64" w:rsidR="6573BD2E" w:rsidRDefault="70071891" w:rsidP="66A54907">
      <w:pPr>
        <w:rPr>
          <w:rFonts w:ascii="Arial" w:eastAsia="Arial" w:hAnsi="Arial" w:cs="Arial"/>
          <w:color w:val="000000" w:themeColor="text1"/>
          <w:sz w:val="24"/>
          <w:szCs w:val="24"/>
        </w:rPr>
      </w:pPr>
      <w:r w:rsidRPr="66A54907">
        <w:rPr>
          <w:rFonts w:ascii="Arial" w:eastAsia="Arial" w:hAnsi="Arial" w:cs="Arial"/>
          <w:color w:val="000000" w:themeColor="text1"/>
          <w:sz w:val="24"/>
          <w:szCs w:val="24"/>
        </w:rPr>
        <w:t>Three personal</w:t>
      </w:r>
      <w:r w:rsidR="30700495" w:rsidRPr="66A54907">
        <w:rPr>
          <w:rFonts w:ascii="Arial" w:eastAsia="Arial" w:hAnsi="Arial" w:cs="Arial"/>
          <w:color w:val="000000" w:themeColor="text1"/>
          <w:sz w:val="24"/>
          <w:szCs w:val="24"/>
        </w:rPr>
        <w:t>ly</w:t>
      </w:r>
      <w:r w:rsidRPr="66A54907">
        <w:rPr>
          <w:rFonts w:ascii="Arial" w:eastAsia="Arial" w:hAnsi="Arial" w:cs="Arial"/>
          <w:color w:val="000000" w:themeColor="text1"/>
          <w:sz w:val="24"/>
          <w:szCs w:val="24"/>
        </w:rPr>
        <w:t xml:space="preserve"> held</w:t>
      </w:r>
      <w:r w:rsidR="233D6F14" w:rsidRPr="66A54907">
        <w:rPr>
          <w:rFonts w:ascii="Arial" w:eastAsia="Arial" w:hAnsi="Arial" w:cs="Arial"/>
          <w:color w:val="000000" w:themeColor="text1"/>
          <w:sz w:val="24"/>
          <w:szCs w:val="24"/>
        </w:rPr>
        <w:t xml:space="preserve"> ethical</w:t>
      </w:r>
      <w:r w:rsidRPr="66A54907">
        <w:rPr>
          <w:rFonts w:ascii="Arial" w:eastAsia="Arial" w:hAnsi="Arial" w:cs="Arial"/>
          <w:color w:val="000000" w:themeColor="text1"/>
          <w:sz w:val="24"/>
          <w:szCs w:val="24"/>
        </w:rPr>
        <w:t xml:space="preserve"> values </w:t>
      </w:r>
      <w:r w:rsidR="0661CFED" w:rsidRPr="66A54907">
        <w:rPr>
          <w:rFonts w:ascii="Arial" w:eastAsia="Arial" w:hAnsi="Arial" w:cs="Arial"/>
          <w:color w:val="000000" w:themeColor="text1"/>
          <w:sz w:val="24"/>
          <w:szCs w:val="24"/>
        </w:rPr>
        <w:t>that impact the work</w:t>
      </w:r>
      <w:r w:rsidR="5E65F0F2" w:rsidRPr="66A54907">
        <w:rPr>
          <w:rFonts w:ascii="Arial" w:eastAsia="Arial" w:hAnsi="Arial" w:cs="Arial"/>
          <w:color w:val="000000" w:themeColor="text1"/>
          <w:sz w:val="24"/>
          <w:szCs w:val="24"/>
        </w:rPr>
        <w:t xml:space="preserve"> of peopl</w:t>
      </w:r>
      <w:r w:rsidR="0661CFED" w:rsidRPr="66A54907">
        <w:rPr>
          <w:rFonts w:ascii="Arial" w:eastAsia="Arial" w:hAnsi="Arial" w:cs="Arial"/>
          <w:color w:val="000000" w:themeColor="text1"/>
          <w:sz w:val="24"/>
          <w:szCs w:val="24"/>
        </w:rPr>
        <w:t xml:space="preserve">e </w:t>
      </w:r>
      <w:r w:rsidR="5E65F0F2" w:rsidRPr="66A54907">
        <w:rPr>
          <w:rFonts w:ascii="Arial" w:eastAsia="Arial" w:hAnsi="Arial" w:cs="Arial"/>
          <w:color w:val="000000" w:themeColor="text1"/>
          <w:sz w:val="24"/>
          <w:szCs w:val="24"/>
        </w:rPr>
        <w:t xml:space="preserve">professionals </w:t>
      </w:r>
      <w:r w:rsidRPr="66A54907">
        <w:rPr>
          <w:rFonts w:ascii="Arial" w:eastAsia="Arial" w:hAnsi="Arial" w:cs="Arial"/>
          <w:color w:val="000000" w:themeColor="text1"/>
          <w:sz w:val="24"/>
          <w:szCs w:val="24"/>
        </w:rPr>
        <w:t>are</w:t>
      </w:r>
      <w:r w:rsidR="00788749" w:rsidRPr="66A54907">
        <w:rPr>
          <w:rFonts w:ascii="Arial" w:eastAsia="Arial" w:hAnsi="Arial" w:cs="Arial"/>
          <w:color w:val="000000" w:themeColor="text1"/>
          <w:sz w:val="24"/>
          <w:szCs w:val="24"/>
        </w:rPr>
        <w:t xml:space="preserve"> those of h</w:t>
      </w:r>
      <w:r w:rsidR="0699BF62" w:rsidRPr="66A54907">
        <w:rPr>
          <w:rFonts w:ascii="Arial" w:eastAsia="Arial" w:hAnsi="Arial" w:cs="Arial"/>
          <w:color w:val="000000" w:themeColor="text1"/>
          <w:sz w:val="24"/>
          <w:szCs w:val="24"/>
        </w:rPr>
        <w:t xml:space="preserve">onesty, </w:t>
      </w:r>
      <w:r w:rsidR="5633F664" w:rsidRPr="66A54907">
        <w:rPr>
          <w:rFonts w:ascii="Arial" w:eastAsia="Arial" w:hAnsi="Arial" w:cs="Arial"/>
          <w:color w:val="000000" w:themeColor="text1"/>
          <w:sz w:val="24"/>
          <w:szCs w:val="24"/>
        </w:rPr>
        <w:t>i</w:t>
      </w:r>
      <w:r w:rsidR="4AE08A51" w:rsidRPr="66A54907">
        <w:rPr>
          <w:rFonts w:ascii="Arial" w:eastAsia="Arial" w:hAnsi="Arial" w:cs="Arial"/>
          <w:color w:val="000000" w:themeColor="text1"/>
          <w:sz w:val="24"/>
          <w:szCs w:val="24"/>
        </w:rPr>
        <w:t>ntegrity,</w:t>
      </w:r>
      <w:r w:rsidR="67AA2249" w:rsidRPr="66A54907">
        <w:rPr>
          <w:rFonts w:ascii="Arial" w:eastAsia="Arial" w:hAnsi="Arial" w:cs="Arial"/>
          <w:color w:val="000000" w:themeColor="text1"/>
          <w:sz w:val="24"/>
          <w:szCs w:val="24"/>
        </w:rPr>
        <w:t xml:space="preserve"> and r</w:t>
      </w:r>
      <w:r w:rsidR="60F9B387" w:rsidRPr="66A54907">
        <w:rPr>
          <w:rFonts w:ascii="Arial" w:eastAsia="Arial" w:hAnsi="Arial" w:cs="Arial"/>
          <w:color w:val="000000" w:themeColor="text1"/>
          <w:sz w:val="24"/>
          <w:szCs w:val="24"/>
        </w:rPr>
        <w:t>espect</w:t>
      </w:r>
      <w:r w:rsidR="607740B7" w:rsidRPr="66A54907">
        <w:rPr>
          <w:rFonts w:ascii="Arial" w:eastAsia="Arial" w:hAnsi="Arial" w:cs="Arial"/>
          <w:color w:val="000000" w:themeColor="text1"/>
          <w:sz w:val="24"/>
          <w:szCs w:val="24"/>
        </w:rPr>
        <w:t>.</w:t>
      </w:r>
      <w:r w:rsidR="272D8450" w:rsidRPr="66A54907">
        <w:rPr>
          <w:rFonts w:ascii="Arial" w:eastAsia="Arial" w:hAnsi="Arial" w:cs="Arial"/>
          <w:color w:val="000000" w:themeColor="text1"/>
          <w:sz w:val="24"/>
          <w:szCs w:val="24"/>
        </w:rPr>
        <w:t xml:space="preserve"> </w:t>
      </w:r>
      <w:r w:rsidR="28FB1A66" w:rsidRPr="66A54907">
        <w:rPr>
          <w:rFonts w:ascii="Arial" w:eastAsia="Arial" w:hAnsi="Arial" w:cs="Arial"/>
          <w:color w:val="000000" w:themeColor="text1"/>
          <w:sz w:val="24"/>
          <w:szCs w:val="24"/>
        </w:rPr>
        <w:t xml:space="preserve">According to </w:t>
      </w:r>
      <w:r w:rsidR="22E3C38C" w:rsidRPr="66A54907">
        <w:rPr>
          <w:rFonts w:ascii="Arial" w:eastAsia="Arial" w:hAnsi="Arial" w:cs="Arial"/>
          <w:color w:val="000000" w:themeColor="text1"/>
          <w:sz w:val="24"/>
          <w:szCs w:val="24"/>
        </w:rPr>
        <w:t>Vitasek (2022)</w:t>
      </w:r>
      <w:r w:rsidR="2DDA0D84" w:rsidRPr="66A54907">
        <w:rPr>
          <w:rFonts w:ascii="Arial" w:eastAsia="Arial" w:hAnsi="Arial" w:cs="Arial"/>
          <w:color w:val="000000" w:themeColor="text1"/>
          <w:sz w:val="24"/>
          <w:szCs w:val="24"/>
        </w:rPr>
        <w:t xml:space="preserve">, honesty plays a critical role in defining a company’s culture, including how employees are treated and interacted with. </w:t>
      </w:r>
      <w:r w:rsidR="67F253DB" w:rsidRPr="66A54907">
        <w:rPr>
          <w:rFonts w:ascii="Arial" w:eastAsia="Arial" w:hAnsi="Arial" w:cs="Arial"/>
          <w:color w:val="000000" w:themeColor="text1"/>
          <w:sz w:val="24"/>
          <w:szCs w:val="24"/>
        </w:rPr>
        <w:t>When employees receive honest and transparent communication, they are more likely to reciprocate the same courtesy to the organisation, leading to a collaborative and innovative work environment.</w:t>
      </w:r>
    </w:p>
    <w:p w14:paraId="2C652374" w14:textId="1ABC46BE" w:rsidR="6573BD2E" w:rsidRDefault="6573BD2E" w:rsidP="66A54907">
      <w:pPr>
        <w:rPr>
          <w:rFonts w:ascii="Arial" w:eastAsia="Arial" w:hAnsi="Arial" w:cs="Arial"/>
          <w:color w:val="000000" w:themeColor="text1"/>
          <w:sz w:val="24"/>
          <w:szCs w:val="24"/>
        </w:rPr>
      </w:pPr>
      <w:r w:rsidRPr="66A54907">
        <w:rPr>
          <w:rFonts w:ascii="Arial" w:eastAsia="Arial" w:hAnsi="Arial" w:cs="Arial"/>
          <w:color w:val="000000" w:themeColor="text1"/>
          <w:sz w:val="24"/>
          <w:szCs w:val="24"/>
        </w:rPr>
        <w:t>In</w:t>
      </w:r>
      <w:r w:rsidR="660C9EF5" w:rsidRPr="66A54907">
        <w:rPr>
          <w:rFonts w:ascii="Arial" w:eastAsia="Arial" w:hAnsi="Arial" w:cs="Arial"/>
          <w:color w:val="000000" w:themeColor="text1"/>
          <w:sz w:val="24"/>
          <w:szCs w:val="24"/>
        </w:rPr>
        <w:t>deed (2022) outlines the crucial r</w:t>
      </w:r>
      <w:r w:rsidR="034CFB4D" w:rsidRPr="66A54907">
        <w:rPr>
          <w:rFonts w:ascii="Arial" w:eastAsia="Arial" w:hAnsi="Arial" w:cs="Arial"/>
          <w:color w:val="000000" w:themeColor="text1"/>
          <w:sz w:val="24"/>
          <w:szCs w:val="24"/>
        </w:rPr>
        <w:t>ole integrity plays establishing a prosperous</w:t>
      </w:r>
      <w:r w:rsidR="022D36F7" w:rsidRPr="66A54907">
        <w:rPr>
          <w:rFonts w:ascii="Arial" w:eastAsia="Arial" w:hAnsi="Arial" w:cs="Arial"/>
          <w:color w:val="000000" w:themeColor="text1"/>
          <w:sz w:val="24"/>
          <w:szCs w:val="24"/>
        </w:rPr>
        <w:t xml:space="preserve"> and harmonious</w:t>
      </w:r>
      <w:r w:rsidR="034CFB4D" w:rsidRPr="66A54907">
        <w:rPr>
          <w:rFonts w:ascii="Arial" w:eastAsia="Arial" w:hAnsi="Arial" w:cs="Arial"/>
          <w:color w:val="000000" w:themeColor="text1"/>
          <w:sz w:val="24"/>
          <w:szCs w:val="24"/>
        </w:rPr>
        <w:t xml:space="preserve"> relatio</w:t>
      </w:r>
      <w:r w:rsidR="31C93316" w:rsidRPr="66A54907">
        <w:rPr>
          <w:rFonts w:ascii="Arial" w:eastAsia="Arial" w:hAnsi="Arial" w:cs="Arial"/>
          <w:color w:val="000000" w:themeColor="text1"/>
          <w:sz w:val="24"/>
          <w:szCs w:val="24"/>
        </w:rPr>
        <w:t xml:space="preserve">nship between employees and their employers. </w:t>
      </w:r>
      <w:r w:rsidR="3EA5EFB6" w:rsidRPr="66A54907">
        <w:rPr>
          <w:rFonts w:ascii="Arial" w:eastAsia="Arial" w:hAnsi="Arial" w:cs="Arial"/>
          <w:color w:val="000000" w:themeColor="text1"/>
          <w:sz w:val="24"/>
          <w:szCs w:val="24"/>
        </w:rPr>
        <w:t xml:space="preserve">People professionals </w:t>
      </w:r>
      <w:r w:rsidR="48DEB344" w:rsidRPr="66A54907">
        <w:rPr>
          <w:rFonts w:ascii="Arial" w:eastAsia="Arial" w:hAnsi="Arial" w:cs="Arial"/>
          <w:color w:val="000000" w:themeColor="text1"/>
          <w:sz w:val="24"/>
          <w:szCs w:val="24"/>
        </w:rPr>
        <w:t>assume</w:t>
      </w:r>
      <w:r w:rsidR="3EA5EFB6" w:rsidRPr="66A54907">
        <w:rPr>
          <w:rFonts w:ascii="Arial" w:eastAsia="Arial" w:hAnsi="Arial" w:cs="Arial"/>
          <w:color w:val="000000" w:themeColor="text1"/>
          <w:sz w:val="24"/>
          <w:szCs w:val="24"/>
        </w:rPr>
        <w:t xml:space="preserve"> </w:t>
      </w:r>
      <w:r w:rsidR="437960D9" w:rsidRPr="66A54907">
        <w:rPr>
          <w:rFonts w:ascii="Arial" w:eastAsia="Arial" w:hAnsi="Arial" w:cs="Arial"/>
          <w:color w:val="000000" w:themeColor="text1"/>
          <w:sz w:val="24"/>
          <w:szCs w:val="24"/>
        </w:rPr>
        <w:t>vital</w:t>
      </w:r>
      <w:r w:rsidR="3EA5EFB6" w:rsidRPr="66A54907">
        <w:rPr>
          <w:rFonts w:ascii="Arial" w:eastAsia="Arial" w:hAnsi="Arial" w:cs="Arial"/>
          <w:color w:val="000000" w:themeColor="text1"/>
          <w:sz w:val="24"/>
          <w:szCs w:val="24"/>
        </w:rPr>
        <w:t xml:space="preserve"> </w:t>
      </w:r>
      <w:r w:rsidR="5DB99B79" w:rsidRPr="66A54907">
        <w:rPr>
          <w:rFonts w:ascii="Arial" w:eastAsia="Arial" w:hAnsi="Arial" w:cs="Arial"/>
          <w:color w:val="000000" w:themeColor="text1"/>
          <w:sz w:val="24"/>
          <w:szCs w:val="24"/>
        </w:rPr>
        <w:t>part</w:t>
      </w:r>
      <w:r w:rsidR="3EA5EFB6" w:rsidRPr="66A54907">
        <w:rPr>
          <w:rFonts w:ascii="Arial" w:eastAsia="Arial" w:hAnsi="Arial" w:cs="Arial"/>
          <w:color w:val="000000" w:themeColor="text1"/>
          <w:sz w:val="24"/>
          <w:szCs w:val="24"/>
        </w:rPr>
        <w:t xml:space="preserve"> </w:t>
      </w:r>
      <w:r w:rsidR="28E1C033" w:rsidRPr="66A54907">
        <w:rPr>
          <w:rFonts w:ascii="Arial" w:eastAsia="Arial" w:hAnsi="Arial" w:cs="Arial"/>
          <w:color w:val="000000" w:themeColor="text1"/>
          <w:sz w:val="24"/>
          <w:szCs w:val="24"/>
        </w:rPr>
        <w:t>in ensuri</w:t>
      </w:r>
      <w:r w:rsidR="1CC4D79D" w:rsidRPr="66A54907">
        <w:rPr>
          <w:rFonts w:ascii="Arial" w:eastAsia="Arial" w:hAnsi="Arial" w:cs="Arial"/>
          <w:color w:val="000000" w:themeColor="text1"/>
          <w:sz w:val="24"/>
          <w:szCs w:val="24"/>
        </w:rPr>
        <w:t>ng that the</w:t>
      </w:r>
      <w:r w:rsidR="28E1C033" w:rsidRPr="66A54907">
        <w:rPr>
          <w:rFonts w:ascii="Arial" w:eastAsia="Arial" w:hAnsi="Arial" w:cs="Arial"/>
          <w:color w:val="000000" w:themeColor="text1"/>
          <w:sz w:val="24"/>
          <w:szCs w:val="24"/>
        </w:rPr>
        <w:t xml:space="preserve"> organ</w:t>
      </w:r>
      <w:r w:rsidR="4A246E98" w:rsidRPr="66A54907">
        <w:rPr>
          <w:rFonts w:ascii="Arial" w:eastAsia="Arial" w:hAnsi="Arial" w:cs="Arial"/>
          <w:color w:val="000000" w:themeColor="text1"/>
          <w:sz w:val="24"/>
          <w:szCs w:val="24"/>
        </w:rPr>
        <w:t xml:space="preserve">isation </w:t>
      </w:r>
      <w:r w:rsidR="347A2083" w:rsidRPr="66A54907">
        <w:rPr>
          <w:rFonts w:ascii="Arial" w:eastAsia="Arial" w:hAnsi="Arial" w:cs="Arial"/>
          <w:color w:val="000000" w:themeColor="text1"/>
          <w:sz w:val="24"/>
          <w:szCs w:val="24"/>
        </w:rPr>
        <w:t xml:space="preserve">cultivates a culture of integrity, </w:t>
      </w:r>
      <w:r w:rsidR="54C1E591" w:rsidRPr="66A54907">
        <w:rPr>
          <w:rFonts w:ascii="Arial" w:eastAsia="Arial" w:hAnsi="Arial" w:cs="Arial"/>
          <w:color w:val="000000" w:themeColor="text1"/>
          <w:sz w:val="24"/>
          <w:szCs w:val="24"/>
        </w:rPr>
        <w:t xml:space="preserve">where employees trust one another. </w:t>
      </w:r>
      <w:r w:rsidR="57F98653" w:rsidRPr="66A54907">
        <w:rPr>
          <w:rFonts w:ascii="Arial" w:eastAsia="Arial" w:hAnsi="Arial" w:cs="Arial"/>
          <w:color w:val="000000" w:themeColor="text1"/>
          <w:sz w:val="24"/>
          <w:szCs w:val="24"/>
        </w:rPr>
        <w:t xml:space="preserve">An example of this would be sensitively </w:t>
      </w:r>
      <w:r w:rsidR="6816AC2C" w:rsidRPr="66A54907">
        <w:rPr>
          <w:rFonts w:ascii="Arial" w:eastAsia="Arial" w:hAnsi="Arial" w:cs="Arial"/>
          <w:color w:val="000000" w:themeColor="text1"/>
          <w:sz w:val="24"/>
          <w:szCs w:val="24"/>
        </w:rPr>
        <w:t xml:space="preserve">handling </w:t>
      </w:r>
      <w:r w:rsidR="5CCCF776" w:rsidRPr="66A54907">
        <w:rPr>
          <w:rFonts w:ascii="Arial" w:eastAsia="Arial" w:hAnsi="Arial" w:cs="Arial"/>
          <w:color w:val="000000" w:themeColor="text1"/>
          <w:sz w:val="24"/>
          <w:szCs w:val="24"/>
        </w:rPr>
        <w:t xml:space="preserve">any </w:t>
      </w:r>
      <w:r w:rsidR="7F0BC939" w:rsidRPr="66A54907">
        <w:rPr>
          <w:rFonts w:ascii="Arial" w:eastAsia="Arial" w:hAnsi="Arial" w:cs="Arial"/>
          <w:color w:val="000000" w:themeColor="text1"/>
          <w:sz w:val="24"/>
          <w:szCs w:val="24"/>
        </w:rPr>
        <w:t xml:space="preserve">confidential information that may be shared by employees. People professionals </w:t>
      </w:r>
      <w:r w:rsidR="28B78538" w:rsidRPr="66A54907">
        <w:rPr>
          <w:rFonts w:ascii="Arial" w:eastAsia="Arial" w:hAnsi="Arial" w:cs="Arial"/>
          <w:color w:val="000000" w:themeColor="text1"/>
          <w:sz w:val="24"/>
          <w:szCs w:val="24"/>
        </w:rPr>
        <w:t>are instrumental</w:t>
      </w:r>
      <w:r w:rsidR="108E6203" w:rsidRPr="66A54907">
        <w:rPr>
          <w:rFonts w:ascii="Arial" w:eastAsia="Arial" w:hAnsi="Arial" w:cs="Arial"/>
          <w:color w:val="000000" w:themeColor="text1"/>
          <w:sz w:val="24"/>
          <w:szCs w:val="24"/>
        </w:rPr>
        <w:t xml:space="preserve"> in </w:t>
      </w:r>
      <w:r w:rsidR="7F0BC939" w:rsidRPr="66A54907">
        <w:rPr>
          <w:rFonts w:ascii="Arial" w:eastAsia="Arial" w:hAnsi="Arial" w:cs="Arial"/>
          <w:color w:val="000000" w:themeColor="text1"/>
          <w:sz w:val="24"/>
          <w:szCs w:val="24"/>
        </w:rPr>
        <w:t>setting</w:t>
      </w:r>
      <w:r w:rsidR="19A369E0" w:rsidRPr="66A54907">
        <w:rPr>
          <w:rFonts w:ascii="Arial" w:eastAsia="Arial" w:hAnsi="Arial" w:cs="Arial"/>
          <w:color w:val="000000" w:themeColor="text1"/>
          <w:sz w:val="24"/>
          <w:szCs w:val="24"/>
        </w:rPr>
        <w:t xml:space="preserve"> the </w:t>
      </w:r>
      <w:r w:rsidR="4017851C" w:rsidRPr="66A54907">
        <w:rPr>
          <w:rFonts w:ascii="Arial" w:eastAsia="Arial" w:hAnsi="Arial" w:cs="Arial"/>
          <w:color w:val="000000" w:themeColor="text1"/>
          <w:sz w:val="24"/>
          <w:szCs w:val="24"/>
        </w:rPr>
        <w:t>benchmark for integri</w:t>
      </w:r>
      <w:r w:rsidR="01A13434" w:rsidRPr="66A54907">
        <w:rPr>
          <w:rFonts w:ascii="Arial" w:eastAsia="Arial" w:hAnsi="Arial" w:cs="Arial"/>
          <w:color w:val="000000" w:themeColor="text1"/>
          <w:sz w:val="24"/>
          <w:szCs w:val="24"/>
        </w:rPr>
        <w:t>ty for both management and employees.</w:t>
      </w:r>
    </w:p>
    <w:p w14:paraId="646D5560" w14:textId="29AB27D1" w:rsidR="6573BD2E" w:rsidRDefault="119D2944" w:rsidP="39BA5D1F">
      <w:pPr>
        <w:rPr>
          <w:rFonts w:ascii="Arial" w:eastAsia="Arial" w:hAnsi="Arial" w:cs="Arial"/>
          <w:color w:val="000000" w:themeColor="text1"/>
          <w:sz w:val="24"/>
          <w:szCs w:val="24"/>
        </w:rPr>
      </w:pPr>
      <w:r w:rsidRPr="18CF2897">
        <w:rPr>
          <w:rFonts w:ascii="Arial" w:eastAsia="Arial" w:hAnsi="Arial" w:cs="Arial"/>
          <w:color w:val="000000" w:themeColor="text1"/>
          <w:sz w:val="24"/>
          <w:szCs w:val="24"/>
        </w:rPr>
        <w:t>Mind Tools (2022</w:t>
      </w:r>
      <w:r w:rsidR="78440892" w:rsidRPr="18CF2897">
        <w:rPr>
          <w:rFonts w:ascii="Arial" w:eastAsia="Arial" w:hAnsi="Arial" w:cs="Arial"/>
          <w:color w:val="000000" w:themeColor="text1"/>
          <w:sz w:val="24"/>
          <w:szCs w:val="24"/>
        </w:rPr>
        <w:t>a</w:t>
      </w:r>
      <w:r w:rsidRPr="18CF2897">
        <w:rPr>
          <w:rFonts w:ascii="Arial" w:eastAsia="Arial" w:hAnsi="Arial" w:cs="Arial"/>
          <w:color w:val="000000" w:themeColor="text1"/>
          <w:sz w:val="24"/>
          <w:szCs w:val="24"/>
        </w:rPr>
        <w:t>) defines respect as</w:t>
      </w:r>
      <w:r w:rsidR="1313F1EC" w:rsidRPr="18CF2897">
        <w:rPr>
          <w:rFonts w:ascii="Arial" w:eastAsia="Arial" w:hAnsi="Arial" w:cs="Arial"/>
          <w:color w:val="000000" w:themeColor="text1"/>
          <w:sz w:val="24"/>
          <w:szCs w:val="24"/>
        </w:rPr>
        <w:t xml:space="preserve"> being</w:t>
      </w:r>
      <w:r w:rsidRPr="18CF2897">
        <w:rPr>
          <w:rFonts w:ascii="Arial" w:eastAsia="Arial" w:hAnsi="Arial" w:cs="Arial"/>
          <w:color w:val="000000" w:themeColor="text1"/>
          <w:sz w:val="24"/>
          <w:szCs w:val="24"/>
        </w:rPr>
        <w:t xml:space="preserve"> the foundation of ethical and humane behaviour. </w:t>
      </w:r>
      <w:r w:rsidR="405AA290" w:rsidRPr="18CF2897">
        <w:rPr>
          <w:rFonts w:ascii="Arial" w:eastAsia="Arial" w:hAnsi="Arial" w:cs="Arial"/>
          <w:color w:val="000000" w:themeColor="text1"/>
          <w:sz w:val="24"/>
          <w:szCs w:val="24"/>
        </w:rPr>
        <w:t xml:space="preserve">People professionals </w:t>
      </w:r>
      <w:r w:rsidR="45AE3FCC" w:rsidRPr="18CF2897">
        <w:rPr>
          <w:rFonts w:ascii="Arial" w:eastAsia="Arial" w:hAnsi="Arial" w:cs="Arial"/>
          <w:color w:val="000000" w:themeColor="text1"/>
          <w:sz w:val="24"/>
          <w:szCs w:val="24"/>
        </w:rPr>
        <w:t xml:space="preserve">play a vital role in promoting mutual </w:t>
      </w:r>
      <w:r w:rsidR="5981D3BE" w:rsidRPr="18CF2897">
        <w:rPr>
          <w:rFonts w:ascii="Arial" w:eastAsia="Arial" w:hAnsi="Arial" w:cs="Arial"/>
          <w:color w:val="000000" w:themeColor="text1"/>
          <w:sz w:val="24"/>
          <w:szCs w:val="24"/>
        </w:rPr>
        <w:t>respect</w:t>
      </w:r>
      <w:r w:rsidR="45AE3FCC" w:rsidRPr="18CF2897">
        <w:rPr>
          <w:rFonts w:ascii="Arial" w:eastAsia="Arial" w:hAnsi="Arial" w:cs="Arial"/>
          <w:color w:val="000000" w:themeColor="text1"/>
          <w:sz w:val="24"/>
          <w:szCs w:val="24"/>
        </w:rPr>
        <w:t xml:space="preserve"> throughout the workplace, from designing policies and processes to fostering positive individual interactions</w:t>
      </w:r>
      <w:r w:rsidR="4060386F" w:rsidRPr="18CF2897">
        <w:rPr>
          <w:rFonts w:ascii="Arial" w:eastAsia="Arial" w:hAnsi="Arial" w:cs="Arial"/>
          <w:color w:val="000000" w:themeColor="text1"/>
          <w:sz w:val="24"/>
          <w:szCs w:val="24"/>
        </w:rPr>
        <w:t xml:space="preserve">. </w:t>
      </w:r>
      <w:r w:rsidR="1439404A" w:rsidRPr="18CF2897">
        <w:rPr>
          <w:rFonts w:ascii="Arial" w:eastAsia="Arial" w:hAnsi="Arial" w:cs="Arial"/>
          <w:color w:val="000000" w:themeColor="text1"/>
          <w:sz w:val="24"/>
          <w:szCs w:val="24"/>
        </w:rPr>
        <w:t xml:space="preserve">A Lack of mutual </w:t>
      </w:r>
      <w:r w:rsidR="32AEACE1" w:rsidRPr="18CF2897">
        <w:rPr>
          <w:rFonts w:ascii="Arial" w:eastAsia="Arial" w:hAnsi="Arial" w:cs="Arial"/>
          <w:color w:val="000000" w:themeColor="text1"/>
          <w:sz w:val="24"/>
          <w:szCs w:val="24"/>
        </w:rPr>
        <w:t>respect, on the other hand, can negatively affect workplace relationships and lead to illegal or unethical behaviours such as bullying and harassment</w:t>
      </w:r>
      <w:r w:rsidR="476FA257" w:rsidRPr="18CF2897">
        <w:rPr>
          <w:rFonts w:ascii="Arial" w:eastAsia="Arial" w:hAnsi="Arial" w:cs="Arial"/>
          <w:color w:val="000000" w:themeColor="text1"/>
          <w:sz w:val="24"/>
          <w:szCs w:val="24"/>
        </w:rPr>
        <w:t xml:space="preserve">. </w:t>
      </w:r>
    </w:p>
    <w:p w14:paraId="4151314C" w14:textId="50EE5BFF" w:rsidR="0F3762FD" w:rsidRDefault="0F3762FD" w:rsidP="66A54907">
      <w:pPr>
        <w:rPr>
          <w:rFonts w:ascii="Arial" w:eastAsia="Arial" w:hAnsi="Arial" w:cs="Arial"/>
          <w:color w:val="000000" w:themeColor="text1"/>
          <w:sz w:val="24"/>
          <w:szCs w:val="24"/>
        </w:rPr>
      </w:pPr>
      <w:r w:rsidRPr="66A54907">
        <w:rPr>
          <w:rFonts w:ascii="Arial" w:eastAsia="Arial" w:hAnsi="Arial" w:cs="Arial"/>
          <w:color w:val="000000" w:themeColor="text1"/>
          <w:sz w:val="24"/>
          <w:szCs w:val="24"/>
        </w:rPr>
        <w:t>In summary, p</w:t>
      </w:r>
      <w:r w:rsidR="0E1624DE" w:rsidRPr="66A54907">
        <w:rPr>
          <w:rFonts w:ascii="Arial" w:eastAsia="Arial" w:hAnsi="Arial" w:cs="Arial"/>
          <w:color w:val="000000" w:themeColor="text1"/>
          <w:sz w:val="24"/>
          <w:szCs w:val="24"/>
        </w:rPr>
        <w:t>eople professionals who embody ethical values such as honesty, integrity, and respect can establish robust relationships, cultivate a positive workplace culture, and significantly contribute to the organi</w:t>
      </w:r>
      <w:r w:rsidR="4D9D0060" w:rsidRPr="66A54907">
        <w:rPr>
          <w:rFonts w:ascii="Arial" w:eastAsia="Arial" w:hAnsi="Arial" w:cs="Arial"/>
          <w:color w:val="000000" w:themeColor="text1"/>
          <w:sz w:val="24"/>
          <w:szCs w:val="24"/>
        </w:rPr>
        <w:t>s</w:t>
      </w:r>
      <w:r w:rsidR="0E1624DE" w:rsidRPr="66A54907">
        <w:rPr>
          <w:rFonts w:ascii="Arial" w:eastAsia="Arial" w:hAnsi="Arial" w:cs="Arial"/>
          <w:color w:val="000000" w:themeColor="text1"/>
          <w:sz w:val="24"/>
          <w:szCs w:val="24"/>
        </w:rPr>
        <w:t>ation's success.</w:t>
      </w:r>
    </w:p>
    <w:p w14:paraId="3817631A" w14:textId="6FBF8131" w:rsidR="39BA5D1F" w:rsidRDefault="39BA5D1F" w:rsidP="39BA5D1F">
      <w:pPr>
        <w:rPr>
          <w:rFonts w:ascii="Arial" w:eastAsia="Arial" w:hAnsi="Arial" w:cs="Arial"/>
          <w:color w:val="000000" w:themeColor="text1"/>
          <w:sz w:val="24"/>
          <w:szCs w:val="24"/>
        </w:rPr>
      </w:pPr>
    </w:p>
    <w:p w14:paraId="32F100B2" w14:textId="4D57832E" w:rsidR="39BA5D1F" w:rsidRDefault="71B1DD86" w:rsidP="66A54907">
      <w:pPr>
        <w:rPr>
          <w:rFonts w:ascii="Arial" w:eastAsia="Arial" w:hAnsi="Arial" w:cs="Arial"/>
          <w:sz w:val="24"/>
          <w:szCs w:val="24"/>
        </w:rPr>
      </w:pPr>
      <w:r w:rsidRPr="66A54907">
        <w:rPr>
          <w:rFonts w:ascii="Arial" w:eastAsia="Arial" w:hAnsi="Arial" w:cs="Arial"/>
          <w:color w:val="000000" w:themeColor="text1"/>
          <w:sz w:val="24"/>
          <w:szCs w:val="24"/>
        </w:rPr>
        <w:t xml:space="preserve">Changeboard (2019) </w:t>
      </w:r>
      <w:r w:rsidRPr="66A54907">
        <w:rPr>
          <w:rFonts w:ascii="Arial" w:eastAsia="Arial" w:hAnsi="Arial" w:cs="Arial"/>
          <w:i/>
          <w:iCs/>
          <w:color w:val="000000" w:themeColor="text1"/>
          <w:sz w:val="24"/>
          <w:szCs w:val="24"/>
        </w:rPr>
        <w:t>Ethics in decision making – what leaders need to know.</w:t>
      </w:r>
      <w:r w:rsidRPr="66A54907">
        <w:rPr>
          <w:rFonts w:ascii="Arial" w:eastAsia="Arial" w:hAnsi="Arial" w:cs="Arial"/>
          <w:color w:val="000000" w:themeColor="text1"/>
          <w:sz w:val="24"/>
          <w:szCs w:val="24"/>
        </w:rPr>
        <w:t xml:space="preserve"> Available at: </w:t>
      </w:r>
      <w:hyperlink r:id="rId5">
        <w:r w:rsidRPr="66A54907">
          <w:rPr>
            <w:rStyle w:val="Hyperlink"/>
            <w:rFonts w:ascii="Arial" w:eastAsia="Arial" w:hAnsi="Arial" w:cs="Arial"/>
            <w:sz w:val="24"/>
            <w:szCs w:val="24"/>
          </w:rPr>
          <w:t>https://www.changeboard.com/article-details/16962/ethics-in-decision-making-what-leaders-need-to-know</w:t>
        </w:r>
      </w:hyperlink>
      <w:r w:rsidRPr="66A54907">
        <w:rPr>
          <w:rFonts w:ascii="Arial" w:eastAsia="Arial" w:hAnsi="Arial" w:cs="Arial"/>
          <w:sz w:val="24"/>
          <w:szCs w:val="24"/>
        </w:rPr>
        <w:t xml:space="preserve"> </w:t>
      </w:r>
      <w:r w:rsidRPr="66A54907">
        <w:rPr>
          <w:rFonts w:ascii="Arial" w:eastAsia="Arial" w:hAnsi="Arial" w:cs="Arial"/>
          <w:color w:val="000000" w:themeColor="text1"/>
          <w:sz w:val="24"/>
          <w:szCs w:val="24"/>
        </w:rPr>
        <w:t>(Accessed: 1 March 2023).</w:t>
      </w:r>
    </w:p>
    <w:p w14:paraId="239E9020" w14:textId="17344863" w:rsidR="6E89D595" w:rsidRDefault="6AE43CFD" w:rsidP="66A54907">
      <w:pPr>
        <w:rPr>
          <w:rFonts w:ascii="Arial" w:eastAsia="Arial" w:hAnsi="Arial" w:cs="Arial"/>
          <w:sz w:val="24"/>
          <w:szCs w:val="24"/>
        </w:rPr>
      </w:pPr>
      <w:r w:rsidRPr="18CF2897">
        <w:rPr>
          <w:rFonts w:ascii="Arial" w:eastAsia="Arial" w:hAnsi="Arial" w:cs="Arial"/>
          <w:color w:val="000000" w:themeColor="text1"/>
          <w:sz w:val="24"/>
          <w:szCs w:val="24"/>
        </w:rPr>
        <w:t>Mind Tools (2022</w:t>
      </w:r>
      <w:r w:rsidR="41DA7AEA" w:rsidRPr="18CF2897">
        <w:rPr>
          <w:rFonts w:ascii="Arial" w:eastAsia="Arial" w:hAnsi="Arial" w:cs="Arial"/>
          <w:color w:val="000000" w:themeColor="text1"/>
          <w:sz w:val="24"/>
          <w:szCs w:val="24"/>
        </w:rPr>
        <w:t>a</w:t>
      </w:r>
      <w:r w:rsidRPr="18CF2897">
        <w:rPr>
          <w:rFonts w:ascii="Arial" w:eastAsia="Arial" w:hAnsi="Arial" w:cs="Arial"/>
          <w:color w:val="000000" w:themeColor="text1"/>
          <w:sz w:val="24"/>
          <w:szCs w:val="24"/>
        </w:rPr>
        <w:t xml:space="preserve">) </w:t>
      </w:r>
      <w:r w:rsidRPr="18CF2897">
        <w:rPr>
          <w:rFonts w:ascii="Arial" w:eastAsia="Arial" w:hAnsi="Arial" w:cs="Arial"/>
          <w:i/>
          <w:iCs/>
          <w:color w:val="000000" w:themeColor="text1"/>
          <w:sz w:val="24"/>
          <w:szCs w:val="24"/>
        </w:rPr>
        <w:t>Mutual Respect.</w:t>
      </w:r>
      <w:r w:rsidRPr="18CF2897">
        <w:rPr>
          <w:rFonts w:ascii="Arial" w:eastAsia="Arial" w:hAnsi="Arial" w:cs="Arial"/>
          <w:color w:val="000000" w:themeColor="text1"/>
          <w:sz w:val="24"/>
          <w:szCs w:val="24"/>
        </w:rPr>
        <w:t xml:space="preserve"> Available at: </w:t>
      </w:r>
      <w:hyperlink r:id="rId6">
        <w:r w:rsidRPr="18CF2897">
          <w:rPr>
            <w:rStyle w:val="Hyperlink"/>
            <w:rFonts w:ascii="Arial" w:eastAsia="Arial" w:hAnsi="Arial" w:cs="Arial"/>
            <w:sz w:val="24"/>
            <w:szCs w:val="24"/>
          </w:rPr>
          <w:t>https://www.mindtools.com/adilccw/mutual-respect</w:t>
        </w:r>
      </w:hyperlink>
      <w:r w:rsidRPr="18CF2897">
        <w:rPr>
          <w:rFonts w:ascii="Arial" w:eastAsia="Arial" w:hAnsi="Arial" w:cs="Arial"/>
          <w:sz w:val="24"/>
          <w:szCs w:val="24"/>
        </w:rPr>
        <w:t xml:space="preserve"> </w:t>
      </w:r>
      <w:r w:rsidRPr="18CF2897">
        <w:rPr>
          <w:rFonts w:ascii="Arial" w:eastAsia="Arial" w:hAnsi="Arial" w:cs="Arial"/>
          <w:color w:val="000000" w:themeColor="text1"/>
          <w:sz w:val="24"/>
          <w:szCs w:val="24"/>
        </w:rPr>
        <w:t>(Accessed: 1 March 2023).</w:t>
      </w:r>
    </w:p>
    <w:p w14:paraId="7141C919" w14:textId="3F9B8024" w:rsidR="72A2582B" w:rsidRDefault="72A2582B" w:rsidP="72A2582B">
      <w:pPr>
        <w:rPr>
          <w:rFonts w:ascii="Arial" w:eastAsia="Arial" w:hAnsi="Arial" w:cs="Arial"/>
          <w:color w:val="000000" w:themeColor="text1"/>
          <w:sz w:val="24"/>
          <w:szCs w:val="24"/>
        </w:rPr>
      </w:pPr>
    </w:p>
    <w:p w14:paraId="3B6BC4FE" w14:textId="5FDD0132" w:rsidR="406B70DB" w:rsidRDefault="406B70DB" w:rsidP="35743FED">
      <w:pPr>
        <w:rPr>
          <w:rFonts w:ascii="Arial" w:eastAsia="Arial" w:hAnsi="Arial" w:cs="Arial"/>
          <w:b/>
          <w:bCs/>
          <w:color w:val="000000" w:themeColor="text1"/>
          <w:sz w:val="24"/>
          <w:szCs w:val="24"/>
        </w:rPr>
      </w:pPr>
      <w:r w:rsidRPr="4EF8631E">
        <w:rPr>
          <w:rFonts w:ascii="Arial" w:eastAsia="Arial" w:hAnsi="Arial" w:cs="Arial"/>
          <w:b/>
          <w:bCs/>
          <w:color w:val="000000" w:themeColor="text1"/>
          <w:sz w:val="24"/>
          <w:szCs w:val="24"/>
        </w:rPr>
        <w:t>Explain why it is essential for people professionals to contribute confidently to discussions, and ways of doing this that are (AC 1.3):</w:t>
      </w:r>
    </w:p>
    <w:p w14:paraId="3E3876C6" w14:textId="639FEEF0" w:rsidR="406B70DB" w:rsidRDefault="406B70DB" w:rsidP="35743FED">
      <w:pPr>
        <w:pStyle w:val="ListParagraph"/>
        <w:numPr>
          <w:ilvl w:val="0"/>
          <w:numId w:val="16"/>
        </w:numPr>
        <w:rPr>
          <w:rFonts w:ascii="Arial" w:eastAsia="Arial" w:hAnsi="Arial" w:cs="Arial"/>
          <w:b/>
          <w:bCs/>
          <w:color w:val="000000" w:themeColor="text1"/>
          <w:sz w:val="24"/>
          <w:szCs w:val="24"/>
        </w:rPr>
      </w:pPr>
      <w:r w:rsidRPr="35743FED">
        <w:rPr>
          <w:rFonts w:ascii="Arial" w:eastAsia="Arial" w:hAnsi="Arial" w:cs="Arial"/>
          <w:b/>
          <w:bCs/>
          <w:color w:val="000000" w:themeColor="text1"/>
          <w:sz w:val="24"/>
          <w:szCs w:val="24"/>
        </w:rPr>
        <w:t>informed</w:t>
      </w:r>
    </w:p>
    <w:p w14:paraId="7FA190C1" w14:textId="283FFB05" w:rsidR="406B70DB" w:rsidRDefault="406B70DB" w:rsidP="35743FED">
      <w:pPr>
        <w:pStyle w:val="ListParagraph"/>
        <w:numPr>
          <w:ilvl w:val="0"/>
          <w:numId w:val="16"/>
        </w:numPr>
        <w:rPr>
          <w:rFonts w:ascii="Arial" w:eastAsia="Arial" w:hAnsi="Arial" w:cs="Arial"/>
          <w:b/>
          <w:bCs/>
          <w:color w:val="000000" w:themeColor="text1"/>
          <w:sz w:val="24"/>
          <w:szCs w:val="24"/>
        </w:rPr>
      </w:pPr>
      <w:r w:rsidRPr="35743FED">
        <w:rPr>
          <w:rFonts w:ascii="Arial" w:eastAsia="Arial" w:hAnsi="Arial" w:cs="Arial"/>
          <w:b/>
          <w:bCs/>
          <w:color w:val="000000" w:themeColor="text1"/>
          <w:sz w:val="24"/>
          <w:szCs w:val="24"/>
        </w:rPr>
        <w:t xml:space="preserve">clear </w:t>
      </w:r>
    </w:p>
    <w:p w14:paraId="5C7B7D34" w14:textId="7780475E" w:rsidR="406B70DB" w:rsidRDefault="406B70DB" w:rsidP="35743FED">
      <w:pPr>
        <w:pStyle w:val="ListParagraph"/>
        <w:numPr>
          <w:ilvl w:val="0"/>
          <w:numId w:val="16"/>
        </w:numPr>
        <w:rPr>
          <w:rFonts w:ascii="Arial" w:eastAsia="Arial" w:hAnsi="Arial" w:cs="Arial"/>
          <w:b/>
          <w:bCs/>
          <w:color w:val="000000" w:themeColor="text1"/>
          <w:sz w:val="24"/>
          <w:szCs w:val="24"/>
        </w:rPr>
      </w:pPr>
      <w:r w:rsidRPr="4EF8631E">
        <w:rPr>
          <w:rFonts w:ascii="Arial" w:eastAsia="Arial" w:hAnsi="Arial" w:cs="Arial"/>
          <w:b/>
          <w:bCs/>
          <w:color w:val="000000" w:themeColor="text1"/>
          <w:sz w:val="24"/>
          <w:szCs w:val="24"/>
        </w:rPr>
        <w:t>Engaging.</w:t>
      </w:r>
    </w:p>
    <w:p w14:paraId="75DAA691" w14:textId="4F6D4B53" w:rsidR="72A2582B" w:rsidRDefault="72A2582B" w:rsidP="4EF8631E">
      <w:pPr>
        <w:rPr>
          <w:rFonts w:ascii="Arial" w:eastAsia="Arial" w:hAnsi="Arial" w:cs="Arial"/>
          <w:b/>
          <w:bCs/>
          <w:color w:val="000000" w:themeColor="text1"/>
          <w:sz w:val="24"/>
          <w:szCs w:val="24"/>
        </w:rPr>
      </w:pPr>
    </w:p>
    <w:p w14:paraId="7DDE84BC" w14:textId="5041F8D2" w:rsidR="72A2582B" w:rsidRDefault="35919718" w:rsidP="4EF8631E">
      <w:pPr>
        <w:rPr>
          <w:rFonts w:ascii="Arial" w:eastAsia="Arial" w:hAnsi="Arial" w:cs="Arial"/>
          <w:color w:val="000000" w:themeColor="text1"/>
          <w:sz w:val="24"/>
          <w:szCs w:val="24"/>
        </w:rPr>
      </w:pPr>
      <w:r w:rsidRPr="4EF8631E">
        <w:rPr>
          <w:rFonts w:ascii="Arial" w:eastAsia="Arial" w:hAnsi="Arial" w:cs="Arial"/>
          <w:color w:val="000000" w:themeColor="text1"/>
          <w:sz w:val="24"/>
          <w:szCs w:val="24"/>
        </w:rPr>
        <w:t xml:space="preserve">One of the </w:t>
      </w:r>
      <w:r w:rsidR="5CCF42C9" w:rsidRPr="4EF8631E">
        <w:rPr>
          <w:rFonts w:ascii="Arial" w:eastAsia="Arial" w:hAnsi="Arial" w:cs="Arial"/>
          <w:color w:val="000000" w:themeColor="text1"/>
          <w:sz w:val="24"/>
          <w:szCs w:val="24"/>
        </w:rPr>
        <w:t xml:space="preserve">fundamental </w:t>
      </w:r>
      <w:r w:rsidRPr="4EF8631E">
        <w:rPr>
          <w:rFonts w:ascii="Arial" w:eastAsia="Arial" w:hAnsi="Arial" w:cs="Arial"/>
          <w:color w:val="000000" w:themeColor="text1"/>
          <w:sz w:val="24"/>
          <w:szCs w:val="24"/>
        </w:rPr>
        <w:t xml:space="preserve">core behaviours in the </w:t>
      </w:r>
      <w:r w:rsidR="0C3FABA9" w:rsidRPr="4EF8631E">
        <w:rPr>
          <w:rFonts w:ascii="Arial" w:eastAsia="Arial" w:hAnsi="Arial" w:cs="Arial"/>
          <w:color w:val="000000" w:themeColor="text1"/>
          <w:sz w:val="24"/>
          <w:szCs w:val="24"/>
        </w:rPr>
        <w:t>Profession Map by t</w:t>
      </w:r>
      <w:r w:rsidRPr="4EF8631E">
        <w:rPr>
          <w:rFonts w:ascii="Arial" w:eastAsia="Arial" w:hAnsi="Arial" w:cs="Arial"/>
          <w:color w:val="000000" w:themeColor="text1"/>
          <w:sz w:val="24"/>
          <w:szCs w:val="24"/>
        </w:rPr>
        <w:t>he CIPD (2022</w:t>
      </w:r>
      <w:r w:rsidR="20A43E6A" w:rsidRPr="4EF8631E">
        <w:rPr>
          <w:rFonts w:ascii="Arial" w:eastAsia="Arial" w:hAnsi="Arial" w:cs="Arial"/>
          <w:color w:val="000000" w:themeColor="text1"/>
          <w:sz w:val="24"/>
          <w:szCs w:val="24"/>
        </w:rPr>
        <w:t>c)</w:t>
      </w:r>
      <w:r w:rsidR="76EA12B7" w:rsidRPr="4EF8631E">
        <w:rPr>
          <w:rFonts w:ascii="Arial" w:eastAsia="Arial" w:hAnsi="Arial" w:cs="Arial"/>
          <w:color w:val="000000" w:themeColor="text1"/>
          <w:sz w:val="24"/>
          <w:szCs w:val="24"/>
        </w:rPr>
        <w:t xml:space="preserve"> is professional courage and influence. </w:t>
      </w:r>
      <w:r w:rsidR="736CB34C" w:rsidRPr="4EF8631E">
        <w:rPr>
          <w:rFonts w:ascii="Arial" w:eastAsia="Arial" w:hAnsi="Arial" w:cs="Arial"/>
          <w:color w:val="000000" w:themeColor="text1"/>
          <w:sz w:val="24"/>
          <w:szCs w:val="24"/>
        </w:rPr>
        <w:t xml:space="preserve">To effect change, generate ideas, gain stakeholder support, or assist line managers in personnel matters, the ability to </w:t>
      </w:r>
      <w:r w:rsidR="736CB34C" w:rsidRPr="4EF8631E">
        <w:rPr>
          <w:rFonts w:ascii="Arial" w:eastAsia="Arial" w:hAnsi="Arial" w:cs="Arial"/>
          <w:color w:val="000000" w:themeColor="text1"/>
          <w:sz w:val="24"/>
          <w:szCs w:val="24"/>
        </w:rPr>
        <w:lastRenderedPageBreak/>
        <w:t>influenc</w:t>
      </w:r>
      <w:r w:rsidR="37F3FCC0" w:rsidRPr="4EF8631E">
        <w:rPr>
          <w:rFonts w:ascii="Arial" w:eastAsia="Arial" w:hAnsi="Arial" w:cs="Arial"/>
          <w:color w:val="000000" w:themeColor="text1"/>
          <w:sz w:val="24"/>
          <w:szCs w:val="24"/>
        </w:rPr>
        <w:t>e others is</w:t>
      </w:r>
      <w:r w:rsidR="6D292DC6" w:rsidRPr="4EF8631E">
        <w:rPr>
          <w:rFonts w:ascii="Arial" w:eastAsia="Arial" w:hAnsi="Arial" w:cs="Arial"/>
          <w:color w:val="000000" w:themeColor="text1"/>
          <w:sz w:val="24"/>
          <w:szCs w:val="24"/>
        </w:rPr>
        <w:t xml:space="preserve"> a</w:t>
      </w:r>
      <w:r w:rsidR="3372A461" w:rsidRPr="4EF8631E">
        <w:rPr>
          <w:rFonts w:ascii="Arial" w:eastAsia="Arial" w:hAnsi="Arial" w:cs="Arial"/>
          <w:color w:val="000000" w:themeColor="text1"/>
          <w:sz w:val="24"/>
          <w:szCs w:val="24"/>
        </w:rPr>
        <w:t>n essential skill</w:t>
      </w:r>
      <w:r w:rsidR="37F3FCC0" w:rsidRPr="4EF8631E">
        <w:rPr>
          <w:rFonts w:ascii="Arial" w:eastAsia="Arial" w:hAnsi="Arial" w:cs="Arial"/>
          <w:color w:val="000000" w:themeColor="text1"/>
          <w:sz w:val="24"/>
          <w:szCs w:val="24"/>
        </w:rPr>
        <w:t xml:space="preserve"> for people practitioners. </w:t>
      </w:r>
      <w:r w:rsidR="390E5B32" w:rsidRPr="4EF8631E">
        <w:rPr>
          <w:rFonts w:ascii="Arial" w:eastAsia="Arial" w:hAnsi="Arial" w:cs="Arial"/>
          <w:color w:val="000000" w:themeColor="text1"/>
          <w:sz w:val="24"/>
          <w:szCs w:val="24"/>
        </w:rPr>
        <w:t xml:space="preserve">This often entails courage: the </w:t>
      </w:r>
      <w:r w:rsidR="2BCE12F8" w:rsidRPr="4EF8631E">
        <w:rPr>
          <w:rFonts w:ascii="Arial" w:eastAsia="Arial" w:hAnsi="Arial" w:cs="Arial"/>
          <w:color w:val="000000" w:themeColor="text1"/>
          <w:sz w:val="24"/>
          <w:szCs w:val="24"/>
        </w:rPr>
        <w:t>capacity to confront resistance or opposition, speak up when we sense something is amiss, and take a stance when necessary.</w:t>
      </w:r>
    </w:p>
    <w:p w14:paraId="6022B19E" w14:textId="41D668D2" w:rsidR="72A2582B" w:rsidRDefault="724DC780" w:rsidP="4EF8631E">
      <w:pPr>
        <w:rPr>
          <w:rFonts w:ascii="Arial" w:eastAsia="Arial" w:hAnsi="Arial" w:cs="Arial"/>
          <w:color w:val="000000" w:themeColor="text1"/>
          <w:sz w:val="24"/>
          <w:szCs w:val="24"/>
        </w:rPr>
      </w:pPr>
      <w:r w:rsidRPr="18CF2897">
        <w:rPr>
          <w:rFonts w:ascii="Arial" w:eastAsia="Arial" w:hAnsi="Arial" w:cs="Arial"/>
          <w:color w:val="000000" w:themeColor="text1"/>
          <w:sz w:val="24"/>
          <w:szCs w:val="24"/>
        </w:rPr>
        <w:t xml:space="preserve">According to </w:t>
      </w:r>
      <w:r w:rsidR="68F3FEDB" w:rsidRPr="18CF2897">
        <w:rPr>
          <w:rFonts w:ascii="Arial" w:eastAsia="Arial" w:hAnsi="Arial" w:cs="Arial"/>
          <w:color w:val="000000" w:themeColor="text1"/>
          <w:sz w:val="24"/>
          <w:szCs w:val="24"/>
        </w:rPr>
        <w:t>Ulrich (2020)</w:t>
      </w:r>
      <w:r w:rsidR="0F103F54" w:rsidRPr="18CF2897">
        <w:rPr>
          <w:rFonts w:ascii="Arial" w:eastAsia="Arial" w:hAnsi="Arial" w:cs="Arial"/>
          <w:color w:val="000000" w:themeColor="text1"/>
          <w:sz w:val="24"/>
          <w:szCs w:val="24"/>
        </w:rPr>
        <w:t xml:space="preserve">, the inclusion and contribution of people professionals in organisational discussions bring added value, with practitioners offering unique insights in the areas of talent, organisation, and leadership. </w:t>
      </w:r>
      <w:r w:rsidR="373E436D" w:rsidRPr="18CF2897">
        <w:rPr>
          <w:rFonts w:ascii="Arial" w:eastAsia="Arial" w:hAnsi="Arial" w:cs="Arial"/>
          <w:color w:val="000000" w:themeColor="text1"/>
          <w:sz w:val="24"/>
          <w:szCs w:val="24"/>
        </w:rPr>
        <w:t>This will support in promoting employee wellbeing, enabling organisations to implement strategic initiatives, ens</w:t>
      </w:r>
      <w:r w:rsidR="1E1E083C" w:rsidRPr="18CF2897">
        <w:rPr>
          <w:rFonts w:ascii="Arial" w:eastAsia="Arial" w:hAnsi="Arial" w:cs="Arial"/>
          <w:color w:val="000000" w:themeColor="text1"/>
          <w:sz w:val="24"/>
          <w:szCs w:val="24"/>
        </w:rPr>
        <w:t xml:space="preserve">uring continued provision of products and services to customers, and maintaining investor confidence. </w:t>
      </w:r>
      <w:r w:rsidR="1EBE9BF0" w:rsidRPr="18CF2897">
        <w:rPr>
          <w:rFonts w:ascii="Arial" w:eastAsia="Arial" w:hAnsi="Arial" w:cs="Arial"/>
          <w:color w:val="000000" w:themeColor="text1"/>
          <w:sz w:val="24"/>
          <w:szCs w:val="24"/>
        </w:rPr>
        <w:t>If people professionals are unable to make meaningful contributions to business discussions, there may be adverse consequences for the organisation. According to Lennon (2017) there include</w:t>
      </w:r>
      <w:r w:rsidR="3A93AAD5" w:rsidRPr="18CF2897">
        <w:rPr>
          <w:rFonts w:ascii="Arial" w:eastAsia="Arial" w:hAnsi="Arial" w:cs="Arial"/>
          <w:color w:val="000000" w:themeColor="text1"/>
          <w:sz w:val="24"/>
          <w:szCs w:val="24"/>
        </w:rPr>
        <w:t xml:space="preserve"> inefficient decision-making and processes, as well as an increased risk of non-compliance with employment law. </w:t>
      </w:r>
    </w:p>
    <w:p w14:paraId="0E23BFC5" w14:textId="52F6A651" w:rsidR="447BBEFE" w:rsidRDefault="447BBEFE" w:rsidP="18CF2897">
      <w:pPr>
        <w:rPr>
          <w:rFonts w:ascii="Arial" w:eastAsia="Arial" w:hAnsi="Arial" w:cs="Arial"/>
          <w:color w:val="000000" w:themeColor="text1"/>
          <w:sz w:val="24"/>
          <w:szCs w:val="24"/>
        </w:rPr>
      </w:pPr>
      <w:r w:rsidRPr="18CF2897">
        <w:rPr>
          <w:rFonts w:ascii="Arial" w:eastAsia="Arial" w:hAnsi="Arial" w:cs="Arial"/>
          <w:color w:val="000000" w:themeColor="text1"/>
          <w:sz w:val="24"/>
          <w:szCs w:val="24"/>
        </w:rPr>
        <w:t>Mind Tools (2022</w:t>
      </w:r>
      <w:r w:rsidR="147946BF" w:rsidRPr="18CF2897">
        <w:rPr>
          <w:rFonts w:ascii="Arial" w:eastAsia="Arial" w:hAnsi="Arial" w:cs="Arial"/>
          <w:color w:val="000000" w:themeColor="text1"/>
          <w:sz w:val="24"/>
          <w:szCs w:val="24"/>
        </w:rPr>
        <w:t>b</w:t>
      </w:r>
      <w:r w:rsidRPr="18CF2897">
        <w:rPr>
          <w:rFonts w:ascii="Arial" w:eastAsia="Arial" w:hAnsi="Arial" w:cs="Arial"/>
          <w:color w:val="000000" w:themeColor="text1"/>
          <w:sz w:val="24"/>
          <w:szCs w:val="24"/>
        </w:rPr>
        <w:t>)</w:t>
      </w:r>
      <w:r w:rsidR="61294034" w:rsidRPr="18CF2897">
        <w:rPr>
          <w:rFonts w:ascii="Arial" w:eastAsia="Arial" w:hAnsi="Arial" w:cs="Arial"/>
          <w:color w:val="000000" w:themeColor="text1"/>
          <w:sz w:val="24"/>
          <w:szCs w:val="24"/>
        </w:rPr>
        <w:t xml:space="preserve"> notes</w:t>
      </w:r>
      <w:r w:rsidR="49144CAC" w:rsidRPr="18CF2897">
        <w:rPr>
          <w:rFonts w:ascii="Arial" w:eastAsia="Arial" w:hAnsi="Arial" w:cs="Arial"/>
          <w:color w:val="000000" w:themeColor="text1"/>
          <w:sz w:val="24"/>
          <w:szCs w:val="24"/>
        </w:rPr>
        <w:t xml:space="preserve"> </w:t>
      </w:r>
      <w:r w:rsidR="1D2628E3" w:rsidRPr="18CF2897">
        <w:rPr>
          <w:rFonts w:ascii="Arial" w:eastAsia="Arial" w:hAnsi="Arial" w:cs="Arial"/>
          <w:color w:val="000000" w:themeColor="text1"/>
          <w:sz w:val="24"/>
          <w:szCs w:val="24"/>
        </w:rPr>
        <w:t>that staying informed on industry news and trends is crucial to e</w:t>
      </w:r>
      <w:r w:rsidR="2F486035" w:rsidRPr="18CF2897">
        <w:rPr>
          <w:rFonts w:ascii="Arial" w:eastAsia="Arial" w:hAnsi="Arial" w:cs="Arial"/>
          <w:color w:val="000000" w:themeColor="text1"/>
          <w:sz w:val="24"/>
          <w:szCs w:val="24"/>
        </w:rPr>
        <w:t>arning the trust and respect of stakeholders</w:t>
      </w:r>
      <w:r w:rsidR="1D2628E3" w:rsidRPr="18CF2897">
        <w:rPr>
          <w:rFonts w:ascii="Arial" w:eastAsia="Arial" w:hAnsi="Arial" w:cs="Arial"/>
          <w:color w:val="000000" w:themeColor="text1"/>
          <w:sz w:val="24"/>
          <w:szCs w:val="24"/>
        </w:rPr>
        <w:t>. This objective can be achieved by employing various strategi</w:t>
      </w:r>
      <w:r w:rsidR="61AD7256" w:rsidRPr="18CF2897">
        <w:rPr>
          <w:rFonts w:ascii="Arial" w:eastAsia="Arial" w:hAnsi="Arial" w:cs="Arial"/>
          <w:color w:val="000000" w:themeColor="text1"/>
          <w:sz w:val="24"/>
          <w:szCs w:val="24"/>
        </w:rPr>
        <w:t>es, such as accessing reputable online sources, networking with industry leaders on social media platforms, and attending relevant training sessions and conferences.</w:t>
      </w:r>
    </w:p>
    <w:p w14:paraId="3F804B8B" w14:textId="6729B251" w:rsidR="0357FA0A" w:rsidRDefault="661DCB40" w:rsidP="0C31D4FF">
      <w:pPr>
        <w:rPr>
          <w:rFonts w:ascii="Arial" w:eastAsia="Arial" w:hAnsi="Arial" w:cs="Arial"/>
          <w:color w:val="000000" w:themeColor="text1"/>
          <w:sz w:val="24"/>
          <w:szCs w:val="24"/>
        </w:rPr>
      </w:pPr>
      <w:r w:rsidRPr="237F8C81">
        <w:rPr>
          <w:rFonts w:ascii="Arial" w:eastAsia="Arial" w:hAnsi="Arial" w:cs="Arial"/>
          <w:color w:val="000000" w:themeColor="text1"/>
          <w:sz w:val="24"/>
          <w:szCs w:val="24"/>
        </w:rPr>
        <w:t xml:space="preserve">Mills (2017) </w:t>
      </w:r>
      <w:r w:rsidR="27F06A87" w:rsidRPr="237F8C81">
        <w:rPr>
          <w:rFonts w:ascii="Arial" w:eastAsia="Arial" w:hAnsi="Arial" w:cs="Arial"/>
          <w:color w:val="000000" w:themeColor="text1"/>
          <w:sz w:val="24"/>
          <w:szCs w:val="24"/>
        </w:rPr>
        <w:t xml:space="preserve">outlines the most effective methods of ensuring that communication is clear, as clarity is crucial for comprehension. Unclear messages will lead to confusion and will not produce the intended outcome. </w:t>
      </w:r>
      <w:r w:rsidR="24087B68" w:rsidRPr="237F8C81">
        <w:rPr>
          <w:rFonts w:ascii="Arial" w:eastAsia="Arial" w:hAnsi="Arial" w:cs="Arial"/>
          <w:color w:val="000000" w:themeColor="text1"/>
          <w:sz w:val="24"/>
          <w:szCs w:val="24"/>
        </w:rPr>
        <w:t>Therefore</w:t>
      </w:r>
      <w:r w:rsidR="27F06A87" w:rsidRPr="237F8C81">
        <w:rPr>
          <w:rFonts w:ascii="Arial" w:eastAsia="Arial" w:hAnsi="Arial" w:cs="Arial"/>
          <w:color w:val="000000" w:themeColor="text1"/>
          <w:sz w:val="24"/>
          <w:szCs w:val="24"/>
        </w:rPr>
        <w:t xml:space="preserve">, when </w:t>
      </w:r>
      <w:r w:rsidR="7040BC77" w:rsidRPr="237F8C81">
        <w:rPr>
          <w:rFonts w:ascii="Arial" w:eastAsia="Arial" w:hAnsi="Arial" w:cs="Arial"/>
          <w:color w:val="000000" w:themeColor="text1"/>
          <w:sz w:val="24"/>
          <w:szCs w:val="24"/>
        </w:rPr>
        <w:t>delivering</w:t>
      </w:r>
      <w:r w:rsidR="27F06A87" w:rsidRPr="237F8C81">
        <w:rPr>
          <w:rFonts w:ascii="Arial" w:eastAsia="Arial" w:hAnsi="Arial" w:cs="Arial"/>
          <w:color w:val="000000" w:themeColor="text1"/>
          <w:sz w:val="24"/>
          <w:szCs w:val="24"/>
        </w:rPr>
        <w:t xml:space="preserve"> a </w:t>
      </w:r>
      <w:r w:rsidR="69A6349F" w:rsidRPr="237F8C81">
        <w:rPr>
          <w:rFonts w:ascii="Arial" w:eastAsia="Arial" w:hAnsi="Arial" w:cs="Arial"/>
          <w:color w:val="000000" w:themeColor="text1"/>
          <w:sz w:val="24"/>
          <w:szCs w:val="24"/>
        </w:rPr>
        <w:t>message,</w:t>
      </w:r>
      <w:r w:rsidR="27F06A87" w:rsidRPr="237F8C81">
        <w:rPr>
          <w:rFonts w:ascii="Arial" w:eastAsia="Arial" w:hAnsi="Arial" w:cs="Arial"/>
          <w:color w:val="000000" w:themeColor="text1"/>
          <w:sz w:val="24"/>
          <w:szCs w:val="24"/>
        </w:rPr>
        <w:t xml:space="preserve"> it is necessary to consider the audience’s needs and desires by providing a dis</w:t>
      </w:r>
      <w:r w:rsidR="1BF96247" w:rsidRPr="237F8C81">
        <w:rPr>
          <w:rFonts w:ascii="Arial" w:eastAsia="Arial" w:hAnsi="Arial" w:cs="Arial"/>
          <w:color w:val="000000" w:themeColor="text1"/>
          <w:sz w:val="24"/>
          <w:szCs w:val="24"/>
        </w:rPr>
        <w:t>tinc</w:t>
      </w:r>
      <w:r w:rsidR="27F06A87" w:rsidRPr="237F8C81">
        <w:rPr>
          <w:rFonts w:ascii="Arial" w:eastAsia="Arial" w:hAnsi="Arial" w:cs="Arial"/>
          <w:color w:val="000000" w:themeColor="text1"/>
          <w:sz w:val="24"/>
          <w:szCs w:val="24"/>
        </w:rPr>
        <w:t xml:space="preserve">t advantage </w:t>
      </w:r>
      <w:r w:rsidR="0D165272" w:rsidRPr="237F8C81">
        <w:rPr>
          <w:rFonts w:ascii="Arial" w:eastAsia="Arial" w:hAnsi="Arial" w:cs="Arial"/>
          <w:color w:val="000000" w:themeColor="text1"/>
          <w:sz w:val="24"/>
          <w:szCs w:val="24"/>
        </w:rPr>
        <w:t xml:space="preserve">or by establishing a specific course of action. </w:t>
      </w:r>
    </w:p>
    <w:p w14:paraId="2F695862" w14:textId="34F3ED9D" w:rsidR="72A2582B" w:rsidRDefault="1B8CDD01" w:rsidP="237F8C81">
      <w:pPr>
        <w:rPr>
          <w:rFonts w:ascii="Arial" w:eastAsia="Arial" w:hAnsi="Arial" w:cs="Arial"/>
          <w:color w:val="000000" w:themeColor="text1"/>
          <w:sz w:val="24"/>
          <w:szCs w:val="24"/>
        </w:rPr>
      </w:pPr>
      <w:r w:rsidRPr="18CF2897">
        <w:rPr>
          <w:rFonts w:ascii="Arial" w:eastAsia="Arial" w:hAnsi="Arial" w:cs="Arial"/>
          <w:color w:val="000000" w:themeColor="text1"/>
          <w:sz w:val="24"/>
          <w:szCs w:val="24"/>
        </w:rPr>
        <w:t xml:space="preserve">Indeed (2023) </w:t>
      </w:r>
      <w:r w:rsidR="1F5640FE" w:rsidRPr="18CF2897">
        <w:rPr>
          <w:rFonts w:ascii="Arial" w:eastAsia="Arial" w:hAnsi="Arial" w:cs="Arial"/>
          <w:color w:val="000000" w:themeColor="text1"/>
          <w:sz w:val="24"/>
          <w:szCs w:val="24"/>
        </w:rPr>
        <w:t>explains several strategies to facilitate engaging workplace discussions, such as</w:t>
      </w:r>
      <w:r w:rsidR="2296614E" w:rsidRPr="18CF2897">
        <w:rPr>
          <w:rFonts w:ascii="Arial" w:eastAsia="Arial" w:hAnsi="Arial" w:cs="Arial"/>
          <w:color w:val="000000" w:themeColor="text1"/>
          <w:sz w:val="24"/>
          <w:szCs w:val="24"/>
        </w:rPr>
        <w:t xml:space="preserve"> asking </w:t>
      </w:r>
      <w:r w:rsidR="4D2CF644" w:rsidRPr="18CF2897">
        <w:rPr>
          <w:rFonts w:ascii="Arial" w:eastAsia="Arial" w:hAnsi="Arial" w:cs="Arial"/>
          <w:color w:val="000000" w:themeColor="text1"/>
          <w:sz w:val="24"/>
          <w:szCs w:val="24"/>
        </w:rPr>
        <w:t xml:space="preserve">well-crafted </w:t>
      </w:r>
      <w:r w:rsidR="2296614E" w:rsidRPr="18CF2897">
        <w:rPr>
          <w:rFonts w:ascii="Arial" w:eastAsia="Arial" w:hAnsi="Arial" w:cs="Arial"/>
          <w:color w:val="000000" w:themeColor="text1"/>
          <w:sz w:val="24"/>
          <w:szCs w:val="24"/>
        </w:rPr>
        <w:t xml:space="preserve">questions, discussing </w:t>
      </w:r>
      <w:r w:rsidR="36714F59" w:rsidRPr="18CF2897">
        <w:rPr>
          <w:rFonts w:ascii="Arial" w:eastAsia="Arial" w:hAnsi="Arial" w:cs="Arial"/>
          <w:color w:val="000000" w:themeColor="text1"/>
          <w:sz w:val="24"/>
          <w:szCs w:val="24"/>
        </w:rPr>
        <w:t>pertinent topics</w:t>
      </w:r>
      <w:r w:rsidR="2296614E" w:rsidRPr="18CF2897">
        <w:rPr>
          <w:rFonts w:ascii="Arial" w:eastAsia="Arial" w:hAnsi="Arial" w:cs="Arial"/>
          <w:color w:val="000000" w:themeColor="text1"/>
          <w:sz w:val="24"/>
          <w:szCs w:val="24"/>
        </w:rPr>
        <w:t>, u</w:t>
      </w:r>
      <w:r w:rsidR="335949FD" w:rsidRPr="18CF2897">
        <w:rPr>
          <w:rFonts w:ascii="Arial" w:eastAsia="Arial" w:hAnsi="Arial" w:cs="Arial"/>
          <w:color w:val="000000" w:themeColor="text1"/>
          <w:sz w:val="24"/>
          <w:szCs w:val="24"/>
        </w:rPr>
        <w:t>tilising</w:t>
      </w:r>
      <w:r w:rsidR="2296614E" w:rsidRPr="18CF2897">
        <w:rPr>
          <w:rFonts w:ascii="Arial" w:eastAsia="Arial" w:hAnsi="Arial" w:cs="Arial"/>
          <w:color w:val="000000" w:themeColor="text1"/>
          <w:sz w:val="24"/>
          <w:szCs w:val="24"/>
        </w:rPr>
        <w:t xml:space="preserve"> engaging body </w:t>
      </w:r>
      <w:r w:rsidR="620CADC3" w:rsidRPr="18CF2897">
        <w:rPr>
          <w:rFonts w:ascii="Arial" w:eastAsia="Arial" w:hAnsi="Arial" w:cs="Arial"/>
          <w:color w:val="000000" w:themeColor="text1"/>
          <w:sz w:val="24"/>
          <w:szCs w:val="24"/>
        </w:rPr>
        <w:t>language,</w:t>
      </w:r>
      <w:r w:rsidR="741A9F5C" w:rsidRPr="18CF2897">
        <w:rPr>
          <w:rFonts w:ascii="Arial" w:eastAsia="Arial" w:hAnsi="Arial" w:cs="Arial"/>
          <w:color w:val="000000" w:themeColor="text1"/>
          <w:sz w:val="24"/>
          <w:szCs w:val="24"/>
        </w:rPr>
        <w:t xml:space="preserve"> and considering different perspectives. </w:t>
      </w:r>
      <w:r w:rsidR="0735BA9B" w:rsidRPr="18CF2897">
        <w:rPr>
          <w:rFonts w:ascii="Arial" w:eastAsia="Arial" w:hAnsi="Arial" w:cs="Arial"/>
          <w:color w:val="000000" w:themeColor="text1"/>
          <w:sz w:val="24"/>
          <w:szCs w:val="24"/>
        </w:rPr>
        <w:t xml:space="preserve">Active engagement in </w:t>
      </w:r>
      <w:r w:rsidR="1F4AF9B1" w:rsidRPr="18CF2897">
        <w:rPr>
          <w:rFonts w:ascii="Arial" w:eastAsia="Arial" w:hAnsi="Arial" w:cs="Arial"/>
          <w:color w:val="000000" w:themeColor="text1"/>
          <w:sz w:val="24"/>
          <w:szCs w:val="24"/>
        </w:rPr>
        <w:t>discussions</w:t>
      </w:r>
      <w:r w:rsidR="0735BA9B" w:rsidRPr="18CF2897">
        <w:rPr>
          <w:rFonts w:ascii="Arial" w:eastAsia="Arial" w:hAnsi="Arial" w:cs="Arial"/>
          <w:color w:val="000000" w:themeColor="text1"/>
          <w:sz w:val="24"/>
          <w:szCs w:val="24"/>
        </w:rPr>
        <w:t xml:space="preserve"> enables individuals to express their ideas more easily, providing a pivotal advantag</w:t>
      </w:r>
      <w:r w:rsidR="1759F53C" w:rsidRPr="18CF2897">
        <w:rPr>
          <w:rFonts w:ascii="Arial" w:eastAsia="Arial" w:hAnsi="Arial" w:cs="Arial"/>
          <w:color w:val="000000" w:themeColor="text1"/>
          <w:sz w:val="24"/>
          <w:szCs w:val="24"/>
        </w:rPr>
        <w:t xml:space="preserve">e. </w:t>
      </w:r>
    </w:p>
    <w:p w14:paraId="2EC1507A" w14:textId="19B8B5F6" w:rsidR="35743FED" w:rsidRDefault="35743FED" w:rsidP="35743FED">
      <w:pPr>
        <w:rPr>
          <w:rFonts w:ascii="Arial" w:eastAsia="Arial" w:hAnsi="Arial" w:cs="Arial"/>
          <w:b/>
          <w:bCs/>
          <w:color w:val="000000" w:themeColor="text1"/>
          <w:sz w:val="24"/>
          <w:szCs w:val="24"/>
        </w:rPr>
      </w:pPr>
    </w:p>
    <w:p w14:paraId="434B5522" w14:textId="29EE4504" w:rsidR="406B70DB" w:rsidRDefault="406B70DB" w:rsidP="35743FED">
      <w:pPr>
        <w:rPr>
          <w:rFonts w:ascii="Arial" w:eastAsia="Arial" w:hAnsi="Arial" w:cs="Arial"/>
          <w:b/>
          <w:bCs/>
          <w:color w:val="000000" w:themeColor="text1"/>
          <w:sz w:val="24"/>
          <w:szCs w:val="24"/>
        </w:rPr>
      </w:pPr>
      <w:r w:rsidRPr="66A54907">
        <w:rPr>
          <w:rFonts w:ascii="Arial" w:eastAsia="Arial" w:hAnsi="Arial" w:cs="Arial"/>
          <w:b/>
          <w:bCs/>
          <w:color w:val="000000" w:themeColor="text1"/>
          <w:sz w:val="24"/>
          <w:szCs w:val="24"/>
        </w:rPr>
        <w:t>Discuss when and how to raise concerns when issues such as organisational policies or leadership approaches conflict with ethical values or legislation. (AC 1.4)</w:t>
      </w:r>
    </w:p>
    <w:p w14:paraId="7769A792" w14:textId="2A30761F" w:rsidR="72A2582B" w:rsidRDefault="2E57ECB6" w:rsidP="66A54907">
      <w:pPr>
        <w:rPr>
          <w:rFonts w:ascii="Arial" w:eastAsia="Arial" w:hAnsi="Arial" w:cs="Arial"/>
          <w:color w:val="000000" w:themeColor="text1"/>
          <w:sz w:val="24"/>
          <w:szCs w:val="24"/>
        </w:rPr>
      </w:pPr>
      <w:r w:rsidRPr="56A6CF62">
        <w:rPr>
          <w:rFonts w:ascii="Arial" w:eastAsia="Arial" w:hAnsi="Arial" w:cs="Arial"/>
          <w:color w:val="000000" w:themeColor="text1"/>
          <w:sz w:val="24"/>
          <w:szCs w:val="24"/>
        </w:rPr>
        <w:t xml:space="preserve">A notable challenge within the workplace is the occurrence of </w:t>
      </w:r>
      <w:r w:rsidR="1B023AA4" w:rsidRPr="56A6CF62">
        <w:rPr>
          <w:rFonts w:ascii="Arial" w:eastAsia="Arial" w:hAnsi="Arial" w:cs="Arial"/>
          <w:color w:val="000000" w:themeColor="text1"/>
          <w:sz w:val="24"/>
          <w:szCs w:val="24"/>
        </w:rPr>
        <w:t xml:space="preserve">issues that conflict legislation and ethical principles. </w:t>
      </w:r>
      <w:r w:rsidR="768615FA" w:rsidRPr="56A6CF62">
        <w:rPr>
          <w:rFonts w:ascii="Arial" w:eastAsia="Arial" w:hAnsi="Arial" w:cs="Arial"/>
          <w:color w:val="000000" w:themeColor="text1"/>
          <w:sz w:val="24"/>
          <w:szCs w:val="24"/>
        </w:rPr>
        <w:t xml:space="preserve">Gallo (2015) </w:t>
      </w:r>
      <w:r w:rsidR="3529EBBF" w:rsidRPr="56A6CF62">
        <w:rPr>
          <w:rFonts w:ascii="Arial" w:eastAsia="Arial" w:hAnsi="Arial" w:cs="Arial"/>
          <w:color w:val="000000" w:themeColor="text1"/>
          <w:sz w:val="24"/>
          <w:szCs w:val="24"/>
        </w:rPr>
        <w:t xml:space="preserve">states that there can sometimes be </w:t>
      </w:r>
      <w:r w:rsidR="498FB58F" w:rsidRPr="56A6CF62">
        <w:rPr>
          <w:rFonts w:ascii="Arial" w:eastAsia="Arial" w:hAnsi="Arial" w:cs="Arial"/>
          <w:color w:val="000000" w:themeColor="text1"/>
          <w:sz w:val="24"/>
          <w:szCs w:val="24"/>
        </w:rPr>
        <w:t>instances</w:t>
      </w:r>
      <w:r w:rsidR="3529EBBF" w:rsidRPr="56A6CF62">
        <w:rPr>
          <w:rFonts w:ascii="Arial" w:eastAsia="Arial" w:hAnsi="Arial" w:cs="Arial"/>
          <w:color w:val="000000" w:themeColor="text1"/>
          <w:sz w:val="24"/>
          <w:szCs w:val="24"/>
        </w:rPr>
        <w:t xml:space="preserve"> where</w:t>
      </w:r>
      <w:r w:rsidR="2EFD2068" w:rsidRPr="56A6CF62">
        <w:rPr>
          <w:rFonts w:ascii="Arial" w:eastAsia="Arial" w:hAnsi="Arial" w:cs="Arial"/>
          <w:color w:val="000000" w:themeColor="text1"/>
          <w:sz w:val="24"/>
          <w:szCs w:val="24"/>
        </w:rPr>
        <w:t xml:space="preserve"> </w:t>
      </w:r>
      <w:r w:rsidR="2B846026" w:rsidRPr="56A6CF62">
        <w:rPr>
          <w:rFonts w:ascii="Arial" w:eastAsia="Arial" w:hAnsi="Arial" w:cs="Arial"/>
          <w:color w:val="000000" w:themeColor="text1"/>
          <w:sz w:val="24"/>
          <w:szCs w:val="24"/>
        </w:rPr>
        <w:t>it is</w:t>
      </w:r>
      <w:r w:rsidR="2EFD2068" w:rsidRPr="56A6CF62">
        <w:rPr>
          <w:rFonts w:ascii="Arial" w:eastAsia="Arial" w:hAnsi="Arial" w:cs="Arial"/>
          <w:color w:val="000000" w:themeColor="text1"/>
          <w:sz w:val="24"/>
          <w:szCs w:val="24"/>
        </w:rPr>
        <w:t xml:space="preserve"> perceive</w:t>
      </w:r>
      <w:r w:rsidR="31F41598" w:rsidRPr="56A6CF62">
        <w:rPr>
          <w:rFonts w:ascii="Arial" w:eastAsia="Arial" w:hAnsi="Arial" w:cs="Arial"/>
          <w:color w:val="000000" w:themeColor="text1"/>
          <w:sz w:val="24"/>
          <w:szCs w:val="24"/>
        </w:rPr>
        <w:t xml:space="preserve">d </w:t>
      </w:r>
      <w:r w:rsidR="2EFD2068" w:rsidRPr="56A6CF62">
        <w:rPr>
          <w:rFonts w:ascii="Arial" w:eastAsia="Arial" w:hAnsi="Arial" w:cs="Arial"/>
          <w:color w:val="000000" w:themeColor="text1"/>
          <w:sz w:val="24"/>
          <w:szCs w:val="24"/>
        </w:rPr>
        <w:t>that something is amiss within the workplace. It is crucial t</w:t>
      </w:r>
      <w:r w:rsidR="412646CE" w:rsidRPr="56A6CF62">
        <w:rPr>
          <w:rFonts w:ascii="Arial" w:eastAsia="Arial" w:hAnsi="Arial" w:cs="Arial"/>
          <w:color w:val="000000" w:themeColor="text1"/>
          <w:sz w:val="24"/>
          <w:szCs w:val="24"/>
        </w:rPr>
        <w:t>hat any such</w:t>
      </w:r>
      <w:r w:rsidR="2EFD2068" w:rsidRPr="56A6CF62">
        <w:rPr>
          <w:rFonts w:ascii="Arial" w:eastAsia="Arial" w:hAnsi="Arial" w:cs="Arial"/>
          <w:color w:val="000000" w:themeColor="text1"/>
          <w:sz w:val="24"/>
          <w:szCs w:val="24"/>
        </w:rPr>
        <w:t xml:space="preserve"> concerns </w:t>
      </w:r>
      <w:r w:rsidR="24271DD3" w:rsidRPr="56A6CF62">
        <w:rPr>
          <w:rFonts w:ascii="Arial" w:eastAsia="Arial" w:hAnsi="Arial" w:cs="Arial"/>
          <w:color w:val="000000" w:themeColor="text1"/>
          <w:sz w:val="24"/>
          <w:szCs w:val="24"/>
        </w:rPr>
        <w:t xml:space="preserve">are raised </w:t>
      </w:r>
      <w:r w:rsidR="2EFD2068" w:rsidRPr="56A6CF62">
        <w:rPr>
          <w:rFonts w:ascii="Arial" w:eastAsia="Arial" w:hAnsi="Arial" w:cs="Arial"/>
          <w:color w:val="000000" w:themeColor="text1"/>
          <w:sz w:val="24"/>
          <w:szCs w:val="24"/>
        </w:rPr>
        <w:t>through the appropriate channels, as even seemingly minor issues can have severe negative consequences.</w:t>
      </w:r>
      <w:r w:rsidR="147D9567" w:rsidRPr="56A6CF62">
        <w:rPr>
          <w:rFonts w:ascii="Arial" w:eastAsia="Arial" w:hAnsi="Arial" w:cs="Arial"/>
          <w:color w:val="000000" w:themeColor="text1"/>
          <w:sz w:val="24"/>
          <w:szCs w:val="24"/>
        </w:rPr>
        <w:t xml:space="preserve"> Clear guidelines </w:t>
      </w:r>
      <w:r w:rsidR="693BF851" w:rsidRPr="56A6CF62">
        <w:rPr>
          <w:rFonts w:ascii="Arial" w:eastAsia="Arial" w:hAnsi="Arial" w:cs="Arial"/>
          <w:color w:val="000000" w:themeColor="text1"/>
          <w:sz w:val="24"/>
          <w:szCs w:val="24"/>
        </w:rPr>
        <w:t xml:space="preserve">reinforced by policy </w:t>
      </w:r>
      <w:r w:rsidR="147D9567" w:rsidRPr="56A6CF62">
        <w:rPr>
          <w:rFonts w:ascii="Arial" w:eastAsia="Arial" w:hAnsi="Arial" w:cs="Arial"/>
          <w:color w:val="000000" w:themeColor="text1"/>
          <w:sz w:val="24"/>
          <w:szCs w:val="24"/>
        </w:rPr>
        <w:t xml:space="preserve">should be established for identifying ethical issues, and the procedures for reporting them should be equally transparent. </w:t>
      </w:r>
    </w:p>
    <w:p w14:paraId="39C1E542" w14:textId="7E4BB5B4" w:rsidR="4E13DF35" w:rsidRDefault="4E13DF35" w:rsidP="56A6CF62">
      <w:pPr>
        <w:rPr>
          <w:rFonts w:ascii="Arial" w:eastAsia="Arial" w:hAnsi="Arial" w:cs="Arial"/>
          <w:color w:val="000000" w:themeColor="text1"/>
          <w:sz w:val="24"/>
          <w:szCs w:val="24"/>
        </w:rPr>
      </w:pPr>
      <w:r w:rsidRPr="56A6CF62">
        <w:rPr>
          <w:rFonts w:ascii="Arial" w:eastAsia="Arial" w:hAnsi="Arial" w:cs="Arial"/>
          <w:color w:val="000000" w:themeColor="text1"/>
          <w:sz w:val="24"/>
          <w:szCs w:val="24"/>
        </w:rPr>
        <w:t xml:space="preserve">Ladlika (2021) </w:t>
      </w:r>
      <w:r w:rsidR="6FA5D837" w:rsidRPr="56A6CF62">
        <w:rPr>
          <w:rFonts w:ascii="Arial" w:eastAsia="Arial" w:hAnsi="Arial" w:cs="Arial"/>
          <w:color w:val="000000" w:themeColor="text1"/>
          <w:sz w:val="24"/>
          <w:szCs w:val="24"/>
        </w:rPr>
        <w:t xml:space="preserve">highlights a </w:t>
      </w:r>
      <w:r w:rsidR="7AED9EF7" w:rsidRPr="56A6CF62">
        <w:rPr>
          <w:rFonts w:ascii="Arial" w:eastAsia="Arial" w:hAnsi="Arial" w:cs="Arial"/>
          <w:color w:val="000000" w:themeColor="text1"/>
          <w:sz w:val="24"/>
          <w:szCs w:val="24"/>
        </w:rPr>
        <w:t>four-step</w:t>
      </w:r>
      <w:r w:rsidR="6FA5D837" w:rsidRPr="56A6CF62">
        <w:rPr>
          <w:rFonts w:ascii="Arial" w:eastAsia="Arial" w:hAnsi="Arial" w:cs="Arial"/>
          <w:color w:val="000000" w:themeColor="text1"/>
          <w:sz w:val="24"/>
          <w:szCs w:val="24"/>
        </w:rPr>
        <w:t xml:space="preserve"> </w:t>
      </w:r>
      <w:r w:rsidR="195AEFCA" w:rsidRPr="56A6CF62">
        <w:rPr>
          <w:rFonts w:ascii="Arial" w:eastAsia="Arial" w:hAnsi="Arial" w:cs="Arial"/>
          <w:color w:val="000000" w:themeColor="text1"/>
          <w:sz w:val="24"/>
          <w:szCs w:val="24"/>
        </w:rPr>
        <w:t>approach</w:t>
      </w:r>
      <w:r w:rsidR="6FA5D837" w:rsidRPr="56A6CF62">
        <w:rPr>
          <w:rFonts w:ascii="Arial" w:eastAsia="Arial" w:hAnsi="Arial" w:cs="Arial"/>
          <w:color w:val="000000" w:themeColor="text1"/>
          <w:sz w:val="24"/>
          <w:szCs w:val="24"/>
        </w:rPr>
        <w:t xml:space="preserve"> that can be used by </w:t>
      </w:r>
      <w:r w:rsidR="4EF84AD0" w:rsidRPr="56A6CF62">
        <w:rPr>
          <w:rFonts w:ascii="Arial" w:eastAsia="Arial" w:hAnsi="Arial" w:cs="Arial"/>
          <w:color w:val="000000" w:themeColor="text1"/>
          <w:sz w:val="24"/>
          <w:szCs w:val="24"/>
        </w:rPr>
        <w:t xml:space="preserve">people </w:t>
      </w:r>
      <w:r w:rsidR="17AE4180" w:rsidRPr="56A6CF62">
        <w:rPr>
          <w:rFonts w:ascii="Arial" w:eastAsia="Arial" w:hAnsi="Arial" w:cs="Arial"/>
          <w:color w:val="000000" w:themeColor="text1"/>
          <w:sz w:val="24"/>
          <w:szCs w:val="24"/>
        </w:rPr>
        <w:t>practitioners to determine how</w:t>
      </w:r>
      <w:r w:rsidR="012A1471" w:rsidRPr="56A6CF62">
        <w:rPr>
          <w:rFonts w:ascii="Arial" w:eastAsia="Arial" w:hAnsi="Arial" w:cs="Arial"/>
          <w:color w:val="000000" w:themeColor="text1"/>
          <w:sz w:val="24"/>
          <w:szCs w:val="24"/>
        </w:rPr>
        <w:t xml:space="preserve"> and when</w:t>
      </w:r>
      <w:r w:rsidR="17AE4180" w:rsidRPr="56A6CF62">
        <w:rPr>
          <w:rFonts w:ascii="Arial" w:eastAsia="Arial" w:hAnsi="Arial" w:cs="Arial"/>
          <w:color w:val="000000" w:themeColor="text1"/>
          <w:sz w:val="24"/>
          <w:szCs w:val="24"/>
        </w:rPr>
        <w:t xml:space="preserve"> to proceed when a situation may be unethical, or even illegal. </w:t>
      </w:r>
      <w:r w:rsidR="60A6A7F4" w:rsidRPr="56A6CF62">
        <w:rPr>
          <w:rFonts w:ascii="Arial" w:eastAsia="Arial" w:hAnsi="Arial" w:cs="Arial"/>
          <w:color w:val="000000" w:themeColor="text1"/>
          <w:sz w:val="24"/>
          <w:szCs w:val="24"/>
        </w:rPr>
        <w:t>These four steps are:</w:t>
      </w:r>
    </w:p>
    <w:p w14:paraId="5BCFE700" w14:textId="688F8896" w:rsidR="7837695A" w:rsidRDefault="7837695A" w:rsidP="56A6CF62">
      <w:pPr>
        <w:pStyle w:val="ListParagraph"/>
        <w:numPr>
          <w:ilvl w:val="0"/>
          <w:numId w:val="2"/>
        </w:numPr>
        <w:rPr>
          <w:rFonts w:ascii="Arial" w:eastAsia="Arial" w:hAnsi="Arial" w:cs="Arial"/>
          <w:color w:val="000000" w:themeColor="text1"/>
          <w:sz w:val="24"/>
          <w:szCs w:val="24"/>
        </w:rPr>
      </w:pPr>
      <w:r w:rsidRPr="56A6CF62">
        <w:rPr>
          <w:rFonts w:ascii="Arial" w:eastAsia="Arial" w:hAnsi="Arial" w:cs="Arial"/>
          <w:color w:val="000000" w:themeColor="text1"/>
          <w:sz w:val="24"/>
          <w:szCs w:val="24"/>
        </w:rPr>
        <w:lastRenderedPageBreak/>
        <w:t xml:space="preserve">Observe: Take notice and recognise </w:t>
      </w:r>
      <w:r w:rsidR="54D3A656" w:rsidRPr="56A6CF62">
        <w:rPr>
          <w:rFonts w:ascii="Arial" w:eastAsia="Arial" w:hAnsi="Arial" w:cs="Arial"/>
          <w:color w:val="000000" w:themeColor="text1"/>
          <w:sz w:val="24"/>
          <w:szCs w:val="24"/>
        </w:rPr>
        <w:t xml:space="preserve">any </w:t>
      </w:r>
      <w:r w:rsidRPr="56A6CF62">
        <w:rPr>
          <w:rFonts w:ascii="Arial" w:eastAsia="Arial" w:hAnsi="Arial" w:cs="Arial"/>
          <w:color w:val="000000" w:themeColor="text1"/>
          <w:sz w:val="24"/>
          <w:szCs w:val="24"/>
        </w:rPr>
        <w:t>potential misconduct.</w:t>
      </w:r>
    </w:p>
    <w:p w14:paraId="0AACECD2" w14:textId="5C8AE303" w:rsidR="7837695A" w:rsidRDefault="49D4AFE9" w:rsidP="56A6CF62">
      <w:pPr>
        <w:pStyle w:val="ListParagraph"/>
        <w:numPr>
          <w:ilvl w:val="0"/>
          <w:numId w:val="2"/>
        </w:numPr>
        <w:rPr>
          <w:rFonts w:ascii="Arial" w:eastAsia="Arial" w:hAnsi="Arial" w:cs="Arial"/>
          <w:color w:val="000000" w:themeColor="text1"/>
          <w:sz w:val="24"/>
          <w:szCs w:val="24"/>
        </w:rPr>
      </w:pPr>
      <w:r w:rsidRPr="18CF2897">
        <w:rPr>
          <w:rFonts w:ascii="Arial" w:eastAsia="Arial" w:hAnsi="Arial" w:cs="Arial"/>
          <w:color w:val="000000" w:themeColor="text1"/>
          <w:sz w:val="24"/>
          <w:szCs w:val="24"/>
        </w:rPr>
        <w:t>Orient: Assume responsibility by acknowledging a duty to act.</w:t>
      </w:r>
    </w:p>
    <w:p w14:paraId="7D85A805" w14:textId="3017001F" w:rsidR="7837695A" w:rsidRDefault="427BB562" w:rsidP="56A6CF62">
      <w:pPr>
        <w:pStyle w:val="ListParagraph"/>
        <w:numPr>
          <w:ilvl w:val="0"/>
          <w:numId w:val="2"/>
        </w:numPr>
        <w:rPr>
          <w:rFonts w:ascii="Arial" w:eastAsia="Arial" w:hAnsi="Arial" w:cs="Arial"/>
          <w:color w:val="000000" w:themeColor="text1"/>
          <w:sz w:val="24"/>
          <w:szCs w:val="24"/>
        </w:rPr>
      </w:pPr>
      <w:r w:rsidRPr="24FC3DAD">
        <w:rPr>
          <w:rFonts w:ascii="Arial" w:eastAsia="Arial" w:hAnsi="Arial" w:cs="Arial"/>
          <w:color w:val="000000" w:themeColor="text1"/>
          <w:sz w:val="24"/>
          <w:szCs w:val="24"/>
        </w:rPr>
        <w:t xml:space="preserve">Decide: Deliberate on the appropriate course of action, explore all available </w:t>
      </w:r>
      <w:r w:rsidR="72104CAF" w:rsidRPr="24FC3DAD">
        <w:rPr>
          <w:rFonts w:ascii="Arial" w:eastAsia="Arial" w:hAnsi="Arial" w:cs="Arial"/>
          <w:color w:val="000000" w:themeColor="text1"/>
          <w:sz w:val="24"/>
          <w:szCs w:val="24"/>
        </w:rPr>
        <w:t>alternatives,</w:t>
      </w:r>
      <w:r w:rsidRPr="24FC3DAD">
        <w:rPr>
          <w:rFonts w:ascii="Arial" w:eastAsia="Arial" w:hAnsi="Arial" w:cs="Arial"/>
          <w:color w:val="000000" w:themeColor="text1"/>
          <w:sz w:val="24"/>
          <w:szCs w:val="24"/>
        </w:rPr>
        <w:t xml:space="preserve"> and consult with individuals whose guidance you trust.</w:t>
      </w:r>
    </w:p>
    <w:p w14:paraId="2E2276C7" w14:textId="3BA54CDD" w:rsidR="7837695A" w:rsidRDefault="7837695A" w:rsidP="56A6CF62">
      <w:pPr>
        <w:pStyle w:val="ListParagraph"/>
        <w:numPr>
          <w:ilvl w:val="0"/>
          <w:numId w:val="2"/>
        </w:numPr>
        <w:rPr>
          <w:rFonts w:ascii="Arial" w:eastAsia="Arial" w:hAnsi="Arial" w:cs="Arial"/>
          <w:color w:val="000000" w:themeColor="text1"/>
          <w:sz w:val="24"/>
          <w:szCs w:val="24"/>
        </w:rPr>
      </w:pPr>
      <w:r w:rsidRPr="56A6CF62">
        <w:rPr>
          <w:rFonts w:ascii="Arial" w:eastAsia="Arial" w:hAnsi="Arial" w:cs="Arial"/>
          <w:color w:val="000000" w:themeColor="text1"/>
          <w:sz w:val="24"/>
          <w:szCs w:val="24"/>
        </w:rPr>
        <w:t xml:space="preserve">Act: Implement your decision by enlisting a reliable ally to </w:t>
      </w:r>
      <w:r w:rsidR="1DE7A6DD" w:rsidRPr="56A6CF62">
        <w:rPr>
          <w:rFonts w:ascii="Arial" w:eastAsia="Arial" w:hAnsi="Arial" w:cs="Arial"/>
          <w:color w:val="000000" w:themeColor="text1"/>
          <w:sz w:val="24"/>
          <w:szCs w:val="24"/>
        </w:rPr>
        <w:t>accompany</w:t>
      </w:r>
      <w:r w:rsidRPr="56A6CF62">
        <w:rPr>
          <w:rFonts w:ascii="Arial" w:eastAsia="Arial" w:hAnsi="Arial" w:cs="Arial"/>
          <w:color w:val="000000" w:themeColor="text1"/>
          <w:sz w:val="24"/>
          <w:szCs w:val="24"/>
        </w:rPr>
        <w:t xml:space="preserve"> you, dramatically increasing your power. </w:t>
      </w:r>
    </w:p>
    <w:p w14:paraId="641A4662" w14:textId="69258065" w:rsidR="1B3841DA" w:rsidRDefault="1B3841DA" w:rsidP="56A6CF62">
      <w:pPr>
        <w:rPr>
          <w:rFonts w:ascii="Arial" w:eastAsia="Arial" w:hAnsi="Arial" w:cs="Arial"/>
          <w:color w:val="000000" w:themeColor="text1"/>
          <w:sz w:val="24"/>
          <w:szCs w:val="24"/>
        </w:rPr>
      </w:pPr>
      <w:r w:rsidRPr="56A6CF62">
        <w:rPr>
          <w:rFonts w:ascii="Arial" w:eastAsia="Arial" w:hAnsi="Arial" w:cs="Arial"/>
          <w:color w:val="000000" w:themeColor="text1"/>
          <w:sz w:val="24"/>
          <w:szCs w:val="24"/>
        </w:rPr>
        <w:t xml:space="preserve">Gentile (2010) </w:t>
      </w:r>
      <w:r w:rsidR="77D47ED5" w:rsidRPr="56A6CF62">
        <w:rPr>
          <w:rFonts w:ascii="Arial" w:eastAsia="Arial" w:hAnsi="Arial" w:cs="Arial"/>
          <w:color w:val="000000" w:themeColor="text1"/>
          <w:sz w:val="24"/>
          <w:szCs w:val="24"/>
        </w:rPr>
        <w:t xml:space="preserve">suggests </w:t>
      </w:r>
      <w:r w:rsidR="7E3B1539" w:rsidRPr="56A6CF62">
        <w:rPr>
          <w:rFonts w:ascii="Arial" w:eastAsia="Arial" w:hAnsi="Arial" w:cs="Arial"/>
          <w:color w:val="000000" w:themeColor="text1"/>
          <w:sz w:val="24"/>
          <w:szCs w:val="24"/>
        </w:rPr>
        <w:t xml:space="preserve">approaching </w:t>
      </w:r>
      <w:r w:rsidR="3F11FDE6" w:rsidRPr="56A6CF62">
        <w:rPr>
          <w:rFonts w:ascii="Arial" w:eastAsia="Arial" w:hAnsi="Arial" w:cs="Arial"/>
          <w:color w:val="000000" w:themeColor="text1"/>
          <w:sz w:val="24"/>
          <w:szCs w:val="24"/>
        </w:rPr>
        <w:t xml:space="preserve">ethical dilemmas similarly to other business issues. </w:t>
      </w:r>
      <w:r w:rsidR="69D68278" w:rsidRPr="56A6CF62">
        <w:rPr>
          <w:rFonts w:ascii="Arial" w:eastAsia="Arial" w:hAnsi="Arial" w:cs="Arial"/>
          <w:color w:val="000000" w:themeColor="text1"/>
          <w:sz w:val="24"/>
          <w:szCs w:val="24"/>
        </w:rPr>
        <w:t>T</w:t>
      </w:r>
      <w:r w:rsidR="3F11FDE6" w:rsidRPr="56A6CF62">
        <w:rPr>
          <w:rFonts w:ascii="Arial" w:eastAsia="Arial" w:hAnsi="Arial" w:cs="Arial"/>
          <w:color w:val="000000" w:themeColor="text1"/>
          <w:sz w:val="24"/>
          <w:szCs w:val="24"/>
        </w:rPr>
        <w:t xml:space="preserve">he appropriate stakeholders </w:t>
      </w:r>
      <w:r w:rsidR="3F963008" w:rsidRPr="56A6CF62">
        <w:rPr>
          <w:rFonts w:ascii="Arial" w:eastAsia="Arial" w:hAnsi="Arial" w:cs="Arial"/>
          <w:color w:val="000000" w:themeColor="text1"/>
          <w:sz w:val="24"/>
          <w:szCs w:val="24"/>
        </w:rPr>
        <w:t>to</w:t>
      </w:r>
      <w:r w:rsidR="3F11FDE6" w:rsidRPr="56A6CF62">
        <w:rPr>
          <w:rFonts w:ascii="Arial" w:eastAsia="Arial" w:hAnsi="Arial" w:cs="Arial"/>
          <w:color w:val="000000" w:themeColor="text1"/>
          <w:sz w:val="24"/>
          <w:szCs w:val="24"/>
        </w:rPr>
        <w:t xml:space="preserve"> engage with </w:t>
      </w:r>
      <w:r w:rsidR="22D929B9" w:rsidRPr="56A6CF62">
        <w:rPr>
          <w:rFonts w:ascii="Arial" w:eastAsia="Arial" w:hAnsi="Arial" w:cs="Arial"/>
          <w:color w:val="000000" w:themeColor="text1"/>
          <w:sz w:val="24"/>
          <w:szCs w:val="24"/>
        </w:rPr>
        <w:t>should be determined</w:t>
      </w:r>
      <w:r w:rsidR="392F99A4" w:rsidRPr="56A6CF62">
        <w:rPr>
          <w:rFonts w:ascii="Arial" w:eastAsia="Arial" w:hAnsi="Arial" w:cs="Arial"/>
          <w:color w:val="000000" w:themeColor="text1"/>
          <w:sz w:val="24"/>
          <w:szCs w:val="24"/>
        </w:rPr>
        <w:t xml:space="preserve"> a</w:t>
      </w:r>
      <w:r w:rsidR="4A28ACE1" w:rsidRPr="56A6CF62">
        <w:rPr>
          <w:rFonts w:ascii="Arial" w:eastAsia="Arial" w:hAnsi="Arial" w:cs="Arial"/>
          <w:color w:val="000000" w:themeColor="text1"/>
          <w:sz w:val="24"/>
          <w:szCs w:val="24"/>
        </w:rPr>
        <w:t>nd a</w:t>
      </w:r>
      <w:r w:rsidR="392F99A4" w:rsidRPr="56A6CF62">
        <w:rPr>
          <w:rFonts w:ascii="Arial" w:eastAsia="Arial" w:hAnsi="Arial" w:cs="Arial"/>
          <w:color w:val="000000" w:themeColor="text1"/>
          <w:sz w:val="24"/>
          <w:szCs w:val="24"/>
        </w:rPr>
        <w:t xml:space="preserve"> convincing business case</w:t>
      </w:r>
      <w:r w:rsidR="5C4FDDD4" w:rsidRPr="56A6CF62">
        <w:rPr>
          <w:rFonts w:ascii="Arial" w:eastAsia="Arial" w:hAnsi="Arial" w:cs="Arial"/>
          <w:color w:val="000000" w:themeColor="text1"/>
          <w:sz w:val="24"/>
          <w:szCs w:val="24"/>
        </w:rPr>
        <w:t xml:space="preserve">, reinforced by evidence, </w:t>
      </w:r>
      <w:r w:rsidR="392F99A4" w:rsidRPr="56A6CF62">
        <w:rPr>
          <w:rFonts w:ascii="Arial" w:eastAsia="Arial" w:hAnsi="Arial" w:cs="Arial"/>
          <w:color w:val="000000" w:themeColor="text1"/>
          <w:sz w:val="24"/>
          <w:szCs w:val="24"/>
        </w:rPr>
        <w:t>that supports doing the right thing</w:t>
      </w:r>
      <w:r w:rsidR="15CBD6A0" w:rsidRPr="56A6CF62">
        <w:rPr>
          <w:rFonts w:ascii="Arial" w:eastAsia="Arial" w:hAnsi="Arial" w:cs="Arial"/>
          <w:color w:val="000000" w:themeColor="text1"/>
          <w:sz w:val="24"/>
          <w:szCs w:val="24"/>
        </w:rPr>
        <w:t xml:space="preserve"> should be </w:t>
      </w:r>
      <w:r w:rsidR="1C326D04" w:rsidRPr="56A6CF62">
        <w:rPr>
          <w:rFonts w:ascii="Arial" w:eastAsia="Arial" w:hAnsi="Arial" w:cs="Arial"/>
          <w:color w:val="000000" w:themeColor="text1"/>
          <w:sz w:val="24"/>
          <w:szCs w:val="24"/>
        </w:rPr>
        <w:t>communicated</w:t>
      </w:r>
      <w:r w:rsidR="15CBD6A0" w:rsidRPr="56A6CF62">
        <w:rPr>
          <w:rFonts w:ascii="Arial" w:eastAsia="Arial" w:hAnsi="Arial" w:cs="Arial"/>
          <w:color w:val="000000" w:themeColor="text1"/>
          <w:sz w:val="24"/>
          <w:szCs w:val="24"/>
        </w:rPr>
        <w:t>.</w:t>
      </w:r>
      <w:r w:rsidR="63F8204D" w:rsidRPr="56A6CF62">
        <w:rPr>
          <w:rFonts w:ascii="Arial" w:eastAsia="Arial" w:hAnsi="Arial" w:cs="Arial"/>
          <w:color w:val="000000" w:themeColor="text1"/>
          <w:sz w:val="24"/>
          <w:szCs w:val="24"/>
        </w:rPr>
        <w:t xml:space="preserve"> As individual stak</w:t>
      </w:r>
      <w:r w:rsidR="287F69C1" w:rsidRPr="56A6CF62">
        <w:rPr>
          <w:rFonts w:ascii="Arial" w:eastAsia="Arial" w:hAnsi="Arial" w:cs="Arial"/>
          <w:color w:val="000000" w:themeColor="text1"/>
          <w:sz w:val="24"/>
          <w:szCs w:val="24"/>
        </w:rPr>
        <w:t xml:space="preserve">eholders may </w:t>
      </w:r>
      <w:r w:rsidR="01EF7818" w:rsidRPr="56A6CF62">
        <w:rPr>
          <w:rFonts w:ascii="Arial" w:eastAsia="Arial" w:hAnsi="Arial" w:cs="Arial"/>
          <w:color w:val="000000" w:themeColor="text1"/>
          <w:sz w:val="24"/>
          <w:szCs w:val="24"/>
        </w:rPr>
        <w:t>encounter</w:t>
      </w:r>
      <w:r w:rsidR="287F69C1" w:rsidRPr="56A6CF62">
        <w:rPr>
          <w:rFonts w:ascii="Arial" w:eastAsia="Arial" w:hAnsi="Arial" w:cs="Arial"/>
          <w:color w:val="000000" w:themeColor="text1"/>
          <w:sz w:val="24"/>
          <w:szCs w:val="24"/>
        </w:rPr>
        <w:t xml:space="preserve"> difficulty in prioritising long-term outcomes, it is advisable to recognise the immediate benefits that may arise from exhibiting ethical conduct. How a problem is framed can </w:t>
      </w:r>
      <w:r w:rsidR="3BFCFD8A" w:rsidRPr="56A6CF62">
        <w:rPr>
          <w:rFonts w:ascii="Arial" w:eastAsia="Arial" w:hAnsi="Arial" w:cs="Arial"/>
          <w:color w:val="000000" w:themeColor="text1"/>
          <w:sz w:val="24"/>
          <w:szCs w:val="24"/>
        </w:rPr>
        <w:t>significantly</w:t>
      </w:r>
      <w:r w:rsidR="287F69C1" w:rsidRPr="56A6CF62">
        <w:rPr>
          <w:rFonts w:ascii="Arial" w:eastAsia="Arial" w:hAnsi="Arial" w:cs="Arial"/>
          <w:color w:val="000000" w:themeColor="text1"/>
          <w:sz w:val="24"/>
          <w:szCs w:val="24"/>
        </w:rPr>
        <w:t xml:space="preserve"> impact</w:t>
      </w:r>
      <w:r w:rsidR="437E76C5" w:rsidRPr="56A6CF62">
        <w:rPr>
          <w:rFonts w:ascii="Arial" w:eastAsia="Arial" w:hAnsi="Arial" w:cs="Arial"/>
          <w:color w:val="000000" w:themeColor="text1"/>
          <w:sz w:val="24"/>
          <w:szCs w:val="24"/>
        </w:rPr>
        <w:t xml:space="preserve"> </w:t>
      </w:r>
      <w:r w:rsidR="25F85F42" w:rsidRPr="56A6CF62">
        <w:rPr>
          <w:rFonts w:ascii="Arial" w:eastAsia="Arial" w:hAnsi="Arial" w:cs="Arial"/>
          <w:color w:val="000000" w:themeColor="text1"/>
          <w:sz w:val="24"/>
          <w:szCs w:val="24"/>
        </w:rPr>
        <w:t xml:space="preserve">in </w:t>
      </w:r>
      <w:r w:rsidR="437E76C5" w:rsidRPr="56A6CF62">
        <w:rPr>
          <w:rFonts w:ascii="Arial" w:eastAsia="Arial" w:hAnsi="Arial" w:cs="Arial"/>
          <w:color w:val="000000" w:themeColor="text1"/>
          <w:sz w:val="24"/>
          <w:szCs w:val="24"/>
        </w:rPr>
        <w:t>its resolution</w:t>
      </w:r>
      <w:r w:rsidR="25A0BFFE" w:rsidRPr="56A6CF62">
        <w:rPr>
          <w:rFonts w:ascii="Arial" w:eastAsia="Arial" w:hAnsi="Arial" w:cs="Arial"/>
          <w:color w:val="000000" w:themeColor="text1"/>
          <w:sz w:val="24"/>
          <w:szCs w:val="24"/>
        </w:rPr>
        <w:t>.</w:t>
      </w:r>
    </w:p>
    <w:p w14:paraId="79D6BA0B" w14:textId="1292567C" w:rsidR="77ABCA41" w:rsidRDefault="77ABCA41" w:rsidP="56A6CF62">
      <w:pPr>
        <w:rPr>
          <w:rFonts w:ascii="Arial" w:eastAsia="Arial" w:hAnsi="Arial" w:cs="Arial"/>
          <w:color w:val="000000" w:themeColor="text1"/>
          <w:sz w:val="24"/>
          <w:szCs w:val="24"/>
        </w:rPr>
      </w:pPr>
      <w:r w:rsidRPr="56A6CF62">
        <w:rPr>
          <w:rFonts w:ascii="Arial" w:eastAsia="Arial" w:hAnsi="Arial" w:cs="Arial"/>
          <w:color w:val="000000" w:themeColor="text1"/>
          <w:sz w:val="24"/>
          <w:szCs w:val="24"/>
        </w:rPr>
        <w:t xml:space="preserve">Webley (2016) </w:t>
      </w:r>
      <w:r w:rsidR="750A6C68" w:rsidRPr="56A6CF62">
        <w:rPr>
          <w:rFonts w:ascii="Arial" w:eastAsia="Arial" w:hAnsi="Arial" w:cs="Arial"/>
          <w:color w:val="000000" w:themeColor="text1"/>
          <w:sz w:val="24"/>
          <w:szCs w:val="24"/>
        </w:rPr>
        <w:t>provides an example of the Sports Direct scandal in their article</w:t>
      </w:r>
      <w:r w:rsidR="31383BD0" w:rsidRPr="56A6CF62">
        <w:rPr>
          <w:rFonts w:ascii="Arial" w:eastAsia="Arial" w:hAnsi="Arial" w:cs="Arial"/>
          <w:color w:val="000000" w:themeColor="text1"/>
          <w:sz w:val="24"/>
          <w:szCs w:val="24"/>
        </w:rPr>
        <w:t>.</w:t>
      </w:r>
      <w:r w:rsidR="43D5C921" w:rsidRPr="56A6CF62">
        <w:rPr>
          <w:rFonts w:ascii="Arial" w:eastAsia="Arial" w:hAnsi="Arial" w:cs="Arial"/>
          <w:color w:val="000000" w:themeColor="text1"/>
          <w:sz w:val="24"/>
          <w:szCs w:val="24"/>
        </w:rPr>
        <w:t xml:space="preserve"> </w:t>
      </w:r>
      <w:r w:rsidR="5BBEEF5E" w:rsidRPr="56A6CF62">
        <w:rPr>
          <w:rFonts w:ascii="Arial" w:eastAsia="Arial" w:hAnsi="Arial" w:cs="Arial"/>
          <w:color w:val="000000" w:themeColor="text1"/>
          <w:sz w:val="24"/>
          <w:szCs w:val="24"/>
        </w:rPr>
        <w:t>F</w:t>
      </w:r>
      <w:r w:rsidR="43D5C921" w:rsidRPr="56A6CF62">
        <w:rPr>
          <w:rFonts w:ascii="Arial" w:eastAsia="Arial" w:hAnsi="Arial" w:cs="Arial"/>
          <w:color w:val="000000" w:themeColor="text1"/>
          <w:sz w:val="24"/>
          <w:szCs w:val="24"/>
        </w:rPr>
        <w:t>ollowing the publication of a report exposing the poor working conditions in its warehouses, the company’s share price plummet</w:t>
      </w:r>
      <w:r w:rsidR="5B298A0F" w:rsidRPr="56A6CF62">
        <w:rPr>
          <w:rFonts w:ascii="Arial" w:eastAsia="Arial" w:hAnsi="Arial" w:cs="Arial"/>
          <w:color w:val="000000" w:themeColor="text1"/>
          <w:sz w:val="24"/>
          <w:szCs w:val="24"/>
        </w:rPr>
        <w:t>ed</w:t>
      </w:r>
      <w:r w:rsidR="43D5C921" w:rsidRPr="56A6CF62">
        <w:rPr>
          <w:rFonts w:ascii="Arial" w:eastAsia="Arial" w:hAnsi="Arial" w:cs="Arial"/>
          <w:color w:val="000000" w:themeColor="text1"/>
          <w:sz w:val="24"/>
          <w:szCs w:val="24"/>
        </w:rPr>
        <w:t xml:space="preserve">. </w:t>
      </w:r>
      <w:r w:rsidR="670C700B" w:rsidRPr="56A6CF62">
        <w:rPr>
          <w:rFonts w:ascii="Arial" w:eastAsia="Arial" w:hAnsi="Arial" w:cs="Arial"/>
          <w:color w:val="000000" w:themeColor="text1"/>
          <w:sz w:val="24"/>
          <w:szCs w:val="24"/>
        </w:rPr>
        <w:t xml:space="preserve">Smith (2016) </w:t>
      </w:r>
      <w:r w:rsidR="5A9905B4" w:rsidRPr="56A6CF62">
        <w:rPr>
          <w:rFonts w:ascii="Arial" w:eastAsia="Arial" w:hAnsi="Arial" w:cs="Arial"/>
          <w:color w:val="000000" w:themeColor="text1"/>
          <w:sz w:val="24"/>
          <w:szCs w:val="24"/>
        </w:rPr>
        <w:t>addresses</w:t>
      </w:r>
      <w:r w:rsidR="7F99D18C" w:rsidRPr="56A6CF62">
        <w:rPr>
          <w:rFonts w:ascii="Arial" w:eastAsia="Arial" w:hAnsi="Arial" w:cs="Arial"/>
          <w:color w:val="000000" w:themeColor="text1"/>
          <w:sz w:val="24"/>
          <w:szCs w:val="24"/>
        </w:rPr>
        <w:t xml:space="preserve"> one of the ethical issues</w:t>
      </w:r>
      <w:r w:rsidR="33C111B4" w:rsidRPr="56A6CF62">
        <w:rPr>
          <w:rFonts w:ascii="Arial" w:eastAsia="Arial" w:hAnsi="Arial" w:cs="Arial"/>
          <w:color w:val="000000" w:themeColor="text1"/>
          <w:sz w:val="24"/>
          <w:szCs w:val="24"/>
        </w:rPr>
        <w:t xml:space="preserve"> raised in the report regarding employees being paid less than the minimum wage. This was due to the time taken to carry out mandatory searches at the end of each shift not being considered. </w:t>
      </w:r>
      <w:r w:rsidR="0DF3AF35" w:rsidRPr="56A6CF62">
        <w:rPr>
          <w:rFonts w:ascii="Arial" w:eastAsia="Arial" w:hAnsi="Arial" w:cs="Arial"/>
          <w:color w:val="000000" w:themeColor="text1"/>
          <w:sz w:val="24"/>
          <w:szCs w:val="24"/>
        </w:rPr>
        <w:t xml:space="preserve">By adhering to proper procedures, communicating effectively with employees, and implementing robust policies, Sports Direct could have operated within the </w:t>
      </w:r>
      <w:r w:rsidR="515FAD05" w:rsidRPr="56A6CF62">
        <w:rPr>
          <w:rFonts w:ascii="Arial" w:eastAsia="Arial" w:hAnsi="Arial" w:cs="Arial"/>
          <w:color w:val="000000" w:themeColor="text1"/>
          <w:sz w:val="24"/>
          <w:szCs w:val="24"/>
        </w:rPr>
        <w:t xml:space="preserve">law in this instance. </w:t>
      </w:r>
    </w:p>
    <w:p w14:paraId="4E65EDE1" w14:textId="31F4633C" w:rsidR="35743FED" w:rsidRDefault="35743FED" w:rsidP="35743FED">
      <w:pPr>
        <w:rPr>
          <w:rFonts w:ascii="Arial" w:eastAsia="Arial" w:hAnsi="Arial" w:cs="Arial"/>
          <w:b/>
          <w:bCs/>
          <w:color w:val="000000" w:themeColor="text1"/>
          <w:sz w:val="24"/>
          <w:szCs w:val="24"/>
        </w:rPr>
      </w:pPr>
    </w:p>
    <w:p w14:paraId="3331A1B4" w14:textId="6384818B" w:rsidR="406B70DB" w:rsidRDefault="78375C20" w:rsidP="35743FED">
      <w:pPr>
        <w:rPr>
          <w:rFonts w:ascii="Arial" w:eastAsia="Arial" w:hAnsi="Arial" w:cs="Arial"/>
          <w:b/>
          <w:bCs/>
          <w:color w:val="000000" w:themeColor="text1"/>
          <w:sz w:val="24"/>
          <w:szCs w:val="24"/>
        </w:rPr>
      </w:pPr>
      <w:r w:rsidRPr="18CF2897">
        <w:rPr>
          <w:rFonts w:ascii="Arial" w:eastAsia="Arial" w:hAnsi="Arial" w:cs="Arial"/>
          <w:b/>
          <w:bCs/>
          <w:color w:val="000000" w:themeColor="text1"/>
          <w:sz w:val="24"/>
          <w:szCs w:val="24"/>
        </w:rPr>
        <w:t xml:space="preserve">Provide a robust argument for ethical people practice that is supported by academic theory and details both the business and human benefits of people at work feeling included, </w:t>
      </w:r>
      <w:bookmarkStart w:id="3" w:name="_Int_R1YBMtAW"/>
      <w:r w:rsidRPr="18CF2897">
        <w:rPr>
          <w:rFonts w:ascii="Arial" w:eastAsia="Arial" w:hAnsi="Arial" w:cs="Arial"/>
          <w:b/>
          <w:bCs/>
          <w:color w:val="000000" w:themeColor="text1"/>
          <w:sz w:val="24"/>
          <w:szCs w:val="24"/>
        </w:rPr>
        <w:t>valued</w:t>
      </w:r>
      <w:bookmarkEnd w:id="3"/>
      <w:r w:rsidRPr="18CF2897">
        <w:rPr>
          <w:rFonts w:ascii="Arial" w:eastAsia="Arial" w:hAnsi="Arial" w:cs="Arial"/>
          <w:b/>
          <w:bCs/>
          <w:color w:val="000000" w:themeColor="text1"/>
          <w:sz w:val="24"/>
          <w:szCs w:val="24"/>
        </w:rPr>
        <w:t xml:space="preserve"> and fairly treated. (AC 2.1)</w:t>
      </w:r>
    </w:p>
    <w:p w14:paraId="67A6A280" w14:textId="26A76BD0" w:rsidR="35743FED" w:rsidRDefault="638345D9" w:rsidP="0C38A39F">
      <w:pPr>
        <w:rPr>
          <w:rFonts w:ascii="Arial" w:eastAsia="Arial" w:hAnsi="Arial" w:cs="Arial"/>
          <w:color w:val="000000" w:themeColor="text1"/>
          <w:sz w:val="24"/>
          <w:szCs w:val="24"/>
        </w:rPr>
      </w:pPr>
      <w:r w:rsidRPr="24FC3DAD">
        <w:rPr>
          <w:rFonts w:ascii="Arial" w:eastAsia="Arial" w:hAnsi="Arial" w:cs="Arial"/>
          <w:color w:val="000000" w:themeColor="text1"/>
          <w:sz w:val="24"/>
          <w:szCs w:val="24"/>
        </w:rPr>
        <w:t xml:space="preserve">Indeed (2021) </w:t>
      </w:r>
      <w:r w:rsidR="7962138E" w:rsidRPr="24FC3DAD">
        <w:rPr>
          <w:rFonts w:ascii="Arial" w:eastAsia="Arial" w:hAnsi="Arial" w:cs="Arial"/>
          <w:color w:val="000000" w:themeColor="text1"/>
          <w:sz w:val="24"/>
          <w:szCs w:val="24"/>
        </w:rPr>
        <w:t>states</w:t>
      </w:r>
      <w:r w:rsidR="3F580489" w:rsidRPr="24FC3DAD">
        <w:rPr>
          <w:rFonts w:ascii="Arial" w:eastAsia="Arial" w:hAnsi="Arial" w:cs="Arial"/>
          <w:color w:val="000000" w:themeColor="text1"/>
          <w:sz w:val="24"/>
          <w:szCs w:val="24"/>
        </w:rPr>
        <w:t xml:space="preserve"> that by maintaining ethical people practice, organisations can experience </w:t>
      </w:r>
      <w:r w:rsidR="71C8A66A" w:rsidRPr="24FC3DAD">
        <w:rPr>
          <w:rFonts w:ascii="Arial" w:eastAsia="Arial" w:hAnsi="Arial" w:cs="Arial"/>
          <w:color w:val="000000" w:themeColor="text1"/>
          <w:sz w:val="24"/>
          <w:szCs w:val="24"/>
        </w:rPr>
        <w:t>significant</w:t>
      </w:r>
      <w:r w:rsidR="3F580489" w:rsidRPr="24FC3DAD">
        <w:rPr>
          <w:rFonts w:ascii="Arial" w:eastAsia="Arial" w:hAnsi="Arial" w:cs="Arial"/>
          <w:color w:val="000000" w:themeColor="text1"/>
          <w:sz w:val="24"/>
          <w:szCs w:val="24"/>
        </w:rPr>
        <w:t xml:space="preserve"> benefits th</w:t>
      </w:r>
      <w:r w:rsidR="0788841F" w:rsidRPr="24FC3DAD">
        <w:rPr>
          <w:rFonts w:ascii="Arial" w:eastAsia="Arial" w:hAnsi="Arial" w:cs="Arial"/>
          <w:color w:val="000000" w:themeColor="text1"/>
          <w:sz w:val="24"/>
          <w:szCs w:val="24"/>
        </w:rPr>
        <w:t xml:space="preserve">at improve the lives of </w:t>
      </w:r>
      <w:r w:rsidR="77DCD00A" w:rsidRPr="24FC3DAD">
        <w:rPr>
          <w:rFonts w:ascii="Arial" w:eastAsia="Arial" w:hAnsi="Arial" w:cs="Arial"/>
          <w:color w:val="000000" w:themeColor="text1"/>
          <w:sz w:val="24"/>
          <w:szCs w:val="24"/>
        </w:rPr>
        <w:t xml:space="preserve">employees, customers, </w:t>
      </w:r>
      <w:r w:rsidR="560B364F" w:rsidRPr="24FC3DAD">
        <w:rPr>
          <w:rFonts w:ascii="Arial" w:eastAsia="Arial" w:hAnsi="Arial" w:cs="Arial"/>
          <w:color w:val="000000" w:themeColor="text1"/>
          <w:sz w:val="24"/>
          <w:szCs w:val="24"/>
        </w:rPr>
        <w:t>leaders,</w:t>
      </w:r>
      <w:r w:rsidR="77DCD00A" w:rsidRPr="24FC3DAD">
        <w:rPr>
          <w:rFonts w:ascii="Arial" w:eastAsia="Arial" w:hAnsi="Arial" w:cs="Arial"/>
          <w:color w:val="000000" w:themeColor="text1"/>
          <w:sz w:val="24"/>
          <w:szCs w:val="24"/>
        </w:rPr>
        <w:t xml:space="preserve"> and the public.</w:t>
      </w:r>
      <w:r w:rsidR="5F7FC28E" w:rsidRPr="24FC3DAD">
        <w:rPr>
          <w:rFonts w:ascii="Arial" w:eastAsia="Arial" w:hAnsi="Arial" w:cs="Arial"/>
          <w:color w:val="000000" w:themeColor="text1"/>
          <w:sz w:val="24"/>
          <w:szCs w:val="24"/>
        </w:rPr>
        <w:t xml:space="preserve"> </w:t>
      </w:r>
      <w:r w:rsidR="743B0137" w:rsidRPr="24FC3DAD">
        <w:rPr>
          <w:rFonts w:ascii="Arial" w:eastAsia="Arial" w:hAnsi="Arial" w:cs="Arial"/>
          <w:color w:val="000000" w:themeColor="text1"/>
          <w:sz w:val="24"/>
          <w:szCs w:val="24"/>
        </w:rPr>
        <w:t>Establishing high workplace ethics is crucial for creating a successful organisation with satisfied and loyal team members. Ethical standards can reassure stakeholders that the organisation is prioritising their interests. By intentiona</w:t>
      </w:r>
      <w:r w:rsidR="274588F6" w:rsidRPr="24FC3DAD">
        <w:rPr>
          <w:rFonts w:ascii="Arial" w:eastAsia="Arial" w:hAnsi="Arial" w:cs="Arial"/>
          <w:color w:val="000000" w:themeColor="text1"/>
          <w:sz w:val="24"/>
          <w:szCs w:val="24"/>
        </w:rPr>
        <w:t xml:space="preserve">lly integrating ethical guidelines into their </w:t>
      </w:r>
      <w:r w:rsidR="2A50EBED" w:rsidRPr="24FC3DAD">
        <w:rPr>
          <w:rFonts w:ascii="Arial" w:eastAsia="Arial" w:hAnsi="Arial" w:cs="Arial"/>
          <w:color w:val="000000" w:themeColor="text1"/>
          <w:sz w:val="24"/>
          <w:szCs w:val="24"/>
        </w:rPr>
        <w:t>structure</w:t>
      </w:r>
      <w:r w:rsidR="274588F6" w:rsidRPr="24FC3DAD">
        <w:rPr>
          <w:rFonts w:ascii="Arial" w:eastAsia="Arial" w:hAnsi="Arial" w:cs="Arial"/>
          <w:color w:val="000000" w:themeColor="text1"/>
          <w:sz w:val="24"/>
          <w:szCs w:val="24"/>
        </w:rPr>
        <w:t xml:space="preserve">, organisations can prioritise employee wellbeing while </w:t>
      </w:r>
      <w:r w:rsidR="70BEA817" w:rsidRPr="24FC3DAD">
        <w:rPr>
          <w:rFonts w:ascii="Arial" w:eastAsia="Arial" w:hAnsi="Arial" w:cs="Arial"/>
          <w:color w:val="000000" w:themeColor="text1"/>
          <w:sz w:val="24"/>
          <w:szCs w:val="24"/>
        </w:rPr>
        <w:t>positively</w:t>
      </w:r>
      <w:r w:rsidR="274588F6" w:rsidRPr="24FC3DAD">
        <w:rPr>
          <w:rFonts w:ascii="Arial" w:eastAsia="Arial" w:hAnsi="Arial" w:cs="Arial"/>
          <w:color w:val="000000" w:themeColor="text1"/>
          <w:sz w:val="24"/>
          <w:szCs w:val="24"/>
        </w:rPr>
        <w:t xml:space="preserve"> impacting those affected by their processes. </w:t>
      </w:r>
    </w:p>
    <w:p w14:paraId="55919933" w14:textId="6F9F3DEA" w:rsidR="35743FED" w:rsidRDefault="1CF7ADB0" w:rsidP="0C38A39F">
      <w:pPr>
        <w:rPr>
          <w:rFonts w:ascii="Arial" w:eastAsia="Arial" w:hAnsi="Arial" w:cs="Arial"/>
          <w:color w:val="000000" w:themeColor="text1"/>
          <w:sz w:val="24"/>
          <w:szCs w:val="24"/>
        </w:rPr>
      </w:pPr>
      <w:r w:rsidRPr="18CF2897">
        <w:rPr>
          <w:rFonts w:ascii="Arial" w:eastAsia="Arial" w:hAnsi="Arial" w:cs="Arial"/>
          <w:color w:val="000000" w:themeColor="text1"/>
          <w:sz w:val="24"/>
          <w:szCs w:val="24"/>
        </w:rPr>
        <w:t xml:space="preserve">Byrne (2017) </w:t>
      </w:r>
      <w:r w:rsidR="30DF60E7" w:rsidRPr="18CF2897">
        <w:rPr>
          <w:rFonts w:ascii="Arial" w:eastAsia="Arial" w:hAnsi="Arial" w:cs="Arial"/>
          <w:color w:val="000000" w:themeColor="text1"/>
          <w:sz w:val="24"/>
          <w:szCs w:val="24"/>
        </w:rPr>
        <w:t xml:space="preserve">asserts that organisations with </w:t>
      </w:r>
      <w:r w:rsidR="6C7BB95C" w:rsidRPr="18CF2897">
        <w:rPr>
          <w:rFonts w:ascii="Arial" w:eastAsia="Arial" w:hAnsi="Arial" w:cs="Arial"/>
          <w:color w:val="000000" w:themeColor="text1"/>
          <w:sz w:val="24"/>
          <w:szCs w:val="24"/>
        </w:rPr>
        <w:t>robust</w:t>
      </w:r>
      <w:r w:rsidR="30DF60E7" w:rsidRPr="18CF2897">
        <w:rPr>
          <w:rFonts w:ascii="Arial" w:eastAsia="Arial" w:hAnsi="Arial" w:cs="Arial"/>
          <w:color w:val="000000" w:themeColor="text1"/>
          <w:sz w:val="24"/>
          <w:szCs w:val="24"/>
        </w:rPr>
        <w:t xml:space="preserve"> ethical cultures t</w:t>
      </w:r>
      <w:r w:rsidR="2DED6DD3" w:rsidRPr="18CF2897">
        <w:rPr>
          <w:rFonts w:ascii="Arial" w:eastAsia="Arial" w:hAnsi="Arial" w:cs="Arial"/>
          <w:color w:val="000000" w:themeColor="text1"/>
          <w:sz w:val="24"/>
          <w:szCs w:val="24"/>
        </w:rPr>
        <w:t xml:space="preserve">ypically </w:t>
      </w:r>
      <w:r w:rsidR="30DF60E7" w:rsidRPr="18CF2897">
        <w:rPr>
          <w:rFonts w:ascii="Arial" w:eastAsia="Arial" w:hAnsi="Arial" w:cs="Arial"/>
          <w:color w:val="000000" w:themeColor="text1"/>
          <w:sz w:val="24"/>
          <w:szCs w:val="24"/>
        </w:rPr>
        <w:t xml:space="preserve">have </w:t>
      </w:r>
      <w:r w:rsidR="471227B9" w:rsidRPr="18CF2897">
        <w:rPr>
          <w:rFonts w:ascii="Arial" w:eastAsia="Arial" w:hAnsi="Arial" w:cs="Arial"/>
          <w:color w:val="000000" w:themeColor="text1"/>
          <w:sz w:val="24"/>
          <w:szCs w:val="24"/>
        </w:rPr>
        <w:t>more engaged and committed employees</w:t>
      </w:r>
      <w:r w:rsidR="0426C83E" w:rsidRPr="18CF2897">
        <w:rPr>
          <w:rFonts w:ascii="Arial" w:eastAsia="Arial" w:hAnsi="Arial" w:cs="Arial"/>
          <w:color w:val="000000" w:themeColor="text1"/>
          <w:sz w:val="24"/>
          <w:szCs w:val="24"/>
        </w:rPr>
        <w:t xml:space="preserve"> with lower turnover rates and higher productivity generally observed. </w:t>
      </w:r>
      <w:r w:rsidR="1C388A06" w:rsidRPr="18CF2897">
        <w:rPr>
          <w:rFonts w:ascii="Arial" w:eastAsia="Arial" w:hAnsi="Arial" w:cs="Arial"/>
          <w:color w:val="000000" w:themeColor="text1"/>
          <w:sz w:val="24"/>
          <w:szCs w:val="24"/>
        </w:rPr>
        <w:t>Employees experience less pressure to compromise company standards to achieve organisational goals. Furthermore, if they do witness misconduct, they are more likely to feel at ease reporting it.</w:t>
      </w:r>
      <w:r w:rsidR="70DA8EC2" w:rsidRPr="18CF2897">
        <w:rPr>
          <w:rFonts w:ascii="Arial" w:eastAsia="Arial" w:hAnsi="Arial" w:cs="Arial"/>
          <w:color w:val="000000" w:themeColor="text1"/>
          <w:sz w:val="24"/>
          <w:szCs w:val="24"/>
        </w:rPr>
        <w:t xml:space="preserve"> Further to this Byberg (2019) </w:t>
      </w:r>
      <w:r w:rsidR="1ACC005C" w:rsidRPr="18CF2897">
        <w:rPr>
          <w:rFonts w:ascii="Arial" w:eastAsia="Arial" w:hAnsi="Arial" w:cs="Arial"/>
          <w:color w:val="000000" w:themeColor="text1"/>
          <w:sz w:val="24"/>
          <w:szCs w:val="24"/>
        </w:rPr>
        <w:t>emphasises</w:t>
      </w:r>
      <w:r w:rsidR="70DA8EC2" w:rsidRPr="18CF2897">
        <w:rPr>
          <w:rFonts w:ascii="Arial" w:eastAsia="Arial" w:hAnsi="Arial" w:cs="Arial"/>
          <w:color w:val="000000" w:themeColor="text1"/>
          <w:sz w:val="24"/>
          <w:szCs w:val="24"/>
        </w:rPr>
        <w:t xml:space="preserve"> the critical link between </w:t>
      </w:r>
      <w:r w:rsidR="7C45C6E6" w:rsidRPr="18CF2897">
        <w:rPr>
          <w:rFonts w:ascii="Arial" w:eastAsia="Arial" w:hAnsi="Arial" w:cs="Arial"/>
          <w:color w:val="000000" w:themeColor="text1"/>
          <w:sz w:val="24"/>
          <w:szCs w:val="24"/>
        </w:rPr>
        <w:t>an ethical culture and employee wellbeing</w:t>
      </w:r>
      <w:r w:rsidR="770FEA75" w:rsidRPr="18CF2897">
        <w:rPr>
          <w:rFonts w:ascii="Arial" w:eastAsia="Arial" w:hAnsi="Arial" w:cs="Arial"/>
          <w:color w:val="000000" w:themeColor="text1"/>
          <w:sz w:val="24"/>
          <w:szCs w:val="24"/>
        </w:rPr>
        <w:t xml:space="preserve">, </w:t>
      </w:r>
      <w:r w:rsidR="7C45C6E6" w:rsidRPr="18CF2897">
        <w:rPr>
          <w:rFonts w:ascii="Arial" w:eastAsia="Arial" w:hAnsi="Arial" w:cs="Arial"/>
          <w:color w:val="000000" w:themeColor="text1"/>
          <w:sz w:val="24"/>
          <w:szCs w:val="24"/>
        </w:rPr>
        <w:t xml:space="preserve">with </w:t>
      </w:r>
      <w:r w:rsidR="164B13D8" w:rsidRPr="18CF2897">
        <w:rPr>
          <w:rFonts w:ascii="Arial" w:eastAsia="Arial" w:hAnsi="Arial" w:cs="Arial"/>
          <w:color w:val="000000" w:themeColor="text1"/>
          <w:sz w:val="24"/>
          <w:szCs w:val="24"/>
        </w:rPr>
        <w:t xml:space="preserve">ethical management </w:t>
      </w:r>
      <w:r w:rsidR="20D7550D" w:rsidRPr="18CF2897">
        <w:rPr>
          <w:rFonts w:ascii="Arial" w:eastAsia="Arial" w:hAnsi="Arial" w:cs="Arial"/>
          <w:color w:val="000000" w:themeColor="text1"/>
          <w:sz w:val="24"/>
          <w:szCs w:val="24"/>
        </w:rPr>
        <w:t>fostering</w:t>
      </w:r>
      <w:r w:rsidR="164B13D8" w:rsidRPr="18CF2897">
        <w:rPr>
          <w:rFonts w:ascii="Arial" w:eastAsia="Arial" w:hAnsi="Arial" w:cs="Arial"/>
          <w:color w:val="000000" w:themeColor="text1"/>
          <w:sz w:val="24"/>
          <w:szCs w:val="24"/>
        </w:rPr>
        <w:t xml:space="preserve"> a psychologically safe work environment. </w:t>
      </w:r>
    </w:p>
    <w:p w14:paraId="55EBF9B6" w14:textId="20105D3C" w:rsidR="35743FED" w:rsidRDefault="0C86C0A6" w:rsidP="0C38A39F">
      <w:pPr>
        <w:rPr>
          <w:rFonts w:ascii="Arial" w:eastAsia="Arial" w:hAnsi="Arial" w:cs="Arial"/>
          <w:color w:val="000000" w:themeColor="text1"/>
          <w:sz w:val="24"/>
          <w:szCs w:val="24"/>
        </w:rPr>
      </w:pPr>
      <w:r w:rsidRPr="0C38A39F">
        <w:rPr>
          <w:rFonts w:ascii="Arial" w:eastAsia="Arial" w:hAnsi="Arial" w:cs="Arial"/>
          <w:color w:val="000000" w:themeColor="text1"/>
          <w:sz w:val="24"/>
          <w:szCs w:val="24"/>
        </w:rPr>
        <w:lastRenderedPageBreak/>
        <w:t>Peek (2023) cites that ethical people practice</w:t>
      </w:r>
      <w:r w:rsidR="5230D55E" w:rsidRPr="0C38A39F">
        <w:rPr>
          <w:rFonts w:ascii="Arial" w:eastAsia="Arial" w:hAnsi="Arial" w:cs="Arial"/>
          <w:color w:val="000000" w:themeColor="text1"/>
          <w:sz w:val="24"/>
          <w:szCs w:val="24"/>
        </w:rPr>
        <w:t>s are critical to achieving business success</w:t>
      </w:r>
      <w:r w:rsidR="032AA65D" w:rsidRPr="0C38A39F">
        <w:rPr>
          <w:rFonts w:ascii="Arial" w:eastAsia="Arial" w:hAnsi="Arial" w:cs="Arial"/>
          <w:color w:val="000000" w:themeColor="text1"/>
          <w:sz w:val="24"/>
          <w:szCs w:val="24"/>
        </w:rPr>
        <w:t xml:space="preserve"> with resea</w:t>
      </w:r>
      <w:r w:rsidR="7F3FB98D" w:rsidRPr="0C38A39F">
        <w:rPr>
          <w:rFonts w:ascii="Arial" w:eastAsia="Arial" w:hAnsi="Arial" w:cs="Arial"/>
          <w:color w:val="000000" w:themeColor="text1"/>
          <w:sz w:val="24"/>
          <w:szCs w:val="24"/>
        </w:rPr>
        <w:t xml:space="preserve">rch into the relationship between ethics and business performance </w:t>
      </w:r>
      <w:r w:rsidR="52493180" w:rsidRPr="0C38A39F">
        <w:rPr>
          <w:rFonts w:ascii="Arial" w:eastAsia="Arial" w:hAnsi="Arial" w:cs="Arial"/>
          <w:color w:val="000000" w:themeColor="text1"/>
          <w:sz w:val="24"/>
          <w:szCs w:val="24"/>
        </w:rPr>
        <w:t>revealing</w:t>
      </w:r>
      <w:r w:rsidR="7F3FB98D" w:rsidRPr="0C38A39F">
        <w:rPr>
          <w:rFonts w:ascii="Arial" w:eastAsia="Arial" w:hAnsi="Arial" w:cs="Arial"/>
          <w:color w:val="000000" w:themeColor="text1"/>
          <w:sz w:val="24"/>
          <w:szCs w:val="24"/>
        </w:rPr>
        <w:t xml:space="preserve"> a significant correlation between the two.</w:t>
      </w:r>
      <w:r w:rsidR="524E5FF6" w:rsidRPr="0C38A39F">
        <w:rPr>
          <w:rFonts w:ascii="Arial" w:eastAsia="Arial" w:hAnsi="Arial" w:cs="Arial"/>
          <w:color w:val="000000" w:themeColor="text1"/>
          <w:sz w:val="24"/>
          <w:szCs w:val="24"/>
        </w:rPr>
        <w:t xml:space="preserve"> </w:t>
      </w:r>
      <w:r w:rsidR="05E6A6D4" w:rsidRPr="0C38A39F">
        <w:rPr>
          <w:rFonts w:ascii="Arial" w:eastAsia="Arial" w:hAnsi="Arial" w:cs="Arial"/>
          <w:color w:val="000000" w:themeColor="text1"/>
          <w:sz w:val="24"/>
          <w:szCs w:val="24"/>
        </w:rPr>
        <w:t xml:space="preserve">Ethisphere, which monitors ethical behaviour among the world’s largest companies, discovered that the companies listed on its 2022 most ethical list outperformed a comparable index of companies by 24.6 percent. </w:t>
      </w:r>
      <w:r w:rsidR="5FAF682E" w:rsidRPr="0C38A39F">
        <w:rPr>
          <w:rFonts w:ascii="Arial" w:eastAsia="Arial" w:hAnsi="Arial" w:cs="Arial"/>
          <w:color w:val="000000" w:themeColor="text1"/>
          <w:sz w:val="24"/>
          <w:szCs w:val="24"/>
        </w:rPr>
        <w:t>Maintaining a high ethical standard extends to customers by creating a reputation for positive ethical behaviour that attracts potential clients, customers, and partners while building customer loyalty.</w:t>
      </w:r>
      <w:r w:rsidR="1E544D60" w:rsidRPr="0C38A39F">
        <w:rPr>
          <w:rFonts w:ascii="Arial" w:eastAsia="Arial" w:hAnsi="Arial" w:cs="Arial"/>
          <w:color w:val="000000" w:themeColor="text1"/>
          <w:sz w:val="24"/>
          <w:szCs w:val="24"/>
        </w:rPr>
        <w:t xml:space="preserve"> </w:t>
      </w:r>
      <w:r w:rsidR="23DDFE9E" w:rsidRPr="0C38A39F">
        <w:rPr>
          <w:rFonts w:ascii="Arial" w:eastAsia="Arial" w:hAnsi="Arial" w:cs="Arial"/>
          <w:color w:val="000000" w:themeColor="text1"/>
          <w:sz w:val="24"/>
          <w:szCs w:val="24"/>
        </w:rPr>
        <w:t xml:space="preserve">In contrast, </w:t>
      </w:r>
      <w:r w:rsidR="5230D55E" w:rsidRPr="0C38A39F">
        <w:rPr>
          <w:rFonts w:ascii="Arial" w:eastAsia="Arial" w:hAnsi="Arial" w:cs="Arial"/>
          <w:color w:val="000000" w:themeColor="text1"/>
          <w:sz w:val="24"/>
          <w:szCs w:val="24"/>
        </w:rPr>
        <w:t>engaging in unethical behaviour can have a detrimental impact on business prospects.</w:t>
      </w:r>
    </w:p>
    <w:p w14:paraId="42BB5C3C" w14:textId="0CA3B00A" w:rsidR="35743FED" w:rsidRDefault="18E4E988" w:rsidP="18CF2897">
      <w:pPr>
        <w:rPr>
          <w:rFonts w:ascii="Arial" w:eastAsia="Arial" w:hAnsi="Arial" w:cs="Arial"/>
          <w:color w:val="000000" w:themeColor="text1"/>
          <w:sz w:val="24"/>
          <w:szCs w:val="24"/>
        </w:rPr>
      </w:pPr>
      <w:r w:rsidRPr="18CF2897">
        <w:rPr>
          <w:rFonts w:ascii="Arial" w:eastAsia="Arial" w:hAnsi="Arial" w:cs="Arial"/>
          <w:color w:val="000000" w:themeColor="text1"/>
          <w:sz w:val="24"/>
          <w:szCs w:val="24"/>
        </w:rPr>
        <w:t>A MasterClass (</w:t>
      </w:r>
      <w:r w:rsidR="4330B39F" w:rsidRPr="18CF2897">
        <w:rPr>
          <w:rFonts w:ascii="Arial" w:eastAsia="Arial" w:hAnsi="Arial" w:cs="Arial"/>
          <w:color w:val="000000" w:themeColor="text1"/>
          <w:sz w:val="24"/>
          <w:szCs w:val="24"/>
        </w:rPr>
        <w:t>2021</w:t>
      </w:r>
      <w:r w:rsidRPr="18CF2897">
        <w:rPr>
          <w:rFonts w:ascii="Arial" w:eastAsia="Arial" w:hAnsi="Arial" w:cs="Arial"/>
          <w:color w:val="000000" w:themeColor="text1"/>
          <w:sz w:val="24"/>
          <w:szCs w:val="24"/>
        </w:rPr>
        <w:t>) article</w:t>
      </w:r>
      <w:r w:rsidR="2731E959" w:rsidRPr="18CF2897">
        <w:rPr>
          <w:rFonts w:ascii="Arial" w:eastAsia="Arial" w:hAnsi="Arial" w:cs="Arial"/>
          <w:color w:val="000000" w:themeColor="text1"/>
          <w:sz w:val="24"/>
          <w:szCs w:val="24"/>
        </w:rPr>
        <w:t xml:space="preserve"> </w:t>
      </w:r>
      <w:r w:rsidR="5B6BF98B" w:rsidRPr="18CF2897">
        <w:rPr>
          <w:rFonts w:ascii="Arial" w:eastAsia="Arial" w:hAnsi="Arial" w:cs="Arial"/>
          <w:color w:val="000000" w:themeColor="text1"/>
          <w:sz w:val="24"/>
          <w:szCs w:val="24"/>
        </w:rPr>
        <w:t xml:space="preserve">evaluates </w:t>
      </w:r>
      <w:r w:rsidR="2731E959" w:rsidRPr="18CF2897">
        <w:rPr>
          <w:rFonts w:ascii="Arial" w:eastAsia="Arial" w:hAnsi="Arial" w:cs="Arial"/>
          <w:color w:val="000000" w:themeColor="text1"/>
          <w:sz w:val="24"/>
          <w:szCs w:val="24"/>
        </w:rPr>
        <w:t>Stakeholder Theory in business ethics which requires companies to consider all stakeholders to achieve success.</w:t>
      </w:r>
      <w:r w:rsidR="52D550E1" w:rsidRPr="18CF2897">
        <w:rPr>
          <w:rFonts w:ascii="Arial" w:eastAsia="Arial" w:hAnsi="Arial" w:cs="Arial"/>
          <w:color w:val="000000" w:themeColor="text1"/>
          <w:sz w:val="24"/>
          <w:szCs w:val="24"/>
        </w:rPr>
        <w:t xml:space="preserve"> While prioritising profits may yield short-term gains, </w:t>
      </w:r>
      <w:r w:rsidR="2701073E" w:rsidRPr="18CF2897">
        <w:rPr>
          <w:rFonts w:ascii="Arial" w:eastAsia="Arial" w:hAnsi="Arial" w:cs="Arial"/>
          <w:color w:val="000000" w:themeColor="text1"/>
          <w:sz w:val="24"/>
          <w:szCs w:val="24"/>
        </w:rPr>
        <w:t>this ethical theory</w:t>
      </w:r>
      <w:r w:rsidR="52D550E1" w:rsidRPr="18CF2897">
        <w:rPr>
          <w:rFonts w:ascii="Arial" w:eastAsia="Arial" w:hAnsi="Arial" w:cs="Arial"/>
          <w:color w:val="000000" w:themeColor="text1"/>
          <w:sz w:val="24"/>
          <w:szCs w:val="24"/>
        </w:rPr>
        <w:t xml:space="preserve"> dictate</w:t>
      </w:r>
      <w:r w:rsidR="0E929A4F" w:rsidRPr="18CF2897">
        <w:rPr>
          <w:rFonts w:ascii="Arial" w:eastAsia="Arial" w:hAnsi="Arial" w:cs="Arial"/>
          <w:color w:val="000000" w:themeColor="text1"/>
          <w:sz w:val="24"/>
          <w:szCs w:val="24"/>
        </w:rPr>
        <w:t>s</w:t>
      </w:r>
      <w:r w:rsidR="52D550E1" w:rsidRPr="18CF2897">
        <w:rPr>
          <w:rFonts w:ascii="Arial" w:eastAsia="Arial" w:hAnsi="Arial" w:cs="Arial"/>
          <w:color w:val="000000" w:themeColor="text1"/>
          <w:sz w:val="24"/>
          <w:szCs w:val="24"/>
        </w:rPr>
        <w:t xml:space="preserve"> that companies must acknowledge the interests and concerns of all parties involved in the busines</w:t>
      </w:r>
      <w:r w:rsidR="1C30BC32" w:rsidRPr="18CF2897">
        <w:rPr>
          <w:rFonts w:ascii="Arial" w:eastAsia="Arial" w:hAnsi="Arial" w:cs="Arial"/>
          <w:color w:val="000000" w:themeColor="text1"/>
          <w:sz w:val="24"/>
          <w:szCs w:val="24"/>
        </w:rPr>
        <w:t xml:space="preserve">s, to succeed long-term. </w:t>
      </w:r>
    </w:p>
    <w:p w14:paraId="04F7D070" w14:textId="3AF0EB3D" w:rsidR="35743FED" w:rsidRDefault="35743FED" w:rsidP="0C38A39F">
      <w:pPr>
        <w:rPr>
          <w:rFonts w:ascii="Arial" w:eastAsia="Arial" w:hAnsi="Arial" w:cs="Arial"/>
          <w:color w:val="000000" w:themeColor="text1"/>
          <w:sz w:val="24"/>
          <w:szCs w:val="24"/>
        </w:rPr>
      </w:pPr>
    </w:p>
    <w:p w14:paraId="46A60CB8" w14:textId="1E493CCB" w:rsidR="406B70DB" w:rsidRDefault="406B70DB" w:rsidP="35743FED">
      <w:pPr>
        <w:rPr>
          <w:rFonts w:ascii="Arial" w:eastAsia="Arial" w:hAnsi="Arial" w:cs="Arial"/>
          <w:b/>
          <w:bCs/>
          <w:color w:val="000000" w:themeColor="text1"/>
          <w:sz w:val="24"/>
          <w:szCs w:val="24"/>
        </w:rPr>
      </w:pPr>
      <w:r w:rsidRPr="35743FED">
        <w:rPr>
          <w:rFonts w:ascii="Arial" w:eastAsia="Arial" w:hAnsi="Arial" w:cs="Arial"/>
          <w:b/>
          <w:bCs/>
          <w:color w:val="000000" w:themeColor="text1"/>
          <w:sz w:val="24"/>
          <w:szCs w:val="24"/>
        </w:rPr>
        <w:t>Drawing on your own or a hypothetical example of providing a people practice solution to meet a particular need or introducing a new policy or initiative, describe:</w:t>
      </w:r>
    </w:p>
    <w:p w14:paraId="5E559159" w14:textId="147C0C45" w:rsidR="406B70DB" w:rsidRDefault="406B70DB" w:rsidP="35743FED">
      <w:pPr>
        <w:pStyle w:val="ListParagraph"/>
        <w:numPr>
          <w:ilvl w:val="0"/>
          <w:numId w:val="14"/>
        </w:numPr>
      </w:pPr>
      <w:r w:rsidRPr="35743FED">
        <w:rPr>
          <w:rFonts w:ascii="Arial" w:eastAsia="Arial" w:hAnsi="Arial" w:cs="Arial"/>
          <w:b/>
          <w:bCs/>
          <w:color w:val="000000" w:themeColor="text1"/>
          <w:sz w:val="24"/>
          <w:szCs w:val="24"/>
        </w:rPr>
        <w:t>strategies for designing the solution/initiative so that it will be inclusive</w:t>
      </w:r>
    </w:p>
    <w:p w14:paraId="0179C1D2" w14:textId="52C05CEF" w:rsidR="406B70DB" w:rsidRDefault="7AB495A9" w:rsidP="35743FED">
      <w:pPr>
        <w:pStyle w:val="ListParagraph"/>
        <w:numPr>
          <w:ilvl w:val="0"/>
          <w:numId w:val="14"/>
        </w:numPr>
        <w:rPr>
          <w:rFonts w:ascii="Arial" w:eastAsia="Arial" w:hAnsi="Arial" w:cs="Arial"/>
          <w:b/>
          <w:bCs/>
          <w:color w:val="000000" w:themeColor="text1"/>
          <w:sz w:val="24"/>
          <w:szCs w:val="24"/>
        </w:rPr>
      </w:pPr>
      <w:r w:rsidRPr="237F8C81">
        <w:rPr>
          <w:rFonts w:ascii="Arial" w:eastAsia="Arial" w:hAnsi="Arial" w:cs="Arial"/>
          <w:b/>
          <w:bCs/>
          <w:color w:val="000000" w:themeColor="text1"/>
          <w:sz w:val="24"/>
          <w:szCs w:val="24"/>
        </w:rPr>
        <w:t>strategies for checking that, when in practice, the solution/initiative engages and meets the needs of all those it is aimed at. (AC 2.2)</w:t>
      </w:r>
    </w:p>
    <w:p w14:paraId="09FAFDA4" w14:textId="5084A6D0" w:rsidR="676ECC16" w:rsidRDefault="440FE54D" w:rsidP="237F8C81">
      <w:pPr>
        <w:rPr>
          <w:rFonts w:ascii="Arial" w:eastAsia="Arial" w:hAnsi="Arial" w:cs="Arial"/>
          <w:color w:val="000000" w:themeColor="text1"/>
          <w:sz w:val="24"/>
          <w:szCs w:val="24"/>
        </w:rPr>
      </w:pPr>
      <w:r w:rsidRPr="18CF2897">
        <w:rPr>
          <w:rFonts w:ascii="Arial" w:eastAsia="Arial" w:hAnsi="Arial" w:cs="Arial"/>
          <w:color w:val="000000" w:themeColor="text1"/>
          <w:sz w:val="24"/>
          <w:szCs w:val="24"/>
        </w:rPr>
        <w:t xml:space="preserve">In my capacity as a people practitioner, </w:t>
      </w:r>
      <w:r w:rsidR="112A80D5" w:rsidRPr="18CF2897">
        <w:rPr>
          <w:rFonts w:ascii="Arial" w:eastAsia="Arial" w:hAnsi="Arial" w:cs="Arial"/>
          <w:color w:val="000000" w:themeColor="text1"/>
          <w:sz w:val="24"/>
          <w:szCs w:val="24"/>
        </w:rPr>
        <w:t xml:space="preserve">I have recently </w:t>
      </w:r>
      <w:r w:rsidR="2F483604" w:rsidRPr="18CF2897">
        <w:rPr>
          <w:rFonts w:ascii="Arial" w:eastAsia="Arial" w:hAnsi="Arial" w:cs="Arial"/>
          <w:color w:val="000000" w:themeColor="text1"/>
          <w:sz w:val="24"/>
          <w:szCs w:val="24"/>
        </w:rPr>
        <w:t>i</w:t>
      </w:r>
      <w:r w:rsidR="5AB9A7AA" w:rsidRPr="18CF2897">
        <w:rPr>
          <w:rFonts w:ascii="Arial" w:eastAsia="Arial" w:hAnsi="Arial" w:cs="Arial"/>
          <w:color w:val="000000" w:themeColor="text1"/>
          <w:sz w:val="24"/>
          <w:szCs w:val="24"/>
        </w:rPr>
        <w:t xml:space="preserve">mplemented </w:t>
      </w:r>
      <w:r w:rsidR="2F483604" w:rsidRPr="18CF2897">
        <w:rPr>
          <w:rFonts w:ascii="Arial" w:eastAsia="Arial" w:hAnsi="Arial" w:cs="Arial"/>
          <w:color w:val="000000" w:themeColor="text1"/>
          <w:sz w:val="24"/>
          <w:szCs w:val="24"/>
        </w:rPr>
        <w:t xml:space="preserve">a </w:t>
      </w:r>
      <w:r w:rsidR="67CCDB98" w:rsidRPr="18CF2897">
        <w:rPr>
          <w:rFonts w:ascii="Arial" w:eastAsia="Arial" w:hAnsi="Arial" w:cs="Arial"/>
          <w:color w:val="000000" w:themeColor="text1"/>
          <w:sz w:val="24"/>
          <w:szCs w:val="24"/>
        </w:rPr>
        <w:t>comprehensive</w:t>
      </w:r>
      <w:r w:rsidR="68487CF5" w:rsidRPr="18CF2897">
        <w:rPr>
          <w:rFonts w:ascii="Arial" w:eastAsia="Arial" w:hAnsi="Arial" w:cs="Arial"/>
          <w:color w:val="000000" w:themeColor="text1"/>
          <w:sz w:val="24"/>
          <w:szCs w:val="24"/>
        </w:rPr>
        <w:t xml:space="preserve"> </w:t>
      </w:r>
      <w:r w:rsidR="2F483604" w:rsidRPr="18CF2897">
        <w:rPr>
          <w:rFonts w:ascii="Arial" w:eastAsia="Arial" w:hAnsi="Arial" w:cs="Arial"/>
          <w:color w:val="000000" w:themeColor="text1"/>
          <w:sz w:val="24"/>
          <w:szCs w:val="24"/>
        </w:rPr>
        <w:t>Maternity &amp; Family Friendly policy for my organisation</w:t>
      </w:r>
      <w:r w:rsidR="4F2E182A" w:rsidRPr="18CF2897">
        <w:rPr>
          <w:rFonts w:ascii="Arial" w:eastAsia="Arial" w:hAnsi="Arial" w:cs="Arial"/>
          <w:color w:val="000000" w:themeColor="text1"/>
          <w:sz w:val="24"/>
          <w:szCs w:val="24"/>
        </w:rPr>
        <w:t>. In doing so I incorporated a range of strategies to ensure</w:t>
      </w:r>
      <w:r w:rsidR="7D35E418" w:rsidRPr="18CF2897">
        <w:rPr>
          <w:rFonts w:ascii="Arial" w:eastAsia="Arial" w:hAnsi="Arial" w:cs="Arial"/>
          <w:color w:val="000000" w:themeColor="text1"/>
          <w:sz w:val="24"/>
          <w:szCs w:val="24"/>
        </w:rPr>
        <w:t xml:space="preserve"> its inclusivity, </w:t>
      </w:r>
      <w:r w:rsidR="4F2E182A" w:rsidRPr="18CF2897">
        <w:rPr>
          <w:rFonts w:ascii="Arial" w:eastAsia="Arial" w:hAnsi="Arial" w:cs="Arial"/>
          <w:color w:val="000000" w:themeColor="text1"/>
          <w:sz w:val="24"/>
          <w:szCs w:val="24"/>
        </w:rPr>
        <w:t xml:space="preserve">successful </w:t>
      </w:r>
      <w:r w:rsidR="6B402450" w:rsidRPr="18CF2897">
        <w:rPr>
          <w:rFonts w:ascii="Arial" w:eastAsia="Arial" w:hAnsi="Arial" w:cs="Arial"/>
          <w:color w:val="000000" w:themeColor="text1"/>
          <w:sz w:val="24"/>
          <w:szCs w:val="24"/>
        </w:rPr>
        <w:t>adoption,</w:t>
      </w:r>
      <w:r w:rsidR="4F2E182A" w:rsidRPr="18CF2897">
        <w:rPr>
          <w:rFonts w:ascii="Arial" w:eastAsia="Arial" w:hAnsi="Arial" w:cs="Arial"/>
          <w:color w:val="000000" w:themeColor="text1"/>
          <w:sz w:val="24"/>
          <w:szCs w:val="24"/>
        </w:rPr>
        <w:t xml:space="preserve"> and execution.</w:t>
      </w:r>
    </w:p>
    <w:p w14:paraId="79AB5C1D" w14:textId="738DFF75" w:rsidR="7B38E89A" w:rsidRDefault="7E1B3B8A" w:rsidP="237F8C81">
      <w:pPr>
        <w:rPr>
          <w:rFonts w:ascii="Arial" w:eastAsia="Arial" w:hAnsi="Arial" w:cs="Arial"/>
          <w:color w:val="000000" w:themeColor="text1"/>
          <w:sz w:val="24"/>
          <w:szCs w:val="24"/>
        </w:rPr>
      </w:pPr>
      <w:r w:rsidRPr="18CF2897">
        <w:rPr>
          <w:rFonts w:ascii="Arial" w:eastAsia="Arial" w:hAnsi="Arial" w:cs="Arial"/>
          <w:color w:val="000000" w:themeColor="text1"/>
          <w:sz w:val="24"/>
          <w:szCs w:val="24"/>
        </w:rPr>
        <w:t xml:space="preserve">The </w:t>
      </w:r>
      <w:r w:rsidR="3F13258D" w:rsidRPr="18CF2897">
        <w:rPr>
          <w:rFonts w:ascii="Arial" w:eastAsia="Arial" w:hAnsi="Arial" w:cs="Arial"/>
          <w:color w:val="000000" w:themeColor="text1"/>
          <w:sz w:val="24"/>
          <w:szCs w:val="24"/>
        </w:rPr>
        <w:t xml:space="preserve">initial </w:t>
      </w:r>
      <w:r w:rsidRPr="18CF2897">
        <w:rPr>
          <w:rFonts w:ascii="Arial" w:eastAsia="Arial" w:hAnsi="Arial" w:cs="Arial"/>
          <w:color w:val="000000" w:themeColor="text1"/>
          <w:sz w:val="24"/>
          <w:szCs w:val="24"/>
        </w:rPr>
        <w:t xml:space="preserve">step </w:t>
      </w:r>
      <w:r w:rsidR="1EEBAB21" w:rsidRPr="18CF2897">
        <w:rPr>
          <w:rFonts w:ascii="Arial" w:eastAsia="Arial" w:hAnsi="Arial" w:cs="Arial"/>
          <w:color w:val="000000" w:themeColor="text1"/>
          <w:sz w:val="24"/>
          <w:szCs w:val="24"/>
        </w:rPr>
        <w:t>involved conducting</w:t>
      </w:r>
      <w:r w:rsidRPr="18CF2897">
        <w:rPr>
          <w:rFonts w:ascii="Arial" w:eastAsia="Arial" w:hAnsi="Arial" w:cs="Arial"/>
          <w:color w:val="000000" w:themeColor="text1"/>
          <w:sz w:val="24"/>
          <w:szCs w:val="24"/>
        </w:rPr>
        <w:t xml:space="preserve"> a</w:t>
      </w:r>
      <w:r w:rsidR="34663DAF" w:rsidRPr="18CF2897">
        <w:rPr>
          <w:rFonts w:ascii="Arial" w:eastAsia="Arial" w:hAnsi="Arial" w:cs="Arial"/>
          <w:color w:val="000000" w:themeColor="text1"/>
          <w:sz w:val="24"/>
          <w:szCs w:val="24"/>
        </w:rPr>
        <w:t xml:space="preserve">n initial </w:t>
      </w:r>
      <w:r w:rsidRPr="18CF2897">
        <w:rPr>
          <w:rFonts w:ascii="Arial" w:eastAsia="Arial" w:hAnsi="Arial" w:cs="Arial"/>
          <w:color w:val="000000" w:themeColor="text1"/>
          <w:sz w:val="24"/>
          <w:szCs w:val="24"/>
        </w:rPr>
        <w:t>Needs Assessment</w:t>
      </w:r>
      <w:r w:rsidR="388450E7" w:rsidRPr="18CF2897">
        <w:rPr>
          <w:rFonts w:ascii="Arial" w:eastAsia="Arial" w:hAnsi="Arial" w:cs="Arial"/>
          <w:color w:val="000000" w:themeColor="text1"/>
          <w:sz w:val="24"/>
          <w:szCs w:val="24"/>
        </w:rPr>
        <w:t>, as defined by</w:t>
      </w:r>
      <w:r w:rsidR="65B6EED3" w:rsidRPr="18CF2897">
        <w:rPr>
          <w:rFonts w:ascii="Arial" w:eastAsia="Arial" w:hAnsi="Arial" w:cs="Arial"/>
          <w:color w:val="000000" w:themeColor="text1"/>
          <w:sz w:val="24"/>
          <w:szCs w:val="24"/>
        </w:rPr>
        <w:t xml:space="preserve"> </w:t>
      </w:r>
      <w:r w:rsidR="4A12D48E" w:rsidRPr="18CF2897">
        <w:rPr>
          <w:rFonts w:ascii="Arial" w:eastAsia="Arial" w:hAnsi="Arial" w:cs="Arial"/>
          <w:color w:val="000000" w:themeColor="text1"/>
          <w:sz w:val="24"/>
          <w:szCs w:val="24"/>
        </w:rPr>
        <w:t xml:space="preserve">SHRM (2021) </w:t>
      </w:r>
      <w:r w:rsidR="3CA4A762" w:rsidRPr="18CF2897">
        <w:rPr>
          <w:rFonts w:ascii="Arial" w:eastAsia="Arial" w:hAnsi="Arial" w:cs="Arial"/>
          <w:color w:val="000000" w:themeColor="text1"/>
          <w:sz w:val="24"/>
          <w:szCs w:val="24"/>
        </w:rPr>
        <w:t>to</w:t>
      </w:r>
      <w:r w:rsidR="4A12D48E" w:rsidRPr="18CF2897">
        <w:rPr>
          <w:rFonts w:ascii="Arial" w:eastAsia="Arial" w:hAnsi="Arial" w:cs="Arial"/>
          <w:color w:val="000000" w:themeColor="text1"/>
          <w:sz w:val="24"/>
          <w:szCs w:val="24"/>
        </w:rPr>
        <w:t xml:space="preserve"> </w:t>
      </w:r>
      <w:r w:rsidR="3E42AE6B" w:rsidRPr="18CF2897">
        <w:rPr>
          <w:rFonts w:ascii="Arial" w:eastAsia="Arial" w:hAnsi="Arial" w:cs="Arial"/>
          <w:color w:val="000000" w:themeColor="text1"/>
          <w:sz w:val="24"/>
          <w:szCs w:val="24"/>
        </w:rPr>
        <w:t xml:space="preserve">ascertain </w:t>
      </w:r>
      <w:r w:rsidR="4A12D48E" w:rsidRPr="18CF2897">
        <w:rPr>
          <w:rFonts w:ascii="Arial" w:eastAsia="Arial" w:hAnsi="Arial" w:cs="Arial"/>
          <w:color w:val="000000" w:themeColor="text1"/>
          <w:sz w:val="24"/>
          <w:szCs w:val="24"/>
        </w:rPr>
        <w:t>the</w:t>
      </w:r>
      <w:r w:rsidR="40DCE8F3" w:rsidRPr="18CF2897">
        <w:rPr>
          <w:rFonts w:ascii="Arial" w:eastAsia="Arial" w:hAnsi="Arial" w:cs="Arial"/>
          <w:color w:val="000000" w:themeColor="text1"/>
          <w:sz w:val="24"/>
          <w:szCs w:val="24"/>
        </w:rPr>
        <w:t xml:space="preserve"> optimal</w:t>
      </w:r>
      <w:r w:rsidR="4A12D48E" w:rsidRPr="18CF2897">
        <w:rPr>
          <w:rFonts w:ascii="Arial" w:eastAsia="Arial" w:hAnsi="Arial" w:cs="Arial"/>
          <w:color w:val="000000" w:themeColor="text1"/>
          <w:sz w:val="24"/>
          <w:szCs w:val="24"/>
        </w:rPr>
        <w:t xml:space="preserve"> </w:t>
      </w:r>
      <w:r w:rsidR="3E38542F" w:rsidRPr="18CF2897">
        <w:rPr>
          <w:rFonts w:ascii="Arial" w:eastAsia="Arial" w:hAnsi="Arial" w:cs="Arial"/>
          <w:color w:val="000000" w:themeColor="text1"/>
          <w:sz w:val="24"/>
          <w:szCs w:val="24"/>
        </w:rPr>
        <w:t xml:space="preserve">benefits selection and design </w:t>
      </w:r>
      <w:r w:rsidR="4A73D2FC" w:rsidRPr="18CF2897">
        <w:rPr>
          <w:rFonts w:ascii="Arial" w:eastAsia="Arial" w:hAnsi="Arial" w:cs="Arial"/>
          <w:color w:val="000000" w:themeColor="text1"/>
          <w:sz w:val="24"/>
          <w:szCs w:val="24"/>
        </w:rPr>
        <w:t xml:space="preserve">in response to employees’ needs and preferences. This was </w:t>
      </w:r>
      <w:r w:rsidR="733CE822" w:rsidRPr="18CF2897">
        <w:rPr>
          <w:rFonts w:ascii="Arial" w:eastAsia="Arial" w:hAnsi="Arial" w:cs="Arial"/>
          <w:color w:val="000000" w:themeColor="text1"/>
          <w:sz w:val="24"/>
          <w:szCs w:val="24"/>
        </w:rPr>
        <w:t>accomplished</w:t>
      </w:r>
      <w:r w:rsidR="4A73D2FC" w:rsidRPr="18CF2897">
        <w:rPr>
          <w:rFonts w:ascii="Arial" w:eastAsia="Arial" w:hAnsi="Arial" w:cs="Arial"/>
          <w:color w:val="000000" w:themeColor="text1"/>
          <w:sz w:val="24"/>
          <w:szCs w:val="24"/>
        </w:rPr>
        <w:t xml:space="preserve"> through surveying all employees.</w:t>
      </w:r>
      <w:r w:rsidR="384841D5" w:rsidRPr="18CF2897">
        <w:rPr>
          <w:rFonts w:ascii="Arial" w:eastAsia="Arial" w:hAnsi="Arial" w:cs="Arial"/>
          <w:color w:val="000000" w:themeColor="text1"/>
          <w:sz w:val="24"/>
          <w:szCs w:val="24"/>
        </w:rPr>
        <w:t xml:space="preserve"> </w:t>
      </w:r>
    </w:p>
    <w:p w14:paraId="0D172A63" w14:textId="37439893" w:rsidR="1CA3CC62" w:rsidRDefault="1CA3CC62" w:rsidP="18CF2897">
      <w:pPr>
        <w:rPr>
          <w:rFonts w:ascii="Arial" w:eastAsia="Arial" w:hAnsi="Arial" w:cs="Arial"/>
          <w:color w:val="000000" w:themeColor="text1"/>
          <w:sz w:val="24"/>
          <w:szCs w:val="24"/>
        </w:rPr>
      </w:pPr>
      <w:r w:rsidRPr="18CF2897">
        <w:rPr>
          <w:rFonts w:ascii="Arial" w:eastAsia="Arial" w:hAnsi="Arial" w:cs="Arial"/>
          <w:color w:val="000000" w:themeColor="text1"/>
          <w:sz w:val="24"/>
          <w:szCs w:val="24"/>
        </w:rPr>
        <w:t>Bedwell (2018) suggests t</w:t>
      </w:r>
      <w:r w:rsidR="7589C44E" w:rsidRPr="18CF2897">
        <w:rPr>
          <w:rFonts w:ascii="Arial" w:eastAsia="Arial" w:hAnsi="Arial" w:cs="Arial"/>
          <w:color w:val="000000" w:themeColor="text1"/>
          <w:sz w:val="24"/>
          <w:szCs w:val="24"/>
        </w:rPr>
        <w:t>hat</w:t>
      </w:r>
      <w:r w:rsidR="5B6E397A" w:rsidRPr="18CF2897">
        <w:rPr>
          <w:rFonts w:ascii="Arial" w:eastAsia="Arial" w:hAnsi="Arial" w:cs="Arial"/>
          <w:color w:val="000000" w:themeColor="text1"/>
          <w:sz w:val="24"/>
          <w:szCs w:val="24"/>
        </w:rPr>
        <w:t xml:space="preserve"> by</w:t>
      </w:r>
      <w:r w:rsidR="7589C44E" w:rsidRPr="18CF2897">
        <w:rPr>
          <w:rFonts w:ascii="Arial" w:eastAsia="Arial" w:hAnsi="Arial" w:cs="Arial"/>
          <w:color w:val="000000" w:themeColor="text1"/>
          <w:sz w:val="24"/>
          <w:szCs w:val="24"/>
        </w:rPr>
        <w:t xml:space="preserve"> shifting employees to stakeholders</w:t>
      </w:r>
      <w:r w:rsidR="36BE5A6A" w:rsidRPr="18CF2897">
        <w:rPr>
          <w:rFonts w:ascii="Arial" w:eastAsia="Arial" w:hAnsi="Arial" w:cs="Arial"/>
          <w:color w:val="000000" w:themeColor="text1"/>
          <w:sz w:val="24"/>
          <w:szCs w:val="24"/>
        </w:rPr>
        <w:t>, organisations can benefit</w:t>
      </w:r>
      <w:r w:rsidR="72B02E40" w:rsidRPr="18CF2897">
        <w:rPr>
          <w:rFonts w:ascii="Arial" w:eastAsia="Arial" w:hAnsi="Arial" w:cs="Arial"/>
          <w:color w:val="000000" w:themeColor="text1"/>
          <w:sz w:val="24"/>
          <w:szCs w:val="24"/>
        </w:rPr>
        <w:t xml:space="preserve"> significantly</w:t>
      </w:r>
      <w:r w:rsidR="36BE5A6A" w:rsidRPr="18CF2897">
        <w:rPr>
          <w:rFonts w:ascii="Arial" w:eastAsia="Arial" w:hAnsi="Arial" w:cs="Arial"/>
          <w:color w:val="000000" w:themeColor="text1"/>
          <w:sz w:val="24"/>
          <w:szCs w:val="24"/>
        </w:rPr>
        <w:t>.</w:t>
      </w:r>
      <w:r w:rsidR="116826E8" w:rsidRPr="18CF2897">
        <w:rPr>
          <w:rFonts w:ascii="Arial" w:eastAsia="Arial" w:hAnsi="Arial" w:cs="Arial"/>
          <w:color w:val="000000" w:themeColor="text1"/>
          <w:sz w:val="24"/>
          <w:szCs w:val="24"/>
        </w:rPr>
        <w:t xml:space="preserve"> </w:t>
      </w:r>
      <w:r w:rsidR="36BE5A6A" w:rsidRPr="18CF2897">
        <w:rPr>
          <w:rFonts w:ascii="Arial" w:eastAsia="Arial" w:hAnsi="Arial" w:cs="Arial"/>
          <w:color w:val="000000" w:themeColor="text1"/>
          <w:sz w:val="24"/>
          <w:szCs w:val="24"/>
        </w:rPr>
        <w:t>Specifically, this approach can offer employees a sense of purpose and meaning, providing them with an authentic experience of doing work that matter</w:t>
      </w:r>
      <w:r w:rsidR="3951DB4D" w:rsidRPr="18CF2897">
        <w:rPr>
          <w:rFonts w:ascii="Arial" w:eastAsia="Arial" w:hAnsi="Arial" w:cs="Arial"/>
          <w:color w:val="000000" w:themeColor="text1"/>
          <w:sz w:val="24"/>
          <w:szCs w:val="24"/>
        </w:rPr>
        <w:t>s</w:t>
      </w:r>
      <w:r w:rsidR="36BE5A6A" w:rsidRPr="18CF2897">
        <w:rPr>
          <w:rFonts w:ascii="Arial" w:eastAsia="Arial" w:hAnsi="Arial" w:cs="Arial"/>
          <w:color w:val="000000" w:themeColor="text1"/>
          <w:sz w:val="24"/>
          <w:szCs w:val="24"/>
        </w:rPr>
        <w:t>.</w:t>
      </w:r>
      <w:r w:rsidR="5CD18DE7" w:rsidRPr="18CF2897">
        <w:rPr>
          <w:rFonts w:ascii="Arial" w:eastAsia="Arial" w:hAnsi="Arial" w:cs="Arial"/>
          <w:color w:val="000000" w:themeColor="text1"/>
          <w:sz w:val="24"/>
          <w:szCs w:val="24"/>
        </w:rPr>
        <w:t xml:space="preserve"> </w:t>
      </w:r>
      <w:r w:rsidR="63F65FA4" w:rsidRPr="18CF2897">
        <w:rPr>
          <w:rFonts w:ascii="Arial" w:eastAsia="Arial" w:hAnsi="Arial" w:cs="Arial"/>
          <w:color w:val="000000" w:themeColor="text1"/>
          <w:sz w:val="24"/>
          <w:szCs w:val="24"/>
        </w:rPr>
        <w:t>During</w:t>
      </w:r>
      <w:r w:rsidR="2AEAA9DE" w:rsidRPr="18CF2897">
        <w:rPr>
          <w:rFonts w:ascii="Arial" w:eastAsia="Arial" w:hAnsi="Arial" w:cs="Arial"/>
          <w:color w:val="000000" w:themeColor="text1"/>
          <w:sz w:val="24"/>
          <w:szCs w:val="24"/>
        </w:rPr>
        <w:t xml:space="preserve"> the </w:t>
      </w:r>
      <w:r w:rsidR="09C4D342" w:rsidRPr="18CF2897">
        <w:rPr>
          <w:rFonts w:ascii="Arial" w:eastAsia="Arial" w:hAnsi="Arial" w:cs="Arial"/>
          <w:color w:val="000000" w:themeColor="text1"/>
          <w:sz w:val="24"/>
          <w:szCs w:val="24"/>
        </w:rPr>
        <w:t xml:space="preserve">policy </w:t>
      </w:r>
      <w:r w:rsidR="2AEAA9DE" w:rsidRPr="18CF2897">
        <w:rPr>
          <w:rFonts w:ascii="Arial" w:eastAsia="Arial" w:hAnsi="Arial" w:cs="Arial"/>
          <w:color w:val="000000" w:themeColor="text1"/>
          <w:sz w:val="24"/>
          <w:szCs w:val="24"/>
        </w:rPr>
        <w:t>design stage, I placed emphasis on stakeholder engagement, gathering insights and perspectives</w:t>
      </w:r>
      <w:r w:rsidR="36533B91" w:rsidRPr="18CF2897">
        <w:rPr>
          <w:rFonts w:ascii="Arial" w:eastAsia="Arial" w:hAnsi="Arial" w:cs="Arial"/>
          <w:color w:val="000000" w:themeColor="text1"/>
          <w:sz w:val="24"/>
          <w:szCs w:val="24"/>
        </w:rPr>
        <w:t xml:space="preserve"> from </w:t>
      </w:r>
      <w:r w:rsidR="3FBDCF6A" w:rsidRPr="18CF2897">
        <w:rPr>
          <w:rFonts w:ascii="Arial" w:eastAsia="Arial" w:hAnsi="Arial" w:cs="Arial"/>
          <w:color w:val="000000" w:themeColor="text1"/>
          <w:sz w:val="24"/>
          <w:szCs w:val="24"/>
        </w:rPr>
        <w:t xml:space="preserve">a diverse range of </w:t>
      </w:r>
      <w:r w:rsidR="36533B91" w:rsidRPr="18CF2897">
        <w:rPr>
          <w:rFonts w:ascii="Arial" w:eastAsia="Arial" w:hAnsi="Arial" w:cs="Arial"/>
          <w:color w:val="000000" w:themeColor="text1"/>
          <w:sz w:val="24"/>
          <w:szCs w:val="24"/>
        </w:rPr>
        <w:t>individuals who would be affected by the policy.</w:t>
      </w:r>
      <w:r w:rsidR="526532C0" w:rsidRPr="18CF2897">
        <w:rPr>
          <w:rFonts w:ascii="Arial" w:eastAsia="Arial" w:hAnsi="Arial" w:cs="Arial"/>
          <w:color w:val="000000" w:themeColor="text1"/>
          <w:sz w:val="24"/>
          <w:szCs w:val="24"/>
        </w:rPr>
        <w:t xml:space="preserve"> </w:t>
      </w:r>
      <w:r w:rsidR="36533B91" w:rsidRPr="18CF2897">
        <w:rPr>
          <w:rFonts w:ascii="Arial" w:eastAsia="Arial" w:hAnsi="Arial" w:cs="Arial"/>
          <w:color w:val="000000" w:themeColor="text1"/>
          <w:sz w:val="24"/>
          <w:szCs w:val="24"/>
        </w:rPr>
        <w:t xml:space="preserve">I accomplished this through </w:t>
      </w:r>
      <w:r w:rsidR="71E7AB9D" w:rsidRPr="18CF2897">
        <w:rPr>
          <w:rFonts w:ascii="Arial" w:eastAsia="Arial" w:hAnsi="Arial" w:cs="Arial"/>
          <w:color w:val="000000" w:themeColor="text1"/>
          <w:sz w:val="24"/>
          <w:szCs w:val="24"/>
        </w:rPr>
        <w:t xml:space="preserve">consultation and discussion, which allowed me to actively seek input and feedback throughout the design process. </w:t>
      </w:r>
      <w:r w:rsidR="35FC3B0F" w:rsidRPr="18CF2897">
        <w:rPr>
          <w:rFonts w:ascii="Arial" w:eastAsia="Arial" w:hAnsi="Arial" w:cs="Arial"/>
          <w:color w:val="000000" w:themeColor="text1"/>
          <w:sz w:val="24"/>
          <w:szCs w:val="24"/>
        </w:rPr>
        <w:t xml:space="preserve">Acas (2021) </w:t>
      </w:r>
      <w:r w:rsidR="4C9D6D0A" w:rsidRPr="18CF2897">
        <w:rPr>
          <w:rFonts w:ascii="Arial" w:eastAsia="Arial" w:hAnsi="Arial" w:cs="Arial"/>
          <w:color w:val="000000" w:themeColor="text1"/>
          <w:sz w:val="24"/>
          <w:szCs w:val="24"/>
        </w:rPr>
        <w:t>asserts</w:t>
      </w:r>
      <w:r w:rsidR="51CFCE7D" w:rsidRPr="18CF2897">
        <w:rPr>
          <w:rFonts w:ascii="Arial" w:eastAsia="Arial" w:hAnsi="Arial" w:cs="Arial"/>
          <w:color w:val="000000" w:themeColor="text1"/>
          <w:sz w:val="24"/>
          <w:szCs w:val="24"/>
        </w:rPr>
        <w:t xml:space="preserve"> that </w:t>
      </w:r>
      <w:r w:rsidR="65E6A2E7" w:rsidRPr="18CF2897">
        <w:rPr>
          <w:rFonts w:ascii="Arial" w:eastAsia="Arial" w:hAnsi="Arial" w:cs="Arial"/>
          <w:color w:val="000000" w:themeColor="text1"/>
          <w:sz w:val="24"/>
          <w:szCs w:val="24"/>
        </w:rPr>
        <w:t xml:space="preserve">involving employees in consultations regarding changes to policies or procedures can result in improved decision-making and increase the likelihood of employees understanding and agreeing with any proposed changes. </w:t>
      </w:r>
    </w:p>
    <w:p w14:paraId="3A885C64" w14:textId="0D7F60DB" w:rsidR="24FC3DAD" w:rsidRDefault="2C29CC43" w:rsidP="18CF2897">
      <w:pPr>
        <w:rPr>
          <w:rFonts w:ascii="Arial" w:eastAsia="Arial" w:hAnsi="Arial" w:cs="Arial"/>
          <w:color w:val="000000" w:themeColor="text1"/>
          <w:sz w:val="24"/>
          <w:szCs w:val="24"/>
        </w:rPr>
      </w:pPr>
      <w:r w:rsidRPr="1C557D20">
        <w:rPr>
          <w:rFonts w:ascii="Arial" w:eastAsia="Arial" w:hAnsi="Arial" w:cs="Arial"/>
          <w:color w:val="000000" w:themeColor="text1"/>
          <w:sz w:val="24"/>
          <w:szCs w:val="24"/>
        </w:rPr>
        <w:lastRenderedPageBreak/>
        <w:t xml:space="preserve">Finally, I implemented a robust annual policy review process for this policy and other policies, </w:t>
      </w:r>
      <w:r w:rsidR="7679CF9D" w:rsidRPr="1C557D20">
        <w:rPr>
          <w:rFonts w:ascii="Arial" w:eastAsia="Arial" w:hAnsi="Arial" w:cs="Arial"/>
          <w:color w:val="000000" w:themeColor="text1"/>
          <w:sz w:val="24"/>
          <w:szCs w:val="24"/>
        </w:rPr>
        <w:t xml:space="preserve">guaranteeing that all policies undergo a review within a 12-month </w:t>
      </w:r>
      <w:r w:rsidR="1981D34B" w:rsidRPr="1C557D20">
        <w:rPr>
          <w:rFonts w:ascii="Arial" w:eastAsia="Arial" w:hAnsi="Arial" w:cs="Arial"/>
          <w:color w:val="000000" w:themeColor="text1"/>
          <w:sz w:val="24"/>
          <w:szCs w:val="24"/>
        </w:rPr>
        <w:t>period</w:t>
      </w:r>
      <w:r w:rsidR="7CCF52F5" w:rsidRPr="1C557D20">
        <w:rPr>
          <w:rFonts w:ascii="Arial" w:eastAsia="Arial" w:hAnsi="Arial" w:cs="Arial"/>
          <w:color w:val="000000" w:themeColor="text1"/>
          <w:sz w:val="24"/>
          <w:szCs w:val="24"/>
        </w:rPr>
        <w:t xml:space="preserve">, which includes obtaining employee feedback. </w:t>
      </w:r>
      <w:r w:rsidR="7679CF9D" w:rsidRPr="1C557D20">
        <w:rPr>
          <w:rFonts w:ascii="Arial" w:eastAsia="Arial" w:hAnsi="Arial" w:cs="Arial"/>
          <w:color w:val="000000" w:themeColor="text1"/>
          <w:sz w:val="24"/>
          <w:szCs w:val="24"/>
        </w:rPr>
        <w:t xml:space="preserve">Bradley (2018) </w:t>
      </w:r>
      <w:r w:rsidR="7D31ABA8" w:rsidRPr="1C557D20">
        <w:rPr>
          <w:rFonts w:ascii="Arial" w:eastAsia="Arial" w:hAnsi="Arial" w:cs="Arial"/>
          <w:color w:val="000000" w:themeColor="text1"/>
          <w:sz w:val="24"/>
          <w:szCs w:val="24"/>
        </w:rPr>
        <w:t xml:space="preserve">emphasises the importance of policy review, noting that </w:t>
      </w:r>
      <w:r w:rsidR="12AD9735" w:rsidRPr="1C557D20">
        <w:rPr>
          <w:rFonts w:ascii="Arial" w:eastAsia="Arial" w:hAnsi="Arial" w:cs="Arial"/>
          <w:color w:val="000000" w:themeColor="text1"/>
          <w:sz w:val="24"/>
          <w:szCs w:val="24"/>
        </w:rPr>
        <w:t>most</w:t>
      </w:r>
      <w:r w:rsidR="7D31ABA8" w:rsidRPr="1C557D20">
        <w:rPr>
          <w:rFonts w:ascii="Arial" w:eastAsia="Arial" w:hAnsi="Arial" w:cs="Arial"/>
          <w:color w:val="000000" w:themeColor="text1"/>
          <w:sz w:val="24"/>
          <w:szCs w:val="24"/>
        </w:rPr>
        <w:t xml:space="preserve"> businesses possess obsolete policies, creating an </w:t>
      </w:r>
      <w:r w:rsidR="2A588D1B" w:rsidRPr="1C557D20">
        <w:rPr>
          <w:rFonts w:ascii="Arial" w:eastAsia="Arial" w:hAnsi="Arial" w:cs="Arial"/>
          <w:color w:val="000000" w:themeColor="text1"/>
          <w:sz w:val="24"/>
          <w:szCs w:val="24"/>
        </w:rPr>
        <w:t>environment conducive to the non-compliance of employment law.</w:t>
      </w:r>
      <w:r w:rsidR="20B55463" w:rsidRPr="1C557D20">
        <w:rPr>
          <w:rFonts w:ascii="Arial" w:eastAsia="Arial" w:hAnsi="Arial" w:cs="Arial"/>
          <w:color w:val="000000" w:themeColor="text1"/>
          <w:sz w:val="24"/>
          <w:szCs w:val="24"/>
        </w:rPr>
        <w:t xml:space="preserve"> </w:t>
      </w:r>
      <w:r w:rsidR="081C41DD" w:rsidRPr="1C557D20">
        <w:rPr>
          <w:rFonts w:ascii="Arial" w:eastAsia="Arial" w:hAnsi="Arial" w:cs="Arial"/>
          <w:color w:val="000000" w:themeColor="text1"/>
          <w:sz w:val="24"/>
          <w:szCs w:val="24"/>
        </w:rPr>
        <w:t xml:space="preserve">It is recommended that each policy revision should be documented and any policies that are no longer relevant should be removed to ensure the relevance of the policies that are in use. </w:t>
      </w:r>
      <w:r w:rsidR="30B64B91" w:rsidRPr="1C557D20">
        <w:rPr>
          <w:rFonts w:ascii="Arial" w:eastAsia="Arial" w:hAnsi="Arial" w:cs="Arial"/>
          <w:color w:val="000000" w:themeColor="text1"/>
          <w:sz w:val="24"/>
          <w:szCs w:val="24"/>
        </w:rPr>
        <w:t xml:space="preserve">Leonard (2018) </w:t>
      </w:r>
      <w:r w:rsidR="06EBF229" w:rsidRPr="1C557D20">
        <w:rPr>
          <w:rFonts w:ascii="Arial" w:eastAsia="Arial" w:hAnsi="Arial" w:cs="Arial"/>
          <w:color w:val="000000" w:themeColor="text1"/>
          <w:sz w:val="24"/>
          <w:szCs w:val="24"/>
        </w:rPr>
        <w:t>stresses</w:t>
      </w:r>
      <w:r w:rsidR="30B64B91" w:rsidRPr="1C557D20">
        <w:rPr>
          <w:rFonts w:ascii="Arial" w:eastAsia="Arial" w:hAnsi="Arial" w:cs="Arial"/>
          <w:color w:val="000000" w:themeColor="text1"/>
          <w:sz w:val="24"/>
          <w:szCs w:val="24"/>
        </w:rPr>
        <w:t xml:space="preserve"> the importance </w:t>
      </w:r>
      <w:r w:rsidR="01098DE7" w:rsidRPr="1C557D20">
        <w:rPr>
          <w:rFonts w:ascii="Arial" w:eastAsia="Arial" w:hAnsi="Arial" w:cs="Arial"/>
          <w:color w:val="000000" w:themeColor="text1"/>
          <w:sz w:val="24"/>
          <w:szCs w:val="24"/>
        </w:rPr>
        <w:t xml:space="preserve">of ongoing policy evaluation </w:t>
      </w:r>
      <w:r w:rsidR="6CA4FB25" w:rsidRPr="1C557D20">
        <w:rPr>
          <w:rFonts w:ascii="Arial" w:eastAsia="Arial" w:hAnsi="Arial" w:cs="Arial"/>
          <w:color w:val="000000" w:themeColor="text1"/>
          <w:sz w:val="24"/>
          <w:szCs w:val="24"/>
        </w:rPr>
        <w:t>to assess</w:t>
      </w:r>
      <w:r w:rsidR="0E458359" w:rsidRPr="1C557D20">
        <w:rPr>
          <w:rFonts w:ascii="Arial" w:eastAsia="Arial" w:hAnsi="Arial" w:cs="Arial"/>
          <w:color w:val="000000" w:themeColor="text1"/>
          <w:sz w:val="24"/>
          <w:szCs w:val="24"/>
        </w:rPr>
        <w:t xml:space="preserve"> </w:t>
      </w:r>
      <w:r w:rsidR="6CA4FB25" w:rsidRPr="1C557D20">
        <w:rPr>
          <w:rFonts w:ascii="Arial" w:eastAsia="Arial" w:hAnsi="Arial" w:cs="Arial"/>
          <w:color w:val="000000" w:themeColor="text1"/>
          <w:sz w:val="24"/>
          <w:szCs w:val="24"/>
        </w:rPr>
        <w:t xml:space="preserve">efficacy. In cases where a policy fails to meet its intended objectives, the underlying causes must be </w:t>
      </w:r>
      <w:r w:rsidR="67422F51" w:rsidRPr="1C557D20">
        <w:rPr>
          <w:rFonts w:ascii="Arial" w:eastAsia="Arial" w:hAnsi="Arial" w:cs="Arial"/>
          <w:color w:val="000000" w:themeColor="text1"/>
          <w:sz w:val="24"/>
          <w:szCs w:val="24"/>
        </w:rPr>
        <w:t>identified,</w:t>
      </w:r>
      <w:r w:rsidR="6CA4FB25" w:rsidRPr="1C557D20">
        <w:rPr>
          <w:rFonts w:ascii="Arial" w:eastAsia="Arial" w:hAnsi="Arial" w:cs="Arial"/>
          <w:color w:val="000000" w:themeColor="text1"/>
          <w:sz w:val="24"/>
          <w:szCs w:val="24"/>
        </w:rPr>
        <w:t xml:space="preserve"> and </w:t>
      </w:r>
      <w:r w:rsidR="6A904FC8" w:rsidRPr="1C557D20">
        <w:rPr>
          <w:rFonts w:ascii="Arial" w:eastAsia="Arial" w:hAnsi="Arial" w:cs="Arial"/>
          <w:color w:val="000000" w:themeColor="text1"/>
          <w:sz w:val="24"/>
          <w:szCs w:val="24"/>
        </w:rPr>
        <w:t xml:space="preserve">any </w:t>
      </w:r>
      <w:r w:rsidR="6CA4FB25" w:rsidRPr="1C557D20">
        <w:rPr>
          <w:rFonts w:ascii="Arial" w:eastAsia="Arial" w:hAnsi="Arial" w:cs="Arial"/>
          <w:color w:val="000000" w:themeColor="text1"/>
          <w:sz w:val="24"/>
          <w:szCs w:val="24"/>
        </w:rPr>
        <w:t xml:space="preserve">necessary </w:t>
      </w:r>
      <w:r w:rsidR="7A5CF413" w:rsidRPr="1C557D20">
        <w:rPr>
          <w:rFonts w:ascii="Arial" w:eastAsia="Arial" w:hAnsi="Arial" w:cs="Arial"/>
          <w:color w:val="000000" w:themeColor="text1"/>
          <w:sz w:val="24"/>
          <w:szCs w:val="24"/>
        </w:rPr>
        <w:t>improvements</w:t>
      </w:r>
      <w:r w:rsidR="6CA4FB25" w:rsidRPr="1C557D20">
        <w:rPr>
          <w:rFonts w:ascii="Arial" w:eastAsia="Arial" w:hAnsi="Arial" w:cs="Arial"/>
          <w:color w:val="000000" w:themeColor="text1"/>
          <w:sz w:val="24"/>
          <w:szCs w:val="24"/>
        </w:rPr>
        <w:t xml:space="preserve"> im</w:t>
      </w:r>
      <w:r w:rsidR="07A57225" w:rsidRPr="1C557D20">
        <w:rPr>
          <w:rFonts w:ascii="Arial" w:eastAsia="Arial" w:hAnsi="Arial" w:cs="Arial"/>
          <w:color w:val="000000" w:themeColor="text1"/>
          <w:sz w:val="24"/>
          <w:szCs w:val="24"/>
        </w:rPr>
        <w:t xml:space="preserve">plemented. </w:t>
      </w:r>
    </w:p>
    <w:p w14:paraId="779CCF96" w14:textId="6A1D2389" w:rsidR="03C8A6F5" w:rsidRDefault="03C8A6F5" w:rsidP="03C8A6F5">
      <w:pPr>
        <w:rPr>
          <w:rFonts w:ascii="Arial" w:eastAsia="Arial" w:hAnsi="Arial" w:cs="Arial"/>
          <w:color w:val="000000" w:themeColor="text1"/>
          <w:sz w:val="24"/>
          <w:szCs w:val="24"/>
        </w:rPr>
      </w:pPr>
    </w:p>
    <w:p w14:paraId="34DD4896" w14:textId="13839DE5" w:rsidR="72A2582B" w:rsidRDefault="78375C20" w:rsidP="24FC3DAD">
      <w:pPr>
        <w:rPr>
          <w:rFonts w:ascii="Arial" w:eastAsia="Arial" w:hAnsi="Arial" w:cs="Arial"/>
          <w:b/>
          <w:bCs/>
          <w:sz w:val="24"/>
          <w:szCs w:val="24"/>
          <w:u w:val="single"/>
        </w:rPr>
      </w:pPr>
      <w:r w:rsidRPr="1C557D20">
        <w:rPr>
          <w:rFonts w:ascii="Arial" w:eastAsia="Arial" w:hAnsi="Arial" w:cs="Arial"/>
          <w:b/>
          <w:bCs/>
          <w:sz w:val="24"/>
          <w:szCs w:val="24"/>
          <w:u w:val="single"/>
        </w:rPr>
        <w:t>Task Two: Professional Development</w:t>
      </w:r>
    </w:p>
    <w:p w14:paraId="7BAB4C3A" w14:textId="34287950" w:rsidR="03981809" w:rsidRDefault="03981809" w:rsidP="1C557D20">
      <w:pPr>
        <w:rPr>
          <w:rFonts w:ascii="Arial" w:eastAsia="Arial" w:hAnsi="Arial" w:cs="Arial"/>
          <w:b/>
          <w:bCs/>
          <w:color w:val="000000" w:themeColor="text1"/>
          <w:sz w:val="24"/>
          <w:szCs w:val="24"/>
        </w:rPr>
      </w:pPr>
      <w:r w:rsidRPr="1C557D20">
        <w:rPr>
          <w:rFonts w:ascii="Arial" w:eastAsia="Arial" w:hAnsi="Arial" w:cs="Arial"/>
          <w:b/>
          <w:bCs/>
          <w:color w:val="000000" w:themeColor="text1"/>
          <w:sz w:val="24"/>
          <w:szCs w:val="24"/>
        </w:rPr>
        <w:t>Using a range of information, including feedback from others assess your practice against the five CIPD profession map core behaviours listed below:</w:t>
      </w:r>
      <w:r w:rsidR="4B6E398A" w:rsidRPr="1C557D20">
        <w:rPr>
          <w:rFonts w:ascii="Arial" w:eastAsia="Arial" w:hAnsi="Arial" w:cs="Arial"/>
          <w:b/>
          <w:bCs/>
          <w:color w:val="000000" w:themeColor="text1"/>
          <w:sz w:val="24"/>
          <w:szCs w:val="24"/>
        </w:rPr>
        <w:t xml:space="preserve"> (AC 2.3, AC 3.2)</w:t>
      </w:r>
    </w:p>
    <w:p w14:paraId="17C8F2EA" w14:textId="074106EC" w:rsidR="03981809" w:rsidRDefault="03981809" w:rsidP="1C557D20">
      <w:pPr>
        <w:pStyle w:val="ListParagraph"/>
        <w:numPr>
          <w:ilvl w:val="0"/>
          <w:numId w:val="6"/>
        </w:numPr>
        <w:rPr>
          <w:rFonts w:ascii="Arial" w:eastAsia="Arial" w:hAnsi="Arial" w:cs="Arial"/>
          <w:b/>
          <w:bCs/>
          <w:color w:val="000000" w:themeColor="text1"/>
          <w:sz w:val="24"/>
          <w:szCs w:val="24"/>
        </w:rPr>
      </w:pPr>
      <w:r w:rsidRPr="1C557D20">
        <w:rPr>
          <w:rFonts w:ascii="Arial" w:eastAsia="Arial" w:hAnsi="Arial" w:cs="Arial"/>
          <w:b/>
          <w:bCs/>
          <w:color w:val="000000" w:themeColor="text1"/>
          <w:sz w:val="24"/>
          <w:szCs w:val="24"/>
        </w:rPr>
        <w:t>Ethical practice</w:t>
      </w:r>
    </w:p>
    <w:p w14:paraId="6EE4CAD9" w14:textId="55B93563" w:rsidR="03981809" w:rsidRDefault="03981809" w:rsidP="1C557D20">
      <w:pPr>
        <w:pStyle w:val="ListParagraph"/>
        <w:numPr>
          <w:ilvl w:val="0"/>
          <w:numId w:val="6"/>
        </w:numPr>
        <w:rPr>
          <w:rFonts w:ascii="Arial" w:eastAsia="Arial" w:hAnsi="Arial" w:cs="Arial"/>
          <w:b/>
          <w:bCs/>
          <w:color w:val="000000" w:themeColor="text1"/>
          <w:sz w:val="24"/>
          <w:szCs w:val="24"/>
        </w:rPr>
      </w:pPr>
      <w:r w:rsidRPr="1C557D20">
        <w:rPr>
          <w:rFonts w:ascii="Arial" w:eastAsia="Arial" w:hAnsi="Arial" w:cs="Arial"/>
          <w:b/>
          <w:bCs/>
          <w:color w:val="000000" w:themeColor="text1"/>
          <w:sz w:val="24"/>
          <w:szCs w:val="24"/>
        </w:rPr>
        <w:t>Professional courage and influence</w:t>
      </w:r>
    </w:p>
    <w:p w14:paraId="5741249E" w14:textId="012F9FDD" w:rsidR="03981809" w:rsidRDefault="03981809" w:rsidP="1C557D20">
      <w:pPr>
        <w:pStyle w:val="ListParagraph"/>
        <w:numPr>
          <w:ilvl w:val="0"/>
          <w:numId w:val="6"/>
        </w:numPr>
        <w:rPr>
          <w:rFonts w:ascii="Arial" w:eastAsia="Arial" w:hAnsi="Arial" w:cs="Arial"/>
          <w:b/>
          <w:bCs/>
          <w:color w:val="000000" w:themeColor="text1"/>
          <w:sz w:val="24"/>
          <w:szCs w:val="24"/>
        </w:rPr>
      </w:pPr>
      <w:r w:rsidRPr="1C557D20">
        <w:rPr>
          <w:rFonts w:ascii="Arial" w:eastAsia="Arial" w:hAnsi="Arial" w:cs="Arial"/>
          <w:b/>
          <w:bCs/>
          <w:color w:val="000000" w:themeColor="text1"/>
          <w:sz w:val="24"/>
          <w:szCs w:val="24"/>
        </w:rPr>
        <w:t>Valuing people</w:t>
      </w:r>
    </w:p>
    <w:p w14:paraId="45AAADCE" w14:textId="2CA86576" w:rsidR="03981809" w:rsidRDefault="03981809" w:rsidP="1C557D20">
      <w:pPr>
        <w:pStyle w:val="ListParagraph"/>
        <w:numPr>
          <w:ilvl w:val="0"/>
          <w:numId w:val="6"/>
        </w:numPr>
        <w:rPr>
          <w:rFonts w:ascii="Arial" w:eastAsia="Arial" w:hAnsi="Arial" w:cs="Arial"/>
          <w:b/>
          <w:bCs/>
          <w:color w:val="000000" w:themeColor="text1"/>
          <w:sz w:val="24"/>
          <w:szCs w:val="24"/>
        </w:rPr>
      </w:pPr>
      <w:r w:rsidRPr="1C557D20">
        <w:rPr>
          <w:rFonts w:ascii="Arial" w:eastAsia="Arial" w:hAnsi="Arial" w:cs="Arial"/>
          <w:b/>
          <w:bCs/>
          <w:color w:val="000000" w:themeColor="text1"/>
          <w:sz w:val="24"/>
          <w:szCs w:val="24"/>
        </w:rPr>
        <w:t>Working inclusively</w:t>
      </w:r>
    </w:p>
    <w:p w14:paraId="5718E990" w14:textId="15D9B41C" w:rsidR="03981809" w:rsidRDefault="03981809" w:rsidP="1C557D20">
      <w:pPr>
        <w:pStyle w:val="ListParagraph"/>
        <w:numPr>
          <w:ilvl w:val="0"/>
          <w:numId w:val="6"/>
        </w:numPr>
        <w:rPr>
          <w:rFonts w:ascii="Arial" w:eastAsia="Arial" w:hAnsi="Arial" w:cs="Arial"/>
          <w:b/>
          <w:bCs/>
          <w:color w:val="000000" w:themeColor="text1"/>
          <w:sz w:val="24"/>
          <w:szCs w:val="24"/>
        </w:rPr>
      </w:pPr>
      <w:r w:rsidRPr="1C557D20">
        <w:rPr>
          <w:rFonts w:ascii="Arial" w:eastAsia="Arial" w:hAnsi="Arial" w:cs="Arial"/>
          <w:b/>
          <w:bCs/>
          <w:color w:val="000000" w:themeColor="text1"/>
          <w:sz w:val="24"/>
          <w:szCs w:val="24"/>
        </w:rPr>
        <w:t>Passion for learning</w:t>
      </w:r>
    </w:p>
    <w:p w14:paraId="701EFFFE" w14:textId="25DCBB9C" w:rsidR="35015A48" w:rsidRDefault="46252567" w:rsidP="35743FED">
      <w:pPr>
        <w:rPr>
          <w:rFonts w:ascii="Arial" w:eastAsia="Arial" w:hAnsi="Arial" w:cs="Arial"/>
          <w:color w:val="000000" w:themeColor="text1"/>
          <w:sz w:val="24"/>
          <w:szCs w:val="24"/>
        </w:rPr>
      </w:pPr>
      <w:r w:rsidRPr="006B3673">
        <w:rPr>
          <w:rFonts w:ascii="Arial" w:eastAsia="Arial" w:hAnsi="Arial" w:cs="Arial"/>
          <w:color w:val="000000" w:themeColor="text1"/>
          <w:sz w:val="24"/>
          <w:szCs w:val="24"/>
        </w:rPr>
        <w:t xml:space="preserve">Barnett (2020) </w:t>
      </w:r>
      <w:r w:rsidR="64CDBB97" w:rsidRPr="006B3673">
        <w:rPr>
          <w:rFonts w:ascii="Arial" w:eastAsia="Arial" w:hAnsi="Arial" w:cs="Arial"/>
          <w:color w:val="000000" w:themeColor="text1"/>
          <w:sz w:val="24"/>
          <w:szCs w:val="24"/>
        </w:rPr>
        <w:t xml:space="preserve">emphasises the critical significance of developmental feedback in shaping and refining individuals' professional </w:t>
      </w:r>
      <w:r w:rsidR="7CF5F9BD" w:rsidRPr="006B3673">
        <w:rPr>
          <w:rFonts w:ascii="Arial" w:eastAsia="Arial" w:hAnsi="Arial" w:cs="Arial"/>
          <w:color w:val="000000" w:themeColor="text1"/>
          <w:sz w:val="24"/>
          <w:szCs w:val="24"/>
        </w:rPr>
        <w:t>development and growth.</w:t>
      </w:r>
      <w:r w:rsidR="7A0F5B20" w:rsidRPr="006B3673">
        <w:rPr>
          <w:rFonts w:ascii="Arial" w:eastAsia="Arial" w:hAnsi="Arial" w:cs="Arial"/>
          <w:color w:val="000000" w:themeColor="text1"/>
          <w:sz w:val="24"/>
          <w:szCs w:val="24"/>
        </w:rPr>
        <w:t xml:space="preserve"> To transform ourselves, it is imperative </w:t>
      </w:r>
      <w:r w:rsidR="510BFFAD" w:rsidRPr="006B3673">
        <w:rPr>
          <w:rFonts w:ascii="Arial" w:eastAsia="Arial" w:hAnsi="Arial" w:cs="Arial"/>
          <w:color w:val="000000" w:themeColor="text1"/>
          <w:sz w:val="24"/>
          <w:szCs w:val="24"/>
        </w:rPr>
        <w:t xml:space="preserve">we </w:t>
      </w:r>
      <w:r w:rsidR="7A0F5B20" w:rsidRPr="006B3673">
        <w:rPr>
          <w:rFonts w:ascii="Arial" w:eastAsia="Arial" w:hAnsi="Arial" w:cs="Arial"/>
          <w:color w:val="000000" w:themeColor="text1"/>
          <w:sz w:val="24"/>
          <w:szCs w:val="24"/>
        </w:rPr>
        <w:t xml:space="preserve">seek the assistance </w:t>
      </w:r>
      <w:r w:rsidR="63375E95" w:rsidRPr="006B3673">
        <w:rPr>
          <w:rFonts w:ascii="Arial" w:eastAsia="Arial" w:hAnsi="Arial" w:cs="Arial"/>
          <w:color w:val="000000" w:themeColor="text1"/>
          <w:sz w:val="24"/>
          <w:szCs w:val="24"/>
        </w:rPr>
        <w:t>from those around us</w:t>
      </w:r>
      <w:r w:rsidR="7A0F5B20" w:rsidRPr="006B3673">
        <w:rPr>
          <w:rFonts w:ascii="Arial" w:eastAsia="Arial" w:hAnsi="Arial" w:cs="Arial"/>
          <w:color w:val="000000" w:themeColor="text1"/>
          <w:sz w:val="24"/>
          <w:szCs w:val="24"/>
        </w:rPr>
        <w:t xml:space="preserve"> to identify potential areas of strength that we can capitali</w:t>
      </w:r>
      <w:r w:rsidR="44A4BB82" w:rsidRPr="006B3673">
        <w:rPr>
          <w:rFonts w:ascii="Arial" w:eastAsia="Arial" w:hAnsi="Arial" w:cs="Arial"/>
          <w:color w:val="000000" w:themeColor="text1"/>
          <w:sz w:val="24"/>
          <w:szCs w:val="24"/>
        </w:rPr>
        <w:t>s</w:t>
      </w:r>
      <w:r w:rsidR="7A0F5B20" w:rsidRPr="006B3673">
        <w:rPr>
          <w:rFonts w:ascii="Arial" w:eastAsia="Arial" w:hAnsi="Arial" w:cs="Arial"/>
          <w:color w:val="000000" w:themeColor="text1"/>
          <w:sz w:val="24"/>
          <w:szCs w:val="24"/>
        </w:rPr>
        <w:t>e on, as well as growth opportunities that require our attention.</w:t>
      </w:r>
      <w:r w:rsidR="44756911" w:rsidRPr="006B3673">
        <w:rPr>
          <w:rFonts w:ascii="Arial" w:eastAsia="Arial" w:hAnsi="Arial" w:cs="Arial"/>
          <w:color w:val="000000" w:themeColor="text1"/>
          <w:sz w:val="24"/>
          <w:szCs w:val="24"/>
        </w:rPr>
        <w:t xml:space="preserve"> </w:t>
      </w:r>
      <w:r w:rsidR="7DEA30E7" w:rsidRPr="006B3673">
        <w:rPr>
          <w:rFonts w:ascii="Arial" w:eastAsia="Arial" w:hAnsi="Arial" w:cs="Arial"/>
          <w:color w:val="000000" w:themeColor="text1"/>
          <w:sz w:val="24"/>
          <w:szCs w:val="24"/>
        </w:rPr>
        <w:t xml:space="preserve">To assess my practice against the CIPD Profession Map's five core behaviours at the associate level, I gathered </w:t>
      </w:r>
      <w:r w:rsidR="4A2F7DE7" w:rsidRPr="006B3673">
        <w:rPr>
          <w:rFonts w:ascii="Arial" w:eastAsia="Arial" w:hAnsi="Arial" w:cs="Arial"/>
          <w:color w:val="000000" w:themeColor="text1"/>
          <w:sz w:val="24"/>
          <w:szCs w:val="24"/>
        </w:rPr>
        <w:t xml:space="preserve">verbal </w:t>
      </w:r>
      <w:r w:rsidR="7DEA30E7" w:rsidRPr="006B3673">
        <w:rPr>
          <w:rFonts w:ascii="Arial" w:eastAsia="Arial" w:hAnsi="Arial" w:cs="Arial"/>
          <w:color w:val="000000" w:themeColor="text1"/>
          <w:sz w:val="24"/>
          <w:szCs w:val="24"/>
        </w:rPr>
        <w:t xml:space="preserve">feedback from </w:t>
      </w:r>
      <w:r w:rsidR="50844305" w:rsidRPr="006B3673">
        <w:rPr>
          <w:rFonts w:ascii="Arial" w:eastAsia="Arial" w:hAnsi="Arial" w:cs="Arial"/>
          <w:color w:val="000000" w:themeColor="text1"/>
          <w:sz w:val="24"/>
          <w:szCs w:val="24"/>
        </w:rPr>
        <w:t xml:space="preserve">both </w:t>
      </w:r>
      <w:r w:rsidR="7DEA30E7" w:rsidRPr="006B3673">
        <w:rPr>
          <w:rFonts w:ascii="Arial" w:eastAsia="Arial" w:hAnsi="Arial" w:cs="Arial"/>
          <w:color w:val="000000" w:themeColor="text1"/>
          <w:sz w:val="24"/>
          <w:szCs w:val="24"/>
        </w:rPr>
        <w:t>senior leader</w:t>
      </w:r>
      <w:r w:rsidR="1EC139DE" w:rsidRPr="006B3673">
        <w:rPr>
          <w:rFonts w:ascii="Arial" w:eastAsia="Arial" w:hAnsi="Arial" w:cs="Arial"/>
          <w:color w:val="000000" w:themeColor="text1"/>
          <w:sz w:val="24"/>
          <w:szCs w:val="24"/>
        </w:rPr>
        <w:t>ship</w:t>
      </w:r>
      <w:r w:rsidR="7DEA30E7" w:rsidRPr="006B3673">
        <w:rPr>
          <w:rFonts w:ascii="Arial" w:eastAsia="Arial" w:hAnsi="Arial" w:cs="Arial"/>
          <w:color w:val="000000" w:themeColor="text1"/>
          <w:sz w:val="24"/>
          <w:szCs w:val="24"/>
        </w:rPr>
        <w:t xml:space="preserve"> and </w:t>
      </w:r>
      <w:r w:rsidR="4FBCB29C" w:rsidRPr="006B3673">
        <w:rPr>
          <w:rFonts w:ascii="Arial" w:eastAsia="Arial" w:hAnsi="Arial" w:cs="Arial"/>
          <w:color w:val="000000" w:themeColor="text1"/>
          <w:sz w:val="24"/>
          <w:szCs w:val="24"/>
        </w:rPr>
        <w:t xml:space="preserve">my </w:t>
      </w:r>
      <w:r w:rsidR="7DEA30E7" w:rsidRPr="006B3673">
        <w:rPr>
          <w:rFonts w:ascii="Arial" w:eastAsia="Arial" w:hAnsi="Arial" w:cs="Arial"/>
          <w:color w:val="000000" w:themeColor="text1"/>
          <w:sz w:val="24"/>
          <w:szCs w:val="24"/>
        </w:rPr>
        <w:t xml:space="preserve">peers, reviewed performance appraisals, and reflected on my </w:t>
      </w:r>
      <w:r w:rsidR="6F00567D" w:rsidRPr="006B3673">
        <w:rPr>
          <w:rFonts w:ascii="Arial" w:eastAsia="Arial" w:hAnsi="Arial" w:cs="Arial"/>
          <w:color w:val="000000" w:themeColor="text1"/>
          <w:sz w:val="24"/>
          <w:szCs w:val="24"/>
        </w:rPr>
        <w:t xml:space="preserve">own </w:t>
      </w:r>
      <w:r w:rsidR="7DEA30E7" w:rsidRPr="006B3673">
        <w:rPr>
          <w:rFonts w:ascii="Arial" w:eastAsia="Arial" w:hAnsi="Arial" w:cs="Arial"/>
          <w:color w:val="000000" w:themeColor="text1"/>
          <w:sz w:val="24"/>
          <w:szCs w:val="24"/>
        </w:rPr>
        <w:t xml:space="preserve">experiences. This </w:t>
      </w:r>
      <w:r w:rsidR="08E012C9" w:rsidRPr="006B3673">
        <w:rPr>
          <w:rFonts w:ascii="Arial" w:eastAsia="Arial" w:hAnsi="Arial" w:cs="Arial"/>
          <w:color w:val="000000" w:themeColor="text1"/>
          <w:sz w:val="24"/>
          <w:szCs w:val="24"/>
        </w:rPr>
        <w:t xml:space="preserve">then </w:t>
      </w:r>
      <w:r w:rsidR="7DEA30E7" w:rsidRPr="006B3673">
        <w:rPr>
          <w:rFonts w:ascii="Arial" w:eastAsia="Arial" w:hAnsi="Arial" w:cs="Arial"/>
          <w:color w:val="000000" w:themeColor="text1"/>
          <w:sz w:val="24"/>
          <w:szCs w:val="24"/>
        </w:rPr>
        <w:t xml:space="preserve">allowed me to gain a clearer understanding of my strengths and areas for development </w:t>
      </w:r>
      <w:r w:rsidR="10FBAAE4" w:rsidRPr="006B3673">
        <w:rPr>
          <w:rFonts w:ascii="Arial" w:eastAsia="Arial" w:hAnsi="Arial" w:cs="Arial"/>
          <w:color w:val="000000" w:themeColor="text1"/>
          <w:sz w:val="24"/>
          <w:szCs w:val="24"/>
        </w:rPr>
        <w:t>by using the CIPD self-assessment tool (see Appendix 1)</w:t>
      </w:r>
      <w:r w:rsidR="7DEA30E7" w:rsidRPr="006B3673">
        <w:rPr>
          <w:rFonts w:ascii="Arial" w:eastAsia="Arial" w:hAnsi="Arial" w:cs="Arial"/>
          <w:color w:val="000000" w:themeColor="text1"/>
          <w:sz w:val="24"/>
          <w:szCs w:val="24"/>
        </w:rPr>
        <w:t>.</w:t>
      </w:r>
      <w:r w:rsidR="4D13FE48" w:rsidRPr="006B3673">
        <w:rPr>
          <w:rFonts w:ascii="Arial" w:eastAsia="Arial" w:hAnsi="Arial" w:cs="Arial"/>
          <w:color w:val="000000" w:themeColor="text1"/>
          <w:sz w:val="24"/>
          <w:szCs w:val="24"/>
        </w:rPr>
        <w:t xml:space="preserve"> </w:t>
      </w:r>
      <w:r w:rsidR="7DEA30E7" w:rsidRPr="006B3673">
        <w:rPr>
          <w:rFonts w:ascii="Arial" w:eastAsia="Arial" w:hAnsi="Arial" w:cs="Arial"/>
          <w:color w:val="000000" w:themeColor="text1"/>
          <w:sz w:val="24"/>
          <w:szCs w:val="24"/>
        </w:rPr>
        <w:t>By seeking feedback from multiple sources and reflecting on my own experiences, I was able to gain valuable insights into how I was demonstrating the five core behaviours and how I could incorporate them more fully into my practice</w:t>
      </w:r>
      <w:r w:rsidR="55A21142" w:rsidRPr="006B3673">
        <w:rPr>
          <w:rFonts w:ascii="Arial" w:eastAsia="Arial" w:hAnsi="Arial" w:cs="Arial"/>
          <w:color w:val="000000" w:themeColor="text1"/>
          <w:sz w:val="24"/>
          <w:szCs w:val="24"/>
        </w:rPr>
        <w:t xml:space="preserve"> in the future</w:t>
      </w:r>
      <w:r w:rsidR="7DF1E27B" w:rsidRPr="006B3673">
        <w:rPr>
          <w:rFonts w:ascii="Arial" w:eastAsia="Arial" w:hAnsi="Arial" w:cs="Arial"/>
          <w:color w:val="000000" w:themeColor="text1"/>
          <w:sz w:val="24"/>
          <w:szCs w:val="24"/>
        </w:rPr>
        <w:t xml:space="preserve">. </w:t>
      </w:r>
    </w:p>
    <w:p w14:paraId="6A1BF638" w14:textId="09A6B13A" w:rsidR="24FC3DAD" w:rsidRDefault="24FC3DAD" w:rsidP="24FC3DAD">
      <w:pPr>
        <w:rPr>
          <w:rFonts w:ascii="Arial" w:eastAsia="Arial" w:hAnsi="Arial" w:cs="Arial"/>
          <w:color w:val="000000" w:themeColor="text1"/>
          <w:sz w:val="24"/>
          <w:szCs w:val="24"/>
        </w:rPr>
      </w:pPr>
    </w:p>
    <w:p w14:paraId="51F06D4E" w14:textId="330B5C89" w:rsidR="343F00DD" w:rsidRDefault="343F00DD" w:rsidP="1C557D20">
      <w:pPr>
        <w:rPr>
          <w:rFonts w:ascii="Arial" w:eastAsia="Arial" w:hAnsi="Arial" w:cs="Arial"/>
          <w:b/>
          <w:bCs/>
          <w:color w:val="000000" w:themeColor="text1"/>
          <w:sz w:val="24"/>
          <w:szCs w:val="24"/>
        </w:rPr>
      </w:pPr>
      <w:r w:rsidRPr="1C557D20">
        <w:rPr>
          <w:rFonts w:ascii="Arial" w:eastAsia="Arial" w:hAnsi="Arial" w:cs="Arial"/>
          <w:b/>
          <w:bCs/>
          <w:color w:val="000000" w:themeColor="text1"/>
          <w:sz w:val="24"/>
          <w:szCs w:val="24"/>
        </w:rPr>
        <w:t>Having identified your main development needs in relation to these 5 areas, formulate appropriate development activities to meet these needs and add there to your professional development learning plan.</w:t>
      </w:r>
      <w:r w:rsidR="24DE47E1" w:rsidRPr="1C557D20">
        <w:rPr>
          <w:rFonts w:ascii="Arial" w:eastAsia="Arial" w:hAnsi="Arial" w:cs="Arial"/>
          <w:b/>
          <w:bCs/>
          <w:color w:val="000000" w:themeColor="text1"/>
          <w:sz w:val="24"/>
          <w:szCs w:val="24"/>
        </w:rPr>
        <w:t xml:space="preserve"> (AC 3.3)</w:t>
      </w:r>
    </w:p>
    <w:p w14:paraId="470FE7FE" w14:textId="4B080190" w:rsidR="423A9504" w:rsidRPr="006B3673" w:rsidRDefault="423A9504" w:rsidP="24FC3DAD">
      <w:pPr>
        <w:rPr>
          <w:rFonts w:ascii="Arial" w:eastAsia="Arial" w:hAnsi="Arial" w:cs="Arial"/>
          <w:color w:val="000000" w:themeColor="text1"/>
          <w:sz w:val="24"/>
          <w:szCs w:val="24"/>
        </w:rPr>
      </w:pPr>
      <w:r w:rsidRPr="006B3673">
        <w:rPr>
          <w:rFonts w:ascii="Arial" w:eastAsia="Arial" w:hAnsi="Arial" w:cs="Arial"/>
          <w:color w:val="000000" w:themeColor="text1"/>
          <w:sz w:val="24"/>
          <w:szCs w:val="24"/>
        </w:rPr>
        <w:t xml:space="preserve">After thoughtful consideration, I have carefully </w:t>
      </w:r>
      <w:r w:rsidR="418BF331" w:rsidRPr="006B3673">
        <w:rPr>
          <w:rFonts w:ascii="Arial" w:eastAsia="Arial" w:hAnsi="Arial" w:cs="Arial"/>
          <w:color w:val="000000" w:themeColor="text1"/>
          <w:sz w:val="24"/>
          <w:szCs w:val="24"/>
        </w:rPr>
        <w:t>chosen</w:t>
      </w:r>
      <w:r w:rsidRPr="006B3673">
        <w:rPr>
          <w:rFonts w:ascii="Arial" w:eastAsia="Arial" w:hAnsi="Arial" w:cs="Arial"/>
          <w:color w:val="000000" w:themeColor="text1"/>
          <w:sz w:val="24"/>
          <w:szCs w:val="24"/>
        </w:rPr>
        <w:t xml:space="preserve"> the following developmental activities to be included in my learning plan</w:t>
      </w:r>
      <w:r w:rsidR="0629DD2C" w:rsidRPr="006B3673">
        <w:rPr>
          <w:rFonts w:ascii="Arial" w:eastAsia="Arial" w:hAnsi="Arial" w:cs="Arial"/>
          <w:color w:val="000000" w:themeColor="text1"/>
          <w:sz w:val="24"/>
          <w:szCs w:val="24"/>
        </w:rPr>
        <w:t xml:space="preserve"> (see Appendix 2)</w:t>
      </w:r>
      <w:r w:rsidRPr="006B3673">
        <w:rPr>
          <w:rFonts w:ascii="Arial" w:eastAsia="Arial" w:hAnsi="Arial" w:cs="Arial"/>
          <w:color w:val="000000" w:themeColor="text1"/>
          <w:sz w:val="24"/>
          <w:szCs w:val="24"/>
        </w:rPr>
        <w:t>, aimed at enhancing my skills, knowledge, and behavioural competencies:</w:t>
      </w:r>
      <w:r w:rsidR="3E75D604" w:rsidRPr="006B3673">
        <w:rPr>
          <w:rFonts w:ascii="Arial" w:eastAsia="Arial" w:hAnsi="Arial" w:cs="Arial"/>
          <w:color w:val="000000" w:themeColor="text1"/>
          <w:sz w:val="24"/>
          <w:szCs w:val="24"/>
        </w:rPr>
        <w:t xml:space="preserve"> </w:t>
      </w:r>
    </w:p>
    <w:p w14:paraId="7102F10E" w14:textId="594C84CA" w:rsidR="5F6F9F84" w:rsidRPr="006B3673" w:rsidRDefault="5F6F9F84" w:rsidP="24FC3DAD">
      <w:pPr>
        <w:pStyle w:val="ListParagraph"/>
        <w:numPr>
          <w:ilvl w:val="0"/>
          <w:numId w:val="1"/>
        </w:numPr>
        <w:rPr>
          <w:rFonts w:ascii="Arial" w:eastAsia="Arial" w:hAnsi="Arial" w:cs="Arial"/>
          <w:color w:val="000000" w:themeColor="text1"/>
          <w:sz w:val="24"/>
          <w:szCs w:val="24"/>
        </w:rPr>
      </w:pPr>
      <w:r w:rsidRPr="006B3673">
        <w:rPr>
          <w:rFonts w:ascii="Arial" w:eastAsia="Arial" w:hAnsi="Arial" w:cs="Arial"/>
          <w:color w:val="000000" w:themeColor="text1"/>
          <w:sz w:val="24"/>
          <w:szCs w:val="24"/>
        </w:rPr>
        <w:lastRenderedPageBreak/>
        <w:t xml:space="preserve">I will complete the CIPD's online course on professional courage and influence to enhance my ability to positively influence others and achieve </w:t>
      </w:r>
      <w:r w:rsidR="17044FA9" w:rsidRPr="006B3673">
        <w:rPr>
          <w:rFonts w:ascii="Arial" w:eastAsia="Arial" w:hAnsi="Arial" w:cs="Arial"/>
          <w:color w:val="000000" w:themeColor="text1"/>
          <w:sz w:val="24"/>
          <w:szCs w:val="24"/>
        </w:rPr>
        <w:t>favourable</w:t>
      </w:r>
      <w:r w:rsidRPr="006B3673">
        <w:rPr>
          <w:rFonts w:ascii="Arial" w:eastAsia="Arial" w:hAnsi="Arial" w:cs="Arial"/>
          <w:color w:val="000000" w:themeColor="text1"/>
          <w:sz w:val="24"/>
          <w:szCs w:val="24"/>
        </w:rPr>
        <w:t xml:space="preserve"> outcomes in my role. </w:t>
      </w:r>
    </w:p>
    <w:p w14:paraId="6375AF0A" w14:textId="38FED6BA" w:rsidR="5F6F9F84" w:rsidRPr="006B3673" w:rsidRDefault="286B67DF" w:rsidP="24FC3DAD">
      <w:pPr>
        <w:pStyle w:val="ListParagraph"/>
        <w:numPr>
          <w:ilvl w:val="0"/>
          <w:numId w:val="1"/>
        </w:numPr>
        <w:rPr>
          <w:rFonts w:ascii="Arial" w:eastAsia="Arial" w:hAnsi="Arial" w:cs="Arial"/>
          <w:color w:val="000000" w:themeColor="text1"/>
          <w:sz w:val="24"/>
          <w:szCs w:val="24"/>
        </w:rPr>
      </w:pPr>
      <w:r w:rsidRPr="006B3673">
        <w:rPr>
          <w:rFonts w:ascii="Arial" w:eastAsia="Arial" w:hAnsi="Arial" w:cs="Arial"/>
          <w:color w:val="000000" w:themeColor="text1"/>
          <w:sz w:val="24"/>
          <w:szCs w:val="24"/>
        </w:rPr>
        <w:t xml:space="preserve">I will explore the CIPD's course on Data Protection and GDPR to understand the regulations and standards related to data protection </w:t>
      </w:r>
      <w:r w:rsidR="1D8E987F" w:rsidRPr="006B3673">
        <w:rPr>
          <w:rFonts w:ascii="Arial" w:eastAsia="Arial" w:hAnsi="Arial" w:cs="Arial"/>
          <w:color w:val="000000" w:themeColor="text1"/>
          <w:sz w:val="24"/>
          <w:szCs w:val="24"/>
        </w:rPr>
        <w:t xml:space="preserve">within </w:t>
      </w:r>
      <w:r w:rsidRPr="006B3673">
        <w:rPr>
          <w:rFonts w:ascii="Arial" w:eastAsia="Arial" w:hAnsi="Arial" w:cs="Arial"/>
          <w:color w:val="000000" w:themeColor="text1"/>
          <w:sz w:val="24"/>
          <w:szCs w:val="24"/>
        </w:rPr>
        <w:t>the UK.</w:t>
      </w:r>
    </w:p>
    <w:p w14:paraId="04864957" w14:textId="5AC8974B" w:rsidR="5F6F9F84" w:rsidRPr="006B3673" w:rsidRDefault="5F6F9F84" w:rsidP="24FC3DAD">
      <w:pPr>
        <w:pStyle w:val="ListParagraph"/>
        <w:numPr>
          <w:ilvl w:val="0"/>
          <w:numId w:val="1"/>
        </w:numPr>
      </w:pPr>
      <w:r w:rsidRPr="006B3673">
        <w:rPr>
          <w:rFonts w:ascii="Arial" w:eastAsia="Arial" w:hAnsi="Arial" w:cs="Arial"/>
          <w:color w:val="000000" w:themeColor="text1"/>
          <w:sz w:val="24"/>
          <w:szCs w:val="24"/>
        </w:rPr>
        <w:t xml:space="preserve"> I will prepare and present a case or recommendation with the support of a colleague, improving my communication and presentation skills and my ability to handle different perspectives. </w:t>
      </w:r>
    </w:p>
    <w:p w14:paraId="615784EF" w14:textId="4B7AD91D" w:rsidR="5F6F9F84" w:rsidRPr="006B3673" w:rsidRDefault="5F6F9F84" w:rsidP="24FC3DAD">
      <w:pPr>
        <w:pStyle w:val="ListParagraph"/>
        <w:numPr>
          <w:ilvl w:val="0"/>
          <w:numId w:val="1"/>
        </w:numPr>
      </w:pPr>
      <w:r w:rsidRPr="006B3673">
        <w:rPr>
          <w:rFonts w:ascii="Arial" w:eastAsia="Arial" w:hAnsi="Arial" w:cs="Arial"/>
          <w:color w:val="000000" w:themeColor="text1"/>
          <w:sz w:val="24"/>
          <w:szCs w:val="24"/>
        </w:rPr>
        <w:t>I will ask for feedback from those involved in a project after completion.</w:t>
      </w:r>
      <w:r w:rsidR="42F86B63" w:rsidRPr="006B3673">
        <w:rPr>
          <w:rFonts w:ascii="Arial" w:eastAsia="Arial" w:hAnsi="Arial" w:cs="Arial"/>
          <w:color w:val="000000" w:themeColor="text1"/>
          <w:sz w:val="24"/>
          <w:szCs w:val="24"/>
        </w:rPr>
        <w:t xml:space="preserve"> By soliciting input from team members, stakeholders, and other relevant parties, I can gain valuable insights into the strengths and weaknesses of the project, identify areas for improvement, and enhance future development plans.</w:t>
      </w:r>
    </w:p>
    <w:p w14:paraId="2ED91269" w14:textId="27E7EE7B" w:rsidR="5F6F9F84" w:rsidRPr="006B3673" w:rsidRDefault="5F6F9F84" w:rsidP="24FC3DAD">
      <w:pPr>
        <w:pStyle w:val="ListParagraph"/>
        <w:numPr>
          <w:ilvl w:val="0"/>
          <w:numId w:val="1"/>
        </w:numPr>
      </w:pPr>
      <w:r w:rsidRPr="006B3673">
        <w:rPr>
          <w:rFonts w:ascii="Arial" w:eastAsia="Arial" w:hAnsi="Arial" w:cs="Arial"/>
          <w:color w:val="000000" w:themeColor="text1"/>
          <w:sz w:val="24"/>
          <w:szCs w:val="24"/>
        </w:rPr>
        <w:t xml:space="preserve">I will research the 70:20:10 model and identify further opportunities to learn and develop with the support of my manager and colleagues. </w:t>
      </w:r>
    </w:p>
    <w:p w14:paraId="65B76E03" w14:textId="61626260" w:rsidR="5F6F9F84" w:rsidRPr="006B3673" w:rsidRDefault="5F6F9F84" w:rsidP="24FC3DAD">
      <w:pPr>
        <w:pStyle w:val="ListParagraph"/>
        <w:numPr>
          <w:ilvl w:val="0"/>
          <w:numId w:val="1"/>
        </w:numPr>
      </w:pPr>
      <w:r w:rsidRPr="006B3673">
        <w:rPr>
          <w:rFonts w:ascii="Arial" w:eastAsia="Arial" w:hAnsi="Arial" w:cs="Arial"/>
          <w:color w:val="000000" w:themeColor="text1"/>
          <w:sz w:val="24"/>
          <w:szCs w:val="24"/>
        </w:rPr>
        <w:t>I will actively listen to colleagues who express the need for help or share concerns or ideas. Encouraging colleagues to speak up and supporting them to do so will promote a culture of openness and collaboration in the workplace.</w:t>
      </w:r>
    </w:p>
    <w:p w14:paraId="7445B33D" w14:textId="31D8AFA1" w:rsidR="2A206FA7" w:rsidRPr="006B3673" w:rsidRDefault="2A206FA7" w:rsidP="24FC3DAD">
      <w:pPr>
        <w:rPr>
          <w:rFonts w:ascii="Arial" w:eastAsia="Arial" w:hAnsi="Arial" w:cs="Arial"/>
          <w:color w:val="000000" w:themeColor="text1"/>
          <w:sz w:val="24"/>
          <w:szCs w:val="24"/>
        </w:rPr>
      </w:pPr>
      <w:r w:rsidRPr="006B3673">
        <w:rPr>
          <w:rFonts w:ascii="Arial" w:eastAsia="Arial" w:hAnsi="Arial" w:cs="Arial"/>
          <w:color w:val="000000" w:themeColor="text1"/>
          <w:sz w:val="24"/>
          <w:szCs w:val="24"/>
        </w:rPr>
        <w:t>I feel that t</w:t>
      </w:r>
      <w:r w:rsidR="5F6F9F84" w:rsidRPr="006B3673">
        <w:rPr>
          <w:rFonts w:ascii="Arial" w:eastAsia="Arial" w:hAnsi="Arial" w:cs="Arial"/>
          <w:color w:val="000000" w:themeColor="text1"/>
          <w:sz w:val="24"/>
          <w:szCs w:val="24"/>
        </w:rPr>
        <w:t>hese development activities will positively impact my personal and professional growth</w:t>
      </w:r>
      <w:r w:rsidR="332F028E" w:rsidRPr="006B3673">
        <w:rPr>
          <w:rFonts w:ascii="Arial" w:eastAsia="Arial" w:hAnsi="Arial" w:cs="Arial"/>
          <w:color w:val="000000" w:themeColor="text1"/>
          <w:sz w:val="24"/>
          <w:szCs w:val="24"/>
        </w:rPr>
        <w:t xml:space="preserve"> and I am committed to taking ownership of my development, becoming more effective as a people practitioner. </w:t>
      </w:r>
    </w:p>
    <w:p w14:paraId="2F3A50AA" w14:textId="02C4FD13" w:rsidR="1C557D20" w:rsidRDefault="1C557D20" w:rsidP="1C557D20">
      <w:pPr>
        <w:rPr>
          <w:rFonts w:ascii="Arial" w:eastAsia="Arial" w:hAnsi="Arial" w:cs="Arial"/>
          <w:color w:val="000000" w:themeColor="text1"/>
          <w:sz w:val="24"/>
          <w:szCs w:val="24"/>
          <w:highlight w:val="yellow"/>
        </w:rPr>
      </w:pPr>
    </w:p>
    <w:p w14:paraId="0F89BDD0" w14:textId="7B6809AA" w:rsidR="1ED93A36" w:rsidRDefault="1ED93A36" w:rsidP="1C557D20">
      <w:pPr>
        <w:rPr>
          <w:rFonts w:ascii="Arial" w:eastAsia="Arial" w:hAnsi="Arial" w:cs="Arial"/>
          <w:b/>
          <w:bCs/>
          <w:color w:val="000000" w:themeColor="text1"/>
          <w:sz w:val="24"/>
          <w:szCs w:val="24"/>
        </w:rPr>
      </w:pPr>
      <w:r w:rsidRPr="1C557D20">
        <w:rPr>
          <w:rFonts w:ascii="Arial" w:eastAsia="Arial" w:hAnsi="Arial" w:cs="Arial"/>
          <w:b/>
          <w:bCs/>
          <w:color w:val="000000" w:themeColor="text1"/>
          <w:sz w:val="24"/>
          <w:szCs w:val="24"/>
        </w:rPr>
        <w:t xml:space="preserve">Select 3 formal or informal development activities you have undertaken over the last 12 months and reflect on how each of these has impacted your behaviour and </w:t>
      </w:r>
      <w:r w:rsidR="4F80230A" w:rsidRPr="1C557D20">
        <w:rPr>
          <w:rFonts w:ascii="Arial" w:eastAsia="Arial" w:hAnsi="Arial" w:cs="Arial"/>
          <w:b/>
          <w:bCs/>
          <w:color w:val="000000" w:themeColor="text1"/>
          <w:sz w:val="24"/>
          <w:szCs w:val="24"/>
        </w:rPr>
        <w:t>performance</w:t>
      </w:r>
      <w:r w:rsidRPr="1C557D20">
        <w:rPr>
          <w:rFonts w:ascii="Arial" w:eastAsia="Arial" w:hAnsi="Arial" w:cs="Arial"/>
          <w:b/>
          <w:bCs/>
          <w:color w:val="000000" w:themeColor="text1"/>
          <w:sz w:val="24"/>
          <w:szCs w:val="24"/>
        </w:rPr>
        <w:t xml:space="preserve">. </w:t>
      </w:r>
      <w:r w:rsidR="1079B520" w:rsidRPr="1C557D20">
        <w:rPr>
          <w:rFonts w:ascii="Arial" w:eastAsia="Arial" w:hAnsi="Arial" w:cs="Arial"/>
          <w:b/>
          <w:bCs/>
          <w:color w:val="000000" w:themeColor="text1"/>
          <w:sz w:val="24"/>
          <w:szCs w:val="24"/>
        </w:rPr>
        <w:t>(AC 3.4)</w:t>
      </w:r>
    </w:p>
    <w:p w14:paraId="0C255D65" w14:textId="382B569E" w:rsidR="700267E8" w:rsidRDefault="700267E8" w:rsidP="1C557D20">
      <w:pPr>
        <w:rPr>
          <w:rFonts w:ascii="Arial" w:eastAsia="Arial" w:hAnsi="Arial" w:cs="Arial"/>
          <w:color w:val="000000" w:themeColor="text1"/>
          <w:sz w:val="24"/>
          <w:szCs w:val="24"/>
        </w:rPr>
      </w:pPr>
      <w:r w:rsidRPr="1C557D20">
        <w:rPr>
          <w:rFonts w:ascii="Arial" w:eastAsia="Arial" w:hAnsi="Arial" w:cs="Arial"/>
          <w:color w:val="000000" w:themeColor="text1"/>
          <w:sz w:val="24"/>
          <w:szCs w:val="24"/>
        </w:rPr>
        <w:t>According to Business Balls (no date), reflective practice is a method of evaluating our own thoughts and actions, with the aim of enhancing personal learning and development. This approach hold</w:t>
      </w:r>
      <w:r w:rsidR="6A2003A6" w:rsidRPr="1C557D20">
        <w:rPr>
          <w:rFonts w:ascii="Arial" w:eastAsia="Arial" w:hAnsi="Arial" w:cs="Arial"/>
          <w:color w:val="000000" w:themeColor="text1"/>
          <w:sz w:val="24"/>
          <w:szCs w:val="24"/>
        </w:rPr>
        <w:t>s significant relevance and value in the context of Continuous Personal Development (CPD), as it enables individuals to critically reflect on their experiences and identify areas for improvement.</w:t>
      </w:r>
      <w:r w:rsidR="350DE37E" w:rsidRPr="1C557D20">
        <w:rPr>
          <w:rFonts w:ascii="Arial" w:eastAsia="Arial" w:hAnsi="Arial" w:cs="Arial"/>
          <w:color w:val="000000" w:themeColor="text1"/>
          <w:sz w:val="24"/>
          <w:szCs w:val="24"/>
        </w:rPr>
        <w:t xml:space="preserve"> </w:t>
      </w:r>
      <w:r w:rsidR="4A65710B" w:rsidRPr="1C557D20">
        <w:rPr>
          <w:rFonts w:ascii="Arial" w:eastAsia="Arial" w:hAnsi="Arial" w:cs="Arial"/>
          <w:color w:val="000000" w:themeColor="text1"/>
          <w:sz w:val="24"/>
          <w:szCs w:val="24"/>
        </w:rPr>
        <w:t xml:space="preserve">Keeping this in mind, I have actively engaged in several development activities over the past 12 months. </w:t>
      </w:r>
    </w:p>
    <w:p w14:paraId="30DC7AD0" w14:textId="5CBEE9CA" w:rsidR="5A65C80C" w:rsidRDefault="5A65C80C" w:rsidP="1C557D20">
      <w:pPr>
        <w:rPr>
          <w:rFonts w:ascii="Arial" w:eastAsia="Arial" w:hAnsi="Arial" w:cs="Arial"/>
          <w:color w:val="000000" w:themeColor="text1"/>
          <w:sz w:val="24"/>
          <w:szCs w:val="24"/>
        </w:rPr>
      </w:pPr>
      <w:r w:rsidRPr="1C557D20">
        <w:rPr>
          <w:rFonts w:ascii="Arial" w:eastAsia="Arial" w:hAnsi="Arial" w:cs="Arial"/>
          <w:color w:val="000000" w:themeColor="text1"/>
          <w:sz w:val="24"/>
          <w:szCs w:val="24"/>
        </w:rPr>
        <w:t xml:space="preserve">I volunteered to participate in a Lean Six Sigma training programme, </w:t>
      </w:r>
      <w:r w:rsidR="2BF1177D" w:rsidRPr="1C557D20">
        <w:rPr>
          <w:rFonts w:ascii="Arial" w:eastAsia="Arial" w:hAnsi="Arial" w:cs="Arial"/>
          <w:color w:val="000000" w:themeColor="text1"/>
          <w:sz w:val="24"/>
          <w:szCs w:val="24"/>
        </w:rPr>
        <w:t xml:space="preserve">which was </w:t>
      </w:r>
      <w:r w:rsidRPr="1C557D20">
        <w:rPr>
          <w:rFonts w:ascii="Arial" w:eastAsia="Arial" w:hAnsi="Arial" w:cs="Arial"/>
          <w:color w:val="000000" w:themeColor="text1"/>
          <w:sz w:val="24"/>
          <w:szCs w:val="24"/>
        </w:rPr>
        <w:t>primarily for the senior leadership team, because I recognised the potential for significant benefits to my profession development. According to Huering (2004</w:t>
      </w:r>
      <w:r w:rsidR="75B52353" w:rsidRPr="1C557D20">
        <w:rPr>
          <w:rFonts w:ascii="Arial" w:eastAsia="Arial" w:hAnsi="Arial" w:cs="Arial"/>
          <w:color w:val="000000" w:themeColor="text1"/>
          <w:sz w:val="24"/>
          <w:szCs w:val="24"/>
        </w:rPr>
        <w:t>), one of the crucial elements of Six Sigma is the ability to deconstruct processes into management parts and optimise each element to enhance overall performance</w:t>
      </w:r>
      <w:r w:rsidR="224E5DBF" w:rsidRPr="1C557D20">
        <w:rPr>
          <w:rFonts w:ascii="Arial" w:eastAsia="Arial" w:hAnsi="Arial" w:cs="Arial"/>
          <w:color w:val="000000" w:themeColor="text1"/>
          <w:sz w:val="24"/>
          <w:szCs w:val="24"/>
        </w:rPr>
        <w:t xml:space="preserve">. </w:t>
      </w:r>
      <w:r w:rsidR="75B52353" w:rsidRPr="1C557D20">
        <w:rPr>
          <w:rFonts w:ascii="Arial" w:eastAsia="Arial" w:hAnsi="Arial" w:cs="Arial"/>
          <w:color w:val="000000" w:themeColor="text1"/>
          <w:sz w:val="24"/>
          <w:szCs w:val="24"/>
        </w:rPr>
        <w:t>Using this approach, I</w:t>
      </w:r>
      <w:r w:rsidR="125B9E5C" w:rsidRPr="1C557D20">
        <w:rPr>
          <w:rFonts w:ascii="Arial" w:eastAsia="Arial" w:hAnsi="Arial" w:cs="Arial"/>
          <w:color w:val="000000" w:themeColor="text1"/>
          <w:sz w:val="24"/>
          <w:szCs w:val="24"/>
        </w:rPr>
        <w:t xml:space="preserve"> </w:t>
      </w:r>
      <w:r w:rsidR="75B52353" w:rsidRPr="1C557D20">
        <w:rPr>
          <w:rFonts w:ascii="Arial" w:eastAsia="Arial" w:hAnsi="Arial" w:cs="Arial"/>
          <w:color w:val="000000" w:themeColor="text1"/>
          <w:sz w:val="24"/>
          <w:szCs w:val="24"/>
        </w:rPr>
        <w:t xml:space="preserve">analysed several HR processes, such as onboarding and performance management, </w:t>
      </w:r>
      <w:r w:rsidR="6FD2BF11" w:rsidRPr="1C557D20">
        <w:rPr>
          <w:rFonts w:ascii="Arial" w:eastAsia="Arial" w:hAnsi="Arial" w:cs="Arial"/>
          <w:color w:val="000000" w:themeColor="text1"/>
          <w:sz w:val="24"/>
          <w:szCs w:val="24"/>
        </w:rPr>
        <w:t>to identify and eliminate inefficiencies.</w:t>
      </w:r>
      <w:r w:rsidR="365D367B" w:rsidRPr="1C557D20">
        <w:rPr>
          <w:rFonts w:ascii="Arial" w:eastAsia="Arial" w:hAnsi="Arial" w:cs="Arial"/>
          <w:color w:val="000000" w:themeColor="text1"/>
          <w:sz w:val="24"/>
          <w:szCs w:val="24"/>
        </w:rPr>
        <w:t xml:space="preserve"> </w:t>
      </w:r>
      <w:r w:rsidR="1F426E1D" w:rsidRPr="1C557D20">
        <w:rPr>
          <w:rFonts w:ascii="Arial" w:eastAsia="Arial" w:hAnsi="Arial" w:cs="Arial"/>
          <w:color w:val="000000" w:themeColor="text1"/>
          <w:sz w:val="24"/>
          <w:szCs w:val="24"/>
        </w:rPr>
        <w:t>An obstacl</w:t>
      </w:r>
      <w:r w:rsidR="39896520" w:rsidRPr="1C557D20">
        <w:rPr>
          <w:rFonts w:ascii="Arial" w:eastAsia="Arial" w:hAnsi="Arial" w:cs="Arial"/>
          <w:color w:val="000000" w:themeColor="text1"/>
          <w:sz w:val="24"/>
          <w:szCs w:val="24"/>
        </w:rPr>
        <w:t xml:space="preserve">e </w:t>
      </w:r>
      <w:r w:rsidR="5140BBC2" w:rsidRPr="1C557D20">
        <w:rPr>
          <w:rFonts w:ascii="Arial" w:eastAsia="Arial" w:hAnsi="Arial" w:cs="Arial"/>
          <w:color w:val="000000" w:themeColor="text1"/>
          <w:sz w:val="24"/>
          <w:szCs w:val="24"/>
        </w:rPr>
        <w:t>initially</w:t>
      </w:r>
      <w:r w:rsidR="61736789" w:rsidRPr="1C557D20">
        <w:rPr>
          <w:rFonts w:ascii="Arial" w:eastAsia="Arial" w:hAnsi="Arial" w:cs="Arial"/>
          <w:color w:val="000000" w:themeColor="text1"/>
          <w:sz w:val="24"/>
          <w:szCs w:val="24"/>
        </w:rPr>
        <w:t xml:space="preserve"> faced </w:t>
      </w:r>
      <w:r w:rsidR="39896520" w:rsidRPr="1C557D20">
        <w:rPr>
          <w:rFonts w:ascii="Arial" w:eastAsia="Arial" w:hAnsi="Arial" w:cs="Arial"/>
          <w:color w:val="000000" w:themeColor="text1"/>
          <w:sz w:val="24"/>
          <w:szCs w:val="24"/>
        </w:rPr>
        <w:t xml:space="preserve">was the challenge of comprehending existing processes, being new </w:t>
      </w:r>
      <w:r w:rsidR="5AEEA5F9" w:rsidRPr="1C557D20">
        <w:rPr>
          <w:rFonts w:ascii="Arial" w:eastAsia="Arial" w:hAnsi="Arial" w:cs="Arial"/>
          <w:color w:val="000000" w:themeColor="text1"/>
          <w:sz w:val="24"/>
          <w:szCs w:val="24"/>
        </w:rPr>
        <w:t>to</w:t>
      </w:r>
      <w:r w:rsidR="39896520" w:rsidRPr="1C557D20">
        <w:rPr>
          <w:rFonts w:ascii="Arial" w:eastAsia="Arial" w:hAnsi="Arial" w:cs="Arial"/>
          <w:color w:val="000000" w:themeColor="text1"/>
          <w:sz w:val="24"/>
          <w:szCs w:val="24"/>
        </w:rPr>
        <w:t xml:space="preserve"> the company and with the absence of any historical process maps</w:t>
      </w:r>
      <w:r w:rsidR="307AD239" w:rsidRPr="1C557D20">
        <w:rPr>
          <w:rFonts w:ascii="Arial" w:eastAsia="Arial" w:hAnsi="Arial" w:cs="Arial"/>
          <w:color w:val="000000" w:themeColor="text1"/>
          <w:sz w:val="24"/>
          <w:szCs w:val="24"/>
        </w:rPr>
        <w:t>.</w:t>
      </w:r>
      <w:r w:rsidR="6FD2BF11" w:rsidRPr="1C557D20">
        <w:rPr>
          <w:rFonts w:ascii="Arial" w:eastAsia="Arial" w:hAnsi="Arial" w:cs="Arial"/>
          <w:color w:val="000000" w:themeColor="text1"/>
          <w:sz w:val="24"/>
          <w:szCs w:val="24"/>
        </w:rPr>
        <w:t xml:space="preserve"> </w:t>
      </w:r>
      <w:r w:rsidR="5A4F4EA9" w:rsidRPr="1C557D20">
        <w:rPr>
          <w:rFonts w:ascii="Arial" w:eastAsia="Arial" w:hAnsi="Arial" w:cs="Arial"/>
          <w:color w:val="000000" w:themeColor="text1"/>
          <w:sz w:val="24"/>
          <w:szCs w:val="24"/>
        </w:rPr>
        <w:t>By engaging with the relevant individuals on current practices</w:t>
      </w:r>
      <w:r w:rsidR="6FD2BF11" w:rsidRPr="1C557D20">
        <w:rPr>
          <w:rFonts w:ascii="Arial" w:eastAsia="Arial" w:hAnsi="Arial" w:cs="Arial"/>
          <w:color w:val="000000" w:themeColor="text1"/>
          <w:sz w:val="24"/>
          <w:szCs w:val="24"/>
        </w:rPr>
        <w:t xml:space="preserve">, I </w:t>
      </w:r>
      <w:r w:rsidR="600DF5DF" w:rsidRPr="1C557D20">
        <w:rPr>
          <w:rFonts w:ascii="Arial" w:eastAsia="Arial" w:hAnsi="Arial" w:cs="Arial"/>
          <w:color w:val="000000" w:themeColor="text1"/>
          <w:sz w:val="24"/>
          <w:szCs w:val="24"/>
        </w:rPr>
        <w:t xml:space="preserve">was able to </w:t>
      </w:r>
      <w:r w:rsidR="6FD2BF11" w:rsidRPr="1C557D20">
        <w:rPr>
          <w:rFonts w:ascii="Arial" w:eastAsia="Arial" w:hAnsi="Arial" w:cs="Arial"/>
          <w:color w:val="000000" w:themeColor="text1"/>
          <w:sz w:val="24"/>
          <w:szCs w:val="24"/>
        </w:rPr>
        <w:t xml:space="preserve">create streamlined process maps that not only improved </w:t>
      </w:r>
      <w:r w:rsidR="51CD2E2D" w:rsidRPr="1C557D20">
        <w:rPr>
          <w:rFonts w:ascii="Arial" w:eastAsia="Arial" w:hAnsi="Arial" w:cs="Arial"/>
          <w:color w:val="000000" w:themeColor="text1"/>
          <w:sz w:val="24"/>
          <w:szCs w:val="24"/>
        </w:rPr>
        <w:t>efficiency</w:t>
      </w:r>
      <w:r w:rsidR="6FD2BF11" w:rsidRPr="1C557D20">
        <w:rPr>
          <w:rFonts w:ascii="Arial" w:eastAsia="Arial" w:hAnsi="Arial" w:cs="Arial"/>
          <w:color w:val="000000" w:themeColor="text1"/>
          <w:sz w:val="24"/>
          <w:szCs w:val="24"/>
        </w:rPr>
        <w:t xml:space="preserve"> but also ensured consistency </w:t>
      </w:r>
      <w:r w:rsidR="3C356992" w:rsidRPr="1C557D20">
        <w:rPr>
          <w:rFonts w:ascii="Arial" w:eastAsia="Arial" w:hAnsi="Arial" w:cs="Arial"/>
          <w:color w:val="000000" w:themeColor="text1"/>
          <w:sz w:val="24"/>
          <w:szCs w:val="24"/>
        </w:rPr>
        <w:t xml:space="preserve">where appropriate. </w:t>
      </w:r>
    </w:p>
    <w:p w14:paraId="79BCDA3B" w14:textId="22E3D05F" w:rsidR="3ADCCEAD" w:rsidRDefault="3ADCCEAD" w:rsidP="1C557D20">
      <w:pPr>
        <w:rPr>
          <w:rFonts w:ascii="Arial" w:eastAsia="Arial" w:hAnsi="Arial" w:cs="Arial"/>
          <w:color w:val="000000" w:themeColor="text1"/>
          <w:sz w:val="24"/>
          <w:szCs w:val="24"/>
        </w:rPr>
      </w:pPr>
      <w:r w:rsidRPr="1C557D20">
        <w:rPr>
          <w:rFonts w:ascii="Arial" w:eastAsia="Arial" w:hAnsi="Arial" w:cs="Arial"/>
          <w:color w:val="000000" w:themeColor="text1"/>
          <w:sz w:val="24"/>
          <w:szCs w:val="24"/>
        </w:rPr>
        <w:lastRenderedPageBreak/>
        <w:t xml:space="preserve">I firmly believe that the training </w:t>
      </w:r>
      <w:r w:rsidR="6AA748C3" w:rsidRPr="1C557D20">
        <w:rPr>
          <w:rFonts w:ascii="Arial" w:eastAsia="Arial" w:hAnsi="Arial" w:cs="Arial"/>
          <w:color w:val="000000" w:themeColor="text1"/>
          <w:sz w:val="24"/>
          <w:szCs w:val="24"/>
        </w:rPr>
        <w:t>enhanced</w:t>
      </w:r>
      <w:r w:rsidRPr="1C557D20">
        <w:rPr>
          <w:rFonts w:ascii="Arial" w:eastAsia="Arial" w:hAnsi="Arial" w:cs="Arial"/>
          <w:color w:val="000000" w:themeColor="text1"/>
          <w:sz w:val="24"/>
          <w:szCs w:val="24"/>
        </w:rPr>
        <w:t xml:space="preserve"> my performance as a people practitioner, enabling me to more </w:t>
      </w:r>
      <w:r w:rsidR="788ADE9D" w:rsidRPr="1C557D20">
        <w:rPr>
          <w:rFonts w:ascii="Arial" w:eastAsia="Arial" w:hAnsi="Arial" w:cs="Arial"/>
          <w:color w:val="000000" w:themeColor="text1"/>
          <w:sz w:val="24"/>
          <w:szCs w:val="24"/>
        </w:rPr>
        <w:t xml:space="preserve">directly </w:t>
      </w:r>
      <w:r w:rsidRPr="1C557D20">
        <w:rPr>
          <w:rFonts w:ascii="Arial" w:eastAsia="Arial" w:hAnsi="Arial" w:cs="Arial"/>
          <w:color w:val="000000" w:themeColor="text1"/>
          <w:sz w:val="24"/>
          <w:szCs w:val="24"/>
        </w:rPr>
        <w:t>contribute to the organisation</w:t>
      </w:r>
      <w:r w:rsidR="34FA6A6B" w:rsidRPr="1C557D20">
        <w:rPr>
          <w:rFonts w:ascii="Arial" w:eastAsia="Arial" w:hAnsi="Arial" w:cs="Arial"/>
          <w:color w:val="000000" w:themeColor="text1"/>
          <w:sz w:val="24"/>
          <w:szCs w:val="24"/>
        </w:rPr>
        <w:t>. Specifically, I was able to identify and eli</w:t>
      </w:r>
      <w:r w:rsidR="743F2E2C" w:rsidRPr="1C557D20">
        <w:rPr>
          <w:rFonts w:ascii="Arial" w:eastAsia="Arial" w:hAnsi="Arial" w:cs="Arial"/>
          <w:color w:val="000000" w:themeColor="text1"/>
          <w:sz w:val="24"/>
          <w:szCs w:val="24"/>
        </w:rPr>
        <w:t>minate</w:t>
      </w:r>
      <w:r w:rsidR="34FA6A6B" w:rsidRPr="1C557D20">
        <w:rPr>
          <w:rFonts w:ascii="Arial" w:eastAsia="Arial" w:hAnsi="Arial" w:cs="Arial"/>
          <w:color w:val="000000" w:themeColor="text1"/>
          <w:sz w:val="24"/>
          <w:szCs w:val="24"/>
        </w:rPr>
        <w:t xml:space="preserve"> further process inefficiencies, while also creating clear process maps for the benefit of relevant stakeholders. This training also provided me with more confidence</w:t>
      </w:r>
      <w:r w:rsidR="0E6A78C2" w:rsidRPr="1C557D20">
        <w:rPr>
          <w:rFonts w:ascii="Arial" w:eastAsia="Arial" w:hAnsi="Arial" w:cs="Arial"/>
          <w:color w:val="000000" w:themeColor="text1"/>
          <w:sz w:val="24"/>
          <w:szCs w:val="24"/>
        </w:rPr>
        <w:t xml:space="preserve"> in</w:t>
      </w:r>
      <w:r w:rsidR="0959829F" w:rsidRPr="1C557D20">
        <w:rPr>
          <w:rFonts w:ascii="Arial" w:eastAsia="Arial" w:hAnsi="Arial" w:cs="Arial"/>
          <w:color w:val="000000" w:themeColor="text1"/>
          <w:sz w:val="24"/>
          <w:szCs w:val="24"/>
        </w:rPr>
        <w:t xml:space="preserve"> effectively</w:t>
      </w:r>
      <w:r w:rsidR="0E6A78C2" w:rsidRPr="1C557D20">
        <w:rPr>
          <w:rFonts w:ascii="Arial" w:eastAsia="Arial" w:hAnsi="Arial" w:cs="Arial"/>
          <w:color w:val="000000" w:themeColor="text1"/>
          <w:sz w:val="24"/>
          <w:szCs w:val="24"/>
        </w:rPr>
        <w:t xml:space="preserve"> communicating these processes to key stakeholders, </w:t>
      </w:r>
      <w:r w:rsidR="5DB39B38" w:rsidRPr="1C557D20">
        <w:rPr>
          <w:rFonts w:ascii="Arial" w:eastAsia="Arial" w:hAnsi="Arial" w:cs="Arial"/>
          <w:color w:val="000000" w:themeColor="text1"/>
          <w:sz w:val="24"/>
          <w:szCs w:val="24"/>
        </w:rPr>
        <w:t xml:space="preserve">in the knowledge </w:t>
      </w:r>
      <w:r w:rsidR="0E6A78C2" w:rsidRPr="1C557D20">
        <w:rPr>
          <w:rFonts w:ascii="Arial" w:eastAsia="Arial" w:hAnsi="Arial" w:cs="Arial"/>
          <w:color w:val="000000" w:themeColor="text1"/>
          <w:sz w:val="24"/>
          <w:szCs w:val="24"/>
        </w:rPr>
        <w:t xml:space="preserve">that they had </w:t>
      </w:r>
      <w:r w:rsidR="324434CE" w:rsidRPr="1C557D20">
        <w:rPr>
          <w:rFonts w:ascii="Arial" w:eastAsia="Arial" w:hAnsi="Arial" w:cs="Arial"/>
          <w:color w:val="000000" w:themeColor="text1"/>
          <w:sz w:val="24"/>
          <w:szCs w:val="24"/>
        </w:rPr>
        <w:t>been rigorously reviewed</w:t>
      </w:r>
      <w:r w:rsidR="6E4B09A5" w:rsidRPr="1C557D20">
        <w:rPr>
          <w:rFonts w:ascii="Arial" w:eastAsia="Arial" w:hAnsi="Arial" w:cs="Arial"/>
          <w:color w:val="000000" w:themeColor="text1"/>
          <w:sz w:val="24"/>
          <w:szCs w:val="24"/>
        </w:rPr>
        <w:t xml:space="preserve"> and optimised. </w:t>
      </w:r>
    </w:p>
    <w:p w14:paraId="474BD415" w14:textId="05BEFB73" w:rsidR="7D3DE524" w:rsidRDefault="7D3DE524" w:rsidP="1C557D20">
      <w:pPr>
        <w:rPr>
          <w:rFonts w:ascii="Arial" w:eastAsia="Arial" w:hAnsi="Arial" w:cs="Arial"/>
          <w:color w:val="000000" w:themeColor="text1"/>
          <w:sz w:val="24"/>
          <w:szCs w:val="24"/>
        </w:rPr>
      </w:pPr>
      <w:r w:rsidRPr="1C557D20">
        <w:rPr>
          <w:rFonts w:ascii="Arial" w:eastAsia="Arial" w:hAnsi="Arial" w:cs="Arial"/>
          <w:color w:val="000000" w:themeColor="text1"/>
          <w:sz w:val="24"/>
          <w:szCs w:val="24"/>
        </w:rPr>
        <w:t>Another development activity I pursued for my CPD was writing a suit</w:t>
      </w:r>
      <w:r w:rsidR="2E466CF6" w:rsidRPr="1C557D20">
        <w:rPr>
          <w:rFonts w:ascii="Arial" w:eastAsia="Arial" w:hAnsi="Arial" w:cs="Arial"/>
          <w:color w:val="000000" w:themeColor="text1"/>
          <w:sz w:val="24"/>
          <w:szCs w:val="24"/>
        </w:rPr>
        <w:t xml:space="preserve">e </w:t>
      </w:r>
      <w:r w:rsidRPr="1C557D20">
        <w:rPr>
          <w:rFonts w:ascii="Arial" w:eastAsia="Arial" w:hAnsi="Arial" w:cs="Arial"/>
          <w:color w:val="000000" w:themeColor="text1"/>
          <w:sz w:val="24"/>
          <w:szCs w:val="24"/>
        </w:rPr>
        <w:t xml:space="preserve">of HR policies, which entailed both designing new policies </w:t>
      </w:r>
      <w:r w:rsidR="7B67C626" w:rsidRPr="1C557D20">
        <w:rPr>
          <w:rFonts w:ascii="Arial" w:eastAsia="Arial" w:hAnsi="Arial" w:cs="Arial"/>
          <w:color w:val="000000" w:themeColor="text1"/>
          <w:sz w:val="24"/>
          <w:szCs w:val="24"/>
        </w:rPr>
        <w:t>as well as</w:t>
      </w:r>
      <w:r w:rsidRPr="1C557D20">
        <w:rPr>
          <w:rFonts w:ascii="Arial" w:eastAsia="Arial" w:hAnsi="Arial" w:cs="Arial"/>
          <w:color w:val="000000" w:themeColor="text1"/>
          <w:sz w:val="24"/>
          <w:szCs w:val="24"/>
        </w:rPr>
        <w:t xml:space="preserve"> updating existing ones. This task ha</w:t>
      </w:r>
      <w:r w:rsidR="54606597" w:rsidRPr="1C557D20">
        <w:rPr>
          <w:rFonts w:ascii="Arial" w:eastAsia="Arial" w:hAnsi="Arial" w:cs="Arial"/>
          <w:color w:val="000000" w:themeColor="text1"/>
          <w:sz w:val="24"/>
          <w:szCs w:val="24"/>
        </w:rPr>
        <w:t xml:space="preserve">d a far-reaching impact on my overall performance in several ways. It has enhanced my research skills as I was required to ensure that </w:t>
      </w:r>
      <w:r w:rsidR="3A196E94" w:rsidRPr="1C557D20">
        <w:rPr>
          <w:rFonts w:ascii="Arial" w:eastAsia="Arial" w:hAnsi="Arial" w:cs="Arial"/>
          <w:color w:val="000000" w:themeColor="text1"/>
          <w:sz w:val="24"/>
          <w:szCs w:val="24"/>
        </w:rPr>
        <w:t>our policies were in line with best practices, legal requirements, and the specific needs of our organisation. These research skills have</w:t>
      </w:r>
      <w:r w:rsidR="644B87EA" w:rsidRPr="1C557D20">
        <w:rPr>
          <w:rFonts w:ascii="Arial" w:eastAsia="Arial" w:hAnsi="Arial" w:cs="Arial"/>
          <w:color w:val="000000" w:themeColor="text1"/>
          <w:sz w:val="24"/>
          <w:szCs w:val="24"/>
        </w:rPr>
        <w:t xml:space="preserve"> also</w:t>
      </w:r>
      <w:r w:rsidR="3A196E94" w:rsidRPr="1C557D20">
        <w:rPr>
          <w:rFonts w:ascii="Arial" w:eastAsia="Arial" w:hAnsi="Arial" w:cs="Arial"/>
          <w:color w:val="000000" w:themeColor="text1"/>
          <w:sz w:val="24"/>
          <w:szCs w:val="24"/>
        </w:rPr>
        <w:t xml:space="preserve"> proven useful in other areas of my professional development, such </w:t>
      </w:r>
      <w:r w:rsidR="1732AD54" w:rsidRPr="1C557D20">
        <w:rPr>
          <w:rFonts w:ascii="Arial" w:eastAsia="Arial" w:hAnsi="Arial" w:cs="Arial"/>
          <w:color w:val="000000" w:themeColor="text1"/>
          <w:sz w:val="24"/>
          <w:szCs w:val="24"/>
        </w:rPr>
        <w:t>as developing strategic plans.</w:t>
      </w:r>
    </w:p>
    <w:p w14:paraId="448DC879" w14:textId="0A8A2E9B" w:rsidR="1732AD54" w:rsidRDefault="1732AD54" w:rsidP="1C557D20">
      <w:pPr>
        <w:rPr>
          <w:rFonts w:ascii="Arial" w:eastAsia="Arial" w:hAnsi="Arial" w:cs="Arial"/>
          <w:color w:val="000000" w:themeColor="text1"/>
          <w:sz w:val="24"/>
          <w:szCs w:val="24"/>
        </w:rPr>
      </w:pPr>
      <w:r w:rsidRPr="1C557D20">
        <w:rPr>
          <w:rFonts w:ascii="Arial" w:eastAsia="Arial" w:hAnsi="Arial" w:cs="Arial"/>
          <w:color w:val="000000" w:themeColor="text1"/>
          <w:sz w:val="24"/>
          <w:szCs w:val="24"/>
        </w:rPr>
        <w:t>In addition, this task has positively impacted my written communication skills. Upon receiving initial feedback, it became evident that although my policy writing was clear, there was an opportunity to adopt a warmer tone. Dale (2014</w:t>
      </w:r>
      <w:r w:rsidR="5810C65E" w:rsidRPr="1C557D20">
        <w:rPr>
          <w:rFonts w:ascii="Arial" w:eastAsia="Arial" w:hAnsi="Arial" w:cs="Arial"/>
          <w:color w:val="000000" w:themeColor="text1"/>
          <w:sz w:val="24"/>
          <w:szCs w:val="24"/>
        </w:rPr>
        <w:t>) emphasises the importance of tone when writing engaging policies. Tone is critical as it should read like one human conversing w</w:t>
      </w:r>
      <w:r w:rsidR="0E15E153" w:rsidRPr="1C557D20">
        <w:rPr>
          <w:rFonts w:ascii="Arial" w:eastAsia="Arial" w:hAnsi="Arial" w:cs="Arial"/>
          <w:color w:val="000000" w:themeColor="text1"/>
          <w:sz w:val="24"/>
          <w:szCs w:val="24"/>
        </w:rPr>
        <w:t xml:space="preserve">ith another. </w:t>
      </w:r>
      <w:r w:rsidR="5E6923A8" w:rsidRPr="1C557D20">
        <w:rPr>
          <w:rFonts w:ascii="Arial" w:eastAsia="Arial" w:hAnsi="Arial" w:cs="Arial"/>
          <w:color w:val="000000" w:themeColor="text1"/>
          <w:sz w:val="24"/>
          <w:szCs w:val="24"/>
        </w:rPr>
        <w:t>The experience of adjusting the tone within my writing has helped me develop the ability to convey inf</w:t>
      </w:r>
      <w:r w:rsidR="64CFBA0C" w:rsidRPr="1C557D20">
        <w:rPr>
          <w:rFonts w:ascii="Arial" w:eastAsia="Arial" w:hAnsi="Arial" w:cs="Arial"/>
          <w:color w:val="000000" w:themeColor="text1"/>
          <w:sz w:val="24"/>
          <w:szCs w:val="24"/>
        </w:rPr>
        <w:t xml:space="preserve">ormation in a relatable and engaging manner. </w:t>
      </w:r>
    </w:p>
    <w:p w14:paraId="2DA724DF" w14:textId="51DC4888" w:rsidR="38D35D29" w:rsidRDefault="38D35D29" w:rsidP="1C557D20">
      <w:pPr>
        <w:rPr>
          <w:rFonts w:ascii="Arial" w:eastAsia="Arial" w:hAnsi="Arial" w:cs="Arial"/>
          <w:color w:val="000000" w:themeColor="text1"/>
          <w:sz w:val="24"/>
          <w:szCs w:val="24"/>
        </w:rPr>
      </w:pPr>
      <w:r w:rsidRPr="1C557D20">
        <w:rPr>
          <w:rFonts w:ascii="Arial" w:eastAsia="Arial" w:hAnsi="Arial" w:cs="Arial"/>
          <w:color w:val="000000" w:themeColor="text1"/>
          <w:sz w:val="24"/>
          <w:szCs w:val="24"/>
        </w:rPr>
        <w:t xml:space="preserve">Lastly, this also allowed for the advancement of my critical thinking skills through the process of evaluating existing policies and practices, enabling me to make informed decisions backed by evidence. </w:t>
      </w:r>
      <w:r w:rsidR="6C83E17D" w:rsidRPr="1C557D20">
        <w:rPr>
          <w:rFonts w:ascii="Arial" w:eastAsia="Arial" w:hAnsi="Arial" w:cs="Arial"/>
          <w:color w:val="000000" w:themeColor="text1"/>
          <w:sz w:val="24"/>
          <w:szCs w:val="24"/>
        </w:rPr>
        <w:t>I consider this to be a key skill, as noted by Grensing-Pophal (2020), who highlights that it assists in making sound decisions by avoiding assumptions, untrustworthy sources, and biases.</w:t>
      </w:r>
    </w:p>
    <w:p w14:paraId="3CC81831" w14:textId="7946EDA4" w:rsidR="318F5D13" w:rsidRDefault="318F5D13" w:rsidP="1C557D20">
      <w:pPr>
        <w:rPr>
          <w:rFonts w:ascii="Arial" w:eastAsia="Arial" w:hAnsi="Arial" w:cs="Arial"/>
          <w:color w:val="000000" w:themeColor="text1"/>
          <w:sz w:val="24"/>
          <w:szCs w:val="24"/>
        </w:rPr>
      </w:pPr>
      <w:r w:rsidRPr="1C557D20">
        <w:rPr>
          <w:rFonts w:ascii="Arial" w:eastAsia="Arial" w:hAnsi="Arial" w:cs="Arial"/>
          <w:color w:val="000000" w:themeColor="text1"/>
          <w:sz w:val="24"/>
          <w:szCs w:val="24"/>
        </w:rPr>
        <w:t xml:space="preserve">I </w:t>
      </w:r>
      <w:r w:rsidR="7F2729D2" w:rsidRPr="1C557D20">
        <w:rPr>
          <w:rFonts w:ascii="Arial" w:eastAsia="Arial" w:hAnsi="Arial" w:cs="Arial"/>
          <w:color w:val="000000" w:themeColor="text1"/>
          <w:sz w:val="24"/>
          <w:szCs w:val="24"/>
        </w:rPr>
        <w:t xml:space="preserve">have also </w:t>
      </w:r>
      <w:r w:rsidR="6BBBDA70" w:rsidRPr="1C557D20">
        <w:rPr>
          <w:rFonts w:ascii="Arial" w:eastAsia="Arial" w:hAnsi="Arial" w:cs="Arial"/>
          <w:color w:val="000000" w:themeColor="text1"/>
          <w:sz w:val="24"/>
          <w:szCs w:val="24"/>
        </w:rPr>
        <w:t xml:space="preserve">sought out various resources to expand my knowledge and skills. One such resource has been podcasts, which have provided me with valuable insights on a range of HR-related topics. </w:t>
      </w:r>
      <w:r w:rsidR="06FCFC9E" w:rsidRPr="1C557D20">
        <w:rPr>
          <w:rFonts w:ascii="Arial" w:eastAsia="Arial" w:hAnsi="Arial" w:cs="Arial"/>
          <w:color w:val="000000" w:themeColor="text1"/>
          <w:sz w:val="24"/>
          <w:szCs w:val="24"/>
        </w:rPr>
        <w:t>This gave me the opportunity to listen to Adam Grant’s thought-provoking ideas through a podcast guest appearance he made. Although I had previous been exposed to his work thro</w:t>
      </w:r>
      <w:r w:rsidR="5A067490" w:rsidRPr="1C557D20">
        <w:rPr>
          <w:rFonts w:ascii="Arial" w:eastAsia="Arial" w:hAnsi="Arial" w:cs="Arial"/>
          <w:color w:val="000000" w:themeColor="text1"/>
          <w:sz w:val="24"/>
          <w:szCs w:val="24"/>
        </w:rPr>
        <w:t xml:space="preserve">ugh social media, it was hearing him speak that prompted me to delve deeper into his work. </w:t>
      </w:r>
    </w:p>
    <w:p w14:paraId="3667DB02" w14:textId="23666A1D" w:rsidR="098E5EEF" w:rsidRDefault="098E5EEF" w:rsidP="1C557D20">
      <w:pPr>
        <w:rPr>
          <w:rFonts w:ascii="Arial" w:eastAsia="Arial" w:hAnsi="Arial" w:cs="Arial"/>
          <w:color w:val="000000" w:themeColor="text1"/>
          <w:sz w:val="24"/>
          <w:szCs w:val="24"/>
        </w:rPr>
      </w:pPr>
      <w:r w:rsidRPr="1C557D20">
        <w:rPr>
          <w:rFonts w:ascii="Arial" w:eastAsia="Arial" w:hAnsi="Arial" w:cs="Arial"/>
          <w:color w:val="000000" w:themeColor="text1"/>
          <w:sz w:val="24"/>
          <w:szCs w:val="24"/>
        </w:rPr>
        <w:t xml:space="preserve">In </w:t>
      </w:r>
      <w:r w:rsidR="49E57ACF" w:rsidRPr="1C557D20">
        <w:rPr>
          <w:rFonts w:ascii="Arial" w:eastAsia="Arial" w:hAnsi="Arial" w:cs="Arial"/>
          <w:color w:val="000000" w:themeColor="text1"/>
          <w:sz w:val="24"/>
          <w:szCs w:val="24"/>
        </w:rPr>
        <w:t>his appearance</w:t>
      </w:r>
      <w:r w:rsidRPr="1C557D20">
        <w:rPr>
          <w:rFonts w:ascii="Arial" w:eastAsia="Arial" w:hAnsi="Arial" w:cs="Arial"/>
          <w:color w:val="000000" w:themeColor="text1"/>
          <w:sz w:val="24"/>
          <w:szCs w:val="24"/>
        </w:rPr>
        <w:t xml:space="preserve"> on The High Performance Podcast, Grant (2022)</w:t>
      </w:r>
      <w:r w:rsidR="075A643C" w:rsidRPr="1C557D20">
        <w:rPr>
          <w:rFonts w:ascii="Arial" w:eastAsia="Arial" w:hAnsi="Arial" w:cs="Arial"/>
          <w:color w:val="000000" w:themeColor="text1"/>
          <w:sz w:val="24"/>
          <w:szCs w:val="24"/>
        </w:rPr>
        <w:t xml:space="preserve"> </w:t>
      </w:r>
      <w:r w:rsidR="2981BB24" w:rsidRPr="1C557D20">
        <w:rPr>
          <w:rFonts w:ascii="Arial" w:eastAsia="Arial" w:hAnsi="Arial" w:cs="Arial"/>
          <w:color w:val="000000" w:themeColor="text1"/>
          <w:sz w:val="24"/>
          <w:szCs w:val="24"/>
        </w:rPr>
        <w:t xml:space="preserve">highlights the significance of prioritising learning and growth over seeking validation and approval from others. </w:t>
      </w:r>
      <w:r w:rsidR="41127C8A" w:rsidRPr="1C557D20">
        <w:rPr>
          <w:rFonts w:ascii="Arial" w:eastAsia="Arial" w:hAnsi="Arial" w:cs="Arial"/>
          <w:color w:val="000000" w:themeColor="text1"/>
          <w:sz w:val="24"/>
          <w:szCs w:val="24"/>
        </w:rPr>
        <w:t xml:space="preserve">He argues that individuals often focus on proving themselves rather than improving themselves, thereby feeding their egos instead of fuelling their personal and professional development. I incorporated Grant’s </w:t>
      </w:r>
      <w:r w:rsidR="141BF47D" w:rsidRPr="1C557D20">
        <w:rPr>
          <w:rFonts w:ascii="Arial" w:eastAsia="Arial" w:hAnsi="Arial" w:cs="Arial"/>
          <w:color w:val="000000" w:themeColor="text1"/>
          <w:sz w:val="24"/>
          <w:szCs w:val="24"/>
        </w:rPr>
        <w:t>Ideas into my CPD by implementing various strategies aimed at promoting learning and</w:t>
      </w:r>
      <w:r w:rsidR="5F09D454" w:rsidRPr="1C557D20">
        <w:rPr>
          <w:rFonts w:ascii="Arial" w:eastAsia="Arial" w:hAnsi="Arial" w:cs="Arial"/>
          <w:color w:val="000000" w:themeColor="text1"/>
          <w:sz w:val="24"/>
          <w:szCs w:val="24"/>
        </w:rPr>
        <w:t xml:space="preserve"> growth. </w:t>
      </w:r>
      <w:r w:rsidR="141BF47D" w:rsidRPr="1C557D20">
        <w:rPr>
          <w:rFonts w:ascii="Arial" w:eastAsia="Arial" w:hAnsi="Arial" w:cs="Arial"/>
          <w:color w:val="000000" w:themeColor="text1"/>
          <w:sz w:val="24"/>
          <w:szCs w:val="24"/>
        </w:rPr>
        <w:t xml:space="preserve"> </w:t>
      </w:r>
    </w:p>
    <w:p w14:paraId="52E3523B" w14:textId="3A1015ED" w:rsidR="1E2DCC7E" w:rsidRDefault="1E2DCC7E" w:rsidP="1C557D20">
      <w:pPr>
        <w:rPr>
          <w:rFonts w:ascii="Arial" w:eastAsia="Arial" w:hAnsi="Arial" w:cs="Arial"/>
          <w:color w:val="000000" w:themeColor="text1"/>
          <w:sz w:val="24"/>
          <w:szCs w:val="24"/>
        </w:rPr>
      </w:pPr>
      <w:r w:rsidRPr="1C557D20">
        <w:rPr>
          <w:rFonts w:ascii="Arial" w:eastAsia="Arial" w:hAnsi="Arial" w:cs="Arial"/>
          <w:color w:val="000000" w:themeColor="text1"/>
          <w:sz w:val="24"/>
          <w:szCs w:val="24"/>
        </w:rPr>
        <w:t xml:space="preserve">Focusing on my learning and growth, led to an increased drive to improve my skills and knowledge, resulting in improved performance. Actively seeking constructive feedback and </w:t>
      </w:r>
      <w:r w:rsidR="2975933E" w:rsidRPr="1C557D20">
        <w:rPr>
          <w:rFonts w:ascii="Arial" w:eastAsia="Arial" w:hAnsi="Arial" w:cs="Arial"/>
          <w:color w:val="000000" w:themeColor="text1"/>
          <w:sz w:val="24"/>
          <w:szCs w:val="24"/>
        </w:rPr>
        <w:t>maintaining</w:t>
      </w:r>
      <w:r w:rsidRPr="1C557D20">
        <w:rPr>
          <w:rFonts w:ascii="Arial" w:eastAsia="Arial" w:hAnsi="Arial" w:cs="Arial"/>
          <w:color w:val="000000" w:themeColor="text1"/>
          <w:sz w:val="24"/>
          <w:szCs w:val="24"/>
        </w:rPr>
        <w:t xml:space="preserve"> an </w:t>
      </w:r>
      <w:r w:rsidR="0697E2DD" w:rsidRPr="1C557D20">
        <w:rPr>
          <w:rFonts w:ascii="Arial" w:eastAsia="Arial" w:hAnsi="Arial" w:cs="Arial"/>
          <w:color w:val="000000" w:themeColor="text1"/>
          <w:sz w:val="24"/>
          <w:szCs w:val="24"/>
        </w:rPr>
        <w:t>open-minded</w:t>
      </w:r>
      <w:r w:rsidRPr="1C557D20">
        <w:rPr>
          <w:rFonts w:ascii="Arial" w:eastAsia="Arial" w:hAnsi="Arial" w:cs="Arial"/>
          <w:color w:val="000000" w:themeColor="text1"/>
          <w:sz w:val="24"/>
          <w:szCs w:val="24"/>
        </w:rPr>
        <w:t xml:space="preserve"> attitude</w:t>
      </w:r>
      <w:r w:rsidR="351AEBF7" w:rsidRPr="1C557D20">
        <w:rPr>
          <w:rFonts w:ascii="Arial" w:eastAsia="Arial" w:hAnsi="Arial" w:cs="Arial"/>
          <w:color w:val="000000" w:themeColor="text1"/>
          <w:sz w:val="24"/>
          <w:szCs w:val="24"/>
        </w:rPr>
        <w:t xml:space="preserve"> has assisted me in identifying areas where I can improve, enabling me to take prompt action to address them.</w:t>
      </w:r>
      <w:r w:rsidRPr="1C557D20">
        <w:rPr>
          <w:rFonts w:ascii="Arial" w:eastAsia="Arial" w:hAnsi="Arial" w:cs="Arial"/>
          <w:color w:val="000000" w:themeColor="text1"/>
          <w:sz w:val="24"/>
          <w:szCs w:val="24"/>
        </w:rPr>
        <w:t xml:space="preserve"> </w:t>
      </w:r>
      <w:r w:rsidR="3C252448" w:rsidRPr="1C557D20">
        <w:rPr>
          <w:rFonts w:ascii="Arial" w:eastAsia="Arial" w:hAnsi="Arial" w:cs="Arial"/>
          <w:color w:val="000000" w:themeColor="text1"/>
          <w:sz w:val="24"/>
          <w:szCs w:val="24"/>
        </w:rPr>
        <w:t>Additionally, I have learned to view any setbacks or failures as chances for growth and learning, rather than personal failures. Regular reflection on my progress</w:t>
      </w:r>
      <w:r w:rsidR="6E810ED3" w:rsidRPr="1C557D20">
        <w:rPr>
          <w:rFonts w:ascii="Arial" w:eastAsia="Arial" w:hAnsi="Arial" w:cs="Arial"/>
          <w:color w:val="000000" w:themeColor="text1"/>
          <w:sz w:val="24"/>
          <w:szCs w:val="24"/>
        </w:rPr>
        <w:t xml:space="preserve"> has </w:t>
      </w:r>
      <w:r w:rsidR="6E810ED3" w:rsidRPr="1C557D20">
        <w:rPr>
          <w:rFonts w:ascii="Arial" w:eastAsia="Arial" w:hAnsi="Arial" w:cs="Arial"/>
          <w:color w:val="000000" w:themeColor="text1"/>
          <w:sz w:val="24"/>
          <w:szCs w:val="24"/>
        </w:rPr>
        <w:lastRenderedPageBreak/>
        <w:t xml:space="preserve">allowed me to celebrate successes and identify areas for further development, enabling me to set new learning objectives. </w:t>
      </w:r>
    </w:p>
    <w:p w14:paraId="19EF828B" w14:textId="28231DD8" w:rsidR="1C557D20" w:rsidRDefault="1C557D20" w:rsidP="1C557D20">
      <w:pPr>
        <w:rPr>
          <w:rFonts w:ascii="Arial" w:eastAsia="Arial" w:hAnsi="Arial" w:cs="Arial"/>
          <w:color w:val="000000" w:themeColor="text1"/>
          <w:sz w:val="24"/>
          <w:szCs w:val="24"/>
        </w:rPr>
      </w:pPr>
    </w:p>
    <w:p w14:paraId="4849EF29" w14:textId="32815A52" w:rsidR="35743FED" w:rsidRDefault="02FDAE87" w:rsidP="24FC3DAD">
      <w:pPr>
        <w:rPr>
          <w:rFonts w:ascii="Arial" w:eastAsia="Arial" w:hAnsi="Arial" w:cs="Arial"/>
          <w:b/>
          <w:bCs/>
          <w:color w:val="000000" w:themeColor="text1"/>
          <w:sz w:val="24"/>
          <w:szCs w:val="24"/>
          <w:u w:val="single"/>
        </w:rPr>
      </w:pPr>
      <w:r w:rsidRPr="24FC3DAD">
        <w:rPr>
          <w:rFonts w:ascii="Arial" w:eastAsia="Arial" w:hAnsi="Arial" w:cs="Arial"/>
          <w:b/>
          <w:bCs/>
          <w:color w:val="000000" w:themeColor="text1"/>
          <w:sz w:val="24"/>
          <w:szCs w:val="24"/>
          <w:u w:val="single"/>
        </w:rPr>
        <w:t>Appendix 1</w:t>
      </w:r>
    </w:p>
    <w:p w14:paraId="7D1919B9" w14:textId="3624F5EC" w:rsidR="35743FED" w:rsidRDefault="50C6FE20" w:rsidP="35743FED">
      <w:r>
        <w:rPr>
          <w:noProof/>
        </w:rPr>
        <w:drawing>
          <wp:inline distT="0" distB="0" distL="0" distR="0" wp14:anchorId="57836054" wp14:editId="35617649">
            <wp:extent cx="4572000" cy="2324100"/>
            <wp:effectExtent l="0" t="0" r="0" b="0"/>
            <wp:docPr id="318590935" name="Picture 318590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2000" cy="2324100"/>
                    </a:xfrm>
                    <a:prstGeom prst="rect">
                      <a:avLst/>
                    </a:prstGeom>
                  </pic:spPr>
                </pic:pic>
              </a:graphicData>
            </a:graphic>
          </wp:inline>
        </w:drawing>
      </w:r>
    </w:p>
    <w:p w14:paraId="137029AB" w14:textId="0629DBF8" w:rsidR="35743FED" w:rsidRDefault="50C6FE20" w:rsidP="35743FED">
      <w:r>
        <w:rPr>
          <w:noProof/>
        </w:rPr>
        <w:drawing>
          <wp:inline distT="0" distB="0" distL="0" distR="0" wp14:anchorId="57C76EDB" wp14:editId="7E3A561A">
            <wp:extent cx="4572000" cy="2466975"/>
            <wp:effectExtent l="0" t="0" r="0" b="0"/>
            <wp:docPr id="1045793857" name="Picture 104579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2466975"/>
                    </a:xfrm>
                    <a:prstGeom prst="rect">
                      <a:avLst/>
                    </a:prstGeom>
                  </pic:spPr>
                </pic:pic>
              </a:graphicData>
            </a:graphic>
          </wp:inline>
        </w:drawing>
      </w:r>
    </w:p>
    <w:p w14:paraId="17DE0DC9" w14:textId="19B301A1" w:rsidR="35743FED" w:rsidRDefault="50C6FE20" w:rsidP="35743FED">
      <w:r>
        <w:rPr>
          <w:noProof/>
        </w:rPr>
        <w:drawing>
          <wp:inline distT="0" distB="0" distL="0" distR="0" wp14:anchorId="11DC7B67" wp14:editId="0C75F52C">
            <wp:extent cx="4572000" cy="2676525"/>
            <wp:effectExtent l="0" t="0" r="0" b="0"/>
            <wp:docPr id="347047702" name="Picture 347047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000" cy="2676525"/>
                    </a:xfrm>
                    <a:prstGeom prst="rect">
                      <a:avLst/>
                    </a:prstGeom>
                  </pic:spPr>
                </pic:pic>
              </a:graphicData>
            </a:graphic>
          </wp:inline>
        </w:drawing>
      </w:r>
    </w:p>
    <w:p w14:paraId="2C484591" w14:textId="0B7D060A" w:rsidR="35743FED" w:rsidRDefault="50C6FE20" w:rsidP="35743FED">
      <w:r>
        <w:rPr>
          <w:noProof/>
        </w:rPr>
        <w:lastRenderedPageBreak/>
        <w:drawing>
          <wp:inline distT="0" distB="0" distL="0" distR="0" wp14:anchorId="2EC2AEC8" wp14:editId="1DF8BD12">
            <wp:extent cx="4572000" cy="2714625"/>
            <wp:effectExtent l="0" t="0" r="0" b="0"/>
            <wp:docPr id="1176442155" name="Picture 117644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2000" cy="2714625"/>
                    </a:xfrm>
                    <a:prstGeom prst="rect">
                      <a:avLst/>
                    </a:prstGeom>
                  </pic:spPr>
                </pic:pic>
              </a:graphicData>
            </a:graphic>
          </wp:inline>
        </w:drawing>
      </w:r>
    </w:p>
    <w:p w14:paraId="2F133B01" w14:textId="5C9D61C1" w:rsidR="35743FED" w:rsidRDefault="50C6FE20" w:rsidP="35743FED">
      <w:r>
        <w:rPr>
          <w:noProof/>
        </w:rPr>
        <w:drawing>
          <wp:inline distT="0" distB="0" distL="0" distR="0" wp14:anchorId="5F5FE7FB" wp14:editId="05C27228">
            <wp:extent cx="4572000" cy="2543175"/>
            <wp:effectExtent l="0" t="0" r="0" b="0"/>
            <wp:docPr id="541832743" name="Picture 54183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2000" cy="2543175"/>
                    </a:xfrm>
                    <a:prstGeom prst="rect">
                      <a:avLst/>
                    </a:prstGeom>
                  </pic:spPr>
                </pic:pic>
              </a:graphicData>
            </a:graphic>
          </wp:inline>
        </w:drawing>
      </w:r>
    </w:p>
    <w:p w14:paraId="1B89B29C" w14:textId="3874CD4D" w:rsidR="35743FED" w:rsidRDefault="35743FED" w:rsidP="24FC3DAD">
      <w:pPr>
        <w:rPr>
          <w:rFonts w:ascii="Arial" w:eastAsia="Arial" w:hAnsi="Arial" w:cs="Arial"/>
          <w:b/>
          <w:bCs/>
          <w:sz w:val="24"/>
          <w:szCs w:val="24"/>
        </w:rPr>
      </w:pPr>
    </w:p>
    <w:p w14:paraId="09B6E451" w14:textId="1BD664FB" w:rsidR="26D76A93" w:rsidRDefault="26D76A93" w:rsidP="24FC3DAD">
      <w:pPr>
        <w:rPr>
          <w:rFonts w:ascii="Arial" w:eastAsia="Arial" w:hAnsi="Arial" w:cs="Arial"/>
          <w:b/>
          <w:bCs/>
          <w:color w:val="000000" w:themeColor="text1"/>
          <w:sz w:val="24"/>
          <w:szCs w:val="24"/>
          <w:u w:val="single"/>
        </w:rPr>
      </w:pPr>
      <w:r w:rsidRPr="24FC3DAD">
        <w:rPr>
          <w:rFonts w:ascii="Arial" w:eastAsia="Arial" w:hAnsi="Arial" w:cs="Arial"/>
          <w:b/>
          <w:bCs/>
          <w:color w:val="000000" w:themeColor="text1"/>
          <w:sz w:val="24"/>
          <w:szCs w:val="24"/>
          <w:u w:val="single"/>
        </w:rPr>
        <w:t>Appendix 2</w:t>
      </w:r>
    </w:p>
    <w:p w14:paraId="137CCE63" w14:textId="7CC1E6BC" w:rsidR="298A270E" w:rsidRDefault="298A270E" w:rsidP="24FC3DAD">
      <w:r>
        <w:rPr>
          <w:noProof/>
        </w:rPr>
        <w:lastRenderedPageBreak/>
        <w:drawing>
          <wp:inline distT="0" distB="0" distL="0" distR="0" wp14:anchorId="0201FD47" wp14:editId="38EC0A6D">
            <wp:extent cx="4429125" cy="4572000"/>
            <wp:effectExtent l="0" t="0" r="0" b="0"/>
            <wp:docPr id="2099591792" name="Picture 209959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429125" cy="4572000"/>
                    </a:xfrm>
                    <a:prstGeom prst="rect">
                      <a:avLst/>
                    </a:prstGeom>
                  </pic:spPr>
                </pic:pic>
              </a:graphicData>
            </a:graphic>
          </wp:inline>
        </w:drawing>
      </w:r>
    </w:p>
    <w:p w14:paraId="5391A525" w14:textId="2894144F" w:rsidR="298A270E" w:rsidRDefault="298A270E" w:rsidP="24FC3DAD">
      <w:r>
        <w:rPr>
          <w:noProof/>
        </w:rPr>
        <w:drawing>
          <wp:inline distT="0" distB="0" distL="0" distR="0" wp14:anchorId="01F6A682" wp14:editId="11EE2F0E">
            <wp:extent cx="4572000" cy="3352800"/>
            <wp:effectExtent l="0" t="0" r="0" b="0"/>
            <wp:docPr id="447192621" name="Picture 44719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3352800"/>
                    </a:xfrm>
                    <a:prstGeom prst="rect">
                      <a:avLst/>
                    </a:prstGeom>
                  </pic:spPr>
                </pic:pic>
              </a:graphicData>
            </a:graphic>
          </wp:inline>
        </w:drawing>
      </w:r>
    </w:p>
    <w:sectPr w:rsidR="298A270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Oi/udF+LmJy3Rj" int2:id="nOOBeClR">
      <int2:state int2:value="Rejected" int2:type="AugLoop_Text_Critique"/>
    </int2:textHash>
    <int2:textHash int2:hashCode="ruMijAL2zPdJS6" int2:id="rSqad9ff">
      <int2:state int2:value="Rejected" int2:type="AugLoop_Text_Critique"/>
    </int2:textHash>
    <int2:textHash int2:hashCode="kY1yiuFvHeXj6S" int2:id="fHZ6LNIx">
      <int2:state int2:value="Rejected" int2:type="AugLoop_Text_Critique"/>
    </int2:textHash>
    <int2:bookmark int2:bookmarkName="_Int_1sf30xnv" int2:invalidationBookmarkName="" int2:hashCode="NkPdJ9i9g1wpGP" int2:id="pTxuPT70">
      <int2:state int2:value="Rejected" int2:type="AugLoop_Text_Critique"/>
    </int2:bookmark>
    <int2:bookmark int2:bookmarkName="_Int_R1YBMtAW" int2:invalidationBookmarkName="" int2:hashCode="In9AcInpNBlSLE" int2:id="gtPlG3db">
      <int2:state int2:value="Rejected" int2:type="AugLoop_Text_Critique"/>
    </int2:bookmark>
    <int2:bookmark int2:bookmarkName="_Int_fMjlvc7j" int2:invalidationBookmarkName="" int2:hashCode="VgBAxUo7/q8kxK" int2:id="oI5Vxr41">
      <int2:state int2:value="Rejected" int2:type="AugLoop_Acronyms_AcronymsCritique"/>
    </int2:bookmark>
    <int2:bookmark int2:bookmarkName="_Int_8nxSoy9P" int2:invalidationBookmarkName="" int2:hashCode="xgDzA50uAYUN6A" int2:id="8ulbSPG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DEEC2"/>
    <w:multiLevelType w:val="hybridMultilevel"/>
    <w:tmpl w:val="2BA6C980"/>
    <w:lvl w:ilvl="0" w:tplc="DF6A77DE">
      <w:start w:val="1"/>
      <w:numFmt w:val="bullet"/>
      <w:lvlText w:val=""/>
      <w:lvlJc w:val="left"/>
      <w:pPr>
        <w:ind w:left="720" w:hanging="360"/>
      </w:pPr>
      <w:rPr>
        <w:rFonts w:ascii="Symbol" w:hAnsi="Symbol" w:hint="default"/>
      </w:rPr>
    </w:lvl>
    <w:lvl w:ilvl="1" w:tplc="E7D8EF60">
      <w:start w:val="1"/>
      <w:numFmt w:val="bullet"/>
      <w:lvlText w:val="o"/>
      <w:lvlJc w:val="left"/>
      <w:pPr>
        <w:ind w:left="1440" w:hanging="360"/>
      </w:pPr>
      <w:rPr>
        <w:rFonts w:ascii="Courier New" w:hAnsi="Courier New" w:hint="default"/>
      </w:rPr>
    </w:lvl>
    <w:lvl w:ilvl="2" w:tplc="F36E56CA">
      <w:start w:val="1"/>
      <w:numFmt w:val="bullet"/>
      <w:lvlText w:val=""/>
      <w:lvlJc w:val="left"/>
      <w:pPr>
        <w:ind w:left="2160" w:hanging="360"/>
      </w:pPr>
      <w:rPr>
        <w:rFonts w:ascii="Wingdings" w:hAnsi="Wingdings" w:hint="default"/>
      </w:rPr>
    </w:lvl>
    <w:lvl w:ilvl="3" w:tplc="EF04209A">
      <w:start w:val="1"/>
      <w:numFmt w:val="bullet"/>
      <w:lvlText w:val=""/>
      <w:lvlJc w:val="left"/>
      <w:pPr>
        <w:ind w:left="2880" w:hanging="360"/>
      </w:pPr>
      <w:rPr>
        <w:rFonts w:ascii="Symbol" w:hAnsi="Symbol" w:hint="default"/>
      </w:rPr>
    </w:lvl>
    <w:lvl w:ilvl="4" w:tplc="242859B8">
      <w:start w:val="1"/>
      <w:numFmt w:val="bullet"/>
      <w:lvlText w:val="o"/>
      <w:lvlJc w:val="left"/>
      <w:pPr>
        <w:ind w:left="3600" w:hanging="360"/>
      </w:pPr>
      <w:rPr>
        <w:rFonts w:ascii="Courier New" w:hAnsi="Courier New" w:hint="default"/>
      </w:rPr>
    </w:lvl>
    <w:lvl w:ilvl="5" w:tplc="7FC667A2">
      <w:start w:val="1"/>
      <w:numFmt w:val="bullet"/>
      <w:lvlText w:val=""/>
      <w:lvlJc w:val="left"/>
      <w:pPr>
        <w:ind w:left="4320" w:hanging="360"/>
      </w:pPr>
      <w:rPr>
        <w:rFonts w:ascii="Wingdings" w:hAnsi="Wingdings" w:hint="default"/>
      </w:rPr>
    </w:lvl>
    <w:lvl w:ilvl="6" w:tplc="466AD926">
      <w:start w:val="1"/>
      <w:numFmt w:val="bullet"/>
      <w:lvlText w:val=""/>
      <w:lvlJc w:val="left"/>
      <w:pPr>
        <w:ind w:left="5040" w:hanging="360"/>
      </w:pPr>
      <w:rPr>
        <w:rFonts w:ascii="Symbol" w:hAnsi="Symbol" w:hint="default"/>
      </w:rPr>
    </w:lvl>
    <w:lvl w:ilvl="7" w:tplc="1C8C7F28">
      <w:start w:val="1"/>
      <w:numFmt w:val="bullet"/>
      <w:lvlText w:val="o"/>
      <w:lvlJc w:val="left"/>
      <w:pPr>
        <w:ind w:left="5760" w:hanging="360"/>
      </w:pPr>
      <w:rPr>
        <w:rFonts w:ascii="Courier New" w:hAnsi="Courier New" w:hint="default"/>
      </w:rPr>
    </w:lvl>
    <w:lvl w:ilvl="8" w:tplc="C792BB60">
      <w:start w:val="1"/>
      <w:numFmt w:val="bullet"/>
      <w:lvlText w:val=""/>
      <w:lvlJc w:val="left"/>
      <w:pPr>
        <w:ind w:left="6480" w:hanging="360"/>
      </w:pPr>
      <w:rPr>
        <w:rFonts w:ascii="Wingdings" w:hAnsi="Wingdings" w:hint="default"/>
      </w:rPr>
    </w:lvl>
  </w:abstractNum>
  <w:abstractNum w:abstractNumId="1" w15:restartNumberingAfterBreak="0">
    <w:nsid w:val="031845B7"/>
    <w:multiLevelType w:val="hybridMultilevel"/>
    <w:tmpl w:val="E6C495CE"/>
    <w:lvl w:ilvl="0" w:tplc="A73EA86E">
      <w:start w:val="1"/>
      <w:numFmt w:val="decimal"/>
      <w:lvlText w:val="%1."/>
      <w:lvlJc w:val="left"/>
      <w:pPr>
        <w:ind w:left="720" w:hanging="360"/>
      </w:pPr>
    </w:lvl>
    <w:lvl w:ilvl="1" w:tplc="0294241C">
      <w:start w:val="1"/>
      <w:numFmt w:val="lowerLetter"/>
      <w:lvlText w:val="%2."/>
      <w:lvlJc w:val="left"/>
      <w:pPr>
        <w:ind w:left="1440" w:hanging="360"/>
      </w:pPr>
    </w:lvl>
    <w:lvl w:ilvl="2" w:tplc="B868E264">
      <w:start w:val="1"/>
      <w:numFmt w:val="lowerRoman"/>
      <w:lvlText w:val="%3."/>
      <w:lvlJc w:val="right"/>
      <w:pPr>
        <w:ind w:left="2160" w:hanging="180"/>
      </w:pPr>
    </w:lvl>
    <w:lvl w:ilvl="3" w:tplc="9A5899F6">
      <w:start w:val="1"/>
      <w:numFmt w:val="decimal"/>
      <w:lvlText w:val="%4."/>
      <w:lvlJc w:val="left"/>
      <w:pPr>
        <w:ind w:left="2880" w:hanging="360"/>
      </w:pPr>
    </w:lvl>
    <w:lvl w:ilvl="4" w:tplc="EDE27A70">
      <w:start w:val="1"/>
      <w:numFmt w:val="lowerLetter"/>
      <w:lvlText w:val="%5."/>
      <w:lvlJc w:val="left"/>
      <w:pPr>
        <w:ind w:left="3600" w:hanging="360"/>
      </w:pPr>
    </w:lvl>
    <w:lvl w:ilvl="5" w:tplc="9FF4F490">
      <w:start w:val="1"/>
      <w:numFmt w:val="lowerRoman"/>
      <w:lvlText w:val="%6."/>
      <w:lvlJc w:val="right"/>
      <w:pPr>
        <w:ind w:left="4320" w:hanging="180"/>
      </w:pPr>
    </w:lvl>
    <w:lvl w:ilvl="6" w:tplc="03F40B00">
      <w:start w:val="1"/>
      <w:numFmt w:val="decimal"/>
      <w:lvlText w:val="%7."/>
      <w:lvlJc w:val="left"/>
      <w:pPr>
        <w:ind w:left="5040" w:hanging="360"/>
      </w:pPr>
    </w:lvl>
    <w:lvl w:ilvl="7" w:tplc="4D8C6CDC">
      <w:start w:val="1"/>
      <w:numFmt w:val="lowerLetter"/>
      <w:lvlText w:val="%8."/>
      <w:lvlJc w:val="left"/>
      <w:pPr>
        <w:ind w:left="5760" w:hanging="360"/>
      </w:pPr>
    </w:lvl>
    <w:lvl w:ilvl="8" w:tplc="9E721182">
      <w:start w:val="1"/>
      <w:numFmt w:val="lowerRoman"/>
      <w:lvlText w:val="%9."/>
      <w:lvlJc w:val="right"/>
      <w:pPr>
        <w:ind w:left="6480" w:hanging="180"/>
      </w:pPr>
    </w:lvl>
  </w:abstractNum>
  <w:abstractNum w:abstractNumId="2" w15:restartNumberingAfterBreak="0">
    <w:nsid w:val="14F8B2EA"/>
    <w:multiLevelType w:val="hybridMultilevel"/>
    <w:tmpl w:val="3A32F0A2"/>
    <w:lvl w:ilvl="0" w:tplc="10CA9202">
      <w:start w:val="1"/>
      <w:numFmt w:val="bullet"/>
      <w:lvlText w:val=""/>
      <w:lvlJc w:val="left"/>
      <w:pPr>
        <w:ind w:left="720" w:hanging="360"/>
      </w:pPr>
      <w:rPr>
        <w:rFonts w:ascii="Symbol" w:hAnsi="Symbol" w:hint="default"/>
      </w:rPr>
    </w:lvl>
    <w:lvl w:ilvl="1" w:tplc="EF367454">
      <w:start w:val="1"/>
      <w:numFmt w:val="bullet"/>
      <w:lvlText w:val="o"/>
      <w:lvlJc w:val="left"/>
      <w:pPr>
        <w:ind w:left="1440" w:hanging="360"/>
      </w:pPr>
      <w:rPr>
        <w:rFonts w:ascii="Courier New" w:hAnsi="Courier New" w:hint="default"/>
      </w:rPr>
    </w:lvl>
    <w:lvl w:ilvl="2" w:tplc="48AEC058">
      <w:start w:val="1"/>
      <w:numFmt w:val="bullet"/>
      <w:lvlText w:val=""/>
      <w:lvlJc w:val="left"/>
      <w:pPr>
        <w:ind w:left="2160" w:hanging="360"/>
      </w:pPr>
      <w:rPr>
        <w:rFonts w:ascii="Wingdings" w:hAnsi="Wingdings" w:hint="default"/>
      </w:rPr>
    </w:lvl>
    <w:lvl w:ilvl="3" w:tplc="6C5207C0">
      <w:start w:val="1"/>
      <w:numFmt w:val="bullet"/>
      <w:lvlText w:val=""/>
      <w:lvlJc w:val="left"/>
      <w:pPr>
        <w:ind w:left="2880" w:hanging="360"/>
      </w:pPr>
      <w:rPr>
        <w:rFonts w:ascii="Symbol" w:hAnsi="Symbol" w:hint="default"/>
      </w:rPr>
    </w:lvl>
    <w:lvl w:ilvl="4" w:tplc="D40EB9B8">
      <w:start w:val="1"/>
      <w:numFmt w:val="bullet"/>
      <w:lvlText w:val="o"/>
      <w:lvlJc w:val="left"/>
      <w:pPr>
        <w:ind w:left="3600" w:hanging="360"/>
      </w:pPr>
      <w:rPr>
        <w:rFonts w:ascii="Courier New" w:hAnsi="Courier New" w:hint="default"/>
      </w:rPr>
    </w:lvl>
    <w:lvl w:ilvl="5" w:tplc="4C3E440E">
      <w:start w:val="1"/>
      <w:numFmt w:val="bullet"/>
      <w:lvlText w:val=""/>
      <w:lvlJc w:val="left"/>
      <w:pPr>
        <w:ind w:left="4320" w:hanging="360"/>
      </w:pPr>
      <w:rPr>
        <w:rFonts w:ascii="Wingdings" w:hAnsi="Wingdings" w:hint="default"/>
      </w:rPr>
    </w:lvl>
    <w:lvl w:ilvl="6" w:tplc="2D709FD2">
      <w:start w:val="1"/>
      <w:numFmt w:val="bullet"/>
      <w:lvlText w:val=""/>
      <w:lvlJc w:val="left"/>
      <w:pPr>
        <w:ind w:left="5040" w:hanging="360"/>
      </w:pPr>
      <w:rPr>
        <w:rFonts w:ascii="Symbol" w:hAnsi="Symbol" w:hint="default"/>
      </w:rPr>
    </w:lvl>
    <w:lvl w:ilvl="7" w:tplc="D5DC192E">
      <w:start w:val="1"/>
      <w:numFmt w:val="bullet"/>
      <w:lvlText w:val="o"/>
      <w:lvlJc w:val="left"/>
      <w:pPr>
        <w:ind w:left="5760" w:hanging="360"/>
      </w:pPr>
      <w:rPr>
        <w:rFonts w:ascii="Courier New" w:hAnsi="Courier New" w:hint="default"/>
      </w:rPr>
    </w:lvl>
    <w:lvl w:ilvl="8" w:tplc="52BA3BD2">
      <w:start w:val="1"/>
      <w:numFmt w:val="bullet"/>
      <w:lvlText w:val=""/>
      <w:lvlJc w:val="left"/>
      <w:pPr>
        <w:ind w:left="6480" w:hanging="360"/>
      </w:pPr>
      <w:rPr>
        <w:rFonts w:ascii="Wingdings" w:hAnsi="Wingdings" w:hint="default"/>
      </w:rPr>
    </w:lvl>
  </w:abstractNum>
  <w:abstractNum w:abstractNumId="3" w15:restartNumberingAfterBreak="0">
    <w:nsid w:val="1823A965"/>
    <w:multiLevelType w:val="hybridMultilevel"/>
    <w:tmpl w:val="4C88502C"/>
    <w:lvl w:ilvl="0" w:tplc="F77E61E8">
      <w:start w:val="1"/>
      <w:numFmt w:val="bullet"/>
      <w:lvlText w:val=""/>
      <w:lvlJc w:val="left"/>
      <w:pPr>
        <w:ind w:left="360" w:hanging="360"/>
      </w:pPr>
      <w:rPr>
        <w:rFonts w:ascii="Symbol" w:hAnsi="Symbol" w:hint="default"/>
      </w:rPr>
    </w:lvl>
    <w:lvl w:ilvl="1" w:tplc="64245584">
      <w:start w:val="1"/>
      <w:numFmt w:val="bullet"/>
      <w:lvlText w:val="o"/>
      <w:lvlJc w:val="left"/>
      <w:pPr>
        <w:ind w:left="1080" w:hanging="360"/>
      </w:pPr>
      <w:rPr>
        <w:rFonts w:ascii="Courier New" w:hAnsi="Courier New" w:hint="default"/>
      </w:rPr>
    </w:lvl>
    <w:lvl w:ilvl="2" w:tplc="1F00B19C">
      <w:start w:val="1"/>
      <w:numFmt w:val="bullet"/>
      <w:lvlText w:val=""/>
      <w:lvlJc w:val="left"/>
      <w:pPr>
        <w:ind w:left="1800" w:hanging="360"/>
      </w:pPr>
      <w:rPr>
        <w:rFonts w:ascii="Wingdings" w:hAnsi="Wingdings" w:hint="default"/>
      </w:rPr>
    </w:lvl>
    <w:lvl w:ilvl="3" w:tplc="5C36FF18">
      <w:start w:val="1"/>
      <w:numFmt w:val="bullet"/>
      <w:lvlText w:val=""/>
      <w:lvlJc w:val="left"/>
      <w:pPr>
        <w:ind w:left="2520" w:hanging="360"/>
      </w:pPr>
      <w:rPr>
        <w:rFonts w:ascii="Symbol" w:hAnsi="Symbol" w:hint="default"/>
      </w:rPr>
    </w:lvl>
    <w:lvl w:ilvl="4" w:tplc="DA06B26A">
      <w:start w:val="1"/>
      <w:numFmt w:val="bullet"/>
      <w:lvlText w:val="o"/>
      <w:lvlJc w:val="left"/>
      <w:pPr>
        <w:ind w:left="3240" w:hanging="360"/>
      </w:pPr>
      <w:rPr>
        <w:rFonts w:ascii="Courier New" w:hAnsi="Courier New" w:hint="default"/>
      </w:rPr>
    </w:lvl>
    <w:lvl w:ilvl="5" w:tplc="12046C56">
      <w:start w:val="1"/>
      <w:numFmt w:val="bullet"/>
      <w:lvlText w:val=""/>
      <w:lvlJc w:val="left"/>
      <w:pPr>
        <w:ind w:left="3960" w:hanging="360"/>
      </w:pPr>
      <w:rPr>
        <w:rFonts w:ascii="Wingdings" w:hAnsi="Wingdings" w:hint="default"/>
      </w:rPr>
    </w:lvl>
    <w:lvl w:ilvl="6" w:tplc="AF6658AC">
      <w:start w:val="1"/>
      <w:numFmt w:val="bullet"/>
      <w:lvlText w:val=""/>
      <w:lvlJc w:val="left"/>
      <w:pPr>
        <w:ind w:left="4680" w:hanging="360"/>
      </w:pPr>
      <w:rPr>
        <w:rFonts w:ascii="Symbol" w:hAnsi="Symbol" w:hint="default"/>
      </w:rPr>
    </w:lvl>
    <w:lvl w:ilvl="7" w:tplc="52D41472">
      <w:start w:val="1"/>
      <w:numFmt w:val="bullet"/>
      <w:lvlText w:val="o"/>
      <w:lvlJc w:val="left"/>
      <w:pPr>
        <w:ind w:left="5400" w:hanging="360"/>
      </w:pPr>
      <w:rPr>
        <w:rFonts w:ascii="Courier New" w:hAnsi="Courier New" w:hint="default"/>
      </w:rPr>
    </w:lvl>
    <w:lvl w:ilvl="8" w:tplc="C122ADD2">
      <w:start w:val="1"/>
      <w:numFmt w:val="bullet"/>
      <w:lvlText w:val=""/>
      <w:lvlJc w:val="left"/>
      <w:pPr>
        <w:ind w:left="6120" w:hanging="360"/>
      </w:pPr>
      <w:rPr>
        <w:rFonts w:ascii="Wingdings" w:hAnsi="Wingdings" w:hint="default"/>
      </w:rPr>
    </w:lvl>
  </w:abstractNum>
  <w:abstractNum w:abstractNumId="4" w15:restartNumberingAfterBreak="0">
    <w:nsid w:val="296CF77A"/>
    <w:multiLevelType w:val="hybridMultilevel"/>
    <w:tmpl w:val="7B282622"/>
    <w:lvl w:ilvl="0" w:tplc="68341E46">
      <w:start w:val="1"/>
      <w:numFmt w:val="decimal"/>
      <w:lvlText w:val="%1."/>
      <w:lvlJc w:val="left"/>
      <w:pPr>
        <w:ind w:left="720" w:hanging="360"/>
      </w:pPr>
    </w:lvl>
    <w:lvl w:ilvl="1" w:tplc="BB9279C4">
      <w:start w:val="1"/>
      <w:numFmt w:val="lowerLetter"/>
      <w:lvlText w:val="%2."/>
      <w:lvlJc w:val="left"/>
      <w:pPr>
        <w:ind w:left="1440" w:hanging="360"/>
      </w:pPr>
    </w:lvl>
    <w:lvl w:ilvl="2" w:tplc="B8589BC6">
      <w:start w:val="1"/>
      <w:numFmt w:val="lowerRoman"/>
      <w:lvlText w:val="%3."/>
      <w:lvlJc w:val="right"/>
      <w:pPr>
        <w:ind w:left="2160" w:hanging="180"/>
      </w:pPr>
    </w:lvl>
    <w:lvl w:ilvl="3" w:tplc="67D845EA">
      <w:start w:val="1"/>
      <w:numFmt w:val="decimal"/>
      <w:lvlText w:val="%4."/>
      <w:lvlJc w:val="left"/>
      <w:pPr>
        <w:ind w:left="2880" w:hanging="360"/>
      </w:pPr>
    </w:lvl>
    <w:lvl w:ilvl="4" w:tplc="8D98A378">
      <w:start w:val="1"/>
      <w:numFmt w:val="lowerLetter"/>
      <w:lvlText w:val="%5."/>
      <w:lvlJc w:val="left"/>
      <w:pPr>
        <w:ind w:left="3600" w:hanging="360"/>
      </w:pPr>
    </w:lvl>
    <w:lvl w:ilvl="5" w:tplc="B4E8DC68">
      <w:start w:val="1"/>
      <w:numFmt w:val="lowerRoman"/>
      <w:lvlText w:val="%6."/>
      <w:lvlJc w:val="right"/>
      <w:pPr>
        <w:ind w:left="4320" w:hanging="180"/>
      </w:pPr>
    </w:lvl>
    <w:lvl w:ilvl="6" w:tplc="26A021FE">
      <w:start w:val="1"/>
      <w:numFmt w:val="decimal"/>
      <w:lvlText w:val="%7."/>
      <w:lvlJc w:val="left"/>
      <w:pPr>
        <w:ind w:left="5040" w:hanging="360"/>
      </w:pPr>
    </w:lvl>
    <w:lvl w:ilvl="7" w:tplc="5C4E749C">
      <w:start w:val="1"/>
      <w:numFmt w:val="lowerLetter"/>
      <w:lvlText w:val="%8."/>
      <w:lvlJc w:val="left"/>
      <w:pPr>
        <w:ind w:left="5760" w:hanging="360"/>
      </w:pPr>
    </w:lvl>
    <w:lvl w:ilvl="8" w:tplc="F9862ED8">
      <w:start w:val="1"/>
      <w:numFmt w:val="lowerRoman"/>
      <w:lvlText w:val="%9."/>
      <w:lvlJc w:val="right"/>
      <w:pPr>
        <w:ind w:left="6480" w:hanging="180"/>
      </w:pPr>
    </w:lvl>
  </w:abstractNum>
  <w:abstractNum w:abstractNumId="5" w15:restartNumberingAfterBreak="0">
    <w:nsid w:val="30E4F216"/>
    <w:multiLevelType w:val="hybridMultilevel"/>
    <w:tmpl w:val="76901458"/>
    <w:lvl w:ilvl="0" w:tplc="CAC6CA6A">
      <w:start w:val="1"/>
      <w:numFmt w:val="bullet"/>
      <w:lvlText w:val=""/>
      <w:lvlJc w:val="left"/>
      <w:pPr>
        <w:ind w:left="720" w:hanging="360"/>
      </w:pPr>
      <w:rPr>
        <w:rFonts w:ascii="Symbol" w:hAnsi="Symbol" w:hint="default"/>
      </w:rPr>
    </w:lvl>
    <w:lvl w:ilvl="1" w:tplc="FCE68D00">
      <w:start w:val="1"/>
      <w:numFmt w:val="bullet"/>
      <w:lvlText w:val="o"/>
      <w:lvlJc w:val="left"/>
      <w:pPr>
        <w:ind w:left="1440" w:hanging="360"/>
      </w:pPr>
      <w:rPr>
        <w:rFonts w:ascii="Courier New" w:hAnsi="Courier New" w:hint="default"/>
      </w:rPr>
    </w:lvl>
    <w:lvl w:ilvl="2" w:tplc="CA50133A">
      <w:start w:val="1"/>
      <w:numFmt w:val="bullet"/>
      <w:lvlText w:val=""/>
      <w:lvlJc w:val="left"/>
      <w:pPr>
        <w:ind w:left="2160" w:hanging="360"/>
      </w:pPr>
      <w:rPr>
        <w:rFonts w:ascii="Wingdings" w:hAnsi="Wingdings" w:hint="default"/>
      </w:rPr>
    </w:lvl>
    <w:lvl w:ilvl="3" w:tplc="E3C6D31C">
      <w:start w:val="1"/>
      <w:numFmt w:val="bullet"/>
      <w:lvlText w:val=""/>
      <w:lvlJc w:val="left"/>
      <w:pPr>
        <w:ind w:left="2880" w:hanging="360"/>
      </w:pPr>
      <w:rPr>
        <w:rFonts w:ascii="Symbol" w:hAnsi="Symbol" w:hint="default"/>
      </w:rPr>
    </w:lvl>
    <w:lvl w:ilvl="4" w:tplc="94B8E008">
      <w:start w:val="1"/>
      <w:numFmt w:val="bullet"/>
      <w:lvlText w:val="o"/>
      <w:lvlJc w:val="left"/>
      <w:pPr>
        <w:ind w:left="3600" w:hanging="360"/>
      </w:pPr>
      <w:rPr>
        <w:rFonts w:ascii="Courier New" w:hAnsi="Courier New" w:hint="default"/>
      </w:rPr>
    </w:lvl>
    <w:lvl w:ilvl="5" w:tplc="17160514">
      <w:start w:val="1"/>
      <w:numFmt w:val="bullet"/>
      <w:lvlText w:val=""/>
      <w:lvlJc w:val="left"/>
      <w:pPr>
        <w:ind w:left="4320" w:hanging="360"/>
      </w:pPr>
      <w:rPr>
        <w:rFonts w:ascii="Wingdings" w:hAnsi="Wingdings" w:hint="default"/>
      </w:rPr>
    </w:lvl>
    <w:lvl w:ilvl="6" w:tplc="48D6A758">
      <w:start w:val="1"/>
      <w:numFmt w:val="bullet"/>
      <w:lvlText w:val=""/>
      <w:lvlJc w:val="left"/>
      <w:pPr>
        <w:ind w:left="5040" w:hanging="360"/>
      </w:pPr>
      <w:rPr>
        <w:rFonts w:ascii="Symbol" w:hAnsi="Symbol" w:hint="default"/>
      </w:rPr>
    </w:lvl>
    <w:lvl w:ilvl="7" w:tplc="81EEF2BA">
      <w:start w:val="1"/>
      <w:numFmt w:val="bullet"/>
      <w:lvlText w:val="o"/>
      <w:lvlJc w:val="left"/>
      <w:pPr>
        <w:ind w:left="5760" w:hanging="360"/>
      </w:pPr>
      <w:rPr>
        <w:rFonts w:ascii="Courier New" w:hAnsi="Courier New" w:hint="default"/>
      </w:rPr>
    </w:lvl>
    <w:lvl w:ilvl="8" w:tplc="9462E2CE">
      <w:start w:val="1"/>
      <w:numFmt w:val="bullet"/>
      <w:lvlText w:val=""/>
      <w:lvlJc w:val="left"/>
      <w:pPr>
        <w:ind w:left="6480" w:hanging="360"/>
      </w:pPr>
      <w:rPr>
        <w:rFonts w:ascii="Wingdings" w:hAnsi="Wingdings" w:hint="default"/>
      </w:rPr>
    </w:lvl>
  </w:abstractNum>
  <w:abstractNum w:abstractNumId="6" w15:restartNumberingAfterBreak="0">
    <w:nsid w:val="3185FCE4"/>
    <w:multiLevelType w:val="hybridMultilevel"/>
    <w:tmpl w:val="46B647AC"/>
    <w:lvl w:ilvl="0" w:tplc="1EE6DA0E">
      <w:start w:val="1"/>
      <w:numFmt w:val="bullet"/>
      <w:lvlText w:val=""/>
      <w:lvlJc w:val="left"/>
      <w:pPr>
        <w:ind w:left="720" w:hanging="360"/>
      </w:pPr>
      <w:rPr>
        <w:rFonts w:ascii="Symbol" w:hAnsi="Symbol" w:hint="default"/>
      </w:rPr>
    </w:lvl>
    <w:lvl w:ilvl="1" w:tplc="D228DC6A">
      <w:start w:val="1"/>
      <w:numFmt w:val="bullet"/>
      <w:lvlText w:val="o"/>
      <w:lvlJc w:val="left"/>
      <w:pPr>
        <w:ind w:left="1440" w:hanging="360"/>
      </w:pPr>
      <w:rPr>
        <w:rFonts w:ascii="Courier New" w:hAnsi="Courier New" w:hint="default"/>
      </w:rPr>
    </w:lvl>
    <w:lvl w:ilvl="2" w:tplc="8DC64F28">
      <w:start w:val="1"/>
      <w:numFmt w:val="bullet"/>
      <w:lvlText w:val=""/>
      <w:lvlJc w:val="left"/>
      <w:pPr>
        <w:ind w:left="2160" w:hanging="360"/>
      </w:pPr>
      <w:rPr>
        <w:rFonts w:ascii="Wingdings" w:hAnsi="Wingdings" w:hint="default"/>
      </w:rPr>
    </w:lvl>
    <w:lvl w:ilvl="3" w:tplc="2266220C">
      <w:start w:val="1"/>
      <w:numFmt w:val="bullet"/>
      <w:lvlText w:val=""/>
      <w:lvlJc w:val="left"/>
      <w:pPr>
        <w:ind w:left="2880" w:hanging="360"/>
      </w:pPr>
      <w:rPr>
        <w:rFonts w:ascii="Symbol" w:hAnsi="Symbol" w:hint="default"/>
      </w:rPr>
    </w:lvl>
    <w:lvl w:ilvl="4" w:tplc="68D66040">
      <w:start w:val="1"/>
      <w:numFmt w:val="bullet"/>
      <w:lvlText w:val="o"/>
      <w:lvlJc w:val="left"/>
      <w:pPr>
        <w:ind w:left="3600" w:hanging="360"/>
      </w:pPr>
      <w:rPr>
        <w:rFonts w:ascii="Courier New" w:hAnsi="Courier New" w:hint="default"/>
      </w:rPr>
    </w:lvl>
    <w:lvl w:ilvl="5" w:tplc="E33C1AAA">
      <w:start w:val="1"/>
      <w:numFmt w:val="bullet"/>
      <w:lvlText w:val=""/>
      <w:lvlJc w:val="left"/>
      <w:pPr>
        <w:ind w:left="4320" w:hanging="360"/>
      </w:pPr>
      <w:rPr>
        <w:rFonts w:ascii="Wingdings" w:hAnsi="Wingdings" w:hint="default"/>
      </w:rPr>
    </w:lvl>
    <w:lvl w:ilvl="6" w:tplc="4AD2AB72">
      <w:start w:val="1"/>
      <w:numFmt w:val="bullet"/>
      <w:lvlText w:val=""/>
      <w:lvlJc w:val="left"/>
      <w:pPr>
        <w:ind w:left="5040" w:hanging="360"/>
      </w:pPr>
      <w:rPr>
        <w:rFonts w:ascii="Symbol" w:hAnsi="Symbol" w:hint="default"/>
      </w:rPr>
    </w:lvl>
    <w:lvl w:ilvl="7" w:tplc="AC8CF084">
      <w:start w:val="1"/>
      <w:numFmt w:val="bullet"/>
      <w:lvlText w:val="o"/>
      <w:lvlJc w:val="left"/>
      <w:pPr>
        <w:ind w:left="5760" w:hanging="360"/>
      </w:pPr>
      <w:rPr>
        <w:rFonts w:ascii="Courier New" w:hAnsi="Courier New" w:hint="default"/>
      </w:rPr>
    </w:lvl>
    <w:lvl w:ilvl="8" w:tplc="794A8442">
      <w:start w:val="1"/>
      <w:numFmt w:val="bullet"/>
      <w:lvlText w:val=""/>
      <w:lvlJc w:val="left"/>
      <w:pPr>
        <w:ind w:left="6480" w:hanging="360"/>
      </w:pPr>
      <w:rPr>
        <w:rFonts w:ascii="Wingdings" w:hAnsi="Wingdings" w:hint="default"/>
      </w:rPr>
    </w:lvl>
  </w:abstractNum>
  <w:abstractNum w:abstractNumId="7" w15:restartNumberingAfterBreak="0">
    <w:nsid w:val="31DAB606"/>
    <w:multiLevelType w:val="hybridMultilevel"/>
    <w:tmpl w:val="4C1096A8"/>
    <w:lvl w:ilvl="0" w:tplc="58D42E92">
      <w:start w:val="1"/>
      <w:numFmt w:val="bullet"/>
      <w:lvlText w:val=""/>
      <w:lvlJc w:val="left"/>
      <w:pPr>
        <w:ind w:left="720" w:hanging="360"/>
      </w:pPr>
      <w:rPr>
        <w:rFonts w:ascii="Symbol" w:hAnsi="Symbol" w:hint="default"/>
      </w:rPr>
    </w:lvl>
    <w:lvl w:ilvl="1" w:tplc="1430F3AA">
      <w:start w:val="1"/>
      <w:numFmt w:val="bullet"/>
      <w:lvlText w:val="o"/>
      <w:lvlJc w:val="left"/>
      <w:pPr>
        <w:ind w:left="1440" w:hanging="360"/>
      </w:pPr>
      <w:rPr>
        <w:rFonts w:ascii="Courier New" w:hAnsi="Courier New" w:hint="default"/>
      </w:rPr>
    </w:lvl>
    <w:lvl w:ilvl="2" w:tplc="50262ECA">
      <w:start w:val="1"/>
      <w:numFmt w:val="bullet"/>
      <w:lvlText w:val=""/>
      <w:lvlJc w:val="left"/>
      <w:pPr>
        <w:ind w:left="2160" w:hanging="360"/>
      </w:pPr>
      <w:rPr>
        <w:rFonts w:ascii="Wingdings" w:hAnsi="Wingdings" w:hint="default"/>
      </w:rPr>
    </w:lvl>
    <w:lvl w:ilvl="3" w:tplc="8620DD1C">
      <w:start w:val="1"/>
      <w:numFmt w:val="bullet"/>
      <w:lvlText w:val=""/>
      <w:lvlJc w:val="left"/>
      <w:pPr>
        <w:ind w:left="2880" w:hanging="360"/>
      </w:pPr>
      <w:rPr>
        <w:rFonts w:ascii="Symbol" w:hAnsi="Symbol" w:hint="default"/>
      </w:rPr>
    </w:lvl>
    <w:lvl w:ilvl="4" w:tplc="3A1A7892">
      <w:start w:val="1"/>
      <w:numFmt w:val="bullet"/>
      <w:lvlText w:val="o"/>
      <w:lvlJc w:val="left"/>
      <w:pPr>
        <w:ind w:left="3600" w:hanging="360"/>
      </w:pPr>
      <w:rPr>
        <w:rFonts w:ascii="Courier New" w:hAnsi="Courier New" w:hint="default"/>
      </w:rPr>
    </w:lvl>
    <w:lvl w:ilvl="5" w:tplc="0C986E9C">
      <w:start w:val="1"/>
      <w:numFmt w:val="bullet"/>
      <w:lvlText w:val=""/>
      <w:lvlJc w:val="left"/>
      <w:pPr>
        <w:ind w:left="4320" w:hanging="360"/>
      </w:pPr>
      <w:rPr>
        <w:rFonts w:ascii="Wingdings" w:hAnsi="Wingdings" w:hint="default"/>
      </w:rPr>
    </w:lvl>
    <w:lvl w:ilvl="6" w:tplc="D20A49F2">
      <w:start w:val="1"/>
      <w:numFmt w:val="bullet"/>
      <w:lvlText w:val=""/>
      <w:lvlJc w:val="left"/>
      <w:pPr>
        <w:ind w:left="5040" w:hanging="360"/>
      </w:pPr>
      <w:rPr>
        <w:rFonts w:ascii="Symbol" w:hAnsi="Symbol" w:hint="default"/>
      </w:rPr>
    </w:lvl>
    <w:lvl w:ilvl="7" w:tplc="56C63F6C">
      <w:start w:val="1"/>
      <w:numFmt w:val="bullet"/>
      <w:lvlText w:val="o"/>
      <w:lvlJc w:val="left"/>
      <w:pPr>
        <w:ind w:left="5760" w:hanging="360"/>
      </w:pPr>
      <w:rPr>
        <w:rFonts w:ascii="Courier New" w:hAnsi="Courier New" w:hint="default"/>
      </w:rPr>
    </w:lvl>
    <w:lvl w:ilvl="8" w:tplc="690A0712">
      <w:start w:val="1"/>
      <w:numFmt w:val="bullet"/>
      <w:lvlText w:val=""/>
      <w:lvlJc w:val="left"/>
      <w:pPr>
        <w:ind w:left="6480" w:hanging="360"/>
      </w:pPr>
      <w:rPr>
        <w:rFonts w:ascii="Wingdings" w:hAnsi="Wingdings" w:hint="default"/>
      </w:rPr>
    </w:lvl>
  </w:abstractNum>
  <w:abstractNum w:abstractNumId="8" w15:restartNumberingAfterBreak="0">
    <w:nsid w:val="3291F507"/>
    <w:multiLevelType w:val="hybridMultilevel"/>
    <w:tmpl w:val="66F8ABCC"/>
    <w:lvl w:ilvl="0" w:tplc="4DFE5882">
      <w:start w:val="1"/>
      <w:numFmt w:val="bullet"/>
      <w:lvlText w:val=""/>
      <w:lvlJc w:val="left"/>
      <w:pPr>
        <w:ind w:left="720" w:hanging="360"/>
      </w:pPr>
      <w:rPr>
        <w:rFonts w:ascii="Symbol" w:hAnsi="Symbol" w:hint="default"/>
      </w:rPr>
    </w:lvl>
    <w:lvl w:ilvl="1" w:tplc="F45AD53C">
      <w:start w:val="1"/>
      <w:numFmt w:val="bullet"/>
      <w:lvlText w:val="o"/>
      <w:lvlJc w:val="left"/>
      <w:pPr>
        <w:ind w:left="1440" w:hanging="360"/>
      </w:pPr>
      <w:rPr>
        <w:rFonts w:ascii="Courier New" w:hAnsi="Courier New" w:hint="default"/>
      </w:rPr>
    </w:lvl>
    <w:lvl w:ilvl="2" w:tplc="DABE56C8">
      <w:start w:val="1"/>
      <w:numFmt w:val="bullet"/>
      <w:lvlText w:val=""/>
      <w:lvlJc w:val="left"/>
      <w:pPr>
        <w:ind w:left="2160" w:hanging="360"/>
      </w:pPr>
      <w:rPr>
        <w:rFonts w:ascii="Wingdings" w:hAnsi="Wingdings" w:hint="default"/>
      </w:rPr>
    </w:lvl>
    <w:lvl w:ilvl="3" w:tplc="BEAEBB2C">
      <w:start w:val="1"/>
      <w:numFmt w:val="bullet"/>
      <w:lvlText w:val=""/>
      <w:lvlJc w:val="left"/>
      <w:pPr>
        <w:ind w:left="2880" w:hanging="360"/>
      </w:pPr>
      <w:rPr>
        <w:rFonts w:ascii="Symbol" w:hAnsi="Symbol" w:hint="default"/>
      </w:rPr>
    </w:lvl>
    <w:lvl w:ilvl="4" w:tplc="28745856">
      <w:start w:val="1"/>
      <w:numFmt w:val="bullet"/>
      <w:lvlText w:val="o"/>
      <w:lvlJc w:val="left"/>
      <w:pPr>
        <w:ind w:left="3600" w:hanging="360"/>
      </w:pPr>
      <w:rPr>
        <w:rFonts w:ascii="Courier New" w:hAnsi="Courier New" w:hint="default"/>
      </w:rPr>
    </w:lvl>
    <w:lvl w:ilvl="5" w:tplc="4AAC2F46">
      <w:start w:val="1"/>
      <w:numFmt w:val="bullet"/>
      <w:lvlText w:val=""/>
      <w:lvlJc w:val="left"/>
      <w:pPr>
        <w:ind w:left="4320" w:hanging="360"/>
      </w:pPr>
      <w:rPr>
        <w:rFonts w:ascii="Wingdings" w:hAnsi="Wingdings" w:hint="default"/>
      </w:rPr>
    </w:lvl>
    <w:lvl w:ilvl="6" w:tplc="0EF42BAE">
      <w:start w:val="1"/>
      <w:numFmt w:val="bullet"/>
      <w:lvlText w:val=""/>
      <w:lvlJc w:val="left"/>
      <w:pPr>
        <w:ind w:left="5040" w:hanging="360"/>
      </w:pPr>
      <w:rPr>
        <w:rFonts w:ascii="Symbol" w:hAnsi="Symbol" w:hint="default"/>
      </w:rPr>
    </w:lvl>
    <w:lvl w:ilvl="7" w:tplc="3D80E31E">
      <w:start w:val="1"/>
      <w:numFmt w:val="bullet"/>
      <w:lvlText w:val="o"/>
      <w:lvlJc w:val="left"/>
      <w:pPr>
        <w:ind w:left="5760" w:hanging="360"/>
      </w:pPr>
      <w:rPr>
        <w:rFonts w:ascii="Courier New" w:hAnsi="Courier New" w:hint="default"/>
      </w:rPr>
    </w:lvl>
    <w:lvl w:ilvl="8" w:tplc="9A2C0DEE">
      <w:start w:val="1"/>
      <w:numFmt w:val="bullet"/>
      <w:lvlText w:val=""/>
      <w:lvlJc w:val="left"/>
      <w:pPr>
        <w:ind w:left="6480" w:hanging="360"/>
      </w:pPr>
      <w:rPr>
        <w:rFonts w:ascii="Wingdings" w:hAnsi="Wingdings" w:hint="default"/>
      </w:rPr>
    </w:lvl>
  </w:abstractNum>
  <w:abstractNum w:abstractNumId="9" w15:restartNumberingAfterBreak="0">
    <w:nsid w:val="3323F7F2"/>
    <w:multiLevelType w:val="hybridMultilevel"/>
    <w:tmpl w:val="7778C88C"/>
    <w:lvl w:ilvl="0" w:tplc="15327A28">
      <w:start w:val="1"/>
      <w:numFmt w:val="decimal"/>
      <w:lvlText w:val="%1."/>
      <w:lvlJc w:val="left"/>
      <w:pPr>
        <w:ind w:left="720" w:hanging="360"/>
      </w:pPr>
    </w:lvl>
    <w:lvl w:ilvl="1" w:tplc="BEF0B56A">
      <w:start w:val="1"/>
      <w:numFmt w:val="lowerLetter"/>
      <w:lvlText w:val="%2."/>
      <w:lvlJc w:val="left"/>
      <w:pPr>
        <w:ind w:left="1440" w:hanging="360"/>
      </w:pPr>
    </w:lvl>
    <w:lvl w:ilvl="2" w:tplc="51769DD0">
      <w:start w:val="1"/>
      <w:numFmt w:val="lowerRoman"/>
      <w:lvlText w:val="%3."/>
      <w:lvlJc w:val="right"/>
      <w:pPr>
        <w:ind w:left="2160" w:hanging="180"/>
      </w:pPr>
    </w:lvl>
    <w:lvl w:ilvl="3" w:tplc="CD6E98A6">
      <w:start w:val="1"/>
      <w:numFmt w:val="decimal"/>
      <w:lvlText w:val="%4."/>
      <w:lvlJc w:val="left"/>
      <w:pPr>
        <w:ind w:left="2880" w:hanging="360"/>
      </w:pPr>
    </w:lvl>
    <w:lvl w:ilvl="4" w:tplc="872AB686">
      <w:start w:val="1"/>
      <w:numFmt w:val="lowerLetter"/>
      <w:lvlText w:val="%5."/>
      <w:lvlJc w:val="left"/>
      <w:pPr>
        <w:ind w:left="3600" w:hanging="360"/>
      </w:pPr>
    </w:lvl>
    <w:lvl w:ilvl="5" w:tplc="E9EA39AE">
      <w:start w:val="1"/>
      <w:numFmt w:val="lowerRoman"/>
      <w:lvlText w:val="%6."/>
      <w:lvlJc w:val="right"/>
      <w:pPr>
        <w:ind w:left="4320" w:hanging="180"/>
      </w:pPr>
    </w:lvl>
    <w:lvl w:ilvl="6" w:tplc="4C46855E">
      <w:start w:val="1"/>
      <w:numFmt w:val="decimal"/>
      <w:lvlText w:val="%7."/>
      <w:lvlJc w:val="left"/>
      <w:pPr>
        <w:ind w:left="5040" w:hanging="360"/>
      </w:pPr>
    </w:lvl>
    <w:lvl w:ilvl="7" w:tplc="0C102AA6">
      <w:start w:val="1"/>
      <w:numFmt w:val="lowerLetter"/>
      <w:lvlText w:val="%8."/>
      <w:lvlJc w:val="left"/>
      <w:pPr>
        <w:ind w:left="5760" w:hanging="360"/>
      </w:pPr>
    </w:lvl>
    <w:lvl w:ilvl="8" w:tplc="7B3AFD08">
      <w:start w:val="1"/>
      <w:numFmt w:val="lowerRoman"/>
      <w:lvlText w:val="%9."/>
      <w:lvlJc w:val="right"/>
      <w:pPr>
        <w:ind w:left="6480" w:hanging="180"/>
      </w:pPr>
    </w:lvl>
  </w:abstractNum>
  <w:abstractNum w:abstractNumId="10" w15:restartNumberingAfterBreak="0">
    <w:nsid w:val="33792273"/>
    <w:multiLevelType w:val="hybridMultilevel"/>
    <w:tmpl w:val="54DABC9E"/>
    <w:lvl w:ilvl="0" w:tplc="6DBC3F88">
      <w:start w:val="1"/>
      <w:numFmt w:val="bullet"/>
      <w:lvlText w:val=""/>
      <w:lvlJc w:val="left"/>
      <w:pPr>
        <w:ind w:left="360" w:hanging="360"/>
      </w:pPr>
      <w:rPr>
        <w:rFonts w:ascii="Symbol" w:hAnsi="Symbol" w:hint="default"/>
      </w:rPr>
    </w:lvl>
    <w:lvl w:ilvl="1" w:tplc="CB2AA1A6">
      <w:start w:val="1"/>
      <w:numFmt w:val="bullet"/>
      <w:lvlText w:val="o"/>
      <w:lvlJc w:val="left"/>
      <w:pPr>
        <w:ind w:left="1080" w:hanging="360"/>
      </w:pPr>
      <w:rPr>
        <w:rFonts w:ascii="Courier New" w:hAnsi="Courier New" w:hint="default"/>
      </w:rPr>
    </w:lvl>
    <w:lvl w:ilvl="2" w:tplc="F3300F78">
      <w:start w:val="1"/>
      <w:numFmt w:val="bullet"/>
      <w:lvlText w:val=""/>
      <w:lvlJc w:val="left"/>
      <w:pPr>
        <w:ind w:left="1800" w:hanging="360"/>
      </w:pPr>
      <w:rPr>
        <w:rFonts w:ascii="Wingdings" w:hAnsi="Wingdings" w:hint="default"/>
      </w:rPr>
    </w:lvl>
    <w:lvl w:ilvl="3" w:tplc="C97EA210">
      <w:start w:val="1"/>
      <w:numFmt w:val="bullet"/>
      <w:lvlText w:val=""/>
      <w:lvlJc w:val="left"/>
      <w:pPr>
        <w:ind w:left="2520" w:hanging="360"/>
      </w:pPr>
      <w:rPr>
        <w:rFonts w:ascii="Symbol" w:hAnsi="Symbol" w:hint="default"/>
      </w:rPr>
    </w:lvl>
    <w:lvl w:ilvl="4" w:tplc="A9FC9BE4">
      <w:start w:val="1"/>
      <w:numFmt w:val="bullet"/>
      <w:lvlText w:val="o"/>
      <w:lvlJc w:val="left"/>
      <w:pPr>
        <w:ind w:left="3240" w:hanging="360"/>
      </w:pPr>
      <w:rPr>
        <w:rFonts w:ascii="Courier New" w:hAnsi="Courier New" w:hint="default"/>
      </w:rPr>
    </w:lvl>
    <w:lvl w:ilvl="5" w:tplc="E7A65A2C">
      <w:start w:val="1"/>
      <w:numFmt w:val="bullet"/>
      <w:lvlText w:val=""/>
      <w:lvlJc w:val="left"/>
      <w:pPr>
        <w:ind w:left="3960" w:hanging="360"/>
      </w:pPr>
      <w:rPr>
        <w:rFonts w:ascii="Wingdings" w:hAnsi="Wingdings" w:hint="default"/>
      </w:rPr>
    </w:lvl>
    <w:lvl w:ilvl="6" w:tplc="BECAD37E">
      <w:start w:val="1"/>
      <w:numFmt w:val="bullet"/>
      <w:lvlText w:val=""/>
      <w:lvlJc w:val="left"/>
      <w:pPr>
        <w:ind w:left="4680" w:hanging="360"/>
      </w:pPr>
      <w:rPr>
        <w:rFonts w:ascii="Symbol" w:hAnsi="Symbol" w:hint="default"/>
      </w:rPr>
    </w:lvl>
    <w:lvl w:ilvl="7" w:tplc="2C8C5328">
      <w:start w:val="1"/>
      <w:numFmt w:val="bullet"/>
      <w:lvlText w:val="o"/>
      <w:lvlJc w:val="left"/>
      <w:pPr>
        <w:ind w:left="5400" w:hanging="360"/>
      </w:pPr>
      <w:rPr>
        <w:rFonts w:ascii="Courier New" w:hAnsi="Courier New" w:hint="default"/>
      </w:rPr>
    </w:lvl>
    <w:lvl w:ilvl="8" w:tplc="808E5ED2">
      <w:start w:val="1"/>
      <w:numFmt w:val="bullet"/>
      <w:lvlText w:val=""/>
      <w:lvlJc w:val="left"/>
      <w:pPr>
        <w:ind w:left="6120" w:hanging="360"/>
      </w:pPr>
      <w:rPr>
        <w:rFonts w:ascii="Wingdings" w:hAnsi="Wingdings" w:hint="default"/>
      </w:rPr>
    </w:lvl>
  </w:abstractNum>
  <w:abstractNum w:abstractNumId="11" w15:restartNumberingAfterBreak="0">
    <w:nsid w:val="354DBEEF"/>
    <w:multiLevelType w:val="hybridMultilevel"/>
    <w:tmpl w:val="9B488D24"/>
    <w:lvl w:ilvl="0" w:tplc="3C784CEE">
      <w:start w:val="1"/>
      <w:numFmt w:val="bullet"/>
      <w:lvlText w:val="§"/>
      <w:lvlJc w:val="left"/>
      <w:pPr>
        <w:ind w:left="720" w:hanging="360"/>
      </w:pPr>
      <w:rPr>
        <w:rFonts w:ascii="Wingdings" w:hAnsi="Wingdings" w:hint="default"/>
      </w:rPr>
    </w:lvl>
    <w:lvl w:ilvl="1" w:tplc="CABABF64">
      <w:start w:val="1"/>
      <w:numFmt w:val="bullet"/>
      <w:lvlText w:val="o"/>
      <w:lvlJc w:val="left"/>
      <w:pPr>
        <w:ind w:left="1440" w:hanging="360"/>
      </w:pPr>
      <w:rPr>
        <w:rFonts w:ascii="Courier New" w:hAnsi="Courier New" w:hint="default"/>
      </w:rPr>
    </w:lvl>
    <w:lvl w:ilvl="2" w:tplc="154205E6">
      <w:start w:val="1"/>
      <w:numFmt w:val="bullet"/>
      <w:lvlText w:val=""/>
      <w:lvlJc w:val="left"/>
      <w:pPr>
        <w:ind w:left="2160" w:hanging="360"/>
      </w:pPr>
      <w:rPr>
        <w:rFonts w:ascii="Wingdings" w:hAnsi="Wingdings" w:hint="default"/>
      </w:rPr>
    </w:lvl>
    <w:lvl w:ilvl="3" w:tplc="8D90539C">
      <w:start w:val="1"/>
      <w:numFmt w:val="bullet"/>
      <w:lvlText w:val=""/>
      <w:lvlJc w:val="left"/>
      <w:pPr>
        <w:ind w:left="2880" w:hanging="360"/>
      </w:pPr>
      <w:rPr>
        <w:rFonts w:ascii="Symbol" w:hAnsi="Symbol" w:hint="default"/>
      </w:rPr>
    </w:lvl>
    <w:lvl w:ilvl="4" w:tplc="D95E76CA">
      <w:start w:val="1"/>
      <w:numFmt w:val="bullet"/>
      <w:lvlText w:val="o"/>
      <w:lvlJc w:val="left"/>
      <w:pPr>
        <w:ind w:left="3600" w:hanging="360"/>
      </w:pPr>
      <w:rPr>
        <w:rFonts w:ascii="Courier New" w:hAnsi="Courier New" w:hint="default"/>
      </w:rPr>
    </w:lvl>
    <w:lvl w:ilvl="5" w:tplc="875E9CEC">
      <w:start w:val="1"/>
      <w:numFmt w:val="bullet"/>
      <w:lvlText w:val=""/>
      <w:lvlJc w:val="left"/>
      <w:pPr>
        <w:ind w:left="4320" w:hanging="360"/>
      </w:pPr>
      <w:rPr>
        <w:rFonts w:ascii="Wingdings" w:hAnsi="Wingdings" w:hint="default"/>
      </w:rPr>
    </w:lvl>
    <w:lvl w:ilvl="6" w:tplc="8E780482">
      <w:start w:val="1"/>
      <w:numFmt w:val="bullet"/>
      <w:lvlText w:val=""/>
      <w:lvlJc w:val="left"/>
      <w:pPr>
        <w:ind w:left="5040" w:hanging="360"/>
      </w:pPr>
      <w:rPr>
        <w:rFonts w:ascii="Symbol" w:hAnsi="Symbol" w:hint="default"/>
      </w:rPr>
    </w:lvl>
    <w:lvl w:ilvl="7" w:tplc="538202A2">
      <w:start w:val="1"/>
      <w:numFmt w:val="bullet"/>
      <w:lvlText w:val="o"/>
      <w:lvlJc w:val="left"/>
      <w:pPr>
        <w:ind w:left="5760" w:hanging="360"/>
      </w:pPr>
      <w:rPr>
        <w:rFonts w:ascii="Courier New" w:hAnsi="Courier New" w:hint="default"/>
      </w:rPr>
    </w:lvl>
    <w:lvl w:ilvl="8" w:tplc="615CA4C8">
      <w:start w:val="1"/>
      <w:numFmt w:val="bullet"/>
      <w:lvlText w:val=""/>
      <w:lvlJc w:val="left"/>
      <w:pPr>
        <w:ind w:left="6480" w:hanging="360"/>
      </w:pPr>
      <w:rPr>
        <w:rFonts w:ascii="Wingdings" w:hAnsi="Wingdings" w:hint="default"/>
      </w:rPr>
    </w:lvl>
  </w:abstractNum>
  <w:abstractNum w:abstractNumId="12" w15:restartNumberingAfterBreak="0">
    <w:nsid w:val="37EBD6CD"/>
    <w:multiLevelType w:val="hybridMultilevel"/>
    <w:tmpl w:val="0FD4ABC2"/>
    <w:lvl w:ilvl="0" w:tplc="A2843C78">
      <w:start w:val="1"/>
      <w:numFmt w:val="bullet"/>
      <w:lvlText w:val=""/>
      <w:lvlJc w:val="left"/>
      <w:pPr>
        <w:ind w:left="720" w:hanging="360"/>
      </w:pPr>
      <w:rPr>
        <w:rFonts w:ascii="Symbol" w:hAnsi="Symbol" w:hint="default"/>
      </w:rPr>
    </w:lvl>
    <w:lvl w:ilvl="1" w:tplc="3308421C">
      <w:start w:val="1"/>
      <w:numFmt w:val="bullet"/>
      <w:lvlText w:val="o"/>
      <w:lvlJc w:val="left"/>
      <w:pPr>
        <w:ind w:left="1440" w:hanging="360"/>
      </w:pPr>
      <w:rPr>
        <w:rFonts w:ascii="Courier New" w:hAnsi="Courier New" w:hint="default"/>
      </w:rPr>
    </w:lvl>
    <w:lvl w:ilvl="2" w:tplc="80A49BC0">
      <w:start w:val="1"/>
      <w:numFmt w:val="bullet"/>
      <w:lvlText w:val=""/>
      <w:lvlJc w:val="left"/>
      <w:pPr>
        <w:ind w:left="2160" w:hanging="360"/>
      </w:pPr>
      <w:rPr>
        <w:rFonts w:ascii="Wingdings" w:hAnsi="Wingdings" w:hint="default"/>
      </w:rPr>
    </w:lvl>
    <w:lvl w:ilvl="3" w:tplc="C380BD78">
      <w:start w:val="1"/>
      <w:numFmt w:val="bullet"/>
      <w:lvlText w:val=""/>
      <w:lvlJc w:val="left"/>
      <w:pPr>
        <w:ind w:left="2880" w:hanging="360"/>
      </w:pPr>
      <w:rPr>
        <w:rFonts w:ascii="Symbol" w:hAnsi="Symbol" w:hint="default"/>
      </w:rPr>
    </w:lvl>
    <w:lvl w:ilvl="4" w:tplc="58F2A5FE">
      <w:start w:val="1"/>
      <w:numFmt w:val="bullet"/>
      <w:lvlText w:val="o"/>
      <w:lvlJc w:val="left"/>
      <w:pPr>
        <w:ind w:left="3600" w:hanging="360"/>
      </w:pPr>
      <w:rPr>
        <w:rFonts w:ascii="Courier New" w:hAnsi="Courier New" w:hint="default"/>
      </w:rPr>
    </w:lvl>
    <w:lvl w:ilvl="5" w:tplc="B2D2D80A">
      <w:start w:val="1"/>
      <w:numFmt w:val="bullet"/>
      <w:lvlText w:val=""/>
      <w:lvlJc w:val="left"/>
      <w:pPr>
        <w:ind w:left="4320" w:hanging="360"/>
      </w:pPr>
      <w:rPr>
        <w:rFonts w:ascii="Wingdings" w:hAnsi="Wingdings" w:hint="default"/>
      </w:rPr>
    </w:lvl>
    <w:lvl w:ilvl="6" w:tplc="90A46482">
      <w:start w:val="1"/>
      <w:numFmt w:val="bullet"/>
      <w:lvlText w:val=""/>
      <w:lvlJc w:val="left"/>
      <w:pPr>
        <w:ind w:left="5040" w:hanging="360"/>
      </w:pPr>
      <w:rPr>
        <w:rFonts w:ascii="Symbol" w:hAnsi="Symbol" w:hint="default"/>
      </w:rPr>
    </w:lvl>
    <w:lvl w:ilvl="7" w:tplc="31C22B14">
      <w:start w:val="1"/>
      <w:numFmt w:val="bullet"/>
      <w:lvlText w:val="o"/>
      <w:lvlJc w:val="left"/>
      <w:pPr>
        <w:ind w:left="5760" w:hanging="360"/>
      </w:pPr>
      <w:rPr>
        <w:rFonts w:ascii="Courier New" w:hAnsi="Courier New" w:hint="default"/>
      </w:rPr>
    </w:lvl>
    <w:lvl w:ilvl="8" w:tplc="E8FC9E76">
      <w:start w:val="1"/>
      <w:numFmt w:val="bullet"/>
      <w:lvlText w:val=""/>
      <w:lvlJc w:val="left"/>
      <w:pPr>
        <w:ind w:left="6480" w:hanging="360"/>
      </w:pPr>
      <w:rPr>
        <w:rFonts w:ascii="Wingdings" w:hAnsi="Wingdings" w:hint="default"/>
      </w:rPr>
    </w:lvl>
  </w:abstractNum>
  <w:abstractNum w:abstractNumId="13" w15:restartNumberingAfterBreak="0">
    <w:nsid w:val="40C00DF4"/>
    <w:multiLevelType w:val="hybridMultilevel"/>
    <w:tmpl w:val="5E4C146A"/>
    <w:lvl w:ilvl="0" w:tplc="97A2B19E">
      <w:start w:val="1"/>
      <w:numFmt w:val="decimal"/>
      <w:lvlText w:val="%1."/>
      <w:lvlJc w:val="left"/>
      <w:pPr>
        <w:ind w:left="720" w:hanging="360"/>
      </w:pPr>
    </w:lvl>
    <w:lvl w:ilvl="1" w:tplc="79785494">
      <w:start w:val="1"/>
      <w:numFmt w:val="lowerLetter"/>
      <w:lvlText w:val="%2."/>
      <w:lvlJc w:val="left"/>
      <w:pPr>
        <w:ind w:left="1440" w:hanging="360"/>
      </w:pPr>
    </w:lvl>
    <w:lvl w:ilvl="2" w:tplc="240A1F2C">
      <w:start w:val="1"/>
      <w:numFmt w:val="lowerRoman"/>
      <w:lvlText w:val="%3."/>
      <w:lvlJc w:val="right"/>
      <w:pPr>
        <w:ind w:left="2160" w:hanging="180"/>
      </w:pPr>
    </w:lvl>
    <w:lvl w:ilvl="3" w:tplc="505EAF10">
      <w:start w:val="1"/>
      <w:numFmt w:val="decimal"/>
      <w:lvlText w:val="%4."/>
      <w:lvlJc w:val="left"/>
      <w:pPr>
        <w:ind w:left="2880" w:hanging="360"/>
      </w:pPr>
    </w:lvl>
    <w:lvl w:ilvl="4" w:tplc="63AE8D10">
      <w:start w:val="1"/>
      <w:numFmt w:val="lowerLetter"/>
      <w:lvlText w:val="%5."/>
      <w:lvlJc w:val="left"/>
      <w:pPr>
        <w:ind w:left="3600" w:hanging="360"/>
      </w:pPr>
    </w:lvl>
    <w:lvl w:ilvl="5" w:tplc="0F84BD1E">
      <w:start w:val="1"/>
      <w:numFmt w:val="lowerRoman"/>
      <w:lvlText w:val="%6."/>
      <w:lvlJc w:val="right"/>
      <w:pPr>
        <w:ind w:left="4320" w:hanging="180"/>
      </w:pPr>
    </w:lvl>
    <w:lvl w:ilvl="6" w:tplc="BAE434BC">
      <w:start w:val="1"/>
      <w:numFmt w:val="decimal"/>
      <w:lvlText w:val="%7."/>
      <w:lvlJc w:val="left"/>
      <w:pPr>
        <w:ind w:left="5040" w:hanging="360"/>
      </w:pPr>
    </w:lvl>
    <w:lvl w:ilvl="7" w:tplc="83A23E48">
      <w:start w:val="1"/>
      <w:numFmt w:val="lowerLetter"/>
      <w:lvlText w:val="%8."/>
      <w:lvlJc w:val="left"/>
      <w:pPr>
        <w:ind w:left="5760" w:hanging="360"/>
      </w:pPr>
    </w:lvl>
    <w:lvl w:ilvl="8" w:tplc="C458DEFE">
      <w:start w:val="1"/>
      <w:numFmt w:val="lowerRoman"/>
      <w:lvlText w:val="%9."/>
      <w:lvlJc w:val="right"/>
      <w:pPr>
        <w:ind w:left="6480" w:hanging="180"/>
      </w:pPr>
    </w:lvl>
  </w:abstractNum>
  <w:abstractNum w:abstractNumId="14" w15:restartNumberingAfterBreak="0">
    <w:nsid w:val="4BC00FF2"/>
    <w:multiLevelType w:val="hybridMultilevel"/>
    <w:tmpl w:val="37505E56"/>
    <w:lvl w:ilvl="0" w:tplc="69AA2EE6">
      <w:start w:val="1"/>
      <w:numFmt w:val="bullet"/>
      <w:lvlText w:val=""/>
      <w:lvlJc w:val="left"/>
      <w:pPr>
        <w:ind w:left="720" w:hanging="360"/>
      </w:pPr>
      <w:rPr>
        <w:rFonts w:ascii="Symbol" w:hAnsi="Symbol" w:hint="default"/>
      </w:rPr>
    </w:lvl>
    <w:lvl w:ilvl="1" w:tplc="89AE7A96">
      <w:start w:val="1"/>
      <w:numFmt w:val="bullet"/>
      <w:lvlText w:val="o"/>
      <w:lvlJc w:val="left"/>
      <w:pPr>
        <w:ind w:left="1440" w:hanging="360"/>
      </w:pPr>
      <w:rPr>
        <w:rFonts w:ascii="Courier New" w:hAnsi="Courier New" w:hint="default"/>
      </w:rPr>
    </w:lvl>
    <w:lvl w:ilvl="2" w:tplc="5982337A">
      <w:start w:val="1"/>
      <w:numFmt w:val="bullet"/>
      <w:lvlText w:val=""/>
      <w:lvlJc w:val="left"/>
      <w:pPr>
        <w:ind w:left="2160" w:hanging="360"/>
      </w:pPr>
      <w:rPr>
        <w:rFonts w:ascii="Wingdings" w:hAnsi="Wingdings" w:hint="default"/>
      </w:rPr>
    </w:lvl>
    <w:lvl w:ilvl="3" w:tplc="5400E5B0">
      <w:start w:val="1"/>
      <w:numFmt w:val="bullet"/>
      <w:lvlText w:val=""/>
      <w:lvlJc w:val="left"/>
      <w:pPr>
        <w:ind w:left="2880" w:hanging="360"/>
      </w:pPr>
      <w:rPr>
        <w:rFonts w:ascii="Symbol" w:hAnsi="Symbol" w:hint="default"/>
      </w:rPr>
    </w:lvl>
    <w:lvl w:ilvl="4" w:tplc="3600109E">
      <w:start w:val="1"/>
      <w:numFmt w:val="bullet"/>
      <w:lvlText w:val="o"/>
      <w:lvlJc w:val="left"/>
      <w:pPr>
        <w:ind w:left="3600" w:hanging="360"/>
      </w:pPr>
      <w:rPr>
        <w:rFonts w:ascii="Courier New" w:hAnsi="Courier New" w:hint="default"/>
      </w:rPr>
    </w:lvl>
    <w:lvl w:ilvl="5" w:tplc="DEE23332">
      <w:start w:val="1"/>
      <w:numFmt w:val="bullet"/>
      <w:lvlText w:val=""/>
      <w:lvlJc w:val="left"/>
      <w:pPr>
        <w:ind w:left="4320" w:hanging="360"/>
      </w:pPr>
      <w:rPr>
        <w:rFonts w:ascii="Wingdings" w:hAnsi="Wingdings" w:hint="default"/>
      </w:rPr>
    </w:lvl>
    <w:lvl w:ilvl="6" w:tplc="668810F0">
      <w:start w:val="1"/>
      <w:numFmt w:val="bullet"/>
      <w:lvlText w:val=""/>
      <w:lvlJc w:val="left"/>
      <w:pPr>
        <w:ind w:left="5040" w:hanging="360"/>
      </w:pPr>
      <w:rPr>
        <w:rFonts w:ascii="Symbol" w:hAnsi="Symbol" w:hint="default"/>
      </w:rPr>
    </w:lvl>
    <w:lvl w:ilvl="7" w:tplc="1AC2C71A">
      <w:start w:val="1"/>
      <w:numFmt w:val="bullet"/>
      <w:lvlText w:val="o"/>
      <w:lvlJc w:val="left"/>
      <w:pPr>
        <w:ind w:left="5760" w:hanging="360"/>
      </w:pPr>
      <w:rPr>
        <w:rFonts w:ascii="Courier New" w:hAnsi="Courier New" w:hint="default"/>
      </w:rPr>
    </w:lvl>
    <w:lvl w:ilvl="8" w:tplc="D0283EBA">
      <w:start w:val="1"/>
      <w:numFmt w:val="bullet"/>
      <w:lvlText w:val=""/>
      <w:lvlJc w:val="left"/>
      <w:pPr>
        <w:ind w:left="6480" w:hanging="360"/>
      </w:pPr>
      <w:rPr>
        <w:rFonts w:ascii="Wingdings" w:hAnsi="Wingdings" w:hint="default"/>
      </w:rPr>
    </w:lvl>
  </w:abstractNum>
  <w:abstractNum w:abstractNumId="15" w15:restartNumberingAfterBreak="0">
    <w:nsid w:val="54576932"/>
    <w:multiLevelType w:val="hybridMultilevel"/>
    <w:tmpl w:val="A99A1590"/>
    <w:lvl w:ilvl="0" w:tplc="77823F32">
      <w:start w:val="1"/>
      <w:numFmt w:val="bullet"/>
      <w:lvlText w:val=""/>
      <w:lvlJc w:val="left"/>
      <w:pPr>
        <w:ind w:left="360" w:hanging="360"/>
      </w:pPr>
      <w:rPr>
        <w:rFonts w:ascii="Symbol" w:hAnsi="Symbol" w:hint="default"/>
      </w:rPr>
    </w:lvl>
    <w:lvl w:ilvl="1" w:tplc="D352A3E6">
      <w:start w:val="1"/>
      <w:numFmt w:val="bullet"/>
      <w:lvlText w:val="o"/>
      <w:lvlJc w:val="left"/>
      <w:pPr>
        <w:ind w:left="1080" w:hanging="360"/>
      </w:pPr>
      <w:rPr>
        <w:rFonts w:ascii="Courier New" w:hAnsi="Courier New" w:hint="default"/>
      </w:rPr>
    </w:lvl>
    <w:lvl w:ilvl="2" w:tplc="1A56B206">
      <w:start w:val="1"/>
      <w:numFmt w:val="bullet"/>
      <w:lvlText w:val=""/>
      <w:lvlJc w:val="left"/>
      <w:pPr>
        <w:ind w:left="1800" w:hanging="360"/>
      </w:pPr>
      <w:rPr>
        <w:rFonts w:ascii="Wingdings" w:hAnsi="Wingdings" w:hint="default"/>
      </w:rPr>
    </w:lvl>
    <w:lvl w:ilvl="3" w:tplc="03F4F67E">
      <w:start w:val="1"/>
      <w:numFmt w:val="bullet"/>
      <w:lvlText w:val=""/>
      <w:lvlJc w:val="left"/>
      <w:pPr>
        <w:ind w:left="2520" w:hanging="360"/>
      </w:pPr>
      <w:rPr>
        <w:rFonts w:ascii="Symbol" w:hAnsi="Symbol" w:hint="default"/>
      </w:rPr>
    </w:lvl>
    <w:lvl w:ilvl="4" w:tplc="CFF0A414">
      <w:start w:val="1"/>
      <w:numFmt w:val="bullet"/>
      <w:lvlText w:val="o"/>
      <w:lvlJc w:val="left"/>
      <w:pPr>
        <w:ind w:left="3240" w:hanging="360"/>
      </w:pPr>
      <w:rPr>
        <w:rFonts w:ascii="Courier New" w:hAnsi="Courier New" w:hint="default"/>
      </w:rPr>
    </w:lvl>
    <w:lvl w:ilvl="5" w:tplc="05223702">
      <w:start w:val="1"/>
      <w:numFmt w:val="bullet"/>
      <w:lvlText w:val=""/>
      <w:lvlJc w:val="left"/>
      <w:pPr>
        <w:ind w:left="3960" w:hanging="360"/>
      </w:pPr>
      <w:rPr>
        <w:rFonts w:ascii="Wingdings" w:hAnsi="Wingdings" w:hint="default"/>
      </w:rPr>
    </w:lvl>
    <w:lvl w:ilvl="6" w:tplc="98325730">
      <w:start w:val="1"/>
      <w:numFmt w:val="bullet"/>
      <w:lvlText w:val=""/>
      <w:lvlJc w:val="left"/>
      <w:pPr>
        <w:ind w:left="4680" w:hanging="360"/>
      </w:pPr>
      <w:rPr>
        <w:rFonts w:ascii="Symbol" w:hAnsi="Symbol" w:hint="default"/>
      </w:rPr>
    </w:lvl>
    <w:lvl w:ilvl="7" w:tplc="4A8411AC">
      <w:start w:val="1"/>
      <w:numFmt w:val="bullet"/>
      <w:lvlText w:val="o"/>
      <w:lvlJc w:val="left"/>
      <w:pPr>
        <w:ind w:left="5400" w:hanging="360"/>
      </w:pPr>
      <w:rPr>
        <w:rFonts w:ascii="Courier New" w:hAnsi="Courier New" w:hint="default"/>
      </w:rPr>
    </w:lvl>
    <w:lvl w:ilvl="8" w:tplc="5B96116E">
      <w:start w:val="1"/>
      <w:numFmt w:val="bullet"/>
      <w:lvlText w:val=""/>
      <w:lvlJc w:val="left"/>
      <w:pPr>
        <w:ind w:left="6120" w:hanging="360"/>
      </w:pPr>
      <w:rPr>
        <w:rFonts w:ascii="Wingdings" w:hAnsi="Wingdings" w:hint="default"/>
      </w:rPr>
    </w:lvl>
  </w:abstractNum>
  <w:abstractNum w:abstractNumId="16" w15:restartNumberingAfterBreak="0">
    <w:nsid w:val="6BC6DFD3"/>
    <w:multiLevelType w:val="hybridMultilevel"/>
    <w:tmpl w:val="B4FA647E"/>
    <w:lvl w:ilvl="0" w:tplc="D5CA3D04">
      <w:start w:val="1"/>
      <w:numFmt w:val="bullet"/>
      <w:lvlText w:val=""/>
      <w:lvlJc w:val="left"/>
      <w:pPr>
        <w:ind w:left="720" w:hanging="360"/>
      </w:pPr>
      <w:rPr>
        <w:rFonts w:ascii="Symbol" w:hAnsi="Symbol" w:hint="default"/>
      </w:rPr>
    </w:lvl>
    <w:lvl w:ilvl="1" w:tplc="31EC9494">
      <w:start w:val="1"/>
      <w:numFmt w:val="bullet"/>
      <w:lvlText w:val="o"/>
      <w:lvlJc w:val="left"/>
      <w:pPr>
        <w:ind w:left="1440" w:hanging="360"/>
      </w:pPr>
      <w:rPr>
        <w:rFonts w:ascii="Courier New" w:hAnsi="Courier New" w:hint="default"/>
      </w:rPr>
    </w:lvl>
    <w:lvl w:ilvl="2" w:tplc="5EBCD414">
      <w:start w:val="1"/>
      <w:numFmt w:val="bullet"/>
      <w:lvlText w:val=""/>
      <w:lvlJc w:val="left"/>
      <w:pPr>
        <w:ind w:left="2160" w:hanging="360"/>
      </w:pPr>
      <w:rPr>
        <w:rFonts w:ascii="Wingdings" w:hAnsi="Wingdings" w:hint="default"/>
      </w:rPr>
    </w:lvl>
    <w:lvl w:ilvl="3" w:tplc="98E40236">
      <w:start w:val="1"/>
      <w:numFmt w:val="bullet"/>
      <w:lvlText w:val=""/>
      <w:lvlJc w:val="left"/>
      <w:pPr>
        <w:ind w:left="2880" w:hanging="360"/>
      </w:pPr>
      <w:rPr>
        <w:rFonts w:ascii="Symbol" w:hAnsi="Symbol" w:hint="default"/>
      </w:rPr>
    </w:lvl>
    <w:lvl w:ilvl="4" w:tplc="1AE08990">
      <w:start w:val="1"/>
      <w:numFmt w:val="bullet"/>
      <w:lvlText w:val="o"/>
      <w:lvlJc w:val="left"/>
      <w:pPr>
        <w:ind w:left="3600" w:hanging="360"/>
      </w:pPr>
      <w:rPr>
        <w:rFonts w:ascii="Courier New" w:hAnsi="Courier New" w:hint="default"/>
      </w:rPr>
    </w:lvl>
    <w:lvl w:ilvl="5" w:tplc="E938B900">
      <w:start w:val="1"/>
      <w:numFmt w:val="bullet"/>
      <w:lvlText w:val=""/>
      <w:lvlJc w:val="left"/>
      <w:pPr>
        <w:ind w:left="4320" w:hanging="360"/>
      </w:pPr>
      <w:rPr>
        <w:rFonts w:ascii="Wingdings" w:hAnsi="Wingdings" w:hint="default"/>
      </w:rPr>
    </w:lvl>
    <w:lvl w:ilvl="6" w:tplc="C164B20C">
      <w:start w:val="1"/>
      <w:numFmt w:val="bullet"/>
      <w:lvlText w:val=""/>
      <w:lvlJc w:val="left"/>
      <w:pPr>
        <w:ind w:left="5040" w:hanging="360"/>
      </w:pPr>
      <w:rPr>
        <w:rFonts w:ascii="Symbol" w:hAnsi="Symbol" w:hint="default"/>
      </w:rPr>
    </w:lvl>
    <w:lvl w:ilvl="7" w:tplc="0E5C2C48">
      <w:start w:val="1"/>
      <w:numFmt w:val="bullet"/>
      <w:lvlText w:val="o"/>
      <w:lvlJc w:val="left"/>
      <w:pPr>
        <w:ind w:left="5760" w:hanging="360"/>
      </w:pPr>
      <w:rPr>
        <w:rFonts w:ascii="Courier New" w:hAnsi="Courier New" w:hint="default"/>
      </w:rPr>
    </w:lvl>
    <w:lvl w:ilvl="8" w:tplc="419208DA">
      <w:start w:val="1"/>
      <w:numFmt w:val="bullet"/>
      <w:lvlText w:val=""/>
      <w:lvlJc w:val="left"/>
      <w:pPr>
        <w:ind w:left="6480" w:hanging="360"/>
      </w:pPr>
      <w:rPr>
        <w:rFonts w:ascii="Wingdings" w:hAnsi="Wingdings" w:hint="default"/>
      </w:rPr>
    </w:lvl>
  </w:abstractNum>
  <w:abstractNum w:abstractNumId="17" w15:restartNumberingAfterBreak="0">
    <w:nsid w:val="7221BD64"/>
    <w:multiLevelType w:val="hybridMultilevel"/>
    <w:tmpl w:val="77EAD59E"/>
    <w:lvl w:ilvl="0" w:tplc="AE98680A">
      <w:start w:val="1"/>
      <w:numFmt w:val="bullet"/>
      <w:lvlText w:val=""/>
      <w:lvlJc w:val="left"/>
      <w:pPr>
        <w:ind w:left="720" w:hanging="360"/>
      </w:pPr>
      <w:rPr>
        <w:rFonts w:ascii="Symbol" w:hAnsi="Symbol" w:hint="default"/>
      </w:rPr>
    </w:lvl>
    <w:lvl w:ilvl="1" w:tplc="D6C82D72">
      <w:start w:val="1"/>
      <w:numFmt w:val="bullet"/>
      <w:lvlText w:val="o"/>
      <w:lvlJc w:val="left"/>
      <w:pPr>
        <w:ind w:left="1440" w:hanging="360"/>
      </w:pPr>
      <w:rPr>
        <w:rFonts w:ascii="Courier New" w:hAnsi="Courier New" w:hint="default"/>
      </w:rPr>
    </w:lvl>
    <w:lvl w:ilvl="2" w:tplc="FBD0FCAE">
      <w:start w:val="1"/>
      <w:numFmt w:val="bullet"/>
      <w:lvlText w:val=""/>
      <w:lvlJc w:val="left"/>
      <w:pPr>
        <w:ind w:left="2160" w:hanging="360"/>
      </w:pPr>
      <w:rPr>
        <w:rFonts w:ascii="Wingdings" w:hAnsi="Wingdings" w:hint="default"/>
      </w:rPr>
    </w:lvl>
    <w:lvl w:ilvl="3" w:tplc="419435EE">
      <w:start w:val="1"/>
      <w:numFmt w:val="bullet"/>
      <w:lvlText w:val=""/>
      <w:lvlJc w:val="left"/>
      <w:pPr>
        <w:ind w:left="2880" w:hanging="360"/>
      </w:pPr>
      <w:rPr>
        <w:rFonts w:ascii="Symbol" w:hAnsi="Symbol" w:hint="default"/>
      </w:rPr>
    </w:lvl>
    <w:lvl w:ilvl="4" w:tplc="4DC633E0">
      <w:start w:val="1"/>
      <w:numFmt w:val="bullet"/>
      <w:lvlText w:val="o"/>
      <w:lvlJc w:val="left"/>
      <w:pPr>
        <w:ind w:left="3600" w:hanging="360"/>
      </w:pPr>
      <w:rPr>
        <w:rFonts w:ascii="Courier New" w:hAnsi="Courier New" w:hint="default"/>
      </w:rPr>
    </w:lvl>
    <w:lvl w:ilvl="5" w:tplc="67EC6064">
      <w:start w:val="1"/>
      <w:numFmt w:val="bullet"/>
      <w:lvlText w:val=""/>
      <w:lvlJc w:val="left"/>
      <w:pPr>
        <w:ind w:left="4320" w:hanging="360"/>
      </w:pPr>
      <w:rPr>
        <w:rFonts w:ascii="Wingdings" w:hAnsi="Wingdings" w:hint="default"/>
      </w:rPr>
    </w:lvl>
    <w:lvl w:ilvl="6" w:tplc="4A2AA4FC">
      <w:start w:val="1"/>
      <w:numFmt w:val="bullet"/>
      <w:lvlText w:val=""/>
      <w:lvlJc w:val="left"/>
      <w:pPr>
        <w:ind w:left="5040" w:hanging="360"/>
      </w:pPr>
      <w:rPr>
        <w:rFonts w:ascii="Symbol" w:hAnsi="Symbol" w:hint="default"/>
      </w:rPr>
    </w:lvl>
    <w:lvl w:ilvl="7" w:tplc="019045B0">
      <w:start w:val="1"/>
      <w:numFmt w:val="bullet"/>
      <w:lvlText w:val="o"/>
      <w:lvlJc w:val="left"/>
      <w:pPr>
        <w:ind w:left="5760" w:hanging="360"/>
      </w:pPr>
      <w:rPr>
        <w:rFonts w:ascii="Courier New" w:hAnsi="Courier New" w:hint="default"/>
      </w:rPr>
    </w:lvl>
    <w:lvl w:ilvl="8" w:tplc="DDD4C292">
      <w:start w:val="1"/>
      <w:numFmt w:val="bullet"/>
      <w:lvlText w:val=""/>
      <w:lvlJc w:val="left"/>
      <w:pPr>
        <w:ind w:left="6480" w:hanging="360"/>
      </w:pPr>
      <w:rPr>
        <w:rFonts w:ascii="Wingdings" w:hAnsi="Wingdings" w:hint="default"/>
      </w:rPr>
    </w:lvl>
  </w:abstractNum>
  <w:abstractNum w:abstractNumId="18" w15:restartNumberingAfterBreak="0">
    <w:nsid w:val="7760227E"/>
    <w:multiLevelType w:val="hybridMultilevel"/>
    <w:tmpl w:val="7354CCE2"/>
    <w:lvl w:ilvl="0" w:tplc="8E06FBAA">
      <w:start w:val="1"/>
      <w:numFmt w:val="bullet"/>
      <w:lvlText w:val=""/>
      <w:lvlJc w:val="left"/>
      <w:pPr>
        <w:ind w:left="360" w:hanging="360"/>
      </w:pPr>
      <w:rPr>
        <w:rFonts w:ascii="Symbol" w:hAnsi="Symbol" w:hint="default"/>
      </w:rPr>
    </w:lvl>
    <w:lvl w:ilvl="1" w:tplc="33F4A7D8">
      <w:start w:val="1"/>
      <w:numFmt w:val="bullet"/>
      <w:lvlText w:val="o"/>
      <w:lvlJc w:val="left"/>
      <w:pPr>
        <w:ind w:left="1080" w:hanging="360"/>
      </w:pPr>
      <w:rPr>
        <w:rFonts w:ascii="Courier New" w:hAnsi="Courier New" w:hint="default"/>
      </w:rPr>
    </w:lvl>
    <w:lvl w:ilvl="2" w:tplc="AC801AC8">
      <w:start w:val="1"/>
      <w:numFmt w:val="bullet"/>
      <w:lvlText w:val=""/>
      <w:lvlJc w:val="left"/>
      <w:pPr>
        <w:ind w:left="1800" w:hanging="360"/>
      </w:pPr>
      <w:rPr>
        <w:rFonts w:ascii="Wingdings" w:hAnsi="Wingdings" w:hint="default"/>
      </w:rPr>
    </w:lvl>
    <w:lvl w:ilvl="3" w:tplc="E3FAB2E2">
      <w:start w:val="1"/>
      <w:numFmt w:val="bullet"/>
      <w:lvlText w:val=""/>
      <w:lvlJc w:val="left"/>
      <w:pPr>
        <w:ind w:left="2520" w:hanging="360"/>
      </w:pPr>
      <w:rPr>
        <w:rFonts w:ascii="Symbol" w:hAnsi="Symbol" w:hint="default"/>
      </w:rPr>
    </w:lvl>
    <w:lvl w:ilvl="4" w:tplc="FC329EA4">
      <w:start w:val="1"/>
      <w:numFmt w:val="bullet"/>
      <w:lvlText w:val="o"/>
      <w:lvlJc w:val="left"/>
      <w:pPr>
        <w:ind w:left="3240" w:hanging="360"/>
      </w:pPr>
      <w:rPr>
        <w:rFonts w:ascii="Courier New" w:hAnsi="Courier New" w:hint="default"/>
      </w:rPr>
    </w:lvl>
    <w:lvl w:ilvl="5" w:tplc="8D0A1DE6">
      <w:start w:val="1"/>
      <w:numFmt w:val="bullet"/>
      <w:lvlText w:val=""/>
      <w:lvlJc w:val="left"/>
      <w:pPr>
        <w:ind w:left="3960" w:hanging="360"/>
      </w:pPr>
      <w:rPr>
        <w:rFonts w:ascii="Wingdings" w:hAnsi="Wingdings" w:hint="default"/>
      </w:rPr>
    </w:lvl>
    <w:lvl w:ilvl="6" w:tplc="7C4CE5F4">
      <w:start w:val="1"/>
      <w:numFmt w:val="bullet"/>
      <w:lvlText w:val=""/>
      <w:lvlJc w:val="left"/>
      <w:pPr>
        <w:ind w:left="4680" w:hanging="360"/>
      </w:pPr>
      <w:rPr>
        <w:rFonts w:ascii="Symbol" w:hAnsi="Symbol" w:hint="default"/>
      </w:rPr>
    </w:lvl>
    <w:lvl w:ilvl="7" w:tplc="62CA4CBC">
      <w:start w:val="1"/>
      <w:numFmt w:val="bullet"/>
      <w:lvlText w:val="o"/>
      <w:lvlJc w:val="left"/>
      <w:pPr>
        <w:ind w:left="5400" w:hanging="360"/>
      </w:pPr>
      <w:rPr>
        <w:rFonts w:ascii="Courier New" w:hAnsi="Courier New" w:hint="default"/>
      </w:rPr>
    </w:lvl>
    <w:lvl w:ilvl="8" w:tplc="60C61B18">
      <w:start w:val="1"/>
      <w:numFmt w:val="bullet"/>
      <w:lvlText w:val=""/>
      <w:lvlJc w:val="left"/>
      <w:pPr>
        <w:ind w:left="6120" w:hanging="360"/>
      </w:pPr>
      <w:rPr>
        <w:rFonts w:ascii="Wingdings" w:hAnsi="Wingdings" w:hint="default"/>
      </w:rPr>
    </w:lvl>
  </w:abstractNum>
  <w:abstractNum w:abstractNumId="19" w15:restartNumberingAfterBreak="0">
    <w:nsid w:val="7CD8FD15"/>
    <w:multiLevelType w:val="hybridMultilevel"/>
    <w:tmpl w:val="1F2C3BE6"/>
    <w:lvl w:ilvl="0" w:tplc="331401BA">
      <w:start w:val="1"/>
      <w:numFmt w:val="bullet"/>
      <w:lvlText w:val="§"/>
      <w:lvlJc w:val="left"/>
      <w:pPr>
        <w:ind w:left="720" w:hanging="360"/>
      </w:pPr>
      <w:rPr>
        <w:rFonts w:ascii="Wingdings" w:hAnsi="Wingdings" w:hint="default"/>
      </w:rPr>
    </w:lvl>
    <w:lvl w:ilvl="1" w:tplc="8B4C4C4C">
      <w:start w:val="1"/>
      <w:numFmt w:val="bullet"/>
      <w:lvlText w:val="o"/>
      <w:lvlJc w:val="left"/>
      <w:pPr>
        <w:ind w:left="1440" w:hanging="360"/>
      </w:pPr>
      <w:rPr>
        <w:rFonts w:ascii="Courier New" w:hAnsi="Courier New" w:hint="default"/>
      </w:rPr>
    </w:lvl>
    <w:lvl w:ilvl="2" w:tplc="6E7C2B46">
      <w:start w:val="1"/>
      <w:numFmt w:val="bullet"/>
      <w:lvlText w:val=""/>
      <w:lvlJc w:val="left"/>
      <w:pPr>
        <w:ind w:left="2160" w:hanging="360"/>
      </w:pPr>
      <w:rPr>
        <w:rFonts w:ascii="Wingdings" w:hAnsi="Wingdings" w:hint="default"/>
      </w:rPr>
    </w:lvl>
    <w:lvl w:ilvl="3" w:tplc="85BC1FFE">
      <w:start w:val="1"/>
      <w:numFmt w:val="bullet"/>
      <w:lvlText w:val=""/>
      <w:lvlJc w:val="left"/>
      <w:pPr>
        <w:ind w:left="2880" w:hanging="360"/>
      </w:pPr>
      <w:rPr>
        <w:rFonts w:ascii="Symbol" w:hAnsi="Symbol" w:hint="default"/>
      </w:rPr>
    </w:lvl>
    <w:lvl w:ilvl="4" w:tplc="D5D4B6E0">
      <w:start w:val="1"/>
      <w:numFmt w:val="bullet"/>
      <w:lvlText w:val="o"/>
      <w:lvlJc w:val="left"/>
      <w:pPr>
        <w:ind w:left="3600" w:hanging="360"/>
      </w:pPr>
      <w:rPr>
        <w:rFonts w:ascii="Courier New" w:hAnsi="Courier New" w:hint="default"/>
      </w:rPr>
    </w:lvl>
    <w:lvl w:ilvl="5" w:tplc="1D8E4708">
      <w:start w:val="1"/>
      <w:numFmt w:val="bullet"/>
      <w:lvlText w:val=""/>
      <w:lvlJc w:val="left"/>
      <w:pPr>
        <w:ind w:left="4320" w:hanging="360"/>
      </w:pPr>
      <w:rPr>
        <w:rFonts w:ascii="Wingdings" w:hAnsi="Wingdings" w:hint="default"/>
      </w:rPr>
    </w:lvl>
    <w:lvl w:ilvl="6" w:tplc="5824C352">
      <w:start w:val="1"/>
      <w:numFmt w:val="bullet"/>
      <w:lvlText w:val=""/>
      <w:lvlJc w:val="left"/>
      <w:pPr>
        <w:ind w:left="5040" w:hanging="360"/>
      </w:pPr>
      <w:rPr>
        <w:rFonts w:ascii="Symbol" w:hAnsi="Symbol" w:hint="default"/>
      </w:rPr>
    </w:lvl>
    <w:lvl w:ilvl="7" w:tplc="A78E7C50">
      <w:start w:val="1"/>
      <w:numFmt w:val="bullet"/>
      <w:lvlText w:val="o"/>
      <w:lvlJc w:val="left"/>
      <w:pPr>
        <w:ind w:left="5760" w:hanging="360"/>
      </w:pPr>
      <w:rPr>
        <w:rFonts w:ascii="Courier New" w:hAnsi="Courier New" w:hint="default"/>
      </w:rPr>
    </w:lvl>
    <w:lvl w:ilvl="8" w:tplc="7ED64780">
      <w:start w:val="1"/>
      <w:numFmt w:val="bullet"/>
      <w:lvlText w:val=""/>
      <w:lvlJc w:val="left"/>
      <w:pPr>
        <w:ind w:left="6480" w:hanging="360"/>
      </w:pPr>
      <w:rPr>
        <w:rFonts w:ascii="Wingdings" w:hAnsi="Wingdings" w:hint="default"/>
      </w:rPr>
    </w:lvl>
  </w:abstractNum>
  <w:num w:numId="1" w16cid:durableId="634062848">
    <w:abstractNumId w:val="10"/>
  </w:num>
  <w:num w:numId="2" w16cid:durableId="249655588">
    <w:abstractNumId w:val="18"/>
  </w:num>
  <w:num w:numId="3" w16cid:durableId="1703238999">
    <w:abstractNumId w:val="15"/>
  </w:num>
  <w:num w:numId="4" w16cid:durableId="1489327993">
    <w:abstractNumId w:val="8"/>
  </w:num>
  <w:num w:numId="5" w16cid:durableId="252013244">
    <w:abstractNumId w:val="5"/>
  </w:num>
  <w:num w:numId="6" w16cid:durableId="1763136690">
    <w:abstractNumId w:val="0"/>
  </w:num>
  <w:num w:numId="7" w16cid:durableId="476075424">
    <w:abstractNumId w:val="14"/>
  </w:num>
  <w:num w:numId="8" w16cid:durableId="1475174645">
    <w:abstractNumId w:val="7"/>
  </w:num>
  <w:num w:numId="9" w16cid:durableId="1854874376">
    <w:abstractNumId w:val="16"/>
  </w:num>
  <w:num w:numId="10" w16cid:durableId="5982686">
    <w:abstractNumId w:val="12"/>
  </w:num>
  <w:num w:numId="11" w16cid:durableId="22748232">
    <w:abstractNumId w:val="6"/>
  </w:num>
  <w:num w:numId="12" w16cid:durableId="752050780">
    <w:abstractNumId w:val="3"/>
  </w:num>
  <w:num w:numId="13" w16cid:durableId="654063908">
    <w:abstractNumId w:val="17"/>
  </w:num>
  <w:num w:numId="14" w16cid:durableId="1023631323">
    <w:abstractNumId w:val="2"/>
  </w:num>
  <w:num w:numId="15" w16cid:durableId="474180408">
    <w:abstractNumId w:val="13"/>
  </w:num>
  <w:num w:numId="16" w16cid:durableId="966473976">
    <w:abstractNumId w:val="19"/>
  </w:num>
  <w:num w:numId="17" w16cid:durableId="234046624">
    <w:abstractNumId w:val="1"/>
  </w:num>
  <w:num w:numId="18" w16cid:durableId="1909607718">
    <w:abstractNumId w:val="4"/>
  </w:num>
  <w:num w:numId="19" w16cid:durableId="591821309">
    <w:abstractNumId w:val="11"/>
  </w:num>
  <w:num w:numId="20" w16cid:durableId="19894771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E8AFBB"/>
    <w:rsid w:val="001F3231"/>
    <w:rsid w:val="00242937"/>
    <w:rsid w:val="0025D7F1"/>
    <w:rsid w:val="00467E22"/>
    <w:rsid w:val="004778EA"/>
    <w:rsid w:val="004C1877"/>
    <w:rsid w:val="00609443"/>
    <w:rsid w:val="0060E564"/>
    <w:rsid w:val="006B3673"/>
    <w:rsid w:val="006FFBEF"/>
    <w:rsid w:val="00788749"/>
    <w:rsid w:val="0087318D"/>
    <w:rsid w:val="008B5501"/>
    <w:rsid w:val="00910633"/>
    <w:rsid w:val="009BB911"/>
    <w:rsid w:val="00B5E6FA"/>
    <w:rsid w:val="00BA8CBF"/>
    <w:rsid w:val="00BC3257"/>
    <w:rsid w:val="00C5309A"/>
    <w:rsid w:val="00D4242B"/>
    <w:rsid w:val="00F9FC83"/>
    <w:rsid w:val="01021334"/>
    <w:rsid w:val="01098DE7"/>
    <w:rsid w:val="011958B0"/>
    <w:rsid w:val="0119E04B"/>
    <w:rsid w:val="011C475E"/>
    <w:rsid w:val="012A1471"/>
    <w:rsid w:val="012BE4F9"/>
    <w:rsid w:val="014A5472"/>
    <w:rsid w:val="014B1653"/>
    <w:rsid w:val="0157B4AA"/>
    <w:rsid w:val="0163228D"/>
    <w:rsid w:val="018398BA"/>
    <w:rsid w:val="01A13434"/>
    <w:rsid w:val="01B90A35"/>
    <w:rsid w:val="01D10996"/>
    <w:rsid w:val="01EF7818"/>
    <w:rsid w:val="020A84D3"/>
    <w:rsid w:val="021C237B"/>
    <w:rsid w:val="022301EE"/>
    <w:rsid w:val="02272562"/>
    <w:rsid w:val="022D36F7"/>
    <w:rsid w:val="024031E7"/>
    <w:rsid w:val="024FAA1D"/>
    <w:rsid w:val="0258335F"/>
    <w:rsid w:val="02691148"/>
    <w:rsid w:val="02B6A99C"/>
    <w:rsid w:val="02B817BF"/>
    <w:rsid w:val="02BA1068"/>
    <w:rsid w:val="02BE71AE"/>
    <w:rsid w:val="02E90B50"/>
    <w:rsid w:val="02FDAE87"/>
    <w:rsid w:val="03171B01"/>
    <w:rsid w:val="032AA65D"/>
    <w:rsid w:val="0336503E"/>
    <w:rsid w:val="03447A12"/>
    <w:rsid w:val="0344CBC0"/>
    <w:rsid w:val="034CFB4D"/>
    <w:rsid w:val="0357FA0A"/>
    <w:rsid w:val="0361EDAD"/>
    <w:rsid w:val="03684B33"/>
    <w:rsid w:val="036B14F9"/>
    <w:rsid w:val="036E1DD5"/>
    <w:rsid w:val="0374F256"/>
    <w:rsid w:val="03981809"/>
    <w:rsid w:val="03BA3176"/>
    <w:rsid w:val="03C618D7"/>
    <w:rsid w:val="03C8A6F5"/>
    <w:rsid w:val="03E492E4"/>
    <w:rsid w:val="03EEB579"/>
    <w:rsid w:val="0413A2F4"/>
    <w:rsid w:val="0426C83E"/>
    <w:rsid w:val="0437B10B"/>
    <w:rsid w:val="046EE012"/>
    <w:rsid w:val="046F69FE"/>
    <w:rsid w:val="04893D81"/>
    <w:rsid w:val="04916B6F"/>
    <w:rsid w:val="049DF954"/>
    <w:rsid w:val="04A5ADB5"/>
    <w:rsid w:val="04C946D7"/>
    <w:rsid w:val="04CEA085"/>
    <w:rsid w:val="04D37B1A"/>
    <w:rsid w:val="04E8AFBB"/>
    <w:rsid w:val="04F7E043"/>
    <w:rsid w:val="0504164F"/>
    <w:rsid w:val="050F6CB9"/>
    <w:rsid w:val="0527BA35"/>
    <w:rsid w:val="05327EC5"/>
    <w:rsid w:val="0561E938"/>
    <w:rsid w:val="056CA5C2"/>
    <w:rsid w:val="056F4CB3"/>
    <w:rsid w:val="057A4673"/>
    <w:rsid w:val="05845BDE"/>
    <w:rsid w:val="058A7321"/>
    <w:rsid w:val="05972BD6"/>
    <w:rsid w:val="05BD0321"/>
    <w:rsid w:val="05C7B938"/>
    <w:rsid w:val="05C9EA39"/>
    <w:rsid w:val="05D3718F"/>
    <w:rsid w:val="05E6A6D4"/>
    <w:rsid w:val="05E9AFE8"/>
    <w:rsid w:val="05ECC9D3"/>
    <w:rsid w:val="05F3AAEB"/>
    <w:rsid w:val="05F61270"/>
    <w:rsid w:val="0622E91E"/>
    <w:rsid w:val="0629DD2C"/>
    <w:rsid w:val="062FB9E3"/>
    <w:rsid w:val="06329797"/>
    <w:rsid w:val="06479C72"/>
    <w:rsid w:val="065B131D"/>
    <w:rsid w:val="0661CFED"/>
    <w:rsid w:val="066F4B7B"/>
    <w:rsid w:val="0697E2DD"/>
    <w:rsid w:val="0699BF62"/>
    <w:rsid w:val="06C32E37"/>
    <w:rsid w:val="06E466EA"/>
    <w:rsid w:val="06E8A673"/>
    <w:rsid w:val="06EBF229"/>
    <w:rsid w:val="06FCFC9E"/>
    <w:rsid w:val="06FE75C4"/>
    <w:rsid w:val="07292C33"/>
    <w:rsid w:val="0735BA9B"/>
    <w:rsid w:val="0737B235"/>
    <w:rsid w:val="07386ECC"/>
    <w:rsid w:val="074A475D"/>
    <w:rsid w:val="075A643C"/>
    <w:rsid w:val="0788841F"/>
    <w:rsid w:val="078FAE47"/>
    <w:rsid w:val="078FB0D3"/>
    <w:rsid w:val="07A57225"/>
    <w:rsid w:val="07A680D4"/>
    <w:rsid w:val="07A8A3A9"/>
    <w:rsid w:val="07E36CD3"/>
    <w:rsid w:val="081C41DD"/>
    <w:rsid w:val="08326FA4"/>
    <w:rsid w:val="0859C617"/>
    <w:rsid w:val="08648FE1"/>
    <w:rsid w:val="08881333"/>
    <w:rsid w:val="088D9CA1"/>
    <w:rsid w:val="089DE2FE"/>
    <w:rsid w:val="08C5B503"/>
    <w:rsid w:val="08CDFF26"/>
    <w:rsid w:val="08E012C9"/>
    <w:rsid w:val="08EC9CA2"/>
    <w:rsid w:val="08FD8454"/>
    <w:rsid w:val="08FF1FBB"/>
    <w:rsid w:val="09246A95"/>
    <w:rsid w:val="09329C47"/>
    <w:rsid w:val="094113A8"/>
    <w:rsid w:val="09425135"/>
    <w:rsid w:val="09442922"/>
    <w:rsid w:val="094FD480"/>
    <w:rsid w:val="0959829F"/>
    <w:rsid w:val="0959D1A5"/>
    <w:rsid w:val="097F3D34"/>
    <w:rsid w:val="098D38F3"/>
    <w:rsid w:val="098E5EEF"/>
    <w:rsid w:val="098EF3B4"/>
    <w:rsid w:val="09A6EC3D"/>
    <w:rsid w:val="09C4D342"/>
    <w:rsid w:val="09CB0B7D"/>
    <w:rsid w:val="09EB966C"/>
    <w:rsid w:val="09F54DEE"/>
    <w:rsid w:val="09F9F6CF"/>
    <w:rsid w:val="0A1C133F"/>
    <w:rsid w:val="0A1C7816"/>
    <w:rsid w:val="0A43E22E"/>
    <w:rsid w:val="0A47E9F7"/>
    <w:rsid w:val="0A4FBFA7"/>
    <w:rsid w:val="0A5A96AA"/>
    <w:rsid w:val="0A74A775"/>
    <w:rsid w:val="0A90D4FC"/>
    <w:rsid w:val="0A979FE9"/>
    <w:rsid w:val="0A9D5B5C"/>
    <w:rsid w:val="0ACBD09F"/>
    <w:rsid w:val="0AD14C5E"/>
    <w:rsid w:val="0AD9AAD1"/>
    <w:rsid w:val="0AEA2E18"/>
    <w:rsid w:val="0B25FA3A"/>
    <w:rsid w:val="0B2775BD"/>
    <w:rsid w:val="0B51E548"/>
    <w:rsid w:val="0B544579"/>
    <w:rsid w:val="0B612C6A"/>
    <w:rsid w:val="0B7F8967"/>
    <w:rsid w:val="0B8434C3"/>
    <w:rsid w:val="0B9C30A3"/>
    <w:rsid w:val="0BC01C59"/>
    <w:rsid w:val="0BD04ECD"/>
    <w:rsid w:val="0BF32DA5"/>
    <w:rsid w:val="0BF6670B"/>
    <w:rsid w:val="0C0403FA"/>
    <w:rsid w:val="0C243D64"/>
    <w:rsid w:val="0C2CA55D"/>
    <w:rsid w:val="0C31D4FF"/>
    <w:rsid w:val="0C38A39F"/>
    <w:rsid w:val="0C3F502B"/>
    <w:rsid w:val="0C3FABA9"/>
    <w:rsid w:val="0C47BEFA"/>
    <w:rsid w:val="0C743FFC"/>
    <w:rsid w:val="0C79F1F7"/>
    <w:rsid w:val="0C86C0A6"/>
    <w:rsid w:val="0CA41A20"/>
    <w:rsid w:val="0CC77BCD"/>
    <w:rsid w:val="0CEDB5A9"/>
    <w:rsid w:val="0CFE1F94"/>
    <w:rsid w:val="0D01B69B"/>
    <w:rsid w:val="0D165272"/>
    <w:rsid w:val="0D28C7A0"/>
    <w:rsid w:val="0D4B2AE6"/>
    <w:rsid w:val="0D4FCE4A"/>
    <w:rsid w:val="0D5CEABD"/>
    <w:rsid w:val="0D92376C"/>
    <w:rsid w:val="0D9D22C8"/>
    <w:rsid w:val="0DB2AE61"/>
    <w:rsid w:val="0DC875BE"/>
    <w:rsid w:val="0DF3AF35"/>
    <w:rsid w:val="0DF7DBB8"/>
    <w:rsid w:val="0E081C7E"/>
    <w:rsid w:val="0E15E153"/>
    <w:rsid w:val="0E1624DE"/>
    <w:rsid w:val="0E195D3D"/>
    <w:rsid w:val="0E2528B1"/>
    <w:rsid w:val="0E2D42C8"/>
    <w:rsid w:val="0E458359"/>
    <w:rsid w:val="0E46E234"/>
    <w:rsid w:val="0E46E617"/>
    <w:rsid w:val="0E6A78C2"/>
    <w:rsid w:val="0E6F0593"/>
    <w:rsid w:val="0E70DD3B"/>
    <w:rsid w:val="0E7D348E"/>
    <w:rsid w:val="0E8AD1B1"/>
    <w:rsid w:val="0E8D41C9"/>
    <w:rsid w:val="0E8EB526"/>
    <w:rsid w:val="0E929A4F"/>
    <w:rsid w:val="0E9A6686"/>
    <w:rsid w:val="0EC24905"/>
    <w:rsid w:val="0ECBC215"/>
    <w:rsid w:val="0EDDF5F7"/>
    <w:rsid w:val="0F0E4F28"/>
    <w:rsid w:val="0F103F54"/>
    <w:rsid w:val="0F131179"/>
    <w:rsid w:val="0F191B82"/>
    <w:rsid w:val="0F22425B"/>
    <w:rsid w:val="0F3762FD"/>
    <w:rsid w:val="0F44BD1D"/>
    <w:rsid w:val="0F5A0F2B"/>
    <w:rsid w:val="0F8205CE"/>
    <w:rsid w:val="0F8BBEEF"/>
    <w:rsid w:val="0FB3B58E"/>
    <w:rsid w:val="0FD47CA0"/>
    <w:rsid w:val="0FE93119"/>
    <w:rsid w:val="0FFAE6E0"/>
    <w:rsid w:val="100CAD9C"/>
    <w:rsid w:val="10349F0F"/>
    <w:rsid w:val="104DA201"/>
    <w:rsid w:val="105CA1EC"/>
    <w:rsid w:val="1079B520"/>
    <w:rsid w:val="108A21B6"/>
    <w:rsid w:val="108E6203"/>
    <w:rsid w:val="10AE34E1"/>
    <w:rsid w:val="10BF012B"/>
    <w:rsid w:val="10D04848"/>
    <w:rsid w:val="10FBAAE4"/>
    <w:rsid w:val="110EE8BE"/>
    <w:rsid w:val="1114D2F0"/>
    <w:rsid w:val="1119A1B2"/>
    <w:rsid w:val="111B301D"/>
    <w:rsid w:val="112A80D5"/>
    <w:rsid w:val="112D6948"/>
    <w:rsid w:val="113B4424"/>
    <w:rsid w:val="1141F699"/>
    <w:rsid w:val="11423416"/>
    <w:rsid w:val="1148EC55"/>
    <w:rsid w:val="1156FBC8"/>
    <w:rsid w:val="115A01A7"/>
    <w:rsid w:val="115F2D59"/>
    <w:rsid w:val="116826E8"/>
    <w:rsid w:val="1190AC2A"/>
    <w:rsid w:val="119D2944"/>
    <w:rsid w:val="11A83263"/>
    <w:rsid w:val="11AD63CC"/>
    <w:rsid w:val="11B1FE22"/>
    <w:rsid w:val="11E26E56"/>
    <w:rsid w:val="123AF6DF"/>
    <w:rsid w:val="1245DC59"/>
    <w:rsid w:val="124AE7E4"/>
    <w:rsid w:val="125B9E5C"/>
    <w:rsid w:val="12794BB4"/>
    <w:rsid w:val="1292653D"/>
    <w:rsid w:val="12988A6E"/>
    <w:rsid w:val="12AD9735"/>
    <w:rsid w:val="12AED159"/>
    <w:rsid w:val="12BAC7D4"/>
    <w:rsid w:val="12E10B7D"/>
    <w:rsid w:val="12EE5A01"/>
    <w:rsid w:val="1301BFBA"/>
    <w:rsid w:val="13077781"/>
    <w:rsid w:val="1313F1EC"/>
    <w:rsid w:val="13567CDE"/>
    <w:rsid w:val="1360B2EC"/>
    <w:rsid w:val="1372211D"/>
    <w:rsid w:val="13B50EF1"/>
    <w:rsid w:val="13B7EC91"/>
    <w:rsid w:val="13BCB9C6"/>
    <w:rsid w:val="13DC1B4A"/>
    <w:rsid w:val="13ED9527"/>
    <w:rsid w:val="13F869B3"/>
    <w:rsid w:val="14162780"/>
    <w:rsid w:val="1419EE84"/>
    <w:rsid w:val="141BF47D"/>
    <w:rsid w:val="14390D73"/>
    <w:rsid w:val="1439404A"/>
    <w:rsid w:val="144D5655"/>
    <w:rsid w:val="146DFE54"/>
    <w:rsid w:val="1472AD26"/>
    <w:rsid w:val="147946BF"/>
    <w:rsid w:val="147D9567"/>
    <w:rsid w:val="147E1136"/>
    <w:rsid w:val="147E7F12"/>
    <w:rsid w:val="14A3CE37"/>
    <w:rsid w:val="14A9B79C"/>
    <w:rsid w:val="14D5F05A"/>
    <w:rsid w:val="14D7F8CA"/>
    <w:rsid w:val="152D66B3"/>
    <w:rsid w:val="152DE336"/>
    <w:rsid w:val="1530130F"/>
    <w:rsid w:val="15381549"/>
    <w:rsid w:val="1553BCF2"/>
    <w:rsid w:val="15947A3C"/>
    <w:rsid w:val="159D1FC4"/>
    <w:rsid w:val="15B2C235"/>
    <w:rsid w:val="15B5BEE5"/>
    <w:rsid w:val="15CBD6A0"/>
    <w:rsid w:val="15E23912"/>
    <w:rsid w:val="15E858BA"/>
    <w:rsid w:val="15EF3AFD"/>
    <w:rsid w:val="160F32D1"/>
    <w:rsid w:val="161627D6"/>
    <w:rsid w:val="16191D0B"/>
    <w:rsid w:val="16344140"/>
    <w:rsid w:val="164B13D8"/>
    <w:rsid w:val="165A3568"/>
    <w:rsid w:val="166DBB3A"/>
    <w:rsid w:val="1676667B"/>
    <w:rsid w:val="167AE1EE"/>
    <w:rsid w:val="167BEF20"/>
    <w:rsid w:val="168B3997"/>
    <w:rsid w:val="168D5CCB"/>
    <w:rsid w:val="16A50202"/>
    <w:rsid w:val="16BF5478"/>
    <w:rsid w:val="16C94698"/>
    <w:rsid w:val="16D1D039"/>
    <w:rsid w:val="16EC6076"/>
    <w:rsid w:val="17044FA9"/>
    <w:rsid w:val="171E5907"/>
    <w:rsid w:val="17249858"/>
    <w:rsid w:val="173215CF"/>
    <w:rsid w:val="1732AD54"/>
    <w:rsid w:val="17335836"/>
    <w:rsid w:val="1747C83D"/>
    <w:rsid w:val="174D8A5E"/>
    <w:rsid w:val="17518F46"/>
    <w:rsid w:val="1758F8B9"/>
    <w:rsid w:val="1759F53C"/>
    <w:rsid w:val="17845154"/>
    <w:rsid w:val="178A96A5"/>
    <w:rsid w:val="1792E6D3"/>
    <w:rsid w:val="17AE4180"/>
    <w:rsid w:val="17B85150"/>
    <w:rsid w:val="17DECDBF"/>
    <w:rsid w:val="1801C2E7"/>
    <w:rsid w:val="1817BF81"/>
    <w:rsid w:val="181818F4"/>
    <w:rsid w:val="18292D2C"/>
    <w:rsid w:val="18375BA0"/>
    <w:rsid w:val="1839B1A7"/>
    <w:rsid w:val="1879BBA0"/>
    <w:rsid w:val="188039AC"/>
    <w:rsid w:val="188830D7"/>
    <w:rsid w:val="188B61EA"/>
    <w:rsid w:val="1890390F"/>
    <w:rsid w:val="18CF2897"/>
    <w:rsid w:val="18D99E5D"/>
    <w:rsid w:val="18DFFB44"/>
    <w:rsid w:val="18E1C5D0"/>
    <w:rsid w:val="18E4E988"/>
    <w:rsid w:val="18E95F5F"/>
    <w:rsid w:val="18ED5FA7"/>
    <w:rsid w:val="18FC1B28"/>
    <w:rsid w:val="190ECF02"/>
    <w:rsid w:val="191A586D"/>
    <w:rsid w:val="1927E702"/>
    <w:rsid w:val="19486F3A"/>
    <w:rsid w:val="195241D6"/>
    <w:rsid w:val="195AEFCA"/>
    <w:rsid w:val="195F3D3A"/>
    <w:rsid w:val="1981D34B"/>
    <w:rsid w:val="198C2209"/>
    <w:rsid w:val="199BBE0F"/>
    <w:rsid w:val="19A2A266"/>
    <w:rsid w:val="19A369E0"/>
    <w:rsid w:val="19C10CCB"/>
    <w:rsid w:val="19CC35FA"/>
    <w:rsid w:val="19EC7601"/>
    <w:rsid w:val="19F3D465"/>
    <w:rsid w:val="19F88BC2"/>
    <w:rsid w:val="1A00D7D6"/>
    <w:rsid w:val="1A1C0A0D"/>
    <w:rsid w:val="1A4C2913"/>
    <w:rsid w:val="1A4EC302"/>
    <w:rsid w:val="1A58519E"/>
    <w:rsid w:val="1AB628CE"/>
    <w:rsid w:val="1AB8F253"/>
    <w:rsid w:val="1AC52C0C"/>
    <w:rsid w:val="1AC84B17"/>
    <w:rsid w:val="1ACC005C"/>
    <w:rsid w:val="1B023AA4"/>
    <w:rsid w:val="1B0489D4"/>
    <w:rsid w:val="1B3841DA"/>
    <w:rsid w:val="1B3C1DDA"/>
    <w:rsid w:val="1B5A1CD4"/>
    <w:rsid w:val="1B604907"/>
    <w:rsid w:val="1B68065B"/>
    <w:rsid w:val="1B7AEB25"/>
    <w:rsid w:val="1B8CDD01"/>
    <w:rsid w:val="1B9B110C"/>
    <w:rsid w:val="1BA20791"/>
    <w:rsid w:val="1BAF8CD0"/>
    <w:rsid w:val="1BBC39C1"/>
    <w:rsid w:val="1BBFDBC2"/>
    <w:rsid w:val="1BF96247"/>
    <w:rsid w:val="1C123DFE"/>
    <w:rsid w:val="1C12B9CD"/>
    <w:rsid w:val="1C1A7BD2"/>
    <w:rsid w:val="1C234025"/>
    <w:rsid w:val="1C23A06C"/>
    <w:rsid w:val="1C30BC32"/>
    <w:rsid w:val="1C326D04"/>
    <w:rsid w:val="1C388A06"/>
    <w:rsid w:val="1C53F99D"/>
    <w:rsid w:val="1C54C2B4"/>
    <w:rsid w:val="1C557D20"/>
    <w:rsid w:val="1C5B2C24"/>
    <w:rsid w:val="1C7392A1"/>
    <w:rsid w:val="1C8A5A67"/>
    <w:rsid w:val="1C9605F1"/>
    <w:rsid w:val="1C96D6B5"/>
    <w:rsid w:val="1CA3CC62"/>
    <w:rsid w:val="1CA8A200"/>
    <w:rsid w:val="1CB63FA1"/>
    <w:rsid w:val="1CC4D79D"/>
    <w:rsid w:val="1CE58D1D"/>
    <w:rsid w:val="1CEDFDC6"/>
    <w:rsid w:val="1CF52A8C"/>
    <w:rsid w:val="1CF7ADB0"/>
    <w:rsid w:val="1CFFDB06"/>
    <w:rsid w:val="1D18D009"/>
    <w:rsid w:val="1D2628E3"/>
    <w:rsid w:val="1D332DD1"/>
    <w:rsid w:val="1D45A67A"/>
    <w:rsid w:val="1D4CC9B7"/>
    <w:rsid w:val="1D8E987F"/>
    <w:rsid w:val="1D8E9BD3"/>
    <w:rsid w:val="1DA3AFD5"/>
    <w:rsid w:val="1DA3B226"/>
    <w:rsid w:val="1DA8B845"/>
    <w:rsid w:val="1DD91182"/>
    <w:rsid w:val="1DE5AE1B"/>
    <w:rsid w:val="1DE7A6DD"/>
    <w:rsid w:val="1DEDC990"/>
    <w:rsid w:val="1DF6FC85"/>
    <w:rsid w:val="1E14E09A"/>
    <w:rsid w:val="1E1E083C"/>
    <w:rsid w:val="1E231170"/>
    <w:rsid w:val="1E26398F"/>
    <w:rsid w:val="1E2DCC7E"/>
    <w:rsid w:val="1E2E21AD"/>
    <w:rsid w:val="1E536D2D"/>
    <w:rsid w:val="1E544D60"/>
    <w:rsid w:val="1E6228B7"/>
    <w:rsid w:val="1E779BA7"/>
    <w:rsid w:val="1E8283A9"/>
    <w:rsid w:val="1EBE9BF0"/>
    <w:rsid w:val="1EC139DE"/>
    <w:rsid w:val="1ED3B2AC"/>
    <w:rsid w:val="1ED93A36"/>
    <w:rsid w:val="1EE3058C"/>
    <w:rsid w:val="1EE60D4B"/>
    <w:rsid w:val="1EEBAB21"/>
    <w:rsid w:val="1F19D78D"/>
    <w:rsid w:val="1F19F043"/>
    <w:rsid w:val="1F302D86"/>
    <w:rsid w:val="1F32FFEA"/>
    <w:rsid w:val="1F426E1D"/>
    <w:rsid w:val="1F4AF9B1"/>
    <w:rsid w:val="1F5640FE"/>
    <w:rsid w:val="1F5D0E62"/>
    <w:rsid w:val="1F83596A"/>
    <w:rsid w:val="1F8E1C10"/>
    <w:rsid w:val="1FCFA409"/>
    <w:rsid w:val="1FDBDB06"/>
    <w:rsid w:val="1FEFA87C"/>
    <w:rsid w:val="1FF80C72"/>
    <w:rsid w:val="1FF989DE"/>
    <w:rsid w:val="1FFE5450"/>
    <w:rsid w:val="20093081"/>
    <w:rsid w:val="200AFF93"/>
    <w:rsid w:val="201E540A"/>
    <w:rsid w:val="20319746"/>
    <w:rsid w:val="205BB785"/>
    <w:rsid w:val="20846A79"/>
    <w:rsid w:val="208806AA"/>
    <w:rsid w:val="20883E11"/>
    <w:rsid w:val="208C5802"/>
    <w:rsid w:val="20A43E6A"/>
    <w:rsid w:val="20AF64AA"/>
    <w:rsid w:val="20B55463"/>
    <w:rsid w:val="20B5A7EE"/>
    <w:rsid w:val="20B5C0A4"/>
    <w:rsid w:val="20C6EDEC"/>
    <w:rsid w:val="20CF4661"/>
    <w:rsid w:val="20D7550D"/>
    <w:rsid w:val="210E72CB"/>
    <w:rsid w:val="214C815C"/>
    <w:rsid w:val="214F51D4"/>
    <w:rsid w:val="2187D94F"/>
    <w:rsid w:val="219A24B1"/>
    <w:rsid w:val="21ADC6DE"/>
    <w:rsid w:val="21C54C89"/>
    <w:rsid w:val="21D96853"/>
    <w:rsid w:val="21E6F1B0"/>
    <w:rsid w:val="21FF7232"/>
    <w:rsid w:val="2216839D"/>
    <w:rsid w:val="222EB978"/>
    <w:rsid w:val="2231ECEF"/>
    <w:rsid w:val="2243DF4B"/>
    <w:rsid w:val="224E5DBF"/>
    <w:rsid w:val="226118E8"/>
    <w:rsid w:val="2265C450"/>
    <w:rsid w:val="22691416"/>
    <w:rsid w:val="227C0D93"/>
    <w:rsid w:val="227CF2B6"/>
    <w:rsid w:val="2296614E"/>
    <w:rsid w:val="22A5013F"/>
    <w:rsid w:val="22BBE4DF"/>
    <w:rsid w:val="22C0C31E"/>
    <w:rsid w:val="22D929B9"/>
    <w:rsid w:val="22E3C38C"/>
    <w:rsid w:val="22F99BEB"/>
    <w:rsid w:val="231557C3"/>
    <w:rsid w:val="233D6F14"/>
    <w:rsid w:val="2356BD2F"/>
    <w:rsid w:val="2357C5CC"/>
    <w:rsid w:val="23597CE0"/>
    <w:rsid w:val="236EA4E2"/>
    <w:rsid w:val="2376D6B6"/>
    <w:rsid w:val="237F8C81"/>
    <w:rsid w:val="238F096F"/>
    <w:rsid w:val="23935847"/>
    <w:rsid w:val="23A27C6E"/>
    <w:rsid w:val="23CEB754"/>
    <w:rsid w:val="23DDFE9E"/>
    <w:rsid w:val="23E4F2D6"/>
    <w:rsid w:val="23E72B62"/>
    <w:rsid w:val="24087B68"/>
    <w:rsid w:val="2416DDDA"/>
    <w:rsid w:val="24271DD3"/>
    <w:rsid w:val="242A9B15"/>
    <w:rsid w:val="24430A49"/>
    <w:rsid w:val="2449ABFF"/>
    <w:rsid w:val="2461B67F"/>
    <w:rsid w:val="24653B5A"/>
    <w:rsid w:val="249E8E9B"/>
    <w:rsid w:val="24AE61A8"/>
    <w:rsid w:val="24BB77AE"/>
    <w:rsid w:val="24C57009"/>
    <w:rsid w:val="24C9D7C3"/>
    <w:rsid w:val="24D64639"/>
    <w:rsid w:val="24DC6F46"/>
    <w:rsid w:val="24DE47E1"/>
    <w:rsid w:val="24E6E4C8"/>
    <w:rsid w:val="24FC3DAD"/>
    <w:rsid w:val="24FE49B8"/>
    <w:rsid w:val="252AD9D0"/>
    <w:rsid w:val="254307FD"/>
    <w:rsid w:val="2557DB9C"/>
    <w:rsid w:val="25677C15"/>
    <w:rsid w:val="256A87B5"/>
    <w:rsid w:val="25852895"/>
    <w:rsid w:val="25891911"/>
    <w:rsid w:val="258931C7"/>
    <w:rsid w:val="25A0BFFE"/>
    <w:rsid w:val="25A2B784"/>
    <w:rsid w:val="25B35486"/>
    <w:rsid w:val="25C7307A"/>
    <w:rsid w:val="25C9B59E"/>
    <w:rsid w:val="25EC5EA3"/>
    <w:rsid w:val="25F85F42"/>
    <w:rsid w:val="26039280"/>
    <w:rsid w:val="2604836B"/>
    <w:rsid w:val="26334EA8"/>
    <w:rsid w:val="26450130"/>
    <w:rsid w:val="2673D0A6"/>
    <w:rsid w:val="2677B7FD"/>
    <w:rsid w:val="267F9377"/>
    <w:rsid w:val="269A0070"/>
    <w:rsid w:val="26C649D7"/>
    <w:rsid w:val="26C6AA31"/>
    <w:rsid w:val="26D76A93"/>
    <w:rsid w:val="26FA8D15"/>
    <w:rsid w:val="26FB9983"/>
    <w:rsid w:val="2701073E"/>
    <w:rsid w:val="27043E2D"/>
    <w:rsid w:val="270A2D43"/>
    <w:rsid w:val="2710C1E3"/>
    <w:rsid w:val="2724E972"/>
    <w:rsid w:val="27274E29"/>
    <w:rsid w:val="272D8450"/>
    <w:rsid w:val="2731E959"/>
    <w:rsid w:val="273E87E5"/>
    <w:rsid w:val="273F9BD0"/>
    <w:rsid w:val="27434739"/>
    <w:rsid w:val="274588F6"/>
    <w:rsid w:val="277E1B2B"/>
    <w:rsid w:val="278F10E5"/>
    <w:rsid w:val="27D66040"/>
    <w:rsid w:val="27F06A87"/>
    <w:rsid w:val="27FF4255"/>
    <w:rsid w:val="28033EF0"/>
    <w:rsid w:val="280BA5C1"/>
    <w:rsid w:val="280F21C1"/>
    <w:rsid w:val="283F50F6"/>
    <w:rsid w:val="28601664"/>
    <w:rsid w:val="28616C95"/>
    <w:rsid w:val="28621A38"/>
    <w:rsid w:val="28662DA5"/>
    <w:rsid w:val="286B67DF"/>
    <w:rsid w:val="28708A07"/>
    <w:rsid w:val="287F69C1"/>
    <w:rsid w:val="2885C521"/>
    <w:rsid w:val="2888B9E4"/>
    <w:rsid w:val="288BB1EA"/>
    <w:rsid w:val="288F7C5E"/>
    <w:rsid w:val="2897458F"/>
    <w:rsid w:val="28A70BB1"/>
    <w:rsid w:val="28AD1309"/>
    <w:rsid w:val="28B78538"/>
    <w:rsid w:val="28E1C033"/>
    <w:rsid w:val="28E836EE"/>
    <w:rsid w:val="28FB1A66"/>
    <w:rsid w:val="292AE146"/>
    <w:rsid w:val="294075FC"/>
    <w:rsid w:val="294C5ABB"/>
    <w:rsid w:val="294DD704"/>
    <w:rsid w:val="294F45A3"/>
    <w:rsid w:val="29508972"/>
    <w:rsid w:val="29613DE3"/>
    <w:rsid w:val="296150D2"/>
    <w:rsid w:val="296362BB"/>
    <w:rsid w:val="29638030"/>
    <w:rsid w:val="29655175"/>
    <w:rsid w:val="296CEC27"/>
    <w:rsid w:val="2975933E"/>
    <w:rsid w:val="2981BB24"/>
    <w:rsid w:val="29853792"/>
    <w:rsid w:val="298A270E"/>
    <w:rsid w:val="299B12B6"/>
    <w:rsid w:val="299D48E6"/>
    <w:rsid w:val="29AC4C59"/>
    <w:rsid w:val="29AC685E"/>
    <w:rsid w:val="29AC90AB"/>
    <w:rsid w:val="29B7C4B7"/>
    <w:rsid w:val="29B995E4"/>
    <w:rsid w:val="29BFE6F7"/>
    <w:rsid w:val="29C131FD"/>
    <w:rsid w:val="29C53650"/>
    <w:rsid w:val="29D1A132"/>
    <w:rsid w:val="29F200D4"/>
    <w:rsid w:val="2A1D05B2"/>
    <w:rsid w:val="2A206FA7"/>
    <w:rsid w:val="2A315FBD"/>
    <w:rsid w:val="2A3C507B"/>
    <w:rsid w:val="2A3F715B"/>
    <w:rsid w:val="2A48E36A"/>
    <w:rsid w:val="2A50EBED"/>
    <w:rsid w:val="2A588D1B"/>
    <w:rsid w:val="2A5D740A"/>
    <w:rsid w:val="2A60BFA2"/>
    <w:rsid w:val="2A6A3AB3"/>
    <w:rsid w:val="2A96EAC7"/>
    <w:rsid w:val="2A9E4009"/>
    <w:rsid w:val="2ABFCFC6"/>
    <w:rsid w:val="2AC0B2D0"/>
    <w:rsid w:val="2AD9A417"/>
    <w:rsid w:val="2ADD6D13"/>
    <w:rsid w:val="2AEAA9DE"/>
    <w:rsid w:val="2AF57258"/>
    <w:rsid w:val="2B06D135"/>
    <w:rsid w:val="2B23D7E7"/>
    <w:rsid w:val="2B2A67AB"/>
    <w:rsid w:val="2B457B02"/>
    <w:rsid w:val="2B4838BF"/>
    <w:rsid w:val="2B5BB758"/>
    <w:rsid w:val="2B66A320"/>
    <w:rsid w:val="2B6957FD"/>
    <w:rsid w:val="2B7AE290"/>
    <w:rsid w:val="2B828EB7"/>
    <w:rsid w:val="2B846026"/>
    <w:rsid w:val="2B8B322E"/>
    <w:rsid w:val="2B9BCAE3"/>
    <w:rsid w:val="2BB7ABDE"/>
    <w:rsid w:val="2BB9E425"/>
    <w:rsid w:val="2BC71D20"/>
    <w:rsid w:val="2BCE12F8"/>
    <w:rsid w:val="2BDDF90F"/>
    <w:rsid w:val="2BE196EF"/>
    <w:rsid w:val="2BF1177D"/>
    <w:rsid w:val="2C1A6697"/>
    <w:rsid w:val="2C241817"/>
    <w:rsid w:val="2C29CC43"/>
    <w:rsid w:val="2C72D404"/>
    <w:rsid w:val="2CA4839F"/>
    <w:rsid w:val="2CA9D163"/>
    <w:rsid w:val="2CACF960"/>
    <w:rsid w:val="2CC111EB"/>
    <w:rsid w:val="2CD2B378"/>
    <w:rsid w:val="2CD4E9A8"/>
    <w:rsid w:val="2CD6B013"/>
    <w:rsid w:val="2CE17630"/>
    <w:rsid w:val="2CED9433"/>
    <w:rsid w:val="2CF2F1AA"/>
    <w:rsid w:val="2D04C498"/>
    <w:rsid w:val="2D04F989"/>
    <w:rsid w:val="2D095B9D"/>
    <w:rsid w:val="2D16F53F"/>
    <w:rsid w:val="2D1DB8FC"/>
    <w:rsid w:val="2D35EBB5"/>
    <w:rsid w:val="2D4880D7"/>
    <w:rsid w:val="2D51B2AD"/>
    <w:rsid w:val="2D62ED81"/>
    <w:rsid w:val="2D6E38E6"/>
    <w:rsid w:val="2D77121D"/>
    <w:rsid w:val="2D7D6750"/>
    <w:rsid w:val="2D93F467"/>
    <w:rsid w:val="2DBC0BF3"/>
    <w:rsid w:val="2DD51B11"/>
    <w:rsid w:val="2DDA0D84"/>
    <w:rsid w:val="2DE3EB9B"/>
    <w:rsid w:val="2DEAB81A"/>
    <w:rsid w:val="2DED6DD3"/>
    <w:rsid w:val="2E466CF6"/>
    <w:rsid w:val="2E4A685A"/>
    <w:rsid w:val="2E57ECB6"/>
    <w:rsid w:val="2E5D1E83"/>
    <w:rsid w:val="2E6DC940"/>
    <w:rsid w:val="2E6E83D9"/>
    <w:rsid w:val="2E9FC5F4"/>
    <w:rsid w:val="2EA094F9"/>
    <w:rsid w:val="2EA52BFE"/>
    <w:rsid w:val="2EA56BC8"/>
    <w:rsid w:val="2EB5A9E5"/>
    <w:rsid w:val="2ED0AE19"/>
    <w:rsid w:val="2ED14928"/>
    <w:rsid w:val="2EDE4BC4"/>
    <w:rsid w:val="2EFD2068"/>
    <w:rsid w:val="2EFEBDE2"/>
    <w:rsid w:val="2F252563"/>
    <w:rsid w:val="2F29BECD"/>
    <w:rsid w:val="2F307D49"/>
    <w:rsid w:val="2F30E52D"/>
    <w:rsid w:val="2F474C3C"/>
    <w:rsid w:val="2F47F3ED"/>
    <w:rsid w:val="2F483604"/>
    <w:rsid w:val="2F486035"/>
    <w:rsid w:val="2F5F3D6B"/>
    <w:rsid w:val="2F680CA5"/>
    <w:rsid w:val="2F6A5BEA"/>
    <w:rsid w:val="2F90B213"/>
    <w:rsid w:val="2FA51A7C"/>
    <w:rsid w:val="2FC84A7D"/>
    <w:rsid w:val="2FE2C9B8"/>
    <w:rsid w:val="2FE4F064"/>
    <w:rsid w:val="300F2276"/>
    <w:rsid w:val="3020EBE6"/>
    <w:rsid w:val="302A877B"/>
    <w:rsid w:val="303C655A"/>
    <w:rsid w:val="304A5051"/>
    <w:rsid w:val="304E53B3"/>
    <w:rsid w:val="305559BE"/>
    <w:rsid w:val="30559A0E"/>
    <w:rsid w:val="30700495"/>
    <w:rsid w:val="3076D0BF"/>
    <w:rsid w:val="307AD239"/>
    <w:rsid w:val="307F9C2F"/>
    <w:rsid w:val="3084E417"/>
    <w:rsid w:val="309A8E43"/>
    <w:rsid w:val="30A27BC9"/>
    <w:rsid w:val="30A95CE1"/>
    <w:rsid w:val="30AF7199"/>
    <w:rsid w:val="30B50812"/>
    <w:rsid w:val="30B64B91"/>
    <w:rsid w:val="30C0F5C4"/>
    <w:rsid w:val="30CCB58E"/>
    <w:rsid w:val="30D50435"/>
    <w:rsid w:val="30D5DF91"/>
    <w:rsid w:val="30DF60E7"/>
    <w:rsid w:val="30E35454"/>
    <w:rsid w:val="312258DC"/>
    <w:rsid w:val="31366A7A"/>
    <w:rsid w:val="31383BD0"/>
    <w:rsid w:val="31437BA2"/>
    <w:rsid w:val="315BC248"/>
    <w:rsid w:val="315CA644"/>
    <w:rsid w:val="316BDF82"/>
    <w:rsid w:val="316D6799"/>
    <w:rsid w:val="318F5D13"/>
    <w:rsid w:val="318F8D78"/>
    <w:rsid w:val="31A3A7A9"/>
    <w:rsid w:val="31A85ACB"/>
    <w:rsid w:val="31ACBAF8"/>
    <w:rsid w:val="31C4E144"/>
    <w:rsid w:val="31C93316"/>
    <w:rsid w:val="31F41598"/>
    <w:rsid w:val="3229B3BD"/>
    <w:rsid w:val="324106A6"/>
    <w:rsid w:val="324434CE"/>
    <w:rsid w:val="32452D42"/>
    <w:rsid w:val="3257ADE1"/>
    <w:rsid w:val="325CABEE"/>
    <w:rsid w:val="32804C31"/>
    <w:rsid w:val="3284710E"/>
    <w:rsid w:val="3286055F"/>
    <w:rsid w:val="3290D737"/>
    <w:rsid w:val="329F33D4"/>
    <w:rsid w:val="32A40B6E"/>
    <w:rsid w:val="32AEACE1"/>
    <w:rsid w:val="32B9BD26"/>
    <w:rsid w:val="330741FD"/>
    <w:rsid w:val="332F028E"/>
    <w:rsid w:val="33318F06"/>
    <w:rsid w:val="33488B59"/>
    <w:rsid w:val="335949FD"/>
    <w:rsid w:val="335CBC11"/>
    <w:rsid w:val="3366B527"/>
    <w:rsid w:val="3372A461"/>
    <w:rsid w:val="33749564"/>
    <w:rsid w:val="337B8BCF"/>
    <w:rsid w:val="33A622DD"/>
    <w:rsid w:val="33ACA30F"/>
    <w:rsid w:val="33C111B4"/>
    <w:rsid w:val="33D28458"/>
    <w:rsid w:val="33F8032B"/>
    <w:rsid w:val="3429BAD5"/>
    <w:rsid w:val="342A2694"/>
    <w:rsid w:val="343F00DD"/>
    <w:rsid w:val="344A85A2"/>
    <w:rsid w:val="345638A5"/>
    <w:rsid w:val="34662C70"/>
    <w:rsid w:val="34663DAF"/>
    <w:rsid w:val="34664613"/>
    <w:rsid w:val="347A2083"/>
    <w:rsid w:val="347D8FD4"/>
    <w:rsid w:val="34DF61D3"/>
    <w:rsid w:val="34E663A8"/>
    <w:rsid w:val="34F45D09"/>
    <w:rsid w:val="34FA6A6B"/>
    <w:rsid w:val="35015A48"/>
    <w:rsid w:val="3508B829"/>
    <w:rsid w:val="350DE37E"/>
    <w:rsid w:val="351720FB"/>
    <w:rsid w:val="351AEBF7"/>
    <w:rsid w:val="3529EBBF"/>
    <w:rsid w:val="35644829"/>
    <w:rsid w:val="35743FED"/>
    <w:rsid w:val="357764D3"/>
    <w:rsid w:val="35779CA3"/>
    <w:rsid w:val="35919718"/>
    <w:rsid w:val="35AB03DB"/>
    <w:rsid w:val="35FC3B0F"/>
    <w:rsid w:val="361994E8"/>
    <w:rsid w:val="3632C48C"/>
    <w:rsid w:val="36533B91"/>
    <w:rsid w:val="365D367B"/>
    <w:rsid w:val="36714F59"/>
    <w:rsid w:val="367AF551"/>
    <w:rsid w:val="36921643"/>
    <w:rsid w:val="3692FFCE"/>
    <w:rsid w:val="36BE5A6A"/>
    <w:rsid w:val="36CC7D62"/>
    <w:rsid w:val="36D2831A"/>
    <w:rsid w:val="37189E65"/>
    <w:rsid w:val="37246966"/>
    <w:rsid w:val="37315A1C"/>
    <w:rsid w:val="373E436D"/>
    <w:rsid w:val="3742FAC2"/>
    <w:rsid w:val="374445B9"/>
    <w:rsid w:val="3747F681"/>
    <w:rsid w:val="37919A60"/>
    <w:rsid w:val="379BAA30"/>
    <w:rsid w:val="37BBF01B"/>
    <w:rsid w:val="37BE4F55"/>
    <w:rsid w:val="37C8BDDD"/>
    <w:rsid w:val="37E1D43A"/>
    <w:rsid w:val="37F3FCC0"/>
    <w:rsid w:val="37F65254"/>
    <w:rsid w:val="3818095C"/>
    <w:rsid w:val="381AFA6B"/>
    <w:rsid w:val="381E046A"/>
    <w:rsid w:val="381F5545"/>
    <w:rsid w:val="3836E897"/>
    <w:rsid w:val="3838240C"/>
    <w:rsid w:val="384058EB"/>
    <w:rsid w:val="3847773F"/>
    <w:rsid w:val="384841D5"/>
    <w:rsid w:val="3875BFBB"/>
    <w:rsid w:val="388450E7"/>
    <w:rsid w:val="38AC8140"/>
    <w:rsid w:val="38AD8DAE"/>
    <w:rsid w:val="38B46EC6"/>
    <w:rsid w:val="38C8A2B9"/>
    <w:rsid w:val="38D09B54"/>
    <w:rsid w:val="38D35D29"/>
    <w:rsid w:val="38D50625"/>
    <w:rsid w:val="38DD3E8D"/>
    <w:rsid w:val="38DECB23"/>
    <w:rsid w:val="38FBB548"/>
    <w:rsid w:val="390E5B32"/>
    <w:rsid w:val="391D7DF6"/>
    <w:rsid w:val="392D6AC1"/>
    <w:rsid w:val="392F99A4"/>
    <w:rsid w:val="3930316A"/>
    <w:rsid w:val="3951DB4D"/>
    <w:rsid w:val="39553D06"/>
    <w:rsid w:val="3986EEBF"/>
    <w:rsid w:val="39896520"/>
    <w:rsid w:val="39960377"/>
    <w:rsid w:val="39BA5D1F"/>
    <w:rsid w:val="39C673BF"/>
    <w:rsid w:val="39D499E0"/>
    <w:rsid w:val="39D68179"/>
    <w:rsid w:val="3A196E94"/>
    <w:rsid w:val="3A20C302"/>
    <w:rsid w:val="3A261C79"/>
    <w:rsid w:val="3A2A6D8C"/>
    <w:rsid w:val="3A503F27"/>
    <w:rsid w:val="3A56834C"/>
    <w:rsid w:val="3A6ACBDE"/>
    <w:rsid w:val="3A71858D"/>
    <w:rsid w:val="3A788E49"/>
    <w:rsid w:val="3A93AAD5"/>
    <w:rsid w:val="3A9FE9E4"/>
    <w:rsid w:val="3AB2F846"/>
    <w:rsid w:val="3AD6D69A"/>
    <w:rsid w:val="3ADCCEAD"/>
    <w:rsid w:val="3AEF7F96"/>
    <w:rsid w:val="3B066237"/>
    <w:rsid w:val="3B0A9ADB"/>
    <w:rsid w:val="3B260ED1"/>
    <w:rsid w:val="3B4B62EA"/>
    <w:rsid w:val="3B4F6CFB"/>
    <w:rsid w:val="3B799D8E"/>
    <w:rsid w:val="3B9E75DC"/>
    <w:rsid w:val="3BC24ED6"/>
    <w:rsid w:val="3BF3AD0E"/>
    <w:rsid w:val="3BFCFD8A"/>
    <w:rsid w:val="3C16849B"/>
    <w:rsid w:val="3C231983"/>
    <w:rsid w:val="3C252448"/>
    <w:rsid w:val="3C31C557"/>
    <w:rsid w:val="3C356992"/>
    <w:rsid w:val="3C382AC0"/>
    <w:rsid w:val="3C3BBA45"/>
    <w:rsid w:val="3C41343C"/>
    <w:rsid w:val="3C4EC8A7"/>
    <w:rsid w:val="3C5D7BD5"/>
    <w:rsid w:val="3C650B83"/>
    <w:rsid w:val="3CA4A762"/>
    <w:rsid w:val="3CC04734"/>
    <w:rsid w:val="3CD1F1CD"/>
    <w:rsid w:val="3CD44DFF"/>
    <w:rsid w:val="3CE1DBCC"/>
    <w:rsid w:val="3CF350FA"/>
    <w:rsid w:val="3D00C885"/>
    <w:rsid w:val="3D10F9F2"/>
    <w:rsid w:val="3D2A224F"/>
    <w:rsid w:val="3D52CAB3"/>
    <w:rsid w:val="3D5631B1"/>
    <w:rsid w:val="3D87DFE9"/>
    <w:rsid w:val="3DAB0D49"/>
    <w:rsid w:val="3DCEFEAA"/>
    <w:rsid w:val="3DE49EBF"/>
    <w:rsid w:val="3E05BDE1"/>
    <w:rsid w:val="3E0E9F95"/>
    <w:rsid w:val="3E18E907"/>
    <w:rsid w:val="3E33F0AD"/>
    <w:rsid w:val="3E38542F"/>
    <w:rsid w:val="3E42AE6B"/>
    <w:rsid w:val="3E6A87D0"/>
    <w:rsid w:val="3E75D604"/>
    <w:rsid w:val="3E8C7936"/>
    <w:rsid w:val="3E9908A8"/>
    <w:rsid w:val="3EA1885B"/>
    <w:rsid w:val="3EA5EFB6"/>
    <w:rsid w:val="3EACCA53"/>
    <w:rsid w:val="3EB95F5B"/>
    <w:rsid w:val="3EC1090A"/>
    <w:rsid w:val="3ECA3CC5"/>
    <w:rsid w:val="3EEDD258"/>
    <w:rsid w:val="3EF20212"/>
    <w:rsid w:val="3EF9EF98"/>
    <w:rsid w:val="3F09A999"/>
    <w:rsid w:val="3F0A61AC"/>
    <w:rsid w:val="3F11FDE6"/>
    <w:rsid w:val="3F13258D"/>
    <w:rsid w:val="3F1CCF32"/>
    <w:rsid w:val="3F23B04A"/>
    <w:rsid w:val="3F3EDBB6"/>
    <w:rsid w:val="3F4E255D"/>
    <w:rsid w:val="3F580489"/>
    <w:rsid w:val="3F6804A0"/>
    <w:rsid w:val="3F6BD5AE"/>
    <w:rsid w:val="3F866969"/>
    <w:rsid w:val="3F8965D3"/>
    <w:rsid w:val="3F8F0242"/>
    <w:rsid w:val="3F963008"/>
    <w:rsid w:val="3FA32211"/>
    <w:rsid w:val="3FBCB7FF"/>
    <w:rsid w:val="3FBDCF6A"/>
    <w:rsid w:val="3FDA94D6"/>
    <w:rsid w:val="3FFF5292"/>
    <w:rsid w:val="4017851C"/>
    <w:rsid w:val="40197C8E"/>
    <w:rsid w:val="40309CB9"/>
    <w:rsid w:val="40425858"/>
    <w:rsid w:val="4045178B"/>
    <w:rsid w:val="405AA290"/>
    <w:rsid w:val="4060386F"/>
    <w:rsid w:val="406B70DB"/>
    <w:rsid w:val="40758D65"/>
    <w:rsid w:val="408A8FCA"/>
    <w:rsid w:val="40B7ABDB"/>
    <w:rsid w:val="40DA75BC"/>
    <w:rsid w:val="40DCE8F3"/>
    <w:rsid w:val="40F44196"/>
    <w:rsid w:val="40F47177"/>
    <w:rsid w:val="4105367A"/>
    <w:rsid w:val="41127C8A"/>
    <w:rsid w:val="411FE6DB"/>
    <w:rsid w:val="412646CE"/>
    <w:rsid w:val="4131A116"/>
    <w:rsid w:val="4137E24D"/>
    <w:rsid w:val="413A3688"/>
    <w:rsid w:val="41693533"/>
    <w:rsid w:val="41747B53"/>
    <w:rsid w:val="418BF331"/>
    <w:rsid w:val="4192BA12"/>
    <w:rsid w:val="41960FD3"/>
    <w:rsid w:val="4197D1C3"/>
    <w:rsid w:val="41BC0032"/>
    <w:rsid w:val="41C39B8F"/>
    <w:rsid w:val="41CCADBC"/>
    <w:rsid w:val="41D90BD8"/>
    <w:rsid w:val="41DA7AEA"/>
    <w:rsid w:val="41E90A2C"/>
    <w:rsid w:val="41EBDBE1"/>
    <w:rsid w:val="41ED6755"/>
    <w:rsid w:val="41F29748"/>
    <w:rsid w:val="423A9504"/>
    <w:rsid w:val="4243EB8D"/>
    <w:rsid w:val="4253036E"/>
    <w:rsid w:val="427BB562"/>
    <w:rsid w:val="427E4EFB"/>
    <w:rsid w:val="429ADF96"/>
    <w:rsid w:val="42A5A193"/>
    <w:rsid w:val="42AE81DD"/>
    <w:rsid w:val="42BEEC31"/>
    <w:rsid w:val="42DE3C92"/>
    <w:rsid w:val="42EE02B4"/>
    <w:rsid w:val="42F86B63"/>
    <w:rsid w:val="42FA1B38"/>
    <w:rsid w:val="4301D7C1"/>
    <w:rsid w:val="430761D0"/>
    <w:rsid w:val="43193512"/>
    <w:rsid w:val="431BAE06"/>
    <w:rsid w:val="4330B39F"/>
    <w:rsid w:val="43339429"/>
    <w:rsid w:val="433A2229"/>
    <w:rsid w:val="43438F83"/>
    <w:rsid w:val="437960D9"/>
    <w:rsid w:val="437D798E"/>
    <w:rsid w:val="437E76C5"/>
    <w:rsid w:val="4384DA8D"/>
    <w:rsid w:val="43A48614"/>
    <w:rsid w:val="43B61A8C"/>
    <w:rsid w:val="43D2D3E8"/>
    <w:rsid w:val="43D5C921"/>
    <w:rsid w:val="43ECA0EC"/>
    <w:rsid w:val="43EF4C9D"/>
    <w:rsid w:val="43F7216D"/>
    <w:rsid w:val="4403F851"/>
    <w:rsid w:val="440FE54D"/>
    <w:rsid w:val="441B23E9"/>
    <w:rsid w:val="441F26C1"/>
    <w:rsid w:val="442F5852"/>
    <w:rsid w:val="444171F4"/>
    <w:rsid w:val="44454DB3"/>
    <w:rsid w:val="446C0EFA"/>
    <w:rsid w:val="4472C1FD"/>
    <w:rsid w:val="44734E3B"/>
    <w:rsid w:val="44756911"/>
    <w:rsid w:val="447856C0"/>
    <w:rsid w:val="447BBEFE"/>
    <w:rsid w:val="447DB8E0"/>
    <w:rsid w:val="44856850"/>
    <w:rsid w:val="44A4BB82"/>
    <w:rsid w:val="44A7FB51"/>
    <w:rsid w:val="44B689CC"/>
    <w:rsid w:val="44D2F498"/>
    <w:rsid w:val="44E50622"/>
    <w:rsid w:val="44F21A60"/>
    <w:rsid w:val="44FEFA4C"/>
    <w:rsid w:val="4505CE8D"/>
    <w:rsid w:val="451C0BD7"/>
    <w:rsid w:val="45337AF1"/>
    <w:rsid w:val="453722FD"/>
    <w:rsid w:val="4543EB7F"/>
    <w:rsid w:val="455B0E51"/>
    <w:rsid w:val="455E00ED"/>
    <w:rsid w:val="4589AE8C"/>
    <w:rsid w:val="4592F1CE"/>
    <w:rsid w:val="45ABF83E"/>
    <w:rsid w:val="45AE3FCC"/>
    <w:rsid w:val="45C1EED5"/>
    <w:rsid w:val="45F5AAED"/>
    <w:rsid w:val="4607DF5B"/>
    <w:rsid w:val="46200E21"/>
    <w:rsid w:val="46252567"/>
    <w:rsid w:val="462E251B"/>
    <w:rsid w:val="4643CBB2"/>
    <w:rsid w:val="464E5722"/>
    <w:rsid w:val="465CC6AA"/>
    <w:rsid w:val="46A57FB1"/>
    <w:rsid w:val="46A5FFA9"/>
    <w:rsid w:val="46B4A0C3"/>
    <w:rsid w:val="46BC2DF2"/>
    <w:rsid w:val="46C13EAF"/>
    <w:rsid w:val="470A74AA"/>
    <w:rsid w:val="471227B9"/>
    <w:rsid w:val="4727E117"/>
    <w:rsid w:val="472CC601"/>
    <w:rsid w:val="472D1C62"/>
    <w:rsid w:val="472EC22F"/>
    <w:rsid w:val="47452ECE"/>
    <w:rsid w:val="476C8A4E"/>
    <w:rsid w:val="476FA257"/>
    <w:rsid w:val="478343E2"/>
    <w:rsid w:val="47BEC96C"/>
    <w:rsid w:val="47C8AEA2"/>
    <w:rsid w:val="47D92825"/>
    <w:rsid w:val="47DF437D"/>
    <w:rsid w:val="47DFF36C"/>
    <w:rsid w:val="47F75D3F"/>
    <w:rsid w:val="48052E57"/>
    <w:rsid w:val="4829A306"/>
    <w:rsid w:val="482A22A8"/>
    <w:rsid w:val="483B40D9"/>
    <w:rsid w:val="484A0F1B"/>
    <w:rsid w:val="4873ED3F"/>
    <w:rsid w:val="487682C0"/>
    <w:rsid w:val="487DE389"/>
    <w:rsid w:val="489E288E"/>
    <w:rsid w:val="48ACAE7B"/>
    <w:rsid w:val="48CC5F44"/>
    <w:rsid w:val="48D20869"/>
    <w:rsid w:val="48DEB344"/>
    <w:rsid w:val="48F297E4"/>
    <w:rsid w:val="49144CAC"/>
    <w:rsid w:val="4924E128"/>
    <w:rsid w:val="492E7F15"/>
    <w:rsid w:val="4944D2F6"/>
    <w:rsid w:val="4960AFC7"/>
    <w:rsid w:val="4962E566"/>
    <w:rsid w:val="4975991A"/>
    <w:rsid w:val="498082E3"/>
    <w:rsid w:val="498D923D"/>
    <w:rsid w:val="498FB58F"/>
    <w:rsid w:val="49AC8DF6"/>
    <w:rsid w:val="49CDFCED"/>
    <w:rsid w:val="49D4AFE9"/>
    <w:rsid w:val="49E09D5C"/>
    <w:rsid w:val="49E57ACF"/>
    <w:rsid w:val="4A12D48E"/>
    <w:rsid w:val="4A16C6C5"/>
    <w:rsid w:val="4A246E98"/>
    <w:rsid w:val="4A24BBF2"/>
    <w:rsid w:val="4A28ACE1"/>
    <w:rsid w:val="4A2F7DE7"/>
    <w:rsid w:val="4A44CCFE"/>
    <w:rsid w:val="4A65710B"/>
    <w:rsid w:val="4A6662F1"/>
    <w:rsid w:val="4A682FA5"/>
    <w:rsid w:val="4A73D2FC"/>
    <w:rsid w:val="4ABE4391"/>
    <w:rsid w:val="4ACAA6C9"/>
    <w:rsid w:val="4AD40600"/>
    <w:rsid w:val="4AE08A51"/>
    <w:rsid w:val="4AF77EA4"/>
    <w:rsid w:val="4B0F4F4F"/>
    <w:rsid w:val="4B2CC62B"/>
    <w:rsid w:val="4B35790B"/>
    <w:rsid w:val="4B38AFE9"/>
    <w:rsid w:val="4B4F7510"/>
    <w:rsid w:val="4B6E398A"/>
    <w:rsid w:val="4B73B67C"/>
    <w:rsid w:val="4B7ABD43"/>
    <w:rsid w:val="4B7F4504"/>
    <w:rsid w:val="4BCFC243"/>
    <w:rsid w:val="4BD321DF"/>
    <w:rsid w:val="4BD58D1D"/>
    <w:rsid w:val="4BE0BD57"/>
    <w:rsid w:val="4C30BB64"/>
    <w:rsid w:val="4C36B880"/>
    <w:rsid w:val="4C3DB87B"/>
    <w:rsid w:val="4C3F1EDC"/>
    <w:rsid w:val="4C45B980"/>
    <w:rsid w:val="4C61AA70"/>
    <w:rsid w:val="4C653945"/>
    <w:rsid w:val="4C7C4819"/>
    <w:rsid w:val="4C90B84B"/>
    <w:rsid w:val="4C9D6D0A"/>
    <w:rsid w:val="4CBAAD25"/>
    <w:rsid w:val="4CD1496C"/>
    <w:rsid w:val="4CE72803"/>
    <w:rsid w:val="4CE87919"/>
    <w:rsid w:val="4CF2A6DE"/>
    <w:rsid w:val="4D13FE48"/>
    <w:rsid w:val="4D211697"/>
    <w:rsid w:val="4D2CF644"/>
    <w:rsid w:val="4D2F0B42"/>
    <w:rsid w:val="4D34BB9D"/>
    <w:rsid w:val="4D4F3657"/>
    <w:rsid w:val="4D5BF8CB"/>
    <w:rsid w:val="4D7D673F"/>
    <w:rsid w:val="4D801F9E"/>
    <w:rsid w:val="4D9D0060"/>
    <w:rsid w:val="4DB46D1D"/>
    <w:rsid w:val="4DBF7A5B"/>
    <w:rsid w:val="4DDAEF3D"/>
    <w:rsid w:val="4DDAF535"/>
    <w:rsid w:val="4DF9C8E3"/>
    <w:rsid w:val="4E13DF35"/>
    <w:rsid w:val="4E32E229"/>
    <w:rsid w:val="4E363361"/>
    <w:rsid w:val="4E45B837"/>
    <w:rsid w:val="4E5610B1"/>
    <w:rsid w:val="4E803BCF"/>
    <w:rsid w:val="4E93542C"/>
    <w:rsid w:val="4E9EFD7C"/>
    <w:rsid w:val="4EA16E10"/>
    <w:rsid w:val="4EA4E7B0"/>
    <w:rsid w:val="4EA72441"/>
    <w:rsid w:val="4EF7F5C1"/>
    <w:rsid w:val="4EF84AD0"/>
    <w:rsid w:val="4EF8631E"/>
    <w:rsid w:val="4EFEACB4"/>
    <w:rsid w:val="4F010CCD"/>
    <w:rsid w:val="4F0BB6F6"/>
    <w:rsid w:val="4F23B066"/>
    <w:rsid w:val="4F23C81F"/>
    <w:rsid w:val="4F24432B"/>
    <w:rsid w:val="4F2D916B"/>
    <w:rsid w:val="4F2E182A"/>
    <w:rsid w:val="4F4FAAAC"/>
    <w:rsid w:val="4F80230A"/>
    <w:rsid w:val="4F8D799E"/>
    <w:rsid w:val="4FA77723"/>
    <w:rsid w:val="4FA94823"/>
    <w:rsid w:val="4FB26841"/>
    <w:rsid w:val="4FBCB29C"/>
    <w:rsid w:val="4FBF75E3"/>
    <w:rsid w:val="4FC73FB0"/>
    <w:rsid w:val="4FDE0AB0"/>
    <w:rsid w:val="4FE09F71"/>
    <w:rsid w:val="4FE4DA9E"/>
    <w:rsid w:val="4FF6EBCE"/>
    <w:rsid w:val="4FFE337E"/>
    <w:rsid w:val="50057ACD"/>
    <w:rsid w:val="501E9EFA"/>
    <w:rsid w:val="501F8EE2"/>
    <w:rsid w:val="50200ED4"/>
    <w:rsid w:val="503EE3BD"/>
    <w:rsid w:val="5054AAFE"/>
    <w:rsid w:val="507727C9"/>
    <w:rsid w:val="50844305"/>
    <w:rsid w:val="509CDD2E"/>
    <w:rsid w:val="50ABE3C3"/>
    <w:rsid w:val="50C6FE20"/>
    <w:rsid w:val="50D5A475"/>
    <w:rsid w:val="50DC0CBD"/>
    <w:rsid w:val="50DD1A4E"/>
    <w:rsid w:val="50DF1EC4"/>
    <w:rsid w:val="50EA814D"/>
    <w:rsid w:val="510BFFAD"/>
    <w:rsid w:val="510F2A6D"/>
    <w:rsid w:val="511B5A1A"/>
    <w:rsid w:val="511DA739"/>
    <w:rsid w:val="5127C890"/>
    <w:rsid w:val="512A20C1"/>
    <w:rsid w:val="5135D5EB"/>
    <w:rsid w:val="5140BBC2"/>
    <w:rsid w:val="5151DF66"/>
    <w:rsid w:val="515FAD05"/>
    <w:rsid w:val="517F279B"/>
    <w:rsid w:val="5190BD31"/>
    <w:rsid w:val="51A6830D"/>
    <w:rsid w:val="51B7DC91"/>
    <w:rsid w:val="51B9304A"/>
    <w:rsid w:val="51BABC67"/>
    <w:rsid w:val="51CD2E2D"/>
    <w:rsid w:val="51CFCE7D"/>
    <w:rsid w:val="51D317A9"/>
    <w:rsid w:val="51D7E34C"/>
    <w:rsid w:val="51EDB369"/>
    <w:rsid w:val="52080226"/>
    <w:rsid w:val="52196CE9"/>
    <w:rsid w:val="521D70B9"/>
    <w:rsid w:val="5230D55E"/>
    <w:rsid w:val="5238AD8F"/>
    <w:rsid w:val="52493180"/>
    <w:rsid w:val="524E5FF6"/>
    <w:rsid w:val="526532C0"/>
    <w:rsid w:val="527089CA"/>
    <w:rsid w:val="5278EAAF"/>
    <w:rsid w:val="527E27B9"/>
    <w:rsid w:val="528BCB28"/>
    <w:rsid w:val="52A1255C"/>
    <w:rsid w:val="52B6F5EB"/>
    <w:rsid w:val="52C2E500"/>
    <w:rsid w:val="52D550E1"/>
    <w:rsid w:val="52DF17E5"/>
    <w:rsid w:val="531A6134"/>
    <w:rsid w:val="53204DFD"/>
    <w:rsid w:val="53369281"/>
    <w:rsid w:val="5372A86A"/>
    <w:rsid w:val="5373B3AD"/>
    <w:rsid w:val="5374DF33"/>
    <w:rsid w:val="537A9564"/>
    <w:rsid w:val="5381CD8B"/>
    <w:rsid w:val="53E0565E"/>
    <w:rsid w:val="54068A54"/>
    <w:rsid w:val="5414BB10"/>
    <w:rsid w:val="541E8F65"/>
    <w:rsid w:val="5424A028"/>
    <w:rsid w:val="5427B1B4"/>
    <w:rsid w:val="543CF5BD"/>
    <w:rsid w:val="545350A4"/>
    <w:rsid w:val="54561743"/>
    <w:rsid w:val="54606597"/>
    <w:rsid w:val="546D76AD"/>
    <w:rsid w:val="546DB866"/>
    <w:rsid w:val="5480D160"/>
    <w:rsid w:val="548363CA"/>
    <w:rsid w:val="5485D964"/>
    <w:rsid w:val="54958394"/>
    <w:rsid w:val="54AAAC26"/>
    <w:rsid w:val="54BF8ABD"/>
    <w:rsid w:val="54C1E591"/>
    <w:rsid w:val="54D3A656"/>
    <w:rsid w:val="54E5B5E3"/>
    <w:rsid w:val="54F3AACE"/>
    <w:rsid w:val="5505BEFA"/>
    <w:rsid w:val="5533428A"/>
    <w:rsid w:val="559855BD"/>
    <w:rsid w:val="55A21142"/>
    <w:rsid w:val="55C38215"/>
    <w:rsid w:val="55C3E039"/>
    <w:rsid w:val="55E70DA1"/>
    <w:rsid w:val="55EECB3D"/>
    <w:rsid w:val="55F79ACB"/>
    <w:rsid w:val="55FDEAB5"/>
    <w:rsid w:val="560B364F"/>
    <w:rsid w:val="5616B8A7"/>
    <w:rsid w:val="56233D32"/>
    <w:rsid w:val="5626B3E4"/>
    <w:rsid w:val="5633F664"/>
    <w:rsid w:val="563EE5C0"/>
    <w:rsid w:val="5640C71F"/>
    <w:rsid w:val="564682D1"/>
    <w:rsid w:val="565613C9"/>
    <w:rsid w:val="5659EF7C"/>
    <w:rsid w:val="5693AB05"/>
    <w:rsid w:val="56A6CF62"/>
    <w:rsid w:val="56AA757F"/>
    <w:rsid w:val="56AE2541"/>
    <w:rsid w:val="56FA3122"/>
    <w:rsid w:val="57073E44"/>
    <w:rsid w:val="5716C8DB"/>
    <w:rsid w:val="571B2547"/>
    <w:rsid w:val="57305123"/>
    <w:rsid w:val="5743BB76"/>
    <w:rsid w:val="5743CB96"/>
    <w:rsid w:val="57563027"/>
    <w:rsid w:val="575F8359"/>
    <w:rsid w:val="57699AB9"/>
    <w:rsid w:val="577552AA"/>
    <w:rsid w:val="57860C34"/>
    <w:rsid w:val="57912F29"/>
    <w:rsid w:val="5792894E"/>
    <w:rsid w:val="57932EF5"/>
    <w:rsid w:val="57A0AB29"/>
    <w:rsid w:val="57C53521"/>
    <w:rsid w:val="57C82D79"/>
    <w:rsid w:val="57CD7D6F"/>
    <w:rsid w:val="57D994D0"/>
    <w:rsid w:val="57E9E584"/>
    <w:rsid w:val="57F03429"/>
    <w:rsid w:val="57F98653"/>
    <w:rsid w:val="580764A3"/>
    <w:rsid w:val="580FBABE"/>
    <w:rsid w:val="5810C65E"/>
    <w:rsid w:val="581AAD4D"/>
    <w:rsid w:val="58200153"/>
    <w:rsid w:val="583473E1"/>
    <w:rsid w:val="5834DE2A"/>
    <w:rsid w:val="5849A65D"/>
    <w:rsid w:val="588F61A1"/>
    <w:rsid w:val="5890A655"/>
    <w:rsid w:val="58A83642"/>
    <w:rsid w:val="58B29A21"/>
    <w:rsid w:val="58B7DD67"/>
    <w:rsid w:val="58C29583"/>
    <w:rsid w:val="590C4966"/>
    <w:rsid w:val="591DE88D"/>
    <w:rsid w:val="59239EDB"/>
    <w:rsid w:val="59266BFF"/>
    <w:rsid w:val="592F257D"/>
    <w:rsid w:val="5930993B"/>
    <w:rsid w:val="593C9655"/>
    <w:rsid w:val="5981D3BE"/>
    <w:rsid w:val="59A18DCA"/>
    <w:rsid w:val="59AF49CC"/>
    <w:rsid w:val="59AF7DD6"/>
    <w:rsid w:val="59C89474"/>
    <w:rsid w:val="59E1A144"/>
    <w:rsid w:val="59E420B7"/>
    <w:rsid w:val="59E576BE"/>
    <w:rsid w:val="5A067490"/>
    <w:rsid w:val="5A3C3A71"/>
    <w:rsid w:val="5A3EDF06"/>
    <w:rsid w:val="5A4F4EA9"/>
    <w:rsid w:val="5A65C80C"/>
    <w:rsid w:val="5A6761B4"/>
    <w:rsid w:val="5A8B5B33"/>
    <w:rsid w:val="5A914B25"/>
    <w:rsid w:val="5A9905B4"/>
    <w:rsid w:val="5AB9A7AA"/>
    <w:rsid w:val="5ADF3BFA"/>
    <w:rsid w:val="5AE03971"/>
    <w:rsid w:val="5AEEA5F9"/>
    <w:rsid w:val="5B0724F6"/>
    <w:rsid w:val="5B2355AC"/>
    <w:rsid w:val="5B298A0F"/>
    <w:rsid w:val="5B3CF503"/>
    <w:rsid w:val="5B53A690"/>
    <w:rsid w:val="5B547F8D"/>
    <w:rsid w:val="5B6BF98B"/>
    <w:rsid w:val="5B6E397A"/>
    <w:rsid w:val="5B710C03"/>
    <w:rsid w:val="5B81F3C4"/>
    <w:rsid w:val="5BBB1477"/>
    <w:rsid w:val="5BBEEF5E"/>
    <w:rsid w:val="5BC02C8F"/>
    <w:rsid w:val="5BC15862"/>
    <w:rsid w:val="5BCD709C"/>
    <w:rsid w:val="5BD438D2"/>
    <w:rsid w:val="5BDAAF67"/>
    <w:rsid w:val="5BDEC8C6"/>
    <w:rsid w:val="5C06A513"/>
    <w:rsid w:val="5C198CD0"/>
    <w:rsid w:val="5C395903"/>
    <w:rsid w:val="5C4FDDD4"/>
    <w:rsid w:val="5C5463D4"/>
    <w:rsid w:val="5C5DCC9E"/>
    <w:rsid w:val="5C70B7B2"/>
    <w:rsid w:val="5CCCF776"/>
    <w:rsid w:val="5CCF42C9"/>
    <w:rsid w:val="5CD18DE7"/>
    <w:rsid w:val="5CFD225F"/>
    <w:rsid w:val="5D003536"/>
    <w:rsid w:val="5D05731C"/>
    <w:rsid w:val="5D128257"/>
    <w:rsid w:val="5D1391B7"/>
    <w:rsid w:val="5D1DC425"/>
    <w:rsid w:val="5D2082A1"/>
    <w:rsid w:val="5D2B72D7"/>
    <w:rsid w:val="5D3ACC45"/>
    <w:rsid w:val="5D6D0EB4"/>
    <w:rsid w:val="5D6DD49B"/>
    <w:rsid w:val="5D73DB33"/>
    <w:rsid w:val="5D7B6C24"/>
    <w:rsid w:val="5DAE55EC"/>
    <w:rsid w:val="5DB39B38"/>
    <w:rsid w:val="5DB41B49"/>
    <w:rsid w:val="5DB99B79"/>
    <w:rsid w:val="5DBE73D5"/>
    <w:rsid w:val="5DC207CC"/>
    <w:rsid w:val="5DD3C7A3"/>
    <w:rsid w:val="5DD98B49"/>
    <w:rsid w:val="5DD9F6A1"/>
    <w:rsid w:val="5DF0651D"/>
    <w:rsid w:val="5DF9DD22"/>
    <w:rsid w:val="5E02D520"/>
    <w:rsid w:val="5E61A6B2"/>
    <w:rsid w:val="5E65F0F2"/>
    <w:rsid w:val="5E6923A8"/>
    <w:rsid w:val="5E70DDFE"/>
    <w:rsid w:val="5EF2AE98"/>
    <w:rsid w:val="5EF57C36"/>
    <w:rsid w:val="5F02A143"/>
    <w:rsid w:val="5F09D454"/>
    <w:rsid w:val="5F198896"/>
    <w:rsid w:val="5F1D470C"/>
    <w:rsid w:val="5F608CFD"/>
    <w:rsid w:val="5F6F9F84"/>
    <w:rsid w:val="5F7FC28E"/>
    <w:rsid w:val="5F9EA581"/>
    <w:rsid w:val="5FAF682E"/>
    <w:rsid w:val="5FAFFC18"/>
    <w:rsid w:val="5FB436A7"/>
    <w:rsid w:val="5FF63CA2"/>
    <w:rsid w:val="60023498"/>
    <w:rsid w:val="60077C63"/>
    <w:rsid w:val="600CAE5F"/>
    <w:rsid w:val="600DF5DF"/>
    <w:rsid w:val="604CA37E"/>
    <w:rsid w:val="607740B7"/>
    <w:rsid w:val="608D4B93"/>
    <w:rsid w:val="60939DB2"/>
    <w:rsid w:val="6099BCB9"/>
    <w:rsid w:val="609D4A57"/>
    <w:rsid w:val="60A6A7F4"/>
    <w:rsid w:val="60B4BC03"/>
    <w:rsid w:val="60B7AEC7"/>
    <w:rsid w:val="60F728B5"/>
    <w:rsid w:val="60F9B387"/>
    <w:rsid w:val="60FB2B9E"/>
    <w:rsid w:val="6122B2CC"/>
    <w:rsid w:val="61294034"/>
    <w:rsid w:val="612C86BF"/>
    <w:rsid w:val="61317DE4"/>
    <w:rsid w:val="614F7AF5"/>
    <w:rsid w:val="61736789"/>
    <w:rsid w:val="61920D03"/>
    <w:rsid w:val="61AB108E"/>
    <w:rsid w:val="61AD7256"/>
    <w:rsid w:val="61B2210A"/>
    <w:rsid w:val="61BF81BD"/>
    <w:rsid w:val="61D880AB"/>
    <w:rsid w:val="61DE32A6"/>
    <w:rsid w:val="61E52934"/>
    <w:rsid w:val="61F13548"/>
    <w:rsid w:val="620CADC3"/>
    <w:rsid w:val="621645B6"/>
    <w:rsid w:val="621DDE84"/>
    <w:rsid w:val="623ADC67"/>
    <w:rsid w:val="623D32CE"/>
    <w:rsid w:val="623E0D7C"/>
    <w:rsid w:val="6247DEE8"/>
    <w:rsid w:val="6254BBB1"/>
    <w:rsid w:val="6254E7CE"/>
    <w:rsid w:val="62654008"/>
    <w:rsid w:val="626E24B0"/>
    <w:rsid w:val="627E107F"/>
    <w:rsid w:val="628583E6"/>
    <w:rsid w:val="629152DA"/>
    <w:rsid w:val="6296FBFF"/>
    <w:rsid w:val="62CFDEF9"/>
    <w:rsid w:val="62D0AC61"/>
    <w:rsid w:val="62D653AB"/>
    <w:rsid w:val="62F33AC5"/>
    <w:rsid w:val="63016C4A"/>
    <w:rsid w:val="63375E95"/>
    <w:rsid w:val="637258E6"/>
    <w:rsid w:val="637801BE"/>
    <w:rsid w:val="637A0307"/>
    <w:rsid w:val="637DD8EB"/>
    <w:rsid w:val="638345D9"/>
    <w:rsid w:val="6390BA2E"/>
    <w:rsid w:val="63BDE536"/>
    <w:rsid w:val="63C5EB5E"/>
    <w:rsid w:val="63C61FBB"/>
    <w:rsid w:val="63CCD9DB"/>
    <w:rsid w:val="63D3D413"/>
    <w:rsid w:val="63D9B1CB"/>
    <w:rsid w:val="63E5A685"/>
    <w:rsid w:val="63F65FA4"/>
    <w:rsid w:val="63F8204D"/>
    <w:rsid w:val="6411C184"/>
    <w:rsid w:val="64284E41"/>
    <w:rsid w:val="6429E7FE"/>
    <w:rsid w:val="644A0A52"/>
    <w:rsid w:val="644B87EA"/>
    <w:rsid w:val="646C7CC2"/>
    <w:rsid w:val="648F0B26"/>
    <w:rsid w:val="64B011C2"/>
    <w:rsid w:val="64B6DBBE"/>
    <w:rsid w:val="64C9ADC5"/>
    <w:rsid w:val="64CA46F6"/>
    <w:rsid w:val="64CDBB97"/>
    <w:rsid w:val="64CFBA0C"/>
    <w:rsid w:val="64D442E5"/>
    <w:rsid w:val="64F769FD"/>
    <w:rsid w:val="651F7A3F"/>
    <w:rsid w:val="65244D8A"/>
    <w:rsid w:val="652478A8"/>
    <w:rsid w:val="653A08EA"/>
    <w:rsid w:val="654D379F"/>
    <w:rsid w:val="654DE678"/>
    <w:rsid w:val="6550ED6C"/>
    <w:rsid w:val="6573BD2E"/>
    <w:rsid w:val="659B6D86"/>
    <w:rsid w:val="659FA7C7"/>
    <w:rsid w:val="65A08343"/>
    <w:rsid w:val="65A90A21"/>
    <w:rsid w:val="65B6EED3"/>
    <w:rsid w:val="65E572E2"/>
    <w:rsid w:val="65E6A2E7"/>
    <w:rsid w:val="65EA0901"/>
    <w:rsid w:val="660C9EF5"/>
    <w:rsid w:val="661DCB40"/>
    <w:rsid w:val="66238C5B"/>
    <w:rsid w:val="6652F27B"/>
    <w:rsid w:val="665FF4D0"/>
    <w:rsid w:val="66657E26"/>
    <w:rsid w:val="6676000F"/>
    <w:rsid w:val="6677D91F"/>
    <w:rsid w:val="668A24CD"/>
    <w:rsid w:val="668F6CE7"/>
    <w:rsid w:val="66A54907"/>
    <w:rsid w:val="66C85A7C"/>
    <w:rsid w:val="66CB21ED"/>
    <w:rsid w:val="66ECBDCD"/>
    <w:rsid w:val="670C700B"/>
    <w:rsid w:val="670E841C"/>
    <w:rsid w:val="6711A68B"/>
    <w:rsid w:val="67297D79"/>
    <w:rsid w:val="67355942"/>
    <w:rsid w:val="6739917F"/>
    <w:rsid w:val="67422F51"/>
    <w:rsid w:val="674BF0E2"/>
    <w:rsid w:val="675E35AD"/>
    <w:rsid w:val="6763D639"/>
    <w:rsid w:val="676ECC16"/>
    <w:rsid w:val="6783F134"/>
    <w:rsid w:val="67AA2249"/>
    <w:rsid w:val="67AE902E"/>
    <w:rsid w:val="67B8C83E"/>
    <w:rsid w:val="67C3BA80"/>
    <w:rsid w:val="67C6ABE8"/>
    <w:rsid w:val="67CCDB98"/>
    <w:rsid w:val="67DB8B76"/>
    <w:rsid w:val="67F253DB"/>
    <w:rsid w:val="67FB2E3A"/>
    <w:rsid w:val="68041EE3"/>
    <w:rsid w:val="680A74DC"/>
    <w:rsid w:val="6816AC2C"/>
    <w:rsid w:val="68487CF5"/>
    <w:rsid w:val="684C0DC3"/>
    <w:rsid w:val="686238C4"/>
    <w:rsid w:val="68654811"/>
    <w:rsid w:val="686AA9F0"/>
    <w:rsid w:val="6884D861"/>
    <w:rsid w:val="6885873A"/>
    <w:rsid w:val="6890F58E"/>
    <w:rsid w:val="689EAF97"/>
    <w:rsid w:val="68B68DDA"/>
    <w:rsid w:val="68C284B4"/>
    <w:rsid w:val="68DBFBB1"/>
    <w:rsid w:val="68E67E3D"/>
    <w:rsid w:val="68F3FEDB"/>
    <w:rsid w:val="68F49A5E"/>
    <w:rsid w:val="68F67131"/>
    <w:rsid w:val="691B32B1"/>
    <w:rsid w:val="6921313C"/>
    <w:rsid w:val="6935B48D"/>
    <w:rsid w:val="693BF851"/>
    <w:rsid w:val="696A711A"/>
    <w:rsid w:val="699DB8A5"/>
    <w:rsid w:val="69A0E9FA"/>
    <w:rsid w:val="69A178C7"/>
    <w:rsid w:val="69A3579C"/>
    <w:rsid w:val="69A6349F"/>
    <w:rsid w:val="69B8BA29"/>
    <w:rsid w:val="69D68278"/>
    <w:rsid w:val="69E226D2"/>
    <w:rsid w:val="69E7DE24"/>
    <w:rsid w:val="6A0E663C"/>
    <w:rsid w:val="6A12C2A5"/>
    <w:rsid w:val="6A2003A6"/>
    <w:rsid w:val="6A297DA8"/>
    <w:rsid w:val="6A3C5B90"/>
    <w:rsid w:val="6A5502D0"/>
    <w:rsid w:val="6A77CC12"/>
    <w:rsid w:val="6A904FC8"/>
    <w:rsid w:val="6A943C3F"/>
    <w:rsid w:val="6AA748C3"/>
    <w:rsid w:val="6AA8F1D2"/>
    <w:rsid w:val="6ABD019D"/>
    <w:rsid w:val="6ABE9AFE"/>
    <w:rsid w:val="6AD6A75B"/>
    <w:rsid w:val="6AD7C8B2"/>
    <w:rsid w:val="6AE43CFD"/>
    <w:rsid w:val="6AF95848"/>
    <w:rsid w:val="6AFEBEE6"/>
    <w:rsid w:val="6B124791"/>
    <w:rsid w:val="6B3F27FD"/>
    <w:rsid w:val="6B402450"/>
    <w:rsid w:val="6B5B6F7B"/>
    <w:rsid w:val="6B666B04"/>
    <w:rsid w:val="6B6867DD"/>
    <w:rsid w:val="6B8B4877"/>
    <w:rsid w:val="6BB72B32"/>
    <w:rsid w:val="6BBBDA70"/>
    <w:rsid w:val="6BC89650"/>
    <w:rsid w:val="6BD7EBC0"/>
    <w:rsid w:val="6BDAA8B4"/>
    <w:rsid w:val="6BF01495"/>
    <w:rsid w:val="6C0E3A56"/>
    <w:rsid w:val="6C296482"/>
    <w:rsid w:val="6C3F3281"/>
    <w:rsid w:val="6C50922C"/>
    <w:rsid w:val="6C649B86"/>
    <w:rsid w:val="6C7BB95C"/>
    <w:rsid w:val="6C815763"/>
    <w:rsid w:val="6C83E17D"/>
    <w:rsid w:val="6C8A22BF"/>
    <w:rsid w:val="6CA4FB25"/>
    <w:rsid w:val="6CAA2706"/>
    <w:rsid w:val="6CC5C4FE"/>
    <w:rsid w:val="6CC9801E"/>
    <w:rsid w:val="6CD664AA"/>
    <w:rsid w:val="6CF73FDC"/>
    <w:rsid w:val="6D092E32"/>
    <w:rsid w:val="6D292DC6"/>
    <w:rsid w:val="6D3BD575"/>
    <w:rsid w:val="6D5BBAE4"/>
    <w:rsid w:val="6D7623CD"/>
    <w:rsid w:val="6D833D16"/>
    <w:rsid w:val="6D89FEFD"/>
    <w:rsid w:val="6DC56EA5"/>
    <w:rsid w:val="6DE43C69"/>
    <w:rsid w:val="6DEAC9A3"/>
    <w:rsid w:val="6DF3AAE9"/>
    <w:rsid w:val="6E0C26C5"/>
    <w:rsid w:val="6E0F6974"/>
    <w:rsid w:val="6E43BF94"/>
    <w:rsid w:val="6E449D06"/>
    <w:rsid w:val="6E45F767"/>
    <w:rsid w:val="6E4B09A5"/>
    <w:rsid w:val="6E65507F"/>
    <w:rsid w:val="6E6A6FBE"/>
    <w:rsid w:val="6E810ED3"/>
    <w:rsid w:val="6E82C1BE"/>
    <w:rsid w:val="6E89D595"/>
    <w:rsid w:val="6E8C97E0"/>
    <w:rsid w:val="6EB6300B"/>
    <w:rsid w:val="6EFAB3AD"/>
    <w:rsid w:val="6F00567D"/>
    <w:rsid w:val="6F051753"/>
    <w:rsid w:val="6F0F4B96"/>
    <w:rsid w:val="6F0F8C82"/>
    <w:rsid w:val="6F1BB5F0"/>
    <w:rsid w:val="6F59489D"/>
    <w:rsid w:val="6F598637"/>
    <w:rsid w:val="6F5C6826"/>
    <w:rsid w:val="6F6229A8"/>
    <w:rsid w:val="6F796905"/>
    <w:rsid w:val="6F8B4B74"/>
    <w:rsid w:val="6F9FA893"/>
    <w:rsid w:val="6FA08448"/>
    <w:rsid w:val="6FA5D837"/>
    <w:rsid w:val="6FAB39D5"/>
    <w:rsid w:val="6FBA499D"/>
    <w:rsid w:val="6FBE5044"/>
    <w:rsid w:val="6FD2BF11"/>
    <w:rsid w:val="6FEC1A5E"/>
    <w:rsid w:val="700120E0"/>
    <w:rsid w:val="700267E8"/>
    <w:rsid w:val="700321D0"/>
    <w:rsid w:val="70071891"/>
    <w:rsid w:val="7010C4B3"/>
    <w:rsid w:val="70124CCA"/>
    <w:rsid w:val="70221049"/>
    <w:rsid w:val="7024AC79"/>
    <w:rsid w:val="7040BC77"/>
    <w:rsid w:val="70435B87"/>
    <w:rsid w:val="7045F534"/>
    <w:rsid w:val="70571FA8"/>
    <w:rsid w:val="708415DE"/>
    <w:rsid w:val="708AEA04"/>
    <w:rsid w:val="708B7A66"/>
    <w:rsid w:val="7090991F"/>
    <w:rsid w:val="70940AC5"/>
    <w:rsid w:val="70AB5CE3"/>
    <w:rsid w:val="70AD0322"/>
    <w:rsid w:val="70ADC48F"/>
    <w:rsid w:val="70BC0499"/>
    <w:rsid w:val="70BEA817"/>
    <w:rsid w:val="70DA8EC2"/>
    <w:rsid w:val="70E60B96"/>
    <w:rsid w:val="70F1DDA9"/>
    <w:rsid w:val="712979B5"/>
    <w:rsid w:val="712B4BAB"/>
    <w:rsid w:val="712EE98B"/>
    <w:rsid w:val="71329914"/>
    <w:rsid w:val="71400B32"/>
    <w:rsid w:val="71416B66"/>
    <w:rsid w:val="71622EF1"/>
    <w:rsid w:val="717D9829"/>
    <w:rsid w:val="71999D90"/>
    <w:rsid w:val="719CF141"/>
    <w:rsid w:val="71AD3A94"/>
    <w:rsid w:val="71B091BC"/>
    <w:rsid w:val="71B1DD86"/>
    <w:rsid w:val="71C47045"/>
    <w:rsid w:val="71C8A66A"/>
    <w:rsid w:val="71E7AB9D"/>
    <w:rsid w:val="71F9D1C0"/>
    <w:rsid w:val="72104CAF"/>
    <w:rsid w:val="72472D44"/>
    <w:rsid w:val="724B9BD0"/>
    <w:rsid w:val="724DC780"/>
    <w:rsid w:val="7256AE39"/>
    <w:rsid w:val="7280A510"/>
    <w:rsid w:val="7292E9DB"/>
    <w:rsid w:val="729A5220"/>
    <w:rsid w:val="72A2582B"/>
    <w:rsid w:val="72B02E40"/>
    <w:rsid w:val="72C4A8A5"/>
    <w:rsid w:val="72DE62C5"/>
    <w:rsid w:val="72F8CE77"/>
    <w:rsid w:val="72F99124"/>
    <w:rsid w:val="73116FCD"/>
    <w:rsid w:val="731C4200"/>
    <w:rsid w:val="731DECE7"/>
    <w:rsid w:val="732B9AC7"/>
    <w:rsid w:val="73325290"/>
    <w:rsid w:val="733CE822"/>
    <w:rsid w:val="736CB34C"/>
    <w:rsid w:val="73722B5B"/>
    <w:rsid w:val="73916ACE"/>
    <w:rsid w:val="739E2624"/>
    <w:rsid w:val="739F4E4F"/>
    <w:rsid w:val="73C5FA55"/>
    <w:rsid w:val="73CEDA6C"/>
    <w:rsid w:val="73D88876"/>
    <w:rsid w:val="73E2BCB9"/>
    <w:rsid w:val="740F2666"/>
    <w:rsid w:val="741A9F5C"/>
    <w:rsid w:val="74289847"/>
    <w:rsid w:val="743B0137"/>
    <w:rsid w:val="743D8A11"/>
    <w:rsid w:val="743F2E2C"/>
    <w:rsid w:val="7462EC6D"/>
    <w:rsid w:val="750A6C68"/>
    <w:rsid w:val="75144017"/>
    <w:rsid w:val="752EC4C1"/>
    <w:rsid w:val="75441A3B"/>
    <w:rsid w:val="756AAACD"/>
    <w:rsid w:val="7574EEC5"/>
    <w:rsid w:val="7577DA17"/>
    <w:rsid w:val="7589C44E"/>
    <w:rsid w:val="758DB5C4"/>
    <w:rsid w:val="75B52353"/>
    <w:rsid w:val="75C1A696"/>
    <w:rsid w:val="75C50145"/>
    <w:rsid w:val="75D6A60B"/>
    <w:rsid w:val="75FCEAD8"/>
    <w:rsid w:val="76323787"/>
    <w:rsid w:val="76567115"/>
    <w:rsid w:val="76573BEB"/>
    <w:rsid w:val="765E8FE8"/>
    <w:rsid w:val="7679CF9D"/>
    <w:rsid w:val="768615FA"/>
    <w:rsid w:val="769FFCF6"/>
    <w:rsid w:val="76C26100"/>
    <w:rsid w:val="76CD42E3"/>
    <w:rsid w:val="76E6E24F"/>
    <w:rsid w:val="76EA12B7"/>
    <w:rsid w:val="76F5F440"/>
    <w:rsid w:val="76FA0D94"/>
    <w:rsid w:val="770FEA75"/>
    <w:rsid w:val="771685B2"/>
    <w:rsid w:val="771E4E53"/>
    <w:rsid w:val="77298625"/>
    <w:rsid w:val="773B550B"/>
    <w:rsid w:val="77441962"/>
    <w:rsid w:val="77616907"/>
    <w:rsid w:val="77727669"/>
    <w:rsid w:val="7783F8BE"/>
    <w:rsid w:val="77847B89"/>
    <w:rsid w:val="7786FB62"/>
    <w:rsid w:val="779180F4"/>
    <w:rsid w:val="779858EC"/>
    <w:rsid w:val="77ABCA41"/>
    <w:rsid w:val="77C92D16"/>
    <w:rsid w:val="77D47ED5"/>
    <w:rsid w:val="77DCCFB2"/>
    <w:rsid w:val="77DCD00A"/>
    <w:rsid w:val="782CD0F8"/>
    <w:rsid w:val="78375C20"/>
    <w:rsid w:val="7837695A"/>
    <w:rsid w:val="7842448D"/>
    <w:rsid w:val="78440892"/>
    <w:rsid w:val="78666583"/>
    <w:rsid w:val="78691344"/>
    <w:rsid w:val="787478BC"/>
    <w:rsid w:val="7880431B"/>
    <w:rsid w:val="7885BF87"/>
    <w:rsid w:val="788ADE9D"/>
    <w:rsid w:val="78A3988A"/>
    <w:rsid w:val="78A470C8"/>
    <w:rsid w:val="78AF7AD9"/>
    <w:rsid w:val="78BA1EB4"/>
    <w:rsid w:val="78ED9CD7"/>
    <w:rsid w:val="78F9F5AB"/>
    <w:rsid w:val="793F428C"/>
    <w:rsid w:val="794AD5D7"/>
    <w:rsid w:val="79572006"/>
    <w:rsid w:val="7962138E"/>
    <w:rsid w:val="7978A013"/>
    <w:rsid w:val="797E746D"/>
    <w:rsid w:val="79A74C3A"/>
    <w:rsid w:val="79B01982"/>
    <w:rsid w:val="79B21028"/>
    <w:rsid w:val="79B27DCE"/>
    <w:rsid w:val="79BF4DA2"/>
    <w:rsid w:val="79CB3885"/>
    <w:rsid w:val="7A00D038"/>
    <w:rsid w:val="7A0AFC89"/>
    <w:rsid w:val="7A0F5B20"/>
    <w:rsid w:val="7A2A8E09"/>
    <w:rsid w:val="7A35D3C4"/>
    <w:rsid w:val="7A42F351"/>
    <w:rsid w:val="7A55CF74"/>
    <w:rsid w:val="7A55EF15"/>
    <w:rsid w:val="7A5CF413"/>
    <w:rsid w:val="7A7527D9"/>
    <w:rsid w:val="7A896D38"/>
    <w:rsid w:val="7A8F2EAB"/>
    <w:rsid w:val="7AAA00FC"/>
    <w:rsid w:val="7AAA172B"/>
    <w:rsid w:val="7AB495A9"/>
    <w:rsid w:val="7AB9499C"/>
    <w:rsid w:val="7ABB9980"/>
    <w:rsid w:val="7AD3308B"/>
    <w:rsid w:val="7AD51462"/>
    <w:rsid w:val="7AE34792"/>
    <w:rsid w:val="7AEAB7FF"/>
    <w:rsid w:val="7AED9EF7"/>
    <w:rsid w:val="7AF0B3C0"/>
    <w:rsid w:val="7AF2F067"/>
    <w:rsid w:val="7AFF478D"/>
    <w:rsid w:val="7B147074"/>
    <w:rsid w:val="7B3720A7"/>
    <w:rsid w:val="7B38E89A"/>
    <w:rsid w:val="7B4DE089"/>
    <w:rsid w:val="7B528F24"/>
    <w:rsid w:val="7B579A56"/>
    <w:rsid w:val="7B652C65"/>
    <w:rsid w:val="7B67C626"/>
    <w:rsid w:val="7B7DF969"/>
    <w:rsid w:val="7BA5391C"/>
    <w:rsid w:val="7BE46822"/>
    <w:rsid w:val="7BE6A7A0"/>
    <w:rsid w:val="7BF1BF76"/>
    <w:rsid w:val="7BF797B9"/>
    <w:rsid w:val="7C3A2F92"/>
    <w:rsid w:val="7C45C6E6"/>
    <w:rsid w:val="7C45E78C"/>
    <w:rsid w:val="7C5EBE1D"/>
    <w:rsid w:val="7C65F101"/>
    <w:rsid w:val="7C6CB617"/>
    <w:rsid w:val="7C70E4C3"/>
    <w:rsid w:val="7C868860"/>
    <w:rsid w:val="7C97395E"/>
    <w:rsid w:val="7CA62D55"/>
    <w:rsid w:val="7CC86934"/>
    <w:rsid w:val="7CCDD441"/>
    <w:rsid w:val="7CCF52F5"/>
    <w:rsid w:val="7CDEECFC"/>
    <w:rsid w:val="7CE1EBBF"/>
    <w:rsid w:val="7CF5F9BD"/>
    <w:rsid w:val="7D05B0D1"/>
    <w:rsid w:val="7D1EB20A"/>
    <w:rsid w:val="7D28F380"/>
    <w:rsid w:val="7D2E9CA5"/>
    <w:rsid w:val="7D31ABA8"/>
    <w:rsid w:val="7D35E418"/>
    <w:rsid w:val="7D3DE524"/>
    <w:rsid w:val="7D4D8CF9"/>
    <w:rsid w:val="7D58D13F"/>
    <w:rsid w:val="7D651ED5"/>
    <w:rsid w:val="7D68E887"/>
    <w:rsid w:val="7DBB509B"/>
    <w:rsid w:val="7DE1B7ED"/>
    <w:rsid w:val="7DEA30E7"/>
    <w:rsid w:val="7DF1E27B"/>
    <w:rsid w:val="7DF2AC6D"/>
    <w:rsid w:val="7E1B3B8A"/>
    <w:rsid w:val="7E2A9129"/>
    <w:rsid w:val="7E3B1539"/>
    <w:rsid w:val="7E475615"/>
    <w:rsid w:val="7E9DF284"/>
    <w:rsid w:val="7EAF45E4"/>
    <w:rsid w:val="7EB8F4ED"/>
    <w:rsid w:val="7EBE3591"/>
    <w:rsid w:val="7EC4C3E1"/>
    <w:rsid w:val="7ED43598"/>
    <w:rsid w:val="7EF28687"/>
    <w:rsid w:val="7F00EF36"/>
    <w:rsid w:val="7F071126"/>
    <w:rsid w:val="7F0BC939"/>
    <w:rsid w:val="7F0E2E2E"/>
    <w:rsid w:val="7F12DA0E"/>
    <w:rsid w:val="7F243CAF"/>
    <w:rsid w:val="7F256F60"/>
    <w:rsid w:val="7F2729D2"/>
    <w:rsid w:val="7F296038"/>
    <w:rsid w:val="7F3FB98D"/>
    <w:rsid w:val="7F54E63D"/>
    <w:rsid w:val="7F6FED45"/>
    <w:rsid w:val="7F8D12CA"/>
    <w:rsid w:val="7F99D18C"/>
    <w:rsid w:val="7FA2C543"/>
    <w:rsid w:val="7FA88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8AFBB"/>
  <w15:chartTrackingRefBased/>
  <w15:docId w15:val="{A22A9754-61EB-482F-9B16-187D5212B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hyperlink" Target="https://www.mindtools.com/adilccw/mutual-respect" TargetMode="External"/><Relationship Id="rId11" Type="http://schemas.openxmlformats.org/officeDocument/2006/relationships/image" Target="media/image5.png"/><Relationship Id="rId5" Type="http://schemas.openxmlformats.org/officeDocument/2006/relationships/hyperlink" Target="https://www.changeboard.com/article-details/16962/ethics-in-decision-making-what-leaders-need-to-know" TargetMode="Externa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3895</Words>
  <Characters>22208</Characters>
  <Application>Microsoft Office Word</Application>
  <DocSecurity>0</DocSecurity>
  <Lines>185</Lines>
  <Paragraphs>52</Paragraphs>
  <ScaleCrop>false</ScaleCrop>
  <Company/>
  <LinksUpToDate>false</LinksUpToDate>
  <CharactersWithSpaces>26051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Window (2208958)</dc:creator>
  <cp:keywords/>
  <dc:description/>
  <cp:lastModifiedBy>Darren Window</cp:lastModifiedBy>
  <cp:revision>18</cp:revision>
  <dcterms:created xsi:type="dcterms:W3CDTF">2023-01-30T07:37:00Z</dcterms:created>
  <dcterms:modified xsi:type="dcterms:W3CDTF">2023-03-15T16:50:00Z</dcterms:modified>
</cp:coreProperties>
</file>