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1E9593" w14:textId="77777777" w:rsidR="00541954" w:rsidRPr="006D4A89" w:rsidRDefault="00541954" w:rsidP="006D4A89">
      <w:pPr>
        <w:jc w:val="center"/>
        <w:rPr>
          <w:b/>
          <w:color w:val="000000" w:themeColor="text1"/>
          <w:sz w:val="32"/>
          <w:szCs w:val="32"/>
        </w:rPr>
      </w:pPr>
    </w:p>
    <w:p w14:paraId="7C5CF43A" w14:textId="77777777" w:rsidR="00541954" w:rsidRPr="006D4A89" w:rsidRDefault="00541954" w:rsidP="006D4A89">
      <w:pPr>
        <w:jc w:val="center"/>
        <w:rPr>
          <w:b/>
          <w:color w:val="000000" w:themeColor="text1"/>
          <w:sz w:val="32"/>
          <w:szCs w:val="32"/>
        </w:rPr>
      </w:pPr>
    </w:p>
    <w:p w14:paraId="15124E62" w14:textId="77777777" w:rsidR="00541954" w:rsidRPr="006D4A89" w:rsidRDefault="00541954" w:rsidP="006D4A89">
      <w:pPr>
        <w:jc w:val="center"/>
        <w:rPr>
          <w:b/>
          <w:color w:val="000000" w:themeColor="text1"/>
          <w:sz w:val="32"/>
          <w:szCs w:val="32"/>
        </w:rPr>
      </w:pPr>
    </w:p>
    <w:p w14:paraId="7A55BC12" w14:textId="77777777" w:rsidR="00541954" w:rsidRPr="006D4A89" w:rsidRDefault="00541954" w:rsidP="006D4A89">
      <w:pPr>
        <w:jc w:val="center"/>
        <w:rPr>
          <w:b/>
          <w:color w:val="000000" w:themeColor="text1"/>
          <w:sz w:val="32"/>
          <w:szCs w:val="32"/>
        </w:rPr>
      </w:pPr>
    </w:p>
    <w:p w14:paraId="461D00C4" w14:textId="77777777" w:rsidR="00E91480" w:rsidRDefault="00000000" w:rsidP="006D4A89">
      <w:pPr>
        <w:jc w:val="center"/>
        <w:rPr>
          <w:b/>
          <w:color w:val="000000" w:themeColor="text1"/>
          <w:sz w:val="32"/>
          <w:szCs w:val="32"/>
        </w:rPr>
      </w:pPr>
      <w:r w:rsidRPr="006D4A89">
        <w:rPr>
          <w:b/>
          <w:color w:val="000000" w:themeColor="text1"/>
          <w:sz w:val="32"/>
          <w:szCs w:val="32"/>
        </w:rPr>
        <w:t>BMIH6004 HOTEL PLACEMENT – MANAGING HOTEL ADMINISTRATION</w:t>
      </w:r>
    </w:p>
    <w:p w14:paraId="25C14096" w14:textId="77777777" w:rsidR="004D3F4A" w:rsidRDefault="004D3F4A" w:rsidP="006D4A89">
      <w:pPr>
        <w:jc w:val="center"/>
        <w:rPr>
          <w:b/>
          <w:color w:val="000000" w:themeColor="text1"/>
          <w:sz w:val="32"/>
          <w:szCs w:val="32"/>
        </w:rPr>
      </w:pPr>
    </w:p>
    <w:p w14:paraId="41912A08" w14:textId="77777777" w:rsidR="004D3F4A" w:rsidRDefault="004D3F4A" w:rsidP="006D4A89">
      <w:pPr>
        <w:jc w:val="center"/>
        <w:rPr>
          <w:b/>
          <w:color w:val="000000" w:themeColor="text1"/>
          <w:sz w:val="32"/>
          <w:szCs w:val="32"/>
        </w:rPr>
      </w:pPr>
    </w:p>
    <w:p w14:paraId="02723948" w14:textId="77777777" w:rsidR="004D3F4A" w:rsidRDefault="004D3F4A" w:rsidP="006D4A89">
      <w:pPr>
        <w:jc w:val="center"/>
        <w:rPr>
          <w:b/>
          <w:color w:val="000000" w:themeColor="text1"/>
          <w:sz w:val="32"/>
          <w:szCs w:val="32"/>
        </w:rPr>
      </w:pPr>
    </w:p>
    <w:p w14:paraId="1B13A4AF" w14:textId="3F2BB08A" w:rsidR="004D3F4A" w:rsidRDefault="004D3F4A" w:rsidP="004D3F4A">
      <w:pPr>
        <w:pStyle w:val="NormalWeb"/>
        <w:spacing w:before="200" w:beforeAutospacing="0" w:after="200" w:afterAutospacing="0"/>
        <w:ind w:right="-319"/>
        <w:jc w:val="both"/>
      </w:pPr>
      <w:r>
        <w:rPr>
          <w:rFonts w:ascii="Arial" w:hAnsi="Arial" w:cs="Arial"/>
          <w:b/>
          <w:bCs/>
          <w:color w:val="000000"/>
        </w:rPr>
        <w:t>Student Name:</w:t>
      </w:r>
      <w:r w:rsidR="00BF3FDE">
        <w:rPr>
          <w:rFonts w:ascii="Arial" w:hAnsi="Arial" w:cs="Arial"/>
          <w:b/>
          <w:bCs/>
          <w:color w:val="000000"/>
        </w:rPr>
        <w:t xml:space="preserve"> Oana Nicoleta Manta</w:t>
      </w:r>
    </w:p>
    <w:p w14:paraId="5BA195CE" w14:textId="5172B7F8" w:rsidR="004D3F4A" w:rsidRDefault="004D3F4A" w:rsidP="004D3F4A">
      <w:pPr>
        <w:pStyle w:val="NormalWeb"/>
        <w:spacing w:before="200" w:beforeAutospacing="0" w:after="200" w:afterAutospacing="0"/>
        <w:ind w:right="-319"/>
        <w:jc w:val="both"/>
        <w:rPr>
          <w:rFonts w:ascii="Arial" w:hAnsi="Arial" w:cs="Arial"/>
          <w:b/>
          <w:bCs/>
          <w:color w:val="000000"/>
        </w:rPr>
      </w:pPr>
      <w:r>
        <w:rPr>
          <w:rFonts w:ascii="Arial" w:hAnsi="Arial" w:cs="Arial"/>
          <w:b/>
          <w:bCs/>
          <w:color w:val="000000"/>
        </w:rPr>
        <w:t>Student ID:</w:t>
      </w:r>
      <w:r w:rsidR="00BF3FDE">
        <w:rPr>
          <w:rFonts w:ascii="Arial" w:hAnsi="Arial" w:cs="Arial"/>
          <w:b/>
          <w:bCs/>
          <w:color w:val="000000"/>
        </w:rPr>
        <w:t>2124123</w:t>
      </w:r>
    </w:p>
    <w:p w14:paraId="1997FEDB" w14:textId="3923DA35" w:rsidR="00BF3FDE" w:rsidRDefault="00BF3FDE" w:rsidP="004D3F4A">
      <w:pPr>
        <w:pStyle w:val="NormalWeb"/>
        <w:spacing w:before="200" w:beforeAutospacing="0" w:after="200" w:afterAutospacing="0"/>
        <w:ind w:right="-319"/>
        <w:jc w:val="both"/>
      </w:pPr>
      <w:r>
        <w:rPr>
          <w:rFonts w:ascii="Arial" w:hAnsi="Arial" w:cs="Arial"/>
          <w:b/>
          <w:bCs/>
          <w:color w:val="000000"/>
        </w:rPr>
        <w:t xml:space="preserve">Module </w:t>
      </w:r>
      <w:proofErr w:type="spellStart"/>
      <w:proofErr w:type="gramStart"/>
      <w:r>
        <w:rPr>
          <w:rFonts w:ascii="Arial" w:hAnsi="Arial" w:cs="Arial"/>
          <w:b/>
          <w:bCs/>
          <w:color w:val="000000"/>
        </w:rPr>
        <w:t>lead:Jessica</w:t>
      </w:r>
      <w:proofErr w:type="spellEnd"/>
      <w:proofErr w:type="gramEnd"/>
      <w:r>
        <w:rPr>
          <w:rFonts w:ascii="Arial" w:hAnsi="Arial" w:cs="Arial"/>
          <w:b/>
          <w:bCs/>
          <w:color w:val="000000"/>
        </w:rPr>
        <w:t xml:space="preserve"> Newport</w:t>
      </w:r>
    </w:p>
    <w:p w14:paraId="34BD5103" w14:textId="77777777" w:rsidR="004D3F4A" w:rsidRPr="006D4A89" w:rsidRDefault="004D3F4A" w:rsidP="006D4A89">
      <w:pPr>
        <w:jc w:val="center"/>
        <w:rPr>
          <w:b/>
          <w:color w:val="000000" w:themeColor="text1"/>
          <w:sz w:val="32"/>
          <w:szCs w:val="32"/>
        </w:rPr>
      </w:pPr>
    </w:p>
    <w:p w14:paraId="61B32D5A" w14:textId="77777777" w:rsidR="00E91480" w:rsidRPr="006D4A89" w:rsidRDefault="00000000" w:rsidP="006D4A89">
      <w:pPr>
        <w:rPr>
          <w:b/>
          <w:color w:val="000000" w:themeColor="text1"/>
          <w:sz w:val="32"/>
          <w:szCs w:val="32"/>
        </w:rPr>
      </w:pPr>
      <w:r w:rsidRPr="006D4A89">
        <w:rPr>
          <w:b/>
          <w:color w:val="000000" w:themeColor="text1"/>
          <w:sz w:val="32"/>
          <w:szCs w:val="32"/>
        </w:rPr>
        <w:br w:type="page"/>
      </w:r>
    </w:p>
    <w:sdt>
      <w:sdtPr>
        <w:rPr>
          <w:rFonts w:ascii="Arial" w:eastAsia="Arial" w:hAnsi="Arial" w:cs="Arial"/>
          <w:b/>
          <w:color w:val="000000" w:themeColor="text1"/>
          <w:sz w:val="24"/>
          <w:szCs w:val="24"/>
          <w:lang w:val="en-GB" w:eastAsia="en-IN"/>
        </w:rPr>
        <w:id w:val="-809093888"/>
        <w:docPartObj>
          <w:docPartGallery w:val="Table of Contents"/>
          <w:docPartUnique/>
        </w:docPartObj>
      </w:sdtPr>
      <w:sdtEndPr>
        <w:rPr>
          <w:bCs/>
          <w:noProof/>
        </w:rPr>
      </w:sdtEndPr>
      <w:sdtContent>
        <w:p w14:paraId="31DFC0D8" w14:textId="77777777" w:rsidR="00E91480" w:rsidRPr="006D4A89" w:rsidRDefault="00000000" w:rsidP="006D4A89">
          <w:pPr>
            <w:pStyle w:val="TOCHeading"/>
            <w:spacing w:line="360" w:lineRule="auto"/>
            <w:jc w:val="center"/>
            <w:rPr>
              <w:rFonts w:ascii="Arial" w:hAnsi="Arial" w:cs="Arial"/>
              <w:b/>
              <w:color w:val="000000" w:themeColor="text1"/>
              <w:lang w:val="en-GB"/>
            </w:rPr>
          </w:pPr>
          <w:r w:rsidRPr="006D4A89">
            <w:rPr>
              <w:rFonts w:ascii="Arial" w:hAnsi="Arial" w:cs="Arial"/>
              <w:b/>
              <w:color w:val="000000" w:themeColor="text1"/>
              <w:lang w:val="en-GB"/>
            </w:rPr>
            <w:t>Table of Contents</w:t>
          </w:r>
        </w:p>
        <w:p w14:paraId="6FF5EE91" w14:textId="41B0D9C7"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r w:rsidRPr="006D4A89">
            <w:rPr>
              <w:b/>
              <w:bCs/>
              <w:noProof/>
              <w:color w:val="000000" w:themeColor="text1"/>
            </w:rPr>
            <w:fldChar w:fldCharType="begin"/>
          </w:r>
          <w:r w:rsidRPr="006D4A89">
            <w:rPr>
              <w:b/>
              <w:bCs/>
              <w:noProof/>
              <w:color w:val="000000" w:themeColor="text1"/>
            </w:rPr>
            <w:instrText xml:space="preserve"> TOC \o "1-3" \h \z \u </w:instrText>
          </w:r>
          <w:r w:rsidRPr="006D4A89">
            <w:rPr>
              <w:b/>
              <w:bCs/>
              <w:noProof/>
              <w:color w:val="000000" w:themeColor="text1"/>
            </w:rPr>
            <w:fldChar w:fldCharType="separate"/>
          </w:r>
          <w:hyperlink w:anchor="_Toc166775441" w:history="1">
            <w:r w:rsidRPr="006D4A89">
              <w:rPr>
                <w:rStyle w:val="Hyperlink"/>
                <w:noProof/>
                <w:color w:val="000000" w:themeColor="text1"/>
                <w:u w:val="none"/>
              </w:rPr>
              <w:t>Introduction</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_Toc166775441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3</w:t>
            </w:r>
            <w:r w:rsidRPr="006D4A89">
              <w:rPr>
                <w:noProof/>
                <w:webHidden/>
                <w:color w:val="000000" w:themeColor="text1"/>
              </w:rPr>
              <w:fldChar w:fldCharType="end"/>
            </w:r>
          </w:hyperlink>
        </w:p>
        <w:p w14:paraId="48CE112F" w14:textId="618FBEB4"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hyperlink w:anchor="_Toc166775442" w:history="1">
            <w:r w:rsidRPr="006D4A89">
              <w:rPr>
                <w:rStyle w:val="Hyperlink"/>
                <w:noProof/>
                <w:color w:val="000000" w:themeColor="text1"/>
                <w:u w:val="none"/>
              </w:rPr>
              <w:t>Section 1: Reflection on Experience and Personal Development (Concrete Experience)</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_Toc166775442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3</w:t>
            </w:r>
            <w:r w:rsidRPr="006D4A89">
              <w:rPr>
                <w:noProof/>
                <w:webHidden/>
                <w:color w:val="000000" w:themeColor="text1"/>
              </w:rPr>
              <w:fldChar w:fldCharType="end"/>
            </w:r>
          </w:hyperlink>
        </w:p>
        <w:p w14:paraId="2476101E" w14:textId="62488152"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hyperlink w:anchor="_Toc166775443" w:history="1">
            <w:r w:rsidRPr="006D4A89">
              <w:rPr>
                <w:rStyle w:val="Hyperlink"/>
                <w:noProof/>
                <w:color w:val="000000" w:themeColor="text1"/>
                <w:u w:val="none"/>
              </w:rPr>
              <w:t>Section 2: Critical Analysis of Work-Based Skills and Technical Knowledge (Reflective Observation of the New Experience)</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_Toc166775443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4</w:t>
            </w:r>
            <w:r w:rsidRPr="006D4A89">
              <w:rPr>
                <w:noProof/>
                <w:webHidden/>
                <w:color w:val="000000" w:themeColor="text1"/>
              </w:rPr>
              <w:fldChar w:fldCharType="end"/>
            </w:r>
          </w:hyperlink>
        </w:p>
        <w:p w14:paraId="605512C8" w14:textId="2282D10E"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hyperlink w:anchor="_Toc166775444" w:history="1">
            <w:r w:rsidRPr="006D4A89">
              <w:rPr>
                <w:rStyle w:val="Hyperlink"/>
                <w:noProof/>
                <w:color w:val="000000" w:themeColor="text1"/>
                <w:u w:val="none"/>
              </w:rPr>
              <w:t>Section 3: Reflection on Organisational Issues (Abstract Conceptualization)</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_Toc166775444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5</w:t>
            </w:r>
            <w:r w:rsidRPr="006D4A89">
              <w:rPr>
                <w:noProof/>
                <w:webHidden/>
                <w:color w:val="000000" w:themeColor="text1"/>
              </w:rPr>
              <w:fldChar w:fldCharType="end"/>
            </w:r>
          </w:hyperlink>
        </w:p>
        <w:p w14:paraId="3ABE723A" w14:textId="409C3AA7"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hyperlink w:anchor="_Toc166775445" w:history="1">
            <w:r w:rsidRPr="006D4A89">
              <w:rPr>
                <w:rStyle w:val="Hyperlink"/>
                <w:noProof/>
                <w:color w:val="000000" w:themeColor="text1"/>
                <w:u w:val="none"/>
              </w:rPr>
              <w:t>Section 4: Future Action Plan (Active Experimentation)</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_Toc166775445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5</w:t>
            </w:r>
            <w:r w:rsidRPr="006D4A89">
              <w:rPr>
                <w:noProof/>
                <w:webHidden/>
                <w:color w:val="000000" w:themeColor="text1"/>
              </w:rPr>
              <w:fldChar w:fldCharType="end"/>
            </w:r>
          </w:hyperlink>
        </w:p>
        <w:p w14:paraId="3730E04E" w14:textId="6F61AE1A"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hyperlink w:anchor="_Toc166775446" w:history="1">
            <w:r w:rsidRPr="006D4A89">
              <w:rPr>
                <w:rStyle w:val="Hyperlink"/>
                <w:noProof/>
                <w:color w:val="000000" w:themeColor="text1"/>
                <w:u w:val="none"/>
              </w:rPr>
              <w:t>Conclusion</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_Toc166775446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7</w:t>
            </w:r>
            <w:r w:rsidRPr="006D4A89">
              <w:rPr>
                <w:noProof/>
                <w:webHidden/>
                <w:color w:val="000000" w:themeColor="text1"/>
              </w:rPr>
              <w:fldChar w:fldCharType="end"/>
            </w:r>
          </w:hyperlink>
        </w:p>
        <w:p w14:paraId="6919E3E1" w14:textId="539CD600" w:rsidR="00E91480" w:rsidRPr="006D4A89" w:rsidRDefault="00000000" w:rsidP="006D4A89">
          <w:pPr>
            <w:pStyle w:val="TOC1"/>
            <w:tabs>
              <w:tab w:val="right" w:leader="dot" w:pos="9350"/>
            </w:tabs>
            <w:rPr>
              <w:rFonts w:asciiTheme="minorHAnsi" w:eastAsiaTheme="minorEastAsia" w:hAnsiTheme="minorHAnsi" w:cstheme="minorBidi"/>
              <w:noProof/>
              <w:color w:val="000000" w:themeColor="text1"/>
              <w:sz w:val="22"/>
              <w:szCs w:val="22"/>
            </w:rPr>
          </w:pPr>
          <w:hyperlink w:anchor="_Toc166775447" w:history="1">
            <w:r w:rsidRPr="006D4A89">
              <w:rPr>
                <w:rStyle w:val="Hyperlink"/>
                <w:noProof/>
                <w:color w:val="000000" w:themeColor="text1"/>
                <w:u w:val="none"/>
              </w:rPr>
              <w:t>Reference List</w:t>
            </w:r>
            <w:r w:rsidRPr="006D4A89">
              <w:rPr>
                <w:noProof/>
                <w:webHidden/>
                <w:color w:val="000000" w:themeColor="text1"/>
              </w:rPr>
              <w:tab/>
            </w:r>
            <w:r w:rsidRPr="006D4A89">
              <w:rPr>
                <w:noProof/>
                <w:webHidden/>
                <w:color w:val="000000" w:themeColor="text1"/>
              </w:rPr>
              <w:fldChar w:fldCharType="begin"/>
            </w:r>
            <w:r w:rsidRPr="006D4A89">
              <w:rPr>
                <w:noProof/>
                <w:webHidden/>
                <w:color w:val="000000" w:themeColor="text1"/>
              </w:rPr>
              <w:instrText xml:space="preserve"> PAGEREF _Toc166775447 \h </w:instrText>
            </w:r>
            <w:r w:rsidRPr="006D4A89">
              <w:rPr>
                <w:noProof/>
                <w:webHidden/>
                <w:color w:val="000000" w:themeColor="text1"/>
              </w:rPr>
            </w:r>
            <w:r w:rsidRPr="006D4A89">
              <w:rPr>
                <w:noProof/>
                <w:webHidden/>
                <w:color w:val="000000" w:themeColor="text1"/>
              </w:rPr>
              <w:fldChar w:fldCharType="separate"/>
            </w:r>
            <w:r w:rsidR="004D3F4A">
              <w:rPr>
                <w:noProof/>
                <w:webHidden/>
                <w:color w:val="000000" w:themeColor="text1"/>
              </w:rPr>
              <w:t>8</w:t>
            </w:r>
            <w:r w:rsidRPr="006D4A89">
              <w:rPr>
                <w:noProof/>
                <w:webHidden/>
                <w:color w:val="000000" w:themeColor="text1"/>
              </w:rPr>
              <w:fldChar w:fldCharType="end"/>
            </w:r>
          </w:hyperlink>
        </w:p>
        <w:p w14:paraId="21481CE3" w14:textId="77777777" w:rsidR="00E91480" w:rsidRPr="006D4A89" w:rsidRDefault="00000000" w:rsidP="006D4A89">
          <w:pPr>
            <w:rPr>
              <w:color w:val="000000" w:themeColor="text1"/>
            </w:rPr>
          </w:pPr>
          <w:r w:rsidRPr="006D4A89">
            <w:rPr>
              <w:b/>
              <w:bCs/>
              <w:noProof/>
              <w:color w:val="000000" w:themeColor="text1"/>
            </w:rPr>
            <w:fldChar w:fldCharType="end"/>
          </w:r>
        </w:p>
      </w:sdtContent>
    </w:sdt>
    <w:p w14:paraId="6688E463" w14:textId="77777777" w:rsidR="00541954" w:rsidRPr="006D4A89" w:rsidRDefault="00541954" w:rsidP="006D4A89">
      <w:pPr>
        <w:jc w:val="center"/>
        <w:rPr>
          <w:b/>
          <w:color w:val="000000" w:themeColor="text1"/>
          <w:sz w:val="32"/>
          <w:szCs w:val="32"/>
        </w:rPr>
      </w:pPr>
    </w:p>
    <w:p w14:paraId="2CAEA573" w14:textId="77777777" w:rsidR="00541954" w:rsidRPr="006D4A89" w:rsidRDefault="00000000" w:rsidP="004D3F4A">
      <w:pPr>
        <w:rPr>
          <w:color w:val="000000" w:themeColor="text1"/>
        </w:rPr>
      </w:pPr>
      <w:bookmarkStart w:id="0" w:name="_ais8mgh2v3j6" w:colFirst="0" w:colLast="0"/>
      <w:bookmarkEnd w:id="0"/>
      <w:r w:rsidRPr="006D4A89">
        <w:rPr>
          <w:color w:val="000000" w:themeColor="text1"/>
        </w:rPr>
        <w:br w:type="page"/>
      </w:r>
    </w:p>
    <w:p w14:paraId="430DED71" w14:textId="77777777" w:rsidR="00541954" w:rsidRPr="006D4A89" w:rsidRDefault="00000000" w:rsidP="006D4A89">
      <w:pPr>
        <w:pStyle w:val="Heading1"/>
        <w:rPr>
          <w:color w:val="000000" w:themeColor="text1"/>
        </w:rPr>
      </w:pPr>
      <w:bookmarkStart w:id="1" w:name="_z8cbwf19q6cs" w:colFirst="0" w:colLast="0"/>
      <w:bookmarkStart w:id="2" w:name="_Toc166775441"/>
      <w:bookmarkEnd w:id="1"/>
      <w:r w:rsidRPr="006D4A89">
        <w:rPr>
          <w:color w:val="000000" w:themeColor="text1"/>
        </w:rPr>
        <w:lastRenderedPageBreak/>
        <w:t>Introduction</w:t>
      </w:r>
      <w:bookmarkEnd w:id="2"/>
      <w:r w:rsidRPr="006D4A89">
        <w:rPr>
          <w:color w:val="000000" w:themeColor="text1"/>
        </w:rPr>
        <w:t xml:space="preserve"> </w:t>
      </w:r>
    </w:p>
    <w:p w14:paraId="085AD887" w14:textId="77777777" w:rsidR="00541954" w:rsidRPr="006D4A89" w:rsidRDefault="00000000" w:rsidP="006D4A89">
      <w:pPr>
        <w:rPr>
          <w:color w:val="000000" w:themeColor="text1"/>
        </w:rPr>
      </w:pPr>
      <w:r w:rsidRPr="006D4A89">
        <w:rPr>
          <w:color w:val="000000" w:themeColor="text1"/>
        </w:rPr>
        <w:t>The report sheds light on the hotel placement, especially in the hotel administration. My experience in this field and the impact of it on my skills will be highlighted in this study. The importance of work-based skills and technical knowledge in managing the hotel administration will be highlighted as well. My experience in this field will be identified by using “Kolb’s Experiential learning cycle”.</w:t>
      </w:r>
    </w:p>
    <w:p w14:paraId="203169AB" w14:textId="77777777" w:rsidR="00541954" w:rsidRPr="006D4A89" w:rsidRDefault="00000000" w:rsidP="006D4A89">
      <w:pPr>
        <w:rPr>
          <w:color w:val="000000" w:themeColor="text1"/>
        </w:rPr>
      </w:pPr>
      <w:r w:rsidRPr="006D4A89">
        <w:rPr>
          <w:color w:val="000000" w:themeColor="text1"/>
        </w:rPr>
        <w:t xml:space="preserve">Hotel operation management refers to coordinating the different activities in the hotel which ensures daily operations. It can be said that hotel management is the field of the hospitality industry which involves overseeing the operations in the hotel area (Indeed, 2024a). Hotel Operations Management programs provide the business skills and awareness to work in a range of areas in the multifaceted sectors. </w:t>
      </w:r>
    </w:p>
    <w:p w14:paraId="22AF888F" w14:textId="1C648D82" w:rsidR="00541954" w:rsidRPr="006D4A89" w:rsidRDefault="00000000" w:rsidP="006D4A89">
      <w:pPr>
        <w:rPr>
          <w:color w:val="000000" w:themeColor="text1"/>
        </w:rPr>
      </w:pPr>
      <w:r w:rsidRPr="006D4A89">
        <w:rPr>
          <w:color w:val="000000" w:themeColor="text1"/>
        </w:rPr>
        <w:t xml:space="preserve">Candidates need to demonstrate experience and knowledge in operations related to the products and services in hospitality management. Candidates should understand the benefits of giving service quality, ethics and server-guest connections (Oregon </w:t>
      </w:r>
      <w:r w:rsidR="004D3F4A" w:rsidRPr="006D4A89">
        <w:rPr>
          <w:color w:val="000000" w:themeColor="text1"/>
        </w:rPr>
        <w:t>State University</w:t>
      </w:r>
      <w:r w:rsidRPr="006D4A89">
        <w:rPr>
          <w:color w:val="000000" w:themeColor="text1"/>
        </w:rPr>
        <w:t xml:space="preserve">, 2024). The principles of strategic management to hospitality business operations in increasing the company goals and objectives. </w:t>
      </w:r>
    </w:p>
    <w:p w14:paraId="43169BB5" w14:textId="77777777" w:rsidR="00541954" w:rsidRPr="006D4A89" w:rsidRDefault="00000000" w:rsidP="006D4A89">
      <w:pPr>
        <w:pStyle w:val="Heading1"/>
        <w:rPr>
          <w:color w:val="000000" w:themeColor="text1"/>
        </w:rPr>
      </w:pPr>
      <w:bookmarkStart w:id="3" w:name="_uo82zolkd37u" w:colFirst="0" w:colLast="0"/>
      <w:bookmarkStart w:id="4" w:name="_Toc166775442"/>
      <w:bookmarkEnd w:id="3"/>
      <w:r w:rsidRPr="006D4A89">
        <w:rPr>
          <w:color w:val="000000" w:themeColor="text1"/>
        </w:rPr>
        <w:t>Section 1: Reflection on Experience and Personal Development (Concrete Experience)</w:t>
      </w:r>
      <w:bookmarkEnd w:id="4"/>
      <w:r w:rsidRPr="006D4A89">
        <w:rPr>
          <w:color w:val="000000" w:themeColor="text1"/>
        </w:rPr>
        <w:t xml:space="preserve"> </w:t>
      </w:r>
    </w:p>
    <w:p w14:paraId="55604CB7" w14:textId="0F109A63" w:rsidR="00541954" w:rsidRPr="006D4A89" w:rsidRDefault="00000000" w:rsidP="006D4A89">
      <w:pPr>
        <w:rPr>
          <w:color w:val="000000" w:themeColor="text1"/>
        </w:rPr>
      </w:pPr>
      <w:r w:rsidRPr="006D4A89">
        <w:rPr>
          <w:color w:val="000000" w:themeColor="text1"/>
        </w:rPr>
        <w:t xml:space="preserve">A front desk manager plays an important role in </w:t>
      </w:r>
      <w:proofErr w:type="spellStart"/>
      <w:proofErr w:type="gramStart"/>
      <w:r w:rsidRPr="006D4A89">
        <w:rPr>
          <w:color w:val="000000" w:themeColor="text1"/>
        </w:rPr>
        <w:t>business.Working</w:t>
      </w:r>
      <w:proofErr w:type="spellEnd"/>
      <w:proofErr w:type="gramEnd"/>
      <w:r w:rsidRPr="006D4A89">
        <w:rPr>
          <w:color w:val="000000" w:themeColor="text1"/>
        </w:rPr>
        <w:t xml:space="preserve"> in this department helped me develop my skills and provided me with valuable insights into the complexities of hotel administration. I was responsible for making a good impression on my organisation. My main responsibility was to handle organising the schedules and distributing the tasks to the team members. I handled the guest complaints and trained the front desk staff (Chron, 2020). This experience developed my working skills such as problem-solving, time management and communication skills. There is some technical knowledge I have to develop my proficiency with hotel management software which helps me work properly in this field. </w:t>
      </w:r>
    </w:p>
    <w:p w14:paraId="6A6BD9C7" w14:textId="77777777" w:rsidR="00541954" w:rsidRPr="006D4A89" w:rsidRDefault="00000000" w:rsidP="006D4A89">
      <w:pPr>
        <w:rPr>
          <w:color w:val="000000" w:themeColor="text1"/>
        </w:rPr>
      </w:pPr>
      <w:r w:rsidRPr="006D4A89">
        <w:rPr>
          <w:color w:val="000000" w:themeColor="text1"/>
        </w:rPr>
        <w:t xml:space="preserve">This experience helped me to understand the effect of personal and vocational development on the capabilities of the professional level. My experience in this previous organisation in the hospitality sector helped me to develop my teamwork and </w:t>
      </w:r>
      <w:r w:rsidRPr="006D4A89">
        <w:rPr>
          <w:color w:val="000000" w:themeColor="text1"/>
        </w:rPr>
        <w:lastRenderedPageBreak/>
        <w:t xml:space="preserve">communication skills. By working in this field, I found that a good patience level and professionalism are required to be a front desk manager. I developed my patience level which helped me to service the customers properly and handle their complaints of negative feedback. “Reconciling guest requirements and solving problems takes a significant amount of time, and patience is an important skill for mitigating burnout” (Indeed, 2024b). The placement allowed me to understand and gain knowledge about the way task management and personal skills contribute to guest service and the efficiency of operations. </w:t>
      </w:r>
    </w:p>
    <w:p w14:paraId="468E8434" w14:textId="77777777" w:rsidR="00541954" w:rsidRPr="006D4A89" w:rsidRDefault="00000000" w:rsidP="006D4A89">
      <w:pPr>
        <w:pStyle w:val="Heading1"/>
        <w:rPr>
          <w:color w:val="000000" w:themeColor="text1"/>
        </w:rPr>
      </w:pPr>
      <w:bookmarkStart w:id="5" w:name="_fpmiz01n1mf2" w:colFirst="0" w:colLast="0"/>
      <w:bookmarkStart w:id="6" w:name="_Toc166775443"/>
      <w:bookmarkEnd w:id="5"/>
      <w:r w:rsidRPr="006D4A89">
        <w:rPr>
          <w:color w:val="000000" w:themeColor="text1"/>
        </w:rPr>
        <w:t>Section 2: Critical Analysis of Work-Based Skills and Technical Knowledge (Reflective Observation of the New Experience)</w:t>
      </w:r>
      <w:bookmarkEnd w:id="6"/>
      <w:r w:rsidRPr="006D4A89">
        <w:rPr>
          <w:color w:val="000000" w:themeColor="text1"/>
        </w:rPr>
        <w:t xml:space="preserve"> </w:t>
      </w:r>
    </w:p>
    <w:p w14:paraId="6472A1B8" w14:textId="77777777" w:rsidR="00541954" w:rsidRPr="006D4A89" w:rsidRDefault="00000000" w:rsidP="006D4A89">
      <w:pPr>
        <w:rPr>
          <w:color w:val="000000" w:themeColor="text1"/>
        </w:rPr>
      </w:pPr>
      <w:r w:rsidRPr="006D4A89">
        <w:rPr>
          <w:color w:val="000000" w:themeColor="text1"/>
        </w:rPr>
        <w:t xml:space="preserve">While working in this industry, I had to develop some of my skills which helped me to work as a front desk manager. A front desk manager controls organising the schedules and distributes the tasks to the team members (Indeed, 2024c). I maintained a high rate of operational efficiency and operated the front desk as a welcoming guest. For example, while working in this organisation, I had to multitask such as checking in guests, solving their queries and handling their complainants etc. This helped me to develop my skills to work as a multi-tasker. I had to show my proficiency in different works such as billing, reservations and reporting. </w:t>
      </w:r>
    </w:p>
    <w:p w14:paraId="1CB30017" w14:textId="77777777" w:rsidR="00541954" w:rsidRPr="006D4A89" w:rsidRDefault="00000000" w:rsidP="006D4A89">
      <w:pPr>
        <w:rPr>
          <w:color w:val="000000" w:themeColor="text1"/>
        </w:rPr>
      </w:pPr>
      <w:r w:rsidRPr="006D4A89">
        <w:rPr>
          <w:color w:val="000000" w:themeColor="text1"/>
        </w:rPr>
        <w:t xml:space="preserve">Technical skills are important skills for the hotel manager. Hotel leaders require the knowledge and experience of the industry to allow them to guide those whom they are helping to achieve high rates of success (LinkedIn, 2018). Technical skills help to position for a successful “Hotel Management Career” where they are working. In the hotel industry, I have strong technical skills which make it easier for people to improve in their careers and take on challenging work (Medium, 2024). Good technical skills offer a strong basis for the growth and development of my profession and offer different types of entry-level work options in the hotel business. For example, as a front desk manager, I had to develop my ability to train the employees on these protocols that were important to maintain the standard of safety. These knowledge and skills contribute to maintaining a high rate of customer satisfaction and operational efficiency. </w:t>
      </w:r>
    </w:p>
    <w:p w14:paraId="1A172995" w14:textId="77777777" w:rsidR="00541954" w:rsidRPr="006D4A89" w:rsidRDefault="00000000" w:rsidP="006D4A89">
      <w:pPr>
        <w:pStyle w:val="Heading1"/>
        <w:rPr>
          <w:color w:val="000000" w:themeColor="text1"/>
        </w:rPr>
      </w:pPr>
      <w:bookmarkStart w:id="7" w:name="_vclb8x2gamiz" w:colFirst="0" w:colLast="0"/>
      <w:bookmarkStart w:id="8" w:name="_Toc166775444"/>
      <w:bookmarkEnd w:id="7"/>
      <w:r w:rsidRPr="006D4A89">
        <w:rPr>
          <w:color w:val="000000" w:themeColor="text1"/>
        </w:rPr>
        <w:lastRenderedPageBreak/>
        <w:t>Section 3: Reflection on Organisational Issues (Abstract Conceptualization)</w:t>
      </w:r>
      <w:bookmarkEnd w:id="8"/>
    </w:p>
    <w:p w14:paraId="05A2E797" w14:textId="77777777" w:rsidR="00541954" w:rsidRPr="006D4A89" w:rsidRDefault="00000000" w:rsidP="006D4A89">
      <w:pPr>
        <w:rPr>
          <w:color w:val="000000" w:themeColor="text1"/>
        </w:rPr>
      </w:pPr>
      <w:r w:rsidRPr="006D4A89">
        <w:rPr>
          <w:color w:val="000000" w:themeColor="text1"/>
        </w:rPr>
        <w:t xml:space="preserve">I experienced that the disruption in the check-in and billing process can impact the managing hotel administration. I faced this difficulty and this impacted the performance of the whole department and I could not serve the guests properly. In that situation, there was a delay while checking in the guest and frustration occurred among the guests. My supervisor helped me with this problem and advised me to check in with the guest through offline check-in. This issue highlighted that problem-solving skills and adaptability are important to manage this important job position. I prepared myself to handle this kind of situation and always kept a backup plan to handle situations like this. This type of situation causes chaos among guests and employees. I have to stay calm to handle a situation like this and train my employees on how they can handle the guests and handle the situation. “Business continuity and resilience Theory” is the process which identifies the threats to the company which impact the business operations that threats can cause (KPMG, 2020). This theory enables the company to be equipped with the ability to mitigate, respond and recover from different operational disruptions in future. I tried to adopt this theory which helped me to solve the risks and arising issues in the company. This theory underlies the importance of preparedness securing the continuity of service and maintaining the satisfaction of the customers. </w:t>
      </w:r>
    </w:p>
    <w:p w14:paraId="559B30A5" w14:textId="77777777" w:rsidR="00541954" w:rsidRPr="006D4A89" w:rsidRDefault="00000000" w:rsidP="006D4A89">
      <w:pPr>
        <w:pStyle w:val="Heading1"/>
        <w:rPr>
          <w:color w:val="000000" w:themeColor="text1"/>
        </w:rPr>
      </w:pPr>
      <w:bookmarkStart w:id="9" w:name="_6xnu2gcuayh6" w:colFirst="0" w:colLast="0"/>
      <w:bookmarkStart w:id="10" w:name="_Toc166775445"/>
      <w:bookmarkEnd w:id="9"/>
      <w:r w:rsidRPr="006D4A89">
        <w:rPr>
          <w:color w:val="000000" w:themeColor="text1"/>
        </w:rPr>
        <w:t>Section 4: Future Action Plan (Active Experimentation)</w:t>
      </w:r>
      <w:bookmarkEnd w:id="10"/>
      <w:r w:rsidRPr="006D4A89">
        <w:rPr>
          <w:color w:val="000000" w:themeColor="text1"/>
        </w:rPr>
        <w:t xml:space="preserv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5812"/>
        <w:gridCol w:w="1857"/>
      </w:tblGrid>
      <w:tr w:rsidR="00794546" w14:paraId="748951C4" w14:textId="77777777" w:rsidTr="004D3F4A">
        <w:trPr>
          <w:jc w:val="center"/>
        </w:trPr>
        <w:tc>
          <w:tcPr>
            <w:tcW w:w="1691" w:type="dxa"/>
            <w:shd w:val="clear" w:color="auto" w:fill="B6D7A8"/>
            <w:tcMar>
              <w:top w:w="100" w:type="dxa"/>
              <w:left w:w="100" w:type="dxa"/>
              <w:bottom w:w="100" w:type="dxa"/>
              <w:right w:w="100" w:type="dxa"/>
            </w:tcMar>
          </w:tcPr>
          <w:p w14:paraId="3DA60AE6" w14:textId="77777777" w:rsidR="00541954" w:rsidRPr="006D4A89" w:rsidRDefault="00000000" w:rsidP="006D4A89">
            <w:pPr>
              <w:widowControl w:val="0"/>
              <w:pBdr>
                <w:top w:val="nil"/>
                <w:left w:val="nil"/>
                <w:bottom w:val="nil"/>
                <w:right w:val="nil"/>
                <w:between w:val="nil"/>
              </w:pBdr>
              <w:spacing w:before="0" w:after="0"/>
              <w:jc w:val="center"/>
              <w:rPr>
                <w:b/>
                <w:color w:val="000000" w:themeColor="text1"/>
              </w:rPr>
            </w:pPr>
            <w:r w:rsidRPr="006D4A89">
              <w:rPr>
                <w:b/>
                <w:color w:val="000000" w:themeColor="text1"/>
              </w:rPr>
              <w:t xml:space="preserve">Goals </w:t>
            </w:r>
          </w:p>
        </w:tc>
        <w:tc>
          <w:tcPr>
            <w:tcW w:w="5812" w:type="dxa"/>
            <w:shd w:val="clear" w:color="auto" w:fill="B6D7A8"/>
            <w:tcMar>
              <w:top w:w="100" w:type="dxa"/>
              <w:left w:w="100" w:type="dxa"/>
              <w:bottom w:w="100" w:type="dxa"/>
              <w:right w:w="100" w:type="dxa"/>
            </w:tcMar>
          </w:tcPr>
          <w:p w14:paraId="25FCF50B" w14:textId="77777777" w:rsidR="00541954" w:rsidRPr="006D4A89" w:rsidRDefault="00000000" w:rsidP="006D4A89">
            <w:pPr>
              <w:widowControl w:val="0"/>
              <w:pBdr>
                <w:top w:val="nil"/>
                <w:left w:val="nil"/>
                <w:bottom w:val="nil"/>
                <w:right w:val="nil"/>
                <w:between w:val="nil"/>
              </w:pBdr>
              <w:spacing w:before="0" w:after="0"/>
              <w:jc w:val="center"/>
              <w:rPr>
                <w:b/>
                <w:color w:val="000000" w:themeColor="text1"/>
              </w:rPr>
            </w:pPr>
            <w:r w:rsidRPr="006D4A89">
              <w:rPr>
                <w:b/>
                <w:color w:val="000000" w:themeColor="text1"/>
              </w:rPr>
              <w:t xml:space="preserve">Action </w:t>
            </w:r>
          </w:p>
        </w:tc>
        <w:tc>
          <w:tcPr>
            <w:tcW w:w="1857" w:type="dxa"/>
            <w:shd w:val="clear" w:color="auto" w:fill="B6D7A8"/>
            <w:tcMar>
              <w:top w:w="100" w:type="dxa"/>
              <w:left w:w="100" w:type="dxa"/>
              <w:bottom w:w="100" w:type="dxa"/>
              <w:right w:w="100" w:type="dxa"/>
            </w:tcMar>
          </w:tcPr>
          <w:p w14:paraId="74517884" w14:textId="77777777" w:rsidR="00541954" w:rsidRPr="006D4A89" w:rsidRDefault="00000000" w:rsidP="006D4A89">
            <w:pPr>
              <w:widowControl w:val="0"/>
              <w:pBdr>
                <w:top w:val="nil"/>
                <w:left w:val="nil"/>
                <w:bottom w:val="nil"/>
                <w:right w:val="nil"/>
                <w:between w:val="nil"/>
              </w:pBdr>
              <w:spacing w:before="0" w:after="0"/>
              <w:jc w:val="center"/>
              <w:rPr>
                <w:b/>
                <w:color w:val="000000" w:themeColor="text1"/>
              </w:rPr>
            </w:pPr>
            <w:r w:rsidRPr="006D4A89">
              <w:rPr>
                <w:b/>
                <w:color w:val="000000" w:themeColor="text1"/>
              </w:rPr>
              <w:t>Time</w:t>
            </w:r>
          </w:p>
        </w:tc>
      </w:tr>
      <w:tr w:rsidR="00794546" w14:paraId="7F9CE8C5" w14:textId="77777777" w:rsidTr="004D3F4A">
        <w:trPr>
          <w:jc w:val="center"/>
        </w:trPr>
        <w:tc>
          <w:tcPr>
            <w:tcW w:w="1691" w:type="dxa"/>
            <w:shd w:val="clear" w:color="auto" w:fill="auto"/>
            <w:tcMar>
              <w:top w:w="100" w:type="dxa"/>
              <w:left w:w="100" w:type="dxa"/>
              <w:bottom w:w="100" w:type="dxa"/>
              <w:right w:w="100" w:type="dxa"/>
            </w:tcMar>
          </w:tcPr>
          <w:p w14:paraId="5312C91C" w14:textId="77777777" w:rsidR="00541954" w:rsidRPr="006D4A89" w:rsidRDefault="00000000" w:rsidP="006D4A89">
            <w:pPr>
              <w:rPr>
                <w:color w:val="000000" w:themeColor="text1"/>
              </w:rPr>
            </w:pPr>
            <w:r w:rsidRPr="006D4A89">
              <w:rPr>
                <w:color w:val="000000" w:themeColor="text1"/>
              </w:rPr>
              <w:t>Need to develop communication skills</w:t>
            </w:r>
          </w:p>
        </w:tc>
        <w:tc>
          <w:tcPr>
            <w:tcW w:w="5812" w:type="dxa"/>
            <w:shd w:val="clear" w:color="auto" w:fill="auto"/>
            <w:tcMar>
              <w:top w:w="100" w:type="dxa"/>
              <w:left w:w="100" w:type="dxa"/>
              <w:bottom w:w="100" w:type="dxa"/>
              <w:right w:w="100" w:type="dxa"/>
            </w:tcMar>
          </w:tcPr>
          <w:p w14:paraId="12BA0939" w14:textId="77777777" w:rsidR="00541954" w:rsidRPr="006D4A89" w:rsidRDefault="00000000" w:rsidP="006D4A89">
            <w:pPr>
              <w:numPr>
                <w:ilvl w:val="0"/>
                <w:numId w:val="2"/>
              </w:numPr>
              <w:rPr>
                <w:color w:val="000000" w:themeColor="text1"/>
              </w:rPr>
            </w:pPr>
            <w:r w:rsidRPr="006D4A89">
              <w:rPr>
                <w:color w:val="000000" w:themeColor="text1"/>
              </w:rPr>
              <w:t>To communicate with people well, I have to understand myself and the way I react to things. People have to be emotionally stable and useful for improving their reactions with other people and communication skills (Indeed, 2023a).</w:t>
            </w:r>
          </w:p>
          <w:p w14:paraId="06007F37" w14:textId="77777777" w:rsidR="00541954" w:rsidRPr="006D4A89" w:rsidRDefault="00000000" w:rsidP="006D4A89">
            <w:pPr>
              <w:numPr>
                <w:ilvl w:val="0"/>
                <w:numId w:val="2"/>
              </w:numPr>
              <w:rPr>
                <w:color w:val="000000" w:themeColor="text1"/>
              </w:rPr>
            </w:pPr>
            <w:r w:rsidRPr="006D4A89">
              <w:rPr>
                <w:color w:val="000000" w:themeColor="text1"/>
              </w:rPr>
              <w:lastRenderedPageBreak/>
              <w:t xml:space="preserve">I have to work on my body language and keep practising it in the mirrors and also have to understand other people's body language. </w:t>
            </w:r>
          </w:p>
          <w:p w14:paraId="5C1D1A99" w14:textId="77777777" w:rsidR="00541954" w:rsidRPr="006D4A89" w:rsidRDefault="00000000" w:rsidP="006D4A89">
            <w:pPr>
              <w:numPr>
                <w:ilvl w:val="0"/>
                <w:numId w:val="2"/>
              </w:numPr>
              <w:rPr>
                <w:color w:val="000000" w:themeColor="text1"/>
              </w:rPr>
            </w:pPr>
            <w:r w:rsidRPr="006D4A89">
              <w:rPr>
                <w:color w:val="000000" w:themeColor="text1"/>
              </w:rPr>
              <w:t>I have to participate in social events. The different social events offer opportunities to interact with various types of people.</w:t>
            </w:r>
          </w:p>
        </w:tc>
        <w:tc>
          <w:tcPr>
            <w:tcW w:w="1857" w:type="dxa"/>
            <w:shd w:val="clear" w:color="auto" w:fill="auto"/>
            <w:tcMar>
              <w:top w:w="100" w:type="dxa"/>
              <w:left w:w="100" w:type="dxa"/>
              <w:bottom w:w="100" w:type="dxa"/>
              <w:right w:w="100" w:type="dxa"/>
            </w:tcMar>
          </w:tcPr>
          <w:p w14:paraId="63925392" w14:textId="77777777" w:rsidR="00541954" w:rsidRPr="006D4A89" w:rsidRDefault="00000000" w:rsidP="006D4A89">
            <w:pPr>
              <w:rPr>
                <w:color w:val="000000" w:themeColor="text1"/>
              </w:rPr>
            </w:pPr>
            <w:r w:rsidRPr="006D4A89">
              <w:rPr>
                <w:color w:val="000000" w:themeColor="text1"/>
              </w:rPr>
              <w:lastRenderedPageBreak/>
              <w:t xml:space="preserve">Approximately 4 months </w:t>
            </w:r>
          </w:p>
        </w:tc>
      </w:tr>
      <w:tr w:rsidR="00794546" w14:paraId="6AC0FA1A" w14:textId="77777777" w:rsidTr="004D3F4A">
        <w:trPr>
          <w:jc w:val="center"/>
        </w:trPr>
        <w:tc>
          <w:tcPr>
            <w:tcW w:w="1691" w:type="dxa"/>
            <w:shd w:val="clear" w:color="auto" w:fill="auto"/>
            <w:tcMar>
              <w:top w:w="100" w:type="dxa"/>
              <w:left w:w="100" w:type="dxa"/>
              <w:bottom w:w="100" w:type="dxa"/>
              <w:right w:w="100" w:type="dxa"/>
            </w:tcMar>
          </w:tcPr>
          <w:p w14:paraId="419ABA83" w14:textId="77777777" w:rsidR="00541954" w:rsidRPr="006D4A89" w:rsidRDefault="00000000" w:rsidP="006D4A89">
            <w:pPr>
              <w:rPr>
                <w:color w:val="000000" w:themeColor="text1"/>
              </w:rPr>
            </w:pPr>
            <w:r w:rsidRPr="006D4A89">
              <w:rPr>
                <w:color w:val="000000" w:themeColor="text1"/>
              </w:rPr>
              <w:t>Need to develop teamwork skill</w:t>
            </w:r>
          </w:p>
        </w:tc>
        <w:tc>
          <w:tcPr>
            <w:tcW w:w="5812" w:type="dxa"/>
            <w:shd w:val="clear" w:color="auto" w:fill="auto"/>
            <w:tcMar>
              <w:top w:w="100" w:type="dxa"/>
              <w:left w:w="100" w:type="dxa"/>
              <w:bottom w:w="100" w:type="dxa"/>
              <w:right w:w="100" w:type="dxa"/>
            </w:tcMar>
          </w:tcPr>
          <w:p w14:paraId="67F2119F" w14:textId="77777777" w:rsidR="00541954" w:rsidRPr="006D4A89" w:rsidRDefault="00000000" w:rsidP="006D4A89">
            <w:pPr>
              <w:numPr>
                <w:ilvl w:val="0"/>
                <w:numId w:val="4"/>
              </w:numPr>
              <w:rPr>
                <w:color w:val="000000" w:themeColor="text1"/>
              </w:rPr>
            </w:pPr>
            <w:r w:rsidRPr="006D4A89">
              <w:rPr>
                <w:color w:val="000000" w:themeColor="text1"/>
              </w:rPr>
              <w:t xml:space="preserve">This is challenging to identify my own improvements and give feedback about my teamwork skills which I have to improve. </w:t>
            </w:r>
          </w:p>
          <w:p w14:paraId="4C9AFF64" w14:textId="77777777" w:rsidR="00541954" w:rsidRPr="006D4A89" w:rsidRDefault="00000000" w:rsidP="006D4A89">
            <w:pPr>
              <w:numPr>
                <w:ilvl w:val="0"/>
                <w:numId w:val="4"/>
              </w:numPr>
              <w:rPr>
                <w:color w:val="000000" w:themeColor="text1"/>
              </w:rPr>
            </w:pPr>
            <w:r w:rsidRPr="006D4A89">
              <w:rPr>
                <w:color w:val="000000" w:themeColor="text1"/>
              </w:rPr>
              <w:t>In order to improve teamwork abilities, people have to develop listening skills and pay attention to others in the team (Indeed, 2023b).</w:t>
            </w:r>
          </w:p>
        </w:tc>
        <w:tc>
          <w:tcPr>
            <w:tcW w:w="1857" w:type="dxa"/>
            <w:shd w:val="clear" w:color="auto" w:fill="auto"/>
            <w:tcMar>
              <w:top w:w="100" w:type="dxa"/>
              <w:left w:w="100" w:type="dxa"/>
              <w:bottom w:w="100" w:type="dxa"/>
              <w:right w:w="100" w:type="dxa"/>
            </w:tcMar>
          </w:tcPr>
          <w:p w14:paraId="7144781E" w14:textId="77777777" w:rsidR="00541954" w:rsidRPr="006D4A89" w:rsidRDefault="00000000" w:rsidP="006D4A89">
            <w:pPr>
              <w:rPr>
                <w:color w:val="000000" w:themeColor="text1"/>
              </w:rPr>
            </w:pPr>
            <w:r w:rsidRPr="006D4A89">
              <w:rPr>
                <w:color w:val="000000" w:themeColor="text1"/>
              </w:rPr>
              <w:t xml:space="preserve">Approximately 2 months </w:t>
            </w:r>
          </w:p>
        </w:tc>
      </w:tr>
      <w:tr w:rsidR="00794546" w14:paraId="5A2A4B48" w14:textId="77777777" w:rsidTr="004D3F4A">
        <w:trPr>
          <w:jc w:val="center"/>
        </w:trPr>
        <w:tc>
          <w:tcPr>
            <w:tcW w:w="1691" w:type="dxa"/>
            <w:shd w:val="clear" w:color="auto" w:fill="auto"/>
            <w:tcMar>
              <w:top w:w="100" w:type="dxa"/>
              <w:left w:w="100" w:type="dxa"/>
              <w:bottom w:w="100" w:type="dxa"/>
              <w:right w:w="100" w:type="dxa"/>
            </w:tcMar>
          </w:tcPr>
          <w:p w14:paraId="0847A42C" w14:textId="77777777" w:rsidR="00541954" w:rsidRPr="006D4A89" w:rsidRDefault="00000000" w:rsidP="006D4A89">
            <w:pPr>
              <w:rPr>
                <w:color w:val="000000" w:themeColor="text1"/>
              </w:rPr>
            </w:pPr>
            <w:r w:rsidRPr="006D4A89">
              <w:rPr>
                <w:color w:val="000000" w:themeColor="text1"/>
              </w:rPr>
              <w:t xml:space="preserve">Need to develop technical skills </w:t>
            </w:r>
          </w:p>
        </w:tc>
        <w:tc>
          <w:tcPr>
            <w:tcW w:w="5812" w:type="dxa"/>
            <w:shd w:val="clear" w:color="auto" w:fill="auto"/>
            <w:tcMar>
              <w:top w:w="100" w:type="dxa"/>
              <w:left w:w="100" w:type="dxa"/>
              <w:bottom w:w="100" w:type="dxa"/>
              <w:right w:w="100" w:type="dxa"/>
            </w:tcMar>
          </w:tcPr>
          <w:p w14:paraId="3F71CE9A" w14:textId="77777777" w:rsidR="00541954" w:rsidRPr="006D4A89" w:rsidRDefault="00000000" w:rsidP="006D4A89">
            <w:pPr>
              <w:numPr>
                <w:ilvl w:val="0"/>
                <w:numId w:val="1"/>
              </w:numPr>
              <w:rPr>
                <w:color w:val="000000" w:themeColor="text1"/>
              </w:rPr>
            </w:pPr>
            <w:r w:rsidRPr="006D4A89">
              <w:rPr>
                <w:color w:val="000000" w:themeColor="text1"/>
              </w:rPr>
              <w:t xml:space="preserve">In order to develop technical skills, people have to sign up for online courses (Forbes, 2022). These courses help me to gain knowledge about these technologies which I have to use in the workplace. </w:t>
            </w:r>
          </w:p>
          <w:p w14:paraId="0C0FC0A4" w14:textId="77777777" w:rsidR="00541954" w:rsidRPr="006D4A89" w:rsidRDefault="00000000" w:rsidP="006D4A89">
            <w:pPr>
              <w:numPr>
                <w:ilvl w:val="0"/>
                <w:numId w:val="1"/>
              </w:numPr>
              <w:rPr>
                <w:color w:val="000000" w:themeColor="text1"/>
              </w:rPr>
            </w:pPr>
            <w:r w:rsidRPr="006D4A89">
              <w:rPr>
                <w:color w:val="000000" w:themeColor="text1"/>
              </w:rPr>
              <w:t xml:space="preserve">I have to take training from the workplace and have to understand the way </w:t>
            </w:r>
            <w:r w:rsidR="00E91480" w:rsidRPr="006D4A89">
              <w:rPr>
                <w:color w:val="000000" w:themeColor="text1"/>
              </w:rPr>
              <w:t>these technologies</w:t>
            </w:r>
            <w:r w:rsidRPr="006D4A89">
              <w:rPr>
                <w:color w:val="000000" w:themeColor="text1"/>
              </w:rPr>
              <w:t xml:space="preserve"> are going to work and how I can use them. </w:t>
            </w:r>
          </w:p>
        </w:tc>
        <w:tc>
          <w:tcPr>
            <w:tcW w:w="1857" w:type="dxa"/>
            <w:shd w:val="clear" w:color="auto" w:fill="auto"/>
            <w:tcMar>
              <w:top w:w="100" w:type="dxa"/>
              <w:left w:w="100" w:type="dxa"/>
              <w:bottom w:w="100" w:type="dxa"/>
              <w:right w:w="100" w:type="dxa"/>
            </w:tcMar>
          </w:tcPr>
          <w:p w14:paraId="535E0D1F" w14:textId="77777777" w:rsidR="00541954" w:rsidRPr="006D4A89" w:rsidRDefault="00000000" w:rsidP="006D4A89">
            <w:pPr>
              <w:rPr>
                <w:color w:val="000000" w:themeColor="text1"/>
              </w:rPr>
            </w:pPr>
            <w:r w:rsidRPr="006D4A89">
              <w:rPr>
                <w:color w:val="000000" w:themeColor="text1"/>
              </w:rPr>
              <w:t xml:space="preserve">Around 6 months </w:t>
            </w:r>
          </w:p>
        </w:tc>
      </w:tr>
    </w:tbl>
    <w:p w14:paraId="2396EE03" w14:textId="77777777" w:rsidR="00541954" w:rsidRPr="006D4A89" w:rsidRDefault="00000000" w:rsidP="006D4A89">
      <w:pPr>
        <w:jc w:val="center"/>
        <w:rPr>
          <w:b/>
          <w:color w:val="000000" w:themeColor="text1"/>
        </w:rPr>
      </w:pPr>
      <w:r w:rsidRPr="006D4A89">
        <w:rPr>
          <w:b/>
          <w:color w:val="000000" w:themeColor="text1"/>
        </w:rPr>
        <w:t>Table 1: Action plan</w:t>
      </w:r>
    </w:p>
    <w:p w14:paraId="7035AF4C" w14:textId="77777777" w:rsidR="00541954" w:rsidRPr="006D4A89" w:rsidRDefault="00000000" w:rsidP="006D4A89">
      <w:pPr>
        <w:jc w:val="center"/>
        <w:rPr>
          <w:color w:val="000000" w:themeColor="text1"/>
        </w:rPr>
      </w:pPr>
      <w:r w:rsidRPr="006D4A89">
        <w:rPr>
          <w:color w:val="000000" w:themeColor="text1"/>
        </w:rPr>
        <w:t>(Source: Created by the learner)</w:t>
      </w:r>
    </w:p>
    <w:p w14:paraId="5692D804" w14:textId="77777777" w:rsidR="00541954" w:rsidRPr="006D4A89" w:rsidRDefault="00000000" w:rsidP="006D4A89">
      <w:pPr>
        <w:pStyle w:val="Heading1"/>
        <w:rPr>
          <w:color w:val="000000" w:themeColor="text1"/>
        </w:rPr>
      </w:pPr>
      <w:bookmarkStart w:id="11" w:name="_dgxkiipgzup2" w:colFirst="0" w:colLast="0"/>
      <w:bookmarkStart w:id="12" w:name="_Toc166775446"/>
      <w:bookmarkEnd w:id="11"/>
      <w:r w:rsidRPr="006D4A89">
        <w:rPr>
          <w:color w:val="000000" w:themeColor="text1"/>
        </w:rPr>
        <w:lastRenderedPageBreak/>
        <w:t>Conclusion</w:t>
      </w:r>
      <w:bookmarkEnd w:id="12"/>
      <w:r w:rsidRPr="006D4A89">
        <w:rPr>
          <w:color w:val="000000" w:themeColor="text1"/>
        </w:rPr>
        <w:t xml:space="preserve"> </w:t>
      </w:r>
    </w:p>
    <w:p w14:paraId="5A75F063" w14:textId="77777777" w:rsidR="00541954" w:rsidRPr="006D4A89" w:rsidRDefault="00000000" w:rsidP="006D4A89">
      <w:pPr>
        <w:rPr>
          <w:color w:val="000000" w:themeColor="text1"/>
        </w:rPr>
      </w:pPr>
      <w:r w:rsidRPr="006D4A89">
        <w:rPr>
          <w:color w:val="000000" w:themeColor="text1"/>
        </w:rPr>
        <w:t>My experience has developed a comprehensive understanding of my work-based and technical skills and standard of customer service. This highlighted the benefits of the experience in the academic knowledge and the experience in this sector. These insights have helped my commitment to the development and professional improvement of the hotel guest service industry. The skills and knowledge gained contribute to achieving excellence in guest services and operations management.</w:t>
      </w:r>
    </w:p>
    <w:p w14:paraId="7993E51F" w14:textId="77777777" w:rsidR="00541954" w:rsidRPr="006D4A89" w:rsidRDefault="00541954" w:rsidP="006D4A89">
      <w:pPr>
        <w:rPr>
          <w:color w:val="000000" w:themeColor="text1"/>
        </w:rPr>
      </w:pPr>
    </w:p>
    <w:p w14:paraId="39C9CA54" w14:textId="77777777" w:rsidR="00541954" w:rsidRPr="006D4A89" w:rsidRDefault="00000000" w:rsidP="006D4A89">
      <w:pPr>
        <w:pStyle w:val="Heading1"/>
        <w:rPr>
          <w:color w:val="000000" w:themeColor="text1"/>
        </w:rPr>
      </w:pPr>
      <w:bookmarkStart w:id="13" w:name="_ivur3op8oxiq" w:colFirst="0" w:colLast="0"/>
      <w:bookmarkEnd w:id="13"/>
      <w:r w:rsidRPr="006D4A89">
        <w:rPr>
          <w:color w:val="000000" w:themeColor="text1"/>
        </w:rPr>
        <w:br w:type="page"/>
      </w:r>
    </w:p>
    <w:p w14:paraId="0D63B9EE" w14:textId="77777777" w:rsidR="00541954" w:rsidRPr="006D4A89" w:rsidRDefault="00000000" w:rsidP="006D4A89">
      <w:pPr>
        <w:pStyle w:val="Heading1"/>
        <w:rPr>
          <w:color w:val="000000" w:themeColor="text1"/>
        </w:rPr>
      </w:pPr>
      <w:bookmarkStart w:id="14" w:name="_fycwsq9i2m0x" w:colFirst="0" w:colLast="0"/>
      <w:bookmarkStart w:id="15" w:name="_Toc166775447"/>
      <w:bookmarkEnd w:id="14"/>
      <w:r w:rsidRPr="006D4A89">
        <w:rPr>
          <w:color w:val="000000" w:themeColor="text1"/>
        </w:rPr>
        <w:lastRenderedPageBreak/>
        <w:t>Reference List</w:t>
      </w:r>
      <w:bookmarkEnd w:id="15"/>
      <w:r w:rsidRPr="006D4A89">
        <w:rPr>
          <w:color w:val="000000" w:themeColor="text1"/>
        </w:rPr>
        <w:t xml:space="preserve"> </w:t>
      </w:r>
    </w:p>
    <w:p w14:paraId="45E0A8E4" w14:textId="77777777" w:rsidR="00E91480" w:rsidRPr="006D4A89" w:rsidRDefault="00000000" w:rsidP="004D3F4A">
      <w:pPr>
        <w:rPr>
          <w:color w:val="000000" w:themeColor="text1"/>
        </w:rPr>
      </w:pPr>
      <w:r w:rsidRPr="006D4A89">
        <w:rPr>
          <w:color w:val="000000" w:themeColor="text1"/>
        </w:rPr>
        <w:t>Forbes, 2022.</w:t>
      </w:r>
      <w:r w:rsidRPr="006D4A89">
        <w:rPr>
          <w:i/>
          <w:color w:val="000000" w:themeColor="text1"/>
        </w:rPr>
        <w:t>The Most In-Demand Technical Skills – And How To Develop Them.</w:t>
      </w:r>
      <w:r w:rsidRPr="006D4A89">
        <w:rPr>
          <w:color w:val="000000" w:themeColor="text1"/>
        </w:rPr>
        <w:t xml:space="preserve"> Available at: </w:t>
      </w:r>
      <w:hyperlink r:id="rId8">
        <w:r w:rsidRPr="006D4A89">
          <w:rPr>
            <w:color w:val="000000" w:themeColor="text1"/>
          </w:rPr>
          <w:t>https://www.forbes.com/sites/bernardmarr/2022/08/03/the-most-in-demand-technical-skills--and-how-to-develop-them/?sh=64d22e2862e4</w:t>
        </w:r>
      </w:hyperlink>
      <w:r w:rsidRPr="006D4A89">
        <w:rPr>
          <w:color w:val="000000" w:themeColor="text1"/>
        </w:rPr>
        <w:t xml:space="preserve"> (Accessed on: 13 May 2024)</w:t>
      </w:r>
    </w:p>
    <w:p w14:paraId="56BC0CF7" w14:textId="1502C252" w:rsidR="00E91480" w:rsidRPr="006D4A89" w:rsidRDefault="00000000" w:rsidP="004D3F4A">
      <w:pPr>
        <w:rPr>
          <w:color w:val="000000" w:themeColor="text1"/>
        </w:rPr>
      </w:pPr>
      <w:r w:rsidRPr="006D4A89">
        <w:rPr>
          <w:color w:val="000000" w:themeColor="text1"/>
        </w:rPr>
        <w:t>Indeed, 2023a.</w:t>
      </w:r>
      <w:r w:rsidR="004D3F4A">
        <w:rPr>
          <w:color w:val="000000" w:themeColor="text1"/>
        </w:rPr>
        <w:t xml:space="preserve"> </w:t>
      </w:r>
      <w:r w:rsidRPr="006D4A89">
        <w:rPr>
          <w:i/>
          <w:color w:val="000000" w:themeColor="text1"/>
        </w:rPr>
        <w:t>How To Improve Communication Skills.</w:t>
      </w:r>
      <w:r w:rsidRPr="006D4A89">
        <w:rPr>
          <w:color w:val="000000" w:themeColor="text1"/>
        </w:rPr>
        <w:t xml:space="preserve"> Available at: </w:t>
      </w:r>
      <w:hyperlink r:id="rId9">
        <w:r w:rsidRPr="006D4A89">
          <w:rPr>
            <w:color w:val="000000" w:themeColor="text1"/>
          </w:rPr>
          <w:t>https://in.indeed.com/career-advice/career-development/how-to-improve-communication-skills</w:t>
        </w:r>
      </w:hyperlink>
      <w:r w:rsidRPr="006D4A89">
        <w:rPr>
          <w:color w:val="000000" w:themeColor="text1"/>
        </w:rPr>
        <w:t xml:space="preserve"> (Accessed on: 13 May 2024)</w:t>
      </w:r>
    </w:p>
    <w:p w14:paraId="074A4D48" w14:textId="77777777" w:rsidR="00E91480" w:rsidRPr="006D4A89" w:rsidRDefault="00000000" w:rsidP="004D3F4A">
      <w:pPr>
        <w:rPr>
          <w:color w:val="000000" w:themeColor="text1"/>
        </w:rPr>
      </w:pPr>
      <w:r w:rsidRPr="006D4A89">
        <w:rPr>
          <w:color w:val="000000" w:themeColor="text1"/>
        </w:rPr>
        <w:t xml:space="preserve">Indeed, 2023b. </w:t>
      </w:r>
      <w:r w:rsidRPr="006D4A89">
        <w:rPr>
          <w:i/>
          <w:color w:val="000000" w:themeColor="text1"/>
        </w:rPr>
        <w:t>Is Teamwork A Skill? Definition And Examples.</w:t>
      </w:r>
      <w:r w:rsidRPr="006D4A89">
        <w:rPr>
          <w:color w:val="000000" w:themeColor="text1"/>
        </w:rPr>
        <w:t xml:space="preserve"> Available at: </w:t>
      </w:r>
      <w:hyperlink r:id="rId10">
        <w:r w:rsidRPr="006D4A89">
          <w:rPr>
            <w:color w:val="000000" w:themeColor="text1"/>
          </w:rPr>
          <w:t>https://in.indeed.com/career-advice/resumes-cover-letters/is-teamwork-a-skill</w:t>
        </w:r>
      </w:hyperlink>
      <w:r w:rsidRPr="006D4A89">
        <w:rPr>
          <w:color w:val="000000" w:themeColor="text1"/>
        </w:rPr>
        <w:t xml:space="preserve"> (Accessed on: 13 May 2024)</w:t>
      </w:r>
    </w:p>
    <w:p w14:paraId="488365B3" w14:textId="77777777" w:rsidR="00E91480" w:rsidRPr="006D4A89" w:rsidRDefault="00000000" w:rsidP="004D3F4A">
      <w:pPr>
        <w:rPr>
          <w:color w:val="000000" w:themeColor="text1"/>
        </w:rPr>
      </w:pPr>
      <w:r w:rsidRPr="006D4A89">
        <w:rPr>
          <w:color w:val="000000" w:themeColor="text1"/>
        </w:rPr>
        <w:t xml:space="preserve">Indeed, 2024a. </w:t>
      </w:r>
      <w:r w:rsidRPr="006D4A89">
        <w:rPr>
          <w:i/>
          <w:color w:val="000000" w:themeColor="text1"/>
        </w:rPr>
        <w:t xml:space="preserve">What Is Hotel Management? Definition and Duties. </w:t>
      </w:r>
      <w:r w:rsidRPr="006D4A89">
        <w:rPr>
          <w:color w:val="000000" w:themeColor="text1"/>
        </w:rPr>
        <w:t xml:space="preserve"> Available at: </w:t>
      </w:r>
      <w:hyperlink r:id="rId11">
        <w:r w:rsidRPr="006D4A89">
          <w:rPr>
            <w:color w:val="000000" w:themeColor="text1"/>
          </w:rPr>
          <w:t>https://www.indeed.com/career-advice/finding-a-job/hotel-management</w:t>
        </w:r>
      </w:hyperlink>
      <w:r w:rsidRPr="006D4A89">
        <w:rPr>
          <w:color w:val="000000" w:themeColor="text1"/>
        </w:rPr>
        <w:t xml:space="preserve"> (Accessed on: 13 May 2024)</w:t>
      </w:r>
    </w:p>
    <w:p w14:paraId="73E153C0" w14:textId="77777777" w:rsidR="00E91480" w:rsidRPr="006D4A89" w:rsidRDefault="00000000" w:rsidP="004D3F4A">
      <w:pPr>
        <w:spacing w:before="0"/>
        <w:rPr>
          <w:color w:val="000000" w:themeColor="text1"/>
        </w:rPr>
      </w:pPr>
      <w:r w:rsidRPr="006D4A89">
        <w:rPr>
          <w:color w:val="000000" w:themeColor="text1"/>
        </w:rPr>
        <w:t xml:space="preserve">Indeed, 2024b. </w:t>
      </w:r>
      <w:r w:rsidRPr="006D4A89">
        <w:rPr>
          <w:i/>
          <w:color w:val="000000" w:themeColor="text1"/>
        </w:rPr>
        <w:t xml:space="preserve">9 Key Skills for a Hospitality Career (Examples and Tips). </w:t>
      </w:r>
      <w:r w:rsidRPr="006D4A89">
        <w:rPr>
          <w:color w:val="000000" w:themeColor="text1"/>
        </w:rPr>
        <w:t xml:space="preserve">Available at: </w:t>
      </w:r>
      <w:hyperlink r:id="rId12">
        <w:r w:rsidRPr="006D4A89">
          <w:rPr>
            <w:color w:val="000000" w:themeColor="text1"/>
          </w:rPr>
          <w:t>https://www.indeed.com/career-advice/resumes-cover-letters/hospitality-skills</w:t>
        </w:r>
      </w:hyperlink>
      <w:r w:rsidRPr="006D4A89">
        <w:rPr>
          <w:color w:val="000000" w:themeColor="text1"/>
        </w:rPr>
        <w:t xml:space="preserve"> (Accessed on: 13 May 2024)</w:t>
      </w:r>
    </w:p>
    <w:p w14:paraId="2656D0C8" w14:textId="77777777" w:rsidR="00E91480" w:rsidRPr="006D4A89" w:rsidRDefault="00000000" w:rsidP="004D3F4A">
      <w:pPr>
        <w:spacing w:before="0"/>
        <w:rPr>
          <w:color w:val="000000" w:themeColor="text1"/>
        </w:rPr>
      </w:pPr>
      <w:r w:rsidRPr="006D4A89">
        <w:rPr>
          <w:color w:val="000000" w:themeColor="text1"/>
        </w:rPr>
        <w:t xml:space="preserve">Indeed, 2024c. </w:t>
      </w:r>
      <w:r w:rsidRPr="006D4A89">
        <w:rPr>
          <w:i/>
          <w:color w:val="000000" w:themeColor="text1"/>
        </w:rPr>
        <w:t xml:space="preserve">What Does a Front Desk Manager Do? (With Salary and Skills). </w:t>
      </w:r>
      <w:r w:rsidRPr="006D4A89">
        <w:rPr>
          <w:color w:val="000000" w:themeColor="text1"/>
        </w:rPr>
        <w:t xml:space="preserve">Available at: </w:t>
      </w:r>
      <w:hyperlink r:id="rId13">
        <w:r w:rsidRPr="006D4A89">
          <w:rPr>
            <w:color w:val="000000" w:themeColor="text1"/>
          </w:rPr>
          <w:t>https://www.indeed.com/career-advice/finding-a-job/what-does-front-desk-manager-do</w:t>
        </w:r>
      </w:hyperlink>
      <w:r w:rsidRPr="006D4A89">
        <w:rPr>
          <w:color w:val="000000" w:themeColor="text1"/>
        </w:rPr>
        <w:t xml:space="preserve"> (Accessed on: 13 May 2024)</w:t>
      </w:r>
    </w:p>
    <w:p w14:paraId="6B944F03" w14:textId="38375EFD" w:rsidR="00E91480" w:rsidRPr="006D4A89" w:rsidRDefault="00000000" w:rsidP="004D3F4A">
      <w:pPr>
        <w:spacing w:before="0"/>
        <w:rPr>
          <w:color w:val="000000" w:themeColor="text1"/>
        </w:rPr>
      </w:pPr>
      <w:r w:rsidRPr="006D4A89">
        <w:rPr>
          <w:color w:val="000000" w:themeColor="text1"/>
        </w:rPr>
        <w:t xml:space="preserve">KPMG, 2020. </w:t>
      </w:r>
      <w:r w:rsidRPr="006D4A89">
        <w:rPr>
          <w:i/>
          <w:color w:val="000000" w:themeColor="text1"/>
        </w:rPr>
        <w:t xml:space="preserve">Business continuity and resilience: key takeaways for boards. </w:t>
      </w:r>
      <w:r w:rsidRPr="006D4A89">
        <w:rPr>
          <w:color w:val="000000" w:themeColor="text1"/>
        </w:rPr>
        <w:t xml:space="preserve">Available at: </w:t>
      </w:r>
      <w:hyperlink r:id="rId14" w:anchor=":~:text=A%20Business%20Continuity%20Management%20System,its%20critical%20processes%20and%20systems">
        <w:r w:rsidRPr="006D4A89">
          <w:rPr>
            <w:color w:val="000000" w:themeColor="text1"/>
          </w:rPr>
          <w:t>https://kpmg.com/be/en/home/insights/2020/10/blc-business-continuity-and-resilience.html#</w:t>
        </w:r>
      </w:hyperlink>
      <w:r w:rsidRPr="006D4A89">
        <w:rPr>
          <w:color w:val="000000" w:themeColor="text1"/>
        </w:rPr>
        <w:t>. (Accessed on: 13 May 2024)</w:t>
      </w:r>
    </w:p>
    <w:p w14:paraId="33A8156F" w14:textId="77777777" w:rsidR="00E91480" w:rsidRPr="006D4A89" w:rsidRDefault="00000000" w:rsidP="004D3F4A">
      <w:pPr>
        <w:spacing w:before="0"/>
        <w:rPr>
          <w:color w:val="000000" w:themeColor="text1"/>
        </w:rPr>
      </w:pPr>
      <w:r w:rsidRPr="006D4A89">
        <w:rPr>
          <w:color w:val="000000" w:themeColor="text1"/>
        </w:rPr>
        <w:t xml:space="preserve">LinkedIn, 2018. </w:t>
      </w:r>
      <w:r w:rsidRPr="006D4A89">
        <w:rPr>
          <w:i/>
          <w:color w:val="000000" w:themeColor="text1"/>
        </w:rPr>
        <w:t>How Important are Technical Skills to a Hotel Manager? - Part 7 Hotel Management Skills #IamHotels.</w:t>
      </w:r>
      <w:r w:rsidRPr="006D4A89">
        <w:rPr>
          <w:color w:val="000000" w:themeColor="text1"/>
        </w:rPr>
        <w:t xml:space="preserve"> Available at: </w:t>
      </w:r>
      <w:hyperlink r:id="rId15">
        <w:r w:rsidRPr="006D4A89">
          <w:rPr>
            <w:color w:val="000000" w:themeColor="text1"/>
          </w:rPr>
          <w:t>https://www.linkedin.com/pulse/how-important-technical-skills-hotel-manager-part-7-blog-sawyers</w:t>
        </w:r>
      </w:hyperlink>
      <w:r w:rsidRPr="006D4A89">
        <w:rPr>
          <w:color w:val="000000" w:themeColor="text1"/>
        </w:rPr>
        <w:t xml:space="preserve"> (Accessed on: 13 May 2024)</w:t>
      </w:r>
    </w:p>
    <w:p w14:paraId="524B1A2A" w14:textId="77777777" w:rsidR="00E91480" w:rsidRPr="006D4A89" w:rsidRDefault="00000000" w:rsidP="004D3F4A">
      <w:pPr>
        <w:spacing w:before="0"/>
        <w:rPr>
          <w:color w:val="000000" w:themeColor="text1"/>
        </w:rPr>
      </w:pPr>
      <w:r w:rsidRPr="006D4A89">
        <w:rPr>
          <w:color w:val="000000" w:themeColor="text1"/>
        </w:rPr>
        <w:lastRenderedPageBreak/>
        <w:t xml:space="preserve">Medium, 2024. </w:t>
      </w:r>
      <w:r w:rsidRPr="006D4A89">
        <w:rPr>
          <w:i/>
          <w:color w:val="000000" w:themeColor="text1"/>
        </w:rPr>
        <w:t>Know more about Hotel management.</w:t>
      </w:r>
      <w:r w:rsidRPr="006D4A89">
        <w:rPr>
          <w:color w:val="000000" w:themeColor="text1"/>
        </w:rPr>
        <w:t xml:space="preserve"> Available at: </w:t>
      </w:r>
      <w:hyperlink r:id="rId16">
        <w:r w:rsidRPr="006D4A89">
          <w:rPr>
            <w:color w:val="000000" w:themeColor="text1"/>
          </w:rPr>
          <w:t>https://medium.com/@iamtgreeshma/know-more-about-hotel-management-54ba629d29e9</w:t>
        </w:r>
      </w:hyperlink>
      <w:r w:rsidRPr="006D4A89">
        <w:rPr>
          <w:color w:val="000000" w:themeColor="text1"/>
        </w:rPr>
        <w:t xml:space="preserve"> (Accessed on: 13 May 2024)</w:t>
      </w:r>
    </w:p>
    <w:p w14:paraId="2637AB1B" w14:textId="18FB4F5A" w:rsidR="00E91480" w:rsidRPr="006D4A89" w:rsidRDefault="00000000" w:rsidP="004D3F4A">
      <w:pPr>
        <w:spacing w:before="0"/>
        <w:rPr>
          <w:color w:val="000000" w:themeColor="text1"/>
        </w:rPr>
      </w:pPr>
      <w:r w:rsidRPr="006D4A89">
        <w:rPr>
          <w:color w:val="000000" w:themeColor="text1"/>
        </w:rPr>
        <w:t xml:space="preserve">Oregon State University, 2024. </w:t>
      </w:r>
      <w:r w:rsidRPr="006D4A89">
        <w:rPr>
          <w:i/>
          <w:color w:val="000000" w:themeColor="text1"/>
        </w:rPr>
        <w:t xml:space="preserve">Hospitality Management Learning Goals. </w:t>
      </w:r>
      <w:r w:rsidRPr="006D4A89">
        <w:rPr>
          <w:color w:val="000000" w:themeColor="text1"/>
        </w:rPr>
        <w:t xml:space="preserve">Available at: </w:t>
      </w:r>
      <w:hyperlink r:id="rId17">
        <w:r w:rsidRPr="006D4A89">
          <w:rPr>
            <w:color w:val="000000" w:themeColor="text1"/>
          </w:rPr>
          <w:t>https://business.oregonstate.edu/programs/undergraduate/hospitality-management/learning-goals</w:t>
        </w:r>
      </w:hyperlink>
      <w:r w:rsidRPr="006D4A89">
        <w:rPr>
          <w:color w:val="000000" w:themeColor="text1"/>
        </w:rPr>
        <w:t xml:space="preserve"> (Accessed on: 13 May 2024)</w:t>
      </w:r>
    </w:p>
    <w:sectPr w:rsidR="00E91480" w:rsidRPr="006D4A89" w:rsidSect="004D3F4A">
      <w:headerReference w:type="even" r:id="rId18"/>
      <w:headerReference w:type="default" r:id="rId19"/>
      <w:footerReference w:type="default" r:id="rId20"/>
      <w:headerReference w:type="first" r:id="rId21"/>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839A17" w14:textId="77777777" w:rsidR="006A7FAF" w:rsidRDefault="006A7FAF">
      <w:pPr>
        <w:spacing w:before="0" w:after="0" w:line="240" w:lineRule="auto"/>
      </w:pPr>
      <w:r>
        <w:separator/>
      </w:r>
    </w:p>
  </w:endnote>
  <w:endnote w:type="continuationSeparator" w:id="0">
    <w:p w14:paraId="578F7068" w14:textId="77777777" w:rsidR="006A7FAF" w:rsidRDefault="006A7F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489379" w14:textId="77777777" w:rsidR="00541954"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E9148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BD8B0A" w14:textId="77777777" w:rsidR="006A7FAF" w:rsidRDefault="006A7FAF">
      <w:pPr>
        <w:spacing w:before="0" w:after="0" w:line="240" w:lineRule="auto"/>
      </w:pPr>
      <w:r>
        <w:separator/>
      </w:r>
    </w:p>
  </w:footnote>
  <w:footnote w:type="continuationSeparator" w:id="0">
    <w:p w14:paraId="1D8ED987" w14:textId="77777777" w:rsidR="006A7FAF" w:rsidRDefault="006A7FA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094B8" w14:textId="778AAF62" w:rsidR="00BF3FDE" w:rsidRDefault="00BF3FDE">
    <w:pPr>
      <w:pStyle w:val="Header"/>
    </w:pPr>
    <w:r>
      <w:rPr>
        <w:noProof/>
      </w:rPr>
      <mc:AlternateContent>
        <mc:Choice Requires="wps">
          <w:drawing>
            <wp:anchor distT="0" distB="0" distL="0" distR="0" simplePos="0" relativeHeight="251659264" behindDoc="0" locked="0" layoutInCell="1" allowOverlap="1" wp14:anchorId="1E772788" wp14:editId="69B919F9">
              <wp:simplePos x="635" y="635"/>
              <wp:positionH relativeFrom="page">
                <wp:align>right</wp:align>
              </wp:positionH>
              <wp:positionV relativeFrom="page">
                <wp:align>top</wp:align>
              </wp:positionV>
              <wp:extent cx="1125220" cy="643255"/>
              <wp:effectExtent l="0" t="0" r="0" b="4445"/>
              <wp:wrapNone/>
              <wp:docPr id="1920177006" name="Text Box 2" descr="RESTRICT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25220" cy="643255"/>
                      </a:xfrm>
                      <a:prstGeom prst="rect">
                        <a:avLst/>
                      </a:prstGeom>
                      <a:noFill/>
                      <a:ln>
                        <a:noFill/>
                      </a:ln>
                    </wps:spPr>
                    <wps:txbx>
                      <w:txbxContent>
                        <w:p w14:paraId="1040D9B6" w14:textId="22ECD0C5" w:rsidR="00BF3FDE" w:rsidRPr="00BF3FDE" w:rsidRDefault="00BF3FDE" w:rsidP="00BF3FDE">
                          <w:pPr>
                            <w:spacing w:after="0"/>
                            <w:rPr>
                              <w:rFonts w:ascii="Calibri" w:eastAsia="Calibri" w:hAnsi="Calibri" w:cs="Calibri"/>
                              <w:noProof/>
                              <w:color w:val="71BF44"/>
                              <w:sz w:val="28"/>
                              <w:szCs w:val="28"/>
                            </w:rPr>
                          </w:pPr>
                          <w:r w:rsidRPr="00BF3FDE">
                            <w:rPr>
                              <w:rFonts w:ascii="Calibri" w:eastAsia="Calibri" w:hAnsi="Calibri" w:cs="Calibri"/>
                              <w:noProof/>
                              <w:color w:val="71BF44"/>
                              <w:sz w:val="28"/>
                              <w:szCs w:val="28"/>
                            </w:rPr>
                            <w:t>RESTRICTED</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E772788" id="_x0000_t202" coordsize="21600,21600" o:spt="202" path="m,l,21600r21600,l21600,xe">
              <v:stroke joinstyle="miter"/>
              <v:path gradientshapeok="t" o:connecttype="rect"/>
            </v:shapetype>
            <v:shape id="Text Box 2" o:spid="_x0000_s1026" type="#_x0000_t202" alt="RESTRICTED" style="position:absolute;left:0;text-align:left;margin-left:37.4pt;margin-top:0;width:88.6pt;height:50.6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" filled="f" stroked="f">
              <v:fill o:detectmouseclick="t"/>
              <v:textbox style="mso-fit-shape-to-text:t" inset="0,15pt,20pt,0">
                <w:txbxContent>
                  <w:p w14:paraId="1040D9B6" w14:textId="22ECD0C5" w:rsidR="00BF3FDE" w:rsidRPr="00BF3FDE" w:rsidRDefault="00BF3FDE" w:rsidP="00BF3FDE">
                    <w:pPr>
                      <w:spacing w:after="0"/>
                      <w:rPr>
                        <w:rFonts w:ascii="Calibri" w:eastAsia="Calibri" w:hAnsi="Calibri" w:cs="Calibri"/>
                        <w:noProof/>
                        <w:color w:val="71BF44"/>
                        <w:sz w:val="28"/>
                        <w:szCs w:val="28"/>
                      </w:rPr>
                    </w:pPr>
                    <w:r w:rsidRPr="00BF3FDE">
                      <w:rPr>
                        <w:rFonts w:ascii="Calibri" w:eastAsia="Calibri" w:hAnsi="Calibri" w:cs="Calibri"/>
                        <w:noProof/>
                        <w:color w:val="71BF44"/>
                        <w:sz w:val="28"/>
                        <w:szCs w:val="28"/>
                      </w:rPr>
                      <w:t>RESTRICTED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D1DF5" w14:textId="41737FF8" w:rsidR="00BF3FDE" w:rsidRDefault="00BF3FDE">
    <w:pPr>
      <w:pStyle w:val="Header"/>
    </w:pPr>
    <w:r>
      <w:rPr>
        <w:noProof/>
      </w:rPr>
      <mc:AlternateContent>
        <mc:Choice Requires="wps">
          <w:drawing>
            <wp:anchor distT="0" distB="0" distL="0" distR="0" simplePos="0" relativeHeight="251660288" behindDoc="0" locked="0" layoutInCell="1" allowOverlap="1" wp14:anchorId="07011F25" wp14:editId="4FAFB151">
              <wp:simplePos x="914400" y="457200"/>
              <wp:positionH relativeFrom="page">
                <wp:align>right</wp:align>
              </wp:positionH>
              <wp:positionV relativeFrom="page">
                <wp:align>top</wp:align>
              </wp:positionV>
              <wp:extent cx="1125220" cy="643255"/>
              <wp:effectExtent l="0" t="0" r="0" b="4445"/>
              <wp:wrapNone/>
              <wp:docPr id="3831981" name="Text Box 3" descr="RESTRICT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25220" cy="643255"/>
                      </a:xfrm>
                      <a:prstGeom prst="rect">
                        <a:avLst/>
                      </a:prstGeom>
                      <a:noFill/>
                      <a:ln>
                        <a:noFill/>
                      </a:ln>
                    </wps:spPr>
                    <wps:txbx>
                      <w:txbxContent>
                        <w:p w14:paraId="539A212E" w14:textId="5AF7C271" w:rsidR="00BF3FDE" w:rsidRPr="00BF3FDE" w:rsidRDefault="00BF3FDE" w:rsidP="00BF3FDE">
                          <w:pPr>
                            <w:spacing w:after="0"/>
                            <w:rPr>
                              <w:rFonts w:ascii="Calibri" w:eastAsia="Calibri" w:hAnsi="Calibri" w:cs="Calibri"/>
                              <w:noProof/>
                              <w:color w:val="71BF44"/>
                              <w:sz w:val="28"/>
                              <w:szCs w:val="28"/>
                            </w:rPr>
                          </w:pPr>
                          <w:r w:rsidRPr="00BF3FDE">
                            <w:rPr>
                              <w:rFonts w:ascii="Calibri" w:eastAsia="Calibri" w:hAnsi="Calibri" w:cs="Calibri"/>
                              <w:noProof/>
                              <w:color w:val="71BF44"/>
                              <w:sz w:val="28"/>
                              <w:szCs w:val="28"/>
                            </w:rPr>
                            <w:t>RESTRICTED</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7011F25" id="_x0000_t202" coordsize="21600,21600" o:spt="202" path="m,l,21600r21600,l21600,xe">
              <v:stroke joinstyle="miter"/>
              <v:path gradientshapeok="t" o:connecttype="rect"/>
            </v:shapetype>
            <v:shape id="Text Box 3" o:spid="_x0000_s1027" type="#_x0000_t202" alt="RESTRICTED" style="position:absolute;left:0;text-align:left;margin-left:37.4pt;margin-top:0;width:88.6pt;height:50.6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" filled="f" stroked="f">
              <v:fill o:detectmouseclick="t"/>
              <v:textbox style="mso-fit-shape-to-text:t" inset="0,15pt,20pt,0">
                <w:txbxContent>
                  <w:p w14:paraId="539A212E" w14:textId="5AF7C271" w:rsidR="00BF3FDE" w:rsidRPr="00BF3FDE" w:rsidRDefault="00BF3FDE" w:rsidP="00BF3FDE">
                    <w:pPr>
                      <w:spacing w:after="0"/>
                      <w:rPr>
                        <w:rFonts w:ascii="Calibri" w:eastAsia="Calibri" w:hAnsi="Calibri" w:cs="Calibri"/>
                        <w:noProof/>
                        <w:color w:val="71BF44"/>
                        <w:sz w:val="28"/>
                        <w:szCs w:val="28"/>
                      </w:rPr>
                    </w:pPr>
                    <w:r w:rsidRPr="00BF3FDE">
                      <w:rPr>
                        <w:rFonts w:ascii="Calibri" w:eastAsia="Calibri" w:hAnsi="Calibri" w:cs="Calibri"/>
                        <w:noProof/>
                        <w:color w:val="71BF44"/>
                        <w:sz w:val="28"/>
                        <w:szCs w:val="28"/>
                      </w:rPr>
                      <w:t>RESTRICTED</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9C4D21" w14:textId="5A5889CA" w:rsidR="00BF3FDE" w:rsidRDefault="00BF3FDE">
    <w:pPr>
      <w:pStyle w:val="Header"/>
    </w:pPr>
    <w:r>
      <w:rPr>
        <w:noProof/>
      </w:rPr>
      <mc:AlternateContent>
        <mc:Choice Requires="wps">
          <w:drawing>
            <wp:anchor distT="0" distB="0" distL="0" distR="0" simplePos="0" relativeHeight="251658240" behindDoc="0" locked="0" layoutInCell="1" allowOverlap="1" wp14:anchorId="11AAE93F" wp14:editId="43EE9663">
              <wp:simplePos x="635" y="635"/>
              <wp:positionH relativeFrom="page">
                <wp:align>right</wp:align>
              </wp:positionH>
              <wp:positionV relativeFrom="page">
                <wp:align>top</wp:align>
              </wp:positionV>
              <wp:extent cx="1125220" cy="643255"/>
              <wp:effectExtent l="0" t="0" r="0" b="4445"/>
              <wp:wrapNone/>
              <wp:docPr id="634332620" name="Text Box 1" descr="RESTRICT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25220" cy="643255"/>
                      </a:xfrm>
                      <a:prstGeom prst="rect">
                        <a:avLst/>
                      </a:prstGeom>
                      <a:noFill/>
                      <a:ln>
                        <a:noFill/>
                      </a:ln>
                    </wps:spPr>
                    <wps:txbx>
                      <w:txbxContent>
                        <w:p w14:paraId="54C4364C" w14:textId="0663EDF6" w:rsidR="00BF3FDE" w:rsidRPr="00BF3FDE" w:rsidRDefault="00BF3FDE" w:rsidP="00BF3FDE">
                          <w:pPr>
                            <w:spacing w:after="0"/>
                            <w:rPr>
                              <w:rFonts w:ascii="Calibri" w:eastAsia="Calibri" w:hAnsi="Calibri" w:cs="Calibri"/>
                              <w:noProof/>
                              <w:color w:val="71BF44"/>
                              <w:sz w:val="28"/>
                              <w:szCs w:val="28"/>
                            </w:rPr>
                          </w:pPr>
                          <w:r w:rsidRPr="00BF3FDE">
                            <w:rPr>
                              <w:rFonts w:ascii="Calibri" w:eastAsia="Calibri" w:hAnsi="Calibri" w:cs="Calibri"/>
                              <w:noProof/>
                              <w:color w:val="71BF44"/>
                              <w:sz w:val="28"/>
                              <w:szCs w:val="28"/>
                            </w:rPr>
                            <w:t>RESTRICTED</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1AAE93F" id="_x0000_t202" coordsize="21600,21600" o:spt="202" path="m,l,21600r21600,l21600,xe">
              <v:stroke joinstyle="miter"/>
              <v:path gradientshapeok="t" o:connecttype="rect"/>
            </v:shapetype>
            <v:shape id="Text Box 1" o:spid="_x0000_s1028" type="#_x0000_t202" alt="RESTRICTED" style="position:absolute;left:0;text-align:left;margin-left:37.4pt;margin-top:0;width:88.6pt;height:50.6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" filled="f" stroked="f">
              <v:fill o:detectmouseclick="t"/>
              <v:textbox style="mso-fit-shape-to-text:t" inset="0,15pt,20pt,0">
                <w:txbxContent>
                  <w:p w14:paraId="54C4364C" w14:textId="0663EDF6" w:rsidR="00BF3FDE" w:rsidRPr="00BF3FDE" w:rsidRDefault="00BF3FDE" w:rsidP="00BF3FDE">
                    <w:pPr>
                      <w:spacing w:after="0"/>
                      <w:rPr>
                        <w:rFonts w:ascii="Calibri" w:eastAsia="Calibri" w:hAnsi="Calibri" w:cs="Calibri"/>
                        <w:noProof/>
                        <w:color w:val="71BF44"/>
                        <w:sz w:val="28"/>
                        <w:szCs w:val="28"/>
                      </w:rPr>
                    </w:pPr>
                    <w:r w:rsidRPr="00BF3FDE">
                      <w:rPr>
                        <w:rFonts w:ascii="Calibri" w:eastAsia="Calibri" w:hAnsi="Calibri" w:cs="Calibri"/>
                        <w:noProof/>
                        <w:color w:val="71BF44"/>
                        <w:sz w:val="28"/>
                        <w:szCs w:val="28"/>
                      </w:rPr>
                      <w:t>RESTRICTED</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9F785E"/>
    <w:multiLevelType w:val="multilevel"/>
    <w:tmpl w:val="F774E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4C18B8"/>
    <w:multiLevelType w:val="multilevel"/>
    <w:tmpl w:val="1A3A8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F158F7"/>
    <w:multiLevelType w:val="multilevel"/>
    <w:tmpl w:val="A0BAAC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8246FCF"/>
    <w:multiLevelType w:val="multilevel"/>
    <w:tmpl w:val="2AE29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7436918">
    <w:abstractNumId w:val="1"/>
  </w:num>
  <w:num w:numId="2" w16cid:durableId="1582593033">
    <w:abstractNumId w:val="3"/>
  </w:num>
  <w:num w:numId="3" w16cid:durableId="809710049">
    <w:abstractNumId w:val="2"/>
  </w:num>
  <w:num w:numId="4" w16cid:durableId="971329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954"/>
    <w:rsid w:val="00397608"/>
    <w:rsid w:val="004D3F4A"/>
    <w:rsid w:val="00541954"/>
    <w:rsid w:val="00657FAC"/>
    <w:rsid w:val="006A7FAF"/>
    <w:rsid w:val="006D4A89"/>
    <w:rsid w:val="00794546"/>
    <w:rsid w:val="00B26A75"/>
    <w:rsid w:val="00BF3FDE"/>
    <w:rsid w:val="00C42EF4"/>
    <w:rsid w:val="00D20343"/>
    <w:rsid w:val="00E914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E54DAD"/>
  <w15:docId w15:val="{B48B7EBC-CF5D-4445-888D-2331091E8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91480"/>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1480"/>
    <w:rPr>
      <w:rFonts w:ascii="Segoe UI" w:hAnsi="Segoe UI" w:cs="Segoe UI"/>
      <w:sz w:val="18"/>
      <w:szCs w:val="18"/>
    </w:rPr>
  </w:style>
  <w:style w:type="paragraph" w:styleId="TOCHeading">
    <w:name w:val="TOC Heading"/>
    <w:basedOn w:val="Heading1"/>
    <w:next w:val="Normal"/>
    <w:uiPriority w:val="39"/>
    <w:unhideWhenUsed/>
    <w:qFormat/>
    <w:rsid w:val="00E914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91480"/>
    <w:pPr>
      <w:spacing w:after="100"/>
    </w:pPr>
  </w:style>
  <w:style w:type="character" w:styleId="Hyperlink">
    <w:name w:val="Hyperlink"/>
    <w:basedOn w:val="DefaultParagraphFont"/>
    <w:uiPriority w:val="99"/>
    <w:unhideWhenUsed/>
    <w:rsid w:val="00E91480"/>
    <w:rPr>
      <w:color w:val="0000FF" w:themeColor="hyperlink"/>
      <w:u w:val="single"/>
    </w:rPr>
  </w:style>
  <w:style w:type="paragraph" w:styleId="NormalWeb">
    <w:name w:val="Normal (Web)"/>
    <w:basedOn w:val="Normal"/>
    <w:uiPriority w:val="99"/>
    <w:semiHidden/>
    <w:unhideWhenUsed/>
    <w:rsid w:val="004D3F4A"/>
    <w:pPr>
      <w:spacing w:before="100" w:beforeAutospacing="1" w:after="100" w:afterAutospacing="1" w:line="240" w:lineRule="auto"/>
      <w:jc w:val="left"/>
    </w:pPr>
    <w:rPr>
      <w:rFonts w:ascii="Times New Roman" w:eastAsia="Times New Roman" w:hAnsi="Times New Roman" w:cs="Times New Roman"/>
      <w:lang w:val="en-IN"/>
    </w:rPr>
  </w:style>
  <w:style w:type="paragraph" w:styleId="Header">
    <w:name w:val="header"/>
    <w:basedOn w:val="Normal"/>
    <w:link w:val="HeaderChar"/>
    <w:uiPriority w:val="99"/>
    <w:unhideWhenUsed/>
    <w:rsid w:val="00BF3FD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3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2206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ernardmarr/2022/08/03/the-most-in-demand-technical-skills--and-how-to-develop-them/?sh=64d22e2862e4" TargetMode="External"/><Relationship Id="rId13" Type="http://schemas.openxmlformats.org/officeDocument/2006/relationships/hyperlink" Target="https://www.indeed.com/career-advice/finding-a-job/what-does-front-desk-manager-do"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indeed.com/career-advice/resumes-cover-letters/hospitality-skills" TargetMode="External"/><Relationship Id="rId17" Type="http://schemas.openxmlformats.org/officeDocument/2006/relationships/hyperlink" Target="https://business.oregonstate.edu/programs/undergraduate/hospitality-management/learning-goals" TargetMode="External"/><Relationship Id="rId2" Type="http://schemas.openxmlformats.org/officeDocument/2006/relationships/numbering" Target="numbering.xml"/><Relationship Id="rId16" Type="http://schemas.openxmlformats.org/officeDocument/2006/relationships/hyperlink" Target="https://medium.com/@iamtgreeshma/know-more-about-hotel-management-54ba629d29e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finding-a-job/hotel-management" TargetMode="External"/><Relationship Id="rId5" Type="http://schemas.openxmlformats.org/officeDocument/2006/relationships/webSettings" Target="webSettings.xml"/><Relationship Id="rId15" Type="http://schemas.openxmlformats.org/officeDocument/2006/relationships/hyperlink" Target="https://www.linkedin.com/pulse/how-important-technical-skills-hotel-manager-part-7-blog-sawyers" TargetMode="External"/><Relationship Id="rId23" Type="http://schemas.openxmlformats.org/officeDocument/2006/relationships/theme" Target="theme/theme1.xml"/><Relationship Id="rId10" Type="http://schemas.openxmlformats.org/officeDocument/2006/relationships/hyperlink" Target="https://in.indeed.com/career-advice/resumes-cover-letters/is-teamwork-a-skill"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in.indeed.com/career-advice/career-development/how-to-improve-communication-skills" TargetMode="External"/><Relationship Id="rId14" Type="http://schemas.openxmlformats.org/officeDocument/2006/relationships/hyperlink" Target="https://kpmg.com/be/en/home/insights/2020/10/blc-business-continuity-and-resilience.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09CCF-E4FE-414E-B069-19CE44156BDF}">
  <ds:schemaRefs>
    <ds:schemaRef ds:uri="http://schemas.openxmlformats.org/officeDocument/2006/bibliography"/>
  </ds:schemaRefs>
</ds:datastoreItem>
</file>

<file path=docMetadata/LabelInfo.xml><?xml version="1.0" encoding="utf-8"?>
<clbl:labelList xmlns:clbl="http://schemas.microsoft.com/office/2020/mipLabelMetadata">
  <clbl:label id="{202412c0-1e7d-4ccc-99a7-7c8f0a21f86d}" enabled="1" method="Standard" siteId="{0d993ad3-fa73-421a-b129-1fe5590103f3}" contentBits="1" removed="0"/>
</clbl:labelList>
</file>

<file path=docProps/app.xml><?xml version="1.0" encoding="utf-8"?>
<Properties xmlns="http://schemas.openxmlformats.org/officeDocument/2006/extended-properties" xmlns:vt="http://schemas.openxmlformats.org/officeDocument/2006/docPropsVTypes">
  <Template>Normal</Template>
  <TotalTime>13</TotalTime>
  <Pages>9</Pages>
  <Words>1821</Words>
  <Characters>10385</Characters>
  <Application>Microsoft Office Word</Application>
  <DocSecurity>0</DocSecurity>
  <Lines>86</Lines>
  <Paragraphs>24</Paragraphs>
  <ScaleCrop>false</ScaleCrop>
  <Company/>
  <LinksUpToDate>false</LinksUpToDate>
  <CharactersWithSpaces>12182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MANTA Mircea-EXT</cp:lastModifiedBy>
  <cp:revision>6</cp:revision>
  <cp:lastPrinted>2024-05-16T12:51:00Z</cp:lastPrinted>
  <dcterms:created xsi:type="dcterms:W3CDTF">2024-05-16T12:38:00Z</dcterms:created>
  <dcterms:modified xsi:type="dcterms:W3CDTF">2024-06-02T17:45:00Z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5448c605ed93b9579fffd76c8714b015568946071c543eb6b0d93556bed69058</vt:lpwstr>
  </property>
  <property fmtid="{D5CDD505-2E9C-101B-9397-08002B2CF9AE}" pid="3" name="ClassificationContentMarkingHeaderShapeIds">
    <vt:lpwstr>25cf25cc,7273936e,3a78ad</vt:lpwstr>
  </property>
  <property fmtid="{D5CDD505-2E9C-101B-9397-08002B2CF9AE}" pid="4" name="ClassificationContentMarkingHeaderFontProps">
    <vt:lpwstr>#71bf44,14,Calibri</vt:lpwstr>
  </property>
  <property fmtid="{D5CDD505-2E9C-101B-9397-08002B2CF9AE}" pid="5" name="ClassificationContentMarkingHeaderText">
    <vt:lpwstr>RESTRICTED</vt:lpwstr>
  </property>
</Properties>
</file>