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5F5CB91" w14:textId="77777777" w:rsidR="00D01497" w:rsidRPr="00D01497" w:rsidRDefault="00D01497" w:rsidP="00D01497">
      <w:pPr>
        <w:ind w:right="237"/>
        <w:jc w:val="both"/>
        <w:rPr>
          <w:sz w:val="24"/>
          <w:szCs w:val="24"/>
        </w:rPr>
      </w:pPr>
      <w:r w:rsidRPr="00D01497">
        <w:rPr>
          <w:sz w:val="24"/>
          <w:szCs w:val="24"/>
        </w:rPr>
        <w:t>Task 1 </w:t>
      </w:r>
    </w:p>
    <w:p w14:paraId="118F3E9D" w14:textId="77777777" w:rsidR="00D01497" w:rsidRPr="00D01497" w:rsidRDefault="00D01497" w:rsidP="00D01497">
      <w:pPr>
        <w:ind w:right="237"/>
        <w:jc w:val="both"/>
        <w:rPr>
          <w:sz w:val="24"/>
          <w:szCs w:val="24"/>
        </w:rPr>
      </w:pPr>
      <w:r w:rsidRPr="00D01497">
        <w:rPr>
          <w:sz w:val="24"/>
          <w:szCs w:val="24"/>
        </w:rPr>
        <w:t xml:space="preserve">During my initial training and tutorship period I was better able to understand the impact of organisational culture within the police force and learned about the value and importance of this when it comes to developing strategies and maintaining my levels of </w:t>
      </w:r>
      <w:proofErr w:type="spellStart"/>
      <w:r w:rsidRPr="00D01497">
        <w:rPr>
          <w:sz w:val="24"/>
          <w:szCs w:val="24"/>
        </w:rPr>
        <w:t>well being</w:t>
      </w:r>
      <w:proofErr w:type="spellEnd"/>
      <w:r w:rsidRPr="00D01497">
        <w:rPr>
          <w:sz w:val="24"/>
          <w:szCs w:val="24"/>
        </w:rPr>
        <w:t xml:space="preserve"> and resilience. Throughout this essay I will reflect upon these strategies and how they have helped me since becoming independent. In order to facilitate these </w:t>
      </w:r>
      <w:proofErr w:type="gramStart"/>
      <w:r w:rsidRPr="00D01497">
        <w:rPr>
          <w:sz w:val="24"/>
          <w:szCs w:val="24"/>
        </w:rPr>
        <w:t>reflections</w:t>
      </w:r>
      <w:proofErr w:type="gramEnd"/>
      <w:r w:rsidRPr="00D01497">
        <w:rPr>
          <w:sz w:val="24"/>
          <w:szCs w:val="24"/>
        </w:rPr>
        <w:t xml:space="preserve"> I will be using the Gibbs (1988) reflection model. </w:t>
      </w:r>
    </w:p>
    <w:p w14:paraId="3F61C4B5" w14:textId="77777777" w:rsidR="00D01497" w:rsidRPr="00D01497" w:rsidRDefault="00D01497" w:rsidP="00D01497">
      <w:pPr>
        <w:ind w:right="237"/>
        <w:jc w:val="both"/>
        <w:rPr>
          <w:sz w:val="24"/>
          <w:szCs w:val="24"/>
        </w:rPr>
      </w:pPr>
      <w:r w:rsidRPr="00D01497">
        <w:rPr>
          <w:sz w:val="24"/>
          <w:szCs w:val="24"/>
        </w:rPr>
        <w:t> </w:t>
      </w:r>
    </w:p>
    <w:p w14:paraId="24C42C05" w14:textId="77777777" w:rsidR="00D01497" w:rsidRPr="00D01497" w:rsidRDefault="00D01497" w:rsidP="00D01497">
      <w:pPr>
        <w:ind w:right="237"/>
        <w:jc w:val="both"/>
        <w:rPr>
          <w:sz w:val="24"/>
          <w:szCs w:val="24"/>
        </w:rPr>
      </w:pPr>
      <w:r w:rsidRPr="00D01497">
        <w:rPr>
          <w:sz w:val="24"/>
          <w:szCs w:val="24"/>
        </w:rPr>
        <w:t xml:space="preserve">Organisational culture is defined by Grieve et al., (2020) as being ‘the deeper level of assumptions and beliefs that are shared by members of an organisation’. My understanding of this is that it is the way in which officers interact and socialise with each other in their working environment, this also spills into </w:t>
      </w:r>
      <w:proofErr w:type="gramStart"/>
      <w:r w:rsidRPr="00D01497">
        <w:rPr>
          <w:sz w:val="24"/>
          <w:szCs w:val="24"/>
        </w:rPr>
        <w:t>officers</w:t>
      </w:r>
      <w:proofErr w:type="gramEnd"/>
      <w:r w:rsidRPr="00D01497">
        <w:rPr>
          <w:sz w:val="24"/>
          <w:szCs w:val="24"/>
        </w:rPr>
        <w:t xml:space="preserve"> social lives as they tend to build friendships that extend outside of work. Within the police force organisational culture presents itself in response to stressful or traumatic incident, respect of hierarchical structure and can be influenced by public perceptions and expectations and political pressures.  </w:t>
      </w:r>
    </w:p>
    <w:p w14:paraId="14D9949C" w14:textId="77777777" w:rsidR="00D01497" w:rsidRPr="00D01497" w:rsidRDefault="00D01497" w:rsidP="00D01497">
      <w:pPr>
        <w:ind w:right="237"/>
        <w:jc w:val="both"/>
        <w:rPr>
          <w:sz w:val="24"/>
          <w:szCs w:val="24"/>
        </w:rPr>
      </w:pPr>
      <w:r w:rsidRPr="00D01497">
        <w:rPr>
          <w:sz w:val="24"/>
          <w:szCs w:val="24"/>
        </w:rPr>
        <w:t xml:space="preserve">Wood (2020) tell us that wellbeing is the overall state of someone's health both physically and mentally. It involves the persons happiness and life satisfaction. Wellbeing is influenced by that </w:t>
      </w:r>
      <w:proofErr w:type="gramStart"/>
      <w:r w:rsidRPr="00D01497">
        <w:rPr>
          <w:sz w:val="24"/>
          <w:szCs w:val="24"/>
        </w:rPr>
        <w:t>persons</w:t>
      </w:r>
      <w:proofErr w:type="gramEnd"/>
      <w:r w:rsidRPr="00D01497">
        <w:rPr>
          <w:sz w:val="24"/>
          <w:szCs w:val="24"/>
        </w:rPr>
        <w:t xml:space="preserve"> profession, social life and often how they are able to balance the two. Factors such as a purpose in life or even financial stability play a significant role in someone's wellbeing, it often hinges on things that an individual puts value in, this means it differs from person to person, Ryff and Singer (2008) </w:t>
      </w:r>
    </w:p>
    <w:p w14:paraId="7A26E183" w14:textId="77777777" w:rsidR="00D01497" w:rsidRPr="00D01497" w:rsidRDefault="00D01497" w:rsidP="00D01497">
      <w:pPr>
        <w:ind w:right="237"/>
        <w:jc w:val="both"/>
        <w:rPr>
          <w:sz w:val="24"/>
          <w:szCs w:val="24"/>
        </w:rPr>
      </w:pPr>
      <w:r w:rsidRPr="00D01497">
        <w:rPr>
          <w:sz w:val="24"/>
          <w:szCs w:val="24"/>
        </w:rPr>
        <w:t xml:space="preserve">Resilience on the other hand is how a person can bounce back from adversity, in the case of the police this could be stress from work or attending traumatic incidents, </w:t>
      </w:r>
      <w:proofErr w:type="gramStart"/>
      <w:r w:rsidRPr="00D01497">
        <w:rPr>
          <w:sz w:val="24"/>
          <w:szCs w:val="24"/>
        </w:rPr>
        <w:t>in order to</w:t>
      </w:r>
      <w:proofErr w:type="gramEnd"/>
      <w:r w:rsidRPr="00D01497">
        <w:rPr>
          <w:sz w:val="24"/>
          <w:szCs w:val="24"/>
        </w:rPr>
        <w:t xml:space="preserve"> return to that state of happiness and life satisfaction. Herrman et al., (2011) argue that resilience is not about avoiding stress, it would be naive to think that is possible within the police but how someone develops coping mechanisms and strategies to overcome stress when it inevitably occurs.  </w:t>
      </w:r>
    </w:p>
    <w:p w14:paraId="40A64B50" w14:textId="77777777" w:rsidR="00D01497" w:rsidRPr="00D01497" w:rsidRDefault="00D01497" w:rsidP="00D01497">
      <w:pPr>
        <w:ind w:right="237"/>
        <w:jc w:val="both"/>
        <w:rPr>
          <w:sz w:val="24"/>
          <w:szCs w:val="24"/>
        </w:rPr>
      </w:pPr>
      <w:r w:rsidRPr="00D01497">
        <w:rPr>
          <w:sz w:val="24"/>
          <w:szCs w:val="24"/>
        </w:rPr>
        <w:t xml:space="preserve">Wellbeing within the police force is encompassed by physical and emotional health. Officers are exposed to traumatic incidents that affect their mental </w:t>
      </w:r>
      <w:proofErr w:type="gramStart"/>
      <w:r w:rsidRPr="00D01497">
        <w:rPr>
          <w:sz w:val="24"/>
          <w:szCs w:val="24"/>
        </w:rPr>
        <w:t>health</w:t>
      </w:r>
      <w:proofErr w:type="gramEnd"/>
      <w:r w:rsidRPr="00D01497">
        <w:rPr>
          <w:sz w:val="24"/>
          <w:szCs w:val="24"/>
        </w:rPr>
        <w:t xml:space="preserve"> and the job requires a high level of capability to respond to physical stimuli such as pursuing or restraining suspect. The wellbeing of officers is influenced by the organisational </w:t>
      </w:r>
      <w:r w:rsidRPr="00D01497">
        <w:rPr>
          <w:sz w:val="24"/>
          <w:szCs w:val="24"/>
        </w:rPr>
        <w:lastRenderedPageBreak/>
        <w:t>culture which determines how the respond to these challenges, the support that is put in place and their resilience to cope with this.  </w:t>
      </w:r>
    </w:p>
    <w:p w14:paraId="46A4051E" w14:textId="77777777" w:rsidR="00D01497" w:rsidRPr="00D01497" w:rsidRDefault="00D01497" w:rsidP="00D01497">
      <w:pPr>
        <w:ind w:right="237"/>
        <w:jc w:val="both"/>
        <w:rPr>
          <w:sz w:val="24"/>
          <w:szCs w:val="24"/>
        </w:rPr>
      </w:pPr>
      <w:r w:rsidRPr="00D01497">
        <w:rPr>
          <w:sz w:val="24"/>
          <w:szCs w:val="24"/>
        </w:rPr>
        <w:t> </w:t>
      </w:r>
    </w:p>
    <w:p w14:paraId="1D652D90" w14:textId="77777777" w:rsidR="00D01497" w:rsidRPr="00D01497" w:rsidRDefault="00D01497" w:rsidP="00D01497">
      <w:pPr>
        <w:ind w:right="237"/>
        <w:jc w:val="both"/>
        <w:rPr>
          <w:sz w:val="24"/>
          <w:szCs w:val="24"/>
        </w:rPr>
      </w:pPr>
      <w:r w:rsidRPr="00D01497">
        <w:rPr>
          <w:sz w:val="24"/>
          <w:szCs w:val="24"/>
        </w:rPr>
        <w:t xml:space="preserve">In my experience one of the biggest organisational cultures that has majorly improved my resilience </w:t>
      </w:r>
      <w:proofErr w:type="gramStart"/>
      <w:r w:rsidRPr="00D01497">
        <w:rPr>
          <w:sz w:val="24"/>
          <w:szCs w:val="24"/>
        </w:rPr>
        <w:t>in order to</w:t>
      </w:r>
      <w:proofErr w:type="gramEnd"/>
      <w:r w:rsidRPr="00D01497">
        <w:rPr>
          <w:sz w:val="24"/>
          <w:szCs w:val="24"/>
        </w:rPr>
        <w:t xml:space="preserve"> maintain my levels of </w:t>
      </w:r>
      <w:proofErr w:type="spellStart"/>
      <w:r w:rsidRPr="00D01497">
        <w:rPr>
          <w:sz w:val="24"/>
          <w:szCs w:val="24"/>
        </w:rPr>
        <w:t>well being</w:t>
      </w:r>
      <w:proofErr w:type="spellEnd"/>
      <w:r w:rsidRPr="00D01497">
        <w:rPr>
          <w:sz w:val="24"/>
          <w:szCs w:val="24"/>
        </w:rPr>
        <w:t xml:space="preserve"> is using humour as a coping mechanism. Dunbar et al., (2011) believe that the purpose of humour is lift the weight of stressful situations from your shoulders, it is a natural painkiller, laughing produces endorphins that release stress and increase pain thresholds. During my time as an independent </w:t>
      </w:r>
      <w:proofErr w:type="gramStart"/>
      <w:r w:rsidRPr="00D01497">
        <w:rPr>
          <w:sz w:val="24"/>
          <w:szCs w:val="24"/>
        </w:rPr>
        <w:t>officer</w:t>
      </w:r>
      <w:proofErr w:type="gramEnd"/>
      <w:r w:rsidRPr="00D01497">
        <w:rPr>
          <w:sz w:val="24"/>
          <w:szCs w:val="24"/>
        </w:rPr>
        <w:t xml:space="preserve"> I have attended a number of traumatic scenarios including the sudden death of a young girl who I had found and had to perform CPR on. This was my first experience of </w:t>
      </w:r>
      <w:proofErr w:type="gramStart"/>
      <w:r w:rsidRPr="00D01497">
        <w:rPr>
          <w:sz w:val="24"/>
          <w:szCs w:val="24"/>
        </w:rPr>
        <w:t>death</w:t>
      </w:r>
      <w:proofErr w:type="gramEnd"/>
      <w:r w:rsidRPr="00D01497">
        <w:rPr>
          <w:sz w:val="24"/>
          <w:szCs w:val="24"/>
        </w:rPr>
        <w:t xml:space="preserve"> and I was single crewed at the time. As the incident </w:t>
      </w:r>
      <w:proofErr w:type="gramStart"/>
      <w:r w:rsidRPr="00D01497">
        <w:rPr>
          <w:sz w:val="24"/>
          <w:szCs w:val="24"/>
        </w:rPr>
        <w:t>unfolded</w:t>
      </w:r>
      <w:proofErr w:type="gramEnd"/>
      <w:r w:rsidRPr="00D01497">
        <w:rPr>
          <w:sz w:val="24"/>
          <w:szCs w:val="24"/>
        </w:rPr>
        <w:t xml:space="preserve"> I become stressed and overwhelmed with dealing with this matter alone. I did not have time to process my feelings due to the urgency of the incident and questioned my performance throughout. On my return to the station my colleagues used their sense of humour to lift my mood by making jokes and sharing stories of their mistakes at similar incidents. To evaluate and analysis this experience I would say that my response to the trauma was to engage my sense of </w:t>
      </w:r>
      <w:proofErr w:type="gramStart"/>
      <w:r w:rsidRPr="00D01497">
        <w:rPr>
          <w:sz w:val="24"/>
          <w:szCs w:val="24"/>
        </w:rPr>
        <w:t>humour, and</w:t>
      </w:r>
      <w:proofErr w:type="gramEnd"/>
      <w:r w:rsidRPr="00D01497">
        <w:rPr>
          <w:sz w:val="24"/>
          <w:szCs w:val="24"/>
        </w:rPr>
        <w:t xml:space="preserve"> immediately seek support from my colleagues who also use humour as a resilience tool so I was able to feed off them. this worked well because it allowed me to take my mind of the events that had just happened preventing me from dwelling on them, this works well </w:t>
      </w:r>
      <w:proofErr w:type="spellStart"/>
      <w:proofErr w:type="gramStart"/>
      <w:r w:rsidRPr="00D01497">
        <w:rPr>
          <w:sz w:val="24"/>
          <w:szCs w:val="24"/>
        </w:rPr>
        <w:t>a</w:t>
      </w:r>
      <w:proofErr w:type="spellEnd"/>
      <w:r w:rsidRPr="00D01497">
        <w:rPr>
          <w:sz w:val="24"/>
          <w:szCs w:val="24"/>
        </w:rPr>
        <w:t xml:space="preserve"> it</w:t>
      </w:r>
      <w:proofErr w:type="gramEnd"/>
      <w:r w:rsidRPr="00D01497">
        <w:rPr>
          <w:sz w:val="24"/>
          <w:szCs w:val="24"/>
        </w:rPr>
        <w:t xml:space="preserve"> gives me a sense of feeling safe and psychologically supported by my colleagues.  </w:t>
      </w:r>
    </w:p>
    <w:p w14:paraId="4D91A2BC" w14:textId="77777777" w:rsidR="00D01497" w:rsidRPr="00D01497" w:rsidRDefault="00D01497" w:rsidP="00D01497">
      <w:pPr>
        <w:ind w:right="237"/>
        <w:jc w:val="both"/>
        <w:rPr>
          <w:sz w:val="24"/>
          <w:szCs w:val="24"/>
        </w:rPr>
      </w:pPr>
      <w:r w:rsidRPr="00D01497">
        <w:rPr>
          <w:sz w:val="24"/>
          <w:szCs w:val="24"/>
        </w:rPr>
        <w:t> </w:t>
      </w:r>
    </w:p>
    <w:p w14:paraId="671CF3B1" w14:textId="77777777" w:rsidR="00D01497" w:rsidRPr="00D01497" w:rsidRDefault="00D01497" w:rsidP="00D01497">
      <w:pPr>
        <w:ind w:right="237"/>
        <w:jc w:val="both"/>
        <w:rPr>
          <w:sz w:val="24"/>
          <w:szCs w:val="24"/>
        </w:rPr>
      </w:pPr>
      <w:r w:rsidRPr="00D01497">
        <w:rPr>
          <w:sz w:val="24"/>
          <w:szCs w:val="24"/>
        </w:rPr>
        <w:t xml:space="preserve">Johnson and Scholes (2015) created the cultural web as an approach to understanding organisational culture. A part of this web is routines and ritual. Within my team we have a routine or ritual that we regularly attend the gym for exercise following stressful incidents or as part of our weekly schedule. Exercising is </w:t>
      </w:r>
      <w:proofErr w:type="gramStart"/>
      <w:r w:rsidRPr="00D01497">
        <w:rPr>
          <w:sz w:val="24"/>
          <w:szCs w:val="24"/>
        </w:rPr>
        <w:t>definitely part</w:t>
      </w:r>
      <w:proofErr w:type="gramEnd"/>
      <w:r w:rsidRPr="00D01497">
        <w:rPr>
          <w:sz w:val="24"/>
          <w:szCs w:val="24"/>
        </w:rPr>
        <w:t xml:space="preserve"> of the culture on our shift.  We plan sessions together and highlight areas of strength and weakness for each other. This gives me a feeling of belonging within the team as I am always included in sessions. Arida and Teixeira-Machado (2021) tells us that regular exercise can improve resilience to both physical stress and psychological stress. As well as improving on resilience, Childs and De Wit (2014) state that exercise has real time effects on your mental wellbeing, it releases endorphins, more specifically beta-</w:t>
      </w:r>
      <w:proofErr w:type="gramStart"/>
      <w:r w:rsidRPr="00D01497">
        <w:rPr>
          <w:sz w:val="24"/>
          <w:szCs w:val="24"/>
        </w:rPr>
        <w:t>endorphins ,</w:t>
      </w:r>
      <w:proofErr w:type="gramEnd"/>
      <w:r w:rsidRPr="00D01497">
        <w:rPr>
          <w:sz w:val="24"/>
          <w:szCs w:val="24"/>
        </w:rPr>
        <w:t xml:space="preserve"> which are the brains feel good hormones giving you a boost of happiness. This is exactly what I feel when I exercise and often it relieves me of any stress that I have felt from working a particular shift or attended a certain incident. To analyse and evaluate this experience of exercising to increase wellbeing and resilience I would say that is certainly works for me. </w:t>
      </w:r>
      <w:proofErr w:type="gramStart"/>
      <w:r w:rsidRPr="00D01497">
        <w:rPr>
          <w:sz w:val="24"/>
          <w:szCs w:val="24"/>
        </w:rPr>
        <w:t>Often</w:t>
      </w:r>
      <w:proofErr w:type="gramEnd"/>
      <w:r w:rsidRPr="00D01497">
        <w:rPr>
          <w:sz w:val="24"/>
          <w:szCs w:val="24"/>
        </w:rPr>
        <w:t xml:space="preserve"> I will exercise before starting my shift with my colleagues, this works well because we start our day with that feeling of happiness from the release of endorphins which better preppers me for dealing with the stress that comes with the job. </w:t>
      </w:r>
    </w:p>
    <w:p w14:paraId="5CBDAEA2" w14:textId="77777777" w:rsidR="00D01497" w:rsidRPr="00D01497" w:rsidRDefault="00D01497" w:rsidP="00D01497">
      <w:pPr>
        <w:ind w:right="237"/>
        <w:jc w:val="both"/>
        <w:rPr>
          <w:sz w:val="24"/>
          <w:szCs w:val="24"/>
        </w:rPr>
      </w:pPr>
      <w:r w:rsidRPr="00D01497">
        <w:rPr>
          <w:sz w:val="24"/>
          <w:szCs w:val="24"/>
        </w:rPr>
        <w:t> </w:t>
      </w:r>
    </w:p>
    <w:p w14:paraId="73E154D1" w14:textId="77777777" w:rsidR="00D01497" w:rsidRPr="00D01497" w:rsidRDefault="00D01497" w:rsidP="00D01497">
      <w:pPr>
        <w:ind w:right="237"/>
        <w:jc w:val="both"/>
        <w:rPr>
          <w:sz w:val="24"/>
          <w:szCs w:val="24"/>
        </w:rPr>
      </w:pPr>
      <w:r w:rsidRPr="00D01497">
        <w:rPr>
          <w:sz w:val="24"/>
          <w:szCs w:val="24"/>
        </w:rPr>
        <w:t xml:space="preserve">Conforming to the organisational culture in the police does carry its own risks. Whilst conformity can initially seem a positive thing because it creates an instant sense of belonging and negates the chances of conflict arising through smoother interactions with members of the new team. McGrath (2024) points to the notion that blind conformity to organisational culture can often lead to a false sense of security in that it can suppress the individuals true personality, hinder their creativeness and lead to an unsustainable culture within the group which has the potential for frustrations </w:t>
      </w:r>
      <w:r w:rsidRPr="00D01497">
        <w:rPr>
          <w:sz w:val="24"/>
          <w:szCs w:val="24"/>
        </w:rPr>
        <w:lastRenderedPageBreak/>
        <w:t>to build until they reach boiling point and cause more friction than someone who does not conform.   </w:t>
      </w:r>
    </w:p>
    <w:p w14:paraId="267FB935" w14:textId="77777777" w:rsidR="00D01497" w:rsidRPr="00D01497" w:rsidRDefault="00D01497" w:rsidP="00D01497">
      <w:pPr>
        <w:ind w:right="237"/>
        <w:jc w:val="both"/>
        <w:rPr>
          <w:sz w:val="24"/>
          <w:szCs w:val="24"/>
        </w:rPr>
      </w:pPr>
      <w:r w:rsidRPr="00D01497">
        <w:rPr>
          <w:sz w:val="24"/>
          <w:szCs w:val="24"/>
        </w:rPr>
        <w:t> </w:t>
      </w:r>
    </w:p>
    <w:p w14:paraId="0CF0F3A9" w14:textId="77777777" w:rsidR="00D01497" w:rsidRPr="00D01497" w:rsidRDefault="00D01497" w:rsidP="00D01497">
      <w:pPr>
        <w:ind w:right="237"/>
        <w:jc w:val="both"/>
        <w:rPr>
          <w:sz w:val="24"/>
          <w:szCs w:val="24"/>
        </w:rPr>
      </w:pPr>
      <w:r w:rsidRPr="00D01497">
        <w:rPr>
          <w:sz w:val="24"/>
          <w:szCs w:val="24"/>
        </w:rPr>
        <w:t xml:space="preserve">To conclude, from my initial months as an independent officer I have seen the benefits of a positive organisational culture in policing. Having the support system around me has allowed me to embrace wellbeing and resilience techniques that have allowed me to cope with the stress of becoming an independent officer. Moving forward my plan of action is to continue to embrace the organisational culture in policing but continue to do so by being my authentic self. Policing is a long </w:t>
      </w:r>
      <w:proofErr w:type="gramStart"/>
      <w:r w:rsidRPr="00D01497">
        <w:rPr>
          <w:sz w:val="24"/>
          <w:szCs w:val="24"/>
        </w:rPr>
        <w:t>career</w:t>
      </w:r>
      <w:proofErr w:type="gramEnd"/>
      <w:r w:rsidRPr="00D01497">
        <w:rPr>
          <w:sz w:val="24"/>
          <w:szCs w:val="24"/>
        </w:rPr>
        <w:t xml:space="preserve"> and I intend to build sustainable wellbeing and resilience techniques by engaging with colleagues in a way that allows me to be part of the culture in a way that benefits the team and myself to reach our goals.  </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B1125E2" w14:textId="77777777" w:rsidR="00D01497" w:rsidRPr="00D01497" w:rsidRDefault="00D01497" w:rsidP="00D01497">
      <w:pPr>
        <w:ind w:right="237"/>
        <w:jc w:val="both"/>
        <w:rPr>
          <w:sz w:val="24"/>
          <w:szCs w:val="24"/>
        </w:rPr>
      </w:pPr>
      <w:r w:rsidRPr="00D01497">
        <w:rPr>
          <w:sz w:val="24"/>
          <w:szCs w:val="24"/>
        </w:rPr>
        <w:t xml:space="preserve">During this task I will describe a domestic related incident that I played a significant part it and reflect upon how I have made the decisions that I have made in complex and unpredictable circumstances. I will evaluate my use of the National </w:t>
      </w:r>
      <w:proofErr w:type="gramStart"/>
      <w:r w:rsidRPr="00D01497">
        <w:rPr>
          <w:sz w:val="24"/>
          <w:szCs w:val="24"/>
        </w:rPr>
        <w:t>Decision Making</w:t>
      </w:r>
      <w:proofErr w:type="gramEnd"/>
      <w:r w:rsidRPr="00D01497">
        <w:rPr>
          <w:sz w:val="24"/>
          <w:szCs w:val="24"/>
        </w:rPr>
        <w:t xml:space="preserve"> model as part of this reflection to rationalise my thinking and consideration of an ethical approach and outline the consequences of my decision making.  </w:t>
      </w:r>
    </w:p>
    <w:p w14:paraId="6BE72A36" w14:textId="77777777" w:rsidR="00D01497" w:rsidRPr="00D01497" w:rsidRDefault="00D01497" w:rsidP="00D01497">
      <w:pPr>
        <w:ind w:right="237"/>
        <w:jc w:val="both"/>
        <w:rPr>
          <w:sz w:val="24"/>
          <w:szCs w:val="24"/>
        </w:rPr>
      </w:pPr>
      <w:r w:rsidRPr="00D01497">
        <w:rPr>
          <w:sz w:val="24"/>
          <w:szCs w:val="24"/>
        </w:rPr>
        <w:t> </w:t>
      </w:r>
    </w:p>
    <w:p w14:paraId="1E4B5507" w14:textId="77777777" w:rsidR="00D01497" w:rsidRPr="00D01497" w:rsidRDefault="00D01497" w:rsidP="00D01497">
      <w:pPr>
        <w:ind w:right="237"/>
        <w:jc w:val="both"/>
        <w:rPr>
          <w:sz w:val="24"/>
          <w:szCs w:val="24"/>
        </w:rPr>
      </w:pPr>
      <w:r w:rsidRPr="00D01497">
        <w:rPr>
          <w:sz w:val="24"/>
          <w:szCs w:val="24"/>
        </w:rPr>
        <w:t xml:space="preserve">The National </w:t>
      </w:r>
      <w:proofErr w:type="gramStart"/>
      <w:r w:rsidRPr="00D01497">
        <w:rPr>
          <w:sz w:val="24"/>
          <w:szCs w:val="24"/>
        </w:rPr>
        <w:t>Decision Making</w:t>
      </w:r>
      <w:proofErr w:type="gramEnd"/>
      <w:r w:rsidRPr="00D01497">
        <w:rPr>
          <w:sz w:val="24"/>
          <w:szCs w:val="24"/>
        </w:rPr>
        <w:t xml:space="preserve"> model is derived by the College of Policing (2013). It is a tool that allows officers to have a structured </w:t>
      </w:r>
      <w:proofErr w:type="gramStart"/>
      <w:r w:rsidRPr="00D01497">
        <w:rPr>
          <w:sz w:val="24"/>
          <w:szCs w:val="24"/>
        </w:rPr>
        <w:t>decision making</w:t>
      </w:r>
      <w:proofErr w:type="gramEnd"/>
      <w:r w:rsidRPr="00D01497">
        <w:rPr>
          <w:sz w:val="24"/>
          <w:szCs w:val="24"/>
        </w:rPr>
        <w:t xml:space="preserve"> model to </w:t>
      </w:r>
      <w:proofErr w:type="spellStart"/>
      <w:r w:rsidRPr="00D01497">
        <w:rPr>
          <w:sz w:val="24"/>
          <w:szCs w:val="24"/>
        </w:rPr>
        <w:t>ratiaonle</w:t>
      </w:r>
      <w:proofErr w:type="spellEnd"/>
      <w:r w:rsidRPr="00D01497">
        <w:rPr>
          <w:sz w:val="24"/>
          <w:szCs w:val="24"/>
        </w:rPr>
        <w:t xml:space="preserve"> why they did what they did that can be used by everyone in policing for planned or spontaneous incidents, by individuals or entire shifts and in both operational and non-operational.  </w:t>
      </w:r>
    </w:p>
    <w:p w14:paraId="4B09A750" w14:textId="77777777" w:rsidR="00D01497" w:rsidRPr="00D01497" w:rsidRDefault="00D01497" w:rsidP="00D01497">
      <w:pPr>
        <w:ind w:right="237"/>
        <w:jc w:val="both"/>
        <w:rPr>
          <w:sz w:val="24"/>
          <w:szCs w:val="24"/>
        </w:rPr>
      </w:pPr>
      <w:r w:rsidRPr="00D01497">
        <w:rPr>
          <w:sz w:val="24"/>
          <w:szCs w:val="24"/>
        </w:rPr>
        <w:t> </w:t>
      </w:r>
    </w:p>
    <w:p w14:paraId="4C6483A0" w14:textId="77777777" w:rsidR="00D01497" w:rsidRPr="00D01497" w:rsidRDefault="00D01497" w:rsidP="00D01497">
      <w:pPr>
        <w:ind w:right="237"/>
        <w:jc w:val="both"/>
        <w:rPr>
          <w:sz w:val="24"/>
          <w:szCs w:val="24"/>
        </w:rPr>
      </w:pPr>
      <w:r w:rsidRPr="00D01497">
        <w:rPr>
          <w:sz w:val="24"/>
          <w:szCs w:val="24"/>
        </w:rPr>
        <w:t>The NDM is made up of six stages that are as follows:  </w:t>
      </w:r>
    </w:p>
    <w:p w14:paraId="471A699D" w14:textId="77777777" w:rsidR="00D01497" w:rsidRPr="00D01497" w:rsidRDefault="00D01497" w:rsidP="00D01497">
      <w:pPr>
        <w:numPr>
          <w:ilvl w:val="0"/>
          <w:numId w:val="51"/>
        </w:numPr>
        <w:ind w:right="237"/>
        <w:jc w:val="both"/>
        <w:rPr>
          <w:sz w:val="24"/>
          <w:szCs w:val="24"/>
        </w:rPr>
      </w:pPr>
      <w:r w:rsidRPr="00D01497">
        <w:rPr>
          <w:sz w:val="24"/>
          <w:szCs w:val="24"/>
        </w:rPr>
        <w:t>Code of Ethics </w:t>
      </w:r>
    </w:p>
    <w:p w14:paraId="5B5299BB" w14:textId="77777777" w:rsidR="00D01497" w:rsidRPr="00D01497" w:rsidRDefault="00D01497" w:rsidP="00D01497">
      <w:pPr>
        <w:numPr>
          <w:ilvl w:val="0"/>
          <w:numId w:val="51"/>
        </w:numPr>
        <w:ind w:right="237"/>
        <w:jc w:val="both"/>
        <w:rPr>
          <w:sz w:val="24"/>
          <w:szCs w:val="24"/>
        </w:rPr>
      </w:pPr>
      <w:r w:rsidRPr="00D01497">
        <w:rPr>
          <w:sz w:val="24"/>
          <w:szCs w:val="24"/>
        </w:rPr>
        <w:t>Gather information and intelligence. </w:t>
      </w:r>
    </w:p>
    <w:p w14:paraId="0AE071C7" w14:textId="77777777" w:rsidR="00D01497" w:rsidRPr="00D01497" w:rsidRDefault="00D01497" w:rsidP="00D01497">
      <w:pPr>
        <w:numPr>
          <w:ilvl w:val="0"/>
          <w:numId w:val="51"/>
        </w:numPr>
        <w:ind w:right="237"/>
        <w:jc w:val="both"/>
        <w:rPr>
          <w:sz w:val="24"/>
          <w:szCs w:val="24"/>
        </w:rPr>
      </w:pPr>
      <w:r w:rsidRPr="00D01497">
        <w:rPr>
          <w:sz w:val="24"/>
          <w:szCs w:val="24"/>
        </w:rPr>
        <w:t>Assess threat and risk and develop a working strategy. </w:t>
      </w:r>
    </w:p>
    <w:p w14:paraId="5F79A6C6" w14:textId="77777777" w:rsidR="00D01497" w:rsidRPr="00D01497" w:rsidRDefault="00D01497" w:rsidP="00D01497">
      <w:pPr>
        <w:numPr>
          <w:ilvl w:val="0"/>
          <w:numId w:val="51"/>
        </w:numPr>
        <w:ind w:right="237"/>
        <w:jc w:val="both"/>
        <w:rPr>
          <w:sz w:val="24"/>
          <w:szCs w:val="24"/>
        </w:rPr>
      </w:pPr>
      <w:r w:rsidRPr="00D01497">
        <w:rPr>
          <w:sz w:val="24"/>
          <w:szCs w:val="24"/>
        </w:rPr>
        <w:t>Consider powers and policy. </w:t>
      </w:r>
    </w:p>
    <w:p w14:paraId="58FFDEB5" w14:textId="77777777" w:rsidR="00D01497" w:rsidRPr="00D01497" w:rsidRDefault="00D01497" w:rsidP="00D01497">
      <w:pPr>
        <w:numPr>
          <w:ilvl w:val="0"/>
          <w:numId w:val="51"/>
        </w:numPr>
        <w:ind w:right="237"/>
        <w:jc w:val="both"/>
        <w:rPr>
          <w:sz w:val="24"/>
          <w:szCs w:val="24"/>
        </w:rPr>
      </w:pPr>
      <w:r w:rsidRPr="00D01497">
        <w:rPr>
          <w:sz w:val="24"/>
          <w:szCs w:val="24"/>
        </w:rPr>
        <w:t>Identify options and contingencies. </w:t>
      </w:r>
    </w:p>
    <w:p w14:paraId="6B0FAB5B" w14:textId="77777777" w:rsidR="00D01497" w:rsidRPr="00D01497" w:rsidRDefault="00D01497" w:rsidP="00D01497">
      <w:pPr>
        <w:numPr>
          <w:ilvl w:val="0"/>
          <w:numId w:val="51"/>
        </w:numPr>
        <w:ind w:right="237"/>
        <w:jc w:val="both"/>
        <w:rPr>
          <w:sz w:val="24"/>
          <w:szCs w:val="24"/>
        </w:rPr>
      </w:pPr>
      <w:proofErr w:type="gramStart"/>
      <w:r w:rsidRPr="00D01497">
        <w:rPr>
          <w:sz w:val="24"/>
          <w:szCs w:val="24"/>
        </w:rPr>
        <w:t>Take action</w:t>
      </w:r>
      <w:proofErr w:type="gramEnd"/>
      <w:r w:rsidRPr="00D01497">
        <w:rPr>
          <w:sz w:val="24"/>
          <w:szCs w:val="24"/>
        </w:rPr>
        <w:t xml:space="preserve"> and review what happened </w:t>
      </w:r>
    </w:p>
    <w:p w14:paraId="532DA796" w14:textId="77777777" w:rsidR="00D01497" w:rsidRPr="00D01497" w:rsidRDefault="00D01497" w:rsidP="00D01497">
      <w:pPr>
        <w:ind w:right="237"/>
        <w:jc w:val="both"/>
        <w:rPr>
          <w:sz w:val="24"/>
          <w:szCs w:val="24"/>
        </w:rPr>
      </w:pPr>
      <w:r w:rsidRPr="00D01497">
        <w:rPr>
          <w:sz w:val="24"/>
          <w:szCs w:val="24"/>
        </w:rPr>
        <w:t> </w:t>
      </w:r>
    </w:p>
    <w:p w14:paraId="19830421" w14:textId="77777777" w:rsidR="00D01497" w:rsidRPr="00D01497" w:rsidRDefault="00D01497" w:rsidP="00D01497">
      <w:pPr>
        <w:ind w:right="237"/>
        <w:jc w:val="both"/>
        <w:rPr>
          <w:sz w:val="24"/>
          <w:szCs w:val="24"/>
        </w:rPr>
      </w:pPr>
      <w:proofErr w:type="gramStart"/>
      <w:r w:rsidRPr="00D01497">
        <w:rPr>
          <w:sz w:val="24"/>
          <w:szCs w:val="24"/>
        </w:rPr>
        <w:t>In order to</w:t>
      </w:r>
      <w:proofErr w:type="gramEnd"/>
      <w:r w:rsidRPr="00D01497">
        <w:rPr>
          <w:sz w:val="24"/>
          <w:szCs w:val="24"/>
        </w:rPr>
        <w:t xml:space="preserve"> allow me to reflect critically and effectively on this incident I will be using the Gibbs (1988)  </w:t>
      </w:r>
    </w:p>
    <w:p w14:paraId="52422946" w14:textId="77777777" w:rsidR="00D01497" w:rsidRPr="00D01497" w:rsidRDefault="00D01497" w:rsidP="00D01497">
      <w:pPr>
        <w:ind w:right="237"/>
        <w:jc w:val="both"/>
        <w:rPr>
          <w:sz w:val="24"/>
          <w:szCs w:val="24"/>
        </w:rPr>
      </w:pPr>
      <w:r w:rsidRPr="00D01497">
        <w:rPr>
          <w:sz w:val="24"/>
          <w:szCs w:val="24"/>
        </w:rPr>
        <w:t> </w:t>
      </w:r>
    </w:p>
    <w:p w14:paraId="4F36409D" w14:textId="77777777" w:rsidR="00D01497" w:rsidRPr="00D01497" w:rsidRDefault="00D01497" w:rsidP="00D01497">
      <w:pPr>
        <w:ind w:right="237"/>
        <w:jc w:val="both"/>
        <w:rPr>
          <w:sz w:val="24"/>
          <w:szCs w:val="24"/>
        </w:rPr>
      </w:pPr>
      <w:r w:rsidRPr="00D01497">
        <w:rPr>
          <w:sz w:val="24"/>
          <w:szCs w:val="24"/>
        </w:rPr>
        <w:t xml:space="preserve">The first stage of my reflection is to describe the incident. I have chosen a domestic related incident whereby my decisions lead to actioning an arrest and carrying out safeguarding actions. The incident was a grade 1 emergency call for a </w:t>
      </w:r>
      <w:proofErr w:type="gramStart"/>
      <w:r w:rsidRPr="00D01497">
        <w:rPr>
          <w:sz w:val="24"/>
          <w:szCs w:val="24"/>
        </w:rPr>
        <w:t xml:space="preserve">female </w:t>
      </w:r>
      <w:r w:rsidRPr="00D01497">
        <w:rPr>
          <w:sz w:val="24"/>
          <w:szCs w:val="24"/>
        </w:rPr>
        <w:lastRenderedPageBreak/>
        <w:t>reporting assaults</w:t>
      </w:r>
      <w:proofErr w:type="gramEnd"/>
      <w:r w:rsidRPr="00D01497">
        <w:rPr>
          <w:sz w:val="24"/>
          <w:szCs w:val="24"/>
        </w:rPr>
        <w:t xml:space="preserve"> by her partner. The first stage of the NDM is information and intelligence, </w:t>
      </w:r>
      <w:proofErr w:type="spellStart"/>
      <w:r w:rsidRPr="00D01497">
        <w:rPr>
          <w:sz w:val="24"/>
          <w:szCs w:val="24"/>
        </w:rPr>
        <w:t>i</w:t>
      </w:r>
      <w:proofErr w:type="spellEnd"/>
      <w:r w:rsidRPr="00D01497">
        <w:rPr>
          <w:sz w:val="24"/>
          <w:szCs w:val="24"/>
        </w:rPr>
        <w:t xml:space="preserve"> was informed by control room that the male has not been heard or seen in the property since the report and the female is locked in her room with her young daughter and </w:t>
      </w:r>
      <w:proofErr w:type="gramStart"/>
      <w:r w:rsidRPr="00D01497">
        <w:rPr>
          <w:sz w:val="24"/>
          <w:szCs w:val="24"/>
        </w:rPr>
        <w:t>mother in law</w:t>
      </w:r>
      <w:proofErr w:type="gramEnd"/>
      <w:r w:rsidRPr="00D01497">
        <w:rPr>
          <w:sz w:val="24"/>
          <w:szCs w:val="24"/>
        </w:rPr>
        <w:t>. The male had warning markers for violence and mental health.  </w:t>
      </w:r>
    </w:p>
    <w:p w14:paraId="6F59AD3C" w14:textId="77777777" w:rsidR="00D01497" w:rsidRPr="00D01497" w:rsidRDefault="00D01497" w:rsidP="00D01497">
      <w:pPr>
        <w:ind w:right="237"/>
        <w:jc w:val="both"/>
        <w:rPr>
          <w:sz w:val="24"/>
          <w:szCs w:val="24"/>
        </w:rPr>
      </w:pPr>
      <w:r w:rsidRPr="00D01497">
        <w:rPr>
          <w:sz w:val="24"/>
          <w:szCs w:val="24"/>
        </w:rPr>
        <w:t xml:space="preserve">In terms of risk assessment and working strategy I was aware that the male could be anywhere in the house and due to his warning markers, caution must be taken due to the potential weapons in the house, for example kitchen knives. Without an understanding of the layout of the house I would have to systematically search the house for the male whilst also keeping the safety of the victims in mind and being wary of getting to them as quickly as possible if safe to do so. On arrival to the </w:t>
      </w:r>
      <w:proofErr w:type="gramStart"/>
      <w:r w:rsidRPr="00D01497">
        <w:rPr>
          <w:sz w:val="24"/>
          <w:szCs w:val="24"/>
        </w:rPr>
        <w:t>house</w:t>
      </w:r>
      <w:proofErr w:type="gramEnd"/>
      <w:r w:rsidRPr="00D01497">
        <w:rPr>
          <w:sz w:val="24"/>
          <w:szCs w:val="24"/>
        </w:rPr>
        <w:t xml:space="preserve"> I found the doors to be locked, I attempted to contact the female but was unable to get through to her despite phone calls and shouting through the windows. </w:t>
      </w:r>
    </w:p>
    <w:p w14:paraId="5E57CDB5" w14:textId="77777777" w:rsidR="00D01497" w:rsidRPr="00D01497" w:rsidRDefault="00D01497" w:rsidP="00D01497">
      <w:pPr>
        <w:ind w:right="237"/>
        <w:jc w:val="both"/>
        <w:rPr>
          <w:sz w:val="24"/>
          <w:szCs w:val="24"/>
        </w:rPr>
      </w:pPr>
      <w:proofErr w:type="gramStart"/>
      <w:r w:rsidRPr="00D01497">
        <w:rPr>
          <w:sz w:val="24"/>
          <w:szCs w:val="24"/>
        </w:rPr>
        <w:t>With this in mind the</w:t>
      </w:r>
      <w:proofErr w:type="gramEnd"/>
      <w:r w:rsidRPr="00D01497">
        <w:rPr>
          <w:sz w:val="24"/>
          <w:szCs w:val="24"/>
        </w:rPr>
        <w:t xml:space="preserve"> powers and policies I would need to utilize would be S17 PACE (1984) this legislation give me a power to force entry to the property. I was able to do this to save life and limb as at this </w:t>
      </w:r>
      <w:proofErr w:type="gramStart"/>
      <w:r w:rsidRPr="00D01497">
        <w:rPr>
          <w:sz w:val="24"/>
          <w:szCs w:val="24"/>
        </w:rPr>
        <w:t>point</w:t>
      </w:r>
      <w:proofErr w:type="gramEnd"/>
      <w:r w:rsidRPr="00D01497">
        <w:rPr>
          <w:sz w:val="24"/>
          <w:szCs w:val="24"/>
        </w:rPr>
        <w:t xml:space="preserve"> I was unable to confirm the safety of anyone present in the house. The consequences of not forcing entry could have been injury or death to the female if the male was aware police were coming to deal with the matter. Options and contingencies for this decision was that there is currently no other way into the address besides forcing entry. I am not method of entry trained so I would need to call for trained units if the door proved difficult to force open, given the level of threat I would need to attempt to gain entry whilst units were making their way. If this took a lot of time my next action would be to continue to attempt to contact the victim to confirm her safety. In line with the NDM I was ready to </w:t>
      </w:r>
      <w:proofErr w:type="gramStart"/>
      <w:r w:rsidRPr="00D01497">
        <w:rPr>
          <w:sz w:val="24"/>
          <w:szCs w:val="24"/>
        </w:rPr>
        <w:t>take action</w:t>
      </w:r>
      <w:proofErr w:type="gramEnd"/>
      <w:r w:rsidRPr="00D01497">
        <w:rPr>
          <w:sz w:val="24"/>
          <w:szCs w:val="24"/>
        </w:rPr>
        <w:t xml:space="preserve"> and was able to gain entry to property.  At this point I was feeling apprehensive as I was unaware of what as on the other side of the door. </w:t>
      </w:r>
    </w:p>
    <w:p w14:paraId="697B7CC8" w14:textId="77777777" w:rsidR="00D01497" w:rsidRPr="00D01497" w:rsidRDefault="00D01497" w:rsidP="00D01497">
      <w:pPr>
        <w:ind w:right="237"/>
        <w:jc w:val="both"/>
        <w:rPr>
          <w:sz w:val="24"/>
          <w:szCs w:val="24"/>
        </w:rPr>
      </w:pPr>
      <w:r w:rsidRPr="00D01497">
        <w:rPr>
          <w:sz w:val="24"/>
          <w:szCs w:val="24"/>
        </w:rPr>
        <w:t> </w:t>
      </w:r>
    </w:p>
    <w:p w14:paraId="416EF14D" w14:textId="77777777" w:rsidR="00D01497" w:rsidRPr="00D01497" w:rsidRDefault="00D01497" w:rsidP="00D01497">
      <w:pPr>
        <w:ind w:right="237"/>
        <w:jc w:val="both"/>
        <w:rPr>
          <w:sz w:val="24"/>
          <w:szCs w:val="24"/>
        </w:rPr>
      </w:pPr>
      <w:r w:rsidRPr="00D01497">
        <w:rPr>
          <w:sz w:val="24"/>
          <w:szCs w:val="24"/>
        </w:rPr>
        <w:t xml:space="preserve">Once inside I carried out a search of the downstairs to locate the male </w:t>
      </w:r>
      <w:proofErr w:type="gramStart"/>
      <w:r w:rsidRPr="00D01497">
        <w:rPr>
          <w:sz w:val="24"/>
          <w:szCs w:val="24"/>
        </w:rPr>
        <w:t>in order to</w:t>
      </w:r>
      <w:proofErr w:type="gramEnd"/>
      <w:r w:rsidRPr="00D01497">
        <w:rPr>
          <w:sz w:val="24"/>
          <w:szCs w:val="24"/>
        </w:rPr>
        <w:t xml:space="preserve"> be able to deal with the victims in a safe and sterile area. As part of my threat assessment and working strategy I used a systematic approach searching room by room being aware of my surroundings and potential exits. If the male was </w:t>
      </w:r>
      <w:proofErr w:type="gramStart"/>
      <w:r w:rsidRPr="00D01497">
        <w:rPr>
          <w:sz w:val="24"/>
          <w:szCs w:val="24"/>
        </w:rPr>
        <w:t>located</w:t>
      </w:r>
      <w:proofErr w:type="gramEnd"/>
      <w:r w:rsidRPr="00D01497">
        <w:rPr>
          <w:sz w:val="24"/>
          <w:szCs w:val="24"/>
        </w:rPr>
        <w:t xml:space="preserve"> he would need to be detained. </w:t>
      </w:r>
      <w:proofErr w:type="gramStart"/>
      <w:r w:rsidRPr="00D01497">
        <w:rPr>
          <w:sz w:val="24"/>
          <w:szCs w:val="24"/>
        </w:rPr>
        <w:t>In order to</w:t>
      </w:r>
      <w:proofErr w:type="gramEnd"/>
      <w:r w:rsidRPr="00D01497">
        <w:rPr>
          <w:sz w:val="24"/>
          <w:szCs w:val="24"/>
        </w:rPr>
        <w:t xml:space="preserve"> act ethically I had to be aware of the use of force powers and polices I had available, they were S3 Criminal Law Act (1967) Common Law (1988) and S117 PACE (1984). My options and contingencies should I have located the male in an aggravated state were use of my police issue appointments such a taser and parva spray.  </w:t>
      </w:r>
    </w:p>
    <w:p w14:paraId="582BFF59" w14:textId="77777777" w:rsidR="00D01497" w:rsidRPr="00D01497" w:rsidRDefault="00D01497" w:rsidP="00D01497">
      <w:pPr>
        <w:ind w:right="237"/>
        <w:jc w:val="both"/>
        <w:rPr>
          <w:sz w:val="24"/>
          <w:szCs w:val="24"/>
        </w:rPr>
      </w:pPr>
      <w:r w:rsidRPr="00D01497">
        <w:rPr>
          <w:sz w:val="24"/>
          <w:szCs w:val="24"/>
        </w:rPr>
        <w:t> </w:t>
      </w:r>
    </w:p>
    <w:p w14:paraId="2AEFD426" w14:textId="77777777" w:rsidR="00D01497" w:rsidRPr="00D01497" w:rsidRDefault="00D01497" w:rsidP="00D01497">
      <w:pPr>
        <w:ind w:right="237"/>
        <w:jc w:val="both"/>
        <w:rPr>
          <w:sz w:val="24"/>
          <w:szCs w:val="24"/>
        </w:rPr>
      </w:pPr>
      <w:r w:rsidRPr="00D01497">
        <w:rPr>
          <w:sz w:val="24"/>
          <w:szCs w:val="24"/>
        </w:rPr>
        <w:t xml:space="preserve">It turned out the male was not in the </w:t>
      </w:r>
      <w:proofErr w:type="gramStart"/>
      <w:r w:rsidRPr="00D01497">
        <w:rPr>
          <w:sz w:val="24"/>
          <w:szCs w:val="24"/>
        </w:rPr>
        <w:t>address</w:t>
      </w:r>
      <w:proofErr w:type="gramEnd"/>
      <w:r w:rsidRPr="00D01497">
        <w:rPr>
          <w:sz w:val="24"/>
          <w:szCs w:val="24"/>
        </w:rPr>
        <w:t xml:space="preserve"> and I was then able to speak to the female in a safe environment to receive disclosure. On speaking with the </w:t>
      </w:r>
      <w:proofErr w:type="gramStart"/>
      <w:r w:rsidRPr="00D01497">
        <w:rPr>
          <w:sz w:val="24"/>
          <w:szCs w:val="24"/>
        </w:rPr>
        <w:t>victim</w:t>
      </w:r>
      <w:proofErr w:type="gramEnd"/>
      <w:r w:rsidRPr="00D01497">
        <w:rPr>
          <w:sz w:val="24"/>
          <w:szCs w:val="24"/>
        </w:rPr>
        <w:t xml:space="preserve"> she made disclosures that the male had assaulted her mother by punching her to the ribs. The female did not want to pursue a complaint due to their </w:t>
      </w:r>
      <w:proofErr w:type="gramStart"/>
      <w:r w:rsidRPr="00D01497">
        <w:rPr>
          <w:sz w:val="24"/>
          <w:szCs w:val="24"/>
        </w:rPr>
        <w:t>15 year</w:t>
      </w:r>
      <w:proofErr w:type="gramEnd"/>
      <w:r w:rsidRPr="00D01497">
        <w:rPr>
          <w:sz w:val="24"/>
          <w:szCs w:val="24"/>
        </w:rPr>
        <w:t xml:space="preserve"> relationship and mental health concerns. This is a regular social and cultural issue in domestic incident as often victims do not want to make complaints. Grum and Marchbank (2020) argue that 70% of domestic violence goes unreported whilst Burnes et al., (2019) believes this can be because of feeling like they will not be believed or fear of any retaliation. She also stated that she had seen the male barricade himself in the garage stating he was feeling suicidal, the garage is full of tools and scrap white kitchen items. The information and intelligence had now changed. In line with legislative contexts, the Domestic Abuse Act (2021) the male has committed a domestic offence. He has assaulted his </w:t>
      </w:r>
      <w:proofErr w:type="gramStart"/>
      <w:r w:rsidRPr="00D01497">
        <w:rPr>
          <w:sz w:val="24"/>
          <w:szCs w:val="24"/>
        </w:rPr>
        <w:t>mother in law</w:t>
      </w:r>
      <w:proofErr w:type="gramEnd"/>
      <w:r w:rsidRPr="00D01497">
        <w:rPr>
          <w:sz w:val="24"/>
          <w:szCs w:val="24"/>
        </w:rPr>
        <w:t xml:space="preserve"> which is covered by the </w:t>
      </w:r>
      <w:r w:rsidRPr="00D01497">
        <w:rPr>
          <w:sz w:val="24"/>
          <w:szCs w:val="24"/>
        </w:rPr>
        <w:lastRenderedPageBreak/>
        <w:t>domestic abuse act (2021) as being “personally connected”. I now knew that under the powers and policy segment of the NDM I had the power to arrest the male.  </w:t>
      </w:r>
    </w:p>
    <w:p w14:paraId="4DAA6EF9" w14:textId="77777777" w:rsidR="00D01497" w:rsidRPr="00D01497" w:rsidRDefault="00D01497" w:rsidP="00D01497">
      <w:pPr>
        <w:ind w:right="237"/>
        <w:jc w:val="both"/>
        <w:rPr>
          <w:sz w:val="24"/>
          <w:szCs w:val="24"/>
        </w:rPr>
      </w:pPr>
      <w:r w:rsidRPr="00D01497">
        <w:rPr>
          <w:sz w:val="24"/>
          <w:szCs w:val="24"/>
        </w:rPr>
        <w:t> </w:t>
      </w:r>
    </w:p>
    <w:p w14:paraId="1E703700" w14:textId="77777777" w:rsidR="00D01497" w:rsidRPr="00D01497" w:rsidRDefault="00D01497" w:rsidP="00D01497">
      <w:pPr>
        <w:ind w:right="237"/>
        <w:jc w:val="both"/>
        <w:rPr>
          <w:sz w:val="24"/>
          <w:szCs w:val="24"/>
        </w:rPr>
      </w:pPr>
      <w:r w:rsidRPr="00D01497">
        <w:rPr>
          <w:sz w:val="24"/>
          <w:szCs w:val="24"/>
        </w:rPr>
        <w:t xml:space="preserve">At this point I was feeling under pressure to act fast as there was also now a concern for the </w:t>
      </w:r>
      <w:proofErr w:type="gramStart"/>
      <w:r w:rsidRPr="00D01497">
        <w:rPr>
          <w:sz w:val="24"/>
          <w:szCs w:val="24"/>
        </w:rPr>
        <w:t>males</w:t>
      </w:r>
      <w:proofErr w:type="gramEnd"/>
      <w:r w:rsidRPr="00D01497">
        <w:rPr>
          <w:sz w:val="24"/>
          <w:szCs w:val="24"/>
        </w:rPr>
        <w:t xml:space="preserve"> safety due to disclosures of suicidal feelings. The options and contingencies I had available to me was to arrest the male for the offences or from an ethical stand point and depending on his state of mind in relation to suicidal feelings was to detain the male under S136 of the Mental Health Act,(1983) which according to MIND (2025) would have allowed me to take the male to a place of safety for a mental health assessment.  </w:t>
      </w:r>
    </w:p>
    <w:p w14:paraId="51FACE18" w14:textId="77777777" w:rsidR="00D01497" w:rsidRPr="00D01497" w:rsidRDefault="00D01497" w:rsidP="00D01497">
      <w:pPr>
        <w:ind w:right="237"/>
        <w:jc w:val="both"/>
        <w:rPr>
          <w:sz w:val="24"/>
          <w:szCs w:val="24"/>
        </w:rPr>
      </w:pPr>
      <w:r w:rsidRPr="00D01497">
        <w:rPr>
          <w:sz w:val="24"/>
          <w:szCs w:val="24"/>
        </w:rPr>
        <w:t> </w:t>
      </w:r>
    </w:p>
    <w:p w14:paraId="1DC1596B" w14:textId="77777777" w:rsidR="00D01497" w:rsidRPr="00D01497" w:rsidRDefault="00D01497" w:rsidP="00D01497">
      <w:pPr>
        <w:ind w:right="237"/>
        <w:jc w:val="both"/>
        <w:rPr>
          <w:sz w:val="24"/>
          <w:szCs w:val="24"/>
        </w:rPr>
      </w:pPr>
      <w:r w:rsidRPr="00D01497">
        <w:rPr>
          <w:sz w:val="24"/>
          <w:szCs w:val="24"/>
        </w:rPr>
        <w:t xml:space="preserve">The action I took at this point was to force entry into the garage. The male had made a barricade in his garage and a rope could be seen in there also. The information and intelligence available </w:t>
      </w:r>
      <w:proofErr w:type="gramStart"/>
      <w:r w:rsidRPr="00D01497">
        <w:rPr>
          <w:sz w:val="24"/>
          <w:szCs w:val="24"/>
        </w:rPr>
        <w:t>was</w:t>
      </w:r>
      <w:proofErr w:type="gramEnd"/>
      <w:r w:rsidRPr="00D01497">
        <w:rPr>
          <w:sz w:val="24"/>
          <w:szCs w:val="24"/>
        </w:rPr>
        <w:t xml:space="preserve"> that he was refusing to allow officers in making threats to harm us should we enter. My threat and risk assessment </w:t>
      </w:r>
      <w:proofErr w:type="gramStart"/>
      <w:r w:rsidRPr="00D01497">
        <w:rPr>
          <w:sz w:val="24"/>
          <w:szCs w:val="24"/>
        </w:rPr>
        <w:t>was</w:t>
      </w:r>
      <w:proofErr w:type="gramEnd"/>
      <w:r w:rsidRPr="00D01497">
        <w:rPr>
          <w:sz w:val="24"/>
          <w:szCs w:val="24"/>
        </w:rPr>
        <w:t xml:space="preserve"> now high for the safety of myself and the male. I needed to </w:t>
      </w:r>
      <w:proofErr w:type="gramStart"/>
      <w:r w:rsidRPr="00D01497">
        <w:rPr>
          <w:sz w:val="24"/>
          <w:szCs w:val="24"/>
        </w:rPr>
        <w:t>take action</w:t>
      </w:r>
      <w:proofErr w:type="gramEnd"/>
      <w:r w:rsidRPr="00D01497">
        <w:rPr>
          <w:sz w:val="24"/>
          <w:szCs w:val="24"/>
        </w:rPr>
        <w:t xml:space="preserve"> immediately but had to be careful not to aggravate the male. I knew I had the power to force entry however under the options and contingencies section of the NDM I called for further units who had the necessary tools to do this. The consequences for not </w:t>
      </w:r>
      <w:proofErr w:type="gramStart"/>
      <w:r w:rsidRPr="00D01497">
        <w:rPr>
          <w:sz w:val="24"/>
          <w:szCs w:val="24"/>
        </w:rPr>
        <w:t>taking action</w:t>
      </w:r>
      <w:proofErr w:type="gramEnd"/>
      <w:r w:rsidRPr="00D01497">
        <w:rPr>
          <w:sz w:val="24"/>
          <w:szCs w:val="24"/>
        </w:rPr>
        <w:t xml:space="preserve"> at this point were significant harm to the male if his suicidal intentions proved true as well as risk of injury to officers should they act due to the males heightened state of aggression and weapons available to him in the garage.  </w:t>
      </w:r>
    </w:p>
    <w:p w14:paraId="1D902A86" w14:textId="77777777" w:rsidR="00D01497" w:rsidRPr="00D01497" w:rsidRDefault="00D01497" w:rsidP="00D01497">
      <w:pPr>
        <w:ind w:right="237"/>
        <w:jc w:val="both"/>
        <w:rPr>
          <w:sz w:val="24"/>
          <w:szCs w:val="24"/>
        </w:rPr>
      </w:pPr>
      <w:r w:rsidRPr="00D01497">
        <w:rPr>
          <w:sz w:val="24"/>
          <w:szCs w:val="24"/>
        </w:rPr>
        <w:t> </w:t>
      </w:r>
    </w:p>
    <w:p w14:paraId="3EBC298D" w14:textId="77777777" w:rsidR="00D01497" w:rsidRPr="00D01497" w:rsidRDefault="00D01497" w:rsidP="00D01497">
      <w:pPr>
        <w:ind w:right="237"/>
        <w:jc w:val="both"/>
        <w:rPr>
          <w:sz w:val="24"/>
          <w:szCs w:val="24"/>
        </w:rPr>
      </w:pPr>
      <w:proofErr w:type="gramStart"/>
      <w:r w:rsidRPr="00D01497">
        <w:rPr>
          <w:sz w:val="24"/>
          <w:szCs w:val="24"/>
        </w:rPr>
        <w:t>Fire arms</w:t>
      </w:r>
      <w:proofErr w:type="gramEnd"/>
      <w:r w:rsidRPr="00D01497">
        <w:rPr>
          <w:sz w:val="24"/>
          <w:szCs w:val="24"/>
        </w:rPr>
        <w:t xml:space="preserve"> units arrived and they forced entry into the garage. The male actively tried to avoid this by trying to secure his barricade as the units were pulling it down. At this point I was fearing for my safety as pieces of scrap metal were becoming a hazard to officers working in this space. Eventually the male was detained and secured by firearms officers. With the information and </w:t>
      </w:r>
      <w:proofErr w:type="gramStart"/>
      <w:r w:rsidRPr="00D01497">
        <w:rPr>
          <w:sz w:val="24"/>
          <w:szCs w:val="24"/>
        </w:rPr>
        <w:t>intelligence</w:t>
      </w:r>
      <w:proofErr w:type="gramEnd"/>
      <w:r w:rsidRPr="00D01497">
        <w:rPr>
          <w:sz w:val="24"/>
          <w:szCs w:val="24"/>
        </w:rPr>
        <w:t xml:space="preserve"> I had gained from the incident so far I had learned that the male was arrestable for domestic offences, he had made no remarks of </w:t>
      </w:r>
      <w:proofErr w:type="spellStart"/>
      <w:r w:rsidRPr="00D01497">
        <w:rPr>
          <w:sz w:val="24"/>
          <w:szCs w:val="24"/>
        </w:rPr>
        <w:t>self harm</w:t>
      </w:r>
      <w:proofErr w:type="spellEnd"/>
      <w:r w:rsidRPr="00D01497">
        <w:rPr>
          <w:sz w:val="24"/>
          <w:szCs w:val="24"/>
        </w:rPr>
        <w:t xml:space="preserve"> or suicide since being detained and the female did not wish to pursue a complaint. The threat level at this point was low do the male being handcuffed. The powers I had available from a legislative standpoint was the power of arrest under S24 </w:t>
      </w:r>
      <w:proofErr w:type="gramStart"/>
      <w:r w:rsidRPr="00D01497">
        <w:rPr>
          <w:sz w:val="24"/>
          <w:szCs w:val="24"/>
        </w:rPr>
        <w:t>PACE(</w:t>
      </w:r>
      <w:proofErr w:type="gramEnd"/>
      <w:r w:rsidRPr="00D01497">
        <w:rPr>
          <w:sz w:val="24"/>
          <w:szCs w:val="24"/>
        </w:rPr>
        <w:t xml:space="preserve">1984) for an assault by beating under S39 Criminal Justic Act (1988) . Under options and contingencies and taking </w:t>
      </w:r>
      <w:proofErr w:type="gramStart"/>
      <w:r w:rsidRPr="00D01497">
        <w:rPr>
          <w:sz w:val="24"/>
          <w:szCs w:val="24"/>
        </w:rPr>
        <w:t>action</w:t>
      </w:r>
      <w:proofErr w:type="gramEnd"/>
      <w:r w:rsidRPr="00D01497">
        <w:rPr>
          <w:sz w:val="24"/>
          <w:szCs w:val="24"/>
        </w:rPr>
        <w:t xml:space="preserve"> I arrested the male and my necessity was to protect a vulnerable person.  </w:t>
      </w:r>
    </w:p>
    <w:p w14:paraId="5392DC04" w14:textId="77777777" w:rsidR="00D01497" w:rsidRPr="00D01497" w:rsidRDefault="00D01497" w:rsidP="00D01497">
      <w:pPr>
        <w:ind w:right="237"/>
        <w:jc w:val="both"/>
        <w:rPr>
          <w:sz w:val="24"/>
          <w:szCs w:val="24"/>
        </w:rPr>
      </w:pPr>
      <w:r w:rsidRPr="00D01497">
        <w:rPr>
          <w:sz w:val="24"/>
          <w:szCs w:val="24"/>
        </w:rPr>
        <w:t> </w:t>
      </w:r>
    </w:p>
    <w:p w14:paraId="440F5E78" w14:textId="77777777" w:rsidR="00D01497" w:rsidRPr="00D01497" w:rsidRDefault="00D01497" w:rsidP="00D01497">
      <w:pPr>
        <w:ind w:right="237"/>
        <w:jc w:val="both"/>
        <w:rPr>
          <w:sz w:val="24"/>
          <w:szCs w:val="24"/>
        </w:rPr>
      </w:pPr>
      <w:r w:rsidRPr="00D01497">
        <w:rPr>
          <w:sz w:val="24"/>
          <w:szCs w:val="24"/>
        </w:rPr>
        <w:t xml:space="preserve">At this point I felt confident that my actions were lawful and ethical to protect the female. I could now impose bail conditions that would allow the female time and space to reflect on her earlier decision not to pursue a complaint. There were ethical considerations to made when imposing bail, it would mean that the male would not be able to access his home or belongs for a period of time however the safety of the victim takes precedence in that according to Myhill and Hohl (2016) domestic abuse is a pattern of behaviour, further work by Bland and Ariel (2015) finds that between 17% and 59% of domestic violence victims are repeat victims. This leads to believe that if </w:t>
      </w:r>
      <w:proofErr w:type="spellStart"/>
      <w:r w:rsidRPr="00D01497">
        <w:rPr>
          <w:sz w:val="24"/>
          <w:szCs w:val="24"/>
        </w:rPr>
        <w:t>i</w:t>
      </w:r>
      <w:proofErr w:type="spellEnd"/>
      <w:r w:rsidRPr="00D01497">
        <w:rPr>
          <w:sz w:val="24"/>
          <w:szCs w:val="24"/>
        </w:rPr>
        <w:t xml:space="preserve"> did not impose bail then the victim is likely to be subject to further abuse.  </w:t>
      </w:r>
    </w:p>
    <w:p w14:paraId="1CA7F358" w14:textId="77777777" w:rsidR="00D01497" w:rsidRPr="00D01497" w:rsidRDefault="00D01497" w:rsidP="00D01497">
      <w:pPr>
        <w:ind w:right="237"/>
        <w:jc w:val="both"/>
        <w:rPr>
          <w:sz w:val="24"/>
          <w:szCs w:val="24"/>
        </w:rPr>
      </w:pPr>
      <w:r w:rsidRPr="00D01497">
        <w:rPr>
          <w:sz w:val="24"/>
          <w:szCs w:val="24"/>
        </w:rPr>
        <w:t> </w:t>
      </w:r>
    </w:p>
    <w:p w14:paraId="722F30F6" w14:textId="77777777" w:rsidR="00D01497" w:rsidRPr="00D01497" w:rsidRDefault="00D01497" w:rsidP="00D01497">
      <w:pPr>
        <w:ind w:right="237"/>
        <w:jc w:val="both"/>
        <w:rPr>
          <w:sz w:val="24"/>
          <w:szCs w:val="24"/>
        </w:rPr>
      </w:pPr>
      <w:r w:rsidRPr="00D01497">
        <w:rPr>
          <w:sz w:val="24"/>
          <w:szCs w:val="24"/>
        </w:rPr>
        <w:t xml:space="preserve">The final stage of the NDM is to review what happened, this fits well with the final stages of my reflection model which are to evaluate and analyse the decisions and actions that I took. A brief evaluation of this incident would be that my actions were </w:t>
      </w:r>
      <w:proofErr w:type="gramStart"/>
      <w:r w:rsidRPr="00D01497">
        <w:rPr>
          <w:sz w:val="24"/>
          <w:szCs w:val="24"/>
        </w:rPr>
        <w:t>good</w:t>
      </w:r>
      <w:proofErr w:type="gramEnd"/>
      <w:r w:rsidRPr="00D01497">
        <w:rPr>
          <w:sz w:val="24"/>
          <w:szCs w:val="24"/>
        </w:rPr>
        <w:t xml:space="preserve"> and a successful outcome achieved as the female was safeguarded. To </w:t>
      </w:r>
      <w:r w:rsidRPr="00D01497">
        <w:rPr>
          <w:sz w:val="24"/>
          <w:szCs w:val="24"/>
        </w:rPr>
        <w:lastRenderedPageBreak/>
        <w:t xml:space="preserve">analyse this </w:t>
      </w:r>
      <w:proofErr w:type="gramStart"/>
      <w:r w:rsidRPr="00D01497">
        <w:rPr>
          <w:sz w:val="24"/>
          <w:szCs w:val="24"/>
        </w:rPr>
        <w:t>evaluation</w:t>
      </w:r>
      <w:proofErr w:type="gramEnd"/>
      <w:r w:rsidRPr="00D01497">
        <w:rPr>
          <w:sz w:val="24"/>
          <w:szCs w:val="24"/>
        </w:rPr>
        <w:t xml:space="preserve"> it was successful because </w:t>
      </w:r>
      <w:proofErr w:type="spellStart"/>
      <w:r w:rsidRPr="00D01497">
        <w:rPr>
          <w:sz w:val="24"/>
          <w:szCs w:val="24"/>
        </w:rPr>
        <w:t>inline</w:t>
      </w:r>
      <w:proofErr w:type="spellEnd"/>
      <w:r w:rsidRPr="00D01497">
        <w:rPr>
          <w:sz w:val="24"/>
          <w:szCs w:val="24"/>
        </w:rPr>
        <w:t xml:space="preserve"> with legislative context, positive action was taken in a domestic violence situation, which is South Wales Policy. I believe the actions were positive because of my use of the NDM, I was able to make </w:t>
      </w:r>
      <w:proofErr w:type="spellStart"/>
      <w:r w:rsidRPr="00D01497">
        <w:rPr>
          <w:sz w:val="24"/>
          <w:szCs w:val="24"/>
        </w:rPr>
        <w:t>rationale</w:t>
      </w:r>
      <w:proofErr w:type="spellEnd"/>
      <w:r w:rsidRPr="00D01497">
        <w:rPr>
          <w:sz w:val="24"/>
          <w:szCs w:val="24"/>
        </w:rPr>
        <w:t xml:space="preserve"> decisions in a structured and effective way. </w:t>
      </w:r>
    </w:p>
    <w:p w14:paraId="17763DD6" w14:textId="77777777" w:rsidR="00D01497" w:rsidRPr="00D01497" w:rsidRDefault="00D01497" w:rsidP="00D01497">
      <w:pPr>
        <w:ind w:right="237"/>
        <w:jc w:val="both"/>
        <w:rPr>
          <w:sz w:val="24"/>
          <w:szCs w:val="24"/>
        </w:rPr>
      </w:pPr>
      <w:r w:rsidRPr="00D01497">
        <w:rPr>
          <w:sz w:val="24"/>
          <w:szCs w:val="24"/>
        </w:rPr>
        <w:t> </w:t>
      </w:r>
    </w:p>
    <w:p w14:paraId="2E2F06F2" w14:textId="77777777" w:rsidR="00D01497" w:rsidRPr="00D01497" w:rsidRDefault="00D01497" w:rsidP="00D01497">
      <w:pPr>
        <w:ind w:right="237"/>
        <w:jc w:val="both"/>
        <w:rPr>
          <w:sz w:val="24"/>
          <w:szCs w:val="24"/>
        </w:rPr>
      </w:pPr>
      <w:r w:rsidRPr="00D01497">
        <w:rPr>
          <w:sz w:val="24"/>
          <w:szCs w:val="24"/>
        </w:rPr>
        <w:t xml:space="preserve">To conclude my </w:t>
      </w:r>
      <w:proofErr w:type="gramStart"/>
      <w:r w:rsidRPr="00D01497">
        <w:rPr>
          <w:sz w:val="24"/>
          <w:szCs w:val="24"/>
        </w:rPr>
        <w:t>reflection</w:t>
      </w:r>
      <w:proofErr w:type="gramEnd"/>
      <w:r w:rsidRPr="00D01497">
        <w:rPr>
          <w:sz w:val="24"/>
          <w:szCs w:val="24"/>
        </w:rPr>
        <w:t xml:space="preserve"> I have learned the benefit of using the NDM in high pressure situations. Research by Phillips-Wren and Adya (2020) finds that decision making aids, in this case the NDM, can mitigate the effects of stress on making good decisions. The type of incidents we as police officers attend are </w:t>
      </w:r>
      <w:proofErr w:type="gramStart"/>
      <w:r w:rsidRPr="00D01497">
        <w:rPr>
          <w:sz w:val="24"/>
          <w:szCs w:val="24"/>
        </w:rPr>
        <w:t>definitely stressful</w:t>
      </w:r>
      <w:proofErr w:type="gramEnd"/>
      <w:r w:rsidRPr="00D01497">
        <w:rPr>
          <w:sz w:val="24"/>
          <w:szCs w:val="24"/>
        </w:rPr>
        <w:t xml:space="preserve"> and this can often lead to rash and risky decisions. I have learned that </w:t>
      </w:r>
      <w:proofErr w:type="gramStart"/>
      <w:r w:rsidRPr="00D01497">
        <w:rPr>
          <w:sz w:val="24"/>
          <w:szCs w:val="24"/>
        </w:rPr>
        <w:t>through the use of</w:t>
      </w:r>
      <w:proofErr w:type="gramEnd"/>
      <w:r w:rsidRPr="00D01497">
        <w:rPr>
          <w:sz w:val="24"/>
          <w:szCs w:val="24"/>
        </w:rPr>
        <w:t xml:space="preserve"> the NDM I can think clearly and effectively to avoid making these mistakes.  </w:t>
      </w:r>
    </w:p>
    <w:p w14:paraId="5D2A4156" w14:textId="77777777" w:rsidR="00D01497" w:rsidRPr="00D01497" w:rsidRDefault="00D01497" w:rsidP="00D01497">
      <w:pPr>
        <w:ind w:right="237"/>
        <w:jc w:val="both"/>
        <w:rPr>
          <w:sz w:val="24"/>
          <w:szCs w:val="24"/>
        </w:rPr>
      </w:pPr>
      <w:r w:rsidRPr="00D01497">
        <w:rPr>
          <w:sz w:val="24"/>
          <w:szCs w:val="24"/>
        </w:rPr>
        <w:t> </w:t>
      </w:r>
    </w:p>
    <w:p w14:paraId="39196EC3" w14:textId="77777777" w:rsidR="00D01497" w:rsidRPr="00D01497" w:rsidRDefault="00D01497" w:rsidP="00D01497">
      <w:pPr>
        <w:ind w:right="237"/>
        <w:jc w:val="both"/>
        <w:rPr>
          <w:sz w:val="24"/>
          <w:szCs w:val="24"/>
        </w:rPr>
      </w:pPr>
      <w:proofErr w:type="gramStart"/>
      <w:r w:rsidRPr="00D01497">
        <w:rPr>
          <w:sz w:val="24"/>
          <w:szCs w:val="24"/>
        </w:rPr>
        <w:t>Finally</w:t>
      </w:r>
      <w:proofErr w:type="gramEnd"/>
      <w:r w:rsidRPr="00D01497">
        <w:rPr>
          <w:sz w:val="24"/>
          <w:szCs w:val="24"/>
        </w:rPr>
        <w:t xml:space="preserve"> an action plan, if I was to be involved in a similar incident again I would like to place less reliance on further units for their method of entry skills. In a legislative context I had power of entry which would allow to me to force entry through locked doors but due to lack of skill set </w:t>
      </w:r>
      <w:proofErr w:type="spellStart"/>
      <w:r w:rsidRPr="00D01497">
        <w:rPr>
          <w:sz w:val="24"/>
          <w:szCs w:val="24"/>
        </w:rPr>
        <w:t>i</w:t>
      </w:r>
      <w:proofErr w:type="spellEnd"/>
      <w:r w:rsidRPr="00D01497">
        <w:rPr>
          <w:sz w:val="24"/>
          <w:szCs w:val="24"/>
        </w:rPr>
        <w:t xml:space="preserve"> was unable to do this. I am going to try and book onto a method of entry course to be able to take advantage of the full legislation available to me.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29A650F6" w14:textId="77777777" w:rsidR="00D01497" w:rsidRPr="00D01497" w:rsidRDefault="00D01497" w:rsidP="00D01497">
      <w:pPr>
        <w:ind w:right="237"/>
        <w:jc w:val="both"/>
        <w:rPr>
          <w:sz w:val="24"/>
          <w:szCs w:val="24"/>
        </w:rPr>
      </w:pPr>
      <w:r w:rsidRPr="00D01497">
        <w:rPr>
          <w:sz w:val="24"/>
          <w:szCs w:val="24"/>
        </w:rPr>
        <w:t xml:space="preserve">In this essay I will be evaluating the theories surrounding team dynamics as a means of developing cohesion within the team. In order to do </w:t>
      </w:r>
      <w:proofErr w:type="gramStart"/>
      <w:r w:rsidRPr="00D01497">
        <w:rPr>
          <w:sz w:val="24"/>
          <w:szCs w:val="24"/>
        </w:rPr>
        <w:t>this</w:t>
      </w:r>
      <w:proofErr w:type="gramEnd"/>
      <w:r w:rsidRPr="00D01497">
        <w:rPr>
          <w:sz w:val="24"/>
          <w:szCs w:val="24"/>
        </w:rPr>
        <w:t xml:space="preserve"> I will consider why inter-personal conflict can occur in a team setting and outline the strategies that can be used to enhance both individual and team performance, whilst also considering how certain team dynamics within the police can lead to failings in compliance with the requirements of professional standards.  </w:t>
      </w:r>
    </w:p>
    <w:p w14:paraId="6C7CA975" w14:textId="77777777" w:rsidR="00D01497" w:rsidRPr="00D01497" w:rsidRDefault="00D01497" w:rsidP="00D01497">
      <w:pPr>
        <w:ind w:right="237"/>
        <w:jc w:val="both"/>
        <w:rPr>
          <w:sz w:val="24"/>
          <w:szCs w:val="24"/>
        </w:rPr>
      </w:pPr>
      <w:r w:rsidRPr="00D01497">
        <w:rPr>
          <w:sz w:val="24"/>
          <w:szCs w:val="24"/>
        </w:rPr>
        <w:t xml:space="preserve">Team dynamics are crucial in determining the levels of success of the group whether it be in a social setting like a sports team or a professional environment like the workplace. Understanding how a team works together, or does not, is key for achieving cohesion within that team. Team cohesion is described by </w:t>
      </w:r>
      <w:proofErr w:type="spellStart"/>
      <w:r w:rsidRPr="00D01497">
        <w:rPr>
          <w:sz w:val="24"/>
          <w:szCs w:val="24"/>
        </w:rPr>
        <w:t>Ganotice</w:t>
      </w:r>
      <w:proofErr w:type="spellEnd"/>
      <w:r w:rsidRPr="00D01497">
        <w:rPr>
          <w:sz w:val="24"/>
          <w:szCs w:val="24"/>
        </w:rPr>
        <w:t xml:space="preserve"> et al., (2022) as being the strength of the </w:t>
      </w:r>
      <w:proofErr w:type="gramStart"/>
      <w:r w:rsidRPr="00D01497">
        <w:rPr>
          <w:sz w:val="24"/>
          <w:szCs w:val="24"/>
        </w:rPr>
        <w:t>individuals</w:t>
      </w:r>
      <w:proofErr w:type="gramEnd"/>
      <w:r w:rsidRPr="00D01497">
        <w:rPr>
          <w:sz w:val="24"/>
          <w:szCs w:val="24"/>
        </w:rPr>
        <w:t xml:space="preserve"> intent to remain in the team. This can be interpreted as the ability of the team to remain together and work as a team to reach </w:t>
      </w:r>
      <w:proofErr w:type="gramStart"/>
      <w:r w:rsidRPr="00D01497">
        <w:rPr>
          <w:sz w:val="24"/>
          <w:szCs w:val="24"/>
        </w:rPr>
        <w:t>an</w:t>
      </w:r>
      <w:proofErr w:type="gramEnd"/>
      <w:r w:rsidRPr="00D01497">
        <w:rPr>
          <w:sz w:val="24"/>
          <w:szCs w:val="24"/>
        </w:rPr>
        <w:t xml:space="preserve"> common goal.  </w:t>
      </w:r>
    </w:p>
    <w:p w14:paraId="057DE146" w14:textId="77777777" w:rsidR="00D01497" w:rsidRPr="00D01497" w:rsidRDefault="00D01497" w:rsidP="00D01497">
      <w:pPr>
        <w:ind w:right="237"/>
        <w:jc w:val="both"/>
        <w:rPr>
          <w:sz w:val="24"/>
          <w:szCs w:val="24"/>
        </w:rPr>
      </w:pPr>
      <w:r w:rsidRPr="00D01497">
        <w:rPr>
          <w:sz w:val="24"/>
          <w:szCs w:val="24"/>
        </w:rPr>
        <w:t xml:space="preserve">There is a range of models and theories that look to understand a </w:t>
      </w:r>
      <w:proofErr w:type="spellStart"/>
      <w:proofErr w:type="gramStart"/>
      <w:r w:rsidRPr="00D01497">
        <w:rPr>
          <w:sz w:val="24"/>
          <w:szCs w:val="24"/>
        </w:rPr>
        <w:t>teams</w:t>
      </w:r>
      <w:proofErr w:type="spellEnd"/>
      <w:proofErr w:type="gramEnd"/>
      <w:r w:rsidRPr="00D01497">
        <w:rPr>
          <w:sz w:val="24"/>
          <w:szCs w:val="24"/>
        </w:rPr>
        <w:t xml:space="preserve"> level of cohesion. One of the most influential being Tuckman (1965) stages of group development.  This is a </w:t>
      </w:r>
      <w:proofErr w:type="gramStart"/>
      <w:r w:rsidRPr="00D01497">
        <w:rPr>
          <w:sz w:val="24"/>
          <w:szCs w:val="24"/>
        </w:rPr>
        <w:t>four stage</w:t>
      </w:r>
      <w:proofErr w:type="gramEnd"/>
      <w:r w:rsidRPr="00D01497">
        <w:rPr>
          <w:sz w:val="24"/>
          <w:szCs w:val="24"/>
        </w:rPr>
        <w:t xml:space="preserve"> model that later saw a fifth stage added in 1977. The stages are  </w:t>
      </w:r>
    </w:p>
    <w:p w14:paraId="4937DFF8" w14:textId="77777777" w:rsidR="00D01497" w:rsidRPr="00D01497" w:rsidRDefault="00D01497" w:rsidP="00D01497">
      <w:pPr>
        <w:ind w:right="237"/>
        <w:jc w:val="both"/>
        <w:rPr>
          <w:sz w:val="24"/>
          <w:szCs w:val="24"/>
        </w:rPr>
      </w:pPr>
      <w:r w:rsidRPr="00D01497">
        <w:rPr>
          <w:sz w:val="24"/>
          <w:szCs w:val="24"/>
        </w:rPr>
        <w:t>Forming – where members being to take on roles and form a team, in doing so getting to know each other before relationships are formed, it is an informal stage where members focus on understanding and orientation. In a police context this could be the introduction of a new team member or student. </w:t>
      </w:r>
    </w:p>
    <w:p w14:paraId="7F980701" w14:textId="77777777" w:rsidR="00D01497" w:rsidRPr="00D01497" w:rsidRDefault="00D01497" w:rsidP="00D01497">
      <w:pPr>
        <w:ind w:right="237"/>
        <w:jc w:val="both"/>
        <w:rPr>
          <w:sz w:val="24"/>
          <w:szCs w:val="24"/>
        </w:rPr>
      </w:pPr>
      <w:r w:rsidRPr="00D01497">
        <w:rPr>
          <w:sz w:val="24"/>
          <w:szCs w:val="24"/>
        </w:rPr>
        <w:t xml:space="preserve">Storming – members begin to take on roles and responsibilities, at this stage conflict can arise </w:t>
      </w:r>
      <w:proofErr w:type="gramStart"/>
      <w:r w:rsidRPr="00D01497">
        <w:rPr>
          <w:sz w:val="24"/>
          <w:szCs w:val="24"/>
        </w:rPr>
        <w:t>as a result of</w:t>
      </w:r>
      <w:proofErr w:type="gramEnd"/>
      <w:r w:rsidRPr="00D01497">
        <w:rPr>
          <w:sz w:val="24"/>
          <w:szCs w:val="24"/>
        </w:rPr>
        <w:t xml:space="preserve"> differing opinions, clashing personalities and styles of working. It is vital that this conflict is resolved </w:t>
      </w:r>
      <w:proofErr w:type="gramStart"/>
      <w:r w:rsidRPr="00D01497">
        <w:rPr>
          <w:sz w:val="24"/>
          <w:szCs w:val="24"/>
        </w:rPr>
        <w:t>in order for</w:t>
      </w:r>
      <w:proofErr w:type="gramEnd"/>
      <w:r w:rsidRPr="00D01497">
        <w:rPr>
          <w:sz w:val="24"/>
          <w:szCs w:val="24"/>
        </w:rPr>
        <w:t xml:space="preserve"> a positive team cohesion.  </w:t>
      </w:r>
    </w:p>
    <w:p w14:paraId="0651B05F" w14:textId="77777777" w:rsidR="00D01497" w:rsidRPr="00D01497" w:rsidRDefault="00D01497" w:rsidP="00D01497">
      <w:pPr>
        <w:ind w:right="237"/>
        <w:jc w:val="both"/>
        <w:rPr>
          <w:sz w:val="24"/>
          <w:szCs w:val="24"/>
        </w:rPr>
      </w:pPr>
      <w:r w:rsidRPr="00D01497">
        <w:rPr>
          <w:sz w:val="24"/>
          <w:szCs w:val="24"/>
        </w:rPr>
        <w:t>Norming – conflict gets addressed and the team develop norms for communication and interaction. Relationships improve and collaboration begins.  </w:t>
      </w:r>
    </w:p>
    <w:p w14:paraId="06E7DB7F" w14:textId="77777777" w:rsidR="00D01497" w:rsidRPr="00D01497" w:rsidRDefault="00D01497" w:rsidP="00D01497">
      <w:pPr>
        <w:ind w:right="237"/>
        <w:jc w:val="both"/>
        <w:rPr>
          <w:sz w:val="24"/>
          <w:szCs w:val="24"/>
        </w:rPr>
      </w:pPr>
      <w:r w:rsidRPr="00D01497">
        <w:rPr>
          <w:sz w:val="24"/>
          <w:szCs w:val="24"/>
        </w:rPr>
        <w:t xml:space="preserve">Performing – This is where optimal functionality occurs, levels of trust are high, roles are </w:t>
      </w:r>
      <w:proofErr w:type="gramStart"/>
      <w:r w:rsidRPr="00D01497">
        <w:rPr>
          <w:sz w:val="24"/>
          <w:szCs w:val="24"/>
        </w:rPr>
        <w:t>clear</w:t>
      </w:r>
      <w:proofErr w:type="gramEnd"/>
      <w:r w:rsidRPr="00D01497">
        <w:rPr>
          <w:sz w:val="24"/>
          <w:szCs w:val="24"/>
        </w:rPr>
        <w:t xml:space="preserve"> and the team is focussed on clear goals.  </w:t>
      </w:r>
    </w:p>
    <w:p w14:paraId="07DC4658" w14:textId="77777777" w:rsidR="00D01497" w:rsidRPr="00D01497" w:rsidRDefault="00D01497" w:rsidP="00D01497">
      <w:pPr>
        <w:ind w:right="237"/>
        <w:jc w:val="both"/>
        <w:rPr>
          <w:sz w:val="24"/>
          <w:szCs w:val="24"/>
        </w:rPr>
      </w:pPr>
      <w:r w:rsidRPr="00D01497">
        <w:rPr>
          <w:sz w:val="24"/>
          <w:szCs w:val="24"/>
        </w:rPr>
        <w:lastRenderedPageBreak/>
        <w:t xml:space="preserve">Adjourning – this final stage is where the goal is </w:t>
      </w:r>
      <w:proofErr w:type="gramStart"/>
      <w:r w:rsidRPr="00D01497">
        <w:rPr>
          <w:sz w:val="24"/>
          <w:szCs w:val="24"/>
        </w:rPr>
        <w:t>reached</w:t>
      </w:r>
      <w:proofErr w:type="gramEnd"/>
      <w:r w:rsidRPr="00D01497">
        <w:rPr>
          <w:sz w:val="24"/>
          <w:szCs w:val="24"/>
        </w:rPr>
        <w:t xml:space="preserve"> and a period of reflection can take place.  </w:t>
      </w:r>
    </w:p>
    <w:p w14:paraId="28836215" w14:textId="77777777" w:rsidR="00D01497" w:rsidRPr="00D01497" w:rsidRDefault="00D01497" w:rsidP="00D01497">
      <w:pPr>
        <w:ind w:right="237"/>
        <w:jc w:val="both"/>
        <w:rPr>
          <w:sz w:val="24"/>
          <w:szCs w:val="24"/>
        </w:rPr>
      </w:pPr>
      <w:r w:rsidRPr="00D01497">
        <w:rPr>
          <w:sz w:val="24"/>
          <w:szCs w:val="24"/>
        </w:rPr>
        <w:t xml:space="preserve">Hall (2015) </w:t>
      </w:r>
      <w:proofErr w:type="spellStart"/>
      <w:r w:rsidRPr="00D01497">
        <w:rPr>
          <w:sz w:val="24"/>
          <w:szCs w:val="24"/>
        </w:rPr>
        <w:t>beleives</w:t>
      </w:r>
      <w:proofErr w:type="spellEnd"/>
      <w:r w:rsidRPr="00D01497">
        <w:rPr>
          <w:sz w:val="24"/>
          <w:szCs w:val="24"/>
        </w:rPr>
        <w:t xml:space="preserve"> that Tuckman’s model indicates that cohesion is not a given in a team scenario, it is something that </w:t>
      </w:r>
      <w:proofErr w:type="gramStart"/>
      <w:r w:rsidRPr="00D01497">
        <w:rPr>
          <w:sz w:val="24"/>
          <w:szCs w:val="24"/>
        </w:rPr>
        <w:t>has to</w:t>
      </w:r>
      <w:proofErr w:type="gramEnd"/>
      <w:r w:rsidRPr="00D01497">
        <w:rPr>
          <w:sz w:val="24"/>
          <w:szCs w:val="24"/>
        </w:rPr>
        <w:t xml:space="preserve"> grow over time as the team progresses. Ranking officers in the police force are given the opportunity to attend leadership courses </w:t>
      </w:r>
      <w:proofErr w:type="gramStart"/>
      <w:r w:rsidRPr="00D01497">
        <w:rPr>
          <w:sz w:val="24"/>
          <w:szCs w:val="24"/>
        </w:rPr>
        <w:t>in order to</w:t>
      </w:r>
      <w:proofErr w:type="gramEnd"/>
      <w:r w:rsidRPr="00D01497">
        <w:rPr>
          <w:sz w:val="24"/>
          <w:szCs w:val="24"/>
        </w:rPr>
        <w:t xml:space="preserve"> drive team dynamics and manage conflict between members. Tuckman’s model provides a clear picture for leaders and team members alike to understand where they sit on their journey to team cohesion.  As team progress through the stages significant importance can be seen in conflict management at the outset of any issues and early creation of norms to enable teams to build a solid foundation to progress. Jones (2019) argues that teams that can successfully navigate these stages are the ones that reach higher levels of cohesion and ultimately, a better performance in achieving outcomes and goals.  </w:t>
      </w:r>
    </w:p>
    <w:p w14:paraId="53567760" w14:textId="77777777" w:rsidR="00D01497" w:rsidRPr="00D01497" w:rsidRDefault="00D01497" w:rsidP="00D01497">
      <w:pPr>
        <w:ind w:right="237"/>
        <w:jc w:val="both"/>
        <w:rPr>
          <w:sz w:val="24"/>
          <w:szCs w:val="24"/>
        </w:rPr>
      </w:pPr>
      <w:r w:rsidRPr="00D01497">
        <w:rPr>
          <w:sz w:val="24"/>
          <w:szCs w:val="24"/>
        </w:rPr>
        <w:t> </w:t>
      </w:r>
    </w:p>
    <w:p w14:paraId="372E7D1C" w14:textId="77777777" w:rsidR="00D01497" w:rsidRPr="00D01497" w:rsidRDefault="00D01497" w:rsidP="00D01497">
      <w:pPr>
        <w:ind w:right="237"/>
        <w:jc w:val="both"/>
        <w:rPr>
          <w:sz w:val="24"/>
          <w:szCs w:val="24"/>
        </w:rPr>
      </w:pPr>
      <w:r w:rsidRPr="00D01497">
        <w:rPr>
          <w:sz w:val="24"/>
          <w:szCs w:val="24"/>
        </w:rPr>
        <w:t xml:space="preserve">The difficulty in creating cohesion in policing teams comes when the </w:t>
      </w:r>
      <w:proofErr w:type="spellStart"/>
      <w:r w:rsidRPr="00D01497">
        <w:rPr>
          <w:sz w:val="24"/>
          <w:szCs w:val="24"/>
        </w:rPr>
        <w:t>turn over</w:t>
      </w:r>
      <w:proofErr w:type="spellEnd"/>
      <w:r w:rsidRPr="00D01497">
        <w:rPr>
          <w:sz w:val="24"/>
          <w:szCs w:val="24"/>
        </w:rPr>
        <w:t xml:space="preserve"> of officers is so high </w:t>
      </w:r>
      <w:proofErr w:type="gramStart"/>
      <w:r w:rsidRPr="00D01497">
        <w:rPr>
          <w:sz w:val="24"/>
          <w:szCs w:val="24"/>
        </w:rPr>
        <w:t>Gov.Uk  (</w:t>
      </w:r>
      <w:proofErr w:type="gramEnd"/>
      <w:r w:rsidRPr="00D01497">
        <w:rPr>
          <w:sz w:val="24"/>
          <w:szCs w:val="24"/>
        </w:rPr>
        <w:t>2024) published statistics that show 9080 officers left the job between 2023 and 2024. Officers leave their teams for a range of reasons for example to join other departments where their journey through the model starts again or leave the job entirely.  </w:t>
      </w:r>
    </w:p>
    <w:p w14:paraId="0D826FD8" w14:textId="77777777" w:rsidR="00D01497" w:rsidRPr="00D01497" w:rsidRDefault="00D01497" w:rsidP="00D01497">
      <w:pPr>
        <w:ind w:right="237"/>
        <w:jc w:val="both"/>
        <w:rPr>
          <w:sz w:val="24"/>
          <w:szCs w:val="24"/>
        </w:rPr>
      </w:pPr>
      <w:r w:rsidRPr="00D01497">
        <w:rPr>
          <w:sz w:val="24"/>
          <w:szCs w:val="24"/>
        </w:rPr>
        <w:t> </w:t>
      </w:r>
    </w:p>
    <w:p w14:paraId="60096EAF" w14:textId="77777777" w:rsidR="00D01497" w:rsidRPr="00D01497" w:rsidRDefault="00D01497" w:rsidP="00D01497">
      <w:pPr>
        <w:ind w:right="237"/>
        <w:jc w:val="both"/>
        <w:rPr>
          <w:sz w:val="24"/>
          <w:szCs w:val="24"/>
        </w:rPr>
      </w:pPr>
      <w:r w:rsidRPr="00D01497">
        <w:rPr>
          <w:sz w:val="24"/>
          <w:szCs w:val="24"/>
        </w:rPr>
        <w:t xml:space="preserve">Bonebright (2010) argues that within Tuckman’s model, and the idea of cohesion in general, interpersonal relationships can make or break a team dynamic. Within policing there are a vast </w:t>
      </w:r>
      <w:proofErr w:type="gramStart"/>
      <w:r w:rsidRPr="00D01497">
        <w:rPr>
          <w:sz w:val="24"/>
          <w:szCs w:val="24"/>
        </w:rPr>
        <w:t>amount</w:t>
      </w:r>
      <w:proofErr w:type="gramEnd"/>
      <w:r w:rsidRPr="00D01497">
        <w:rPr>
          <w:sz w:val="24"/>
          <w:szCs w:val="24"/>
        </w:rPr>
        <w:t xml:space="preserve"> of teams from all different departments. This presents an awful lot of opportunities for interpersonal relationships to form or in many cases become negative. This can be </w:t>
      </w:r>
      <w:proofErr w:type="gramStart"/>
      <w:r w:rsidRPr="00D01497">
        <w:rPr>
          <w:sz w:val="24"/>
          <w:szCs w:val="24"/>
        </w:rPr>
        <w:t>considered  inter</w:t>
      </w:r>
      <w:proofErr w:type="gramEnd"/>
      <w:r w:rsidRPr="00D01497">
        <w:rPr>
          <w:sz w:val="24"/>
          <w:szCs w:val="24"/>
        </w:rPr>
        <w:t xml:space="preserve">-personal conflict. Inter-personal conflict put simply is any type of conflict between two or more people. Angelo (2019) believes that inter-personal conflict in the workplace is </w:t>
      </w:r>
      <w:proofErr w:type="gramStart"/>
      <w:r w:rsidRPr="00D01497">
        <w:rPr>
          <w:sz w:val="24"/>
          <w:szCs w:val="24"/>
        </w:rPr>
        <w:t>inevitable</w:t>
      </w:r>
      <w:proofErr w:type="gramEnd"/>
      <w:r w:rsidRPr="00D01497">
        <w:rPr>
          <w:sz w:val="24"/>
          <w:szCs w:val="24"/>
        </w:rPr>
        <w:t xml:space="preserve"> and policing is no different, given the diverse background of the officers that are now in the role. </w:t>
      </w:r>
    </w:p>
    <w:p w14:paraId="64E818C6" w14:textId="77777777" w:rsidR="00D01497" w:rsidRPr="00D01497" w:rsidRDefault="00D01497" w:rsidP="00D01497">
      <w:pPr>
        <w:ind w:right="237"/>
        <w:jc w:val="both"/>
        <w:rPr>
          <w:sz w:val="24"/>
          <w:szCs w:val="24"/>
        </w:rPr>
      </w:pPr>
      <w:r w:rsidRPr="00D01497">
        <w:rPr>
          <w:sz w:val="24"/>
          <w:szCs w:val="24"/>
        </w:rPr>
        <w:t> </w:t>
      </w:r>
    </w:p>
    <w:p w14:paraId="370B3EAB" w14:textId="77777777" w:rsidR="00D01497" w:rsidRPr="00D01497" w:rsidRDefault="00D01497" w:rsidP="00D01497">
      <w:pPr>
        <w:ind w:right="237"/>
        <w:jc w:val="both"/>
        <w:rPr>
          <w:sz w:val="24"/>
          <w:szCs w:val="24"/>
        </w:rPr>
      </w:pPr>
      <w:r w:rsidRPr="00D01497">
        <w:rPr>
          <w:sz w:val="24"/>
          <w:szCs w:val="24"/>
        </w:rPr>
        <w:t xml:space="preserve">Inter-personal conflicts can arise for </w:t>
      </w:r>
      <w:proofErr w:type="gramStart"/>
      <w:r w:rsidRPr="00D01497">
        <w:rPr>
          <w:sz w:val="24"/>
          <w:szCs w:val="24"/>
        </w:rPr>
        <w:t>a number of</w:t>
      </w:r>
      <w:proofErr w:type="gramEnd"/>
      <w:r w:rsidRPr="00D01497">
        <w:rPr>
          <w:sz w:val="24"/>
          <w:szCs w:val="24"/>
        </w:rPr>
        <w:t xml:space="preserve"> different reasons. </w:t>
      </w:r>
      <w:proofErr w:type="spellStart"/>
      <w:r w:rsidRPr="00D01497">
        <w:rPr>
          <w:sz w:val="24"/>
          <w:szCs w:val="24"/>
        </w:rPr>
        <w:t>Beheshtifar</w:t>
      </w:r>
      <w:proofErr w:type="spellEnd"/>
      <w:r w:rsidRPr="00D01497">
        <w:rPr>
          <w:sz w:val="24"/>
          <w:szCs w:val="24"/>
        </w:rPr>
        <w:t xml:space="preserve"> and Zare (2013) state that individual differences in personal goals if often a major factor in causing inter-personal factors. In a policing context, not all officers are looking to achieve the same goal. Some may be looking at leaving to join a specialist department, others are seeking promotion while there are many who are simply looking to solidify their experiences and improve their knowledge. This can be seen as a cause for conflict. This can create tension especially when it is perceived that one-person goal comes at the expense of another.  </w:t>
      </w:r>
    </w:p>
    <w:p w14:paraId="456FFEB0" w14:textId="77777777" w:rsidR="00D01497" w:rsidRPr="00D01497" w:rsidRDefault="00D01497" w:rsidP="00D01497">
      <w:pPr>
        <w:ind w:right="237"/>
        <w:jc w:val="both"/>
        <w:rPr>
          <w:sz w:val="24"/>
          <w:szCs w:val="24"/>
        </w:rPr>
      </w:pPr>
      <w:r w:rsidRPr="00D01497">
        <w:rPr>
          <w:sz w:val="24"/>
          <w:szCs w:val="24"/>
        </w:rPr>
        <w:t> </w:t>
      </w:r>
    </w:p>
    <w:p w14:paraId="748A743C" w14:textId="77777777" w:rsidR="00D01497" w:rsidRPr="00D01497" w:rsidRDefault="00D01497" w:rsidP="00D01497">
      <w:pPr>
        <w:ind w:right="237"/>
        <w:jc w:val="both"/>
        <w:rPr>
          <w:sz w:val="24"/>
          <w:szCs w:val="24"/>
        </w:rPr>
      </w:pPr>
      <w:r w:rsidRPr="00D01497">
        <w:rPr>
          <w:sz w:val="24"/>
          <w:szCs w:val="24"/>
        </w:rPr>
        <w:t xml:space="preserve">Personality clashes are another major cause for inter-personal conflict within a team setting. The work of Radford (2017) depicts that </w:t>
      </w:r>
      <w:proofErr w:type="gramStart"/>
      <w:r w:rsidRPr="00D01497">
        <w:rPr>
          <w:sz w:val="24"/>
          <w:szCs w:val="24"/>
        </w:rPr>
        <w:t>each individual</w:t>
      </w:r>
      <w:proofErr w:type="gramEnd"/>
      <w:r w:rsidRPr="00D01497">
        <w:rPr>
          <w:sz w:val="24"/>
          <w:szCs w:val="24"/>
        </w:rPr>
        <w:t xml:space="preserve"> has their own personality that they bring to the team, some are more dominant or assertive whilst others are more passive or introverted. The police force is full of confident individuals, the job requires a certain level of confidence, however Johnson et al., (2010) believes this can often be mistaken for arrogance in many scenarios. This can lead to others taking a dislike to individuals and cause friction involving </w:t>
      </w:r>
      <w:proofErr w:type="gramStart"/>
      <w:r w:rsidRPr="00D01497">
        <w:rPr>
          <w:sz w:val="24"/>
          <w:szCs w:val="24"/>
        </w:rPr>
        <w:t>a number of</w:t>
      </w:r>
      <w:proofErr w:type="gramEnd"/>
      <w:r w:rsidRPr="00D01497">
        <w:rPr>
          <w:sz w:val="24"/>
          <w:szCs w:val="24"/>
        </w:rPr>
        <w:t xml:space="preserve"> members of the team.  </w:t>
      </w:r>
    </w:p>
    <w:p w14:paraId="7E9A1AE1" w14:textId="77777777" w:rsidR="00D01497" w:rsidRPr="00D01497" w:rsidRDefault="00D01497" w:rsidP="00D01497">
      <w:pPr>
        <w:ind w:right="237"/>
        <w:jc w:val="both"/>
        <w:rPr>
          <w:sz w:val="24"/>
          <w:szCs w:val="24"/>
        </w:rPr>
      </w:pPr>
      <w:r w:rsidRPr="00D01497">
        <w:rPr>
          <w:sz w:val="24"/>
          <w:szCs w:val="24"/>
        </w:rPr>
        <w:t> </w:t>
      </w:r>
    </w:p>
    <w:p w14:paraId="790617F4" w14:textId="77777777" w:rsidR="00D01497" w:rsidRPr="00D01497" w:rsidRDefault="00D01497" w:rsidP="00D01497">
      <w:pPr>
        <w:ind w:right="237"/>
        <w:jc w:val="both"/>
        <w:rPr>
          <w:sz w:val="24"/>
          <w:szCs w:val="24"/>
        </w:rPr>
      </w:pPr>
      <w:r w:rsidRPr="00D01497">
        <w:rPr>
          <w:sz w:val="24"/>
          <w:szCs w:val="24"/>
        </w:rPr>
        <w:t xml:space="preserve">Arguably the biggest cause of conflict within a team, which often leads to the downfall of team cohesion is communication breakdown. This can present itself in </w:t>
      </w:r>
      <w:r w:rsidRPr="00D01497">
        <w:rPr>
          <w:sz w:val="24"/>
          <w:szCs w:val="24"/>
        </w:rPr>
        <w:lastRenderedPageBreak/>
        <w:t xml:space="preserve">many ways, misunderstanding of instructions or information is one that comes to mind in a policing context. This can occur from poor communication style from other officers or student officers not fully understanding what is expected of them because they are unsure of the jargon or legislation used. Thomas and Agrawal (2019) believe that differing styles of communication can also lead to inter-personal conflict, being overly assertive can lead to conflict, within the police this could be where someone is acting as a Sargent and changes their style to become more assertive to officers they are overseeing for </w:t>
      </w:r>
      <w:proofErr w:type="gramStart"/>
      <w:r w:rsidRPr="00D01497">
        <w:rPr>
          <w:sz w:val="24"/>
          <w:szCs w:val="24"/>
        </w:rPr>
        <w:t>a period of time</w:t>
      </w:r>
      <w:proofErr w:type="gramEnd"/>
      <w:r w:rsidRPr="00D01497">
        <w:rPr>
          <w:sz w:val="24"/>
          <w:szCs w:val="24"/>
        </w:rPr>
        <w:t>.  </w:t>
      </w:r>
    </w:p>
    <w:p w14:paraId="79D1F355" w14:textId="77777777" w:rsidR="00D01497" w:rsidRPr="00D01497" w:rsidRDefault="00D01497" w:rsidP="00D01497">
      <w:pPr>
        <w:ind w:right="237"/>
        <w:jc w:val="both"/>
        <w:rPr>
          <w:sz w:val="24"/>
          <w:szCs w:val="24"/>
        </w:rPr>
      </w:pPr>
      <w:r w:rsidRPr="00D01497">
        <w:rPr>
          <w:sz w:val="24"/>
          <w:szCs w:val="24"/>
        </w:rPr>
        <w:t> </w:t>
      </w:r>
    </w:p>
    <w:p w14:paraId="06710249" w14:textId="77777777" w:rsidR="00D01497" w:rsidRPr="00D01497" w:rsidRDefault="00D01497" w:rsidP="00D01497">
      <w:pPr>
        <w:ind w:right="237"/>
        <w:jc w:val="both"/>
        <w:rPr>
          <w:sz w:val="24"/>
          <w:szCs w:val="24"/>
        </w:rPr>
      </w:pPr>
      <w:r w:rsidRPr="00D01497">
        <w:rPr>
          <w:sz w:val="24"/>
          <w:szCs w:val="24"/>
        </w:rPr>
        <w:t xml:space="preserve">There are a range of methods that can resolve inter-personal conflict and lead to positive team cohesion resulting in better performance on an individual and team level. The idea of team cohesion is to achieve a </w:t>
      </w:r>
      <w:proofErr w:type="gramStart"/>
      <w:r w:rsidRPr="00D01497">
        <w:rPr>
          <w:sz w:val="24"/>
          <w:szCs w:val="24"/>
        </w:rPr>
        <w:t>goal</w:t>
      </w:r>
      <w:proofErr w:type="gramEnd"/>
      <w:r w:rsidRPr="00D01497">
        <w:rPr>
          <w:sz w:val="24"/>
          <w:szCs w:val="24"/>
        </w:rPr>
        <w:t xml:space="preserve"> so it makes sense to start by talking about the benefits of encouraging collaboration to resolve conflict and improve performance. Lee et al., find that (2015) when individuals work as a team to complete </w:t>
      </w:r>
      <w:proofErr w:type="gramStart"/>
      <w:r w:rsidRPr="00D01497">
        <w:rPr>
          <w:sz w:val="24"/>
          <w:szCs w:val="24"/>
        </w:rPr>
        <w:t>tasks</w:t>
      </w:r>
      <w:proofErr w:type="gramEnd"/>
      <w:r w:rsidRPr="00D01497">
        <w:rPr>
          <w:sz w:val="24"/>
          <w:szCs w:val="24"/>
        </w:rPr>
        <w:t xml:space="preserve"> they are less likely to see each other as competition and instead work together to achieve the goal. In a policing context this could be assigning two officers with different skill sets to attend a call that requires some of each </w:t>
      </w:r>
      <w:proofErr w:type="gramStart"/>
      <w:r w:rsidRPr="00D01497">
        <w:rPr>
          <w:sz w:val="24"/>
          <w:szCs w:val="24"/>
        </w:rPr>
        <w:t>officers</w:t>
      </w:r>
      <w:proofErr w:type="gramEnd"/>
      <w:r w:rsidRPr="00D01497">
        <w:rPr>
          <w:sz w:val="24"/>
          <w:szCs w:val="24"/>
        </w:rPr>
        <w:t xml:space="preserve"> skills encouraging them to collaborate their strengths to overcome the task.  </w:t>
      </w:r>
    </w:p>
    <w:p w14:paraId="38716E7B" w14:textId="77777777" w:rsidR="00D01497" w:rsidRPr="00D01497" w:rsidRDefault="00D01497" w:rsidP="00D01497">
      <w:pPr>
        <w:ind w:right="237"/>
        <w:jc w:val="both"/>
        <w:rPr>
          <w:sz w:val="24"/>
          <w:szCs w:val="24"/>
        </w:rPr>
      </w:pPr>
      <w:r w:rsidRPr="00D01497">
        <w:rPr>
          <w:sz w:val="24"/>
          <w:szCs w:val="24"/>
        </w:rPr>
        <w:t xml:space="preserve">The obvious method to resolve inter-personal conflict and improve performance is to engage with conflict resolution training. The work of Waithaka et al., (2015) suggests that providing officers with the skills to resolve their own issues with colleagues by means of negotiating and compromise enables them to manage their differences without hurting the team dynamic. Improving on </w:t>
      </w:r>
      <w:proofErr w:type="spellStart"/>
      <w:proofErr w:type="gramStart"/>
      <w:r w:rsidRPr="00D01497">
        <w:rPr>
          <w:sz w:val="24"/>
          <w:szCs w:val="24"/>
        </w:rPr>
        <w:t>ones</w:t>
      </w:r>
      <w:proofErr w:type="spellEnd"/>
      <w:proofErr w:type="gramEnd"/>
      <w:r w:rsidRPr="00D01497">
        <w:rPr>
          <w:sz w:val="24"/>
          <w:szCs w:val="24"/>
        </w:rPr>
        <w:t xml:space="preserve"> emotional intelligence can benefit this process.  </w:t>
      </w:r>
    </w:p>
    <w:p w14:paraId="72A834DB" w14:textId="77777777" w:rsidR="00D01497" w:rsidRPr="00D01497" w:rsidRDefault="00D01497" w:rsidP="00D01497">
      <w:pPr>
        <w:ind w:right="237"/>
        <w:jc w:val="both"/>
        <w:rPr>
          <w:sz w:val="24"/>
          <w:szCs w:val="24"/>
        </w:rPr>
      </w:pPr>
      <w:r w:rsidRPr="00D01497">
        <w:rPr>
          <w:sz w:val="24"/>
          <w:szCs w:val="24"/>
        </w:rPr>
        <w:t> </w:t>
      </w:r>
    </w:p>
    <w:p w14:paraId="3A009D09" w14:textId="77777777" w:rsidR="00D01497" w:rsidRPr="00D01497" w:rsidRDefault="00D01497" w:rsidP="00D01497">
      <w:pPr>
        <w:ind w:right="237"/>
        <w:jc w:val="both"/>
        <w:rPr>
          <w:sz w:val="24"/>
          <w:szCs w:val="24"/>
        </w:rPr>
      </w:pPr>
      <w:r w:rsidRPr="00D01497">
        <w:rPr>
          <w:sz w:val="24"/>
          <w:szCs w:val="24"/>
        </w:rPr>
        <w:t xml:space="preserve">Inter-personal conflict within policing teams has </w:t>
      </w:r>
      <w:proofErr w:type="gramStart"/>
      <w:r w:rsidRPr="00D01497">
        <w:rPr>
          <w:sz w:val="24"/>
          <w:szCs w:val="24"/>
        </w:rPr>
        <w:t>a number of</w:t>
      </w:r>
      <w:proofErr w:type="gramEnd"/>
      <w:r w:rsidRPr="00D01497">
        <w:rPr>
          <w:sz w:val="24"/>
          <w:szCs w:val="24"/>
        </w:rPr>
        <w:t xml:space="preserve"> negatives, poor performance and negative working environments are amongst the most obvious however team dynamics both good and bad can lead to officers failing foul of the professional standards requirements that are part of being a police officer. Police officers are held to account by the College of Police (2024) derived Code of Ethics.  </w:t>
      </w:r>
    </w:p>
    <w:p w14:paraId="44953644" w14:textId="77777777" w:rsidR="00D01497" w:rsidRPr="00D01497" w:rsidRDefault="00D01497" w:rsidP="00D01497">
      <w:pPr>
        <w:ind w:right="237"/>
        <w:jc w:val="both"/>
        <w:rPr>
          <w:sz w:val="24"/>
          <w:szCs w:val="24"/>
        </w:rPr>
      </w:pPr>
      <w:r w:rsidRPr="00D01497">
        <w:rPr>
          <w:sz w:val="24"/>
          <w:szCs w:val="24"/>
        </w:rPr>
        <w:t>For example, the code of ethics demands officers to challenge and report improper behaviour. In a very close knit and social team this poses an ethical dilemma for officers. There is a culture of team nights out within the police with presents opportunities for misbehaviour and breaches of ethics, as well as this the social elements and ‘banter’ within teams is crucial for team morale but again leaves officers open for breaches of conduct. The issue comes as these must be reported by team members however in close knits teams officers may not want to risk their employees facing disciplinary action by whistle blowing, or in some cases it may be the norm and majority of the team will engage in this behaviour and not see it as a concern.  </w:t>
      </w:r>
    </w:p>
    <w:p w14:paraId="2B4F99EF" w14:textId="77777777" w:rsidR="00D01497" w:rsidRPr="00D01497" w:rsidRDefault="00D01497" w:rsidP="00D01497">
      <w:pPr>
        <w:ind w:right="237"/>
        <w:jc w:val="both"/>
        <w:rPr>
          <w:sz w:val="24"/>
          <w:szCs w:val="24"/>
        </w:rPr>
      </w:pPr>
      <w:r w:rsidRPr="00D01497">
        <w:rPr>
          <w:sz w:val="24"/>
          <w:szCs w:val="24"/>
        </w:rPr>
        <w:t> </w:t>
      </w:r>
    </w:p>
    <w:p w14:paraId="27D12763" w14:textId="77777777" w:rsidR="00D01497" w:rsidRPr="00D01497" w:rsidRDefault="00D01497" w:rsidP="00D01497">
      <w:pPr>
        <w:ind w:right="237"/>
        <w:jc w:val="both"/>
        <w:rPr>
          <w:sz w:val="24"/>
          <w:szCs w:val="24"/>
        </w:rPr>
      </w:pPr>
      <w:r w:rsidRPr="00D01497">
        <w:rPr>
          <w:sz w:val="24"/>
          <w:szCs w:val="24"/>
        </w:rPr>
        <w:t xml:space="preserve">Poor team dynamics, for example, a bad relationship with a supervisor could see officers directly disobey orders out of dislike for their Sargent or even other members of the team, this conflicts the orders and instructions segment of the code of ethics. Overly assertive orders or supervisors being </w:t>
      </w:r>
      <w:proofErr w:type="spellStart"/>
      <w:proofErr w:type="gramStart"/>
      <w:r w:rsidRPr="00D01497">
        <w:rPr>
          <w:sz w:val="24"/>
          <w:szCs w:val="24"/>
        </w:rPr>
        <w:t>to</w:t>
      </w:r>
      <w:proofErr w:type="spellEnd"/>
      <w:proofErr w:type="gramEnd"/>
      <w:r w:rsidRPr="00D01497">
        <w:rPr>
          <w:sz w:val="24"/>
          <w:szCs w:val="24"/>
        </w:rPr>
        <w:t xml:space="preserve"> weak allows certain officers to see themselves as having superior knowledge or experience and ignore the orders of supervisors either out of arrogance or mistrust.  Finally, officers can fall short of honesty and integrity by blaming other members of the team for short comings. In situations where there is conflict between officers there is opportunity to blame </w:t>
      </w:r>
      <w:r w:rsidRPr="00D01497">
        <w:rPr>
          <w:sz w:val="24"/>
          <w:szCs w:val="24"/>
        </w:rPr>
        <w:lastRenderedPageBreak/>
        <w:t xml:space="preserve">others for someone else’s mistakes or </w:t>
      </w:r>
      <w:proofErr w:type="gramStart"/>
      <w:r w:rsidRPr="00D01497">
        <w:rPr>
          <w:sz w:val="24"/>
          <w:szCs w:val="24"/>
        </w:rPr>
        <w:t>in order to</w:t>
      </w:r>
      <w:proofErr w:type="gramEnd"/>
      <w:r w:rsidRPr="00D01497">
        <w:rPr>
          <w:sz w:val="24"/>
          <w:szCs w:val="24"/>
        </w:rPr>
        <w:t xml:space="preserve"> surpass them or make themselves seem more favourable.  </w:t>
      </w:r>
    </w:p>
    <w:p w14:paraId="1DE0D855" w14:textId="77777777" w:rsidR="00D01497" w:rsidRPr="00D01497" w:rsidRDefault="00D01497" w:rsidP="00D01497">
      <w:pPr>
        <w:ind w:right="237"/>
        <w:jc w:val="both"/>
        <w:rPr>
          <w:sz w:val="24"/>
          <w:szCs w:val="24"/>
        </w:rPr>
      </w:pPr>
      <w:r w:rsidRPr="00D01497">
        <w:rPr>
          <w:sz w:val="24"/>
          <w:szCs w:val="24"/>
        </w:rPr>
        <w:t xml:space="preserve">To conclude </w:t>
      </w:r>
      <w:proofErr w:type="gramStart"/>
      <w:r w:rsidRPr="00D01497">
        <w:rPr>
          <w:sz w:val="24"/>
          <w:szCs w:val="24"/>
        </w:rPr>
        <w:t>it is clear that creating</w:t>
      </w:r>
      <w:proofErr w:type="gramEnd"/>
      <w:r w:rsidRPr="00D01497">
        <w:rPr>
          <w:sz w:val="24"/>
          <w:szCs w:val="24"/>
        </w:rPr>
        <w:t xml:space="preserve"> positive cohesion within a team is vital to maintain a positive working environment. This ensures that the team and the </w:t>
      </w:r>
      <w:proofErr w:type="gramStart"/>
      <w:r w:rsidRPr="00D01497">
        <w:rPr>
          <w:sz w:val="24"/>
          <w:szCs w:val="24"/>
        </w:rPr>
        <w:t>individuals</w:t>
      </w:r>
      <w:proofErr w:type="gramEnd"/>
      <w:r w:rsidRPr="00D01497">
        <w:rPr>
          <w:sz w:val="24"/>
          <w:szCs w:val="24"/>
        </w:rPr>
        <w:t xml:space="preserve"> goals are met along the journey. It minimises the chances of inter-personal conflict occurring to a certain extent but officers and supervisors a like would be naive to think conflict between officers will not arise. The key here is to buy into theories to manage conflict and return to good levels of team cohesion. Remembering that good and bad cohesion </w:t>
      </w:r>
      <w:proofErr w:type="spellStart"/>
      <w:r w:rsidRPr="00D01497">
        <w:rPr>
          <w:sz w:val="24"/>
          <w:szCs w:val="24"/>
        </w:rPr>
        <w:t>a like</w:t>
      </w:r>
      <w:proofErr w:type="spellEnd"/>
      <w:r w:rsidRPr="00D01497">
        <w:rPr>
          <w:sz w:val="24"/>
          <w:szCs w:val="24"/>
        </w:rPr>
        <w:t xml:space="preserve"> can result in officers compromising their responsibility to adhering to the code of ethics. </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753EA6F2" w14:textId="77777777" w:rsidR="00D01497" w:rsidRPr="00D01497" w:rsidRDefault="00D01497" w:rsidP="00D01497">
      <w:pPr>
        <w:ind w:right="237"/>
        <w:jc w:val="both"/>
        <w:rPr>
          <w:sz w:val="24"/>
          <w:szCs w:val="24"/>
        </w:rPr>
      </w:pPr>
      <w:r w:rsidRPr="00D01497">
        <w:rPr>
          <w:sz w:val="24"/>
          <w:szCs w:val="24"/>
        </w:rPr>
        <w:t>In this essay I will explain how information and intelligence can be used to disrupt prevalent criminal activity by effectively policing the road. I will explore how tools such as ANPR can be used as an investigative resource when attempting to disrupt criminal activity, I will draw upon my experiences as an officer as well as using theory to underpin these experiences. </w:t>
      </w:r>
    </w:p>
    <w:p w14:paraId="7F978CB8" w14:textId="77777777" w:rsidR="00D01497" w:rsidRPr="00D01497" w:rsidRDefault="00D01497" w:rsidP="00D01497">
      <w:pPr>
        <w:ind w:right="237"/>
        <w:jc w:val="both"/>
        <w:rPr>
          <w:sz w:val="24"/>
          <w:szCs w:val="24"/>
        </w:rPr>
      </w:pPr>
      <w:proofErr w:type="gramStart"/>
      <w:r w:rsidRPr="00D01497">
        <w:rPr>
          <w:sz w:val="24"/>
          <w:szCs w:val="24"/>
        </w:rPr>
        <w:t>Roads</w:t>
      </w:r>
      <w:proofErr w:type="gramEnd"/>
      <w:r w:rsidRPr="00D01497">
        <w:rPr>
          <w:sz w:val="24"/>
          <w:szCs w:val="24"/>
        </w:rPr>
        <w:t xml:space="preserve"> policing has evolved since its initial inception like all areas of policing. The primary role of policing the roads is to deter road users from breaking the law committing offences such as breaking the speed limit, driving dangerously or driving under the influence of drugs and alcohol and in doing so, keeping other road users safe. This involves responding to road traffic collisions and </w:t>
      </w:r>
      <w:proofErr w:type="gramStart"/>
      <w:r w:rsidRPr="00D01497">
        <w:rPr>
          <w:sz w:val="24"/>
          <w:szCs w:val="24"/>
        </w:rPr>
        <w:t>broken down</w:t>
      </w:r>
      <w:proofErr w:type="gramEnd"/>
      <w:r w:rsidRPr="00D01497">
        <w:rPr>
          <w:sz w:val="24"/>
          <w:szCs w:val="24"/>
        </w:rPr>
        <w:t xml:space="preserve"> vehicles. HMICFRS (2020) Argue that more recently this has evolved to include the prevention and investigation of a broad spectrum of criminal activity that use the British road network as a facilitator for committing offences. This is enabled by using an information and intelligence led policing style.  </w:t>
      </w:r>
    </w:p>
    <w:p w14:paraId="73FE63F4" w14:textId="77777777" w:rsidR="00D01497" w:rsidRPr="00D01497" w:rsidRDefault="00D01497" w:rsidP="00D01497">
      <w:pPr>
        <w:ind w:right="237"/>
        <w:jc w:val="both"/>
        <w:rPr>
          <w:sz w:val="24"/>
          <w:szCs w:val="24"/>
        </w:rPr>
      </w:pPr>
      <w:r w:rsidRPr="00D01497">
        <w:rPr>
          <w:sz w:val="24"/>
          <w:szCs w:val="24"/>
        </w:rPr>
        <w:t xml:space="preserve">Information and intelligence </w:t>
      </w:r>
      <w:proofErr w:type="gramStart"/>
      <w:r w:rsidRPr="00D01497">
        <w:rPr>
          <w:sz w:val="24"/>
          <w:szCs w:val="24"/>
        </w:rPr>
        <w:t>is</w:t>
      </w:r>
      <w:proofErr w:type="gramEnd"/>
      <w:r w:rsidRPr="00D01497">
        <w:rPr>
          <w:sz w:val="24"/>
          <w:szCs w:val="24"/>
        </w:rPr>
        <w:t xml:space="preserve"> becoming an essential tool in modern day policing, playing a key role in the detection and prevention of crime across many walks of life, this includes policing our roads. Although they sound similar in nature, information and intelligence differ slightly in their definition with one key element. That is that is that in a policing context, information is raw data that has been collected and has not yet been analysed or processed. This is called sanitizing the information. The information becomes intelligence when it has been sanitized, this is done by analysing the reliability of the source and the information and processing the information to remove sensitive data interpreting it for use in a policing purpose, Wood et al., (2022). </w:t>
      </w:r>
    </w:p>
    <w:p w14:paraId="014D8440" w14:textId="77777777" w:rsidR="00D01497" w:rsidRPr="00D01497" w:rsidRDefault="00D01497" w:rsidP="00D01497">
      <w:pPr>
        <w:ind w:right="237"/>
        <w:jc w:val="both"/>
        <w:rPr>
          <w:sz w:val="24"/>
          <w:szCs w:val="24"/>
        </w:rPr>
      </w:pPr>
      <w:r w:rsidRPr="00D01497">
        <w:rPr>
          <w:sz w:val="24"/>
          <w:szCs w:val="24"/>
        </w:rPr>
        <w:t xml:space="preserve">Information and intelligence </w:t>
      </w:r>
      <w:proofErr w:type="gramStart"/>
      <w:r w:rsidRPr="00D01497">
        <w:rPr>
          <w:sz w:val="24"/>
          <w:szCs w:val="24"/>
        </w:rPr>
        <w:t>is</w:t>
      </w:r>
      <w:proofErr w:type="gramEnd"/>
      <w:r w:rsidRPr="00D01497">
        <w:rPr>
          <w:sz w:val="24"/>
          <w:szCs w:val="24"/>
        </w:rPr>
        <w:t xml:space="preserve"> often the building blocks for many effective policing strategies, and this includes policing the roads. According to Govender (2012) its benefits lie heavily in the prevention of crime with some of the advantages being as follows: </w:t>
      </w:r>
    </w:p>
    <w:p w14:paraId="15D7416D" w14:textId="77777777" w:rsidR="00D01497" w:rsidRPr="00D01497" w:rsidRDefault="00D01497" w:rsidP="00D01497">
      <w:pPr>
        <w:ind w:right="237"/>
        <w:jc w:val="both"/>
        <w:rPr>
          <w:sz w:val="24"/>
          <w:szCs w:val="24"/>
        </w:rPr>
      </w:pPr>
      <w:r w:rsidRPr="00D01497">
        <w:rPr>
          <w:sz w:val="24"/>
          <w:szCs w:val="24"/>
        </w:rPr>
        <w:t xml:space="preserve">Predicting Criminal Activity – information and intelligence </w:t>
      </w:r>
      <w:proofErr w:type="gramStart"/>
      <w:r w:rsidRPr="00D01497">
        <w:rPr>
          <w:sz w:val="24"/>
          <w:szCs w:val="24"/>
        </w:rPr>
        <w:t>allows</w:t>
      </w:r>
      <w:proofErr w:type="gramEnd"/>
      <w:r w:rsidRPr="00D01497">
        <w:rPr>
          <w:sz w:val="24"/>
          <w:szCs w:val="24"/>
        </w:rPr>
        <w:t xml:space="preserve"> the police to predict when and where criminal activity is more likely to happen. </w:t>
      </w:r>
    </w:p>
    <w:p w14:paraId="7DF5B296" w14:textId="77777777" w:rsidR="00D01497" w:rsidRPr="00D01497" w:rsidRDefault="00D01497" w:rsidP="00D01497">
      <w:pPr>
        <w:ind w:right="237"/>
        <w:jc w:val="both"/>
        <w:rPr>
          <w:sz w:val="24"/>
          <w:szCs w:val="24"/>
        </w:rPr>
      </w:pPr>
      <w:r w:rsidRPr="00D01497">
        <w:rPr>
          <w:sz w:val="24"/>
          <w:szCs w:val="24"/>
        </w:rPr>
        <w:lastRenderedPageBreak/>
        <w:t xml:space="preserve">Identifying key suspects and groups – by collecting and reviewing information from a </w:t>
      </w:r>
      <w:proofErr w:type="gramStart"/>
      <w:r w:rsidRPr="00D01497">
        <w:rPr>
          <w:sz w:val="24"/>
          <w:szCs w:val="24"/>
        </w:rPr>
        <w:t>number  of</w:t>
      </w:r>
      <w:proofErr w:type="gramEnd"/>
      <w:r w:rsidRPr="00D01497">
        <w:rPr>
          <w:sz w:val="24"/>
          <w:szCs w:val="24"/>
        </w:rPr>
        <w:t xml:space="preserve"> sources police forces can identify offenders involved in criminal activity and the groups in which they operate. </w:t>
      </w:r>
    </w:p>
    <w:p w14:paraId="55D10E7A" w14:textId="77777777" w:rsidR="00D01497" w:rsidRPr="00D01497" w:rsidRDefault="00D01497" w:rsidP="00D01497">
      <w:pPr>
        <w:ind w:right="237"/>
        <w:jc w:val="both"/>
        <w:rPr>
          <w:sz w:val="24"/>
          <w:szCs w:val="24"/>
        </w:rPr>
      </w:pPr>
      <w:r w:rsidRPr="00D01497">
        <w:rPr>
          <w:sz w:val="24"/>
          <w:szCs w:val="24"/>
        </w:rPr>
        <w:t>Efficiency – live information and intelligence means police forces can focus their efforts and resources on certain individuals, groups and locations to act more efficiently and effectively.  </w:t>
      </w:r>
    </w:p>
    <w:p w14:paraId="502548CB" w14:textId="77777777" w:rsidR="00D01497" w:rsidRPr="00D01497" w:rsidRDefault="00D01497" w:rsidP="00D01497">
      <w:pPr>
        <w:ind w:right="237"/>
        <w:jc w:val="both"/>
        <w:rPr>
          <w:sz w:val="24"/>
          <w:szCs w:val="24"/>
        </w:rPr>
      </w:pPr>
      <w:r w:rsidRPr="00D01497">
        <w:rPr>
          <w:sz w:val="24"/>
          <w:szCs w:val="24"/>
        </w:rPr>
        <w:t xml:space="preserve">Evidence lead policing – Although information and intelligence is not always considered evidence, Osbourne (2018) </w:t>
      </w:r>
      <w:proofErr w:type="gramStart"/>
      <w:r w:rsidRPr="00D01497">
        <w:rPr>
          <w:sz w:val="24"/>
          <w:szCs w:val="24"/>
        </w:rPr>
        <w:t>believes  it</w:t>
      </w:r>
      <w:proofErr w:type="gramEnd"/>
      <w:r w:rsidRPr="00D01497">
        <w:rPr>
          <w:sz w:val="24"/>
          <w:szCs w:val="24"/>
        </w:rPr>
        <w:t xml:space="preserve"> provides a starting point for officers to make evidenced based decisions on how to best deal with emerging issues.  </w:t>
      </w:r>
    </w:p>
    <w:p w14:paraId="416671DB" w14:textId="77777777" w:rsidR="00D01497" w:rsidRPr="00D01497" w:rsidRDefault="00D01497" w:rsidP="00D01497">
      <w:pPr>
        <w:ind w:right="237"/>
        <w:jc w:val="both"/>
        <w:rPr>
          <w:sz w:val="24"/>
          <w:szCs w:val="24"/>
        </w:rPr>
      </w:pPr>
      <w:r w:rsidRPr="00D01497">
        <w:rPr>
          <w:sz w:val="24"/>
          <w:szCs w:val="24"/>
        </w:rPr>
        <w:t xml:space="preserve">Effective roads policing relies on accurate information and intelligence </w:t>
      </w:r>
      <w:proofErr w:type="gramStart"/>
      <w:r w:rsidRPr="00D01497">
        <w:rPr>
          <w:sz w:val="24"/>
          <w:szCs w:val="24"/>
        </w:rPr>
        <w:t>in order to</w:t>
      </w:r>
      <w:proofErr w:type="gramEnd"/>
      <w:r w:rsidRPr="00D01497">
        <w:rPr>
          <w:sz w:val="24"/>
          <w:szCs w:val="24"/>
        </w:rPr>
        <w:t xml:space="preserve"> be prevent criminal activity. Information and intelligence </w:t>
      </w:r>
      <w:proofErr w:type="gramStart"/>
      <w:r w:rsidRPr="00D01497">
        <w:rPr>
          <w:sz w:val="24"/>
          <w:szCs w:val="24"/>
        </w:rPr>
        <w:t>allows</w:t>
      </w:r>
      <w:proofErr w:type="gramEnd"/>
      <w:r w:rsidRPr="00D01497">
        <w:rPr>
          <w:sz w:val="24"/>
          <w:szCs w:val="24"/>
        </w:rPr>
        <w:t xml:space="preserve"> roads policing offers to be proactive in the disruption of offences and the day to day routines of offenders. The National Police Chief’s Council (2022) place tackling crime as one of the key pillars of roads policing. Stating that policing the roads disrupts criminals who abuse the road network, for example country lines or traffickers, by target drivers who cause serious harm on the road there will be more opportunity to detect and prosecute those involved in more serious criminal activity by relying on intelligence from partners.  </w:t>
      </w:r>
    </w:p>
    <w:p w14:paraId="122ABDCC" w14:textId="77777777" w:rsidR="00D01497" w:rsidRPr="00D01497" w:rsidRDefault="00D01497" w:rsidP="00D01497">
      <w:pPr>
        <w:ind w:right="237"/>
        <w:jc w:val="both"/>
        <w:rPr>
          <w:sz w:val="24"/>
          <w:szCs w:val="24"/>
        </w:rPr>
      </w:pPr>
      <w:r w:rsidRPr="00D01497">
        <w:rPr>
          <w:sz w:val="24"/>
          <w:szCs w:val="24"/>
        </w:rPr>
        <w:t> </w:t>
      </w:r>
    </w:p>
    <w:p w14:paraId="0CBFE96B" w14:textId="77777777" w:rsidR="00D01497" w:rsidRPr="00D01497" w:rsidRDefault="00D01497" w:rsidP="00D01497">
      <w:pPr>
        <w:ind w:right="237"/>
        <w:jc w:val="both"/>
        <w:rPr>
          <w:sz w:val="24"/>
          <w:szCs w:val="24"/>
        </w:rPr>
      </w:pPr>
      <w:r w:rsidRPr="00D01497">
        <w:rPr>
          <w:sz w:val="24"/>
          <w:szCs w:val="24"/>
        </w:rPr>
        <w:t>Examples of this in modern day roads policing would be to identify vehicles that gang members are using to transport things like drugs or even victims of crime or other gang members. Locating routes, areas of interest or times of day or night that certain vehicles are frequenting as well as driving habits of those involved in criminal activity for examples dangerous or careless driving. Information and intelligence can support these identifications through ANPR or CCTV, members of the public provided car makes models and VRMs and logging vehicles used by offenders in previous incidents.  </w:t>
      </w:r>
    </w:p>
    <w:p w14:paraId="396A6B17" w14:textId="77777777" w:rsidR="00D01497" w:rsidRPr="00D01497" w:rsidRDefault="00D01497" w:rsidP="00D01497">
      <w:pPr>
        <w:ind w:right="237"/>
        <w:jc w:val="both"/>
        <w:rPr>
          <w:sz w:val="24"/>
          <w:szCs w:val="24"/>
        </w:rPr>
      </w:pPr>
      <w:r w:rsidRPr="00D01497">
        <w:rPr>
          <w:sz w:val="24"/>
          <w:szCs w:val="24"/>
        </w:rPr>
        <w:t> </w:t>
      </w:r>
    </w:p>
    <w:p w14:paraId="429B1431" w14:textId="77777777" w:rsidR="00D01497" w:rsidRPr="00D01497" w:rsidRDefault="00D01497" w:rsidP="00D01497">
      <w:pPr>
        <w:ind w:right="237"/>
        <w:jc w:val="both"/>
        <w:rPr>
          <w:sz w:val="24"/>
          <w:szCs w:val="24"/>
        </w:rPr>
      </w:pPr>
      <w:r w:rsidRPr="00D01497">
        <w:rPr>
          <w:sz w:val="24"/>
          <w:szCs w:val="24"/>
        </w:rPr>
        <w:t>PACTS (2023) argue that roads policing holds ‘double value, tackling those who dangerously often disrupts wider criminality’. Stating that nearly half of drug drivers have been arrested before for offences such as drug dealing for example, possession with intent to supply. This leads to the belief that potential suspects of drug drive could be involved more serious criminal activity, potentially county lines groups.   </w:t>
      </w:r>
    </w:p>
    <w:p w14:paraId="5262768A" w14:textId="77777777" w:rsidR="00D01497" w:rsidRPr="00D01497" w:rsidRDefault="00D01497" w:rsidP="00D01497">
      <w:pPr>
        <w:ind w:right="237"/>
        <w:jc w:val="both"/>
        <w:rPr>
          <w:sz w:val="24"/>
          <w:szCs w:val="24"/>
        </w:rPr>
      </w:pPr>
      <w:r w:rsidRPr="00D01497">
        <w:rPr>
          <w:sz w:val="24"/>
          <w:szCs w:val="24"/>
        </w:rPr>
        <w:t> </w:t>
      </w:r>
    </w:p>
    <w:p w14:paraId="266A64B3" w14:textId="77777777" w:rsidR="00D01497" w:rsidRPr="00D01497" w:rsidRDefault="00D01497" w:rsidP="00D01497">
      <w:pPr>
        <w:ind w:right="237"/>
        <w:jc w:val="both"/>
        <w:rPr>
          <w:sz w:val="24"/>
          <w:szCs w:val="24"/>
        </w:rPr>
      </w:pPr>
      <w:r w:rsidRPr="00D01497">
        <w:rPr>
          <w:sz w:val="24"/>
          <w:szCs w:val="24"/>
        </w:rPr>
        <w:t xml:space="preserve">Within roads policing one of the key pieces of technology that is used to prevent criminal activity is the use of Automatic Number Plate Recognition (ANPR). Gaikwad and </w:t>
      </w:r>
      <w:proofErr w:type="spellStart"/>
      <w:r w:rsidRPr="00D01497">
        <w:rPr>
          <w:sz w:val="24"/>
          <w:szCs w:val="24"/>
        </w:rPr>
        <w:t>Barole</w:t>
      </w:r>
      <w:proofErr w:type="spellEnd"/>
      <w:r w:rsidRPr="00D01497">
        <w:rPr>
          <w:sz w:val="24"/>
          <w:szCs w:val="24"/>
        </w:rPr>
        <w:t xml:space="preserve"> (2014) state that ANPR is series of cameras that automatically read the VRM of passing vehicles, it then matches the VRM to any warning markers that are stored on data bases and can generate alerts to corresponding police forces for action if required. It also tracks the location of other vehicles for live or retrospective </w:t>
      </w:r>
      <w:proofErr w:type="gramStart"/>
      <w:r w:rsidRPr="00D01497">
        <w:rPr>
          <w:sz w:val="24"/>
          <w:szCs w:val="24"/>
        </w:rPr>
        <w:t>tracking .</w:t>
      </w:r>
      <w:proofErr w:type="gramEnd"/>
      <w:r w:rsidRPr="00D01497">
        <w:rPr>
          <w:sz w:val="24"/>
          <w:szCs w:val="24"/>
        </w:rPr>
        <w:t xml:space="preserve"> ANPR is fast and effective way to monitor a large amount of road users automatically. A study by Barnes et al (2017) highlights this stating that in the West Midlands alone, 70.3 million vehicles were marked by ANPR in April 2025, with 12,581 alerts being sent to police for actioning in the form of a response or for information and intelligence purposes. The main advantage of utilizing ANPR for policing is the quick time access, live information and intelligence that is provide. Alerts can be delivered as soon as vehicles hit the ANPR cameras making it efficient and </w:t>
      </w:r>
      <w:proofErr w:type="spellStart"/>
      <w:r w:rsidRPr="00D01497">
        <w:rPr>
          <w:sz w:val="24"/>
          <w:szCs w:val="24"/>
        </w:rPr>
        <w:t>affective</w:t>
      </w:r>
      <w:proofErr w:type="spellEnd"/>
      <w:r w:rsidRPr="00D01497">
        <w:rPr>
          <w:sz w:val="24"/>
          <w:szCs w:val="24"/>
        </w:rPr>
        <w:t xml:space="preserve"> tool </w:t>
      </w:r>
    </w:p>
    <w:p w14:paraId="5AA5F553" w14:textId="77777777" w:rsidR="00D01497" w:rsidRPr="00D01497" w:rsidRDefault="00D01497" w:rsidP="00D01497">
      <w:pPr>
        <w:ind w:right="237"/>
        <w:jc w:val="both"/>
        <w:rPr>
          <w:sz w:val="24"/>
          <w:szCs w:val="24"/>
        </w:rPr>
      </w:pPr>
      <w:r w:rsidRPr="00D01497">
        <w:rPr>
          <w:sz w:val="24"/>
          <w:szCs w:val="24"/>
        </w:rPr>
        <w:lastRenderedPageBreak/>
        <w:t> </w:t>
      </w:r>
    </w:p>
    <w:p w14:paraId="2BC16A3D" w14:textId="77777777" w:rsidR="00D01497" w:rsidRPr="00D01497" w:rsidRDefault="00D01497" w:rsidP="00D01497">
      <w:pPr>
        <w:ind w:right="237"/>
        <w:jc w:val="both"/>
        <w:rPr>
          <w:sz w:val="24"/>
          <w:szCs w:val="24"/>
        </w:rPr>
      </w:pPr>
      <w:r w:rsidRPr="00D01497">
        <w:rPr>
          <w:sz w:val="24"/>
          <w:szCs w:val="24"/>
        </w:rPr>
        <w:t xml:space="preserve">In terms of the prevention of criminal activity, specifically organised crime and county lines, ANPR is playing a vital role. The National Police Chief’s Council (2024) have constructed a policing strategy for disrupting county lines between 2024 and 2027, and within this state “we are using ANPR technology to better target offenders using the road networks, supporting the work of road policing team”. This highlights the national recognition that ANPR generates and the confidence that police </w:t>
      </w:r>
      <w:proofErr w:type="gramStart"/>
      <w:r w:rsidRPr="00D01497">
        <w:rPr>
          <w:sz w:val="24"/>
          <w:szCs w:val="24"/>
        </w:rPr>
        <w:t>chief’s</w:t>
      </w:r>
      <w:proofErr w:type="gramEnd"/>
      <w:r w:rsidRPr="00D01497">
        <w:rPr>
          <w:sz w:val="24"/>
          <w:szCs w:val="24"/>
        </w:rPr>
        <w:t xml:space="preserve"> in the workability of the technology.  ANPR allows police forces to identify vehicles that regularly use certain routes of the road network and to track their movements in terms of locations, dates and times. Drug lines operated by organised crimes </w:t>
      </w:r>
      <w:proofErr w:type="gramStart"/>
      <w:r w:rsidRPr="00D01497">
        <w:rPr>
          <w:sz w:val="24"/>
          <w:szCs w:val="24"/>
        </w:rPr>
        <w:t>gangs  are</w:t>
      </w:r>
      <w:proofErr w:type="gramEnd"/>
      <w:r w:rsidRPr="00D01497">
        <w:rPr>
          <w:sz w:val="24"/>
          <w:szCs w:val="24"/>
        </w:rPr>
        <w:t xml:space="preserve"> often linked to mobile phones and identifying the users of these phones can often be the key to unlocking the investigation. Superintendent </w:t>
      </w:r>
      <w:proofErr w:type="spellStart"/>
      <w:r w:rsidRPr="00D01497">
        <w:rPr>
          <w:sz w:val="24"/>
          <w:szCs w:val="24"/>
        </w:rPr>
        <w:t>Clemworth</w:t>
      </w:r>
      <w:proofErr w:type="spellEnd"/>
      <w:r w:rsidRPr="00D01497">
        <w:rPr>
          <w:sz w:val="24"/>
          <w:szCs w:val="24"/>
        </w:rPr>
        <w:t xml:space="preserve"> (2017) describes how </w:t>
      </w:r>
      <w:proofErr w:type="gramStart"/>
      <w:r w:rsidRPr="00D01497">
        <w:rPr>
          <w:sz w:val="24"/>
          <w:szCs w:val="24"/>
        </w:rPr>
        <w:t>through the use of</w:t>
      </w:r>
      <w:proofErr w:type="gramEnd"/>
      <w:r w:rsidRPr="00D01497">
        <w:rPr>
          <w:sz w:val="24"/>
          <w:szCs w:val="24"/>
        </w:rPr>
        <w:t xml:space="preserve"> ANPR authorities are able to use cell site data to locate where the phone has been used, ANPR will then provide a list of VRMs that have been used in the same location as the phone allowing police forces to identify users of the mobile phone. ANPR can then be used to generate a picture of the suspects most frequent routes which allows police forces to set up check points along this route. Stationing road policing units at these check points provides them with greater opportunity to intercept these vehicles and continue the investigation into the county line and the offenders involved. </w:t>
      </w:r>
    </w:p>
    <w:p w14:paraId="36156E04" w14:textId="77777777" w:rsidR="00D01497" w:rsidRPr="00D01497" w:rsidRDefault="00D01497" w:rsidP="00D01497">
      <w:pPr>
        <w:ind w:right="237"/>
        <w:jc w:val="both"/>
        <w:rPr>
          <w:sz w:val="24"/>
          <w:szCs w:val="24"/>
        </w:rPr>
      </w:pPr>
      <w:r w:rsidRPr="00D01497">
        <w:rPr>
          <w:sz w:val="24"/>
          <w:szCs w:val="24"/>
        </w:rPr>
        <w:t> </w:t>
      </w:r>
    </w:p>
    <w:p w14:paraId="6F2A70B5" w14:textId="77777777" w:rsidR="00D01497" w:rsidRPr="00D01497" w:rsidRDefault="00D01497" w:rsidP="00D01497">
      <w:pPr>
        <w:ind w:right="237"/>
        <w:jc w:val="both"/>
        <w:rPr>
          <w:sz w:val="24"/>
          <w:szCs w:val="24"/>
        </w:rPr>
      </w:pPr>
      <w:r w:rsidRPr="00D01497">
        <w:rPr>
          <w:sz w:val="24"/>
          <w:szCs w:val="24"/>
        </w:rPr>
        <w:t xml:space="preserve">ANPR can be utilized on a regional and national front, it allows for data to be captured across the entire network of the </w:t>
      </w:r>
      <w:proofErr w:type="gramStart"/>
      <w:r w:rsidRPr="00D01497">
        <w:rPr>
          <w:sz w:val="24"/>
          <w:szCs w:val="24"/>
        </w:rPr>
        <w:t>United Kingdom road</w:t>
      </w:r>
      <w:proofErr w:type="gramEnd"/>
      <w:r w:rsidRPr="00D01497">
        <w:rPr>
          <w:sz w:val="24"/>
          <w:szCs w:val="24"/>
        </w:rPr>
        <w:t xml:space="preserve"> network. Given that the goal of county lines groups is traffic drugs or humas from one area of the country to another West Midlands Police (2014) prioritize PNC alerts from ANPR hits suggesting they act on the wider intelligence picture as opposed to local intelligence. This suggests that sharing information and intelligence between all UK police forces is key to the disruption of county lines criminal activity. </w:t>
      </w:r>
    </w:p>
    <w:p w14:paraId="4A32C71D" w14:textId="77777777" w:rsidR="00D01497" w:rsidRPr="00D01497" w:rsidRDefault="00D01497" w:rsidP="00D01497">
      <w:pPr>
        <w:ind w:right="237"/>
        <w:jc w:val="both"/>
        <w:rPr>
          <w:sz w:val="24"/>
          <w:szCs w:val="24"/>
        </w:rPr>
      </w:pPr>
      <w:r w:rsidRPr="00D01497">
        <w:rPr>
          <w:sz w:val="24"/>
          <w:szCs w:val="24"/>
        </w:rPr>
        <w:t>Some of the more obvious benefits of ANPR involve live time tracking.  A vehicle that has been linked to an ongoing crime can be tracked. Many offenders use vehicles as a tool to make good their escape when committing offences, ANPR allows officers to keep eyes on suspects, narrow down search parameters and allow for better deployment of resources. It also means that suspects can be linked to offences by their vehicle, for example if a victim states that the suspect has fled in a certain vehicle, ANPR can follow this vehicle and allow officers to conduct stop checks and make arrests putting the suspect in that vehicle at the time of the offence.  As well as information and intelligence purposes, Haines (2010) argues that ANPR in a very simple form can act as a deterrent. Offenders just being aware of its presence may be enough to prevent and deter them from committing offences in the first place.   </w:t>
      </w:r>
    </w:p>
    <w:p w14:paraId="190D8B04" w14:textId="77777777" w:rsidR="00D01497" w:rsidRPr="00D01497" w:rsidRDefault="00D01497" w:rsidP="00D01497">
      <w:pPr>
        <w:ind w:right="237"/>
        <w:jc w:val="both"/>
        <w:rPr>
          <w:sz w:val="24"/>
          <w:szCs w:val="24"/>
        </w:rPr>
      </w:pPr>
      <w:r w:rsidRPr="00D01497">
        <w:rPr>
          <w:sz w:val="24"/>
          <w:szCs w:val="24"/>
        </w:rPr>
        <w:t> </w:t>
      </w:r>
    </w:p>
    <w:p w14:paraId="379AC603" w14:textId="77777777" w:rsidR="00D01497" w:rsidRPr="00D01497" w:rsidRDefault="00D01497" w:rsidP="00D01497">
      <w:pPr>
        <w:ind w:right="237"/>
        <w:jc w:val="both"/>
        <w:rPr>
          <w:sz w:val="24"/>
          <w:szCs w:val="24"/>
        </w:rPr>
      </w:pPr>
      <w:r w:rsidRPr="00D01497">
        <w:rPr>
          <w:sz w:val="24"/>
          <w:szCs w:val="24"/>
        </w:rPr>
        <w:t xml:space="preserve">As with all technological advances there are some imperfections. Although an extremely useful method of tracking the movements of a vehicle ANPR cameras are an expensive piece of equipment, and they are currently only used on a limited number of roads.  Police </w:t>
      </w:r>
      <w:proofErr w:type="gramStart"/>
      <w:r w:rsidRPr="00D01497">
        <w:rPr>
          <w:sz w:val="24"/>
          <w:szCs w:val="24"/>
        </w:rPr>
        <w:t>UK( 2020</w:t>
      </w:r>
      <w:proofErr w:type="gramEnd"/>
      <w:r w:rsidRPr="00D01497">
        <w:rPr>
          <w:sz w:val="24"/>
          <w:szCs w:val="24"/>
        </w:rPr>
        <w:t xml:space="preserve">) estimate that there are 11,000 ANPR cameras in the UK, This means that are blind spots across the country in more rural areas allowing suspects to take advantage of smaller and less travelled roads to avoid hitting the ANPR cameras. As the benefits of ANPR are more widely recognised it can only be assumed that these blind spots will be covered leaving </w:t>
      </w:r>
      <w:proofErr w:type="spellStart"/>
      <w:r w:rsidRPr="00D01497">
        <w:rPr>
          <w:sz w:val="24"/>
          <w:szCs w:val="24"/>
        </w:rPr>
        <w:t>no where</w:t>
      </w:r>
      <w:proofErr w:type="spellEnd"/>
      <w:r w:rsidRPr="00D01497">
        <w:rPr>
          <w:sz w:val="24"/>
          <w:szCs w:val="24"/>
        </w:rPr>
        <w:t xml:space="preserve"> for offenders to hide. </w:t>
      </w:r>
    </w:p>
    <w:p w14:paraId="47AB2559" w14:textId="77777777" w:rsidR="00D01497" w:rsidRPr="00D01497" w:rsidRDefault="00D01497" w:rsidP="00D01497">
      <w:pPr>
        <w:ind w:right="237"/>
        <w:jc w:val="both"/>
        <w:rPr>
          <w:sz w:val="24"/>
          <w:szCs w:val="24"/>
        </w:rPr>
      </w:pPr>
      <w:r w:rsidRPr="00D01497">
        <w:rPr>
          <w:sz w:val="24"/>
          <w:szCs w:val="24"/>
        </w:rPr>
        <w:lastRenderedPageBreak/>
        <w:t> </w:t>
      </w:r>
    </w:p>
    <w:p w14:paraId="0BC4B362" w14:textId="77777777" w:rsidR="00D01497" w:rsidRPr="00D01497" w:rsidRDefault="00D01497" w:rsidP="00D01497">
      <w:pPr>
        <w:ind w:right="237"/>
        <w:jc w:val="both"/>
        <w:rPr>
          <w:sz w:val="24"/>
          <w:szCs w:val="24"/>
        </w:rPr>
      </w:pPr>
      <w:r w:rsidRPr="00D01497">
        <w:rPr>
          <w:sz w:val="24"/>
          <w:szCs w:val="24"/>
        </w:rPr>
        <w:t xml:space="preserve">Reflecting on my experiences of roads policing and ANPR is difficult due to limited opportunity to engage with the resources. </w:t>
      </w:r>
      <w:proofErr w:type="gramStart"/>
      <w:r w:rsidRPr="00D01497">
        <w:rPr>
          <w:sz w:val="24"/>
          <w:szCs w:val="24"/>
        </w:rPr>
        <w:t>However</w:t>
      </w:r>
      <w:proofErr w:type="gramEnd"/>
      <w:r w:rsidRPr="00D01497">
        <w:rPr>
          <w:sz w:val="24"/>
          <w:szCs w:val="24"/>
        </w:rPr>
        <w:t xml:space="preserve"> on one occasions I received information that a van was used in the theft of a motorbike. ANPR allowed for me to identify that the suspect was driving the route to his home address. I was then able to attend the address and locate the suspect and the vehicle and carry out an arrest. Without the use of ANPR I would have been searching a large road network giving the suspect time to remove the bike from the van eliminating our evidence of the offence. </w:t>
      </w:r>
    </w:p>
    <w:p w14:paraId="1422673C" w14:textId="77777777" w:rsidR="00D01497" w:rsidRPr="00D01497" w:rsidRDefault="00D01497" w:rsidP="00D01497">
      <w:pPr>
        <w:ind w:right="237"/>
        <w:jc w:val="both"/>
        <w:rPr>
          <w:sz w:val="24"/>
          <w:szCs w:val="24"/>
        </w:rPr>
      </w:pPr>
      <w:r w:rsidRPr="00D01497">
        <w:rPr>
          <w:sz w:val="24"/>
          <w:szCs w:val="24"/>
        </w:rPr>
        <w:t> </w:t>
      </w:r>
    </w:p>
    <w:p w14:paraId="06DF17DB" w14:textId="77777777" w:rsidR="00D01497" w:rsidRPr="00D01497" w:rsidRDefault="00D01497" w:rsidP="00D01497">
      <w:pPr>
        <w:ind w:right="237"/>
        <w:jc w:val="both"/>
        <w:rPr>
          <w:sz w:val="24"/>
          <w:szCs w:val="24"/>
        </w:rPr>
      </w:pPr>
      <w:r w:rsidRPr="00D01497">
        <w:rPr>
          <w:sz w:val="24"/>
          <w:szCs w:val="24"/>
        </w:rPr>
        <w:t xml:space="preserve">To conclude </w:t>
      </w:r>
      <w:proofErr w:type="gramStart"/>
      <w:r w:rsidRPr="00D01497">
        <w:rPr>
          <w:sz w:val="24"/>
          <w:szCs w:val="24"/>
        </w:rPr>
        <w:t>it is clear that the</w:t>
      </w:r>
      <w:proofErr w:type="gramEnd"/>
      <w:r w:rsidRPr="00D01497">
        <w:rPr>
          <w:sz w:val="24"/>
          <w:szCs w:val="24"/>
        </w:rPr>
        <w:t xml:space="preserve"> importance of information and intelligence is vital to facilitate the roads policing unit in the prevention of serious and prevalent crimes in modern day policing. Police forces can target criminal activity on the road network in the </w:t>
      </w:r>
      <w:proofErr w:type="spellStart"/>
      <w:r w:rsidRPr="00D01497">
        <w:rPr>
          <w:sz w:val="24"/>
          <w:szCs w:val="24"/>
        </w:rPr>
        <w:t>Unite</w:t>
      </w:r>
      <w:proofErr w:type="spellEnd"/>
      <w:r w:rsidRPr="00D01497">
        <w:rPr>
          <w:sz w:val="24"/>
          <w:szCs w:val="24"/>
        </w:rPr>
        <w:t xml:space="preserve"> Kingdom to shut down organised criminal activity, trafficking and exploitation. Information and intelligence </w:t>
      </w:r>
      <w:proofErr w:type="gramStart"/>
      <w:r w:rsidRPr="00D01497">
        <w:rPr>
          <w:sz w:val="24"/>
          <w:szCs w:val="24"/>
        </w:rPr>
        <w:t>allows</w:t>
      </w:r>
      <w:proofErr w:type="gramEnd"/>
      <w:r w:rsidRPr="00D01497">
        <w:rPr>
          <w:sz w:val="24"/>
          <w:szCs w:val="24"/>
        </w:rPr>
        <w:t xml:space="preserve"> roads policing units to be proactive and minimise the risks of road related crime by tackling them before they become a danger to other road users. ANPR plays a vital role in </w:t>
      </w:r>
      <w:proofErr w:type="gramStart"/>
      <w:r w:rsidRPr="00D01497">
        <w:rPr>
          <w:sz w:val="24"/>
          <w:szCs w:val="24"/>
        </w:rPr>
        <w:t>this allowing officers</w:t>
      </w:r>
      <w:proofErr w:type="gramEnd"/>
      <w:r w:rsidRPr="00D01497">
        <w:rPr>
          <w:sz w:val="24"/>
          <w:szCs w:val="24"/>
        </w:rPr>
        <w:t xml:space="preserve"> to be equipped with the most up to date information and intelligence, informing their decisions in both live scenarios and strategic planning. As the use of information and intelligence grows so will the tools provided to improve its usefulness and increase the amount of criminal activity than can be prevented by roads policing units.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14FE98E" w14:textId="77777777" w:rsidR="00963B75" w:rsidRDefault="00963B75" w:rsidP="00FE5420">
            <w:pPr>
              <w:overflowPunct/>
              <w:autoSpaceDE/>
              <w:autoSpaceDN/>
              <w:adjustRightInd/>
              <w:rPr>
                <w:sz w:val="22"/>
                <w:szCs w:val="22"/>
                <w:lang w:eastAsia="zh-TW"/>
              </w:rPr>
            </w:pPr>
          </w:p>
          <w:p w14:paraId="041821B0" w14:textId="087E3F35" w:rsidR="00963B75" w:rsidRPr="00FE5420" w:rsidRDefault="00963B75"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Traffic</w:t>
            </w:r>
          </w:p>
          <w:p w14:paraId="48C5823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69416BC" w14:textId="77777777" w:rsidR="00963B75" w:rsidRDefault="00963B75" w:rsidP="00FE5420">
            <w:pPr>
              <w:overflowPunct/>
              <w:autoSpaceDE/>
              <w:autoSpaceDN/>
              <w:adjustRightInd/>
              <w:rPr>
                <w:sz w:val="24"/>
                <w:szCs w:val="24"/>
                <w:lang w:eastAsia="zh-TW"/>
              </w:rPr>
            </w:pPr>
          </w:p>
          <w:p w14:paraId="13449F3C" w14:textId="77777777" w:rsidR="00963B75" w:rsidRDefault="00963B75" w:rsidP="00FE5420">
            <w:pPr>
              <w:overflowPunct/>
              <w:autoSpaceDE/>
              <w:autoSpaceDN/>
              <w:adjustRightInd/>
              <w:rPr>
                <w:sz w:val="24"/>
                <w:szCs w:val="24"/>
                <w:lang w:eastAsia="zh-TW"/>
              </w:rPr>
            </w:pPr>
          </w:p>
          <w:p w14:paraId="14BC1C07" w14:textId="77777777" w:rsidR="00963B75" w:rsidRDefault="00963B75" w:rsidP="00FE5420">
            <w:pPr>
              <w:overflowPunct/>
              <w:autoSpaceDE/>
              <w:autoSpaceDN/>
              <w:adjustRightInd/>
              <w:rPr>
                <w:sz w:val="24"/>
                <w:szCs w:val="24"/>
                <w:lang w:eastAsia="zh-TW"/>
              </w:rPr>
            </w:pPr>
          </w:p>
          <w:p w14:paraId="5C20C1CE" w14:textId="53C0705F" w:rsidR="00FE5420" w:rsidRPr="00FE5420" w:rsidRDefault="008B31B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Complex investigations </w:t>
            </w:r>
            <w:r w:rsidR="00FE5420"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E0006D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6693619" w14:textId="77777777" w:rsidR="00963B75" w:rsidRDefault="00963B75" w:rsidP="00FE5420">
            <w:pPr>
              <w:overflowPunct/>
              <w:autoSpaceDE/>
              <w:autoSpaceDN/>
              <w:adjustRightInd/>
              <w:rPr>
                <w:sz w:val="24"/>
                <w:szCs w:val="24"/>
                <w:lang w:eastAsia="zh-TW"/>
              </w:rPr>
            </w:pPr>
          </w:p>
          <w:p w14:paraId="4EB93F94" w14:textId="77777777" w:rsidR="00963B75" w:rsidRDefault="00963B75" w:rsidP="00FE5420">
            <w:pPr>
              <w:overflowPunct/>
              <w:autoSpaceDE/>
              <w:autoSpaceDN/>
              <w:adjustRightInd/>
              <w:rPr>
                <w:sz w:val="24"/>
                <w:szCs w:val="24"/>
                <w:lang w:eastAsia="zh-TW"/>
              </w:rPr>
            </w:pPr>
            <w:r>
              <w:rPr>
                <w:sz w:val="24"/>
                <w:szCs w:val="24"/>
                <w:lang w:eastAsia="zh-TW"/>
              </w:rPr>
              <w:t>4</w:t>
            </w:r>
          </w:p>
          <w:p w14:paraId="40808F97" w14:textId="77777777" w:rsidR="008B31B3" w:rsidRDefault="008B31B3" w:rsidP="00FE5420">
            <w:pPr>
              <w:overflowPunct/>
              <w:autoSpaceDE/>
              <w:autoSpaceDN/>
              <w:adjustRightInd/>
              <w:rPr>
                <w:sz w:val="24"/>
                <w:szCs w:val="24"/>
                <w:lang w:eastAsia="zh-TW"/>
              </w:rPr>
            </w:pPr>
          </w:p>
          <w:p w14:paraId="79318846" w14:textId="77777777" w:rsidR="008B31B3" w:rsidRDefault="008B31B3" w:rsidP="00FE5420">
            <w:pPr>
              <w:overflowPunct/>
              <w:autoSpaceDE/>
              <w:autoSpaceDN/>
              <w:adjustRightInd/>
              <w:rPr>
                <w:sz w:val="24"/>
                <w:szCs w:val="24"/>
                <w:lang w:eastAsia="zh-TW"/>
              </w:rPr>
            </w:pPr>
          </w:p>
          <w:p w14:paraId="20E065AB" w14:textId="77777777" w:rsidR="008B31B3" w:rsidRDefault="008B31B3" w:rsidP="00FE5420">
            <w:pPr>
              <w:overflowPunct/>
              <w:autoSpaceDE/>
              <w:autoSpaceDN/>
              <w:adjustRightInd/>
              <w:rPr>
                <w:sz w:val="24"/>
                <w:szCs w:val="24"/>
                <w:lang w:eastAsia="zh-TW"/>
              </w:rPr>
            </w:pPr>
          </w:p>
          <w:p w14:paraId="7E44B1B3" w14:textId="77777777" w:rsidR="008B31B3" w:rsidRDefault="008B31B3" w:rsidP="00FE5420">
            <w:pPr>
              <w:overflowPunct/>
              <w:autoSpaceDE/>
              <w:autoSpaceDN/>
              <w:adjustRightInd/>
              <w:rPr>
                <w:sz w:val="24"/>
                <w:szCs w:val="24"/>
                <w:lang w:eastAsia="zh-TW"/>
              </w:rPr>
            </w:pPr>
          </w:p>
          <w:p w14:paraId="34DF0630" w14:textId="2C6214B1" w:rsidR="008B31B3" w:rsidRPr="00FE5420" w:rsidRDefault="008B31B3"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C4C4DE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48EEE45" w14:textId="77777777" w:rsidR="002155D2" w:rsidRDefault="002155D2" w:rsidP="00FE5420">
            <w:pPr>
              <w:overflowPunct/>
              <w:autoSpaceDE/>
              <w:autoSpaceDN/>
              <w:adjustRightInd/>
              <w:rPr>
                <w:sz w:val="24"/>
                <w:szCs w:val="24"/>
                <w:lang w:eastAsia="zh-TW"/>
              </w:rPr>
            </w:pPr>
          </w:p>
          <w:p w14:paraId="0BCB15AA" w14:textId="77777777" w:rsidR="002155D2" w:rsidRPr="00FE5420" w:rsidRDefault="002155D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A50BFC" w14:textId="5E28DFD8" w:rsidR="00FE5420" w:rsidRDefault="00FE5420" w:rsidP="00FE5420">
            <w:pPr>
              <w:overflowPunct/>
              <w:autoSpaceDE/>
              <w:autoSpaceDN/>
              <w:adjustRightInd/>
              <w:rPr>
                <w:sz w:val="22"/>
                <w:szCs w:val="22"/>
                <w:lang w:eastAsia="zh-TW"/>
              </w:rPr>
            </w:pPr>
            <w:r w:rsidRPr="00FE5420">
              <w:rPr>
                <w:sz w:val="22"/>
                <w:szCs w:val="22"/>
                <w:lang w:eastAsia="zh-TW"/>
              </w:rPr>
              <w:t> </w:t>
            </w:r>
          </w:p>
          <w:p w14:paraId="0A790B0C" w14:textId="77777777" w:rsidR="00963B75" w:rsidRDefault="00963B75" w:rsidP="00FE5420">
            <w:pPr>
              <w:overflowPunct/>
              <w:autoSpaceDE/>
              <w:autoSpaceDN/>
              <w:adjustRightInd/>
              <w:rPr>
                <w:sz w:val="22"/>
                <w:szCs w:val="22"/>
                <w:lang w:eastAsia="zh-TW"/>
              </w:rPr>
            </w:pPr>
          </w:p>
          <w:p w14:paraId="611698AC" w14:textId="77777777" w:rsidR="00963B75" w:rsidRDefault="00963B75" w:rsidP="00FE5420">
            <w:pPr>
              <w:overflowPunct/>
              <w:autoSpaceDE/>
              <w:autoSpaceDN/>
              <w:adjustRightInd/>
              <w:rPr>
                <w:sz w:val="22"/>
                <w:szCs w:val="22"/>
                <w:lang w:eastAsia="zh-TW"/>
              </w:rPr>
            </w:pPr>
            <w:r>
              <w:rPr>
                <w:sz w:val="22"/>
                <w:szCs w:val="22"/>
                <w:lang w:eastAsia="zh-TW"/>
              </w:rPr>
              <w:t>I will aim to develop my knowledge in this area by asking if I can do a traffic attachment</w:t>
            </w:r>
          </w:p>
          <w:p w14:paraId="28C6A8AE" w14:textId="70B16A13" w:rsidR="008B31B3" w:rsidRDefault="008B31B3" w:rsidP="00FE5420">
            <w:pPr>
              <w:overflowPunct/>
              <w:autoSpaceDE/>
              <w:autoSpaceDN/>
              <w:adjustRightInd/>
              <w:rPr>
                <w:sz w:val="22"/>
                <w:szCs w:val="22"/>
                <w:lang w:eastAsia="zh-TW"/>
              </w:rPr>
            </w:pPr>
            <w:r>
              <w:rPr>
                <w:sz w:val="22"/>
                <w:szCs w:val="22"/>
                <w:lang w:eastAsia="zh-TW"/>
              </w:rPr>
              <w:t xml:space="preserve">I will review in 6-12 months </w:t>
            </w:r>
          </w:p>
          <w:p w14:paraId="06CAE353" w14:textId="77777777" w:rsidR="008B31B3" w:rsidRDefault="008B31B3" w:rsidP="00FE5420">
            <w:pPr>
              <w:overflowPunct/>
              <w:autoSpaceDE/>
              <w:autoSpaceDN/>
              <w:adjustRightInd/>
              <w:rPr>
                <w:sz w:val="24"/>
                <w:szCs w:val="24"/>
                <w:lang w:eastAsia="zh-TW"/>
              </w:rPr>
            </w:pPr>
          </w:p>
          <w:p w14:paraId="5458066B" w14:textId="77777777" w:rsidR="008B31B3" w:rsidRDefault="008B31B3" w:rsidP="00FE5420">
            <w:pPr>
              <w:overflowPunct/>
              <w:autoSpaceDE/>
              <w:autoSpaceDN/>
              <w:adjustRightInd/>
              <w:rPr>
                <w:sz w:val="24"/>
                <w:szCs w:val="24"/>
                <w:lang w:eastAsia="zh-TW"/>
              </w:rPr>
            </w:pPr>
            <w:r>
              <w:rPr>
                <w:sz w:val="24"/>
                <w:szCs w:val="24"/>
                <w:lang w:eastAsia="zh-TW"/>
              </w:rPr>
              <w:t>I will ask my sergeant if I am able to do an attachment with CID so that I can build my knowledge surrounding this area and learn.</w:t>
            </w:r>
          </w:p>
          <w:p w14:paraId="29A2A56B" w14:textId="7BBD03AC" w:rsidR="008B31B3" w:rsidRPr="00FE5420" w:rsidRDefault="008B31B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review in 6-12 months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5C607D2F"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2155D2">
              <w:rPr>
                <w:b/>
                <w:bCs/>
                <w:sz w:val="22"/>
                <w:szCs w:val="22"/>
                <w:lang w:eastAsia="zh-TW"/>
              </w:rPr>
              <w:t xml:space="preserve">Response driving </w:t>
            </w:r>
          </w:p>
          <w:p w14:paraId="7D5796E7" w14:textId="77777777" w:rsidR="008B31B3" w:rsidRDefault="008B31B3" w:rsidP="00FE5420">
            <w:pPr>
              <w:overflowPunct/>
              <w:autoSpaceDE/>
              <w:autoSpaceDN/>
              <w:adjustRightInd/>
              <w:rPr>
                <w:b/>
                <w:bCs/>
                <w:sz w:val="22"/>
                <w:szCs w:val="22"/>
                <w:lang w:eastAsia="zh-TW"/>
              </w:rPr>
            </w:pPr>
          </w:p>
          <w:p w14:paraId="0AD31D52" w14:textId="77777777" w:rsidR="008B31B3" w:rsidRDefault="008B31B3" w:rsidP="00FE5420">
            <w:pPr>
              <w:overflowPunct/>
              <w:autoSpaceDE/>
              <w:autoSpaceDN/>
              <w:adjustRightInd/>
              <w:rPr>
                <w:b/>
                <w:bCs/>
                <w:sz w:val="22"/>
                <w:szCs w:val="22"/>
                <w:lang w:eastAsia="zh-TW"/>
              </w:rPr>
            </w:pPr>
          </w:p>
          <w:p w14:paraId="2A703305" w14:textId="77777777" w:rsidR="008B31B3" w:rsidRDefault="008B31B3" w:rsidP="00FE5420">
            <w:pPr>
              <w:overflowPunct/>
              <w:autoSpaceDE/>
              <w:autoSpaceDN/>
              <w:adjustRightInd/>
              <w:rPr>
                <w:b/>
                <w:bCs/>
                <w:sz w:val="22"/>
                <w:szCs w:val="22"/>
                <w:lang w:eastAsia="zh-TW"/>
              </w:rPr>
            </w:pPr>
          </w:p>
          <w:p w14:paraId="264418F5" w14:textId="77777777" w:rsidR="008B31B3" w:rsidRDefault="008B31B3" w:rsidP="00FE5420">
            <w:pPr>
              <w:overflowPunct/>
              <w:autoSpaceDE/>
              <w:autoSpaceDN/>
              <w:adjustRightInd/>
              <w:rPr>
                <w:b/>
                <w:bCs/>
                <w:sz w:val="22"/>
                <w:szCs w:val="22"/>
                <w:lang w:eastAsia="zh-TW"/>
              </w:rPr>
            </w:pPr>
          </w:p>
          <w:p w14:paraId="0F8F85B9" w14:textId="77777777" w:rsidR="008B31B3" w:rsidRDefault="008B31B3" w:rsidP="00FE5420">
            <w:pPr>
              <w:overflowPunct/>
              <w:autoSpaceDE/>
              <w:autoSpaceDN/>
              <w:adjustRightInd/>
              <w:rPr>
                <w:b/>
                <w:bCs/>
                <w:sz w:val="22"/>
                <w:szCs w:val="22"/>
                <w:lang w:eastAsia="zh-TW"/>
              </w:rPr>
            </w:pPr>
          </w:p>
          <w:p w14:paraId="62488287" w14:textId="77777777" w:rsidR="008B31B3" w:rsidRDefault="008B31B3" w:rsidP="00FE5420">
            <w:pPr>
              <w:overflowPunct/>
              <w:autoSpaceDE/>
              <w:autoSpaceDN/>
              <w:adjustRightInd/>
              <w:rPr>
                <w:b/>
                <w:bCs/>
                <w:sz w:val="22"/>
                <w:szCs w:val="22"/>
                <w:lang w:eastAsia="zh-TW"/>
              </w:rPr>
            </w:pPr>
          </w:p>
          <w:p w14:paraId="11A293CD" w14:textId="77777777" w:rsidR="008B31B3" w:rsidRDefault="008B31B3" w:rsidP="00FE5420">
            <w:pPr>
              <w:overflowPunct/>
              <w:autoSpaceDE/>
              <w:autoSpaceDN/>
              <w:adjustRightInd/>
              <w:rPr>
                <w:b/>
                <w:bCs/>
                <w:sz w:val="22"/>
                <w:szCs w:val="22"/>
                <w:lang w:eastAsia="zh-TW"/>
              </w:rPr>
            </w:pPr>
          </w:p>
          <w:p w14:paraId="7858E232" w14:textId="77777777" w:rsidR="008B31B3" w:rsidRDefault="008B31B3" w:rsidP="00FE5420">
            <w:pPr>
              <w:overflowPunct/>
              <w:autoSpaceDE/>
              <w:autoSpaceDN/>
              <w:adjustRightInd/>
              <w:rPr>
                <w:b/>
                <w:bCs/>
                <w:sz w:val="22"/>
                <w:szCs w:val="22"/>
                <w:lang w:eastAsia="zh-TW"/>
              </w:rPr>
            </w:pPr>
          </w:p>
          <w:p w14:paraId="4B9EBDD9" w14:textId="77777777" w:rsidR="008B31B3" w:rsidRDefault="008B31B3" w:rsidP="00FE5420">
            <w:pPr>
              <w:overflowPunct/>
              <w:autoSpaceDE/>
              <w:autoSpaceDN/>
              <w:adjustRightInd/>
              <w:rPr>
                <w:b/>
                <w:bCs/>
                <w:sz w:val="22"/>
                <w:szCs w:val="22"/>
                <w:lang w:eastAsia="zh-TW"/>
              </w:rPr>
            </w:pPr>
          </w:p>
          <w:p w14:paraId="4A62476C" w14:textId="77777777" w:rsidR="008B31B3" w:rsidRDefault="008B31B3" w:rsidP="00FE5420">
            <w:pPr>
              <w:overflowPunct/>
              <w:autoSpaceDE/>
              <w:autoSpaceDN/>
              <w:adjustRightInd/>
              <w:rPr>
                <w:b/>
                <w:bCs/>
                <w:sz w:val="22"/>
                <w:szCs w:val="22"/>
                <w:lang w:eastAsia="zh-TW"/>
              </w:rPr>
            </w:pPr>
          </w:p>
          <w:p w14:paraId="35976B45" w14:textId="07B0F52C" w:rsidR="008B31B3" w:rsidRPr="00FE5420" w:rsidRDefault="008B31B3" w:rsidP="00FE5420">
            <w:pPr>
              <w:overflowPunct/>
              <w:autoSpaceDE/>
              <w:autoSpaceDN/>
              <w:adjustRightInd/>
              <w:rPr>
                <w:b/>
                <w:bCs/>
                <w:sz w:val="22"/>
                <w:szCs w:val="22"/>
                <w:lang w:eastAsia="zh-TW"/>
              </w:rPr>
            </w:pPr>
            <w:r>
              <w:rPr>
                <w:b/>
                <w:bCs/>
                <w:sz w:val="22"/>
                <w:szCs w:val="22"/>
                <w:lang w:eastAsia="zh-TW"/>
              </w:rPr>
              <w:t xml:space="preserve">Taser carrier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892D583" w14:textId="77777777" w:rsidR="00963B75"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6BD09511" w:rsidR="00FE5420" w:rsidRPr="00FE5420" w:rsidRDefault="00FE5420" w:rsidP="00FE5420">
            <w:pPr>
              <w:overflowPunct/>
              <w:autoSpaceDE/>
              <w:autoSpaceDN/>
              <w:adjustRightInd/>
              <w:rPr>
                <w:b/>
                <w:bCs/>
                <w:sz w:val="22"/>
                <w:szCs w:val="22"/>
                <w:lang w:eastAsia="zh-TW"/>
              </w:rPr>
            </w:pP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9EB682" w14:textId="77777777" w:rsidR="002155D2" w:rsidRDefault="00FE5420" w:rsidP="00FE5420">
            <w:pPr>
              <w:overflowPunct/>
              <w:autoSpaceDE/>
              <w:autoSpaceDN/>
              <w:adjustRightInd/>
              <w:rPr>
                <w:sz w:val="22"/>
                <w:szCs w:val="22"/>
                <w:lang w:eastAsia="zh-TW"/>
              </w:rPr>
            </w:pPr>
            <w:r w:rsidRPr="00FE5420">
              <w:rPr>
                <w:sz w:val="22"/>
                <w:szCs w:val="22"/>
                <w:lang w:eastAsia="zh-TW"/>
              </w:rPr>
              <w:t>5-7</w:t>
            </w:r>
          </w:p>
          <w:p w14:paraId="0CB56F66" w14:textId="77777777" w:rsidR="002155D2" w:rsidRDefault="002155D2" w:rsidP="00FE5420">
            <w:pPr>
              <w:overflowPunct/>
              <w:autoSpaceDE/>
              <w:autoSpaceDN/>
              <w:adjustRightInd/>
              <w:rPr>
                <w:sz w:val="22"/>
                <w:szCs w:val="22"/>
                <w:lang w:eastAsia="zh-TW"/>
              </w:rPr>
            </w:pPr>
          </w:p>
          <w:p w14:paraId="0FBBB812" w14:textId="77777777" w:rsidR="002155D2" w:rsidRDefault="002155D2" w:rsidP="00FE5420">
            <w:pPr>
              <w:overflowPunct/>
              <w:autoSpaceDE/>
              <w:autoSpaceDN/>
              <w:adjustRightInd/>
              <w:rPr>
                <w:sz w:val="22"/>
                <w:szCs w:val="22"/>
                <w:lang w:eastAsia="zh-TW"/>
              </w:rPr>
            </w:pPr>
            <w:r>
              <w:rPr>
                <w:sz w:val="22"/>
                <w:szCs w:val="22"/>
                <w:lang w:eastAsia="zh-TW"/>
              </w:rPr>
              <w:t>7</w:t>
            </w:r>
          </w:p>
          <w:p w14:paraId="7412F975" w14:textId="77777777" w:rsidR="002155D2" w:rsidRDefault="002155D2" w:rsidP="00FE5420">
            <w:pPr>
              <w:overflowPunct/>
              <w:autoSpaceDE/>
              <w:autoSpaceDN/>
              <w:adjustRightInd/>
              <w:rPr>
                <w:sz w:val="22"/>
                <w:szCs w:val="22"/>
                <w:lang w:eastAsia="zh-TW"/>
              </w:rPr>
            </w:pPr>
          </w:p>
          <w:p w14:paraId="654FE6C8" w14:textId="77777777" w:rsidR="002155D2" w:rsidRDefault="002155D2" w:rsidP="00FE5420">
            <w:pPr>
              <w:overflowPunct/>
              <w:autoSpaceDE/>
              <w:autoSpaceDN/>
              <w:adjustRightInd/>
              <w:rPr>
                <w:sz w:val="22"/>
                <w:szCs w:val="22"/>
                <w:lang w:eastAsia="zh-TW"/>
              </w:rPr>
            </w:pPr>
          </w:p>
          <w:p w14:paraId="7C2F2295" w14:textId="77777777" w:rsidR="002155D2" w:rsidRDefault="002155D2" w:rsidP="00FE5420">
            <w:pPr>
              <w:overflowPunct/>
              <w:autoSpaceDE/>
              <w:autoSpaceDN/>
              <w:adjustRightInd/>
              <w:rPr>
                <w:sz w:val="22"/>
                <w:szCs w:val="22"/>
                <w:lang w:eastAsia="zh-TW"/>
              </w:rPr>
            </w:pPr>
          </w:p>
          <w:p w14:paraId="61321CA9" w14:textId="77777777" w:rsidR="002155D2" w:rsidRDefault="002155D2" w:rsidP="00FE5420">
            <w:pPr>
              <w:overflowPunct/>
              <w:autoSpaceDE/>
              <w:autoSpaceDN/>
              <w:adjustRightInd/>
              <w:rPr>
                <w:sz w:val="22"/>
                <w:szCs w:val="22"/>
                <w:lang w:eastAsia="zh-TW"/>
              </w:rPr>
            </w:pPr>
          </w:p>
          <w:p w14:paraId="4736C67F" w14:textId="77777777" w:rsidR="00FE5420" w:rsidRDefault="002155D2"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46DACA4B" w14:textId="77777777" w:rsidR="008B31B3" w:rsidRDefault="008B31B3" w:rsidP="00FE5420">
            <w:pPr>
              <w:overflowPunct/>
              <w:autoSpaceDE/>
              <w:autoSpaceDN/>
              <w:adjustRightInd/>
              <w:rPr>
                <w:sz w:val="24"/>
                <w:szCs w:val="24"/>
                <w:lang w:eastAsia="zh-TW"/>
              </w:rPr>
            </w:pPr>
          </w:p>
          <w:p w14:paraId="636D4673" w14:textId="77777777" w:rsidR="008B31B3" w:rsidRDefault="008B31B3" w:rsidP="00FE5420">
            <w:pPr>
              <w:overflowPunct/>
              <w:autoSpaceDE/>
              <w:autoSpaceDN/>
              <w:adjustRightInd/>
              <w:rPr>
                <w:sz w:val="24"/>
                <w:szCs w:val="24"/>
                <w:lang w:eastAsia="zh-TW"/>
              </w:rPr>
            </w:pPr>
          </w:p>
          <w:p w14:paraId="6619DA01" w14:textId="77777777" w:rsidR="008B31B3" w:rsidRDefault="008B31B3" w:rsidP="00FE5420">
            <w:pPr>
              <w:overflowPunct/>
              <w:autoSpaceDE/>
              <w:autoSpaceDN/>
              <w:adjustRightInd/>
              <w:rPr>
                <w:sz w:val="24"/>
                <w:szCs w:val="24"/>
                <w:lang w:eastAsia="zh-TW"/>
              </w:rPr>
            </w:pPr>
          </w:p>
          <w:p w14:paraId="46F4198F" w14:textId="77777777" w:rsidR="008B31B3" w:rsidRDefault="008B31B3" w:rsidP="00FE5420">
            <w:pPr>
              <w:overflowPunct/>
              <w:autoSpaceDE/>
              <w:autoSpaceDN/>
              <w:adjustRightInd/>
              <w:rPr>
                <w:sz w:val="24"/>
                <w:szCs w:val="24"/>
                <w:lang w:eastAsia="zh-TW"/>
              </w:rPr>
            </w:pPr>
          </w:p>
          <w:p w14:paraId="33334C9E" w14:textId="1D854DA8" w:rsidR="008B31B3" w:rsidRPr="00FE5420" w:rsidRDefault="008B31B3"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28269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231FB90" w14:textId="77777777" w:rsidR="002155D2" w:rsidRDefault="00963B75" w:rsidP="00FE5420">
            <w:pPr>
              <w:overflowPunct/>
              <w:autoSpaceDE/>
              <w:autoSpaceDN/>
              <w:adjustRightInd/>
              <w:rPr>
                <w:sz w:val="24"/>
                <w:szCs w:val="24"/>
                <w:lang w:eastAsia="zh-TW"/>
              </w:rPr>
            </w:pPr>
            <w:r>
              <w:rPr>
                <w:sz w:val="24"/>
                <w:szCs w:val="24"/>
                <w:lang w:eastAsia="zh-TW"/>
              </w:rPr>
              <w:t xml:space="preserve">1 – I will aim to carry out a few more response drives as I have experienced very few. I will do this by attaching to more immediate response </w:t>
            </w:r>
            <w:proofErr w:type="gramStart"/>
            <w:r>
              <w:rPr>
                <w:sz w:val="24"/>
                <w:szCs w:val="24"/>
                <w:lang w:eastAsia="zh-TW"/>
              </w:rPr>
              <w:t>calls, and</w:t>
            </w:r>
            <w:proofErr w:type="gramEnd"/>
            <w:r>
              <w:rPr>
                <w:sz w:val="24"/>
                <w:szCs w:val="24"/>
                <w:lang w:eastAsia="zh-TW"/>
              </w:rPr>
              <w:t xml:space="preserve"> opting to be the driver so that I can develop this skill.</w:t>
            </w:r>
          </w:p>
          <w:p w14:paraId="29FA5234" w14:textId="296A2EAD" w:rsidR="008B31B3" w:rsidRDefault="008B31B3" w:rsidP="00FE5420">
            <w:pPr>
              <w:overflowPunct/>
              <w:autoSpaceDE/>
              <w:autoSpaceDN/>
              <w:adjustRightInd/>
              <w:rPr>
                <w:sz w:val="24"/>
                <w:szCs w:val="24"/>
                <w:lang w:eastAsia="zh-TW"/>
              </w:rPr>
            </w:pPr>
            <w:r>
              <w:rPr>
                <w:sz w:val="24"/>
                <w:szCs w:val="24"/>
                <w:lang w:eastAsia="zh-TW"/>
              </w:rPr>
              <w:t>I will review in 6-12 months</w:t>
            </w:r>
          </w:p>
          <w:p w14:paraId="15E06514" w14:textId="77777777" w:rsidR="008B31B3" w:rsidRDefault="008B31B3" w:rsidP="00FE5420">
            <w:pPr>
              <w:overflowPunct/>
              <w:autoSpaceDE/>
              <w:autoSpaceDN/>
              <w:adjustRightInd/>
              <w:rPr>
                <w:sz w:val="24"/>
                <w:szCs w:val="24"/>
                <w:lang w:eastAsia="zh-TW"/>
              </w:rPr>
            </w:pPr>
          </w:p>
          <w:p w14:paraId="7DF7D6E0" w14:textId="49A75BCA" w:rsidR="008B31B3" w:rsidRPr="00963B75" w:rsidRDefault="008B31B3" w:rsidP="00FE5420">
            <w:pPr>
              <w:overflowPunct/>
              <w:autoSpaceDE/>
              <w:autoSpaceDN/>
              <w:adjustRightInd/>
              <w:rPr>
                <w:sz w:val="24"/>
                <w:szCs w:val="24"/>
                <w:lang w:eastAsia="zh-TW"/>
              </w:rPr>
            </w:pPr>
            <w:r>
              <w:rPr>
                <w:sz w:val="24"/>
                <w:szCs w:val="24"/>
                <w:lang w:eastAsia="zh-TW"/>
              </w:rPr>
              <w:t>I will develop my confidence in this area by following the information I had given to me on this course.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77C933" w14:textId="25B96F22" w:rsidR="00963B75" w:rsidRDefault="00963B75" w:rsidP="00FE5420">
            <w:pPr>
              <w:overflowPunct/>
              <w:autoSpaceDE/>
              <w:autoSpaceDN/>
              <w:adjustRightInd/>
              <w:rPr>
                <w:b/>
                <w:bCs/>
                <w:sz w:val="22"/>
                <w:szCs w:val="22"/>
                <w:lang w:eastAsia="zh-TW"/>
              </w:rPr>
            </w:pPr>
          </w:p>
          <w:p w14:paraId="6F52AE84" w14:textId="68CA4165" w:rsidR="00963B75" w:rsidRPr="00FE5420" w:rsidRDefault="00963B75" w:rsidP="00FE5420">
            <w:pPr>
              <w:overflowPunct/>
              <w:autoSpaceDE/>
              <w:autoSpaceDN/>
              <w:adjustRightInd/>
              <w:rPr>
                <w:b/>
                <w:bCs/>
                <w:sz w:val="22"/>
                <w:szCs w:val="22"/>
                <w:lang w:eastAsia="zh-TW"/>
              </w:rPr>
            </w:pPr>
            <w:r>
              <w:rPr>
                <w:b/>
                <w:bCs/>
                <w:sz w:val="22"/>
                <w:szCs w:val="22"/>
                <w:lang w:eastAsia="zh-TW"/>
              </w:rPr>
              <w:t xml:space="preserve">Casefiles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6A2121" w14:textId="77777777" w:rsidR="00963B75" w:rsidRDefault="00963B75" w:rsidP="00FE5420">
            <w:pPr>
              <w:overflowPunct/>
              <w:autoSpaceDE/>
              <w:autoSpaceDN/>
              <w:adjustRightInd/>
              <w:rPr>
                <w:b/>
                <w:bCs/>
                <w:sz w:val="22"/>
                <w:szCs w:val="22"/>
                <w:lang w:eastAsia="zh-TW"/>
              </w:rPr>
            </w:pPr>
          </w:p>
          <w:p w14:paraId="4702ECD7" w14:textId="77777777" w:rsidR="00963B75" w:rsidRDefault="00963B75" w:rsidP="00FE5420">
            <w:pPr>
              <w:overflowPunct/>
              <w:autoSpaceDE/>
              <w:autoSpaceDN/>
              <w:adjustRightInd/>
              <w:rPr>
                <w:b/>
                <w:bCs/>
                <w:sz w:val="22"/>
                <w:szCs w:val="22"/>
                <w:lang w:eastAsia="zh-TW"/>
              </w:rPr>
            </w:pPr>
          </w:p>
          <w:p w14:paraId="298F03B9" w14:textId="77777777" w:rsidR="00963B75" w:rsidRDefault="00963B75" w:rsidP="00FE5420">
            <w:pPr>
              <w:overflowPunct/>
              <w:autoSpaceDE/>
              <w:autoSpaceDN/>
              <w:adjustRightInd/>
              <w:rPr>
                <w:b/>
                <w:bCs/>
                <w:sz w:val="22"/>
                <w:szCs w:val="22"/>
                <w:lang w:eastAsia="zh-TW"/>
              </w:rPr>
            </w:pPr>
          </w:p>
          <w:p w14:paraId="71EAA25B" w14:textId="77777777" w:rsidR="00963B75" w:rsidRDefault="00963B75" w:rsidP="00FE5420">
            <w:pPr>
              <w:overflowPunct/>
              <w:autoSpaceDE/>
              <w:autoSpaceDN/>
              <w:adjustRightInd/>
              <w:rPr>
                <w:b/>
                <w:bCs/>
                <w:sz w:val="22"/>
                <w:szCs w:val="22"/>
                <w:lang w:eastAsia="zh-TW"/>
              </w:rPr>
            </w:pPr>
          </w:p>
          <w:p w14:paraId="70564A42" w14:textId="77777777" w:rsidR="00963B75" w:rsidRDefault="00963B75" w:rsidP="00FE5420">
            <w:pPr>
              <w:overflowPunct/>
              <w:autoSpaceDE/>
              <w:autoSpaceDN/>
              <w:adjustRightInd/>
              <w:rPr>
                <w:b/>
                <w:bCs/>
                <w:sz w:val="22"/>
                <w:szCs w:val="22"/>
                <w:lang w:eastAsia="zh-TW"/>
              </w:rPr>
            </w:pPr>
          </w:p>
          <w:p w14:paraId="738DE7D6" w14:textId="539CA40A" w:rsidR="00963B75" w:rsidRPr="00FE5420" w:rsidRDefault="00963B75" w:rsidP="00FE5420">
            <w:pPr>
              <w:overflowPunct/>
              <w:autoSpaceDE/>
              <w:autoSpaceDN/>
              <w:adjustRightInd/>
              <w:rPr>
                <w:b/>
                <w:bCs/>
                <w:sz w:val="22"/>
                <w:szCs w:val="22"/>
                <w:lang w:eastAsia="zh-TW"/>
              </w:rPr>
            </w:pPr>
            <w:r>
              <w:rPr>
                <w:b/>
                <w:bCs/>
                <w:sz w:val="22"/>
                <w:szCs w:val="22"/>
                <w:lang w:eastAsia="zh-TW"/>
              </w:rPr>
              <w:t xml:space="preserve">Policing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563B49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3557A13" w14:textId="77777777" w:rsidR="00963B75" w:rsidRDefault="00963B75" w:rsidP="00FE5420">
            <w:pPr>
              <w:overflowPunct/>
              <w:autoSpaceDE/>
              <w:autoSpaceDN/>
              <w:adjustRightInd/>
              <w:rPr>
                <w:sz w:val="24"/>
                <w:szCs w:val="24"/>
                <w:lang w:eastAsia="zh-TW"/>
              </w:rPr>
            </w:pPr>
          </w:p>
          <w:p w14:paraId="19ACC4DF" w14:textId="61392841" w:rsidR="00963B75" w:rsidRPr="00FE5420" w:rsidRDefault="00963B75"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5864B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160A803" w14:textId="77777777" w:rsidR="00963B75" w:rsidRDefault="00963B75" w:rsidP="00FE5420">
            <w:pPr>
              <w:overflowPunct/>
              <w:autoSpaceDE/>
              <w:autoSpaceDN/>
              <w:adjustRightInd/>
              <w:rPr>
                <w:sz w:val="24"/>
                <w:szCs w:val="24"/>
                <w:lang w:eastAsia="zh-TW"/>
              </w:rPr>
            </w:pPr>
          </w:p>
          <w:p w14:paraId="72F68C16" w14:textId="77777777" w:rsidR="00963B75" w:rsidRDefault="00963B75" w:rsidP="00FE5420">
            <w:pPr>
              <w:overflowPunct/>
              <w:autoSpaceDE/>
              <w:autoSpaceDN/>
              <w:adjustRightInd/>
              <w:rPr>
                <w:sz w:val="24"/>
                <w:szCs w:val="24"/>
                <w:lang w:eastAsia="zh-TW"/>
              </w:rPr>
            </w:pPr>
          </w:p>
          <w:p w14:paraId="3956B8B7" w14:textId="77777777" w:rsidR="00963B75" w:rsidRDefault="00963B75" w:rsidP="00FE5420">
            <w:pPr>
              <w:overflowPunct/>
              <w:autoSpaceDE/>
              <w:autoSpaceDN/>
              <w:adjustRightInd/>
              <w:rPr>
                <w:sz w:val="24"/>
                <w:szCs w:val="24"/>
                <w:lang w:eastAsia="zh-TW"/>
              </w:rPr>
            </w:pPr>
            <w:r>
              <w:rPr>
                <w:sz w:val="24"/>
                <w:szCs w:val="24"/>
                <w:lang w:eastAsia="zh-TW"/>
              </w:rPr>
              <w:t xml:space="preserve">I will develop my knowledge on case files by asking my sergeant if he could give me an incident that could require a file to be completed. </w:t>
            </w:r>
          </w:p>
          <w:p w14:paraId="737F62E9" w14:textId="5162AF79" w:rsidR="008B31B3" w:rsidRDefault="008B31B3" w:rsidP="00FE5420">
            <w:pPr>
              <w:overflowPunct/>
              <w:autoSpaceDE/>
              <w:autoSpaceDN/>
              <w:adjustRightInd/>
              <w:rPr>
                <w:sz w:val="24"/>
                <w:szCs w:val="24"/>
                <w:lang w:eastAsia="zh-TW"/>
              </w:rPr>
            </w:pPr>
            <w:r>
              <w:rPr>
                <w:sz w:val="24"/>
                <w:szCs w:val="24"/>
                <w:lang w:eastAsia="zh-TW"/>
              </w:rPr>
              <w:t>I will review in 6-12 months</w:t>
            </w:r>
          </w:p>
          <w:p w14:paraId="42DCA631" w14:textId="77777777" w:rsidR="00963B75" w:rsidRDefault="00963B75" w:rsidP="00FE5420">
            <w:pPr>
              <w:overflowPunct/>
              <w:autoSpaceDE/>
              <w:autoSpaceDN/>
              <w:adjustRightInd/>
              <w:rPr>
                <w:sz w:val="24"/>
                <w:szCs w:val="24"/>
                <w:lang w:eastAsia="zh-TW"/>
              </w:rPr>
            </w:pPr>
          </w:p>
          <w:p w14:paraId="2DA7E99E" w14:textId="77777777" w:rsidR="00963B75" w:rsidRDefault="00963B75" w:rsidP="00FE5420">
            <w:pPr>
              <w:overflowPunct/>
              <w:autoSpaceDE/>
              <w:autoSpaceDN/>
              <w:adjustRightInd/>
              <w:rPr>
                <w:sz w:val="24"/>
                <w:szCs w:val="24"/>
                <w:lang w:eastAsia="zh-TW"/>
              </w:rPr>
            </w:pPr>
          </w:p>
          <w:p w14:paraId="63626280" w14:textId="77777777" w:rsidR="00963B75" w:rsidRDefault="00963B75" w:rsidP="00FE5420">
            <w:pPr>
              <w:overflowPunct/>
              <w:autoSpaceDE/>
              <w:autoSpaceDN/>
              <w:adjustRightInd/>
              <w:rPr>
                <w:sz w:val="24"/>
                <w:szCs w:val="24"/>
                <w:lang w:eastAsia="zh-TW"/>
              </w:rPr>
            </w:pPr>
            <w:r>
              <w:rPr>
                <w:sz w:val="24"/>
                <w:szCs w:val="24"/>
                <w:lang w:eastAsia="zh-TW"/>
              </w:rPr>
              <w:t>I will continue to develop my knowledge in policing just by attaching to more incidents and dealing with a wide variety of different scenarios.</w:t>
            </w:r>
          </w:p>
          <w:p w14:paraId="4B21BF28" w14:textId="050D0DB1" w:rsidR="008B31B3" w:rsidRPr="00FE5420" w:rsidRDefault="008B31B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revisit in 6-12 months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660A819" w14:textId="77777777" w:rsidR="00D01497" w:rsidRPr="00D01497" w:rsidRDefault="00D01497" w:rsidP="00D01497">
      <w:r w:rsidRPr="00D01497">
        <w:t xml:space="preserve">Burnes, D., Acierno, R. and Hernandez-Tejada, M., 2019. Help-seeking among victims of elder abuse: Findings from the National Elder Mistreatment Study. </w:t>
      </w:r>
      <w:r w:rsidRPr="00D01497">
        <w:rPr>
          <w:i/>
          <w:iCs/>
        </w:rPr>
        <w:t>The Journals of Gerontology: Series B</w:t>
      </w:r>
      <w:r w:rsidRPr="00D01497">
        <w:t xml:space="preserve">, </w:t>
      </w:r>
      <w:r w:rsidRPr="00D01497">
        <w:rPr>
          <w:i/>
          <w:iCs/>
        </w:rPr>
        <w:t>74</w:t>
      </w:r>
      <w:r w:rsidRPr="00D01497">
        <w:t>(5), pp.891-896. </w:t>
      </w:r>
    </w:p>
    <w:p w14:paraId="251DA438" w14:textId="77777777" w:rsidR="00D01497" w:rsidRPr="00D01497" w:rsidRDefault="00D01497" w:rsidP="00D01497">
      <w:proofErr w:type="spellStart"/>
      <w:r w:rsidRPr="00D01497">
        <w:t>Gurm</w:t>
      </w:r>
      <w:proofErr w:type="spellEnd"/>
      <w:r w:rsidRPr="00D01497">
        <w:t xml:space="preserve">, B. and Marchbank, J., 2020. NEVR’s Relationship Violence Framework of Working Together. </w:t>
      </w:r>
      <w:r w:rsidRPr="00D01497">
        <w:rPr>
          <w:i/>
          <w:iCs/>
        </w:rPr>
        <w:t>Making Sense of a Global Pandemic: Relationship Violence &amp; Working Together Towards a Violence Free Society</w:t>
      </w:r>
      <w:r w:rsidRPr="00D01497">
        <w:t>. </w:t>
      </w:r>
    </w:p>
    <w:p w14:paraId="7D31C9B6" w14:textId="77777777" w:rsidR="00D01497" w:rsidRPr="00D01497" w:rsidRDefault="00D01497" w:rsidP="00D01497">
      <w:r w:rsidRPr="00D01497">
        <w:t xml:space="preserve">Bland, M. and Ariel, B. (2015). ‘Targeting Escalation in Reported Domestic Abuse: Evidence from 36,000 Callouts.’ </w:t>
      </w:r>
      <w:r w:rsidRPr="00D01497">
        <w:rPr>
          <w:i/>
          <w:iCs/>
        </w:rPr>
        <w:t>International Criminal Justice Review</w:t>
      </w:r>
      <w:r w:rsidRPr="00D01497">
        <w:t xml:space="preserve"> 25: 30–53. </w:t>
      </w:r>
    </w:p>
    <w:p w14:paraId="7A14555B" w14:textId="77777777" w:rsidR="00D01497" w:rsidRPr="00D01497" w:rsidRDefault="00D01497" w:rsidP="00D01497">
      <w:r w:rsidRPr="00D01497">
        <w:t xml:space="preserve">Myhill, A. and Hohl, K. (2016). ‘The “Golden Thread” Coercive Control and Risk Assessment for Domestic Violence.’ </w:t>
      </w:r>
      <w:r w:rsidRPr="00D01497">
        <w:rPr>
          <w:i/>
          <w:iCs/>
        </w:rPr>
        <w:t>Journal of Interpersonal Violence</w:t>
      </w:r>
      <w:r w:rsidRPr="00D01497">
        <w:t xml:space="preserve"> 34: 4477–4497. </w:t>
      </w:r>
    </w:p>
    <w:p w14:paraId="791B8934" w14:textId="77777777" w:rsidR="00D01497" w:rsidRPr="00D01497" w:rsidRDefault="00D01497" w:rsidP="00D01497">
      <w:r w:rsidRPr="00D01497">
        <w:t xml:space="preserve">Phillips-Wren, G. and Adya, M., 2020. Decision making under stress: The role of information overload, time pressure, complexity, and uncertainty. </w:t>
      </w:r>
      <w:r w:rsidRPr="00D01497">
        <w:rPr>
          <w:i/>
          <w:iCs/>
        </w:rPr>
        <w:t>Journal of decision systems</w:t>
      </w:r>
      <w:r w:rsidRPr="00D01497">
        <w:t xml:space="preserve">, </w:t>
      </w:r>
      <w:r w:rsidRPr="00D01497">
        <w:rPr>
          <w:i/>
          <w:iCs/>
        </w:rPr>
        <w:t>29</w:t>
      </w:r>
      <w:r w:rsidRPr="00D01497">
        <w:t>(sup1), pp.213-225.  </w:t>
      </w:r>
    </w:p>
    <w:p w14:paraId="306B878D" w14:textId="77777777" w:rsidR="00D01497" w:rsidRPr="00D01497" w:rsidRDefault="00D01497" w:rsidP="00D01497">
      <w:r w:rsidRPr="00D01497">
        <w:t>Haines, A., 2009. The role of automatic number plate recognition surveillance within policing and public reassurance (Doctoral dissertation, University of Huddersfield). </w:t>
      </w:r>
    </w:p>
    <w:p w14:paraId="283C0936" w14:textId="77777777" w:rsidR="00D01497" w:rsidRPr="00D01497" w:rsidRDefault="00D01497" w:rsidP="00D01497">
      <w:r w:rsidRPr="00D01497">
        <w:t>West Midlands Police Automatic Number Plate Recognition (ANPR) Alarm Monitoring Policy 2014. </w:t>
      </w:r>
    </w:p>
    <w:p w14:paraId="223A200E" w14:textId="77777777" w:rsidR="00D01497" w:rsidRPr="00D01497" w:rsidRDefault="00D01497" w:rsidP="00D01497">
      <w:r w:rsidRPr="00D01497">
        <w:t xml:space="preserve">NPCC (2022) </w:t>
      </w:r>
      <w:r w:rsidRPr="00D01497">
        <w:rPr>
          <w:i/>
          <w:iCs/>
        </w:rPr>
        <w:t>National Roads Policing Strategy 2022 – 2025</w:t>
      </w:r>
      <w:r w:rsidRPr="00D01497">
        <w:t xml:space="preserve">, </w:t>
      </w:r>
      <w:r w:rsidRPr="00D01497">
        <w:rPr>
          <w:i/>
          <w:iCs/>
        </w:rPr>
        <w:t>National Roads Policing Strategy 2022-2025</w:t>
      </w:r>
      <w:r w:rsidRPr="00D01497">
        <w:t xml:space="preserve">. Available at: </w:t>
      </w:r>
      <w:hyperlink r:id="rId15" w:history="1">
        <w:r w:rsidRPr="00D01497">
          <w:rPr>
            <w:rStyle w:val="Hyperlink"/>
          </w:rPr>
          <w:t>https://library.college.police.uk/docs/NPCC/Roads_Policing_Strategy_2022.25.pdf</w:t>
        </w:r>
      </w:hyperlink>
      <w:r w:rsidRPr="00D01497">
        <w:t xml:space="preserve"> (Accessed: 22 February 2025). </w:t>
      </w:r>
    </w:p>
    <w:p w14:paraId="2AEC7ED9" w14:textId="77777777" w:rsidR="00D01497" w:rsidRPr="00D01497" w:rsidRDefault="00D01497" w:rsidP="00D01497">
      <w:r w:rsidRPr="00D01497">
        <w:t xml:space="preserve">Osborn, B., 2018. </w:t>
      </w:r>
      <w:r w:rsidRPr="00D01497">
        <w:rPr>
          <w:i/>
          <w:iCs/>
        </w:rPr>
        <w:t>Crime Prevention: Methods to Improve Intelligence-Led Policing</w:t>
      </w:r>
      <w:r w:rsidRPr="00D01497">
        <w:t xml:space="preserve"> (Doctoral dissertation, Colorado Technical University). </w:t>
      </w:r>
    </w:p>
    <w:p w14:paraId="4DCB026E" w14:textId="77777777" w:rsidR="00D01497" w:rsidRPr="00D01497" w:rsidRDefault="00D01497" w:rsidP="00D01497">
      <w:r w:rsidRPr="00D01497">
        <w:t xml:space="preserve">Govender (2012) Govender, D., 2012. Information management strategies to combat crime and prevent losses. </w:t>
      </w:r>
      <w:r w:rsidRPr="00D01497">
        <w:rPr>
          <w:i/>
          <w:iCs/>
        </w:rPr>
        <w:t xml:space="preserve">Acta </w:t>
      </w:r>
      <w:proofErr w:type="spellStart"/>
      <w:r w:rsidRPr="00D01497">
        <w:rPr>
          <w:i/>
          <w:iCs/>
        </w:rPr>
        <w:t>Criminologica</w:t>
      </w:r>
      <w:proofErr w:type="spellEnd"/>
      <w:r w:rsidRPr="00D01497">
        <w:rPr>
          <w:i/>
          <w:iCs/>
        </w:rPr>
        <w:t>: African Journal of Criminology &amp; Victimology</w:t>
      </w:r>
      <w:r w:rsidRPr="00D01497">
        <w:t xml:space="preserve">, </w:t>
      </w:r>
      <w:r w:rsidRPr="00D01497">
        <w:rPr>
          <w:i/>
          <w:iCs/>
        </w:rPr>
        <w:t>25</w:t>
      </w:r>
      <w:r w:rsidRPr="00D01497">
        <w:t>(1), pp.79-96. </w:t>
      </w:r>
    </w:p>
    <w:p w14:paraId="00290743" w14:textId="77777777" w:rsidR="00D01497" w:rsidRPr="00D01497" w:rsidRDefault="00D01497" w:rsidP="00D01497">
      <w:r w:rsidRPr="00D01497">
        <w:t>Sidhu, B., Barnes, G.C. and Sherman, L.W., 2017. Tracking police responses to “hot” vehicle alerts: automatic number plate recognition and the Cambridge Crime Harm Index. Cambridge Journal of Evidence-Based Policing, 1, pp.211-224. </w:t>
      </w:r>
    </w:p>
    <w:p w14:paraId="41084BE3" w14:textId="77777777" w:rsidR="00D01497" w:rsidRPr="00D01497" w:rsidRDefault="00D01497" w:rsidP="00D01497">
      <w:r w:rsidRPr="00D01497">
        <w:t xml:space="preserve">Gaikwad, D., &amp; </w:t>
      </w:r>
      <w:proofErr w:type="spellStart"/>
      <w:r w:rsidRPr="00D01497">
        <w:t>Barole</w:t>
      </w:r>
      <w:proofErr w:type="spellEnd"/>
      <w:r w:rsidRPr="00D01497">
        <w:t>, B. (2014). A review of Automatic Number Plate Recognition (ANPR) system. International Journal of Innovative Research in Advanced Engineering, 1(1), 04. </w:t>
      </w:r>
    </w:p>
    <w:p w14:paraId="7654264B" w14:textId="77777777" w:rsidR="00D01497" w:rsidRPr="00D01497" w:rsidRDefault="00D01497" w:rsidP="00D01497">
      <w:r w:rsidRPr="00D01497">
        <w:t xml:space="preserve">HMICFRS (2020) </w:t>
      </w:r>
      <w:proofErr w:type="gramStart"/>
      <w:r w:rsidRPr="00D01497">
        <w:rPr>
          <w:i/>
          <w:iCs/>
        </w:rPr>
        <w:t>Roads</w:t>
      </w:r>
      <w:proofErr w:type="gramEnd"/>
      <w:r w:rsidRPr="00D01497">
        <w:rPr>
          <w:i/>
          <w:iCs/>
        </w:rPr>
        <w:t xml:space="preserve"> policing: Not optional - an inspection of roads policing in England and Wales</w:t>
      </w:r>
      <w:r w:rsidRPr="00D01497">
        <w:t xml:space="preserve">, </w:t>
      </w:r>
      <w:r w:rsidRPr="00D01497">
        <w:rPr>
          <w:i/>
          <w:iCs/>
        </w:rPr>
        <w:t>His Majesty’s Inspectorate of Constabulary and Fire &amp; Rescue Services</w:t>
      </w:r>
      <w:r w:rsidRPr="00D01497">
        <w:t xml:space="preserve">. Available at: </w:t>
      </w:r>
      <w:hyperlink r:id="rId16" w:history="1">
        <w:r w:rsidRPr="00D01497">
          <w:rPr>
            <w:rStyle w:val="Hyperlink"/>
          </w:rPr>
          <w:t>https://hmicfrs.justiceinspectorates.gov.uk/publications/not-optional-an-inspection-of-roads-policing-in-england-and-wales/</w:t>
        </w:r>
      </w:hyperlink>
      <w:r w:rsidRPr="00D01497">
        <w:t xml:space="preserve"> (Accessed: 27 February 2025). </w:t>
      </w:r>
    </w:p>
    <w:p w14:paraId="154E09E1" w14:textId="77777777" w:rsidR="00D01497" w:rsidRPr="00D01497" w:rsidRDefault="00D01497" w:rsidP="00D01497">
      <w:r w:rsidRPr="00D01497">
        <w:t xml:space="preserve">PACTS (2023) </w:t>
      </w:r>
      <w:proofErr w:type="gramStart"/>
      <w:r w:rsidRPr="00D01497">
        <w:rPr>
          <w:i/>
          <w:iCs/>
        </w:rPr>
        <w:t>Roads</w:t>
      </w:r>
      <w:proofErr w:type="gramEnd"/>
      <w:r w:rsidRPr="00D01497">
        <w:rPr>
          <w:i/>
          <w:iCs/>
        </w:rPr>
        <w:t xml:space="preserve"> policing and the strategic policing requirement: Pacts’ letter to the Home secretary</w:t>
      </w:r>
      <w:r w:rsidRPr="00D01497">
        <w:t xml:space="preserve">, </w:t>
      </w:r>
      <w:r w:rsidRPr="00D01497">
        <w:rPr>
          <w:i/>
          <w:iCs/>
        </w:rPr>
        <w:t>PACTS</w:t>
      </w:r>
      <w:r w:rsidRPr="00D01497">
        <w:t xml:space="preserve">. Available at: </w:t>
      </w:r>
      <w:hyperlink r:id="rId17" w:anchor=":~:text=Roads%20policing%20provides%20double%20value,drug%20dealing%20and%20violent%20crime" w:history="1">
        <w:r w:rsidRPr="00D01497">
          <w:rPr>
            <w:rStyle w:val="Hyperlink"/>
          </w:rPr>
          <w:t>https://www.pacts.org.uk/roads-policing-and-the-strategic-policing-requirement-pacts-letter-to-the-home-secretary/#:~:text=Roads%20policing%20provides%20double%20value,drug%20dealing%20and%20violent%20crime</w:t>
        </w:r>
      </w:hyperlink>
      <w:r w:rsidRPr="00D01497">
        <w:t>. (Accessed: 01 March 2025). </w:t>
      </w:r>
    </w:p>
    <w:p w14:paraId="6DDDAF50" w14:textId="77777777" w:rsidR="00D01497" w:rsidRPr="00D01497" w:rsidRDefault="00D01497" w:rsidP="00D01497">
      <w:proofErr w:type="spellStart"/>
      <w:r w:rsidRPr="00D01497">
        <w:t>Clemworth</w:t>
      </w:r>
      <w:proofErr w:type="spellEnd"/>
      <w:r w:rsidRPr="00D01497">
        <w:t xml:space="preserve">, M. (2017) </w:t>
      </w:r>
      <w:r w:rsidRPr="00D01497">
        <w:rPr>
          <w:i/>
          <w:iCs/>
        </w:rPr>
        <w:t>Related news</w:t>
      </w:r>
      <w:r w:rsidRPr="00D01497">
        <w:t xml:space="preserve">, </w:t>
      </w:r>
      <w:r w:rsidRPr="00D01497">
        <w:rPr>
          <w:i/>
          <w:iCs/>
        </w:rPr>
        <w:t>Police Professional</w:t>
      </w:r>
      <w:r w:rsidRPr="00D01497">
        <w:t xml:space="preserve">. Available at: </w:t>
      </w:r>
      <w:hyperlink r:id="rId18" w:history="1">
        <w:r w:rsidRPr="00D01497">
          <w:rPr>
            <w:rStyle w:val="Hyperlink"/>
          </w:rPr>
          <w:t>https://policeprofessional.com/news/treasuring-anpr/</w:t>
        </w:r>
      </w:hyperlink>
      <w:r w:rsidRPr="00D01497">
        <w:t xml:space="preserve"> (Accessed: 04 March 2025). </w:t>
      </w:r>
    </w:p>
    <w:p w14:paraId="6C9B8134" w14:textId="77777777" w:rsidR="00D01497" w:rsidRPr="00D01497" w:rsidRDefault="00D01497" w:rsidP="00D01497">
      <w:r w:rsidRPr="00D01497">
        <w:t xml:space="preserve">Police.uk (2020) </w:t>
      </w:r>
      <w:r w:rsidRPr="00D01497">
        <w:rPr>
          <w:i/>
          <w:iCs/>
        </w:rPr>
        <w:t>Automatic Number Plate Recognition</w:t>
      </w:r>
      <w:r w:rsidRPr="00D01497">
        <w:t xml:space="preserve">, </w:t>
      </w:r>
      <w:r w:rsidRPr="00D01497">
        <w:rPr>
          <w:i/>
          <w:iCs/>
        </w:rPr>
        <w:t>Automatic Number Plate Recognition - Police.uk</w:t>
      </w:r>
      <w:r w:rsidRPr="00D01497">
        <w:t xml:space="preserve">. Available at: </w:t>
      </w:r>
      <w:hyperlink r:id="rId19" w:history="1">
        <w:r w:rsidRPr="00D01497">
          <w:rPr>
            <w:rStyle w:val="Hyperlink"/>
          </w:rPr>
          <w:t>https://www.police.uk/information-and-advice/automatic-number-plate-recognition/</w:t>
        </w:r>
      </w:hyperlink>
      <w:r w:rsidRPr="00D01497">
        <w:t xml:space="preserve"> (Accessed: 04 March 2025). </w:t>
      </w:r>
    </w:p>
    <w:p w14:paraId="24B88C85" w14:textId="77777777" w:rsidR="00D01497" w:rsidRPr="00D01497" w:rsidRDefault="00D01497" w:rsidP="00D01497">
      <w:r w:rsidRPr="00D01497">
        <w:t xml:space="preserve">NPCC (2024) </w:t>
      </w:r>
      <w:r w:rsidRPr="00D01497">
        <w:rPr>
          <w:i/>
          <w:iCs/>
        </w:rPr>
        <w:t>Disrupting County Lines Policing Strategy 2024 to 2027</w:t>
      </w:r>
      <w:r w:rsidRPr="00D01497">
        <w:t xml:space="preserve">, </w:t>
      </w:r>
      <w:r w:rsidRPr="00D01497">
        <w:rPr>
          <w:i/>
          <w:iCs/>
        </w:rPr>
        <w:t>Disrupting County Lines. Policing Strategy 2024 - 2027</w:t>
      </w:r>
      <w:r w:rsidRPr="00D01497">
        <w:t xml:space="preserve">. Available at: </w:t>
      </w:r>
      <w:hyperlink r:id="rId20" w:history="1">
        <w:r w:rsidRPr="00D01497">
          <w:rPr>
            <w:rStyle w:val="Hyperlink"/>
          </w:rPr>
          <w:t>https://www.npcc.police.uk/SysSiteAssets/media/downloads/publications/publications-log/national-crime-coordination-committee/2024/disrupting-county-lines-policing-strategy-2024-to-2027.pdf</w:t>
        </w:r>
      </w:hyperlink>
      <w:r w:rsidRPr="00D01497">
        <w:t xml:space="preserve"> (Accessed: 09 March 2025). </w:t>
      </w:r>
    </w:p>
    <w:p w14:paraId="56F3A20E" w14:textId="77777777" w:rsidR="00D01497" w:rsidRPr="00D01497" w:rsidRDefault="00D01497" w:rsidP="00D01497">
      <w:r w:rsidRPr="00D01497">
        <w:t xml:space="preserve">Wood, D. </w:t>
      </w:r>
      <w:r w:rsidRPr="00D01497">
        <w:rPr>
          <w:i/>
          <w:iCs/>
        </w:rPr>
        <w:t>et al.</w:t>
      </w:r>
      <w:r w:rsidRPr="00D01497">
        <w:t xml:space="preserve"> (2022) </w:t>
      </w:r>
      <w:r w:rsidRPr="00D01497">
        <w:rPr>
          <w:i/>
          <w:iCs/>
        </w:rPr>
        <w:t>Blackstone’s Handbook for Policing Students</w:t>
      </w:r>
      <w:r w:rsidRPr="00D01497">
        <w:t>. Oxford: Oxford University Press. </w:t>
      </w:r>
    </w:p>
    <w:p w14:paraId="5B9CE7D3" w14:textId="77777777" w:rsidR="00D01497" w:rsidRPr="00D01497" w:rsidRDefault="00D01497" w:rsidP="00D01497">
      <w:proofErr w:type="spellStart"/>
      <w:r w:rsidRPr="00D01497">
        <w:lastRenderedPageBreak/>
        <w:t>Ganotice</w:t>
      </w:r>
      <w:proofErr w:type="spellEnd"/>
      <w:r w:rsidRPr="00D01497">
        <w:t xml:space="preserve"> Jr, F.A., Chan, L., Shen, X., Lam, A.H.Y., Wong, G.H.Y., Liu, R.K.W. and </w:t>
      </w:r>
      <w:proofErr w:type="spellStart"/>
      <w:r w:rsidRPr="00D01497">
        <w:t>Tipoe</w:t>
      </w:r>
      <w:proofErr w:type="spellEnd"/>
      <w:r w:rsidRPr="00D01497">
        <w:t xml:space="preserve">, G.L., 2022. Team cohesiveness and collective efficacy explain outcomes in interprofessional education. </w:t>
      </w:r>
      <w:r w:rsidRPr="00D01497">
        <w:rPr>
          <w:i/>
          <w:iCs/>
        </w:rPr>
        <w:t>BMC medical education</w:t>
      </w:r>
      <w:r w:rsidRPr="00D01497">
        <w:t xml:space="preserve">, </w:t>
      </w:r>
      <w:r w:rsidRPr="00D01497">
        <w:rPr>
          <w:i/>
          <w:iCs/>
        </w:rPr>
        <w:t>22</w:t>
      </w:r>
      <w:r w:rsidRPr="00D01497">
        <w:t>(1), p.820. </w:t>
      </w:r>
    </w:p>
    <w:p w14:paraId="2D766358" w14:textId="77777777" w:rsidR="00D01497" w:rsidRPr="00D01497" w:rsidRDefault="00D01497" w:rsidP="00D01497">
      <w:r w:rsidRPr="00D01497">
        <w:t xml:space="preserve">Tuckman, B.W. and Jensen, M.A.C., 2010. Stages of small-group development Revisited1. </w:t>
      </w:r>
      <w:r w:rsidRPr="00D01497">
        <w:rPr>
          <w:i/>
          <w:iCs/>
        </w:rPr>
        <w:t>Group Facilitation</w:t>
      </w:r>
      <w:r w:rsidRPr="00D01497">
        <w:t>, (10), p.43. </w:t>
      </w:r>
    </w:p>
    <w:p w14:paraId="31CDEAB5" w14:textId="77777777" w:rsidR="00D01497" w:rsidRPr="00D01497" w:rsidRDefault="00D01497" w:rsidP="00D01497">
      <w:r w:rsidRPr="00D01497">
        <w:t xml:space="preserve">Bonebright, D.A., 2010. 40 years of storming: a historical review of Tuckman's model of small group development. </w:t>
      </w:r>
      <w:r w:rsidRPr="00D01497">
        <w:rPr>
          <w:i/>
          <w:iCs/>
        </w:rPr>
        <w:t>Human Resource Development International</w:t>
      </w:r>
      <w:r w:rsidRPr="00D01497">
        <w:t xml:space="preserve">, </w:t>
      </w:r>
      <w:r w:rsidRPr="00D01497">
        <w:rPr>
          <w:i/>
          <w:iCs/>
        </w:rPr>
        <w:t>13</w:t>
      </w:r>
      <w:r w:rsidRPr="00D01497">
        <w:t>(1), pp.111-120. </w:t>
      </w:r>
    </w:p>
    <w:p w14:paraId="43B1DD06" w14:textId="77777777" w:rsidR="00D01497" w:rsidRPr="00D01497" w:rsidRDefault="00D01497" w:rsidP="00D01497">
      <w:r w:rsidRPr="00D01497">
        <w:t xml:space="preserve">Jones, D.A., 2019. The Tuckman’s model implementation, effect, and analysis &amp; the new development of Jones LSI Model on a small group. </w:t>
      </w:r>
      <w:r w:rsidRPr="00D01497">
        <w:rPr>
          <w:i/>
          <w:iCs/>
        </w:rPr>
        <w:t>Journal of Management</w:t>
      </w:r>
      <w:r w:rsidRPr="00D01497">
        <w:t xml:space="preserve">, </w:t>
      </w:r>
      <w:r w:rsidRPr="00D01497">
        <w:rPr>
          <w:i/>
          <w:iCs/>
        </w:rPr>
        <w:t>6</w:t>
      </w:r>
      <w:r w:rsidRPr="00D01497">
        <w:t>(4). </w:t>
      </w:r>
    </w:p>
    <w:p w14:paraId="1978FCA9" w14:textId="77777777" w:rsidR="00D01497" w:rsidRPr="00D01497" w:rsidRDefault="00D01497" w:rsidP="00D01497">
      <w:r w:rsidRPr="00D01497">
        <w:t xml:space="preserve">Hall, T.B., 2015. </w:t>
      </w:r>
      <w:r w:rsidRPr="00D01497">
        <w:rPr>
          <w:i/>
          <w:iCs/>
        </w:rPr>
        <w:t>Examining the relationship between group cohesion and group performance in Tuckman's (1965) group life cycle model on an individual-level basis</w:t>
      </w:r>
      <w:r w:rsidRPr="00D01497">
        <w:t xml:space="preserve"> (Doctoral dissertation, Regent University). </w:t>
      </w:r>
    </w:p>
    <w:p w14:paraId="51818BD4" w14:textId="77777777" w:rsidR="00D01497" w:rsidRPr="00D01497" w:rsidRDefault="00D01497" w:rsidP="00D01497">
      <w:r w:rsidRPr="00D01497">
        <w:t xml:space="preserve">GOV (2024) </w:t>
      </w:r>
      <w:r w:rsidRPr="00D01497">
        <w:rPr>
          <w:i/>
          <w:iCs/>
        </w:rPr>
        <w:t>Police Workforce, England and Wales: 31 March 2024</w:t>
      </w:r>
      <w:r w:rsidRPr="00D01497">
        <w:t xml:space="preserve">, </w:t>
      </w:r>
      <w:r w:rsidRPr="00D01497">
        <w:rPr>
          <w:i/>
          <w:iCs/>
        </w:rPr>
        <w:t>GOV.UK</w:t>
      </w:r>
      <w:r w:rsidRPr="00D01497">
        <w:t xml:space="preserve">. Available at: </w:t>
      </w:r>
      <w:hyperlink r:id="rId21" w:history="1">
        <w:r w:rsidRPr="00D01497">
          <w:rPr>
            <w:rStyle w:val="Hyperlink"/>
          </w:rPr>
          <w:t>https://www.gov.uk/government/statistics/police-workforce-england-and-wales-31-march-2024/police-workforce-england-and-wales-31-march-2024</w:t>
        </w:r>
      </w:hyperlink>
      <w:r w:rsidRPr="00D01497">
        <w:t xml:space="preserve"> (Accessed: 10 March 2025). </w:t>
      </w:r>
    </w:p>
    <w:p w14:paraId="71DE12D6" w14:textId="77777777" w:rsidR="00D01497" w:rsidRPr="00D01497" w:rsidRDefault="00D01497" w:rsidP="00D01497">
      <w:r w:rsidRPr="00D01497">
        <w:t>Angelo, E., 2019. Managing interpersonal conflict: Steps for success. Nursing management, 50(6), pp.22-28. </w:t>
      </w:r>
    </w:p>
    <w:p w14:paraId="6F859F3D" w14:textId="77777777" w:rsidR="00D01497" w:rsidRPr="00D01497" w:rsidRDefault="00D01497" w:rsidP="00D01497">
      <w:proofErr w:type="spellStart"/>
      <w:r w:rsidRPr="00D01497">
        <w:t>Beheshtifar</w:t>
      </w:r>
      <w:proofErr w:type="spellEnd"/>
      <w:r w:rsidRPr="00D01497">
        <w:t>, M.</w:t>
      </w:r>
      <w:proofErr w:type="gramStart"/>
      <w:r w:rsidRPr="00D01497">
        <w:t>,  Zare</w:t>
      </w:r>
      <w:proofErr w:type="gramEnd"/>
      <w:r w:rsidRPr="00D01497">
        <w:t>, E., 2013. Interpersonal conflict: A substantial factor to organizational failure. International Journal of Academic Research in Business and Social Sciences, 3(5), p.400. </w:t>
      </w:r>
    </w:p>
    <w:p w14:paraId="743ADEF8" w14:textId="77777777" w:rsidR="00D01497" w:rsidRPr="00D01497" w:rsidRDefault="00D01497" w:rsidP="00D01497">
      <w:r w:rsidRPr="00D01497">
        <w:t xml:space="preserve">College of Policing (2024) </w:t>
      </w:r>
      <w:r w:rsidRPr="00D01497">
        <w:rPr>
          <w:i/>
          <w:iCs/>
        </w:rPr>
        <w:t>Code of ethics | college of policing</w:t>
      </w:r>
      <w:r w:rsidRPr="00D01497">
        <w:t xml:space="preserve">, </w:t>
      </w:r>
      <w:r w:rsidRPr="00D01497">
        <w:rPr>
          <w:i/>
          <w:iCs/>
        </w:rPr>
        <w:t>Ethical policing principles</w:t>
      </w:r>
      <w:r w:rsidRPr="00D01497">
        <w:t xml:space="preserve">. Available at: </w:t>
      </w:r>
      <w:hyperlink r:id="rId22" w:history="1">
        <w:r w:rsidRPr="00D01497">
          <w:rPr>
            <w:rStyle w:val="Hyperlink"/>
          </w:rPr>
          <w:t>https://www.college.police.uk/ethics/code-of-ethics</w:t>
        </w:r>
      </w:hyperlink>
      <w:r w:rsidRPr="00D01497">
        <w:t xml:space="preserve"> (Accessed: 28 March 2025). </w:t>
      </w:r>
    </w:p>
    <w:p w14:paraId="1188BB05" w14:textId="77777777" w:rsidR="00D01497" w:rsidRPr="00D01497" w:rsidRDefault="00D01497" w:rsidP="00D01497">
      <w:r w:rsidRPr="00D01497">
        <w:t xml:space="preserve">Radford, N., 2017. </w:t>
      </w:r>
      <w:r w:rsidRPr="00D01497">
        <w:rPr>
          <w:i/>
          <w:iCs/>
        </w:rPr>
        <w:t xml:space="preserve">Conflict First Aid: How to Stop Personality Clashes and Disputes from Damaging You </w:t>
      </w:r>
      <w:proofErr w:type="gramStart"/>
      <w:r w:rsidRPr="00D01497">
        <w:rPr>
          <w:i/>
          <w:iCs/>
        </w:rPr>
        <w:t>Or</w:t>
      </w:r>
      <w:proofErr w:type="gramEnd"/>
      <w:r w:rsidRPr="00D01497">
        <w:rPr>
          <w:i/>
          <w:iCs/>
        </w:rPr>
        <w:t xml:space="preserve"> Your Organization</w:t>
      </w:r>
      <w:r w:rsidRPr="00D01497">
        <w:t>. Business Expert Press. </w:t>
      </w:r>
    </w:p>
    <w:p w14:paraId="457B6A16" w14:textId="77777777" w:rsidR="00D01497" w:rsidRPr="00D01497" w:rsidRDefault="00D01497" w:rsidP="00D01497">
      <w:r w:rsidRPr="00D01497">
        <w:t xml:space="preserve">Johnson, R.E., Silverman, S.B., Shyamsunder, A., Swee, H.Y., </w:t>
      </w:r>
      <w:proofErr w:type="spellStart"/>
      <w:r w:rsidRPr="00D01497">
        <w:t>Rodopman</w:t>
      </w:r>
      <w:proofErr w:type="spellEnd"/>
      <w:r w:rsidRPr="00D01497">
        <w:t xml:space="preserve">, O.B., Cho, E. and Bauer, J., 2010. Acting superior but actually </w:t>
      </w:r>
      <w:proofErr w:type="gramStart"/>
      <w:r w:rsidRPr="00D01497">
        <w:t>inferior?:</w:t>
      </w:r>
      <w:proofErr w:type="gramEnd"/>
      <w:r w:rsidRPr="00D01497">
        <w:t xml:space="preserve"> Correlates and consequences of workplace arrogance. </w:t>
      </w:r>
      <w:r w:rsidRPr="00D01497">
        <w:rPr>
          <w:i/>
          <w:iCs/>
        </w:rPr>
        <w:t>Human Performance</w:t>
      </w:r>
      <w:r w:rsidRPr="00D01497">
        <w:t xml:space="preserve">, </w:t>
      </w:r>
      <w:r w:rsidRPr="00D01497">
        <w:rPr>
          <w:i/>
          <w:iCs/>
        </w:rPr>
        <w:t>23</w:t>
      </w:r>
      <w:r w:rsidRPr="00D01497">
        <w:t>(5), pp.403-427. </w:t>
      </w:r>
    </w:p>
    <w:p w14:paraId="2AA19B78" w14:textId="77777777" w:rsidR="00D01497" w:rsidRPr="00D01497" w:rsidRDefault="00D01497" w:rsidP="00D01497">
      <w:r w:rsidRPr="00D01497">
        <w:t xml:space="preserve">Thomas, M. and Agarwal, V., 2019. Communications and conflict management: dealing with interpersonal issues and the difficult health care practitioner. </w:t>
      </w:r>
      <w:r w:rsidRPr="00D01497">
        <w:rPr>
          <w:i/>
          <w:iCs/>
        </w:rPr>
        <w:t>Administrative aspects of critical care. Jaypee Brothers Medical Publishers, New Delhi</w:t>
      </w:r>
      <w:r w:rsidRPr="00D01497">
        <w:t>, pp.54-64. </w:t>
      </w:r>
    </w:p>
    <w:p w14:paraId="14D61D64" w14:textId="77777777" w:rsidR="00D01497" w:rsidRPr="00D01497" w:rsidRDefault="00D01497" w:rsidP="00D01497">
      <w:r w:rsidRPr="00D01497">
        <w:t xml:space="preserve">Lee, </w:t>
      </w:r>
      <w:proofErr w:type="spellStart"/>
      <w:r w:rsidRPr="00D01497">
        <w:t>Dabae</w:t>
      </w:r>
      <w:proofErr w:type="spellEnd"/>
      <w:r w:rsidRPr="00D01497">
        <w:t xml:space="preserve">, Yeol Huh, and Charles M. </w:t>
      </w:r>
      <w:proofErr w:type="spellStart"/>
      <w:r w:rsidRPr="00D01497">
        <w:t>Reigeluth</w:t>
      </w:r>
      <w:proofErr w:type="spellEnd"/>
      <w:r w:rsidRPr="00D01497">
        <w:t xml:space="preserve">. "Collaboration, intragroup conflict, and social skills in project-based learning." </w:t>
      </w:r>
      <w:r w:rsidRPr="00D01497">
        <w:rPr>
          <w:i/>
          <w:iCs/>
        </w:rPr>
        <w:t>Instructional science</w:t>
      </w:r>
      <w:r w:rsidRPr="00D01497">
        <w:t xml:space="preserve"> 43 (2015): 561-590. </w:t>
      </w:r>
    </w:p>
    <w:p w14:paraId="75325426" w14:textId="77777777" w:rsidR="00D01497" w:rsidRPr="00D01497" w:rsidRDefault="00D01497" w:rsidP="00D01497">
      <w:r w:rsidRPr="00D01497">
        <w:t xml:space="preserve">Waithaka, A.G., Moore-Austin, S. and </w:t>
      </w:r>
      <w:proofErr w:type="spellStart"/>
      <w:r w:rsidRPr="00D01497">
        <w:t>Gitimu</w:t>
      </w:r>
      <w:proofErr w:type="spellEnd"/>
      <w:r w:rsidRPr="00D01497">
        <w:t xml:space="preserve">, P.N., 2015. Influence of Conflict Resolution Training on Conflict Handling Styles of College Students. </w:t>
      </w:r>
      <w:r w:rsidRPr="00D01497">
        <w:rPr>
          <w:i/>
          <w:iCs/>
        </w:rPr>
        <w:t>Research in Higher Education Journal</w:t>
      </w:r>
      <w:r w:rsidRPr="00D01497">
        <w:t xml:space="preserve">, </w:t>
      </w:r>
      <w:r w:rsidRPr="00D01497">
        <w:rPr>
          <w:i/>
          <w:iCs/>
        </w:rPr>
        <w:t>28</w:t>
      </w:r>
      <w:r w:rsidRPr="00D01497">
        <w:t>. </w:t>
      </w:r>
    </w:p>
    <w:p w14:paraId="26D3394E" w14:textId="77777777" w:rsidR="00D01497" w:rsidRPr="00D01497" w:rsidRDefault="00D01497" w:rsidP="00D01497">
      <w:r w:rsidRPr="00D01497">
        <w:t xml:space="preserve">Domestic Abuse Act 2021, S1. Available at </w:t>
      </w:r>
      <w:hyperlink r:id="rId23" w:history="1">
        <w:r w:rsidRPr="00D01497">
          <w:rPr>
            <w:rStyle w:val="Hyperlink"/>
          </w:rPr>
          <w:t>https://www.legislation.gov.uk/ukpga/2021/17/section/1</w:t>
        </w:r>
      </w:hyperlink>
      <w:r w:rsidRPr="00D01497">
        <w:t xml:space="preserve"> (Accessed: 13 March 2025) </w:t>
      </w:r>
    </w:p>
    <w:p w14:paraId="104A36C9" w14:textId="77777777" w:rsidR="00D01497" w:rsidRPr="00D01497" w:rsidRDefault="00D01497" w:rsidP="00D01497">
      <w:r w:rsidRPr="00D01497">
        <w:t xml:space="preserve">s39 Criminal Justice Act 1988, S39. Available </w:t>
      </w:r>
      <w:hyperlink r:id="rId24" w:history="1">
        <w:r w:rsidRPr="00D01497">
          <w:rPr>
            <w:rStyle w:val="Hyperlink"/>
          </w:rPr>
          <w:t>https://www.legislation.gov.uk/ukpga/1988/33/section/39</w:t>
        </w:r>
      </w:hyperlink>
      <w:r w:rsidRPr="00D01497">
        <w:t xml:space="preserve"> (Accessed 13 March 2025) </w:t>
      </w:r>
    </w:p>
    <w:p w14:paraId="0A248182" w14:textId="77777777" w:rsidR="00D01497" w:rsidRPr="00D01497" w:rsidRDefault="00D01497" w:rsidP="00D01497">
      <w:r w:rsidRPr="00D01497">
        <w:t xml:space="preserve">Police and Criminal Evidence Act 1984, S24. Available </w:t>
      </w:r>
      <w:hyperlink r:id="rId25" w:history="1">
        <w:r w:rsidRPr="00D01497">
          <w:rPr>
            <w:rStyle w:val="Hyperlink"/>
          </w:rPr>
          <w:t>https://www.legislation.gov.uk/ukpga/1984/60/section/24</w:t>
        </w:r>
      </w:hyperlink>
      <w:r w:rsidRPr="00D01497">
        <w:t xml:space="preserve"> (Accessed: 12 March 2025) </w:t>
      </w:r>
    </w:p>
    <w:p w14:paraId="35890C74" w14:textId="77777777" w:rsidR="00D01497" w:rsidRPr="00D01497" w:rsidRDefault="00D01497" w:rsidP="00D01497">
      <w:r w:rsidRPr="00D01497">
        <w:t xml:space="preserve">Police and Criminal Evidence Act 1984, S17. </w:t>
      </w:r>
      <w:hyperlink r:id="rId26" w:history="1">
        <w:r w:rsidRPr="00D01497">
          <w:rPr>
            <w:rStyle w:val="Hyperlink"/>
          </w:rPr>
          <w:t>https://www.legislation.gov.uk/ukpga/1984/60/section/17</w:t>
        </w:r>
      </w:hyperlink>
      <w:r w:rsidRPr="00D01497">
        <w:t xml:space="preserve"> Available Accessed: 12 March 2025) </w:t>
      </w:r>
    </w:p>
    <w:p w14:paraId="65AF88C4" w14:textId="77777777" w:rsidR="00D01497" w:rsidRPr="00D01497" w:rsidRDefault="00D01497" w:rsidP="00D01497">
      <w:r w:rsidRPr="00D01497">
        <w:t xml:space="preserve">MIND (2025) </w:t>
      </w:r>
      <w:r w:rsidRPr="00D01497">
        <w:rPr>
          <w:i/>
          <w:iCs/>
        </w:rPr>
        <w:t>Sections 135 and 136 - legal information - mind</w:t>
      </w:r>
      <w:r w:rsidRPr="00D01497">
        <w:t xml:space="preserve">, </w:t>
      </w:r>
      <w:r w:rsidRPr="00D01497">
        <w:rPr>
          <w:i/>
          <w:iCs/>
        </w:rPr>
        <w:t>Police and Mental Health</w:t>
      </w:r>
      <w:r w:rsidRPr="00D01497">
        <w:t xml:space="preserve">. Available at: </w:t>
      </w:r>
      <w:hyperlink r:id="rId27" w:history="1">
        <w:r w:rsidRPr="00D01497">
          <w:rPr>
            <w:rStyle w:val="Hyperlink"/>
          </w:rPr>
          <w:t>https://www.mind.org.uk/information-support/legal-rights/police-and-mental-health/sections-135-136/</w:t>
        </w:r>
      </w:hyperlink>
      <w:r w:rsidRPr="00D01497">
        <w:t xml:space="preserve"> (Accessed: 05 March 2025). </w:t>
      </w:r>
    </w:p>
    <w:p w14:paraId="1A1EC41C" w14:textId="77777777" w:rsidR="00D01497" w:rsidRPr="00D01497" w:rsidRDefault="00D01497" w:rsidP="00D01497">
      <w:r w:rsidRPr="00D01497">
        <w:rPr>
          <w:i/>
          <w:iCs/>
        </w:rPr>
        <w:t>Use of force reminder</w:t>
      </w:r>
      <w:r w:rsidRPr="00D01497">
        <w:t xml:space="preserve"> (2012) </w:t>
      </w:r>
      <w:r w:rsidRPr="00D01497">
        <w:rPr>
          <w:i/>
          <w:iCs/>
        </w:rPr>
        <w:t>College of Policing</w:t>
      </w:r>
      <w:r w:rsidRPr="00D01497">
        <w:t xml:space="preserve">. Available at: </w:t>
      </w:r>
      <w:hyperlink r:id="rId28" w:history="1">
        <w:r w:rsidRPr="00D01497">
          <w:rPr>
            <w:rStyle w:val="Hyperlink"/>
          </w:rPr>
          <w:t>https://library.college.police.uk/docs/APPref/use-of-force-briefing.pdf</w:t>
        </w:r>
      </w:hyperlink>
      <w:r w:rsidRPr="00D01497">
        <w:t xml:space="preserve"> (Accessed: 04 March 2025). </w:t>
      </w:r>
    </w:p>
    <w:p w14:paraId="29563825" w14:textId="77777777" w:rsidR="00D01497" w:rsidRPr="00D01497" w:rsidRDefault="00D01497" w:rsidP="00D01497">
      <w:r w:rsidRPr="00D01497">
        <w:t>Gibbs - Gibbs G (1988). Learning by Doing: A guide to teaching and learning methods. Further Education Unit. Oxford Polytechnic: Oxford. </w:t>
      </w:r>
    </w:p>
    <w:p w14:paraId="6BB4B257" w14:textId="77777777" w:rsidR="00D01497" w:rsidRPr="00D01497" w:rsidRDefault="00D01497" w:rsidP="00D01497">
      <w:r w:rsidRPr="00D01497">
        <w:t xml:space="preserve">College of Policing (2013) </w:t>
      </w:r>
      <w:r w:rsidRPr="00D01497">
        <w:rPr>
          <w:i/>
          <w:iCs/>
        </w:rPr>
        <w:t>National decision model | college of policing</w:t>
      </w:r>
      <w:r w:rsidRPr="00D01497">
        <w:t xml:space="preserve">, </w:t>
      </w:r>
      <w:r w:rsidRPr="00D01497">
        <w:rPr>
          <w:i/>
          <w:iCs/>
        </w:rPr>
        <w:t>National Decision Model</w:t>
      </w:r>
      <w:r w:rsidRPr="00D01497">
        <w:t xml:space="preserve">. Available at: </w:t>
      </w:r>
      <w:hyperlink r:id="rId29" w:history="1">
        <w:r w:rsidRPr="00D01497">
          <w:rPr>
            <w:rStyle w:val="Hyperlink"/>
          </w:rPr>
          <w:t>https://www.college.police.uk/app/national-decision-model/national-decision-model</w:t>
        </w:r>
      </w:hyperlink>
      <w:r w:rsidRPr="00D01497">
        <w:t xml:space="preserve"> (Accessed: 15 March 2025). </w:t>
      </w:r>
    </w:p>
    <w:p w14:paraId="200E07A3" w14:textId="77777777" w:rsidR="00D01497" w:rsidRDefault="00D01497" w:rsidP="00B459FC"/>
    <w:sectPr w:rsidR="00D014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FD6407A"/>
    <w:multiLevelType w:val="multilevel"/>
    <w:tmpl w:val="9188769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3"/>
  </w:num>
  <w:num w:numId="2" w16cid:durableId="219899197">
    <w:abstractNumId w:val="8"/>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47"/>
  </w:num>
  <w:num w:numId="7" w16cid:durableId="2054959684">
    <w:abstractNumId w:val="49"/>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2"/>
  </w:num>
  <w:num w:numId="13" w16cid:durableId="697511668">
    <w:abstractNumId w:val="36"/>
  </w:num>
  <w:num w:numId="14" w16cid:durableId="252011205">
    <w:abstractNumId w:val="19"/>
  </w:num>
  <w:num w:numId="15" w16cid:durableId="448937411">
    <w:abstractNumId w:val="18"/>
  </w:num>
  <w:num w:numId="16" w16cid:durableId="1019770326">
    <w:abstractNumId w:val="29"/>
  </w:num>
  <w:num w:numId="17" w16cid:durableId="61832867">
    <w:abstractNumId w:val="10"/>
  </w:num>
  <w:num w:numId="18" w16cid:durableId="1560827036">
    <w:abstractNumId w:val="28"/>
  </w:num>
  <w:num w:numId="19" w16cid:durableId="354768612">
    <w:abstractNumId w:val="17"/>
  </w:num>
  <w:num w:numId="20" w16cid:durableId="718045041">
    <w:abstractNumId w:val="15"/>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20"/>
  </w:num>
  <w:num w:numId="24" w16cid:durableId="1766992550">
    <w:abstractNumId w:val="16"/>
  </w:num>
  <w:num w:numId="25" w16cid:durableId="1174345900">
    <w:abstractNumId w:val="13"/>
  </w:num>
  <w:num w:numId="26" w16cid:durableId="541946934">
    <w:abstractNumId w:val="30"/>
  </w:num>
  <w:num w:numId="27" w16cid:durableId="606350794">
    <w:abstractNumId w:val="21"/>
  </w:num>
  <w:num w:numId="28" w16cid:durableId="1826583542">
    <w:abstractNumId w:val="43"/>
  </w:num>
  <w:num w:numId="29" w16cid:durableId="19673060">
    <w:abstractNumId w:val="38"/>
  </w:num>
  <w:num w:numId="30" w16cid:durableId="1779987957">
    <w:abstractNumId w:val="42"/>
  </w:num>
  <w:num w:numId="31" w16cid:durableId="1614945931">
    <w:abstractNumId w:val="22"/>
  </w:num>
  <w:num w:numId="32" w16cid:durableId="867916129">
    <w:abstractNumId w:val="45"/>
  </w:num>
  <w:num w:numId="33" w16cid:durableId="2138914238">
    <w:abstractNumId w:val="34"/>
  </w:num>
  <w:num w:numId="34" w16cid:durableId="881939660">
    <w:abstractNumId w:val="14"/>
  </w:num>
  <w:num w:numId="35" w16cid:durableId="2118745340">
    <w:abstractNumId w:val="46"/>
  </w:num>
  <w:num w:numId="36" w16cid:durableId="14427055">
    <w:abstractNumId w:val="41"/>
  </w:num>
  <w:num w:numId="37" w16cid:durableId="192352603">
    <w:abstractNumId w:val="5"/>
  </w:num>
  <w:num w:numId="38" w16cid:durableId="830414632">
    <w:abstractNumId w:val="48"/>
  </w:num>
  <w:num w:numId="39" w16cid:durableId="1304459708">
    <w:abstractNumId w:val="44"/>
  </w:num>
  <w:num w:numId="40" w16cid:durableId="1680698160">
    <w:abstractNumId w:val="39"/>
  </w:num>
  <w:num w:numId="41" w16cid:durableId="208734367">
    <w:abstractNumId w:val="40"/>
  </w:num>
  <w:num w:numId="42" w16cid:durableId="676881731">
    <w:abstractNumId w:val="4"/>
  </w:num>
  <w:num w:numId="43" w16cid:durableId="1042636458">
    <w:abstractNumId w:val="6"/>
  </w:num>
  <w:num w:numId="44" w16cid:durableId="831063140">
    <w:abstractNumId w:val="27"/>
  </w:num>
  <w:num w:numId="45" w16cid:durableId="1676027880">
    <w:abstractNumId w:val="9"/>
  </w:num>
  <w:num w:numId="46" w16cid:durableId="1255359874">
    <w:abstractNumId w:val="3"/>
  </w:num>
  <w:num w:numId="47" w16cid:durableId="171074096">
    <w:abstractNumId w:val="0"/>
  </w:num>
  <w:num w:numId="48" w16cid:durableId="1870023263">
    <w:abstractNumId w:val="24"/>
  </w:num>
  <w:num w:numId="49" w16cid:durableId="1956667872">
    <w:abstractNumId w:val="31"/>
  </w:num>
  <w:num w:numId="50" w16cid:durableId="416168375">
    <w:abstractNumId w:val="50"/>
  </w:num>
  <w:num w:numId="51" w16cid:durableId="125436463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3C13"/>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55D2"/>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5FD7"/>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1B3"/>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3B75"/>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1497"/>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014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09640369">
      <w:bodyDiv w:val="1"/>
      <w:marLeft w:val="0"/>
      <w:marRight w:val="0"/>
      <w:marTop w:val="0"/>
      <w:marBottom w:val="0"/>
      <w:divBdr>
        <w:top w:val="none" w:sz="0" w:space="0" w:color="auto"/>
        <w:left w:val="none" w:sz="0" w:space="0" w:color="auto"/>
        <w:bottom w:val="none" w:sz="0" w:space="0" w:color="auto"/>
        <w:right w:val="none" w:sz="0" w:space="0" w:color="auto"/>
      </w:divBdr>
    </w:div>
    <w:div w:id="53276991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71165901">
      <w:bodyDiv w:val="1"/>
      <w:marLeft w:val="0"/>
      <w:marRight w:val="0"/>
      <w:marTop w:val="0"/>
      <w:marBottom w:val="0"/>
      <w:divBdr>
        <w:top w:val="none" w:sz="0" w:space="0" w:color="auto"/>
        <w:left w:val="none" w:sz="0" w:space="0" w:color="auto"/>
        <w:bottom w:val="none" w:sz="0" w:space="0" w:color="auto"/>
        <w:right w:val="none" w:sz="0" w:space="0" w:color="auto"/>
      </w:divBdr>
    </w:div>
    <w:div w:id="861012679">
      <w:bodyDiv w:val="1"/>
      <w:marLeft w:val="0"/>
      <w:marRight w:val="0"/>
      <w:marTop w:val="0"/>
      <w:marBottom w:val="0"/>
      <w:divBdr>
        <w:top w:val="none" w:sz="0" w:space="0" w:color="auto"/>
        <w:left w:val="none" w:sz="0" w:space="0" w:color="auto"/>
        <w:bottom w:val="none" w:sz="0" w:space="0" w:color="auto"/>
        <w:right w:val="none" w:sz="0" w:space="0" w:color="auto"/>
      </w:divBdr>
    </w:div>
    <w:div w:id="1056510696">
      <w:bodyDiv w:val="1"/>
      <w:marLeft w:val="0"/>
      <w:marRight w:val="0"/>
      <w:marTop w:val="0"/>
      <w:marBottom w:val="0"/>
      <w:divBdr>
        <w:top w:val="none" w:sz="0" w:space="0" w:color="auto"/>
        <w:left w:val="none" w:sz="0" w:space="0" w:color="auto"/>
        <w:bottom w:val="none" w:sz="0" w:space="0" w:color="auto"/>
        <w:right w:val="none" w:sz="0" w:space="0" w:color="auto"/>
      </w:divBdr>
    </w:div>
    <w:div w:id="10785941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5284925">
      <w:bodyDiv w:val="1"/>
      <w:marLeft w:val="0"/>
      <w:marRight w:val="0"/>
      <w:marTop w:val="0"/>
      <w:marBottom w:val="0"/>
      <w:divBdr>
        <w:top w:val="none" w:sz="0" w:space="0" w:color="auto"/>
        <w:left w:val="none" w:sz="0" w:space="0" w:color="auto"/>
        <w:bottom w:val="none" w:sz="0" w:space="0" w:color="auto"/>
        <w:right w:val="none" w:sz="0" w:space="0" w:color="auto"/>
      </w:divBdr>
    </w:div>
    <w:div w:id="16339022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1041896">
      <w:bodyDiv w:val="1"/>
      <w:marLeft w:val="0"/>
      <w:marRight w:val="0"/>
      <w:marTop w:val="0"/>
      <w:marBottom w:val="0"/>
      <w:divBdr>
        <w:top w:val="none" w:sz="0" w:space="0" w:color="auto"/>
        <w:left w:val="none" w:sz="0" w:space="0" w:color="auto"/>
        <w:bottom w:val="none" w:sz="0" w:space="0" w:color="auto"/>
        <w:right w:val="none" w:sz="0" w:space="0" w:color="auto"/>
      </w:divBdr>
    </w:div>
    <w:div w:id="19857009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oliceprofessional.com/news/treasuring-anpr/" TargetMode="External"/><Relationship Id="rId26" Type="http://schemas.openxmlformats.org/officeDocument/2006/relationships/hyperlink" Target="https://www.legislation.gov.uk/ukpga/1984/60/section/17" TargetMode="External"/><Relationship Id="rId3" Type="http://schemas.openxmlformats.org/officeDocument/2006/relationships/customXml" Target="../customXml/item3.xml"/><Relationship Id="rId21" Type="http://schemas.openxmlformats.org/officeDocument/2006/relationships/hyperlink" Target="https://www.gov.uk/government/statistics/police-workforce-england-and-wales-31-march-2024/police-workforce-england-and-wales-31-march-202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acts.org.uk/roads-policing-and-the-strategic-policing-requirement-pacts-letter-to-the-home-secretary/" TargetMode="External"/><Relationship Id="rId25" Type="http://schemas.openxmlformats.org/officeDocument/2006/relationships/hyperlink" Target="https://www.legislation.gov.uk/ukpga/1984/60/section/24" TargetMode="External"/><Relationship Id="rId2" Type="http://schemas.openxmlformats.org/officeDocument/2006/relationships/customXml" Target="../customXml/item2.xml"/><Relationship Id="rId16" Type="http://schemas.openxmlformats.org/officeDocument/2006/relationships/hyperlink" Target="https://hmicfrs.justiceinspectorates.gov.uk/publications/not-optional-an-inspection-of-roads-policing-in-england-and-wales/" TargetMode="External"/><Relationship Id="rId20" Type="http://schemas.openxmlformats.org/officeDocument/2006/relationships/hyperlink" Target="https://www.npcc.police.uk/SysSiteAssets/media/downloads/publications/publications-log/national-crime-coordination-committee/2024/disrupting-county-lines-policing-strategy-2024-to-2027.pdf" TargetMode="External"/><Relationship Id="rId29"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33/section/39" TargetMode="External"/><Relationship Id="rId5" Type="http://schemas.openxmlformats.org/officeDocument/2006/relationships/numbering" Target="numbering.xml"/><Relationship Id="rId15" Type="http://schemas.openxmlformats.org/officeDocument/2006/relationships/hyperlink" Target="https://library.college.police.uk/docs/NPCC/Roads_Policing_Strategy_2022.25.pdf" TargetMode="External"/><Relationship Id="rId23" Type="http://schemas.openxmlformats.org/officeDocument/2006/relationships/hyperlink" Target="https://www.legislation.gov.uk/ukpga/2021/17/section/1" TargetMode="External"/><Relationship Id="rId28" Type="http://schemas.openxmlformats.org/officeDocument/2006/relationships/hyperlink" Target="https://library.college.police.uk/docs/APPref/use-of-force-briefing.pdf" TargetMode="External"/><Relationship Id="rId10" Type="http://schemas.openxmlformats.org/officeDocument/2006/relationships/endnotes" Target="endnotes.xml"/><Relationship Id="rId19" Type="http://schemas.openxmlformats.org/officeDocument/2006/relationships/hyperlink" Target="https://www.police.uk/information-and-advice/automatic-number-plate-recognition/"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hyperlink" Target="https://www.mind.org.uk/information-support/legal-rights/police-and-mental-health/sections-135-13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8941</Words>
  <Characters>50342</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Jeffs,Millie swp8749</cp:lastModifiedBy>
  <cp:revision>2</cp:revision>
  <cp:lastPrinted>2014-08-26T08:55:00Z</cp:lastPrinted>
  <dcterms:created xsi:type="dcterms:W3CDTF">2025-03-31T22:34:00Z</dcterms:created>
  <dcterms:modified xsi:type="dcterms:W3CDTF">2025-03-31T22:34:00Z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2025-03-31T22:34:52Z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c98e6a16-70ac-48f9-b940-e80fc2513e97</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