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rPr>
        <w:id w:val="674150824"/>
        <w:docPartObj>
          <w:docPartGallery w:val="Cover Pages"/>
          <w:docPartUnique/>
        </w:docPartObj>
      </w:sdtPr>
      <w:sdtEndPr>
        <w:rPr>
          <w:rFonts w:ascii="Times New Roman" w:eastAsia="Times New Roman" w:hAnsi="Times New Roman" w:cs="Times New Roman"/>
          <w:b/>
          <w:sz w:val="24"/>
        </w:rPr>
      </w:sdtEndPr>
      <w:sdtContent>
        <w:p w14:paraId="0BD807FF" w14:textId="37BF12C2" w:rsidR="00EA3EEF" w:rsidRDefault="00EA3EEF">
          <w:pPr>
            <w:pStyle w:val="NoSpacing"/>
          </w:pPr>
          <w:r>
            <w:rPr>
              <w:noProof/>
            </w:rPr>
            <mc:AlternateContent>
              <mc:Choice Requires="wps">
                <w:drawing>
                  <wp:anchor distT="0" distB="0" distL="114300" distR="114300" simplePos="0" relativeHeight="251660288" behindDoc="0" locked="0" layoutInCell="1" allowOverlap="1" wp14:anchorId="5D645D00" wp14:editId="33A753E3">
                    <wp:simplePos x="0" y="0"/>
                    <wp:positionH relativeFrom="page">
                      <wp:posOffset>716280</wp:posOffset>
                    </wp:positionH>
                    <wp:positionV relativeFrom="page">
                      <wp:posOffset>22860</wp:posOffset>
                    </wp:positionV>
                    <wp:extent cx="7604760" cy="10149840"/>
                    <wp:effectExtent l="0" t="0" r="15240" b="3810"/>
                    <wp:wrapNone/>
                    <wp:docPr id="1" name="Text Box 3"/>
                    <wp:cNvGraphicFramePr/>
                    <a:graphic xmlns:a="http://schemas.openxmlformats.org/drawingml/2006/main">
                      <a:graphicData uri="http://schemas.microsoft.com/office/word/2010/wordprocessingShape">
                        <wps:wsp>
                          <wps:cNvSpPr txBox="1"/>
                          <wps:spPr>
                            <a:xfrm>
                              <a:off x="0" y="0"/>
                              <a:ext cx="7604760" cy="10149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BB6919" w14:textId="77777777" w:rsidR="00D70CB3" w:rsidRDefault="00D70CB3" w:rsidP="00D70CB3">
                                <w:pPr>
                                  <w:pStyle w:val="NoSpacing"/>
                                  <w:rPr>
                                    <w:noProof/>
                                    <w:color w:val="404040" w:themeColor="text1" w:themeTint="BF"/>
                                    <w:sz w:val="36"/>
                                    <w:szCs w:val="36"/>
                                  </w:rPr>
                                </w:pPr>
                              </w:p>
                              <w:p w14:paraId="6F496EB4" w14:textId="77777777" w:rsidR="00D70CB3" w:rsidRDefault="00D70CB3" w:rsidP="00D70CB3">
                                <w:pPr>
                                  <w:pStyle w:val="NoSpacing"/>
                                  <w:rPr>
                                    <w:noProof/>
                                    <w:color w:val="404040" w:themeColor="text1" w:themeTint="BF"/>
                                    <w:sz w:val="36"/>
                                    <w:szCs w:val="36"/>
                                  </w:rPr>
                                </w:pPr>
                              </w:p>
                              <w:p w14:paraId="05A9B9DB" w14:textId="65BBC38A" w:rsidR="00D70CB3" w:rsidRPr="00D70CB3" w:rsidRDefault="00D70CB3" w:rsidP="00D70CB3">
                                <w:pPr>
                                  <w:pStyle w:val="NoSpacing"/>
                                  <w:rPr>
                                    <w:rFonts w:asciiTheme="majorHAnsi" w:eastAsiaTheme="majorEastAsia" w:hAnsiTheme="majorHAnsi" w:cstheme="majorBidi"/>
                                    <w:color w:val="262626" w:themeColor="text1" w:themeTint="D9"/>
                                    <w:sz w:val="72"/>
                                  </w:rPr>
                                </w:pPr>
                                <w:r>
                                  <w:rPr>
                                    <w:noProof/>
                                    <w:color w:val="404040" w:themeColor="text1" w:themeTint="BF"/>
                                    <w:sz w:val="36"/>
                                    <w:szCs w:val="36"/>
                                  </w:rPr>
                                  <w:drawing>
                                    <wp:inline distT="0" distB="0" distL="0" distR="0" wp14:anchorId="5FB825B3" wp14:editId="368B2C67">
                                      <wp:extent cx="1188720" cy="1074420"/>
                                      <wp:effectExtent l="0" t="0" r="0" b="0"/>
                                      <wp:docPr id="1549612966" name="Picture 3"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12966" name="Picture 3" descr="A black and yellow shield with blue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189128" cy="1074789"/>
                                              </a:xfrm>
                                              <a:prstGeom prst="rect">
                                                <a:avLst/>
                                              </a:prstGeom>
                                            </pic:spPr>
                                          </pic:pic>
                                        </a:graphicData>
                                      </a:graphic>
                                    </wp:inline>
                                  </w:drawing>
                                </w:r>
                              </w:p>
                              <w:p w14:paraId="0177D09A" w14:textId="77777777" w:rsidR="00D70CB3" w:rsidRDefault="00D70CB3" w:rsidP="00D70CB3">
                                <w:pPr>
                                  <w:spacing w:line="480" w:lineRule="auto"/>
                                  <w:jc w:val="center"/>
                                  <w:rPr>
                                    <w:noProof/>
                                    <w:color w:val="404040" w:themeColor="text1" w:themeTint="BF"/>
                                    <w:sz w:val="36"/>
                                    <w:szCs w:val="36"/>
                                  </w:rPr>
                                </w:pPr>
                              </w:p>
                              <w:p w14:paraId="141A46F6" w14:textId="77777777" w:rsidR="00D70CB3" w:rsidRDefault="00D70CB3" w:rsidP="00D70CB3">
                                <w:pPr>
                                  <w:spacing w:line="480" w:lineRule="auto"/>
                                  <w:jc w:val="center"/>
                                  <w:rPr>
                                    <w:noProof/>
                                    <w:color w:val="404040" w:themeColor="text1" w:themeTint="BF"/>
                                    <w:sz w:val="36"/>
                                    <w:szCs w:val="36"/>
                                  </w:rPr>
                                </w:pPr>
                              </w:p>
                              <w:p w14:paraId="63CC02C0" w14:textId="77777777" w:rsidR="00D70CB3" w:rsidRDefault="00D70CB3" w:rsidP="00D70CB3">
                                <w:pPr>
                                  <w:spacing w:line="480" w:lineRule="auto"/>
                                  <w:jc w:val="center"/>
                                  <w:rPr>
                                    <w:rFonts w:ascii="Times New Roman" w:eastAsia="Times New Roman" w:hAnsi="Times New Roman" w:cs="Times New Roman"/>
                                    <w:b/>
                                    <w:sz w:val="24"/>
                                    <w:szCs w:val="24"/>
                                  </w:rPr>
                                </w:pPr>
                              </w:p>
                              <w:p w14:paraId="215DBB2C" w14:textId="77777777" w:rsidR="00D70CB3" w:rsidRDefault="00D70CB3" w:rsidP="00D70CB3">
                                <w:pPr>
                                  <w:spacing w:line="480" w:lineRule="auto"/>
                                  <w:jc w:val="center"/>
                                  <w:rPr>
                                    <w:rFonts w:ascii="Times New Roman" w:eastAsia="Times New Roman" w:hAnsi="Times New Roman" w:cs="Times New Roman"/>
                                    <w:b/>
                                    <w:sz w:val="24"/>
                                    <w:szCs w:val="24"/>
                                  </w:rPr>
                                </w:pPr>
                              </w:p>
                              <w:p w14:paraId="7EB68503" w14:textId="413F1C4E" w:rsidR="00D70CB3" w:rsidRPr="00D70CB3" w:rsidRDefault="00D70CB3" w:rsidP="00D70CB3">
                                <w:pPr>
                                  <w:spacing w:line="480" w:lineRule="auto"/>
                                  <w:rPr>
                                    <w:rFonts w:ascii="Times New Roman" w:eastAsia="Times New Roman" w:hAnsi="Times New Roman" w:cs="Times New Roman"/>
                                    <w:b/>
                                    <w:color w:val="0D0D0D" w:themeColor="text1" w:themeTint="F2"/>
                                    <w:sz w:val="28"/>
                                    <w:szCs w:val="28"/>
                                  </w:rPr>
                                </w:pPr>
                                <w:r>
                                  <w:rPr>
                                    <w:rFonts w:ascii="Times New Roman" w:eastAsia="Times New Roman" w:hAnsi="Times New Roman" w:cs="Times New Roman"/>
                                    <w:b/>
                                    <w:color w:val="0D0D0D" w:themeColor="text1" w:themeTint="F2"/>
                                    <w:sz w:val="28"/>
                                    <w:szCs w:val="28"/>
                                  </w:rPr>
                                  <w:t xml:space="preserve">     </w:t>
                                </w:r>
                                <w:r w:rsidR="00EA3EEF" w:rsidRPr="00D70CB3">
                                  <w:rPr>
                                    <w:rFonts w:ascii="Times New Roman" w:eastAsia="Times New Roman" w:hAnsi="Times New Roman" w:cs="Times New Roman"/>
                                    <w:b/>
                                    <w:color w:val="0D0D0D" w:themeColor="text1" w:themeTint="F2"/>
                                    <w:sz w:val="28"/>
                                    <w:szCs w:val="28"/>
                                  </w:rPr>
                                  <w:t>An Exploration of the flexible working policy and its impact on employees' motivation,</w:t>
                                </w:r>
                              </w:p>
                              <w:p w14:paraId="4BD1F0E0" w14:textId="356BAC1C" w:rsidR="00EA3EEF" w:rsidRDefault="00EA3EEF" w:rsidP="00D70CB3">
                                <w:pPr>
                                  <w:spacing w:line="480" w:lineRule="auto"/>
                                  <w:jc w:val="center"/>
                                  <w:rPr>
                                    <w:rFonts w:ascii="Times New Roman" w:eastAsia="Times New Roman" w:hAnsi="Times New Roman" w:cs="Times New Roman"/>
                                    <w:b/>
                                    <w:color w:val="0D0D0D" w:themeColor="text1" w:themeTint="F2"/>
                                    <w:sz w:val="28"/>
                                    <w:szCs w:val="28"/>
                                  </w:rPr>
                                </w:pPr>
                                <w:r w:rsidRPr="00D70CB3">
                                  <w:rPr>
                                    <w:rFonts w:ascii="Times New Roman" w:eastAsia="Times New Roman" w:hAnsi="Times New Roman" w:cs="Times New Roman"/>
                                    <w:b/>
                                    <w:color w:val="0D0D0D" w:themeColor="text1" w:themeTint="F2"/>
                                    <w:sz w:val="28"/>
                                    <w:szCs w:val="28"/>
                                  </w:rPr>
                                  <w:t xml:space="preserve"> Using DHL, as A Case Study.</w:t>
                                </w:r>
                              </w:p>
                              <w:p w14:paraId="531064BA" w14:textId="0328BCB2" w:rsidR="00D70CB3" w:rsidRPr="00D75E35" w:rsidRDefault="00D70CB3"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by</w:t>
                                </w:r>
                              </w:p>
                              <w:p w14:paraId="4BB6CE06" w14:textId="57B4B447" w:rsidR="00D70CB3" w:rsidRPr="00D75E35" w:rsidRDefault="00D70CB3"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Bianca Mariana Constandachi</w:t>
                                </w:r>
                              </w:p>
                              <w:p w14:paraId="11553220" w14:textId="362A1873" w:rsidR="00FC233A" w:rsidRPr="00D75E35" w:rsidRDefault="008E321D"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 xml:space="preserve">ID: </w:t>
                                </w:r>
                                <w:r w:rsidR="00FC233A" w:rsidRPr="00D75E35">
                                  <w:rPr>
                                    <w:rFonts w:ascii="Times New Roman" w:eastAsia="Times New Roman" w:hAnsi="Times New Roman" w:cs="Times New Roman"/>
                                    <w:bCs/>
                                    <w:color w:val="0D0D0D" w:themeColor="text1" w:themeTint="F2"/>
                                    <w:sz w:val="24"/>
                                    <w:szCs w:val="24"/>
                                  </w:rPr>
                                  <w:t>2030582</w:t>
                                </w:r>
                              </w:p>
                              <w:p w14:paraId="6DCA0585" w14:textId="0DC5B70E" w:rsidR="008E321D" w:rsidRPr="00D75E35" w:rsidRDefault="008E321D"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Module: LCBB6000</w:t>
                                </w:r>
                              </w:p>
                              <w:p w14:paraId="146558CE" w14:textId="715EF6FF" w:rsidR="008E321D" w:rsidRPr="00D75E35" w:rsidRDefault="008E321D" w:rsidP="008E321D">
                                <w:pPr>
                                  <w:spacing w:line="480" w:lineRule="auto"/>
                                  <w:rPr>
                                    <w:rFonts w:ascii="Times New Roman" w:eastAsia="Times New Roman" w:hAnsi="Times New Roman" w:cs="Times New Roman"/>
                                    <w:bCs/>
                                    <w:color w:val="0D0D0D" w:themeColor="text1" w:themeTint="F2"/>
                                    <w:sz w:val="24"/>
                                    <w:szCs w:val="24"/>
                                  </w:rPr>
                                </w:pPr>
                              </w:p>
                              <w:p w14:paraId="00D48113" w14:textId="66EC9023" w:rsidR="00F772B9" w:rsidRPr="00D75E35" w:rsidRDefault="008E321D" w:rsidP="008E321D">
                                <w:pPr>
                                  <w:spacing w:line="480" w:lineRule="auto"/>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 xml:space="preserve">                                                                                        </w:t>
                                </w:r>
                                <w:r w:rsidR="00F772B9" w:rsidRPr="00D75E35">
                                  <w:rPr>
                                    <w:rFonts w:ascii="Times New Roman" w:eastAsia="Times New Roman" w:hAnsi="Times New Roman" w:cs="Times New Roman"/>
                                    <w:bCs/>
                                    <w:color w:val="0D0D0D" w:themeColor="text1" w:themeTint="F2"/>
                                    <w:sz w:val="24"/>
                                    <w:szCs w:val="24"/>
                                  </w:rPr>
                                  <w:t>A Dissertation</w:t>
                                </w:r>
                              </w:p>
                              <w:p w14:paraId="27467675" w14:textId="30B09A69" w:rsidR="00F772B9" w:rsidRPr="00D75E35" w:rsidRDefault="00F772B9"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 xml:space="preserve">Submitted to the Department </w:t>
                                </w:r>
                                <w:proofErr w:type="gramStart"/>
                                <w:r w:rsidRPr="00D75E35">
                                  <w:rPr>
                                    <w:rFonts w:ascii="Times New Roman" w:eastAsia="Times New Roman" w:hAnsi="Times New Roman" w:cs="Times New Roman"/>
                                    <w:bCs/>
                                    <w:color w:val="0D0D0D" w:themeColor="text1" w:themeTint="F2"/>
                                    <w:sz w:val="24"/>
                                    <w:szCs w:val="24"/>
                                  </w:rPr>
                                  <w:t>of  B</w:t>
                                </w:r>
                                <w:r w:rsidR="00D9669A">
                                  <w:rPr>
                                    <w:rFonts w:ascii="Times New Roman" w:eastAsia="Times New Roman" w:hAnsi="Times New Roman" w:cs="Times New Roman"/>
                                    <w:bCs/>
                                    <w:color w:val="0D0D0D" w:themeColor="text1" w:themeTint="F2"/>
                                    <w:sz w:val="24"/>
                                    <w:szCs w:val="24"/>
                                  </w:rPr>
                                  <w:t>A</w:t>
                                </w:r>
                                <w:proofErr w:type="gramEnd"/>
                                <w:r w:rsidRPr="00D75E35">
                                  <w:rPr>
                                    <w:rFonts w:ascii="Times New Roman" w:eastAsia="Times New Roman" w:hAnsi="Times New Roman" w:cs="Times New Roman"/>
                                    <w:bCs/>
                                    <w:color w:val="0D0D0D" w:themeColor="text1" w:themeTint="F2"/>
                                    <w:sz w:val="24"/>
                                    <w:szCs w:val="24"/>
                                  </w:rPr>
                                  <w:t xml:space="preserve"> </w:t>
                                </w:r>
                                <w:r w:rsidR="00D9669A">
                                  <w:rPr>
                                    <w:rFonts w:ascii="Times New Roman" w:eastAsia="Times New Roman" w:hAnsi="Times New Roman" w:cs="Times New Roman"/>
                                    <w:bCs/>
                                    <w:color w:val="0D0D0D" w:themeColor="text1" w:themeTint="F2"/>
                                    <w:sz w:val="24"/>
                                    <w:szCs w:val="24"/>
                                  </w:rPr>
                                  <w:t xml:space="preserve">(HONS) </w:t>
                                </w:r>
                                <w:r w:rsidRPr="00D75E35">
                                  <w:rPr>
                                    <w:rFonts w:ascii="Times New Roman" w:eastAsia="Times New Roman" w:hAnsi="Times New Roman" w:cs="Times New Roman"/>
                                    <w:bCs/>
                                    <w:color w:val="0D0D0D" w:themeColor="text1" w:themeTint="F2"/>
                                    <w:sz w:val="24"/>
                                    <w:szCs w:val="24"/>
                                  </w:rPr>
                                  <w:t>Business Management</w:t>
                                </w:r>
                              </w:p>
                              <w:p w14:paraId="46584A39" w14:textId="08C9B6A7" w:rsidR="008E321D" w:rsidRPr="00D75E35" w:rsidRDefault="00D9669A" w:rsidP="00D9669A">
                                <w:pPr>
                                  <w:spacing w:line="480" w:lineRule="auto"/>
                                  <w:rPr>
                                    <w:rFonts w:ascii="Times New Roman" w:eastAsia="Times New Roman" w:hAnsi="Times New Roman" w:cs="Times New Roman"/>
                                    <w:bCs/>
                                    <w:color w:val="0D0D0D" w:themeColor="text1" w:themeTint="F2"/>
                                    <w:sz w:val="24"/>
                                    <w:szCs w:val="24"/>
                                  </w:rPr>
                                </w:pPr>
                                <w:r>
                                  <w:rPr>
                                    <w:rFonts w:ascii="Times New Roman" w:eastAsia="Times New Roman" w:hAnsi="Times New Roman" w:cs="Times New Roman"/>
                                    <w:bCs/>
                                    <w:color w:val="0D0D0D" w:themeColor="text1" w:themeTint="F2"/>
                                    <w:sz w:val="24"/>
                                    <w:szCs w:val="24"/>
                                  </w:rPr>
                                  <w:t xml:space="preserve">                                                                                        </w:t>
                                </w:r>
                                <w:r w:rsidR="00F772B9" w:rsidRPr="00D75E35">
                                  <w:rPr>
                                    <w:rFonts w:ascii="Times New Roman" w:eastAsia="Times New Roman" w:hAnsi="Times New Roman" w:cs="Times New Roman"/>
                                    <w:bCs/>
                                    <w:color w:val="0D0D0D" w:themeColor="text1" w:themeTint="F2"/>
                                    <w:sz w:val="24"/>
                                    <w:szCs w:val="24"/>
                                  </w:rPr>
                                  <w:t>University o</w:t>
                                </w:r>
                                <w:r w:rsidR="008E321D" w:rsidRPr="00D75E35">
                                  <w:rPr>
                                    <w:rFonts w:ascii="Times New Roman" w:eastAsia="Times New Roman" w:hAnsi="Times New Roman" w:cs="Times New Roman"/>
                                    <w:bCs/>
                                    <w:color w:val="0D0D0D" w:themeColor="text1" w:themeTint="F2"/>
                                    <w:sz w:val="24"/>
                                    <w:szCs w:val="24"/>
                                  </w:rPr>
                                  <w:t>f</w:t>
                                </w:r>
                              </w:p>
                              <w:p w14:paraId="1BB24C4C" w14:textId="7D8C0FFE" w:rsidR="00736A35" w:rsidRPr="00D75E35" w:rsidRDefault="00F772B9"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 xml:space="preserve"> Wales</w:t>
                                </w:r>
                                <w:r w:rsidR="008E321D" w:rsidRPr="00D75E35">
                                  <w:rPr>
                                    <w:rFonts w:ascii="Times New Roman" w:eastAsia="Times New Roman" w:hAnsi="Times New Roman" w:cs="Times New Roman"/>
                                    <w:bCs/>
                                    <w:color w:val="0D0D0D" w:themeColor="text1" w:themeTint="F2"/>
                                    <w:sz w:val="24"/>
                                    <w:szCs w:val="24"/>
                                  </w:rPr>
                                  <w:t>,</w:t>
                                </w:r>
                                <w:r w:rsidRPr="00D75E35">
                                  <w:rPr>
                                    <w:rFonts w:ascii="Times New Roman" w:eastAsia="Times New Roman" w:hAnsi="Times New Roman" w:cs="Times New Roman"/>
                                    <w:bCs/>
                                    <w:color w:val="0D0D0D" w:themeColor="text1" w:themeTint="F2"/>
                                    <w:sz w:val="24"/>
                                    <w:szCs w:val="24"/>
                                  </w:rPr>
                                  <w:t xml:space="preserve"> Trinity Saint David</w:t>
                                </w:r>
                              </w:p>
                              <w:p w14:paraId="497A1A06" w14:textId="62F7440C" w:rsidR="008E321D" w:rsidRPr="00D75E35" w:rsidRDefault="008E321D" w:rsidP="00D75E35">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April 2024</w:t>
                                </w:r>
                              </w:p>
                              <w:p w14:paraId="6427ABC7" w14:textId="662C28B9" w:rsidR="008E321D" w:rsidRPr="00D75E35" w:rsidRDefault="00D75E35" w:rsidP="00D75E35">
                                <w:pPr>
                                  <w:spacing w:line="480" w:lineRule="auto"/>
                                  <w:rPr>
                                    <w:rFonts w:ascii="Times New Roman" w:eastAsia="Times New Roman" w:hAnsi="Times New Roman" w:cs="Times New Roman"/>
                                    <w:b/>
                                    <w:color w:val="0D0D0D" w:themeColor="text1" w:themeTint="F2"/>
                                    <w:sz w:val="28"/>
                                    <w:szCs w:val="28"/>
                                  </w:rPr>
                                </w:pPr>
                                <w:r>
                                  <w:rPr>
                                    <w:rFonts w:ascii="Times New Roman" w:eastAsia="Times New Roman" w:hAnsi="Times New Roman" w:cs="Times New Roman"/>
                                    <w:b/>
                                    <w:color w:val="0D0D0D" w:themeColor="text1" w:themeTint="F2"/>
                                    <w:sz w:val="28"/>
                                    <w:szCs w:val="28"/>
                                  </w:rPr>
                                  <w:t xml:space="preserve">                                                        </w:t>
                                </w:r>
                                <w:r w:rsidR="008E321D" w:rsidRPr="00D75E35">
                                  <w:rPr>
                                    <w:rFonts w:ascii="Times New Roman" w:eastAsia="Times New Roman" w:hAnsi="Times New Roman" w:cs="Times New Roman"/>
                                    <w:b/>
                                    <w:color w:val="0D0D0D" w:themeColor="text1" w:themeTint="F2"/>
                                    <w:sz w:val="28"/>
                                    <w:szCs w:val="28"/>
                                  </w:rPr>
                                  <w:t xml:space="preserve">Supervised by </w:t>
                                </w:r>
                                <w:proofErr w:type="spellStart"/>
                                <w:r w:rsidR="008E321D" w:rsidRPr="00D75E35">
                                  <w:rPr>
                                    <w:rFonts w:ascii="Times New Roman" w:eastAsia="Times New Roman" w:hAnsi="Times New Roman" w:cs="Times New Roman"/>
                                    <w:b/>
                                    <w:color w:val="0D0D0D" w:themeColor="text1" w:themeTint="F2"/>
                                    <w:sz w:val="28"/>
                                    <w:szCs w:val="28"/>
                                  </w:rPr>
                                  <w:t>Dr.</w:t>
                                </w:r>
                                <w:proofErr w:type="spellEnd"/>
                                <w:r w:rsidR="008E321D" w:rsidRPr="00D75E35">
                                  <w:rPr>
                                    <w:rFonts w:ascii="Times New Roman" w:eastAsia="Times New Roman" w:hAnsi="Times New Roman" w:cs="Times New Roman"/>
                                    <w:b/>
                                    <w:color w:val="0D0D0D" w:themeColor="text1" w:themeTint="F2"/>
                                    <w:sz w:val="28"/>
                                    <w:szCs w:val="28"/>
                                  </w:rPr>
                                  <w:t xml:space="preserve"> Taye </w:t>
                                </w:r>
                                <w:proofErr w:type="spellStart"/>
                                <w:r w:rsidR="008E321D" w:rsidRPr="00D75E35">
                                  <w:rPr>
                                    <w:rFonts w:ascii="Times New Roman" w:eastAsia="Times New Roman" w:hAnsi="Times New Roman" w:cs="Times New Roman"/>
                                    <w:b/>
                                    <w:color w:val="0D0D0D" w:themeColor="text1" w:themeTint="F2"/>
                                    <w:sz w:val="28"/>
                                    <w:szCs w:val="28"/>
                                  </w:rPr>
                                  <w:t>Osadiya</w:t>
                                </w:r>
                                <w:proofErr w:type="spellEnd"/>
                              </w:p>
                              <w:p w14:paraId="18C8E7BC" w14:textId="2FEABD52" w:rsidR="00736A35" w:rsidRPr="00D70CB3" w:rsidRDefault="00736A35" w:rsidP="00736A35">
                                <w:pPr>
                                  <w:spacing w:line="480" w:lineRule="auto"/>
                                  <w:rPr>
                                    <w:rFonts w:ascii="Times New Roman" w:eastAsia="Times New Roman" w:hAnsi="Times New Roman" w:cs="Times New Roman"/>
                                    <w:bCs/>
                                    <w:color w:val="0D0D0D" w:themeColor="text1" w:themeTint="F2"/>
                                  </w:rPr>
                                </w:pPr>
                              </w:p>
                              <w:p w14:paraId="6E326374" w14:textId="5012B045" w:rsidR="00EA3EEF" w:rsidRPr="00EA3EEF" w:rsidRDefault="00EA3EEF">
                                <w:pPr>
                                  <w:spacing w:before="120"/>
                                  <w:rPr>
                                    <w:color w:val="404040" w:themeColor="text1" w:themeTint="B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D645D00" id="_x0000_t202" coordsize="21600,21600" o:spt="202" path="m,l,21600r21600,l21600,xe">
                    <v:stroke joinstyle="miter"/>
                    <v:path gradientshapeok="t" o:connecttype="rect"/>
                  </v:shapetype>
                  <v:shape id="Text Box 3" o:spid="_x0000_s1026" type="#_x0000_t202" style="position:absolute;margin-left:56.4pt;margin-top:1.8pt;width:598.8pt;height:799.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" filled="f" stroked="f" strokeweight=".5pt">
                    <v:textbox inset="0,0,0,0">
                      <w:txbxContent>
                        <w:p w14:paraId="39BB6919" w14:textId="77777777" w:rsidR="00D70CB3" w:rsidRDefault="00D70CB3" w:rsidP="00D70CB3">
                          <w:pPr>
                            <w:pStyle w:val="NoSpacing"/>
                            <w:rPr>
                              <w:noProof/>
                              <w:color w:val="404040" w:themeColor="text1" w:themeTint="BF"/>
                              <w:sz w:val="36"/>
                              <w:szCs w:val="36"/>
                            </w:rPr>
                          </w:pPr>
                        </w:p>
                        <w:p w14:paraId="6F496EB4" w14:textId="77777777" w:rsidR="00D70CB3" w:rsidRDefault="00D70CB3" w:rsidP="00D70CB3">
                          <w:pPr>
                            <w:pStyle w:val="NoSpacing"/>
                            <w:rPr>
                              <w:noProof/>
                              <w:color w:val="404040" w:themeColor="text1" w:themeTint="BF"/>
                              <w:sz w:val="36"/>
                              <w:szCs w:val="36"/>
                            </w:rPr>
                          </w:pPr>
                        </w:p>
                        <w:p w14:paraId="05A9B9DB" w14:textId="65BBC38A" w:rsidR="00D70CB3" w:rsidRPr="00D70CB3" w:rsidRDefault="00D70CB3" w:rsidP="00D70CB3">
                          <w:pPr>
                            <w:pStyle w:val="NoSpacing"/>
                            <w:rPr>
                              <w:rFonts w:asciiTheme="majorHAnsi" w:eastAsiaTheme="majorEastAsia" w:hAnsiTheme="majorHAnsi" w:cstheme="majorBidi"/>
                              <w:color w:val="262626" w:themeColor="text1" w:themeTint="D9"/>
                              <w:sz w:val="72"/>
                            </w:rPr>
                          </w:pPr>
                          <w:r>
                            <w:rPr>
                              <w:noProof/>
                              <w:color w:val="404040" w:themeColor="text1" w:themeTint="BF"/>
                              <w:sz w:val="36"/>
                              <w:szCs w:val="36"/>
                            </w:rPr>
                            <w:drawing>
                              <wp:inline distT="0" distB="0" distL="0" distR="0" wp14:anchorId="5FB825B3" wp14:editId="368B2C67">
                                <wp:extent cx="1188720" cy="1074420"/>
                                <wp:effectExtent l="0" t="0" r="0" b="0"/>
                                <wp:docPr id="1549612966" name="Picture 3"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12966" name="Picture 3" descr="A black and yellow shield with blue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189128" cy="1074789"/>
                                        </a:xfrm>
                                        <a:prstGeom prst="rect">
                                          <a:avLst/>
                                        </a:prstGeom>
                                      </pic:spPr>
                                    </pic:pic>
                                  </a:graphicData>
                                </a:graphic>
                              </wp:inline>
                            </w:drawing>
                          </w:r>
                        </w:p>
                        <w:p w14:paraId="0177D09A" w14:textId="77777777" w:rsidR="00D70CB3" w:rsidRDefault="00D70CB3" w:rsidP="00D70CB3">
                          <w:pPr>
                            <w:spacing w:line="480" w:lineRule="auto"/>
                            <w:jc w:val="center"/>
                            <w:rPr>
                              <w:noProof/>
                              <w:color w:val="404040" w:themeColor="text1" w:themeTint="BF"/>
                              <w:sz w:val="36"/>
                              <w:szCs w:val="36"/>
                            </w:rPr>
                          </w:pPr>
                        </w:p>
                        <w:p w14:paraId="141A46F6" w14:textId="77777777" w:rsidR="00D70CB3" w:rsidRDefault="00D70CB3" w:rsidP="00D70CB3">
                          <w:pPr>
                            <w:spacing w:line="480" w:lineRule="auto"/>
                            <w:jc w:val="center"/>
                            <w:rPr>
                              <w:noProof/>
                              <w:color w:val="404040" w:themeColor="text1" w:themeTint="BF"/>
                              <w:sz w:val="36"/>
                              <w:szCs w:val="36"/>
                            </w:rPr>
                          </w:pPr>
                        </w:p>
                        <w:p w14:paraId="63CC02C0" w14:textId="77777777" w:rsidR="00D70CB3" w:rsidRDefault="00D70CB3" w:rsidP="00D70CB3">
                          <w:pPr>
                            <w:spacing w:line="480" w:lineRule="auto"/>
                            <w:jc w:val="center"/>
                            <w:rPr>
                              <w:rFonts w:ascii="Times New Roman" w:eastAsia="Times New Roman" w:hAnsi="Times New Roman" w:cs="Times New Roman"/>
                              <w:b/>
                              <w:sz w:val="24"/>
                              <w:szCs w:val="24"/>
                            </w:rPr>
                          </w:pPr>
                        </w:p>
                        <w:p w14:paraId="215DBB2C" w14:textId="77777777" w:rsidR="00D70CB3" w:rsidRDefault="00D70CB3" w:rsidP="00D70CB3">
                          <w:pPr>
                            <w:spacing w:line="480" w:lineRule="auto"/>
                            <w:jc w:val="center"/>
                            <w:rPr>
                              <w:rFonts w:ascii="Times New Roman" w:eastAsia="Times New Roman" w:hAnsi="Times New Roman" w:cs="Times New Roman"/>
                              <w:b/>
                              <w:sz w:val="24"/>
                              <w:szCs w:val="24"/>
                            </w:rPr>
                          </w:pPr>
                        </w:p>
                        <w:p w14:paraId="7EB68503" w14:textId="413F1C4E" w:rsidR="00D70CB3" w:rsidRPr="00D70CB3" w:rsidRDefault="00D70CB3" w:rsidP="00D70CB3">
                          <w:pPr>
                            <w:spacing w:line="480" w:lineRule="auto"/>
                            <w:rPr>
                              <w:rFonts w:ascii="Times New Roman" w:eastAsia="Times New Roman" w:hAnsi="Times New Roman" w:cs="Times New Roman"/>
                              <w:b/>
                              <w:color w:val="0D0D0D" w:themeColor="text1" w:themeTint="F2"/>
                              <w:sz w:val="28"/>
                              <w:szCs w:val="28"/>
                            </w:rPr>
                          </w:pPr>
                          <w:r>
                            <w:rPr>
                              <w:rFonts w:ascii="Times New Roman" w:eastAsia="Times New Roman" w:hAnsi="Times New Roman" w:cs="Times New Roman"/>
                              <w:b/>
                              <w:color w:val="0D0D0D" w:themeColor="text1" w:themeTint="F2"/>
                              <w:sz w:val="28"/>
                              <w:szCs w:val="28"/>
                            </w:rPr>
                            <w:t xml:space="preserve">     </w:t>
                          </w:r>
                          <w:r w:rsidR="00EA3EEF" w:rsidRPr="00D70CB3">
                            <w:rPr>
                              <w:rFonts w:ascii="Times New Roman" w:eastAsia="Times New Roman" w:hAnsi="Times New Roman" w:cs="Times New Roman"/>
                              <w:b/>
                              <w:color w:val="0D0D0D" w:themeColor="text1" w:themeTint="F2"/>
                              <w:sz w:val="28"/>
                              <w:szCs w:val="28"/>
                            </w:rPr>
                            <w:t>An Exploration of the flexible working policy and its impact on employees' motivation,</w:t>
                          </w:r>
                        </w:p>
                        <w:p w14:paraId="4BD1F0E0" w14:textId="356BAC1C" w:rsidR="00EA3EEF" w:rsidRDefault="00EA3EEF" w:rsidP="00D70CB3">
                          <w:pPr>
                            <w:spacing w:line="480" w:lineRule="auto"/>
                            <w:jc w:val="center"/>
                            <w:rPr>
                              <w:rFonts w:ascii="Times New Roman" w:eastAsia="Times New Roman" w:hAnsi="Times New Roman" w:cs="Times New Roman"/>
                              <w:b/>
                              <w:color w:val="0D0D0D" w:themeColor="text1" w:themeTint="F2"/>
                              <w:sz w:val="28"/>
                              <w:szCs w:val="28"/>
                            </w:rPr>
                          </w:pPr>
                          <w:r w:rsidRPr="00D70CB3">
                            <w:rPr>
                              <w:rFonts w:ascii="Times New Roman" w:eastAsia="Times New Roman" w:hAnsi="Times New Roman" w:cs="Times New Roman"/>
                              <w:b/>
                              <w:color w:val="0D0D0D" w:themeColor="text1" w:themeTint="F2"/>
                              <w:sz w:val="28"/>
                              <w:szCs w:val="28"/>
                            </w:rPr>
                            <w:t xml:space="preserve"> Using DHL, as A Case Study.</w:t>
                          </w:r>
                        </w:p>
                        <w:p w14:paraId="531064BA" w14:textId="0328BCB2" w:rsidR="00D70CB3" w:rsidRPr="00D75E35" w:rsidRDefault="00D70CB3"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by</w:t>
                          </w:r>
                        </w:p>
                        <w:p w14:paraId="4BB6CE06" w14:textId="57B4B447" w:rsidR="00D70CB3" w:rsidRPr="00D75E35" w:rsidRDefault="00D70CB3"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Bianca Mariana Constandachi</w:t>
                          </w:r>
                        </w:p>
                        <w:p w14:paraId="11553220" w14:textId="362A1873" w:rsidR="00FC233A" w:rsidRPr="00D75E35" w:rsidRDefault="008E321D"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 xml:space="preserve">ID: </w:t>
                          </w:r>
                          <w:r w:rsidR="00FC233A" w:rsidRPr="00D75E35">
                            <w:rPr>
                              <w:rFonts w:ascii="Times New Roman" w:eastAsia="Times New Roman" w:hAnsi="Times New Roman" w:cs="Times New Roman"/>
                              <w:bCs/>
                              <w:color w:val="0D0D0D" w:themeColor="text1" w:themeTint="F2"/>
                              <w:sz w:val="24"/>
                              <w:szCs w:val="24"/>
                            </w:rPr>
                            <w:t>2030582</w:t>
                          </w:r>
                        </w:p>
                        <w:p w14:paraId="6DCA0585" w14:textId="0DC5B70E" w:rsidR="008E321D" w:rsidRPr="00D75E35" w:rsidRDefault="008E321D"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Module: LCBB6000</w:t>
                          </w:r>
                        </w:p>
                        <w:p w14:paraId="146558CE" w14:textId="715EF6FF" w:rsidR="008E321D" w:rsidRPr="00D75E35" w:rsidRDefault="008E321D" w:rsidP="008E321D">
                          <w:pPr>
                            <w:spacing w:line="480" w:lineRule="auto"/>
                            <w:rPr>
                              <w:rFonts w:ascii="Times New Roman" w:eastAsia="Times New Roman" w:hAnsi="Times New Roman" w:cs="Times New Roman"/>
                              <w:bCs/>
                              <w:color w:val="0D0D0D" w:themeColor="text1" w:themeTint="F2"/>
                              <w:sz w:val="24"/>
                              <w:szCs w:val="24"/>
                            </w:rPr>
                          </w:pPr>
                        </w:p>
                        <w:p w14:paraId="00D48113" w14:textId="66EC9023" w:rsidR="00F772B9" w:rsidRPr="00D75E35" w:rsidRDefault="008E321D" w:rsidP="008E321D">
                          <w:pPr>
                            <w:spacing w:line="480" w:lineRule="auto"/>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 xml:space="preserve">                                                                                        </w:t>
                          </w:r>
                          <w:r w:rsidR="00F772B9" w:rsidRPr="00D75E35">
                            <w:rPr>
                              <w:rFonts w:ascii="Times New Roman" w:eastAsia="Times New Roman" w:hAnsi="Times New Roman" w:cs="Times New Roman"/>
                              <w:bCs/>
                              <w:color w:val="0D0D0D" w:themeColor="text1" w:themeTint="F2"/>
                              <w:sz w:val="24"/>
                              <w:szCs w:val="24"/>
                            </w:rPr>
                            <w:t>A Dissertation</w:t>
                          </w:r>
                        </w:p>
                        <w:p w14:paraId="27467675" w14:textId="30B09A69" w:rsidR="00F772B9" w:rsidRPr="00D75E35" w:rsidRDefault="00F772B9"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 xml:space="preserve">Submitted to the Department </w:t>
                          </w:r>
                          <w:proofErr w:type="gramStart"/>
                          <w:r w:rsidRPr="00D75E35">
                            <w:rPr>
                              <w:rFonts w:ascii="Times New Roman" w:eastAsia="Times New Roman" w:hAnsi="Times New Roman" w:cs="Times New Roman"/>
                              <w:bCs/>
                              <w:color w:val="0D0D0D" w:themeColor="text1" w:themeTint="F2"/>
                              <w:sz w:val="24"/>
                              <w:szCs w:val="24"/>
                            </w:rPr>
                            <w:t>of  B</w:t>
                          </w:r>
                          <w:r w:rsidR="00D9669A">
                            <w:rPr>
                              <w:rFonts w:ascii="Times New Roman" w:eastAsia="Times New Roman" w:hAnsi="Times New Roman" w:cs="Times New Roman"/>
                              <w:bCs/>
                              <w:color w:val="0D0D0D" w:themeColor="text1" w:themeTint="F2"/>
                              <w:sz w:val="24"/>
                              <w:szCs w:val="24"/>
                            </w:rPr>
                            <w:t>A</w:t>
                          </w:r>
                          <w:proofErr w:type="gramEnd"/>
                          <w:r w:rsidRPr="00D75E35">
                            <w:rPr>
                              <w:rFonts w:ascii="Times New Roman" w:eastAsia="Times New Roman" w:hAnsi="Times New Roman" w:cs="Times New Roman"/>
                              <w:bCs/>
                              <w:color w:val="0D0D0D" w:themeColor="text1" w:themeTint="F2"/>
                              <w:sz w:val="24"/>
                              <w:szCs w:val="24"/>
                            </w:rPr>
                            <w:t xml:space="preserve"> </w:t>
                          </w:r>
                          <w:r w:rsidR="00D9669A">
                            <w:rPr>
                              <w:rFonts w:ascii="Times New Roman" w:eastAsia="Times New Roman" w:hAnsi="Times New Roman" w:cs="Times New Roman"/>
                              <w:bCs/>
                              <w:color w:val="0D0D0D" w:themeColor="text1" w:themeTint="F2"/>
                              <w:sz w:val="24"/>
                              <w:szCs w:val="24"/>
                            </w:rPr>
                            <w:t xml:space="preserve">(HONS) </w:t>
                          </w:r>
                          <w:r w:rsidRPr="00D75E35">
                            <w:rPr>
                              <w:rFonts w:ascii="Times New Roman" w:eastAsia="Times New Roman" w:hAnsi="Times New Roman" w:cs="Times New Roman"/>
                              <w:bCs/>
                              <w:color w:val="0D0D0D" w:themeColor="text1" w:themeTint="F2"/>
                              <w:sz w:val="24"/>
                              <w:szCs w:val="24"/>
                            </w:rPr>
                            <w:t>Business Management</w:t>
                          </w:r>
                        </w:p>
                        <w:p w14:paraId="46584A39" w14:textId="08C9B6A7" w:rsidR="008E321D" w:rsidRPr="00D75E35" w:rsidRDefault="00D9669A" w:rsidP="00D9669A">
                          <w:pPr>
                            <w:spacing w:line="480" w:lineRule="auto"/>
                            <w:rPr>
                              <w:rFonts w:ascii="Times New Roman" w:eastAsia="Times New Roman" w:hAnsi="Times New Roman" w:cs="Times New Roman"/>
                              <w:bCs/>
                              <w:color w:val="0D0D0D" w:themeColor="text1" w:themeTint="F2"/>
                              <w:sz w:val="24"/>
                              <w:szCs w:val="24"/>
                            </w:rPr>
                          </w:pPr>
                          <w:r>
                            <w:rPr>
                              <w:rFonts w:ascii="Times New Roman" w:eastAsia="Times New Roman" w:hAnsi="Times New Roman" w:cs="Times New Roman"/>
                              <w:bCs/>
                              <w:color w:val="0D0D0D" w:themeColor="text1" w:themeTint="F2"/>
                              <w:sz w:val="24"/>
                              <w:szCs w:val="24"/>
                            </w:rPr>
                            <w:t xml:space="preserve">                                                                                        </w:t>
                          </w:r>
                          <w:r w:rsidR="00F772B9" w:rsidRPr="00D75E35">
                            <w:rPr>
                              <w:rFonts w:ascii="Times New Roman" w:eastAsia="Times New Roman" w:hAnsi="Times New Roman" w:cs="Times New Roman"/>
                              <w:bCs/>
                              <w:color w:val="0D0D0D" w:themeColor="text1" w:themeTint="F2"/>
                              <w:sz w:val="24"/>
                              <w:szCs w:val="24"/>
                            </w:rPr>
                            <w:t>University o</w:t>
                          </w:r>
                          <w:r w:rsidR="008E321D" w:rsidRPr="00D75E35">
                            <w:rPr>
                              <w:rFonts w:ascii="Times New Roman" w:eastAsia="Times New Roman" w:hAnsi="Times New Roman" w:cs="Times New Roman"/>
                              <w:bCs/>
                              <w:color w:val="0D0D0D" w:themeColor="text1" w:themeTint="F2"/>
                              <w:sz w:val="24"/>
                              <w:szCs w:val="24"/>
                            </w:rPr>
                            <w:t>f</w:t>
                          </w:r>
                        </w:p>
                        <w:p w14:paraId="1BB24C4C" w14:textId="7D8C0FFE" w:rsidR="00736A35" w:rsidRPr="00D75E35" w:rsidRDefault="00F772B9" w:rsidP="00D70CB3">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 xml:space="preserve"> Wales</w:t>
                          </w:r>
                          <w:r w:rsidR="008E321D" w:rsidRPr="00D75E35">
                            <w:rPr>
                              <w:rFonts w:ascii="Times New Roman" w:eastAsia="Times New Roman" w:hAnsi="Times New Roman" w:cs="Times New Roman"/>
                              <w:bCs/>
                              <w:color w:val="0D0D0D" w:themeColor="text1" w:themeTint="F2"/>
                              <w:sz w:val="24"/>
                              <w:szCs w:val="24"/>
                            </w:rPr>
                            <w:t>,</w:t>
                          </w:r>
                          <w:r w:rsidRPr="00D75E35">
                            <w:rPr>
                              <w:rFonts w:ascii="Times New Roman" w:eastAsia="Times New Roman" w:hAnsi="Times New Roman" w:cs="Times New Roman"/>
                              <w:bCs/>
                              <w:color w:val="0D0D0D" w:themeColor="text1" w:themeTint="F2"/>
                              <w:sz w:val="24"/>
                              <w:szCs w:val="24"/>
                            </w:rPr>
                            <w:t xml:space="preserve"> Trinity Saint David</w:t>
                          </w:r>
                        </w:p>
                        <w:p w14:paraId="497A1A06" w14:textId="62F7440C" w:rsidR="008E321D" w:rsidRPr="00D75E35" w:rsidRDefault="008E321D" w:rsidP="00D75E35">
                          <w:pPr>
                            <w:spacing w:line="480" w:lineRule="auto"/>
                            <w:jc w:val="center"/>
                            <w:rPr>
                              <w:rFonts w:ascii="Times New Roman" w:eastAsia="Times New Roman" w:hAnsi="Times New Roman" w:cs="Times New Roman"/>
                              <w:bCs/>
                              <w:color w:val="0D0D0D" w:themeColor="text1" w:themeTint="F2"/>
                              <w:sz w:val="24"/>
                              <w:szCs w:val="24"/>
                            </w:rPr>
                          </w:pPr>
                          <w:r w:rsidRPr="00D75E35">
                            <w:rPr>
                              <w:rFonts w:ascii="Times New Roman" w:eastAsia="Times New Roman" w:hAnsi="Times New Roman" w:cs="Times New Roman"/>
                              <w:bCs/>
                              <w:color w:val="0D0D0D" w:themeColor="text1" w:themeTint="F2"/>
                              <w:sz w:val="24"/>
                              <w:szCs w:val="24"/>
                            </w:rPr>
                            <w:t>April 2024</w:t>
                          </w:r>
                        </w:p>
                        <w:p w14:paraId="6427ABC7" w14:textId="662C28B9" w:rsidR="008E321D" w:rsidRPr="00D75E35" w:rsidRDefault="00D75E35" w:rsidP="00D75E35">
                          <w:pPr>
                            <w:spacing w:line="480" w:lineRule="auto"/>
                            <w:rPr>
                              <w:rFonts w:ascii="Times New Roman" w:eastAsia="Times New Roman" w:hAnsi="Times New Roman" w:cs="Times New Roman"/>
                              <w:b/>
                              <w:color w:val="0D0D0D" w:themeColor="text1" w:themeTint="F2"/>
                              <w:sz w:val="28"/>
                              <w:szCs w:val="28"/>
                            </w:rPr>
                          </w:pPr>
                          <w:r>
                            <w:rPr>
                              <w:rFonts w:ascii="Times New Roman" w:eastAsia="Times New Roman" w:hAnsi="Times New Roman" w:cs="Times New Roman"/>
                              <w:b/>
                              <w:color w:val="0D0D0D" w:themeColor="text1" w:themeTint="F2"/>
                              <w:sz w:val="28"/>
                              <w:szCs w:val="28"/>
                            </w:rPr>
                            <w:t xml:space="preserve">                                                        </w:t>
                          </w:r>
                          <w:r w:rsidR="008E321D" w:rsidRPr="00D75E35">
                            <w:rPr>
                              <w:rFonts w:ascii="Times New Roman" w:eastAsia="Times New Roman" w:hAnsi="Times New Roman" w:cs="Times New Roman"/>
                              <w:b/>
                              <w:color w:val="0D0D0D" w:themeColor="text1" w:themeTint="F2"/>
                              <w:sz w:val="28"/>
                              <w:szCs w:val="28"/>
                            </w:rPr>
                            <w:t xml:space="preserve">Supervised by </w:t>
                          </w:r>
                          <w:proofErr w:type="spellStart"/>
                          <w:r w:rsidR="008E321D" w:rsidRPr="00D75E35">
                            <w:rPr>
                              <w:rFonts w:ascii="Times New Roman" w:eastAsia="Times New Roman" w:hAnsi="Times New Roman" w:cs="Times New Roman"/>
                              <w:b/>
                              <w:color w:val="0D0D0D" w:themeColor="text1" w:themeTint="F2"/>
                              <w:sz w:val="28"/>
                              <w:szCs w:val="28"/>
                            </w:rPr>
                            <w:t>Dr.</w:t>
                          </w:r>
                          <w:proofErr w:type="spellEnd"/>
                          <w:r w:rsidR="008E321D" w:rsidRPr="00D75E35">
                            <w:rPr>
                              <w:rFonts w:ascii="Times New Roman" w:eastAsia="Times New Roman" w:hAnsi="Times New Roman" w:cs="Times New Roman"/>
                              <w:b/>
                              <w:color w:val="0D0D0D" w:themeColor="text1" w:themeTint="F2"/>
                              <w:sz w:val="28"/>
                              <w:szCs w:val="28"/>
                            </w:rPr>
                            <w:t xml:space="preserve"> Taye </w:t>
                          </w:r>
                          <w:proofErr w:type="spellStart"/>
                          <w:r w:rsidR="008E321D" w:rsidRPr="00D75E35">
                            <w:rPr>
                              <w:rFonts w:ascii="Times New Roman" w:eastAsia="Times New Roman" w:hAnsi="Times New Roman" w:cs="Times New Roman"/>
                              <w:b/>
                              <w:color w:val="0D0D0D" w:themeColor="text1" w:themeTint="F2"/>
                              <w:sz w:val="28"/>
                              <w:szCs w:val="28"/>
                            </w:rPr>
                            <w:t>Osadiya</w:t>
                          </w:r>
                          <w:proofErr w:type="spellEnd"/>
                        </w:p>
                        <w:p w14:paraId="18C8E7BC" w14:textId="2FEABD52" w:rsidR="00736A35" w:rsidRPr="00D70CB3" w:rsidRDefault="00736A35" w:rsidP="00736A35">
                          <w:pPr>
                            <w:spacing w:line="480" w:lineRule="auto"/>
                            <w:rPr>
                              <w:rFonts w:ascii="Times New Roman" w:eastAsia="Times New Roman" w:hAnsi="Times New Roman" w:cs="Times New Roman"/>
                              <w:bCs/>
                              <w:color w:val="0D0D0D" w:themeColor="text1" w:themeTint="F2"/>
                            </w:rPr>
                          </w:pPr>
                        </w:p>
                        <w:p w14:paraId="6E326374" w14:textId="5012B045" w:rsidR="00EA3EEF" w:rsidRPr="00EA3EEF" w:rsidRDefault="00EA3EEF">
                          <w:pPr>
                            <w:spacing w:before="120"/>
                            <w:rPr>
                              <w:color w:val="404040" w:themeColor="text1" w:themeTint="BF"/>
                              <w:sz w:val="24"/>
                              <w:szCs w:val="24"/>
                            </w:rPr>
                          </w:pPr>
                        </w:p>
                      </w:txbxContent>
                    </v:textbox>
                    <w10:wrap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79B7673F" wp14:editId="0C00E32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1367098705"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170305612" name="Rectangle 117030561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8475862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0" w:name="_Hlk165311778" w:displacedByCustomXml="next"/>
                                <w:bookmarkEnd w:id="0" w:displacedByCustomXml="nex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70805BD" w14:textId="683E623E" w:rsidR="00EA3EEF" w:rsidRDefault="00EA3EE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16236810" name="Group 1116236810"/>
                            <wpg:cNvGrpSpPr/>
                            <wpg:grpSpPr>
                              <a:xfrm>
                                <a:off x="76200" y="4210050"/>
                                <a:ext cx="2057400" cy="4910328"/>
                                <a:chOff x="80645" y="4211812"/>
                                <a:chExt cx="1306273" cy="3121026"/>
                              </a:xfrm>
                            </wpg:grpSpPr>
                            <wpg:grpSp>
                              <wpg:cNvPr id="1004903601" name="Group 1004903601"/>
                              <wpg:cNvGrpSpPr>
                                <a:grpSpLocks noChangeAspect="1"/>
                              </wpg:cNvGrpSpPr>
                              <wpg:grpSpPr>
                                <a:xfrm>
                                  <a:off x="141062" y="4211812"/>
                                  <a:ext cx="1047750" cy="3121026"/>
                                  <a:chOff x="141062" y="4211812"/>
                                  <a:chExt cx="1047750" cy="3121026"/>
                                </a:xfrm>
                              </wpg:grpSpPr>
                              <wps:wsp>
                                <wps:cNvPr id="54611362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3090271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7057300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5152375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14532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379249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3716911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232060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4381512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614746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138220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8354472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19739596" name="Group 1319739596"/>
                              <wpg:cNvGrpSpPr>
                                <a:grpSpLocks noChangeAspect="1"/>
                              </wpg:cNvGrpSpPr>
                              <wpg:grpSpPr>
                                <a:xfrm>
                                  <a:off x="80645" y="4826972"/>
                                  <a:ext cx="1306273" cy="2505863"/>
                                  <a:chOff x="80645" y="4649964"/>
                                  <a:chExt cx="874712" cy="1677988"/>
                                </a:xfrm>
                              </wpg:grpSpPr>
                              <wps:wsp>
                                <wps:cNvPr id="157742235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7497187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847700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381081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920704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80088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546751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895963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8698617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8660535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319836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9B7673F" id="Group 1"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zQGSbOSUAAGMF&#10;AQAOAAAAAAAAAAAAAAAAAC4CAABkcnMvZTJvRG9jLnhtbFBLAQItABQABgAIAAAAIQBP95Uy3QAA&#10;AAYBAAAPAAAAAAAAAAAAAAAAAJMnAABkcnMvZG93bnJldi54bWxQSwUGAAAAAAQABADzAAAAnSgA&#10;AAAA&#10;">
                    <v:rect id="Rectangle 1170305612"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" adj="18883" fillcolor="#5b9bd5 [3204]" stroked="f" strokeweight="1pt">
                      <v:textbox inset=",0,14.4pt,0">
                        <w:txbxContent>
                          <w:bookmarkStart w:id="1" w:name="_Hlk165311778" w:displacedByCustomXml="next"/>
                          <w:bookmarkEnd w:id="1" w:displacedByCustomXml="nex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70805BD" w14:textId="683E623E" w:rsidR="00EA3EEF" w:rsidRDefault="00EA3EE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116236810"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">
                      <v:group id="Group 1004903601"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319739596"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2773A92" w14:textId="0515FE07" w:rsidR="00EA3EEF" w:rsidRDefault="00EA3EEF">
          <w:pPr>
            <w:rPr>
              <w:rFonts w:ascii="Times New Roman" w:eastAsia="Times New Roman" w:hAnsi="Times New Roman" w:cs="Times New Roman"/>
              <w:b/>
              <w:sz w:val="24"/>
            </w:rPr>
          </w:pPr>
          <w:r>
            <w:rPr>
              <w:noProof/>
            </w:rPr>
            <mc:AlternateContent>
              <mc:Choice Requires="wps">
                <w:drawing>
                  <wp:anchor distT="0" distB="0" distL="114300" distR="114300" simplePos="0" relativeHeight="251661312" behindDoc="0" locked="0" layoutInCell="1" allowOverlap="1" wp14:anchorId="191663F3" wp14:editId="57FAE4DA">
                    <wp:simplePos x="0" y="0"/>
                    <wp:positionH relativeFrom="page">
                      <wp:posOffset>2910840</wp:posOffset>
                    </wp:positionH>
                    <wp:positionV relativeFrom="bottomMargin">
                      <wp:posOffset>469430</wp:posOffset>
                    </wp:positionV>
                    <wp:extent cx="4312920" cy="223990"/>
                    <wp:effectExtent l="0" t="0" r="11430" b="5080"/>
                    <wp:wrapNone/>
                    <wp:docPr id="32" name="Text Box 2"/>
                    <wp:cNvGraphicFramePr/>
                    <a:graphic xmlns:a="http://schemas.openxmlformats.org/drawingml/2006/main">
                      <a:graphicData uri="http://schemas.microsoft.com/office/word/2010/wordprocessingShape">
                        <wps:wsp>
                          <wps:cNvSpPr txBox="1"/>
                          <wps:spPr>
                            <a:xfrm>
                              <a:off x="0" y="0"/>
                              <a:ext cx="4312920" cy="223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8A704" w14:textId="49DC07BB" w:rsidR="00EA3EEF" w:rsidRPr="00EA3EEF" w:rsidRDefault="00EA3EEF">
                                <w:pPr>
                                  <w:pStyle w:val="NoSpacing"/>
                                  <w:rPr>
                                    <w:color w:val="5B9BD5"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91663F3" id="Text Box 2" o:spid="_x0000_s1056" type="#_x0000_t202" style="position:absolute;margin-left:229.2pt;margin-top:36.95pt;width:339.6pt;height:17.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" filled="f" stroked="f" strokeweight=".5pt">
                    <v:textbox inset="0,0,0,0">
                      <w:txbxContent>
                        <w:p w14:paraId="0F68A704" w14:textId="49DC07BB" w:rsidR="00EA3EEF" w:rsidRPr="00EA3EEF" w:rsidRDefault="00EA3EEF">
                          <w:pPr>
                            <w:pStyle w:val="NoSpacing"/>
                            <w:rPr>
                              <w:color w:val="5B9BD5" w:themeColor="accent1"/>
                              <w:sz w:val="26"/>
                              <w:szCs w:val="26"/>
                            </w:rPr>
                          </w:pPr>
                        </w:p>
                      </w:txbxContent>
                    </v:textbox>
                    <w10:wrap anchorx="page" anchory="margin"/>
                  </v:shape>
                </w:pict>
              </mc:Fallback>
            </mc:AlternateContent>
          </w:r>
          <w:r>
            <w:rPr>
              <w:rFonts w:ascii="Times New Roman" w:eastAsia="Times New Roman" w:hAnsi="Times New Roman" w:cs="Times New Roman"/>
              <w:b/>
              <w:sz w:val="24"/>
            </w:rPr>
            <w:br w:type="page"/>
          </w:r>
        </w:p>
      </w:sdtContent>
    </w:sdt>
    <w:p w14:paraId="1C3660AE" w14:textId="35914E57" w:rsidR="008C3DA2" w:rsidRPr="00523FEA" w:rsidRDefault="00836F4F" w:rsidP="006F7196">
      <w:pPr>
        <w:spacing w:line="480" w:lineRule="auto"/>
        <w:jc w:val="center"/>
        <w:rPr>
          <w:rFonts w:ascii="Times New Roman" w:eastAsia="Times New Roman" w:hAnsi="Times New Roman" w:cs="Times New Roman"/>
          <w:b/>
          <w:sz w:val="24"/>
        </w:rPr>
      </w:pPr>
      <w:r w:rsidRPr="00523FEA">
        <w:rPr>
          <w:rFonts w:ascii="Times New Roman" w:eastAsia="Times New Roman" w:hAnsi="Times New Roman" w:cs="Times New Roman"/>
          <w:b/>
          <w:sz w:val="24"/>
        </w:rPr>
        <w:lastRenderedPageBreak/>
        <w:t>An Exploration of the flexible working policy and its impact on employees' motivation, Using DHL as A Case Study.</w:t>
      </w:r>
    </w:p>
    <w:p w14:paraId="6D27B72B" w14:textId="77777777" w:rsidR="00FE5831" w:rsidRPr="00523FEA" w:rsidRDefault="00FE5831" w:rsidP="006F7196">
      <w:pPr>
        <w:spacing w:line="480" w:lineRule="auto"/>
        <w:jc w:val="center"/>
        <w:rPr>
          <w:rFonts w:ascii="Times New Roman" w:eastAsia="Times New Roman" w:hAnsi="Times New Roman" w:cs="Times New Roman"/>
          <w:b/>
          <w:sz w:val="24"/>
        </w:rPr>
      </w:pPr>
    </w:p>
    <w:p w14:paraId="27AAE329" w14:textId="77777777" w:rsidR="00FE5831" w:rsidRPr="00523FEA" w:rsidRDefault="00FE5831" w:rsidP="006F7196">
      <w:pPr>
        <w:spacing w:line="480" w:lineRule="auto"/>
        <w:jc w:val="center"/>
        <w:rPr>
          <w:rFonts w:ascii="Times New Roman" w:eastAsia="Times New Roman" w:hAnsi="Times New Roman" w:cs="Times New Roman"/>
          <w:b/>
          <w:sz w:val="24"/>
        </w:rPr>
      </w:pPr>
    </w:p>
    <w:p w14:paraId="61D95D28" w14:textId="2E2A2DF4" w:rsidR="00FE5831" w:rsidRPr="00982B89" w:rsidRDefault="00982B89" w:rsidP="00982B89">
      <w:pPr>
        <w:pStyle w:val="Heading1"/>
        <w:numPr>
          <w:ilvl w:val="0"/>
          <w:numId w:val="0"/>
        </w:numPr>
        <w:spacing w:line="480" w:lineRule="auto"/>
        <w:ind w:left="432" w:hanging="432"/>
        <w:rPr>
          <w:rFonts w:ascii="Times New Roman" w:hAnsi="Times New Roman" w:cs="Times New Roman"/>
          <w:b/>
          <w:color w:val="auto"/>
          <w:sz w:val="24"/>
          <w:szCs w:val="24"/>
        </w:rPr>
      </w:pPr>
      <w:bookmarkStart w:id="2" w:name="_Toc165365226"/>
      <w:r w:rsidRPr="00982B89">
        <w:rPr>
          <w:rFonts w:ascii="Times New Roman" w:hAnsi="Times New Roman" w:cs="Times New Roman"/>
          <w:b/>
          <w:color w:val="auto"/>
          <w:sz w:val="24"/>
          <w:szCs w:val="24"/>
        </w:rPr>
        <w:t>ACKNOWLEDGEMENT</w:t>
      </w:r>
      <w:bookmarkEnd w:id="2"/>
    </w:p>
    <w:p w14:paraId="60300C54" w14:textId="50280113" w:rsidR="00FD23E2" w:rsidRDefault="00FD23E2" w:rsidP="00982B89">
      <w:pPr>
        <w:spacing w:line="360" w:lineRule="auto"/>
        <w:rPr>
          <w:rFonts w:ascii="Times New Roman" w:eastAsia="Times New Roman" w:hAnsi="Times New Roman" w:cs="Times New Roman"/>
          <w:sz w:val="24"/>
        </w:rPr>
      </w:pPr>
      <w:r w:rsidRPr="00FD23E2">
        <w:rPr>
          <w:rFonts w:ascii="Times New Roman" w:eastAsia="Times New Roman" w:hAnsi="Times New Roman" w:cs="Times New Roman"/>
          <w:sz w:val="24"/>
        </w:rPr>
        <w:t>The journey has been a very remarkable quest filled with learning and g</w:t>
      </w:r>
      <w:r w:rsidR="00914420">
        <w:rPr>
          <w:rFonts w:ascii="Times New Roman" w:eastAsia="Times New Roman" w:hAnsi="Times New Roman" w:cs="Times New Roman"/>
          <w:sz w:val="24"/>
        </w:rPr>
        <w:t>r</w:t>
      </w:r>
      <w:r w:rsidRPr="00FD23E2">
        <w:rPr>
          <w:rFonts w:ascii="Times New Roman" w:eastAsia="Times New Roman" w:hAnsi="Times New Roman" w:cs="Times New Roman"/>
          <w:sz w:val="24"/>
        </w:rPr>
        <w:t>owth</w:t>
      </w:r>
      <w:r w:rsidR="00914420">
        <w:rPr>
          <w:rFonts w:ascii="Times New Roman" w:eastAsia="Times New Roman" w:hAnsi="Times New Roman" w:cs="Times New Roman"/>
          <w:sz w:val="24"/>
        </w:rPr>
        <w:t>,</w:t>
      </w:r>
      <w:r w:rsidRPr="00FD23E2">
        <w:rPr>
          <w:rFonts w:ascii="Times New Roman" w:eastAsia="Times New Roman" w:hAnsi="Times New Roman" w:cs="Times New Roman"/>
          <w:sz w:val="24"/>
        </w:rPr>
        <w:t xml:space="preserve"> and all would </w:t>
      </w:r>
      <w:r w:rsidR="00914420">
        <w:rPr>
          <w:rFonts w:ascii="Times New Roman" w:eastAsia="Times New Roman" w:hAnsi="Times New Roman" w:cs="Times New Roman"/>
          <w:sz w:val="24"/>
        </w:rPr>
        <w:t>not have</w:t>
      </w:r>
      <w:r w:rsidRPr="00FD23E2">
        <w:rPr>
          <w:rFonts w:ascii="Times New Roman" w:eastAsia="Times New Roman" w:hAnsi="Times New Roman" w:cs="Times New Roman"/>
          <w:sz w:val="24"/>
        </w:rPr>
        <w:t xml:space="preserve"> been possible without the immense support and guidance.</w:t>
      </w:r>
      <w:r w:rsidR="00CF4854">
        <w:rPr>
          <w:rFonts w:ascii="Times New Roman" w:eastAsia="Times New Roman" w:hAnsi="Times New Roman" w:cs="Times New Roman"/>
          <w:sz w:val="24"/>
        </w:rPr>
        <w:t xml:space="preserve"> First, I would like to acknowledge and extend my deepest gratitude to my supervisor, </w:t>
      </w:r>
      <w:proofErr w:type="spellStart"/>
      <w:r w:rsidR="00177E29">
        <w:rPr>
          <w:rFonts w:ascii="Times New Roman" w:eastAsia="Times New Roman" w:hAnsi="Times New Roman" w:cs="Times New Roman"/>
          <w:sz w:val="24"/>
        </w:rPr>
        <w:t>Dr.</w:t>
      </w:r>
      <w:proofErr w:type="spellEnd"/>
      <w:r w:rsidR="00177E29">
        <w:rPr>
          <w:rFonts w:ascii="Times New Roman" w:eastAsia="Times New Roman" w:hAnsi="Times New Roman" w:cs="Times New Roman"/>
          <w:sz w:val="24"/>
        </w:rPr>
        <w:t xml:space="preserve"> </w:t>
      </w:r>
      <w:r w:rsidR="00CF4854">
        <w:rPr>
          <w:rFonts w:ascii="Times New Roman" w:eastAsia="Times New Roman" w:hAnsi="Times New Roman" w:cs="Times New Roman"/>
          <w:sz w:val="24"/>
        </w:rPr>
        <w:t xml:space="preserve">Taye </w:t>
      </w:r>
      <w:proofErr w:type="spellStart"/>
      <w:r w:rsidR="00CF4854">
        <w:rPr>
          <w:rFonts w:ascii="Times New Roman" w:eastAsia="Times New Roman" w:hAnsi="Times New Roman" w:cs="Times New Roman"/>
          <w:sz w:val="24"/>
        </w:rPr>
        <w:t>Osad</w:t>
      </w:r>
      <w:r w:rsidR="00CF6AF3">
        <w:rPr>
          <w:rFonts w:ascii="Times New Roman" w:eastAsia="Times New Roman" w:hAnsi="Times New Roman" w:cs="Times New Roman"/>
          <w:sz w:val="24"/>
        </w:rPr>
        <w:t>i</w:t>
      </w:r>
      <w:r w:rsidR="00CF4854">
        <w:rPr>
          <w:rFonts w:ascii="Times New Roman" w:eastAsia="Times New Roman" w:hAnsi="Times New Roman" w:cs="Times New Roman"/>
          <w:sz w:val="24"/>
        </w:rPr>
        <w:t>ya</w:t>
      </w:r>
      <w:proofErr w:type="spellEnd"/>
      <w:r w:rsidR="00CF4854">
        <w:rPr>
          <w:rFonts w:ascii="Times New Roman" w:eastAsia="Times New Roman" w:hAnsi="Times New Roman" w:cs="Times New Roman"/>
          <w:sz w:val="24"/>
        </w:rPr>
        <w:t xml:space="preserve">, whose expertise and guidance carried me through </w:t>
      </w:r>
      <w:r w:rsidR="002B54D1">
        <w:rPr>
          <w:rFonts w:ascii="Times New Roman" w:eastAsia="Times New Roman" w:hAnsi="Times New Roman" w:cs="Times New Roman"/>
          <w:sz w:val="24"/>
        </w:rPr>
        <w:t xml:space="preserve">the </w:t>
      </w:r>
      <w:r w:rsidR="00CF4854">
        <w:rPr>
          <w:rFonts w:ascii="Times New Roman" w:eastAsia="Times New Roman" w:hAnsi="Times New Roman" w:cs="Times New Roman"/>
          <w:sz w:val="24"/>
        </w:rPr>
        <w:t>project. I would like to thank my committee members for their insightful feedback and brilliant suggestions, which shaped t</w:t>
      </w:r>
      <w:r w:rsidR="002B54D1">
        <w:rPr>
          <w:rFonts w:ascii="Times New Roman" w:eastAsia="Times New Roman" w:hAnsi="Times New Roman" w:cs="Times New Roman"/>
          <w:sz w:val="24"/>
        </w:rPr>
        <w:t xml:space="preserve">he </w:t>
      </w:r>
      <w:r w:rsidR="00CF4854">
        <w:rPr>
          <w:rFonts w:ascii="Times New Roman" w:eastAsia="Times New Roman" w:hAnsi="Times New Roman" w:cs="Times New Roman"/>
          <w:sz w:val="24"/>
        </w:rPr>
        <w:t xml:space="preserve">work. I would also like to give special thanks to the University of Wales Trinity for providing </w:t>
      </w:r>
      <w:r w:rsidR="00914420">
        <w:rPr>
          <w:rFonts w:ascii="Times New Roman" w:eastAsia="Times New Roman" w:hAnsi="Times New Roman" w:cs="Times New Roman"/>
          <w:sz w:val="24"/>
        </w:rPr>
        <w:t xml:space="preserve">me </w:t>
      </w:r>
      <w:r w:rsidR="00CF4854">
        <w:rPr>
          <w:rFonts w:ascii="Times New Roman" w:eastAsia="Times New Roman" w:hAnsi="Times New Roman" w:cs="Times New Roman"/>
          <w:sz w:val="24"/>
        </w:rPr>
        <w:t xml:space="preserve">with the environment and necessary resources to complete this research. </w:t>
      </w:r>
      <w:r w:rsidR="00BF0AB9">
        <w:rPr>
          <w:rFonts w:ascii="Times New Roman" w:eastAsia="Times New Roman" w:hAnsi="Times New Roman" w:cs="Times New Roman"/>
          <w:sz w:val="24"/>
        </w:rPr>
        <w:t xml:space="preserve">To my family, I would like to thank </w:t>
      </w:r>
      <w:r w:rsidR="00914420">
        <w:rPr>
          <w:rFonts w:ascii="Times New Roman" w:eastAsia="Times New Roman" w:hAnsi="Times New Roman" w:cs="Times New Roman"/>
          <w:sz w:val="24"/>
        </w:rPr>
        <w:t xml:space="preserve">them </w:t>
      </w:r>
      <w:r w:rsidR="00BF0AB9">
        <w:rPr>
          <w:rFonts w:ascii="Times New Roman" w:eastAsia="Times New Roman" w:hAnsi="Times New Roman" w:cs="Times New Roman"/>
          <w:sz w:val="24"/>
        </w:rPr>
        <w:t>for their continued support and understanding when undertaking my research and writing my dissertation. Lastly, I would like to express my</w:t>
      </w:r>
      <w:r w:rsidR="00914420">
        <w:rPr>
          <w:rFonts w:ascii="Times New Roman" w:eastAsia="Times New Roman" w:hAnsi="Times New Roman" w:cs="Times New Roman"/>
          <w:sz w:val="24"/>
        </w:rPr>
        <w:t xml:space="preserve"> gratitude</w:t>
      </w:r>
      <w:r w:rsidR="00BF0AB9">
        <w:rPr>
          <w:rFonts w:ascii="Times New Roman" w:eastAsia="Times New Roman" w:hAnsi="Times New Roman" w:cs="Times New Roman"/>
          <w:sz w:val="24"/>
        </w:rPr>
        <w:t xml:space="preserve"> to DHL, Barming manager</w:t>
      </w:r>
      <w:r w:rsidR="00914420">
        <w:rPr>
          <w:rFonts w:ascii="Times New Roman" w:eastAsia="Times New Roman" w:hAnsi="Times New Roman" w:cs="Times New Roman"/>
          <w:sz w:val="24"/>
        </w:rPr>
        <w:t>,</w:t>
      </w:r>
      <w:r w:rsidR="00BF0AB9">
        <w:rPr>
          <w:rFonts w:ascii="Times New Roman" w:eastAsia="Times New Roman" w:hAnsi="Times New Roman" w:cs="Times New Roman"/>
          <w:sz w:val="24"/>
        </w:rPr>
        <w:t xml:space="preserve"> Tom Glaz</w:t>
      </w:r>
      <w:r w:rsidR="00914420">
        <w:rPr>
          <w:rFonts w:ascii="Times New Roman" w:eastAsia="Times New Roman" w:hAnsi="Times New Roman" w:cs="Times New Roman"/>
          <w:sz w:val="24"/>
        </w:rPr>
        <w:t>,</w:t>
      </w:r>
      <w:r w:rsidR="00BF0AB9">
        <w:rPr>
          <w:rFonts w:ascii="Times New Roman" w:eastAsia="Times New Roman" w:hAnsi="Times New Roman" w:cs="Times New Roman"/>
          <w:sz w:val="24"/>
        </w:rPr>
        <w:t xml:space="preserve"> for letting </w:t>
      </w:r>
      <w:r w:rsidR="00914420">
        <w:rPr>
          <w:rFonts w:ascii="Times New Roman" w:eastAsia="Times New Roman" w:hAnsi="Times New Roman" w:cs="Times New Roman"/>
          <w:sz w:val="24"/>
        </w:rPr>
        <w:t>me conduct the research in the company and to the research participants</w:t>
      </w:r>
      <w:r w:rsidR="00BF0AB9">
        <w:rPr>
          <w:rFonts w:ascii="Times New Roman" w:eastAsia="Times New Roman" w:hAnsi="Times New Roman" w:cs="Times New Roman"/>
          <w:sz w:val="24"/>
        </w:rPr>
        <w:t xml:space="preserve"> for their time and contributions towards the success of my project. </w:t>
      </w:r>
    </w:p>
    <w:p w14:paraId="43E70B93" w14:textId="176933B8" w:rsidR="00BF0AB9" w:rsidRPr="00FD23E2" w:rsidRDefault="00BF0AB9" w:rsidP="00982B89">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This project is </w:t>
      </w:r>
      <w:r w:rsidR="00914420">
        <w:rPr>
          <w:rFonts w:ascii="Times New Roman" w:eastAsia="Times New Roman" w:hAnsi="Times New Roman" w:cs="Times New Roman"/>
          <w:sz w:val="24"/>
        </w:rPr>
        <w:t xml:space="preserve">a </w:t>
      </w:r>
      <w:r>
        <w:rPr>
          <w:rFonts w:ascii="Times New Roman" w:eastAsia="Times New Roman" w:hAnsi="Times New Roman" w:cs="Times New Roman"/>
          <w:sz w:val="24"/>
        </w:rPr>
        <w:t xml:space="preserve">testament </w:t>
      </w:r>
      <w:r w:rsidR="00914420">
        <w:rPr>
          <w:rFonts w:ascii="Times New Roman" w:eastAsia="Times New Roman" w:hAnsi="Times New Roman" w:cs="Times New Roman"/>
          <w:sz w:val="24"/>
        </w:rPr>
        <w:t>to</w:t>
      </w:r>
      <w:r>
        <w:rPr>
          <w:rFonts w:ascii="Times New Roman" w:eastAsia="Times New Roman" w:hAnsi="Times New Roman" w:cs="Times New Roman"/>
          <w:sz w:val="24"/>
        </w:rPr>
        <w:t xml:space="preserve"> </w:t>
      </w:r>
      <w:r w:rsidR="00914420">
        <w:rPr>
          <w:rFonts w:ascii="Times New Roman" w:eastAsia="Times New Roman" w:hAnsi="Times New Roman" w:cs="Times New Roman"/>
          <w:sz w:val="24"/>
        </w:rPr>
        <w:t xml:space="preserve">the </w:t>
      </w:r>
      <w:r>
        <w:rPr>
          <w:rFonts w:ascii="Times New Roman" w:eastAsia="Times New Roman" w:hAnsi="Times New Roman" w:cs="Times New Roman"/>
          <w:sz w:val="24"/>
        </w:rPr>
        <w:t>collaborative effort of many, named and un</w:t>
      </w:r>
      <w:r w:rsidR="00914420">
        <w:rPr>
          <w:rFonts w:ascii="Times New Roman" w:eastAsia="Times New Roman" w:hAnsi="Times New Roman" w:cs="Times New Roman"/>
          <w:sz w:val="24"/>
        </w:rPr>
        <w:t>nam</w:t>
      </w:r>
      <w:r>
        <w:rPr>
          <w:rFonts w:ascii="Times New Roman" w:eastAsia="Times New Roman" w:hAnsi="Times New Roman" w:cs="Times New Roman"/>
          <w:sz w:val="24"/>
        </w:rPr>
        <w:t xml:space="preserve">ed, who have been part of </w:t>
      </w:r>
      <w:r w:rsidR="00914420">
        <w:rPr>
          <w:rFonts w:ascii="Times New Roman" w:eastAsia="Times New Roman" w:hAnsi="Times New Roman" w:cs="Times New Roman"/>
          <w:sz w:val="24"/>
        </w:rPr>
        <w:t xml:space="preserve">my </w:t>
      </w:r>
      <w:r>
        <w:rPr>
          <w:rFonts w:ascii="Times New Roman" w:eastAsia="Times New Roman" w:hAnsi="Times New Roman" w:cs="Times New Roman"/>
          <w:sz w:val="24"/>
        </w:rPr>
        <w:t>personal and academic growth. Thank you.</w:t>
      </w:r>
    </w:p>
    <w:p w14:paraId="41906C02" w14:textId="77777777" w:rsidR="00FE5831" w:rsidRPr="00523FEA" w:rsidRDefault="00FE5831" w:rsidP="00BF0AB9">
      <w:pPr>
        <w:spacing w:line="480" w:lineRule="auto"/>
        <w:rPr>
          <w:rFonts w:ascii="Times New Roman" w:eastAsia="Times New Roman" w:hAnsi="Times New Roman" w:cs="Times New Roman"/>
          <w:b/>
          <w:sz w:val="24"/>
        </w:rPr>
      </w:pPr>
    </w:p>
    <w:p w14:paraId="5C8C6E2E" w14:textId="77777777" w:rsidR="00FE5831" w:rsidRPr="00523FEA" w:rsidRDefault="00FE5831" w:rsidP="006F7196">
      <w:pPr>
        <w:spacing w:line="480" w:lineRule="auto"/>
        <w:jc w:val="center"/>
        <w:rPr>
          <w:rFonts w:ascii="Times New Roman" w:eastAsia="Times New Roman" w:hAnsi="Times New Roman" w:cs="Times New Roman"/>
          <w:b/>
          <w:sz w:val="24"/>
        </w:rPr>
      </w:pPr>
    </w:p>
    <w:p w14:paraId="126BB24E" w14:textId="5DB0F9B3" w:rsidR="00FE5831" w:rsidRDefault="00FE5831" w:rsidP="006F7196">
      <w:pPr>
        <w:spacing w:line="480" w:lineRule="auto"/>
        <w:jc w:val="center"/>
        <w:rPr>
          <w:rFonts w:ascii="Times New Roman" w:eastAsia="Times New Roman" w:hAnsi="Times New Roman" w:cs="Times New Roman"/>
          <w:b/>
          <w:sz w:val="24"/>
        </w:rPr>
      </w:pPr>
    </w:p>
    <w:p w14:paraId="69682BE8" w14:textId="5C6941FD" w:rsidR="00BF0AB9" w:rsidRDefault="00BF0AB9" w:rsidP="006F7196">
      <w:pPr>
        <w:spacing w:line="480" w:lineRule="auto"/>
        <w:jc w:val="center"/>
        <w:rPr>
          <w:rFonts w:ascii="Times New Roman" w:eastAsia="Times New Roman" w:hAnsi="Times New Roman" w:cs="Times New Roman"/>
          <w:b/>
          <w:sz w:val="24"/>
        </w:rPr>
      </w:pPr>
    </w:p>
    <w:p w14:paraId="4D157787" w14:textId="340D5CFE" w:rsidR="00BF0AB9" w:rsidRDefault="00BF0AB9" w:rsidP="006F7196">
      <w:pPr>
        <w:spacing w:line="480" w:lineRule="auto"/>
        <w:jc w:val="center"/>
        <w:rPr>
          <w:rFonts w:ascii="Times New Roman" w:eastAsia="Times New Roman" w:hAnsi="Times New Roman" w:cs="Times New Roman"/>
          <w:b/>
          <w:sz w:val="24"/>
        </w:rPr>
      </w:pPr>
    </w:p>
    <w:p w14:paraId="7FB54B9E" w14:textId="082F7586" w:rsidR="00BF0AB9" w:rsidRDefault="00BF0AB9" w:rsidP="006F7196">
      <w:pPr>
        <w:spacing w:line="480" w:lineRule="auto"/>
        <w:jc w:val="center"/>
        <w:rPr>
          <w:rFonts w:ascii="Times New Roman" w:eastAsia="Times New Roman" w:hAnsi="Times New Roman" w:cs="Times New Roman"/>
          <w:b/>
          <w:sz w:val="24"/>
        </w:rPr>
      </w:pPr>
    </w:p>
    <w:p w14:paraId="1FBC53A6" w14:textId="77777777" w:rsidR="00BF0AB9" w:rsidRPr="00523FEA" w:rsidRDefault="00BF0AB9" w:rsidP="006F7196">
      <w:pPr>
        <w:spacing w:line="480" w:lineRule="auto"/>
        <w:jc w:val="center"/>
        <w:rPr>
          <w:rFonts w:ascii="Times New Roman" w:eastAsia="Times New Roman" w:hAnsi="Times New Roman" w:cs="Times New Roman"/>
          <w:b/>
          <w:sz w:val="24"/>
        </w:rPr>
      </w:pPr>
    </w:p>
    <w:p w14:paraId="48A41AC6" w14:textId="77777777" w:rsidR="00614AE6" w:rsidRPr="00523FEA" w:rsidRDefault="00836F4F" w:rsidP="00BF0AB9">
      <w:pPr>
        <w:pStyle w:val="Heading1"/>
        <w:numPr>
          <w:ilvl w:val="0"/>
          <w:numId w:val="0"/>
        </w:numPr>
        <w:spacing w:line="480" w:lineRule="auto"/>
        <w:ind w:left="432" w:hanging="432"/>
        <w:rPr>
          <w:rFonts w:ascii="Times New Roman" w:hAnsi="Times New Roman" w:cs="Times New Roman"/>
          <w:b/>
          <w:color w:val="auto"/>
          <w:sz w:val="24"/>
          <w:szCs w:val="24"/>
        </w:rPr>
      </w:pPr>
      <w:bookmarkStart w:id="3" w:name="_Toc163247219"/>
      <w:bookmarkStart w:id="4" w:name="_Toc165365227"/>
      <w:r w:rsidRPr="00523FEA">
        <w:rPr>
          <w:rFonts w:ascii="Times New Roman" w:hAnsi="Times New Roman" w:cs="Times New Roman"/>
          <w:b/>
          <w:color w:val="auto"/>
          <w:sz w:val="24"/>
          <w:szCs w:val="24"/>
        </w:rPr>
        <w:t>ABSTRACT</w:t>
      </w:r>
      <w:bookmarkEnd w:id="3"/>
      <w:bookmarkEnd w:id="4"/>
    </w:p>
    <w:p w14:paraId="5AA3FFDC" w14:textId="479F72D4" w:rsidR="00614AE6" w:rsidRPr="00523FEA" w:rsidRDefault="00836F4F" w:rsidP="00107BE6">
      <w:pPr>
        <w:spacing w:line="240" w:lineRule="auto"/>
        <w:jc w:val="both"/>
        <w:rPr>
          <w:rFonts w:ascii="Times New Roman" w:eastAsia="Times New Roman" w:hAnsi="Times New Roman" w:cs="Times New Roman"/>
          <w:sz w:val="24"/>
        </w:rPr>
      </w:pPr>
      <w:r w:rsidRPr="00523FEA">
        <w:rPr>
          <w:rFonts w:ascii="Times New Roman" w:eastAsia="Times New Roman" w:hAnsi="Times New Roman" w:cs="Times New Roman"/>
          <w:sz w:val="24"/>
        </w:rPr>
        <w:t xml:space="preserve">Flexible working </w:t>
      </w:r>
      <w:r w:rsidR="00AA6FA8" w:rsidRPr="00523FEA">
        <w:rPr>
          <w:rFonts w:ascii="Times New Roman" w:eastAsia="Times New Roman" w:hAnsi="Times New Roman" w:cs="Times New Roman"/>
          <w:sz w:val="24"/>
        </w:rPr>
        <w:t>policies, such</w:t>
      </w:r>
      <w:r w:rsidRPr="00523FEA">
        <w:rPr>
          <w:rFonts w:ascii="Times New Roman" w:eastAsia="Times New Roman" w:hAnsi="Times New Roman" w:cs="Times New Roman"/>
          <w:sz w:val="24"/>
        </w:rPr>
        <w:t xml:space="preserve"> as control over working hours, can determine employee motivation and engagement. These practices impact employees</w:t>
      </w:r>
      <w:r w:rsidR="00AA6FA8" w:rsidRPr="00523FEA">
        <w:rPr>
          <w:rFonts w:ascii="Times New Roman" w:eastAsia="Times New Roman" w:hAnsi="Times New Roman" w:cs="Times New Roman"/>
          <w:sz w:val="24"/>
        </w:rPr>
        <w:t>’</w:t>
      </w:r>
      <w:r w:rsidRPr="00523FEA">
        <w:rPr>
          <w:rFonts w:ascii="Times New Roman" w:eastAsia="Times New Roman" w:hAnsi="Times New Roman" w:cs="Times New Roman"/>
          <w:sz w:val="24"/>
        </w:rPr>
        <w:t xml:space="preserve"> motivation and performance, contributing to organisational productivity. </w:t>
      </w:r>
      <w:r w:rsidR="00AA6FA8" w:rsidRPr="00523FEA">
        <w:rPr>
          <w:rFonts w:ascii="Times New Roman" w:eastAsia="Times New Roman" w:hAnsi="Times New Roman" w:cs="Times New Roman"/>
          <w:sz w:val="24"/>
        </w:rPr>
        <w:t>This study explores the impact of flexible working policies on employee motivation at DHL</w:t>
      </w:r>
      <w:r w:rsidR="005B120C">
        <w:rPr>
          <w:rFonts w:ascii="Times New Roman" w:eastAsia="Times New Roman" w:hAnsi="Times New Roman" w:cs="Times New Roman"/>
          <w:sz w:val="24"/>
        </w:rPr>
        <w:t>, Barming</w:t>
      </w:r>
      <w:r w:rsidR="00AA6FA8" w:rsidRPr="00523FEA">
        <w:rPr>
          <w:rFonts w:ascii="Times New Roman" w:eastAsia="Times New Roman" w:hAnsi="Times New Roman" w:cs="Times New Roman"/>
          <w:sz w:val="24"/>
        </w:rPr>
        <w:t>. The study employed mixed-methods research with a sample size of 51 participants. The data collection was based on a semi-structured questionnaire, and the collected data was analysed using regression analysis and thematic analysis. The study established a positive correlation between flexible working arrangements (FWAs) and employee motivation and performance at DHL. Adoption of FWAs was associated with multiple benefits such as work-life balance, reduced absenteeism and stress levels</w:t>
      </w:r>
      <w:r w:rsidR="00441D16">
        <w:rPr>
          <w:rFonts w:ascii="Times New Roman" w:eastAsia="Times New Roman" w:hAnsi="Times New Roman" w:cs="Times New Roman"/>
          <w:sz w:val="24"/>
        </w:rPr>
        <w:t>,</w:t>
      </w:r>
      <w:r w:rsidR="00AA6FA8" w:rsidRPr="00523FEA">
        <w:rPr>
          <w:rFonts w:ascii="Times New Roman" w:eastAsia="Times New Roman" w:hAnsi="Times New Roman" w:cs="Times New Roman"/>
          <w:sz w:val="24"/>
        </w:rPr>
        <w:t xml:space="preserve"> and control over working hours. However, the arrangement need</w:t>
      </w:r>
      <w:r w:rsidR="00914420">
        <w:rPr>
          <w:rFonts w:ascii="Times New Roman" w:eastAsia="Times New Roman" w:hAnsi="Times New Roman" w:cs="Times New Roman"/>
          <w:sz w:val="24"/>
        </w:rPr>
        <w:t>s to be improved, as there are</w:t>
      </w:r>
      <w:r w:rsidR="00AA6FA8" w:rsidRPr="00523FEA">
        <w:rPr>
          <w:rFonts w:ascii="Times New Roman" w:eastAsia="Times New Roman" w:hAnsi="Times New Roman" w:cs="Times New Roman"/>
          <w:sz w:val="24"/>
        </w:rPr>
        <w:t xml:space="preserve"> communication difficulties, procrastination</w:t>
      </w:r>
      <w:r w:rsidR="00441D16">
        <w:rPr>
          <w:rFonts w:ascii="Times New Roman" w:eastAsia="Times New Roman" w:hAnsi="Times New Roman" w:cs="Times New Roman"/>
          <w:sz w:val="24"/>
        </w:rPr>
        <w:t>,</w:t>
      </w:r>
      <w:r w:rsidR="00AA6FA8" w:rsidRPr="00523FEA">
        <w:rPr>
          <w:rFonts w:ascii="Times New Roman" w:eastAsia="Times New Roman" w:hAnsi="Times New Roman" w:cs="Times New Roman"/>
          <w:sz w:val="24"/>
        </w:rPr>
        <w:t xml:space="preserve"> and employee isolation. Overall, the study findings contribute to research on FWAs, providing insights and recommendations to organisations.</w:t>
      </w:r>
    </w:p>
    <w:p w14:paraId="609B8445" w14:textId="77777777" w:rsidR="00AA6FA8" w:rsidRPr="00523FEA" w:rsidRDefault="00836F4F" w:rsidP="00107BE6">
      <w:pPr>
        <w:spacing w:line="240" w:lineRule="auto"/>
        <w:rPr>
          <w:rFonts w:ascii="Times New Roman" w:eastAsia="Times New Roman" w:hAnsi="Times New Roman" w:cs="Times New Roman"/>
          <w:sz w:val="24"/>
        </w:rPr>
      </w:pPr>
      <w:r w:rsidRPr="00523FEA">
        <w:rPr>
          <w:rFonts w:ascii="Times New Roman" w:eastAsia="Times New Roman" w:hAnsi="Times New Roman" w:cs="Times New Roman"/>
          <w:b/>
          <w:sz w:val="24"/>
        </w:rPr>
        <w:t>Keywords:</w:t>
      </w:r>
      <w:r w:rsidRPr="00523FEA">
        <w:rPr>
          <w:rFonts w:ascii="Times New Roman" w:eastAsia="Times New Roman" w:hAnsi="Times New Roman" w:cs="Times New Roman"/>
          <w:sz w:val="24"/>
        </w:rPr>
        <w:t xml:space="preserve"> Flexible working </w:t>
      </w:r>
      <w:r w:rsidR="00FE5831" w:rsidRPr="00523FEA">
        <w:rPr>
          <w:rFonts w:ascii="Times New Roman" w:eastAsia="Times New Roman" w:hAnsi="Times New Roman" w:cs="Times New Roman"/>
          <w:sz w:val="24"/>
        </w:rPr>
        <w:t>arrangements</w:t>
      </w:r>
      <w:r w:rsidRPr="00523FEA">
        <w:rPr>
          <w:rFonts w:ascii="Times New Roman" w:eastAsia="Times New Roman" w:hAnsi="Times New Roman" w:cs="Times New Roman"/>
          <w:sz w:val="24"/>
        </w:rPr>
        <w:t>, work-life balance, employee motivation</w:t>
      </w:r>
      <w:r w:rsidR="00FE5831" w:rsidRPr="00523FEA">
        <w:rPr>
          <w:rFonts w:ascii="Times New Roman" w:eastAsia="Times New Roman" w:hAnsi="Times New Roman" w:cs="Times New Roman"/>
          <w:sz w:val="24"/>
        </w:rPr>
        <w:t>, organisational performance</w:t>
      </w:r>
    </w:p>
    <w:p w14:paraId="492E33BE" w14:textId="77777777" w:rsidR="00AA6FA8" w:rsidRPr="00523FEA" w:rsidRDefault="00AA6FA8" w:rsidP="00614AE6">
      <w:pPr>
        <w:spacing w:line="480" w:lineRule="auto"/>
        <w:rPr>
          <w:rFonts w:ascii="Times New Roman" w:eastAsia="Times New Roman" w:hAnsi="Times New Roman" w:cs="Times New Roman"/>
          <w:sz w:val="24"/>
        </w:rPr>
      </w:pPr>
    </w:p>
    <w:p w14:paraId="0C83D05A" w14:textId="77777777" w:rsidR="00AA6FA8" w:rsidRPr="00523FEA" w:rsidRDefault="00AA6FA8" w:rsidP="00614AE6">
      <w:pPr>
        <w:spacing w:line="480" w:lineRule="auto"/>
        <w:rPr>
          <w:rFonts w:ascii="Times New Roman" w:eastAsia="Times New Roman" w:hAnsi="Times New Roman" w:cs="Times New Roman"/>
          <w:sz w:val="24"/>
        </w:rPr>
      </w:pPr>
    </w:p>
    <w:p w14:paraId="37DCB562" w14:textId="77777777" w:rsidR="00FE5831" w:rsidRPr="00523FEA" w:rsidRDefault="00FE5831" w:rsidP="00614AE6">
      <w:pPr>
        <w:spacing w:line="480" w:lineRule="auto"/>
        <w:rPr>
          <w:rFonts w:ascii="Times New Roman" w:eastAsia="Times New Roman" w:hAnsi="Times New Roman" w:cs="Times New Roman"/>
          <w:sz w:val="24"/>
        </w:rPr>
      </w:pPr>
    </w:p>
    <w:p w14:paraId="29273C48" w14:textId="77777777" w:rsidR="00AA6FA8" w:rsidRPr="00523FEA" w:rsidRDefault="00AA6FA8" w:rsidP="00614AE6">
      <w:pPr>
        <w:spacing w:line="480" w:lineRule="auto"/>
        <w:rPr>
          <w:rFonts w:ascii="Times New Roman" w:eastAsia="Times New Roman" w:hAnsi="Times New Roman" w:cs="Times New Roman"/>
          <w:sz w:val="24"/>
        </w:rPr>
      </w:pPr>
    </w:p>
    <w:p w14:paraId="61405B2A" w14:textId="77777777" w:rsidR="00AA6FA8" w:rsidRPr="00523FEA" w:rsidRDefault="00AA6FA8" w:rsidP="00614AE6">
      <w:pPr>
        <w:spacing w:line="480" w:lineRule="auto"/>
        <w:rPr>
          <w:rFonts w:ascii="Times New Roman" w:eastAsia="Times New Roman" w:hAnsi="Times New Roman" w:cs="Times New Roman"/>
          <w:sz w:val="24"/>
        </w:rPr>
      </w:pPr>
    </w:p>
    <w:p w14:paraId="7667AFA5" w14:textId="77777777" w:rsidR="00523FEA" w:rsidRPr="00523FEA" w:rsidRDefault="00523FEA" w:rsidP="00614AE6">
      <w:pPr>
        <w:spacing w:line="480" w:lineRule="auto"/>
        <w:rPr>
          <w:rFonts w:ascii="Times New Roman" w:eastAsia="Times New Roman" w:hAnsi="Times New Roman" w:cs="Times New Roman"/>
          <w:sz w:val="24"/>
        </w:rPr>
      </w:pPr>
    </w:p>
    <w:p w14:paraId="64FDD0DF" w14:textId="085C2F47" w:rsidR="00505C27" w:rsidRDefault="00505C27" w:rsidP="00505C27">
      <w:bookmarkStart w:id="5" w:name="_Toc152846012"/>
      <w:bookmarkStart w:id="6" w:name="_Toc153702275"/>
      <w:bookmarkStart w:id="7" w:name="_Toc163247220"/>
    </w:p>
    <w:p w14:paraId="538E7104" w14:textId="67558471" w:rsidR="00505C27" w:rsidRDefault="00505C27" w:rsidP="00505C27"/>
    <w:p w14:paraId="56C6C7D4" w14:textId="5B6CB644" w:rsidR="00505C27" w:rsidRDefault="00505C27" w:rsidP="00505C27"/>
    <w:p w14:paraId="7499484F" w14:textId="3777F756" w:rsidR="00B45067" w:rsidRDefault="00B45067" w:rsidP="00505C27"/>
    <w:p w14:paraId="105862CE" w14:textId="29D33408" w:rsidR="00B45067" w:rsidRDefault="00B45067" w:rsidP="00505C27"/>
    <w:p w14:paraId="267FDD6A" w14:textId="125E026E" w:rsidR="00B45067" w:rsidRDefault="00B45067" w:rsidP="00505C27"/>
    <w:p w14:paraId="3B8FDE0C" w14:textId="77777777" w:rsidR="00B45067" w:rsidRDefault="00B45067" w:rsidP="00505C27"/>
    <w:p w14:paraId="779793EC" w14:textId="0D12C9A9" w:rsidR="00505C27" w:rsidRDefault="00505C27" w:rsidP="00505C27"/>
    <w:p w14:paraId="24CF14DD" w14:textId="37602C2A" w:rsidR="00505C27" w:rsidRDefault="00505C27" w:rsidP="00505C27"/>
    <w:sdt>
      <w:sdtPr>
        <w:rPr>
          <w:rFonts w:asciiTheme="minorHAnsi" w:eastAsiaTheme="minorEastAsia" w:hAnsiTheme="minorHAnsi" w:cstheme="minorBidi"/>
          <w:color w:val="auto"/>
          <w:sz w:val="22"/>
          <w:szCs w:val="22"/>
          <w:lang w:val="en-GB"/>
        </w:rPr>
        <w:id w:val="2058202416"/>
        <w:docPartObj>
          <w:docPartGallery w:val="Table of Contents"/>
          <w:docPartUnique/>
        </w:docPartObj>
      </w:sdtPr>
      <w:sdtEndPr>
        <w:rPr>
          <w:b/>
          <w:bCs/>
          <w:noProof/>
        </w:rPr>
      </w:sdtEndPr>
      <w:sdtContent>
        <w:p w14:paraId="2C1D8C71" w14:textId="56D826D9" w:rsidR="00B45067" w:rsidRPr="00B45067" w:rsidRDefault="00B45067" w:rsidP="00B45067">
          <w:pPr>
            <w:pStyle w:val="TOCHeading"/>
            <w:numPr>
              <w:ilvl w:val="0"/>
              <w:numId w:val="0"/>
            </w:numPr>
            <w:ind w:left="432"/>
            <w:jc w:val="center"/>
            <w:rPr>
              <w:color w:val="auto"/>
            </w:rPr>
          </w:pPr>
          <w:r w:rsidRPr="00B45067">
            <w:rPr>
              <w:color w:val="auto"/>
            </w:rPr>
            <w:t>Table of Contents</w:t>
          </w:r>
        </w:p>
        <w:p w14:paraId="4EB4B7FF" w14:textId="5F430BEF" w:rsidR="00E42168" w:rsidRDefault="00B45067">
          <w:pPr>
            <w:pStyle w:val="TOC1"/>
            <w:tabs>
              <w:tab w:val="right" w:leader="dot" w:pos="9350"/>
            </w:tabs>
            <w:rPr>
              <w:noProof/>
              <w:kern w:val="2"/>
              <w:sz w:val="24"/>
              <w:szCs w:val="24"/>
              <w:lang w:eastAsia="en-GB"/>
              <w14:ligatures w14:val="standardContextual"/>
            </w:rPr>
          </w:pPr>
          <w:r>
            <w:fldChar w:fldCharType="begin"/>
          </w:r>
          <w:r>
            <w:instrText xml:space="preserve"> TOC \o "1-3" \h \z \u </w:instrText>
          </w:r>
          <w:r>
            <w:fldChar w:fldCharType="separate"/>
          </w:r>
          <w:hyperlink w:anchor="_Toc165365226" w:history="1">
            <w:r w:rsidR="00E42168" w:rsidRPr="001B7AFC">
              <w:rPr>
                <w:rStyle w:val="Hyperlink"/>
                <w:rFonts w:ascii="Times New Roman" w:hAnsi="Times New Roman" w:cs="Times New Roman"/>
                <w:b/>
                <w:noProof/>
              </w:rPr>
              <w:t>ACKNOWLEDGEMENT</w:t>
            </w:r>
            <w:r w:rsidR="00E42168">
              <w:rPr>
                <w:noProof/>
                <w:webHidden/>
              </w:rPr>
              <w:tab/>
            </w:r>
            <w:r w:rsidR="00E42168">
              <w:rPr>
                <w:noProof/>
                <w:webHidden/>
              </w:rPr>
              <w:fldChar w:fldCharType="begin"/>
            </w:r>
            <w:r w:rsidR="00E42168">
              <w:rPr>
                <w:noProof/>
                <w:webHidden/>
              </w:rPr>
              <w:instrText xml:space="preserve"> PAGEREF _Toc165365226 \h </w:instrText>
            </w:r>
            <w:r w:rsidR="00E42168">
              <w:rPr>
                <w:noProof/>
                <w:webHidden/>
              </w:rPr>
            </w:r>
            <w:r w:rsidR="00E42168">
              <w:rPr>
                <w:noProof/>
                <w:webHidden/>
              </w:rPr>
              <w:fldChar w:fldCharType="separate"/>
            </w:r>
            <w:r w:rsidR="00E42168">
              <w:rPr>
                <w:noProof/>
                <w:webHidden/>
              </w:rPr>
              <w:t>1</w:t>
            </w:r>
            <w:r w:rsidR="00E42168">
              <w:rPr>
                <w:noProof/>
                <w:webHidden/>
              </w:rPr>
              <w:fldChar w:fldCharType="end"/>
            </w:r>
          </w:hyperlink>
        </w:p>
        <w:p w14:paraId="06039512" w14:textId="3717564F" w:rsidR="00E42168" w:rsidRDefault="00E42168">
          <w:pPr>
            <w:pStyle w:val="TOC1"/>
            <w:tabs>
              <w:tab w:val="right" w:leader="dot" w:pos="9350"/>
            </w:tabs>
            <w:rPr>
              <w:noProof/>
              <w:kern w:val="2"/>
              <w:sz w:val="24"/>
              <w:szCs w:val="24"/>
              <w:lang w:eastAsia="en-GB"/>
              <w14:ligatures w14:val="standardContextual"/>
            </w:rPr>
          </w:pPr>
          <w:hyperlink w:anchor="_Toc165365227" w:history="1">
            <w:r w:rsidRPr="001B7AFC">
              <w:rPr>
                <w:rStyle w:val="Hyperlink"/>
                <w:rFonts w:ascii="Times New Roman" w:hAnsi="Times New Roman" w:cs="Times New Roman"/>
                <w:b/>
                <w:noProof/>
              </w:rPr>
              <w:t>ABSTRACT</w:t>
            </w:r>
            <w:r>
              <w:rPr>
                <w:noProof/>
                <w:webHidden/>
              </w:rPr>
              <w:tab/>
            </w:r>
            <w:r>
              <w:rPr>
                <w:noProof/>
                <w:webHidden/>
              </w:rPr>
              <w:fldChar w:fldCharType="begin"/>
            </w:r>
            <w:r>
              <w:rPr>
                <w:noProof/>
                <w:webHidden/>
              </w:rPr>
              <w:instrText xml:space="preserve"> PAGEREF _Toc165365227 \h </w:instrText>
            </w:r>
            <w:r>
              <w:rPr>
                <w:noProof/>
                <w:webHidden/>
              </w:rPr>
            </w:r>
            <w:r>
              <w:rPr>
                <w:noProof/>
                <w:webHidden/>
              </w:rPr>
              <w:fldChar w:fldCharType="separate"/>
            </w:r>
            <w:r>
              <w:rPr>
                <w:noProof/>
                <w:webHidden/>
              </w:rPr>
              <w:t>2</w:t>
            </w:r>
            <w:r>
              <w:rPr>
                <w:noProof/>
                <w:webHidden/>
              </w:rPr>
              <w:fldChar w:fldCharType="end"/>
            </w:r>
          </w:hyperlink>
        </w:p>
        <w:p w14:paraId="527A8870" w14:textId="3EF3A4E1" w:rsidR="00E42168" w:rsidRDefault="00E42168">
          <w:pPr>
            <w:pStyle w:val="TOC1"/>
            <w:tabs>
              <w:tab w:val="left" w:pos="480"/>
              <w:tab w:val="right" w:leader="dot" w:pos="9350"/>
            </w:tabs>
            <w:rPr>
              <w:noProof/>
              <w:kern w:val="2"/>
              <w:sz w:val="24"/>
              <w:szCs w:val="24"/>
              <w:lang w:eastAsia="en-GB"/>
              <w14:ligatures w14:val="standardContextual"/>
            </w:rPr>
          </w:pPr>
          <w:hyperlink w:anchor="_Toc165365228" w:history="1">
            <w:r w:rsidRPr="001B7AFC">
              <w:rPr>
                <w:rStyle w:val="Hyperlink"/>
                <w:rFonts w:ascii="Times New Roman" w:hAnsi="Times New Roman" w:cs="Times New Roman"/>
                <w:b/>
                <w:noProof/>
              </w:rPr>
              <w:t>1</w:t>
            </w:r>
            <w:r>
              <w:rPr>
                <w:noProof/>
                <w:kern w:val="2"/>
                <w:sz w:val="24"/>
                <w:szCs w:val="24"/>
                <w:lang w:eastAsia="en-GB"/>
                <w14:ligatures w14:val="standardContextual"/>
              </w:rPr>
              <w:tab/>
            </w:r>
            <w:r w:rsidRPr="001B7AFC">
              <w:rPr>
                <w:rStyle w:val="Hyperlink"/>
                <w:rFonts w:ascii="Times New Roman" w:hAnsi="Times New Roman" w:cs="Times New Roman"/>
                <w:b/>
                <w:noProof/>
              </w:rPr>
              <w:t>CHAPTER 1: INTRODUCTION</w:t>
            </w:r>
            <w:r>
              <w:rPr>
                <w:noProof/>
                <w:webHidden/>
              </w:rPr>
              <w:tab/>
            </w:r>
            <w:r>
              <w:rPr>
                <w:noProof/>
                <w:webHidden/>
              </w:rPr>
              <w:fldChar w:fldCharType="begin"/>
            </w:r>
            <w:r>
              <w:rPr>
                <w:noProof/>
                <w:webHidden/>
              </w:rPr>
              <w:instrText xml:space="preserve"> PAGEREF _Toc165365228 \h </w:instrText>
            </w:r>
            <w:r>
              <w:rPr>
                <w:noProof/>
                <w:webHidden/>
              </w:rPr>
            </w:r>
            <w:r>
              <w:rPr>
                <w:noProof/>
                <w:webHidden/>
              </w:rPr>
              <w:fldChar w:fldCharType="separate"/>
            </w:r>
            <w:r>
              <w:rPr>
                <w:noProof/>
                <w:webHidden/>
              </w:rPr>
              <w:t>5</w:t>
            </w:r>
            <w:r>
              <w:rPr>
                <w:noProof/>
                <w:webHidden/>
              </w:rPr>
              <w:fldChar w:fldCharType="end"/>
            </w:r>
          </w:hyperlink>
        </w:p>
        <w:p w14:paraId="41D113AB" w14:textId="0E77AA7E"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29" w:history="1">
            <w:r w:rsidRPr="001B7AFC">
              <w:rPr>
                <w:rStyle w:val="Hyperlink"/>
              </w:rPr>
              <w:t>1.1</w:t>
            </w:r>
            <w:r>
              <w:rPr>
                <w:rFonts w:asciiTheme="minorHAnsi" w:hAnsiTheme="minorHAnsi" w:cstheme="minorBidi"/>
                <w:b w:val="0"/>
                <w:bCs w:val="0"/>
                <w:kern w:val="2"/>
                <w:sz w:val="24"/>
                <w:szCs w:val="24"/>
                <w:lang w:eastAsia="en-GB"/>
                <w14:ligatures w14:val="standardContextual"/>
              </w:rPr>
              <w:tab/>
            </w:r>
            <w:r w:rsidRPr="001B7AFC">
              <w:rPr>
                <w:rStyle w:val="Hyperlink"/>
              </w:rPr>
              <w:t>Background</w:t>
            </w:r>
            <w:r>
              <w:rPr>
                <w:webHidden/>
              </w:rPr>
              <w:tab/>
            </w:r>
            <w:r>
              <w:rPr>
                <w:webHidden/>
              </w:rPr>
              <w:fldChar w:fldCharType="begin"/>
            </w:r>
            <w:r>
              <w:rPr>
                <w:webHidden/>
              </w:rPr>
              <w:instrText xml:space="preserve"> PAGEREF _Toc165365229 \h </w:instrText>
            </w:r>
            <w:r>
              <w:rPr>
                <w:webHidden/>
              </w:rPr>
            </w:r>
            <w:r>
              <w:rPr>
                <w:webHidden/>
              </w:rPr>
              <w:fldChar w:fldCharType="separate"/>
            </w:r>
            <w:r>
              <w:rPr>
                <w:webHidden/>
              </w:rPr>
              <w:t>5</w:t>
            </w:r>
            <w:r>
              <w:rPr>
                <w:webHidden/>
              </w:rPr>
              <w:fldChar w:fldCharType="end"/>
            </w:r>
          </w:hyperlink>
        </w:p>
        <w:p w14:paraId="0CEC5EF1" w14:textId="306900D2"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30" w:history="1">
            <w:r w:rsidRPr="001B7AFC">
              <w:rPr>
                <w:rStyle w:val="Hyperlink"/>
              </w:rPr>
              <w:t>1.2</w:t>
            </w:r>
            <w:r>
              <w:rPr>
                <w:rFonts w:asciiTheme="minorHAnsi" w:hAnsiTheme="minorHAnsi" w:cstheme="minorBidi"/>
                <w:b w:val="0"/>
                <w:bCs w:val="0"/>
                <w:kern w:val="2"/>
                <w:sz w:val="24"/>
                <w:szCs w:val="24"/>
                <w:lang w:eastAsia="en-GB"/>
                <w14:ligatures w14:val="standardContextual"/>
              </w:rPr>
              <w:tab/>
            </w:r>
            <w:r w:rsidRPr="001B7AFC">
              <w:rPr>
                <w:rStyle w:val="Hyperlink"/>
              </w:rPr>
              <w:t>Research Significance</w:t>
            </w:r>
            <w:r>
              <w:rPr>
                <w:webHidden/>
              </w:rPr>
              <w:tab/>
            </w:r>
            <w:r>
              <w:rPr>
                <w:webHidden/>
              </w:rPr>
              <w:fldChar w:fldCharType="begin"/>
            </w:r>
            <w:r>
              <w:rPr>
                <w:webHidden/>
              </w:rPr>
              <w:instrText xml:space="preserve"> PAGEREF _Toc165365230 \h </w:instrText>
            </w:r>
            <w:r>
              <w:rPr>
                <w:webHidden/>
              </w:rPr>
            </w:r>
            <w:r>
              <w:rPr>
                <w:webHidden/>
              </w:rPr>
              <w:fldChar w:fldCharType="separate"/>
            </w:r>
            <w:r>
              <w:rPr>
                <w:webHidden/>
              </w:rPr>
              <w:t>5</w:t>
            </w:r>
            <w:r>
              <w:rPr>
                <w:webHidden/>
              </w:rPr>
              <w:fldChar w:fldCharType="end"/>
            </w:r>
          </w:hyperlink>
        </w:p>
        <w:p w14:paraId="6302F287" w14:textId="126474B8"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31" w:history="1">
            <w:r w:rsidRPr="001B7AFC">
              <w:rPr>
                <w:rStyle w:val="Hyperlink"/>
              </w:rPr>
              <w:t>1.3</w:t>
            </w:r>
            <w:r>
              <w:rPr>
                <w:rFonts w:asciiTheme="minorHAnsi" w:hAnsiTheme="minorHAnsi" w:cstheme="minorBidi"/>
                <w:b w:val="0"/>
                <w:bCs w:val="0"/>
                <w:kern w:val="2"/>
                <w:sz w:val="24"/>
                <w:szCs w:val="24"/>
                <w:lang w:eastAsia="en-GB"/>
                <w14:ligatures w14:val="standardContextual"/>
              </w:rPr>
              <w:tab/>
            </w:r>
            <w:r w:rsidRPr="001B7AFC">
              <w:rPr>
                <w:rStyle w:val="Hyperlink"/>
              </w:rPr>
              <w:t>Statement Problem</w:t>
            </w:r>
            <w:r>
              <w:rPr>
                <w:webHidden/>
              </w:rPr>
              <w:tab/>
            </w:r>
            <w:r>
              <w:rPr>
                <w:webHidden/>
              </w:rPr>
              <w:fldChar w:fldCharType="begin"/>
            </w:r>
            <w:r>
              <w:rPr>
                <w:webHidden/>
              </w:rPr>
              <w:instrText xml:space="preserve"> PAGEREF _Toc165365231 \h </w:instrText>
            </w:r>
            <w:r>
              <w:rPr>
                <w:webHidden/>
              </w:rPr>
            </w:r>
            <w:r>
              <w:rPr>
                <w:webHidden/>
              </w:rPr>
              <w:fldChar w:fldCharType="separate"/>
            </w:r>
            <w:r>
              <w:rPr>
                <w:webHidden/>
              </w:rPr>
              <w:t>6</w:t>
            </w:r>
            <w:r>
              <w:rPr>
                <w:webHidden/>
              </w:rPr>
              <w:fldChar w:fldCharType="end"/>
            </w:r>
          </w:hyperlink>
        </w:p>
        <w:p w14:paraId="031F20FA" w14:textId="1C1A0103"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32" w:history="1">
            <w:r w:rsidRPr="001B7AFC">
              <w:rPr>
                <w:rStyle w:val="Hyperlink"/>
              </w:rPr>
              <w:t>1.4</w:t>
            </w:r>
            <w:r>
              <w:rPr>
                <w:rFonts w:asciiTheme="minorHAnsi" w:hAnsiTheme="minorHAnsi" w:cstheme="minorBidi"/>
                <w:b w:val="0"/>
                <w:bCs w:val="0"/>
                <w:kern w:val="2"/>
                <w:sz w:val="24"/>
                <w:szCs w:val="24"/>
                <w:lang w:eastAsia="en-GB"/>
                <w14:ligatures w14:val="standardContextual"/>
              </w:rPr>
              <w:tab/>
            </w:r>
            <w:r w:rsidRPr="001B7AFC">
              <w:rPr>
                <w:rStyle w:val="Hyperlink"/>
              </w:rPr>
              <w:t>Research Objectives</w:t>
            </w:r>
            <w:r>
              <w:rPr>
                <w:webHidden/>
              </w:rPr>
              <w:tab/>
            </w:r>
            <w:r>
              <w:rPr>
                <w:webHidden/>
              </w:rPr>
              <w:fldChar w:fldCharType="begin"/>
            </w:r>
            <w:r>
              <w:rPr>
                <w:webHidden/>
              </w:rPr>
              <w:instrText xml:space="preserve"> PAGEREF _Toc165365232 \h </w:instrText>
            </w:r>
            <w:r>
              <w:rPr>
                <w:webHidden/>
              </w:rPr>
            </w:r>
            <w:r>
              <w:rPr>
                <w:webHidden/>
              </w:rPr>
              <w:fldChar w:fldCharType="separate"/>
            </w:r>
            <w:r>
              <w:rPr>
                <w:webHidden/>
              </w:rPr>
              <w:t>6</w:t>
            </w:r>
            <w:r>
              <w:rPr>
                <w:webHidden/>
              </w:rPr>
              <w:fldChar w:fldCharType="end"/>
            </w:r>
          </w:hyperlink>
        </w:p>
        <w:p w14:paraId="5C40DAEE" w14:textId="66C04BCF"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33" w:history="1">
            <w:r w:rsidRPr="001B7AFC">
              <w:rPr>
                <w:rStyle w:val="Hyperlink"/>
              </w:rPr>
              <w:t>1.5</w:t>
            </w:r>
            <w:r>
              <w:rPr>
                <w:rFonts w:asciiTheme="minorHAnsi" w:hAnsiTheme="minorHAnsi" w:cstheme="minorBidi"/>
                <w:b w:val="0"/>
                <w:bCs w:val="0"/>
                <w:kern w:val="2"/>
                <w:sz w:val="24"/>
                <w:szCs w:val="24"/>
                <w:lang w:eastAsia="en-GB"/>
                <w14:ligatures w14:val="standardContextual"/>
              </w:rPr>
              <w:tab/>
            </w:r>
            <w:r w:rsidRPr="001B7AFC">
              <w:rPr>
                <w:rStyle w:val="Hyperlink"/>
              </w:rPr>
              <w:t>Research Questions</w:t>
            </w:r>
            <w:r>
              <w:rPr>
                <w:webHidden/>
              </w:rPr>
              <w:tab/>
            </w:r>
            <w:r>
              <w:rPr>
                <w:webHidden/>
              </w:rPr>
              <w:fldChar w:fldCharType="begin"/>
            </w:r>
            <w:r>
              <w:rPr>
                <w:webHidden/>
              </w:rPr>
              <w:instrText xml:space="preserve"> PAGEREF _Toc165365233 \h </w:instrText>
            </w:r>
            <w:r>
              <w:rPr>
                <w:webHidden/>
              </w:rPr>
            </w:r>
            <w:r>
              <w:rPr>
                <w:webHidden/>
              </w:rPr>
              <w:fldChar w:fldCharType="separate"/>
            </w:r>
            <w:r>
              <w:rPr>
                <w:webHidden/>
              </w:rPr>
              <w:t>6</w:t>
            </w:r>
            <w:r>
              <w:rPr>
                <w:webHidden/>
              </w:rPr>
              <w:fldChar w:fldCharType="end"/>
            </w:r>
          </w:hyperlink>
        </w:p>
        <w:p w14:paraId="3F1BBA93" w14:textId="18F61A57"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34" w:history="1">
            <w:r w:rsidRPr="001B7AFC">
              <w:rPr>
                <w:rStyle w:val="Hyperlink"/>
              </w:rPr>
              <w:t>1.6</w:t>
            </w:r>
            <w:r>
              <w:rPr>
                <w:rFonts w:asciiTheme="minorHAnsi" w:hAnsiTheme="minorHAnsi" w:cstheme="minorBidi"/>
                <w:b w:val="0"/>
                <w:bCs w:val="0"/>
                <w:kern w:val="2"/>
                <w:sz w:val="24"/>
                <w:szCs w:val="24"/>
                <w:lang w:eastAsia="en-GB"/>
                <w14:ligatures w14:val="standardContextual"/>
              </w:rPr>
              <w:tab/>
            </w:r>
            <w:r w:rsidRPr="001B7AFC">
              <w:rPr>
                <w:rStyle w:val="Hyperlink"/>
              </w:rPr>
              <w:t>Hypothesis</w:t>
            </w:r>
            <w:r>
              <w:rPr>
                <w:webHidden/>
              </w:rPr>
              <w:tab/>
            </w:r>
            <w:r>
              <w:rPr>
                <w:webHidden/>
              </w:rPr>
              <w:fldChar w:fldCharType="begin"/>
            </w:r>
            <w:r>
              <w:rPr>
                <w:webHidden/>
              </w:rPr>
              <w:instrText xml:space="preserve"> PAGEREF _Toc165365234 \h </w:instrText>
            </w:r>
            <w:r>
              <w:rPr>
                <w:webHidden/>
              </w:rPr>
            </w:r>
            <w:r>
              <w:rPr>
                <w:webHidden/>
              </w:rPr>
              <w:fldChar w:fldCharType="separate"/>
            </w:r>
            <w:r>
              <w:rPr>
                <w:webHidden/>
              </w:rPr>
              <w:t>7</w:t>
            </w:r>
            <w:r>
              <w:rPr>
                <w:webHidden/>
              </w:rPr>
              <w:fldChar w:fldCharType="end"/>
            </w:r>
          </w:hyperlink>
        </w:p>
        <w:p w14:paraId="25D16947" w14:textId="757C8EF4" w:rsidR="00E42168" w:rsidRDefault="00E42168">
          <w:pPr>
            <w:pStyle w:val="TOC1"/>
            <w:tabs>
              <w:tab w:val="left" w:pos="480"/>
              <w:tab w:val="right" w:leader="dot" w:pos="9350"/>
            </w:tabs>
            <w:rPr>
              <w:noProof/>
              <w:kern w:val="2"/>
              <w:sz w:val="24"/>
              <w:szCs w:val="24"/>
              <w:lang w:eastAsia="en-GB"/>
              <w14:ligatures w14:val="standardContextual"/>
            </w:rPr>
          </w:pPr>
          <w:hyperlink w:anchor="_Toc165365235" w:history="1">
            <w:r w:rsidRPr="001B7AFC">
              <w:rPr>
                <w:rStyle w:val="Hyperlink"/>
                <w:rFonts w:ascii="Times New Roman" w:hAnsi="Times New Roman" w:cs="Times New Roman"/>
                <w:b/>
                <w:noProof/>
              </w:rPr>
              <w:t>2</w:t>
            </w:r>
            <w:r>
              <w:rPr>
                <w:noProof/>
                <w:kern w:val="2"/>
                <w:sz w:val="24"/>
                <w:szCs w:val="24"/>
                <w:lang w:eastAsia="en-GB"/>
                <w14:ligatures w14:val="standardContextual"/>
              </w:rPr>
              <w:tab/>
            </w:r>
            <w:r w:rsidRPr="001B7AFC">
              <w:rPr>
                <w:rStyle w:val="Hyperlink"/>
                <w:rFonts w:ascii="Times New Roman" w:hAnsi="Times New Roman" w:cs="Times New Roman"/>
                <w:b/>
                <w:noProof/>
              </w:rPr>
              <w:t>CHAPTER 2: LITERATURE REVIEW</w:t>
            </w:r>
            <w:r>
              <w:rPr>
                <w:noProof/>
                <w:webHidden/>
              </w:rPr>
              <w:tab/>
            </w:r>
            <w:r>
              <w:rPr>
                <w:noProof/>
                <w:webHidden/>
              </w:rPr>
              <w:fldChar w:fldCharType="begin"/>
            </w:r>
            <w:r>
              <w:rPr>
                <w:noProof/>
                <w:webHidden/>
              </w:rPr>
              <w:instrText xml:space="preserve"> PAGEREF _Toc165365235 \h </w:instrText>
            </w:r>
            <w:r>
              <w:rPr>
                <w:noProof/>
                <w:webHidden/>
              </w:rPr>
            </w:r>
            <w:r>
              <w:rPr>
                <w:noProof/>
                <w:webHidden/>
              </w:rPr>
              <w:fldChar w:fldCharType="separate"/>
            </w:r>
            <w:r>
              <w:rPr>
                <w:noProof/>
                <w:webHidden/>
              </w:rPr>
              <w:t>7</w:t>
            </w:r>
            <w:r>
              <w:rPr>
                <w:noProof/>
                <w:webHidden/>
              </w:rPr>
              <w:fldChar w:fldCharType="end"/>
            </w:r>
          </w:hyperlink>
        </w:p>
        <w:p w14:paraId="6DC09465" w14:textId="7C5B47C8"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36" w:history="1">
            <w:r w:rsidRPr="001B7AFC">
              <w:rPr>
                <w:rStyle w:val="Hyperlink"/>
              </w:rPr>
              <w:t>2.1</w:t>
            </w:r>
            <w:r>
              <w:rPr>
                <w:rFonts w:asciiTheme="minorHAnsi" w:hAnsiTheme="minorHAnsi" w:cstheme="minorBidi"/>
                <w:b w:val="0"/>
                <w:bCs w:val="0"/>
                <w:kern w:val="2"/>
                <w:sz w:val="24"/>
                <w:szCs w:val="24"/>
                <w:lang w:eastAsia="en-GB"/>
                <w14:ligatures w14:val="standardContextual"/>
              </w:rPr>
              <w:tab/>
            </w:r>
            <w:r w:rsidRPr="001B7AFC">
              <w:rPr>
                <w:rStyle w:val="Hyperlink"/>
              </w:rPr>
              <w:t>Introduction</w:t>
            </w:r>
            <w:r>
              <w:rPr>
                <w:webHidden/>
              </w:rPr>
              <w:tab/>
            </w:r>
            <w:r>
              <w:rPr>
                <w:webHidden/>
              </w:rPr>
              <w:fldChar w:fldCharType="begin"/>
            </w:r>
            <w:r>
              <w:rPr>
                <w:webHidden/>
              </w:rPr>
              <w:instrText xml:space="preserve"> PAGEREF _Toc165365236 \h </w:instrText>
            </w:r>
            <w:r>
              <w:rPr>
                <w:webHidden/>
              </w:rPr>
            </w:r>
            <w:r>
              <w:rPr>
                <w:webHidden/>
              </w:rPr>
              <w:fldChar w:fldCharType="separate"/>
            </w:r>
            <w:r>
              <w:rPr>
                <w:webHidden/>
              </w:rPr>
              <w:t>7</w:t>
            </w:r>
            <w:r>
              <w:rPr>
                <w:webHidden/>
              </w:rPr>
              <w:fldChar w:fldCharType="end"/>
            </w:r>
          </w:hyperlink>
        </w:p>
        <w:p w14:paraId="1009CB19" w14:textId="5B5EF8B4"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37" w:history="1">
            <w:r w:rsidRPr="001B7AFC">
              <w:rPr>
                <w:rStyle w:val="Hyperlink"/>
              </w:rPr>
              <w:t>2.2</w:t>
            </w:r>
            <w:r>
              <w:rPr>
                <w:rFonts w:asciiTheme="minorHAnsi" w:hAnsiTheme="minorHAnsi" w:cstheme="minorBidi"/>
                <w:b w:val="0"/>
                <w:bCs w:val="0"/>
                <w:kern w:val="2"/>
                <w:sz w:val="24"/>
                <w:szCs w:val="24"/>
                <w:lang w:eastAsia="en-GB"/>
                <w14:ligatures w14:val="standardContextual"/>
              </w:rPr>
              <w:tab/>
            </w:r>
            <w:r w:rsidRPr="001B7AFC">
              <w:rPr>
                <w:rStyle w:val="Hyperlink"/>
              </w:rPr>
              <w:t>Employee Performance, Motivation, and Flexible Working Arrangement</w:t>
            </w:r>
            <w:r>
              <w:rPr>
                <w:webHidden/>
              </w:rPr>
              <w:tab/>
            </w:r>
            <w:r>
              <w:rPr>
                <w:webHidden/>
              </w:rPr>
              <w:fldChar w:fldCharType="begin"/>
            </w:r>
            <w:r>
              <w:rPr>
                <w:webHidden/>
              </w:rPr>
              <w:instrText xml:space="preserve"> PAGEREF _Toc165365237 \h </w:instrText>
            </w:r>
            <w:r>
              <w:rPr>
                <w:webHidden/>
              </w:rPr>
            </w:r>
            <w:r>
              <w:rPr>
                <w:webHidden/>
              </w:rPr>
              <w:fldChar w:fldCharType="separate"/>
            </w:r>
            <w:r>
              <w:rPr>
                <w:webHidden/>
              </w:rPr>
              <w:t>8</w:t>
            </w:r>
            <w:r>
              <w:rPr>
                <w:webHidden/>
              </w:rPr>
              <w:fldChar w:fldCharType="end"/>
            </w:r>
          </w:hyperlink>
        </w:p>
        <w:p w14:paraId="62C140D7" w14:textId="47090B44"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38" w:history="1">
            <w:r w:rsidRPr="001B7AFC">
              <w:rPr>
                <w:rStyle w:val="Hyperlink"/>
              </w:rPr>
              <w:t>2.3</w:t>
            </w:r>
            <w:r>
              <w:rPr>
                <w:rFonts w:asciiTheme="minorHAnsi" w:hAnsiTheme="minorHAnsi" w:cstheme="minorBidi"/>
                <w:b w:val="0"/>
                <w:bCs w:val="0"/>
                <w:kern w:val="2"/>
                <w:sz w:val="24"/>
                <w:szCs w:val="24"/>
                <w:lang w:eastAsia="en-GB"/>
                <w14:ligatures w14:val="standardContextual"/>
              </w:rPr>
              <w:tab/>
            </w:r>
            <w:r w:rsidRPr="001B7AFC">
              <w:rPr>
                <w:rStyle w:val="Hyperlink"/>
              </w:rPr>
              <w:t>Organisational Performance and Flexible Working Arrangements</w:t>
            </w:r>
            <w:r>
              <w:rPr>
                <w:webHidden/>
              </w:rPr>
              <w:tab/>
            </w:r>
            <w:r>
              <w:rPr>
                <w:webHidden/>
              </w:rPr>
              <w:fldChar w:fldCharType="begin"/>
            </w:r>
            <w:r>
              <w:rPr>
                <w:webHidden/>
              </w:rPr>
              <w:instrText xml:space="preserve"> PAGEREF _Toc165365238 \h </w:instrText>
            </w:r>
            <w:r>
              <w:rPr>
                <w:webHidden/>
              </w:rPr>
            </w:r>
            <w:r>
              <w:rPr>
                <w:webHidden/>
              </w:rPr>
              <w:fldChar w:fldCharType="separate"/>
            </w:r>
            <w:r>
              <w:rPr>
                <w:webHidden/>
              </w:rPr>
              <w:t>9</w:t>
            </w:r>
            <w:r>
              <w:rPr>
                <w:webHidden/>
              </w:rPr>
              <w:fldChar w:fldCharType="end"/>
            </w:r>
          </w:hyperlink>
        </w:p>
        <w:p w14:paraId="2AE1723D" w14:textId="0665C8F9"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39" w:history="1">
            <w:r w:rsidRPr="001B7AFC">
              <w:rPr>
                <w:rStyle w:val="Hyperlink"/>
                <w:rFonts w:eastAsia="Times New Roman"/>
              </w:rPr>
              <w:t>2.4</w:t>
            </w:r>
            <w:r>
              <w:rPr>
                <w:rFonts w:asciiTheme="minorHAnsi" w:hAnsiTheme="minorHAnsi" w:cstheme="minorBidi"/>
                <w:b w:val="0"/>
                <w:bCs w:val="0"/>
                <w:kern w:val="2"/>
                <w:sz w:val="24"/>
                <w:szCs w:val="24"/>
                <w:lang w:eastAsia="en-GB"/>
                <w14:ligatures w14:val="standardContextual"/>
              </w:rPr>
              <w:tab/>
            </w:r>
            <w:r w:rsidRPr="001B7AFC">
              <w:rPr>
                <w:rStyle w:val="Hyperlink"/>
              </w:rPr>
              <w:t>Gendered Perspective</w:t>
            </w:r>
            <w:r>
              <w:rPr>
                <w:webHidden/>
              </w:rPr>
              <w:tab/>
            </w:r>
            <w:r>
              <w:rPr>
                <w:webHidden/>
              </w:rPr>
              <w:fldChar w:fldCharType="begin"/>
            </w:r>
            <w:r>
              <w:rPr>
                <w:webHidden/>
              </w:rPr>
              <w:instrText xml:space="preserve"> PAGEREF _Toc165365239 \h </w:instrText>
            </w:r>
            <w:r>
              <w:rPr>
                <w:webHidden/>
              </w:rPr>
            </w:r>
            <w:r>
              <w:rPr>
                <w:webHidden/>
              </w:rPr>
              <w:fldChar w:fldCharType="separate"/>
            </w:r>
            <w:r>
              <w:rPr>
                <w:webHidden/>
              </w:rPr>
              <w:t>12</w:t>
            </w:r>
            <w:r>
              <w:rPr>
                <w:webHidden/>
              </w:rPr>
              <w:fldChar w:fldCharType="end"/>
            </w:r>
          </w:hyperlink>
        </w:p>
        <w:p w14:paraId="25E86AD9" w14:textId="4C4E56C3"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40" w:history="1">
            <w:r w:rsidRPr="001B7AFC">
              <w:rPr>
                <w:rStyle w:val="Hyperlink"/>
              </w:rPr>
              <w:t>2.5</w:t>
            </w:r>
            <w:r>
              <w:rPr>
                <w:rFonts w:asciiTheme="minorHAnsi" w:hAnsiTheme="minorHAnsi" w:cstheme="minorBidi"/>
                <w:b w:val="0"/>
                <w:bCs w:val="0"/>
                <w:kern w:val="2"/>
                <w:sz w:val="24"/>
                <w:szCs w:val="24"/>
                <w:lang w:eastAsia="en-GB"/>
                <w14:ligatures w14:val="standardContextual"/>
              </w:rPr>
              <w:tab/>
            </w:r>
            <w:r w:rsidRPr="001B7AFC">
              <w:rPr>
                <w:rStyle w:val="Hyperlink"/>
              </w:rPr>
              <w:t>Job Quality and Flexible Working Practices</w:t>
            </w:r>
            <w:r>
              <w:rPr>
                <w:webHidden/>
              </w:rPr>
              <w:tab/>
            </w:r>
            <w:r>
              <w:rPr>
                <w:webHidden/>
              </w:rPr>
              <w:fldChar w:fldCharType="begin"/>
            </w:r>
            <w:r>
              <w:rPr>
                <w:webHidden/>
              </w:rPr>
              <w:instrText xml:space="preserve"> PAGEREF _Toc165365240 \h </w:instrText>
            </w:r>
            <w:r>
              <w:rPr>
                <w:webHidden/>
              </w:rPr>
            </w:r>
            <w:r>
              <w:rPr>
                <w:webHidden/>
              </w:rPr>
              <w:fldChar w:fldCharType="separate"/>
            </w:r>
            <w:r>
              <w:rPr>
                <w:webHidden/>
              </w:rPr>
              <w:t>13</w:t>
            </w:r>
            <w:r>
              <w:rPr>
                <w:webHidden/>
              </w:rPr>
              <w:fldChar w:fldCharType="end"/>
            </w:r>
          </w:hyperlink>
        </w:p>
        <w:p w14:paraId="6057D4C1" w14:textId="2185501A"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41" w:history="1">
            <w:r w:rsidRPr="001B7AFC">
              <w:rPr>
                <w:rStyle w:val="Hyperlink"/>
              </w:rPr>
              <w:t>2.6</w:t>
            </w:r>
            <w:r>
              <w:rPr>
                <w:rFonts w:asciiTheme="minorHAnsi" w:hAnsiTheme="minorHAnsi" w:cstheme="minorBidi"/>
                <w:b w:val="0"/>
                <w:bCs w:val="0"/>
                <w:kern w:val="2"/>
                <w:sz w:val="24"/>
                <w:szCs w:val="24"/>
                <w:lang w:eastAsia="en-GB"/>
                <w14:ligatures w14:val="standardContextual"/>
              </w:rPr>
              <w:tab/>
            </w:r>
            <w:r w:rsidRPr="001B7AFC">
              <w:rPr>
                <w:rStyle w:val="Hyperlink"/>
              </w:rPr>
              <w:t>Theoretical Framework</w:t>
            </w:r>
            <w:r>
              <w:rPr>
                <w:webHidden/>
              </w:rPr>
              <w:tab/>
            </w:r>
            <w:r>
              <w:rPr>
                <w:webHidden/>
              </w:rPr>
              <w:fldChar w:fldCharType="begin"/>
            </w:r>
            <w:r>
              <w:rPr>
                <w:webHidden/>
              </w:rPr>
              <w:instrText xml:space="preserve"> PAGEREF _Toc165365241 \h </w:instrText>
            </w:r>
            <w:r>
              <w:rPr>
                <w:webHidden/>
              </w:rPr>
            </w:r>
            <w:r>
              <w:rPr>
                <w:webHidden/>
              </w:rPr>
              <w:fldChar w:fldCharType="separate"/>
            </w:r>
            <w:r>
              <w:rPr>
                <w:webHidden/>
              </w:rPr>
              <w:t>15</w:t>
            </w:r>
            <w:r>
              <w:rPr>
                <w:webHidden/>
              </w:rPr>
              <w:fldChar w:fldCharType="end"/>
            </w:r>
          </w:hyperlink>
        </w:p>
        <w:p w14:paraId="2489ECB9" w14:textId="549A365F" w:rsidR="00E42168" w:rsidRDefault="00E42168">
          <w:pPr>
            <w:pStyle w:val="TOC1"/>
            <w:tabs>
              <w:tab w:val="left" w:pos="480"/>
              <w:tab w:val="right" w:leader="dot" w:pos="9350"/>
            </w:tabs>
            <w:rPr>
              <w:noProof/>
              <w:kern w:val="2"/>
              <w:sz w:val="24"/>
              <w:szCs w:val="24"/>
              <w:lang w:eastAsia="en-GB"/>
              <w14:ligatures w14:val="standardContextual"/>
            </w:rPr>
          </w:pPr>
          <w:hyperlink w:anchor="_Toc165365242" w:history="1">
            <w:r w:rsidRPr="001B7AFC">
              <w:rPr>
                <w:rStyle w:val="Hyperlink"/>
                <w:rFonts w:ascii="Times New Roman" w:hAnsi="Times New Roman" w:cs="Times New Roman"/>
                <w:b/>
                <w:noProof/>
              </w:rPr>
              <w:t>3</w:t>
            </w:r>
            <w:r>
              <w:rPr>
                <w:noProof/>
                <w:kern w:val="2"/>
                <w:sz w:val="24"/>
                <w:szCs w:val="24"/>
                <w:lang w:eastAsia="en-GB"/>
                <w14:ligatures w14:val="standardContextual"/>
              </w:rPr>
              <w:tab/>
            </w:r>
            <w:r w:rsidRPr="001B7AFC">
              <w:rPr>
                <w:rStyle w:val="Hyperlink"/>
                <w:rFonts w:ascii="Times New Roman" w:hAnsi="Times New Roman" w:cs="Times New Roman"/>
                <w:b/>
                <w:noProof/>
              </w:rPr>
              <w:t>CHAPTER 3 METHODOLOGY</w:t>
            </w:r>
            <w:r>
              <w:rPr>
                <w:noProof/>
                <w:webHidden/>
              </w:rPr>
              <w:tab/>
            </w:r>
            <w:r>
              <w:rPr>
                <w:noProof/>
                <w:webHidden/>
              </w:rPr>
              <w:fldChar w:fldCharType="begin"/>
            </w:r>
            <w:r>
              <w:rPr>
                <w:noProof/>
                <w:webHidden/>
              </w:rPr>
              <w:instrText xml:space="preserve"> PAGEREF _Toc165365242 \h </w:instrText>
            </w:r>
            <w:r>
              <w:rPr>
                <w:noProof/>
                <w:webHidden/>
              </w:rPr>
            </w:r>
            <w:r>
              <w:rPr>
                <w:noProof/>
                <w:webHidden/>
              </w:rPr>
              <w:fldChar w:fldCharType="separate"/>
            </w:r>
            <w:r>
              <w:rPr>
                <w:noProof/>
                <w:webHidden/>
              </w:rPr>
              <w:t>16</w:t>
            </w:r>
            <w:r>
              <w:rPr>
                <w:noProof/>
                <w:webHidden/>
              </w:rPr>
              <w:fldChar w:fldCharType="end"/>
            </w:r>
          </w:hyperlink>
        </w:p>
        <w:p w14:paraId="5A4B2B4E" w14:textId="0AE569D6"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43" w:history="1">
            <w:r w:rsidRPr="001B7AFC">
              <w:rPr>
                <w:rStyle w:val="Hyperlink"/>
              </w:rPr>
              <w:t>3.1</w:t>
            </w:r>
            <w:r>
              <w:rPr>
                <w:rFonts w:asciiTheme="minorHAnsi" w:hAnsiTheme="minorHAnsi" w:cstheme="minorBidi"/>
                <w:b w:val="0"/>
                <w:bCs w:val="0"/>
                <w:kern w:val="2"/>
                <w:sz w:val="24"/>
                <w:szCs w:val="24"/>
                <w:lang w:eastAsia="en-GB"/>
                <w14:ligatures w14:val="standardContextual"/>
              </w:rPr>
              <w:tab/>
            </w:r>
            <w:r w:rsidRPr="001B7AFC">
              <w:rPr>
                <w:rStyle w:val="Hyperlink"/>
              </w:rPr>
              <w:t>Research Methodology and Design</w:t>
            </w:r>
            <w:r>
              <w:rPr>
                <w:webHidden/>
              </w:rPr>
              <w:tab/>
            </w:r>
            <w:r>
              <w:rPr>
                <w:webHidden/>
              </w:rPr>
              <w:fldChar w:fldCharType="begin"/>
            </w:r>
            <w:r>
              <w:rPr>
                <w:webHidden/>
              </w:rPr>
              <w:instrText xml:space="preserve"> PAGEREF _Toc165365243 \h </w:instrText>
            </w:r>
            <w:r>
              <w:rPr>
                <w:webHidden/>
              </w:rPr>
            </w:r>
            <w:r>
              <w:rPr>
                <w:webHidden/>
              </w:rPr>
              <w:fldChar w:fldCharType="separate"/>
            </w:r>
            <w:r>
              <w:rPr>
                <w:webHidden/>
              </w:rPr>
              <w:t>16</w:t>
            </w:r>
            <w:r>
              <w:rPr>
                <w:webHidden/>
              </w:rPr>
              <w:fldChar w:fldCharType="end"/>
            </w:r>
          </w:hyperlink>
        </w:p>
        <w:p w14:paraId="10C92EB9" w14:textId="62A5BEBD"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44" w:history="1">
            <w:r w:rsidRPr="001B7AFC">
              <w:rPr>
                <w:rStyle w:val="Hyperlink"/>
              </w:rPr>
              <w:t>3.2</w:t>
            </w:r>
            <w:r>
              <w:rPr>
                <w:rFonts w:asciiTheme="minorHAnsi" w:hAnsiTheme="minorHAnsi" w:cstheme="minorBidi"/>
                <w:b w:val="0"/>
                <w:bCs w:val="0"/>
                <w:kern w:val="2"/>
                <w:sz w:val="24"/>
                <w:szCs w:val="24"/>
                <w:lang w:eastAsia="en-GB"/>
                <w14:ligatures w14:val="standardContextual"/>
              </w:rPr>
              <w:tab/>
            </w:r>
            <w:r w:rsidRPr="001B7AFC">
              <w:rPr>
                <w:rStyle w:val="Hyperlink"/>
              </w:rPr>
              <w:t>Research Philosophies</w:t>
            </w:r>
            <w:r>
              <w:rPr>
                <w:webHidden/>
              </w:rPr>
              <w:tab/>
            </w:r>
            <w:r>
              <w:rPr>
                <w:webHidden/>
              </w:rPr>
              <w:fldChar w:fldCharType="begin"/>
            </w:r>
            <w:r>
              <w:rPr>
                <w:webHidden/>
              </w:rPr>
              <w:instrText xml:space="preserve"> PAGEREF _Toc165365244 \h </w:instrText>
            </w:r>
            <w:r>
              <w:rPr>
                <w:webHidden/>
              </w:rPr>
            </w:r>
            <w:r>
              <w:rPr>
                <w:webHidden/>
              </w:rPr>
              <w:fldChar w:fldCharType="separate"/>
            </w:r>
            <w:r>
              <w:rPr>
                <w:webHidden/>
              </w:rPr>
              <w:t>17</w:t>
            </w:r>
            <w:r>
              <w:rPr>
                <w:webHidden/>
              </w:rPr>
              <w:fldChar w:fldCharType="end"/>
            </w:r>
          </w:hyperlink>
        </w:p>
        <w:p w14:paraId="11122B74" w14:textId="2C524427"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45" w:history="1">
            <w:r w:rsidRPr="001B7AFC">
              <w:rPr>
                <w:rStyle w:val="Hyperlink"/>
              </w:rPr>
              <w:t>3.3</w:t>
            </w:r>
            <w:r>
              <w:rPr>
                <w:rFonts w:asciiTheme="minorHAnsi" w:hAnsiTheme="minorHAnsi" w:cstheme="minorBidi"/>
                <w:b w:val="0"/>
                <w:bCs w:val="0"/>
                <w:kern w:val="2"/>
                <w:sz w:val="24"/>
                <w:szCs w:val="24"/>
                <w:lang w:eastAsia="en-GB"/>
                <w14:ligatures w14:val="standardContextual"/>
              </w:rPr>
              <w:tab/>
            </w:r>
            <w:r w:rsidRPr="001B7AFC">
              <w:rPr>
                <w:rStyle w:val="Hyperlink"/>
              </w:rPr>
              <w:t>Research Approaches</w:t>
            </w:r>
            <w:r>
              <w:rPr>
                <w:webHidden/>
              </w:rPr>
              <w:tab/>
            </w:r>
            <w:r>
              <w:rPr>
                <w:webHidden/>
              </w:rPr>
              <w:fldChar w:fldCharType="begin"/>
            </w:r>
            <w:r>
              <w:rPr>
                <w:webHidden/>
              </w:rPr>
              <w:instrText xml:space="preserve"> PAGEREF _Toc165365245 \h </w:instrText>
            </w:r>
            <w:r>
              <w:rPr>
                <w:webHidden/>
              </w:rPr>
            </w:r>
            <w:r>
              <w:rPr>
                <w:webHidden/>
              </w:rPr>
              <w:fldChar w:fldCharType="separate"/>
            </w:r>
            <w:r>
              <w:rPr>
                <w:webHidden/>
              </w:rPr>
              <w:t>18</w:t>
            </w:r>
            <w:r>
              <w:rPr>
                <w:webHidden/>
              </w:rPr>
              <w:fldChar w:fldCharType="end"/>
            </w:r>
          </w:hyperlink>
        </w:p>
        <w:p w14:paraId="0119B61E" w14:textId="78A553B6"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46" w:history="1">
            <w:r w:rsidRPr="001B7AFC">
              <w:rPr>
                <w:rStyle w:val="Hyperlink"/>
              </w:rPr>
              <w:t>3.4</w:t>
            </w:r>
            <w:r>
              <w:rPr>
                <w:rFonts w:asciiTheme="minorHAnsi" w:hAnsiTheme="minorHAnsi" w:cstheme="minorBidi"/>
                <w:b w:val="0"/>
                <w:bCs w:val="0"/>
                <w:kern w:val="2"/>
                <w:sz w:val="24"/>
                <w:szCs w:val="24"/>
                <w:lang w:eastAsia="en-GB"/>
                <w14:ligatures w14:val="standardContextual"/>
              </w:rPr>
              <w:tab/>
            </w:r>
            <w:r w:rsidRPr="001B7AFC">
              <w:rPr>
                <w:rStyle w:val="Hyperlink"/>
              </w:rPr>
              <w:t>Research Approach</w:t>
            </w:r>
            <w:r>
              <w:rPr>
                <w:webHidden/>
              </w:rPr>
              <w:tab/>
            </w:r>
            <w:r>
              <w:rPr>
                <w:webHidden/>
              </w:rPr>
              <w:fldChar w:fldCharType="begin"/>
            </w:r>
            <w:r>
              <w:rPr>
                <w:webHidden/>
              </w:rPr>
              <w:instrText xml:space="preserve"> PAGEREF _Toc165365246 \h </w:instrText>
            </w:r>
            <w:r>
              <w:rPr>
                <w:webHidden/>
              </w:rPr>
            </w:r>
            <w:r>
              <w:rPr>
                <w:webHidden/>
              </w:rPr>
              <w:fldChar w:fldCharType="separate"/>
            </w:r>
            <w:r>
              <w:rPr>
                <w:webHidden/>
              </w:rPr>
              <w:t>19</w:t>
            </w:r>
            <w:r>
              <w:rPr>
                <w:webHidden/>
              </w:rPr>
              <w:fldChar w:fldCharType="end"/>
            </w:r>
          </w:hyperlink>
        </w:p>
        <w:p w14:paraId="526C607C" w14:textId="262E4BD1"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47" w:history="1">
            <w:r w:rsidRPr="001B7AFC">
              <w:rPr>
                <w:rStyle w:val="Hyperlink"/>
              </w:rPr>
              <w:t>3.5</w:t>
            </w:r>
            <w:r>
              <w:rPr>
                <w:rFonts w:asciiTheme="minorHAnsi" w:hAnsiTheme="minorHAnsi" w:cstheme="minorBidi"/>
                <w:b w:val="0"/>
                <w:bCs w:val="0"/>
                <w:kern w:val="2"/>
                <w:sz w:val="24"/>
                <w:szCs w:val="24"/>
                <w:lang w:eastAsia="en-GB"/>
                <w14:ligatures w14:val="standardContextual"/>
              </w:rPr>
              <w:tab/>
            </w:r>
            <w:r w:rsidRPr="001B7AFC">
              <w:rPr>
                <w:rStyle w:val="Hyperlink"/>
              </w:rPr>
              <w:t>Research Design</w:t>
            </w:r>
            <w:r>
              <w:rPr>
                <w:webHidden/>
              </w:rPr>
              <w:tab/>
            </w:r>
            <w:r>
              <w:rPr>
                <w:webHidden/>
              </w:rPr>
              <w:fldChar w:fldCharType="begin"/>
            </w:r>
            <w:r>
              <w:rPr>
                <w:webHidden/>
              </w:rPr>
              <w:instrText xml:space="preserve"> PAGEREF _Toc165365247 \h </w:instrText>
            </w:r>
            <w:r>
              <w:rPr>
                <w:webHidden/>
              </w:rPr>
            </w:r>
            <w:r>
              <w:rPr>
                <w:webHidden/>
              </w:rPr>
              <w:fldChar w:fldCharType="separate"/>
            </w:r>
            <w:r>
              <w:rPr>
                <w:webHidden/>
              </w:rPr>
              <w:t>20</w:t>
            </w:r>
            <w:r>
              <w:rPr>
                <w:webHidden/>
              </w:rPr>
              <w:fldChar w:fldCharType="end"/>
            </w:r>
          </w:hyperlink>
        </w:p>
        <w:p w14:paraId="22BE48BF" w14:textId="227B5378"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48" w:history="1">
            <w:r w:rsidRPr="001B7AFC">
              <w:rPr>
                <w:rStyle w:val="Hyperlink"/>
              </w:rPr>
              <w:t>3.6</w:t>
            </w:r>
            <w:r>
              <w:rPr>
                <w:rFonts w:asciiTheme="minorHAnsi" w:hAnsiTheme="minorHAnsi" w:cstheme="minorBidi"/>
                <w:b w:val="0"/>
                <w:bCs w:val="0"/>
                <w:kern w:val="2"/>
                <w:sz w:val="24"/>
                <w:szCs w:val="24"/>
                <w:lang w:eastAsia="en-GB"/>
                <w14:ligatures w14:val="standardContextual"/>
              </w:rPr>
              <w:tab/>
            </w:r>
            <w:r w:rsidRPr="001B7AFC">
              <w:rPr>
                <w:rStyle w:val="Hyperlink"/>
              </w:rPr>
              <w:t>Ethical considerations</w:t>
            </w:r>
            <w:r>
              <w:rPr>
                <w:webHidden/>
              </w:rPr>
              <w:tab/>
            </w:r>
            <w:r>
              <w:rPr>
                <w:webHidden/>
              </w:rPr>
              <w:fldChar w:fldCharType="begin"/>
            </w:r>
            <w:r>
              <w:rPr>
                <w:webHidden/>
              </w:rPr>
              <w:instrText xml:space="preserve"> PAGEREF _Toc165365248 \h </w:instrText>
            </w:r>
            <w:r>
              <w:rPr>
                <w:webHidden/>
              </w:rPr>
            </w:r>
            <w:r>
              <w:rPr>
                <w:webHidden/>
              </w:rPr>
              <w:fldChar w:fldCharType="separate"/>
            </w:r>
            <w:r>
              <w:rPr>
                <w:webHidden/>
              </w:rPr>
              <w:t>21</w:t>
            </w:r>
            <w:r>
              <w:rPr>
                <w:webHidden/>
              </w:rPr>
              <w:fldChar w:fldCharType="end"/>
            </w:r>
          </w:hyperlink>
        </w:p>
        <w:p w14:paraId="78F98234" w14:textId="0FA07E56" w:rsidR="00E42168" w:rsidRDefault="00E42168">
          <w:pPr>
            <w:pStyle w:val="TOC1"/>
            <w:tabs>
              <w:tab w:val="left" w:pos="480"/>
              <w:tab w:val="right" w:leader="dot" w:pos="9350"/>
            </w:tabs>
            <w:rPr>
              <w:noProof/>
              <w:kern w:val="2"/>
              <w:sz w:val="24"/>
              <w:szCs w:val="24"/>
              <w:lang w:eastAsia="en-GB"/>
              <w14:ligatures w14:val="standardContextual"/>
            </w:rPr>
          </w:pPr>
          <w:hyperlink w:anchor="_Toc165365249" w:history="1">
            <w:r w:rsidRPr="001B7AFC">
              <w:rPr>
                <w:rStyle w:val="Hyperlink"/>
                <w:rFonts w:ascii="Times New Roman" w:hAnsi="Times New Roman" w:cs="Times New Roman"/>
                <w:b/>
                <w:noProof/>
              </w:rPr>
              <w:t>4</w:t>
            </w:r>
            <w:r>
              <w:rPr>
                <w:noProof/>
                <w:kern w:val="2"/>
                <w:sz w:val="24"/>
                <w:szCs w:val="24"/>
                <w:lang w:eastAsia="en-GB"/>
                <w14:ligatures w14:val="standardContextual"/>
              </w:rPr>
              <w:tab/>
            </w:r>
            <w:r w:rsidRPr="001B7AFC">
              <w:rPr>
                <w:rStyle w:val="Hyperlink"/>
                <w:rFonts w:ascii="Times New Roman" w:hAnsi="Times New Roman" w:cs="Times New Roman"/>
                <w:b/>
                <w:noProof/>
              </w:rPr>
              <w:t>CHAPTER 4: RESEARCH FINDINGS</w:t>
            </w:r>
            <w:r>
              <w:rPr>
                <w:noProof/>
                <w:webHidden/>
              </w:rPr>
              <w:tab/>
            </w:r>
            <w:r>
              <w:rPr>
                <w:noProof/>
                <w:webHidden/>
              </w:rPr>
              <w:fldChar w:fldCharType="begin"/>
            </w:r>
            <w:r>
              <w:rPr>
                <w:noProof/>
                <w:webHidden/>
              </w:rPr>
              <w:instrText xml:space="preserve"> PAGEREF _Toc165365249 \h </w:instrText>
            </w:r>
            <w:r>
              <w:rPr>
                <w:noProof/>
                <w:webHidden/>
              </w:rPr>
            </w:r>
            <w:r>
              <w:rPr>
                <w:noProof/>
                <w:webHidden/>
              </w:rPr>
              <w:fldChar w:fldCharType="separate"/>
            </w:r>
            <w:r>
              <w:rPr>
                <w:noProof/>
                <w:webHidden/>
              </w:rPr>
              <w:t>22</w:t>
            </w:r>
            <w:r>
              <w:rPr>
                <w:noProof/>
                <w:webHidden/>
              </w:rPr>
              <w:fldChar w:fldCharType="end"/>
            </w:r>
          </w:hyperlink>
        </w:p>
        <w:p w14:paraId="1704F549" w14:textId="0267E00A"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50" w:history="1">
            <w:r w:rsidRPr="001B7AFC">
              <w:rPr>
                <w:rStyle w:val="Hyperlink"/>
              </w:rPr>
              <w:t>4.1</w:t>
            </w:r>
            <w:r>
              <w:rPr>
                <w:rFonts w:asciiTheme="minorHAnsi" w:hAnsiTheme="minorHAnsi" w:cstheme="minorBidi"/>
                <w:b w:val="0"/>
                <w:bCs w:val="0"/>
                <w:kern w:val="2"/>
                <w:sz w:val="24"/>
                <w:szCs w:val="24"/>
                <w:lang w:eastAsia="en-GB"/>
                <w14:ligatures w14:val="standardContextual"/>
              </w:rPr>
              <w:tab/>
            </w:r>
            <w:r w:rsidRPr="001B7AFC">
              <w:rPr>
                <w:rStyle w:val="Hyperlink"/>
              </w:rPr>
              <w:t>Introduction</w:t>
            </w:r>
            <w:r>
              <w:rPr>
                <w:webHidden/>
              </w:rPr>
              <w:tab/>
            </w:r>
            <w:r>
              <w:rPr>
                <w:webHidden/>
              </w:rPr>
              <w:fldChar w:fldCharType="begin"/>
            </w:r>
            <w:r>
              <w:rPr>
                <w:webHidden/>
              </w:rPr>
              <w:instrText xml:space="preserve"> PAGEREF _Toc165365250 \h </w:instrText>
            </w:r>
            <w:r>
              <w:rPr>
                <w:webHidden/>
              </w:rPr>
            </w:r>
            <w:r>
              <w:rPr>
                <w:webHidden/>
              </w:rPr>
              <w:fldChar w:fldCharType="separate"/>
            </w:r>
            <w:r>
              <w:rPr>
                <w:webHidden/>
              </w:rPr>
              <w:t>22</w:t>
            </w:r>
            <w:r>
              <w:rPr>
                <w:webHidden/>
              </w:rPr>
              <w:fldChar w:fldCharType="end"/>
            </w:r>
          </w:hyperlink>
        </w:p>
        <w:p w14:paraId="3442B6AE" w14:textId="3E0832DD"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51" w:history="1">
            <w:r w:rsidRPr="001B7AFC">
              <w:rPr>
                <w:rStyle w:val="Hyperlink"/>
              </w:rPr>
              <w:t>4.2</w:t>
            </w:r>
            <w:r>
              <w:rPr>
                <w:rFonts w:asciiTheme="minorHAnsi" w:hAnsiTheme="minorHAnsi" w:cstheme="minorBidi"/>
                <w:b w:val="0"/>
                <w:bCs w:val="0"/>
                <w:kern w:val="2"/>
                <w:sz w:val="24"/>
                <w:szCs w:val="24"/>
                <w:lang w:eastAsia="en-GB"/>
                <w14:ligatures w14:val="standardContextual"/>
              </w:rPr>
              <w:tab/>
            </w:r>
            <w:r w:rsidRPr="001B7AFC">
              <w:rPr>
                <w:rStyle w:val="Hyperlink"/>
              </w:rPr>
              <w:t>Demographic Analysis</w:t>
            </w:r>
            <w:r>
              <w:rPr>
                <w:webHidden/>
              </w:rPr>
              <w:tab/>
            </w:r>
            <w:r>
              <w:rPr>
                <w:webHidden/>
              </w:rPr>
              <w:fldChar w:fldCharType="begin"/>
            </w:r>
            <w:r>
              <w:rPr>
                <w:webHidden/>
              </w:rPr>
              <w:instrText xml:space="preserve"> PAGEREF _Toc165365251 \h </w:instrText>
            </w:r>
            <w:r>
              <w:rPr>
                <w:webHidden/>
              </w:rPr>
            </w:r>
            <w:r>
              <w:rPr>
                <w:webHidden/>
              </w:rPr>
              <w:fldChar w:fldCharType="separate"/>
            </w:r>
            <w:r>
              <w:rPr>
                <w:webHidden/>
              </w:rPr>
              <w:t>22</w:t>
            </w:r>
            <w:r>
              <w:rPr>
                <w:webHidden/>
              </w:rPr>
              <w:fldChar w:fldCharType="end"/>
            </w:r>
          </w:hyperlink>
        </w:p>
        <w:p w14:paraId="7E66FDC9" w14:textId="5E5B06DF"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52" w:history="1">
            <w:r w:rsidRPr="001B7AFC">
              <w:rPr>
                <w:rStyle w:val="Hyperlink"/>
              </w:rPr>
              <w:t>4.3</w:t>
            </w:r>
            <w:r>
              <w:rPr>
                <w:rFonts w:asciiTheme="minorHAnsi" w:hAnsiTheme="minorHAnsi" w:cstheme="minorBidi"/>
                <w:b w:val="0"/>
                <w:bCs w:val="0"/>
                <w:kern w:val="2"/>
                <w:sz w:val="24"/>
                <w:szCs w:val="24"/>
                <w:lang w:eastAsia="en-GB"/>
                <w14:ligatures w14:val="standardContextual"/>
              </w:rPr>
              <w:tab/>
            </w:r>
            <w:r w:rsidRPr="001B7AFC">
              <w:rPr>
                <w:rStyle w:val="Hyperlink"/>
              </w:rPr>
              <w:t>Factor Analysis</w:t>
            </w:r>
            <w:r>
              <w:rPr>
                <w:webHidden/>
              </w:rPr>
              <w:tab/>
            </w:r>
            <w:r>
              <w:rPr>
                <w:webHidden/>
              </w:rPr>
              <w:fldChar w:fldCharType="begin"/>
            </w:r>
            <w:r>
              <w:rPr>
                <w:webHidden/>
              </w:rPr>
              <w:instrText xml:space="preserve"> PAGEREF _Toc165365252 \h </w:instrText>
            </w:r>
            <w:r>
              <w:rPr>
                <w:webHidden/>
              </w:rPr>
            </w:r>
            <w:r>
              <w:rPr>
                <w:webHidden/>
              </w:rPr>
              <w:fldChar w:fldCharType="separate"/>
            </w:r>
            <w:r>
              <w:rPr>
                <w:webHidden/>
              </w:rPr>
              <w:t>24</w:t>
            </w:r>
            <w:r>
              <w:rPr>
                <w:webHidden/>
              </w:rPr>
              <w:fldChar w:fldCharType="end"/>
            </w:r>
          </w:hyperlink>
        </w:p>
        <w:p w14:paraId="5022FA49" w14:textId="1DF6AFFB"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53" w:history="1">
            <w:r w:rsidRPr="001B7AFC">
              <w:rPr>
                <w:rStyle w:val="Hyperlink"/>
              </w:rPr>
              <w:t>4.4</w:t>
            </w:r>
            <w:r>
              <w:rPr>
                <w:rFonts w:asciiTheme="minorHAnsi" w:hAnsiTheme="minorHAnsi" w:cstheme="minorBidi"/>
                <w:b w:val="0"/>
                <w:bCs w:val="0"/>
                <w:kern w:val="2"/>
                <w:sz w:val="24"/>
                <w:szCs w:val="24"/>
                <w:lang w:eastAsia="en-GB"/>
                <w14:ligatures w14:val="standardContextual"/>
              </w:rPr>
              <w:tab/>
            </w:r>
            <w:r w:rsidRPr="001B7AFC">
              <w:rPr>
                <w:rStyle w:val="Hyperlink"/>
              </w:rPr>
              <w:t>Hypothesis Testing</w:t>
            </w:r>
            <w:r>
              <w:rPr>
                <w:webHidden/>
              </w:rPr>
              <w:tab/>
            </w:r>
            <w:r>
              <w:rPr>
                <w:webHidden/>
              </w:rPr>
              <w:fldChar w:fldCharType="begin"/>
            </w:r>
            <w:r>
              <w:rPr>
                <w:webHidden/>
              </w:rPr>
              <w:instrText xml:space="preserve"> PAGEREF _Toc165365253 \h </w:instrText>
            </w:r>
            <w:r>
              <w:rPr>
                <w:webHidden/>
              </w:rPr>
            </w:r>
            <w:r>
              <w:rPr>
                <w:webHidden/>
              </w:rPr>
              <w:fldChar w:fldCharType="separate"/>
            </w:r>
            <w:r>
              <w:rPr>
                <w:webHidden/>
              </w:rPr>
              <w:t>25</w:t>
            </w:r>
            <w:r>
              <w:rPr>
                <w:webHidden/>
              </w:rPr>
              <w:fldChar w:fldCharType="end"/>
            </w:r>
          </w:hyperlink>
        </w:p>
        <w:p w14:paraId="68E89C82" w14:textId="2B0A3DC0"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54" w:history="1">
            <w:r w:rsidRPr="001B7AFC">
              <w:rPr>
                <w:rStyle w:val="Hyperlink"/>
              </w:rPr>
              <w:t>4.5</w:t>
            </w:r>
            <w:r>
              <w:rPr>
                <w:rFonts w:asciiTheme="minorHAnsi" w:hAnsiTheme="minorHAnsi" w:cstheme="minorBidi"/>
                <w:b w:val="0"/>
                <w:bCs w:val="0"/>
                <w:kern w:val="2"/>
                <w:sz w:val="24"/>
                <w:szCs w:val="24"/>
                <w:lang w:eastAsia="en-GB"/>
                <w14:ligatures w14:val="standardContextual"/>
              </w:rPr>
              <w:tab/>
            </w:r>
            <w:r w:rsidRPr="001B7AFC">
              <w:rPr>
                <w:rStyle w:val="Hyperlink"/>
              </w:rPr>
              <w:t>Benefits and Challenges of FWAs at DHL</w:t>
            </w:r>
            <w:r>
              <w:rPr>
                <w:webHidden/>
              </w:rPr>
              <w:tab/>
            </w:r>
            <w:r>
              <w:rPr>
                <w:webHidden/>
              </w:rPr>
              <w:fldChar w:fldCharType="begin"/>
            </w:r>
            <w:r>
              <w:rPr>
                <w:webHidden/>
              </w:rPr>
              <w:instrText xml:space="preserve"> PAGEREF _Toc165365254 \h </w:instrText>
            </w:r>
            <w:r>
              <w:rPr>
                <w:webHidden/>
              </w:rPr>
            </w:r>
            <w:r>
              <w:rPr>
                <w:webHidden/>
              </w:rPr>
              <w:fldChar w:fldCharType="separate"/>
            </w:r>
            <w:r>
              <w:rPr>
                <w:webHidden/>
              </w:rPr>
              <w:t>29</w:t>
            </w:r>
            <w:r>
              <w:rPr>
                <w:webHidden/>
              </w:rPr>
              <w:fldChar w:fldCharType="end"/>
            </w:r>
          </w:hyperlink>
        </w:p>
        <w:p w14:paraId="3EC906D6" w14:textId="0065A345" w:rsidR="00E42168" w:rsidRDefault="00E42168">
          <w:pPr>
            <w:pStyle w:val="TOC1"/>
            <w:tabs>
              <w:tab w:val="left" w:pos="480"/>
              <w:tab w:val="right" w:leader="dot" w:pos="9350"/>
            </w:tabs>
            <w:rPr>
              <w:noProof/>
              <w:kern w:val="2"/>
              <w:sz w:val="24"/>
              <w:szCs w:val="24"/>
              <w:lang w:eastAsia="en-GB"/>
              <w14:ligatures w14:val="standardContextual"/>
            </w:rPr>
          </w:pPr>
          <w:hyperlink w:anchor="_Toc165365255" w:history="1">
            <w:r w:rsidRPr="001B7AFC">
              <w:rPr>
                <w:rStyle w:val="Hyperlink"/>
                <w:rFonts w:ascii="Times New Roman" w:hAnsi="Times New Roman" w:cs="Times New Roman"/>
                <w:b/>
                <w:noProof/>
              </w:rPr>
              <w:t>5</w:t>
            </w:r>
            <w:r>
              <w:rPr>
                <w:noProof/>
                <w:kern w:val="2"/>
                <w:sz w:val="24"/>
                <w:szCs w:val="24"/>
                <w:lang w:eastAsia="en-GB"/>
                <w14:ligatures w14:val="standardContextual"/>
              </w:rPr>
              <w:tab/>
            </w:r>
            <w:r w:rsidRPr="001B7AFC">
              <w:rPr>
                <w:rStyle w:val="Hyperlink"/>
                <w:rFonts w:ascii="Times New Roman" w:hAnsi="Times New Roman" w:cs="Times New Roman"/>
                <w:b/>
                <w:noProof/>
              </w:rPr>
              <w:t>CHAPTER 5: DISCUSSION</w:t>
            </w:r>
            <w:r>
              <w:rPr>
                <w:noProof/>
                <w:webHidden/>
              </w:rPr>
              <w:tab/>
            </w:r>
            <w:r>
              <w:rPr>
                <w:noProof/>
                <w:webHidden/>
              </w:rPr>
              <w:fldChar w:fldCharType="begin"/>
            </w:r>
            <w:r>
              <w:rPr>
                <w:noProof/>
                <w:webHidden/>
              </w:rPr>
              <w:instrText xml:space="preserve"> PAGEREF _Toc165365255 \h </w:instrText>
            </w:r>
            <w:r>
              <w:rPr>
                <w:noProof/>
                <w:webHidden/>
              </w:rPr>
            </w:r>
            <w:r>
              <w:rPr>
                <w:noProof/>
                <w:webHidden/>
              </w:rPr>
              <w:fldChar w:fldCharType="separate"/>
            </w:r>
            <w:r>
              <w:rPr>
                <w:noProof/>
                <w:webHidden/>
              </w:rPr>
              <w:t>30</w:t>
            </w:r>
            <w:r>
              <w:rPr>
                <w:noProof/>
                <w:webHidden/>
              </w:rPr>
              <w:fldChar w:fldCharType="end"/>
            </w:r>
          </w:hyperlink>
        </w:p>
        <w:p w14:paraId="411810E4" w14:textId="53206EAE" w:rsidR="00E42168" w:rsidRDefault="00E42168">
          <w:pPr>
            <w:pStyle w:val="TOC1"/>
            <w:tabs>
              <w:tab w:val="left" w:pos="480"/>
              <w:tab w:val="right" w:leader="dot" w:pos="9350"/>
            </w:tabs>
            <w:rPr>
              <w:noProof/>
              <w:kern w:val="2"/>
              <w:sz w:val="24"/>
              <w:szCs w:val="24"/>
              <w:lang w:eastAsia="en-GB"/>
              <w14:ligatures w14:val="standardContextual"/>
            </w:rPr>
          </w:pPr>
          <w:hyperlink w:anchor="_Toc165365256" w:history="1">
            <w:r w:rsidRPr="001B7AFC">
              <w:rPr>
                <w:rStyle w:val="Hyperlink"/>
                <w:rFonts w:ascii="Times New Roman" w:hAnsi="Times New Roman" w:cs="Times New Roman"/>
                <w:b/>
                <w:noProof/>
              </w:rPr>
              <w:t>6</w:t>
            </w:r>
            <w:r>
              <w:rPr>
                <w:noProof/>
                <w:kern w:val="2"/>
                <w:sz w:val="24"/>
                <w:szCs w:val="24"/>
                <w:lang w:eastAsia="en-GB"/>
                <w14:ligatures w14:val="standardContextual"/>
              </w:rPr>
              <w:tab/>
            </w:r>
            <w:r w:rsidRPr="001B7AFC">
              <w:rPr>
                <w:rStyle w:val="Hyperlink"/>
                <w:rFonts w:ascii="Times New Roman" w:hAnsi="Times New Roman" w:cs="Times New Roman"/>
                <w:b/>
                <w:noProof/>
              </w:rPr>
              <w:t>CHAPTER 6: CONCLUSION</w:t>
            </w:r>
            <w:r>
              <w:rPr>
                <w:noProof/>
                <w:webHidden/>
              </w:rPr>
              <w:tab/>
            </w:r>
            <w:r>
              <w:rPr>
                <w:noProof/>
                <w:webHidden/>
              </w:rPr>
              <w:fldChar w:fldCharType="begin"/>
            </w:r>
            <w:r>
              <w:rPr>
                <w:noProof/>
                <w:webHidden/>
              </w:rPr>
              <w:instrText xml:space="preserve"> PAGEREF _Toc165365256 \h </w:instrText>
            </w:r>
            <w:r>
              <w:rPr>
                <w:noProof/>
                <w:webHidden/>
              </w:rPr>
            </w:r>
            <w:r>
              <w:rPr>
                <w:noProof/>
                <w:webHidden/>
              </w:rPr>
              <w:fldChar w:fldCharType="separate"/>
            </w:r>
            <w:r>
              <w:rPr>
                <w:noProof/>
                <w:webHidden/>
              </w:rPr>
              <w:t>32</w:t>
            </w:r>
            <w:r>
              <w:rPr>
                <w:noProof/>
                <w:webHidden/>
              </w:rPr>
              <w:fldChar w:fldCharType="end"/>
            </w:r>
          </w:hyperlink>
        </w:p>
        <w:p w14:paraId="534CC9CD" w14:textId="069D2071" w:rsidR="00E42168" w:rsidRDefault="00E42168">
          <w:pPr>
            <w:pStyle w:val="TOC1"/>
            <w:tabs>
              <w:tab w:val="left" w:pos="480"/>
              <w:tab w:val="right" w:leader="dot" w:pos="9350"/>
            </w:tabs>
            <w:rPr>
              <w:noProof/>
              <w:kern w:val="2"/>
              <w:sz w:val="24"/>
              <w:szCs w:val="24"/>
              <w:lang w:eastAsia="en-GB"/>
              <w14:ligatures w14:val="standardContextual"/>
            </w:rPr>
          </w:pPr>
          <w:hyperlink w:anchor="_Toc165365257" w:history="1">
            <w:r w:rsidRPr="001B7AFC">
              <w:rPr>
                <w:rStyle w:val="Hyperlink"/>
                <w:rFonts w:ascii="Times New Roman" w:hAnsi="Times New Roman" w:cs="Times New Roman"/>
                <w:b/>
                <w:noProof/>
              </w:rPr>
              <w:t>7</w:t>
            </w:r>
            <w:r>
              <w:rPr>
                <w:noProof/>
                <w:kern w:val="2"/>
                <w:sz w:val="24"/>
                <w:szCs w:val="24"/>
                <w:lang w:eastAsia="en-GB"/>
                <w14:ligatures w14:val="standardContextual"/>
              </w:rPr>
              <w:tab/>
            </w:r>
            <w:r w:rsidRPr="001B7AFC">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_Toc165365257 \h </w:instrText>
            </w:r>
            <w:r>
              <w:rPr>
                <w:noProof/>
                <w:webHidden/>
              </w:rPr>
            </w:r>
            <w:r>
              <w:rPr>
                <w:noProof/>
                <w:webHidden/>
              </w:rPr>
              <w:fldChar w:fldCharType="separate"/>
            </w:r>
            <w:r>
              <w:rPr>
                <w:noProof/>
                <w:webHidden/>
              </w:rPr>
              <w:t>34</w:t>
            </w:r>
            <w:r>
              <w:rPr>
                <w:noProof/>
                <w:webHidden/>
              </w:rPr>
              <w:fldChar w:fldCharType="end"/>
            </w:r>
          </w:hyperlink>
        </w:p>
        <w:p w14:paraId="43E6A88C" w14:textId="6DF49AF2" w:rsidR="00E42168" w:rsidRDefault="00E42168">
          <w:pPr>
            <w:pStyle w:val="TOC1"/>
            <w:tabs>
              <w:tab w:val="left" w:pos="480"/>
              <w:tab w:val="right" w:leader="dot" w:pos="9350"/>
            </w:tabs>
            <w:rPr>
              <w:noProof/>
              <w:kern w:val="2"/>
              <w:sz w:val="24"/>
              <w:szCs w:val="24"/>
              <w:lang w:eastAsia="en-GB"/>
              <w14:ligatures w14:val="standardContextual"/>
            </w:rPr>
          </w:pPr>
          <w:hyperlink w:anchor="_Toc165365258" w:history="1">
            <w:r w:rsidRPr="001B7AFC">
              <w:rPr>
                <w:rStyle w:val="Hyperlink"/>
                <w:rFonts w:ascii="Times New Roman" w:hAnsi="Times New Roman" w:cs="Times New Roman"/>
                <w:b/>
                <w:noProof/>
              </w:rPr>
              <w:t>8</w:t>
            </w:r>
            <w:r>
              <w:rPr>
                <w:noProof/>
                <w:kern w:val="2"/>
                <w:sz w:val="24"/>
                <w:szCs w:val="24"/>
                <w:lang w:eastAsia="en-GB"/>
                <w14:ligatures w14:val="standardContextual"/>
              </w:rPr>
              <w:tab/>
            </w:r>
            <w:r w:rsidRPr="001B7AFC">
              <w:rPr>
                <w:rStyle w:val="Hyperlink"/>
                <w:rFonts w:ascii="Times New Roman" w:hAnsi="Times New Roman" w:cs="Times New Roman"/>
                <w:b/>
                <w:noProof/>
                <w:shd w:val="clear" w:color="auto" w:fill="FFFFFF"/>
              </w:rPr>
              <w:t>APPENDIX:</w:t>
            </w:r>
            <w:r>
              <w:rPr>
                <w:noProof/>
                <w:webHidden/>
              </w:rPr>
              <w:tab/>
            </w:r>
            <w:r>
              <w:rPr>
                <w:noProof/>
                <w:webHidden/>
              </w:rPr>
              <w:fldChar w:fldCharType="begin"/>
            </w:r>
            <w:r>
              <w:rPr>
                <w:noProof/>
                <w:webHidden/>
              </w:rPr>
              <w:instrText xml:space="preserve"> PAGEREF _Toc165365258 \h </w:instrText>
            </w:r>
            <w:r>
              <w:rPr>
                <w:noProof/>
                <w:webHidden/>
              </w:rPr>
            </w:r>
            <w:r>
              <w:rPr>
                <w:noProof/>
                <w:webHidden/>
              </w:rPr>
              <w:fldChar w:fldCharType="separate"/>
            </w:r>
            <w:r>
              <w:rPr>
                <w:noProof/>
                <w:webHidden/>
              </w:rPr>
              <w:t>39</w:t>
            </w:r>
            <w:r>
              <w:rPr>
                <w:noProof/>
                <w:webHidden/>
              </w:rPr>
              <w:fldChar w:fldCharType="end"/>
            </w:r>
          </w:hyperlink>
        </w:p>
        <w:p w14:paraId="02DCCBFE" w14:textId="184782B1"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59" w:history="1">
            <w:r w:rsidRPr="001B7AFC">
              <w:rPr>
                <w:rStyle w:val="Hyperlink"/>
                <w:rFonts w:eastAsia="Times New Roman"/>
              </w:rPr>
              <w:t>8.1</w:t>
            </w:r>
            <w:r>
              <w:rPr>
                <w:rFonts w:asciiTheme="minorHAnsi" w:hAnsiTheme="minorHAnsi" w:cstheme="minorBidi"/>
                <w:b w:val="0"/>
                <w:bCs w:val="0"/>
                <w:kern w:val="2"/>
                <w:sz w:val="24"/>
                <w:szCs w:val="24"/>
                <w:lang w:eastAsia="en-GB"/>
                <w14:ligatures w14:val="standardContextual"/>
              </w:rPr>
              <w:tab/>
            </w:r>
            <w:r w:rsidRPr="001B7AFC">
              <w:rPr>
                <w:rStyle w:val="Hyperlink"/>
                <w:rFonts w:eastAsia="Times New Roman"/>
              </w:rPr>
              <w:t>Statement of consent</w:t>
            </w:r>
            <w:r>
              <w:rPr>
                <w:webHidden/>
              </w:rPr>
              <w:tab/>
            </w:r>
            <w:r>
              <w:rPr>
                <w:webHidden/>
              </w:rPr>
              <w:fldChar w:fldCharType="begin"/>
            </w:r>
            <w:r>
              <w:rPr>
                <w:webHidden/>
              </w:rPr>
              <w:instrText xml:space="preserve"> PAGEREF _Toc165365259 \h </w:instrText>
            </w:r>
            <w:r>
              <w:rPr>
                <w:webHidden/>
              </w:rPr>
            </w:r>
            <w:r>
              <w:rPr>
                <w:webHidden/>
              </w:rPr>
              <w:fldChar w:fldCharType="separate"/>
            </w:r>
            <w:r>
              <w:rPr>
                <w:webHidden/>
              </w:rPr>
              <w:t>39</w:t>
            </w:r>
            <w:r>
              <w:rPr>
                <w:webHidden/>
              </w:rPr>
              <w:fldChar w:fldCharType="end"/>
            </w:r>
          </w:hyperlink>
        </w:p>
        <w:p w14:paraId="6B8A8D89" w14:textId="259A7879"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60" w:history="1">
            <w:r w:rsidRPr="001B7AFC">
              <w:rPr>
                <w:rStyle w:val="Hyperlink"/>
              </w:rPr>
              <w:t>8.2</w:t>
            </w:r>
            <w:r>
              <w:rPr>
                <w:rFonts w:asciiTheme="minorHAnsi" w:hAnsiTheme="minorHAnsi" w:cstheme="minorBidi"/>
                <w:b w:val="0"/>
                <w:bCs w:val="0"/>
                <w:kern w:val="2"/>
                <w:sz w:val="24"/>
                <w:szCs w:val="24"/>
                <w:lang w:eastAsia="en-GB"/>
                <w14:ligatures w14:val="standardContextual"/>
              </w:rPr>
              <w:tab/>
            </w:r>
            <w:r w:rsidRPr="001B7AFC">
              <w:rPr>
                <w:rStyle w:val="Hyperlink"/>
              </w:rPr>
              <w:t>Questionnaire</w:t>
            </w:r>
            <w:r>
              <w:rPr>
                <w:webHidden/>
              </w:rPr>
              <w:tab/>
            </w:r>
            <w:r>
              <w:rPr>
                <w:webHidden/>
              </w:rPr>
              <w:fldChar w:fldCharType="begin"/>
            </w:r>
            <w:r>
              <w:rPr>
                <w:webHidden/>
              </w:rPr>
              <w:instrText xml:space="preserve"> PAGEREF _Toc165365260 \h </w:instrText>
            </w:r>
            <w:r>
              <w:rPr>
                <w:webHidden/>
              </w:rPr>
            </w:r>
            <w:r>
              <w:rPr>
                <w:webHidden/>
              </w:rPr>
              <w:fldChar w:fldCharType="separate"/>
            </w:r>
            <w:r>
              <w:rPr>
                <w:webHidden/>
              </w:rPr>
              <w:t>41</w:t>
            </w:r>
            <w:r>
              <w:rPr>
                <w:webHidden/>
              </w:rPr>
              <w:fldChar w:fldCharType="end"/>
            </w:r>
          </w:hyperlink>
        </w:p>
        <w:p w14:paraId="4567A717" w14:textId="2569C37C" w:rsidR="00E42168" w:rsidRPr="00E42168" w:rsidRDefault="00E42168" w:rsidP="00E42168">
          <w:pPr>
            <w:pStyle w:val="TOC2"/>
            <w:rPr>
              <w:rFonts w:asciiTheme="minorHAnsi" w:hAnsiTheme="minorHAnsi" w:cstheme="minorBidi"/>
              <w:b w:val="0"/>
              <w:bCs w:val="0"/>
              <w:kern w:val="2"/>
              <w:sz w:val="24"/>
              <w:szCs w:val="24"/>
              <w:lang w:eastAsia="en-GB"/>
              <w14:ligatures w14:val="standardContextual"/>
            </w:rPr>
          </w:pPr>
          <w:hyperlink w:anchor="_Toc165365261" w:history="1">
            <w:r w:rsidRPr="001B7AFC">
              <w:rPr>
                <w:rStyle w:val="Hyperlink"/>
              </w:rPr>
              <w:t>8.3</w:t>
            </w:r>
            <w:r>
              <w:rPr>
                <w:rFonts w:asciiTheme="minorHAnsi" w:hAnsiTheme="minorHAnsi" w:cstheme="minorBidi"/>
                <w:b w:val="0"/>
                <w:bCs w:val="0"/>
                <w:kern w:val="2"/>
                <w:sz w:val="24"/>
                <w:szCs w:val="24"/>
                <w:lang w:eastAsia="en-GB"/>
                <w14:ligatures w14:val="standardContextual"/>
              </w:rPr>
              <w:tab/>
            </w:r>
            <w:r w:rsidRPr="001B7AFC">
              <w:rPr>
                <w:rStyle w:val="Hyperlink"/>
              </w:rPr>
              <w:t>APPLICATION FOR ETHICAL APPROVAL</w:t>
            </w:r>
            <w:r>
              <w:rPr>
                <w:webHidden/>
              </w:rPr>
              <w:tab/>
            </w:r>
            <w:r>
              <w:rPr>
                <w:webHidden/>
              </w:rPr>
              <w:fldChar w:fldCharType="begin"/>
            </w:r>
            <w:r>
              <w:rPr>
                <w:webHidden/>
              </w:rPr>
              <w:instrText xml:space="preserve"> PAGEREF _Toc165365261 \h </w:instrText>
            </w:r>
            <w:r>
              <w:rPr>
                <w:webHidden/>
              </w:rPr>
            </w:r>
            <w:r>
              <w:rPr>
                <w:webHidden/>
              </w:rPr>
              <w:fldChar w:fldCharType="separate"/>
            </w:r>
            <w:r>
              <w:rPr>
                <w:webHidden/>
              </w:rPr>
              <w:t>44</w:t>
            </w:r>
            <w:r>
              <w:rPr>
                <w:webHidden/>
              </w:rPr>
              <w:fldChar w:fldCharType="end"/>
            </w:r>
          </w:hyperlink>
        </w:p>
        <w:p w14:paraId="3482067B" w14:textId="0F17A7DC"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70" w:history="1">
            <w:r w:rsidRPr="001B7AFC">
              <w:rPr>
                <w:rStyle w:val="Hyperlink"/>
              </w:rPr>
              <w:t>8.4 Participant Information Sheet</w:t>
            </w:r>
            <w:r>
              <w:rPr>
                <w:webHidden/>
              </w:rPr>
              <w:tab/>
            </w:r>
            <w:r>
              <w:rPr>
                <w:webHidden/>
              </w:rPr>
              <w:fldChar w:fldCharType="begin"/>
            </w:r>
            <w:r>
              <w:rPr>
                <w:webHidden/>
              </w:rPr>
              <w:instrText xml:space="preserve"> PAGEREF _Toc165365270 \h </w:instrText>
            </w:r>
            <w:r>
              <w:rPr>
                <w:webHidden/>
              </w:rPr>
            </w:r>
            <w:r>
              <w:rPr>
                <w:webHidden/>
              </w:rPr>
              <w:fldChar w:fldCharType="separate"/>
            </w:r>
            <w:r>
              <w:rPr>
                <w:webHidden/>
              </w:rPr>
              <w:t>61</w:t>
            </w:r>
            <w:r>
              <w:rPr>
                <w:webHidden/>
              </w:rPr>
              <w:fldChar w:fldCharType="end"/>
            </w:r>
          </w:hyperlink>
        </w:p>
        <w:p w14:paraId="7B3F7073" w14:textId="2BE6ADBC" w:rsidR="00E42168" w:rsidRDefault="00E42168">
          <w:pPr>
            <w:pStyle w:val="TOC2"/>
            <w:rPr>
              <w:rFonts w:asciiTheme="minorHAnsi" w:hAnsiTheme="minorHAnsi" w:cstheme="minorBidi"/>
              <w:b w:val="0"/>
              <w:bCs w:val="0"/>
              <w:kern w:val="2"/>
              <w:sz w:val="24"/>
              <w:szCs w:val="24"/>
              <w:lang w:eastAsia="en-GB"/>
              <w14:ligatures w14:val="standardContextual"/>
            </w:rPr>
          </w:pPr>
          <w:hyperlink w:anchor="_Toc165365271" w:history="1">
            <w:r w:rsidRPr="001B7AFC">
              <w:rPr>
                <w:rStyle w:val="Hyperlink"/>
              </w:rPr>
              <w:t>8.</w:t>
            </w:r>
            <w:r>
              <w:rPr>
                <w:rStyle w:val="Hyperlink"/>
              </w:rPr>
              <w:t>5</w:t>
            </w:r>
            <w:r w:rsidRPr="001B7AFC">
              <w:rPr>
                <w:rStyle w:val="Hyperlink"/>
              </w:rPr>
              <w:t xml:space="preserve"> Participation Consent Form</w:t>
            </w:r>
            <w:r>
              <w:rPr>
                <w:webHidden/>
              </w:rPr>
              <w:tab/>
            </w:r>
            <w:r>
              <w:rPr>
                <w:webHidden/>
              </w:rPr>
              <w:fldChar w:fldCharType="begin"/>
            </w:r>
            <w:r>
              <w:rPr>
                <w:webHidden/>
              </w:rPr>
              <w:instrText xml:space="preserve"> PAGEREF _Toc165365271 \h </w:instrText>
            </w:r>
            <w:r>
              <w:rPr>
                <w:webHidden/>
              </w:rPr>
            </w:r>
            <w:r>
              <w:rPr>
                <w:webHidden/>
              </w:rPr>
              <w:fldChar w:fldCharType="separate"/>
            </w:r>
            <w:r>
              <w:rPr>
                <w:webHidden/>
              </w:rPr>
              <w:t>64</w:t>
            </w:r>
            <w:r>
              <w:rPr>
                <w:webHidden/>
              </w:rPr>
              <w:fldChar w:fldCharType="end"/>
            </w:r>
          </w:hyperlink>
        </w:p>
        <w:p w14:paraId="04A1A69E" w14:textId="4BC9EED4" w:rsidR="00B45067" w:rsidRDefault="00B45067">
          <w:r>
            <w:rPr>
              <w:b/>
              <w:bCs/>
              <w:noProof/>
            </w:rPr>
            <w:fldChar w:fldCharType="end"/>
          </w:r>
        </w:p>
      </w:sdtContent>
    </w:sdt>
    <w:p w14:paraId="6B00DB44" w14:textId="77777777" w:rsidR="00505C27" w:rsidRDefault="00505C27" w:rsidP="00505C27"/>
    <w:p w14:paraId="0FA2077D" w14:textId="77777777" w:rsidR="00F4015C" w:rsidRDefault="00F4015C" w:rsidP="00505C27"/>
    <w:p w14:paraId="3A62D3A1" w14:textId="77777777" w:rsidR="00F4015C" w:rsidRDefault="00F4015C" w:rsidP="00505C27"/>
    <w:p w14:paraId="732A8CB5" w14:textId="77777777" w:rsidR="00F4015C" w:rsidRDefault="00F4015C" w:rsidP="00505C27"/>
    <w:p w14:paraId="6E3803AB" w14:textId="77777777" w:rsidR="00F4015C" w:rsidRDefault="00F4015C" w:rsidP="00505C27"/>
    <w:p w14:paraId="0096D3A2" w14:textId="77777777" w:rsidR="00F4015C" w:rsidRDefault="00F4015C" w:rsidP="00505C27"/>
    <w:p w14:paraId="232772EC" w14:textId="77777777" w:rsidR="00F4015C" w:rsidRDefault="00F4015C" w:rsidP="00505C27"/>
    <w:p w14:paraId="7487B076" w14:textId="77777777" w:rsidR="00F4015C" w:rsidRDefault="00F4015C" w:rsidP="00505C27"/>
    <w:p w14:paraId="20B08AB7" w14:textId="77777777" w:rsidR="00F4015C" w:rsidRDefault="00F4015C" w:rsidP="00505C27"/>
    <w:p w14:paraId="621D859D" w14:textId="77777777" w:rsidR="00F4015C" w:rsidRDefault="00F4015C" w:rsidP="00505C27"/>
    <w:p w14:paraId="7F46CA79" w14:textId="77777777" w:rsidR="00F4015C" w:rsidRDefault="00F4015C" w:rsidP="00505C27"/>
    <w:p w14:paraId="0676F7BB" w14:textId="77777777" w:rsidR="00F4015C" w:rsidRDefault="00F4015C" w:rsidP="00505C27"/>
    <w:p w14:paraId="61CAACC3" w14:textId="77777777" w:rsidR="00F4015C" w:rsidRDefault="00F4015C" w:rsidP="00505C27"/>
    <w:p w14:paraId="0918C6BC" w14:textId="77777777" w:rsidR="00F4015C" w:rsidRDefault="00F4015C" w:rsidP="00505C27"/>
    <w:p w14:paraId="2339CB3E" w14:textId="77777777" w:rsidR="00F4015C" w:rsidRDefault="00F4015C" w:rsidP="00505C27"/>
    <w:p w14:paraId="7FF95C95" w14:textId="77777777" w:rsidR="00F4015C" w:rsidRDefault="00F4015C" w:rsidP="00505C27"/>
    <w:p w14:paraId="56511D11" w14:textId="77777777" w:rsidR="00F4015C" w:rsidRDefault="00F4015C" w:rsidP="00505C27"/>
    <w:p w14:paraId="10288AD5" w14:textId="77777777" w:rsidR="00F4015C" w:rsidRDefault="00F4015C" w:rsidP="00505C27"/>
    <w:p w14:paraId="0445A488" w14:textId="77777777" w:rsidR="00F4015C" w:rsidRDefault="00F4015C" w:rsidP="00505C27"/>
    <w:p w14:paraId="508D6C2F" w14:textId="77777777" w:rsidR="00F4015C" w:rsidRDefault="00F4015C" w:rsidP="00505C27"/>
    <w:p w14:paraId="6F646CB0" w14:textId="77777777" w:rsidR="00F4015C" w:rsidRDefault="00F4015C" w:rsidP="00505C27"/>
    <w:p w14:paraId="53034579" w14:textId="77777777" w:rsidR="00F4015C" w:rsidRDefault="00F4015C" w:rsidP="00505C27"/>
    <w:p w14:paraId="1E9B18D9" w14:textId="77777777" w:rsidR="00F4015C" w:rsidRDefault="00F4015C" w:rsidP="00505C27"/>
    <w:p w14:paraId="1CD4687F" w14:textId="77777777" w:rsidR="00F4015C" w:rsidRPr="00505C27" w:rsidRDefault="00F4015C" w:rsidP="00505C27"/>
    <w:p w14:paraId="0B42FBA2" w14:textId="634D521A" w:rsidR="00880CB3" w:rsidRDefault="00836F4F" w:rsidP="00880CB3">
      <w:pPr>
        <w:pStyle w:val="Heading1"/>
        <w:spacing w:line="480" w:lineRule="auto"/>
        <w:jc w:val="center"/>
        <w:rPr>
          <w:rFonts w:ascii="Times New Roman" w:hAnsi="Times New Roman" w:cs="Times New Roman"/>
          <w:b/>
          <w:color w:val="auto"/>
          <w:sz w:val="24"/>
          <w:szCs w:val="24"/>
        </w:rPr>
      </w:pPr>
      <w:bookmarkStart w:id="8" w:name="_Toc165365228"/>
      <w:r w:rsidRPr="00523FEA">
        <w:rPr>
          <w:rFonts w:ascii="Times New Roman" w:hAnsi="Times New Roman" w:cs="Times New Roman"/>
          <w:b/>
          <w:color w:val="auto"/>
          <w:sz w:val="24"/>
          <w:szCs w:val="24"/>
        </w:rPr>
        <w:t xml:space="preserve">CHAPTER </w:t>
      </w:r>
      <w:r w:rsidR="00505C27">
        <w:rPr>
          <w:rFonts w:ascii="Times New Roman" w:hAnsi="Times New Roman" w:cs="Times New Roman"/>
          <w:b/>
          <w:color w:val="auto"/>
          <w:sz w:val="24"/>
          <w:szCs w:val="24"/>
        </w:rPr>
        <w:t>1</w:t>
      </w:r>
      <w:r w:rsidRPr="00523FEA">
        <w:rPr>
          <w:rFonts w:ascii="Times New Roman" w:hAnsi="Times New Roman" w:cs="Times New Roman"/>
          <w:b/>
          <w:color w:val="auto"/>
          <w:sz w:val="24"/>
          <w:szCs w:val="24"/>
        </w:rPr>
        <w:t>: INTRODUCTION</w:t>
      </w:r>
      <w:bookmarkEnd w:id="5"/>
      <w:bookmarkEnd w:id="6"/>
      <w:bookmarkEnd w:id="7"/>
      <w:bookmarkEnd w:id="8"/>
    </w:p>
    <w:p w14:paraId="295DEF66" w14:textId="77777777" w:rsidR="00505C27" w:rsidRPr="00505C27" w:rsidRDefault="00505C27" w:rsidP="00505C27"/>
    <w:p w14:paraId="23BC3F6F" w14:textId="77777777" w:rsidR="00880CB3" w:rsidRPr="00523FEA" w:rsidRDefault="00836F4F" w:rsidP="00880CB3">
      <w:pPr>
        <w:pStyle w:val="Heading2"/>
        <w:spacing w:line="480" w:lineRule="auto"/>
        <w:rPr>
          <w:rFonts w:cs="Times New Roman"/>
          <w:b/>
          <w:color w:val="auto"/>
          <w:sz w:val="24"/>
          <w:szCs w:val="24"/>
        </w:rPr>
      </w:pPr>
      <w:bookmarkStart w:id="9" w:name="_Toc152846013"/>
      <w:bookmarkStart w:id="10" w:name="_Toc153702276"/>
      <w:bookmarkStart w:id="11" w:name="_Toc163247221"/>
      <w:bookmarkStart w:id="12" w:name="_Toc165365229"/>
      <w:r w:rsidRPr="00523FEA">
        <w:rPr>
          <w:rFonts w:cs="Times New Roman"/>
          <w:b/>
          <w:color w:val="auto"/>
          <w:sz w:val="24"/>
          <w:szCs w:val="24"/>
        </w:rPr>
        <w:t>Background</w:t>
      </w:r>
      <w:bookmarkEnd w:id="9"/>
      <w:bookmarkEnd w:id="10"/>
      <w:bookmarkEnd w:id="11"/>
      <w:bookmarkEnd w:id="12"/>
    </w:p>
    <w:p w14:paraId="07DA470A" w14:textId="77777777" w:rsidR="00880CB3" w:rsidRPr="00523FEA" w:rsidRDefault="00836F4F" w:rsidP="00107BE6">
      <w:pPr>
        <w:spacing w:after="0" w:line="480" w:lineRule="auto"/>
        <w:jc w:val="both"/>
        <w:rPr>
          <w:rFonts w:ascii="Times New Roman" w:hAnsi="Times New Roman" w:cs="Times New Roman"/>
          <w:sz w:val="24"/>
          <w:szCs w:val="24"/>
        </w:rPr>
      </w:pPr>
      <w:r w:rsidRPr="00523FEA">
        <w:rPr>
          <w:rFonts w:ascii="Times New Roman" w:hAnsi="Times New Roman" w:cs="Times New Roman"/>
          <w:sz w:val="24"/>
          <w:szCs w:val="24"/>
        </w:rPr>
        <w:t xml:space="preserve">In the past two decades, logistics companies have been progressively introducing flexible working arrangements with the aim of improving work-life balance and reducing stress from commuting (YILDIZ and Aymelek, 2023). According to Botrel (2021), organizations that integrate WFH policies, whereby employees can choose their working hours and location, increased engagement by 65% among employees and better job satisfaction and motivation. This allows the company to achieve higher operational efficiency, timely delivery, cost-effectiveness, and overall customer satisfaction despite enormous demands and tight deadlines (Botrel, 2021). </w:t>
      </w:r>
      <w:proofErr w:type="spellStart"/>
      <w:r w:rsidRPr="00523FEA">
        <w:rPr>
          <w:rFonts w:ascii="Times New Roman" w:hAnsi="Times New Roman" w:cs="Times New Roman"/>
          <w:sz w:val="24"/>
          <w:szCs w:val="24"/>
        </w:rPr>
        <w:t>Dalsey</w:t>
      </w:r>
      <w:proofErr w:type="spellEnd"/>
      <w:r w:rsidRPr="00523FEA">
        <w:rPr>
          <w:rFonts w:ascii="Times New Roman" w:hAnsi="Times New Roman" w:cs="Times New Roman"/>
          <w:sz w:val="24"/>
          <w:szCs w:val="24"/>
        </w:rPr>
        <w:t xml:space="preserve"> Hillblom Lynn (DHL) has always been known for practical employee management, which involves applying the best working conditions to satisfy our customers' expectations. However, the enforcement of DHL's 9-to-5 office presence policy has resulted in high staff discouragement and low levels of stress during work hours</w:t>
      </w:r>
      <w:r w:rsidR="009941D3" w:rsidRPr="00523FEA">
        <w:rPr>
          <w:rFonts w:ascii="Times New Roman" w:hAnsi="Times New Roman" w:cs="Times New Roman"/>
          <w:sz w:val="24"/>
          <w:szCs w:val="24"/>
        </w:rPr>
        <w:t>.</w:t>
      </w:r>
      <w:r w:rsidR="004720D2" w:rsidRPr="00523FEA">
        <w:rPr>
          <w:rFonts w:ascii="Times New Roman" w:hAnsi="Times New Roman" w:cs="Times New Roman"/>
          <w:sz w:val="24"/>
          <w:szCs w:val="24"/>
        </w:rPr>
        <w:t xml:space="preserve"> This has led to </w:t>
      </w:r>
      <w:r w:rsidRPr="00523FEA">
        <w:rPr>
          <w:rFonts w:ascii="Times New Roman" w:hAnsi="Times New Roman" w:cs="Times New Roman"/>
          <w:sz w:val="24"/>
          <w:szCs w:val="24"/>
        </w:rPr>
        <w:t xml:space="preserve">increased staff turnover </w:t>
      </w:r>
      <w:r w:rsidR="004720D2" w:rsidRPr="00523FEA">
        <w:rPr>
          <w:rFonts w:ascii="Times New Roman" w:hAnsi="Times New Roman" w:cs="Times New Roman"/>
          <w:sz w:val="24"/>
          <w:szCs w:val="24"/>
        </w:rPr>
        <w:t xml:space="preserve">in </w:t>
      </w:r>
      <w:r w:rsidRPr="00523FEA">
        <w:rPr>
          <w:rFonts w:ascii="Times New Roman" w:hAnsi="Times New Roman" w:cs="Times New Roman"/>
          <w:sz w:val="24"/>
          <w:szCs w:val="24"/>
        </w:rPr>
        <w:t xml:space="preserve">Group-wide </w:t>
      </w:r>
      <w:r w:rsidR="004720D2" w:rsidRPr="00523FEA">
        <w:rPr>
          <w:rFonts w:ascii="Times New Roman" w:hAnsi="Times New Roman" w:cs="Times New Roman"/>
          <w:sz w:val="24"/>
          <w:szCs w:val="24"/>
        </w:rPr>
        <w:t xml:space="preserve">by </w:t>
      </w:r>
      <w:r w:rsidRPr="00523FEA">
        <w:rPr>
          <w:rFonts w:ascii="Times New Roman" w:hAnsi="Times New Roman" w:cs="Times New Roman"/>
          <w:sz w:val="24"/>
          <w:szCs w:val="24"/>
        </w:rPr>
        <w:t>18.1% and 9.6%</w:t>
      </w:r>
      <w:r w:rsidR="004720D2" w:rsidRPr="00523FEA">
        <w:rPr>
          <w:rFonts w:ascii="Times New Roman" w:hAnsi="Times New Roman" w:cs="Times New Roman"/>
          <w:sz w:val="24"/>
          <w:szCs w:val="24"/>
        </w:rPr>
        <w:t xml:space="preserve"> turnover in management positions</w:t>
      </w:r>
      <w:r w:rsidRPr="00523FEA">
        <w:rPr>
          <w:rFonts w:ascii="Times New Roman" w:hAnsi="Times New Roman" w:cs="Times New Roman"/>
          <w:sz w:val="24"/>
          <w:szCs w:val="24"/>
        </w:rPr>
        <w:t xml:space="preserve"> </w:t>
      </w:r>
      <w:r w:rsidR="004720D2" w:rsidRPr="00523FEA">
        <w:rPr>
          <w:rFonts w:ascii="Times New Roman" w:hAnsi="Times New Roman" w:cs="Times New Roman"/>
          <w:sz w:val="24"/>
          <w:szCs w:val="24"/>
        </w:rPr>
        <w:t xml:space="preserve">as of 2018 </w:t>
      </w:r>
      <w:r w:rsidRPr="00523FEA">
        <w:rPr>
          <w:rFonts w:ascii="Times New Roman" w:hAnsi="Times New Roman" w:cs="Times New Roman"/>
          <w:sz w:val="24"/>
          <w:szCs w:val="24"/>
        </w:rPr>
        <w:t>(DHL Group Sustainability Report, 2019).</w:t>
      </w:r>
    </w:p>
    <w:p w14:paraId="5BE40992" w14:textId="77777777" w:rsidR="00880CB3" w:rsidRPr="00523FEA" w:rsidRDefault="00836F4F" w:rsidP="00880CB3">
      <w:pPr>
        <w:pStyle w:val="Heading2"/>
        <w:spacing w:line="480" w:lineRule="auto"/>
        <w:rPr>
          <w:rFonts w:cs="Times New Roman"/>
          <w:b/>
          <w:color w:val="auto"/>
          <w:sz w:val="24"/>
          <w:szCs w:val="24"/>
        </w:rPr>
      </w:pPr>
      <w:bookmarkStart w:id="13" w:name="_Toc152846014"/>
      <w:bookmarkStart w:id="14" w:name="_Toc153702277"/>
      <w:bookmarkStart w:id="15" w:name="_Toc163247222"/>
      <w:bookmarkStart w:id="16" w:name="_Toc165365230"/>
      <w:r w:rsidRPr="00523FEA">
        <w:rPr>
          <w:rFonts w:cs="Times New Roman"/>
          <w:b/>
          <w:bCs/>
          <w:color w:val="auto"/>
          <w:sz w:val="24"/>
          <w:szCs w:val="24"/>
        </w:rPr>
        <w:t>Research Significance</w:t>
      </w:r>
      <w:bookmarkEnd w:id="13"/>
      <w:bookmarkEnd w:id="14"/>
      <w:bookmarkEnd w:id="15"/>
      <w:bookmarkEnd w:id="16"/>
    </w:p>
    <w:p w14:paraId="5650160E" w14:textId="24540961" w:rsidR="00880CB3" w:rsidRPr="00523FEA" w:rsidRDefault="00836F4F" w:rsidP="00107BE6">
      <w:pPr>
        <w:spacing w:after="0" w:line="480" w:lineRule="auto"/>
        <w:jc w:val="both"/>
        <w:rPr>
          <w:rFonts w:ascii="Times New Roman" w:hAnsi="Times New Roman" w:cs="Times New Roman"/>
          <w:sz w:val="24"/>
          <w:szCs w:val="24"/>
        </w:rPr>
      </w:pPr>
      <w:r w:rsidRPr="00523FEA">
        <w:rPr>
          <w:rFonts w:ascii="Times New Roman" w:hAnsi="Times New Roman" w:cs="Times New Roman"/>
          <w:sz w:val="24"/>
          <w:szCs w:val="24"/>
        </w:rPr>
        <w:t>Th</w:t>
      </w:r>
      <w:r w:rsidR="0037012D" w:rsidRPr="00523FEA">
        <w:rPr>
          <w:rFonts w:ascii="Times New Roman" w:hAnsi="Times New Roman" w:cs="Times New Roman"/>
          <w:sz w:val="24"/>
          <w:szCs w:val="24"/>
        </w:rPr>
        <w:t xml:space="preserve">is study provides vital insights that help empower the management of logistics companies to modify work structures through the adoption of adequate working arrangements. </w:t>
      </w:r>
      <w:r w:rsidR="00FE5831" w:rsidRPr="00523FEA">
        <w:rPr>
          <w:rFonts w:ascii="Times New Roman" w:hAnsi="Times New Roman" w:cs="Times New Roman"/>
          <w:sz w:val="24"/>
          <w:szCs w:val="24"/>
        </w:rPr>
        <w:t>It fosters</w:t>
      </w:r>
      <w:r w:rsidR="0037012D" w:rsidRPr="00523FEA">
        <w:rPr>
          <w:rFonts w:ascii="Times New Roman" w:hAnsi="Times New Roman" w:cs="Times New Roman"/>
          <w:sz w:val="24"/>
          <w:szCs w:val="24"/>
        </w:rPr>
        <w:t xml:space="preserve"> the resilience of a continuously changing company to enhance employee retention, motivation</w:t>
      </w:r>
      <w:r w:rsidR="001C5750">
        <w:rPr>
          <w:rFonts w:ascii="Times New Roman" w:hAnsi="Times New Roman" w:cs="Times New Roman"/>
          <w:sz w:val="24"/>
          <w:szCs w:val="24"/>
        </w:rPr>
        <w:t>,</w:t>
      </w:r>
      <w:r w:rsidR="0037012D" w:rsidRPr="00523FEA">
        <w:rPr>
          <w:rFonts w:ascii="Times New Roman" w:hAnsi="Times New Roman" w:cs="Times New Roman"/>
          <w:sz w:val="24"/>
          <w:szCs w:val="24"/>
        </w:rPr>
        <w:t xml:space="preserve"> and organisational performance. </w:t>
      </w:r>
    </w:p>
    <w:p w14:paraId="596B0621" w14:textId="77777777" w:rsidR="00880CB3" w:rsidRPr="00523FEA" w:rsidRDefault="00836F4F" w:rsidP="00880CB3">
      <w:pPr>
        <w:pStyle w:val="Heading2"/>
        <w:spacing w:line="480" w:lineRule="auto"/>
        <w:rPr>
          <w:rFonts w:cs="Times New Roman"/>
          <w:b/>
          <w:bCs/>
          <w:color w:val="auto"/>
          <w:sz w:val="24"/>
          <w:szCs w:val="24"/>
        </w:rPr>
      </w:pPr>
      <w:bookmarkStart w:id="17" w:name="_Toc152846015"/>
      <w:bookmarkStart w:id="18" w:name="_Toc153702278"/>
      <w:bookmarkStart w:id="19" w:name="_Toc163247223"/>
      <w:bookmarkStart w:id="20" w:name="_Toc165365231"/>
      <w:r w:rsidRPr="00523FEA">
        <w:rPr>
          <w:rFonts w:cs="Times New Roman"/>
          <w:b/>
          <w:color w:val="auto"/>
          <w:sz w:val="24"/>
          <w:szCs w:val="24"/>
        </w:rPr>
        <w:t>Statement Problem</w:t>
      </w:r>
      <w:bookmarkEnd w:id="17"/>
      <w:bookmarkEnd w:id="18"/>
      <w:bookmarkEnd w:id="19"/>
      <w:bookmarkEnd w:id="20"/>
    </w:p>
    <w:p w14:paraId="79D7012B" w14:textId="750A39B0" w:rsidR="00880CB3" w:rsidRPr="00523FEA" w:rsidRDefault="00836F4F" w:rsidP="00107BE6">
      <w:pPr>
        <w:spacing w:after="0" w:line="480" w:lineRule="auto"/>
        <w:jc w:val="both"/>
        <w:rPr>
          <w:rFonts w:ascii="Times New Roman" w:hAnsi="Times New Roman" w:cs="Times New Roman"/>
          <w:sz w:val="24"/>
          <w:szCs w:val="24"/>
        </w:rPr>
      </w:pPr>
      <w:r w:rsidRPr="00523FEA">
        <w:rPr>
          <w:rFonts w:ascii="Times New Roman" w:hAnsi="Times New Roman" w:cs="Times New Roman"/>
          <w:sz w:val="24"/>
          <w:szCs w:val="24"/>
        </w:rPr>
        <w:t>Enforcement of the 9-to-5 office policy at DHL has contributed to increased stress levels, absenteeism, lower job satisfaction</w:t>
      </w:r>
      <w:r w:rsidR="001C5750">
        <w:rPr>
          <w:rFonts w:ascii="Times New Roman" w:hAnsi="Times New Roman" w:cs="Times New Roman"/>
          <w:sz w:val="24"/>
          <w:szCs w:val="24"/>
        </w:rPr>
        <w:t>,</w:t>
      </w:r>
      <w:r w:rsidRPr="00523FEA">
        <w:rPr>
          <w:rFonts w:ascii="Times New Roman" w:hAnsi="Times New Roman" w:cs="Times New Roman"/>
          <w:sz w:val="24"/>
          <w:szCs w:val="24"/>
        </w:rPr>
        <w:t xml:space="preserve"> and poor concentration during designated work hours. This arrangement has been associated with turnover rates in the organisation, where 9.6% was reported in management positions and 18.1% across the entire organisation </w:t>
      </w:r>
      <w:r w:rsidR="00425CE6" w:rsidRPr="00523FEA">
        <w:rPr>
          <w:rFonts w:ascii="Times New Roman" w:hAnsi="Times New Roman" w:cs="Times New Roman"/>
          <w:sz w:val="24"/>
          <w:szCs w:val="24"/>
        </w:rPr>
        <w:t xml:space="preserve">as of 2018 </w:t>
      </w:r>
      <w:r w:rsidRPr="00523FEA">
        <w:rPr>
          <w:rFonts w:ascii="Times New Roman" w:hAnsi="Times New Roman" w:cs="Times New Roman"/>
          <w:sz w:val="24"/>
          <w:szCs w:val="24"/>
        </w:rPr>
        <w:t xml:space="preserve">(DHL, 2019). </w:t>
      </w:r>
      <w:r w:rsidR="00425CE6" w:rsidRPr="00523FEA">
        <w:rPr>
          <w:rFonts w:ascii="Times New Roman" w:hAnsi="Times New Roman" w:cs="Times New Roman"/>
          <w:sz w:val="24"/>
          <w:szCs w:val="24"/>
        </w:rPr>
        <w:t>This policy has negatively impacted employees</w:t>
      </w:r>
      <w:r w:rsidR="00D37D76" w:rsidRPr="00523FEA">
        <w:rPr>
          <w:rFonts w:ascii="Times New Roman" w:hAnsi="Times New Roman" w:cs="Times New Roman"/>
          <w:sz w:val="24"/>
          <w:szCs w:val="24"/>
        </w:rPr>
        <w:t>’</w:t>
      </w:r>
      <w:r w:rsidR="00425CE6" w:rsidRPr="00523FEA">
        <w:rPr>
          <w:rFonts w:ascii="Times New Roman" w:hAnsi="Times New Roman" w:cs="Times New Roman"/>
          <w:sz w:val="24"/>
          <w:szCs w:val="24"/>
        </w:rPr>
        <w:t xml:space="preserve"> well-being and organisational performance due to reduced motivation and job satisfaction. </w:t>
      </w:r>
    </w:p>
    <w:p w14:paraId="4854BF03" w14:textId="77777777" w:rsidR="00880CB3" w:rsidRPr="00523FEA" w:rsidRDefault="00836F4F" w:rsidP="00880CB3">
      <w:pPr>
        <w:pStyle w:val="Heading2"/>
        <w:spacing w:line="480" w:lineRule="auto"/>
        <w:rPr>
          <w:rFonts w:cs="Times New Roman"/>
          <w:b/>
          <w:color w:val="auto"/>
          <w:sz w:val="24"/>
          <w:szCs w:val="24"/>
        </w:rPr>
      </w:pPr>
      <w:bookmarkStart w:id="21" w:name="_Toc152846016"/>
      <w:bookmarkStart w:id="22" w:name="_Toc153702279"/>
      <w:bookmarkStart w:id="23" w:name="_Toc163247224"/>
      <w:bookmarkStart w:id="24" w:name="_Toc165365232"/>
      <w:r w:rsidRPr="00523FEA">
        <w:rPr>
          <w:rFonts w:cs="Times New Roman"/>
          <w:b/>
          <w:color w:val="auto"/>
          <w:sz w:val="24"/>
          <w:szCs w:val="24"/>
        </w:rPr>
        <w:t>Research Objectives</w:t>
      </w:r>
      <w:bookmarkEnd w:id="21"/>
      <w:bookmarkEnd w:id="22"/>
      <w:bookmarkEnd w:id="23"/>
      <w:bookmarkEnd w:id="24"/>
    </w:p>
    <w:p w14:paraId="7630C19C" w14:textId="77777777" w:rsidR="00880CB3" w:rsidRPr="00523FEA" w:rsidRDefault="00836F4F" w:rsidP="00880CB3">
      <w:pPr>
        <w:spacing w:line="480" w:lineRule="auto"/>
        <w:rPr>
          <w:rFonts w:ascii="Times New Roman" w:hAnsi="Times New Roman" w:cs="Times New Roman"/>
          <w:sz w:val="24"/>
          <w:szCs w:val="24"/>
        </w:rPr>
      </w:pPr>
      <w:r w:rsidRPr="00523FEA">
        <w:rPr>
          <w:rFonts w:ascii="Times New Roman" w:hAnsi="Times New Roman" w:cs="Times New Roman"/>
          <w:sz w:val="24"/>
          <w:szCs w:val="24"/>
        </w:rPr>
        <w:t>The aim of the study is to explore the correlation between flexible working policies and employees' motivation at DHL. The study was guided by the following objectives:</w:t>
      </w:r>
    </w:p>
    <w:p w14:paraId="4780709D" w14:textId="77777777" w:rsidR="00880CB3" w:rsidRPr="00523FEA" w:rsidRDefault="00836F4F" w:rsidP="00880CB3">
      <w:pPr>
        <w:pStyle w:val="ListParagraph"/>
        <w:numPr>
          <w:ilvl w:val="0"/>
          <w:numId w:val="10"/>
        </w:num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To explore actors influencing the success of flexible work arrangements in </w:t>
      </w:r>
      <w:proofErr w:type="spellStart"/>
      <w:r w:rsidRPr="00523FEA">
        <w:rPr>
          <w:rFonts w:ascii="Times New Roman" w:hAnsi="Times New Roman" w:cs="Times New Roman"/>
          <w:sz w:val="24"/>
          <w:szCs w:val="24"/>
        </w:rPr>
        <w:t>organisations</w:t>
      </w:r>
      <w:proofErr w:type="spellEnd"/>
      <w:r w:rsidRPr="00523FEA">
        <w:rPr>
          <w:rFonts w:ascii="Times New Roman" w:hAnsi="Times New Roman" w:cs="Times New Roman"/>
          <w:sz w:val="24"/>
          <w:szCs w:val="24"/>
        </w:rPr>
        <w:t xml:space="preserve">. </w:t>
      </w:r>
    </w:p>
    <w:p w14:paraId="256D0317" w14:textId="77777777" w:rsidR="00880CB3" w:rsidRPr="00523FEA" w:rsidRDefault="00836F4F" w:rsidP="00880CB3">
      <w:pPr>
        <w:pStyle w:val="ListParagraph"/>
        <w:numPr>
          <w:ilvl w:val="0"/>
          <w:numId w:val="10"/>
        </w:numPr>
        <w:spacing w:line="480" w:lineRule="auto"/>
        <w:rPr>
          <w:rFonts w:ascii="Times New Roman" w:hAnsi="Times New Roman" w:cs="Times New Roman"/>
          <w:sz w:val="24"/>
          <w:szCs w:val="24"/>
        </w:rPr>
      </w:pPr>
      <w:r w:rsidRPr="00523FEA">
        <w:rPr>
          <w:rFonts w:ascii="Times New Roman" w:hAnsi="Times New Roman" w:cs="Times New Roman"/>
          <w:sz w:val="24"/>
          <w:szCs w:val="24"/>
        </w:rPr>
        <w:t>To assess how the adoption of flexible working policies contributes to increased productivity and job performance at DHL.</w:t>
      </w:r>
    </w:p>
    <w:p w14:paraId="621C4AD7" w14:textId="77777777" w:rsidR="00880CB3" w:rsidRPr="00523FEA" w:rsidRDefault="00836F4F" w:rsidP="00880CB3">
      <w:pPr>
        <w:pStyle w:val="ListParagraph"/>
        <w:numPr>
          <w:ilvl w:val="0"/>
          <w:numId w:val="10"/>
        </w:numPr>
        <w:spacing w:line="480" w:lineRule="auto"/>
        <w:rPr>
          <w:rFonts w:ascii="Times New Roman" w:hAnsi="Times New Roman" w:cs="Times New Roman"/>
          <w:sz w:val="24"/>
          <w:szCs w:val="24"/>
        </w:rPr>
      </w:pPr>
      <w:r w:rsidRPr="00523FEA">
        <w:rPr>
          <w:rFonts w:ascii="Times New Roman" w:hAnsi="Times New Roman" w:cs="Times New Roman"/>
          <w:sz w:val="24"/>
          <w:szCs w:val="24"/>
        </w:rPr>
        <w:t>To evaluate the relationship between flexible work arrangements and employee motivation at DHL.</w:t>
      </w:r>
    </w:p>
    <w:p w14:paraId="727010DD" w14:textId="77777777" w:rsidR="00880CB3" w:rsidRPr="00523FEA" w:rsidRDefault="00836F4F" w:rsidP="00880CB3">
      <w:pPr>
        <w:pStyle w:val="Heading2"/>
        <w:spacing w:line="480" w:lineRule="auto"/>
        <w:rPr>
          <w:rFonts w:cs="Times New Roman"/>
          <w:b/>
          <w:color w:val="auto"/>
          <w:sz w:val="24"/>
          <w:szCs w:val="24"/>
        </w:rPr>
      </w:pPr>
      <w:bookmarkStart w:id="25" w:name="_Toc152846017"/>
      <w:bookmarkStart w:id="26" w:name="_Toc153702280"/>
      <w:bookmarkStart w:id="27" w:name="_Toc163247225"/>
      <w:bookmarkStart w:id="28" w:name="_Toc165365233"/>
      <w:r w:rsidRPr="00523FEA">
        <w:rPr>
          <w:rFonts w:cs="Times New Roman"/>
          <w:b/>
          <w:color w:val="auto"/>
          <w:sz w:val="24"/>
          <w:szCs w:val="24"/>
        </w:rPr>
        <w:t>Research Questions</w:t>
      </w:r>
      <w:bookmarkEnd w:id="25"/>
      <w:bookmarkEnd w:id="26"/>
      <w:bookmarkEnd w:id="27"/>
      <w:bookmarkEnd w:id="28"/>
      <w:r w:rsidRPr="00523FEA">
        <w:rPr>
          <w:rFonts w:cs="Times New Roman"/>
          <w:b/>
          <w:color w:val="auto"/>
          <w:sz w:val="24"/>
          <w:szCs w:val="24"/>
        </w:rPr>
        <w:t xml:space="preserve"> </w:t>
      </w:r>
    </w:p>
    <w:p w14:paraId="5043EAAA" w14:textId="77777777" w:rsidR="00880CB3" w:rsidRPr="00523FEA" w:rsidRDefault="00836F4F" w:rsidP="00880CB3">
      <w:pPr>
        <w:pStyle w:val="ListParagraph"/>
        <w:numPr>
          <w:ilvl w:val="0"/>
          <w:numId w:val="9"/>
        </w:num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What factors influence the success of flexible work arrangements in </w:t>
      </w:r>
      <w:proofErr w:type="spellStart"/>
      <w:r w:rsidRPr="00523FEA">
        <w:rPr>
          <w:rFonts w:ascii="Times New Roman" w:hAnsi="Times New Roman" w:cs="Times New Roman"/>
          <w:sz w:val="24"/>
          <w:szCs w:val="24"/>
        </w:rPr>
        <w:t>organisations</w:t>
      </w:r>
      <w:proofErr w:type="spellEnd"/>
      <w:r w:rsidRPr="00523FEA">
        <w:rPr>
          <w:rFonts w:ascii="Times New Roman" w:hAnsi="Times New Roman" w:cs="Times New Roman"/>
          <w:sz w:val="24"/>
          <w:szCs w:val="24"/>
        </w:rPr>
        <w:t>?</w:t>
      </w:r>
    </w:p>
    <w:p w14:paraId="588E69AD" w14:textId="77777777" w:rsidR="00880CB3" w:rsidRPr="00523FEA" w:rsidRDefault="00836F4F" w:rsidP="00880CB3">
      <w:pPr>
        <w:pStyle w:val="ListParagraph"/>
        <w:numPr>
          <w:ilvl w:val="0"/>
          <w:numId w:val="9"/>
        </w:numPr>
        <w:spacing w:line="480" w:lineRule="auto"/>
        <w:rPr>
          <w:rFonts w:ascii="Times New Roman" w:hAnsi="Times New Roman" w:cs="Times New Roman"/>
          <w:sz w:val="24"/>
          <w:szCs w:val="24"/>
        </w:rPr>
      </w:pPr>
      <w:r w:rsidRPr="00523FEA">
        <w:rPr>
          <w:rFonts w:ascii="Times New Roman" w:hAnsi="Times New Roman" w:cs="Times New Roman"/>
          <w:sz w:val="24"/>
          <w:szCs w:val="24"/>
        </w:rPr>
        <w:t>What aspects of flexible working arrangements are related to employee motivation?</w:t>
      </w:r>
    </w:p>
    <w:p w14:paraId="6A78FD98" w14:textId="77777777" w:rsidR="00880CB3" w:rsidRPr="00523FEA" w:rsidRDefault="00836F4F" w:rsidP="00880CB3">
      <w:pPr>
        <w:pStyle w:val="ListParagraph"/>
        <w:numPr>
          <w:ilvl w:val="0"/>
          <w:numId w:val="9"/>
        </w:numPr>
        <w:spacing w:line="480" w:lineRule="auto"/>
        <w:rPr>
          <w:rFonts w:ascii="Times New Roman" w:hAnsi="Times New Roman" w:cs="Times New Roman"/>
          <w:sz w:val="24"/>
          <w:szCs w:val="24"/>
        </w:rPr>
      </w:pPr>
      <w:r w:rsidRPr="00523FEA">
        <w:rPr>
          <w:rFonts w:ascii="Times New Roman" w:hAnsi="Times New Roman" w:cs="Times New Roman"/>
          <w:sz w:val="24"/>
          <w:szCs w:val="24"/>
        </w:rPr>
        <w:t>How has the adoption of flexible working policies at DHL impacted individual and team-level job performance?</w:t>
      </w:r>
    </w:p>
    <w:p w14:paraId="3EA591B3" w14:textId="77777777" w:rsidR="009A6CE7" w:rsidRPr="00523FEA" w:rsidRDefault="00836F4F" w:rsidP="009A6CE7">
      <w:pPr>
        <w:pStyle w:val="Heading2"/>
        <w:spacing w:line="480" w:lineRule="auto"/>
        <w:rPr>
          <w:rFonts w:cs="Times New Roman"/>
          <w:b/>
          <w:color w:val="auto"/>
          <w:sz w:val="24"/>
          <w:szCs w:val="24"/>
        </w:rPr>
      </w:pPr>
      <w:bookmarkStart w:id="29" w:name="_Toc163247226"/>
      <w:bookmarkStart w:id="30" w:name="_Toc165365234"/>
      <w:r w:rsidRPr="00523FEA">
        <w:rPr>
          <w:rFonts w:cs="Times New Roman"/>
          <w:b/>
          <w:color w:val="auto"/>
          <w:sz w:val="24"/>
          <w:szCs w:val="24"/>
        </w:rPr>
        <w:t>Hypothesis</w:t>
      </w:r>
      <w:bookmarkEnd w:id="29"/>
      <w:bookmarkEnd w:id="30"/>
    </w:p>
    <w:p w14:paraId="70D365ED" w14:textId="77777777" w:rsidR="009A6CE7" w:rsidRPr="00523FEA" w:rsidRDefault="00836F4F" w:rsidP="009A6CE7">
      <w:pPr>
        <w:autoSpaceDE w:val="0"/>
        <w:autoSpaceDN w:val="0"/>
        <w:adjustRightInd w:val="0"/>
        <w:spacing w:after="0" w:line="480" w:lineRule="auto"/>
        <w:rPr>
          <w:rFonts w:ascii="Times New Roman" w:hAnsi="Times New Roman" w:cs="Times New Roman"/>
          <w:sz w:val="24"/>
          <w:szCs w:val="24"/>
        </w:rPr>
      </w:pPr>
      <w:r w:rsidRPr="00523FEA">
        <w:rPr>
          <w:rFonts w:ascii="Times New Roman" w:hAnsi="Times New Roman" w:cs="Times New Roman"/>
          <w:b/>
          <w:i/>
          <w:sz w:val="24"/>
          <w:szCs w:val="24"/>
        </w:rPr>
        <w:t>H1</w:t>
      </w:r>
      <w:r w:rsidRPr="00523FEA">
        <w:rPr>
          <w:rFonts w:ascii="Times New Roman" w:hAnsi="Times New Roman" w:cs="Times New Roman"/>
          <w:sz w:val="24"/>
          <w:szCs w:val="24"/>
        </w:rPr>
        <w:t xml:space="preserve">: FWAs positively and significantly influence employee motivation and overall job satisfaction. </w:t>
      </w:r>
    </w:p>
    <w:p w14:paraId="77C43E5B" w14:textId="34811C6F" w:rsidR="00BF0AB9" w:rsidRDefault="00836F4F" w:rsidP="009A6CE7">
      <w:pPr>
        <w:spacing w:line="480" w:lineRule="auto"/>
        <w:rPr>
          <w:rFonts w:ascii="Times New Roman" w:hAnsi="Times New Roman" w:cs="Times New Roman"/>
          <w:sz w:val="24"/>
          <w:szCs w:val="24"/>
        </w:rPr>
      </w:pPr>
      <w:r w:rsidRPr="00523FEA">
        <w:rPr>
          <w:rFonts w:ascii="Times New Roman" w:hAnsi="Times New Roman" w:cs="Times New Roman"/>
          <w:b/>
          <w:i/>
          <w:sz w:val="24"/>
          <w:szCs w:val="24"/>
        </w:rPr>
        <w:t>H2</w:t>
      </w:r>
      <w:r w:rsidRPr="00523FEA">
        <w:rPr>
          <w:rFonts w:ascii="Times New Roman" w:hAnsi="Times New Roman" w:cs="Times New Roman"/>
          <w:sz w:val="24"/>
          <w:szCs w:val="24"/>
        </w:rPr>
        <w:t>: FWAs have a positive and significant impact on employee performance and organisational productivity.</w:t>
      </w:r>
    </w:p>
    <w:p w14:paraId="14FAF966" w14:textId="77777777" w:rsidR="00E776DF" w:rsidRDefault="00E776DF" w:rsidP="009A6CE7">
      <w:pPr>
        <w:spacing w:line="480" w:lineRule="auto"/>
        <w:rPr>
          <w:rFonts w:ascii="Times New Roman" w:hAnsi="Times New Roman" w:cs="Times New Roman"/>
          <w:sz w:val="24"/>
          <w:szCs w:val="24"/>
        </w:rPr>
      </w:pPr>
    </w:p>
    <w:p w14:paraId="2476CD03" w14:textId="77777777" w:rsidR="00E776DF" w:rsidRDefault="00E776DF" w:rsidP="009A6CE7">
      <w:pPr>
        <w:spacing w:line="480" w:lineRule="auto"/>
        <w:rPr>
          <w:rFonts w:ascii="Times New Roman" w:hAnsi="Times New Roman" w:cs="Times New Roman"/>
          <w:sz w:val="24"/>
          <w:szCs w:val="24"/>
        </w:rPr>
      </w:pPr>
    </w:p>
    <w:p w14:paraId="2286119A" w14:textId="77777777" w:rsidR="00E776DF" w:rsidRDefault="00E776DF" w:rsidP="009A6CE7">
      <w:pPr>
        <w:spacing w:line="480" w:lineRule="auto"/>
        <w:rPr>
          <w:rFonts w:ascii="Times New Roman" w:hAnsi="Times New Roman" w:cs="Times New Roman"/>
          <w:sz w:val="24"/>
          <w:szCs w:val="24"/>
        </w:rPr>
      </w:pPr>
    </w:p>
    <w:p w14:paraId="42B00314" w14:textId="77777777" w:rsidR="00E776DF" w:rsidRDefault="00E776DF" w:rsidP="009A6CE7">
      <w:pPr>
        <w:spacing w:line="480" w:lineRule="auto"/>
        <w:rPr>
          <w:rFonts w:ascii="Times New Roman" w:hAnsi="Times New Roman" w:cs="Times New Roman"/>
          <w:sz w:val="24"/>
          <w:szCs w:val="24"/>
        </w:rPr>
      </w:pPr>
    </w:p>
    <w:p w14:paraId="4C42F8D0" w14:textId="77777777" w:rsidR="00E776DF" w:rsidRDefault="00E776DF" w:rsidP="009A6CE7">
      <w:pPr>
        <w:spacing w:line="480" w:lineRule="auto"/>
        <w:rPr>
          <w:rFonts w:ascii="Times New Roman" w:hAnsi="Times New Roman" w:cs="Times New Roman"/>
          <w:sz w:val="24"/>
          <w:szCs w:val="24"/>
        </w:rPr>
      </w:pPr>
    </w:p>
    <w:p w14:paraId="470084F4" w14:textId="77777777" w:rsidR="00E776DF" w:rsidRDefault="00E776DF" w:rsidP="009A6CE7">
      <w:pPr>
        <w:spacing w:line="480" w:lineRule="auto"/>
        <w:rPr>
          <w:rFonts w:ascii="Times New Roman" w:hAnsi="Times New Roman" w:cs="Times New Roman"/>
          <w:sz w:val="24"/>
          <w:szCs w:val="24"/>
        </w:rPr>
      </w:pPr>
    </w:p>
    <w:p w14:paraId="2EA12F1D" w14:textId="77777777" w:rsidR="00E776DF" w:rsidRDefault="00E776DF" w:rsidP="009A6CE7">
      <w:pPr>
        <w:spacing w:line="480" w:lineRule="auto"/>
        <w:rPr>
          <w:rFonts w:ascii="Times New Roman" w:hAnsi="Times New Roman" w:cs="Times New Roman"/>
          <w:sz w:val="24"/>
          <w:szCs w:val="24"/>
        </w:rPr>
      </w:pPr>
    </w:p>
    <w:p w14:paraId="4C64AE3E" w14:textId="77777777" w:rsidR="00E776DF" w:rsidRDefault="00E776DF" w:rsidP="009A6CE7">
      <w:pPr>
        <w:spacing w:line="480" w:lineRule="auto"/>
        <w:rPr>
          <w:rFonts w:ascii="Times New Roman" w:hAnsi="Times New Roman" w:cs="Times New Roman"/>
          <w:sz w:val="24"/>
          <w:szCs w:val="24"/>
        </w:rPr>
      </w:pPr>
    </w:p>
    <w:p w14:paraId="272C4B46" w14:textId="77777777" w:rsidR="00E776DF" w:rsidRDefault="00E776DF" w:rsidP="009A6CE7">
      <w:pPr>
        <w:spacing w:line="480" w:lineRule="auto"/>
        <w:rPr>
          <w:rFonts w:ascii="Times New Roman" w:hAnsi="Times New Roman" w:cs="Times New Roman"/>
          <w:sz w:val="24"/>
          <w:szCs w:val="24"/>
        </w:rPr>
      </w:pPr>
    </w:p>
    <w:p w14:paraId="419D519C" w14:textId="77777777" w:rsidR="00E776DF" w:rsidRDefault="00E776DF" w:rsidP="009A6CE7">
      <w:pPr>
        <w:spacing w:line="480" w:lineRule="auto"/>
        <w:rPr>
          <w:rFonts w:ascii="Times New Roman" w:hAnsi="Times New Roman" w:cs="Times New Roman"/>
          <w:sz w:val="24"/>
          <w:szCs w:val="24"/>
        </w:rPr>
      </w:pPr>
    </w:p>
    <w:p w14:paraId="42DBE6CB" w14:textId="77777777" w:rsidR="00E776DF" w:rsidRDefault="00E776DF" w:rsidP="009A6CE7">
      <w:pPr>
        <w:spacing w:line="480" w:lineRule="auto"/>
        <w:rPr>
          <w:rFonts w:ascii="Times New Roman" w:hAnsi="Times New Roman" w:cs="Times New Roman"/>
          <w:sz w:val="24"/>
          <w:szCs w:val="24"/>
        </w:rPr>
      </w:pPr>
    </w:p>
    <w:p w14:paraId="2CCA1949" w14:textId="77777777" w:rsidR="00E776DF" w:rsidRDefault="00E776DF" w:rsidP="009A6CE7">
      <w:pPr>
        <w:spacing w:line="480" w:lineRule="auto"/>
        <w:rPr>
          <w:rFonts w:ascii="Times New Roman" w:hAnsi="Times New Roman" w:cs="Times New Roman"/>
          <w:sz w:val="24"/>
          <w:szCs w:val="24"/>
        </w:rPr>
      </w:pPr>
    </w:p>
    <w:p w14:paraId="77F4AFD6" w14:textId="77777777" w:rsidR="00E776DF" w:rsidRPr="00F4015C" w:rsidRDefault="00E776DF" w:rsidP="009A6CE7">
      <w:pPr>
        <w:spacing w:line="480" w:lineRule="auto"/>
        <w:rPr>
          <w:rFonts w:ascii="Times New Roman" w:hAnsi="Times New Roman" w:cs="Times New Roman"/>
          <w:sz w:val="24"/>
          <w:szCs w:val="24"/>
        </w:rPr>
      </w:pPr>
    </w:p>
    <w:p w14:paraId="357EBD87" w14:textId="31F39525" w:rsidR="008C3DA2" w:rsidRPr="00523FEA" w:rsidRDefault="00836F4F" w:rsidP="00B054B4">
      <w:pPr>
        <w:pStyle w:val="Heading1"/>
        <w:spacing w:line="480" w:lineRule="auto"/>
        <w:jc w:val="center"/>
        <w:rPr>
          <w:rFonts w:ascii="Times New Roman" w:hAnsi="Times New Roman" w:cs="Times New Roman"/>
          <w:b/>
          <w:color w:val="auto"/>
          <w:sz w:val="24"/>
          <w:szCs w:val="24"/>
        </w:rPr>
      </w:pPr>
      <w:bookmarkStart w:id="31" w:name="_Toc163247227"/>
      <w:bookmarkStart w:id="32" w:name="_Toc165365235"/>
      <w:r w:rsidRPr="00523FEA">
        <w:rPr>
          <w:rFonts w:ascii="Times New Roman" w:hAnsi="Times New Roman" w:cs="Times New Roman"/>
          <w:b/>
          <w:color w:val="auto"/>
          <w:sz w:val="24"/>
          <w:szCs w:val="24"/>
        </w:rPr>
        <w:t xml:space="preserve">CHAPTER </w:t>
      </w:r>
      <w:r w:rsidR="00505C27">
        <w:rPr>
          <w:rFonts w:ascii="Times New Roman" w:hAnsi="Times New Roman" w:cs="Times New Roman"/>
          <w:b/>
          <w:color w:val="auto"/>
          <w:sz w:val="24"/>
          <w:szCs w:val="24"/>
        </w:rPr>
        <w:t>2</w:t>
      </w:r>
      <w:r w:rsidRPr="00523FEA">
        <w:rPr>
          <w:rFonts w:ascii="Times New Roman" w:hAnsi="Times New Roman" w:cs="Times New Roman"/>
          <w:b/>
          <w:color w:val="auto"/>
          <w:sz w:val="24"/>
          <w:szCs w:val="24"/>
        </w:rPr>
        <w:t xml:space="preserve">: </w:t>
      </w:r>
      <w:r w:rsidR="00EE4356" w:rsidRPr="00523FEA">
        <w:rPr>
          <w:rFonts w:ascii="Times New Roman" w:hAnsi="Times New Roman" w:cs="Times New Roman"/>
          <w:b/>
          <w:color w:val="auto"/>
          <w:sz w:val="24"/>
          <w:szCs w:val="24"/>
        </w:rPr>
        <w:t>LITERATURE REVIEW</w:t>
      </w:r>
      <w:bookmarkEnd w:id="31"/>
      <w:bookmarkEnd w:id="32"/>
    </w:p>
    <w:p w14:paraId="5A39BB1C" w14:textId="77777777" w:rsidR="008C3DA2" w:rsidRPr="00523FEA" w:rsidRDefault="00836F4F" w:rsidP="00B054B4">
      <w:pPr>
        <w:pStyle w:val="Heading2"/>
        <w:spacing w:line="480" w:lineRule="auto"/>
        <w:rPr>
          <w:rFonts w:cs="Times New Roman"/>
          <w:b/>
          <w:color w:val="auto"/>
          <w:sz w:val="24"/>
          <w:szCs w:val="24"/>
        </w:rPr>
      </w:pPr>
      <w:bookmarkStart w:id="33" w:name="_Toc163247228"/>
      <w:bookmarkStart w:id="34" w:name="_Toc165365236"/>
      <w:r w:rsidRPr="00523FEA">
        <w:rPr>
          <w:rFonts w:cs="Times New Roman"/>
          <w:b/>
          <w:color w:val="auto"/>
          <w:sz w:val="24"/>
          <w:szCs w:val="24"/>
        </w:rPr>
        <w:t>Introduction</w:t>
      </w:r>
      <w:bookmarkEnd w:id="33"/>
      <w:bookmarkEnd w:id="34"/>
      <w:r w:rsidRPr="00523FEA">
        <w:rPr>
          <w:rFonts w:cs="Times New Roman"/>
          <w:b/>
          <w:color w:val="auto"/>
          <w:sz w:val="24"/>
          <w:szCs w:val="24"/>
        </w:rPr>
        <w:t xml:space="preserve"> </w:t>
      </w:r>
    </w:p>
    <w:p w14:paraId="73CBFD8E" w14:textId="67222CAB" w:rsidR="008C3DA2" w:rsidRPr="00107BE6"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 xml:space="preserve">Jivan (2017) notes that the FWA is </w:t>
      </w:r>
      <w:r w:rsidR="00914420">
        <w:rPr>
          <w:rFonts w:ascii="Times New Roman" w:hAnsi="Times New Roman" w:cs="Times New Roman"/>
          <w:sz w:val="24"/>
          <w:szCs w:val="24"/>
        </w:rPr>
        <w:t>essential to</w:t>
      </w:r>
      <w:r w:rsidRPr="00107BE6">
        <w:rPr>
          <w:rFonts w:ascii="Times New Roman" w:hAnsi="Times New Roman" w:cs="Times New Roman"/>
          <w:sz w:val="24"/>
          <w:szCs w:val="24"/>
        </w:rPr>
        <w:t xml:space="preserve"> the modern office space. Work-life balance, as well as organizational productivity, have been altered, but the author still needs to capture this in his book. In addition to flexible working policies, investigating myriad complexities of employee engagement and enhancing efficiency in organizations worldwide are the most crucial subject matter. Employees in a global company have known challenges apart from the dilemma of productivity and engagement, just like those observed in the new administrative system. A flexible work environment demands that adaptable working arrangements be put in place as a way of effectively addressing these issues. A flexible arrangement can, therefore, be tailored to fit the divergent needs and choices of the current crop of employees (Jivan, 2017). Technologies such as quality Internet connections and remote work help individuals work from anywhere. In turn, the business environment is experiencing significant changes, which have forced companies to rethink their strategies completely. Atkinson and Sandiford (2016) a</w:t>
      </w:r>
      <w:r w:rsidR="00441D16" w:rsidRPr="00107BE6">
        <w:rPr>
          <w:rFonts w:ascii="Times New Roman" w:hAnsi="Times New Roman" w:cs="Times New Roman"/>
          <w:sz w:val="24"/>
          <w:szCs w:val="24"/>
        </w:rPr>
        <w:t>rgued</w:t>
      </w:r>
      <w:r w:rsidRPr="00107BE6">
        <w:rPr>
          <w:rFonts w:ascii="Times New Roman" w:hAnsi="Times New Roman" w:cs="Times New Roman"/>
          <w:sz w:val="24"/>
          <w:szCs w:val="24"/>
        </w:rPr>
        <w:t xml:space="preserve"> that acknowledgement of FWA's flexible working policies should be </w:t>
      </w:r>
      <w:r w:rsidR="00441D16" w:rsidRPr="00107BE6">
        <w:rPr>
          <w:rFonts w:ascii="Times New Roman" w:hAnsi="Times New Roman" w:cs="Times New Roman"/>
          <w:sz w:val="24"/>
          <w:szCs w:val="24"/>
        </w:rPr>
        <w:t xml:space="preserve">viewed not simply as a </w:t>
      </w:r>
      <w:r w:rsidRPr="00107BE6">
        <w:rPr>
          <w:rFonts w:ascii="Times New Roman" w:hAnsi="Times New Roman" w:cs="Times New Roman"/>
          <w:sz w:val="24"/>
          <w:szCs w:val="24"/>
        </w:rPr>
        <w:t>response to the times. However, it is a process that</w:t>
      </w:r>
      <w:r w:rsidR="00441D16" w:rsidRPr="00107BE6">
        <w:rPr>
          <w:rFonts w:ascii="Times New Roman" w:hAnsi="Times New Roman" w:cs="Times New Roman"/>
          <w:sz w:val="24"/>
          <w:szCs w:val="24"/>
        </w:rPr>
        <w:t xml:space="preserve"> </w:t>
      </w:r>
      <w:r w:rsidRPr="00107BE6">
        <w:rPr>
          <w:rFonts w:ascii="Times New Roman" w:hAnsi="Times New Roman" w:cs="Times New Roman"/>
          <w:sz w:val="24"/>
          <w:szCs w:val="24"/>
        </w:rPr>
        <w:t>enable</w:t>
      </w:r>
      <w:r w:rsidR="00441D16" w:rsidRPr="00107BE6">
        <w:rPr>
          <w:rFonts w:ascii="Times New Roman" w:hAnsi="Times New Roman" w:cs="Times New Roman"/>
          <w:sz w:val="24"/>
          <w:szCs w:val="24"/>
        </w:rPr>
        <w:t xml:space="preserve">s organisations and individuals </w:t>
      </w:r>
      <w:r w:rsidRPr="00107BE6">
        <w:rPr>
          <w:rFonts w:ascii="Times New Roman" w:hAnsi="Times New Roman" w:cs="Times New Roman"/>
          <w:sz w:val="24"/>
          <w:szCs w:val="24"/>
        </w:rPr>
        <w:t>to construct the modern type of perfect employee who is adaptable, responsive</w:t>
      </w:r>
      <w:r w:rsidR="001C5750">
        <w:rPr>
          <w:rFonts w:ascii="Times New Roman" w:hAnsi="Times New Roman" w:cs="Times New Roman"/>
          <w:sz w:val="24"/>
          <w:szCs w:val="24"/>
        </w:rPr>
        <w:t>,</w:t>
      </w:r>
      <w:r w:rsidR="00441D16" w:rsidRPr="00107BE6">
        <w:rPr>
          <w:rFonts w:ascii="Times New Roman" w:hAnsi="Times New Roman" w:cs="Times New Roman"/>
          <w:sz w:val="24"/>
          <w:szCs w:val="24"/>
        </w:rPr>
        <w:t xml:space="preserve"> and</w:t>
      </w:r>
      <w:r w:rsidRPr="00107BE6">
        <w:rPr>
          <w:rFonts w:ascii="Times New Roman" w:hAnsi="Times New Roman" w:cs="Times New Roman"/>
          <w:sz w:val="24"/>
          <w:szCs w:val="24"/>
        </w:rPr>
        <w:t xml:space="preserve"> </w:t>
      </w:r>
      <w:proofErr w:type="gramStart"/>
      <w:r w:rsidRPr="00107BE6">
        <w:rPr>
          <w:rFonts w:ascii="Times New Roman" w:hAnsi="Times New Roman" w:cs="Times New Roman"/>
          <w:sz w:val="24"/>
          <w:szCs w:val="24"/>
        </w:rPr>
        <w:t>high-performing</w:t>
      </w:r>
      <w:proofErr w:type="gramEnd"/>
      <w:r w:rsidR="00441D16" w:rsidRPr="00107BE6">
        <w:rPr>
          <w:rFonts w:ascii="Times New Roman" w:hAnsi="Times New Roman" w:cs="Times New Roman"/>
          <w:sz w:val="24"/>
          <w:szCs w:val="24"/>
        </w:rPr>
        <w:t>.</w:t>
      </w:r>
    </w:p>
    <w:p w14:paraId="73CB2F5D" w14:textId="1D4DB3BE" w:rsidR="008C3DA2" w:rsidRPr="00523FEA" w:rsidRDefault="00836F4F" w:rsidP="00B054B4">
      <w:pPr>
        <w:pStyle w:val="Heading2"/>
        <w:spacing w:line="480" w:lineRule="auto"/>
        <w:rPr>
          <w:rFonts w:cs="Times New Roman"/>
          <w:b/>
          <w:color w:val="auto"/>
          <w:sz w:val="24"/>
          <w:szCs w:val="24"/>
        </w:rPr>
      </w:pPr>
      <w:bookmarkStart w:id="35" w:name="_Toc163247229"/>
      <w:bookmarkStart w:id="36" w:name="_Toc165365237"/>
      <w:r w:rsidRPr="00523FEA">
        <w:rPr>
          <w:rFonts w:cs="Times New Roman"/>
          <w:b/>
          <w:color w:val="auto"/>
          <w:sz w:val="24"/>
          <w:szCs w:val="24"/>
        </w:rPr>
        <w:t>Employee Performance, Mot</w:t>
      </w:r>
      <w:r w:rsidR="008523A2" w:rsidRPr="00523FEA">
        <w:rPr>
          <w:rFonts w:cs="Times New Roman"/>
          <w:b/>
          <w:color w:val="auto"/>
          <w:sz w:val="24"/>
          <w:szCs w:val="24"/>
        </w:rPr>
        <w:t>ivation, an</w:t>
      </w:r>
      <w:r w:rsidR="002B54D1">
        <w:rPr>
          <w:rFonts w:cs="Times New Roman"/>
          <w:b/>
          <w:color w:val="auto"/>
          <w:sz w:val="24"/>
          <w:szCs w:val="24"/>
        </w:rPr>
        <w:t>d</w:t>
      </w:r>
      <w:r w:rsidR="008523A2" w:rsidRPr="00523FEA">
        <w:rPr>
          <w:rFonts w:cs="Times New Roman"/>
          <w:b/>
          <w:color w:val="auto"/>
          <w:sz w:val="24"/>
          <w:szCs w:val="24"/>
        </w:rPr>
        <w:t xml:space="preserve"> F</w:t>
      </w:r>
      <w:r w:rsidR="002B54D1">
        <w:rPr>
          <w:rFonts w:cs="Times New Roman"/>
          <w:b/>
          <w:color w:val="auto"/>
          <w:sz w:val="24"/>
          <w:szCs w:val="24"/>
        </w:rPr>
        <w:t xml:space="preserve">lexible </w:t>
      </w:r>
      <w:r w:rsidR="008523A2" w:rsidRPr="00523FEA">
        <w:rPr>
          <w:rFonts w:cs="Times New Roman"/>
          <w:b/>
          <w:color w:val="auto"/>
          <w:sz w:val="24"/>
          <w:szCs w:val="24"/>
        </w:rPr>
        <w:t>W</w:t>
      </w:r>
      <w:r w:rsidR="002B54D1">
        <w:rPr>
          <w:rFonts w:cs="Times New Roman"/>
          <w:b/>
          <w:color w:val="auto"/>
          <w:sz w:val="24"/>
          <w:szCs w:val="24"/>
        </w:rPr>
        <w:t xml:space="preserve">orking </w:t>
      </w:r>
      <w:r w:rsidR="008523A2" w:rsidRPr="00523FEA">
        <w:rPr>
          <w:rFonts w:cs="Times New Roman"/>
          <w:b/>
          <w:color w:val="auto"/>
          <w:sz w:val="24"/>
          <w:szCs w:val="24"/>
        </w:rPr>
        <w:t>A</w:t>
      </w:r>
      <w:bookmarkEnd w:id="35"/>
      <w:r w:rsidR="002B54D1">
        <w:rPr>
          <w:rFonts w:cs="Times New Roman"/>
          <w:b/>
          <w:color w:val="auto"/>
          <w:sz w:val="24"/>
          <w:szCs w:val="24"/>
        </w:rPr>
        <w:t>rrangement</w:t>
      </w:r>
      <w:bookmarkEnd w:id="36"/>
      <w:r w:rsidR="002B54D1">
        <w:rPr>
          <w:rFonts w:cs="Times New Roman"/>
          <w:b/>
          <w:color w:val="auto"/>
          <w:sz w:val="24"/>
          <w:szCs w:val="24"/>
        </w:rPr>
        <w:t xml:space="preserve"> </w:t>
      </w:r>
    </w:p>
    <w:p w14:paraId="54E4E983" w14:textId="77777777" w:rsidR="008523A2" w:rsidRPr="00523FEA" w:rsidRDefault="00836F4F" w:rsidP="00107BE6">
      <w:pPr>
        <w:spacing w:after="0" w:line="480" w:lineRule="auto"/>
        <w:jc w:val="both"/>
        <w:rPr>
          <w:rFonts w:ascii="Times New Roman" w:hAnsi="Times New Roman" w:cs="Times New Roman"/>
          <w:sz w:val="24"/>
          <w:szCs w:val="24"/>
        </w:rPr>
      </w:pPr>
      <w:r w:rsidRPr="00523FEA">
        <w:rPr>
          <w:rFonts w:ascii="Times New Roman" w:hAnsi="Times New Roman" w:cs="Times New Roman"/>
          <w:sz w:val="24"/>
          <w:szCs w:val="24"/>
        </w:rPr>
        <w:t xml:space="preserve">In recent years, the subject of employee motivation and its influence on organisational performance has become central to business research. </w:t>
      </w:r>
      <w:r w:rsidR="0099267E" w:rsidRPr="00523FEA">
        <w:rPr>
          <w:rFonts w:ascii="Times New Roman" w:hAnsi="Times New Roman" w:cs="Times New Roman"/>
          <w:sz w:val="24"/>
          <w:szCs w:val="24"/>
        </w:rPr>
        <w:t>It has thus seen attempts to look at how it affects their commitment and ability to perform well at work. This is what stands out in the work of Ahmad et al. (2013), as they used a corroborative research design to examine the link between flexible working arrangements, hours, and employee motivation. This study revealed that flexible working hours are as important as any other working condition that supports employee life outside the workplace. Job performance can also be improved, and job-related stress can be reduced through this process. Consequently, Ahmad et al. (2013) suggest that flexible working hours have a strong positive impact on employee engagement.</w:t>
      </w:r>
    </w:p>
    <w:p w14:paraId="6CDF21A0" w14:textId="64C1CC6D" w:rsidR="001B7DB8" w:rsidRPr="00107BE6" w:rsidRDefault="00523FEA"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 xml:space="preserve">Similarly, Weidmann &amp; Hofmeyr (2020), in their work on employee motivation in the workplace, know too well the complexity of their tasks – that of dutifully creating a high-quality and motivated staff. They are using diverse approaches, such as the establishment of an encouragement system and the provision of emotional support to boost spirit and productivity. Despite the core of obtaining performance, these strategies, however, are not the only elements </w:t>
      </w:r>
      <w:r w:rsidR="00441D16" w:rsidRPr="00107BE6">
        <w:rPr>
          <w:rFonts w:ascii="Times New Roman" w:hAnsi="Times New Roman" w:cs="Times New Roman"/>
          <w:sz w:val="24"/>
          <w:szCs w:val="24"/>
        </w:rPr>
        <w:t>that</w:t>
      </w:r>
      <w:r w:rsidRPr="00107BE6">
        <w:rPr>
          <w:rFonts w:ascii="Times New Roman" w:hAnsi="Times New Roman" w:cs="Times New Roman"/>
          <w:sz w:val="24"/>
          <w:szCs w:val="24"/>
        </w:rPr>
        <w:t xml:space="preserve"> can lead to the highest levels of motivation. Consequently, Weidmann and Hofmeyer (2020) resolved to examine the relationship between employee motivation and productivity and its role in fostering the working flexibility advocated. </w:t>
      </w:r>
      <w:r w:rsidR="00441D16" w:rsidRPr="00107BE6">
        <w:rPr>
          <w:rFonts w:ascii="Times New Roman" w:hAnsi="Times New Roman" w:cs="Times New Roman"/>
          <w:sz w:val="24"/>
          <w:szCs w:val="24"/>
        </w:rPr>
        <w:t xml:space="preserve">Weidmann and Hofmeyer (2020) </w:t>
      </w:r>
      <w:r w:rsidRPr="00107BE6">
        <w:rPr>
          <w:rFonts w:ascii="Times New Roman" w:hAnsi="Times New Roman" w:cs="Times New Roman"/>
          <w:sz w:val="24"/>
          <w:szCs w:val="24"/>
        </w:rPr>
        <w:t xml:space="preserve">concluded that employees who have the perception that they are in control of their immediate surroundings prove to be better at their jobs than those who feel a lack of control. The management of control also depicts that their control of working patterns, especially in working hours, is among the factors that enhance their perception of the company. </w:t>
      </w:r>
      <w:r w:rsidR="00914420">
        <w:rPr>
          <w:rFonts w:ascii="Times New Roman" w:hAnsi="Times New Roman" w:cs="Times New Roman"/>
          <w:sz w:val="24"/>
          <w:szCs w:val="24"/>
        </w:rPr>
        <w:t>This state of being is often</w:t>
      </w:r>
      <w:r w:rsidRPr="00107BE6">
        <w:rPr>
          <w:rFonts w:ascii="Times New Roman" w:hAnsi="Times New Roman" w:cs="Times New Roman"/>
          <w:sz w:val="24"/>
          <w:szCs w:val="24"/>
        </w:rPr>
        <w:t xml:space="preserve"> associated with a proactive approach towards work and the desire to accomplish more during their working hours. Weidmann and Hofmeyr (2020) set forth that the arrangement of flexible working hours apart from the social fabric that encourages the different versions of employee relations may not have a positive influence on outstanding performance.</w:t>
      </w:r>
    </w:p>
    <w:p w14:paraId="4719EB90" w14:textId="0BE86E63" w:rsidR="0099267E" w:rsidRPr="00107BE6"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The Sebastiao (2022) study grants a thorough analysis of the subject of complex connections between employee motivation, satisfaction</w:t>
      </w:r>
      <w:r w:rsidR="00441D16" w:rsidRPr="00107BE6">
        <w:rPr>
          <w:rFonts w:ascii="Times New Roman" w:hAnsi="Times New Roman" w:cs="Times New Roman"/>
          <w:sz w:val="24"/>
          <w:szCs w:val="24"/>
        </w:rPr>
        <w:t>,</w:t>
      </w:r>
      <w:r w:rsidRPr="00107BE6">
        <w:rPr>
          <w:rFonts w:ascii="Times New Roman" w:hAnsi="Times New Roman" w:cs="Times New Roman"/>
          <w:sz w:val="24"/>
          <w:szCs w:val="24"/>
        </w:rPr>
        <w:t xml:space="preserve"> and performance work under flexible working conditions (FWA). More importantly, authors discover that performance and job satisfaction are heavily impacted by motivation (Sebastiao, 2022). The fact that "happiness" and "motivation</w:t>
      </w:r>
      <w:r w:rsidR="00441D16" w:rsidRPr="00107BE6">
        <w:rPr>
          <w:rFonts w:ascii="Times New Roman" w:hAnsi="Times New Roman" w:cs="Times New Roman"/>
          <w:sz w:val="24"/>
          <w:szCs w:val="24"/>
        </w:rPr>
        <w:t>,"</w:t>
      </w:r>
      <w:r w:rsidRPr="00107BE6">
        <w:rPr>
          <w:rFonts w:ascii="Times New Roman" w:hAnsi="Times New Roman" w:cs="Times New Roman"/>
          <w:sz w:val="24"/>
          <w:szCs w:val="24"/>
        </w:rPr>
        <w:t xml:space="preserve"> to some extent, are not subjective makes it feel like this is being drilled down. Working flexibility with respect to internal motivational factors in workers is more complex than it may sound. Hence, the study is a rich source for organisations that are interested in implementing such flexible working policies and individualized programmes that are tailored to the needs of their workforce.</w:t>
      </w:r>
    </w:p>
    <w:p w14:paraId="486ED7A4" w14:textId="77777777" w:rsidR="008C3DA2" w:rsidRPr="00523FEA" w:rsidRDefault="00836F4F" w:rsidP="00107BE6">
      <w:pPr>
        <w:spacing w:after="0" w:line="480" w:lineRule="auto"/>
        <w:jc w:val="both"/>
        <w:rPr>
          <w:rFonts w:ascii="Times New Roman" w:eastAsia="Times New Roman" w:hAnsi="Times New Roman" w:cs="Times New Roman"/>
          <w:sz w:val="24"/>
        </w:rPr>
      </w:pPr>
      <w:r w:rsidRPr="00107BE6">
        <w:rPr>
          <w:rFonts w:ascii="Times New Roman" w:hAnsi="Times New Roman" w:cs="Times New Roman"/>
          <w:sz w:val="24"/>
          <w:szCs w:val="24"/>
        </w:rPr>
        <w:t xml:space="preserve">In addition, unearthing the statistical dissimilarities between FWA and employee content and motivation demonstrates another angle to the dimension of flexible working policies. This could indicate that a different approach is needed, a more granular one, and organisations become privy to different employee mindsets related to flexible working. The first thing that comes to mind is the realization that </w:t>
      </w:r>
      <w:proofErr w:type="gramStart"/>
      <w:r w:rsidRPr="00107BE6">
        <w:rPr>
          <w:rFonts w:ascii="Times New Roman" w:hAnsi="Times New Roman" w:cs="Times New Roman"/>
          <w:sz w:val="24"/>
          <w:szCs w:val="24"/>
        </w:rPr>
        <w:t>in order to</w:t>
      </w:r>
      <w:proofErr w:type="gramEnd"/>
      <w:r w:rsidRPr="00107BE6">
        <w:rPr>
          <w:rFonts w:ascii="Times New Roman" w:hAnsi="Times New Roman" w:cs="Times New Roman"/>
          <w:sz w:val="24"/>
          <w:szCs w:val="24"/>
        </w:rPr>
        <w:t xml:space="preserve"> understand this system, which is job satisfaction and motivation, the policies that have to be in place can never be static. Sebastiao shows the future path in the way organisations have been motivated in the era of flexib</w:t>
      </w:r>
      <w:r w:rsidRPr="00523FEA">
        <w:rPr>
          <w:rFonts w:ascii="Times New Roman" w:eastAsia="Times New Roman" w:hAnsi="Times New Roman" w:cs="Times New Roman"/>
          <w:sz w:val="24"/>
        </w:rPr>
        <w:t>le work arrangements</w:t>
      </w:r>
      <w:r w:rsidR="00EE4356" w:rsidRPr="00523FEA">
        <w:rPr>
          <w:rFonts w:ascii="Times New Roman" w:eastAsia="Times New Roman" w:hAnsi="Times New Roman" w:cs="Times New Roman"/>
          <w:sz w:val="24"/>
        </w:rPr>
        <w:t>.</w:t>
      </w:r>
    </w:p>
    <w:p w14:paraId="5F5390BC" w14:textId="354036A0" w:rsidR="008C3DA2" w:rsidRPr="00523FEA" w:rsidRDefault="00836F4F" w:rsidP="00B054B4">
      <w:pPr>
        <w:pStyle w:val="Heading2"/>
        <w:spacing w:line="480" w:lineRule="auto"/>
        <w:rPr>
          <w:rFonts w:cs="Times New Roman"/>
          <w:b/>
          <w:color w:val="auto"/>
          <w:sz w:val="24"/>
          <w:szCs w:val="24"/>
        </w:rPr>
      </w:pPr>
      <w:bookmarkStart w:id="37" w:name="_Toc163247230"/>
      <w:bookmarkStart w:id="38" w:name="_Toc165365238"/>
      <w:r w:rsidRPr="00523FEA">
        <w:rPr>
          <w:rFonts w:cs="Times New Roman"/>
          <w:b/>
          <w:color w:val="auto"/>
          <w:sz w:val="24"/>
          <w:szCs w:val="24"/>
        </w:rPr>
        <w:t>Organis</w:t>
      </w:r>
      <w:r w:rsidR="00EE4356" w:rsidRPr="00523FEA">
        <w:rPr>
          <w:rFonts w:cs="Times New Roman"/>
          <w:b/>
          <w:color w:val="auto"/>
          <w:sz w:val="24"/>
          <w:szCs w:val="24"/>
        </w:rPr>
        <w:t>ational Performance and F</w:t>
      </w:r>
      <w:bookmarkEnd w:id="37"/>
      <w:r w:rsidR="00854527">
        <w:rPr>
          <w:rFonts w:cs="Times New Roman"/>
          <w:b/>
          <w:color w:val="auto"/>
          <w:sz w:val="24"/>
          <w:szCs w:val="24"/>
        </w:rPr>
        <w:t>lexible Working Arrangements</w:t>
      </w:r>
      <w:bookmarkEnd w:id="38"/>
    </w:p>
    <w:p w14:paraId="23E45431" w14:textId="77777777" w:rsidR="00861C49" w:rsidRPr="00523FEA" w:rsidRDefault="00836F4F" w:rsidP="00107BE6">
      <w:pPr>
        <w:spacing w:after="0" w:line="480" w:lineRule="auto"/>
        <w:jc w:val="both"/>
        <w:rPr>
          <w:rFonts w:ascii="Times New Roman" w:hAnsi="Times New Roman" w:cs="Times New Roman"/>
          <w:sz w:val="24"/>
          <w:szCs w:val="24"/>
        </w:rPr>
      </w:pPr>
      <w:r w:rsidRPr="00523FEA">
        <w:rPr>
          <w:rFonts w:ascii="Times New Roman" w:hAnsi="Times New Roman" w:cs="Times New Roman"/>
          <w:sz w:val="24"/>
          <w:szCs w:val="24"/>
        </w:rPr>
        <w:t xml:space="preserve">Accounting for various performance issues in an </w:t>
      </w:r>
      <w:r w:rsidR="00185698" w:rsidRPr="00523FEA">
        <w:rPr>
          <w:rFonts w:ascii="Times New Roman" w:hAnsi="Times New Roman" w:cs="Times New Roman"/>
          <w:sz w:val="24"/>
          <w:szCs w:val="24"/>
        </w:rPr>
        <w:t>organisation</w:t>
      </w:r>
      <w:r w:rsidRPr="00523FEA">
        <w:rPr>
          <w:rFonts w:ascii="Times New Roman" w:hAnsi="Times New Roman" w:cs="Times New Roman"/>
          <w:sz w:val="24"/>
          <w:szCs w:val="24"/>
        </w:rPr>
        <w:t>al setting</w:t>
      </w:r>
      <w:r w:rsidR="00535B27" w:rsidRPr="00523FEA">
        <w:rPr>
          <w:rFonts w:ascii="Times New Roman" w:hAnsi="Times New Roman" w:cs="Times New Roman"/>
          <w:sz w:val="24"/>
          <w:szCs w:val="24"/>
        </w:rPr>
        <w:t>, Yamin and</w:t>
      </w:r>
      <w:r w:rsidRPr="00523FEA">
        <w:rPr>
          <w:rFonts w:ascii="Times New Roman" w:hAnsi="Times New Roman" w:cs="Times New Roman"/>
          <w:sz w:val="24"/>
          <w:szCs w:val="24"/>
        </w:rPr>
        <w:t xml:space="preserve"> </w:t>
      </w:r>
      <w:proofErr w:type="spellStart"/>
      <w:r w:rsidRPr="00523FEA">
        <w:rPr>
          <w:rFonts w:ascii="Times New Roman" w:hAnsi="Times New Roman" w:cs="Times New Roman"/>
          <w:sz w:val="24"/>
          <w:szCs w:val="24"/>
        </w:rPr>
        <w:t>Pusparini</w:t>
      </w:r>
      <w:proofErr w:type="spellEnd"/>
      <w:r w:rsidRPr="00523FEA">
        <w:rPr>
          <w:rFonts w:ascii="Times New Roman" w:hAnsi="Times New Roman" w:cs="Times New Roman"/>
          <w:sz w:val="24"/>
          <w:szCs w:val="24"/>
        </w:rPr>
        <w:t xml:space="preserve"> (2022) </w:t>
      </w:r>
      <w:r w:rsidR="00185698" w:rsidRPr="00523FEA">
        <w:rPr>
          <w:rFonts w:ascii="Times New Roman" w:hAnsi="Times New Roman" w:cs="Times New Roman"/>
          <w:sz w:val="24"/>
          <w:szCs w:val="24"/>
        </w:rPr>
        <w:t>recognise</w:t>
      </w:r>
      <w:r w:rsidRPr="00523FEA">
        <w:rPr>
          <w:rFonts w:ascii="Times New Roman" w:hAnsi="Times New Roman" w:cs="Times New Roman"/>
          <w:sz w:val="24"/>
          <w:szCs w:val="24"/>
        </w:rPr>
        <w:t xml:space="preserve">d that work flexibility has the potential to enhance performance, especially among older employees. This is predominately because flexible working hours provide employees with room to positively plan and work around their personal lives while prioritizing their work lives. Despite the </w:t>
      </w:r>
      <w:r w:rsidR="00185698" w:rsidRPr="00523FEA">
        <w:rPr>
          <w:rFonts w:ascii="Times New Roman" w:hAnsi="Times New Roman" w:cs="Times New Roman"/>
          <w:sz w:val="24"/>
          <w:szCs w:val="24"/>
        </w:rPr>
        <w:t>recognise</w:t>
      </w:r>
      <w:r w:rsidRPr="00523FEA">
        <w:rPr>
          <w:rFonts w:ascii="Times New Roman" w:hAnsi="Times New Roman" w:cs="Times New Roman"/>
          <w:sz w:val="24"/>
          <w:szCs w:val="24"/>
        </w:rPr>
        <w:t xml:space="preserve">d advantage, Yamin and </w:t>
      </w:r>
      <w:proofErr w:type="spellStart"/>
      <w:r w:rsidRPr="00523FEA">
        <w:rPr>
          <w:rFonts w:ascii="Times New Roman" w:hAnsi="Times New Roman" w:cs="Times New Roman"/>
          <w:sz w:val="24"/>
          <w:szCs w:val="24"/>
        </w:rPr>
        <w:t>Pusparine</w:t>
      </w:r>
      <w:proofErr w:type="spellEnd"/>
      <w:r w:rsidRPr="00523FEA">
        <w:rPr>
          <w:rFonts w:ascii="Times New Roman" w:hAnsi="Times New Roman" w:cs="Times New Roman"/>
          <w:sz w:val="24"/>
          <w:szCs w:val="24"/>
        </w:rPr>
        <w:t xml:space="preserve"> (2022) argued that employee performance has never been a product of one action or strategy in an </w:t>
      </w:r>
      <w:r w:rsidR="00185698" w:rsidRPr="00523FEA">
        <w:rPr>
          <w:rFonts w:ascii="Times New Roman" w:hAnsi="Times New Roman" w:cs="Times New Roman"/>
          <w:sz w:val="24"/>
          <w:szCs w:val="24"/>
        </w:rPr>
        <w:t>organisation</w:t>
      </w:r>
      <w:r w:rsidRPr="00523FEA">
        <w:rPr>
          <w:rFonts w:ascii="Times New Roman" w:hAnsi="Times New Roman" w:cs="Times New Roman"/>
          <w:sz w:val="24"/>
          <w:szCs w:val="24"/>
        </w:rPr>
        <w:t xml:space="preserve">. It is often influenced by a wide range of internal and external factors that need to be fully accounted for when implementing flexible working arrangements. As a result, the authors adopted a cross-sectional research design to examine the role of flexible working hours and perceive </w:t>
      </w:r>
      <w:r w:rsidR="00185698" w:rsidRPr="00523FEA">
        <w:rPr>
          <w:rFonts w:ascii="Times New Roman" w:hAnsi="Times New Roman" w:cs="Times New Roman"/>
          <w:sz w:val="24"/>
          <w:szCs w:val="24"/>
        </w:rPr>
        <w:t>organisation</w:t>
      </w:r>
      <w:r w:rsidRPr="00523FEA">
        <w:rPr>
          <w:rFonts w:ascii="Times New Roman" w:hAnsi="Times New Roman" w:cs="Times New Roman"/>
          <w:sz w:val="24"/>
          <w:szCs w:val="24"/>
        </w:rPr>
        <w:t xml:space="preserve">al support to determine its influence on job performance. The study involved the collection of data from 344 employees in Indonesian companies—35 </w:t>
      </w:r>
      <w:proofErr w:type="gramStart"/>
      <w:r w:rsidRPr="00523FEA">
        <w:rPr>
          <w:rFonts w:ascii="Times New Roman" w:hAnsi="Times New Roman" w:cs="Times New Roman"/>
          <w:sz w:val="24"/>
          <w:szCs w:val="24"/>
        </w:rPr>
        <w:t>were</w:t>
      </w:r>
      <w:proofErr w:type="gramEnd"/>
      <w:r w:rsidRPr="00523FEA">
        <w:rPr>
          <w:rFonts w:ascii="Times New Roman" w:hAnsi="Times New Roman" w:cs="Times New Roman"/>
          <w:sz w:val="24"/>
          <w:szCs w:val="24"/>
        </w:rPr>
        <w:t xml:space="preserve"> used for the pre-test, while the remaining were used for the primary test. Using structural equation </w:t>
      </w:r>
      <w:r w:rsidR="00535B27" w:rsidRPr="00523FEA">
        <w:rPr>
          <w:rFonts w:ascii="Times New Roman" w:hAnsi="Times New Roman" w:cs="Times New Roman"/>
          <w:sz w:val="24"/>
          <w:szCs w:val="24"/>
        </w:rPr>
        <w:t>modelling,</w:t>
      </w:r>
      <w:r w:rsidRPr="00523FEA">
        <w:rPr>
          <w:rFonts w:ascii="Times New Roman" w:hAnsi="Times New Roman" w:cs="Times New Roman"/>
          <w:sz w:val="24"/>
          <w:szCs w:val="24"/>
        </w:rPr>
        <w:t xml:space="preserve"> the data showed that flexible working hours and perceptive </w:t>
      </w:r>
      <w:r w:rsidR="00185698" w:rsidRPr="00523FEA">
        <w:rPr>
          <w:rFonts w:ascii="Times New Roman" w:hAnsi="Times New Roman" w:cs="Times New Roman"/>
          <w:sz w:val="24"/>
          <w:szCs w:val="24"/>
        </w:rPr>
        <w:t>organisation</w:t>
      </w:r>
      <w:r w:rsidRPr="00523FEA">
        <w:rPr>
          <w:rFonts w:ascii="Times New Roman" w:hAnsi="Times New Roman" w:cs="Times New Roman"/>
          <w:sz w:val="24"/>
          <w:szCs w:val="24"/>
        </w:rPr>
        <w:t xml:space="preserve">al support tend to boost employee performance. This relationship was mediated by the level and scale of employee engagement (Yamin &amp; </w:t>
      </w:r>
      <w:proofErr w:type="spellStart"/>
      <w:r w:rsidRPr="00523FEA">
        <w:rPr>
          <w:rFonts w:ascii="Times New Roman" w:hAnsi="Times New Roman" w:cs="Times New Roman"/>
          <w:sz w:val="24"/>
          <w:szCs w:val="24"/>
        </w:rPr>
        <w:t>Pusparini</w:t>
      </w:r>
      <w:proofErr w:type="spellEnd"/>
      <w:r w:rsidRPr="00523FEA">
        <w:rPr>
          <w:rFonts w:ascii="Times New Roman" w:hAnsi="Times New Roman" w:cs="Times New Roman"/>
          <w:sz w:val="24"/>
          <w:szCs w:val="24"/>
        </w:rPr>
        <w:t>, 2022).</w:t>
      </w:r>
    </w:p>
    <w:p w14:paraId="097E91C1" w14:textId="4738CAFF" w:rsidR="00861C49" w:rsidRPr="00523FEA" w:rsidRDefault="00836F4F" w:rsidP="00107BE6">
      <w:pPr>
        <w:spacing w:after="0" w:line="480" w:lineRule="auto"/>
        <w:jc w:val="both"/>
        <w:rPr>
          <w:rFonts w:ascii="Times New Roman" w:hAnsi="Times New Roman" w:cs="Times New Roman"/>
          <w:sz w:val="24"/>
          <w:szCs w:val="24"/>
        </w:rPr>
      </w:pPr>
      <w:r w:rsidRPr="00523FEA">
        <w:rPr>
          <w:rFonts w:ascii="Times New Roman" w:hAnsi="Times New Roman" w:cs="Times New Roman"/>
          <w:sz w:val="24"/>
          <w:szCs w:val="24"/>
        </w:rPr>
        <w:t xml:space="preserve">Similarly </w:t>
      </w:r>
      <w:r w:rsidR="00535B27" w:rsidRPr="00523FEA">
        <w:rPr>
          <w:rFonts w:ascii="Times New Roman" w:hAnsi="Times New Roman" w:cs="Times New Roman"/>
          <w:sz w:val="24"/>
          <w:szCs w:val="24"/>
        </w:rPr>
        <w:t>to Yamin and</w:t>
      </w:r>
      <w:r w:rsidRPr="00523FEA">
        <w:rPr>
          <w:rFonts w:ascii="Times New Roman" w:hAnsi="Times New Roman" w:cs="Times New Roman"/>
          <w:sz w:val="24"/>
          <w:szCs w:val="24"/>
        </w:rPr>
        <w:t xml:space="preserve"> </w:t>
      </w:r>
      <w:proofErr w:type="spellStart"/>
      <w:r w:rsidRPr="00523FEA">
        <w:rPr>
          <w:rFonts w:ascii="Times New Roman" w:hAnsi="Times New Roman" w:cs="Times New Roman"/>
          <w:sz w:val="24"/>
          <w:szCs w:val="24"/>
        </w:rPr>
        <w:t>Pusparin</w:t>
      </w:r>
      <w:proofErr w:type="spellEnd"/>
      <w:r w:rsidRPr="00523FEA">
        <w:rPr>
          <w:rFonts w:ascii="Times New Roman" w:hAnsi="Times New Roman" w:cs="Times New Roman"/>
          <w:sz w:val="24"/>
          <w:szCs w:val="24"/>
        </w:rPr>
        <w:t xml:space="preserve"> (2022), Bett et al. (2020) </w:t>
      </w:r>
      <w:r w:rsidR="00185698" w:rsidRPr="00523FEA">
        <w:rPr>
          <w:rFonts w:ascii="Times New Roman" w:hAnsi="Times New Roman" w:cs="Times New Roman"/>
          <w:sz w:val="24"/>
          <w:szCs w:val="24"/>
        </w:rPr>
        <w:t>recognise</w:t>
      </w:r>
      <w:r w:rsidRPr="00523FEA">
        <w:rPr>
          <w:rFonts w:ascii="Times New Roman" w:hAnsi="Times New Roman" w:cs="Times New Roman"/>
          <w:sz w:val="24"/>
          <w:szCs w:val="24"/>
        </w:rPr>
        <w:t xml:space="preserve">d the importance of work-life balance in enhancing employee satisfaction and overall job performance. However, the analysis also </w:t>
      </w:r>
      <w:r w:rsidR="00185698" w:rsidRPr="00523FEA">
        <w:rPr>
          <w:rFonts w:ascii="Times New Roman" w:hAnsi="Times New Roman" w:cs="Times New Roman"/>
          <w:sz w:val="24"/>
          <w:szCs w:val="24"/>
        </w:rPr>
        <w:t>recognise</w:t>
      </w:r>
      <w:r w:rsidRPr="00523FEA">
        <w:rPr>
          <w:rFonts w:ascii="Times New Roman" w:hAnsi="Times New Roman" w:cs="Times New Roman"/>
          <w:sz w:val="24"/>
          <w:szCs w:val="24"/>
        </w:rPr>
        <w:t>s that issues surrounding performance vary from person to person, depending on the internal and external relationship with the company. Personal life demands and the underlying complexity of work-life w</w:t>
      </w:r>
      <w:r w:rsidR="00914420">
        <w:rPr>
          <w:rFonts w:ascii="Times New Roman" w:hAnsi="Times New Roman" w:cs="Times New Roman"/>
          <w:sz w:val="24"/>
          <w:szCs w:val="24"/>
        </w:rPr>
        <w:t>ere</w:t>
      </w:r>
      <w:r w:rsidRPr="00523FEA">
        <w:rPr>
          <w:rFonts w:ascii="Times New Roman" w:hAnsi="Times New Roman" w:cs="Times New Roman"/>
          <w:sz w:val="24"/>
          <w:szCs w:val="24"/>
        </w:rPr>
        <w:t xml:space="preserve"> also </w:t>
      </w:r>
      <w:r w:rsidR="00185698" w:rsidRPr="00523FEA">
        <w:rPr>
          <w:rFonts w:ascii="Times New Roman" w:hAnsi="Times New Roman" w:cs="Times New Roman"/>
          <w:sz w:val="24"/>
          <w:szCs w:val="24"/>
        </w:rPr>
        <w:t>recognise</w:t>
      </w:r>
      <w:r w:rsidRPr="00523FEA">
        <w:rPr>
          <w:rFonts w:ascii="Times New Roman" w:hAnsi="Times New Roman" w:cs="Times New Roman"/>
          <w:sz w:val="24"/>
          <w:szCs w:val="24"/>
        </w:rPr>
        <w:t>d as crucial factors that influence the performance of employees. Based on these variations</w:t>
      </w:r>
      <w:r w:rsidR="00535B27" w:rsidRPr="00523FEA">
        <w:rPr>
          <w:rFonts w:ascii="Times New Roman" w:hAnsi="Times New Roman" w:cs="Times New Roman"/>
          <w:sz w:val="24"/>
          <w:szCs w:val="24"/>
        </w:rPr>
        <w:t>,</w:t>
      </w:r>
      <w:r w:rsidRPr="00523FEA">
        <w:rPr>
          <w:rFonts w:ascii="Times New Roman" w:hAnsi="Times New Roman" w:cs="Times New Roman"/>
          <w:sz w:val="24"/>
          <w:szCs w:val="24"/>
        </w:rPr>
        <w:t xml:space="preserve"> Bett et al. (2022) opted to utilize the spillover theory and correlational research designed to explore the relationship between flexible working hours </w:t>
      </w:r>
      <w:r w:rsidR="00535B27" w:rsidRPr="00523FEA">
        <w:rPr>
          <w:rFonts w:ascii="Times New Roman" w:hAnsi="Times New Roman" w:cs="Times New Roman"/>
          <w:sz w:val="24"/>
          <w:szCs w:val="24"/>
        </w:rPr>
        <w:t>and</w:t>
      </w:r>
      <w:r w:rsidRPr="00523FEA">
        <w:rPr>
          <w:rFonts w:ascii="Times New Roman" w:hAnsi="Times New Roman" w:cs="Times New Roman"/>
          <w:sz w:val="24"/>
          <w:szCs w:val="24"/>
        </w:rPr>
        <w:t xml:space="preserve"> employee performance. Using a sample of 137 personnel, the study found that the introduction of flexible working arrangements tends to minimize absenteeism and encourage more responsibility in the workplace. Where productivity was concerned, integrating teleworking models into the flexible work arrangement was found to have a significant positive impact on employee performance. Bett et al. (2022)</w:t>
      </w:r>
      <w:r w:rsidR="00BB4228">
        <w:rPr>
          <w:rFonts w:ascii="Times New Roman" w:hAnsi="Times New Roman" w:cs="Times New Roman"/>
          <w:sz w:val="24"/>
          <w:szCs w:val="24"/>
        </w:rPr>
        <w:t xml:space="preserve"> </w:t>
      </w:r>
      <w:r w:rsidRPr="00523FEA">
        <w:rPr>
          <w:rFonts w:ascii="Times New Roman" w:hAnsi="Times New Roman" w:cs="Times New Roman"/>
          <w:sz w:val="24"/>
          <w:szCs w:val="24"/>
        </w:rPr>
        <w:t>concluded that the introduction of flexible working hours not only enhances employee productivity but also enhances work-life balance, resulting in higher performance across all departments.</w:t>
      </w:r>
    </w:p>
    <w:p w14:paraId="57AA4432" w14:textId="4DAF77B5" w:rsidR="00861C49" w:rsidRPr="00523FEA" w:rsidRDefault="00836F4F" w:rsidP="00107BE6">
      <w:pPr>
        <w:spacing w:after="0" w:line="480" w:lineRule="auto"/>
        <w:jc w:val="both"/>
        <w:rPr>
          <w:rFonts w:ascii="Times New Roman" w:hAnsi="Times New Roman" w:cs="Times New Roman"/>
          <w:sz w:val="24"/>
          <w:szCs w:val="24"/>
        </w:rPr>
      </w:pPr>
      <w:r w:rsidRPr="00523FEA">
        <w:rPr>
          <w:rFonts w:ascii="Times New Roman" w:hAnsi="Times New Roman" w:cs="Times New Roman"/>
          <w:sz w:val="24"/>
          <w:szCs w:val="24"/>
        </w:rPr>
        <w:t xml:space="preserve">The insights provided by Yamin </w:t>
      </w:r>
      <w:r w:rsidR="00BB4228">
        <w:rPr>
          <w:rFonts w:ascii="Times New Roman" w:hAnsi="Times New Roman" w:cs="Times New Roman"/>
          <w:sz w:val="24"/>
          <w:szCs w:val="24"/>
        </w:rPr>
        <w:t>and</w:t>
      </w:r>
      <w:r w:rsidRPr="00523FEA">
        <w:rPr>
          <w:rFonts w:ascii="Times New Roman" w:hAnsi="Times New Roman" w:cs="Times New Roman"/>
          <w:sz w:val="24"/>
          <w:szCs w:val="24"/>
        </w:rPr>
        <w:t xml:space="preserve"> </w:t>
      </w:r>
      <w:proofErr w:type="spellStart"/>
      <w:r w:rsidRPr="00523FEA">
        <w:rPr>
          <w:rFonts w:ascii="Times New Roman" w:hAnsi="Times New Roman" w:cs="Times New Roman"/>
          <w:sz w:val="24"/>
          <w:szCs w:val="24"/>
        </w:rPr>
        <w:t>Pusparin</w:t>
      </w:r>
      <w:proofErr w:type="spellEnd"/>
      <w:r w:rsidRPr="00523FEA">
        <w:rPr>
          <w:rFonts w:ascii="Times New Roman" w:hAnsi="Times New Roman" w:cs="Times New Roman"/>
          <w:sz w:val="24"/>
          <w:szCs w:val="24"/>
        </w:rPr>
        <w:t xml:space="preserve"> (2022) and Bett et al. (2022), while critical to updating the interaction between employee performance and flexible working hours, need to account for the shortfalls of FWAs. According to </w:t>
      </w:r>
      <w:proofErr w:type="spellStart"/>
      <w:r w:rsidRPr="00107BE6">
        <w:rPr>
          <w:rFonts w:ascii="Times New Roman" w:hAnsi="Times New Roman" w:cs="Times New Roman"/>
          <w:sz w:val="24"/>
          <w:szCs w:val="24"/>
        </w:rPr>
        <w:t>Gerdenitsch</w:t>
      </w:r>
      <w:proofErr w:type="spellEnd"/>
      <w:r w:rsidRPr="00107BE6">
        <w:rPr>
          <w:rFonts w:ascii="Times New Roman" w:hAnsi="Times New Roman" w:cs="Times New Roman"/>
          <w:sz w:val="24"/>
          <w:szCs w:val="24"/>
        </w:rPr>
        <w:t xml:space="preserve"> et al. (2015)</w:t>
      </w:r>
      <w:r w:rsidRPr="00523FEA">
        <w:rPr>
          <w:rFonts w:ascii="Times New Roman" w:hAnsi="Times New Roman" w:cs="Times New Roman"/>
          <w:sz w:val="24"/>
          <w:szCs w:val="24"/>
        </w:rPr>
        <w:t>, flexible work arrangements tend to limit cohesion between different factions of employees. This challenge is often accompanied by continuous missed opportunities for collaboration and innovation. At the same time, it reduces employee engagement and may only be practical for employees in some positions. As a result, if implemented across the board/all job positions, it is likely to create complex schedule management challenges, resulting in a loss of company culture (</w:t>
      </w:r>
      <w:proofErr w:type="spellStart"/>
      <w:r w:rsidRPr="00107BE6">
        <w:rPr>
          <w:rFonts w:ascii="Times New Roman" w:hAnsi="Times New Roman" w:cs="Times New Roman"/>
          <w:sz w:val="24"/>
          <w:szCs w:val="24"/>
        </w:rPr>
        <w:t>Gerdenitsch</w:t>
      </w:r>
      <w:proofErr w:type="spellEnd"/>
      <w:r w:rsidRPr="00107BE6">
        <w:rPr>
          <w:rFonts w:ascii="Times New Roman" w:hAnsi="Times New Roman" w:cs="Times New Roman"/>
          <w:sz w:val="24"/>
          <w:szCs w:val="24"/>
        </w:rPr>
        <w:t xml:space="preserve"> et al., 2015)</w:t>
      </w:r>
      <w:r w:rsidRPr="00523FEA">
        <w:rPr>
          <w:rFonts w:ascii="Times New Roman" w:hAnsi="Times New Roman" w:cs="Times New Roman"/>
          <w:sz w:val="24"/>
          <w:szCs w:val="24"/>
        </w:rPr>
        <w:t>. Such implementation may also be counterproductive</w:t>
      </w:r>
      <w:r w:rsidR="00535B27" w:rsidRPr="00523FEA">
        <w:rPr>
          <w:rFonts w:ascii="Times New Roman" w:hAnsi="Times New Roman" w:cs="Times New Roman"/>
          <w:sz w:val="24"/>
          <w:szCs w:val="24"/>
        </w:rPr>
        <w:t>,</w:t>
      </w:r>
      <w:r w:rsidRPr="00523FEA">
        <w:rPr>
          <w:rFonts w:ascii="Times New Roman" w:hAnsi="Times New Roman" w:cs="Times New Roman"/>
          <w:sz w:val="24"/>
          <w:szCs w:val="24"/>
        </w:rPr>
        <w:t xml:space="preserve"> resulting in a decline in </w:t>
      </w:r>
      <w:r w:rsidR="00185698" w:rsidRPr="00523FEA">
        <w:rPr>
          <w:rFonts w:ascii="Times New Roman" w:hAnsi="Times New Roman" w:cs="Times New Roman"/>
          <w:sz w:val="24"/>
          <w:szCs w:val="24"/>
        </w:rPr>
        <w:t>organisation</w:t>
      </w:r>
      <w:r w:rsidRPr="00523FEA">
        <w:rPr>
          <w:rFonts w:ascii="Times New Roman" w:hAnsi="Times New Roman" w:cs="Times New Roman"/>
          <w:sz w:val="24"/>
          <w:szCs w:val="24"/>
        </w:rPr>
        <w:t>al performance.</w:t>
      </w:r>
    </w:p>
    <w:p w14:paraId="3A071D03" w14:textId="79CC50FA" w:rsidR="004D632D" w:rsidRPr="00107BE6"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A study by Austin-</w:t>
      </w:r>
      <w:proofErr w:type="spellStart"/>
      <w:r w:rsidRPr="00107BE6">
        <w:rPr>
          <w:rFonts w:ascii="Times New Roman" w:hAnsi="Times New Roman" w:cs="Times New Roman"/>
          <w:sz w:val="24"/>
          <w:szCs w:val="24"/>
        </w:rPr>
        <w:t>Egole</w:t>
      </w:r>
      <w:proofErr w:type="spellEnd"/>
      <w:r w:rsidRPr="00107BE6">
        <w:rPr>
          <w:rFonts w:ascii="Times New Roman" w:hAnsi="Times New Roman" w:cs="Times New Roman"/>
          <w:sz w:val="24"/>
          <w:szCs w:val="24"/>
        </w:rPr>
        <w:t xml:space="preserve">, </w:t>
      </w:r>
      <w:proofErr w:type="spellStart"/>
      <w:r w:rsidRPr="00107BE6">
        <w:rPr>
          <w:rFonts w:ascii="Times New Roman" w:hAnsi="Times New Roman" w:cs="Times New Roman"/>
          <w:sz w:val="24"/>
          <w:szCs w:val="24"/>
        </w:rPr>
        <w:t>Iheriohanma</w:t>
      </w:r>
      <w:proofErr w:type="spellEnd"/>
      <w:r w:rsidR="00914420">
        <w:rPr>
          <w:rFonts w:ascii="Times New Roman" w:hAnsi="Times New Roman" w:cs="Times New Roman"/>
          <w:sz w:val="24"/>
          <w:szCs w:val="24"/>
        </w:rPr>
        <w:t>,</w:t>
      </w:r>
      <w:r w:rsidRPr="00107BE6">
        <w:rPr>
          <w:rFonts w:ascii="Times New Roman" w:hAnsi="Times New Roman" w:cs="Times New Roman"/>
          <w:sz w:val="24"/>
          <w:szCs w:val="24"/>
        </w:rPr>
        <w:t xml:space="preserve"> and Nwokorie (2023) shows that the role of FWAs is to provide a balance between the work and the personal social life of the employees. It poses an inevitable debate on the balancing act, arguing on aspects of FWA and its positive contributions to workers' welfare and organizational performance. By eliminating that pressure, employee well-being is improved, which is the premise of sustained performance and satisfaction. Moreover, according to the report, FWAs help organisations reduce the rate of employee turnover. The authors pointed out that flexible working approaches provide a tremendous strategic advantage for company managers and administrators as they become a part of the managerial tools instead of just the benefits for employees (Austin-</w:t>
      </w:r>
      <w:proofErr w:type="spellStart"/>
      <w:r w:rsidRPr="00107BE6">
        <w:rPr>
          <w:rFonts w:ascii="Times New Roman" w:hAnsi="Times New Roman" w:cs="Times New Roman"/>
          <w:sz w:val="24"/>
          <w:szCs w:val="24"/>
        </w:rPr>
        <w:t>Egole</w:t>
      </w:r>
      <w:proofErr w:type="spellEnd"/>
      <w:r w:rsidRPr="00107BE6">
        <w:rPr>
          <w:rFonts w:ascii="Times New Roman" w:hAnsi="Times New Roman" w:cs="Times New Roman"/>
          <w:sz w:val="24"/>
          <w:szCs w:val="24"/>
        </w:rPr>
        <w:t xml:space="preserve"> et al., 2023). By virtue of organizational theory, FWAs are a phenomenon of significance that can be observed directly at your job through your own experience. In today's competitive business setting, they represent the most critical aspect of comparative advantage.</w:t>
      </w:r>
    </w:p>
    <w:p w14:paraId="3DF0D6AE" w14:textId="2E4B8FCA" w:rsidR="008C3DA2" w:rsidRPr="00107BE6"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Austin-</w:t>
      </w:r>
      <w:proofErr w:type="spellStart"/>
      <w:r w:rsidRPr="00107BE6">
        <w:rPr>
          <w:rFonts w:ascii="Times New Roman" w:hAnsi="Times New Roman" w:cs="Times New Roman"/>
          <w:sz w:val="24"/>
          <w:szCs w:val="24"/>
        </w:rPr>
        <w:t>Egole</w:t>
      </w:r>
      <w:proofErr w:type="spellEnd"/>
      <w:r w:rsidRPr="00107BE6">
        <w:rPr>
          <w:rFonts w:ascii="Times New Roman" w:hAnsi="Times New Roman" w:cs="Times New Roman"/>
          <w:sz w:val="24"/>
          <w:szCs w:val="24"/>
        </w:rPr>
        <w:t xml:space="preserve">, </w:t>
      </w:r>
      <w:proofErr w:type="spellStart"/>
      <w:r w:rsidRPr="00107BE6">
        <w:rPr>
          <w:rFonts w:ascii="Times New Roman" w:hAnsi="Times New Roman" w:cs="Times New Roman"/>
          <w:sz w:val="24"/>
          <w:szCs w:val="24"/>
        </w:rPr>
        <w:t>Iheriohanma</w:t>
      </w:r>
      <w:proofErr w:type="spellEnd"/>
      <w:r w:rsidRPr="00107BE6">
        <w:rPr>
          <w:rFonts w:ascii="Times New Roman" w:hAnsi="Times New Roman" w:cs="Times New Roman"/>
          <w:sz w:val="24"/>
          <w:szCs w:val="24"/>
        </w:rPr>
        <w:t xml:space="preserve">, and Nwokorie (2023) imply that the FWAs can meet employee needs and, at the same time, help organizations achieve their goals. In general, organisations </w:t>
      </w:r>
      <w:proofErr w:type="gramStart"/>
      <w:r w:rsidRPr="00107BE6">
        <w:rPr>
          <w:rFonts w:ascii="Times New Roman" w:hAnsi="Times New Roman" w:cs="Times New Roman"/>
          <w:sz w:val="24"/>
          <w:szCs w:val="24"/>
        </w:rPr>
        <w:t>have to</w:t>
      </w:r>
      <w:proofErr w:type="gramEnd"/>
      <w:r w:rsidRPr="00107BE6">
        <w:rPr>
          <w:rFonts w:ascii="Times New Roman" w:hAnsi="Times New Roman" w:cs="Times New Roman"/>
          <w:sz w:val="24"/>
          <w:szCs w:val="24"/>
        </w:rPr>
        <w:t xml:space="preserve"> be quite meticulous in their balancing of work and life in terms of efficiency and competitiveness. FWA is a technique that made this possible by providing opportunities to develop employees both personally and professionally. The study serves as a tool for companies to strategically design their flexible work systems that cater to employees 'needs and, at the same time, lead to the company's success. According to Austin-</w:t>
      </w:r>
      <w:proofErr w:type="spellStart"/>
      <w:r w:rsidRPr="00107BE6">
        <w:rPr>
          <w:rFonts w:ascii="Times New Roman" w:hAnsi="Times New Roman" w:cs="Times New Roman"/>
          <w:sz w:val="24"/>
          <w:szCs w:val="24"/>
        </w:rPr>
        <w:t>Egole</w:t>
      </w:r>
      <w:proofErr w:type="spellEnd"/>
      <w:r w:rsidRPr="00107BE6">
        <w:rPr>
          <w:rFonts w:ascii="Times New Roman" w:hAnsi="Times New Roman" w:cs="Times New Roman"/>
          <w:sz w:val="24"/>
          <w:szCs w:val="24"/>
        </w:rPr>
        <w:t xml:space="preserve"> et al., FWAs should not only be seen as individual means to an end but should be regarded as vital moves toward organisational excellence.</w:t>
      </w:r>
    </w:p>
    <w:p w14:paraId="5B689BD7" w14:textId="77777777" w:rsidR="008C3DA2" w:rsidRPr="00523FEA" w:rsidRDefault="00836F4F" w:rsidP="00B054B4">
      <w:pPr>
        <w:pStyle w:val="Heading2"/>
        <w:spacing w:line="480" w:lineRule="auto"/>
        <w:rPr>
          <w:rFonts w:eastAsia="Times New Roman" w:cs="Times New Roman"/>
          <w:b/>
          <w:color w:val="auto"/>
          <w:sz w:val="24"/>
        </w:rPr>
      </w:pPr>
      <w:bookmarkStart w:id="39" w:name="_Toc163247231"/>
      <w:bookmarkStart w:id="40" w:name="_Toc165365239"/>
      <w:r w:rsidRPr="00523FEA">
        <w:rPr>
          <w:rFonts w:cs="Times New Roman"/>
          <w:b/>
          <w:color w:val="auto"/>
          <w:sz w:val="24"/>
          <w:szCs w:val="24"/>
        </w:rPr>
        <w:t>Gendered Perspective</w:t>
      </w:r>
      <w:bookmarkEnd w:id="39"/>
      <w:bookmarkEnd w:id="40"/>
    </w:p>
    <w:p w14:paraId="572F5DA6" w14:textId="77777777" w:rsidR="008C3DA2" w:rsidRPr="00107BE6"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Over time, women have increasingly closed the educational gap</w:t>
      </w:r>
      <w:r w:rsidR="00535B27" w:rsidRPr="00107BE6">
        <w:rPr>
          <w:rFonts w:ascii="Times New Roman" w:hAnsi="Times New Roman" w:cs="Times New Roman"/>
          <w:sz w:val="24"/>
          <w:szCs w:val="24"/>
        </w:rPr>
        <w:t>,</w:t>
      </w:r>
      <w:r w:rsidRPr="00107BE6">
        <w:rPr>
          <w:rFonts w:ascii="Times New Roman" w:hAnsi="Times New Roman" w:cs="Times New Roman"/>
          <w:sz w:val="24"/>
          <w:szCs w:val="24"/>
        </w:rPr>
        <w:t xml:space="preserve"> which has augmented their participation in the </w:t>
      </w:r>
      <w:r w:rsidR="00535B27" w:rsidRPr="00107BE6">
        <w:rPr>
          <w:rFonts w:ascii="Times New Roman" w:hAnsi="Times New Roman" w:cs="Times New Roman"/>
          <w:sz w:val="24"/>
          <w:szCs w:val="24"/>
        </w:rPr>
        <w:t>labour</w:t>
      </w:r>
      <w:r w:rsidRPr="00107BE6">
        <w:rPr>
          <w:rFonts w:ascii="Times New Roman" w:hAnsi="Times New Roman" w:cs="Times New Roman"/>
          <w:sz w:val="24"/>
          <w:szCs w:val="24"/>
        </w:rPr>
        <w:t xml:space="preserve"> market across different industries (Bertrand, 2020). </w:t>
      </w:r>
      <w:proofErr w:type="gramStart"/>
      <w:r w:rsidRPr="00107BE6">
        <w:rPr>
          <w:rFonts w:ascii="Times New Roman" w:hAnsi="Times New Roman" w:cs="Times New Roman"/>
          <w:sz w:val="24"/>
          <w:szCs w:val="24"/>
        </w:rPr>
        <w:t>In spite of</w:t>
      </w:r>
      <w:proofErr w:type="gramEnd"/>
      <w:r w:rsidRPr="00107BE6">
        <w:rPr>
          <w:rFonts w:ascii="Times New Roman" w:hAnsi="Times New Roman" w:cs="Times New Roman"/>
          <w:sz w:val="24"/>
          <w:szCs w:val="24"/>
        </w:rPr>
        <w:t xml:space="preserve"> this advancement, women are still behind men in the number of hours worked and the earnings they receive, illustrating that general gender merging</w:t>
      </w:r>
      <w:r w:rsidR="00535B27" w:rsidRPr="00107BE6">
        <w:rPr>
          <w:rFonts w:ascii="Times New Roman" w:hAnsi="Times New Roman" w:cs="Times New Roman"/>
          <w:sz w:val="24"/>
          <w:szCs w:val="24"/>
        </w:rPr>
        <w:t>,</w:t>
      </w:r>
      <w:r w:rsidRPr="00107BE6">
        <w:rPr>
          <w:rFonts w:ascii="Times New Roman" w:hAnsi="Times New Roman" w:cs="Times New Roman"/>
          <w:sz w:val="24"/>
          <w:szCs w:val="24"/>
        </w:rPr>
        <w:t xml:space="preserve"> especially in the </w:t>
      </w:r>
      <w:r w:rsidR="00535B27" w:rsidRPr="00107BE6">
        <w:rPr>
          <w:rFonts w:ascii="Times New Roman" w:hAnsi="Times New Roman" w:cs="Times New Roman"/>
          <w:sz w:val="24"/>
          <w:szCs w:val="24"/>
        </w:rPr>
        <w:t>labour</w:t>
      </w:r>
      <w:r w:rsidRPr="00107BE6">
        <w:rPr>
          <w:rFonts w:ascii="Times New Roman" w:hAnsi="Times New Roman" w:cs="Times New Roman"/>
          <w:sz w:val="24"/>
          <w:szCs w:val="24"/>
        </w:rPr>
        <w:t xml:space="preserve"> market, has not yet been attained. Different authors have engaged in studies to expose different facets and try to explain the differences in flexible work practices between men and women. According to </w:t>
      </w:r>
      <w:proofErr w:type="spellStart"/>
      <w:r w:rsidRPr="00107BE6">
        <w:rPr>
          <w:rFonts w:ascii="Times New Roman" w:hAnsi="Times New Roman" w:cs="Times New Roman"/>
          <w:sz w:val="24"/>
          <w:szCs w:val="24"/>
        </w:rPr>
        <w:t>Goldini</w:t>
      </w:r>
      <w:proofErr w:type="spellEnd"/>
      <w:r w:rsidRPr="00107BE6">
        <w:rPr>
          <w:rFonts w:ascii="Times New Roman" w:hAnsi="Times New Roman" w:cs="Times New Roman"/>
          <w:sz w:val="24"/>
          <w:szCs w:val="24"/>
        </w:rPr>
        <w:t xml:space="preserve"> (2021), these differences stem from psychological characteristics and inconsistent job frameworks that focus on women</w:t>
      </w:r>
      <w:r w:rsidR="00535B27" w:rsidRPr="00107BE6">
        <w:rPr>
          <w:rFonts w:ascii="Times New Roman" w:hAnsi="Times New Roman" w:cs="Times New Roman"/>
          <w:sz w:val="24"/>
          <w:szCs w:val="24"/>
        </w:rPr>
        <w:t>'</w:t>
      </w:r>
      <w:r w:rsidRPr="00107BE6">
        <w:rPr>
          <w:rFonts w:ascii="Times New Roman" w:hAnsi="Times New Roman" w:cs="Times New Roman"/>
          <w:sz w:val="24"/>
          <w:szCs w:val="24"/>
        </w:rPr>
        <w:t xml:space="preserve">s dual roles at home and at work. Bertrand (2020) posited that working women have </w:t>
      </w:r>
      <w:r w:rsidR="00535B27" w:rsidRPr="00107BE6">
        <w:rPr>
          <w:rFonts w:ascii="Times New Roman" w:hAnsi="Times New Roman" w:cs="Times New Roman"/>
          <w:sz w:val="24"/>
          <w:szCs w:val="24"/>
        </w:rPr>
        <w:t>been exposed to the need for</w:t>
      </w:r>
      <w:r w:rsidRPr="00107BE6">
        <w:rPr>
          <w:rFonts w:ascii="Times New Roman" w:hAnsi="Times New Roman" w:cs="Times New Roman"/>
          <w:sz w:val="24"/>
          <w:szCs w:val="24"/>
        </w:rPr>
        <w:t xml:space="preserve"> more flexibility in their working hours, but the flexible working time arrangement strives to enhance equal chances for women and promote gender convergence in employment results. By leveraging the flexible working time arrangements, evidence o</w:t>
      </w:r>
      <w:r w:rsidR="00535B27" w:rsidRPr="00107BE6">
        <w:rPr>
          <w:rFonts w:ascii="Times New Roman" w:hAnsi="Times New Roman" w:cs="Times New Roman"/>
          <w:sz w:val="24"/>
          <w:szCs w:val="24"/>
        </w:rPr>
        <w:t>f</w:t>
      </w:r>
      <w:r w:rsidRPr="00107BE6">
        <w:rPr>
          <w:rFonts w:ascii="Times New Roman" w:hAnsi="Times New Roman" w:cs="Times New Roman"/>
          <w:sz w:val="24"/>
          <w:szCs w:val="24"/>
        </w:rPr>
        <w:t xml:space="preserve"> the causal effects of working time flexibilities on gender convergence in the </w:t>
      </w:r>
      <w:r w:rsidR="00535B27" w:rsidRPr="00107BE6">
        <w:rPr>
          <w:rFonts w:ascii="Times New Roman" w:hAnsi="Times New Roman" w:cs="Times New Roman"/>
          <w:sz w:val="24"/>
          <w:szCs w:val="24"/>
        </w:rPr>
        <w:t>labour</w:t>
      </w:r>
      <w:r w:rsidRPr="00107BE6">
        <w:rPr>
          <w:rFonts w:ascii="Times New Roman" w:hAnsi="Times New Roman" w:cs="Times New Roman"/>
          <w:sz w:val="24"/>
          <w:szCs w:val="24"/>
        </w:rPr>
        <w:t xml:space="preserve"> market </w:t>
      </w:r>
      <w:r w:rsidR="00535B27" w:rsidRPr="00107BE6">
        <w:rPr>
          <w:rFonts w:ascii="Times New Roman" w:hAnsi="Times New Roman" w:cs="Times New Roman"/>
          <w:sz w:val="24"/>
          <w:szCs w:val="24"/>
        </w:rPr>
        <w:t>is</w:t>
      </w:r>
      <w:r w:rsidRPr="00107BE6">
        <w:rPr>
          <w:rFonts w:ascii="Times New Roman" w:hAnsi="Times New Roman" w:cs="Times New Roman"/>
          <w:sz w:val="24"/>
          <w:szCs w:val="24"/>
        </w:rPr>
        <w:t xml:space="preserve"> exposed.</w:t>
      </w:r>
    </w:p>
    <w:p w14:paraId="4F287B47" w14:textId="1EC91F09" w:rsidR="008C3DA2" w:rsidRPr="00107BE6"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Workplace flexibility</w:t>
      </w:r>
      <w:r w:rsidR="00BB4228" w:rsidRPr="00107BE6">
        <w:rPr>
          <w:rFonts w:ascii="Times New Roman" w:hAnsi="Times New Roman" w:cs="Times New Roman"/>
          <w:sz w:val="24"/>
          <w:szCs w:val="24"/>
        </w:rPr>
        <w:t xml:space="preserve">, </w:t>
      </w:r>
      <w:r w:rsidRPr="00107BE6">
        <w:rPr>
          <w:rFonts w:ascii="Times New Roman" w:hAnsi="Times New Roman" w:cs="Times New Roman"/>
          <w:sz w:val="24"/>
          <w:szCs w:val="24"/>
        </w:rPr>
        <w:t xml:space="preserve">in </w:t>
      </w:r>
      <w:r w:rsidR="00BB4228" w:rsidRPr="00107BE6">
        <w:rPr>
          <w:rFonts w:ascii="Times New Roman" w:hAnsi="Times New Roman" w:cs="Times New Roman"/>
          <w:sz w:val="24"/>
          <w:szCs w:val="24"/>
        </w:rPr>
        <w:t>Jivan’s (</w:t>
      </w:r>
      <w:r w:rsidRPr="00107BE6">
        <w:rPr>
          <w:rFonts w:ascii="Times New Roman" w:hAnsi="Times New Roman" w:cs="Times New Roman"/>
          <w:sz w:val="24"/>
          <w:szCs w:val="24"/>
        </w:rPr>
        <w:t xml:space="preserve">2017) </w:t>
      </w:r>
      <w:r w:rsidR="00BB4228" w:rsidRPr="00107BE6">
        <w:rPr>
          <w:rFonts w:ascii="Times New Roman" w:hAnsi="Times New Roman" w:cs="Times New Roman"/>
          <w:sz w:val="24"/>
          <w:szCs w:val="24"/>
        </w:rPr>
        <w:t xml:space="preserve">study, </w:t>
      </w:r>
      <w:r w:rsidRPr="00107BE6">
        <w:rPr>
          <w:rFonts w:ascii="Times New Roman" w:hAnsi="Times New Roman" w:cs="Times New Roman"/>
          <w:sz w:val="24"/>
          <w:szCs w:val="24"/>
        </w:rPr>
        <w:t>is shown to have a</w:t>
      </w:r>
      <w:r w:rsidR="00BB4228" w:rsidRPr="00107BE6">
        <w:rPr>
          <w:rFonts w:ascii="Times New Roman" w:hAnsi="Times New Roman" w:cs="Times New Roman"/>
          <w:sz w:val="24"/>
          <w:szCs w:val="24"/>
        </w:rPr>
        <w:t xml:space="preserve"> significant</w:t>
      </w:r>
      <w:r w:rsidRPr="00107BE6">
        <w:rPr>
          <w:rFonts w:ascii="Times New Roman" w:hAnsi="Times New Roman" w:cs="Times New Roman"/>
          <w:sz w:val="24"/>
          <w:szCs w:val="24"/>
        </w:rPr>
        <w:t xml:space="preserve"> effect on</w:t>
      </w:r>
      <w:r w:rsidR="00BB4228" w:rsidRPr="00107BE6">
        <w:rPr>
          <w:rFonts w:ascii="Times New Roman" w:hAnsi="Times New Roman" w:cs="Times New Roman"/>
          <w:sz w:val="24"/>
          <w:szCs w:val="24"/>
        </w:rPr>
        <w:t xml:space="preserve"> female workers within and outside the office. </w:t>
      </w:r>
      <w:r w:rsidRPr="00107BE6">
        <w:rPr>
          <w:rFonts w:ascii="Times New Roman" w:hAnsi="Times New Roman" w:cs="Times New Roman"/>
          <w:sz w:val="24"/>
          <w:szCs w:val="24"/>
        </w:rPr>
        <w:t xml:space="preserve"> This is </w:t>
      </w:r>
      <w:proofErr w:type="gramStart"/>
      <w:r w:rsidRPr="00107BE6">
        <w:rPr>
          <w:rFonts w:ascii="Times New Roman" w:hAnsi="Times New Roman" w:cs="Times New Roman"/>
          <w:sz w:val="24"/>
          <w:szCs w:val="24"/>
        </w:rPr>
        <w:t>due to the fact that</w:t>
      </w:r>
      <w:proofErr w:type="gramEnd"/>
      <w:r w:rsidRPr="00107BE6">
        <w:rPr>
          <w:rFonts w:ascii="Times New Roman" w:hAnsi="Times New Roman" w:cs="Times New Roman"/>
          <w:sz w:val="24"/>
          <w:szCs w:val="24"/>
        </w:rPr>
        <w:t xml:space="preserve"> it assists in demonstrating the effect of WAF on women's self-actuali</w:t>
      </w:r>
      <w:r w:rsidR="00BB4228" w:rsidRPr="00107BE6">
        <w:rPr>
          <w:rFonts w:ascii="Times New Roman" w:hAnsi="Times New Roman" w:cs="Times New Roman"/>
          <w:sz w:val="24"/>
          <w:szCs w:val="24"/>
        </w:rPr>
        <w:t>s</w:t>
      </w:r>
      <w:r w:rsidRPr="00107BE6">
        <w:rPr>
          <w:rFonts w:ascii="Times New Roman" w:hAnsi="Times New Roman" w:cs="Times New Roman"/>
          <w:sz w:val="24"/>
          <w:szCs w:val="24"/>
        </w:rPr>
        <w:t>ation and efficiency at work. Jivan suggests that the benefits of work-life balance are not only limited to lower commuting time, but female employees experience a more mixed bag of advantages. In one case, the study shows that morality and attitude towards work are positive. Stress drops significantly. This is valuable information for an organisation designing any gender-sensitive flexible working policy. When companies realize that these FWAs are affecting women in many aspects, they can formulate programs tailored to the specific needs of women employees. This way, the job satisfaction of females can be enhanced, and their productivity can also be improved in the workplace</w:t>
      </w:r>
      <w:r w:rsidR="00EE4356" w:rsidRPr="00107BE6">
        <w:rPr>
          <w:rFonts w:ascii="Times New Roman" w:hAnsi="Times New Roman" w:cs="Times New Roman"/>
          <w:sz w:val="24"/>
          <w:szCs w:val="24"/>
        </w:rPr>
        <w:t>.</w:t>
      </w:r>
    </w:p>
    <w:p w14:paraId="5F0E21B1" w14:textId="77777777" w:rsidR="008C3DA2" w:rsidRPr="00523FEA" w:rsidRDefault="00836F4F" w:rsidP="00B054B4">
      <w:pPr>
        <w:pStyle w:val="Heading2"/>
        <w:spacing w:line="480" w:lineRule="auto"/>
        <w:rPr>
          <w:rFonts w:cs="Times New Roman"/>
          <w:b/>
          <w:color w:val="auto"/>
          <w:sz w:val="24"/>
          <w:szCs w:val="24"/>
        </w:rPr>
      </w:pPr>
      <w:bookmarkStart w:id="41" w:name="_Toc163247232"/>
      <w:bookmarkStart w:id="42" w:name="_Toc165365240"/>
      <w:r w:rsidRPr="00523FEA">
        <w:rPr>
          <w:rFonts w:cs="Times New Roman"/>
          <w:b/>
          <w:color w:val="auto"/>
          <w:sz w:val="24"/>
          <w:szCs w:val="24"/>
        </w:rPr>
        <w:t>Job Quality and Flexible Working Practices</w:t>
      </w:r>
      <w:bookmarkEnd w:id="41"/>
      <w:bookmarkEnd w:id="42"/>
    </w:p>
    <w:p w14:paraId="3C2F6768" w14:textId="77777777" w:rsidR="008C3DA2" w:rsidRPr="00107BE6"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 xml:space="preserve">Many companies in the modern day have incorporated flexible working options for their workers with the aim of advancing the distress over work-life balance. The workplace employment relations survey discovered that more than 70% of employers provided flexible working arrangements for their workers, a tremendous increase from the previous survey (Kersley et al., 2005). This has triggered many policy debates related to job quality and the need to develop more quality jobs. </w:t>
      </w:r>
      <w:r w:rsidR="004D632D" w:rsidRPr="00107BE6">
        <w:rPr>
          <w:rFonts w:ascii="Times New Roman" w:hAnsi="Times New Roman" w:cs="Times New Roman"/>
          <w:sz w:val="24"/>
          <w:szCs w:val="24"/>
        </w:rPr>
        <w:t xml:space="preserve">These jobs with superior quality came up </w:t>
      </w:r>
      <w:proofErr w:type="gramStart"/>
      <w:r w:rsidR="004D632D" w:rsidRPr="00107BE6">
        <w:rPr>
          <w:rFonts w:ascii="Times New Roman" w:hAnsi="Times New Roman" w:cs="Times New Roman"/>
          <w:sz w:val="24"/>
          <w:szCs w:val="24"/>
        </w:rPr>
        <w:t>as a result of</w:t>
      </w:r>
      <w:proofErr w:type="gramEnd"/>
      <w:r w:rsidR="004D632D" w:rsidRPr="00107BE6">
        <w:rPr>
          <w:rFonts w:ascii="Times New Roman" w:hAnsi="Times New Roman" w:cs="Times New Roman"/>
          <w:sz w:val="24"/>
          <w:szCs w:val="24"/>
        </w:rPr>
        <w:t xml:space="preserve"> this flex work, which is a generic term for many activities like remote work, shortened hours, and compressed working time. That said, the tasks display different work approaches, but one thing that is available for the workers is the option of choosing their own work method. The quality of offered work has been compared through the different consequences associated with job satisfaction, stress, and chances for either learning or progression. Though this is a broader topic, the affordability of flexible working arrangements has shown a positive effect on the level of job satisfaction with the fact that control of the completion of work has been found to significantly influence job satisfaction significantly, resulting in better job quality (Hyman &amp; Summers, 2014).</w:t>
      </w:r>
    </w:p>
    <w:p w14:paraId="019ECE09" w14:textId="77777777" w:rsidR="008C3DA2" w:rsidRPr="00107BE6"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Flexible working practices offered by quality jobs, such as flexible working hours</w:t>
      </w:r>
      <w:r w:rsidR="00535B27" w:rsidRPr="00107BE6">
        <w:rPr>
          <w:rFonts w:ascii="Times New Roman" w:hAnsi="Times New Roman" w:cs="Times New Roman"/>
          <w:sz w:val="24"/>
          <w:szCs w:val="24"/>
        </w:rPr>
        <w:t>,</w:t>
      </w:r>
      <w:r w:rsidRPr="00107BE6">
        <w:rPr>
          <w:rFonts w:ascii="Times New Roman" w:hAnsi="Times New Roman" w:cs="Times New Roman"/>
          <w:sz w:val="24"/>
          <w:szCs w:val="24"/>
        </w:rPr>
        <w:t xml:space="preserve"> boost the association between employees and employers as </w:t>
      </w:r>
      <w:r w:rsidR="00535B27" w:rsidRPr="00107BE6">
        <w:rPr>
          <w:rFonts w:ascii="Times New Roman" w:hAnsi="Times New Roman" w:cs="Times New Roman"/>
          <w:sz w:val="24"/>
          <w:szCs w:val="24"/>
        </w:rPr>
        <w:t>they increase employee productivity,</w:t>
      </w:r>
      <w:r w:rsidRPr="00107BE6">
        <w:rPr>
          <w:rFonts w:ascii="Times New Roman" w:hAnsi="Times New Roman" w:cs="Times New Roman"/>
          <w:sz w:val="24"/>
          <w:szCs w:val="24"/>
        </w:rPr>
        <w:t xml:space="preserve"> which further increases the profitability of the business. Thus, many companies have strived to provide a work-life balance to their employees, which has enabled them to maintain a healthy family life for both female and male employees. The flexibility has permitted the workers to make amendments parallel to the schedule, thus improving efficiency in their work, reducing employee turnover, improve performance. Additionally, quality jobs offering flexible work practices such as remote work have increasingly assisted employees in managing their stress levels</w:t>
      </w:r>
      <w:r w:rsidR="00535B27" w:rsidRPr="00107BE6">
        <w:rPr>
          <w:rFonts w:ascii="Times New Roman" w:hAnsi="Times New Roman" w:cs="Times New Roman"/>
          <w:sz w:val="24"/>
          <w:szCs w:val="24"/>
        </w:rPr>
        <w:t>,</w:t>
      </w:r>
      <w:r w:rsidRPr="00107BE6">
        <w:rPr>
          <w:rFonts w:ascii="Times New Roman" w:hAnsi="Times New Roman" w:cs="Times New Roman"/>
          <w:sz w:val="24"/>
          <w:szCs w:val="24"/>
        </w:rPr>
        <w:t xml:space="preserve"> increasing the quality of the work they produce. When employees feel stressed, unsupported, and overworked, this adversely influences their physical and mental health. Flexible work arrangements curb this by offering the employees control over their work schedules, fostering more productivity, dedication, and few sick days, and increasing employee loyalty. Nonetheless, other researchers have also exposed how flexible working increases stress among workers. Mann and Holdsworth (2003) reported a significant number of employees working remotely having an increased case of mental health as compared to workers in the office. Similarly, Tietze and Musson (2005) found that employees working remotely experience stress related to the self-</w:t>
      </w:r>
      <w:r w:rsidR="00185698" w:rsidRPr="00107BE6">
        <w:rPr>
          <w:rFonts w:ascii="Times New Roman" w:hAnsi="Times New Roman" w:cs="Times New Roman"/>
          <w:sz w:val="24"/>
          <w:szCs w:val="24"/>
        </w:rPr>
        <w:t>organisation</w:t>
      </w:r>
      <w:r w:rsidRPr="00107BE6">
        <w:rPr>
          <w:rFonts w:ascii="Times New Roman" w:hAnsi="Times New Roman" w:cs="Times New Roman"/>
          <w:sz w:val="24"/>
          <w:szCs w:val="24"/>
        </w:rPr>
        <w:t xml:space="preserve"> of such work, as remaining at home developed new demands for them.  </w:t>
      </w:r>
    </w:p>
    <w:p w14:paraId="4452ED29" w14:textId="77777777" w:rsidR="001B7DB8" w:rsidRPr="00107BE6"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Kelliher and Anderson (2008) attempt to unravel the intricacy of flexible working practices by conducting a study on these practices and how employees perceive them in relation to job quality. The study targeted the intricacies of career growth as well as long-term development in connection with FWAs, and the complexity intensifies understanding of the intricate interaction between FWAs and career advancement. Nevertheless, the upper surface angle highlights the issues associated with FWAs as well as job quality and its many facets.</w:t>
      </w:r>
    </w:p>
    <w:p w14:paraId="3C611915" w14:textId="3D81E9E7" w:rsidR="004D632D" w:rsidRPr="00107BE6"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 xml:space="preserve">Flexible working is often linked to workers taking the responsibility of controlling their own working schedule. This is a resource that empowers the employee and hence improves job satisfaction. Flexible schemes are mentioned, and these schemes </w:t>
      </w:r>
      <w:proofErr w:type="gramStart"/>
      <w:r w:rsidRPr="00107BE6">
        <w:rPr>
          <w:rFonts w:ascii="Times New Roman" w:hAnsi="Times New Roman" w:cs="Times New Roman"/>
          <w:sz w:val="24"/>
          <w:szCs w:val="24"/>
        </w:rPr>
        <w:t>actually help</w:t>
      </w:r>
      <w:proofErr w:type="gramEnd"/>
      <w:r w:rsidRPr="00107BE6">
        <w:rPr>
          <w:rFonts w:ascii="Times New Roman" w:hAnsi="Times New Roman" w:cs="Times New Roman"/>
          <w:sz w:val="24"/>
          <w:szCs w:val="24"/>
        </w:rPr>
        <w:t xml:space="preserve"> employees strike a better balance between work and life. These perks certainly stand to reason when the life-work balance culminates typically in better health and job satisfaction.</w:t>
      </w:r>
      <w:r w:rsidR="00B22E7C" w:rsidRPr="00107BE6">
        <w:rPr>
          <w:rFonts w:ascii="Times New Roman" w:hAnsi="Times New Roman" w:cs="Times New Roman"/>
          <w:sz w:val="24"/>
          <w:szCs w:val="24"/>
        </w:rPr>
        <w:t xml:space="preserve"> </w:t>
      </w:r>
      <w:r w:rsidRPr="00107BE6">
        <w:rPr>
          <w:rFonts w:ascii="Times New Roman" w:hAnsi="Times New Roman" w:cs="Times New Roman"/>
          <w:sz w:val="24"/>
          <w:szCs w:val="24"/>
        </w:rPr>
        <w:t xml:space="preserve">Moreover, these advantages extend to the workers' morale at </w:t>
      </w:r>
      <w:r w:rsidR="00441D16" w:rsidRPr="00107BE6">
        <w:rPr>
          <w:rFonts w:ascii="Times New Roman" w:hAnsi="Times New Roman" w:cs="Times New Roman"/>
          <w:sz w:val="24"/>
          <w:szCs w:val="24"/>
        </w:rPr>
        <w:t>a</w:t>
      </w:r>
      <w:r w:rsidRPr="00107BE6">
        <w:rPr>
          <w:rFonts w:ascii="Times New Roman" w:hAnsi="Times New Roman" w:cs="Times New Roman"/>
          <w:sz w:val="24"/>
          <w:szCs w:val="24"/>
        </w:rPr>
        <w:t xml:space="preserve"> more significant level. These terms and conditions allow a great deal of flexibility. Hence, the employees are more likely to </w:t>
      </w:r>
      <w:r w:rsidR="00914420">
        <w:rPr>
          <w:rFonts w:ascii="Times New Roman" w:hAnsi="Times New Roman" w:cs="Times New Roman"/>
          <w:sz w:val="24"/>
          <w:szCs w:val="24"/>
        </w:rPr>
        <w:t>better perceive</w:t>
      </w:r>
      <w:r w:rsidRPr="00107BE6">
        <w:rPr>
          <w:rFonts w:ascii="Times New Roman" w:hAnsi="Times New Roman" w:cs="Times New Roman"/>
          <w:sz w:val="24"/>
          <w:szCs w:val="24"/>
        </w:rPr>
        <w:t xml:space="preserve"> their working conditions and make </w:t>
      </w:r>
      <w:r w:rsidR="00914420">
        <w:rPr>
          <w:rFonts w:ascii="Times New Roman" w:hAnsi="Times New Roman" w:cs="Times New Roman"/>
          <w:sz w:val="24"/>
          <w:szCs w:val="24"/>
        </w:rPr>
        <w:t>them</w:t>
      </w:r>
      <w:r w:rsidRPr="00107BE6">
        <w:rPr>
          <w:rFonts w:ascii="Times New Roman" w:hAnsi="Times New Roman" w:cs="Times New Roman"/>
          <w:sz w:val="24"/>
          <w:szCs w:val="24"/>
        </w:rPr>
        <w:t xml:space="preserve"> more pleasant and engaging. Such an outlook will </w:t>
      </w:r>
      <w:r w:rsidR="00914420">
        <w:rPr>
          <w:rFonts w:ascii="Times New Roman" w:hAnsi="Times New Roman" w:cs="Times New Roman"/>
          <w:sz w:val="24"/>
          <w:szCs w:val="24"/>
        </w:rPr>
        <w:t>likely result in better team spirit and collaboration, which in turn will positively impact</w:t>
      </w:r>
      <w:r w:rsidRPr="00107BE6">
        <w:rPr>
          <w:rFonts w:ascii="Times New Roman" w:hAnsi="Times New Roman" w:cs="Times New Roman"/>
          <w:sz w:val="24"/>
          <w:szCs w:val="24"/>
        </w:rPr>
        <w:t xml:space="preserve"> well-being and productivity within the respective work environment (Kelliher &amp; Anderson, 2008). However, there are some opposing sides to </w:t>
      </w:r>
      <w:proofErr w:type="gramStart"/>
      <w:r w:rsidRPr="00107BE6">
        <w:rPr>
          <w:rFonts w:ascii="Times New Roman" w:hAnsi="Times New Roman" w:cs="Times New Roman"/>
          <w:sz w:val="24"/>
          <w:szCs w:val="24"/>
        </w:rPr>
        <w:t>flexi-time</w:t>
      </w:r>
      <w:proofErr w:type="gramEnd"/>
      <w:r w:rsidRPr="00107BE6">
        <w:rPr>
          <w:rFonts w:ascii="Times New Roman" w:hAnsi="Times New Roman" w:cs="Times New Roman"/>
          <w:sz w:val="24"/>
          <w:szCs w:val="24"/>
        </w:rPr>
        <w:t xml:space="preserve"> as well. The study reveals problems that can be associated with promotion and opportunities for further career development. Employees get immediate benefits, but businesses should keep a balanced view of the disadvantages and ensure a healthy workplace culture.</w:t>
      </w:r>
    </w:p>
    <w:p w14:paraId="740C221A" w14:textId="77777777" w:rsidR="008C3DA2" w:rsidRPr="00523FEA" w:rsidRDefault="00836F4F">
      <w:pPr>
        <w:spacing w:after="0" w:line="480" w:lineRule="auto"/>
        <w:ind w:firstLine="720"/>
        <w:rPr>
          <w:rFonts w:ascii="Times New Roman" w:eastAsia="Times New Roman" w:hAnsi="Times New Roman" w:cs="Times New Roman"/>
          <w:sz w:val="24"/>
        </w:rPr>
      </w:pPr>
      <w:r w:rsidRPr="00523FEA">
        <w:rPr>
          <w:rFonts w:ascii="Times New Roman" w:eastAsia="Times New Roman" w:hAnsi="Times New Roman" w:cs="Times New Roman"/>
          <w:sz w:val="24"/>
        </w:rPr>
        <w:t>.</w:t>
      </w:r>
    </w:p>
    <w:p w14:paraId="108539BB" w14:textId="77777777" w:rsidR="008C3DA2" w:rsidRPr="00523FEA" w:rsidRDefault="00836F4F" w:rsidP="00B054B4">
      <w:pPr>
        <w:pStyle w:val="Heading2"/>
        <w:spacing w:line="480" w:lineRule="auto"/>
        <w:rPr>
          <w:rFonts w:cs="Times New Roman"/>
          <w:b/>
          <w:color w:val="auto"/>
          <w:sz w:val="24"/>
          <w:szCs w:val="24"/>
        </w:rPr>
      </w:pPr>
      <w:bookmarkStart w:id="43" w:name="_Toc163247233"/>
      <w:bookmarkStart w:id="44" w:name="_Toc165365241"/>
      <w:r w:rsidRPr="00523FEA">
        <w:rPr>
          <w:rFonts w:cs="Times New Roman"/>
          <w:b/>
          <w:color w:val="auto"/>
          <w:sz w:val="24"/>
          <w:szCs w:val="24"/>
        </w:rPr>
        <w:t>Theoretical Framework</w:t>
      </w:r>
      <w:bookmarkEnd w:id="43"/>
      <w:bookmarkEnd w:id="44"/>
    </w:p>
    <w:p w14:paraId="13B3BA26" w14:textId="07E8BACB" w:rsidR="00BF0AB9" w:rsidRDefault="00836F4F" w:rsidP="00107BE6">
      <w:pPr>
        <w:spacing w:after="0" w:line="480" w:lineRule="auto"/>
        <w:jc w:val="both"/>
        <w:rPr>
          <w:rFonts w:ascii="Times New Roman" w:hAnsi="Times New Roman" w:cs="Times New Roman"/>
          <w:sz w:val="24"/>
          <w:szCs w:val="24"/>
        </w:rPr>
      </w:pPr>
      <w:r w:rsidRPr="00107BE6">
        <w:rPr>
          <w:rFonts w:ascii="Times New Roman" w:hAnsi="Times New Roman" w:cs="Times New Roman"/>
          <w:sz w:val="24"/>
          <w:szCs w:val="24"/>
        </w:rPr>
        <w:t xml:space="preserve">The study will employ two theories, the job characteristics </w:t>
      </w:r>
      <w:proofErr w:type="gramStart"/>
      <w:r w:rsidRPr="00107BE6">
        <w:rPr>
          <w:rFonts w:ascii="Times New Roman" w:hAnsi="Times New Roman" w:cs="Times New Roman"/>
          <w:sz w:val="24"/>
          <w:szCs w:val="24"/>
        </w:rPr>
        <w:t>model</w:t>
      </w:r>
      <w:proofErr w:type="gramEnd"/>
      <w:r w:rsidRPr="00107BE6">
        <w:rPr>
          <w:rFonts w:ascii="Times New Roman" w:hAnsi="Times New Roman" w:cs="Times New Roman"/>
          <w:sz w:val="24"/>
          <w:szCs w:val="24"/>
        </w:rPr>
        <w:t xml:space="preserve"> and the self-determination theory</w:t>
      </w:r>
      <w:r w:rsidR="00535B27" w:rsidRPr="00107BE6">
        <w:rPr>
          <w:rFonts w:ascii="Times New Roman" w:hAnsi="Times New Roman" w:cs="Times New Roman"/>
          <w:sz w:val="24"/>
          <w:szCs w:val="24"/>
        </w:rPr>
        <w:t>,</w:t>
      </w:r>
      <w:r w:rsidRPr="00107BE6">
        <w:rPr>
          <w:rFonts w:ascii="Times New Roman" w:hAnsi="Times New Roman" w:cs="Times New Roman"/>
          <w:sz w:val="24"/>
          <w:szCs w:val="24"/>
        </w:rPr>
        <w:t xml:space="preserve"> to assist in understanding how motivation can be improved using flexible work policies. The job characteristics model is a work design model that is used to </w:t>
      </w:r>
      <w:r w:rsidR="00185698" w:rsidRPr="00107BE6">
        <w:rPr>
          <w:rFonts w:ascii="Times New Roman" w:hAnsi="Times New Roman" w:cs="Times New Roman"/>
          <w:sz w:val="24"/>
          <w:szCs w:val="24"/>
        </w:rPr>
        <w:t>recognise</w:t>
      </w:r>
      <w:r w:rsidRPr="00107BE6">
        <w:rPr>
          <w:rFonts w:ascii="Times New Roman" w:hAnsi="Times New Roman" w:cs="Times New Roman"/>
          <w:sz w:val="24"/>
          <w:szCs w:val="24"/>
        </w:rPr>
        <w:t xml:space="preserve"> different facets that make a particular job satisfying and motivating to the employee (Park, 2017). According to the model, skill variety, task identity, significance, autonomy, and feedback contribute to employees</w:t>
      </w:r>
      <w:r w:rsidR="00535B27" w:rsidRPr="00107BE6">
        <w:rPr>
          <w:rFonts w:ascii="Times New Roman" w:hAnsi="Times New Roman" w:cs="Times New Roman"/>
          <w:sz w:val="24"/>
          <w:szCs w:val="24"/>
        </w:rPr>
        <w:t>'</w:t>
      </w:r>
      <w:r w:rsidRPr="00107BE6">
        <w:rPr>
          <w:rFonts w:ascii="Times New Roman" w:hAnsi="Times New Roman" w:cs="Times New Roman"/>
          <w:sz w:val="24"/>
          <w:szCs w:val="24"/>
        </w:rPr>
        <w:t xml:space="preserve"> meaningful work experience and job satisfaction. This theory is relatable to the study since flexible work practices increase job autonomy as </w:t>
      </w:r>
      <w:r w:rsidR="00535B27" w:rsidRPr="00107BE6">
        <w:rPr>
          <w:rFonts w:ascii="Times New Roman" w:hAnsi="Times New Roman" w:cs="Times New Roman"/>
          <w:sz w:val="24"/>
          <w:szCs w:val="24"/>
        </w:rPr>
        <w:t>they giv</w:t>
      </w:r>
      <w:r w:rsidRPr="00107BE6">
        <w:rPr>
          <w:rFonts w:ascii="Times New Roman" w:hAnsi="Times New Roman" w:cs="Times New Roman"/>
          <w:sz w:val="24"/>
          <w:szCs w:val="24"/>
        </w:rPr>
        <w:t xml:space="preserve">e workers free will, which enables them to choose </w:t>
      </w:r>
      <w:r w:rsidR="00535B27" w:rsidRPr="00107BE6">
        <w:rPr>
          <w:rFonts w:ascii="Times New Roman" w:hAnsi="Times New Roman" w:cs="Times New Roman"/>
          <w:sz w:val="24"/>
          <w:szCs w:val="24"/>
        </w:rPr>
        <w:t>favourable</w:t>
      </w:r>
      <w:r w:rsidRPr="00107BE6">
        <w:rPr>
          <w:rFonts w:ascii="Times New Roman" w:hAnsi="Times New Roman" w:cs="Times New Roman"/>
          <w:sz w:val="24"/>
          <w:szCs w:val="24"/>
        </w:rPr>
        <w:t xml:space="preserve"> time</w:t>
      </w:r>
      <w:r w:rsidR="00535B27" w:rsidRPr="00107BE6">
        <w:rPr>
          <w:rFonts w:ascii="Times New Roman" w:hAnsi="Times New Roman" w:cs="Times New Roman"/>
          <w:sz w:val="24"/>
          <w:szCs w:val="24"/>
        </w:rPr>
        <w:t>s</w:t>
      </w:r>
      <w:r w:rsidRPr="00107BE6">
        <w:rPr>
          <w:rFonts w:ascii="Times New Roman" w:hAnsi="Times New Roman" w:cs="Times New Roman"/>
          <w:sz w:val="24"/>
          <w:szCs w:val="24"/>
        </w:rPr>
        <w:t xml:space="preserve"> to work. The self-determination theory strives to explain the degree to which self-determination affects motivation (Deci et al., 2017). In this theory, when workers understand that their actions have an impact on the outcome, they are motivated. In the present study, the theory increases the need for the company to work more in establishing effective</w:t>
      </w:r>
      <w:r w:rsidR="00535B27" w:rsidRPr="00107BE6">
        <w:rPr>
          <w:rFonts w:ascii="Times New Roman" w:hAnsi="Times New Roman" w:cs="Times New Roman"/>
          <w:sz w:val="24"/>
          <w:szCs w:val="24"/>
        </w:rPr>
        <w:t>,</w:t>
      </w:r>
      <w:r w:rsidRPr="00107BE6">
        <w:rPr>
          <w:rFonts w:ascii="Times New Roman" w:hAnsi="Times New Roman" w:cs="Times New Roman"/>
          <w:sz w:val="24"/>
          <w:szCs w:val="24"/>
        </w:rPr>
        <w:t xml:space="preserve"> flexible work policies to ultimately increase their motivation.</w:t>
      </w:r>
    </w:p>
    <w:p w14:paraId="59B27834" w14:textId="77777777" w:rsidR="00107BE6" w:rsidRPr="00107BE6" w:rsidRDefault="00107BE6" w:rsidP="00107BE6">
      <w:pPr>
        <w:spacing w:after="0" w:line="480" w:lineRule="auto"/>
        <w:jc w:val="both"/>
        <w:rPr>
          <w:rFonts w:ascii="Times New Roman" w:hAnsi="Times New Roman" w:cs="Times New Roman"/>
          <w:sz w:val="24"/>
          <w:szCs w:val="24"/>
        </w:rPr>
      </w:pPr>
    </w:p>
    <w:p w14:paraId="619066D8" w14:textId="35BA2729" w:rsidR="00436E3B" w:rsidRPr="00523FEA" w:rsidRDefault="00836F4F" w:rsidP="00436E3B">
      <w:pPr>
        <w:pStyle w:val="Heading1"/>
        <w:spacing w:line="480" w:lineRule="auto"/>
        <w:jc w:val="center"/>
        <w:rPr>
          <w:rFonts w:ascii="Times New Roman" w:hAnsi="Times New Roman" w:cs="Times New Roman"/>
          <w:b/>
          <w:color w:val="auto"/>
          <w:sz w:val="24"/>
          <w:szCs w:val="24"/>
        </w:rPr>
      </w:pPr>
      <w:bookmarkStart w:id="45" w:name="_Toc163247234"/>
      <w:bookmarkStart w:id="46" w:name="_Toc165365242"/>
      <w:r w:rsidRPr="00523FEA">
        <w:rPr>
          <w:rFonts w:ascii="Times New Roman" w:hAnsi="Times New Roman" w:cs="Times New Roman"/>
          <w:b/>
          <w:color w:val="auto"/>
          <w:sz w:val="24"/>
          <w:szCs w:val="24"/>
        </w:rPr>
        <w:t xml:space="preserve">CHAPTER </w:t>
      </w:r>
      <w:r w:rsidR="00505C27">
        <w:rPr>
          <w:rFonts w:ascii="Times New Roman" w:hAnsi="Times New Roman" w:cs="Times New Roman"/>
          <w:b/>
          <w:color w:val="auto"/>
          <w:sz w:val="24"/>
          <w:szCs w:val="24"/>
        </w:rPr>
        <w:t>3</w:t>
      </w:r>
      <w:r w:rsidR="00CF40C3">
        <w:rPr>
          <w:rFonts w:ascii="Times New Roman" w:hAnsi="Times New Roman" w:cs="Times New Roman"/>
          <w:b/>
          <w:color w:val="auto"/>
          <w:sz w:val="24"/>
          <w:szCs w:val="24"/>
        </w:rPr>
        <w:t xml:space="preserve">: </w:t>
      </w:r>
      <w:r w:rsidRPr="00523FEA">
        <w:rPr>
          <w:rFonts w:ascii="Times New Roman" w:hAnsi="Times New Roman" w:cs="Times New Roman"/>
          <w:b/>
          <w:color w:val="auto"/>
          <w:sz w:val="24"/>
          <w:szCs w:val="24"/>
        </w:rPr>
        <w:t xml:space="preserve"> METHODOLOGY</w:t>
      </w:r>
      <w:bookmarkEnd w:id="45"/>
      <w:bookmarkEnd w:id="46"/>
    </w:p>
    <w:p w14:paraId="7BC669D2" w14:textId="77777777" w:rsidR="00436E3B" w:rsidRPr="00523FEA" w:rsidRDefault="00836F4F" w:rsidP="00436E3B">
      <w:pPr>
        <w:pStyle w:val="Heading2"/>
        <w:spacing w:line="480" w:lineRule="auto"/>
        <w:rPr>
          <w:rFonts w:cs="Times New Roman"/>
          <w:b/>
          <w:color w:val="auto"/>
          <w:sz w:val="24"/>
          <w:szCs w:val="24"/>
        </w:rPr>
      </w:pPr>
      <w:bookmarkStart w:id="47" w:name="_Toc163247235"/>
      <w:bookmarkStart w:id="48" w:name="_Toc165365243"/>
      <w:r w:rsidRPr="00523FEA">
        <w:rPr>
          <w:rFonts w:cs="Times New Roman"/>
          <w:b/>
          <w:color w:val="auto"/>
          <w:sz w:val="24"/>
          <w:szCs w:val="24"/>
        </w:rPr>
        <w:t>Research Methodology and Design</w:t>
      </w:r>
      <w:bookmarkEnd w:id="47"/>
      <w:bookmarkEnd w:id="48"/>
    </w:p>
    <w:p w14:paraId="05D69913" w14:textId="6C61463A" w:rsidR="00436E3B" w:rsidRPr="00523FEA" w:rsidRDefault="00836F4F" w:rsidP="00107BE6">
      <w:pPr>
        <w:spacing w:line="480" w:lineRule="auto"/>
        <w:rPr>
          <w:rFonts w:ascii="Times New Roman" w:hAnsi="Times New Roman" w:cs="Times New Roman"/>
          <w:sz w:val="24"/>
          <w:szCs w:val="24"/>
        </w:rPr>
      </w:pPr>
      <w:r w:rsidRPr="00523FEA">
        <w:rPr>
          <w:rFonts w:ascii="Times New Roman" w:hAnsi="Times New Roman" w:cs="Times New Roman"/>
          <w:sz w:val="24"/>
          <w:szCs w:val="24"/>
        </w:rPr>
        <w:t>Ontology and epistemology are vital concepts to consider when establishing a robust methodology aimed at exploring various phenomena because they provide more insight to facilitate the understanding of how the world works (</w:t>
      </w:r>
      <w:r w:rsidRPr="00523FEA">
        <w:rPr>
          <w:rFonts w:ascii="Times New Roman" w:hAnsi="Times New Roman" w:cs="Times New Roman"/>
          <w:sz w:val="24"/>
          <w:szCs w:val="24"/>
          <w:shd w:val="clear" w:color="auto" w:fill="FFFFFF"/>
        </w:rPr>
        <w:t>Al-Ababneh, 2020</w:t>
      </w:r>
      <w:r w:rsidRPr="00523FEA">
        <w:rPr>
          <w:rFonts w:ascii="Times New Roman" w:hAnsi="Times New Roman" w:cs="Times New Roman"/>
          <w:sz w:val="24"/>
          <w:szCs w:val="24"/>
        </w:rPr>
        <w:t xml:space="preserve">). These philosophical assumptions are fundamental in any research and, as such, need to be precisely discussed at the beginning of the methodology chapter. According to </w:t>
      </w:r>
      <w:proofErr w:type="spellStart"/>
      <w:r w:rsidRPr="00523FEA">
        <w:rPr>
          <w:rFonts w:ascii="Times New Roman" w:hAnsi="Times New Roman" w:cs="Times New Roman"/>
          <w:sz w:val="24"/>
          <w:szCs w:val="24"/>
        </w:rPr>
        <w:t>Ejnavarzala</w:t>
      </w:r>
      <w:proofErr w:type="spellEnd"/>
      <w:r w:rsidRPr="00523FEA">
        <w:rPr>
          <w:rFonts w:ascii="Times New Roman" w:hAnsi="Times New Roman" w:cs="Times New Roman"/>
          <w:sz w:val="24"/>
          <w:szCs w:val="24"/>
        </w:rPr>
        <w:t xml:space="preserve"> (2019), ontology is the philosophical study of being that refers to people’s opinion of reality and to what extent it prevails across the population, to be captured through research. </w:t>
      </w:r>
      <w:r w:rsidR="0060675A" w:rsidRPr="00523FEA">
        <w:rPr>
          <w:rFonts w:ascii="Times New Roman" w:hAnsi="Times New Roman" w:cs="Times New Roman"/>
          <w:sz w:val="24"/>
          <w:szCs w:val="24"/>
        </w:rPr>
        <w:t>In simple terms, ontology develops what is true or what is real, and this is positioned in two categories, which are objectivism and constructionism. For objectivism, individuals believe that there is an independent reality outside their belief and understanding, while in constructionism, reality exists but is only known through the human mind and the socially constructed meanings. On the other side, epistemology is understood as the theory of knowledge that explores how knowledge is gained from various sources (</w:t>
      </w:r>
      <w:proofErr w:type="spellStart"/>
      <w:r w:rsidR="0060675A" w:rsidRPr="00523FEA">
        <w:rPr>
          <w:rFonts w:ascii="Times New Roman" w:hAnsi="Times New Roman" w:cs="Times New Roman"/>
          <w:sz w:val="24"/>
          <w:szCs w:val="24"/>
        </w:rPr>
        <w:t>Ejnavarzala</w:t>
      </w:r>
      <w:proofErr w:type="spellEnd"/>
      <w:r w:rsidR="0060675A" w:rsidRPr="00523FEA">
        <w:rPr>
          <w:rFonts w:ascii="Times New Roman" w:hAnsi="Times New Roman" w:cs="Times New Roman"/>
          <w:sz w:val="24"/>
          <w:szCs w:val="24"/>
        </w:rPr>
        <w:t xml:space="preserve">, 2019). This idea is valid in the study process since it focuses on </w:t>
      </w:r>
      <w:r w:rsidR="00914420">
        <w:rPr>
          <w:rFonts w:ascii="Times New Roman" w:hAnsi="Times New Roman" w:cs="Times New Roman"/>
          <w:sz w:val="24"/>
          <w:szCs w:val="24"/>
        </w:rPr>
        <w:t>understanding</w:t>
      </w:r>
      <w:r w:rsidR="0060675A" w:rsidRPr="00523FEA">
        <w:rPr>
          <w:rFonts w:ascii="Times New Roman" w:hAnsi="Times New Roman" w:cs="Times New Roman"/>
          <w:sz w:val="24"/>
          <w:szCs w:val="24"/>
        </w:rPr>
        <w:t xml:space="preserve"> people's perception of the world, which in turn influences the interpretation of data. Bryman (2016) states that epistemology is the definition of what is or should be regarded as acceptable knowledge of a particular line. </w:t>
      </w:r>
      <w:r w:rsidR="00441D16">
        <w:rPr>
          <w:rFonts w:ascii="Times New Roman" w:hAnsi="Times New Roman" w:cs="Times New Roman"/>
          <w:sz w:val="24"/>
          <w:szCs w:val="24"/>
        </w:rPr>
        <w:t>O</w:t>
      </w:r>
      <w:r w:rsidR="0060675A" w:rsidRPr="00523FEA">
        <w:rPr>
          <w:rFonts w:ascii="Times New Roman" w:hAnsi="Times New Roman" w:cs="Times New Roman"/>
          <w:sz w:val="24"/>
          <w:szCs w:val="24"/>
        </w:rPr>
        <w:t xml:space="preserve">n the other hand, Willig (2012) viewed epistemology as an ideal form of knowledge, creating its nature and forms and how it is acquired and communicated to people. </w:t>
      </w:r>
      <w:r w:rsidRPr="00523FEA">
        <w:rPr>
          <w:rFonts w:ascii="Times New Roman" w:hAnsi="Times New Roman" w:cs="Times New Roman"/>
          <w:sz w:val="24"/>
          <w:szCs w:val="24"/>
        </w:rPr>
        <w:t>The assumption is also categorized into two positions, including positivism and interpretivism, where the individual in the positivist position believes that the world is independent and cannot be affected by the researcher, while those in interpretivism believe that the researcher and the social world impact each other (</w:t>
      </w:r>
      <w:proofErr w:type="spellStart"/>
      <w:r w:rsidRPr="00523FEA">
        <w:rPr>
          <w:rFonts w:ascii="Times New Roman" w:hAnsi="Times New Roman" w:cs="Times New Roman"/>
          <w:sz w:val="24"/>
          <w:szCs w:val="24"/>
          <w:shd w:val="clear" w:color="auto" w:fill="FFFFFF"/>
        </w:rPr>
        <w:t>Alharahsheh</w:t>
      </w:r>
      <w:proofErr w:type="spellEnd"/>
      <w:r w:rsidRPr="00523FEA">
        <w:rPr>
          <w:rFonts w:ascii="Times New Roman" w:hAnsi="Times New Roman" w:cs="Times New Roman"/>
          <w:sz w:val="24"/>
          <w:szCs w:val="24"/>
          <w:shd w:val="clear" w:color="auto" w:fill="FFFFFF"/>
        </w:rPr>
        <w:t xml:space="preserve"> &amp; Pius, 2020</w:t>
      </w:r>
      <w:r w:rsidRPr="00523FEA">
        <w:rPr>
          <w:rFonts w:ascii="Times New Roman" w:hAnsi="Times New Roman" w:cs="Times New Roman"/>
          <w:sz w:val="24"/>
          <w:szCs w:val="24"/>
        </w:rPr>
        <w:t xml:space="preserve">). Ontology and Epistemology allow the researchers to choose the philosophy that suits the research needs and aid in recognizing their importance in enclosing and guiding the processes of discussion, result generation, and conclusions. </w:t>
      </w:r>
    </w:p>
    <w:p w14:paraId="14BB2414" w14:textId="77777777" w:rsidR="00436E3B" w:rsidRPr="00523FEA" w:rsidRDefault="00836F4F" w:rsidP="00436E3B">
      <w:pPr>
        <w:pStyle w:val="Heading2"/>
        <w:spacing w:line="480" w:lineRule="auto"/>
        <w:rPr>
          <w:rFonts w:cs="Times New Roman"/>
          <w:b/>
          <w:color w:val="auto"/>
          <w:sz w:val="24"/>
          <w:szCs w:val="24"/>
        </w:rPr>
      </w:pPr>
      <w:bookmarkStart w:id="49" w:name="_Toc163247236"/>
      <w:bookmarkStart w:id="50" w:name="_Toc165365244"/>
      <w:r w:rsidRPr="00523FEA">
        <w:rPr>
          <w:rFonts w:cs="Times New Roman"/>
          <w:b/>
          <w:color w:val="auto"/>
          <w:sz w:val="24"/>
          <w:szCs w:val="24"/>
        </w:rPr>
        <w:t>Research Philosophies</w:t>
      </w:r>
      <w:bookmarkEnd w:id="49"/>
      <w:bookmarkEnd w:id="50"/>
      <w:r w:rsidRPr="00523FEA">
        <w:rPr>
          <w:rFonts w:cs="Times New Roman"/>
          <w:b/>
          <w:color w:val="auto"/>
          <w:sz w:val="24"/>
          <w:szCs w:val="24"/>
        </w:rPr>
        <w:t xml:space="preserve"> </w:t>
      </w:r>
    </w:p>
    <w:p w14:paraId="6A63D341" w14:textId="77777777" w:rsidR="00436E3B" w:rsidRPr="00523FEA" w:rsidRDefault="00836F4F" w:rsidP="00107BE6">
      <w:p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Based on </w:t>
      </w:r>
      <w:proofErr w:type="spellStart"/>
      <w:r w:rsidRPr="00523FEA">
        <w:rPr>
          <w:rFonts w:ascii="Times New Roman" w:hAnsi="Times New Roman" w:cs="Times New Roman"/>
          <w:sz w:val="24"/>
          <w:szCs w:val="24"/>
        </w:rPr>
        <w:t>Kirongo</w:t>
      </w:r>
      <w:proofErr w:type="spellEnd"/>
      <w:r w:rsidRPr="00523FEA">
        <w:rPr>
          <w:rFonts w:ascii="Times New Roman" w:hAnsi="Times New Roman" w:cs="Times New Roman"/>
          <w:sz w:val="24"/>
          <w:szCs w:val="24"/>
        </w:rPr>
        <w:t xml:space="preserve"> and Odoyo (2020), research philosophies are practices of human reasoning related to different societal problems that emerge daily across the globe. Examples of the research philosophies are positivism, interpretivism, pragmatism, and realism, which are vital in understanding problems and providing viable solutions. </w:t>
      </w:r>
      <w:r w:rsidR="00B22E7C" w:rsidRPr="00523FEA">
        <w:rPr>
          <w:rFonts w:ascii="Times New Roman" w:hAnsi="Times New Roman" w:cs="Times New Roman"/>
          <w:sz w:val="24"/>
          <w:szCs w:val="24"/>
        </w:rPr>
        <w:t xml:space="preserve">As per </w:t>
      </w:r>
      <w:proofErr w:type="spellStart"/>
      <w:r w:rsidR="00B22E7C" w:rsidRPr="00523FEA">
        <w:rPr>
          <w:rFonts w:ascii="Times New Roman" w:hAnsi="Times New Roman" w:cs="Times New Roman"/>
          <w:sz w:val="24"/>
          <w:szCs w:val="24"/>
        </w:rPr>
        <w:t>Alharahsheh</w:t>
      </w:r>
      <w:proofErr w:type="spellEnd"/>
      <w:r w:rsidR="00B22E7C" w:rsidRPr="00523FEA">
        <w:rPr>
          <w:rFonts w:ascii="Times New Roman" w:hAnsi="Times New Roman" w:cs="Times New Roman"/>
          <w:sz w:val="24"/>
          <w:szCs w:val="24"/>
        </w:rPr>
        <w:t xml:space="preserve"> and Pius (2020), positivism is a research philosophy under epistemology that believes that science is the sole discipline that can explain present knowledge with the aid of methodological approaches that establish how the information was gathered. Through science, they established science as the only dependable basis for collecting hard facts via observation. Positivism is a philosophy that argues that only the observable results of that which can be quantified matter; hence, the researcher would not be able to use any other form of data collection during the study (Crossan, 2003). Another research philosophy is pragmatism, which identifies facts as not being absolute. Instead, the truth can be viewed in different ways, and this may require the use of concepts to explore how the truth can be applied to attain a common ground. The same philosophy was also further explored by </w:t>
      </w:r>
      <w:proofErr w:type="spellStart"/>
      <w:r w:rsidR="00B22E7C" w:rsidRPr="00523FEA">
        <w:rPr>
          <w:rFonts w:ascii="Times New Roman" w:hAnsi="Times New Roman" w:cs="Times New Roman"/>
          <w:sz w:val="24"/>
          <w:szCs w:val="24"/>
        </w:rPr>
        <w:t>Kirongo</w:t>
      </w:r>
      <w:proofErr w:type="spellEnd"/>
      <w:r w:rsidR="00B22E7C" w:rsidRPr="00523FEA">
        <w:rPr>
          <w:rFonts w:ascii="Times New Roman" w:hAnsi="Times New Roman" w:cs="Times New Roman"/>
          <w:sz w:val="24"/>
          <w:szCs w:val="24"/>
        </w:rPr>
        <w:t xml:space="preserve"> and Odoyo (2020), who revealed that the truth is not what people consider mathematically or totally accepted as accurate but what is </w:t>
      </w:r>
      <w:proofErr w:type="gramStart"/>
      <w:r w:rsidR="00B22E7C" w:rsidRPr="00523FEA">
        <w:rPr>
          <w:rFonts w:ascii="Times New Roman" w:hAnsi="Times New Roman" w:cs="Times New Roman"/>
          <w:sz w:val="24"/>
          <w:szCs w:val="24"/>
        </w:rPr>
        <w:t>actually working</w:t>
      </w:r>
      <w:proofErr w:type="gramEnd"/>
      <w:r w:rsidR="00B22E7C" w:rsidRPr="00523FEA">
        <w:rPr>
          <w:rFonts w:ascii="Times New Roman" w:hAnsi="Times New Roman" w:cs="Times New Roman"/>
          <w:sz w:val="24"/>
          <w:szCs w:val="24"/>
        </w:rPr>
        <w:t xml:space="preserve"> in a given context. </w:t>
      </w:r>
      <w:r w:rsidRPr="00523FEA">
        <w:rPr>
          <w:rFonts w:ascii="Times New Roman" w:hAnsi="Times New Roman" w:cs="Times New Roman"/>
          <w:sz w:val="24"/>
          <w:szCs w:val="24"/>
        </w:rPr>
        <w:t xml:space="preserve">To explore what really works, the philosophy incorporates methods like qualitative, quantitative, and action research methods to explore practical truths about various topics. Interpretivism research philosophy is a sociological method of research where the actions and events are scrutinised based on the social beliefs in which the study takes place. This research philosophy is founded on the assumption that reality is subjective and socially constructed, making it vary from one society to another due to different social constructs. The philosophy is employed in qualitative studies, and research techniques such as interviews are used to explore the diverse viewpoints on the topic. Realism philosophy, on the other hand, depends on the concept of independence of reality from the human mind, and it assumes a scientific approach to the development of knowledge (Lawani (2021). </w:t>
      </w:r>
    </w:p>
    <w:p w14:paraId="12AC431A" w14:textId="77777777" w:rsidR="00436E3B" w:rsidRPr="00523FEA" w:rsidRDefault="00836F4F" w:rsidP="00436E3B">
      <w:pPr>
        <w:pStyle w:val="Heading2"/>
        <w:spacing w:line="480" w:lineRule="auto"/>
        <w:rPr>
          <w:rFonts w:cs="Times New Roman"/>
          <w:b/>
          <w:color w:val="auto"/>
          <w:sz w:val="24"/>
          <w:szCs w:val="24"/>
        </w:rPr>
      </w:pPr>
      <w:bookmarkStart w:id="51" w:name="_Toc163247237"/>
      <w:bookmarkStart w:id="52" w:name="_Toc165365245"/>
      <w:r w:rsidRPr="00523FEA">
        <w:rPr>
          <w:rFonts w:cs="Times New Roman"/>
          <w:b/>
          <w:color w:val="auto"/>
          <w:sz w:val="24"/>
          <w:szCs w:val="24"/>
        </w:rPr>
        <w:t>Research Approaches</w:t>
      </w:r>
      <w:bookmarkEnd w:id="51"/>
      <w:bookmarkEnd w:id="52"/>
    </w:p>
    <w:p w14:paraId="7596F1CB" w14:textId="5F43F539" w:rsidR="001B7DB8" w:rsidRPr="00523FEA" w:rsidRDefault="00836F4F" w:rsidP="00107BE6">
      <w:p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According to Saunders et al. (2019), the most significant research approaches that provide mature frameworks for studies that are performed in an impartial and systematic manner are inductive, deductive, and abductive approaches. Through inductive research, the researchers begin with the data collected from observations and then use it to formulate theories </w:t>
      </w:r>
      <w:r w:rsidR="00441D16">
        <w:rPr>
          <w:rFonts w:ascii="Times New Roman" w:hAnsi="Times New Roman" w:cs="Times New Roman"/>
          <w:sz w:val="24"/>
          <w:szCs w:val="24"/>
        </w:rPr>
        <w:t>that</w:t>
      </w:r>
      <w:r w:rsidRPr="00523FEA">
        <w:rPr>
          <w:rFonts w:ascii="Times New Roman" w:hAnsi="Times New Roman" w:cs="Times New Roman"/>
          <w:sz w:val="24"/>
          <w:szCs w:val="24"/>
        </w:rPr>
        <w:t xml:space="preserve"> are later verified or refuted. This approach implements a bottom-up structure, which allows explorers to critically examine current issues from micro to macro scales according to the main goal, which is to design theories that help in explaining different phenomena and broadening human understanding. </w:t>
      </w:r>
      <w:r w:rsidR="00436E3B" w:rsidRPr="00523FEA">
        <w:rPr>
          <w:rFonts w:ascii="Times New Roman" w:hAnsi="Times New Roman" w:cs="Times New Roman"/>
          <w:sz w:val="24"/>
          <w:szCs w:val="24"/>
        </w:rPr>
        <w:t>This attribute qualifies as the approach to be used in exploratory studies, which are often used to explore certain phenomena or areas of interest, especially in fields that have limited research. The new theories and ideas developed through the research are vital in developing knowledge about specific topics and offer a basis for further research in the same field. Inductive approaches are usually flexible and open to new information due to their ability to permit the researcher to change theories based on gathered findings and rely more on qualitative analysis to expose patterns and themes in the data. A deductive research approach begins with a theory and then tests it using specific observations of collected data. The research approach is frequently used in confirmatory studies that try to prove or disapprove certain concepts through a structured and systematic design that makes it easier to collect and scrutinize data consistently and objectively. This approach is primarily compatible with quantitative methods such as statistical analysis, which is essential in numerical data and using the results to make objective conclusions. The abductive research approach combines the strengths of inductive and deductive research approaches to form an objective component of inquiry. This approach is not an alternative to induction and deduction approaches, but rather, it incorporates various facets from each approach, for instance, theory testing from deduction and theory development from induction to formulate an approach that develops hypothesis from inference that suggests novel or existing theory.</w:t>
      </w:r>
      <w:r w:rsidRPr="00107BE6">
        <w:rPr>
          <w:rFonts w:ascii="Times New Roman" w:hAnsi="Times New Roman" w:cs="Times New Roman"/>
          <w:sz w:val="24"/>
          <w:szCs w:val="24"/>
        </w:rPr>
        <w:t xml:space="preserve"> </w:t>
      </w:r>
      <w:r w:rsidRPr="00523FEA">
        <w:rPr>
          <w:rFonts w:ascii="Times New Roman" w:hAnsi="Times New Roman" w:cs="Times New Roman"/>
          <w:sz w:val="24"/>
          <w:szCs w:val="24"/>
        </w:rPr>
        <w:t xml:space="preserve">By this method, creativity and perception are nurtured, enabling new theories to be developed and resulting in the generalization and explanation of </w:t>
      </w:r>
      <w:proofErr w:type="gramStart"/>
      <w:r w:rsidRPr="00523FEA">
        <w:rPr>
          <w:rFonts w:ascii="Times New Roman" w:hAnsi="Times New Roman" w:cs="Times New Roman"/>
          <w:sz w:val="24"/>
          <w:szCs w:val="24"/>
        </w:rPr>
        <w:t>particular observations</w:t>
      </w:r>
      <w:proofErr w:type="gramEnd"/>
      <w:r w:rsidRPr="00523FEA">
        <w:rPr>
          <w:rFonts w:ascii="Times New Roman" w:hAnsi="Times New Roman" w:cs="Times New Roman"/>
          <w:sz w:val="24"/>
          <w:szCs w:val="24"/>
        </w:rPr>
        <w:t>.</w:t>
      </w:r>
    </w:p>
    <w:p w14:paraId="3AC6DF2C" w14:textId="77777777" w:rsidR="001B7DB8" w:rsidRPr="00505C27" w:rsidRDefault="00836F4F" w:rsidP="00505C27">
      <w:pPr>
        <w:pStyle w:val="Heading2"/>
        <w:spacing w:line="480" w:lineRule="auto"/>
        <w:rPr>
          <w:rFonts w:cs="Times New Roman"/>
          <w:b/>
          <w:color w:val="auto"/>
          <w:sz w:val="24"/>
          <w:szCs w:val="24"/>
        </w:rPr>
      </w:pPr>
      <w:bookmarkStart w:id="53" w:name="_Toc165365246"/>
      <w:r w:rsidRPr="00505C27">
        <w:rPr>
          <w:rFonts w:cs="Times New Roman"/>
          <w:b/>
          <w:color w:val="auto"/>
          <w:sz w:val="24"/>
          <w:szCs w:val="24"/>
        </w:rPr>
        <w:t>Research Approach</w:t>
      </w:r>
      <w:bookmarkEnd w:id="53"/>
    </w:p>
    <w:p w14:paraId="7A6C8082" w14:textId="4A69D37D" w:rsidR="00436E3B" w:rsidRPr="00107BE6" w:rsidRDefault="00836F4F" w:rsidP="00107BE6">
      <w:p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The study employed abductive research, which involved the combination of inductive and deductive research approaches that complemented each other and that helped in </w:t>
      </w:r>
      <w:proofErr w:type="spellStart"/>
      <w:r w:rsidRPr="00523FEA">
        <w:rPr>
          <w:rFonts w:ascii="Times New Roman" w:hAnsi="Times New Roman" w:cs="Times New Roman"/>
          <w:sz w:val="24"/>
          <w:szCs w:val="24"/>
        </w:rPr>
        <w:t>analyzing</w:t>
      </w:r>
      <w:proofErr w:type="spellEnd"/>
      <w:r w:rsidRPr="00523FEA">
        <w:rPr>
          <w:rFonts w:ascii="Times New Roman" w:hAnsi="Times New Roman" w:cs="Times New Roman"/>
          <w:sz w:val="24"/>
          <w:szCs w:val="24"/>
        </w:rPr>
        <w:t xml:space="preserve"> the effect of DHL Flexible Working Policies on employee</w:t>
      </w:r>
      <w:r w:rsidR="00914420">
        <w:rPr>
          <w:rFonts w:ascii="Times New Roman" w:hAnsi="Times New Roman" w:cs="Times New Roman"/>
          <w:sz w:val="24"/>
          <w:szCs w:val="24"/>
        </w:rPr>
        <w:t>s'</w:t>
      </w:r>
      <w:r w:rsidRPr="00523FEA">
        <w:rPr>
          <w:rFonts w:ascii="Times New Roman" w:hAnsi="Times New Roman" w:cs="Times New Roman"/>
          <w:sz w:val="24"/>
          <w:szCs w:val="24"/>
        </w:rPr>
        <w:t xml:space="preserve"> motivations in detail. The first experiences of the inductive approach showed the researcher that the company was utilizing flexible working policies widely. The identified flexible working policies were further assessed to identify whether they affected employee motivation positively or negatively. Once the researcher had established theories that described the association between the present flexible research policies and employee motivation, the theories were subjected to a deductive research approach for testing. Under the deductive approach, the researcher established a systematic plan that began with establishing hypotheses and testing them using the developed research strategies. Through testing developed theories from the inductive approach, the researcher was able to approve and disapprove the theories to present the flexible work policies in DHL accurately and how they impact motivation among employees. </w:t>
      </w:r>
    </w:p>
    <w:p w14:paraId="2F8B0027" w14:textId="77777777" w:rsidR="00436E3B" w:rsidRPr="00523FEA" w:rsidRDefault="00836F4F" w:rsidP="00436E3B">
      <w:pPr>
        <w:pStyle w:val="Heading2"/>
        <w:spacing w:line="480" w:lineRule="auto"/>
        <w:rPr>
          <w:rFonts w:cs="Times New Roman"/>
          <w:b/>
          <w:color w:val="auto"/>
          <w:sz w:val="24"/>
          <w:szCs w:val="24"/>
        </w:rPr>
      </w:pPr>
      <w:bookmarkStart w:id="54" w:name="_Toc163247238"/>
      <w:bookmarkStart w:id="55" w:name="_Toc165365247"/>
      <w:r w:rsidRPr="00523FEA">
        <w:rPr>
          <w:rFonts w:cs="Times New Roman"/>
          <w:b/>
          <w:color w:val="auto"/>
          <w:sz w:val="24"/>
          <w:szCs w:val="24"/>
        </w:rPr>
        <w:t>Research Design</w:t>
      </w:r>
      <w:bookmarkEnd w:id="54"/>
      <w:bookmarkEnd w:id="55"/>
      <w:r w:rsidRPr="00523FEA">
        <w:rPr>
          <w:rFonts w:cs="Times New Roman"/>
          <w:b/>
          <w:color w:val="auto"/>
          <w:sz w:val="24"/>
          <w:szCs w:val="24"/>
        </w:rPr>
        <w:t xml:space="preserve"> </w:t>
      </w:r>
    </w:p>
    <w:p w14:paraId="029194A4" w14:textId="2051B783" w:rsidR="00436E3B" w:rsidRPr="00523FEA" w:rsidRDefault="00836F4F" w:rsidP="00107BE6">
      <w:p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Research designs provide a framework for the study that permits accurate evaluation of </w:t>
      </w:r>
      <w:proofErr w:type="gramStart"/>
      <w:r w:rsidRPr="00523FEA">
        <w:rPr>
          <w:rFonts w:ascii="Times New Roman" w:hAnsi="Times New Roman" w:cs="Times New Roman"/>
          <w:sz w:val="24"/>
          <w:szCs w:val="24"/>
        </w:rPr>
        <w:t>cause and effect</w:t>
      </w:r>
      <w:proofErr w:type="gramEnd"/>
      <w:r w:rsidRPr="00523FEA">
        <w:rPr>
          <w:rFonts w:ascii="Times New Roman" w:hAnsi="Times New Roman" w:cs="Times New Roman"/>
          <w:sz w:val="24"/>
          <w:szCs w:val="24"/>
        </w:rPr>
        <w:t xml:space="preserve"> associations between independent and dependent variables. A well-structured research design is essential in helping researchers identify research methods that match the research aims and assist in gathering vital high-quality data that can be scrutinised using the set data analysis techniques relevant to answering the research questions and objectives. This further allows researchers to use credible sources </w:t>
      </w:r>
      <w:r w:rsidR="00914420">
        <w:rPr>
          <w:rFonts w:ascii="Times New Roman" w:hAnsi="Times New Roman" w:cs="Times New Roman"/>
          <w:sz w:val="24"/>
          <w:szCs w:val="24"/>
        </w:rPr>
        <w:t>to draw</w:t>
      </w:r>
      <w:r w:rsidRPr="00523FEA">
        <w:rPr>
          <w:rFonts w:ascii="Times New Roman" w:hAnsi="Times New Roman" w:cs="Times New Roman"/>
          <w:sz w:val="24"/>
          <w:szCs w:val="24"/>
        </w:rPr>
        <w:t xml:space="preserve"> valid and trustworthy conclusions. In this case, the researcher adopted a mixed research design</w:t>
      </w:r>
      <w:r w:rsidR="00FE5831" w:rsidRPr="00523FEA">
        <w:rPr>
          <w:rFonts w:ascii="Times New Roman" w:hAnsi="Times New Roman" w:cs="Times New Roman"/>
          <w:sz w:val="24"/>
          <w:szCs w:val="24"/>
        </w:rPr>
        <w:t xml:space="preserve"> with a sample size of 51 participants.</w:t>
      </w:r>
      <w:r w:rsidRPr="00523FEA">
        <w:rPr>
          <w:rFonts w:ascii="Times New Roman" w:hAnsi="Times New Roman" w:cs="Times New Roman"/>
          <w:sz w:val="24"/>
          <w:szCs w:val="24"/>
        </w:rPr>
        <w:t xml:space="preserve"> </w:t>
      </w:r>
      <w:r w:rsidR="00FE5831" w:rsidRPr="00523FEA">
        <w:rPr>
          <w:rFonts w:ascii="Times New Roman" w:hAnsi="Times New Roman" w:cs="Times New Roman"/>
          <w:sz w:val="24"/>
          <w:szCs w:val="24"/>
        </w:rPr>
        <w:t>It</w:t>
      </w:r>
      <w:r w:rsidRPr="00523FEA">
        <w:rPr>
          <w:rFonts w:ascii="Times New Roman" w:hAnsi="Times New Roman" w:cs="Times New Roman"/>
          <w:sz w:val="24"/>
          <w:szCs w:val="24"/>
        </w:rPr>
        <w:t xml:space="preserve"> complemented the research approach employed as it captures both qualitative and quantitative data. According to Caruth (2013), the general objective of mixed-method research is to provide a quality and comprehensive understanding of the topic under study by providing deeper insights that can enhance the description and understanding of the phenomena. </w:t>
      </w:r>
      <w:r w:rsidR="00FE5831" w:rsidRPr="00523FEA">
        <w:rPr>
          <w:rFonts w:ascii="Times New Roman" w:hAnsi="Times New Roman" w:cs="Times New Roman"/>
          <w:sz w:val="24"/>
          <w:szCs w:val="24"/>
        </w:rPr>
        <w:t>Semi-structured questionnaires with open-ended questions</w:t>
      </w:r>
      <w:r w:rsidRPr="00523FEA">
        <w:rPr>
          <w:rFonts w:ascii="Times New Roman" w:hAnsi="Times New Roman" w:cs="Times New Roman"/>
          <w:sz w:val="24"/>
          <w:szCs w:val="24"/>
        </w:rPr>
        <w:t xml:space="preserve"> were used in collecting qualitative and quantitative data, where </w:t>
      </w:r>
      <w:r w:rsidR="00FE5831" w:rsidRPr="00523FEA">
        <w:rPr>
          <w:rFonts w:ascii="Times New Roman" w:hAnsi="Times New Roman" w:cs="Times New Roman"/>
          <w:sz w:val="24"/>
          <w:szCs w:val="24"/>
        </w:rPr>
        <w:t>close-ended questions</w:t>
      </w:r>
      <w:r w:rsidRPr="00523FEA">
        <w:rPr>
          <w:rFonts w:ascii="Times New Roman" w:hAnsi="Times New Roman" w:cs="Times New Roman"/>
          <w:sz w:val="24"/>
          <w:szCs w:val="24"/>
        </w:rPr>
        <w:t xml:space="preserve"> were fitted with objective questions to quantity the influence of flexible work policies on employee motivation, while the</w:t>
      </w:r>
      <w:r w:rsidR="00FE5831" w:rsidRPr="00523FEA">
        <w:rPr>
          <w:rFonts w:ascii="Times New Roman" w:hAnsi="Times New Roman" w:cs="Times New Roman"/>
          <w:sz w:val="24"/>
          <w:szCs w:val="24"/>
        </w:rPr>
        <w:t xml:space="preserve"> </w:t>
      </w:r>
      <w:r w:rsidRPr="00523FEA">
        <w:rPr>
          <w:rFonts w:ascii="Times New Roman" w:hAnsi="Times New Roman" w:cs="Times New Roman"/>
          <w:sz w:val="24"/>
          <w:szCs w:val="24"/>
        </w:rPr>
        <w:t xml:space="preserve">open-ended questions </w:t>
      </w:r>
      <w:r w:rsidR="00FE5831" w:rsidRPr="00523FEA">
        <w:rPr>
          <w:rFonts w:ascii="Times New Roman" w:hAnsi="Times New Roman" w:cs="Times New Roman"/>
          <w:sz w:val="24"/>
          <w:szCs w:val="24"/>
        </w:rPr>
        <w:t xml:space="preserve">helped </w:t>
      </w:r>
      <w:r w:rsidRPr="00523FEA">
        <w:rPr>
          <w:rFonts w:ascii="Times New Roman" w:hAnsi="Times New Roman" w:cs="Times New Roman"/>
          <w:sz w:val="24"/>
          <w:szCs w:val="24"/>
        </w:rPr>
        <w:t xml:space="preserve">gather comprehensive knowledge on the precise viewpoint of DHL employees on the flexible work policies. The research objectives were addressed effectively by combining both qualitative and quantitative aspects where qualitative data allowed providing detailed </w:t>
      </w:r>
      <w:r w:rsidR="00730A4C" w:rsidRPr="00523FEA">
        <w:rPr>
          <w:rFonts w:ascii="Times New Roman" w:hAnsi="Times New Roman" w:cs="Times New Roman"/>
          <w:sz w:val="24"/>
          <w:szCs w:val="24"/>
        </w:rPr>
        <w:t>contextualised</w:t>
      </w:r>
      <w:r w:rsidRPr="00523FEA">
        <w:rPr>
          <w:rFonts w:ascii="Times New Roman" w:hAnsi="Times New Roman" w:cs="Times New Roman"/>
          <w:sz w:val="24"/>
          <w:szCs w:val="24"/>
        </w:rPr>
        <w:t xml:space="preserve"> insight on DHL employee</w:t>
      </w:r>
      <w:r w:rsidR="00441D16">
        <w:rPr>
          <w:rFonts w:ascii="Times New Roman" w:hAnsi="Times New Roman" w:cs="Times New Roman"/>
          <w:sz w:val="24"/>
          <w:szCs w:val="24"/>
        </w:rPr>
        <w:t>s’</w:t>
      </w:r>
      <w:r w:rsidRPr="00523FEA">
        <w:rPr>
          <w:rFonts w:ascii="Times New Roman" w:hAnsi="Times New Roman" w:cs="Times New Roman"/>
          <w:sz w:val="24"/>
          <w:szCs w:val="24"/>
        </w:rPr>
        <w:t xml:space="preserve"> perceptions regarding the flexible work policies, while quantitative data offered external valid insights by exploring the link between flexible work policies on employees’ work-life balance, which is vital in influencing their productivity and performance.  </w:t>
      </w:r>
    </w:p>
    <w:p w14:paraId="25FFFB19" w14:textId="77777777" w:rsidR="00436E3B" w:rsidRPr="00523FEA" w:rsidRDefault="00836F4F" w:rsidP="00436E3B">
      <w:pPr>
        <w:pStyle w:val="Heading2"/>
        <w:spacing w:line="480" w:lineRule="auto"/>
        <w:rPr>
          <w:rFonts w:cs="Times New Roman"/>
          <w:b/>
          <w:color w:val="auto"/>
          <w:sz w:val="24"/>
          <w:szCs w:val="24"/>
        </w:rPr>
      </w:pPr>
      <w:bookmarkStart w:id="56" w:name="_Toc163247239"/>
      <w:bookmarkStart w:id="57" w:name="_Toc165365248"/>
      <w:r w:rsidRPr="00523FEA">
        <w:rPr>
          <w:rFonts w:cs="Times New Roman"/>
          <w:b/>
          <w:color w:val="auto"/>
          <w:sz w:val="24"/>
          <w:szCs w:val="24"/>
        </w:rPr>
        <w:t>Ethical considerations</w:t>
      </w:r>
      <w:bookmarkEnd w:id="56"/>
      <w:bookmarkEnd w:id="57"/>
    </w:p>
    <w:p w14:paraId="6850A54E" w14:textId="5050427E" w:rsidR="00436E3B" w:rsidRDefault="00836F4F" w:rsidP="00107BE6">
      <w:p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The research adhered to several ethical considerations, such as providing informed consent, fostering human rights, ensuring voluntary participation, and protecting the results from unauthorized access. Since the research involved human participants, the researcher was obligated to safeguard their rights to protection and participation. In this case, all the participants were offered informed consent that entailed information about the needs of the research and its objectives, thus ensuring that all the participants were not lured into participation; instead, they agreed to it (Nijhawan et al., 2013). The researcher further ensured that those respondents who chose to participate in the study were safeguarded from all manner of harm. The researcher also fostered the protection of the participant's personal information by storing the documents in an encrypted folder where only the researcher had the passcode. These ethical considerations were vital in averting disputes that might arise from improper usage of participant's information and other malicious activities. </w:t>
      </w:r>
    </w:p>
    <w:p w14:paraId="3213BC1F" w14:textId="193636FB" w:rsidR="00107BE6" w:rsidRDefault="00107BE6" w:rsidP="00107BE6">
      <w:pPr>
        <w:spacing w:line="480" w:lineRule="auto"/>
        <w:rPr>
          <w:rFonts w:ascii="Times New Roman" w:hAnsi="Times New Roman" w:cs="Times New Roman"/>
          <w:sz w:val="24"/>
          <w:szCs w:val="24"/>
        </w:rPr>
      </w:pPr>
    </w:p>
    <w:p w14:paraId="4FE80716" w14:textId="202667F7" w:rsidR="00107BE6" w:rsidRDefault="00107BE6" w:rsidP="00107BE6">
      <w:pPr>
        <w:spacing w:line="480" w:lineRule="auto"/>
        <w:rPr>
          <w:rFonts w:ascii="Times New Roman" w:hAnsi="Times New Roman" w:cs="Times New Roman"/>
          <w:sz w:val="24"/>
          <w:szCs w:val="24"/>
        </w:rPr>
      </w:pPr>
    </w:p>
    <w:p w14:paraId="7C6F3708" w14:textId="799C6F8C" w:rsidR="00107BE6" w:rsidRDefault="00107BE6" w:rsidP="00107BE6">
      <w:pPr>
        <w:spacing w:line="480" w:lineRule="auto"/>
        <w:rPr>
          <w:rFonts w:ascii="Times New Roman" w:hAnsi="Times New Roman" w:cs="Times New Roman"/>
          <w:sz w:val="24"/>
          <w:szCs w:val="24"/>
        </w:rPr>
      </w:pPr>
    </w:p>
    <w:p w14:paraId="01703411" w14:textId="4C205915" w:rsidR="00107BE6" w:rsidRDefault="00107BE6" w:rsidP="00107BE6">
      <w:pPr>
        <w:spacing w:line="480" w:lineRule="auto"/>
        <w:rPr>
          <w:rFonts w:ascii="Times New Roman" w:hAnsi="Times New Roman" w:cs="Times New Roman"/>
          <w:sz w:val="24"/>
          <w:szCs w:val="24"/>
        </w:rPr>
      </w:pPr>
    </w:p>
    <w:p w14:paraId="1006524C" w14:textId="0C43270B" w:rsidR="00107BE6" w:rsidRDefault="00107BE6" w:rsidP="00107BE6">
      <w:pPr>
        <w:spacing w:line="480" w:lineRule="auto"/>
        <w:rPr>
          <w:rFonts w:ascii="Times New Roman" w:hAnsi="Times New Roman" w:cs="Times New Roman"/>
          <w:sz w:val="24"/>
          <w:szCs w:val="24"/>
        </w:rPr>
      </w:pPr>
    </w:p>
    <w:p w14:paraId="073D93C3" w14:textId="35A5C3C3" w:rsidR="00107BE6" w:rsidRDefault="00107BE6" w:rsidP="00107BE6">
      <w:pPr>
        <w:spacing w:line="480" w:lineRule="auto"/>
        <w:rPr>
          <w:rFonts w:ascii="Times New Roman" w:hAnsi="Times New Roman" w:cs="Times New Roman"/>
          <w:sz w:val="24"/>
          <w:szCs w:val="24"/>
        </w:rPr>
      </w:pPr>
    </w:p>
    <w:p w14:paraId="5848DC5B" w14:textId="79A0548F" w:rsidR="00BF0AB9" w:rsidRDefault="00BF0AB9" w:rsidP="00107BE6">
      <w:pPr>
        <w:spacing w:line="480" w:lineRule="auto"/>
        <w:rPr>
          <w:rFonts w:ascii="Times New Roman" w:hAnsi="Times New Roman" w:cs="Times New Roman"/>
          <w:sz w:val="24"/>
          <w:szCs w:val="24"/>
        </w:rPr>
      </w:pPr>
    </w:p>
    <w:p w14:paraId="16D8DDB3" w14:textId="77777777" w:rsidR="00BF0AB9" w:rsidRPr="00523FEA" w:rsidRDefault="00BF0AB9" w:rsidP="00107BE6">
      <w:pPr>
        <w:spacing w:line="480" w:lineRule="auto"/>
        <w:rPr>
          <w:rFonts w:ascii="Times New Roman" w:hAnsi="Times New Roman" w:cs="Times New Roman"/>
          <w:sz w:val="24"/>
          <w:szCs w:val="24"/>
        </w:rPr>
      </w:pPr>
    </w:p>
    <w:p w14:paraId="78E28D28" w14:textId="2A74A016" w:rsidR="00436E3B" w:rsidRPr="00523FEA" w:rsidRDefault="00836F4F" w:rsidP="00436E3B">
      <w:pPr>
        <w:pStyle w:val="Heading1"/>
        <w:spacing w:line="480" w:lineRule="auto"/>
        <w:jc w:val="center"/>
        <w:rPr>
          <w:rFonts w:ascii="Times New Roman" w:hAnsi="Times New Roman" w:cs="Times New Roman"/>
          <w:b/>
          <w:color w:val="auto"/>
          <w:sz w:val="24"/>
          <w:szCs w:val="24"/>
        </w:rPr>
      </w:pPr>
      <w:bookmarkStart w:id="58" w:name="_Toc163247240"/>
      <w:bookmarkStart w:id="59" w:name="_Toc165365249"/>
      <w:r w:rsidRPr="00523FEA">
        <w:rPr>
          <w:rFonts w:ascii="Times New Roman" w:hAnsi="Times New Roman" w:cs="Times New Roman"/>
          <w:b/>
          <w:color w:val="auto"/>
          <w:sz w:val="24"/>
          <w:szCs w:val="24"/>
        </w:rPr>
        <w:t xml:space="preserve">CHAPTER </w:t>
      </w:r>
      <w:r w:rsidR="002B54D1">
        <w:rPr>
          <w:rFonts w:ascii="Times New Roman" w:hAnsi="Times New Roman" w:cs="Times New Roman"/>
          <w:b/>
          <w:color w:val="auto"/>
          <w:sz w:val="24"/>
          <w:szCs w:val="24"/>
        </w:rPr>
        <w:t>4</w:t>
      </w:r>
      <w:r w:rsidR="00854527">
        <w:rPr>
          <w:rFonts w:ascii="Times New Roman" w:hAnsi="Times New Roman" w:cs="Times New Roman"/>
          <w:b/>
          <w:color w:val="auto"/>
          <w:sz w:val="24"/>
          <w:szCs w:val="24"/>
        </w:rPr>
        <w:t>:</w:t>
      </w:r>
      <w:r w:rsidRPr="00523FEA">
        <w:rPr>
          <w:rFonts w:ascii="Times New Roman" w:hAnsi="Times New Roman" w:cs="Times New Roman"/>
          <w:b/>
          <w:color w:val="auto"/>
          <w:sz w:val="24"/>
          <w:szCs w:val="24"/>
        </w:rPr>
        <w:t xml:space="preserve"> RES</w:t>
      </w:r>
      <w:r w:rsidR="002B54D1">
        <w:rPr>
          <w:rFonts w:ascii="Times New Roman" w:hAnsi="Times New Roman" w:cs="Times New Roman"/>
          <w:b/>
          <w:color w:val="auto"/>
          <w:sz w:val="24"/>
          <w:szCs w:val="24"/>
        </w:rPr>
        <w:t>EARCH FINDINGS</w:t>
      </w:r>
      <w:bookmarkEnd w:id="59"/>
      <w:r w:rsidR="002B54D1">
        <w:rPr>
          <w:rFonts w:ascii="Times New Roman" w:hAnsi="Times New Roman" w:cs="Times New Roman"/>
          <w:b/>
          <w:color w:val="auto"/>
          <w:sz w:val="24"/>
          <w:szCs w:val="24"/>
        </w:rPr>
        <w:t xml:space="preserve"> </w:t>
      </w:r>
      <w:bookmarkEnd w:id="58"/>
    </w:p>
    <w:p w14:paraId="264E1FFC" w14:textId="77777777" w:rsidR="00C22F0B" w:rsidRPr="00523FEA" w:rsidRDefault="00836F4F" w:rsidP="00C22F0B">
      <w:pPr>
        <w:pStyle w:val="Heading2"/>
        <w:spacing w:line="480" w:lineRule="auto"/>
        <w:rPr>
          <w:rFonts w:cs="Times New Roman"/>
          <w:b/>
          <w:color w:val="auto"/>
          <w:sz w:val="24"/>
          <w:szCs w:val="24"/>
        </w:rPr>
      </w:pPr>
      <w:bookmarkStart w:id="60" w:name="_Toc163247241"/>
      <w:bookmarkStart w:id="61" w:name="_Toc165365250"/>
      <w:r w:rsidRPr="00523FEA">
        <w:rPr>
          <w:rFonts w:cs="Times New Roman"/>
          <w:b/>
          <w:color w:val="auto"/>
          <w:sz w:val="24"/>
          <w:szCs w:val="24"/>
        </w:rPr>
        <w:t>Introduction</w:t>
      </w:r>
      <w:bookmarkEnd w:id="60"/>
      <w:bookmarkEnd w:id="61"/>
      <w:r w:rsidRPr="00523FEA">
        <w:rPr>
          <w:rFonts w:cs="Times New Roman"/>
          <w:b/>
          <w:color w:val="auto"/>
          <w:sz w:val="24"/>
          <w:szCs w:val="24"/>
        </w:rPr>
        <w:t xml:space="preserve"> </w:t>
      </w:r>
    </w:p>
    <w:p w14:paraId="1E2DC21E" w14:textId="77777777" w:rsidR="00C22F0B" w:rsidRPr="00523FEA" w:rsidRDefault="00836F4F" w:rsidP="00107BE6">
      <w:p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This chapter provides results and analysis of the collected data. The study involved both qualitative and quantitative, which mandated the adoption of statistical analysis and thematic analysis approaches. Descriptive statistics provide the general outlook of the quantitative data by describing the relationships between variables and summarising data systematically. Regression analysis was used in hypothesis </w:t>
      </w:r>
      <w:r w:rsidR="00FF5465" w:rsidRPr="00523FEA">
        <w:rPr>
          <w:rFonts w:ascii="Times New Roman" w:hAnsi="Times New Roman" w:cs="Times New Roman"/>
          <w:sz w:val="24"/>
          <w:szCs w:val="24"/>
        </w:rPr>
        <w:t>testing to establish the impact of FWAs on employee motivation and organisation. Furthermore, thematic analysis was employed to analyse qualitative data to identify themes and patterns in the data.</w:t>
      </w:r>
    </w:p>
    <w:p w14:paraId="5C7CBBE2" w14:textId="77777777" w:rsidR="00436E3B" w:rsidRPr="00523FEA" w:rsidRDefault="00836F4F" w:rsidP="00436E3B">
      <w:pPr>
        <w:pStyle w:val="Heading2"/>
        <w:spacing w:line="480" w:lineRule="auto"/>
        <w:rPr>
          <w:rFonts w:cs="Times New Roman"/>
          <w:b/>
          <w:color w:val="auto"/>
          <w:sz w:val="24"/>
          <w:szCs w:val="24"/>
        </w:rPr>
      </w:pPr>
      <w:bookmarkStart w:id="62" w:name="_Toc163247242"/>
      <w:bookmarkStart w:id="63" w:name="_Toc165365251"/>
      <w:r w:rsidRPr="00523FEA">
        <w:rPr>
          <w:rFonts w:cs="Times New Roman"/>
          <w:b/>
          <w:color w:val="auto"/>
          <w:sz w:val="24"/>
          <w:szCs w:val="24"/>
        </w:rPr>
        <w:t>Demographic Analysis</w:t>
      </w:r>
      <w:bookmarkEnd w:id="62"/>
      <w:bookmarkEnd w:id="63"/>
    </w:p>
    <w:p w14:paraId="3840B5C7" w14:textId="662556F9" w:rsidR="00436E3B" w:rsidRPr="00523FEA" w:rsidRDefault="00836F4F" w:rsidP="00107BE6">
      <w:p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The study population consists of all employees from DHL, which is currently implementing FWA policies into its operations. The study involved 62 participants; however, 51 of the participants were analysed. The demographic </w:t>
      </w:r>
      <w:r w:rsidR="00505C27">
        <w:rPr>
          <w:rFonts w:ascii="Times New Roman" w:hAnsi="Times New Roman" w:cs="Times New Roman"/>
          <w:sz w:val="24"/>
          <w:szCs w:val="24"/>
        </w:rPr>
        <w:t xml:space="preserve">information </w:t>
      </w:r>
      <w:r w:rsidRPr="00523FEA">
        <w:rPr>
          <w:rFonts w:ascii="Times New Roman" w:hAnsi="Times New Roman" w:cs="Times New Roman"/>
          <w:sz w:val="24"/>
          <w:szCs w:val="24"/>
        </w:rPr>
        <w:t xml:space="preserve">represents the main attributes of the study participants, which consist of gender, age, and years of experience. As shown in the table below, </w:t>
      </w:r>
      <w:proofErr w:type="gramStart"/>
      <w:r w:rsidRPr="00523FEA">
        <w:rPr>
          <w:rFonts w:ascii="Times New Roman" w:hAnsi="Times New Roman" w:cs="Times New Roman"/>
          <w:sz w:val="24"/>
          <w:szCs w:val="24"/>
        </w:rPr>
        <w:t>the majority of</w:t>
      </w:r>
      <w:proofErr w:type="gramEnd"/>
      <w:r w:rsidRPr="00523FEA">
        <w:rPr>
          <w:rFonts w:ascii="Times New Roman" w:hAnsi="Times New Roman" w:cs="Times New Roman"/>
          <w:sz w:val="24"/>
          <w:szCs w:val="24"/>
        </w:rPr>
        <w:t xml:space="preserve"> the participants were male (49.1%, n=25). The population constituted 47.1% (n=24) females, and 3.9% did not specify their gender. </w:t>
      </w:r>
      <w:proofErr w:type="gramStart"/>
      <w:r w:rsidRPr="00523FEA">
        <w:rPr>
          <w:rFonts w:ascii="Times New Roman" w:hAnsi="Times New Roman" w:cs="Times New Roman"/>
          <w:sz w:val="24"/>
          <w:szCs w:val="24"/>
        </w:rPr>
        <w:t>With regard to</w:t>
      </w:r>
      <w:proofErr w:type="gramEnd"/>
      <w:r w:rsidRPr="00523FEA">
        <w:rPr>
          <w:rFonts w:ascii="Times New Roman" w:hAnsi="Times New Roman" w:cs="Times New Roman"/>
          <w:sz w:val="24"/>
          <w:szCs w:val="24"/>
        </w:rPr>
        <w:t xml:space="preserve"> age profile, most participants were aged 18-25 (39.2%, n=20), 33.3% (n=17) were aged 26-35, and 13.7% (n=7) were aged 36-35. Only a small sample represented individuals aged 18 and above (13.7%, n=7). The </w:t>
      </w:r>
      <w:proofErr w:type="gramStart"/>
      <w:r w:rsidRPr="00523FEA">
        <w:rPr>
          <w:rFonts w:ascii="Times New Roman" w:hAnsi="Times New Roman" w:cs="Times New Roman"/>
          <w:sz w:val="24"/>
          <w:szCs w:val="24"/>
        </w:rPr>
        <w:t>aforementioned age</w:t>
      </w:r>
      <w:proofErr w:type="gramEnd"/>
      <w:r w:rsidRPr="00523FEA">
        <w:rPr>
          <w:rFonts w:ascii="Times New Roman" w:hAnsi="Times New Roman" w:cs="Times New Roman"/>
          <w:sz w:val="24"/>
          <w:szCs w:val="24"/>
        </w:rPr>
        <w:t xml:space="preserve"> composition is attributed to DHL's recruitment plan, which focuses on young professionals who offer a unique way to build up and grow. Additionally, most respondents reported to have experience of 1-5 years (51%, n=26) and 6-10 years (33.3%, n=17). A small portion had experience of more than ten years, where 13.7% (n=7) reported 11-15 years of experience and 1% (n=2) reported 16-20 years of experience. They all agreed that experience helps them apply learnings to generate favourable outcomes regardless of other concepts they might have learned.</w:t>
      </w:r>
    </w:p>
    <w:p w14:paraId="258A639E" w14:textId="77777777" w:rsidR="00436E3B" w:rsidRPr="00523FEA" w:rsidRDefault="00836F4F" w:rsidP="00436E3B">
      <w:pPr>
        <w:pStyle w:val="Caption"/>
        <w:keepNext/>
        <w:jc w:val="center"/>
        <w:rPr>
          <w:rFonts w:ascii="Times New Roman" w:hAnsi="Times New Roman" w:cs="Times New Roman"/>
          <w:color w:val="auto"/>
          <w:sz w:val="24"/>
          <w:szCs w:val="24"/>
        </w:rPr>
      </w:pPr>
      <w:r w:rsidRPr="00523FEA">
        <w:rPr>
          <w:rFonts w:ascii="Times New Roman" w:hAnsi="Times New Roman" w:cs="Times New Roman"/>
          <w:color w:val="auto"/>
          <w:sz w:val="24"/>
          <w:szCs w:val="24"/>
        </w:rPr>
        <w:t xml:space="preserve">Table </w:t>
      </w:r>
      <w:r w:rsidRPr="00523FEA">
        <w:rPr>
          <w:rFonts w:ascii="Times New Roman" w:hAnsi="Times New Roman" w:cs="Times New Roman"/>
          <w:color w:val="auto"/>
          <w:sz w:val="24"/>
          <w:szCs w:val="24"/>
        </w:rPr>
        <w:fldChar w:fldCharType="begin"/>
      </w:r>
      <w:r w:rsidRPr="00523FEA">
        <w:rPr>
          <w:rFonts w:ascii="Times New Roman" w:hAnsi="Times New Roman" w:cs="Times New Roman"/>
          <w:color w:val="auto"/>
          <w:sz w:val="24"/>
          <w:szCs w:val="24"/>
        </w:rPr>
        <w:instrText xml:space="preserve"> SEQ Table \* ARABIC </w:instrText>
      </w:r>
      <w:r w:rsidRPr="00523FEA">
        <w:rPr>
          <w:rFonts w:ascii="Times New Roman" w:hAnsi="Times New Roman" w:cs="Times New Roman"/>
          <w:color w:val="auto"/>
          <w:sz w:val="24"/>
          <w:szCs w:val="24"/>
        </w:rPr>
        <w:fldChar w:fldCharType="separate"/>
      </w:r>
      <w:r w:rsidRPr="00523FEA">
        <w:rPr>
          <w:rFonts w:ascii="Times New Roman" w:hAnsi="Times New Roman" w:cs="Times New Roman"/>
          <w:noProof/>
          <w:color w:val="auto"/>
          <w:sz w:val="24"/>
          <w:szCs w:val="24"/>
        </w:rPr>
        <w:t>1</w:t>
      </w:r>
      <w:r w:rsidRPr="00523FEA">
        <w:rPr>
          <w:rFonts w:ascii="Times New Roman" w:hAnsi="Times New Roman" w:cs="Times New Roman"/>
          <w:color w:val="auto"/>
          <w:sz w:val="24"/>
          <w:szCs w:val="24"/>
        </w:rPr>
        <w:fldChar w:fldCharType="end"/>
      </w:r>
      <w:r w:rsidRPr="00523FEA">
        <w:rPr>
          <w:rFonts w:ascii="Times New Roman" w:hAnsi="Times New Roman" w:cs="Times New Roman"/>
          <w:color w:val="auto"/>
          <w:sz w:val="24"/>
          <w:szCs w:val="24"/>
        </w:rPr>
        <w:t>: Demographic Information</w:t>
      </w:r>
    </w:p>
    <w:tbl>
      <w:tblPr>
        <w:tblStyle w:val="GridTable1Light"/>
        <w:tblW w:w="0" w:type="auto"/>
        <w:jc w:val="center"/>
        <w:tblLook w:val="04A0" w:firstRow="1" w:lastRow="0" w:firstColumn="1" w:lastColumn="0" w:noHBand="0" w:noVBand="1"/>
      </w:tblPr>
      <w:tblGrid>
        <w:gridCol w:w="1699"/>
        <w:gridCol w:w="2415"/>
        <w:gridCol w:w="1312"/>
        <w:gridCol w:w="1704"/>
      </w:tblGrid>
      <w:tr w:rsidR="00523FEA" w:rsidRPr="00523FEA" w14:paraId="2B08C45D" w14:textId="77777777" w:rsidTr="00505C27">
        <w:trPr>
          <w:cnfStyle w:val="100000000000" w:firstRow="1" w:lastRow="0" w:firstColumn="0" w:lastColumn="0" w:oddVBand="0" w:evenVBand="0" w:oddHBand="0" w:evenHBand="0" w:firstRowFirstColumn="0" w:firstRowLastColumn="0" w:lastRowFirstColumn="0" w:lastRowLastColumn="0"/>
          <w:trHeight w:val="493"/>
          <w:jc w:val="center"/>
        </w:trPr>
        <w:tc>
          <w:tcPr>
            <w:cnfStyle w:val="001000000000" w:firstRow="0" w:lastRow="0" w:firstColumn="1" w:lastColumn="0" w:oddVBand="0" w:evenVBand="0" w:oddHBand="0" w:evenHBand="0" w:firstRowFirstColumn="0" w:firstRowLastColumn="0" w:lastRowFirstColumn="0" w:lastRowLastColumn="0"/>
            <w:tcW w:w="1699" w:type="dxa"/>
          </w:tcPr>
          <w:p w14:paraId="491C7373" w14:textId="77777777" w:rsidR="00436E3B" w:rsidRPr="00523FEA" w:rsidRDefault="00836F4F" w:rsidP="003D0153">
            <w:pPr>
              <w:autoSpaceDE w:val="0"/>
              <w:autoSpaceDN w:val="0"/>
              <w:adjustRightInd w:val="0"/>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Variable </w:t>
            </w:r>
          </w:p>
        </w:tc>
        <w:tc>
          <w:tcPr>
            <w:tcW w:w="2415" w:type="dxa"/>
          </w:tcPr>
          <w:p w14:paraId="6385CE74" w14:textId="77777777" w:rsidR="00436E3B" w:rsidRPr="00523FEA" w:rsidRDefault="00836F4F" w:rsidP="003D0153">
            <w:pPr>
              <w:autoSpaceDE w:val="0"/>
              <w:autoSpaceDN w:val="0"/>
              <w:adjustRightInd w:val="0"/>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 xml:space="preserve">Category </w:t>
            </w:r>
          </w:p>
        </w:tc>
        <w:tc>
          <w:tcPr>
            <w:tcW w:w="1312" w:type="dxa"/>
          </w:tcPr>
          <w:p w14:paraId="1F4E2384" w14:textId="77777777" w:rsidR="00436E3B" w:rsidRPr="00523FEA" w:rsidRDefault="00836F4F" w:rsidP="003D0153">
            <w:pPr>
              <w:autoSpaceDE w:val="0"/>
              <w:autoSpaceDN w:val="0"/>
              <w:adjustRightInd w:val="0"/>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 xml:space="preserve">Frequency </w:t>
            </w:r>
          </w:p>
        </w:tc>
        <w:tc>
          <w:tcPr>
            <w:tcW w:w="1704" w:type="dxa"/>
          </w:tcPr>
          <w:p w14:paraId="13B53D99" w14:textId="77777777" w:rsidR="00436E3B" w:rsidRPr="00523FEA" w:rsidRDefault="00836F4F" w:rsidP="003D0153">
            <w:pPr>
              <w:autoSpaceDE w:val="0"/>
              <w:autoSpaceDN w:val="0"/>
              <w:adjustRightInd w:val="0"/>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Percentage %</w:t>
            </w:r>
          </w:p>
        </w:tc>
      </w:tr>
      <w:tr w:rsidR="00523FEA" w:rsidRPr="00523FEA" w14:paraId="4FB82C00" w14:textId="77777777" w:rsidTr="00505C27">
        <w:trPr>
          <w:trHeight w:val="233"/>
          <w:jc w:val="center"/>
        </w:trPr>
        <w:tc>
          <w:tcPr>
            <w:cnfStyle w:val="001000000000" w:firstRow="0" w:lastRow="0" w:firstColumn="1" w:lastColumn="0" w:oddVBand="0" w:evenVBand="0" w:oddHBand="0" w:evenHBand="0" w:firstRowFirstColumn="0" w:firstRowLastColumn="0" w:lastRowFirstColumn="0" w:lastRowLastColumn="0"/>
            <w:tcW w:w="1699" w:type="dxa"/>
            <w:vMerge w:val="restart"/>
          </w:tcPr>
          <w:p w14:paraId="0A61FCF4" w14:textId="77777777" w:rsidR="00436E3B" w:rsidRPr="00523FEA" w:rsidRDefault="00836F4F" w:rsidP="003D0153">
            <w:pPr>
              <w:autoSpaceDE w:val="0"/>
              <w:autoSpaceDN w:val="0"/>
              <w:adjustRightInd w:val="0"/>
              <w:spacing w:line="480" w:lineRule="auto"/>
              <w:rPr>
                <w:rFonts w:ascii="Times New Roman" w:hAnsi="Times New Roman" w:cs="Times New Roman"/>
                <w:sz w:val="24"/>
                <w:szCs w:val="24"/>
              </w:rPr>
            </w:pPr>
            <w:r w:rsidRPr="00523FEA">
              <w:rPr>
                <w:rFonts w:ascii="Times New Roman" w:hAnsi="Times New Roman" w:cs="Times New Roman"/>
                <w:sz w:val="24"/>
                <w:szCs w:val="24"/>
              </w:rPr>
              <w:t>Gender</w:t>
            </w:r>
          </w:p>
        </w:tc>
        <w:tc>
          <w:tcPr>
            <w:tcW w:w="2415" w:type="dxa"/>
          </w:tcPr>
          <w:p w14:paraId="6C31D5F5"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 xml:space="preserve">Male </w:t>
            </w:r>
          </w:p>
        </w:tc>
        <w:tc>
          <w:tcPr>
            <w:tcW w:w="1312" w:type="dxa"/>
          </w:tcPr>
          <w:p w14:paraId="4EEA167B"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25</w:t>
            </w:r>
          </w:p>
        </w:tc>
        <w:tc>
          <w:tcPr>
            <w:tcW w:w="1704" w:type="dxa"/>
          </w:tcPr>
          <w:p w14:paraId="056D5DE7"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49.0</w:t>
            </w:r>
          </w:p>
        </w:tc>
      </w:tr>
      <w:tr w:rsidR="00523FEA" w:rsidRPr="00523FEA" w14:paraId="69B3FB85" w14:textId="77777777" w:rsidTr="00505C27">
        <w:trPr>
          <w:trHeight w:val="260"/>
          <w:jc w:val="center"/>
        </w:trPr>
        <w:tc>
          <w:tcPr>
            <w:cnfStyle w:val="001000000000" w:firstRow="0" w:lastRow="0" w:firstColumn="1" w:lastColumn="0" w:oddVBand="0" w:evenVBand="0" w:oddHBand="0" w:evenHBand="0" w:firstRowFirstColumn="0" w:firstRowLastColumn="0" w:lastRowFirstColumn="0" w:lastRowLastColumn="0"/>
            <w:tcW w:w="1699" w:type="dxa"/>
            <w:vMerge/>
          </w:tcPr>
          <w:p w14:paraId="677CE7F8" w14:textId="77777777" w:rsidR="00436E3B" w:rsidRPr="00523FEA" w:rsidRDefault="00436E3B" w:rsidP="003D0153">
            <w:pPr>
              <w:autoSpaceDE w:val="0"/>
              <w:autoSpaceDN w:val="0"/>
              <w:adjustRightInd w:val="0"/>
              <w:spacing w:line="480" w:lineRule="auto"/>
              <w:rPr>
                <w:rFonts w:ascii="Times New Roman" w:hAnsi="Times New Roman" w:cs="Times New Roman"/>
                <w:sz w:val="24"/>
                <w:szCs w:val="24"/>
              </w:rPr>
            </w:pPr>
          </w:p>
        </w:tc>
        <w:tc>
          <w:tcPr>
            <w:tcW w:w="2415" w:type="dxa"/>
          </w:tcPr>
          <w:p w14:paraId="3DDC0B7B"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Female</w:t>
            </w:r>
          </w:p>
        </w:tc>
        <w:tc>
          <w:tcPr>
            <w:tcW w:w="1312" w:type="dxa"/>
          </w:tcPr>
          <w:p w14:paraId="3DB14739"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24</w:t>
            </w:r>
          </w:p>
        </w:tc>
        <w:tc>
          <w:tcPr>
            <w:tcW w:w="1704" w:type="dxa"/>
          </w:tcPr>
          <w:p w14:paraId="550631DE"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47.1</w:t>
            </w:r>
          </w:p>
        </w:tc>
      </w:tr>
      <w:tr w:rsidR="00523FEA" w:rsidRPr="00523FEA" w14:paraId="2B547173" w14:textId="77777777" w:rsidTr="00505C27">
        <w:trPr>
          <w:trHeight w:val="230"/>
          <w:jc w:val="center"/>
        </w:trPr>
        <w:tc>
          <w:tcPr>
            <w:cnfStyle w:val="001000000000" w:firstRow="0" w:lastRow="0" w:firstColumn="1" w:lastColumn="0" w:oddVBand="0" w:evenVBand="0" w:oddHBand="0" w:evenHBand="0" w:firstRowFirstColumn="0" w:firstRowLastColumn="0" w:lastRowFirstColumn="0" w:lastRowLastColumn="0"/>
            <w:tcW w:w="1699" w:type="dxa"/>
            <w:vMerge/>
          </w:tcPr>
          <w:p w14:paraId="38C51068" w14:textId="77777777" w:rsidR="00436E3B" w:rsidRPr="00523FEA" w:rsidRDefault="00436E3B" w:rsidP="003D0153">
            <w:pPr>
              <w:autoSpaceDE w:val="0"/>
              <w:autoSpaceDN w:val="0"/>
              <w:adjustRightInd w:val="0"/>
              <w:spacing w:line="480" w:lineRule="auto"/>
              <w:rPr>
                <w:rFonts w:ascii="Times New Roman" w:hAnsi="Times New Roman" w:cs="Times New Roman"/>
                <w:sz w:val="24"/>
                <w:szCs w:val="24"/>
              </w:rPr>
            </w:pPr>
          </w:p>
        </w:tc>
        <w:tc>
          <w:tcPr>
            <w:tcW w:w="2415" w:type="dxa"/>
          </w:tcPr>
          <w:p w14:paraId="7B133F9E"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 xml:space="preserve">Other </w:t>
            </w:r>
          </w:p>
        </w:tc>
        <w:tc>
          <w:tcPr>
            <w:tcW w:w="1312" w:type="dxa"/>
          </w:tcPr>
          <w:p w14:paraId="2C7C886F"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2</w:t>
            </w:r>
          </w:p>
        </w:tc>
        <w:tc>
          <w:tcPr>
            <w:tcW w:w="1704" w:type="dxa"/>
          </w:tcPr>
          <w:p w14:paraId="408AE3DD"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3.9</w:t>
            </w:r>
          </w:p>
        </w:tc>
      </w:tr>
      <w:tr w:rsidR="00523FEA" w:rsidRPr="00523FEA" w14:paraId="68446FBA" w14:textId="77777777" w:rsidTr="00505C27">
        <w:trPr>
          <w:trHeight w:val="205"/>
          <w:jc w:val="center"/>
        </w:trPr>
        <w:tc>
          <w:tcPr>
            <w:cnfStyle w:val="001000000000" w:firstRow="0" w:lastRow="0" w:firstColumn="1" w:lastColumn="0" w:oddVBand="0" w:evenVBand="0" w:oddHBand="0" w:evenHBand="0" w:firstRowFirstColumn="0" w:firstRowLastColumn="0" w:lastRowFirstColumn="0" w:lastRowLastColumn="0"/>
            <w:tcW w:w="1699" w:type="dxa"/>
            <w:vMerge w:val="restart"/>
          </w:tcPr>
          <w:p w14:paraId="61910C49" w14:textId="77777777" w:rsidR="00436E3B" w:rsidRPr="00523FEA" w:rsidRDefault="00836F4F" w:rsidP="003D0153">
            <w:pPr>
              <w:autoSpaceDE w:val="0"/>
              <w:autoSpaceDN w:val="0"/>
              <w:adjustRightInd w:val="0"/>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Age </w:t>
            </w:r>
          </w:p>
        </w:tc>
        <w:tc>
          <w:tcPr>
            <w:tcW w:w="2415" w:type="dxa"/>
          </w:tcPr>
          <w:p w14:paraId="14913F9D"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18-25</w:t>
            </w:r>
          </w:p>
        </w:tc>
        <w:tc>
          <w:tcPr>
            <w:tcW w:w="1312" w:type="dxa"/>
          </w:tcPr>
          <w:p w14:paraId="23421D83"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20</w:t>
            </w:r>
          </w:p>
        </w:tc>
        <w:tc>
          <w:tcPr>
            <w:tcW w:w="1704" w:type="dxa"/>
          </w:tcPr>
          <w:p w14:paraId="3A72FC43"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39.2</w:t>
            </w:r>
          </w:p>
        </w:tc>
      </w:tr>
      <w:tr w:rsidR="00523FEA" w:rsidRPr="00523FEA" w14:paraId="61F80626" w14:textId="77777777" w:rsidTr="00505C27">
        <w:trPr>
          <w:trHeight w:val="287"/>
          <w:jc w:val="center"/>
        </w:trPr>
        <w:tc>
          <w:tcPr>
            <w:cnfStyle w:val="001000000000" w:firstRow="0" w:lastRow="0" w:firstColumn="1" w:lastColumn="0" w:oddVBand="0" w:evenVBand="0" w:oddHBand="0" w:evenHBand="0" w:firstRowFirstColumn="0" w:firstRowLastColumn="0" w:lastRowFirstColumn="0" w:lastRowLastColumn="0"/>
            <w:tcW w:w="1699" w:type="dxa"/>
            <w:vMerge/>
          </w:tcPr>
          <w:p w14:paraId="247F2729" w14:textId="77777777" w:rsidR="00436E3B" w:rsidRPr="00523FEA" w:rsidRDefault="00436E3B" w:rsidP="003D0153">
            <w:pPr>
              <w:autoSpaceDE w:val="0"/>
              <w:autoSpaceDN w:val="0"/>
              <w:adjustRightInd w:val="0"/>
              <w:spacing w:line="480" w:lineRule="auto"/>
              <w:rPr>
                <w:rFonts w:ascii="Times New Roman" w:hAnsi="Times New Roman" w:cs="Times New Roman"/>
                <w:sz w:val="24"/>
                <w:szCs w:val="24"/>
              </w:rPr>
            </w:pPr>
          </w:p>
        </w:tc>
        <w:tc>
          <w:tcPr>
            <w:tcW w:w="2415" w:type="dxa"/>
          </w:tcPr>
          <w:p w14:paraId="3D0E1BA6"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26-35</w:t>
            </w:r>
          </w:p>
        </w:tc>
        <w:tc>
          <w:tcPr>
            <w:tcW w:w="1312" w:type="dxa"/>
          </w:tcPr>
          <w:p w14:paraId="61477B48"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17</w:t>
            </w:r>
          </w:p>
        </w:tc>
        <w:tc>
          <w:tcPr>
            <w:tcW w:w="1704" w:type="dxa"/>
          </w:tcPr>
          <w:p w14:paraId="0E515A0B"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33.3</w:t>
            </w:r>
          </w:p>
        </w:tc>
      </w:tr>
      <w:tr w:rsidR="00523FEA" w:rsidRPr="00523FEA" w14:paraId="2CBF59F7" w14:textId="77777777" w:rsidTr="00505C27">
        <w:trPr>
          <w:trHeight w:val="230"/>
          <w:jc w:val="center"/>
        </w:trPr>
        <w:tc>
          <w:tcPr>
            <w:cnfStyle w:val="001000000000" w:firstRow="0" w:lastRow="0" w:firstColumn="1" w:lastColumn="0" w:oddVBand="0" w:evenVBand="0" w:oddHBand="0" w:evenHBand="0" w:firstRowFirstColumn="0" w:firstRowLastColumn="0" w:lastRowFirstColumn="0" w:lastRowLastColumn="0"/>
            <w:tcW w:w="1699" w:type="dxa"/>
            <w:vMerge/>
          </w:tcPr>
          <w:p w14:paraId="0310DBD1" w14:textId="77777777" w:rsidR="00436E3B" w:rsidRPr="00523FEA" w:rsidRDefault="00436E3B" w:rsidP="003D0153">
            <w:pPr>
              <w:autoSpaceDE w:val="0"/>
              <w:autoSpaceDN w:val="0"/>
              <w:adjustRightInd w:val="0"/>
              <w:spacing w:line="480" w:lineRule="auto"/>
              <w:rPr>
                <w:rFonts w:ascii="Times New Roman" w:hAnsi="Times New Roman" w:cs="Times New Roman"/>
                <w:sz w:val="24"/>
                <w:szCs w:val="24"/>
              </w:rPr>
            </w:pPr>
          </w:p>
        </w:tc>
        <w:tc>
          <w:tcPr>
            <w:tcW w:w="2415" w:type="dxa"/>
          </w:tcPr>
          <w:p w14:paraId="38CD85A4"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36-45</w:t>
            </w:r>
          </w:p>
        </w:tc>
        <w:tc>
          <w:tcPr>
            <w:tcW w:w="1312" w:type="dxa"/>
          </w:tcPr>
          <w:p w14:paraId="3F8CBE92"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7</w:t>
            </w:r>
          </w:p>
        </w:tc>
        <w:tc>
          <w:tcPr>
            <w:tcW w:w="1704" w:type="dxa"/>
          </w:tcPr>
          <w:p w14:paraId="1577B74A"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13.7</w:t>
            </w:r>
          </w:p>
        </w:tc>
      </w:tr>
      <w:tr w:rsidR="00523FEA" w:rsidRPr="00523FEA" w14:paraId="07C09A74" w14:textId="77777777" w:rsidTr="00505C27">
        <w:trPr>
          <w:trHeight w:val="219"/>
          <w:jc w:val="center"/>
        </w:trPr>
        <w:tc>
          <w:tcPr>
            <w:cnfStyle w:val="001000000000" w:firstRow="0" w:lastRow="0" w:firstColumn="1" w:lastColumn="0" w:oddVBand="0" w:evenVBand="0" w:oddHBand="0" w:evenHBand="0" w:firstRowFirstColumn="0" w:firstRowLastColumn="0" w:lastRowFirstColumn="0" w:lastRowLastColumn="0"/>
            <w:tcW w:w="1699" w:type="dxa"/>
            <w:vMerge/>
          </w:tcPr>
          <w:p w14:paraId="43EB2887" w14:textId="77777777" w:rsidR="00436E3B" w:rsidRPr="00523FEA" w:rsidRDefault="00436E3B" w:rsidP="003D0153">
            <w:pPr>
              <w:autoSpaceDE w:val="0"/>
              <w:autoSpaceDN w:val="0"/>
              <w:adjustRightInd w:val="0"/>
              <w:spacing w:line="480" w:lineRule="auto"/>
              <w:rPr>
                <w:rFonts w:ascii="Times New Roman" w:hAnsi="Times New Roman" w:cs="Times New Roman"/>
                <w:sz w:val="24"/>
                <w:szCs w:val="24"/>
              </w:rPr>
            </w:pPr>
          </w:p>
        </w:tc>
        <w:tc>
          <w:tcPr>
            <w:tcW w:w="2415" w:type="dxa"/>
          </w:tcPr>
          <w:p w14:paraId="2F7EAE0B"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46-55</w:t>
            </w:r>
          </w:p>
        </w:tc>
        <w:tc>
          <w:tcPr>
            <w:tcW w:w="1312" w:type="dxa"/>
          </w:tcPr>
          <w:p w14:paraId="29E79E29"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5</w:t>
            </w:r>
          </w:p>
        </w:tc>
        <w:tc>
          <w:tcPr>
            <w:tcW w:w="1704" w:type="dxa"/>
          </w:tcPr>
          <w:p w14:paraId="35AB4D48"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9.8</w:t>
            </w:r>
          </w:p>
        </w:tc>
      </w:tr>
      <w:tr w:rsidR="00523FEA" w:rsidRPr="00523FEA" w14:paraId="5828268E" w14:textId="77777777" w:rsidTr="00505C27">
        <w:trPr>
          <w:trHeight w:val="274"/>
          <w:jc w:val="center"/>
        </w:trPr>
        <w:tc>
          <w:tcPr>
            <w:cnfStyle w:val="001000000000" w:firstRow="0" w:lastRow="0" w:firstColumn="1" w:lastColumn="0" w:oddVBand="0" w:evenVBand="0" w:oddHBand="0" w:evenHBand="0" w:firstRowFirstColumn="0" w:firstRowLastColumn="0" w:lastRowFirstColumn="0" w:lastRowLastColumn="0"/>
            <w:tcW w:w="1699" w:type="dxa"/>
            <w:vMerge/>
          </w:tcPr>
          <w:p w14:paraId="02F1F8B6" w14:textId="77777777" w:rsidR="00436E3B" w:rsidRPr="00523FEA" w:rsidRDefault="00436E3B" w:rsidP="003D0153">
            <w:pPr>
              <w:autoSpaceDE w:val="0"/>
              <w:autoSpaceDN w:val="0"/>
              <w:adjustRightInd w:val="0"/>
              <w:spacing w:line="480" w:lineRule="auto"/>
              <w:rPr>
                <w:rFonts w:ascii="Times New Roman" w:hAnsi="Times New Roman" w:cs="Times New Roman"/>
                <w:sz w:val="24"/>
                <w:szCs w:val="24"/>
              </w:rPr>
            </w:pPr>
          </w:p>
        </w:tc>
        <w:tc>
          <w:tcPr>
            <w:tcW w:w="2415" w:type="dxa"/>
          </w:tcPr>
          <w:p w14:paraId="17DF03CF"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Above 55</w:t>
            </w:r>
          </w:p>
        </w:tc>
        <w:tc>
          <w:tcPr>
            <w:tcW w:w="1312" w:type="dxa"/>
          </w:tcPr>
          <w:p w14:paraId="61A1DDB0"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2</w:t>
            </w:r>
          </w:p>
        </w:tc>
        <w:tc>
          <w:tcPr>
            <w:tcW w:w="1704" w:type="dxa"/>
          </w:tcPr>
          <w:p w14:paraId="19C29057"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3.9</w:t>
            </w:r>
          </w:p>
        </w:tc>
      </w:tr>
      <w:tr w:rsidR="00523FEA" w:rsidRPr="00523FEA" w14:paraId="452259B6" w14:textId="77777777" w:rsidTr="00505C27">
        <w:trPr>
          <w:trHeight w:val="274"/>
          <w:jc w:val="center"/>
        </w:trPr>
        <w:tc>
          <w:tcPr>
            <w:cnfStyle w:val="001000000000" w:firstRow="0" w:lastRow="0" w:firstColumn="1" w:lastColumn="0" w:oddVBand="0" w:evenVBand="0" w:oddHBand="0" w:evenHBand="0" w:firstRowFirstColumn="0" w:firstRowLastColumn="0" w:lastRowFirstColumn="0" w:lastRowLastColumn="0"/>
            <w:tcW w:w="1699" w:type="dxa"/>
            <w:vMerge w:val="restart"/>
          </w:tcPr>
          <w:p w14:paraId="175C0455" w14:textId="77777777" w:rsidR="00436E3B" w:rsidRPr="00523FEA" w:rsidRDefault="00836F4F" w:rsidP="003D0153">
            <w:pPr>
              <w:autoSpaceDE w:val="0"/>
              <w:autoSpaceDN w:val="0"/>
              <w:adjustRightInd w:val="0"/>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Experience </w:t>
            </w:r>
          </w:p>
        </w:tc>
        <w:tc>
          <w:tcPr>
            <w:tcW w:w="2415" w:type="dxa"/>
          </w:tcPr>
          <w:p w14:paraId="401EF630"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1-5 years</w:t>
            </w:r>
          </w:p>
        </w:tc>
        <w:tc>
          <w:tcPr>
            <w:tcW w:w="1312" w:type="dxa"/>
          </w:tcPr>
          <w:p w14:paraId="7ED769F3"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26</w:t>
            </w:r>
          </w:p>
        </w:tc>
        <w:tc>
          <w:tcPr>
            <w:tcW w:w="1704" w:type="dxa"/>
          </w:tcPr>
          <w:p w14:paraId="2908794D"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51.0</w:t>
            </w:r>
          </w:p>
        </w:tc>
      </w:tr>
      <w:tr w:rsidR="00523FEA" w:rsidRPr="00523FEA" w14:paraId="298C1072" w14:textId="77777777" w:rsidTr="00505C27">
        <w:trPr>
          <w:trHeight w:val="164"/>
          <w:jc w:val="center"/>
        </w:trPr>
        <w:tc>
          <w:tcPr>
            <w:cnfStyle w:val="001000000000" w:firstRow="0" w:lastRow="0" w:firstColumn="1" w:lastColumn="0" w:oddVBand="0" w:evenVBand="0" w:oddHBand="0" w:evenHBand="0" w:firstRowFirstColumn="0" w:firstRowLastColumn="0" w:lastRowFirstColumn="0" w:lastRowLastColumn="0"/>
            <w:tcW w:w="1699" w:type="dxa"/>
            <w:vMerge/>
          </w:tcPr>
          <w:p w14:paraId="51D873AF" w14:textId="77777777" w:rsidR="00436E3B" w:rsidRPr="00523FEA" w:rsidRDefault="00436E3B" w:rsidP="003D0153">
            <w:pPr>
              <w:autoSpaceDE w:val="0"/>
              <w:autoSpaceDN w:val="0"/>
              <w:adjustRightInd w:val="0"/>
              <w:spacing w:line="480" w:lineRule="auto"/>
              <w:rPr>
                <w:rFonts w:ascii="Times New Roman" w:hAnsi="Times New Roman" w:cs="Times New Roman"/>
                <w:sz w:val="24"/>
                <w:szCs w:val="24"/>
              </w:rPr>
            </w:pPr>
          </w:p>
        </w:tc>
        <w:tc>
          <w:tcPr>
            <w:tcW w:w="2415" w:type="dxa"/>
          </w:tcPr>
          <w:p w14:paraId="77DACEDF"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 xml:space="preserve">6-10 years </w:t>
            </w:r>
          </w:p>
        </w:tc>
        <w:tc>
          <w:tcPr>
            <w:tcW w:w="1312" w:type="dxa"/>
          </w:tcPr>
          <w:p w14:paraId="203F3A19"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17</w:t>
            </w:r>
          </w:p>
        </w:tc>
        <w:tc>
          <w:tcPr>
            <w:tcW w:w="1704" w:type="dxa"/>
          </w:tcPr>
          <w:p w14:paraId="34A498F0"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33.3</w:t>
            </w:r>
          </w:p>
        </w:tc>
      </w:tr>
      <w:tr w:rsidR="00523FEA" w:rsidRPr="00523FEA" w14:paraId="13EF543A" w14:textId="77777777" w:rsidTr="00505C27">
        <w:trPr>
          <w:trHeight w:val="329"/>
          <w:jc w:val="center"/>
        </w:trPr>
        <w:tc>
          <w:tcPr>
            <w:cnfStyle w:val="001000000000" w:firstRow="0" w:lastRow="0" w:firstColumn="1" w:lastColumn="0" w:oddVBand="0" w:evenVBand="0" w:oddHBand="0" w:evenHBand="0" w:firstRowFirstColumn="0" w:firstRowLastColumn="0" w:lastRowFirstColumn="0" w:lastRowLastColumn="0"/>
            <w:tcW w:w="1699" w:type="dxa"/>
            <w:vMerge/>
          </w:tcPr>
          <w:p w14:paraId="7D5FB668" w14:textId="77777777" w:rsidR="00436E3B" w:rsidRPr="00523FEA" w:rsidRDefault="00436E3B" w:rsidP="003D0153">
            <w:pPr>
              <w:autoSpaceDE w:val="0"/>
              <w:autoSpaceDN w:val="0"/>
              <w:adjustRightInd w:val="0"/>
              <w:spacing w:line="480" w:lineRule="auto"/>
              <w:rPr>
                <w:rFonts w:ascii="Times New Roman" w:hAnsi="Times New Roman" w:cs="Times New Roman"/>
                <w:sz w:val="24"/>
                <w:szCs w:val="24"/>
              </w:rPr>
            </w:pPr>
          </w:p>
        </w:tc>
        <w:tc>
          <w:tcPr>
            <w:tcW w:w="2415" w:type="dxa"/>
          </w:tcPr>
          <w:p w14:paraId="5BE5C18B"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11-15 years</w:t>
            </w:r>
          </w:p>
        </w:tc>
        <w:tc>
          <w:tcPr>
            <w:tcW w:w="1312" w:type="dxa"/>
          </w:tcPr>
          <w:p w14:paraId="183EE4D0"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7</w:t>
            </w:r>
          </w:p>
        </w:tc>
        <w:tc>
          <w:tcPr>
            <w:tcW w:w="1704" w:type="dxa"/>
          </w:tcPr>
          <w:p w14:paraId="3FDCC7F2"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13.7</w:t>
            </w:r>
          </w:p>
        </w:tc>
      </w:tr>
      <w:tr w:rsidR="00523FEA" w:rsidRPr="00523FEA" w14:paraId="59A80F50" w14:textId="77777777" w:rsidTr="00505C27">
        <w:trPr>
          <w:trHeight w:val="230"/>
          <w:jc w:val="center"/>
        </w:trPr>
        <w:tc>
          <w:tcPr>
            <w:cnfStyle w:val="001000000000" w:firstRow="0" w:lastRow="0" w:firstColumn="1" w:lastColumn="0" w:oddVBand="0" w:evenVBand="0" w:oddHBand="0" w:evenHBand="0" w:firstRowFirstColumn="0" w:firstRowLastColumn="0" w:lastRowFirstColumn="0" w:lastRowLastColumn="0"/>
            <w:tcW w:w="1699" w:type="dxa"/>
            <w:vMerge/>
          </w:tcPr>
          <w:p w14:paraId="5F7EE938" w14:textId="77777777" w:rsidR="00436E3B" w:rsidRPr="00523FEA" w:rsidRDefault="00436E3B" w:rsidP="003D0153">
            <w:pPr>
              <w:autoSpaceDE w:val="0"/>
              <w:autoSpaceDN w:val="0"/>
              <w:adjustRightInd w:val="0"/>
              <w:spacing w:line="480" w:lineRule="auto"/>
              <w:rPr>
                <w:rFonts w:ascii="Times New Roman" w:hAnsi="Times New Roman" w:cs="Times New Roman"/>
                <w:sz w:val="24"/>
                <w:szCs w:val="24"/>
              </w:rPr>
            </w:pPr>
          </w:p>
        </w:tc>
        <w:tc>
          <w:tcPr>
            <w:tcW w:w="2415" w:type="dxa"/>
          </w:tcPr>
          <w:p w14:paraId="22C5F35F"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 xml:space="preserve">16-20 years </w:t>
            </w:r>
          </w:p>
        </w:tc>
        <w:tc>
          <w:tcPr>
            <w:tcW w:w="1312" w:type="dxa"/>
          </w:tcPr>
          <w:p w14:paraId="1F1637D0"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1</w:t>
            </w:r>
          </w:p>
        </w:tc>
        <w:tc>
          <w:tcPr>
            <w:tcW w:w="1704" w:type="dxa"/>
          </w:tcPr>
          <w:p w14:paraId="3267F829" w14:textId="77777777" w:rsidR="00436E3B" w:rsidRPr="00523FEA" w:rsidRDefault="00836F4F" w:rsidP="003D0153">
            <w:pPr>
              <w:autoSpaceDE w:val="0"/>
              <w:autoSpaceDN w:val="0"/>
              <w:adjustRightInd w:val="0"/>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23FEA">
              <w:rPr>
                <w:rFonts w:ascii="Times New Roman" w:hAnsi="Times New Roman" w:cs="Times New Roman"/>
                <w:sz w:val="24"/>
                <w:szCs w:val="24"/>
              </w:rPr>
              <w:t>2.0</w:t>
            </w:r>
          </w:p>
        </w:tc>
      </w:tr>
    </w:tbl>
    <w:p w14:paraId="1F6068C6" w14:textId="77777777" w:rsidR="00436E3B" w:rsidRPr="00523FEA" w:rsidRDefault="00436E3B" w:rsidP="00436E3B">
      <w:pPr>
        <w:autoSpaceDE w:val="0"/>
        <w:autoSpaceDN w:val="0"/>
        <w:adjustRightInd w:val="0"/>
        <w:spacing w:after="0" w:line="480" w:lineRule="auto"/>
        <w:rPr>
          <w:rFonts w:ascii="Times New Roman" w:hAnsi="Times New Roman" w:cs="Times New Roman"/>
          <w:sz w:val="24"/>
          <w:szCs w:val="24"/>
        </w:rPr>
      </w:pPr>
    </w:p>
    <w:p w14:paraId="47A0EC7E" w14:textId="77777777" w:rsidR="0099686B" w:rsidRDefault="0099686B" w:rsidP="00436E3B">
      <w:pPr>
        <w:autoSpaceDE w:val="0"/>
        <w:autoSpaceDN w:val="0"/>
        <w:adjustRightInd w:val="0"/>
        <w:spacing w:after="0" w:line="480" w:lineRule="auto"/>
        <w:rPr>
          <w:rFonts w:ascii="Times New Roman" w:hAnsi="Times New Roman" w:cs="Times New Roman"/>
          <w:b/>
          <w:sz w:val="24"/>
          <w:szCs w:val="24"/>
        </w:rPr>
      </w:pPr>
    </w:p>
    <w:p w14:paraId="79B9C2D6" w14:textId="77777777" w:rsidR="00CF40C3" w:rsidRDefault="00CF40C3" w:rsidP="00436E3B">
      <w:pPr>
        <w:autoSpaceDE w:val="0"/>
        <w:autoSpaceDN w:val="0"/>
        <w:adjustRightInd w:val="0"/>
        <w:spacing w:after="0" w:line="480" w:lineRule="auto"/>
        <w:rPr>
          <w:rFonts w:ascii="Times New Roman" w:hAnsi="Times New Roman" w:cs="Times New Roman"/>
          <w:b/>
          <w:sz w:val="24"/>
          <w:szCs w:val="24"/>
        </w:rPr>
      </w:pPr>
    </w:p>
    <w:p w14:paraId="434E3C2A" w14:textId="77777777" w:rsidR="00CF40C3" w:rsidRDefault="00CF40C3" w:rsidP="00436E3B">
      <w:pPr>
        <w:autoSpaceDE w:val="0"/>
        <w:autoSpaceDN w:val="0"/>
        <w:adjustRightInd w:val="0"/>
        <w:spacing w:after="0" w:line="480" w:lineRule="auto"/>
        <w:rPr>
          <w:rFonts w:ascii="Times New Roman" w:hAnsi="Times New Roman" w:cs="Times New Roman"/>
          <w:b/>
          <w:sz w:val="24"/>
          <w:szCs w:val="24"/>
        </w:rPr>
      </w:pPr>
    </w:p>
    <w:p w14:paraId="685E6C6F" w14:textId="77777777" w:rsidR="00CF40C3" w:rsidRDefault="00CF40C3" w:rsidP="00436E3B">
      <w:pPr>
        <w:autoSpaceDE w:val="0"/>
        <w:autoSpaceDN w:val="0"/>
        <w:adjustRightInd w:val="0"/>
        <w:spacing w:after="0" w:line="480" w:lineRule="auto"/>
        <w:rPr>
          <w:rFonts w:ascii="Times New Roman" w:hAnsi="Times New Roman" w:cs="Times New Roman"/>
          <w:b/>
          <w:sz w:val="24"/>
          <w:szCs w:val="24"/>
        </w:rPr>
      </w:pPr>
    </w:p>
    <w:p w14:paraId="50A03F4F" w14:textId="48503227" w:rsidR="00436E3B" w:rsidRPr="00523FEA" w:rsidRDefault="00836F4F" w:rsidP="00505C27">
      <w:pPr>
        <w:pStyle w:val="Heading2"/>
        <w:spacing w:line="480" w:lineRule="auto"/>
        <w:rPr>
          <w:rFonts w:cs="Times New Roman"/>
          <w:b/>
          <w:sz w:val="24"/>
          <w:szCs w:val="24"/>
        </w:rPr>
      </w:pPr>
      <w:bookmarkStart w:id="64" w:name="_Toc165365252"/>
      <w:r w:rsidRPr="00505C27">
        <w:rPr>
          <w:rFonts w:cs="Times New Roman"/>
          <w:b/>
          <w:color w:val="auto"/>
          <w:sz w:val="24"/>
          <w:szCs w:val="24"/>
        </w:rPr>
        <w:t>Factor Analysis</w:t>
      </w:r>
      <w:bookmarkEnd w:id="64"/>
      <w:r w:rsidRPr="00505C27">
        <w:rPr>
          <w:rFonts w:cs="Times New Roman"/>
          <w:b/>
          <w:color w:val="auto"/>
          <w:sz w:val="24"/>
          <w:szCs w:val="24"/>
        </w:rPr>
        <w:t xml:space="preserve"> </w:t>
      </w:r>
    </w:p>
    <w:p w14:paraId="2EA98933" w14:textId="77777777" w:rsidR="00436E3B" w:rsidRPr="00523FEA" w:rsidRDefault="00836F4F" w:rsidP="00107BE6">
      <w:pPr>
        <w:autoSpaceDE w:val="0"/>
        <w:autoSpaceDN w:val="0"/>
        <w:adjustRightInd w:val="0"/>
        <w:spacing w:after="0" w:line="480" w:lineRule="auto"/>
        <w:rPr>
          <w:rFonts w:ascii="Times New Roman" w:hAnsi="Times New Roman" w:cs="Times New Roman"/>
          <w:sz w:val="24"/>
          <w:szCs w:val="24"/>
        </w:rPr>
      </w:pPr>
      <w:proofErr w:type="gramStart"/>
      <w:r w:rsidRPr="00523FEA">
        <w:rPr>
          <w:rFonts w:ascii="Times New Roman" w:hAnsi="Times New Roman" w:cs="Times New Roman"/>
          <w:sz w:val="24"/>
          <w:szCs w:val="24"/>
        </w:rPr>
        <w:t>The majority of</w:t>
      </w:r>
      <w:proofErr w:type="gramEnd"/>
      <w:r w:rsidRPr="00523FEA">
        <w:rPr>
          <w:rFonts w:ascii="Times New Roman" w:hAnsi="Times New Roman" w:cs="Times New Roman"/>
          <w:sz w:val="24"/>
          <w:szCs w:val="24"/>
        </w:rPr>
        <w:t xml:space="preserve"> respondents claimed that the adoption of FWAs in DHL is beneficial to both employees and the organisation. Participants were first asked to select the work options that best suited them and were more likely to enhance their motivation and productivity. A significant percentage (51%, n =26) selected remote working as the best option, 29.4% (n=15) selected hybrid working, and 19.6% (n=10) chose to work from the office (see Figure 1). </w:t>
      </w:r>
    </w:p>
    <w:p w14:paraId="390138A7" w14:textId="77777777" w:rsidR="00436E3B" w:rsidRPr="00523FEA" w:rsidRDefault="00836F4F" w:rsidP="00436E3B">
      <w:pPr>
        <w:autoSpaceDE w:val="0"/>
        <w:autoSpaceDN w:val="0"/>
        <w:adjustRightInd w:val="0"/>
        <w:spacing w:after="0" w:line="240" w:lineRule="auto"/>
        <w:rPr>
          <w:rFonts w:ascii="Times New Roman" w:hAnsi="Times New Roman" w:cs="Times New Roman"/>
          <w:sz w:val="24"/>
          <w:szCs w:val="24"/>
        </w:rPr>
      </w:pPr>
      <w:r w:rsidRPr="00523FEA">
        <w:rPr>
          <w:rFonts w:ascii="Times New Roman" w:hAnsi="Times New Roman" w:cs="Times New Roman"/>
          <w:noProof/>
          <w:sz w:val="24"/>
          <w:szCs w:val="24"/>
          <w:lang w:eastAsia="en-GB"/>
        </w:rPr>
        <w:drawing>
          <wp:inline distT="0" distB="0" distL="0" distR="0" wp14:anchorId="169FB33F" wp14:editId="07AC3867">
            <wp:extent cx="5972175" cy="3514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72175" cy="3514725"/>
                    </a:xfrm>
                    <a:prstGeom prst="rect">
                      <a:avLst/>
                    </a:prstGeom>
                    <a:noFill/>
                    <a:ln>
                      <a:noFill/>
                    </a:ln>
                  </pic:spPr>
                </pic:pic>
              </a:graphicData>
            </a:graphic>
          </wp:inline>
        </w:drawing>
      </w:r>
    </w:p>
    <w:p w14:paraId="065BB151" w14:textId="4206603E" w:rsidR="00436E3B" w:rsidRDefault="00836F4F" w:rsidP="00505C27">
      <w:pPr>
        <w:autoSpaceDE w:val="0"/>
        <w:autoSpaceDN w:val="0"/>
        <w:adjustRightInd w:val="0"/>
        <w:spacing w:after="0" w:line="480" w:lineRule="auto"/>
        <w:rPr>
          <w:rFonts w:ascii="Times New Roman" w:hAnsi="Times New Roman" w:cs="Times New Roman"/>
          <w:sz w:val="24"/>
          <w:szCs w:val="24"/>
        </w:rPr>
      </w:pPr>
      <w:r w:rsidRPr="00523FEA">
        <w:rPr>
          <w:rFonts w:ascii="Times New Roman" w:hAnsi="Times New Roman" w:cs="Times New Roman"/>
          <w:sz w:val="24"/>
          <w:szCs w:val="24"/>
        </w:rPr>
        <w:t>FWAs offer employees more flexibility and improved work-life balance, which translates to increased performance and employee satisfaction. The analysis established the success of FWAs in DHL, including the need for work-life balance, work flexibility, health consciousness, team building, and the importance of career to individual.</w:t>
      </w:r>
    </w:p>
    <w:p w14:paraId="7526327F" w14:textId="77777777" w:rsidR="00CF40C3" w:rsidRPr="00505C27" w:rsidRDefault="00CF40C3" w:rsidP="00505C27">
      <w:pPr>
        <w:autoSpaceDE w:val="0"/>
        <w:autoSpaceDN w:val="0"/>
        <w:adjustRightInd w:val="0"/>
        <w:spacing w:after="0" w:line="480" w:lineRule="auto"/>
        <w:rPr>
          <w:rFonts w:ascii="Times New Roman" w:hAnsi="Times New Roman" w:cs="Times New Roman"/>
          <w:sz w:val="24"/>
          <w:szCs w:val="24"/>
        </w:rPr>
      </w:pPr>
    </w:p>
    <w:p w14:paraId="06AE2F98" w14:textId="77777777" w:rsidR="00436E3B" w:rsidRPr="00523FEA" w:rsidRDefault="00836F4F" w:rsidP="00436E3B">
      <w:pPr>
        <w:pStyle w:val="Heading2"/>
        <w:spacing w:line="480" w:lineRule="auto"/>
        <w:rPr>
          <w:rFonts w:cs="Times New Roman"/>
          <w:b/>
          <w:color w:val="auto"/>
          <w:sz w:val="24"/>
          <w:szCs w:val="24"/>
        </w:rPr>
      </w:pPr>
      <w:bookmarkStart w:id="65" w:name="_Toc163247243"/>
      <w:bookmarkStart w:id="66" w:name="_Toc165365253"/>
      <w:r w:rsidRPr="00523FEA">
        <w:rPr>
          <w:rFonts w:cs="Times New Roman"/>
          <w:b/>
          <w:color w:val="auto"/>
          <w:sz w:val="24"/>
          <w:szCs w:val="24"/>
        </w:rPr>
        <w:t>Hypothesis Testing</w:t>
      </w:r>
      <w:bookmarkEnd w:id="65"/>
      <w:bookmarkEnd w:id="66"/>
    </w:p>
    <w:p w14:paraId="6364926A" w14:textId="77777777" w:rsidR="00436E3B" w:rsidRPr="00523FEA" w:rsidRDefault="00836F4F" w:rsidP="00436E3B">
      <w:pPr>
        <w:autoSpaceDE w:val="0"/>
        <w:autoSpaceDN w:val="0"/>
        <w:adjustRightInd w:val="0"/>
        <w:spacing w:after="0" w:line="480" w:lineRule="auto"/>
        <w:rPr>
          <w:rFonts w:ascii="Times New Roman" w:hAnsi="Times New Roman" w:cs="Times New Roman"/>
          <w:b/>
          <w:i/>
          <w:sz w:val="24"/>
          <w:szCs w:val="24"/>
        </w:rPr>
      </w:pPr>
      <w:r w:rsidRPr="00523FEA">
        <w:rPr>
          <w:rFonts w:ascii="Times New Roman" w:hAnsi="Times New Roman" w:cs="Times New Roman"/>
          <w:b/>
          <w:i/>
          <w:sz w:val="24"/>
          <w:szCs w:val="24"/>
        </w:rPr>
        <w:t xml:space="preserve">H1: FWAs positively and significantly influence employee motivation and overall job satisfaction. </w:t>
      </w:r>
    </w:p>
    <w:p w14:paraId="2451CF31" w14:textId="77777777" w:rsidR="00436E3B" w:rsidRPr="00523FEA" w:rsidRDefault="00836F4F" w:rsidP="00107BE6">
      <w:pPr>
        <w:autoSpaceDE w:val="0"/>
        <w:autoSpaceDN w:val="0"/>
        <w:adjustRightInd w:val="0"/>
        <w:spacing w:after="0" w:line="480" w:lineRule="auto"/>
        <w:rPr>
          <w:rFonts w:ascii="Times New Roman" w:hAnsi="Times New Roman" w:cs="Times New Roman"/>
          <w:sz w:val="24"/>
          <w:szCs w:val="24"/>
        </w:rPr>
      </w:pPr>
      <w:r w:rsidRPr="00523FEA">
        <w:rPr>
          <w:rFonts w:ascii="Times New Roman" w:hAnsi="Times New Roman" w:cs="Times New Roman"/>
          <w:sz w:val="24"/>
          <w:szCs w:val="24"/>
        </w:rPr>
        <w:t xml:space="preserve">The Model Summary table shows the overall fit of the model using R and R-square as key values. R-value shows the correlation between observed and predicted values, and as indicated in the table below, the value of R is 0.961, which implies the relationship is good. The R-square value shows the proportion of variance in the dependent variable, which can be explained by the independent variable. This value indicates that 92.4% of the variance in employee satisfaction and motivation at the workplace can be predicted from the variables of work-life balance, reduced autonomy, and greater control over scheduling personal responsibilities. </w:t>
      </w:r>
    </w:p>
    <w:p w14:paraId="718646BE" w14:textId="77777777" w:rsidR="00436E3B" w:rsidRPr="00523FEA" w:rsidRDefault="00436E3B" w:rsidP="00436E3B">
      <w:pPr>
        <w:autoSpaceDE w:val="0"/>
        <w:autoSpaceDN w:val="0"/>
        <w:adjustRightInd w:val="0"/>
        <w:spacing w:after="0" w:line="240" w:lineRule="auto"/>
        <w:rPr>
          <w:rFonts w:ascii="Times New Roman" w:hAnsi="Times New Roman" w:cs="Times New Roman"/>
          <w:sz w:val="24"/>
          <w:szCs w:val="24"/>
          <w:lang w:val="x-none"/>
        </w:rPr>
      </w:pPr>
    </w:p>
    <w:tbl>
      <w:tblPr>
        <w:tblW w:w="587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98"/>
        <w:gridCol w:w="1030"/>
        <w:gridCol w:w="1092"/>
        <w:gridCol w:w="1476"/>
        <w:gridCol w:w="1476"/>
      </w:tblGrid>
      <w:tr w:rsidR="00523FEA" w:rsidRPr="00523FEA" w14:paraId="1B439B58" w14:textId="77777777" w:rsidTr="003D0153">
        <w:trPr>
          <w:cantSplit/>
          <w:jc w:val="center"/>
        </w:trPr>
        <w:tc>
          <w:tcPr>
            <w:tcW w:w="5869" w:type="dxa"/>
            <w:gridSpan w:val="5"/>
            <w:shd w:val="clear" w:color="auto" w:fill="FFFFFF"/>
            <w:vAlign w:val="center"/>
          </w:tcPr>
          <w:p w14:paraId="4754CCDA"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lang w:val="x-none"/>
              </w:rPr>
            </w:pPr>
            <w:r w:rsidRPr="00523FEA">
              <w:rPr>
                <w:rFonts w:ascii="Arial" w:hAnsi="Arial" w:cs="Arial"/>
                <w:b/>
                <w:bCs/>
                <w:lang w:val="x-none"/>
              </w:rPr>
              <w:t>Model Summary</w:t>
            </w:r>
          </w:p>
        </w:tc>
      </w:tr>
      <w:tr w:rsidR="00523FEA" w:rsidRPr="00523FEA" w14:paraId="13C90664" w14:textId="77777777" w:rsidTr="003D0153">
        <w:trPr>
          <w:cantSplit/>
          <w:jc w:val="center"/>
        </w:trPr>
        <w:tc>
          <w:tcPr>
            <w:tcW w:w="799" w:type="dxa"/>
            <w:shd w:val="clear" w:color="auto" w:fill="FFFFFF"/>
            <w:vAlign w:val="bottom"/>
          </w:tcPr>
          <w:p w14:paraId="0BAB31C6"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Model</w:t>
            </w:r>
          </w:p>
        </w:tc>
        <w:tc>
          <w:tcPr>
            <w:tcW w:w="1029" w:type="dxa"/>
            <w:shd w:val="clear" w:color="auto" w:fill="FFFFFF"/>
            <w:vAlign w:val="bottom"/>
          </w:tcPr>
          <w:p w14:paraId="41A13240"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R</w:t>
            </w:r>
          </w:p>
        </w:tc>
        <w:tc>
          <w:tcPr>
            <w:tcW w:w="1091" w:type="dxa"/>
            <w:shd w:val="clear" w:color="auto" w:fill="FFFFFF"/>
            <w:vAlign w:val="bottom"/>
          </w:tcPr>
          <w:p w14:paraId="6011995D"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R Square</w:t>
            </w:r>
          </w:p>
        </w:tc>
        <w:tc>
          <w:tcPr>
            <w:tcW w:w="1475" w:type="dxa"/>
            <w:shd w:val="clear" w:color="auto" w:fill="FFFFFF"/>
            <w:vAlign w:val="bottom"/>
          </w:tcPr>
          <w:p w14:paraId="1E357601"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Adjusted R Square</w:t>
            </w:r>
          </w:p>
        </w:tc>
        <w:tc>
          <w:tcPr>
            <w:tcW w:w="1475" w:type="dxa"/>
            <w:shd w:val="clear" w:color="auto" w:fill="FFFFFF"/>
            <w:vAlign w:val="bottom"/>
          </w:tcPr>
          <w:p w14:paraId="03FCC973"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Std. Error of the Estimate</w:t>
            </w:r>
          </w:p>
        </w:tc>
      </w:tr>
      <w:tr w:rsidR="00523FEA" w:rsidRPr="00523FEA" w14:paraId="48D72BC1" w14:textId="77777777" w:rsidTr="003D0153">
        <w:trPr>
          <w:cantSplit/>
          <w:jc w:val="center"/>
        </w:trPr>
        <w:tc>
          <w:tcPr>
            <w:tcW w:w="799" w:type="dxa"/>
            <w:shd w:val="clear" w:color="auto" w:fill="E0E0E0"/>
          </w:tcPr>
          <w:p w14:paraId="2206D3FE"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1</w:t>
            </w:r>
          </w:p>
        </w:tc>
        <w:tc>
          <w:tcPr>
            <w:tcW w:w="1029" w:type="dxa"/>
            <w:shd w:val="clear" w:color="auto" w:fill="FFFFFF"/>
          </w:tcPr>
          <w:p w14:paraId="7AFF6A72"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.961</w:t>
            </w:r>
            <w:r w:rsidRPr="00523FEA">
              <w:rPr>
                <w:rFonts w:ascii="Arial" w:hAnsi="Arial" w:cs="Arial"/>
                <w:sz w:val="18"/>
                <w:szCs w:val="18"/>
                <w:vertAlign w:val="superscript"/>
                <w:lang w:val="x-none"/>
              </w:rPr>
              <w:t>a</w:t>
            </w:r>
          </w:p>
        </w:tc>
        <w:tc>
          <w:tcPr>
            <w:tcW w:w="1091" w:type="dxa"/>
            <w:shd w:val="clear" w:color="auto" w:fill="FFFFFF"/>
          </w:tcPr>
          <w:p w14:paraId="33A399F1"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.924</w:t>
            </w:r>
          </w:p>
        </w:tc>
        <w:tc>
          <w:tcPr>
            <w:tcW w:w="1475" w:type="dxa"/>
            <w:shd w:val="clear" w:color="auto" w:fill="FFFFFF"/>
          </w:tcPr>
          <w:p w14:paraId="26557637"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.921</w:t>
            </w:r>
          </w:p>
        </w:tc>
        <w:tc>
          <w:tcPr>
            <w:tcW w:w="1475" w:type="dxa"/>
            <w:shd w:val="clear" w:color="auto" w:fill="FFFFFF"/>
          </w:tcPr>
          <w:p w14:paraId="37A4D048"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.324</w:t>
            </w:r>
          </w:p>
        </w:tc>
      </w:tr>
      <w:tr w:rsidR="00523FEA" w:rsidRPr="00523FEA" w14:paraId="4C2F231E" w14:textId="77777777" w:rsidTr="003D0153">
        <w:trPr>
          <w:cantSplit/>
          <w:jc w:val="center"/>
        </w:trPr>
        <w:tc>
          <w:tcPr>
            <w:tcW w:w="5869" w:type="dxa"/>
            <w:gridSpan w:val="5"/>
            <w:shd w:val="clear" w:color="auto" w:fill="FFFFFF"/>
          </w:tcPr>
          <w:p w14:paraId="01B65D8A"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a. Predictors: (Constant) Part-time working arrangements provide employees with work-life balance and less autonomy, which reduces the workload and boosts their overall motivation to continue being productive. Flexitime gives employees more control over scheduling their personal responsibilities in their daily activities, which improves efficiency.</w:t>
            </w:r>
          </w:p>
        </w:tc>
      </w:tr>
    </w:tbl>
    <w:p w14:paraId="47630147" w14:textId="77777777" w:rsidR="00436E3B" w:rsidRPr="00523FEA" w:rsidRDefault="00436E3B" w:rsidP="00436E3B">
      <w:pPr>
        <w:autoSpaceDE w:val="0"/>
        <w:autoSpaceDN w:val="0"/>
        <w:adjustRightInd w:val="0"/>
        <w:spacing w:after="0" w:line="400" w:lineRule="atLeast"/>
        <w:rPr>
          <w:rFonts w:ascii="Times New Roman" w:hAnsi="Times New Roman" w:cs="Times New Roman"/>
          <w:sz w:val="24"/>
          <w:szCs w:val="24"/>
          <w:lang w:val="x-none"/>
        </w:rPr>
      </w:pPr>
    </w:p>
    <w:p w14:paraId="3C34E74C" w14:textId="77777777" w:rsidR="00436E3B" w:rsidRPr="00523FEA" w:rsidRDefault="00836F4F" w:rsidP="00107BE6">
      <w:pPr>
        <w:autoSpaceDE w:val="0"/>
        <w:autoSpaceDN w:val="0"/>
        <w:adjustRightInd w:val="0"/>
        <w:spacing w:after="0" w:line="480" w:lineRule="auto"/>
        <w:rPr>
          <w:rFonts w:ascii="Times New Roman" w:hAnsi="Times New Roman" w:cs="Times New Roman"/>
          <w:sz w:val="24"/>
          <w:szCs w:val="24"/>
        </w:rPr>
      </w:pPr>
      <w:r w:rsidRPr="00523FEA">
        <w:rPr>
          <w:rFonts w:ascii="Times New Roman" w:hAnsi="Times New Roman" w:cs="Times New Roman"/>
          <w:sz w:val="24"/>
          <w:szCs w:val="24"/>
        </w:rPr>
        <w:t>The ANOVA table shows the significance of the model to predict the outcome. In this case, the F-ratio is 293.377 (F (2, 48) = 293.377), and the sig value is below 0.05 (p=0.000), which shows the relationship is statistically significant and the model is efficient in predicting the outcome. Thus, there is a possibility of rejecting the null hypothesis in further analysis.</w:t>
      </w:r>
    </w:p>
    <w:p w14:paraId="549A14AB" w14:textId="77777777" w:rsidR="00436E3B" w:rsidRPr="00523FEA" w:rsidRDefault="00436E3B" w:rsidP="00436E3B">
      <w:pPr>
        <w:autoSpaceDE w:val="0"/>
        <w:autoSpaceDN w:val="0"/>
        <w:adjustRightInd w:val="0"/>
        <w:spacing w:after="0" w:line="240" w:lineRule="auto"/>
        <w:rPr>
          <w:rFonts w:ascii="Times New Roman" w:hAnsi="Times New Roman" w:cs="Times New Roman"/>
          <w:sz w:val="24"/>
          <w:szCs w:val="24"/>
          <w:lang w:val="x-none"/>
        </w:rPr>
      </w:pPr>
    </w:p>
    <w:tbl>
      <w:tblPr>
        <w:tblW w:w="80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523FEA" w:rsidRPr="00523FEA" w14:paraId="46EB0308" w14:textId="77777777" w:rsidTr="003D0153">
        <w:trPr>
          <w:cantSplit/>
          <w:jc w:val="center"/>
        </w:trPr>
        <w:tc>
          <w:tcPr>
            <w:tcW w:w="8004" w:type="dxa"/>
            <w:gridSpan w:val="7"/>
            <w:shd w:val="clear" w:color="auto" w:fill="FFFFFF"/>
            <w:vAlign w:val="center"/>
          </w:tcPr>
          <w:p w14:paraId="3617B798"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lang w:val="x-none"/>
              </w:rPr>
            </w:pPr>
            <w:proofErr w:type="spellStart"/>
            <w:r w:rsidRPr="00523FEA">
              <w:rPr>
                <w:rFonts w:ascii="Arial" w:hAnsi="Arial" w:cs="Arial"/>
                <w:b/>
                <w:bCs/>
                <w:lang w:val="x-none"/>
              </w:rPr>
              <w:t>ANOVA</w:t>
            </w:r>
            <w:r w:rsidRPr="00523FEA">
              <w:rPr>
                <w:rFonts w:ascii="Arial" w:hAnsi="Arial" w:cs="Arial"/>
                <w:b/>
                <w:bCs/>
                <w:vertAlign w:val="superscript"/>
                <w:lang w:val="x-none"/>
              </w:rPr>
              <w:t>a</w:t>
            </w:r>
            <w:proofErr w:type="spellEnd"/>
          </w:p>
        </w:tc>
      </w:tr>
      <w:tr w:rsidR="00523FEA" w:rsidRPr="00523FEA" w14:paraId="2DCD899E" w14:textId="77777777" w:rsidTr="003D0153">
        <w:trPr>
          <w:cantSplit/>
          <w:jc w:val="center"/>
        </w:trPr>
        <w:tc>
          <w:tcPr>
            <w:tcW w:w="2028" w:type="dxa"/>
            <w:gridSpan w:val="2"/>
            <w:shd w:val="clear" w:color="auto" w:fill="FFFFFF"/>
            <w:vAlign w:val="bottom"/>
          </w:tcPr>
          <w:p w14:paraId="40E02851"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Model</w:t>
            </w:r>
          </w:p>
        </w:tc>
        <w:tc>
          <w:tcPr>
            <w:tcW w:w="1475" w:type="dxa"/>
            <w:shd w:val="clear" w:color="auto" w:fill="FFFFFF"/>
            <w:vAlign w:val="bottom"/>
          </w:tcPr>
          <w:p w14:paraId="7277802B"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Sum of Squares</w:t>
            </w:r>
          </w:p>
        </w:tc>
        <w:tc>
          <w:tcPr>
            <w:tcW w:w="1029" w:type="dxa"/>
            <w:shd w:val="clear" w:color="auto" w:fill="FFFFFF"/>
            <w:vAlign w:val="bottom"/>
          </w:tcPr>
          <w:p w14:paraId="6D7CDC2B"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proofErr w:type="spellStart"/>
            <w:r w:rsidRPr="00523FEA">
              <w:rPr>
                <w:rFonts w:ascii="Arial" w:hAnsi="Arial" w:cs="Arial"/>
                <w:sz w:val="18"/>
                <w:szCs w:val="18"/>
                <w:lang w:val="x-none"/>
              </w:rPr>
              <w:t>df</w:t>
            </w:r>
            <w:proofErr w:type="spellEnd"/>
          </w:p>
        </w:tc>
        <w:tc>
          <w:tcPr>
            <w:tcW w:w="1414" w:type="dxa"/>
            <w:shd w:val="clear" w:color="auto" w:fill="FFFFFF"/>
            <w:vAlign w:val="bottom"/>
          </w:tcPr>
          <w:p w14:paraId="6A1742D9"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Mean Square</w:t>
            </w:r>
          </w:p>
        </w:tc>
        <w:tc>
          <w:tcPr>
            <w:tcW w:w="1029" w:type="dxa"/>
            <w:shd w:val="clear" w:color="auto" w:fill="FFFFFF"/>
            <w:vAlign w:val="bottom"/>
          </w:tcPr>
          <w:p w14:paraId="196C67F6"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F</w:t>
            </w:r>
          </w:p>
        </w:tc>
        <w:tc>
          <w:tcPr>
            <w:tcW w:w="1029" w:type="dxa"/>
            <w:shd w:val="clear" w:color="auto" w:fill="FFFFFF"/>
            <w:vAlign w:val="bottom"/>
          </w:tcPr>
          <w:p w14:paraId="6EDCF5C5"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Sig.</w:t>
            </w:r>
          </w:p>
        </w:tc>
      </w:tr>
      <w:tr w:rsidR="00523FEA" w:rsidRPr="00523FEA" w14:paraId="4459878F" w14:textId="77777777" w:rsidTr="003D0153">
        <w:trPr>
          <w:cantSplit/>
          <w:jc w:val="center"/>
        </w:trPr>
        <w:tc>
          <w:tcPr>
            <w:tcW w:w="737" w:type="dxa"/>
            <w:vMerge w:val="restart"/>
            <w:shd w:val="clear" w:color="auto" w:fill="E0E0E0"/>
          </w:tcPr>
          <w:p w14:paraId="41254066"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1</w:t>
            </w:r>
          </w:p>
        </w:tc>
        <w:tc>
          <w:tcPr>
            <w:tcW w:w="1291" w:type="dxa"/>
            <w:shd w:val="clear" w:color="auto" w:fill="E0E0E0"/>
          </w:tcPr>
          <w:p w14:paraId="4D246644"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Regression</w:t>
            </w:r>
          </w:p>
        </w:tc>
        <w:tc>
          <w:tcPr>
            <w:tcW w:w="1475" w:type="dxa"/>
            <w:shd w:val="clear" w:color="auto" w:fill="FFFFFF"/>
          </w:tcPr>
          <w:p w14:paraId="0874170C"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61.480</w:t>
            </w:r>
          </w:p>
        </w:tc>
        <w:tc>
          <w:tcPr>
            <w:tcW w:w="1029" w:type="dxa"/>
            <w:shd w:val="clear" w:color="auto" w:fill="FFFFFF"/>
          </w:tcPr>
          <w:p w14:paraId="68A4E0C1"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2</w:t>
            </w:r>
          </w:p>
        </w:tc>
        <w:tc>
          <w:tcPr>
            <w:tcW w:w="1414" w:type="dxa"/>
            <w:shd w:val="clear" w:color="auto" w:fill="FFFFFF"/>
          </w:tcPr>
          <w:p w14:paraId="184F2B33"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30.740</w:t>
            </w:r>
          </w:p>
        </w:tc>
        <w:tc>
          <w:tcPr>
            <w:tcW w:w="1029" w:type="dxa"/>
            <w:shd w:val="clear" w:color="auto" w:fill="FFFFFF"/>
          </w:tcPr>
          <w:p w14:paraId="30390A43"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293.377</w:t>
            </w:r>
          </w:p>
        </w:tc>
        <w:tc>
          <w:tcPr>
            <w:tcW w:w="1029" w:type="dxa"/>
            <w:shd w:val="clear" w:color="auto" w:fill="FFFFFF"/>
          </w:tcPr>
          <w:p w14:paraId="174B71CD"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.000</w:t>
            </w:r>
            <w:r w:rsidRPr="00523FEA">
              <w:rPr>
                <w:rFonts w:ascii="Arial" w:hAnsi="Arial" w:cs="Arial"/>
                <w:sz w:val="18"/>
                <w:szCs w:val="18"/>
                <w:vertAlign w:val="superscript"/>
                <w:lang w:val="x-none"/>
              </w:rPr>
              <w:t>b</w:t>
            </w:r>
          </w:p>
        </w:tc>
      </w:tr>
      <w:tr w:rsidR="00523FEA" w:rsidRPr="00523FEA" w14:paraId="709AE7D3" w14:textId="77777777" w:rsidTr="003D0153">
        <w:trPr>
          <w:cantSplit/>
          <w:jc w:val="center"/>
        </w:trPr>
        <w:tc>
          <w:tcPr>
            <w:tcW w:w="737" w:type="dxa"/>
            <w:vMerge/>
            <w:shd w:val="clear" w:color="auto" w:fill="E0E0E0"/>
          </w:tcPr>
          <w:p w14:paraId="39B25ABB"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c>
          <w:tcPr>
            <w:tcW w:w="1291" w:type="dxa"/>
            <w:shd w:val="clear" w:color="auto" w:fill="E0E0E0"/>
          </w:tcPr>
          <w:p w14:paraId="0A4F935A"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Residual</w:t>
            </w:r>
          </w:p>
        </w:tc>
        <w:tc>
          <w:tcPr>
            <w:tcW w:w="1475" w:type="dxa"/>
            <w:shd w:val="clear" w:color="auto" w:fill="FFFFFF"/>
          </w:tcPr>
          <w:p w14:paraId="29D487E3"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5.029</w:t>
            </w:r>
          </w:p>
        </w:tc>
        <w:tc>
          <w:tcPr>
            <w:tcW w:w="1029" w:type="dxa"/>
            <w:shd w:val="clear" w:color="auto" w:fill="FFFFFF"/>
          </w:tcPr>
          <w:p w14:paraId="596DDF0A"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48</w:t>
            </w:r>
          </w:p>
        </w:tc>
        <w:tc>
          <w:tcPr>
            <w:tcW w:w="1414" w:type="dxa"/>
            <w:shd w:val="clear" w:color="auto" w:fill="FFFFFF"/>
          </w:tcPr>
          <w:p w14:paraId="671258B9"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.105</w:t>
            </w:r>
          </w:p>
        </w:tc>
        <w:tc>
          <w:tcPr>
            <w:tcW w:w="1029" w:type="dxa"/>
            <w:shd w:val="clear" w:color="auto" w:fill="FFFFFF"/>
            <w:vAlign w:val="center"/>
          </w:tcPr>
          <w:p w14:paraId="45E2A618"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c>
          <w:tcPr>
            <w:tcW w:w="1029" w:type="dxa"/>
            <w:shd w:val="clear" w:color="auto" w:fill="FFFFFF"/>
            <w:vAlign w:val="center"/>
          </w:tcPr>
          <w:p w14:paraId="230ACE59"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r>
      <w:tr w:rsidR="00523FEA" w:rsidRPr="00523FEA" w14:paraId="690A407C" w14:textId="77777777" w:rsidTr="003D0153">
        <w:trPr>
          <w:cantSplit/>
          <w:jc w:val="center"/>
        </w:trPr>
        <w:tc>
          <w:tcPr>
            <w:tcW w:w="737" w:type="dxa"/>
            <w:vMerge/>
            <w:shd w:val="clear" w:color="auto" w:fill="E0E0E0"/>
          </w:tcPr>
          <w:p w14:paraId="01BC6C0A"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c>
          <w:tcPr>
            <w:tcW w:w="1291" w:type="dxa"/>
            <w:shd w:val="clear" w:color="auto" w:fill="E0E0E0"/>
          </w:tcPr>
          <w:p w14:paraId="34895BC7"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Total</w:t>
            </w:r>
          </w:p>
        </w:tc>
        <w:tc>
          <w:tcPr>
            <w:tcW w:w="1475" w:type="dxa"/>
            <w:shd w:val="clear" w:color="auto" w:fill="FFFFFF"/>
          </w:tcPr>
          <w:p w14:paraId="1492B837"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66.510</w:t>
            </w:r>
          </w:p>
        </w:tc>
        <w:tc>
          <w:tcPr>
            <w:tcW w:w="1029" w:type="dxa"/>
            <w:shd w:val="clear" w:color="auto" w:fill="FFFFFF"/>
          </w:tcPr>
          <w:p w14:paraId="5BB1D512"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50</w:t>
            </w:r>
          </w:p>
        </w:tc>
        <w:tc>
          <w:tcPr>
            <w:tcW w:w="1414" w:type="dxa"/>
            <w:shd w:val="clear" w:color="auto" w:fill="FFFFFF"/>
            <w:vAlign w:val="center"/>
          </w:tcPr>
          <w:p w14:paraId="5047EB21"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c>
          <w:tcPr>
            <w:tcW w:w="1029" w:type="dxa"/>
            <w:shd w:val="clear" w:color="auto" w:fill="FFFFFF"/>
            <w:vAlign w:val="center"/>
          </w:tcPr>
          <w:p w14:paraId="721437CA"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c>
          <w:tcPr>
            <w:tcW w:w="1029" w:type="dxa"/>
            <w:shd w:val="clear" w:color="auto" w:fill="FFFFFF"/>
            <w:vAlign w:val="center"/>
          </w:tcPr>
          <w:p w14:paraId="0CAD2251"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r>
      <w:tr w:rsidR="00523FEA" w:rsidRPr="00523FEA" w14:paraId="6D7E8680" w14:textId="77777777" w:rsidTr="003D0153">
        <w:trPr>
          <w:cantSplit/>
          <w:jc w:val="center"/>
        </w:trPr>
        <w:tc>
          <w:tcPr>
            <w:tcW w:w="8004" w:type="dxa"/>
            <w:gridSpan w:val="7"/>
            <w:shd w:val="clear" w:color="auto" w:fill="FFFFFF"/>
          </w:tcPr>
          <w:p w14:paraId="4958C4B1"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a. Dependent Variable: Flexible working arrangements are pivotal to employee satisfaction and motivation in the workplace.</w:t>
            </w:r>
          </w:p>
        </w:tc>
      </w:tr>
      <w:tr w:rsidR="00523FEA" w:rsidRPr="00523FEA" w14:paraId="1662290B" w14:textId="77777777" w:rsidTr="003D0153">
        <w:trPr>
          <w:cantSplit/>
          <w:jc w:val="center"/>
        </w:trPr>
        <w:tc>
          <w:tcPr>
            <w:tcW w:w="8004" w:type="dxa"/>
            <w:gridSpan w:val="7"/>
            <w:shd w:val="clear" w:color="auto" w:fill="FFFFFF"/>
          </w:tcPr>
          <w:p w14:paraId="29FAD24A"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b. Predictors: (Constant) Part-time working arrangements provide employees with work-life balance and less autonomy, which reduces the workload and boosts their overall motivation to continue being productive. Flexitime gives employees more control over scheduling their personal responsibilities in their daily activities, which improves efficiency.</w:t>
            </w:r>
          </w:p>
        </w:tc>
      </w:tr>
    </w:tbl>
    <w:p w14:paraId="4ECD3B66" w14:textId="77777777" w:rsidR="00436E3B" w:rsidRPr="00523FEA" w:rsidRDefault="00436E3B" w:rsidP="00436E3B">
      <w:pPr>
        <w:autoSpaceDE w:val="0"/>
        <w:autoSpaceDN w:val="0"/>
        <w:adjustRightInd w:val="0"/>
        <w:spacing w:after="0" w:line="400" w:lineRule="atLeast"/>
        <w:rPr>
          <w:rFonts w:ascii="Times New Roman" w:hAnsi="Times New Roman" w:cs="Times New Roman"/>
          <w:sz w:val="24"/>
          <w:szCs w:val="24"/>
          <w:lang w:val="x-none"/>
        </w:rPr>
      </w:pPr>
    </w:p>
    <w:p w14:paraId="326C9EEF" w14:textId="16912E69" w:rsidR="00436E3B" w:rsidRDefault="00836F4F" w:rsidP="00107BE6">
      <w:pPr>
        <w:autoSpaceDE w:val="0"/>
        <w:autoSpaceDN w:val="0"/>
        <w:adjustRightInd w:val="0"/>
        <w:spacing w:after="0" w:line="480" w:lineRule="auto"/>
        <w:rPr>
          <w:rFonts w:ascii="Times New Roman" w:hAnsi="Times New Roman" w:cs="Times New Roman"/>
          <w:sz w:val="24"/>
          <w:szCs w:val="24"/>
        </w:rPr>
      </w:pPr>
      <w:r w:rsidRPr="00523FEA">
        <w:rPr>
          <w:rFonts w:ascii="Times New Roman" w:hAnsi="Times New Roman" w:cs="Times New Roman"/>
          <w:sz w:val="24"/>
          <w:szCs w:val="24"/>
        </w:rPr>
        <w:t>FWAs provide many benefits to DHL, which include improved overall performance and job satisfaction due to less absenteeism, work-life balance, less autonomy, and greater control over daily activities. Satisfied employees were found to work harder and provide better services to the organisation. In the Coefficients table below, the variable statements, ‘Flexitime gives employees more control over scheduling their personal responsibilities in their daily activities, which improves efficiency (Beta =0.569’ and ‘Part-time working arrangements provide employees with work-life balance and less autonomy, which reduces the workload and boosts their overall motivation to continue being productive (Beta =0.410)’ were statistically significant (p&lt;=0.05). There is a significant increase in employee efficiency as flexitime allows employees to have more control over daily activities; this is because the p-value is .000, which is below the tolerable value of 0.05. In addition, there was a significant change in overall employee motivation following the adoption of part-time working arrangements, which is attributed to work-life balance, less autonomy, and reduced workload (p=0.00). This indicates that H1 is supported, and therefore, it can be inferred that the adoption of FWAs has a statistically significant impact on employee motivation and satisfaction at DHL.</w:t>
      </w:r>
    </w:p>
    <w:p w14:paraId="43CE9254" w14:textId="77777777" w:rsidR="00CF40C3" w:rsidRDefault="00CF40C3" w:rsidP="00107BE6">
      <w:pPr>
        <w:autoSpaceDE w:val="0"/>
        <w:autoSpaceDN w:val="0"/>
        <w:adjustRightInd w:val="0"/>
        <w:spacing w:after="0" w:line="480" w:lineRule="auto"/>
        <w:rPr>
          <w:rFonts w:ascii="Times New Roman" w:hAnsi="Times New Roman" w:cs="Times New Roman"/>
          <w:sz w:val="24"/>
          <w:szCs w:val="24"/>
        </w:rPr>
      </w:pPr>
    </w:p>
    <w:p w14:paraId="3D2B49A3" w14:textId="77777777" w:rsidR="00CF40C3" w:rsidRDefault="00CF40C3" w:rsidP="00107BE6">
      <w:pPr>
        <w:autoSpaceDE w:val="0"/>
        <w:autoSpaceDN w:val="0"/>
        <w:adjustRightInd w:val="0"/>
        <w:spacing w:after="0" w:line="480" w:lineRule="auto"/>
        <w:rPr>
          <w:rFonts w:ascii="Times New Roman" w:hAnsi="Times New Roman" w:cs="Times New Roman"/>
          <w:sz w:val="24"/>
          <w:szCs w:val="24"/>
        </w:rPr>
      </w:pPr>
    </w:p>
    <w:p w14:paraId="5AAE40F8" w14:textId="77777777" w:rsidR="0099686B" w:rsidRPr="00523FEA" w:rsidRDefault="0099686B" w:rsidP="00436E3B">
      <w:pPr>
        <w:autoSpaceDE w:val="0"/>
        <w:autoSpaceDN w:val="0"/>
        <w:adjustRightInd w:val="0"/>
        <w:spacing w:after="0" w:line="480" w:lineRule="auto"/>
        <w:ind w:firstLine="720"/>
        <w:rPr>
          <w:rFonts w:ascii="Times New Roman" w:hAnsi="Times New Roman" w:cs="Times New Roman"/>
          <w:sz w:val="24"/>
          <w:szCs w:val="24"/>
        </w:rPr>
      </w:pPr>
    </w:p>
    <w:tbl>
      <w:tblPr>
        <w:tblW w:w="940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2460"/>
        <w:gridCol w:w="1338"/>
        <w:gridCol w:w="1338"/>
        <w:gridCol w:w="1476"/>
        <w:gridCol w:w="1030"/>
        <w:gridCol w:w="1030"/>
      </w:tblGrid>
      <w:tr w:rsidR="00523FEA" w:rsidRPr="00523FEA" w14:paraId="5B8023A6" w14:textId="77777777" w:rsidTr="003D0153">
        <w:trPr>
          <w:cantSplit/>
          <w:jc w:val="center"/>
        </w:trPr>
        <w:tc>
          <w:tcPr>
            <w:tcW w:w="9403" w:type="dxa"/>
            <w:gridSpan w:val="7"/>
            <w:shd w:val="clear" w:color="auto" w:fill="FFFFFF"/>
            <w:vAlign w:val="center"/>
          </w:tcPr>
          <w:p w14:paraId="0C19F95D"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lang w:val="x-none"/>
              </w:rPr>
            </w:pPr>
            <w:r w:rsidRPr="00523FEA">
              <w:rPr>
                <w:rFonts w:ascii="Arial" w:hAnsi="Arial" w:cs="Arial"/>
                <w:b/>
                <w:bCs/>
                <w:lang w:val="x-none"/>
              </w:rPr>
              <w:t>Coefficients</w:t>
            </w:r>
          </w:p>
        </w:tc>
      </w:tr>
      <w:tr w:rsidR="00523FEA" w:rsidRPr="00523FEA" w14:paraId="422CEE44" w14:textId="77777777" w:rsidTr="003D0153">
        <w:trPr>
          <w:cantSplit/>
          <w:jc w:val="center"/>
        </w:trPr>
        <w:tc>
          <w:tcPr>
            <w:tcW w:w="3196" w:type="dxa"/>
            <w:gridSpan w:val="2"/>
            <w:vMerge w:val="restart"/>
            <w:shd w:val="clear" w:color="auto" w:fill="FFFFFF"/>
            <w:vAlign w:val="bottom"/>
          </w:tcPr>
          <w:p w14:paraId="5DE4805A"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Model</w:t>
            </w:r>
          </w:p>
        </w:tc>
        <w:tc>
          <w:tcPr>
            <w:tcW w:w="2674" w:type="dxa"/>
            <w:gridSpan w:val="2"/>
            <w:shd w:val="clear" w:color="auto" w:fill="FFFFFF"/>
            <w:vAlign w:val="bottom"/>
          </w:tcPr>
          <w:p w14:paraId="221CEFDD"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Unstandardized Coefficients</w:t>
            </w:r>
          </w:p>
        </w:tc>
        <w:tc>
          <w:tcPr>
            <w:tcW w:w="1475" w:type="dxa"/>
            <w:shd w:val="clear" w:color="auto" w:fill="FFFFFF"/>
            <w:vAlign w:val="bottom"/>
          </w:tcPr>
          <w:p w14:paraId="4B2AABBB"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Standardized Coefficients</w:t>
            </w:r>
          </w:p>
        </w:tc>
        <w:tc>
          <w:tcPr>
            <w:tcW w:w="1029" w:type="dxa"/>
            <w:vMerge w:val="restart"/>
            <w:shd w:val="clear" w:color="auto" w:fill="FFFFFF"/>
            <w:vAlign w:val="bottom"/>
          </w:tcPr>
          <w:p w14:paraId="3F0AF27C"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t</w:t>
            </w:r>
          </w:p>
        </w:tc>
        <w:tc>
          <w:tcPr>
            <w:tcW w:w="1029" w:type="dxa"/>
            <w:vMerge w:val="restart"/>
            <w:shd w:val="clear" w:color="auto" w:fill="FFFFFF"/>
            <w:vAlign w:val="bottom"/>
          </w:tcPr>
          <w:p w14:paraId="220558D0"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Sig.</w:t>
            </w:r>
          </w:p>
        </w:tc>
      </w:tr>
      <w:tr w:rsidR="00523FEA" w:rsidRPr="00523FEA" w14:paraId="21F54D77" w14:textId="77777777" w:rsidTr="003D0153">
        <w:trPr>
          <w:cantSplit/>
          <w:jc w:val="center"/>
        </w:trPr>
        <w:tc>
          <w:tcPr>
            <w:tcW w:w="3196" w:type="dxa"/>
            <w:gridSpan w:val="2"/>
            <w:vMerge/>
            <w:shd w:val="clear" w:color="auto" w:fill="FFFFFF"/>
            <w:vAlign w:val="bottom"/>
          </w:tcPr>
          <w:p w14:paraId="50BD8437"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c>
          <w:tcPr>
            <w:tcW w:w="1337" w:type="dxa"/>
            <w:shd w:val="clear" w:color="auto" w:fill="FFFFFF"/>
            <w:vAlign w:val="bottom"/>
          </w:tcPr>
          <w:p w14:paraId="1185FFD6"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B</w:t>
            </w:r>
          </w:p>
        </w:tc>
        <w:tc>
          <w:tcPr>
            <w:tcW w:w="1337" w:type="dxa"/>
            <w:shd w:val="clear" w:color="auto" w:fill="FFFFFF"/>
            <w:vAlign w:val="bottom"/>
          </w:tcPr>
          <w:p w14:paraId="5CB45DA7"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Std. Error</w:t>
            </w:r>
          </w:p>
        </w:tc>
        <w:tc>
          <w:tcPr>
            <w:tcW w:w="1475" w:type="dxa"/>
            <w:shd w:val="clear" w:color="auto" w:fill="FFFFFF"/>
            <w:vAlign w:val="bottom"/>
          </w:tcPr>
          <w:p w14:paraId="0E79B041"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Beta</w:t>
            </w:r>
          </w:p>
        </w:tc>
        <w:tc>
          <w:tcPr>
            <w:tcW w:w="1029" w:type="dxa"/>
            <w:vMerge/>
            <w:shd w:val="clear" w:color="auto" w:fill="FFFFFF"/>
            <w:vAlign w:val="bottom"/>
          </w:tcPr>
          <w:p w14:paraId="6D6B6642"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c>
          <w:tcPr>
            <w:tcW w:w="1029" w:type="dxa"/>
            <w:vMerge/>
            <w:shd w:val="clear" w:color="auto" w:fill="FFFFFF"/>
            <w:vAlign w:val="bottom"/>
          </w:tcPr>
          <w:p w14:paraId="4C3ED81A"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r>
      <w:tr w:rsidR="00523FEA" w:rsidRPr="00523FEA" w14:paraId="6AB2D57D" w14:textId="77777777" w:rsidTr="003D0153">
        <w:trPr>
          <w:cantSplit/>
          <w:jc w:val="center"/>
        </w:trPr>
        <w:tc>
          <w:tcPr>
            <w:tcW w:w="737" w:type="dxa"/>
            <w:vMerge w:val="restart"/>
            <w:shd w:val="clear" w:color="auto" w:fill="E0E0E0"/>
          </w:tcPr>
          <w:p w14:paraId="5AA996E9"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1</w:t>
            </w:r>
          </w:p>
        </w:tc>
        <w:tc>
          <w:tcPr>
            <w:tcW w:w="2459" w:type="dxa"/>
            <w:shd w:val="clear" w:color="auto" w:fill="E0E0E0"/>
          </w:tcPr>
          <w:p w14:paraId="370F49D4"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(Constant)</w:t>
            </w:r>
          </w:p>
        </w:tc>
        <w:tc>
          <w:tcPr>
            <w:tcW w:w="1337" w:type="dxa"/>
            <w:shd w:val="clear" w:color="auto" w:fill="FFFFFF"/>
          </w:tcPr>
          <w:p w14:paraId="6090140B"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-.759</w:t>
            </w:r>
          </w:p>
        </w:tc>
        <w:tc>
          <w:tcPr>
            <w:tcW w:w="1337" w:type="dxa"/>
            <w:shd w:val="clear" w:color="auto" w:fill="FFFFFF"/>
          </w:tcPr>
          <w:p w14:paraId="125DD585"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.220</w:t>
            </w:r>
          </w:p>
        </w:tc>
        <w:tc>
          <w:tcPr>
            <w:tcW w:w="1475" w:type="dxa"/>
            <w:shd w:val="clear" w:color="auto" w:fill="FFFFFF"/>
            <w:vAlign w:val="center"/>
          </w:tcPr>
          <w:p w14:paraId="34D51BE5"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c>
          <w:tcPr>
            <w:tcW w:w="1029" w:type="dxa"/>
            <w:shd w:val="clear" w:color="auto" w:fill="FFFFFF"/>
          </w:tcPr>
          <w:p w14:paraId="6E9BEC17"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-3.443</w:t>
            </w:r>
          </w:p>
        </w:tc>
        <w:tc>
          <w:tcPr>
            <w:tcW w:w="1029" w:type="dxa"/>
            <w:shd w:val="clear" w:color="auto" w:fill="FFFFFF"/>
          </w:tcPr>
          <w:p w14:paraId="6EBD2EA1"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.001</w:t>
            </w:r>
          </w:p>
        </w:tc>
      </w:tr>
      <w:tr w:rsidR="00523FEA" w:rsidRPr="00523FEA" w14:paraId="457371E6" w14:textId="77777777" w:rsidTr="003D0153">
        <w:trPr>
          <w:cantSplit/>
          <w:jc w:val="center"/>
        </w:trPr>
        <w:tc>
          <w:tcPr>
            <w:tcW w:w="737" w:type="dxa"/>
            <w:vMerge/>
            <w:shd w:val="clear" w:color="auto" w:fill="E0E0E0"/>
          </w:tcPr>
          <w:p w14:paraId="69B5181D"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c>
          <w:tcPr>
            <w:tcW w:w="2459" w:type="dxa"/>
            <w:shd w:val="clear" w:color="auto" w:fill="E0E0E0"/>
          </w:tcPr>
          <w:p w14:paraId="636B0C77"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Flexitime gives employees more control over scheduling their personal responsibilities in their daily activities, which improves efficiency.</w:t>
            </w:r>
          </w:p>
        </w:tc>
        <w:tc>
          <w:tcPr>
            <w:tcW w:w="1337" w:type="dxa"/>
            <w:shd w:val="clear" w:color="auto" w:fill="FFFFFF"/>
          </w:tcPr>
          <w:p w14:paraId="1CCA1BB5"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.639</w:t>
            </w:r>
          </w:p>
        </w:tc>
        <w:tc>
          <w:tcPr>
            <w:tcW w:w="1337" w:type="dxa"/>
            <w:shd w:val="clear" w:color="auto" w:fill="FFFFFF"/>
          </w:tcPr>
          <w:p w14:paraId="1095A681"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.119</w:t>
            </w:r>
          </w:p>
        </w:tc>
        <w:tc>
          <w:tcPr>
            <w:tcW w:w="1475" w:type="dxa"/>
            <w:shd w:val="clear" w:color="auto" w:fill="FFFFFF"/>
          </w:tcPr>
          <w:p w14:paraId="58215BBC"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.569</w:t>
            </w:r>
          </w:p>
        </w:tc>
        <w:tc>
          <w:tcPr>
            <w:tcW w:w="1029" w:type="dxa"/>
            <w:shd w:val="clear" w:color="auto" w:fill="FFFFFF"/>
          </w:tcPr>
          <w:p w14:paraId="12C90FF8"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5.365</w:t>
            </w:r>
          </w:p>
        </w:tc>
        <w:tc>
          <w:tcPr>
            <w:tcW w:w="1029" w:type="dxa"/>
            <w:shd w:val="clear" w:color="auto" w:fill="FFFFFF"/>
          </w:tcPr>
          <w:p w14:paraId="46765A4F"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.000</w:t>
            </w:r>
          </w:p>
        </w:tc>
      </w:tr>
      <w:tr w:rsidR="00523FEA" w:rsidRPr="00523FEA" w14:paraId="01EAB7A9" w14:textId="77777777" w:rsidTr="003D0153">
        <w:trPr>
          <w:cantSplit/>
          <w:jc w:val="center"/>
        </w:trPr>
        <w:tc>
          <w:tcPr>
            <w:tcW w:w="737" w:type="dxa"/>
            <w:vMerge/>
            <w:shd w:val="clear" w:color="auto" w:fill="E0E0E0"/>
          </w:tcPr>
          <w:p w14:paraId="78E55F4A"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c>
          <w:tcPr>
            <w:tcW w:w="2459" w:type="dxa"/>
            <w:shd w:val="clear" w:color="auto" w:fill="E0E0E0"/>
          </w:tcPr>
          <w:p w14:paraId="128598D0"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Part-time working arrangements provide employees with work-life balance and less autonomy, which reduces the workload and boosts their overall motivation to continue being productive.</w:t>
            </w:r>
          </w:p>
        </w:tc>
        <w:tc>
          <w:tcPr>
            <w:tcW w:w="1337" w:type="dxa"/>
            <w:shd w:val="clear" w:color="auto" w:fill="FFFFFF"/>
          </w:tcPr>
          <w:p w14:paraId="2A443204"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.508</w:t>
            </w:r>
          </w:p>
        </w:tc>
        <w:tc>
          <w:tcPr>
            <w:tcW w:w="1337" w:type="dxa"/>
            <w:shd w:val="clear" w:color="auto" w:fill="FFFFFF"/>
          </w:tcPr>
          <w:p w14:paraId="153F7DC0"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.131</w:t>
            </w:r>
          </w:p>
        </w:tc>
        <w:tc>
          <w:tcPr>
            <w:tcW w:w="1475" w:type="dxa"/>
            <w:shd w:val="clear" w:color="auto" w:fill="FFFFFF"/>
          </w:tcPr>
          <w:p w14:paraId="3FC7EE5D"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.410</w:t>
            </w:r>
          </w:p>
        </w:tc>
        <w:tc>
          <w:tcPr>
            <w:tcW w:w="1029" w:type="dxa"/>
            <w:shd w:val="clear" w:color="auto" w:fill="FFFFFF"/>
          </w:tcPr>
          <w:p w14:paraId="741047CA"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3.866</w:t>
            </w:r>
          </w:p>
        </w:tc>
        <w:tc>
          <w:tcPr>
            <w:tcW w:w="1029" w:type="dxa"/>
            <w:shd w:val="clear" w:color="auto" w:fill="FFFFFF"/>
          </w:tcPr>
          <w:p w14:paraId="2F9F00B4"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.000</w:t>
            </w:r>
          </w:p>
        </w:tc>
      </w:tr>
      <w:tr w:rsidR="00523FEA" w:rsidRPr="00523FEA" w14:paraId="6FF3BD6F" w14:textId="77777777" w:rsidTr="003D0153">
        <w:trPr>
          <w:cantSplit/>
          <w:jc w:val="center"/>
        </w:trPr>
        <w:tc>
          <w:tcPr>
            <w:tcW w:w="9403" w:type="dxa"/>
            <w:gridSpan w:val="7"/>
            <w:shd w:val="clear" w:color="auto" w:fill="FFFFFF"/>
          </w:tcPr>
          <w:p w14:paraId="24947FB3"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a. Dependent Variable: Flexible working arrangements are pivotal to employee satisfaction and motivation in the workplace.</w:t>
            </w:r>
          </w:p>
        </w:tc>
      </w:tr>
    </w:tbl>
    <w:p w14:paraId="74B74022" w14:textId="77777777" w:rsidR="00436E3B" w:rsidRPr="00523FEA" w:rsidRDefault="00436E3B" w:rsidP="00436E3B">
      <w:pPr>
        <w:spacing w:line="480" w:lineRule="auto"/>
        <w:rPr>
          <w:rFonts w:ascii="Times New Roman" w:hAnsi="Times New Roman" w:cs="Times New Roman"/>
          <w:b/>
          <w:i/>
          <w:sz w:val="24"/>
          <w:szCs w:val="24"/>
        </w:rPr>
      </w:pPr>
    </w:p>
    <w:p w14:paraId="35245F73" w14:textId="77777777" w:rsidR="00436E3B" w:rsidRPr="00523FEA" w:rsidRDefault="00836F4F" w:rsidP="00436E3B">
      <w:pPr>
        <w:spacing w:line="480" w:lineRule="auto"/>
        <w:rPr>
          <w:rFonts w:ascii="Times New Roman" w:hAnsi="Times New Roman" w:cs="Times New Roman"/>
          <w:b/>
          <w:i/>
          <w:sz w:val="24"/>
          <w:szCs w:val="24"/>
        </w:rPr>
      </w:pPr>
      <w:r w:rsidRPr="00523FEA">
        <w:rPr>
          <w:rFonts w:ascii="Times New Roman" w:hAnsi="Times New Roman" w:cs="Times New Roman"/>
          <w:b/>
          <w:i/>
          <w:sz w:val="24"/>
          <w:szCs w:val="24"/>
        </w:rPr>
        <w:t>H2: FWAs have a positive and significant impact on employee performance and organisational productivity.</w:t>
      </w:r>
    </w:p>
    <w:p w14:paraId="4F6E856F" w14:textId="041D8920" w:rsidR="00436E3B" w:rsidRDefault="00836F4F" w:rsidP="00107BE6">
      <w:pPr>
        <w:autoSpaceDE w:val="0"/>
        <w:autoSpaceDN w:val="0"/>
        <w:adjustRightInd w:val="0"/>
        <w:spacing w:after="0" w:line="480" w:lineRule="auto"/>
        <w:rPr>
          <w:rFonts w:ascii="Times New Roman" w:hAnsi="Times New Roman" w:cs="Times New Roman"/>
          <w:sz w:val="24"/>
          <w:szCs w:val="24"/>
        </w:rPr>
      </w:pPr>
      <w:r w:rsidRPr="00523FEA">
        <w:rPr>
          <w:rFonts w:ascii="Times New Roman" w:hAnsi="Times New Roman" w:cs="Times New Roman"/>
          <w:sz w:val="24"/>
          <w:szCs w:val="24"/>
        </w:rPr>
        <w:t xml:space="preserve">  The Model Summary provides the R and R Square to predict the nature of the model. The R-value is 0.971, indicating a high degree of correlation. The R Square value is 0.942, which suggests that 94.2% of the outcome variable (organisational performance) can be explained by the predictors (reduced absenteeism and employee commitment).</w:t>
      </w:r>
    </w:p>
    <w:p w14:paraId="738940CE" w14:textId="77777777" w:rsidR="00CF40C3" w:rsidRDefault="00CF40C3" w:rsidP="00107BE6">
      <w:pPr>
        <w:autoSpaceDE w:val="0"/>
        <w:autoSpaceDN w:val="0"/>
        <w:adjustRightInd w:val="0"/>
        <w:spacing w:after="0" w:line="480" w:lineRule="auto"/>
        <w:rPr>
          <w:rFonts w:ascii="Times New Roman" w:hAnsi="Times New Roman" w:cs="Times New Roman"/>
          <w:sz w:val="24"/>
          <w:szCs w:val="24"/>
        </w:rPr>
      </w:pPr>
    </w:p>
    <w:p w14:paraId="48609147" w14:textId="77777777" w:rsidR="00CF40C3" w:rsidRDefault="00CF40C3" w:rsidP="00107BE6">
      <w:pPr>
        <w:autoSpaceDE w:val="0"/>
        <w:autoSpaceDN w:val="0"/>
        <w:adjustRightInd w:val="0"/>
        <w:spacing w:after="0" w:line="480" w:lineRule="auto"/>
        <w:rPr>
          <w:rFonts w:ascii="Times New Roman" w:hAnsi="Times New Roman" w:cs="Times New Roman"/>
          <w:sz w:val="24"/>
          <w:szCs w:val="24"/>
        </w:rPr>
      </w:pPr>
    </w:p>
    <w:p w14:paraId="3AC4756C" w14:textId="77777777" w:rsidR="00CF40C3" w:rsidRDefault="00CF40C3" w:rsidP="00107BE6">
      <w:pPr>
        <w:autoSpaceDE w:val="0"/>
        <w:autoSpaceDN w:val="0"/>
        <w:adjustRightInd w:val="0"/>
        <w:spacing w:after="0" w:line="480" w:lineRule="auto"/>
        <w:rPr>
          <w:rFonts w:ascii="Times New Roman" w:hAnsi="Times New Roman" w:cs="Times New Roman"/>
          <w:sz w:val="24"/>
          <w:szCs w:val="24"/>
        </w:rPr>
      </w:pPr>
    </w:p>
    <w:p w14:paraId="3F7B7697" w14:textId="77777777" w:rsidR="00CF40C3" w:rsidRPr="00523FEA" w:rsidRDefault="00CF40C3" w:rsidP="00107BE6">
      <w:pPr>
        <w:autoSpaceDE w:val="0"/>
        <w:autoSpaceDN w:val="0"/>
        <w:adjustRightInd w:val="0"/>
        <w:spacing w:after="0" w:line="480" w:lineRule="auto"/>
        <w:rPr>
          <w:rFonts w:ascii="Times New Roman" w:hAnsi="Times New Roman" w:cs="Times New Roman"/>
          <w:sz w:val="24"/>
          <w:szCs w:val="24"/>
        </w:rPr>
      </w:pPr>
    </w:p>
    <w:tbl>
      <w:tblPr>
        <w:tblW w:w="587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98"/>
        <w:gridCol w:w="1030"/>
        <w:gridCol w:w="1092"/>
        <w:gridCol w:w="1476"/>
        <w:gridCol w:w="1476"/>
      </w:tblGrid>
      <w:tr w:rsidR="00523FEA" w:rsidRPr="00523FEA" w14:paraId="07CF22EC" w14:textId="77777777" w:rsidTr="003D0153">
        <w:trPr>
          <w:cantSplit/>
          <w:jc w:val="center"/>
        </w:trPr>
        <w:tc>
          <w:tcPr>
            <w:tcW w:w="5869" w:type="dxa"/>
            <w:gridSpan w:val="5"/>
            <w:shd w:val="clear" w:color="auto" w:fill="FFFFFF"/>
            <w:vAlign w:val="center"/>
          </w:tcPr>
          <w:p w14:paraId="5E01D82D"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lang w:val="x-none"/>
              </w:rPr>
            </w:pPr>
            <w:r w:rsidRPr="00523FEA">
              <w:rPr>
                <w:rFonts w:ascii="Arial" w:hAnsi="Arial" w:cs="Arial"/>
                <w:b/>
                <w:bCs/>
                <w:lang w:val="x-none"/>
              </w:rPr>
              <w:t>Model Summary</w:t>
            </w:r>
          </w:p>
        </w:tc>
      </w:tr>
      <w:tr w:rsidR="00523FEA" w:rsidRPr="00523FEA" w14:paraId="0766438D" w14:textId="77777777" w:rsidTr="003D0153">
        <w:trPr>
          <w:cantSplit/>
          <w:jc w:val="center"/>
        </w:trPr>
        <w:tc>
          <w:tcPr>
            <w:tcW w:w="799" w:type="dxa"/>
            <w:shd w:val="clear" w:color="auto" w:fill="FFFFFF"/>
            <w:vAlign w:val="bottom"/>
          </w:tcPr>
          <w:p w14:paraId="307B72C7"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Model</w:t>
            </w:r>
          </w:p>
        </w:tc>
        <w:tc>
          <w:tcPr>
            <w:tcW w:w="1029" w:type="dxa"/>
            <w:shd w:val="clear" w:color="auto" w:fill="FFFFFF"/>
            <w:vAlign w:val="bottom"/>
          </w:tcPr>
          <w:p w14:paraId="0AEF1B3B"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R</w:t>
            </w:r>
          </w:p>
        </w:tc>
        <w:tc>
          <w:tcPr>
            <w:tcW w:w="1091" w:type="dxa"/>
            <w:shd w:val="clear" w:color="auto" w:fill="FFFFFF"/>
            <w:vAlign w:val="bottom"/>
          </w:tcPr>
          <w:p w14:paraId="11F45F3B"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R Square</w:t>
            </w:r>
          </w:p>
        </w:tc>
        <w:tc>
          <w:tcPr>
            <w:tcW w:w="1475" w:type="dxa"/>
            <w:shd w:val="clear" w:color="auto" w:fill="FFFFFF"/>
            <w:vAlign w:val="bottom"/>
          </w:tcPr>
          <w:p w14:paraId="66F62822"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Adjusted R Square</w:t>
            </w:r>
          </w:p>
        </w:tc>
        <w:tc>
          <w:tcPr>
            <w:tcW w:w="1475" w:type="dxa"/>
            <w:shd w:val="clear" w:color="auto" w:fill="FFFFFF"/>
            <w:vAlign w:val="bottom"/>
          </w:tcPr>
          <w:p w14:paraId="0C6E880E"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Std. Error of the Estimate</w:t>
            </w:r>
          </w:p>
        </w:tc>
      </w:tr>
      <w:tr w:rsidR="00523FEA" w:rsidRPr="00523FEA" w14:paraId="29D59967" w14:textId="77777777" w:rsidTr="003D0153">
        <w:trPr>
          <w:cantSplit/>
          <w:jc w:val="center"/>
        </w:trPr>
        <w:tc>
          <w:tcPr>
            <w:tcW w:w="799" w:type="dxa"/>
            <w:shd w:val="clear" w:color="auto" w:fill="E0E0E0"/>
          </w:tcPr>
          <w:p w14:paraId="793A301E"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1</w:t>
            </w:r>
          </w:p>
        </w:tc>
        <w:tc>
          <w:tcPr>
            <w:tcW w:w="1029" w:type="dxa"/>
            <w:shd w:val="clear" w:color="auto" w:fill="FFFFFF"/>
          </w:tcPr>
          <w:p w14:paraId="4854DC12"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.971</w:t>
            </w:r>
            <w:r w:rsidRPr="00523FEA">
              <w:rPr>
                <w:rFonts w:ascii="Arial" w:hAnsi="Arial" w:cs="Arial"/>
                <w:sz w:val="18"/>
                <w:szCs w:val="18"/>
                <w:vertAlign w:val="superscript"/>
                <w:lang w:val="x-none"/>
              </w:rPr>
              <w:t>a</w:t>
            </w:r>
          </w:p>
        </w:tc>
        <w:tc>
          <w:tcPr>
            <w:tcW w:w="1091" w:type="dxa"/>
            <w:shd w:val="clear" w:color="auto" w:fill="FFFFFF"/>
          </w:tcPr>
          <w:p w14:paraId="7A8B6B0A"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.942</w:t>
            </w:r>
          </w:p>
        </w:tc>
        <w:tc>
          <w:tcPr>
            <w:tcW w:w="1475" w:type="dxa"/>
            <w:shd w:val="clear" w:color="auto" w:fill="FFFFFF"/>
          </w:tcPr>
          <w:p w14:paraId="519649EE"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.940</w:t>
            </w:r>
          </w:p>
        </w:tc>
        <w:tc>
          <w:tcPr>
            <w:tcW w:w="1475" w:type="dxa"/>
            <w:shd w:val="clear" w:color="auto" w:fill="FFFFFF"/>
          </w:tcPr>
          <w:p w14:paraId="0D9F0D80"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.213</w:t>
            </w:r>
          </w:p>
        </w:tc>
      </w:tr>
      <w:tr w:rsidR="00523FEA" w:rsidRPr="00523FEA" w14:paraId="58B51D75" w14:textId="77777777" w:rsidTr="003D0153">
        <w:trPr>
          <w:cantSplit/>
          <w:jc w:val="center"/>
        </w:trPr>
        <w:tc>
          <w:tcPr>
            <w:tcW w:w="5869" w:type="dxa"/>
            <w:gridSpan w:val="5"/>
            <w:shd w:val="clear" w:color="auto" w:fill="FFFFFF"/>
          </w:tcPr>
          <w:p w14:paraId="026ADD36"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a. Predictors: (Constant) Work shifts help minimise the rates of absenteeism due to reduced stress-related employee complaints. Work shift determines the amount of effort and employee commitment in terms of hours worked in order to achieve organisational success.</w:t>
            </w:r>
          </w:p>
        </w:tc>
      </w:tr>
    </w:tbl>
    <w:p w14:paraId="3737FE3A" w14:textId="77777777" w:rsidR="00436E3B" w:rsidRPr="00523FEA" w:rsidRDefault="00436E3B" w:rsidP="00436E3B">
      <w:pPr>
        <w:autoSpaceDE w:val="0"/>
        <w:autoSpaceDN w:val="0"/>
        <w:adjustRightInd w:val="0"/>
        <w:spacing w:after="0" w:line="400" w:lineRule="atLeast"/>
        <w:rPr>
          <w:rFonts w:ascii="Times New Roman" w:hAnsi="Times New Roman" w:cs="Times New Roman"/>
          <w:sz w:val="24"/>
          <w:szCs w:val="24"/>
          <w:lang w:val="x-none"/>
        </w:rPr>
      </w:pPr>
    </w:p>
    <w:p w14:paraId="7A20D70D" w14:textId="77777777" w:rsidR="00436E3B" w:rsidRPr="00523FEA" w:rsidRDefault="00836F4F" w:rsidP="00505C27">
      <w:pPr>
        <w:autoSpaceDE w:val="0"/>
        <w:autoSpaceDN w:val="0"/>
        <w:adjustRightInd w:val="0"/>
        <w:spacing w:after="0" w:line="480" w:lineRule="auto"/>
        <w:rPr>
          <w:rFonts w:ascii="Times New Roman" w:hAnsi="Times New Roman" w:cs="Times New Roman"/>
          <w:sz w:val="24"/>
          <w:szCs w:val="24"/>
        </w:rPr>
      </w:pPr>
      <w:r w:rsidRPr="00523FEA">
        <w:rPr>
          <w:rFonts w:ascii="Times New Roman" w:hAnsi="Times New Roman" w:cs="Times New Roman"/>
          <w:sz w:val="24"/>
          <w:szCs w:val="24"/>
        </w:rPr>
        <w:t xml:space="preserve">The ANOVA table below shows that this model correctly and satisfactorily predicts the dependent variable. The F-ratio is 390.126 (F (2, 48) = 390.126), and the P value &lt;=0.05 (p=.000), revealing that the model is fit for the data and the relationship is statistically significant. </w:t>
      </w:r>
    </w:p>
    <w:tbl>
      <w:tblPr>
        <w:tblW w:w="80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523FEA" w:rsidRPr="00523FEA" w14:paraId="313983DA" w14:textId="77777777" w:rsidTr="003D0153">
        <w:trPr>
          <w:cantSplit/>
          <w:jc w:val="center"/>
        </w:trPr>
        <w:tc>
          <w:tcPr>
            <w:tcW w:w="8004" w:type="dxa"/>
            <w:gridSpan w:val="7"/>
            <w:shd w:val="clear" w:color="auto" w:fill="FFFFFF"/>
            <w:vAlign w:val="center"/>
          </w:tcPr>
          <w:p w14:paraId="58E701B6"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lang w:val="x-none"/>
              </w:rPr>
            </w:pPr>
            <w:proofErr w:type="spellStart"/>
            <w:r w:rsidRPr="00523FEA">
              <w:rPr>
                <w:rFonts w:ascii="Arial" w:hAnsi="Arial" w:cs="Arial"/>
                <w:b/>
                <w:bCs/>
                <w:lang w:val="x-none"/>
              </w:rPr>
              <w:t>ANOVA</w:t>
            </w:r>
            <w:r w:rsidRPr="00523FEA">
              <w:rPr>
                <w:rFonts w:ascii="Arial" w:hAnsi="Arial" w:cs="Arial"/>
                <w:b/>
                <w:bCs/>
                <w:vertAlign w:val="superscript"/>
                <w:lang w:val="x-none"/>
              </w:rPr>
              <w:t>a</w:t>
            </w:r>
            <w:proofErr w:type="spellEnd"/>
          </w:p>
        </w:tc>
      </w:tr>
      <w:tr w:rsidR="00523FEA" w:rsidRPr="00523FEA" w14:paraId="52592D6E" w14:textId="77777777" w:rsidTr="003D0153">
        <w:trPr>
          <w:cantSplit/>
          <w:jc w:val="center"/>
        </w:trPr>
        <w:tc>
          <w:tcPr>
            <w:tcW w:w="2028" w:type="dxa"/>
            <w:gridSpan w:val="2"/>
            <w:shd w:val="clear" w:color="auto" w:fill="FFFFFF"/>
            <w:vAlign w:val="bottom"/>
          </w:tcPr>
          <w:p w14:paraId="068408C8"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Model</w:t>
            </w:r>
          </w:p>
        </w:tc>
        <w:tc>
          <w:tcPr>
            <w:tcW w:w="1475" w:type="dxa"/>
            <w:shd w:val="clear" w:color="auto" w:fill="FFFFFF"/>
            <w:vAlign w:val="bottom"/>
          </w:tcPr>
          <w:p w14:paraId="1251982E"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Sum of Squares</w:t>
            </w:r>
          </w:p>
        </w:tc>
        <w:tc>
          <w:tcPr>
            <w:tcW w:w="1029" w:type="dxa"/>
            <w:shd w:val="clear" w:color="auto" w:fill="FFFFFF"/>
            <w:vAlign w:val="bottom"/>
          </w:tcPr>
          <w:p w14:paraId="5F47E70A"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proofErr w:type="spellStart"/>
            <w:r w:rsidRPr="00523FEA">
              <w:rPr>
                <w:rFonts w:ascii="Arial" w:hAnsi="Arial" w:cs="Arial"/>
                <w:sz w:val="18"/>
                <w:szCs w:val="18"/>
                <w:lang w:val="x-none"/>
              </w:rPr>
              <w:t>df</w:t>
            </w:r>
            <w:proofErr w:type="spellEnd"/>
          </w:p>
        </w:tc>
        <w:tc>
          <w:tcPr>
            <w:tcW w:w="1414" w:type="dxa"/>
            <w:shd w:val="clear" w:color="auto" w:fill="FFFFFF"/>
            <w:vAlign w:val="bottom"/>
          </w:tcPr>
          <w:p w14:paraId="64774BAA"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Mean Square</w:t>
            </w:r>
          </w:p>
        </w:tc>
        <w:tc>
          <w:tcPr>
            <w:tcW w:w="1029" w:type="dxa"/>
            <w:shd w:val="clear" w:color="auto" w:fill="FFFFFF"/>
            <w:vAlign w:val="bottom"/>
          </w:tcPr>
          <w:p w14:paraId="4F9E9B37"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F</w:t>
            </w:r>
          </w:p>
        </w:tc>
        <w:tc>
          <w:tcPr>
            <w:tcW w:w="1029" w:type="dxa"/>
            <w:shd w:val="clear" w:color="auto" w:fill="FFFFFF"/>
            <w:vAlign w:val="bottom"/>
          </w:tcPr>
          <w:p w14:paraId="12B55A62"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Sig.</w:t>
            </w:r>
          </w:p>
        </w:tc>
      </w:tr>
      <w:tr w:rsidR="00523FEA" w:rsidRPr="00523FEA" w14:paraId="0FBDA24D" w14:textId="77777777" w:rsidTr="003D0153">
        <w:trPr>
          <w:cantSplit/>
          <w:jc w:val="center"/>
        </w:trPr>
        <w:tc>
          <w:tcPr>
            <w:tcW w:w="737" w:type="dxa"/>
            <w:vMerge w:val="restart"/>
            <w:shd w:val="clear" w:color="auto" w:fill="E0E0E0"/>
          </w:tcPr>
          <w:p w14:paraId="4230A7E8"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1</w:t>
            </w:r>
          </w:p>
        </w:tc>
        <w:tc>
          <w:tcPr>
            <w:tcW w:w="1291" w:type="dxa"/>
            <w:shd w:val="clear" w:color="auto" w:fill="E0E0E0"/>
          </w:tcPr>
          <w:p w14:paraId="5FA64C0A"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Regression</w:t>
            </w:r>
          </w:p>
        </w:tc>
        <w:tc>
          <w:tcPr>
            <w:tcW w:w="1475" w:type="dxa"/>
            <w:shd w:val="clear" w:color="auto" w:fill="FFFFFF"/>
          </w:tcPr>
          <w:p w14:paraId="09C016E5"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35.502</w:t>
            </w:r>
          </w:p>
        </w:tc>
        <w:tc>
          <w:tcPr>
            <w:tcW w:w="1029" w:type="dxa"/>
            <w:shd w:val="clear" w:color="auto" w:fill="FFFFFF"/>
          </w:tcPr>
          <w:p w14:paraId="293AFAF4"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2</w:t>
            </w:r>
          </w:p>
        </w:tc>
        <w:tc>
          <w:tcPr>
            <w:tcW w:w="1414" w:type="dxa"/>
            <w:shd w:val="clear" w:color="auto" w:fill="FFFFFF"/>
          </w:tcPr>
          <w:p w14:paraId="56BA191D"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17.751</w:t>
            </w:r>
          </w:p>
        </w:tc>
        <w:tc>
          <w:tcPr>
            <w:tcW w:w="1029" w:type="dxa"/>
            <w:shd w:val="clear" w:color="auto" w:fill="FFFFFF"/>
          </w:tcPr>
          <w:p w14:paraId="3C624966"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390.126</w:t>
            </w:r>
          </w:p>
        </w:tc>
        <w:tc>
          <w:tcPr>
            <w:tcW w:w="1029" w:type="dxa"/>
            <w:shd w:val="clear" w:color="auto" w:fill="FFFFFF"/>
          </w:tcPr>
          <w:p w14:paraId="21A69C0F"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.000</w:t>
            </w:r>
            <w:r w:rsidRPr="00523FEA">
              <w:rPr>
                <w:rFonts w:ascii="Arial" w:hAnsi="Arial" w:cs="Arial"/>
                <w:sz w:val="18"/>
                <w:szCs w:val="18"/>
                <w:vertAlign w:val="superscript"/>
                <w:lang w:val="x-none"/>
              </w:rPr>
              <w:t>b</w:t>
            </w:r>
          </w:p>
        </w:tc>
      </w:tr>
      <w:tr w:rsidR="00523FEA" w:rsidRPr="00523FEA" w14:paraId="13CB845C" w14:textId="77777777" w:rsidTr="003D0153">
        <w:trPr>
          <w:cantSplit/>
          <w:jc w:val="center"/>
        </w:trPr>
        <w:tc>
          <w:tcPr>
            <w:tcW w:w="737" w:type="dxa"/>
            <w:vMerge/>
            <w:shd w:val="clear" w:color="auto" w:fill="E0E0E0"/>
          </w:tcPr>
          <w:p w14:paraId="790815F2"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c>
          <w:tcPr>
            <w:tcW w:w="1291" w:type="dxa"/>
            <w:shd w:val="clear" w:color="auto" w:fill="E0E0E0"/>
          </w:tcPr>
          <w:p w14:paraId="463EEB09"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Residual</w:t>
            </w:r>
          </w:p>
        </w:tc>
        <w:tc>
          <w:tcPr>
            <w:tcW w:w="1475" w:type="dxa"/>
            <w:shd w:val="clear" w:color="auto" w:fill="FFFFFF"/>
          </w:tcPr>
          <w:p w14:paraId="76CB9780"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2.184</w:t>
            </w:r>
          </w:p>
        </w:tc>
        <w:tc>
          <w:tcPr>
            <w:tcW w:w="1029" w:type="dxa"/>
            <w:shd w:val="clear" w:color="auto" w:fill="FFFFFF"/>
          </w:tcPr>
          <w:p w14:paraId="7B800487"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48</w:t>
            </w:r>
          </w:p>
        </w:tc>
        <w:tc>
          <w:tcPr>
            <w:tcW w:w="1414" w:type="dxa"/>
            <w:shd w:val="clear" w:color="auto" w:fill="FFFFFF"/>
          </w:tcPr>
          <w:p w14:paraId="793AB922"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.046</w:t>
            </w:r>
          </w:p>
        </w:tc>
        <w:tc>
          <w:tcPr>
            <w:tcW w:w="1029" w:type="dxa"/>
            <w:shd w:val="clear" w:color="auto" w:fill="FFFFFF"/>
            <w:vAlign w:val="center"/>
          </w:tcPr>
          <w:p w14:paraId="5CDD4490"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c>
          <w:tcPr>
            <w:tcW w:w="1029" w:type="dxa"/>
            <w:shd w:val="clear" w:color="auto" w:fill="FFFFFF"/>
            <w:vAlign w:val="center"/>
          </w:tcPr>
          <w:p w14:paraId="2F9C21DA"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r>
      <w:tr w:rsidR="00523FEA" w:rsidRPr="00523FEA" w14:paraId="0DEAF2DC" w14:textId="77777777" w:rsidTr="003D0153">
        <w:trPr>
          <w:cantSplit/>
          <w:jc w:val="center"/>
        </w:trPr>
        <w:tc>
          <w:tcPr>
            <w:tcW w:w="737" w:type="dxa"/>
            <w:vMerge/>
            <w:shd w:val="clear" w:color="auto" w:fill="E0E0E0"/>
          </w:tcPr>
          <w:p w14:paraId="01A180F0"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c>
          <w:tcPr>
            <w:tcW w:w="1291" w:type="dxa"/>
            <w:shd w:val="clear" w:color="auto" w:fill="E0E0E0"/>
          </w:tcPr>
          <w:p w14:paraId="2BDC1D8D"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Total</w:t>
            </w:r>
          </w:p>
        </w:tc>
        <w:tc>
          <w:tcPr>
            <w:tcW w:w="1475" w:type="dxa"/>
            <w:shd w:val="clear" w:color="auto" w:fill="FFFFFF"/>
          </w:tcPr>
          <w:p w14:paraId="36668410"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37.686</w:t>
            </w:r>
          </w:p>
        </w:tc>
        <w:tc>
          <w:tcPr>
            <w:tcW w:w="1029" w:type="dxa"/>
            <w:shd w:val="clear" w:color="auto" w:fill="FFFFFF"/>
          </w:tcPr>
          <w:p w14:paraId="15E536FD"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50</w:t>
            </w:r>
          </w:p>
        </w:tc>
        <w:tc>
          <w:tcPr>
            <w:tcW w:w="1414" w:type="dxa"/>
            <w:shd w:val="clear" w:color="auto" w:fill="FFFFFF"/>
            <w:vAlign w:val="center"/>
          </w:tcPr>
          <w:p w14:paraId="157B498D"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c>
          <w:tcPr>
            <w:tcW w:w="1029" w:type="dxa"/>
            <w:shd w:val="clear" w:color="auto" w:fill="FFFFFF"/>
            <w:vAlign w:val="center"/>
          </w:tcPr>
          <w:p w14:paraId="35C15E32"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c>
          <w:tcPr>
            <w:tcW w:w="1029" w:type="dxa"/>
            <w:shd w:val="clear" w:color="auto" w:fill="FFFFFF"/>
            <w:vAlign w:val="center"/>
          </w:tcPr>
          <w:p w14:paraId="564771F0"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r>
      <w:tr w:rsidR="00523FEA" w:rsidRPr="00523FEA" w14:paraId="33D808FA" w14:textId="77777777" w:rsidTr="003D0153">
        <w:trPr>
          <w:cantSplit/>
          <w:jc w:val="center"/>
        </w:trPr>
        <w:tc>
          <w:tcPr>
            <w:tcW w:w="8004" w:type="dxa"/>
            <w:gridSpan w:val="7"/>
            <w:shd w:val="clear" w:color="auto" w:fill="FFFFFF"/>
          </w:tcPr>
          <w:p w14:paraId="0973A044"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a. Dependent Variable: FWAs offer job quality, such as flexible working hours and work-life balance, which improves work efficiency and productivity.</w:t>
            </w:r>
          </w:p>
        </w:tc>
      </w:tr>
      <w:tr w:rsidR="00523FEA" w:rsidRPr="00523FEA" w14:paraId="1B7243FF" w14:textId="77777777" w:rsidTr="003D0153">
        <w:trPr>
          <w:cantSplit/>
          <w:jc w:val="center"/>
        </w:trPr>
        <w:tc>
          <w:tcPr>
            <w:tcW w:w="8004" w:type="dxa"/>
            <w:gridSpan w:val="7"/>
            <w:shd w:val="clear" w:color="auto" w:fill="FFFFFF"/>
          </w:tcPr>
          <w:p w14:paraId="01DD221C"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b. Predictors: (Constant) Work shifts help minimise the rates of absenteeism due to reduced stress-related employee complaints. Work shift determines the amount of effort and employee commitment in terms of hours worked in order to achieve organisational success.</w:t>
            </w:r>
          </w:p>
        </w:tc>
      </w:tr>
    </w:tbl>
    <w:p w14:paraId="09A74D7B" w14:textId="77777777" w:rsidR="00436E3B" w:rsidRPr="00523FEA" w:rsidRDefault="00436E3B" w:rsidP="00436E3B">
      <w:pPr>
        <w:autoSpaceDE w:val="0"/>
        <w:autoSpaceDN w:val="0"/>
        <w:adjustRightInd w:val="0"/>
        <w:spacing w:after="0" w:line="400" w:lineRule="atLeast"/>
        <w:rPr>
          <w:rFonts w:ascii="Times New Roman" w:hAnsi="Times New Roman" w:cs="Times New Roman"/>
          <w:sz w:val="24"/>
          <w:szCs w:val="24"/>
          <w:lang w:val="x-none"/>
        </w:rPr>
      </w:pPr>
    </w:p>
    <w:p w14:paraId="725428DE" w14:textId="77777777" w:rsidR="00436E3B" w:rsidRPr="00523FEA" w:rsidRDefault="00836F4F" w:rsidP="00505C27">
      <w:pPr>
        <w:autoSpaceDE w:val="0"/>
        <w:autoSpaceDN w:val="0"/>
        <w:adjustRightInd w:val="0"/>
        <w:spacing w:after="0" w:line="480" w:lineRule="auto"/>
        <w:rPr>
          <w:rFonts w:ascii="Times New Roman" w:hAnsi="Times New Roman" w:cs="Times New Roman"/>
          <w:sz w:val="24"/>
          <w:szCs w:val="24"/>
        </w:rPr>
      </w:pPr>
      <w:r w:rsidRPr="00523FEA">
        <w:rPr>
          <w:rFonts w:ascii="Times New Roman" w:hAnsi="Times New Roman" w:cs="Times New Roman"/>
          <w:sz w:val="24"/>
          <w:szCs w:val="24"/>
        </w:rPr>
        <w:t xml:space="preserve">FWAs have been established to increase productivity and morale as they </w:t>
      </w:r>
      <w:proofErr w:type="gramStart"/>
      <w:r w:rsidRPr="00523FEA">
        <w:rPr>
          <w:rFonts w:ascii="Times New Roman" w:hAnsi="Times New Roman" w:cs="Times New Roman"/>
          <w:sz w:val="24"/>
          <w:szCs w:val="24"/>
        </w:rPr>
        <w:t>are capable of managing</w:t>
      </w:r>
      <w:proofErr w:type="gramEnd"/>
      <w:r w:rsidRPr="00523FEA">
        <w:rPr>
          <w:rFonts w:ascii="Times New Roman" w:hAnsi="Times New Roman" w:cs="Times New Roman"/>
          <w:sz w:val="24"/>
          <w:szCs w:val="24"/>
        </w:rPr>
        <w:t xml:space="preserve"> their scheduling accordingly. As shown in the Coefficients table, the items ‘Work shift determines the amount of effort and employee commitment in terms of hours worked in order to achieve organisational success (Beta =0.616)’ and ‘Work shifts help minimise the rates of absenteeism due to reduced stress-related employee complaints (Beta = 0.374)' exhibited statistical significance (p&lt;0.05). There is a statistically significant change in employee commitment in terms of work hours and organisational success upon the adoption of work shifts in DHL operations (p=0.000). Additionally, work shifts significantly reduced absenteeism rates and stress-related employee complaints (p =.000), Which shows that H2 is supported. Thus, the conclusion made is that the adoption of FWAs in DHL operations significantly enhances job quality, which, in turn, enhances organisational efficiency and productivity. </w:t>
      </w:r>
    </w:p>
    <w:tbl>
      <w:tblPr>
        <w:tblW w:w="940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2460"/>
        <w:gridCol w:w="1338"/>
        <w:gridCol w:w="1338"/>
        <w:gridCol w:w="1476"/>
        <w:gridCol w:w="1030"/>
        <w:gridCol w:w="1030"/>
      </w:tblGrid>
      <w:tr w:rsidR="00523FEA" w:rsidRPr="00523FEA" w14:paraId="16D7D722" w14:textId="77777777" w:rsidTr="003D0153">
        <w:trPr>
          <w:cantSplit/>
          <w:jc w:val="center"/>
        </w:trPr>
        <w:tc>
          <w:tcPr>
            <w:tcW w:w="9403" w:type="dxa"/>
            <w:gridSpan w:val="7"/>
            <w:shd w:val="clear" w:color="auto" w:fill="FFFFFF"/>
            <w:vAlign w:val="center"/>
          </w:tcPr>
          <w:p w14:paraId="21B0CDE7"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lang w:val="x-none"/>
              </w:rPr>
            </w:pPr>
            <w:r w:rsidRPr="00523FEA">
              <w:rPr>
                <w:rFonts w:ascii="Arial" w:hAnsi="Arial" w:cs="Arial"/>
                <w:b/>
                <w:bCs/>
                <w:lang w:val="x-none"/>
              </w:rPr>
              <w:t>Coefficients</w:t>
            </w:r>
          </w:p>
        </w:tc>
      </w:tr>
      <w:tr w:rsidR="00523FEA" w:rsidRPr="00523FEA" w14:paraId="1CE4C6A6" w14:textId="77777777" w:rsidTr="003D0153">
        <w:trPr>
          <w:cantSplit/>
          <w:jc w:val="center"/>
        </w:trPr>
        <w:tc>
          <w:tcPr>
            <w:tcW w:w="3196" w:type="dxa"/>
            <w:gridSpan w:val="2"/>
            <w:vMerge w:val="restart"/>
            <w:shd w:val="clear" w:color="auto" w:fill="FFFFFF"/>
            <w:vAlign w:val="bottom"/>
          </w:tcPr>
          <w:p w14:paraId="71650060"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Model</w:t>
            </w:r>
          </w:p>
        </w:tc>
        <w:tc>
          <w:tcPr>
            <w:tcW w:w="2674" w:type="dxa"/>
            <w:gridSpan w:val="2"/>
            <w:shd w:val="clear" w:color="auto" w:fill="FFFFFF"/>
            <w:vAlign w:val="bottom"/>
          </w:tcPr>
          <w:p w14:paraId="4ACC5896"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Unstandardized Coefficients</w:t>
            </w:r>
          </w:p>
        </w:tc>
        <w:tc>
          <w:tcPr>
            <w:tcW w:w="1475" w:type="dxa"/>
            <w:shd w:val="clear" w:color="auto" w:fill="FFFFFF"/>
            <w:vAlign w:val="bottom"/>
          </w:tcPr>
          <w:p w14:paraId="1C6F5A1F"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Standardized Coefficients</w:t>
            </w:r>
          </w:p>
        </w:tc>
        <w:tc>
          <w:tcPr>
            <w:tcW w:w="1029" w:type="dxa"/>
            <w:vMerge w:val="restart"/>
            <w:shd w:val="clear" w:color="auto" w:fill="FFFFFF"/>
            <w:vAlign w:val="bottom"/>
          </w:tcPr>
          <w:p w14:paraId="76E112C0"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t</w:t>
            </w:r>
          </w:p>
        </w:tc>
        <w:tc>
          <w:tcPr>
            <w:tcW w:w="1029" w:type="dxa"/>
            <w:vMerge w:val="restart"/>
            <w:shd w:val="clear" w:color="auto" w:fill="FFFFFF"/>
            <w:vAlign w:val="bottom"/>
          </w:tcPr>
          <w:p w14:paraId="3399587F"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Sig.</w:t>
            </w:r>
          </w:p>
        </w:tc>
      </w:tr>
      <w:tr w:rsidR="00523FEA" w:rsidRPr="00523FEA" w14:paraId="392DEEC1" w14:textId="77777777" w:rsidTr="003D0153">
        <w:trPr>
          <w:cantSplit/>
          <w:jc w:val="center"/>
        </w:trPr>
        <w:tc>
          <w:tcPr>
            <w:tcW w:w="3196" w:type="dxa"/>
            <w:gridSpan w:val="2"/>
            <w:vMerge/>
            <w:shd w:val="clear" w:color="auto" w:fill="FFFFFF"/>
            <w:vAlign w:val="bottom"/>
          </w:tcPr>
          <w:p w14:paraId="0FA57EDD"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c>
          <w:tcPr>
            <w:tcW w:w="1337" w:type="dxa"/>
            <w:shd w:val="clear" w:color="auto" w:fill="FFFFFF"/>
            <w:vAlign w:val="bottom"/>
          </w:tcPr>
          <w:p w14:paraId="5B008C5F"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B</w:t>
            </w:r>
          </w:p>
        </w:tc>
        <w:tc>
          <w:tcPr>
            <w:tcW w:w="1337" w:type="dxa"/>
            <w:shd w:val="clear" w:color="auto" w:fill="FFFFFF"/>
            <w:vAlign w:val="bottom"/>
          </w:tcPr>
          <w:p w14:paraId="3F15F92B"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Std. Error</w:t>
            </w:r>
          </w:p>
        </w:tc>
        <w:tc>
          <w:tcPr>
            <w:tcW w:w="1475" w:type="dxa"/>
            <w:shd w:val="clear" w:color="auto" w:fill="FFFFFF"/>
            <w:vAlign w:val="bottom"/>
          </w:tcPr>
          <w:p w14:paraId="4904CC99" w14:textId="77777777" w:rsidR="00436E3B" w:rsidRPr="00523FEA" w:rsidRDefault="00836F4F" w:rsidP="003D0153">
            <w:pPr>
              <w:autoSpaceDE w:val="0"/>
              <w:autoSpaceDN w:val="0"/>
              <w:adjustRightInd w:val="0"/>
              <w:spacing w:after="0" w:line="320" w:lineRule="atLeast"/>
              <w:ind w:left="60" w:right="60"/>
              <w:jc w:val="center"/>
              <w:rPr>
                <w:rFonts w:ascii="Arial" w:hAnsi="Arial" w:cs="Arial"/>
                <w:sz w:val="18"/>
                <w:szCs w:val="18"/>
                <w:lang w:val="x-none"/>
              </w:rPr>
            </w:pPr>
            <w:r w:rsidRPr="00523FEA">
              <w:rPr>
                <w:rFonts w:ascii="Arial" w:hAnsi="Arial" w:cs="Arial"/>
                <w:sz w:val="18"/>
                <w:szCs w:val="18"/>
                <w:lang w:val="x-none"/>
              </w:rPr>
              <w:t>Beta</w:t>
            </w:r>
          </w:p>
        </w:tc>
        <w:tc>
          <w:tcPr>
            <w:tcW w:w="1029" w:type="dxa"/>
            <w:vMerge/>
            <w:shd w:val="clear" w:color="auto" w:fill="FFFFFF"/>
            <w:vAlign w:val="bottom"/>
          </w:tcPr>
          <w:p w14:paraId="5829EB96"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c>
          <w:tcPr>
            <w:tcW w:w="1029" w:type="dxa"/>
            <w:vMerge/>
            <w:shd w:val="clear" w:color="auto" w:fill="FFFFFF"/>
            <w:vAlign w:val="bottom"/>
          </w:tcPr>
          <w:p w14:paraId="5B3FC9CF"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r>
      <w:tr w:rsidR="00523FEA" w:rsidRPr="00523FEA" w14:paraId="23F74591" w14:textId="77777777" w:rsidTr="003D0153">
        <w:trPr>
          <w:cantSplit/>
          <w:jc w:val="center"/>
        </w:trPr>
        <w:tc>
          <w:tcPr>
            <w:tcW w:w="737" w:type="dxa"/>
            <w:vMerge w:val="restart"/>
            <w:shd w:val="clear" w:color="auto" w:fill="E0E0E0"/>
          </w:tcPr>
          <w:p w14:paraId="322D32D0"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1</w:t>
            </w:r>
          </w:p>
        </w:tc>
        <w:tc>
          <w:tcPr>
            <w:tcW w:w="2459" w:type="dxa"/>
            <w:shd w:val="clear" w:color="auto" w:fill="E0E0E0"/>
          </w:tcPr>
          <w:p w14:paraId="0B032118"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(Constant)</w:t>
            </w:r>
          </w:p>
        </w:tc>
        <w:tc>
          <w:tcPr>
            <w:tcW w:w="1337" w:type="dxa"/>
            <w:shd w:val="clear" w:color="auto" w:fill="FFFFFF"/>
          </w:tcPr>
          <w:p w14:paraId="12194CCB"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.140</w:t>
            </w:r>
          </w:p>
        </w:tc>
        <w:tc>
          <w:tcPr>
            <w:tcW w:w="1337" w:type="dxa"/>
            <w:shd w:val="clear" w:color="auto" w:fill="FFFFFF"/>
          </w:tcPr>
          <w:p w14:paraId="6FA3CEA0"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.156</w:t>
            </w:r>
          </w:p>
        </w:tc>
        <w:tc>
          <w:tcPr>
            <w:tcW w:w="1475" w:type="dxa"/>
            <w:shd w:val="clear" w:color="auto" w:fill="FFFFFF"/>
            <w:vAlign w:val="center"/>
          </w:tcPr>
          <w:p w14:paraId="7A3AC9E1" w14:textId="77777777" w:rsidR="00436E3B" w:rsidRPr="00523FEA" w:rsidRDefault="00436E3B" w:rsidP="003D0153">
            <w:pPr>
              <w:autoSpaceDE w:val="0"/>
              <w:autoSpaceDN w:val="0"/>
              <w:adjustRightInd w:val="0"/>
              <w:spacing w:after="0" w:line="240" w:lineRule="auto"/>
              <w:rPr>
                <w:rFonts w:ascii="Times New Roman" w:hAnsi="Times New Roman" w:cs="Times New Roman"/>
                <w:sz w:val="24"/>
                <w:szCs w:val="24"/>
                <w:lang w:val="x-none"/>
              </w:rPr>
            </w:pPr>
          </w:p>
        </w:tc>
        <w:tc>
          <w:tcPr>
            <w:tcW w:w="1029" w:type="dxa"/>
            <w:shd w:val="clear" w:color="auto" w:fill="FFFFFF"/>
          </w:tcPr>
          <w:p w14:paraId="3C5FC363"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.895</w:t>
            </w:r>
          </w:p>
        </w:tc>
        <w:tc>
          <w:tcPr>
            <w:tcW w:w="1029" w:type="dxa"/>
            <w:shd w:val="clear" w:color="auto" w:fill="FFFFFF"/>
          </w:tcPr>
          <w:p w14:paraId="40D7702D"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.375</w:t>
            </w:r>
          </w:p>
        </w:tc>
      </w:tr>
      <w:tr w:rsidR="00523FEA" w:rsidRPr="00523FEA" w14:paraId="45743FB0" w14:textId="77777777" w:rsidTr="003D0153">
        <w:trPr>
          <w:cantSplit/>
          <w:jc w:val="center"/>
        </w:trPr>
        <w:tc>
          <w:tcPr>
            <w:tcW w:w="737" w:type="dxa"/>
            <w:vMerge/>
            <w:shd w:val="clear" w:color="auto" w:fill="E0E0E0"/>
          </w:tcPr>
          <w:p w14:paraId="60348FA2"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c>
          <w:tcPr>
            <w:tcW w:w="2459" w:type="dxa"/>
            <w:shd w:val="clear" w:color="auto" w:fill="E0E0E0"/>
          </w:tcPr>
          <w:p w14:paraId="5B773063"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Work shift determines the amount of effort and employee commitment in terms of hours worked in order to achieve organisational success.</w:t>
            </w:r>
          </w:p>
        </w:tc>
        <w:tc>
          <w:tcPr>
            <w:tcW w:w="1337" w:type="dxa"/>
            <w:shd w:val="clear" w:color="auto" w:fill="FFFFFF"/>
          </w:tcPr>
          <w:p w14:paraId="06882D72"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.566</w:t>
            </w:r>
          </w:p>
        </w:tc>
        <w:tc>
          <w:tcPr>
            <w:tcW w:w="1337" w:type="dxa"/>
            <w:shd w:val="clear" w:color="auto" w:fill="FFFFFF"/>
          </w:tcPr>
          <w:p w14:paraId="31441BF9"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.079</w:t>
            </w:r>
          </w:p>
        </w:tc>
        <w:tc>
          <w:tcPr>
            <w:tcW w:w="1475" w:type="dxa"/>
            <w:shd w:val="clear" w:color="auto" w:fill="FFFFFF"/>
          </w:tcPr>
          <w:p w14:paraId="1CF1E3B8"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.616</w:t>
            </w:r>
          </w:p>
        </w:tc>
        <w:tc>
          <w:tcPr>
            <w:tcW w:w="1029" w:type="dxa"/>
            <w:shd w:val="clear" w:color="auto" w:fill="FFFFFF"/>
          </w:tcPr>
          <w:p w14:paraId="06B9CF88"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7.149</w:t>
            </w:r>
          </w:p>
        </w:tc>
        <w:tc>
          <w:tcPr>
            <w:tcW w:w="1029" w:type="dxa"/>
            <w:shd w:val="clear" w:color="auto" w:fill="FFFFFF"/>
          </w:tcPr>
          <w:p w14:paraId="215B4509"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.000</w:t>
            </w:r>
          </w:p>
        </w:tc>
      </w:tr>
      <w:tr w:rsidR="00523FEA" w:rsidRPr="00523FEA" w14:paraId="29F443F7" w14:textId="77777777" w:rsidTr="003D0153">
        <w:trPr>
          <w:cantSplit/>
          <w:jc w:val="center"/>
        </w:trPr>
        <w:tc>
          <w:tcPr>
            <w:tcW w:w="737" w:type="dxa"/>
            <w:vMerge/>
            <w:shd w:val="clear" w:color="auto" w:fill="E0E0E0"/>
          </w:tcPr>
          <w:p w14:paraId="17BC1F7A" w14:textId="77777777" w:rsidR="00436E3B" w:rsidRPr="00523FEA" w:rsidRDefault="00436E3B" w:rsidP="003D0153">
            <w:pPr>
              <w:autoSpaceDE w:val="0"/>
              <w:autoSpaceDN w:val="0"/>
              <w:adjustRightInd w:val="0"/>
              <w:spacing w:after="0" w:line="240" w:lineRule="auto"/>
              <w:rPr>
                <w:rFonts w:ascii="Arial" w:hAnsi="Arial" w:cs="Arial"/>
                <w:sz w:val="18"/>
                <w:szCs w:val="18"/>
                <w:lang w:val="x-none"/>
              </w:rPr>
            </w:pPr>
          </w:p>
        </w:tc>
        <w:tc>
          <w:tcPr>
            <w:tcW w:w="2459" w:type="dxa"/>
            <w:shd w:val="clear" w:color="auto" w:fill="E0E0E0"/>
          </w:tcPr>
          <w:p w14:paraId="27104B50"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Work shifts help minimise the rates of absenteeism due to reduced stress-related employee complaints.</w:t>
            </w:r>
          </w:p>
        </w:tc>
        <w:tc>
          <w:tcPr>
            <w:tcW w:w="1337" w:type="dxa"/>
            <w:shd w:val="clear" w:color="auto" w:fill="FFFFFF"/>
          </w:tcPr>
          <w:p w14:paraId="3725F42F"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.400</w:t>
            </w:r>
          </w:p>
        </w:tc>
        <w:tc>
          <w:tcPr>
            <w:tcW w:w="1337" w:type="dxa"/>
            <w:shd w:val="clear" w:color="auto" w:fill="FFFFFF"/>
          </w:tcPr>
          <w:p w14:paraId="46158AC9"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.092</w:t>
            </w:r>
          </w:p>
        </w:tc>
        <w:tc>
          <w:tcPr>
            <w:tcW w:w="1475" w:type="dxa"/>
            <w:shd w:val="clear" w:color="auto" w:fill="FFFFFF"/>
          </w:tcPr>
          <w:p w14:paraId="437A2772"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.374</w:t>
            </w:r>
          </w:p>
        </w:tc>
        <w:tc>
          <w:tcPr>
            <w:tcW w:w="1029" w:type="dxa"/>
            <w:shd w:val="clear" w:color="auto" w:fill="FFFFFF"/>
          </w:tcPr>
          <w:p w14:paraId="404825DE"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4.340</w:t>
            </w:r>
          </w:p>
        </w:tc>
        <w:tc>
          <w:tcPr>
            <w:tcW w:w="1029" w:type="dxa"/>
            <w:shd w:val="clear" w:color="auto" w:fill="FFFFFF"/>
          </w:tcPr>
          <w:p w14:paraId="2AE18D3E" w14:textId="77777777" w:rsidR="00436E3B" w:rsidRPr="00523FEA" w:rsidRDefault="00836F4F" w:rsidP="003D0153">
            <w:pPr>
              <w:autoSpaceDE w:val="0"/>
              <w:autoSpaceDN w:val="0"/>
              <w:adjustRightInd w:val="0"/>
              <w:spacing w:after="0" w:line="320" w:lineRule="atLeast"/>
              <w:ind w:left="60" w:right="60"/>
              <w:jc w:val="right"/>
              <w:rPr>
                <w:rFonts w:ascii="Arial" w:hAnsi="Arial" w:cs="Arial"/>
                <w:sz w:val="18"/>
                <w:szCs w:val="18"/>
                <w:lang w:val="x-none"/>
              </w:rPr>
            </w:pPr>
            <w:r w:rsidRPr="00523FEA">
              <w:rPr>
                <w:rFonts w:ascii="Arial" w:hAnsi="Arial" w:cs="Arial"/>
                <w:sz w:val="18"/>
                <w:szCs w:val="18"/>
                <w:lang w:val="x-none"/>
              </w:rPr>
              <w:t>.000</w:t>
            </w:r>
          </w:p>
        </w:tc>
      </w:tr>
      <w:tr w:rsidR="00523FEA" w:rsidRPr="00523FEA" w14:paraId="21C44AF6" w14:textId="77777777" w:rsidTr="003D0153">
        <w:trPr>
          <w:cantSplit/>
          <w:trHeight w:val="249"/>
          <w:jc w:val="center"/>
        </w:trPr>
        <w:tc>
          <w:tcPr>
            <w:tcW w:w="9403" w:type="dxa"/>
            <w:gridSpan w:val="7"/>
            <w:shd w:val="clear" w:color="auto" w:fill="FFFFFF"/>
          </w:tcPr>
          <w:p w14:paraId="1AE0164D" w14:textId="77777777" w:rsidR="00436E3B" w:rsidRPr="00523FEA" w:rsidRDefault="00836F4F" w:rsidP="003D0153">
            <w:pPr>
              <w:autoSpaceDE w:val="0"/>
              <w:autoSpaceDN w:val="0"/>
              <w:adjustRightInd w:val="0"/>
              <w:spacing w:after="0" w:line="320" w:lineRule="atLeast"/>
              <w:ind w:left="60" w:right="60"/>
              <w:rPr>
                <w:rFonts w:ascii="Arial" w:hAnsi="Arial" w:cs="Arial"/>
                <w:sz w:val="18"/>
                <w:szCs w:val="18"/>
                <w:lang w:val="x-none"/>
              </w:rPr>
            </w:pPr>
            <w:r w:rsidRPr="00523FEA">
              <w:rPr>
                <w:rFonts w:ascii="Arial" w:hAnsi="Arial" w:cs="Arial"/>
                <w:sz w:val="18"/>
                <w:szCs w:val="18"/>
                <w:lang w:val="x-none"/>
              </w:rPr>
              <w:t>a. Dependent Variable: FWAs offer job quality, such as flexible working hours and work-life balance, which improves work efficiency and productivity.</w:t>
            </w:r>
          </w:p>
        </w:tc>
      </w:tr>
    </w:tbl>
    <w:p w14:paraId="7D87C088" w14:textId="41867F13" w:rsidR="007D190A" w:rsidRPr="00523FEA" w:rsidRDefault="00836F4F" w:rsidP="001B01BD">
      <w:pPr>
        <w:pStyle w:val="Heading2"/>
        <w:spacing w:line="480" w:lineRule="auto"/>
        <w:rPr>
          <w:rFonts w:cs="Times New Roman"/>
          <w:color w:val="auto"/>
          <w:sz w:val="24"/>
          <w:szCs w:val="24"/>
        </w:rPr>
      </w:pPr>
      <w:bookmarkStart w:id="67" w:name="_Toc163247244"/>
      <w:bookmarkStart w:id="68" w:name="_Toc165365254"/>
      <w:r w:rsidRPr="00523FEA">
        <w:rPr>
          <w:rFonts w:cs="Times New Roman"/>
          <w:b/>
          <w:color w:val="auto"/>
          <w:sz w:val="24"/>
          <w:szCs w:val="24"/>
        </w:rPr>
        <w:t>Benefits and Challenges of FWA</w:t>
      </w:r>
      <w:r w:rsidR="00505C27">
        <w:rPr>
          <w:rFonts w:cs="Times New Roman"/>
          <w:b/>
          <w:color w:val="auto"/>
          <w:sz w:val="24"/>
          <w:szCs w:val="24"/>
        </w:rPr>
        <w:t>s</w:t>
      </w:r>
      <w:r w:rsidRPr="00523FEA">
        <w:rPr>
          <w:rFonts w:cs="Times New Roman"/>
          <w:b/>
          <w:color w:val="auto"/>
          <w:sz w:val="24"/>
          <w:szCs w:val="24"/>
        </w:rPr>
        <w:t xml:space="preserve"> at DH</w:t>
      </w:r>
      <w:r w:rsidR="006E06ED" w:rsidRPr="00523FEA">
        <w:rPr>
          <w:rFonts w:cs="Times New Roman"/>
          <w:b/>
          <w:color w:val="auto"/>
          <w:sz w:val="24"/>
          <w:szCs w:val="24"/>
        </w:rPr>
        <w:t>L</w:t>
      </w:r>
      <w:bookmarkEnd w:id="67"/>
      <w:bookmarkEnd w:id="68"/>
    </w:p>
    <w:p w14:paraId="7DC52199" w14:textId="7E814E33" w:rsidR="00505C27" w:rsidRPr="00523FEA" w:rsidRDefault="00836F4F" w:rsidP="00505C27">
      <w:pPr>
        <w:autoSpaceDE w:val="0"/>
        <w:autoSpaceDN w:val="0"/>
        <w:adjustRightInd w:val="0"/>
        <w:spacing w:after="0" w:line="480" w:lineRule="auto"/>
        <w:rPr>
          <w:rFonts w:ascii="Times New Roman" w:hAnsi="Times New Roman" w:cs="Times New Roman"/>
          <w:sz w:val="24"/>
          <w:szCs w:val="24"/>
        </w:rPr>
      </w:pPr>
      <w:r w:rsidRPr="00523FEA">
        <w:rPr>
          <w:rFonts w:ascii="Times New Roman" w:hAnsi="Times New Roman" w:cs="Times New Roman"/>
          <w:sz w:val="24"/>
          <w:szCs w:val="24"/>
        </w:rPr>
        <w:t xml:space="preserve">Qualitative data showed that FWAs give employees control to start and finish their work schedules, which enhances staff morale and job satisfaction. It eliminates the concept of lateness since employees </w:t>
      </w:r>
      <w:proofErr w:type="gramStart"/>
      <w:r w:rsidRPr="00523FEA">
        <w:rPr>
          <w:rFonts w:ascii="Times New Roman" w:hAnsi="Times New Roman" w:cs="Times New Roman"/>
          <w:sz w:val="24"/>
          <w:szCs w:val="24"/>
        </w:rPr>
        <w:t>are capable of scheduling</w:t>
      </w:r>
      <w:proofErr w:type="gramEnd"/>
      <w:r w:rsidRPr="00523FEA">
        <w:rPr>
          <w:rFonts w:ascii="Times New Roman" w:hAnsi="Times New Roman" w:cs="Times New Roman"/>
          <w:sz w:val="24"/>
          <w:szCs w:val="24"/>
        </w:rPr>
        <w:t xml:space="preserve"> their work hours. Participants noted that FWAs reduce stress levels and strengthen commitment and loyalty. Confident and motivated employees reported reduced levels of absence and increased productivity as they can work when they are at their best.</w:t>
      </w:r>
      <w:r w:rsidR="001B01BD" w:rsidRPr="00523FEA">
        <w:rPr>
          <w:rFonts w:ascii="Times New Roman" w:hAnsi="Times New Roman" w:cs="Times New Roman"/>
          <w:sz w:val="24"/>
          <w:szCs w:val="24"/>
        </w:rPr>
        <w:t xml:space="preserve"> However, a section of respondents claimed that FWAs can result in employee isolation, procrastination</w:t>
      </w:r>
      <w:r w:rsidR="001C5750">
        <w:rPr>
          <w:rFonts w:ascii="Times New Roman" w:hAnsi="Times New Roman" w:cs="Times New Roman"/>
          <w:sz w:val="24"/>
          <w:szCs w:val="24"/>
        </w:rPr>
        <w:t>,</w:t>
      </w:r>
      <w:r w:rsidR="001B01BD" w:rsidRPr="00523FEA">
        <w:rPr>
          <w:rFonts w:ascii="Times New Roman" w:hAnsi="Times New Roman" w:cs="Times New Roman"/>
          <w:sz w:val="24"/>
          <w:szCs w:val="24"/>
        </w:rPr>
        <w:t xml:space="preserve"> and communication issues.  Such arrangements require a high degree of self-motivation since one might lose the energy and creativity needed to work with others. </w:t>
      </w:r>
    </w:p>
    <w:p w14:paraId="716258F8" w14:textId="27325DFF" w:rsidR="00436E3B" w:rsidRPr="00523FEA" w:rsidRDefault="00836F4F" w:rsidP="00B054B4">
      <w:pPr>
        <w:pStyle w:val="Heading1"/>
        <w:spacing w:line="480" w:lineRule="auto"/>
        <w:jc w:val="center"/>
        <w:rPr>
          <w:rFonts w:ascii="Times New Roman" w:hAnsi="Times New Roman" w:cs="Times New Roman"/>
          <w:b/>
          <w:color w:val="auto"/>
          <w:sz w:val="24"/>
          <w:szCs w:val="24"/>
        </w:rPr>
      </w:pPr>
      <w:bookmarkStart w:id="69" w:name="_Toc163247245"/>
      <w:bookmarkStart w:id="70" w:name="_Toc165365255"/>
      <w:r w:rsidRPr="00523FEA">
        <w:rPr>
          <w:rFonts w:ascii="Times New Roman" w:hAnsi="Times New Roman" w:cs="Times New Roman"/>
          <w:b/>
          <w:color w:val="auto"/>
          <w:sz w:val="24"/>
          <w:szCs w:val="24"/>
        </w:rPr>
        <w:t xml:space="preserve">CHAPTER </w:t>
      </w:r>
      <w:r w:rsidR="00505C27">
        <w:rPr>
          <w:rFonts w:ascii="Times New Roman" w:hAnsi="Times New Roman" w:cs="Times New Roman"/>
          <w:b/>
          <w:color w:val="auto"/>
          <w:sz w:val="24"/>
          <w:szCs w:val="24"/>
        </w:rPr>
        <w:t>5:</w:t>
      </w:r>
      <w:r w:rsidRPr="00523FEA">
        <w:rPr>
          <w:rFonts w:ascii="Times New Roman" w:hAnsi="Times New Roman" w:cs="Times New Roman"/>
          <w:b/>
          <w:color w:val="auto"/>
          <w:sz w:val="24"/>
          <w:szCs w:val="24"/>
        </w:rPr>
        <w:t xml:space="preserve"> DISCUSSION</w:t>
      </w:r>
      <w:bookmarkEnd w:id="69"/>
      <w:bookmarkEnd w:id="70"/>
    </w:p>
    <w:p w14:paraId="64FC0466" w14:textId="4C07DE59" w:rsidR="00436E3B" w:rsidRPr="00523FEA" w:rsidRDefault="00836F4F" w:rsidP="00505C27">
      <w:pPr>
        <w:spacing w:line="480" w:lineRule="auto"/>
        <w:rPr>
          <w:rFonts w:ascii="Times New Roman" w:hAnsi="Times New Roman" w:cs="Times New Roman"/>
          <w:sz w:val="24"/>
          <w:szCs w:val="24"/>
          <w:lang w:val="en-US"/>
        </w:rPr>
      </w:pPr>
      <w:r w:rsidRPr="00523FEA">
        <w:rPr>
          <w:rFonts w:ascii="Times New Roman" w:hAnsi="Times New Roman" w:cs="Times New Roman"/>
          <w:sz w:val="24"/>
          <w:szCs w:val="24"/>
          <w:lang w:val="en-US"/>
        </w:rPr>
        <w:t xml:space="preserve">The study acknowledged employee productivity as one of the key interests of business experts and </w:t>
      </w:r>
      <w:proofErr w:type="spellStart"/>
      <w:r w:rsidRPr="00523FEA">
        <w:rPr>
          <w:rFonts w:ascii="Times New Roman" w:hAnsi="Times New Roman" w:cs="Times New Roman"/>
          <w:sz w:val="24"/>
          <w:szCs w:val="24"/>
          <w:lang w:val="en-US"/>
        </w:rPr>
        <w:t>organi</w:t>
      </w:r>
      <w:r w:rsidR="00B054B4" w:rsidRPr="00523FEA">
        <w:rPr>
          <w:rFonts w:ascii="Times New Roman" w:hAnsi="Times New Roman" w:cs="Times New Roman"/>
          <w:sz w:val="24"/>
          <w:szCs w:val="24"/>
          <w:lang w:val="en-US"/>
        </w:rPr>
        <w:t>s</w:t>
      </w:r>
      <w:r w:rsidRPr="00523FEA">
        <w:rPr>
          <w:rFonts w:ascii="Times New Roman" w:hAnsi="Times New Roman" w:cs="Times New Roman"/>
          <w:sz w:val="24"/>
          <w:szCs w:val="24"/>
          <w:lang w:val="en-US"/>
        </w:rPr>
        <w:t>ations</w:t>
      </w:r>
      <w:proofErr w:type="spellEnd"/>
      <w:r w:rsidRPr="00523FEA">
        <w:rPr>
          <w:rFonts w:ascii="Times New Roman" w:hAnsi="Times New Roman" w:cs="Times New Roman"/>
          <w:sz w:val="24"/>
          <w:szCs w:val="24"/>
          <w:lang w:val="en-US"/>
        </w:rPr>
        <w:t xml:space="preserve"> across the country. An analysis of this interest shows it is rooted in the contributions efforts to advance </w:t>
      </w:r>
      <w:proofErr w:type="spellStart"/>
      <w:r w:rsidR="004D14CD" w:rsidRPr="00523FEA">
        <w:rPr>
          <w:rFonts w:ascii="Times New Roman" w:hAnsi="Times New Roman" w:cs="Times New Roman"/>
          <w:sz w:val="24"/>
          <w:szCs w:val="24"/>
          <w:lang w:val="en-US"/>
        </w:rPr>
        <w:t>organisation</w:t>
      </w:r>
      <w:proofErr w:type="spellEnd"/>
      <w:r w:rsidRPr="00523FEA">
        <w:rPr>
          <w:rFonts w:ascii="Times New Roman" w:hAnsi="Times New Roman" w:cs="Times New Roman"/>
          <w:sz w:val="24"/>
          <w:szCs w:val="24"/>
          <w:lang w:val="en-US"/>
        </w:rPr>
        <w:t xml:space="preserve"> output and the capacity to advance a company’s strategic flexibility (</w:t>
      </w:r>
      <w:r w:rsidRPr="00523FEA">
        <w:rPr>
          <w:rFonts w:ascii="Times New Roman" w:hAnsi="Times New Roman" w:cs="Times New Roman"/>
          <w:sz w:val="24"/>
          <w:szCs w:val="24"/>
          <w:shd w:val="clear" w:color="auto" w:fill="FFFFFF"/>
        </w:rPr>
        <w:t>Cronin-Fisher &amp; Johnsen, 2024</w:t>
      </w:r>
      <w:r w:rsidRPr="00523FEA">
        <w:rPr>
          <w:rFonts w:ascii="Times New Roman" w:hAnsi="Times New Roman" w:cs="Times New Roman"/>
          <w:sz w:val="24"/>
          <w:szCs w:val="24"/>
          <w:lang w:val="en-US"/>
        </w:rPr>
        <w:t xml:space="preserve">). At the same time, employee input in the quest to achieve specific personal and </w:t>
      </w:r>
      <w:proofErr w:type="spellStart"/>
      <w:r w:rsidR="004D14CD" w:rsidRPr="00523FEA">
        <w:rPr>
          <w:rFonts w:ascii="Times New Roman" w:hAnsi="Times New Roman" w:cs="Times New Roman"/>
          <w:sz w:val="24"/>
          <w:szCs w:val="24"/>
          <w:lang w:val="en-US"/>
        </w:rPr>
        <w:t>organisational</w:t>
      </w:r>
      <w:proofErr w:type="spellEnd"/>
      <w:r w:rsidRPr="00523FEA">
        <w:rPr>
          <w:rFonts w:ascii="Times New Roman" w:hAnsi="Times New Roman" w:cs="Times New Roman"/>
          <w:sz w:val="24"/>
          <w:szCs w:val="24"/>
          <w:lang w:val="en-US"/>
        </w:rPr>
        <w:t xml:space="preserve"> goals has further enhanced the interest in analyzing issues surrounding employee productivity. Based on these diverse justifications for the interest in the subject, the survey of DHL employees showed that the underlying working arrangements have a critical influence on employee productivity; </w:t>
      </w:r>
      <w:r w:rsidR="006E06ED" w:rsidRPr="00523FEA">
        <w:rPr>
          <w:rFonts w:ascii="Times New Roman" w:hAnsi="Times New Roman" w:cs="Times New Roman"/>
          <w:sz w:val="24"/>
          <w:szCs w:val="24"/>
          <w:lang w:val="en-US"/>
        </w:rPr>
        <w:t>specifically,</w:t>
      </w:r>
      <w:r w:rsidRPr="00523FEA">
        <w:rPr>
          <w:rFonts w:ascii="Times New Roman" w:hAnsi="Times New Roman" w:cs="Times New Roman"/>
          <w:sz w:val="24"/>
          <w:szCs w:val="24"/>
          <w:lang w:val="en-US"/>
        </w:rPr>
        <w:t xml:space="preserve"> </w:t>
      </w:r>
      <w:proofErr w:type="gramStart"/>
      <w:r w:rsidRPr="00523FEA">
        <w:rPr>
          <w:rFonts w:ascii="Times New Roman" w:hAnsi="Times New Roman" w:cs="Times New Roman"/>
          <w:sz w:val="24"/>
          <w:szCs w:val="24"/>
          <w:lang w:val="en-US"/>
        </w:rPr>
        <w:t>the majority of</w:t>
      </w:r>
      <w:proofErr w:type="gramEnd"/>
      <w:r w:rsidRPr="00523FEA">
        <w:rPr>
          <w:rFonts w:ascii="Times New Roman" w:hAnsi="Times New Roman" w:cs="Times New Roman"/>
          <w:sz w:val="24"/>
          <w:szCs w:val="24"/>
          <w:lang w:val="en-US"/>
        </w:rPr>
        <w:t xml:space="preserve"> them believed that remote working has been one of the key factors that enhances their overall motivation and productivity. These findings align with those of Farooq and Sultana (2022), where the adoption of remote working during COVID-19 was found to be crucial in enhancing flexibility and increasing employee performance. In Farooq and Sultana's (2022) analysis, the link between remote working and enhanced productivity was attributed to the fact that it provides the opportunity for employees to work independently, maximizing their efficiency and time. Other aspects of remote working, </w:t>
      </w:r>
      <w:r w:rsidR="001C5750">
        <w:rPr>
          <w:rFonts w:ascii="Times New Roman" w:hAnsi="Times New Roman" w:cs="Times New Roman"/>
          <w:sz w:val="24"/>
          <w:szCs w:val="24"/>
          <w:lang w:val="en-US"/>
        </w:rPr>
        <w:t xml:space="preserve">including </w:t>
      </w:r>
      <w:r w:rsidRPr="00523FEA">
        <w:rPr>
          <w:rFonts w:ascii="Times New Roman" w:hAnsi="Times New Roman" w:cs="Times New Roman"/>
          <w:sz w:val="24"/>
          <w:szCs w:val="24"/>
          <w:lang w:val="en-US"/>
        </w:rPr>
        <w:t>the</w:t>
      </w:r>
      <w:r w:rsidR="001C5750">
        <w:rPr>
          <w:rFonts w:ascii="Times New Roman" w:hAnsi="Times New Roman" w:cs="Times New Roman"/>
          <w:sz w:val="24"/>
          <w:szCs w:val="24"/>
          <w:lang w:val="en-US"/>
        </w:rPr>
        <w:t xml:space="preserve"> </w:t>
      </w:r>
      <w:r w:rsidRPr="00523FEA">
        <w:rPr>
          <w:rFonts w:ascii="Times New Roman" w:hAnsi="Times New Roman" w:cs="Times New Roman"/>
          <w:sz w:val="24"/>
          <w:szCs w:val="24"/>
          <w:lang w:val="en-US"/>
        </w:rPr>
        <w:t>ability to advance the application of work-life balance</w:t>
      </w:r>
      <w:r w:rsidR="001C5750">
        <w:rPr>
          <w:rFonts w:ascii="Times New Roman" w:hAnsi="Times New Roman" w:cs="Times New Roman"/>
          <w:sz w:val="24"/>
          <w:szCs w:val="24"/>
          <w:lang w:val="en-US"/>
        </w:rPr>
        <w:t xml:space="preserve"> </w:t>
      </w:r>
      <w:r w:rsidRPr="00523FEA">
        <w:rPr>
          <w:rFonts w:ascii="Times New Roman" w:hAnsi="Times New Roman" w:cs="Times New Roman"/>
          <w:sz w:val="24"/>
          <w:szCs w:val="24"/>
          <w:lang w:val="en-US"/>
        </w:rPr>
        <w:t>have also been well documented in the existing body of literature.</w:t>
      </w:r>
    </w:p>
    <w:p w14:paraId="3341A2E2" w14:textId="08D95229" w:rsidR="00436E3B" w:rsidRPr="00523FEA" w:rsidRDefault="00836F4F" w:rsidP="00505C27">
      <w:pPr>
        <w:spacing w:line="480" w:lineRule="auto"/>
        <w:rPr>
          <w:rFonts w:ascii="Times New Roman" w:hAnsi="Times New Roman" w:cs="Times New Roman"/>
          <w:sz w:val="24"/>
          <w:szCs w:val="24"/>
          <w:lang w:val="en-US"/>
        </w:rPr>
      </w:pPr>
      <w:r w:rsidRPr="00523FEA">
        <w:rPr>
          <w:rFonts w:ascii="Times New Roman" w:hAnsi="Times New Roman" w:cs="Times New Roman"/>
          <w:sz w:val="24"/>
          <w:szCs w:val="24"/>
          <w:lang w:val="en-US"/>
        </w:rPr>
        <w:t xml:space="preserve">As one focuses on factor analysis, the study also aimed to examine key relationships associated with employee motivation and job satisfaction in the wake of flexible working arrangements. In this case, the study showed that a significant positive relationship exists between flexible work arrangements and employee motivation as well as job satisfaction. These aspects of the relationship were predominately aided by the control of scheduling and responsibilities and the ability of part-time working arrangements to reduce the overall workload. This observation is consistent with that of </w:t>
      </w:r>
      <w:r w:rsidRPr="00523FEA">
        <w:rPr>
          <w:rFonts w:ascii="Times New Roman" w:hAnsi="Times New Roman" w:cs="Times New Roman"/>
          <w:sz w:val="24"/>
          <w:szCs w:val="24"/>
          <w:shd w:val="clear" w:color="auto" w:fill="FFFFFF"/>
        </w:rPr>
        <w:t>Sebastiao (2022)</w:t>
      </w:r>
      <w:r w:rsidRPr="00523FEA">
        <w:rPr>
          <w:rFonts w:ascii="Times New Roman" w:hAnsi="Times New Roman" w:cs="Times New Roman"/>
          <w:sz w:val="24"/>
          <w:szCs w:val="24"/>
          <w:lang w:val="en-US"/>
        </w:rPr>
        <w:t xml:space="preserve">, where the positive impacts of FWA on motivation and job satisfaction have been documented. However, </w:t>
      </w:r>
      <w:r w:rsidRPr="00523FEA">
        <w:rPr>
          <w:rFonts w:ascii="Times New Roman" w:hAnsi="Times New Roman" w:cs="Times New Roman"/>
          <w:sz w:val="24"/>
          <w:szCs w:val="24"/>
          <w:shd w:val="clear" w:color="auto" w:fill="FFFFFF"/>
        </w:rPr>
        <w:t>Sebastiao</w:t>
      </w:r>
      <w:r w:rsidRPr="00523FEA">
        <w:rPr>
          <w:rFonts w:ascii="Times New Roman" w:hAnsi="Times New Roman" w:cs="Times New Roman"/>
          <w:sz w:val="24"/>
          <w:szCs w:val="24"/>
          <w:lang w:val="en-US"/>
        </w:rPr>
        <w:t>’s</w:t>
      </w:r>
      <w:r w:rsidR="001B01BD" w:rsidRPr="00523FEA">
        <w:rPr>
          <w:rFonts w:ascii="Times New Roman" w:hAnsi="Times New Roman" w:cs="Times New Roman"/>
          <w:sz w:val="24"/>
          <w:szCs w:val="24"/>
          <w:lang w:val="en-US"/>
        </w:rPr>
        <w:t xml:space="preserve"> (</w:t>
      </w:r>
      <w:r w:rsidRPr="00523FEA">
        <w:rPr>
          <w:rFonts w:ascii="Times New Roman" w:hAnsi="Times New Roman" w:cs="Times New Roman"/>
          <w:sz w:val="24"/>
          <w:szCs w:val="24"/>
          <w:lang w:val="en-US"/>
        </w:rPr>
        <w:t xml:space="preserve">2022) analysis attributes the strength and the direction of the relationship to the ability of the arrangement to introduce a unique culture where employees feel trusted and supported. </w:t>
      </w:r>
      <w:proofErr w:type="gramStart"/>
      <w:r w:rsidRPr="00523FEA">
        <w:rPr>
          <w:rFonts w:ascii="Times New Roman" w:hAnsi="Times New Roman" w:cs="Times New Roman"/>
          <w:sz w:val="24"/>
          <w:szCs w:val="24"/>
          <w:lang w:val="en-US"/>
        </w:rPr>
        <w:t>Similar to</w:t>
      </w:r>
      <w:proofErr w:type="gramEnd"/>
      <w:r w:rsidRPr="00523FEA">
        <w:rPr>
          <w:rFonts w:ascii="Times New Roman" w:hAnsi="Times New Roman" w:cs="Times New Roman"/>
          <w:sz w:val="24"/>
          <w:szCs w:val="24"/>
          <w:lang w:val="en-US"/>
        </w:rPr>
        <w:t xml:space="preserve"> the study, </w:t>
      </w:r>
      <w:r w:rsidRPr="00523FEA">
        <w:rPr>
          <w:rFonts w:ascii="Times New Roman" w:hAnsi="Times New Roman" w:cs="Times New Roman"/>
          <w:sz w:val="24"/>
          <w:szCs w:val="24"/>
          <w:shd w:val="clear" w:color="auto" w:fill="FFFFFF"/>
        </w:rPr>
        <w:t>Sebastiao</w:t>
      </w:r>
      <w:r w:rsidRPr="00523FEA">
        <w:rPr>
          <w:rFonts w:ascii="Times New Roman" w:hAnsi="Times New Roman" w:cs="Times New Roman"/>
          <w:sz w:val="24"/>
          <w:szCs w:val="24"/>
          <w:lang w:val="en-US"/>
        </w:rPr>
        <w:t>’s analysis also recognizes the ability of FWA to improve work-life balance and account for the well-being of all staff members as key factors in enhancing motivation and job satisfaction.</w:t>
      </w:r>
    </w:p>
    <w:p w14:paraId="78128C2B" w14:textId="29EF9890" w:rsidR="00436E3B" w:rsidRPr="00523FEA" w:rsidRDefault="00836F4F" w:rsidP="00505C27">
      <w:pPr>
        <w:spacing w:line="480" w:lineRule="auto"/>
        <w:rPr>
          <w:rFonts w:ascii="Times New Roman" w:hAnsi="Times New Roman" w:cs="Times New Roman"/>
          <w:sz w:val="24"/>
          <w:szCs w:val="24"/>
          <w:lang w:val="en-US"/>
        </w:rPr>
      </w:pPr>
      <w:r w:rsidRPr="00523FEA">
        <w:rPr>
          <w:rFonts w:ascii="Times New Roman" w:hAnsi="Times New Roman" w:cs="Times New Roman"/>
          <w:sz w:val="24"/>
          <w:szCs w:val="24"/>
          <w:lang w:val="en-US"/>
        </w:rPr>
        <w:t xml:space="preserve">Further, the study also aimed to account for issues associated with </w:t>
      </w:r>
      <w:proofErr w:type="spellStart"/>
      <w:r w:rsidR="004D14CD" w:rsidRPr="00523FEA">
        <w:rPr>
          <w:rFonts w:ascii="Times New Roman" w:hAnsi="Times New Roman" w:cs="Times New Roman"/>
          <w:sz w:val="24"/>
          <w:szCs w:val="24"/>
          <w:lang w:val="en-US"/>
        </w:rPr>
        <w:t>organisational</w:t>
      </w:r>
      <w:proofErr w:type="spellEnd"/>
      <w:r w:rsidR="004D14CD" w:rsidRPr="00523FEA">
        <w:rPr>
          <w:rFonts w:ascii="Times New Roman" w:hAnsi="Times New Roman" w:cs="Times New Roman"/>
          <w:sz w:val="24"/>
          <w:szCs w:val="24"/>
          <w:lang w:val="en-US"/>
        </w:rPr>
        <w:t xml:space="preserve"> productivity</w:t>
      </w:r>
      <w:r w:rsidRPr="00523FEA">
        <w:rPr>
          <w:rFonts w:ascii="Times New Roman" w:hAnsi="Times New Roman" w:cs="Times New Roman"/>
          <w:sz w:val="24"/>
          <w:szCs w:val="24"/>
          <w:lang w:val="en-US"/>
        </w:rPr>
        <w:t xml:space="preserve"> and employee performance as </w:t>
      </w:r>
      <w:proofErr w:type="spellStart"/>
      <w:r w:rsidR="004D14CD" w:rsidRPr="00523FEA">
        <w:rPr>
          <w:rFonts w:ascii="Times New Roman" w:hAnsi="Times New Roman" w:cs="Times New Roman"/>
          <w:sz w:val="24"/>
          <w:szCs w:val="24"/>
          <w:lang w:val="en-US"/>
        </w:rPr>
        <w:t>organisation</w:t>
      </w:r>
      <w:r w:rsidRPr="00523FEA">
        <w:rPr>
          <w:rFonts w:ascii="Times New Roman" w:hAnsi="Times New Roman" w:cs="Times New Roman"/>
          <w:sz w:val="24"/>
          <w:szCs w:val="24"/>
          <w:lang w:val="en-US"/>
        </w:rPr>
        <w:t>s</w:t>
      </w:r>
      <w:proofErr w:type="spellEnd"/>
      <w:r w:rsidRPr="00523FEA">
        <w:rPr>
          <w:rFonts w:ascii="Times New Roman" w:hAnsi="Times New Roman" w:cs="Times New Roman"/>
          <w:sz w:val="24"/>
          <w:szCs w:val="24"/>
          <w:lang w:val="en-US"/>
        </w:rPr>
        <w:t xml:space="preserve"> continue to adopt FWA. This aspect of the analysis showed the presence of a significant positive relationship between FWA and employee performance as well as </w:t>
      </w:r>
      <w:proofErr w:type="spellStart"/>
      <w:r w:rsidR="004D14CD" w:rsidRPr="00523FEA">
        <w:rPr>
          <w:rFonts w:ascii="Times New Roman" w:hAnsi="Times New Roman" w:cs="Times New Roman"/>
          <w:sz w:val="24"/>
          <w:szCs w:val="24"/>
          <w:lang w:val="en-US"/>
        </w:rPr>
        <w:t>organisational</w:t>
      </w:r>
      <w:proofErr w:type="spellEnd"/>
      <w:r w:rsidR="004D14CD" w:rsidRPr="00523FEA">
        <w:rPr>
          <w:rFonts w:ascii="Times New Roman" w:hAnsi="Times New Roman" w:cs="Times New Roman"/>
          <w:sz w:val="24"/>
          <w:szCs w:val="24"/>
          <w:lang w:val="en-US"/>
        </w:rPr>
        <w:t xml:space="preserve"> productivity</w:t>
      </w:r>
      <w:r w:rsidRPr="00523FEA">
        <w:rPr>
          <w:rFonts w:ascii="Times New Roman" w:hAnsi="Times New Roman" w:cs="Times New Roman"/>
          <w:sz w:val="24"/>
          <w:szCs w:val="24"/>
          <w:lang w:val="en-US"/>
        </w:rPr>
        <w:t xml:space="preserve">. This outcome is consistent with the works of </w:t>
      </w:r>
      <w:proofErr w:type="spellStart"/>
      <w:r w:rsidRPr="00523FEA">
        <w:rPr>
          <w:rFonts w:ascii="Times New Roman" w:hAnsi="Times New Roman" w:cs="Times New Roman"/>
          <w:sz w:val="24"/>
          <w:szCs w:val="24"/>
          <w:shd w:val="clear" w:color="auto" w:fill="FFFFFF"/>
        </w:rPr>
        <w:t>Hutabarat</w:t>
      </w:r>
      <w:proofErr w:type="spellEnd"/>
      <w:r w:rsidRPr="00523FEA">
        <w:rPr>
          <w:rFonts w:ascii="Times New Roman" w:hAnsi="Times New Roman" w:cs="Times New Roman"/>
          <w:sz w:val="24"/>
          <w:szCs w:val="24"/>
          <w:shd w:val="clear" w:color="auto" w:fill="FFFFFF"/>
        </w:rPr>
        <w:t xml:space="preserve"> (2023)</w:t>
      </w:r>
      <w:r w:rsidRPr="00523FEA">
        <w:rPr>
          <w:rFonts w:ascii="Times New Roman" w:hAnsi="Times New Roman" w:cs="Times New Roman"/>
          <w:sz w:val="24"/>
          <w:szCs w:val="24"/>
          <w:lang w:val="en-US"/>
        </w:rPr>
        <w:t xml:space="preserve">, in which a significant positive relationship was found between FWA and employee performance. Despite the critical insights, </w:t>
      </w:r>
      <w:proofErr w:type="spellStart"/>
      <w:r w:rsidRPr="00523FEA">
        <w:rPr>
          <w:rFonts w:ascii="Times New Roman" w:hAnsi="Times New Roman" w:cs="Times New Roman"/>
          <w:sz w:val="24"/>
          <w:szCs w:val="24"/>
          <w:shd w:val="clear" w:color="auto" w:fill="FFFFFF"/>
        </w:rPr>
        <w:t>Hutabarat</w:t>
      </w:r>
      <w:proofErr w:type="spellEnd"/>
      <w:r w:rsidRPr="00523FEA">
        <w:rPr>
          <w:rFonts w:ascii="Times New Roman" w:hAnsi="Times New Roman" w:cs="Times New Roman"/>
          <w:sz w:val="24"/>
          <w:szCs w:val="24"/>
          <w:lang w:val="en-US"/>
        </w:rPr>
        <w:t xml:space="preserve">'s (2023) analysis needed to account for </w:t>
      </w:r>
      <w:proofErr w:type="spellStart"/>
      <w:r w:rsidR="004D14CD" w:rsidRPr="00523FEA">
        <w:rPr>
          <w:rFonts w:ascii="Times New Roman" w:hAnsi="Times New Roman" w:cs="Times New Roman"/>
          <w:sz w:val="24"/>
          <w:szCs w:val="24"/>
          <w:lang w:val="en-US"/>
        </w:rPr>
        <w:t>organisational</w:t>
      </w:r>
      <w:proofErr w:type="spellEnd"/>
      <w:r w:rsidR="004D14CD" w:rsidRPr="00523FEA">
        <w:rPr>
          <w:rFonts w:ascii="Times New Roman" w:hAnsi="Times New Roman" w:cs="Times New Roman"/>
          <w:sz w:val="24"/>
          <w:szCs w:val="24"/>
          <w:lang w:val="en-US"/>
        </w:rPr>
        <w:t xml:space="preserve"> productivity</w:t>
      </w:r>
      <w:r w:rsidRPr="00523FEA">
        <w:rPr>
          <w:rFonts w:ascii="Times New Roman" w:hAnsi="Times New Roman" w:cs="Times New Roman"/>
          <w:sz w:val="24"/>
          <w:szCs w:val="24"/>
          <w:lang w:val="en-US"/>
        </w:rPr>
        <w:t xml:space="preserve"> as one of the key metrics of the analysis. This was further highlighted by the author's attempt to examine whether factors such as motivation mediate the relationship between FWA and employee performance. Where employee productivity is concerned, John's (2017) analysis shows there is a direct link between employee and </w:t>
      </w:r>
      <w:proofErr w:type="spellStart"/>
      <w:r w:rsidR="004D14CD" w:rsidRPr="00523FEA">
        <w:rPr>
          <w:rFonts w:ascii="Times New Roman" w:hAnsi="Times New Roman" w:cs="Times New Roman"/>
          <w:sz w:val="24"/>
          <w:szCs w:val="24"/>
          <w:lang w:val="en-US"/>
        </w:rPr>
        <w:t>organisational</w:t>
      </w:r>
      <w:proofErr w:type="spellEnd"/>
      <w:r w:rsidR="004D14CD" w:rsidRPr="00523FEA">
        <w:rPr>
          <w:rFonts w:ascii="Times New Roman" w:hAnsi="Times New Roman" w:cs="Times New Roman"/>
          <w:sz w:val="24"/>
          <w:szCs w:val="24"/>
          <w:lang w:val="en-US"/>
        </w:rPr>
        <w:t xml:space="preserve"> </w:t>
      </w:r>
      <w:r w:rsidRPr="00523FEA">
        <w:rPr>
          <w:rFonts w:ascii="Times New Roman" w:hAnsi="Times New Roman" w:cs="Times New Roman"/>
          <w:sz w:val="24"/>
          <w:szCs w:val="24"/>
          <w:lang w:val="en-US"/>
        </w:rPr>
        <w:t>p</w:t>
      </w:r>
      <w:r w:rsidR="004D14CD" w:rsidRPr="00523FEA">
        <w:rPr>
          <w:rFonts w:ascii="Times New Roman" w:hAnsi="Times New Roman" w:cs="Times New Roman"/>
          <w:sz w:val="24"/>
          <w:szCs w:val="24"/>
          <w:lang w:val="en-US"/>
        </w:rPr>
        <w:t>erformance</w:t>
      </w:r>
      <w:r w:rsidRPr="00523FEA">
        <w:rPr>
          <w:rFonts w:ascii="Times New Roman" w:hAnsi="Times New Roman" w:cs="Times New Roman"/>
          <w:sz w:val="24"/>
          <w:szCs w:val="24"/>
          <w:lang w:val="en-US"/>
        </w:rPr>
        <w:t xml:space="preserve">. This is </w:t>
      </w:r>
      <w:proofErr w:type="gramStart"/>
      <w:r w:rsidRPr="00523FEA">
        <w:rPr>
          <w:rFonts w:ascii="Times New Roman" w:hAnsi="Times New Roman" w:cs="Times New Roman"/>
          <w:sz w:val="24"/>
          <w:szCs w:val="24"/>
          <w:lang w:val="en-US"/>
        </w:rPr>
        <w:t>due to the fact that</w:t>
      </w:r>
      <w:proofErr w:type="gramEnd"/>
      <w:r w:rsidRPr="00523FEA">
        <w:rPr>
          <w:rFonts w:ascii="Times New Roman" w:hAnsi="Times New Roman" w:cs="Times New Roman"/>
          <w:sz w:val="24"/>
          <w:szCs w:val="24"/>
          <w:lang w:val="en-US"/>
        </w:rPr>
        <w:t xml:space="preserve"> high-performing employees tend to achieve their productivity goals, thereby enhancing the </w:t>
      </w:r>
      <w:proofErr w:type="spellStart"/>
      <w:r w:rsidR="004D14CD" w:rsidRPr="00523FEA">
        <w:rPr>
          <w:rFonts w:ascii="Times New Roman" w:hAnsi="Times New Roman" w:cs="Times New Roman"/>
          <w:sz w:val="24"/>
          <w:szCs w:val="24"/>
          <w:lang w:val="en-US"/>
        </w:rPr>
        <w:t>organisation</w:t>
      </w:r>
      <w:r w:rsidRPr="00523FEA">
        <w:rPr>
          <w:rFonts w:ascii="Times New Roman" w:hAnsi="Times New Roman" w:cs="Times New Roman"/>
          <w:sz w:val="24"/>
          <w:szCs w:val="24"/>
          <w:lang w:val="en-US"/>
        </w:rPr>
        <w:t>’s</w:t>
      </w:r>
      <w:proofErr w:type="spellEnd"/>
      <w:r w:rsidRPr="00523FEA">
        <w:rPr>
          <w:rFonts w:ascii="Times New Roman" w:hAnsi="Times New Roman" w:cs="Times New Roman"/>
          <w:sz w:val="24"/>
          <w:szCs w:val="24"/>
          <w:lang w:val="en-US"/>
        </w:rPr>
        <w:t xml:space="preserve"> overall productivity. As a result, John (2017) argues that FWA practices, if integrated at a strategic level, focus on ensuring an </w:t>
      </w:r>
      <w:proofErr w:type="spellStart"/>
      <w:r w:rsidR="004D14CD" w:rsidRPr="00523FEA">
        <w:rPr>
          <w:rFonts w:ascii="Times New Roman" w:hAnsi="Times New Roman" w:cs="Times New Roman"/>
          <w:sz w:val="24"/>
          <w:szCs w:val="24"/>
          <w:lang w:val="en-US"/>
        </w:rPr>
        <w:t>organisation</w:t>
      </w:r>
      <w:proofErr w:type="spellEnd"/>
      <w:r w:rsidRPr="00523FEA">
        <w:rPr>
          <w:rFonts w:ascii="Times New Roman" w:hAnsi="Times New Roman" w:cs="Times New Roman"/>
          <w:sz w:val="24"/>
          <w:szCs w:val="24"/>
          <w:lang w:val="en-US"/>
        </w:rPr>
        <w:t xml:space="preserve"> has a maximum output at any given point in time. Their ability to account for employee well-being ensures the firm attracts top talent and has the capacity to retain them for long-term</w:t>
      </w:r>
      <w:r w:rsidR="001C5750">
        <w:rPr>
          <w:rFonts w:ascii="Times New Roman" w:hAnsi="Times New Roman" w:cs="Times New Roman"/>
          <w:sz w:val="24"/>
          <w:szCs w:val="24"/>
          <w:lang w:val="en-US"/>
        </w:rPr>
        <w:t>,</w:t>
      </w:r>
      <w:r w:rsidRPr="00523FEA">
        <w:rPr>
          <w:rFonts w:ascii="Times New Roman" w:hAnsi="Times New Roman" w:cs="Times New Roman"/>
          <w:sz w:val="24"/>
          <w:szCs w:val="24"/>
          <w:lang w:val="en-US"/>
        </w:rPr>
        <w:t xml:space="preserve"> high-level strategic performance.</w:t>
      </w:r>
    </w:p>
    <w:p w14:paraId="7A98462D" w14:textId="32D001A6" w:rsidR="00436E3B" w:rsidRPr="00505C27" w:rsidRDefault="00836F4F" w:rsidP="00505C27">
      <w:pPr>
        <w:pStyle w:val="Heading1"/>
        <w:spacing w:line="480" w:lineRule="auto"/>
        <w:jc w:val="center"/>
        <w:rPr>
          <w:rFonts w:ascii="Times New Roman" w:hAnsi="Times New Roman" w:cs="Times New Roman"/>
          <w:b/>
          <w:color w:val="auto"/>
          <w:sz w:val="24"/>
          <w:szCs w:val="24"/>
        </w:rPr>
      </w:pPr>
      <w:bookmarkStart w:id="71" w:name="_Toc163247246"/>
      <w:bookmarkStart w:id="72" w:name="_Toc165365256"/>
      <w:r w:rsidRPr="00505C27">
        <w:rPr>
          <w:rFonts w:ascii="Times New Roman" w:hAnsi="Times New Roman" w:cs="Times New Roman"/>
          <w:b/>
          <w:color w:val="auto"/>
          <w:sz w:val="24"/>
          <w:szCs w:val="24"/>
        </w:rPr>
        <w:t xml:space="preserve">CHAPTER </w:t>
      </w:r>
      <w:r w:rsidR="00505C27" w:rsidRPr="00505C27">
        <w:rPr>
          <w:rFonts w:ascii="Times New Roman" w:hAnsi="Times New Roman" w:cs="Times New Roman"/>
          <w:b/>
          <w:color w:val="auto"/>
          <w:sz w:val="24"/>
          <w:szCs w:val="24"/>
        </w:rPr>
        <w:t>6</w:t>
      </w:r>
      <w:r w:rsidRPr="00505C27">
        <w:rPr>
          <w:rFonts w:ascii="Times New Roman" w:hAnsi="Times New Roman" w:cs="Times New Roman"/>
          <w:b/>
          <w:color w:val="auto"/>
          <w:sz w:val="24"/>
          <w:szCs w:val="24"/>
        </w:rPr>
        <w:t>: CONCLUSION</w:t>
      </w:r>
      <w:bookmarkEnd w:id="71"/>
      <w:bookmarkEnd w:id="72"/>
    </w:p>
    <w:p w14:paraId="3EC93697" w14:textId="77777777" w:rsidR="00436E3B" w:rsidRPr="00523FEA" w:rsidRDefault="00836F4F" w:rsidP="00505C27">
      <w:pPr>
        <w:spacing w:line="480" w:lineRule="auto"/>
        <w:rPr>
          <w:rFonts w:ascii="Times New Roman" w:hAnsi="Times New Roman" w:cs="Times New Roman"/>
          <w:sz w:val="24"/>
          <w:szCs w:val="24"/>
          <w:lang w:val="en-US"/>
        </w:rPr>
      </w:pPr>
      <w:r w:rsidRPr="00523FEA">
        <w:rPr>
          <w:rFonts w:ascii="Times New Roman" w:hAnsi="Times New Roman" w:cs="Times New Roman"/>
          <w:sz w:val="24"/>
          <w:szCs w:val="24"/>
          <w:lang w:val="en-US"/>
        </w:rPr>
        <w:t xml:space="preserve">The discussion section of the study shows that the study was highly dynamic in employing multiple analytics techniques to answer the set research questions and achieve the underlying objectives. This element has been crucial in highlighting employee performance in terms of their workplace model, as well as accounting for the different productivity, performance, and motivation metrics in the modern workplace. Working with personnel for DHL, the study’s findings showed that Flexible working arguments in modern </w:t>
      </w:r>
      <w:proofErr w:type="spellStart"/>
      <w:r w:rsidR="004D14CD" w:rsidRPr="00523FEA">
        <w:rPr>
          <w:rFonts w:ascii="Times New Roman" w:hAnsi="Times New Roman" w:cs="Times New Roman"/>
          <w:sz w:val="24"/>
          <w:szCs w:val="24"/>
          <w:lang w:val="en-US"/>
        </w:rPr>
        <w:t>organisation</w:t>
      </w:r>
      <w:r w:rsidRPr="00523FEA">
        <w:rPr>
          <w:rFonts w:ascii="Times New Roman" w:hAnsi="Times New Roman" w:cs="Times New Roman"/>
          <w:sz w:val="24"/>
          <w:szCs w:val="24"/>
          <w:lang w:val="en-US"/>
        </w:rPr>
        <w:t>s</w:t>
      </w:r>
      <w:proofErr w:type="spellEnd"/>
      <w:r w:rsidRPr="00523FEA">
        <w:rPr>
          <w:rFonts w:ascii="Times New Roman" w:hAnsi="Times New Roman" w:cs="Times New Roman"/>
          <w:sz w:val="24"/>
          <w:szCs w:val="24"/>
          <w:lang w:val="en-US"/>
        </w:rPr>
        <w:t xml:space="preserve"> come in many forms, including hybrid working models and remote working. In recent times, the remote working model has been adopted across </w:t>
      </w:r>
      <w:proofErr w:type="spellStart"/>
      <w:r w:rsidR="004D14CD" w:rsidRPr="00523FEA">
        <w:rPr>
          <w:rFonts w:ascii="Times New Roman" w:hAnsi="Times New Roman" w:cs="Times New Roman"/>
          <w:sz w:val="24"/>
          <w:szCs w:val="24"/>
          <w:lang w:val="en-US"/>
        </w:rPr>
        <w:t>organisation</w:t>
      </w:r>
      <w:r w:rsidRPr="00523FEA">
        <w:rPr>
          <w:rFonts w:ascii="Times New Roman" w:hAnsi="Times New Roman" w:cs="Times New Roman"/>
          <w:sz w:val="24"/>
          <w:szCs w:val="24"/>
          <w:lang w:val="en-US"/>
        </w:rPr>
        <w:t>s</w:t>
      </w:r>
      <w:proofErr w:type="spellEnd"/>
      <w:r w:rsidRPr="00523FEA">
        <w:rPr>
          <w:rFonts w:ascii="Times New Roman" w:hAnsi="Times New Roman" w:cs="Times New Roman"/>
          <w:sz w:val="24"/>
          <w:szCs w:val="24"/>
          <w:lang w:val="en-US"/>
        </w:rPr>
        <w:t xml:space="preserve"> to maximize talent acquisition and productivity throughout the </w:t>
      </w:r>
      <w:proofErr w:type="spellStart"/>
      <w:r w:rsidR="004D14CD" w:rsidRPr="00523FEA">
        <w:rPr>
          <w:rFonts w:ascii="Times New Roman" w:hAnsi="Times New Roman" w:cs="Times New Roman"/>
          <w:sz w:val="24"/>
          <w:szCs w:val="24"/>
          <w:lang w:val="en-US"/>
        </w:rPr>
        <w:t>organisation</w:t>
      </w:r>
      <w:proofErr w:type="spellEnd"/>
      <w:r w:rsidRPr="00523FEA">
        <w:rPr>
          <w:rFonts w:ascii="Times New Roman" w:hAnsi="Times New Roman" w:cs="Times New Roman"/>
          <w:sz w:val="24"/>
          <w:szCs w:val="24"/>
          <w:lang w:val="en-US"/>
        </w:rPr>
        <w:t>. This aspect has been recognized by the study as more employees preferred remote working due to the flexibility it provides and the capacity to enhance their productivity.</w:t>
      </w:r>
    </w:p>
    <w:p w14:paraId="48401DA4" w14:textId="3310D1CF" w:rsidR="00436E3B" w:rsidRPr="00523FEA" w:rsidRDefault="00836F4F" w:rsidP="00505C27">
      <w:pPr>
        <w:spacing w:line="480" w:lineRule="auto"/>
        <w:rPr>
          <w:rFonts w:ascii="Times New Roman" w:hAnsi="Times New Roman" w:cs="Times New Roman"/>
          <w:sz w:val="24"/>
          <w:szCs w:val="24"/>
          <w:lang w:val="en-US"/>
        </w:rPr>
      </w:pPr>
      <w:r w:rsidRPr="00523FEA">
        <w:rPr>
          <w:rFonts w:ascii="Times New Roman" w:hAnsi="Times New Roman" w:cs="Times New Roman"/>
          <w:sz w:val="24"/>
          <w:szCs w:val="24"/>
          <w:lang w:val="en-US"/>
        </w:rPr>
        <w:t xml:space="preserve">Looking beyond the study’s factor analysis, the question of whether the adoption of FWA in an </w:t>
      </w:r>
      <w:proofErr w:type="spellStart"/>
      <w:r w:rsidR="004D14CD" w:rsidRPr="00523FEA">
        <w:rPr>
          <w:rFonts w:ascii="Times New Roman" w:hAnsi="Times New Roman" w:cs="Times New Roman"/>
          <w:sz w:val="24"/>
          <w:szCs w:val="24"/>
          <w:lang w:val="en-US"/>
        </w:rPr>
        <w:t>organisation</w:t>
      </w:r>
      <w:proofErr w:type="spellEnd"/>
      <w:r w:rsidRPr="00523FEA">
        <w:rPr>
          <w:rFonts w:ascii="Times New Roman" w:hAnsi="Times New Roman" w:cs="Times New Roman"/>
          <w:sz w:val="24"/>
          <w:szCs w:val="24"/>
          <w:lang w:val="en-US"/>
        </w:rPr>
        <w:t xml:space="preserve"> improves motivation, job satisfaction, employee performance, and </w:t>
      </w:r>
      <w:proofErr w:type="spellStart"/>
      <w:r w:rsidR="004D14CD" w:rsidRPr="00523FEA">
        <w:rPr>
          <w:rFonts w:ascii="Times New Roman" w:hAnsi="Times New Roman" w:cs="Times New Roman"/>
          <w:sz w:val="24"/>
          <w:szCs w:val="24"/>
          <w:lang w:val="en-US"/>
        </w:rPr>
        <w:t>organisational</w:t>
      </w:r>
      <w:proofErr w:type="spellEnd"/>
      <w:r w:rsidR="004D14CD" w:rsidRPr="00523FEA">
        <w:rPr>
          <w:rFonts w:ascii="Times New Roman" w:hAnsi="Times New Roman" w:cs="Times New Roman"/>
          <w:sz w:val="24"/>
          <w:szCs w:val="24"/>
          <w:lang w:val="en-US"/>
        </w:rPr>
        <w:t xml:space="preserve"> </w:t>
      </w:r>
      <w:r w:rsidRPr="00523FEA">
        <w:rPr>
          <w:rFonts w:ascii="Times New Roman" w:hAnsi="Times New Roman" w:cs="Times New Roman"/>
          <w:sz w:val="24"/>
          <w:szCs w:val="24"/>
          <w:lang w:val="en-US"/>
        </w:rPr>
        <w:t xml:space="preserve">productivity emerged. </w:t>
      </w:r>
      <w:r w:rsidR="001B01BD" w:rsidRPr="00523FEA">
        <w:rPr>
          <w:rFonts w:ascii="Times New Roman" w:hAnsi="Times New Roman" w:cs="Times New Roman"/>
          <w:sz w:val="24"/>
          <w:szCs w:val="24"/>
          <w:lang w:val="en-US"/>
        </w:rPr>
        <w:t xml:space="preserve">The study </w:t>
      </w:r>
      <w:r w:rsidRPr="00523FEA">
        <w:rPr>
          <w:rFonts w:ascii="Times New Roman" w:hAnsi="Times New Roman" w:cs="Times New Roman"/>
          <w:sz w:val="24"/>
          <w:szCs w:val="24"/>
          <w:lang w:val="en-US"/>
        </w:rPr>
        <w:t xml:space="preserve">showed that FWA positively impacts employee motivation, job satisfaction, and performance. Like most studies in the existing body of literature, the study identified the underlying flexibility and high live control as the key mediator factors in the observed relationships. Where </w:t>
      </w:r>
      <w:proofErr w:type="spellStart"/>
      <w:r w:rsidR="004D14CD" w:rsidRPr="00523FEA">
        <w:rPr>
          <w:rFonts w:ascii="Times New Roman" w:hAnsi="Times New Roman" w:cs="Times New Roman"/>
          <w:sz w:val="24"/>
          <w:szCs w:val="24"/>
          <w:lang w:val="en-US"/>
        </w:rPr>
        <w:t>organisational</w:t>
      </w:r>
      <w:proofErr w:type="spellEnd"/>
      <w:r w:rsidRPr="00523FEA">
        <w:rPr>
          <w:rFonts w:ascii="Times New Roman" w:hAnsi="Times New Roman" w:cs="Times New Roman"/>
          <w:sz w:val="24"/>
          <w:szCs w:val="24"/>
          <w:lang w:val="en-US"/>
        </w:rPr>
        <w:t xml:space="preserve"> productivity was concerned, the study acknowledged that FWA has the capacity to enhance </w:t>
      </w:r>
      <w:proofErr w:type="spellStart"/>
      <w:r w:rsidR="004D14CD" w:rsidRPr="00523FEA">
        <w:rPr>
          <w:rFonts w:ascii="Times New Roman" w:hAnsi="Times New Roman" w:cs="Times New Roman"/>
          <w:sz w:val="24"/>
          <w:szCs w:val="24"/>
          <w:lang w:val="en-US"/>
        </w:rPr>
        <w:t>organisational</w:t>
      </w:r>
      <w:proofErr w:type="spellEnd"/>
      <w:r w:rsidR="004D14CD" w:rsidRPr="00523FEA">
        <w:rPr>
          <w:rFonts w:ascii="Times New Roman" w:hAnsi="Times New Roman" w:cs="Times New Roman"/>
          <w:sz w:val="24"/>
          <w:szCs w:val="24"/>
          <w:lang w:val="en-US"/>
        </w:rPr>
        <w:t xml:space="preserve"> </w:t>
      </w:r>
      <w:r w:rsidRPr="00523FEA">
        <w:rPr>
          <w:rFonts w:ascii="Times New Roman" w:hAnsi="Times New Roman" w:cs="Times New Roman"/>
          <w:sz w:val="24"/>
          <w:szCs w:val="24"/>
          <w:lang w:val="en-US"/>
        </w:rPr>
        <w:t xml:space="preserve">productivity due to its overall positive influence on employees. While these insights were crucial to advancing the reliability and validity of the study, the study did not account for the variation of impacts when adopted </w:t>
      </w:r>
      <w:r w:rsidR="001B01BD" w:rsidRPr="00523FEA">
        <w:rPr>
          <w:rFonts w:ascii="Times New Roman" w:hAnsi="Times New Roman" w:cs="Times New Roman"/>
          <w:sz w:val="24"/>
          <w:szCs w:val="24"/>
          <w:lang w:val="en-US"/>
        </w:rPr>
        <w:t>in different companies within the logistics industry</w:t>
      </w:r>
      <w:r w:rsidRPr="00523FEA">
        <w:rPr>
          <w:rFonts w:ascii="Times New Roman" w:hAnsi="Times New Roman" w:cs="Times New Roman"/>
          <w:sz w:val="24"/>
          <w:szCs w:val="24"/>
          <w:lang w:val="en-US"/>
        </w:rPr>
        <w:t>.</w:t>
      </w:r>
      <w:r w:rsidR="001B01BD" w:rsidRPr="00523FEA">
        <w:rPr>
          <w:rFonts w:ascii="Times New Roman" w:hAnsi="Times New Roman" w:cs="Times New Roman"/>
          <w:sz w:val="24"/>
          <w:szCs w:val="24"/>
          <w:lang w:val="en-US"/>
        </w:rPr>
        <w:t xml:space="preserve"> The study only focused on DHL as the case study, which makes it hard to </w:t>
      </w:r>
      <w:proofErr w:type="spellStart"/>
      <w:r w:rsidR="001B01BD" w:rsidRPr="00523FEA">
        <w:rPr>
          <w:rFonts w:ascii="Times New Roman" w:hAnsi="Times New Roman" w:cs="Times New Roman"/>
          <w:sz w:val="24"/>
          <w:szCs w:val="24"/>
          <w:lang w:val="en-US"/>
        </w:rPr>
        <w:t>generali</w:t>
      </w:r>
      <w:r w:rsidR="00441D16">
        <w:rPr>
          <w:rFonts w:ascii="Times New Roman" w:hAnsi="Times New Roman" w:cs="Times New Roman"/>
          <w:sz w:val="24"/>
          <w:szCs w:val="24"/>
          <w:lang w:val="en-US"/>
        </w:rPr>
        <w:t>s</w:t>
      </w:r>
      <w:r w:rsidR="001B01BD" w:rsidRPr="00523FEA">
        <w:rPr>
          <w:rFonts w:ascii="Times New Roman" w:hAnsi="Times New Roman" w:cs="Times New Roman"/>
          <w:sz w:val="24"/>
          <w:szCs w:val="24"/>
          <w:lang w:val="en-US"/>
        </w:rPr>
        <w:t>e</w:t>
      </w:r>
      <w:proofErr w:type="spellEnd"/>
      <w:r w:rsidR="001B01BD" w:rsidRPr="00523FEA">
        <w:rPr>
          <w:rFonts w:ascii="Times New Roman" w:hAnsi="Times New Roman" w:cs="Times New Roman"/>
          <w:sz w:val="24"/>
          <w:szCs w:val="24"/>
          <w:lang w:val="en-US"/>
        </w:rPr>
        <w:t xml:space="preserve"> the findings to other companies. Thus, future research should adopt a more diverse sample to achieve more </w:t>
      </w:r>
      <w:proofErr w:type="spellStart"/>
      <w:r w:rsidR="004D14CD" w:rsidRPr="00523FEA">
        <w:rPr>
          <w:rFonts w:ascii="Times New Roman" w:hAnsi="Times New Roman" w:cs="Times New Roman"/>
          <w:sz w:val="24"/>
          <w:szCs w:val="24"/>
          <w:lang w:val="en-US"/>
        </w:rPr>
        <w:t>generalisable</w:t>
      </w:r>
      <w:proofErr w:type="spellEnd"/>
      <w:r w:rsidR="001B01BD" w:rsidRPr="00523FEA">
        <w:rPr>
          <w:rFonts w:ascii="Times New Roman" w:hAnsi="Times New Roman" w:cs="Times New Roman"/>
          <w:sz w:val="24"/>
          <w:szCs w:val="24"/>
          <w:lang w:val="en-US"/>
        </w:rPr>
        <w:t xml:space="preserve"> and representative outcomes.</w:t>
      </w:r>
      <w:r w:rsidRPr="00523FEA">
        <w:rPr>
          <w:rFonts w:ascii="Times New Roman" w:hAnsi="Times New Roman" w:cs="Times New Roman"/>
          <w:sz w:val="24"/>
          <w:szCs w:val="24"/>
          <w:lang w:val="en-US"/>
        </w:rPr>
        <w:t xml:space="preserve"> Nonetheless, all the objectives of the study have been well addressed, and the research questions have been answered, making the study valid and reliable.</w:t>
      </w:r>
    </w:p>
    <w:p w14:paraId="5EBDEDCD" w14:textId="77777777" w:rsidR="00436E3B" w:rsidRPr="00523FEA" w:rsidRDefault="00436E3B" w:rsidP="00505C27">
      <w:pPr>
        <w:spacing w:line="480" w:lineRule="auto"/>
        <w:rPr>
          <w:rFonts w:ascii="Times New Roman" w:hAnsi="Times New Roman" w:cs="Times New Roman"/>
          <w:sz w:val="24"/>
          <w:szCs w:val="24"/>
        </w:rPr>
      </w:pPr>
    </w:p>
    <w:p w14:paraId="3758A76B" w14:textId="77777777" w:rsidR="008C3DA2" w:rsidRPr="00523FEA" w:rsidRDefault="008C3DA2">
      <w:pPr>
        <w:spacing w:after="0" w:line="480" w:lineRule="auto"/>
        <w:rPr>
          <w:rFonts w:ascii="Times New Roman" w:eastAsia="Times New Roman" w:hAnsi="Times New Roman" w:cs="Times New Roman"/>
          <w:b/>
          <w:sz w:val="24"/>
        </w:rPr>
      </w:pPr>
    </w:p>
    <w:p w14:paraId="5F1B7475" w14:textId="77777777" w:rsidR="008C3DA2" w:rsidRPr="00523FEA" w:rsidRDefault="008C3DA2">
      <w:pPr>
        <w:spacing w:after="0" w:line="480" w:lineRule="auto"/>
        <w:rPr>
          <w:rFonts w:ascii="Times New Roman" w:eastAsia="Times New Roman" w:hAnsi="Times New Roman" w:cs="Times New Roman"/>
          <w:b/>
          <w:sz w:val="24"/>
        </w:rPr>
      </w:pPr>
    </w:p>
    <w:p w14:paraId="3B4F9C5F" w14:textId="77777777" w:rsidR="008C3DA2" w:rsidRPr="00523FEA" w:rsidRDefault="008C3DA2">
      <w:pPr>
        <w:spacing w:after="0" w:line="480" w:lineRule="auto"/>
        <w:rPr>
          <w:rFonts w:ascii="Times New Roman" w:eastAsia="Times New Roman" w:hAnsi="Times New Roman" w:cs="Times New Roman"/>
          <w:b/>
          <w:sz w:val="24"/>
        </w:rPr>
      </w:pPr>
    </w:p>
    <w:p w14:paraId="782EC99E" w14:textId="77777777" w:rsidR="008C3DA2" w:rsidRPr="00523FEA" w:rsidRDefault="008C3DA2">
      <w:pPr>
        <w:spacing w:after="0" w:line="480" w:lineRule="auto"/>
        <w:rPr>
          <w:rFonts w:ascii="Times New Roman" w:eastAsia="Times New Roman" w:hAnsi="Times New Roman" w:cs="Times New Roman"/>
          <w:b/>
          <w:sz w:val="24"/>
        </w:rPr>
      </w:pPr>
    </w:p>
    <w:p w14:paraId="35F99BD3" w14:textId="77777777" w:rsidR="008C3DA2" w:rsidRPr="00523FEA" w:rsidRDefault="008C3DA2">
      <w:pPr>
        <w:spacing w:after="0" w:line="480" w:lineRule="auto"/>
        <w:rPr>
          <w:rFonts w:ascii="Times New Roman" w:eastAsia="Times New Roman" w:hAnsi="Times New Roman" w:cs="Times New Roman"/>
          <w:b/>
          <w:sz w:val="24"/>
        </w:rPr>
      </w:pPr>
    </w:p>
    <w:p w14:paraId="43DBB702" w14:textId="77777777" w:rsidR="008C3DA2" w:rsidRPr="00523FEA" w:rsidRDefault="008C3DA2">
      <w:pPr>
        <w:spacing w:after="0" w:line="480" w:lineRule="auto"/>
        <w:rPr>
          <w:rFonts w:ascii="Times New Roman" w:eastAsia="Times New Roman" w:hAnsi="Times New Roman" w:cs="Times New Roman"/>
          <w:b/>
          <w:sz w:val="24"/>
        </w:rPr>
      </w:pPr>
    </w:p>
    <w:p w14:paraId="5F089AE5" w14:textId="77777777" w:rsidR="006F7196" w:rsidRPr="00523FEA" w:rsidRDefault="006F7196">
      <w:pPr>
        <w:spacing w:after="0" w:line="480" w:lineRule="auto"/>
        <w:rPr>
          <w:rFonts w:ascii="Times New Roman" w:eastAsia="Times New Roman" w:hAnsi="Times New Roman" w:cs="Times New Roman"/>
          <w:b/>
          <w:sz w:val="24"/>
        </w:rPr>
      </w:pPr>
    </w:p>
    <w:p w14:paraId="682B34DB" w14:textId="77777777" w:rsidR="006F7196" w:rsidRPr="00523FEA" w:rsidRDefault="006F7196">
      <w:pPr>
        <w:spacing w:after="0" w:line="480" w:lineRule="auto"/>
        <w:rPr>
          <w:rFonts w:ascii="Times New Roman" w:eastAsia="Times New Roman" w:hAnsi="Times New Roman" w:cs="Times New Roman"/>
          <w:b/>
          <w:sz w:val="24"/>
        </w:rPr>
      </w:pPr>
    </w:p>
    <w:p w14:paraId="5C97A473" w14:textId="77777777" w:rsidR="00185698" w:rsidRPr="00523FEA" w:rsidRDefault="00185698">
      <w:pPr>
        <w:spacing w:after="0" w:line="480" w:lineRule="auto"/>
        <w:rPr>
          <w:rFonts w:ascii="Times New Roman" w:eastAsia="Times New Roman" w:hAnsi="Times New Roman" w:cs="Times New Roman"/>
          <w:b/>
          <w:sz w:val="24"/>
        </w:rPr>
      </w:pPr>
    </w:p>
    <w:p w14:paraId="408CC963" w14:textId="77777777" w:rsidR="00535B27" w:rsidRPr="00523FEA" w:rsidRDefault="00535B27">
      <w:pPr>
        <w:spacing w:after="0" w:line="480" w:lineRule="auto"/>
        <w:rPr>
          <w:rFonts w:ascii="Times New Roman" w:eastAsia="Times New Roman" w:hAnsi="Times New Roman" w:cs="Times New Roman"/>
          <w:b/>
          <w:sz w:val="24"/>
        </w:rPr>
      </w:pPr>
    </w:p>
    <w:p w14:paraId="7416AD3C" w14:textId="77777777" w:rsidR="00535B27" w:rsidRPr="00523FEA" w:rsidRDefault="00535B27">
      <w:pPr>
        <w:spacing w:after="0" w:line="480" w:lineRule="auto"/>
        <w:rPr>
          <w:rFonts w:ascii="Times New Roman" w:eastAsia="Times New Roman" w:hAnsi="Times New Roman" w:cs="Times New Roman"/>
          <w:b/>
          <w:sz w:val="24"/>
        </w:rPr>
      </w:pPr>
    </w:p>
    <w:p w14:paraId="2500C192" w14:textId="77777777" w:rsidR="006F7196" w:rsidRPr="00523FEA" w:rsidRDefault="006F7196">
      <w:pPr>
        <w:spacing w:after="0" w:line="480" w:lineRule="auto"/>
        <w:rPr>
          <w:rFonts w:ascii="Times New Roman" w:eastAsia="Times New Roman" w:hAnsi="Times New Roman" w:cs="Times New Roman"/>
          <w:b/>
          <w:sz w:val="24"/>
        </w:rPr>
      </w:pPr>
    </w:p>
    <w:p w14:paraId="290ED1BC" w14:textId="06E91996" w:rsidR="006F7196" w:rsidRDefault="006F7196">
      <w:pPr>
        <w:spacing w:after="0" w:line="480" w:lineRule="auto"/>
        <w:rPr>
          <w:rFonts w:ascii="Times New Roman" w:eastAsia="Times New Roman" w:hAnsi="Times New Roman" w:cs="Times New Roman"/>
          <w:b/>
          <w:sz w:val="24"/>
        </w:rPr>
      </w:pPr>
    </w:p>
    <w:p w14:paraId="37874AB0" w14:textId="4975423F" w:rsidR="0099686B" w:rsidRDefault="0099686B">
      <w:pPr>
        <w:spacing w:after="0" w:line="480" w:lineRule="auto"/>
        <w:rPr>
          <w:rFonts w:ascii="Times New Roman" w:eastAsia="Times New Roman" w:hAnsi="Times New Roman" w:cs="Times New Roman"/>
          <w:b/>
          <w:sz w:val="24"/>
        </w:rPr>
      </w:pPr>
    </w:p>
    <w:p w14:paraId="327B3571" w14:textId="4E56A8CB" w:rsidR="0099686B" w:rsidRDefault="0099686B">
      <w:pPr>
        <w:spacing w:after="0" w:line="480" w:lineRule="auto"/>
        <w:rPr>
          <w:rFonts w:ascii="Times New Roman" w:eastAsia="Times New Roman" w:hAnsi="Times New Roman" w:cs="Times New Roman"/>
          <w:b/>
          <w:sz w:val="24"/>
        </w:rPr>
      </w:pPr>
    </w:p>
    <w:p w14:paraId="6D965826" w14:textId="4E829B43" w:rsidR="0099686B" w:rsidRDefault="0099686B">
      <w:pPr>
        <w:spacing w:after="0" w:line="480" w:lineRule="auto"/>
        <w:rPr>
          <w:rFonts w:ascii="Times New Roman" w:eastAsia="Times New Roman" w:hAnsi="Times New Roman" w:cs="Times New Roman"/>
          <w:b/>
          <w:sz w:val="24"/>
        </w:rPr>
      </w:pPr>
    </w:p>
    <w:p w14:paraId="038B4AC9" w14:textId="77777777" w:rsidR="0099686B" w:rsidRPr="00523FEA" w:rsidRDefault="0099686B">
      <w:pPr>
        <w:spacing w:after="0" w:line="480" w:lineRule="auto"/>
        <w:rPr>
          <w:rFonts w:ascii="Times New Roman" w:eastAsia="Times New Roman" w:hAnsi="Times New Roman" w:cs="Times New Roman"/>
          <w:b/>
          <w:sz w:val="24"/>
        </w:rPr>
      </w:pPr>
    </w:p>
    <w:p w14:paraId="3890EF04" w14:textId="77777777" w:rsidR="008C3DA2" w:rsidRPr="00523FEA" w:rsidRDefault="00836F4F" w:rsidP="005312FA">
      <w:pPr>
        <w:pStyle w:val="Heading1"/>
        <w:spacing w:line="480" w:lineRule="auto"/>
        <w:jc w:val="center"/>
        <w:rPr>
          <w:rFonts w:ascii="Times New Roman" w:hAnsi="Times New Roman" w:cs="Times New Roman"/>
          <w:b/>
          <w:color w:val="auto"/>
          <w:sz w:val="24"/>
          <w:szCs w:val="24"/>
        </w:rPr>
      </w:pPr>
      <w:bookmarkStart w:id="73" w:name="_Toc163247247"/>
      <w:bookmarkStart w:id="74" w:name="_Toc165365257"/>
      <w:r w:rsidRPr="00523FEA">
        <w:rPr>
          <w:rFonts w:ascii="Times New Roman" w:hAnsi="Times New Roman" w:cs="Times New Roman"/>
          <w:b/>
          <w:color w:val="auto"/>
          <w:sz w:val="24"/>
          <w:szCs w:val="24"/>
        </w:rPr>
        <w:t>REFERENCES</w:t>
      </w:r>
      <w:bookmarkEnd w:id="73"/>
      <w:bookmarkEnd w:id="74"/>
    </w:p>
    <w:p w14:paraId="618252DA" w14:textId="77777777" w:rsidR="00441D16" w:rsidRPr="00523FEA" w:rsidRDefault="00441D16" w:rsidP="00185698">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 xml:space="preserve">Ahmad, A. R., Idris, M. T. M., and Hashim, M. H., (2013). A study of flexible working hours and motivation. </w:t>
      </w:r>
      <w:r w:rsidRPr="00523FEA">
        <w:rPr>
          <w:rFonts w:ascii="Times New Roman" w:hAnsi="Times New Roman" w:cs="Times New Roman"/>
          <w:i/>
          <w:iCs/>
          <w:sz w:val="24"/>
          <w:szCs w:val="24"/>
          <w:shd w:val="clear" w:color="auto" w:fill="FFFFFF"/>
        </w:rPr>
        <w:t>Asian Social Science</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9</w:t>
      </w:r>
      <w:r w:rsidRPr="00523FEA">
        <w:rPr>
          <w:rFonts w:ascii="Times New Roman" w:hAnsi="Times New Roman" w:cs="Times New Roman"/>
          <w:sz w:val="24"/>
          <w:szCs w:val="24"/>
          <w:shd w:val="clear" w:color="auto" w:fill="FFFFFF"/>
        </w:rPr>
        <w:t>(3), 208–215.</w:t>
      </w:r>
    </w:p>
    <w:p w14:paraId="5FB15D6B"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 xml:space="preserve">Al-Ababneh, M., 2020. Linking ontology, </w:t>
      </w:r>
      <w:proofErr w:type="gramStart"/>
      <w:r w:rsidRPr="00523FEA">
        <w:rPr>
          <w:rFonts w:ascii="Times New Roman" w:hAnsi="Times New Roman" w:cs="Times New Roman"/>
          <w:sz w:val="24"/>
          <w:szCs w:val="24"/>
          <w:shd w:val="clear" w:color="auto" w:fill="FFFFFF"/>
        </w:rPr>
        <w:t>epistemology</w:t>
      </w:r>
      <w:proofErr w:type="gramEnd"/>
      <w:r w:rsidRPr="00523FEA">
        <w:rPr>
          <w:rFonts w:ascii="Times New Roman" w:hAnsi="Times New Roman" w:cs="Times New Roman"/>
          <w:sz w:val="24"/>
          <w:szCs w:val="24"/>
          <w:shd w:val="clear" w:color="auto" w:fill="FFFFFF"/>
        </w:rPr>
        <w:t xml:space="preserve"> and research methodology. </w:t>
      </w:r>
      <w:r w:rsidRPr="00523FEA">
        <w:rPr>
          <w:rFonts w:ascii="Times New Roman" w:hAnsi="Times New Roman" w:cs="Times New Roman"/>
          <w:i/>
          <w:iCs/>
          <w:sz w:val="24"/>
          <w:szCs w:val="24"/>
          <w:shd w:val="clear" w:color="auto" w:fill="FFFFFF"/>
        </w:rPr>
        <w:t>Science &amp; Philosophy</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8</w:t>
      </w:r>
      <w:r w:rsidRPr="00523FEA">
        <w:rPr>
          <w:rFonts w:ascii="Times New Roman" w:hAnsi="Times New Roman" w:cs="Times New Roman"/>
          <w:sz w:val="24"/>
          <w:szCs w:val="24"/>
          <w:shd w:val="clear" w:color="auto" w:fill="FFFFFF"/>
        </w:rPr>
        <w:t>(1), pp.75-91.</w:t>
      </w:r>
    </w:p>
    <w:p w14:paraId="3259C51D"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proofErr w:type="spellStart"/>
      <w:r w:rsidRPr="00523FEA">
        <w:rPr>
          <w:rFonts w:ascii="Times New Roman" w:hAnsi="Times New Roman" w:cs="Times New Roman"/>
          <w:sz w:val="24"/>
          <w:szCs w:val="24"/>
          <w:shd w:val="clear" w:color="auto" w:fill="FFFFFF"/>
        </w:rPr>
        <w:t>Alharahsheh</w:t>
      </w:r>
      <w:proofErr w:type="spellEnd"/>
      <w:r w:rsidRPr="00523FEA">
        <w:rPr>
          <w:rFonts w:ascii="Times New Roman" w:hAnsi="Times New Roman" w:cs="Times New Roman"/>
          <w:sz w:val="24"/>
          <w:szCs w:val="24"/>
          <w:shd w:val="clear" w:color="auto" w:fill="FFFFFF"/>
        </w:rPr>
        <w:t>, H.H. and Pius, A., 2020. A review of key paradigms: Positivism VS interpretivism. </w:t>
      </w:r>
      <w:r w:rsidRPr="00523FEA">
        <w:rPr>
          <w:rFonts w:ascii="Times New Roman" w:hAnsi="Times New Roman" w:cs="Times New Roman"/>
          <w:i/>
          <w:iCs/>
          <w:sz w:val="24"/>
          <w:szCs w:val="24"/>
          <w:shd w:val="clear" w:color="auto" w:fill="FFFFFF"/>
        </w:rPr>
        <w:t>Global Academic Journal of Humanities and Social Sciences</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2</w:t>
      </w:r>
      <w:r w:rsidRPr="00523FEA">
        <w:rPr>
          <w:rFonts w:ascii="Times New Roman" w:hAnsi="Times New Roman" w:cs="Times New Roman"/>
          <w:sz w:val="24"/>
          <w:szCs w:val="24"/>
          <w:shd w:val="clear" w:color="auto" w:fill="FFFFFF"/>
        </w:rPr>
        <w:t>(3), pp.39-43.</w:t>
      </w:r>
    </w:p>
    <w:p w14:paraId="38EBAAF3" w14:textId="77777777" w:rsidR="00441D16" w:rsidRPr="00523FEA" w:rsidRDefault="00441D16">
      <w:pPr>
        <w:spacing w:after="0" w:line="480" w:lineRule="auto"/>
        <w:ind w:left="720" w:hanging="720"/>
        <w:rPr>
          <w:rFonts w:ascii="Times New Roman" w:eastAsia="Times New Roman" w:hAnsi="Times New Roman" w:cs="Times New Roman"/>
          <w:sz w:val="24"/>
        </w:rPr>
      </w:pPr>
      <w:r w:rsidRPr="00523FEA">
        <w:rPr>
          <w:rFonts w:ascii="Times New Roman" w:eastAsia="Times New Roman" w:hAnsi="Times New Roman" w:cs="Times New Roman"/>
          <w:sz w:val="24"/>
        </w:rPr>
        <w:t xml:space="preserve">Atkinson, C. and Sandiford, P., (2016). An exploration of older workers' flexible working arrangements in smaller firms. </w:t>
      </w:r>
      <w:r w:rsidRPr="00523FEA">
        <w:rPr>
          <w:rFonts w:ascii="Times New Roman" w:eastAsia="Times New Roman" w:hAnsi="Times New Roman" w:cs="Times New Roman"/>
          <w:i/>
          <w:sz w:val="24"/>
        </w:rPr>
        <w:t>Human Resource Management Journal, 26</w:t>
      </w:r>
      <w:r w:rsidRPr="00523FEA">
        <w:rPr>
          <w:rFonts w:ascii="Times New Roman" w:eastAsia="Times New Roman" w:hAnsi="Times New Roman" w:cs="Times New Roman"/>
          <w:sz w:val="24"/>
        </w:rPr>
        <w:t>(1), pp.12-28.</w:t>
      </w:r>
    </w:p>
    <w:p w14:paraId="4409F5B5" w14:textId="77777777" w:rsidR="00441D16" w:rsidRPr="00523FEA" w:rsidRDefault="00441D16">
      <w:pPr>
        <w:spacing w:after="0" w:line="480" w:lineRule="auto"/>
        <w:ind w:left="720" w:hanging="720"/>
        <w:rPr>
          <w:rFonts w:ascii="Times New Roman" w:eastAsia="Times New Roman" w:hAnsi="Times New Roman" w:cs="Times New Roman"/>
          <w:sz w:val="24"/>
        </w:rPr>
      </w:pPr>
      <w:r w:rsidRPr="00523FEA">
        <w:rPr>
          <w:rFonts w:ascii="Times New Roman" w:eastAsia="Times New Roman" w:hAnsi="Times New Roman" w:cs="Times New Roman"/>
          <w:sz w:val="24"/>
        </w:rPr>
        <w:t>Austin-</w:t>
      </w:r>
      <w:proofErr w:type="spellStart"/>
      <w:r w:rsidRPr="00523FEA">
        <w:rPr>
          <w:rFonts w:ascii="Times New Roman" w:eastAsia="Times New Roman" w:hAnsi="Times New Roman" w:cs="Times New Roman"/>
          <w:sz w:val="24"/>
        </w:rPr>
        <w:t>Egole</w:t>
      </w:r>
      <w:proofErr w:type="spellEnd"/>
      <w:r w:rsidRPr="00523FEA">
        <w:rPr>
          <w:rFonts w:ascii="Times New Roman" w:eastAsia="Times New Roman" w:hAnsi="Times New Roman" w:cs="Times New Roman"/>
          <w:sz w:val="24"/>
        </w:rPr>
        <w:t xml:space="preserve">, I. S., </w:t>
      </w:r>
      <w:proofErr w:type="spellStart"/>
      <w:r w:rsidRPr="00523FEA">
        <w:rPr>
          <w:rFonts w:ascii="Times New Roman" w:eastAsia="Times New Roman" w:hAnsi="Times New Roman" w:cs="Times New Roman"/>
          <w:sz w:val="24"/>
        </w:rPr>
        <w:t>Iheriohanma</w:t>
      </w:r>
      <w:proofErr w:type="spellEnd"/>
      <w:r w:rsidRPr="00523FEA">
        <w:rPr>
          <w:rFonts w:ascii="Times New Roman" w:eastAsia="Times New Roman" w:hAnsi="Times New Roman" w:cs="Times New Roman"/>
          <w:sz w:val="24"/>
        </w:rPr>
        <w:t xml:space="preserve">, E. B., and Nwokorie, C. 2020. Flexible working arrangements and organisational performance: An overview. </w:t>
      </w:r>
      <w:r w:rsidRPr="00523FEA">
        <w:rPr>
          <w:rFonts w:ascii="Times New Roman" w:eastAsia="Times New Roman" w:hAnsi="Times New Roman" w:cs="Times New Roman"/>
          <w:i/>
          <w:sz w:val="24"/>
        </w:rPr>
        <w:t xml:space="preserve">IOSR Journal of Humanities and Social Science </w:t>
      </w:r>
      <w:r w:rsidRPr="00523FEA">
        <w:rPr>
          <w:rFonts w:ascii="Times New Roman" w:eastAsia="Times New Roman" w:hAnsi="Times New Roman" w:cs="Times New Roman"/>
          <w:sz w:val="24"/>
        </w:rPr>
        <w:t>(IOSR-JHSS), 25(5), 50-59.</w:t>
      </w:r>
    </w:p>
    <w:p w14:paraId="4D23FAE4" w14:textId="77777777" w:rsidR="00441D16" w:rsidRPr="00523FEA" w:rsidRDefault="00441D16">
      <w:pPr>
        <w:spacing w:line="480" w:lineRule="auto"/>
        <w:ind w:left="720" w:hanging="720"/>
        <w:rPr>
          <w:rFonts w:ascii="Times New Roman" w:eastAsia="Times New Roman" w:hAnsi="Times New Roman" w:cs="Times New Roman"/>
          <w:sz w:val="24"/>
          <w:shd w:val="clear" w:color="auto" w:fill="FFFFFF"/>
        </w:rPr>
      </w:pPr>
      <w:r w:rsidRPr="00523FEA">
        <w:rPr>
          <w:rFonts w:ascii="Times New Roman" w:eastAsia="Times New Roman" w:hAnsi="Times New Roman" w:cs="Times New Roman"/>
          <w:sz w:val="24"/>
          <w:shd w:val="clear" w:color="auto" w:fill="FFFFFF"/>
        </w:rPr>
        <w:t>Bertrand, M., 2020, May. Gender in the twenty-first century. In </w:t>
      </w:r>
      <w:r w:rsidRPr="00523FEA">
        <w:rPr>
          <w:rFonts w:ascii="Times New Roman" w:eastAsia="Times New Roman" w:hAnsi="Times New Roman" w:cs="Times New Roman"/>
          <w:i/>
          <w:sz w:val="24"/>
          <w:shd w:val="clear" w:color="auto" w:fill="FFFFFF"/>
        </w:rPr>
        <w:t>AEA Papers and proceedings</w:t>
      </w:r>
      <w:r w:rsidRPr="00523FEA">
        <w:rPr>
          <w:rFonts w:ascii="Times New Roman" w:eastAsia="Times New Roman" w:hAnsi="Times New Roman" w:cs="Times New Roman"/>
          <w:sz w:val="24"/>
          <w:shd w:val="clear" w:color="auto" w:fill="FFFFFF"/>
        </w:rPr>
        <w:t> (Vol. 110, pp. 1-24). 2014 Broadway, Suite 305, Nashville, TN 37203: American Economic Association.</w:t>
      </w:r>
    </w:p>
    <w:p w14:paraId="785CEA5F" w14:textId="77777777" w:rsidR="00441D16" w:rsidRPr="00523FEA" w:rsidRDefault="00441D16" w:rsidP="00185698">
      <w:pPr>
        <w:spacing w:line="480" w:lineRule="auto"/>
        <w:ind w:left="720" w:hanging="720"/>
        <w:rPr>
          <w:rFonts w:ascii="Times New Roman" w:hAnsi="Times New Roman" w:cs="Times New Roman"/>
          <w:sz w:val="24"/>
          <w:szCs w:val="24"/>
        </w:rPr>
      </w:pPr>
      <w:r w:rsidRPr="00523FEA">
        <w:rPr>
          <w:rFonts w:ascii="Times New Roman" w:hAnsi="Times New Roman" w:cs="Times New Roman"/>
          <w:sz w:val="24"/>
          <w:szCs w:val="24"/>
          <w:shd w:val="clear" w:color="auto" w:fill="FFFFFF"/>
        </w:rPr>
        <w:t>Bett, F., Sang, H., and Chepkwony, P., 2022. Flexible Work Arrangement and Employee Performance: An Evidence of Work-life Balance Practices. </w:t>
      </w:r>
      <w:r w:rsidRPr="00523FEA">
        <w:rPr>
          <w:rFonts w:ascii="Times New Roman" w:hAnsi="Times New Roman" w:cs="Times New Roman"/>
          <w:i/>
          <w:iCs/>
          <w:sz w:val="24"/>
          <w:szCs w:val="24"/>
          <w:shd w:val="clear" w:color="auto" w:fill="FFFFFF"/>
        </w:rPr>
        <w:t>East African Journal of Business and Economics</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5</w:t>
      </w:r>
      <w:r w:rsidRPr="00523FEA">
        <w:rPr>
          <w:rFonts w:ascii="Times New Roman" w:hAnsi="Times New Roman" w:cs="Times New Roman"/>
          <w:sz w:val="24"/>
          <w:szCs w:val="24"/>
          <w:shd w:val="clear" w:color="auto" w:fill="FFFFFF"/>
        </w:rPr>
        <w:t>(1), 80-89.</w:t>
      </w:r>
    </w:p>
    <w:p w14:paraId="1F982DC8" w14:textId="77777777" w:rsidR="00441D16" w:rsidRPr="00672D09" w:rsidRDefault="00441D16" w:rsidP="00441D16">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Botrel Vilela, A. 2021. </w:t>
      </w:r>
      <w:r w:rsidRPr="00672D09">
        <w:rPr>
          <w:rFonts w:ascii="Times New Roman" w:hAnsi="Times New Roman" w:cs="Times New Roman"/>
          <w:i/>
          <w:iCs/>
          <w:color w:val="222222"/>
          <w:sz w:val="24"/>
          <w:szCs w:val="24"/>
          <w:shd w:val="clear" w:color="auto" w:fill="FFFFFF"/>
        </w:rPr>
        <w:t>Impact of flexible working arrangements on employee's engagement and satisfaction: An exploratory study of employee age and gender</w:t>
      </w:r>
      <w:r w:rsidRPr="00672D09">
        <w:rPr>
          <w:rFonts w:ascii="Times New Roman" w:hAnsi="Times New Roman" w:cs="Times New Roman"/>
          <w:color w:val="222222"/>
          <w:sz w:val="24"/>
          <w:szCs w:val="24"/>
          <w:shd w:val="clear" w:color="auto" w:fill="FFFFFF"/>
        </w:rPr>
        <w:t> (Doctoral dissertation, Dublin, National College of Ireland).</w:t>
      </w:r>
    </w:p>
    <w:p w14:paraId="2C212175"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Bryman, A., 2016. </w:t>
      </w:r>
      <w:r w:rsidRPr="00523FEA">
        <w:rPr>
          <w:rFonts w:ascii="Times New Roman" w:hAnsi="Times New Roman" w:cs="Times New Roman"/>
          <w:i/>
          <w:iCs/>
          <w:sz w:val="24"/>
          <w:szCs w:val="24"/>
          <w:shd w:val="clear" w:color="auto" w:fill="FFFFFF"/>
        </w:rPr>
        <w:t>Social research methods</w:t>
      </w:r>
      <w:r w:rsidRPr="00523FEA">
        <w:rPr>
          <w:rFonts w:ascii="Times New Roman" w:hAnsi="Times New Roman" w:cs="Times New Roman"/>
          <w:sz w:val="24"/>
          <w:szCs w:val="24"/>
          <w:shd w:val="clear" w:color="auto" w:fill="FFFFFF"/>
        </w:rPr>
        <w:t>. Oxford University Press.</w:t>
      </w:r>
    </w:p>
    <w:p w14:paraId="0E0D4A24"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Caruth, G.D., 2013. Demystifying mixed methods research design: A review of the literature. </w:t>
      </w:r>
      <w:r w:rsidRPr="00523FEA">
        <w:rPr>
          <w:rFonts w:ascii="Times New Roman" w:hAnsi="Times New Roman" w:cs="Times New Roman"/>
          <w:i/>
          <w:iCs/>
          <w:sz w:val="24"/>
          <w:szCs w:val="24"/>
          <w:shd w:val="clear" w:color="auto" w:fill="FFFFFF"/>
        </w:rPr>
        <w:t>Online Submission</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3</w:t>
      </w:r>
      <w:r w:rsidRPr="00523FEA">
        <w:rPr>
          <w:rFonts w:ascii="Times New Roman" w:hAnsi="Times New Roman" w:cs="Times New Roman"/>
          <w:sz w:val="24"/>
          <w:szCs w:val="24"/>
          <w:shd w:val="clear" w:color="auto" w:fill="FFFFFF"/>
        </w:rPr>
        <w:t>(2), pp.112-122.</w:t>
      </w:r>
    </w:p>
    <w:p w14:paraId="2EE2093E" w14:textId="77777777" w:rsidR="00441D16" w:rsidRPr="00523FEA" w:rsidRDefault="00441D16" w:rsidP="00436E3B">
      <w:pPr>
        <w:spacing w:line="480" w:lineRule="auto"/>
        <w:ind w:left="720" w:hanging="720"/>
        <w:rPr>
          <w:rFonts w:ascii="Times New Roman" w:hAnsi="Times New Roman" w:cs="Times New Roman"/>
          <w:sz w:val="24"/>
          <w:szCs w:val="24"/>
          <w:lang w:val="en-US"/>
        </w:rPr>
      </w:pPr>
      <w:r w:rsidRPr="00523FEA">
        <w:rPr>
          <w:rFonts w:ascii="Times New Roman" w:hAnsi="Times New Roman" w:cs="Times New Roman"/>
          <w:sz w:val="24"/>
          <w:szCs w:val="24"/>
          <w:shd w:val="clear" w:color="auto" w:fill="FFFFFF"/>
        </w:rPr>
        <w:t xml:space="preserve">Cronin-Fisher, V. and Johnsen, B., 2024. Understanding Academic Advising </w:t>
      </w:r>
      <w:proofErr w:type="gramStart"/>
      <w:r w:rsidRPr="00523FEA">
        <w:rPr>
          <w:rFonts w:ascii="Times New Roman" w:hAnsi="Times New Roman" w:cs="Times New Roman"/>
          <w:sz w:val="24"/>
          <w:szCs w:val="24"/>
          <w:shd w:val="clear" w:color="auto" w:fill="FFFFFF"/>
        </w:rPr>
        <w:t>Organisational  Culture</w:t>
      </w:r>
      <w:proofErr w:type="gramEnd"/>
      <w:r w:rsidRPr="00523FEA">
        <w:rPr>
          <w:rFonts w:ascii="Times New Roman" w:hAnsi="Times New Roman" w:cs="Times New Roman"/>
          <w:sz w:val="24"/>
          <w:szCs w:val="24"/>
          <w:shd w:val="clear" w:color="auto" w:fill="FFFFFF"/>
        </w:rPr>
        <w:t>: Satisfaction, Productivity, and Connection.</w:t>
      </w:r>
    </w:p>
    <w:p w14:paraId="308951E9"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Crossan, F., 2003. Research philosophy: towards an understanding. </w:t>
      </w:r>
      <w:r w:rsidRPr="00523FEA">
        <w:rPr>
          <w:rFonts w:ascii="Times New Roman" w:hAnsi="Times New Roman" w:cs="Times New Roman"/>
          <w:i/>
          <w:iCs/>
          <w:sz w:val="24"/>
          <w:szCs w:val="24"/>
          <w:shd w:val="clear" w:color="auto" w:fill="FFFFFF"/>
        </w:rPr>
        <w:t>Nurse Researcher (through 2013)</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11</w:t>
      </w:r>
      <w:r w:rsidRPr="00523FEA">
        <w:rPr>
          <w:rFonts w:ascii="Times New Roman" w:hAnsi="Times New Roman" w:cs="Times New Roman"/>
          <w:sz w:val="24"/>
          <w:szCs w:val="24"/>
          <w:shd w:val="clear" w:color="auto" w:fill="FFFFFF"/>
        </w:rPr>
        <w:t xml:space="preserve">(1), p.46. </w:t>
      </w:r>
    </w:p>
    <w:p w14:paraId="1F182EF0" w14:textId="77777777" w:rsidR="00441D16" w:rsidRPr="00523FEA" w:rsidRDefault="00441D16">
      <w:pPr>
        <w:spacing w:after="0" w:line="480" w:lineRule="auto"/>
        <w:ind w:left="720" w:hanging="720"/>
        <w:rPr>
          <w:rFonts w:ascii="Times New Roman" w:eastAsia="Times New Roman" w:hAnsi="Times New Roman" w:cs="Times New Roman"/>
          <w:sz w:val="24"/>
          <w:shd w:val="clear" w:color="auto" w:fill="FFFFFF"/>
        </w:rPr>
      </w:pPr>
      <w:r w:rsidRPr="00523FEA">
        <w:rPr>
          <w:rFonts w:ascii="Times New Roman" w:eastAsia="Times New Roman" w:hAnsi="Times New Roman" w:cs="Times New Roman"/>
          <w:sz w:val="24"/>
          <w:shd w:val="clear" w:color="auto" w:fill="FFFFFF"/>
        </w:rPr>
        <w:t xml:space="preserve">Deci, E.L., Olafsen, </w:t>
      </w:r>
      <w:proofErr w:type="gramStart"/>
      <w:r w:rsidRPr="00523FEA">
        <w:rPr>
          <w:rFonts w:ascii="Times New Roman" w:eastAsia="Times New Roman" w:hAnsi="Times New Roman" w:cs="Times New Roman"/>
          <w:sz w:val="24"/>
          <w:shd w:val="clear" w:color="auto" w:fill="FFFFFF"/>
        </w:rPr>
        <w:t>A.H.</w:t>
      </w:r>
      <w:proofErr w:type="gramEnd"/>
      <w:r w:rsidRPr="00523FEA">
        <w:rPr>
          <w:rFonts w:ascii="Times New Roman" w:eastAsia="Times New Roman" w:hAnsi="Times New Roman" w:cs="Times New Roman"/>
          <w:sz w:val="24"/>
          <w:shd w:val="clear" w:color="auto" w:fill="FFFFFF"/>
        </w:rPr>
        <w:t xml:space="preserve"> and Ryan, R.M., 2017. Self-determination theory in work organisations: The state of a science. </w:t>
      </w:r>
      <w:r w:rsidRPr="00523FEA">
        <w:rPr>
          <w:rFonts w:ascii="Times New Roman" w:eastAsia="Times New Roman" w:hAnsi="Times New Roman" w:cs="Times New Roman"/>
          <w:i/>
          <w:sz w:val="24"/>
          <w:shd w:val="clear" w:color="auto" w:fill="FFFFFF"/>
        </w:rPr>
        <w:t xml:space="preserve">Annual review of organisational psychology and organisational </w:t>
      </w:r>
      <w:proofErr w:type="spellStart"/>
      <w:r w:rsidRPr="00523FEA">
        <w:rPr>
          <w:rFonts w:ascii="Times New Roman" w:eastAsia="Times New Roman" w:hAnsi="Times New Roman" w:cs="Times New Roman"/>
          <w:i/>
          <w:sz w:val="24"/>
          <w:shd w:val="clear" w:color="auto" w:fill="FFFFFF"/>
        </w:rPr>
        <w:t>behavior</w:t>
      </w:r>
      <w:proofErr w:type="spellEnd"/>
      <w:r w:rsidRPr="00523FEA">
        <w:rPr>
          <w:rFonts w:ascii="Times New Roman" w:eastAsia="Times New Roman" w:hAnsi="Times New Roman" w:cs="Times New Roman"/>
          <w:sz w:val="24"/>
          <w:shd w:val="clear" w:color="auto" w:fill="FFFFFF"/>
        </w:rPr>
        <w:t>, </w:t>
      </w:r>
      <w:r w:rsidRPr="00523FEA">
        <w:rPr>
          <w:rFonts w:ascii="Times New Roman" w:eastAsia="Times New Roman" w:hAnsi="Times New Roman" w:cs="Times New Roman"/>
          <w:i/>
          <w:sz w:val="24"/>
          <w:shd w:val="clear" w:color="auto" w:fill="FFFFFF"/>
        </w:rPr>
        <w:t>4</w:t>
      </w:r>
      <w:r w:rsidRPr="00523FEA">
        <w:rPr>
          <w:rFonts w:ascii="Times New Roman" w:eastAsia="Times New Roman" w:hAnsi="Times New Roman" w:cs="Times New Roman"/>
          <w:sz w:val="24"/>
          <w:shd w:val="clear" w:color="auto" w:fill="FFFFFF"/>
        </w:rPr>
        <w:t>, pp.19-43.</w:t>
      </w:r>
    </w:p>
    <w:p w14:paraId="7DCD781D" w14:textId="77777777" w:rsidR="00441D16" w:rsidRPr="00672D09" w:rsidRDefault="00441D16" w:rsidP="00441D16">
      <w:pPr>
        <w:spacing w:line="480" w:lineRule="auto"/>
        <w:ind w:left="720" w:hanging="720"/>
        <w:rPr>
          <w:rFonts w:ascii="Times New Roman" w:hAnsi="Times New Roman" w:cs="Times New Roman"/>
          <w:sz w:val="24"/>
          <w:szCs w:val="24"/>
        </w:rPr>
      </w:pPr>
      <w:r w:rsidRPr="00672D09">
        <w:rPr>
          <w:rFonts w:ascii="Times New Roman" w:hAnsi="Times New Roman" w:cs="Times New Roman"/>
          <w:sz w:val="24"/>
          <w:szCs w:val="24"/>
        </w:rPr>
        <w:t>DHL Group</w:t>
      </w:r>
      <w:r w:rsidRPr="00672D09">
        <w:rPr>
          <w:rFonts w:ascii="Times New Roman" w:hAnsi="Times New Roman" w:cs="Times New Roman"/>
          <w:color w:val="0E101A"/>
          <w:sz w:val="24"/>
          <w:szCs w:val="24"/>
        </w:rPr>
        <w:t xml:space="preserve"> </w:t>
      </w:r>
      <w:r w:rsidRPr="00672D09">
        <w:rPr>
          <w:rFonts w:ascii="Times New Roman" w:hAnsi="Times New Roman" w:cs="Times New Roman"/>
          <w:sz w:val="24"/>
          <w:szCs w:val="24"/>
        </w:rPr>
        <w:t xml:space="preserve">Sustainability </w:t>
      </w:r>
      <w:proofErr w:type="gramStart"/>
      <w:r w:rsidRPr="00672D09">
        <w:rPr>
          <w:rFonts w:ascii="Times New Roman" w:hAnsi="Times New Roman" w:cs="Times New Roman"/>
          <w:sz w:val="24"/>
          <w:szCs w:val="24"/>
        </w:rPr>
        <w:t>Report,.</w:t>
      </w:r>
      <w:proofErr w:type="gramEnd"/>
      <w:r w:rsidRPr="00672D09">
        <w:rPr>
          <w:rFonts w:ascii="Times New Roman" w:hAnsi="Times New Roman" w:cs="Times New Roman"/>
          <w:sz w:val="24"/>
          <w:szCs w:val="24"/>
        </w:rPr>
        <w:t xml:space="preserve"> 2019. Employees. Available: </w:t>
      </w:r>
      <w:hyperlink r:id="rId10" w:history="1">
        <w:r w:rsidRPr="00672D09">
          <w:rPr>
            <w:rStyle w:val="Hyperlink"/>
            <w:rFonts w:ascii="Times New Roman" w:hAnsi="Times New Roman" w:cs="Times New Roman"/>
            <w:sz w:val="24"/>
            <w:szCs w:val="24"/>
          </w:rPr>
          <w:t>https://group.dhl.com/content/dam/deutschepostdhl/en/media-center/responsibility/sustainability-report-2019/03dpdhl-sustainability-report-2019-employees.pdf</w:t>
        </w:r>
      </w:hyperlink>
    </w:p>
    <w:p w14:paraId="4E85E2F3"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proofErr w:type="spellStart"/>
      <w:r w:rsidRPr="00523FEA">
        <w:rPr>
          <w:rFonts w:ascii="Times New Roman" w:hAnsi="Times New Roman" w:cs="Times New Roman"/>
          <w:sz w:val="24"/>
          <w:szCs w:val="24"/>
          <w:shd w:val="clear" w:color="auto" w:fill="FFFFFF"/>
        </w:rPr>
        <w:t>Ejnavarzala</w:t>
      </w:r>
      <w:proofErr w:type="spellEnd"/>
      <w:r w:rsidRPr="00523FEA">
        <w:rPr>
          <w:rFonts w:ascii="Times New Roman" w:hAnsi="Times New Roman" w:cs="Times New Roman"/>
          <w:sz w:val="24"/>
          <w:szCs w:val="24"/>
          <w:shd w:val="clear" w:color="auto" w:fill="FFFFFF"/>
        </w:rPr>
        <w:t>, H., 2019. Epistemology–ontology relations in social research: A review. </w:t>
      </w:r>
      <w:r w:rsidRPr="00523FEA">
        <w:rPr>
          <w:rFonts w:ascii="Times New Roman" w:hAnsi="Times New Roman" w:cs="Times New Roman"/>
          <w:i/>
          <w:iCs/>
          <w:sz w:val="24"/>
          <w:szCs w:val="24"/>
          <w:shd w:val="clear" w:color="auto" w:fill="FFFFFF"/>
        </w:rPr>
        <w:t>Sociological Bulletin</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68</w:t>
      </w:r>
      <w:r w:rsidRPr="00523FEA">
        <w:rPr>
          <w:rFonts w:ascii="Times New Roman" w:hAnsi="Times New Roman" w:cs="Times New Roman"/>
          <w:sz w:val="24"/>
          <w:szCs w:val="24"/>
          <w:shd w:val="clear" w:color="auto" w:fill="FFFFFF"/>
        </w:rPr>
        <w:t>(1), pp.94-104.</w:t>
      </w:r>
    </w:p>
    <w:p w14:paraId="01606C35"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 xml:space="preserve">Farooq, R. and Sultana, A., 2022. The potential impact of the COVID-19 pandemic on work-from-home and employee productivity. </w:t>
      </w:r>
      <w:r w:rsidRPr="00523FEA">
        <w:rPr>
          <w:rFonts w:ascii="Times New Roman" w:hAnsi="Times New Roman" w:cs="Times New Roman"/>
          <w:i/>
          <w:iCs/>
          <w:sz w:val="24"/>
          <w:szCs w:val="24"/>
          <w:shd w:val="clear" w:color="auto" w:fill="FFFFFF"/>
        </w:rPr>
        <w:t>Measuring Business Excellence</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26</w:t>
      </w:r>
      <w:r w:rsidRPr="00523FEA">
        <w:rPr>
          <w:rFonts w:ascii="Times New Roman" w:hAnsi="Times New Roman" w:cs="Times New Roman"/>
          <w:sz w:val="24"/>
          <w:szCs w:val="24"/>
          <w:shd w:val="clear" w:color="auto" w:fill="FFFFFF"/>
        </w:rPr>
        <w:t>(3), pp.308-325.</w:t>
      </w:r>
    </w:p>
    <w:p w14:paraId="6B23DE41" w14:textId="77777777" w:rsidR="00441D16" w:rsidRPr="00523FEA" w:rsidRDefault="00441D16" w:rsidP="00185698">
      <w:pPr>
        <w:spacing w:line="480" w:lineRule="auto"/>
        <w:ind w:left="720" w:hanging="720"/>
        <w:rPr>
          <w:rFonts w:ascii="Times New Roman" w:hAnsi="Times New Roman" w:cs="Times New Roman"/>
          <w:sz w:val="24"/>
          <w:szCs w:val="24"/>
          <w:shd w:val="clear" w:color="auto" w:fill="FFFFFF"/>
        </w:rPr>
      </w:pPr>
      <w:proofErr w:type="spellStart"/>
      <w:r w:rsidRPr="00523FEA">
        <w:rPr>
          <w:rFonts w:ascii="Times New Roman" w:hAnsi="Times New Roman" w:cs="Times New Roman"/>
          <w:sz w:val="24"/>
          <w:szCs w:val="24"/>
          <w:shd w:val="clear" w:color="auto" w:fill="FFFFFF"/>
        </w:rPr>
        <w:t>Gerdenitsch</w:t>
      </w:r>
      <w:proofErr w:type="spellEnd"/>
      <w:r w:rsidRPr="00523FEA">
        <w:rPr>
          <w:rFonts w:ascii="Times New Roman" w:hAnsi="Times New Roman" w:cs="Times New Roman"/>
          <w:sz w:val="24"/>
          <w:szCs w:val="24"/>
          <w:shd w:val="clear" w:color="auto" w:fill="FFFFFF"/>
        </w:rPr>
        <w:t xml:space="preserve">, C., Kubicek, B., and </w:t>
      </w:r>
      <w:proofErr w:type="spellStart"/>
      <w:r w:rsidRPr="00523FEA">
        <w:rPr>
          <w:rFonts w:ascii="Times New Roman" w:hAnsi="Times New Roman" w:cs="Times New Roman"/>
          <w:sz w:val="24"/>
          <w:szCs w:val="24"/>
          <w:shd w:val="clear" w:color="auto" w:fill="FFFFFF"/>
        </w:rPr>
        <w:t>Korunka</w:t>
      </w:r>
      <w:proofErr w:type="spellEnd"/>
      <w:r w:rsidRPr="00523FEA">
        <w:rPr>
          <w:rFonts w:ascii="Times New Roman" w:hAnsi="Times New Roman" w:cs="Times New Roman"/>
          <w:sz w:val="24"/>
          <w:szCs w:val="24"/>
          <w:shd w:val="clear" w:color="auto" w:fill="FFFFFF"/>
        </w:rPr>
        <w:t>, C., 2015. Control in flexible working arrangements. </w:t>
      </w:r>
      <w:r w:rsidRPr="00523FEA">
        <w:rPr>
          <w:rFonts w:ascii="Times New Roman" w:hAnsi="Times New Roman" w:cs="Times New Roman"/>
          <w:i/>
          <w:iCs/>
          <w:sz w:val="24"/>
          <w:szCs w:val="24"/>
          <w:shd w:val="clear" w:color="auto" w:fill="FFFFFF"/>
        </w:rPr>
        <w:t>Journal of Personnel Psychology</w:t>
      </w:r>
      <w:r w:rsidRPr="00523FEA">
        <w:rPr>
          <w:rFonts w:ascii="Times New Roman" w:hAnsi="Times New Roman" w:cs="Times New Roman"/>
          <w:sz w:val="24"/>
          <w:szCs w:val="24"/>
          <w:shd w:val="clear" w:color="auto" w:fill="FFFFFF"/>
        </w:rPr>
        <w:t>.</w:t>
      </w:r>
    </w:p>
    <w:p w14:paraId="5A125BE0" w14:textId="77777777" w:rsidR="00441D16" w:rsidRPr="00523FEA" w:rsidRDefault="00441D16">
      <w:pPr>
        <w:spacing w:line="480" w:lineRule="auto"/>
        <w:ind w:left="720" w:hanging="720"/>
        <w:rPr>
          <w:rFonts w:ascii="Times New Roman" w:eastAsia="Times New Roman" w:hAnsi="Times New Roman" w:cs="Times New Roman"/>
          <w:sz w:val="24"/>
          <w:shd w:val="clear" w:color="auto" w:fill="FFFFFF"/>
        </w:rPr>
      </w:pPr>
      <w:r w:rsidRPr="00523FEA">
        <w:rPr>
          <w:rFonts w:ascii="Times New Roman" w:eastAsia="Times New Roman" w:hAnsi="Times New Roman" w:cs="Times New Roman"/>
          <w:sz w:val="24"/>
          <w:shd w:val="clear" w:color="auto" w:fill="FFFFFF"/>
        </w:rPr>
        <w:t>Goldin, C., 2014. A grand gender convergence: Its last chapter. </w:t>
      </w:r>
      <w:r w:rsidRPr="00523FEA">
        <w:rPr>
          <w:rFonts w:ascii="Times New Roman" w:eastAsia="Times New Roman" w:hAnsi="Times New Roman" w:cs="Times New Roman"/>
          <w:i/>
          <w:sz w:val="24"/>
          <w:shd w:val="clear" w:color="auto" w:fill="FFFFFF"/>
        </w:rPr>
        <w:t>American Economic Review</w:t>
      </w:r>
      <w:r w:rsidRPr="00523FEA">
        <w:rPr>
          <w:rFonts w:ascii="Times New Roman" w:eastAsia="Times New Roman" w:hAnsi="Times New Roman" w:cs="Times New Roman"/>
          <w:sz w:val="24"/>
          <w:shd w:val="clear" w:color="auto" w:fill="FFFFFF"/>
        </w:rPr>
        <w:t>, </w:t>
      </w:r>
      <w:r w:rsidRPr="00523FEA">
        <w:rPr>
          <w:rFonts w:ascii="Times New Roman" w:eastAsia="Times New Roman" w:hAnsi="Times New Roman" w:cs="Times New Roman"/>
          <w:i/>
          <w:sz w:val="24"/>
          <w:shd w:val="clear" w:color="auto" w:fill="FFFFFF"/>
        </w:rPr>
        <w:t>104</w:t>
      </w:r>
      <w:r w:rsidRPr="00523FEA">
        <w:rPr>
          <w:rFonts w:ascii="Times New Roman" w:eastAsia="Times New Roman" w:hAnsi="Times New Roman" w:cs="Times New Roman"/>
          <w:sz w:val="24"/>
          <w:shd w:val="clear" w:color="auto" w:fill="FFFFFF"/>
        </w:rPr>
        <w:t>(4), pp.1091-1119.</w:t>
      </w:r>
    </w:p>
    <w:p w14:paraId="0D5B73EC"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proofErr w:type="spellStart"/>
      <w:r w:rsidRPr="00523FEA">
        <w:rPr>
          <w:rFonts w:ascii="Times New Roman" w:hAnsi="Times New Roman" w:cs="Times New Roman"/>
          <w:sz w:val="24"/>
          <w:szCs w:val="24"/>
          <w:shd w:val="clear" w:color="auto" w:fill="FFFFFF"/>
        </w:rPr>
        <w:t>Hutabarat</w:t>
      </w:r>
      <w:proofErr w:type="spellEnd"/>
      <w:r w:rsidRPr="00523FEA">
        <w:rPr>
          <w:rFonts w:ascii="Times New Roman" w:hAnsi="Times New Roman" w:cs="Times New Roman"/>
          <w:sz w:val="24"/>
          <w:szCs w:val="24"/>
          <w:shd w:val="clear" w:color="auto" w:fill="FFFFFF"/>
        </w:rPr>
        <w:t>, C.C., 2023. Linking Flexible Working Arrangement and Employee Performance in Post-pandemic Era: Mediating Role of Motivation. </w:t>
      </w:r>
      <w:r w:rsidRPr="00523FEA">
        <w:rPr>
          <w:rFonts w:ascii="Times New Roman" w:hAnsi="Times New Roman" w:cs="Times New Roman"/>
          <w:i/>
          <w:iCs/>
          <w:sz w:val="24"/>
          <w:szCs w:val="24"/>
          <w:shd w:val="clear" w:color="auto" w:fill="FFFFFF"/>
        </w:rPr>
        <w:t>Journal of Sustainable Community Development (JSCD)</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5</w:t>
      </w:r>
      <w:r w:rsidRPr="00523FEA">
        <w:rPr>
          <w:rFonts w:ascii="Times New Roman" w:hAnsi="Times New Roman" w:cs="Times New Roman"/>
          <w:sz w:val="24"/>
          <w:szCs w:val="24"/>
          <w:shd w:val="clear" w:color="auto" w:fill="FFFFFF"/>
        </w:rPr>
        <w:t>(2), pp.156-171.</w:t>
      </w:r>
    </w:p>
    <w:p w14:paraId="087AEC85" w14:textId="77777777" w:rsidR="00441D16" w:rsidRPr="00523FEA" w:rsidRDefault="00441D16">
      <w:pPr>
        <w:spacing w:line="480" w:lineRule="auto"/>
        <w:ind w:left="720" w:hanging="720"/>
        <w:rPr>
          <w:rFonts w:ascii="Times New Roman" w:eastAsia="Times New Roman" w:hAnsi="Times New Roman" w:cs="Times New Roman"/>
          <w:sz w:val="24"/>
          <w:shd w:val="clear" w:color="auto" w:fill="FFFFFF"/>
        </w:rPr>
      </w:pPr>
      <w:r w:rsidRPr="00523FEA">
        <w:rPr>
          <w:rFonts w:ascii="Times New Roman" w:eastAsia="Times New Roman" w:hAnsi="Times New Roman" w:cs="Times New Roman"/>
          <w:sz w:val="24"/>
          <w:shd w:val="clear" w:color="auto" w:fill="FFFFFF"/>
        </w:rPr>
        <w:t>Hyman, J. and Summers, J., 2004. Lacking balance? Work‐life employment practices in the modern economy. </w:t>
      </w:r>
      <w:r w:rsidRPr="00523FEA">
        <w:rPr>
          <w:rFonts w:ascii="Times New Roman" w:eastAsia="Times New Roman" w:hAnsi="Times New Roman" w:cs="Times New Roman"/>
          <w:i/>
          <w:sz w:val="24"/>
          <w:shd w:val="clear" w:color="auto" w:fill="FFFFFF"/>
        </w:rPr>
        <w:t>Personnel Review</w:t>
      </w:r>
      <w:r w:rsidRPr="00523FEA">
        <w:rPr>
          <w:rFonts w:ascii="Times New Roman" w:eastAsia="Times New Roman" w:hAnsi="Times New Roman" w:cs="Times New Roman"/>
          <w:sz w:val="24"/>
          <w:shd w:val="clear" w:color="auto" w:fill="FFFFFF"/>
        </w:rPr>
        <w:t>, </w:t>
      </w:r>
      <w:r w:rsidRPr="00523FEA">
        <w:rPr>
          <w:rFonts w:ascii="Times New Roman" w:eastAsia="Times New Roman" w:hAnsi="Times New Roman" w:cs="Times New Roman"/>
          <w:i/>
          <w:sz w:val="24"/>
          <w:shd w:val="clear" w:color="auto" w:fill="FFFFFF"/>
        </w:rPr>
        <w:t>33</w:t>
      </w:r>
      <w:r w:rsidRPr="00523FEA">
        <w:rPr>
          <w:rFonts w:ascii="Times New Roman" w:eastAsia="Times New Roman" w:hAnsi="Times New Roman" w:cs="Times New Roman"/>
          <w:sz w:val="24"/>
          <w:shd w:val="clear" w:color="auto" w:fill="FFFFFF"/>
        </w:rPr>
        <w:t>(4), pp.418-429.</w:t>
      </w:r>
    </w:p>
    <w:p w14:paraId="6ED05E3D" w14:textId="77777777" w:rsidR="00441D16" w:rsidRPr="00523FEA" w:rsidRDefault="00441D16">
      <w:pPr>
        <w:spacing w:after="0" w:line="480" w:lineRule="auto"/>
        <w:ind w:left="720" w:hanging="720"/>
        <w:rPr>
          <w:rFonts w:ascii="Times New Roman" w:eastAsia="Times New Roman" w:hAnsi="Times New Roman" w:cs="Times New Roman"/>
          <w:sz w:val="24"/>
        </w:rPr>
      </w:pPr>
      <w:r w:rsidRPr="00523FEA">
        <w:rPr>
          <w:rFonts w:ascii="Times New Roman" w:eastAsia="Times New Roman" w:hAnsi="Times New Roman" w:cs="Times New Roman"/>
          <w:sz w:val="24"/>
        </w:rPr>
        <w:t xml:space="preserve">Jivan, H. 2017. </w:t>
      </w:r>
      <w:r w:rsidRPr="00523FEA">
        <w:rPr>
          <w:rFonts w:ascii="Times New Roman" w:eastAsia="Times New Roman" w:hAnsi="Times New Roman" w:cs="Times New Roman"/>
          <w:i/>
          <w:sz w:val="24"/>
        </w:rPr>
        <w:t>The exploration into the impact of flexible working hours on employee performance, motivation, and personal life for women at the University of KwaZulu-Natal</w:t>
      </w:r>
      <w:r w:rsidRPr="00523FEA">
        <w:rPr>
          <w:rFonts w:ascii="Times New Roman" w:eastAsia="Times New Roman" w:hAnsi="Times New Roman" w:cs="Times New Roman"/>
          <w:sz w:val="24"/>
        </w:rPr>
        <w:t xml:space="preserve"> (Doctoral dissertation).</w:t>
      </w:r>
    </w:p>
    <w:p w14:paraId="4ABC45A4" w14:textId="77777777" w:rsidR="00441D16" w:rsidRPr="00523FEA" w:rsidRDefault="00441D16" w:rsidP="00436E3B">
      <w:pPr>
        <w:spacing w:line="480" w:lineRule="auto"/>
        <w:ind w:left="720" w:hanging="720"/>
        <w:rPr>
          <w:rFonts w:ascii="Times New Roman" w:hAnsi="Times New Roman" w:cs="Times New Roman"/>
          <w:sz w:val="24"/>
          <w:szCs w:val="24"/>
        </w:rPr>
      </w:pPr>
      <w:r w:rsidRPr="00523FEA">
        <w:rPr>
          <w:rFonts w:ascii="Times New Roman" w:hAnsi="Times New Roman" w:cs="Times New Roman"/>
          <w:sz w:val="24"/>
          <w:szCs w:val="24"/>
        </w:rPr>
        <w:t xml:space="preserve">John, W., 2017. Flexible working hours and </w:t>
      </w:r>
      <w:proofErr w:type="gramStart"/>
      <w:r w:rsidRPr="00523FEA">
        <w:rPr>
          <w:rFonts w:ascii="Times New Roman" w:hAnsi="Times New Roman" w:cs="Times New Roman"/>
          <w:sz w:val="24"/>
          <w:szCs w:val="24"/>
        </w:rPr>
        <w:t>organisational  productivity</w:t>
      </w:r>
      <w:proofErr w:type="gramEnd"/>
      <w:r w:rsidRPr="00523FEA">
        <w:rPr>
          <w:rFonts w:ascii="Times New Roman" w:hAnsi="Times New Roman" w:cs="Times New Roman"/>
          <w:sz w:val="24"/>
          <w:szCs w:val="24"/>
        </w:rPr>
        <w:t>: Exploring the potential linkage. </w:t>
      </w:r>
      <w:r w:rsidRPr="00523FEA">
        <w:rPr>
          <w:rFonts w:ascii="Times New Roman" w:hAnsi="Times New Roman" w:cs="Times New Roman"/>
          <w:i/>
          <w:iCs/>
          <w:sz w:val="24"/>
          <w:szCs w:val="24"/>
        </w:rPr>
        <w:t>AIMA Journal of Management and Research</w:t>
      </w:r>
      <w:r w:rsidRPr="00523FEA">
        <w:rPr>
          <w:rFonts w:ascii="Times New Roman" w:hAnsi="Times New Roman" w:cs="Times New Roman"/>
          <w:sz w:val="24"/>
          <w:szCs w:val="24"/>
        </w:rPr>
        <w:t>, </w:t>
      </w:r>
      <w:r w:rsidRPr="00523FEA">
        <w:rPr>
          <w:rFonts w:ascii="Times New Roman" w:hAnsi="Times New Roman" w:cs="Times New Roman"/>
          <w:i/>
          <w:iCs/>
          <w:sz w:val="24"/>
          <w:szCs w:val="24"/>
        </w:rPr>
        <w:t>11</w:t>
      </w:r>
      <w:r w:rsidRPr="00523FEA">
        <w:rPr>
          <w:rFonts w:ascii="Times New Roman" w:hAnsi="Times New Roman" w:cs="Times New Roman"/>
          <w:sz w:val="24"/>
          <w:szCs w:val="24"/>
        </w:rPr>
        <w:t>(4), pp.1-7.</w:t>
      </w:r>
    </w:p>
    <w:p w14:paraId="33C88B9B" w14:textId="77777777" w:rsidR="00441D16" w:rsidRPr="00523FEA" w:rsidRDefault="00441D16">
      <w:pPr>
        <w:spacing w:after="0" w:line="480" w:lineRule="auto"/>
        <w:ind w:left="720" w:hanging="720"/>
        <w:rPr>
          <w:rFonts w:ascii="Times New Roman" w:eastAsia="Times New Roman" w:hAnsi="Times New Roman" w:cs="Times New Roman"/>
          <w:sz w:val="24"/>
        </w:rPr>
      </w:pPr>
      <w:r w:rsidRPr="00523FEA">
        <w:rPr>
          <w:rFonts w:ascii="Times New Roman" w:eastAsia="Times New Roman" w:hAnsi="Times New Roman" w:cs="Times New Roman"/>
          <w:sz w:val="24"/>
        </w:rPr>
        <w:t xml:space="preserve">Kelliher, C. and Anderson, D., 2008. For better or for worse? An analysis of how flexible working practices influence employees' perceptions of job quality. </w:t>
      </w:r>
      <w:r w:rsidRPr="00523FEA">
        <w:rPr>
          <w:rFonts w:ascii="Times New Roman" w:eastAsia="Times New Roman" w:hAnsi="Times New Roman" w:cs="Times New Roman"/>
          <w:i/>
          <w:sz w:val="24"/>
        </w:rPr>
        <w:t>The International Journal of Human Resource Management, 19</w:t>
      </w:r>
      <w:r w:rsidRPr="00523FEA">
        <w:rPr>
          <w:rFonts w:ascii="Times New Roman" w:eastAsia="Times New Roman" w:hAnsi="Times New Roman" w:cs="Times New Roman"/>
          <w:sz w:val="24"/>
        </w:rPr>
        <w:t>(3), pp.419-431.</w:t>
      </w:r>
    </w:p>
    <w:p w14:paraId="2FA089C8" w14:textId="77777777" w:rsidR="00441D16" w:rsidRPr="00523FEA" w:rsidRDefault="00441D16">
      <w:pPr>
        <w:spacing w:after="0" w:line="480" w:lineRule="auto"/>
        <w:ind w:left="720" w:hanging="720"/>
        <w:rPr>
          <w:rFonts w:ascii="Times New Roman" w:eastAsia="Times New Roman" w:hAnsi="Times New Roman" w:cs="Times New Roman"/>
          <w:sz w:val="24"/>
          <w:shd w:val="clear" w:color="auto" w:fill="FFFFFF"/>
        </w:rPr>
      </w:pPr>
      <w:r w:rsidRPr="00523FEA">
        <w:rPr>
          <w:rFonts w:ascii="Times New Roman" w:eastAsia="Times New Roman" w:hAnsi="Times New Roman" w:cs="Times New Roman"/>
          <w:sz w:val="24"/>
          <w:shd w:val="clear" w:color="auto" w:fill="FFFFFF"/>
        </w:rPr>
        <w:t xml:space="preserve">Kersley, B., Alpin, C., Forth, J., Bryson, A., Bewley, H., Dixon, G. and </w:t>
      </w:r>
      <w:proofErr w:type="spellStart"/>
      <w:r w:rsidRPr="00523FEA">
        <w:rPr>
          <w:rFonts w:ascii="Times New Roman" w:eastAsia="Times New Roman" w:hAnsi="Times New Roman" w:cs="Times New Roman"/>
          <w:sz w:val="24"/>
          <w:shd w:val="clear" w:color="auto" w:fill="FFFFFF"/>
        </w:rPr>
        <w:t>Oxenbridge</w:t>
      </w:r>
      <w:proofErr w:type="spellEnd"/>
      <w:r w:rsidRPr="00523FEA">
        <w:rPr>
          <w:rFonts w:ascii="Times New Roman" w:eastAsia="Times New Roman" w:hAnsi="Times New Roman" w:cs="Times New Roman"/>
          <w:sz w:val="24"/>
          <w:shd w:val="clear" w:color="auto" w:fill="FFFFFF"/>
        </w:rPr>
        <w:t>, S., 2005. </w:t>
      </w:r>
      <w:r w:rsidRPr="00523FEA">
        <w:rPr>
          <w:rFonts w:ascii="Times New Roman" w:eastAsia="Times New Roman" w:hAnsi="Times New Roman" w:cs="Times New Roman"/>
          <w:i/>
          <w:sz w:val="24"/>
          <w:shd w:val="clear" w:color="auto" w:fill="FFFFFF"/>
        </w:rPr>
        <w:t>Inside the workplace: first findings from the 2004 workplace employment relations survey</w:t>
      </w:r>
      <w:r w:rsidRPr="00523FEA">
        <w:rPr>
          <w:rFonts w:ascii="Times New Roman" w:eastAsia="Times New Roman" w:hAnsi="Times New Roman" w:cs="Times New Roman"/>
          <w:sz w:val="24"/>
          <w:shd w:val="clear" w:color="auto" w:fill="FFFFFF"/>
        </w:rPr>
        <w:t>. Department of Trade and Industry.</w:t>
      </w:r>
    </w:p>
    <w:p w14:paraId="3CD29AA5"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proofErr w:type="spellStart"/>
      <w:r w:rsidRPr="00523FEA">
        <w:rPr>
          <w:rFonts w:ascii="Times New Roman" w:hAnsi="Times New Roman" w:cs="Times New Roman"/>
          <w:sz w:val="24"/>
          <w:szCs w:val="24"/>
          <w:shd w:val="clear" w:color="auto" w:fill="FFFFFF"/>
        </w:rPr>
        <w:t>Kirongo</w:t>
      </w:r>
      <w:proofErr w:type="spellEnd"/>
      <w:r w:rsidRPr="00523FEA">
        <w:rPr>
          <w:rFonts w:ascii="Times New Roman" w:hAnsi="Times New Roman" w:cs="Times New Roman"/>
          <w:sz w:val="24"/>
          <w:szCs w:val="24"/>
          <w:shd w:val="clear" w:color="auto" w:fill="FFFFFF"/>
        </w:rPr>
        <w:t>, A. and Odoyo, C., 2020. Research philosophy design and methodologies: A systematic review of research paradigms in information technology.</w:t>
      </w:r>
    </w:p>
    <w:p w14:paraId="76836F60"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Kovács, G. and Spens, K.M., 2005. Abductive reasoning in logistics research. </w:t>
      </w:r>
      <w:r w:rsidRPr="00523FEA">
        <w:rPr>
          <w:rFonts w:ascii="Times New Roman" w:hAnsi="Times New Roman" w:cs="Times New Roman"/>
          <w:i/>
          <w:iCs/>
          <w:sz w:val="24"/>
          <w:szCs w:val="24"/>
          <w:shd w:val="clear" w:color="auto" w:fill="FFFFFF"/>
        </w:rPr>
        <w:t>International journal of physical distribution &amp; logistics management</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35</w:t>
      </w:r>
      <w:r w:rsidRPr="00523FEA">
        <w:rPr>
          <w:rFonts w:ascii="Times New Roman" w:hAnsi="Times New Roman" w:cs="Times New Roman"/>
          <w:sz w:val="24"/>
          <w:szCs w:val="24"/>
          <w:shd w:val="clear" w:color="auto" w:fill="FFFFFF"/>
        </w:rPr>
        <w:t>(2), pp.132-144.</w:t>
      </w:r>
    </w:p>
    <w:p w14:paraId="2B54A200"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Lawani, A., 2021. Critical realism: what you should know and how to apply it. </w:t>
      </w:r>
      <w:r w:rsidRPr="00523FEA">
        <w:rPr>
          <w:rFonts w:ascii="Times New Roman" w:hAnsi="Times New Roman" w:cs="Times New Roman"/>
          <w:i/>
          <w:iCs/>
          <w:sz w:val="24"/>
          <w:szCs w:val="24"/>
          <w:shd w:val="clear" w:color="auto" w:fill="FFFFFF"/>
        </w:rPr>
        <w:t>Qualitative research journal</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21</w:t>
      </w:r>
      <w:r w:rsidRPr="00523FEA">
        <w:rPr>
          <w:rFonts w:ascii="Times New Roman" w:hAnsi="Times New Roman" w:cs="Times New Roman"/>
          <w:sz w:val="24"/>
          <w:szCs w:val="24"/>
          <w:shd w:val="clear" w:color="auto" w:fill="FFFFFF"/>
        </w:rPr>
        <w:t>(3), pp.320-333.</w:t>
      </w:r>
    </w:p>
    <w:p w14:paraId="68D791AB" w14:textId="77777777" w:rsidR="00441D16" w:rsidRPr="00523FEA" w:rsidRDefault="00441D16">
      <w:pPr>
        <w:spacing w:line="480" w:lineRule="auto"/>
        <w:ind w:left="720" w:hanging="720"/>
        <w:rPr>
          <w:rFonts w:ascii="Times New Roman" w:eastAsia="Times New Roman" w:hAnsi="Times New Roman" w:cs="Times New Roman"/>
          <w:sz w:val="24"/>
          <w:shd w:val="clear" w:color="auto" w:fill="FFFFFF"/>
        </w:rPr>
      </w:pPr>
      <w:r w:rsidRPr="00523FEA">
        <w:rPr>
          <w:rFonts w:ascii="Times New Roman" w:eastAsia="Times New Roman" w:hAnsi="Times New Roman" w:cs="Times New Roman"/>
          <w:sz w:val="24"/>
          <w:shd w:val="clear" w:color="auto" w:fill="FFFFFF"/>
        </w:rPr>
        <w:t>Lawless, H.T., Heymann, H., Lawless, H.T. and Heymann, H., 2010. Descriptive analysis. </w:t>
      </w:r>
      <w:r w:rsidRPr="00523FEA">
        <w:rPr>
          <w:rFonts w:ascii="Times New Roman" w:eastAsia="Times New Roman" w:hAnsi="Times New Roman" w:cs="Times New Roman"/>
          <w:i/>
          <w:sz w:val="24"/>
          <w:shd w:val="clear" w:color="auto" w:fill="FFFFFF"/>
        </w:rPr>
        <w:t>Sensory evaluation of food: Principles and practices</w:t>
      </w:r>
      <w:r w:rsidRPr="00523FEA">
        <w:rPr>
          <w:rFonts w:ascii="Times New Roman" w:eastAsia="Times New Roman" w:hAnsi="Times New Roman" w:cs="Times New Roman"/>
          <w:sz w:val="24"/>
          <w:shd w:val="clear" w:color="auto" w:fill="FFFFFF"/>
        </w:rPr>
        <w:t>, pp.227-257.</w:t>
      </w:r>
    </w:p>
    <w:p w14:paraId="30FC4BC0" w14:textId="77777777" w:rsidR="00441D16" w:rsidRPr="00523FEA" w:rsidRDefault="00441D16">
      <w:pPr>
        <w:spacing w:line="480" w:lineRule="auto"/>
        <w:ind w:left="720" w:hanging="720"/>
        <w:rPr>
          <w:rFonts w:ascii="Times New Roman" w:eastAsia="Times New Roman" w:hAnsi="Times New Roman" w:cs="Times New Roman"/>
          <w:sz w:val="24"/>
          <w:shd w:val="clear" w:color="auto" w:fill="FFFFFF"/>
        </w:rPr>
      </w:pPr>
      <w:r w:rsidRPr="00523FEA">
        <w:rPr>
          <w:rFonts w:ascii="Times New Roman" w:eastAsia="Times New Roman" w:hAnsi="Times New Roman" w:cs="Times New Roman"/>
          <w:sz w:val="24"/>
          <w:shd w:val="clear" w:color="auto" w:fill="FFFFFF"/>
        </w:rPr>
        <w:t xml:space="preserve">Mann, S. and Holdsworth, L., 2003. The psychological impact of teleworking: stress, </w:t>
      </w:r>
      <w:proofErr w:type="gramStart"/>
      <w:r w:rsidRPr="00523FEA">
        <w:rPr>
          <w:rFonts w:ascii="Times New Roman" w:eastAsia="Times New Roman" w:hAnsi="Times New Roman" w:cs="Times New Roman"/>
          <w:sz w:val="24"/>
          <w:shd w:val="clear" w:color="auto" w:fill="FFFFFF"/>
        </w:rPr>
        <w:t>emotions</w:t>
      </w:r>
      <w:proofErr w:type="gramEnd"/>
      <w:r w:rsidRPr="00523FEA">
        <w:rPr>
          <w:rFonts w:ascii="Times New Roman" w:eastAsia="Times New Roman" w:hAnsi="Times New Roman" w:cs="Times New Roman"/>
          <w:sz w:val="24"/>
          <w:shd w:val="clear" w:color="auto" w:fill="FFFFFF"/>
        </w:rPr>
        <w:t xml:space="preserve"> and health. </w:t>
      </w:r>
      <w:r w:rsidRPr="00523FEA">
        <w:rPr>
          <w:rFonts w:ascii="Times New Roman" w:eastAsia="Times New Roman" w:hAnsi="Times New Roman" w:cs="Times New Roman"/>
          <w:i/>
          <w:sz w:val="24"/>
          <w:shd w:val="clear" w:color="auto" w:fill="FFFFFF"/>
        </w:rPr>
        <w:t xml:space="preserve">New technology, </w:t>
      </w:r>
      <w:proofErr w:type="gramStart"/>
      <w:r w:rsidRPr="00523FEA">
        <w:rPr>
          <w:rFonts w:ascii="Times New Roman" w:eastAsia="Times New Roman" w:hAnsi="Times New Roman" w:cs="Times New Roman"/>
          <w:i/>
          <w:sz w:val="24"/>
          <w:shd w:val="clear" w:color="auto" w:fill="FFFFFF"/>
        </w:rPr>
        <w:t>work</w:t>
      </w:r>
      <w:proofErr w:type="gramEnd"/>
      <w:r w:rsidRPr="00523FEA">
        <w:rPr>
          <w:rFonts w:ascii="Times New Roman" w:eastAsia="Times New Roman" w:hAnsi="Times New Roman" w:cs="Times New Roman"/>
          <w:i/>
          <w:sz w:val="24"/>
          <w:shd w:val="clear" w:color="auto" w:fill="FFFFFF"/>
        </w:rPr>
        <w:t xml:space="preserve"> and employment</w:t>
      </w:r>
      <w:r w:rsidRPr="00523FEA">
        <w:rPr>
          <w:rFonts w:ascii="Times New Roman" w:eastAsia="Times New Roman" w:hAnsi="Times New Roman" w:cs="Times New Roman"/>
          <w:sz w:val="24"/>
          <w:shd w:val="clear" w:color="auto" w:fill="FFFFFF"/>
        </w:rPr>
        <w:t>, </w:t>
      </w:r>
      <w:r w:rsidRPr="00523FEA">
        <w:rPr>
          <w:rFonts w:ascii="Times New Roman" w:eastAsia="Times New Roman" w:hAnsi="Times New Roman" w:cs="Times New Roman"/>
          <w:i/>
          <w:sz w:val="24"/>
          <w:shd w:val="clear" w:color="auto" w:fill="FFFFFF"/>
        </w:rPr>
        <w:t>18</w:t>
      </w:r>
      <w:r w:rsidRPr="00523FEA">
        <w:rPr>
          <w:rFonts w:ascii="Times New Roman" w:eastAsia="Times New Roman" w:hAnsi="Times New Roman" w:cs="Times New Roman"/>
          <w:sz w:val="24"/>
          <w:shd w:val="clear" w:color="auto" w:fill="FFFFFF"/>
        </w:rPr>
        <w:t>(3), pp.196-211.</w:t>
      </w:r>
    </w:p>
    <w:p w14:paraId="59F2DD8A"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 xml:space="preserve">Nijhawan, L.P., </w:t>
      </w:r>
      <w:proofErr w:type="spellStart"/>
      <w:r w:rsidRPr="00523FEA">
        <w:rPr>
          <w:rFonts w:ascii="Times New Roman" w:hAnsi="Times New Roman" w:cs="Times New Roman"/>
          <w:sz w:val="24"/>
          <w:szCs w:val="24"/>
          <w:shd w:val="clear" w:color="auto" w:fill="FFFFFF"/>
        </w:rPr>
        <w:t>Janodia</w:t>
      </w:r>
      <w:proofErr w:type="spellEnd"/>
      <w:r w:rsidRPr="00523FEA">
        <w:rPr>
          <w:rFonts w:ascii="Times New Roman" w:hAnsi="Times New Roman" w:cs="Times New Roman"/>
          <w:sz w:val="24"/>
          <w:szCs w:val="24"/>
          <w:shd w:val="clear" w:color="auto" w:fill="FFFFFF"/>
        </w:rPr>
        <w:t xml:space="preserve">, M.D., </w:t>
      </w:r>
      <w:proofErr w:type="spellStart"/>
      <w:r w:rsidRPr="00523FEA">
        <w:rPr>
          <w:rFonts w:ascii="Times New Roman" w:hAnsi="Times New Roman" w:cs="Times New Roman"/>
          <w:sz w:val="24"/>
          <w:szCs w:val="24"/>
          <w:shd w:val="clear" w:color="auto" w:fill="FFFFFF"/>
        </w:rPr>
        <w:t>Muddukrishna</w:t>
      </w:r>
      <w:proofErr w:type="spellEnd"/>
      <w:r w:rsidRPr="00523FEA">
        <w:rPr>
          <w:rFonts w:ascii="Times New Roman" w:hAnsi="Times New Roman" w:cs="Times New Roman"/>
          <w:sz w:val="24"/>
          <w:szCs w:val="24"/>
          <w:shd w:val="clear" w:color="auto" w:fill="FFFFFF"/>
        </w:rPr>
        <w:t xml:space="preserve">, B.S., Bhat, K.M., </w:t>
      </w:r>
      <w:proofErr w:type="spellStart"/>
      <w:r w:rsidRPr="00523FEA">
        <w:rPr>
          <w:rFonts w:ascii="Times New Roman" w:hAnsi="Times New Roman" w:cs="Times New Roman"/>
          <w:sz w:val="24"/>
          <w:szCs w:val="24"/>
          <w:shd w:val="clear" w:color="auto" w:fill="FFFFFF"/>
        </w:rPr>
        <w:t>Bairy</w:t>
      </w:r>
      <w:proofErr w:type="spellEnd"/>
      <w:r w:rsidRPr="00523FEA">
        <w:rPr>
          <w:rFonts w:ascii="Times New Roman" w:hAnsi="Times New Roman" w:cs="Times New Roman"/>
          <w:sz w:val="24"/>
          <w:szCs w:val="24"/>
          <w:shd w:val="clear" w:color="auto" w:fill="FFFFFF"/>
        </w:rPr>
        <w:t xml:space="preserve">, K.L., Udupa, N. and </w:t>
      </w:r>
      <w:proofErr w:type="spellStart"/>
      <w:r w:rsidRPr="00523FEA">
        <w:rPr>
          <w:rFonts w:ascii="Times New Roman" w:hAnsi="Times New Roman" w:cs="Times New Roman"/>
          <w:sz w:val="24"/>
          <w:szCs w:val="24"/>
          <w:shd w:val="clear" w:color="auto" w:fill="FFFFFF"/>
        </w:rPr>
        <w:t>Musmade</w:t>
      </w:r>
      <w:proofErr w:type="spellEnd"/>
      <w:r w:rsidRPr="00523FEA">
        <w:rPr>
          <w:rFonts w:ascii="Times New Roman" w:hAnsi="Times New Roman" w:cs="Times New Roman"/>
          <w:sz w:val="24"/>
          <w:szCs w:val="24"/>
          <w:shd w:val="clear" w:color="auto" w:fill="FFFFFF"/>
        </w:rPr>
        <w:t>, P.B., 2013. Informed consent: Issues and challenges. </w:t>
      </w:r>
      <w:r w:rsidRPr="00523FEA">
        <w:rPr>
          <w:rFonts w:ascii="Times New Roman" w:hAnsi="Times New Roman" w:cs="Times New Roman"/>
          <w:i/>
          <w:iCs/>
          <w:sz w:val="24"/>
          <w:szCs w:val="24"/>
          <w:shd w:val="clear" w:color="auto" w:fill="FFFFFF"/>
        </w:rPr>
        <w:t>Journal of advanced pharmaceutical technology &amp; research</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4</w:t>
      </w:r>
      <w:r w:rsidRPr="00523FEA">
        <w:rPr>
          <w:rFonts w:ascii="Times New Roman" w:hAnsi="Times New Roman" w:cs="Times New Roman"/>
          <w:sz w:val="24"/>
          <w:szCs w:val="24"/>
          <w:shd w:val="clear" w:color="auto" w:fill="FFFFFF"/>
        </w:rPr>
        <w:t>(3), pp.134-140.</w:t>
      </w:r>
    </w:p>
    <w:p w14:paraId="5529DA56" w14:textId="77777777" w:rsidR="00441D16" w:rsidRPr="00523FEA" w:rsidRDefault="00441D16">
      <w:pPr>
        <w:spacing w:line="480" w:lineRule="auto"/>
        <w:ind w:left="720" w:hanging="720"/>
        <w:rPr>
          <w:rFonts w:ascii="Times New Roman" w:eastAsia="Times New Roman" w:hAnsi="Times New Roman" w:cs="Times New Roman"/>
          <w:sz w:val="24"/>
          <w:shd w:val="clear" w:color="auto" w:fill="FFFFFF"/>
        </w:rPr>
      </w:pPr>
      <w:r w:rsidRPr="00523FEA">
        <w:rPr>
          <w:rFonts w:ascii="Times New Roman" w:eastAsia="Times New Roman" w:hAnsi="Times New Roman" w:cs="Times New Roman"/>
          <w:sz w:val="24"/>
          <w:shd w:val="clear" w:color="auto" w:fill="FFFFFF"/>
        </w:rPr>
        <w:t>Park, S., 2017. Motivating raters through work design: Applying the job characteristics model to the performance appraisal context. </w:t>
      </w:r>
      <w:r w:rsidRPr="00523FEA">
        <w:rPr>
          <w:rFonts w:ascii="Times New Roman" w:eastAsia="Times New Roman" w:hAnsi="Times New Roman" w:cs="Times New Roman"/>
          <w:i/>
          <w:sz w:val="24"/>
          <w:shd w:val="clear" w:color="auto" w:fill="FFFFFF"/>
        </w:rPr>
        <w:t>Cogent Psychology</w:t>
      </w:r>
      <w:r w:rsidRPr="00523FEA">
        <w:rPr>
          <w:rFonts w:ascii="Times New Roman" w:eastAsia="Times New Roman" w:hAnsi="Times New Roman" w:cs="Times New Roman"/>
          <w:sz w:val="24"/>
          <w:shd w:val="clear" w:color="auto" w:fill="FFFFFF"/>
        </w:rPr>
        <w:t>, </w:t>
      </w:r>
      <w:r w:rsidRPr="00523FEA">
        <w:rPr>
          <w:rFonts w:ascii="Times New Roman" w:eastAsia="Times New Roman" w:hAnsi="Times New Roman" w:cs="Times New Roman"/>
          <w:i/>
          <w:sz w:val="24"/>
          <w:shd w:val="clear" w:color="auto" w:fill="FFFFFF"/>
        </w:rPr>
        <w:t>4</w:t>
      </w:r>
      <w:r w:rsidRPr="00523FEA">
        <w:rPr>
          <w:rFonts w:ascii="Times New Roman" w:eastAsia="Times New Roman" w:hAnsi="Times New Roman" w:cs="Times New Roman"/>
          <w:sz w:val="24"/>
          <w:shd w:val="clear" w:color="auto" w:fill="FFFFFF"/>
        </w:rPr>
        <w:t>(1), p.1287320.</w:t>
      </w:r>
    </w:p>
    <w:p w14:paraId="41AA01F7"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Saunders, M., Lewis, P. and Thornhill, A., 2009. </w:t>
      </w:r>
      <w:r w:rsidRPr="00523FEA">
        <w:rPr>
          <w:rFonts w:ascii="Times New Roman" w:hAnsi="Times New Roman" w:cs="Times New Roman"/>
          <w:i/>
          <w:iCs/>
          <w:sz w:val="24"/>
          <w:szCs w:val="24"/>
          <w:shd w:val="clear" w:color="auto" w:fill="FFFFFF"/>
        </w:rPr>
        <w:t>Research methods for business students</w:t>
      </w:r>
      <w:r w:rsidRPr="00523FEA">
        <w:rPr>
          <w:rFonts w:ascii="Times New Roman" w:hAnsi="Times New Roman" w:cs="Times New Roman"/>
          <w:sz w:val="24"/>
          <w:szCs w:val="24"/>
          <w:shd w:val="clear" w:color="auto" w:fill="FFFFFF"/>
        </w:rPr>
        <w:t>. Pearson education.</w:t>
      </w:r>
    </w:p>
    <w:p w14:paraId="321A29B6" w14:textId="77777777" w:rsidR="00441D16" w:rsidRPr="00523FEA" w:rsidRDefault="00441D16">
      <w:pPr>
        <w:spacing w:after="0" w:line="480" w:lineRule="auto"/>
        <w:ind w:left="720" w:hanging="720"/>
        <w:rPr>
          <w:rFonts w:ascii="Times New Roman" w:eastAsia="Times New Roman" w:hAnsi="Times New Roman" w:cs="Times New Roman"/>
          <w:sz w:val="24"/>
        </w:rPr>
      </w:pPr>
      <w:r w:rsidRPr="00523FEA">
        <w:rPr>
          <w:rFonts w:ascii="Times New Roman" w:eastAsia="Times New Roman" w:hAnsi="Times New Roman" w:cs="Times New Roman"/>
          <w:sz w:val="24"/>
        </w:rPr>
        <w:t>Sebastiao, G., 2022</w:t>
      </w:r>
      <w:r w:rsidRPr="00523FEA">
        <w:rPr>
          <w:rFonts w:ascii="Times New Roman" w:eastAsia="Times New Roman" w:hAnsi="Times New Roman" w:cs="Times New Roman"/>
          <w:i/>
          <w:sz w:val="24"/>
        </w:rPr>
        <w:t xml:space="preserve">. Evaluating the impact of flexible working arrangements on employee satisfaction, motivation, and performance </w:t>
      </w:r>
      <w:r w:rsidRPr="00523FEA">
        <w:rPr>
          <w:rFonts w:ascii="Times New Roman" w:eastAsia="Times New Roman" w:hAnsi="Times New Roman" w:cs="Times New Roman"/>
          <w:sz w:val="24"/>
        </w:rPr>
        <w:t>(Doctoral dissertation, University of Pretoria).</w:t>
      </w:r>
    </w:p>
    <w:p w14:paraId="30BF01CF" w14:textId="77777777" w:rsidR="00441D16" w:rsidRPr="00523FEA" w:rsidRDefault="00441D16" w:rsidP="00436E3B">
      <w:pPr>
        <w:spacing w:line="480" w:lineRule="auto"/>
        <w:ind w:left="720" w:hanging="720"/>
        <w:rPr>
          <w:rFonts w:ascii="Times New Roman" w:hAnsi="Times New Roman" w:cs="Times New Roman"/>
          <w:sz w:val="24"/>
          <w:szCs w:val="24"/>
        </w:rPr>
      </w:pPr>
      <w:r w:rsidRPr="00523FEA">
        <w:rPr>
          <w:rFonts w:ascii="Times New Roman" w:hAnsi="Times New Roman" w:cs="Times New Roman"/>
          <w:sz w:val="24"/>
          <w:szCs w:val="24"/>
          <w:shd w:val="clear" w:color="auto" w:fill="FFFFFF"/>
        </w:rPr>
        <w:t>Sebastiao, G., 2022. </w:t>
      </w:r>
      <w:r w:rsidRPr="00523FEA">
        <w:rPr>
          <w:rFonts w:ascii="Times New Roman" w:hAnsi="Times New Roman" w:cs="Times New Roman"/>
          <w:i/>
          <w:iCs/>
          <w:sz w:val="24"/>
          <w:szCs w:val="24"/>
          <w:shd w:val="clear" w:color="auto" w:fill="FFFFFF"/>
        </w:rPr>
        <w:t>Evaluating the impact of flexible working arrangements on employee satisfaction, motivation, and performance</w:t>
      </w:r>
      <w:r w:rsidRPr="00523FEA">
        <w:rPr>
          <w:rFonts w:ascii="Times New Roman" w:hAnsi="Times New Roman" w:cs="Times New Roman"/>
          <w:sz w:val="24"/>
          <w:szCs w:val="24"/>
          <w:shd w:val="clear" w:color="auto" w:fill="FFFFFF"/>
        </w:rPr>
        <w:t> (Doctoral dissertation, University of Pretoria).</w:t>
      </w:r>
    </w:p>
    <w:p w14:paraId="2AB5421C" w14:textId="77777777" w:rsidR="00441D16" w:rsidRPr="00523FEA" w:rsidRDefault="00441D16">
      <w:pPr>
        <w:spacing w:line="480" w:lineRule="auto"/>
        <w:ind w:left="720" w:hanging="720"/>
        <w:rPr>
          <w:rFonts w:ascii="Times New Roman" w:eastAsia="Times New Roman" w:hAnsi="Times New Roman" w:cs="Times New Roman"/>
          <w:sz w:val="24"/>
          <w:shd w:val="clear" w:color="auto" w:fill="FFFFFF"/>
        </w:rPr>
      </w:pPr>
      <w:r w:rsidRPr="00523FEA">
        <w:rPr>
          <w:rFonts w:ascii="Times New Roman" w:eastAsia="Times New Roman" w:hAnsi="Times New Roman" w:cs="Times New Roman"/>
          <w:sz w:val="24"/>
          <w:shd w:val="clear" w:color="auto" w:fill="FFFFFF"/>
        </w:rPr>
        <w:t xml:space="preserve">Tietze, S. and Musson, G., 2005. Recasting the home-work relationship: a case of mutual </w:t>
      </w:r>
      <w:proofErr w:type="gramStart"/>
      <w:r w:rsidRPr="00523FEA">
        <w:rPr>
          <w:rFonts w:ascii="Times New Roman" w:eastAsia="Times New Roman" w:hAnsi="Times New Roman" w:cs="Times New Roman"/>
          <w:sz w:val="24"/>
          <w:shd w:val="clear" w:color="auto" w:fill="FFFFFF"/>
        </w:rPr>
        <w:t>adjustment?.</w:t>
      </w:r>
      <w:proofErr w:type="gramEnd"/>
      <w:r w:rsidRPr="00523FEA">
        <w:rPr>
          <w:rFonts w:ascii="Times New Roman" w:eastAsia="Times New Roman" w:hAnsi="Times New Roman" w:cs="Times New Roman"/>
          <w:sz w:val="24"/>
          <w:shd w:val="clear" w:color="auto" w:fill="FFFFFF"/>
        </w:rPr>
        <w:t> </w:t>
      </w:r>
      <w:r w:rsidRPr="00523FEA">
        <w:rPr>
          <w:rFonts w:ascii="Times New Roman" w:eastAsia="Times New Roman" w:hAnsi="Times New Roman" w:cs="Times New Roman"/>
          <w:i/>
          <w:sz w:val="24"/>
          <w:shd w:val="clear" w:color="auto" w:fill="FFFFFF"/>
        </w:rPr>
        <w:t>Organisation Studies</w:t>
      </w:r>
      <w:r w:rsidRPr="00523FEA">
        <w:rPr>
          <w:rFonts w:ascii="Times New Roman" w:eastAsia="Times New Roman" w:hAnsi="Times New Roman" w:cs="Times New Roman"/>
          <w:sz w:val="24"/>
          <w:shd w:val="clear" w:color="auto" w:fill="FFFFFF"/>
        </w:rPr>
        <w:t>, </w:t>
      </w:r>
      <w:r w:rsidRPr="00523FEA">
        <w:rPr>
          <w:rFonts w:ascii="Times New Roman" w:eastAsia="Times New Roman" w:hAnsi="Times New Roman" w:cs="Times New Roman"/>
          <w:i/>
          <w:sz w:val="24"/>
          <w:shd w:val="clear" w:color="auto" w:fill="FFFFFF"/>
        </w:rPr>
        <w:t>26</w:t>
      </w:r>
      <w:r w:rsidRPr="00523FEA">
        <w:rPr>
          <w:rFonts w:ascii="Times New Roman" w:eastAsia="Times New Roman" w:hAnsi="Times New Roman" w:cs="Times New Roman"/>
          <w:sz w:val="24"/>
          <w:shd w:val="clear" w:color="auto" w:fill="FFFFFF"/>
        </w:rPr>
        <w:t>(9), pp.1331-1352.</w:t>
      </w:r>
    </w:p>
    <w:p w14:paraId="06B5F2D5" w14:textId="77777777" w:rsidR="00441D16" w:rsidRPr="00523FEA" w:rsidRDefault="00441D16" w:rsidP="00185698">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 xml:space="preserve">Weideman, M., and Hofmeyr, K. </w:t>
      </w:r>
      <w:proofErr w:type="gramStart"/>
      <w:r w:rsidRPr="00523FEA">
        <w:rPr>
          <w:rFonts w:ascii="Times New Roman" w:hAnsi="Times New Roman" w:cs="Times New Roman"/>
          <w:sz w:val="24"/>
          <w:szCs w:val="24"/>
          <w:shd w:val="clear" w:color="auto" w:fill="FFFFFF"/>
        </w:rPr>
        <w:t>B..</w:t>
      </w:r>
      <w:proofErr w:type="gramEnd"/>
      <w:r w:rsidRPr="00523FEA">
        <w:rPr>
          <w:rFonts w:ascii="Times New Roman" w:hAnsi="Times New Roman" w:cs="Times New Roman"/>
          <w:sz w:val="24"/>
          <w:szCs w:val="24"/>
          <w:shd w:val="clear" w:color="auto" w:fill="FFFFFF"/>
        </w:rPr>
        <w:t xml:space="preserve"> 2020. The influence of flexible work arrangements on employee engagement: An exploratory study. </w:t>
      </w:r>
      <w:r w:rsidRPr="00523FEA">
        <w:rPr>
          <w:rFonts w:ascii="Times New Roman" w:hAnsi="Times New Roman" w:cs="Times New Roman"/>
          <w:i/>
          <w:iCs/>
          <w:sz w:val="24"/>
          <w:szCs w:val="24"/>
          <w:shd w:val="clear" w:color="auto" w:fill="FFFFFF"/>
        </w:rPr>
        <w:t>SA Journal of Human Resource Management</w:t>
      </w:r>
      <w:r w:rsidRPr="00523FEA">
        <w:rPr>
          <w:rFonts w:ascii="Times New Roman" w:hAnsi="Times New Roman" w:cs="Times New Roman"/>
          <w:sz w:val="24"/>
          <w:szCs w:val="24"/>
          <w:shd w:val="clear" w:color="auto" w:fill="FFFFFF"/>
        </w:rPr>
        <w:t>, </w:t>
      </w:r>
      <w:r w:rsidRPr="00523FEA">
        <w:rPr>
          <w:rFonts w:ascii="Times New Roman" w:hAnsi="Times New Roman" w:cs="Times New Roman"/>
          <w:i/>
          <w:iCs/>
          <w:sz w:val="24"/>
          <w:szCs w:val="24"/>
          <w:shd w:val="clear" w:color="auto" w:fill="FFFFFF"/>
        </w:rPr>
        <w:t>18</w:t>
      </w:r>
      <w:r w:rsidRPr="00523FEA">
        <w:rPr>
          <w:rFonts w:ascii="Times New Roman" w:hAnsi="Times New Roman" w:cs="Times New Roman"/>
          <w:sz w:val="24"/>
          <w:szCs w:val="24"/>
          <w:shd w:val="clear" w:color="auto" w:fill="FFFFFF"/>
        </w:rPr>
        <w:t>(1), 1-18.</w:t>
      </w:r>
    </w:p>
    <w:p w14:paraId="0D3193DF" w14:textId="77777777" w:rsidR="00441D16" w:rsidRPr="00523FEA" w:rsidRDefault="00441D16" w:rsidP="00436E3B">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Willig, C., 2012. Perspectives on the epistemological bases for qualitative research.</w:t>
      </w:r>
    </w:p>
    <w:p w14:paraId="42029838" w14:textId="77777777" w:rsidR="00441D16" w:rsidRDefault="00441D16" w:rsidP="00185698">
      <w:pPr>
        <w:spacing w:line="480" w:lineRule="auto"/>
        <w:ind w:left="720" w:hanging="720"/>
        <w:rPr>
          <w:rFonts w:ascii="Times New Roman" w:hAnsi="Times New Roman" w:cs="Times New Roman"/>
          <w:sz w:val="24"/>
          <w:szCs w:val="24"/>
          <w:shd w:val="clear" w:color="auto" w:fill="FFFFFF"/>
        </w:rPr>
      </w:pPr>
      <w:r w:rsidRPr="00523FEA">
        <w:rPr>
          <w:rFonts w:ascii="Times New Roman" w:hAnsi="Times New Roman" w:cs="Times New Roman"/>
          <w:sz w:val="24"/>
          <w:szCs w:val="24"/>
          <w:shd w:val="clear" w:color="auto" w:fill="FFFFFF"/>
        </w:rPr>
        <w:t xml:space="preserve">Yamin, R. A., and </w:t>
      </w:r>
      <w:proofErr w:type="spellStart"/>
      <w:r w:rsidRPr="00523FEA">
        <w:rPr>
          <w:rFonts w:ascii="Times New Roman" w:hAnsi="Times New Roman" w:cs="Times New Roman"/>
          <w:sz w:val="24"/>
          <w:szCs w:val="24"/>
          <w:shd w:val="clear" w:color="auto" w:fill="FFFFFF"/>
        </w:rPr>
        <w:t>Pusparini</w:t>
      </w:r>
      <w:proofErr w:type="spellEnd"/>
      <w:r w:rsidRPr="00523FEA">
        <w:rPr>
          <w:rFonts w:ascii="Times New Roman" w:hAnsi="Times New Roman" w:cs="Times New Roman"/>
          <w:sz w:val="24"/>
          <w:szCs w:val="24"/>
          <w:shd w:val="clear" w:color="auto" w:fill="FFFFFF"/>
        </w:rPr>
        <w:t>, E. S., 2022, July. The Effect of Flexible Work Arrangement and Perceived Organisational Support on Employee Job Performance: The Mediating Role of Employee Engagement. In </w:t>
      </w:r>
      <w:r w:rsidRPr="00523FEA">
        <w:rPr>
          <w:rFonts w:ascii="Times New Roman" w:hAnsi="Times New Roman" w:cs="Times New Roman"/>
          <w:i/>
          <w:iCs/>
          <w:sz w:val="24"/>
          <w:szCs w:val="24"/>
          <w:shd w:val="clear" w:color="auto" w:fill="FFFFFF"/>
        </w:rPr>
        <w:t>6th Global Conference on Business, Management, and Entrepreneurship (GCBME 2021)</w:t>
      </w:r>
      <w:r w:rsidRPr="00523FEA">
        <w:rPr>
          <w:rFonts w:ascii="Times New Roman" w:hAnsi="Times New Roman" w:cs="Times New Roman"/>
          <w:sz w:val="24"/>
          <w:szCs w:val="24"/>
          <w:shd w:val="clear" w:color="auto" w:fill="FFFFFF"/>
        </w:rPr>
        <w:t> (pp. 436-441). Atlantis Press.</w:t>
      </w:r>
    </w:p>
    <w:p w14:paraId="78967DBF" w14:textId="12B5FA59" w:rsidR="00441D16" w:rsidRDefault="00441D16" w:rsidP="00441D16">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YILDIZ, R.Ö. and Aymelek, M., 2023. Striking the balance: The priority ranking of flexible work arrangements in freight forwarding companies. Marine Science and Technology Bulletin, 12(4), pp.428-444.</w:t>
      </w:r>
    </w:p>
    <w:p w14:paraId="6A51F61B" w14:textId="139946E3" w:rsidR="0099686B" w:rsidRDefault="0099686B" w:rsidP="00441D16">
      <w:pPr>
        <w:spacing w:line="480" w:lineRule="auto"/>
        <w:ind w:left="720" w:hanging="720"/>
        <w:rPr>
          <w:rFonts w:ascii="Times New Roman" w:hAnsi="Times New Roman" w:cs="Times New Roman"/>
          <w:color w:val="222222"/>
          <w:sz w:val="24"/>
          <w:szCs w:val="24"/>
          <w:shd w:val="clear" w:color="auto" w:fill="FFFFFF"/>
        </w:rPr>
      </w:pPr>
    </w:p>
    <w:p w14:paraId="7A4138D2" w14:textId="332DBFA2" w:rsidR="00EF1656" w:rsidRDefault="00EF1656" w:rsidP="00441D16">
      <w:pPr>
        <w:spacing w:line="480" w:lineRule="auto"/>
        <w:ind w:left="720" w:hanging="720"/>
        <w:rPr>
          <w:rFonts w:ascii="Times New Roman" w:hAnsi="Times New Roman" w:cs="Times New Roman"/>
          <w:color w:val="222222"/>
          <w:sz w:val="24"/>
          <w:szCs w:val="24"/>
          <w:shd w:val="clear" w:color="auto" w:fill="FFFFFF"/>
        </w:rPr>
      </w:pPr>
    </w:p>
    <w:p w14:paraId="7D1D80B1" w14:textId="6FDEF425" w:rsidR="00EF1656" w:rsidRDefault="00EF1656" w:rsidP="00441D16">
      <w:pPr>
        <w:spacing w:line="480" w:lineRule="auto"/>
        <w:ind w:left="720" w:hanging="720"/>
        <w:rPr>
          <w:rFonts w:ascii="Times New Roman" w:hAnsi="Times New Roman" w:cs="Times New Roman"/>
          <w:color w:val="222222"/>
          <w:sz w:val="24"/>
          <w:szCs w:val="24"/>
          <w:shd w:val="clear" w:color="auto" w:fill="FFFFFF"/>
        </w:rPr>
      </w:pPr>
    </w:p>
    <w:p w14:paraId="5749145E" w14:textId="299F4DC4" w:rsidR="00EF1656" w:rsidRDefault="00EF1656" w:rsidP="00441D16">
      <w:pPr>
        <w:spacing w:line="480" w:lineRule="auto"/>
        <w:ind w:left="720" w:hanging="720"/>
        <w:rPr>
          <w:rFonts w:ascii="Times New Roman" w:hAnsi="Times New Roman" w:cs="Times New Roman"/>
          <w:color w:val="222222"/>
          <w:sz w:val="24"/>
          <w:szCs w:val="24"/>
          <w:shd w:val="clear" w:color="auto" w:fill="FFFFFF"/>
        </w:rPr>
      </w:pPr>
    </w:p>
    <w:p w14:paraId="5F771618" w14:textId="769771E7" w:rsidR="00EF1656" w:rsidRDefault="00EF1656" w:rsidP="00441D16">
      <w:pPr>
        <w:spacing w:line="480" w:lineRule="auto"/>
        <w:ind w:left="720" w:hanging="720"/>
        <w:rPr>
          <w:rFonts w:ascii="Times New Roman" w:hAnsi="Times New Roman" w:cs="Times New Roman"/>
          <w:color w:val="222222"/>
          <w:sz w:val="24"/>
          <w:szCs w:val="24"/>
          <w:shd w:val="clear" w:color="auto" w:fill="FFFFFF"/>
        </w:rPr>
      </w:pPr>
    </w:p>
    <w:p w14:paraId="2AF9AD4B" w14:textId="4779F22F" w:rsidR="00EF1656" w:rsidRDefault="00EF1656" w:rsidP="00441D16">
      <w:pPr>
        <w:spacing w:line="480" w:lineRule="auto"/>
        <w:ind w:left="720" w:hanging="720"/>
        <w:rPr>
          <w:rFonts w:ascii="Times New Roman" w:hAnsi="Times New Roman" w:cs="Times New Roman"/>
          <w:color w:val="222222"/>
          <w:sz w:val="24"/>
          <w:szCs w:val="24"/>
          <w:shd w:val="clear" w:color="auto" w:fill="FFFFFF"/>
        </w:rPr>
      </w:pPr>
    </w:p>
    <w:p w14:paraId="2C4CCA0B" w14:textId="18EFE117" w:rsidR="00EF1656" w:rsidRDefault="00EF1656" w:rsidP="00441D16">
      <w:pPr>
        <w:spacing w:line="480" w:lineRule="auto"/>
        <w:ind w:left="720" w:hanging="720"/>
        <w:rPr>
          <w:rFonts w:ascii="Times New Roman" w:hAnsi="Times New Roman" w:cs="Times New Roman"/>
          <w:color w:val="222222"/>
          <w:sz w:val="24"/>
          <w:szCs w:val="24"/>
          <w:shd w:val="clear" w:color="auto" w:fill="FFFFFF"/>
        </w:rPr>
      </w:pPr>
    </w:p>
    <w:p w14:paraId="459AE1B5" w14:textId="61D1B8FD" w:rsidR="00EF1656" w:rsidRPr="00982B89" w:rsidRDefault="00EF1656" w:rsidP="00982B89">
      <w:pPr>
        <w:spacing w:line="480" w:lineRule="auto"/>
        <w:ind w:left="720" w:hanging="720"/>
        <w:rPr>
          <w:rFonts w:ascii="Times New Roman" w:hAnsi="Times New Roman" w:cs="Times New Roman"/>
          <w:b/>
          <w:color w:val="222222"/>
          <w:sz w:val="24"/>
          <w:szCs w:val="24"/>
          <w:shd w:val="clear" w:color="auto" w:fill="FFFFFF"/>
        </w:rPr>
      </w:pPr>
    </w:p>
    <w:p w14:paraId="6A728B74" w14:textId="77777777" w:rsidR="00CF40C3" w:rsidRDefault="00CF40C3" w:rsidP="00CF40C3">
      <w:pPr>
        <w:spacing w:line="480" w:lineRule="auto"/>
        <w:rPr>
          <w:rFonts w:ascii="Times New Roman" w:hAnsi="Times New Roman" w:cs="Times New Roman"/>
          <w:color w:val="222222"/>
          <w:sz w:val="24"/>
          <w:szCs w:val="24"/>
          <w:shd w:val="clear" w:color="auto" w:fill="FFFFFF"/>
        </w:rPr>
      </w:pPr>
    </w:p>
    <w:p w14:paraId="01A3273F" w14:textId="77777777" w:rsidR="00CF40C3" w:rsidRPr="00523FEA" w:rsidRDefault="00CF40C3" w:rsidP="00CF40C3">
      <w:pPr>
        <w:spacing w:line="480" w:lineRule="auto"/>
        <w:rPr>
          <w:rFonts w:ascii="Times New Roman" w:hAnsi="Times New Roman" w:cs="Times New Roman"/>
          <w:sz w:val="24"/>
          <w:szCs w:val="24"/>
          <w:shd w:val="clear" w:color="auto" w:fill="FFFFFF"/>
        </w:rPr>
      </w:pPr>
    </w:p>
    <w:p w14:paraId="11A43DB8" w14:textId="6F80F708" w:rsidR="00436E3B" w:rsidRPr="00523FEA" w:rsidRDefault="00836F4F" w:rsidP="00880CB3">
      <w:pPr>
        <w:pStyle w:val="Heading1"/>
        <w:spacing w:line="480" w:lineRule="auto"/>
        <w:jc w:val="center"/>
        <w:rPr>
          <w:rFonts w:ascii="Times New Roman" w:hAnsi="Times New Roman" w:cs="Times New Roman"/>
          <w:b/>
          <w:color w:val="auto"/>
          <w:sz w:val="24"/>
          <w:szCs w:val="24"/>
          <w:shd w:val="clear" w:color="auto" w:fill="FFFFFF"/>
        </w:rPr>
      </w:pPr>
      <w:bookmarkStart w:id="75" w:name="_Toc163247248"/>
      <w:bookmarkStart w:id="76" w:name="_Toc165365258"/>
      <w:r w:rsidRPr="00523FEA">
        <w:rPr>
          <w:rFonts w:ascii="Times New Roman" w:hAnsi="Times New Roman" w:cs="Times New Roman"/>
          <w:b/>
          <w:color w:val="auto"/>
          <w:sz w:val="24"/>
          <w:szCs w:val="24"/>
          <w:shd w:val="clear" w:color="auto" w:fill="FFFFFF"/>
        </w:rPr>
        <w:t>APPENDIX:</w:t>
      </w:r>
      <w:bookmarkEnd w:id="76"/>
      <w:r w:rsidRPr="00523FEA">
        <w:rPr>
          <w:rFonts w:ascii="Times New Roman" w:hAnsi="Times New Roman" w:cs="Times New Roman"/>
          <w:b/>
          <w:color w:val="auto"/>
          <w:sz w:val="24"/>
          <w:szCs w:val="24"/>
          <w:shd w:val="clear" w:color="auto" w:fill="FFFFFF"/>
        </w:rPr>
        <w:t xml:space="preserve"> </w:t>
      </w:r>
      <w:bookmarkEnd w:id="75"/>
    </w:p>
    <w:p w14:paraId="64E06534" w14:textId="214E5C9B" w:rsidR="00880CB3" w:rsidRPr="00982B89" w:rsidRDefault="00836F4F" w:rsidP="00982B89">
      <w:pPr>
        <w:pStyle w:val="Heading2"/>
        <w:spacing w:line="480" w:lineRule="auto"/>
        <w:rPr>
          <w:rFonts w:eastAsia="Times New Roman" w:cs="Times New Roman"/>
          <w:b/>
        </w:rPr>
      </w:pPr>
      <w:bookmarkStart w:id="77" w:name="_Toc165365259"/>
      <w:r w:rsidRPr="00982B89">
        <w:rPr>
          <w:rFonts w:eastAsia="Times New Roman" w:cs="Times New Roman"/>
          <w:b/>
        </w:rPr>
        <w:t>Statement of consent</w:t>
      </w:r>
      <w:bookmarkEnd w:id="77"/>
      <w:r w:rsidRPr="00982B89">
        <w:rPr>
          <w:rFonts w:eastAsia="Times New Roman" w:cs="Times New Roman"/>
          <w:b/>
        </w:rPr>
        <w:t xml:space="preserve"> </w:t>
      </w:r>
    </w:p>
    <w:p w14:paraId="7502B5B5" w14:textId="77777777" w:rsidR="0048431F" w:rsidRPr="00BB7D21" w:rsidRDefault="0048431F" w:rsidP="0048431F">
      <w:pPr>
        <w:spacing w:line="480" w:lineRule="auto"/>
        <w:rPr>
          <w:rFonts w:ascii="Times New Roman" w:eastAsia="Times New Roman" w:hAnsi="Times New Roman" w:cs="Times New Roman"/>
          <w:b/>
          <w:sz w:val="24"/>
          <w:szCs w:val="24"/>
        </w:rPr>
      </w:pPr>
      <w:r>
        <w:rPr>
          <w:rFonts w:ascii="Times New Roman" w:eastAsia="Times New Roman" w:hAnsi="Times New Roman"/>
          <w:b/>
          <w:sz w:val="24"/>
        </w:rPr>
        <w:t xml:space="preserve">Project Title: </w:t>
      </w:r>
      <w:r w:rsidRPr="00BB7D21">
        <w:rPr>
          <w:rFonts w:ascii="Times New Roman" w:eastAsia="Times New Roman" w:hAnsi="Times New Roman" w:cs="Times New Roman"/>
          <w:b/>
          <w:sz w:val="24"/>
          <w:szCs w:val="24"/>
        </w:rPr>
        <w:t>An Exploration of the flexible working policy and its impact on employees' motivation, Using DHL as A Case Study.</w:t>
      </w:r>
    </w:p>
    <w:p w14:paraId="0401E621" w14:textId="797FCCA0" w:rsidR="0048431F" w:rsidRPr="00BB7D21" w:rsidRDefault="0048431F" w:rsidP="0048431F">
      <w:pPr>
        <w:autoSpaceDE w:val="0"/>
        <w:autoSpaceDN w:val="0"/>
        <w:adjustRightInd w:val="0"/>
        <w:spacing w:line="480" w:lineRule="auto"/>
        <w:rPr>
          <w:rFonts w:ascii="Times New Roman" w:hAnsi="Times New Roman" w:cs="Times New Roman"/>
          <w:sz w:val="24"/>
          <w:szCs w:val="24"/>
          <w:lang w:eastAsia="en-AU"/>
        </w:rPr>
      </w:pPr>
      <w:r w:rsidRPr="00BB7D21">
        <w:rPr>
          <w:rFonts w:ascii="Times New Roman" w:hAnsi="Times New Roman" w:cs="Times New Roman"/>
          <w:sz w:val="24"/>
          <w:szCs w:val="24"/>
          <w:lang w:eastAsia="en-AU"/>
        </w:rPr>
        <w:t>I agree to</w:t>
      </w:r>
      <w:r w:rsidRPr="00BB7D21">
        <w:rPr>
          <w:rFonts w:ascii="Times New Roman" w:hAnsi="Times New Roman"/>
          <w:sz w:val="24"/>
          <w:szCs w:val="24"/>
          <w:lang w:eastAsia="en-AU"/>
        </w:rPr>
        <w:t xml:space="preserve"> participate</w:t>
      </w:r>
      <w:r w:rsidRPr="00BB7D21">
        <w:rPr>
          <w:rFonts w:ascii="Times New Roman" w:hAnsi="Times New Roman" w:cs="Times New Roman"/>
          <w:sz w:val="24"/>
          <w:szCs w:val="24"/>
          <w:lang w:eastAsia="en-AU"/>
        </w:rPr>
        <w:t xml:space="preserve"> in the research project titled “</w:t>
      </w:r>
      <w:r w:rsidRPr="00BB7D21">
        <w:rPr>
          <w:rFonts w:ascii="Times New Roman" w:hAnsi="Times New Roman" w:cs="Times New Roman"/>
          <w:i/>
          <w:sz w:val="24"/>
          <w:szCs w:val="24"/>
          <w:lang w:eastAsia="en-AU"/>
        </w:rPr>
        <w:t>An</w:t>
      </w:r>
      <w:r w:rsidRPr="00BB7D21">
        <w:rPr>
          <w:rFonts w:ascii="Times New Roman" w:eastAsia="Times New Roman" w:hAnsi="Times New Roman" w:cs="Times New Roman"/>
          <w:i/>
          <w:sz w:val="24"/>
          <w:szCs w:val="24"/>
        </w:rPr>
        <w:t xml:space="preserve"> Exploration of the </w:t>
      </w:r>
      <w:r w:rsidR="00914420">
        <w:rPr>
          <w:rFonts w:ascii="Times New Roman" w:eastAsia="Times New Roman" w:hAnsi="Times New Roman" w:cs="Times New Roman"/>
          <w:i/>
          <w:sz w:val="24"/>
          <w:szCs w:val="24"/>
        </w:rPr>
        <w:t>Flexible Working P</w:t>
      </w:r>
      <w:r w:rsidRPr="00BB7D21">
        <w:rPr>
          <w:rFonts w:ascii="Times New Roman" w:eastAsia="Times New Roman" w:hAnsi="Times New Roman" w:cs="Times New Roman"/>
          <w:i/>
          <w:sz w:val="24"/>
          <w:szCs w:val="24"/>
        </w:rPr>
        <w:t xml:space="preserve">olicy and its </w:t>
      </w:r>
      <w:r w:rsidR="00914420">
        <w:rPr>
          <w:rFonts w:ascii="Times New Roman" w:eastAsia="Times New Roman" w:hAnsi="Times New Roman" w:cs="Times New Roman"/>
          <w:i/>
          <w:sz w:val="24"/>
          <w:szCs w:val="24"/>
        </w:rPr>
        <w:t>I</w:t>
      </w:r>
      <w:r w:rsidRPr="00BB7D21">
        <w:rPr>
          <w:rFonts w:ascii="Times New Roman" w:eastAsia="Times New Roman" w:hAnsi="Times New Roman" w:cs="Times New Roman"/>
          <w:i/>
          <w:sz w:val="24"/>
          <w:szCs w:val="24"/>
        </w:rPr>
        <w:t xml:space="preserve">mpact on </w:t>
      </w:r>
      <w:r w:rsidR="00914420">
        <w:rPr>
          <w:rFonts w:ascii="Times New Roman" w:eastAsia="Times New Roman" w:hAnsi="Times New Roman" w:cs="Times New Roman"/>
          <w:i/>
          <w:sz w:val="24"/>
          <w:szCs w:val="24"/>
        </w:rPr>
        <w:t>E</w:t>
      </w:r>
      <w:r w:rsidRPr="00BB7D21">
        <w:rPr>
          <w:rFonts w:ascii="Times New Roman" w:eastAsia="Times New Roman" w:hAnsi="Times New Roman" w:cs="Times New Roman"/>
          <w:i/>
          <w:sz w:val="24"/>
          <w:szCs w:val="24"/>
        </w:rPr>
        <w:t xml:space="preserve">mployees' </w:t>
      </w:r>
      <w:r w:rsidR="00914420">
        <w:rPr>
          <w:rFonts w:ascii="Times New Roman" w:eastAsia="Times New Roman" w:hAnsi="Times New Roman" w:cs="Times New Roman"/>
          <w:i/>
          <w:sz w:val="24"/>
          <w:szCs w:val="24"/>
        </w:rPr>
        <w:t>M</w:t>
      </w:r>
      <w:r w:rsidRPr="00BB7D21">
        <w:rPr>
          <w:rFonts w:ascii="Times New Roman" w:eastAsia="Times New Roman" w:hAnsi="Times New Roman" w:cs="Times New Roman"/>
          <w:i/>
          <w:sz w:val="24"/>
          <w:szCs w:val="24"/>
        </w:rPr>
        <w:t>otivation, Using DHL as A Case Study</w:t>
      </w:r>
      <w:r w:rsidR="00914420">
        <w:rPr>
          <w:rFonts w:ascii="Times New Roman" w:eastAsia="Times New Roman" w:hAnsi="Times New Roman" w:cs="Times New Roman"/>
          <w:i/>
          <w:sz w:val="24"/>
          <w:szCs w:val="24"/>
        </w:rPr>
        <w:t>,”</w:t>
      </w:r>
      <w:r w:rsidRPr="00BB7D21">
        <w:rPr>
          <w:rFonts w:ascii="Times New Roman" w:hAnsi="Times New Roman" w:cs="Times New Roman"/>
          <w:sz w:val="24"/>
          <w:szCs w:val="24"/>
        </w:rPr>
        <w:t xml:space="preserve"> </w:t>
      </w:r>
      <w:r w:rsidRPr="00BB7D21">
        <w:rPr>
          <w:rFonts w:ascii="Times New Roman" w:hAnsi="Times New Roman" w:cs="Times New Roman"/>
          <w:sz w:val="24"/>
          <w:szCs w:val="24"/>
          <w:lang w:eastAsia="en-AU"/>
        </w:rPr>
        <w:t xml:space="preserve">conducted by </w:t>
      </w:r>
      <w:r w:rsidR="00C51047">
        <w:rPr>
          <w:rFonts w:ascii="Times New Roman" w:hAnsi="Times New Roman" w:cs="Times New Roman"/>
          <w:color w:val="FF0000"/>
          <w:sz w:val="24"/>
          <w:szCs w:val="24"/>
        </w:rPr>
        <w:t>Bianca</w:t>
      </w:r>
      <w:r w:rsidR="00914420">
        <w:rPr>
          <w:rFonts w:ascii="Times New Roman" w:hAnsi="Times New Roman" w:cs="Times New Roman"/>
          <w:color w:val="FF0000"/>
          <w:sz w:val="24"/>
          <w:szCs w:val="24"/>
        </w:rPr>
        <w:t>,</w:t>
      </w:r>
      <w:r w:rsidRPr="00BB7D21">
        <w:rPr>
          <w:rFonts w:ascii="Times New Roman" w:hAnsi="Times New Roman" w:cs="Times New Roman"/>
          <w:sz w:val="24"/>
          <w:szCs w:val="24"/>
          <w:lang w:eastAsia="en-AU"/>
        </w:rPr>
        <w:t xml:space="preserve"> who has discussed the research project with me.</w:t>
      </w:r>
    </w:p>
    <w:p w14:paraId="57E63FC0" w14:textId="77777777" w:rsidR="0048431F" w:rsidRPr="00BB7D21" w:rsidRDefault="0048431F" w:rsidP="0048431F">
      <w:pPr>
        <w:autoSpaceDE w:val="0"/>
        <w:autoSpaceDN w:val="0"/>
        <w:adjustRightInd w:val="0"/>
        <w:spacing w:line="480" w:lineRule="auto"/>
        <w:rPr>
          <w:rFonts w:ascii="Times New Roman" w:hAnsi="Times New Roman" w:cs="Times New Roman"/>
          <w:sz w:val="24"/>
          <w:szCs w:val="24"/>
          <w:lang w:eastAsia="en-AU"/>
        </w:rPr>
      </w:pPr>
    </w:p>
    <w:p w14:paraId="372898B2" w14:textId="40CF0E1F" w:rsidR="0048431F" w:rsidRPr="00BB7D21" w:rsidRDefault="0048431F" w:rsidP="0048431F">
      <w:pPr>
        <w:autoSpaceDE w:val="0"/>
        <w:autoSpaceDN w:val="0"/>
        <w:adjustRightInd w:val="0"/>
        <w:spacing w:line="480" w:lineRule="auto"/>
        <w:rPr>
          <w:rFonts w:ascii="Times New Roman" w:hAnsi="Times New Roman" w:cs="Times New Roman"/>
          <w:sz w:val="24"/>
          <w:szCs w:val="24"/>
          <w:lang w:eastAsia="en-AU"/>
        </w:rPr>
      </w:pPr>
      <w:r w:rsidRPr="00BB7D21">
        <w:rPr>
          <w:rFonts w:ascii="Times New Roman" w:hAnsi="Times New Roman" w:cs="Times New Roman"/>
          <w:sz w:val="24"/>
          <w:szCs w:val="24"/>
          <w:lang w:eastAsia="en-AU"/>
        </w:rPr>
        <w:t>I have received, read</w:t>
      </w:r>
      <w:r w:rsidR="00914420">
        <w:rPr>
          <w:rFonts w:ascii="Times New Roman" w:hAnsi="Times New Roman" w:cs="Times New Roman"/>
          <w:sz w:val="24"/>
          <w:szCs w:val="24"/>
          <w:lang w:eastAsia="en-AU"/>
        </w:rPr>
        <w:t>,</w:t>
      </w:r>
      <w:r w:rsidRPr="00BB7D21">
        <w:rPr>
          <w:rFonts w:ascii="Times New Roman" w:hAnsi="Times New Roman" w:cs="Times New Roman"/>
          <w:sz w:val="24"/>
          <w:szCs w:val="24"/>
          <w:lang w:eastAsia="en-AU"/>
        </w:rPr>
        <w:t xml:space="preserve"> and kept a copy of the information letter. I have had the opportunity to ask questions about this research</w:t>
      </w:r>
      <w:r w:rsidR="00914420">
        <w:rPr>
          <w:rFonts w:ascii="Times New Roman" w:hAnsi="Times New Roman" w:cs="Times New Roman"/>
          <w:sz w:val="24"/>
          <w:szCs w:val="24"/>
          <w:lang w:eastAsia="en-AU"/>
        </w:rPr>
        <w:t>,</w:t>
      </w:r>
      <w:r w:rsidRPr="00BB7D21">
        <w:rPr>
          <w:rFonts w:ascii="Times New Roman" w:hAnsi="Times New Roman" w:cs="Times New Roman"/>
          <w:sz w:val="24"/>
          <w:szCs w:val="24"/>
          <w:lang w:eastAsia="en-AU"/>
        </w:rPr>
        <w:t xml:space="preserve"> and I have received satisfactory answers. I understand the general purposes, risks</w:t>
      </w:r>
      <w:r w:rsidR="00914420">
        <w:rPr>
          <w:rFonts w:ascii="Times New Roman" w:hAnsi="Times New Roman" w:cs="Times New Roman"/>
          <w:sz w:val="24"/>
          <w:szCs w:val="24"/>
          <w:lang w:eastAsia="en-AU"/>
        </w:rPr>
        <w:t>,</w:t>
      </w:r>
      <w:r w:rsidRPr="00BB7D21">
        <w:rPr>
          <w:rFonts w:ascii="Times New Roman" w:hAnsi="Times New Roman" w:cs="Times New Roman"/>
          <w:sz w:val="24"/>
          <w:szCs w:val="24"/>
          <w:lang w:eastAsia="en-AU"/>
        </w:rPr>
        <w:t xml:space="preserve"> and methods of this research.</w:t>
      </w:r>
      <w:r w:rsidRPr="00BB7D21">
        <w:rPr>
          <w:rFonts w:ascii="Times New Roman" w:hAnsi="Times New Roman" w:cs="Times New Roman"/>
          <w:sz w:val="24"/>
          <w:szCs w:val="24"/>
        </w:rPr>
        <w:t xml:space="preserve"> I understand that my participation is voluntary and that I am free to withdraw at any time without giving a reason and without cost. I understand that I will be given a copy of this consent form. I voluntarily agree to take part in this study.</w:t>
      </w:r>
    </w:p>
    <w:p w14:paraId="2B76A661" w14:textId="77777777" w:rsidR="0048431F" w:rsidRPr="00BB7D21" w:rsidRDefault="0048431F" w:rsidP="0048431F">
      <w:pPr>
        <w:autoSpaceDE w:val="0"/>
        <w:autoSpaceDN w:val="0"/>
        <w:adjustRightInd w:val="0"/>
        <w:spacing w:line="480" w:lineRule="auto"/>
        <w:rPr>
          <w:rFonts w:ascii="Times New Roman" w:hAnsi="Times New Roman" w:cs="Times New Roman"/>
          <w:sz w:val="24"/>
          <w:szCs w:val="24"/>
          <w:lang w:eastAsia="en-AU"/>
        </w:rPr>
      </w:pPr>
    </w:p>
    <w:p w14:paraId="01D9962F" w14:textId="3C7B491E" w:rsidR="0048431F" w:rsidRPr="00BB7D21" w:rsidRDefault="0048431F" w:rsidP="0048431F">
      <w:pPr>
        <w:autoSpaceDE w:val="0"/>
        <w:autoSpaceDN w:val="0"/>
        <w:adjustRightInd w:val="0"/>
        <w:spacing w:line="480" w:lineRule="auto"/>
        <w:rPr>
          <w:rFonts w:ascii="Times New Roman" w:hAnsi="Times New Roman" w:cs="Times New Roman"/>
          <w:sz w:val="24"/>
          <w:szCs w:val="24"/>
          <w:lang w:eastAsia="en-AU"/>
        </w:rPr>
      </w:pPr>
      <w:r w:rsidRPr="00BB7D21">
        <w:rPr>
          <w:rFonts w:ascii="Times New Roman" w:hAnsi="Times New Roman" w:cs="Times New Roman"/>
          <w:sz w:val="24"/>
          <w:szCs w:val="24"/>
          <w:lang w:eastAsia="en-AU"/>
        </w:rPr>
        <w:t>I consent to participate in the research project</w:t>
      </w:r>
      <w:r w:rsidR="00914420">
        <w:rPr>
          <w:rFonts w:ascii="Times New Roman" w:hAnsi="Times New Roman" w:cs="Times New Roman"/>
          <w:sz w:val="24"/>
          <w:szCs w:val="24"/>
          <w:lang w:eastAsia="en-AU"/>
        </w:rPr>
        <w:t>,</w:t>
      </w:r>
      <w:r w:rsidRPr="00BB7D21">
        <w:rPr>
          <w:rFonts w:ascii="Times New Roman" w:hAnsi="Times New Roman" w:cs="Times New Roman"/>
          <w:sz w:val="24"/>
          <w:szCs w:val="24"/>
          <w:lang w:eastAsia="en-AU"/>
        </w:rPr>
        <w:t xml:space="preserve"> and the following has been explained to me:</w:t>
      </w:r>
    </w:p>
    <w:p w14:paraId="13632C5E" w14:textId="77777777" w:rsidR="0048431F" w:rsidRPr="00BB7D21" w:rsidRDefault="0048431F" w:rsidP="0048431F">
      <w:pPr>
        <w:autoSpaceDE w:val="0"/>
        <w:autoSpaceDN w:val="0"/>
        <w:adjustRightInd w:val="0"/>
        <w:spacing w:line="480" w:lineRule="auto"/>
        <w:rPr>
          <w:rFonts w:ascii="Times New Roman" w:hAnsi="Times New Roman" w:cs="Times New Roman"/>
          <w:sz w:val="24"/>
          <w:szCs w:val="24"/>
          <w:lang w:eastAsia="en-AU"/>
        </w:rPr>
      </w:pPr>
    </w:p>
    <w:p w14:paraId="5EA9DAD4" w14:textId="77777777"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 xml:space="preserve">the research may not be of direct benefit to </w:t>
      </w:r>
      <w:proofErr w:type="gramStart"/>
      <w:r w:rsidRPr="00BB7D21">
        <w:rPr>
          <w:rFonts w:ascii="Times New Roman" w:hAnsi="Times New Roman" w:cs="Times New Roman"/>
          <w:sz w:val="24"/>
          <w:szCs w:val="24"/>
          <w:lang w:eastAsia="en-AU"/>
        </w:rPr>
        <w:t>me</w:t>
      </w:r>
      <w:proofErr w:type="gramEnd"/>
    </w:p>
    <w:p w14:paraId="353CEF34" w14:textId="77777777"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 xml:space="preserve">my participation is completely </w:t>
      </w:r>
      <w:proofErr w:type="gramStart"/>
      <w:r w:rsidRPr="00BB7D21">
        <w:rPr>
          <w:rFonts w:ascii="Times New Roman" w:hAnsi="Times New Roman" w:cs="Times New Roman"/>
          <w:sz w:val="24"/>
          <w:szCs w:val="24"/>
          <w:lang w:eastAsia="en-AU"/>
        </w:rPr>
        <w:t>voluntary</w:t>
      </w:r>
      <w:proofErr w:type="gramEnd"/>
    </w:p>
    <w:p w14:paraId="7DB15EDA" w14:textId="77777777"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 xml:space="preserve">my right to withdraw from the study at any time without any implications to </w:t>
      </w:r>
      <w:proofErr w:type="gramStart"/>
      <w:r w:rsidRPr="00BB7D21">
        <w:rPr>
          <w:rFonts w:ascii="Times New Roman" w:hAnsi="Times New Roman" w:cs="Times New Roman"/>
          <w:sz w:val="24"/>
          <w:szCs w:val="24"/>
          <w:lang w:eastAsia="en-AU"/>
        </w:rPr>
        <w:t>me</w:t>
      </w:r>
      <w:proofErr w:type="gramEnd"/>
    </w:p>
    <w:p w14:paraId="1890BD8B" w14:textId="6780674B"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the risks</w:t>
      </w:r>
      <w:r w:rsidR="00914420">
        <w:rPr>
          <w:rFonts w:ascii="Times New Roman" w:hAnsi="Times New Roman" w:cs="Times New Roman"/>
          <w:sz w:val="24"/>
          <w:szCs w:val="24"/>
          <w:lang w:eastAsia="en-AU"/>
        </w:rPr>
        <w:t>,</w:t>
      </w:r>
      <w:r w:rsidRPr="00BB7D21">
        <w:rPr>
          <w:rFonts w:ascii="Times New Roman" w:hAnsi="Times New Roman" w:cs="Times New Roman"/>
          <w:sz w:val="24"/>
          <w:szCs w:val="24"/>
          <w:lang w:eastAsia="en-AU"/>
        </w:rPr>
        <w:t xml:space="preserve"> including any possible inconvenience, discomfort</w:t>
      </w:r>
      <w:r w:rsidR="00914420">
        <w:rPr>
          <w:rFonts w:ascii="Times New Roman" w:hAnsi="Times New Roman" w:cs="Times New Roman"/>
          <w:sz w:val="24"/>
          <w:szCs w:val="24"/>
          <w:lang w:eastAsia="en-AU"/>
        </w:rPr>
        <w:t>,</w:t>
      </w:r>
      <w:r w:rsidRPr="00BB7D21">
        <w:rPr>
          <w:rFonts w:ascii="Times New Roman" w:hAnsi="Times New Roman" w:cs="Times New Roman"/>
          <w:sz w:val="24"/>
          <w:szCs w:val="24"/>
          <w:lang w:eastAsia="en-AU"/>
        </w:rPr>
        <w:t xml:space="preserve"> or harm as a consequence of my participation in the research </w:t>
      </w:r>
      <w:proofErr w:type="gramStart"/>
      <w:r w:rsidRPr="00BB7D21">
        <w:rPr>
          <w:rFonts w:ascii="Times New Roman" w:hAnsi="Times New Roman" w:cs="Times New Roman"/>
          <w:sz w:val="24"/>
          <w:szCs w:val="24"/>
          <w:lang w:eastAsia="en-AU"/>
        </w:rPr>
        <w:t>project</w:t>
      </w:r>
      <w:proofErr w:type="gramEnd"/>
    </w:p>
    <w:p w14:paraId="03C44A27" w14:textId="77777777"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 xml:space="preserve">the steps that have been taken to </w:t>
      </w:r>
      <w:proofErr w:type="spellStart"/>
      <w:r w:rsidRPr="00BB7D21">
        <w:rPr>
          <w:rFonts w:ascii="Times New Roman" w:hAnsi="Times New Roman" w:cs="Times New Roman"/>
          <w:sz w:val="24"/>
          <w:szCs w:val="24"/>
          <w:lang w:eastAsia="en-AU"/>
        </w:rPr>
        <w:t>minimise</w:t>
      </w:r>
      <w:proofErr w:type="spellEnd"/>
      <w:r w:rsidRPr="00BB7D21">
        <w:rPr>
          <w:rFonts w:ascii="Times New Roman" w:hAnsi="Times New Roman" w:cs="Times New Roman"/>
          <w:sz w:val="24"/>
          <w:szCs w:val="24"/>
          <w:lang w:eastAsia="en-AU"/>
        </w:rPr>
        <w:t xml:space="preserve"> any possible </w:t>
      </w:r>
      <w:proofErr w:type="gramStart"/>
      <w:r w:rsidRPr="00BB7D21">
        <w:rPr>
          <w:rFonts w:ascii="Times New Roman" w:hAnsi="Times New Roman" w:cs="Times New Roman"/>
          <w:sz w:val="24"/>
          <w:szCs w:val="24"/>
          <w:lang w:eastAsia="en-AU"/>
        </w:rPr>
        <w:t>risks</w:t>
      </w:r>
      <w:proofErr w:type="gramEnd"/>
    </w:p>
    <w:p w14:paraId="1C5D66AE" w14:textId="77777777"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public liability insurance arrangements</w:t>
      </w:r>
    </w:p>
    <w:p w14:paraId="4638D0A4" w14:textId="77777777"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what I am expected and required to do</w:t>
      </w:r>
    </w:p>
    <w:p w14:paraId="0CA8FC99" w14:textId="75013382"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 xml:space="preserve">whom I should contact for any complaints </w:t>
      </w:r>
      <w:r w:rsidR="00914420">
        <w:rPr>
          <w:rFonts w:ascii="Times New Roman" w:hAnsi="Times New Roman" w:cs="Times New Roman"/>
          <w:sz w:val="24"/>
          <w:szCs w:val="24"/>
          <w:lang w:eastAsia="en-AU"/>
        </w:rPr>
        <w:t>about</w:t>
      </w:r>
      <w:r w:rsidRPr="00BB7D21">
        <w:rPr>
          <w:rFonts w:ascii="Times New Roman" w:hAnsi="Times New Roman" w:cs="Times New Roman"/>
          <w:sz w:val="24"/>
          <w:szCs w:val="24"/>
          <w:lang w:eastAsia="en-AU"/>
        </w:rPr>
        <w:t xml:space="preserve"> the research or the conduct of the </w:t>
      </w:r>
      <w:proofErr w:type="gramStart"/>
      <w:r w:rsidRPr="00BB7D21">
        <w:rPr>
          <w:rFonts w:ascii="Times New Roman" w:hAnsi="Times New Roman" w:cs="Times New Roman"/>
          <w:sz w:val="24"/>
          <w:szCs w:val="24"/>
          <w:lang w:eastAsia="en-AU"/>
        </w:rPr>
        <w:t>research</w:t>
      </w:r>
      <w:proofErr w:type="gramEnd"/>
    </w:p>
    <w:p w14:paraId="49EF24F7" w14:textId="77777777"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 xml:space="preserve">I am able to request a copy of the research findings and </w:t>
      </w:r>
      <w:proofErr w:type="gramStart"/>
      <w:r w:rsidRPr="00BB7D21">
        <w:rPr>
          <w:rFonts w:ascii="Times New Roman" w:hAnsi="Times New Roman" w:cs="Times New Roman"/>
          <w:sz w:val="24"/>
          <w:szCs w:val="24"/>
          <w:lang w:eastAsia="en-AU"/>
        </w:rPr>
        <w:t>reports</w:t>
      </w:r>
      <w:proofErr w:type="gramEnd"/>
    </w:p>
    <w:p w14:paraId="7669F816" w14:textId="77777777"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security and confidentiality of my personal information.</w:t>
      </w:r>
    </w:p>
    <w:p w14:paraId="5A5F5475" w14:textId="77777777" w:rsidR="0048431F" w:rsidRPr="00BB7D21" w:rsidRDefault="0048431F" w:rsidP="0048431F">
      <w:pPr>
        <w:autoSpaceDE w:val="0"/>
        <w:autoSpaceDN w:val="0"/>
        <w:adjustRightInd w:val="0"/>
        <w:spacing w:line="480" w:lineRule="auto"/>
        <w:ind w:left="360"/>
        <w:rPr>
          <w:rFonts w:ascii="Times New Roman" w:hAnsi="Times New Roman" w:cs="Times New Roman"/>
          <w:sz w:val="24"/>
          <w:szCs w:val="24"/>
          <w:lang w:eastAsia="en-AU"/>
        </w:rPr>
      </w:pPr>
    </w:p>
    <w:p w14:paraId="1637FF12" w14:textId="77777777" w:rsidR="0048431F" w:rsidRPr="00BB7D21" w:rsidRDefault="0048431F" w:rsidP="0048431F">
      <w:pPr>
        <w:autoSpaceDE w:val="0"/>
        <w:autoSpaceDN w:val="0"/>
        <w:adjustRightInd w:val="0"/>
        <w:spacing w:line="480" w:lineRule="auto"/>
        <w:rPr>
          <w:rFonts w:ascii="Times New Roman" w:hAnsi="Times New Roman" w:cs="Times New Roman"/>
          <w:sz w:val="24"/>
          <w:szCs w:val="24"/>
          <w:lang w:eastAsia="en-AU"/>
        </w:rPr>
      </w:pPr>
      <w:r w:rsidRPr="00BB7D21">
        <w:rPr>
          <w:rFonts w:ascii="Times New Roman" w:hAnsi="Times New Roman" w:cs="Times New Roman"/>
          <w:sz w:val="24"/>
          <w:szCs w:val="24"/>
          <w:lang w:eastAsia="en-AU"/>
        </w:rPr>
        <w:t>In addition, I consent to:</w:t>
      </w:r>
    </w:p>
    <w:p w14:paraId="7D4124F6" w14:textId="77777777"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audio-visual recording of any part of or all research activities (if applicable)</w:t>
      </w:r>
    </w:p>
    <w:p w14:paraId="4733DFE3" w14:textId="77777777" w:rsidR="0048431F" w:rsidRPr="00BB7D21" w:rsidRDefault="0048431F" w:rsidP="0048431F">
      <w:pPr>
        <w:pStyle w:val="ListParagraph"/>
        <w:numPr>
          <w:ilvl w:val="0"/>
          <w:numId w:val="15"/>
        </w:numPr>
        <w:spacing w:after="0" w:line="480" w:lineRule="auto"/>
        <w:contextualSpacing w:val="0"/>
        <w:rPr>
          <w:rFonts w:ascii="Times New Roman" w:hAnsi="Times New Roman" w:cs="Times New Roman"/>
          <w:sz w:val="24"/>
          <w:szCs w:val="24"/>
          <w:lang w:eastAsia="en-AU"/>
        </w:rPr>
      </w:pPr>
      <w:r w:rsidRPr="00BB7D21">
        <w:rPr>
          <w:rFonts w:ascii="Times New Roman" w:hAnsi="Times New Roman" w:cs="Times New Roman"/>
          <w:sz w:val="24"/>
          <w:szCs w:val="24"/>
          <w:lang w:eastAsia="en-AU"/>
        </w:rPr>
        <w:t>publication of results from this study on the condition that my identifiers will not be revealed.</w:t>
      </w:r>
    </w:p>
    <w:p w14:paraId="2C20DE4F" w14:textId="77777777" w:rsidR="0048431F" w:rsidRPr="00BB7D21" w:rsidRDefault="0048431F" w:rsidP="0048431F">
      <w:pPr>
        <w:tabs>
          <w:tab w:val="left" w:leader="underscore" w:pos="9072"/>
        </w:tabs>
        <w:autoSpaceDE w:val="0"/>
        <w:autoSpaceDN w:val="0"/>
        <w:adjustRightInd w:val="0"/>
        <w:spacing w:line="480" w:lineRule="auto"/>
        <w:rPr>
          <w:rFonts w:ascii="Times New Roman" w:hAnsi="Times New Roman" w:cs="Times New Roman"/>
          <w:sz w:val="24"/>
          <w:szCs w:val="24"/>
          <w:lang w:eastAsia="en-AU"/>
        </w:rPr>
      </w:pPr>
    </w:p>
    <w:p w14:paraId="56437595" w14:textId="262D7D7E" w:rsidR="0048431F" w:rsidRDefault="0048431F" w:rsidP="0048431F">
      <w:pPr>
        <w:autoSpaceDE w:val="0"/>
        <w:autoSpaceDN w:val="0"/>
        <w:adjustRightInd w:val="0"/>
        <w:spacing w:line="480" w:lineRule="auto"/>
        <w:rPr>
          <w:rFonts w:ascii="Times New Roman" w:hAnsi="Times New Roman" w:cs="Times New Roman"/>
          <w:sz w:val="24"/>
          <w:szCs w:val="24"/>
        </w:rPr>
      </w:pPr>
      <w:r w:rsidRPr="00BB7D21">
        <w:rPr>
          <w:rFonts w:ascii="Times New Roman" w:hAnsi="Times New Roman" w:cs="Times New Roman"/>
          <w:sz w:val="24"/>
          <w:szCs w:val="24"/>
        </w:rPr>
        <w:t xml:space="preserve">Participant's signature ______________________________ Date __________ </w:t>
      </w:r>
      <w:r w:rsidRPr="00BB7D21">
        <w:rPr>
          <w:rFonts w:ascii="Times New Roman" w:hAnsi="Times New Roman" w:cs="Times New Roman"/>
          <w:sz w:val="24"/>
          <w:szCs w:val="24"/>
        </w:rPr>
        <w:br/>
      </w:r>
      <w:r w:rsidRPr="00BB7D21">
        <w:rPr>
          <w:rFonts w:ascii="Times New Roman" w:hAnsi="Times New Roman" w:cs="Times New Roman"/>
          <w:sz w:val="24"/>
          <w:szCs w:val="24"/>
        </w:rPr>
        <w:br/>
        <w:t>Investigator's signature _____________________________ Date __________</w:t>
      </w:r>
    </w:p>
    <w:p w14:paraId="2FF254A7" w14:textId="77777777" w:rsidR="00D9669A" w:rsidRPr="0048431F" w:rsidRDefault="00D9669A" w:rsidP="0048431F">
      <w:pPr>
        <w:autoSpaceDE w:val="0"/>
        <w:autoSpaceDN w:val="0"/>
        <w:adjustRightInd w:val="0"/>
        <w:spacing w:line="480" w:lineRule="auto"/>
        <w:rPr>
          <w:rFonts w:ascii="Times New Roman" w:hAnsi="Times New Roman" w:cs="Times New Roman"/>
          <w:sz w:val="24"/>
          <w:szCs w:val="24"/>
          <w:lang w:eastAsia="en-AU"/>
        </w:rPr>
      </w:pPr>
    </w:p>
    <w:p w14:paraId="3D47A705" w14:textId="5574985D" w:rsidR="00880CB3" w:rsidRDefault="00880CB3" w:rsidP="00880CB3">
      <w:pPr>
        <w:spacing w:line="480" w:lineRule="auto"/>
        <w:rPr>
          <w:rFonts w:ascii="Times New Roman" w:eastAsia="Times New Roman" w:hAnsi="Times New Roman" w:cs="Times New Roman"/>
          <w:b/>
          <w:sz w:val="24"/>
        </w:rPr>
      </w:pPr>
    </w:p>
    <w:p w14:paraId="75060E6F" w14:textId="62DCA1C4" w:rsidR="00B45067" w:rsidRPr="00982B89" w:rsidRDefault="00982B89" w:rsidP="00982B89">
      <w:pPr>
        <w:pStyle w:val="Heading2"/>
        <w:spacing w:line="480" w:lineRule="auto"/>
        <w:rPr>
          <w:rFonts w:cs="Times New Roman"/>
          <w:b/>
          <w:sz w:val="24"/>
          <w:szCs w:val="24"/>
        </w:rPr>
      </w:pPr>
      <w:bookmarkStart w:id="78" w:name="_Toc165365260"/>
      <w:r w:rsidRPr="00982B89">
        <w:rPr>
          <w:rFonts w:cs="Times New Roman"/>
          <w:b/>
          <w:sz w:val="24"/>
          <w:szCs w:val="24"/>
        </w:rPr>
        <w:t>Questionnaire</w:t>
      </w:r>
      <w:bookmarkEnd w:id="78"/>
      <w:r w:rsidRPr="00982B89">
        <w:rPr>
          <w:rFonts w:cs="Times New Roman"/>
          <w:b/>
          <w:sz w:val="24"/>
          <w:szCs w:val="24"/>
        </w:rPr>
        <w:t xml:space="preserve"> </w:t>
      </w:r>
    </w:p>
    <w:p w14:paraId="00DF2CD5" w14:textId="77777777" w:rsidR="00880CB3" w:rsidRPr="00523FEA" w:rsidRDefault="00836F4F" w:rsidP="00880CB3">
      <w:pPr>
        <w:pStyle w:val="ListParagraph"/>
        <w:numPr>
          <w:ilvl w:val="0"/>
          <w:numId w:val="3"/>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What is your gender?</w:t>
      </w:r>
    </w:p>
    <w:p w14:paraId="0CC79BD5" w14:textId="77777777" w:rsidR="00880CB3" w:rsidRPr="00523FEA" w:rsidRDefault="00836F4F" w:rsidP="00880CB3">
      <w:pPr>
        <w:pStyle w:val="ListParagraph"/>
        <w:numPr>
          <w:ilvl w:val="0"/>
          <w:numId w:val="6"/>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 xml:space="preserve">Male </w:t>
      </w:r>
    </w:p>
    <w:p w14:paraId="60B1F38C" w14:textId="77777777" w:rsidR="00880CB3" w:rsidRPr="00523FEA" w:rsidRDefault="00836F4F" w:rsidP="00880CB3">
      <w:pPr>
        <w:pStyle w:val="ListParagraph"/>
        <w:numPr>
          <w:ilvl w:val="0"/>
          <w:numId w:val="6"/>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 xml:space="preserve">Female </w:t>
      </w:r>
    </w:p>
    <w:p w14:paraId="25D93DE8" w14:textId="77777777" w:rsidR="00880CB3" w:rsidRPr="00523FEA" w:rsidRDefault="00836F4F" w:rsidP="00880CB3">
      <w:pPr>
        <w:pStyle w:val="ListParagraph"/>
        <w:numPr>
          <w:ilvl w:val="0"/>
          <w:numId w:val="6"/>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 xml:space="preserve">Other </w:t>
      </w:r>
    </w:p>
    <w:p w14:paraId="1A28A8A1" w14:textId="77777777" w:rsidR="00880CB3" w:rsidRPr="00523FEA" w:rsidRDefault="00836F4F" w:rsidP="00880CB3">
      <w:pPr>
        <w:pStyle w:val="ListParagraph"/>
        <w:numPr>
          <w:ilvl w:val="0"/>
          <w:numId w:val="3"/>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What is your age?</w:t>
      </w:r>
    </w:p>
    <w:p w14:paraId="24D9D692" w14:textId="77777777" w:rsidR="00880CB3" w:rsidRPr="00523FEA" w:rsidRDefault="00836F4F" w:rsidP="00880CB3">
      <w:pPr>
        <w:pStyle w:val="ListParagraph"/>
        <w:numPr>
          <w:ilvl w:val="0"/>
          <w:numId w:val="5"/>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18-25</w:t>
      </w:r>
    </w:p>
    <w:p w14:paraId="54096DB6" w14:textId="77777777" w:rsidR="00880CB3" w:rsidRPr="00523FEA" w:rsidRDefault="00836F4F" w:rsidP="00880CB3">
      <w:pPr>
        <w:pStyle w:val="ListParagraph"/>
        <w:numPr>
          <w:ilvl w:val="0"/>
          <w:numId w:val="5"/>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26-35</w:t>
      </w:r>
    </w:p>
    <w:p w14:paraId="08C2D4AF" w14:textId="77777777" w:rsidR="00880CB3" w:rsidRPr="00523FEA" w:rsidRDefault="00836F4F" w:rsidP="00880CB3">
      <w:pPr>
        <w:pStyle w:val="ListParagraph"/>
        <w:numPr>
          <w:ilvl w:val="0"/>
          <w:numId w:val="5"/>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36-45</w:t>
      </w:r>
    </w:p>
    <w:p w14:paraId="3565F0D3" w14:textId="77777777" w:rsidR="00880CB3" w:rsidRPr="00523FEA" w:rsidRDefault="00836F4F" w:rsidP="00880CB3">
      <w:pPr>
        <w:pStyle w:val="ListParagraph"/>
        <w:numPr>
          <w:ilvl w:val="0"/>
          <w:numId w:val="5"/>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46-55</w:t>
      </w:r>
    </w:p>
    <w:p w14:paraId="22D4B1C9" w14:textId="77777777" w:rsidR="00880CB3" w:rsidRPr="00523FEA" w:rsidRDefault="00836F4F" w:rsidP="00880CB3">
      <w:pPr>
        <w:pStyle w:val="ListParagraph"/>
        <w:numPr>
          <w:ilvl w:val="0"/>
          <w:numId w:val="5"/>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55 and Above</w:t>
      </w:r>
    </w:p>
    <w:p w14:paraId="54B52B68" w14:textId="77777777" w:rsidR="00880CB3" w:rsidRPr="00523FEA" w:rsidRDefault="00836F4F" w:rsidP="00880CB3">
      <w:pPr>
        <w:pStyle w:val="ListParagraph"/>
        <w:numPr>
          <w:ilvl w:val="0"/>
          <w:numId w:val="3"/>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For how long have you been working with DHL?</w:t>
      </w:r>
    </w:p>
    <w:p w14:paraId="454F283F" w14:textId="77777777" w:rsidR="00880CB3" w:rsidRPr="00523FEA" w:rsidRDefault="00836F4F" w:rsidP="00880CB3">
      <w:pPr>
        <w:pStyle w:val="ListParagraph"/>
        <w:numPr>
          <w:ilvl w:val="0"/>
          <w:numId w:val="4"/>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 xml:space="preserve">1-5 years </w:t>
      </w:r>
    </w:p>
    <w:p w14:paraId="08C7CF35" w14:textId="77777777" w:rsidR="00880CB3" w:rsidRPr="00523FEA" w:rsidRDefault="00836F4F" w:rsidP="00880CB3">
      <w:pPr>
        <w:pStyle w:val="ListParagraph"/>
        <w:numPr>
          <w:ilvl w:val="0"/>
          <w:numId w:val="4"/>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6-10 years</w:t>
      </w:r>
    </w:p>
    <w:p w14:paraId="7464E151" w14:textId="77777777" w:rsidR="00880CB3" w:rsidRPr="00523FEA" w:rsidRDefault="00836F4F" w:rsidP="00880CB3">
      <w:pPr>
        <w:pStyle w:val="ListParagraph"/>
        <w:numPr>
          <w:ilvl w:val="0"/>
          <w:numId w:val="4"/>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11-15 years</w:t>
      </w:r>
    </w:p>
    <w:p w14:paraId="5D24E20D" w14:textId="77777777" w:rsidR="00880CB3" w:rsidRPr="00523FEA" w:rsidRDefault="00836F4F" w:rsidP="00880CB3">
      <w:pPr>
        <w:pStyle w:val="ListParagraph"/>
        <w:numPr>
          <w:ilvl w:val="0"/>
          <w:numId w:val="4"/>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16 and above</w:t>
      </w:r>
    </w:p>
    <w:p w14:paraId="6B00EFDA" w14:textId="77777777" w:rsidR="00880CB3" w:rsidRPr="00523FEA" w:rsidRDefault="00836F4F" w:rsidP="00880CB3">
      <w:pPr>
        <w:spacing w:line="480" w:lineRule="auto"/>
        <w:rPr>
          <w:rFonts w:ascii="Times New Roman" w:hAnsi="Times New Roman" w:cs="Times New Roman"/>
          <w:b/>
          <w:sz w:val="24"/>
          <w:szCs w:val="24"/>
        </w:rPr>
      </w:pPr>
      <w:r w:rsidRPr="00523FEA">
        <w:rPr>
          <w:rFonts w:ascii="Times New Roman" w:hAnsi="Times New Roman" w:cs="Times New Roman"/>
          <w:sz w:val="24"/>
          <w:szCs w:val="24"/>
        </w:rPr>
        <w:t xml:space="preserve"> </w:t>
      </w:r>
      <w:r w:rsidRPr="00523FEA">
        <w:rPr>
          <w:rFonts w:ascii="Times New Roman" w:hAnsi="Times New Roman" w:cs="Times New Roman"/>
          <w:b/>
          <w:sz w:val="24"/>
          <w:szCs w:val="24"/>
        </w:rPr>
        <w:t>Part II: Flexible Working Policy and Employee Performance</w:t>
      </w:r>
    </w:p>
    <w:p w14:paraId="1DFE63F3" w14:textId="77777777" w:rsidR="00880CB3" w:rsidRDefault="00836F4F" w:rsidP="00880CB3">
      <w:pPr>
        <w:spacing w:line="480" w:lineRule="auto"/>
        <w:rPr>
          <w:rFonts w:ascii="Times New Roman" w:hAnsi="Times New Roman" w:cs="Times New Roman"/>
          <w:sz w:val="24"/>
          <w:szCs w:val="24"/>
        </w:rPr>
      </w:pPr>
      <w:r w:rsidRPr="00523FEA">
        <w:rPr>
          <w:rFonts w:ascii="Times New Roman" w:hAnsi="Times New Roman" w:cs="Times New Roman"/>
          <w:sz w:val="24"/>
          <w:szCs w:val="24"/>
        </w:rPr>
        <w:t>In this section, please indicate the extent to which you agree or disagree with the following statements based on the given rating scale.</w:t>
      </w:r>
    </w:p>
    <w:p w14:paraId="444A8448" w14:textId="77777777" w:rsidR="00F4015C" w:rsidRDefault="00F4015C" w:rsidP="00880CB3">
      <w:pPr>
        <w:spacing w:line="480" w:lineRule="auto"/>
        <w:rPr>
          <w:rFonts w:ascii="Times New Roman" w:hAnsi="Times New Roman" w:cs="Times New Roman"/>
          <w:sz w:val="24"/>
          <w:szCs w:val="24"/>
        </w:rPr>
      </w:pPr>
    </w:p>
    <w:p w14:paraId="3C51BF03" w14:textId="77777777" w:rsidR="00F4015C" w:rsidRPr="00523FEA" w:rsidRDefault="00F4015C" w:rsidP="00880CB3">
      <w:pPr>
        <w:spacing w:line="480" w:lineRule="auto"/>
        <w:rPr>
          <w:rFonts w:ascii="Times New Roman" w:hAnsi="Times New Roman" w:cs="Times New Roman"/>
          <w:sz w:val="24"/>
          <w:szCs w:val="24"/>
        </w:rPr>
      </w:pPr>
    </w:p>
    <w:p w14:paraId="434D2E87" w14:textId="77777777" w:rsidR="00880CB3" w:rsidRPr="00523FEA" w:rsidRDefault="00880CB3" w:rsidP="00880CB3">
      <w:pPr>
        <w:spacing w:line="480" w:lineRule="auto"/>
        <w:rPr>
          <w:rFonts w:ascii="Times New Roman" w:hAnsi="Times New Roman" w:cs="Times New Roman"/>
          <w:sz w:val="24"/>
          <w:szCs w:val="24"/>
        </w:rPr>
      </w:pPr>
    </w:p>
    <w:p w14:paraId="02FED54D" w14:textId="77777777" w:rsidR="00880CB3" w:rsidRPr="00523FEA" w:rsidRDefault="00836F4F" w:rsidP="00880CB3">
      <w:p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 1-Strongly Disagree; 2-Disagree; 3-Neutral; 4-Agree; 5-Strongly Agree </w:t>
      </w:r>
    </w:p>
    <w:tbl>
      <w:tblPr>
        <w:tblStyle w:val="TableGrid"/>
        <w:tblW w:w="11908" w:type="dxa"/>
        <w:tblInd w:w="-1281" w:type="dxa"/>
        <w:tblLook w:val="04A0" w:firstRow="1" w:lastRow="0" w:firstColumn="1" w:lastColumn="0" w:noHBand="0" w:noVBand="1"/>
      </w:tblPr>
      <w:tblGrid>
        <w:gridCol w:w="510"/>
        <w:gridCol w:w="6186"/>
        <w:gridCol w:w="1132"/>
        <w:gridCol w:w="1109"/>
        <w:gridCol w:w="1003"/>
        <w:gridCol w:w="836"/>
        <w:gridCol w:w="1132"/>
      </w:tblGrid>
      <w:tr w:rsidR="00523FEA" w:rsidRPr="00523FEA" w14:paraId="78B19F3A" w14:textId="77777777" w:rsidTr="003D0153">
        <w:tc>
          <w:tcPr>
            <w:tcW w:w="368" w:type="dxa"/>
          </w:tcPr>
          <w:p w14:paraId="05499FCD"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No</w:t>
            </w:r>
          </w:p>
        </w:tc>
        <w:tc>
          <w:tcPr>
            <w:tcW w:w="6378" w:type="dxa"/>
          </w:tcPr>
          <w:p w14:paraId="7484311F"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sz w:val="24"/>
                <w:szCs w:val="24"/>
              </w:rPr>
              <w:t xml:space="preserve">             </w:t>
            </w:r>
            <w:r w:rsidRPr="00523FEA">
              <w:rPr>
                <w:rFonts w:ascii="Times New Roman" w:hAnsi="Times New Roman" w:cs="Times New Roman"/>
                <w:b/>
                <w:bCs/>
                <w:sz w:val="24"/>
                <w:szCs w:val="24"/>
              </w:rPr>
              <w:t>Questions</w:t>
            </w:r>
          </w:p>
        </w:tc>
        <w:tc>
          <w:tcPr>
            <w:tcW w:w="1133" w:type="dxa"/>
          </w:tcPr>
          <w:p w14:paraId="0E5D6532"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Strongly</w:t>
            </w:r>
          </w:p>
          <w:p w14:paraId="2FFFEBEF"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 xml:space="preserve"> Disagree</w:t>
            </w:r>
          </w:p>
        </w:tc>
        <w:tc>
          <w:tcPr>
            <w:tcW w:w="1069" w:type="dxa"/>
          </w:tcPr>
          <w:p w14:paraId="080AEF38"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Disagree</w:t>
            </w:r>
          </w:p>
        </w:tc>
        <w:tc>
          <w:tcPr>
            <w:tcW w:w="990" w:type="dxa"/>
          </w:tcPr>
          <w:p w14:paraId="2687DE15"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Neutral</w:t>
            </w:r>
          </w:p>
        </w:tc>
        <w:tc>
          <w:tcPr>
            <w:tcW w:w="836" w:type="dxa"/>
          </w:tcPr>
          <w:p w14:paraId="455FA1F2"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Agree</w:t>
            </w:r>
          </w:p>
        </w:tc>
        <w:tc>
          <w:tcPr>
            <w:tcW w:w="1134" w:type="dxa"/>
          </w:tcPr>
          <w:p w14:paraId="00D4A459"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Strongly Agree</w:t>
            </w:r>
          </w:p>
        </w:tc>
      </w:tr>
      <w:tr w:rsidR="00523FEA" w:rsidRPr="00523FEA" w14:paraId="66E4CBCD" w14:textId="77777777" w:rsidTr="003D0153">
        <w:tc>
          <w:tcPr>
            <w:tcW w:w="368" w:type="dxa"/>
          </w:tcPr>
          <w:p w14:paraId="51367D6A"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4</w:t>
            </w:r>
          </w:p>
        </w:tc>
        <w:tc>
          <w:tcPr>
            <w:tcW w:w="6378" w:type="dxa"/>
          </w:tcPr>
          <w:p w14:paraId="32762EF0"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Flexible working arrangements are pivotal to employee satisfaction and motivation in the workplace.</w:t>
            </w:r>
          </w:p>
        </w:tc>
        <w:tc>
          <w:tcPr>
            <w:tcW w:w="1133" w:type="dxa"/>
          </w:tcPr>
          <w:p w14:paraId="7AF38872" w14:textId="77777777" w:rsidR="00880CB3" w:rsidRPr="00523FEA" w:rsidRDefault="00880CB3" w:rsidP="003D0153">
            <w:pPr>
              <w:spacing w:line="480" w:lineRule="auto"/>
              <w:rPr>
                <w:rFonts w:ascii="Times New Roman" w:hAnsi="Times New Roman" w:cs="Times New Roman"/>
                <w:sz w:val="24"/>
                <w:szCs w:val="24"/>
              </w:rPr>
            </w:pPr>
          </w:p>
        </w:tc>
        <w:tc>
          <w:tcPr>
            <w:tcW w:w="1069" w:type="dxa"/>
          </w:tcPr>
          <w:p w14:paraId="6BC686C1" w14:textId="77777777" w:rsidR="00880CB3" w:rsidRPr="00523FEA" w:rsidRDefault="00880CB3" w:rsidP="003D0153">
            <w:pPr>
              <w:spacing w:line="480" w:lineRule="auto"/>
              <w:rPr>
                <w:rFonts w:ascii="Times New Roman" w:hAnsi="Times New Roman" w:cs="Times New Roman"/>
                <w:sz w:val="24"/>
                <w:szCs w:val="24"/>
              </w:rPr>
            </w:pPr>
          </w:p>
        </w:tc>
        <w:tc>
          <w:tcPr>
            <w:tcW w:w="990" w:type="dxa"/>
          </w:tcPr>
          <w:p w14:paraId="3A2C985E" w14:textId="77777777" w:rsidR="00880CB3" w:rsidRPr="00523FEA" w:rsidRDefault="00880CB3" w:rsidP="003D0153">
            <w:pPr>
              <w:spacing w:line="480" w:lineRule="auto"/>
              <w:rPr>
                <w:rFonts w:ascii="Times New Roman" w:hAnsi="Times New Roman" w:cs="Times New Roman"/>
                <w:sz w:val="24"/>
                <w:szCs w:val="24"/>
              </w:rPr>
            </w:pPr>
          </w:p>
        </w:tc>
        <w:tc>
          <w:tcPr>
            <w:tcW w:w="836" w:type="dxa"/>
          </w:tcPr>
          <w:p w14:paraId="5BDE2A89" w14:textId="77777777" w:rsidR="00880CB3" w:rsidRPr="00523FEA" w:rsidRDefault="00880CB3" w:rsidP="003D0153">
            <w:pPr>
              <w:spacing w:line="480" w:lineRule="auto"/>
              <w:rPr>
                <w:rFonts w:ascii="Times New Roman" w:hAnsi="Times New Roman" w:cs="Times New Roman"/>
                <w:sz w:val="24"/>
                <w:szCs w:val="24"/>
              </w:rPr>
            </w:pPr>
          </w:p>
        </w:tc>
        <w:tc>
          <w:tcPr>
            <w:tcW w:w="1134" w:type="dxa"/>
          </w:tcPr>
          <w:p w14:paraId="7512A22F" w14:textId="77777777" w:rsidR="00880CB3" w:rsidRPr="00523FEA" w:rsidRDefault="00880CB3" w:rsidP="003D0153">
            <w:pPr>
              <w:spacing w:line="480" w:lineRule="auto"/>
              <w:rPr>
                <w:rFonts w:ascii="Times New Roman" w:hAnsi="Times New Roman" w:cs="Times New Roman"/>
                <w:sz w:val="24"/>
                <w:szCs w:val="24"/>
              </w:rPr>
            </w:pPr>
          </w:p>
        </w:tc>
      </w:tr>
      <w:tr w:rsidR="00523FEA" w:rsidRPr="00523FEA" w14:paraId="149CDD8E" w14:textId="77777777" w:rsidTr="003D0153">
        <w:tc>
          <w:tcPr>
            <w:tcW w:w="368" w:type="dxa"/>
          </w:tcPr>
          <w:p w14:paraId="726B5282"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5</w:t>
            </w:r>
          </w:p>
        </w:tc>
        <w:tc>
          <w:tcPr>
            <w:tcW w:w="6378" w:type="dxa"/>
          </w:tcPr>
          <w:p w14:paraId="1A4939AB"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 xml:space="preserve">Flexitime gives employees more control over scheduling their personal responsibilities in their daily activities, which improves efficiency. </w:t>
            </w:r>
          </w:p>
        </w:tc>
        <w:tc>
          <w:tcPr>
            <w:tcW w:w="1133" w:type="dxa"/>
          </w:tcPr>
          <w:p w14:paraId="06361317" w14:textId="77777777" w:rsidR="00880CB3" w:rsidRPr="00523FEA" w:rsidRDefault="00880CB3" w:rsidP="003D0153">
            <w:pPr>
              <w:spacing w:line="480" w:lineRule="auto"/>
              <w:rPr>
                <w:rFonts w:ascii="Times New Roman" w:hAnsi="Times New Roman" w:cs="Times New Roman"/>
                <w:sz w:val="24"/>
                <w:szCs w:val="24"/>
              </w:rPr>
            </w:pPr>
          </w:p>
        </w:tc>
        <w:tc>
          <w:tcPr>
            <w:tcW w:w="1069" w:type="dxa"/>
          </w:tcPr>
          <w:p w14:paraId="63871525" w14:textId="77777777" w:rsidR="00880CB3" w:rsidRPr="00523FEA" w:rsidRDefault="00880CB3" w:rsidP="003D0153">
            <w:pPr>
              <w:spacing w:line="480" w:lineRule="auto"/>
              <w:rPr>
                <w:rFonts w:ascii="Times New Roman" w:hAnsi="Times New Roman" w:cs="Times New Roman"/>
                <w:sz w:val="24"/>
                <w:szCs w:val="24"/>
              </w:rPr>
            </w:pPr>
          </w:p>
        </w:tc>
        <w:tc>
          <w:tcPr>
            <w:tcW w:w="990" w:type="dxa"/>
          </w:tcPr>
          <w:p w14:paraId="50432AB2" w14:textId="77777777" w:rsidR="00880CB3" w:rsidRPr="00523FEA" w:rsidRDefault="00880CB3" w:rsidP="003D0153">
            <w:pPr>
              <w:spacing w:line="480" w:lineRule="auto"/>
              <w:rPr>
                <w:rFonts w:ascii="Times New Roman" w:hAnsi="Times New Roman" w:cs="Times New Roman"/>
                <w:sz w:val="24"/>
                <w:szCs w:val="24"/>
              </w:rPr>
            </w:pPr>
          </w:p>
        </w:tc>
        <w:tc>
          <w:tcPr>
            <w:tcW w:w="836" w:type="dxa"/>
          </w:tcPr>
          <w:p w14:paraId="3BC9CAFA" w14:textId="77777777" w:rsidR="00880CB3" w:rsidRPr="00523FEA" w:rsidRDefault="00880CB3" w:rsidP="003D0153">
            <w:pPr>
              <w:spacing w:line="480" w:lineRule="auto"/>
              <w:rPr>
                <w:rFonts w:ascii="Times New Roman" w:hAnsi="Times New Roman" w:cs="Times New Roman"/>
                <w:sz w:val="24"/>
                <w:szCs w:val="24"/>
              </w:rPr>
            </w:pPr>
          </w:p>
        </w:tc>
        <w:tc>
          <w:tcPr>
            <w:tcW w:w="1134" w:type="dxa"/>
          </w:tcPr>
          <w:p w14:paraId="477CAA44" w14:textId="77777777" w:rsidR="00880CB3" w:rsidRPr="00523FEA" w:rsidRDefault="00880CB3" w:rsidP="003D0153">
            <w:pPr>
              <w:spacing w:line="480" w:lineRule="auto"/>
              <w:rPr>
                <w:rFonts w:ascii="Times New Roman" w:hAnsi="Times New Roman" w:cs="Times New Roman"/>
                <w:sz w:val="24"/>
                <w:szCs w:val="24"/>
              </w:rPr>
            </w:pPr>
          </w:p>
        </w:tc>
      </w:tr>
      <w:tr w:rsidR="00523FEA" w:rsidRPr="00523FEA" w14:paraId="3CEF73F3" w14:textId="77777777" w:rsidTr="003D0153">
        <w:tc>
          <w:tcPr>
            <w:tcW w:w="368" w:type="dxa"/>
          </w:tcPr>
          <w:p w14:paraId="60EC44CF"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6</w:t>
            </w:r>
          </w:p>
        </w:tc>
        <w:tc>
          <w:tcPr>
            <w:tcW w:w="6378" w:type="dxa"/>
          </w:tcPr>
          <w:p w14:paraId="6318AA30"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Part-time working arrangements provide employees with work-life balance and less autonomy, which reduces the workload and boosts their overall motivation to continue being productive.</w:t>
            </w:r>
          </w:p>
        </w:tc>
        <w:tc>
          <w:tcPr>
            <w:tcW w:w="1133" w:type="dxa"/>
          </w:tcPr>
          <w:p w14:paraId="4445F058" w14:textId="77777777" w:rsidR="00880CB3" w:rsidRPr="00523FEA" w:rsidRDefault="00880CB3" w:rsidP="003D0153">
            <w:pPr>
              <w:spacing w:line="480" w:lineRule="auto"/>
              <w:rPr>
                <w:rFonts w:ascii="Times New Roman" w:hAnsi="Times New Roman" w:cs="Times New Roman"/>
                <w:sz w:val="24"/>
                <w:szCs w:val="24"/>
              </w:rPr>
            </w:pPr>
          </w:p>
        </w:tc>
        <w:tc>
          <w:tcPr>
            <w:tcW w:w="1069" w:type="dxa"/>
          </w:tcPr>
          <w:p w14:paraId="4A2231F1" w14:textId="77777777" w:rsidR="00880CB3" w:rsidRPr="00523FEA" w:rsidRDefault="00880CB3" w:rsidP="003D0153">
            <w:pPr>
              <w:spacing w:line="480" w:lineRule="auto"/>
              <w:rPr>
                <w:rFonts w:ascii="Times New Roman" w:hAnsi="Times New Roman" w:cs="Times New Roman"/>
                <w:sz w:val="24"/>
                <w:szCs w:val="24"/>
              </w:rPr>
            </w:pPr>
          </w:p>
        </w:tc>
        <w:tc>
          <w:tcPr>
            <w:tcW w:w="990" w:type="dxa"/>
          </w:tcPr>
          <w:p w14:paraId="1CE2B974" w14:textId="77777777" w:rsidR="00880CB3" w:rsidRPr="00523FEA" w:rsidRDefault="00880CB3" w:rsidP="003D0153">
            <w:pPr>
              <w:spacing w:line="480" w:lineRule="auto"/>
              <w:rPr>
                <w:rFonts w:ascii="Times New Roman" w:hAnsi="Times New Roman" w:cs="Times New Roman"/>
                <w:sz w:val="24"/>
                <w:szCs w:val="24"/>
              </w:rPr>
            </w:pPr>
          </w:p>
        </w:tc>
        <w:tc>
          <w:tcPr>
            <w:tcW w:w="836" w:type="dxa"/>
          </w:tcPr>
          <w:p w14:paraId="40F154E2" w14:textId="77777777" w:rsidR="00880CB3" w:rsidRPr="00523FEA" w:rsidRDefault="00880CB3" w:rsidP="003D0153">
            <w:pPr>
              <w:spacing w:line="480" w:lineRule="auto"/>
              <w:rPr>
                <w:rFonts w:ascii="Times New Roman" w:hAnsi="Times New Roman" w:cs="Times New Roman"/>
                <w:sz w:val="24"/>
                <w:szCs w:val="24"/>
              </w:rPr>
            </w:pPr>
          </w:p>
        </w:tc>
        <w:tc>
          <w:tcPr>
            <w:tcW w:w="1134" w:type="dxa"/>
          </w:tcPr>
          <w:p w14:paraId="05522F5B" w14:textId="77777777" w:rsidR="00880CB3" w:rsidRPr="00523FEA" w:rsidRDefault="00880CB3" w:rsidP="003D0153">
            <w:pPr>
              <w:spacing w:line="480" w:lineRule="auto"/>
              <w:rPr>
                <w:rFonts w:ascii="Times New Roman" w:hAnsi="Times New Roman" w:cs="Times New Roman"/>
                <w:sz w:val="24"/>
                <w:szCs w:val="24"/>
              </w:rPr>
            </w:pPr>
          </w:p>
        </w:tc>
      </w:tr>
      <w:tr w:rsidR="00523FEA" w:rsidRPr="00523FEA" w14:paraId="43B9818F" w14:textId="77777777" w:rsidTr="003D0153">
        <w:tc>
          <w:tcPr>
            <w:tcW w:w="368" w:type="dxa"/>
          </w:tcPr>
          <w:p w14:paraId="49400C77"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7</w:t>
            </w:r>
          </w:p>
        </w:tc>
        <w:tc>
          <w:tcPr>
            <w:tcW w:w="6378" w:type="dxa"/>
          </w:tcPr>
          <w:p w14:paraId="392B0D3E"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 xml:space="preserve">Work shift determines the amount of effort and employee commitment in terms of hours worked </w:t>
            </w:r>
            <w:proofErr w:type="gramStart"/>
            <w:r w:rsidRPr="00523FEA">
              <w:rPr>
                <w:rFonts w:ascii="Times New Roman" w:hAnsi="Times New Roman" w:cs="Times New Roman"/>
                <w:b/>
                <w:bCs/>
                <w:sz w:val="24"/>
                <w:szCs w:val="24"/>
              </w:rPr>
              <w:t>in order to</w:t>
            </w:r>
            <w:proofErr w:type="gramEnd"/>
            <w:r w:rsidRPr="00523FEA">
              <w:rPr>
                <w:rFonts w:ascii="Times New Roman" w:hAnsi="Times New Roman" w:cs="Times New Roman"/>
                <w:b/>
                <w:bCs/>
                <w:sz w:val="24"/>
                <w:szCs w:val="24"/>
              </w:rPr>
              <w:t xml:space="preserve"> achieve organisational success. </w:t>
            </w:r>
          </w:p>
        </w:tc>
        <w:tc>
          <w:tcPr>
            <w:tcW w:w="1133" w:type="dxa"/>
          </w:tcPr>
          <w:p w14:paraId="43A7DF76" w14:textId="77777777" w:rsidR="00880CB3" w:rsidRPr="00523FEA" w:rsidRDefault="00880CB3" w:rsidP="003D0153">
            <w:pPr>
              <w:spacing w:line="480" w:lineRule="auto"/>
              <w:rPr>
                <w:rFonts w:ascii="Times New Roman" w:hAnsi="Times New Roman" w:cs="Times New Roman"/>
                <w:sz w:val="24"/>
                <w:szCs w:val="24"/>
              </w:rPr>
            </w:pPr>
          </w:p>
        </w:tc>
        <w:tc>
          <w:tcPr>
            <w:tcW w:w="1069" w:type="dxa"/>
          </w:tcPr>
          <w:p w14:paraId="1A3486D7" w14:textId="77777777" w:rsidR="00880CB3" w:rsidRPr="00523FEA" w:rsidRDefault="00880CB3" w:rsidP="003D0153">
            <w:pPr>
              <w:spacing w:line="480" w:lineRule="auto"/>
              <w:rPr>
                <w:rFonts w:ascii="Times New Roman" w:hAnsi="Times New Roman" w:cs="Times New Roman"/>
                <w:sz w:val="24"/>
                <w:szCs w:val="24"/>
              </w:rPr>
            </w:pPr>
          </w:p>
        </w:tc>
        <w:tc>
          <w:tcPr>
            <w:tcW w:w="990" w:type="dxa"/>
          </w:tcPr>
          <w:p w14:paraId="6C2598D4" w14:textId="77777777" w:rsidR="00880CB3" w:rsidRPr="00523FEA" w:rsidRDefault="00880CB3" w:rsidP="003D0153">
            <w:pPr>
              <w:spacing w:line="480" w:lineRule="auto"/>
              <w:rPr>
                <w:rFonts w:ascii="Times New Roman" w:hAnsi="Times New Roman" w:cs="Times New Roman"/>
                <w:sz w:val="24"/>
                <w:szCs w:val="24"/>
              </w:rPr>
            </w:pPr>
          </w:p>
        </w:tc>
        <w:tc>
          <w:tcPr>
            <w:tcW w:w="836" w:type="dxa"/>
          </w:tcPr>
          <w:p w14:paraId="7964FC17" w14:textId="77777777" w:rsidR="00880CB3" w:rsidRPr="00523FEA" w:rsidRDefault="00880CB3" w:rsidP="003D0153">
            <w:pPr>
              <w:spacing w:line="480" w:lineRule="auto"/>
              <w:rPr>
                <w:rFonts w:ascii="Times New Roman" w:hAnsi="Times New Roman" w:cs="Times New Roman"/>
                <w:sz w:val="24"/>
                <w:szCs w:val="24"/>
              </w:rPr>
            </w:pPr>
          </w:p>
        </w:tc>
        <w:tc>
          <w:tcPr>
            <w:tcW w:w="1134" w:type="dxa"/>
          </w:tcPr>
          <w:p w14:paraId="322800F5" w14:textId="77777777" w:rsidR="00880CB3" w:rsidRPr="00523FEA" w:rsidRDefault="00880CB3" w:rsidP="003D0153">
            <w:pPr>
              <w:spacing w:line="480" w:lineRule="auto"/>
              <w:rPr>
                <w:rFonts w:ascii="Times New Roman" w:hAnsi="Times New Roman" w:cs="Times New Roman"/>
                <w:sz w:val="24"/>
                <w:szCs w:val="24"/>
              </w:rPr>
            </w:pPr>
          </w:p>
        </w:tc>
      </w:tr>
      <w:tr w:rsidR="00523FEA" w:rsidRPr="00523FEA" w14:paraId="6F76F9F1" w14:textId="77777777" w:rsidTr="003D0153">
        <w:tc>
          <w:tcPr>
            <w:tcW w:w="368" w:type="dxa"/>
          </w:tcPr>
          <w:p w14:paraId="3EAC1A86"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8</w:t>
            </w:r>
          </w:p>
        </w:tc>
        <w:tc>
          <w:tcPr>
            <w:tcW w:w="6378" w:type="dxa"/>
          </w:tcPr>
          <w:p w14:paraId="6B825CC5"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 xml:space="preserve">Work shifts help minimise the rates of absenteeism due to reduced stress-related employee complaints. </w:t>
            </w:r>
          </w:p>
        </w:tc>
        <w:tc>
          <w:tcPr>
            <w:tcW w:w="1133" w:type="dxa"/>
          </w:tcPr>
          <w:p w14:paraId="032DE675" w14:textId="77777777" w:rsidR="00880CB3" w:rsidRPr="00523FEA" w:rsidRDefault="00880CB3" w:rsidP="003D0153">
            <w:pPr>
              <w:spacing w:line="480" w:lineRule="auto"/>
              <w:rPr>
                <w:rFonts w:ascii="Times New Roman" w:hAnsi="Times New Roman" w:cs="Times New Roman"/>
                <w:sz w:val="24"/>
                <w:szCs w:val="24"/>
              </w:rPr>
            </w:pPr>
          </w:p>
        </w:tc>
        <w:tc>
          <w:tcPr>
            <w:tcW w:w="1069" w:type="dxa"/>
          </w:tcPr>
          <w:p w14:paraId="12EED7C5" w14:textId="77777777" w:rsidR="00880CB3" w:rsidRPr="00523FEA" w:rsidRDefault="00880CB3" w:rsidP="003D0153">
            <w:pPr>
              <w:spacing w:line="480" w:lineRule="auto"/>
              <w:rPr>
                <w:rFonts w:ascii="Times New Roman" w:hAnsi="Times New Roman" w:cs="Times New Roman"/>
                <w:sz w:val="24"/>
                <w:szCs w:val="24"/>
              </w:rPr>
            </w:pPr>
          </w:p>
        </w:tc>
        <w:tc>
          <w:tcPr>
            <w:tcW w:w="990" w:type="dxa"/>
          </w:tcPr>
          <w:p w14:paraId="6FD85C0F" w14:textId="77777777" w:rsidR="00880CB3" w:rsidRPr="00523FEA" w:rsidRDefault="00880CB3" w:rsidP="003D0153">
            <w:pPr>
              <w:spacing w:line="480" w:lineRule="auto"/>
              <w:rPr>
                <w:rFonts w:ascii="Times New Roman" w:hAnsi="Times New Roman" w:cs="Times New Roman"/>
                <w:sz w:val="24"/>
                <w:szCs w:val="24"/>
              </w:rPr>
            </w:pPr>
          </w:p>
        </w:tc>
        <w:tc>
          <w:tcPr>
            <w:tcW w:w="836" w:type="dxa"/>
          </w:tcPr>
          <w:p w14:paraId="5A50A4D5" w14:textId="77777777" w:rsidR="00880CB3" w:rsidRPr="00523FEA" w:rsidRDefault="00880CB3" w:rsidP="003D0153">
            <w:pPr>
              <w:spacing w:line="480" w:lineRule="auto"/>
              <w:rPr>
                <w:rFonts w:ascii="Times New Roman" w:hAnsi="Times New Roman" w:cs="Times New Roman"/>
                <w:sz w:val="24"/>
                <w:szCs w:val="24"/>
              </w:rPr>
            </w:pPr>
          </w:p>
        </w:tc>
        <w:tc>
          <w:tcPr>
            <w:tcW w:w="1134" w:type="dxa"/>
          </w:tcPr>
          <w:p w14:paraId="62D0631B" w14:textId="77777777" w:rsidR="00880CB3" w:rsidRPr="00523FEA" w:rsidRDefault="00880CB3" w:rsidP="003D0153">
            <w:pPr>
              <w:spacing w:line="480" w:lineRule="auto"/>
              <w:rPr>
                <w:rFonts w:ascii="Times New Roman" w:hAnsi="Times New Roman" w:cs="Times New Roman"/>
                <w:sz w:val="24"/>
                <w:szCs w:val="24"/>
              </w:rPr>
            </w:pPr>
          </w:p>
        </w:tc>
      </w:tr>
      <w:tr w:rsidR="00523FEA" w:rsidRPr="00523FEA" w14:paraId="2F3227B6" w14:textId="77777777" w:rsidTr="003D0153">
        <w:tc>
          <w:tcPr>
            <w:tcW w:w="368" w:type="dxa"/>
          </w:tcPr>
          <w:p w14:paraId="425F8B69"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9</w:t>
            </w:r>
          </w:p>
        </w:tc>
        <w:tc>
          <w:tcPr>
            <w:tcW w:w="6378" w:type="dxa"/>
          </w:tcPr>
          <w:p w14:paraId="66741488" w14:textId="77777777" w:rsidR="00880CB3" w:rsidRPr="00523FEA" w:rsidRDefault="00836F4F" w:rsidP="003D0153">
            <w:pPr>
              <w:spacing w:line="480" w:lineRule="auto"/>
              <w:rPr>
                <w:rFonts w:ascii="Times New Roman" w:hAnsi="Times New Roman" w:cs="Times New Roman"/>
                <w:b/>
                <w:bCs/>
                <w:sz w:val="24"/>
                <w:szCs w:val="24"/>
              </w:rPr>
            </w:pPr>
            <w:r w:rsidRPr="00523FEA">
              <w:rPr>
                <w:rFonts w:ascii="Times New Roman" w:hAnsi="Times New Roman" w:cs="Times New Roman"/>
                <w:b/>
                <w:bCs/>
                <w:sz w:val="24"/>
                <w:szCs w:val="24"/>
              </w:rPr>
              <w:t xml:space="preserve">FWAs offer job quality, such as flexible working hours and work-life balance, which improves work efficiency and productivity. </w:t>
            </w:r>
          </w:p>
        </w:tc>
        <w:tc>
          <w:tcPr>
            <w:tcW w:w="1133" w:type="dxa"/>
          </w:tcPr>
          <w:p w14:paraId="0E4499FF" w14:textId="77777777" w:rsidR="00880CB3" w:rsidRPr="00523FEA" w:rsidRDefault="00880CB3" w:rsidP="003D0153">
            <w:pPr>
              <w:spacing w:line="480" w:lineRule="auto"/>
              <w:rPr>
                <w:rFonts w:ascii="Times New Roman" w:hAnsi="Times New Roman" w:cs="Times New Roman"/>
                <w:sz w:val="24"/>
                <w:szCs w:val="24"/>
              </w:rPr>
            </w:pPr>
          </w:p>
        </w:tc>
        <w:tc>
          <w:tcPr>
            <w:tcW w:w="1069" w:type="dxa"/>
          </w:tcPr>
          <w:p w14:paraId="78D49763" w14:textId="77777777" w:rsidR="00880CB3" w:rsidRPr="00523FEA" w:rsidRDefault="00880CB3" w:rsidP="003D0153">
            <w:pPr>
              <w:spacing w:line="480" w:lineRule="auto"/>
              <w:rPr>
                <w:rFonts w:ascii="Times New Roman" w:hAnsi="Times New Roman" w:cs="Times New Roman"/>
                <w:sz w:val="24"/>
                <w:szCs w:val="24"/>
              </w:rPr>
            </w:pPr>
          </w:p>
        </w:tc>
        <w:tc>
          <w:tcPr>
            <w:tcW w:w="990" w:type="dxa"/>
          </w:tcPr>
          <w:p w14:paraId="0EC0A34F" w14:textId="77777777" w:rsidR="00880CB3" w:rsidRPr="00523FEA" w:rsidRDefault="00880CB3" w:rsidP="003D0153">
            <w:pPr>
              <w:spacing w:line="480" w:lineRule="auto"/>
              <w:rPr>
                <w:rFonts w:ascii="Times New Roman" w:hAnsi="Times New Roman" w:cs="Times New Roman"/>
                <w:sz w:val="24"/>
                <w:szCs w:val="24"/>
              </w:rPr>
            </w:pPr>
          </w:p>
        </w:tc>
        <w:tc>
          <w:tcPr>
            <w:tcW w:w="836" w:type="dxa"/>
          </w:tcPr>
          <w:p w14:paraId="0F45C85F" w14:textId="77777777" w:rsidR="00880CB3" w:rsidRPr="00523FEA" w:rsidRDefault="00880CB3" w:rsidP="003D0153">
            <w:pPr>
              <w:spacing w:line="480" w:lineRule="auto"/>
              <w:rPr>
                <w:rFonts w:ascii="Times New Roman" w:hAnsi="Times New Roman" w:cs="Times New Roman"/>
                <w:sz w:val="24"/>
                <w:szCs w:val="24"/>
              </w:rPr>
            </w:pPr>
          </w:p>
        </w:tc>
        <w:tc>
          <w:tcPr>
            <w:tcW w:w="1134" w:type="dxa"/>
          </w:tcPr>
          <w:p w14:paraId="0324A09C" w14:textId="77777777" w:rsidR="00880CB3" w:rsidRPr="00523FEA" w:rsidRDefault="00880CB3" w:rsidP="003D0153">
            <w:pPr>
              <w:spacing w:line="480" w:lineRule="auto"/>
              <w:rPr>
                <w:rFonts w:ascii="Times New Roman" w:hAnsi="Times New Roman" w:cs="Times New Roman"/>
                <w:sz w:val="24"/>
                <w:szCs w:val="24"/>
              </w:rPr>
            </w:pPr>
          </w:p>
        </w:tc>
      </w:tr>
    </w:tbl>
    <w:p w14:paraId="322A3CF3" w14:textId="77777777" w:rsidR="00880CB3" w:rsidRPr="00523FEA" w:rsidRDefault="00880CB3" w:rsidP="00880CB3">
      <w:pPr>
        <w:spacing w:line="480" w:lineRule="auto"/>
        <w:rPr>
          <w:rFonts w:ascii="Times New Roman" w:hAnsi="Times New Roman" w:cs="Times New Roman"/>
          <w:sz w:val="24"/>
          <w:szCs w:val="24"/>
        </w:rPr>
      </w:pPr>
    </w:p>
    <w:p w14:paraId="1970F9DE" w14:textId="77777777" w:rsidR="00880CB3" w:rsidRPr="00523FEA" w:rsidRDefault="00836F4F" w:rsidP="00880CB3">
      <w:p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10. Given a chance to choose, which among the following work options do you think would enhance motivation and productivity? </w:t>
      </w:r>
    </w:p>
    <w:p w14:paraId="1E2E66FC" w14:textId="77777777" w:rsidR="00880CB3" w:rsidRPr="00523FEA" w:rsidRDefault="00836F4F" w:rsidP="00880CB3">
      <w:pPr>
        <w:pStyle w:val="ListParagraph"/>
        <w:numPr>
          <w:ilvl w:val="0"/>
          <w:numId w:val="7"/>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Working from home</w:t>
      </w:r>
    </w:p>
    <w:p w14:paraId="753180E6" w14:textId="77777777" w:rsidR="00880CB3" w:rsidRPr="00523FEA" w:rsidRDefault="00836F4F" w:rsidP="00880CB3">
      <w:pPr>
        <w:pStyle w:val="ListParagraph"/>
        <w:numPr>
          <w:ilvl w:val="0"/>
          <w:numId w:val="7"/>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Hybrid</w:t>
      </w:r>
    </w:p>
    <w:p w14:paraId="072AEFF8" w14:textId="77777777" w:rsidR="00880CB3" w:rsidRPr="00523FEA" w:rsidRDefault="00836F4F" w:rsidP="00880CB3">
      <w:pPr>
        <w:pStyle w:val="ListParagraph"/>
        <w:numPr>
          <w:ilvl w:val="0"/>
          <w:numId w:val="7"/>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 xml:space="preserve">Working at the office </w:t>
      </w:r>
    </w:p>
    <w:p w14:paraId="1544ACAD" w14:textId="77777777" w:rsidR="00880CB3" w:rsidRPr="00523FEA" w:rsidRDefault="00836F4F" w:rsidP="00B923FC">
      <w:pPr>
        <w:pStyle w:val="ListParagraph"/>
        <w:numPr>
          <w:ilvl w:val="0"/>
          <w:numId w:val="11"/>
        </w:numPr>
        <w:spacing w:line="480" w:lineRule="auto"/>
        <w:rPr>
          <w:rFonts w:ascii="Times New Roman" w:hAnsi="Times New Roman" w:cs="Times New Roman"/>
          <w:sz w:val="24"/>
          <w:szCs w:val="24"/>
        </w:rPr>
      </w:pPr>
      <w:r w:rsidRPr="00523FEA">
        <w:rPr>
          <w:rFonts w:ascii="Times New Roman" w:hAnsi="Times New Roman" w:cs="Times New Roman"/>
          <w:sz w:val="24"/>
          <w:szCs w:val="24"/>
        </w:rPr>
        <w:t>Why does DHL choose to implement FWAs?</w:t>
      </w:r>
    </w:p>
    <w:p w14:paraId="06A12971" w14:textId="77777777" w:rsidR="00B923FC" w:rsidRPr="00523FEA" w:rsidRDefault="00836F4F" w:rsidP="00B923FC">
      <w:pPr>
        <w:spacing w:line="480" w:lineRule="auto"/>
        <w:rPr>
          <w:rFonts w:ascii="Times New Roman" w:hAnsi="Times New Roman" w:cs="Times New Roman"/>
          <w:sz w:val="24"/>
          <w:szCs w:val="24"/>
        </w:rPr>
      </w:pPr>
      <w:r w:rsidRPr="00523FEA">
        <w:rPr>
          <w:rFonts w:ascii="Times New Roman" w:hAnsi="Times New Roman" w:cs="Times New Roman"/>
          <w:sz w:val="24"/>
          <w:szCs w:val="24"/>
        </w:rPr>
        <w:t>--------------------------------------------------------------------------------------------------------------------------------------------------------------------------------------------------------------</w:t>
      </w:r>
    </w:p>
    <w:p w14:paraId="6FBF7731" w14:textId="77777777" w:rsidR="00880CB3" w:rsidRPr="00523FEA" w:rsidRDefault="00836F4F" w:rsidP="00B923FC">
      <w:pPr>
        <w:pStyle w:val="ListParagraph"/>
        <w:numPr>
          <w:ilvl w:val="0"/>
          <w:numId w:val="11"/>
        </w:numPr>
        <w:spacing w:line="480" w:lineRule="auto"/>
        <w:rPr>
          <w:rFonts w:ascii="Times New Roman" w:hAnsi="Times New Roman" w:cs="Times New Roman"/>
          <w:sz w:val="24"/>
          <w:szCs w:val="24"/>
        </w:rPr>
      </w:pPr>
      <w:r w:rsidRPr="00523FEA">
        <w:rPr>
          <w:rFonts w:ascii="Times New Roman" w:hAnsi="Times New Roman" w:cs="Times New Roman"/>
          <w:sz w:val="24"/>
          <w:szCs w:val="24"/>
        </w:rPr>
        <w:t xml:space="preserve">What </w:t>
      </w:r>
      <w:proofErr w:type="gramStart"/>
      <w:r w:rsidRPr="00523FEA">
        <w:rPr>
          <w:rFonts w:ascii="Times New Roman" w:hAnsi="Times New Roman" w:cs="Times New Roman"/>
          <w:sz w:val="24"/>
          <w:szCs w:val="24"/>
        </w:rPr>
        <w:t>are</w:t>
      </w:r>
      <w:proofErr w:type="gramEnd"/>
      <w:r w:rsidRPr="00523FEA">
        <w:rPr>
          <w:rFonts w:ascii="Times New Roman" w:hAnsi="Times New Roman" w:cs="Times New Roman"/>
          <w:sz w:val="24"/>
          <w:szCs w:val="24"/>
        </w:rPr>
        <w:t xml:space="preserve"> the perceived employee motivation benefits your </w:t>
      </w:r>
      <w:proofErr w:type="spellStart"/>
      <w:r w:rsidRPr="00523FEA">
        <w:rPr>
          <w:rFonts w:ascii="Times New Roman" w:hAnsi="Times New Roman" w:cs="Times New Roman"/>
          <w:sz w:val="24"/>
          <w:szCs w:val="24"/>
        </w:rPr>
        <w:t>organisation</w:t>
      </w:r>
      <w:proofErr w:type="spellEnd"/>
      <w:r w:rsidRPr="00523FEA">
        <w:rPr>
          <w:rFonts w:ascii="Times New Roman" w:hAnsi="Times New Roman" w:cs="Times New Roman"/>
          <w:sz w:val="24"/>
          <w:szCs w:val="24"/>
        </w:rPr>
        <w:t xml:space="preserve"> </w:t>
      </w:r>
      <w:proofErr w:type="spellStart"/>
      <w:r w:rsidRPr="00523FEA">
        <w:rPr>
          <w:rFonts w:ascii="Times New Roman" w:hAnsi="Times New Roman" w:cs="Times New Roman"/>
          <w:sz w:val="24"/>
          <w:szCs w:val="24"/>
        </w:rPr>
        <w:t>recognises</w:t>
      </w:r>
      <w:proofErr w:type="spellEnd"/>
      <w:r w:rsidRPr="00523FEA">
        <w:rPr>
          <w:rFonts w:ascii="Times New Roman" w:hAnsi="Times New Roman" w:cs="Times New Roman"/>
          <w:sz w:val="24"/>
          <w:szCs w:val="24"/>
        </w:rPr>
        <w:t xml:space="preserve"> from the adoption of FWAs in its operations? What are your lived </w:t>
      </w:r>
      <w:proofErr w:type="spellStart"/>
      <w:r w:rsidRPr="00523FEA">
        <w:rPr>
          <w:rFonts w:ascii="Times New Roman" w:hAnsi="Times New Roman" w:cs="Times New Roman"/>
          <w:sz w:val="24"/>
          <w:szCs w:val="24"/>
        </w:rPr>
        <w:t>flexitime</w:t>
      </w:r>
      <w:proofErr w:type="spellEnd"/>
      <w:r w:rsidRPr="00523FEA">
        <w:rPr>
          <w:rFonts w:ascii="Times New Roman" w:hAnsi="Times New Roman" w:cs="Times New Roman"/>
          <w:sz w:val="24"/>
          <w:szCs w:val="24"/>
        </w:rPr>
        <w:t xml:space="preserve"> arrangements?</w:t>
      </w:r>
    </w:p>
    <w:p w14:paraId="1F4C73E9" w14:textId="77777777" w:rsidR="00B923FC" w:rsidRPr="00523FEA" w:rsidRDefault="00836F4F" w:rsidP="00B923FC">
      <w:pPr>
        <w:spacing w:line="480" w:lineRule="auto"/>
        <w:rPr>
          <w:rFonts w:ascii="Times New Roman" w:hAnsi="Times New Roman" w:cs="Times New Roman"/>
          <w:sz w:val="24"/>
          <w:szCs w:val="24"/>
        </w:rPr>
      </w:pPr>
      <w:r w:rsidRPr="00523FEA">
        <w:rPr>
          <w:rFonts w:ascii="Times New Roman" w:hAnsi="Times New Roman" w:cs="Times New Roman"/>
          <w:sz w:val="24"/>
          <w:szCs w:val="24"/>
        </w:rPr>
        <w:t>----------------------------------------------------------------------------------------------------------------------------------------------------------------------------------------------------------------</w:t>
      </w:r>
    </w:p>
    <w:p w14:paraId="530774B4" w14:textId="77777777" w:rsidR="00880CB3" w:rsidRPr="00523FEA" w:rsidRDefault="00836F4F" w:rsidP="00B923FC">
      <w:pPr>
        <w:pStyle w:val="ListParagraph"/>
        <w:numPr>
          <w:ilvl w:val="0"/>
          <w:numId w:val="11"/>
        </w:numPr>
        <w:spacing w:line="480" w:lineRule="auto"/>
        <w:rPr>
          <w:rFonts w:ascii="Times New Roman" w:hAnsi="Times New Roman" w:cs="Times New Roman"/>
          <w:sz w:val="24"/>
          <w:szCs w:val="24"/>
          <w:lang w:val="en-GB"/>
        </w:rPr>
      </w:pPr>
      <w:r w:rsidRPr="00523FEA">
        <w:rPr>
          <w:rFonts w:ascii="Times New Roman" w:hAnsi="Times New Roman" w:cs="Times New Roman"/>
          <w:sz w:val="24"/>
          <w:szCs w:val="24"/>
          <w:lang w:val="en-GB"/>
        </w:rPr>
        <w:t>Based on your experience, what are some weaknesses of FWAs, and how can they be improved to encourage employee motivation?</w:t>
      </w:r>
    </w:p>
    <w:p w14:paraId="60150D08" w14:textId="77777777" w:rsidR="00B923FC" w:rsidRPr="00523FEA" w:rsidRDefault="00836F4F" w:rsidP="00B923FC">
      <w:pPr>
        <w:spacing w:line="480" w:lineRule="auto"/>
        <w:rPr>
          <w:rFonts w:ascii="Times New Roman" w:hAnsi="Times New Roman" w:cs="Times New Roman"/>
          <w:sz w:val="24"/>
          <w:szCs w:val="24"/>
        </w:rPr>
      </w:pPr>
      <w:r w:rsidRPr="00523FEA">
        <w:rPr>
          <w:rFonts w:ascii="Times New Roman" w:hAnsi="Times New Roman" w:cs="Times New Roman"/>
          <w:sz w:val="24"/>
          <w:szCs w:val="24"/>
        </w:rPr>
        <w:t>-------------------------------------------------------------------------------------------------------------------------------------------------------------------------------------------------------------------</w:t>
      </w:r>
    </w:p>
    <w:p w14:paraId="22A1DE79" w14:textId="77777777" w:rsidR="00880CB3" w:rsidRPr="00523FEA" w:rsidRDefault="00880CB3" w:rsidP="00185698">
      <w:pPr>
        <w:spacing w:line="480" w:lineRule="auto"/>
        <w:ind w:left="720" w:hanging="720"/>
        <w:rPr>
          <w:rFonts w:ascii="Times New Roman" w:hAnsi="Times New Roman" w:cs="Times New Roman"/>
          <w:sz w:val="24"/>
          <w:szCs w:val="24"/>
          <w:shd w:val="clear" w:color="auto" w:fill="FFFFFF"/>
        </w:rPr>
      </w:pPr>
    </w:p>
    <w:p w14:paraId="36E09762" w14:textId="77777777" w:rsidR="00185698" w:rsidRPr="00523FEA" w:rsidRDefault="00185698">
      <w:pPr>
        <w:spacing w:line="480" w:lineRule="auto"/>
        <w:ind w:left="720" w:hanging="720"/>
        <w:rPr>
          <w:rFonts w:ascii="Times New Roman" w:eastAsia="Times New Roman" w:hAnsi="Times New Roman" w:cs="Times New Roman"/>
          <w:sz w:val="24"/>
          <w:shd w:val="clear" w:color="auto" w:fill="FFFFFF"/>
        </w:rPr>
      </w:pPr>
    </w:p>
    <w:p w14:paraId="611C52C1" w14:textId="3CBFC827" w:rsidR="00855375" w:rsidRDefault="00855375">
      <w:pPr>
        <w:spacing w:line="480" w:lineRule="auto"/>
        <w:ind w:left="720" w:hanging="720"/>
        <w:rPr>
          <w:rFonts w:ascii="Times New Roman" w:eastAsia="Times New Roman" w:hAnsi="Times New Roman" w:cs="Times New Roman"/>
          <w:sz w:val="24"/>
          <w:shd w:val="clear" w:color="auto" w:fill="FFFFFF"/>
        </w:rPr>
      </w:pPr>
    </w:p>
    <w:p w14:paraId="5CBC3EBD" w14:textId="7738761C" w:rsidR="008C3DA2" w:rsidRPr="00E30C33" w:rsidRDefault="00855375" w:rsidP="00E30C33">
      <w:pPr>
        <w:rPr>
          <w:rStyle w:val="Strong"/>
          <w:rFonts w:ascii="Times New Roman" w:eastAsia="Times New Roman" w:hAnsi="Times New Roman" w:cs="Times New Roman"/>
          <w:b w:val="0"/>
          <w:bCs w:val="0"/>
          <w:sz w:val="24"/>
          <w:shd w:val="clear" w:color="auto" w:fill="FFFFFF"/>
        </w:rPr>
      </w:pPr>
      <w:r>
        <w:rPr>
          <w:rFonts w:ascii="Times New Roman" w:eastAsia="Times New Roman" w:hAnsi="Times New Roman" w:cs="Times New Roman"/>
          <w:sz w:val="24"/>
          <w:shd w:val="clear" w:color="auto" w:fill="FFFFFF"/>
        </w:rPr>
        <w:br w:type="page"/>
      </w:r>
    </w:p>
    <w:p w14:paraId="166E3A5B" w14:textId="77777777" w:rsidR="009B412C" w:rsidRDefault="009B412C" w:rsidP="009B412C"/>
    <w:p w14:paraId="20557BA0" w14:textId="77777777" w:rsidR="009B412C" w:rsidRDefault="009B412C" w:rsidP="009B412C"/>
    <w:p w14:paraId="2DF46767" w14:textId="77777777" w:rsidR="009B412C" w:rsidRPr="009B412C" w:rsidRDefault="009B412C" w:rsidP="009B412C"/>
    <w:p w14:paraId="3DA89495" w14:textId="77777777" w:rsidR="009B412C" w:rsidRPr="00D93F56" w:rsidRDefault="009B412C" w:rsidP="00260E4D">
      <w:pPr>
        <w:pStyle w:val="Heading2"/>
        <w:rPr>
          <w:rFonts w:cs="Times New Roman"/>
          <w:b/>
          <w:bCs/>
          <w:color w:val="0D0D0D" w:themeColor="text1" w:themeTint="F2"/>
          <w:sz w:val="24"/>
          <w:szCs w:val="24"/>
        </w:rPr>
      </w:pPr>
      <w:bookmarkStart w:id="79" w:name="_Toc165365261"/>
      <w:r w:rsidRPr="00D93F56">
        <w:rPr>
          <w:rFonts w:cs="Times New Roman"/>
          <w:b/>
          <w:bCs/>
          <w:color w:val="0D0D0D" w:themeColor="text1" w:themeTint="F2"/>
          <w:sz w:val="24"/>
          <w:szCs w:val="24"/>
        </w:rPr>
        <w:t>APPLICATION FOR ETHICAL APPROVAL</w:t>
      </w:r>
      <w:bookmarkEnd w:id="79"/>
    </w:p>
    <w:p w14:paraId="0758FB6A" w14:textId="77777777" w:rsidR="009B412C" w:rsidRPr="004C3A0B" w:rsidRDefault="009B412C" w:rsidP="00A91894">
      <w:pPr>
        <w:tabs>
          <w:tab w:val="left" w:pos="5103"/>
        </w:tabs>
        <w:jc w:val="center"/>
        <w:rPr>
          <w:rFonts w:ascii="Arial" w:hAnsi="Arial" w:cs="Arial"/>
          <w:b/>
          <w:bCs/>
        </w:rPr>
      </w:pPr>
    </w:p>
    <w:p w14:paraId="7BB1B878" w14:textId="77777777" w:rsidR="009B412C" w:rsidRPr="004C3A0B" w:rsidRDefault="009B412C" w:rsidP="00A91894">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BFEBED0" w14:textId="77777777" w:rsidR="009B412C" w:rsidRPr="004C3A0B" w:rsidRDefault="009B412C" w:rsidP="00A91894">
      <w:pPr>
        <w:tabs>
          <w:tab w:val="left" w:pos="5103"/>
        </w:tabs>
        <w:jc w:val="center"/>
        <w:rPr>
          <w:rFonts w:ascii="Arial" w:hAnsi="Arial" w:cs="Arial"/>
          <w:b/>
          <w:bCs/>
          <w:sz w:val="16"/>
          <w:szCs w:val="16"/>
        </w:rPr>
      </w:pPr>
    </w:p>
    <w:p w14:paraId="26EB2F12" w14:textId="77777777" w:rsidR="009B412C" w:rsidRPr="004C3A0B" w:rsidRDefault="009B412C" w:rsidP="00A91894">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79829C" w14:textId="77777777" w:rsidR="009B412C" w:rsidRPr="004C3A0B" w:rsidRDefault="009B412C" w:rsidP="00A91894">
      <w:pPr>
        <w:tabs>
          <w:tab w:val="left" w:pos="5103"/>
        </w:tabs>
        <w:jc w:val="both"/>
        <w:rPr>
          <w:rFonts w:ascii="Arial" w:hAnsi="Arial" w:cs="Arial"/>
        </w:rPr>
      </w:pPr>
    </w:p>
    <w:p w14:paraId="7B944F91" w14:textId="77777777" w:rsidR="009B412C" w:rsidRPr="004C3A0B" w:rsidRDefault="009B412C" w:rsidP="00A91894">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03BD7706" w14:textId="77777777" w:rsidR="009B412C" w:rsidRPr="004C3A0B" w:rsidRDefault="009B412C" w:rsidP="00A91894">
      <w:pPr>
        <w:tabs>
          <w:tab w:val="left" w:pos="5103"/>
        </w:tabs>
        <w:jc w:val="both"/>
        <w:rPr>
          <w:rFonts w:ascii="Arial" w:hAnsi="Arial" w:cs="Arial"/>
        </w:rPr>
      </w:pPr>
    </w:p>
    <w:p w14:paraId="168BD2B6" w14:textId="77777777" w:rsidR="009B412C" w:rsidRPr="004C3A0B" w:rsidRDefault="009B412C" w:rsidP="00A91894">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D1F4612" w14:textId="77777777" w:rsidR="009B412C" w:rsidRPr="004C3A0B" w:rsidRDefault="009B412C" w:rsidP="00A91894">
      <w:pPr>
        <w:tabs>
          <w:tab w:val="left" w:pos="5103"/>
        </w:tabs>
        <w:jc w:val="both"/>
        <w:rPr>
          <w:rFonts w:ascii="Arial" w:hAnsi="Arial" w:cs="Arial"/>
        </w:rPr>
      </w:pPr>
    </w:p>
    <w:p w14:paraId="03CFCBA0" w14:textId="77777777" w:rsidR="009B412C" w:rsidRPr="004C3A0B" w:rsidRDefault="009B412C" w:rsidP="00A91894">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55C37D9C" w14:textId="77777777" w:rsidR="009B412C" w:rsidRPr="004C3A0B" w:rsidRDefault="009B412C" w:rsidP="00A91894">
      <w:pPr>
        <w:autoSpaceDE w:val="0"/>
        <w:autoSpaceDN w:val="0"/>
        <w:adjustRightInd w:val="0"/>
        <w:jc w:val="both"/>
        <w:rPr>
          <w:rFonts w:ascii="Arial" w:hAnsi="Arial" w:cs="Arial"/>
        </w:rPr>
      </w:pPr>
    </w:p>
    <w:p w14:paraId="47B6A443" w14:textId="77777777" w:rsidR="009B412C" w:rsidRDefault="009B412C" w:rsidP="00A9189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4C868F8" w14:textId="77777777" w:rsidR="009B412C" w:rsidRDefault="009B412C" w:rsidP="00A91894">
      <w:pPr>
        <w:autoSpaceDE w:val="0"/>
        <w:autoSpaceDN w:val="0"/>
        <w:adjustRightInd w:val="0"/>
        <w:jc w:val="both"/>
        <w:rPr>
          <w:rFonts w:ascii="Arial" w:hAnsi="Arial" w:cs="Arial"/>
        </w:rPr>
      </w:pPr>
    </w:p>
    <w:p w14:paraId="576FC8A3" w14:textId="77777777" w:rsidR="009B412C" w:rsidRPr="004C3A0B" w:rsidRDefault="009B412C" w:rsidP="00A9189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B412C" w:rsidRPr="004C3A0B" w14:paraId="3764D174" w14:textId="77777777" w:rsidTr="003F6F7B">
        <w:trPr>
          <w:trHeight w:val="439"/>
        </w:trPr>
        <w:tc>
          <w:tcPr>
            <w:tcW w:w="559" w:type="dxa"/>
            <w:shd w:val="clear" w:color="auto" w:fill="F2F2F2" w:themeFill="background1" w:themeFillShade="F2"/>
            <w:vAlign w:val="center"/>
          </w:tcPr>
          <w:p w14:paraId="7670E72F" w14:textId="77777777" w:rsidR="009B412C" w:rsidRPr="004C3A0B" w:rsidRDefault="009B412C" w:rsidP="00A91894">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6461EB56" w14:textId="77777777" w:rsidR="009B412C" w:rsidRPr="004C3A0B" w:rsidRDefault="009B412C" w:rsidP="00A91894">
            <w:pPr>
              <w:rPr>
                <w:rFonts w:ascii="Arial" w:hAnsi="Arial" w:cs="Arial"/>
              </w:rPr>
            </w:pPr>
            <w:r w:rsidRPr="004C3A0B">
              <w:rPr>
                <w:rFonts w:ascii="Arial" w:hAnsi="Arial" w:cs="Arial"/>
              </w:rPr>
              <w:t>Full Name:</w:t>
            </w:r>
          </w:p>
        </w:tc>
        <w:tc>
          <w:tcPr>
            <w:tcW w:w="6636" w:type="dxa"/>
            <w:gridSpan w:val="4"/>
            <w:vAlign w:val="center"/>
          </w:tcPr>
          <w:p w14:paraId="1B8E266D" w14:textId="77777777" w:rsidR="009B412C" w:rsidRPr="004C3A0B" w:rsidRDefault="009B412C" w:rsidP="00A91894">
            <w:pPr>
              <w:rPr>
                <w:rFonts w:ascii="Arial" w:hAnsi="Arial" w:cs="Arial"/>
              </w:rPr>
            </w:pPr>
            <w:r>
              <w:rPr>
                <w:rFonts w:ascii="Arial" w:hAnsi="Arial" w:cs="Arial"/>
              </w:rPr>
              <w:t>BIANCA MARIANA CONSTANDACHI</w:t>
            </w:r>
          </w:p>
        </w:tc>
      </w:tr>
      <w:tr w:rsidR="009B412C" w:rsidRPr="004C3A0B" w14:paraId="1A7D05E2" w14:textId="77777777" w:rsidTr="003F6F7B">
        <w:trPr>
          <w:trHeight w:val="472"/>
        </w:trPr>
        <w:tc>
          <w:tcPr>
            <w:tcW w:w="559" w:type="dxa"/>
            <w:shd w:val="clear" w:color="auto" w:fill="BFBFBF" w:themeFill="background1" w:themeFillShade="BF"/>
            <w:vAlign w:val="center"/>
          </w:tcPr>
          <w:p w14:paraId="31C42F46" w14:textId="77777777" w:rsidR="009B412C" w:rsidRPr="004C3A0B" w:rsidRDefault="009B412C" w:rsidP="00A91894">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4E566BFE" w14:textId="77777777" w:rsidR="009B412C" w:rsidRPr="004C3A0B" w:rsidRDefault="009B412C" w:rsidP="00A91894">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6479C7C3" w14:textId="77777777" w:rsidR="009B412C" w:rsidRPr="004C3A0B" w:rsidRDefault="009B412C" w:rsidP="00A91894">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EF17189" w14:textId="77777777" w:rsidR="009B412C" w:rsidRPr="004C3A0B" w:rsidRDefault="009B412C" w:rsidP="00A91894">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F9D6B9C" w14:textId="77777777" w:rsidR="009B412C" w:rsidRPr="004C3A0B" w:rsidRDefault="009B412C" w:rsidP="00A91894">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55362D84" w14:textId="77777777" w:rsidR="009B412C" w:rsidRPr="004C3A0B" w:rsidRDefault="009B412C" w:rsidP="00A91894">
            <w:pPr>
              <w:jc w:val="center"/>
              <w:rPr>
                <w:rFonts w:ascii="Arial" w:hAnsi="Arial" w:cs="Arial"/>
              </w:rPr>
            </w:pPr>
            <w:r>
              <w:rPr>
                <w:rFonts w:ascii="MS Gothic" w:eastAsia="MS Gothic" w:hAnsi="MS Gothic" w:cs="Arial" w:hint="eastAsia"/>
              </w:rPr>
              <w:t>☐</w:t>
            </w:r>
          </w:p>
        </w:tc>
      </w:tr>
      <w:tr w:rsidR="009B412C" w:rsidRPr="004C3A0B" w14:paraId="6587A02B" w14:textId="77777777" w:rsidTr="003F6F7B">
        <w:trPr>
          <w:trHeight w:val="472"/>
        </w:trPr>
        <w:tc>
          <w:tcPr>
            <w:tcW w:w="559" w:type="dxa"/>
            <w:shd w:val="clear" w:color="auto" w:fill="F2F2F2" w:themeFill="background1" w:themeFillShade="F2"/>
            <w:vAlign w:val="center"/>
          </w:tcPr>
          <w:p w14:paraId="49577C47" w14:textId="77777777" w:rsidR="009B412C" w:rsidRDefault="009B412C" w:rsidP="00A91894">
            <w:pPr>
              <w:rPr>
                <w:rFonts w:ascii="Arial" w:hAnsi="Arial" w:cs="Arial"/>
              </w:rPr>
            </w:pPr>
          </w:p>
        </w:tc>
        <w:tc>
          <w:tcPr>
            <w:tcW w:w="2544" w:type="dxa"/>
            <w:shd w:val="clear" w:color="auto" w:fill="F2F2F2" w:themeFill="background1" w:themeFillShade="F2"/>
            <w:vAlign w:val="center"/>
          </w:tcPr>
          <w:p w14:paraId="3C478D14" w14:textId="77777777" w:rsidR="009B412C" w:rsidRPr="004C3A0B" w:rsidRDefault="009B412C" w:rsidP="00A91894">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FFC1794" w14:textId="77777777" w:rsidR="009B412C" w:rsidRDefault="009B412C"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5213E0B" w14:textId="77777777" w:rsidR="009B412C" w:rsidRPr="004C3A0B" w:rsidRDefault="009B412C" w:rsidP="00A91894">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755E518" w14:textId="77777777" w:rsidR="009B412C" w:rsidRDefault="009B412C" w:rsidP="00A9189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5428CEF" w14:textId="77777777" w:rsidR="009B412C" w:rsidRPr="004C3A0B" w:rsidRDefault="009B412C" w:rsidP="00A91894">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255DAD" w14:textId="77777777" w:rsidR="009B412C" w:rsidRDefault="009B412C" w:rsidP="00A91894">
                <w:pPr>
                  <w:jc w:val="center"/>
                  <w:rPr>
                    <w:rFonts w:ascii="Arial" w:hAnsi="Arial" w:cs="Arial"/>
                  </w:rPr>
                </w:pPr>
                <w:r>
                  <w:rPr>
                    <w:rFonts w:ascii="MS Gothic" w:eastAsia="MS Gothic" w:hAnsi="MS Gothic" w:cs="Arial" w:hint="eastAsia"/>
                  </w:rPr>
                  <w:t>☐</w:t>
                </w:r>
              </w:p>
            </w:tc>
          </w:sdtContent>
        </w:sdt>
      </w:tr>
    </w:tbl>
    <w:p w14:paraId="1F188829" w14:textId="77777777" w:rsidR="009B412C" w:rsidRPr="004C3A0B" w:rsidRDefault="009B412C"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B412C" w:rsidRPr="004C3A0B" w14:paraId="67143269" w14:textId="77777777" w:rsidTr="003F6F7B">
        <w:trPr>
          <w:cantSplit/>
          <w:trHeight w:val="334"/>
        </w:trPr>
        <w:tc>
          <w:tcPr>
            <w:tcW w:w="559" w:type="dxa"/>
            <w:shd w:val="clear" w:color="auto" w:fill="F2F2F2" w:themeFill="background1" w:themeFillShade="F2"/>
            <w:vAlign w:val="center"/>
          </w:tcPr>
          <w:p w14:paraId="0B2C4E03" w14:textId="77777777" w:rsidR="009B412C" w:rsidRDefault="009B412C" w:rsidP="00A91894">
            <w:pPr>
              <w:rPr>
                <w:rFonts w:ascii="Arial" w:hAnsi="Arial" w:cs="Arial"/>
              </w:rPr>
            </w:pPr>
            <w:r>
              <w:rPr>
                <w:rFonts w:ascii="Arial" w:hAnsi="Arial" w:cs="Arial"/>
              </w:rPr>
              <w:t>3</w:t>
            </w:r>
          </w:p>
        </w:tc>
        <w:tc>
          <w:tcPr>
            <w:tcW w:w="3253" w:type="dxa"/>
            <w:shd w:val="clear" w:color="auto" w:fill="F2F2F2" w:themeFill="background1" w:themeFillShade="F2"/>
            <w:vAlign w:val="center"/>
          </w:tcPr>
          <w:p w14:paraId="3DB976A6" w14:textId="77777777" w:rsidR="009B412C" w:rsidRPr="004C3A0B" w:rsidRDefault="009B412C" w:rsidP="00A91894">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0F098291" w14:textId="77777777" w:rsidR="009B412C" w:rsidRDefault="009B412C" w:rsidP="00A91894">
            <w:pPr>
              <w:rPr>
                <w:rFonts w:ascii="Arial" w:hAnsi="Arial" w:cs="Arial"/>
              </w:rPr>
            </w:pPr>
            <w:r>
              <w:rPr>
                <w:rFonts w:ascii="Arial" w:hAnsi="Arial" w:cs="Arial"/>
              </w:rPr>
              <w:t>UNIVERSITY OF WALES TRINITY SAINT DAVID</w:t>
            </w:r>
          </w:p>
          <w:p w14:paraId="7AE2BA5B" w14:textId="77777777" w:rsidR="009B412C" w:rsidRPr="004C3A0B" w:rsidRDefault="009B412C" w:rsidP="00A91894">
            <w:pPr>
              <w:rPr>
                <w:rFonts w:ascii="Arial" w:hAnsi="Arial" w:cs="Arial"/>
              </w:rPr>
            </w:pPr>
          </w:p>
        </w:tc>
      </w:tr>
      <w:tr w:rsidR="009B412C" w:rsidRPr="004C3A0B" w14:paraId="202B60F5" w14:textId="77777777" w:rsidTr="003F6F7B">
        <w:trPr>
          <w:cantSplit/>
          <w:trHeight w:val="340"/>
        </w:trPr>
        <w:tc>
          <w:tcPr>
            <w:tcW w:w="559" w:type="dxa"/>
            <w:shd w:val="clear" w:color="auto" w:fill="F2F2F2" w:themeFill="background1" w:themeFillShade="F2"/>
            <w:vAlign w:val="center"/>
          </w:tcPr>
          <w:p w14:paraId="0CDEE201" w14:textId="77777777" w:rsidR="009B412C" w:rsidRPr="004C3A0B" w:rsidRDefault="009B412C" w:rsidP="00A91894">
            <w:pPr>
              <w:rPr>
                <w:rFonts w:ascii="Arial" w:hAnsi="Arial" w:cs="Arial"/>
              </w:rPr>
            </w:pPr>
            <w:r>
              <w:rPr>
                <w:rFonts w:ascii="Arial" w:hAnsi="Arial" w:cs="Arial"/>
              </w:rPr>
              <w:t>4</w:t>
            </w:r>
          </w:p>
        </w:tc>
        <w:tc>
          <w:tcPr>
            <w:tcW w:w="3253" w:type="dxa"/>
            <w:shd w:val="clear" w:color="auto" w:fill="F2F2F2" w:themeFill="background1" w:themeFillShade="F2"/>
            <w:vAlign w:val="center"/>
          </w:tcPr>
          <w:p w14:paraId="5D90FD81" w14:textId="77777777" w:rsidR="009B412C" w:rsidRPr="004C3A0B" w:rsidRDefault="009B412C" w:rsidP="00A91894">
            <w:pPr>
              <w:rPr>
                <w:rFonts w:ascii="Arial" w:hAnsi="Arial" w:cs="Arial"/>
              </w:rPr>
            </w:pPr>
            <w:r w:rsidRPr="004C3A0B">
              <w:rPr>
                <w:rFonts w:ascii="Arial" w:hAnsi="Arial" w:cs="Arial"/>
              </w:rPr>
              <w:t>Campus:</w:t>
            </w:r>
          </w:p>
        </w:tc>
        <w:tc>
          <w:tcPr>
            <w:tcW w:w="6636" w:type="dxa"/>
            <w:vAlign w:val="center"/>
          </w:tcPr>
          <w:p w14:paraId="1E5A2019" w14:textId="77777777" w:rsidR="009B412C" w:rsidRDefault="009B412C" w:rsidP="00A91894">
            <w:pPr>
              <w:rPr>
                <w:rFonts w:ascii="Arial" w:hAnsi="Arial" w:cs="Arial"/>
              </w:rPr>
            </w:pPr>
          </w:p>
          <w:p w14:paraId="028E1795" w14:textId="77777777" w:rsidR="009B412C" w:rsidRPr="004C3A0B" w:rsidRDefault="009B412C" w:rsidP="00A91894">
            <w:pPr>
              <w:rPr>
                <w:rFonts w:ascii="Arial" w:hAnsi="Arial" w:cs="Arial"/>
              </w:rPr>
            </w:pPr>
            <w:r>
              <w:rPr>
                <w:rFonts w:ascii="Arial" w:hAnsi="Arial" w:cs="Arial"/>
              </w:rPr>
              <w:t>LONDON CAMPUS</w:t>
            </w:r>
          </w:p>
        </w:tc>
      </w:tr>
      <w:tr w:rsidR="009B412C" w:rsidRPr="004C3A0B" w14:paraId="1E0480D0" w14:textId="77777777" w:rsidTr="003F6F7B">
        <w:trPr>
          <w:cantSplit/>
          <w:trHeight w:val="340"/>
        </w:trPr>
        <w:tc>
          <w:tcPr>
            <w:tcW w:w="559" w:type="dxa"/>
            <w:shd w:val="clear" w:color="auto" w:fill="F2F2F2" w:themeFill="background1" w:themeFillShade="F2"/>
            <w:vAlign w:val="center"/>
          </w:tcPr>
          <w:p w14:paraId="3B3368D4" w14:textId="77777777" w:rsidR="009B412C" w:rsidRPr="004C3A0B" w:rsidRDefault="009B412C" w:rsidP="00A91894">
            <w:pPr>
              <w:rPr>
                <w:rFonts w:ascii="Arial" w:hAnsi="Arial" w:cs="Arial"/>
              </w:rPr>
            </w:pPr>
            <w:r>
              <w:rPr>
                <w:rFonts w:ascii="Arial" w:hAnsi="Arial" w:cs="Arial"/>
              </w:rPr>
              <w:t>5</w:t>
            </w:r>
          </w:p>
        </w:tc>
        <w:tc>
          <w:tcPr>
            <w:tcW w:w="3253" w:type="dxa"/>
            <w:shd w:val="clear" w:color="auto" w:fill="F2F2F2" w:themeFill="background1" w:themeFillShade="F2"/>
            <w:vAlign w:val="center"/>
          </w:tcPr>
          <w:p w14:paraId="3E4964FB" w14:textId="77777777" w:rsidR="009B412C" w:rsidRPr="004C3A0B" w:rsidRDefault="009B412C" w:rsidP="00A91894">
            <w:pPr>
              <w:rPr>
                <w:rFonts w:ascii="Arial" w:hAnsi="Arial" w:cs="Arial"/>
              </w:rPr>
            </w:pPr>
            <w:r w:rsidRPr="004C3A0B">
              <w:rPr>
                <w:rFonts w:ascii="Arial" w:hAnsi="Arial" w:cs="Arial"/>
              </w:rPr>
              <w:t>E-mail address:</w:t>
            </w:r>
          </w:p>
        </w:tc>
        <w:tc>
          <w:tcPr>
            <w:tcW w:w="6636" w:type="dxa"/>
            <w:vAlign w:val="center"/>
          </w:tcPr>
          <w:p w14:paraId="20B3D477" w14:textId="77777777" w:rsidR="009B412C" w:rsidRDefault="00000000" w:rsidP="00A91894">
            <w:pPr>
              <w:rPr>
                <w:rFonts w:ascii="Arial" w:hAnsi="Arial" w:cs="Arial"/>
              </w:rPr>
            </w:pPr>
            <w:hyperlink r:id="rId11" w:history="1">
              <w:r w:rsidR="009B412C" w:rsidRPr="009271A2">
                <w:rPr>
                  <w:rStyle w:val="Hyperlink"/>
                  <w:rFonts w:ascii="Arial" w:hAnsi="Arial" w:cs="Arial"/>
                </w:rPr>
                <w:t>2030582@student.uwtsd.ac.uk2q</w:t>
              </w:r>
            </w:hyperlink>
          </w:p>
          <w:p w14:paraId="2DEAA68F" w14:textId="77777777" w:rsidR="009B412C" w:rsidRPr="004C3A0B" w:rsidRDefault="009B412C" w:rsidP="00A91894">
            <w:pPr>
              <w:rPr>
                <w:rFonts w:ascii="Arial" w:hAnsi="Arial" w:cs="Arial"/>
              </w:rPr>
            </w:pPr>
          </w:p>
        </w:tc>
      </w:tr>
      <w:tr w:rsidR="009B412C" w:rsidRPr="004C3A0B" w14:paraId="6F0DCB35" w14:textId="77777777" w:rsidTr="003F6F7B">
        <w:trPr>
          <w:cantSplit/>
          <w:trHeight w:val="340"/>
        </w:trPr>
        <w:tc>
          <w:tcPr>
            <w:tcW w:w="559" w:type="dxa"/>
            <w:shd w:val="clear" w:color="auto" w:fill="F2F2F2" w:themeFill="background1" w:themeFillShade="F2"/>
            <w:vAlign w:val="center"/>
          </w:tcPr>
          <w:p w14:paraId="2DCE5C44" w14:textId="77777777" w:rsidR="009B412C" w:rsidRPr="004C3A0B" w:rsidRDefault="009B412C" w:rsidP="00A91894">
            <w:pPr>
              <w:rPr>
                <w:rFonts w:ascii="Arial" w:hAnsi="Arial" w:cs="Arial"/>
              </w:rPr>
            </w:pPr>
            <w:r>
              <w:rPr>
                <w:rFonts w:ascii="Arial" w:hAnsi="Arial" w:cs="Arial"/>
              </w:rPr>
              <w:t>6</w:t>
            </w:r>
          </w:p>
        </w:tc>
        <w:tc>
          <w:tcPr>
            <w:tcW w:w="3253" w:type="dxa"/>
            <w:shd w:val="clear" w:color="auto" w:fill="F2F2F2" w:themeFill="background1" w:themeFillShade="F2"/>
            <w:vAlign w:val="center"/>
          </w:tcPr>
          <w:p w14:paraId="60B67917" w14:textId="77777777" w:rsidR="009B412C" w:rsidRPr="004C3A0B" w:rsidRDefault="009B412C" w:rsidP="00A91894">
            <w:pPr>
              <w:rPr>
                <w:rFonts w:ascii="Arial" w:hAnsi="Arial" w:cs="Arial"/>
              </w:rPr>
            </w:pPr>
            <w:r w:rsidRPr="004C3A0B">
              <w:rPr>
                <w:rFonts w:ascii="Arial" w:hAnsi="Arial" w:cs="Arial"/>
              </w:rPr>
              <w:t>Contact Telephone Number:</w:t>
            </w:r>
          </w:p>
        </w:tc>
        <w:tc>
          <w:tcPr>
            <w:tcW w:w="6636" w:type="dxa"/>
            <w:vAlign w:val="center"/>
          </w:tcPr>
          <w:p w14:paraId="53503FC5" w14:textId="77777777" w:rsidR="009B412C" w:rsidRDefault="009B412C" w:rsidP="00A91894">
            <w:pPr>
              <w:rPr>
                <w:rFonts w:ascii="Arial" w:hAnsi="Arial" w:cs="Arial"/>
              </w:rPr>
            </w:pPr>
            <w:r>
              <w:rPr>
                <w:rFonts w:ascii="Arial" w:hAnsi="Arial" w:cs="Arial"/>
              </w:rPr>
              <w:t>07985704763</w:t>
            </w:r>
          </w:p>
          <w:p w14:paraId="48AB4F4B" w14:textId="77777777" w:rsidR="009B412C" w:rsidRPr="004C3A0B" w:rsidRDefault="009B412C" w:rsidP="00A91894">
            <w:pPr>
              <w:rPr>
                <w:rFonts w:ascii="Arial" w:hAnsi="Arial" w:cs="Arial"/>
              </w:rPr>
            </w:pPr>
          </w:p>
        </w:tc>
      </w:tr>
      <w:tr w:rsidR="009B412C" w:rsidRPr="004C3A0B" w14:paraId="10F0F105" w14:textId="77777777" w:rsidTr="003F6F7B">
        <w:tc>
          <w:tcPr>
            <w:tcW w:w="559" w:type="dxa"/>
            <w:shd w:val="clear" w:color="auto" w:fill="BFBFBF" w:themeFill="background1" w:themeFillShade="BF"/>
            <w:vAlign w:val="center"/>
          </w:tcPr>
          <w:p w14:paraId="7F399DB8" w14:textId="77777777" w:rsidR="009B412C" w:rsidRPr="004C3A0B" w:rsidRDefault="009B412C" w:rsidP="00A91894">
            <w:pPr>
              <w:rPr>
                <w:rFonts w:ascii="Arial" w:hAnsi="Arial" w:cs="Arial"/>
                <w:b/>
                <w:i/>
              </w:rPr>
            </w:pPr>
          </w:p>
        </w:tc>
        <w:tc>
          <w:tcPr>
            <w:tcW w:w="9889" w:type="dxa"/>
            <w:gridSpan w:val="2"/>
            <w:shd w:val="clear" w:color="auto" w:fill="BFBFBF" w:themeFill="background1" w:themeFillShade="BF"/>
            <w:vAlign w:val="center"/>
          </w:tcPr>
          <w:p w14:paraId="6064AA95" w14:textId="77777777" w:rsidR="009B412C" w:rsidRPr="004C3A0B" w:rsidRDefault="009B412C" w:rsidP="00A91894">
            <w:pPr>
              <w:rPr>
                <w:rFonts w:ascii="Arial" w:hAnsi="Arial" w:cs="Arial"/>
              </w:rPr>
            </w:pPr>
            <w:r w:rsidRPr="004C3A0B">
              <w:rPr>
                <w:rFonts w:ascii="Arial" w:hAnsi="Arial" w:cs="Arial"/>
                <w:b/>
                <w:i/>
              </w:rPr>
              <w:t>For students:</w:t>
            </w:r>
          </w:p>
        </w:tc>
      </w:tr>
      <w:tr w:rsidR="009B412C" w:rsidRPr="004C3A0B" w14:paraId="7D60C77B" w14:textId="77777777" w:rsidTr="003F6F7B">
        <w:trPr>
          <w:trHeight w:val="513"/>
        </w:trPr>
        <w:tc>
          <w:tcPr>
            <w:tcW w:w="559" w:type="dxa"/>
            <w:shd w:val="clear" w:color="auto" w:fill="F2F2F2" w:themeFill="background1" w:themeFillShade="F2"/>
            <w:vAlign w:val="center"/>
          </w:tcPr>
          <w:p w14:paraId="065B0CF5" w14:textId="77777777" w:rsidR="009B412C" w:rsidRPr="004C3A0B" w:rsidRDefault="009B412C" w:rsidP="00A91894">
            <w:pPr>
              <w:rPr>
                <w:rFonts w:ascii="Arial" w:hAnsi="Arial" w:cs="Arial"/>
              </w:rPr>
            </w:pPr>
            <w:r>
              <w:rPr>
                <w:rFonts w:ascii="Arial" w:hAnsi="Arial" w:cs="Arial"/>
              </w:rPr>
              <w:t>7</w:t>
            </w:r>
          </w:p>
        </w:tc>
        <w:tc>
          <w:tcPr>
            <w:tcW w:w="3253" w:type="dxa"/>
            <w:shd w:val="clear" w:color="auto" w:fill="F2F2F2" w:themeFill="background1" w:themeFillShade="F2"/>
            <w:vAlign w:val="center"/>
          </w:tcPr>
          <w:p w14:paraId="6E0CD90F" w14:textId="77777777" w:rsidR="009B412C" w:rsidRPr="004C3A0B" w:rsidRDefault="009B412C" w:rsidP="00A91894">
            <w:pPr>
              <w:rPr>
                <w:rFonts w:ascii="Arial" w:hAnsi="Arial" w:cs="Arial"/>
              </w:rPr>
            </w:pPr>
            <w:r w:rsidRPr="004C3A0B">
              <w:rPr>
                <w:rFonts w:ascii="Arial" w:hAnsi="Arial" w:cs="Arial"/>
              </w:rPr>
              <w:t>Student Number:</w:t>
            </w:r>
          </w:p>
        </w:tc>
        <w:tc>
          <w:tcPr>
            <w:tcW w:w="6636" w:type="dxa"/>
            <w:vAlign w:val="center"/>
          </w:tcPr>
          <w:p w14:paraId="7DF00E47" w14:textId="77777777" w:rsidR="009B412C" w:rsidRPr="004C3A0B" w:rsidRDefault="009B412C" w:rsidP="00A91894">
            <w:pPr>
              <w:rPr>
                <w:rFonts w:ascii="Arial" w:hAnsi="Arial" w:cs="Arial"/>
              </w:rPr>
            </w:pPr>
            <w:r>
              <w:rPr>
                <w:rFonts w:ascii="Arial" w:hAnsi="Arial" w:cs="Arial"/>
              </w:rPr>
              <w:t>2030582</w:t>
            </w:r>
          </w:p>
        </w:tc>
      </w:tr>
      <w:tr w:rsidR="009B412C" w:rsidRPr="004C3A0B" w14:paraId="292BE98C" w14:textId="77777777" w:rsidTr="003F6F7B">
        <w:trPr>
          <w:trHeight w:val="549"/>
        </w:trPr>
        <w:tc>
          <w:tcPr>
            <w:tcW w:w="559" w:type="dxa"/>
            <w:shd w:val="clear" w:color="auto" w:fill="F2F2F2" w:themeFill="background1" w:themeFillShade="F2"/>
            <w:vAlign w:val="center"/>
          </w:tcPr>
          <w:p w14:paraId="04D1A61C" w14:textId="77777777" w:rsidR="009B412C" w:rsidRPr="004C3A0B" w:rsidRDefault="009B412C" w:rsidP="00A91894">
            <w:pPr>
              <w:rPr>
                <w:rFonts w:ascii="Arial" w:hAnsi="Arial" w:cs="Arial"/>
              </w:rPr>
            </w:pPr>
            <w:r>
              <w:rPr>
                <w:rFonts w:ascii="Arial" w:hAnsi="Arial" w:cs="Arial"/>
              </w:rPr>
              <w:t>8</w:t>
            </w:r>
          </w:p>
        </w:tc>
        <w:tc>
          <w:tcPr>
            <w:tcW w:w="3253" w:type="dxa"/>
            <w:shd w:val="clear" w:color="auto" w:fill="F2F2F2" w:themeFill="background1" w:themeFillShade="F2"/>
            <w:vAlign w:val="center"/>
          </w:tcPr>
          <w:p w14:paraId="79DE2D5A" w14:textId="77777777" w:rsidR="009B412C" w:rsidRPr="004C3A0B" w:rsidRDefault="009B412C" w:rsidP="00A91894">
            <w:pPr>
              <w:rPr>
                <w:rFonts w:ascii="Arial" w:hAnsi="Arial" w:cs="Arial"/>
              </w:rPr>
            </w:pPr>
            <w:r w:rsidRPr="004C3A0B">
              <w:rPr>
                <w:rFonts w:ascii="Arial" w:hAnsi="Arial" w:cs="Arial"/>
              </w:rPr>
              <w:t>Programme of Study:</w:t>
            </w:r>
          </w:p>
        </w:tc>
        <w:tc>
          <w:tcPr>
            <w:tcW w:w="6636" w:type="dxa"/>
            <w:vAlign w:val="center"/>
          </w:tcPr>
          <w:p w14:paraId="5B7EC3D7" w14:textId="77777777" w:rsidR="009B412C" w:rsidRPr="004C3A0B" w:rsidRDefault="009B412C" w:rsidP="00A91894">
            <w:pPr>
              <w:rPr>
                <w:rFonts w:ascii="Arial" w:hAnsi="Arial" w:cs="Arial"/>
              </w:rPr>
            </w:pPr>
            <w:r>
              <w:rPr>
                <w:rFonts w:ascii="Arial" w:hAnsi="Arial" w:cs="Arial"/>
              </w:rPr>
              <w:t xml:space="preserve">BA (HONS) Business Management </w:t>
            </w:r>
          </w:p>
        </w:tc>
      </w:tr>
      <w:tr w:rsidR="009B412C" w:rsidRPr="004C3A0B" w14:paraId="642D9538" w14:textId="77777777" w:rsidTr="003F6F7B">
        <w:trPr>
          <w:trHeight w:val="557"/>
        </w:trPr>
        <w:tc>
          <w:tcPr>
            <w:tcW w:w="559" w:type="dxa"/>
            <w:shd w:val="clear" w:color="auto" w:fill="F2F2F2" w:themeFill="background1" w:themeFillShade="F2"/>
            <w:vAlign w:val="center"/>
          </w:tcPr>
          <w:p w14:paraId="14AB5C8E" w14:textId="77777777" w:rsidR="009B412C" w:rsidRPr="004C3A0B" w:rsidRDefault="009B412C" w:rsidP="00A91894">
            <w:pPr>
              <w:rPr>
                <w:rFonts w:ascii="Arial" w:hAnsi="Arial" w:cs="Arial"/>
              </w:rPr>
            </w:pPr>
            <w:r>
              <w:rPr>
                <w:rFonts w:ascii="Arial" w:hAnsi="Arial" w:cs="Arial"/>
              </w:rPr>
              <w:t>9</w:t>
            </w:r>
          </w:p>
        </w:tc>
        <w:tc>
          <w:tcPr>
            <w:tcW w:w="3253" w:type="dxa"/>
            <w:shd w:val="clear" w:color="auto" w:fill="F2F2F2" w:themeFill="background1" w:themeFillShade="F2"/>
            <w:vAlign w:val="center"/>
          </w:tcPr>
          <w:p w14:paraId="0D0A6C03" w14:textId="77777777" w:rsidR="009B412C" w:rsidRPr="004C3A0B" w:rsidRDefault="009B412C" w:rsidP="00A91894">
            <w:pPr>
              <w:rPr>
                <w:rFonts w:ascii="Arial" w:hAnsi="Arial" w:cs="Arial"/>
              </w:rPr>
            </w:pPr>
            <w:r w:rsidRPr="004C3A0B">
              <w:rPr>
                <w:rFonts w:ascii="Arial" w:hAnsi="Arial" w:cs="Arial"/>
              </w:rPr>
              <w:t>Director of Studies/Supervisor:</w:t>
            </w:r>
          </w:p>
        </w:tc>
        <w:tc>
          <w:tcPr>
            <w:tcW w:w="6636" w:type="dxa"/>
            <w:vAlign w:val="center"/>
          </w:tcPr>
          <w:p w14:paraId="63DE59F2" w14:textId="77777777" w:rsidR="009B412C" w:rsidRPr="004C3A0B" w:rsidRDefault="009B412C" w:rsidP="00A91894">
            <w:pPr>
              <w:rPr>
                <w:rFonts w:ascii="Arial" w:hAnsi="Arial" w:cs="Arial"/>
              </w:rPr>
            </w:pPr>
            <w:proofErr w:type="spellStart"/>
            <w:r>
              <w:rPr>
                <w:rFonts w:ascii="Arial" w:hAnsi="Arial" w:cs="Arial"/>
              </w:rPr>
              <w:t>Dr.</w:t>
            </w:r>
            <w:proofErr w:type="spellEnd"/>
            <w:r>
              <w:rPr>
                <w:rFonts w:ascii="Arial" w:hAnsi="Arial" w:cs="Arial"/>
              </w:rPr>
              <w:t xml:space="preserve"> Taye </w:t>
            </w:r>
            <w:proofErr w:type="spellStart"/>
            <w:r>
              <w:rPr>
                <w:rFonts w:ascii="Arial" w:hAnsi="Arial" w:cs="Arial"/>
              </w:rPr>
              <w:t>Osadiya</w:t>
            </w:r>
            <w:proofErr w:type="spellEnd"/>
          </w:p>
        </w:tc>
      </w:tr>
    </w:tbl>
    <w:p w14:paraId="43C26C4C" w14:textId="77777777" w:rsidR="009B412C" w:rsidRDefault="009B412C" w:rsidP="00A91894">
      <w:pPr>
        <w:rPr>
          <w:rFonts w:ascii="Arial" w:hAnsi="Arial" w:cs="Arial"/>
          <w:bCs/>
          <w:iCs/>
        </w:rPr>
      </w:pPr>
    </w:p>
    <w:p w14:paraId="14C1691E" w14:textId="77777777" w:rsidR="009B412C" w:rsidRDefault="009B412C" w:rsidP="00A91894">
      <w:pPr>
        <w:autoSpaceDE w:val="0"/>
        <w:autoSpaceDN w:val="0"/>
        <w:adjustRightInd w:val="0"/>
        <w:jc w:val="both"/>
        <w:rPr>
          <w:rFonts w:ascii="Arial" w:hAnsi="Arial" w:cs="Arial"/>
          <w:b/>
        </w:rPr>
      </w:pPr>
    </w:p>
    <w:p w14:paraId="5AEA5EA4" w14:textId="77777777" w:rsidR="009B412C" w:rsidRDefault="009B412C" w:rsidP="00A91894">
      <w:pPr>
        <w:rPr>
          <w:rFonts w:ascii="Arial" w:hAnsi="Arial" w:cs="Arial"/>
          <w:b/>
        </w:rPr>
      </w:pPr>
      <w:r>
        <w:rPr>
          <w:rFonts w:ascii="Arial" w:hAnsi="Arial" w:cs="Arial"/>
          <w:b/>
        </w:rPr>
        <w:br w:type="page"/>
      </w:r>
    </w:p>
    <w:p w14:paraId="6C3DA300" w14:textId="77777777" w:rsidR="009B412C" w:rsidRPr="004C3A0B" w:rsidRDefault="009B412C" w:rsidP="00A91894">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B412C" w:rsidRPr="004C3A0B" w14:paraId="793FBEB4" w14:textId="77777777" w:rsidTr="002132F9">
        <w:tc>
          <w:tcPr>
            <w:tcW w:w="562" w:type="dxa"/>
            <w:shd w:val="clear" w:color="auto" w:fill="F2F2F2" w:themeFill="background1" w:themeFillShade="F2"/>
          </w:tcPr>
          <w:p w14:paraId="13A326A5" w14:textId="77777777" w:rsidR="009B412C" w:rsidRPr="004C3A0B" w:rsidRDefault="009B412C" w:rsidP="00A91894">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750E544A"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Has the research activity received approval in principle?</w:t>
            </w:r>
          </w:p>
          <w:p w14:paraId="41C49E9B" w14:textId="77777777" w:rsidR="009B412C" w:rsidRPr="004C3A0B" w:rsidRDefault="009B412C" w:rsidP="00A91894">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F0586BD" w14:textId="77777777" w:rsidR="009B412C" w:rsidRPr="003257BD" w:rsidRDefault="009B412C" w:rsidP="00A91894">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0EBFC1" w14:textId="77777777" w:rsidR="009B412C" w:rsidRPr="00065801" w:rsidRDefault="009B412C" w:rsidP="00A91894">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c>
          <w:tcPr>
            <w:tcW w:w="992" w:type="dxa"/>
            <w:shd w:val="clear" w:color="auto" w:fill="F2F2F2" w:themeFill="background1" w:themeFillShade="F2"/>
            <w:vAlign w:val="center"/>
          </w:tcPr>
          <w:p w14:paraId="0ADF0058" w14:textId="77777777" w:rsidR="009B412C" w:rsidRPr="003257BD" w:rsidRDefault="009B412C" w:rsidP="00A91894">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281CF069" w14:textId="77777777" w:rsidR="009B412C" w:rsidRPr="00065801" w:rsidRDefault="009B412C" w:rsidP="00A91894">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9B412C" w:rsidRPr="004C3A0B" w14:paraId="47545EB0" w14:textId="77777777" w:rsidTr="002132F9">
        <w:tc>
          <w:tcPr>
            <w:tcW w:w="562" w:type="dxa"/>
            <w:shd w:val="clear" w:color="auto" w:fill="F2F2F2" w:themeFill="background1" w:themeFillShade="F2"/>
          </w:tcPr>
          <w:p w14:paraId="1D83F6CB" w14:textId="77777777" w:rsidR="009B412C" w:rsidRPr="004C3A0B" w:rsidRDefault="009B412C"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6A9F7B1F" w14:textId="77777777" w:rsidR="009B412C" w:rsidRPr="004C3A0B" w:rsidRDefault="009B412C" w:rsidP="00A9189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3434901" w14:textId="77777777" w:rsidR="009B412C" w:rsidRPr="004C3A0B" w:rsidRDefault="009B412C" w:rsidP="00A91894">
            <w:pPr>
              <w:autoSpaceDE w:val="0"/>
              <w:autoSpaceDN w:val="0"/>
              <w:adjustRightInd w:val="0"/>
              <w:jc w:val="center"/>
              <w:rPr>
                <w:rFonts w:ascii="Arial" w:hAnsi="Arial" w:cs="Arial"/>
                <w:b/>
                <w:bCs/>
                <w:i/>
              </w:rPr>
            </w:pPr>
            <w:r w:rsidRPr="004C3A0B">
              <w:rPr>
                <w:rFonts w:ascii="Arial" w:hAnsi="Arial" w:cs="Arial"/>
                <w:b/>
                <w:bCs/>
                <w:i/>
              </w:rPr>
              <w:t>Date</w:t>
            </w:r>
          </w:p>
        </w:tc>
      </w:tr>
      <w:tr w:rsidR="009B412C" w:rsidRPr="004C3A0B" w14:paraId="468AC14A" w14:textId="77777777" w:rsidTr="003F6F7B">
        <w:trPr>
          <w:trHeight w:val="437"/>
        </w:trPr>
        <w:tc>
          <w:tcPr>
            <w:tcW w:w="562" w:type="dxa"/>
            <w:vMerge w:val="restart"/>
            <w:shd w:val="clear" w:color="auto" w:fill="F2F2F2" w:themeFill="background1" w:themeFillShade="F2"/>
          </w:tcPr>
          <w:p w14:paraId="0AC1700B" w14:textId="77777777" w:rsidR="009B412C" w:rsidRPr="004C3A0B" w:rsidRDefault="009B412C" w:rsidP="00A91894">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39F401E8" w14:textId="77777777" w:rsidR="009B412C" w:rsidRPr="004C3A0B" w:rsidRDefault="009B412C" w:rsidP="00A91894">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F9E5B0"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DED8AEB" w14:textId="77777777" w:rsidR="009B412C" w:rsidRPr="002B55BF" w:rsidRDefault="009B412C" w:rsidP="00A91894">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4CF74E7C" w14:textId="77777777" w:rsidR="009B412C" w:rsidRPr="004C3A0B" w:rsidRDefault="009B412C" w:rsidP="00A91894">
            <w:pPr>
              <w:autoSpaceDE w:val="0"/>
              <w:autoSpaceDN w:val="0"/>
              <w:adjustRightInd w:val="0"/>
              <w:jc w:val="center"/>
              <w:rPr>
                <w:rFonts w:ascii="Arial" w:hAnsi="Arial" w:cs="Arial"/>
                <w:b/>
                <w:bCs/>
              </w:rPr>
            </w:pPr>
          </w:p>
        </w:tc>
      </w:tr>
      <w:tr w:rsidR="009B412C" w:rsidRPr="004C3A0B" w14:paraId="69668ADE" w14:textId="77777777" w:rsidTr="002132F9">
        <w:trPr>
          <w:trHeight w:val="415"/>
        </w:trPr>
        <w:tc>
          <w:tcPr>
            <w:tcW w:w="562" w:type="dxa"/>
            <w:vMerge/>
            <w:shd w:val="clear" w:color="auto" w:fill="F2F2F2" w:themeFill="background1" w:themeFillShade="F2"/>
          </w:tcPr>
          <w:p w14:paraId="54261058" w14:textId="77777777" w:rsidR="009B412C" w:rsidRPr="004C3A0B" w:rsidRDefault="009B412C"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534DDF5A" w14:textId="77777777" w:rsidR="009B412C" w:rsidRPr="004C3A0B" w:rsidRDefault="009B412C"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D7E624C" w14:textId="77777777" w:rsidR="009B412C" w:rsidRPr="004C3A0B" w:rsidRDefault="009B412C" w:rsidP="00A91894">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8DFF50" w14:textId="77777777" w:rsidR="009B412C" w:rsidRPr="002B55BF" w:rsidRDefault="009B412C" w:rsidP="00A91894">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768863B8" w14:textId="77777777" w:rsidR="009B412C" w:rsidRPr="004C3A0B" w:rsidRDefault="009B412C" w:rsidP="00A91894">
            <w:pPr>
              <w:autoSpaceDE w:val="0"/>
              <w:autoSpaceDN w:val="0"/>
              <w:adjustRightInd w:val="0"/>
              <w:jc w:val="center"/>
              <w:rPr>
                <w:rFonts w:ascii="Arial" w:hAnsi="Arial" w:cs="Arial"/>
                <w:b/>
                <w:bCs/>
              </w:rPr>
            </w:pPr>
          </w:p>
        </w:tc>
      </w:tr>
      <w:tr w:rsidR="009B412C" w:rsidRPr="004C3A0B" w14:paraId="45C922DA" w14:textId="77777777" w:rsidTr="002132F9">
        <w:tc>
          <w:tcPr>
            <w:tcW w:w="562" w:type="dxa"/>
            <w:vMerge/>
            <w:shd w:val="clear" w:color="auto" w:fill="F2F2F2" w:themeFill="background1" w:themeFillShade="F2"/>
          </w:tcPr>
          <w:p w14:paraId="1DEA5EC3" w14:textId="77777777" w:rsidR="009B412C" w:rsidRPr="004C3A0B" w:rsidRDefault="009B412C"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434218D6" w14:textId="77777777" w:rsidR="009B412C" w:rsidRPr="004C3A0B" w:rsidRDefault="009B412C"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9BF93D8"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Other (write in)</w:t>
            </w:r>
          </w:p>
          <w:p w14:paraId="2597B7F6" w14:textId="77777777" w:rsidR="009B412C" w:rsidRPr="004C3A0B" w:rsidRDefault="009B412C" w:rsidP="00A91894">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87920D3" w14:textId="77777777" w:rsidR="009B412C" w:rsidRPr="002B55BF" w:rsidRDefault="009B412C" w:rsidP="00A91894">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69ED0AED" w14:textId="77777777" w:rsidR="009B412C" w:rsidRPr="004C3A0B" w:rsidRDefault="009B412C" w:rsidP="00A91894">
            <w:pPr>
              <w:autoSpaceDE w:val="0"/>
              <w:autoSpaceDN w:val="0"/>
              <w:adjustRightInd w:val="0"/>
              <w:jc w:val="center"/>
              <w:rPr>
                <w:rFonts w:ascii="Arial" w:hAnsi="Arial" w:cs="Arial"/>
                <w:b/>
                <w:bCs/>
              </w:rPr>
            </w:pPr>
          </w:p>
        </w:tc>
      </w:tr>
    </w:tbl>
    <w:p w14:paraId="504AEF98" w14:textId="77777777" w:rsidR="009B412C" w:rsidRDefault="009B412C" w:rsidP="00A91894">
      <w:pPr>
        <w:autoSpaceDE w:val="0"/>
        <w:autoSpaceDN w:val="0"/>
        <w:adjustRightInd w:val="0"/>
        <w:spacing w:after="240"/>
        <w:jc w:val="both"/>
        <w:rPr>
          <w:rFonts w:ascii="Arial" w:hAnsi="Arial" w:cs="Arial"/>
          <w:bCs/>
          <w:iCs/>
        </w:rPr>
      </w:pPr>
    </w:p>
    <w:p w14:paraId="65D6715C" w14:textId="77777777" w:rsidR="009B412C" w:rsidRPr="004C3A0B" w:rsidRDefault="009B412C" w:rsidP="00A9189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9B412C" w:rsidRPr="004C3A0B" w14:paraId="43AAF0AB" w14:textId="77777777" w:rsidTr="002132F9">
        <w:tc>
          <w:tcPr>
            <w:tcW w:w="562" w:type="dxa"/>
            <w:shd w:val="clear" w:color="auto" w:fill="F2F2F2" w:themeFill="background1" w:themeFillShade="F2"/>
          </w:tcPr>
          <w:p w14:paraId="6EC7B9C6" w14:textId="77777777" w:rsidR="009B412C" w:rsidRPr="004C3A0B" w:rsidRDefault="009B412C" w:rsidP="00A91894">
            <w:pPr>
              <w:autoSpaceDE w:val="0"/>
              <w:autoSpaceDN w:val="0"/>
              <w:adjustRightInd w:val="0"/>
              <w:rPr>
                <w:rFonts w:ascii="Arial" w:hAnsi="Arial" w:cs="Arial"/>
              </w:rPr>
            </w:pPr>
          </w:p>
        </w:tc>
        <w:tc>
          <w:tcPr>
            <w:tcW w:w="9918" w:type="dxa"/>
            <w:gridSpan w:val="2"/>
            <w:shd w:val="clear" w:color="auto" w:fill="F2F2F2" w:themeFill="background1" w:themeFillShade="F2"/>
          </w:tcPr>
          <w:p w14:paraId="7F2EDB95"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9B412C" w:rsidRPr="004C3A0B" w14:paraId="4C9129FA" w14:textId="77777777" w:rsidTr="003F6F7B">
        <w:trPr>
          <w:trHeight w:val="355"/>
        </w:trPr>
        <w:tc>
          <w:tcPr>
            <w:tcW w:w="562" w:type="dxa"/>
            <w:vAlign w:val="center"/>
          </w:tcPr>
          <w:p w14:paraId="0FDFAE9C" w14:textId="77777777" w:rsidR="009B412C" w:rsidRPr="002132F9" w:rsidRDefault="009B412C" w:rsidP="00A91894">
            <w:pPr>
              <w:autoSpaceDE w:val="0"/>
              <w:autoSpaceDN w:val="0"/>
              <w:adjustRightInd w:val="0"/>
              <w:rPr>
                <w:rFonts w:ascii="Arial" w:hAnsi="Arial" w:cs="Arial"/>
              </w:rPr>
            </w:pPr>
            <w:r w:rsidRPr="002132F9">
              <w:rPr>
                <w:rFonts w:ascii="Arial" w:hAnsi="Arial" w:cs="Arial"/>
              </w:rPr>
              <w:t>1</w:t>
            </w:r>
          </w:p>
        </w:tc>
        <w:tc>
          <w:tcPr>
            <w:tcW w:w="8784" w:type="dxa"/>
            <w:vAlign w:val="center"/>
          </w:tcPr>
          <w:p w14:paraId="133A4C06" w14:textId="77777777" w:rsidR="009B412C" w:rsidRPr="003F6F7B" w:rsidRDefault="00000000" w:rsidP="00A91894">
            <w:pPr>
              <w:autoSpaceDE w:val="0"/>
              <w:autoSpaceDN w:val="0"/>
              <w:adjustRightInd w:val="0"/>
              <w:rPr>
                <w:rFonts w:ascii="Arial" w:hAnsi="Arial" w:cs="Arial"/>
                <w:b/>
                <w:bCs/>
              </w:rPr>
            </w:pPr>
            <w:hyperlink r:id="rId12" w:history="1">
              <w:r w:rsidR="009B412C" w:rsidRPr="005704BE">
                <w:rPr>
                  <w:rStyle w:val="Hyperlink"/>
                  <w:rFonts w:ascii="Arial" w:hAnsi="Arial" w:cs="Arial"/>
                  <w:b/>
                  <w:bCs/>
                </w:rPr>
                <w:t>UWTSD Research Ethi</w:t>
              </w:r>
              <w:r w:rsidR="009B412C">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E83423E" w14:textId="77777777" w:rsidR="009B412C" w:rsidRPr="002B55BF"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9B412C" w:rsidRPr="004C3A0B" w14:paraId="3B87E9D2" w14:textId="77777777" w:rsidTr="003F6F7B">
        <w:trPr>
          <w:trHeight w:val="417"/>
        </w:trPr>
        <w:tc>
          <w:tcPr>
            <w:tcW w:w="562" w:type="dxa"/>
            <w:vAlign w:val="center"/>
          </w:tcPr>
          <w:p w14:paraId="78043369" w14:textId="77777777" w:rsidR="009B412C" w:rsidRPr="002132F9" w:rsidRDefault="009B412C" w:rsidP="00A91894">
            <w:pPr>
              <w:autoSpaceDE w:val="0"/>
              <w:autoSpaceDN w:val="0"/>
              <w:adjustRightInd w:val="0"/>
              <w:rPr>
                <w:rFonts w:ascii="Arial" w:hAnsi="Arial" w:cs="Arial"/>
              </w:rPr>
            </w:pPr>
            <w:r w:rsidRPr="002132F9">
              <w:rPr>
                <w:rFonts w:ascii="Arial" w:hAnsi="Arial" w:cs="Arial"/>
              </w:rPr>
              <w:t>2</w:t>
            </w:r>
          </w:p>
        </w:tc>
        <w:tc>
          <w:tcPr>
            <w:tcW w:w="8784" w:type="dxa"/>
            <w:vAlign w:val="center"/>
          </w:tcPr>
          <w:p w14:paraId="543529F2" w14:textId="77777777" w:rsidR="009B412C" w:rsidRPr="006C1FDD" w:rsidRDefault="009B412C" w:rsidP="00A91894">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6970AD9" w14:textId="77777777" w:rsidR="009B412C" w:rsidRPr="002B55BF" w:rsidRDefault="009B412C" w:rsidP="00A91894">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9B412C" w:rsidRPr="004C3A0B" w14:paraId="188177A7" w14:textId="77777777" w:rsidTr="003F6F7B">
        <w:trPr>
          <w:trHeight w:val="409"/>
        </w:trPr>
        <w:tc>
          <w:tcPr>
            <w:tcW w:w="562" w:type="dxa"/>
            <w:vAlign w:val="center"/>
          </w:tcPr>
          <w:p w14:paraId="6821DF99" w14:textId="77777777" w:rsidR="009B412C" w:rsidRPr="002132F9" w:rsidRDefault="009B412C" w:rsidP="00A91894">
            <w:pPr>
              <w:autoSpaceDE w:val="0"/>
              <w:autoSpaceDN w:val="0"/>
              <w:adjustRightInd w:val="0"/>
              <w:rPr>
                <w:rFonts w:ascii="Arial" w:hAnsi="Arial" w:cs="Arial"/>
              </w:rPr>
            </w:pPr>
            <w:r w:rsidRPr="002132F9">
              <w:rPr>
                <w:rFonts w:ascii="Arial" w:hAnsi="Arial" w:cs="Arial"/>
              </w:rPr>
              <w:t>3</w:t>
            </w:r>
          </w:p>
        </w:tc>
        <w:tc>
          <w:tcPr>
            <w:tcW w:w="8784" w:type="dxa"/>
            <w:vAlign w:val="center"/>
          </w:tcPr>
          <w:p w14:paraId="768BE744" w14:textId="77777777" w:rsidR="009B412C" w:rsidRPr="00392C8E" w:rsidRDefault="009B412C" w:rsidP="00A91894">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7034111D" w14:textId="77777777" w:rsidR="009B412C" w:rsidRPr="002B55BF" w:rsidRDefault="009B412C" w:rsidP="00A91894">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39D80DB9" w14:textId="77777777" w:rsidR="009B412C" w:rsidRPr="004C3A0B" w:rsidRDefault="009B412C" w:rsidP="00A91894">
      <w:pPr>
        <w:autoSpaceDE w:val="0"/>
        <w:autoSpaceDN w:val="0"/>
        <w:adjustRightInd w:val="0"/>
        <w:spacing w:after="240"/>
        <w:jc w:val="both"/>
        <w:rPr>
          <w:rFonts w:ascii="Arial" w:hAnsi="Arial" w:cs="Arial"/>
          <w:b/>
        </w:rPr>
      </w:pPr>
    </w:p>
    <w:p w14:paraId="309333B2" w14:textId="77777777" w:rsidR="009B412C" w:rsidRDefault="009B412C" w:rsidP="00A91894">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1A330411" w14:textId="77777777" w:rsidR="009B412C" w:rsidRPr="003F6F7B" w:rsidRDefault="009B412C" w:rsidP="00A91894">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9B412C" w:rsidRPr="004C3A0B" w14:paraId="68E34337" w14:textId="77777777" w:rsidTr="002132F9">
        <w:trPr>
          <w:trHeight w:val="227"/>
        </w:trPr>
        <w:tc>
          <w:tcPr>
            <w:tcW w:w="562" w:type="dxa"/>
            <w:shd w:val="clear" w:color="auto" w:fill="F2F2F2" w:themeFill="background1" w:themeFillShade="F2"/>
          </w:tcPr>
          <w:p w14:paraId="322FAFD5" w14:textId="77777777" w:rsidR="009B412C" w:rsidRPr="004C3A0B" w:rsidRDefault="009B412C" w:rsidP="00A91894">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6A7945EF" w14:textId="77777777" w:rsidR="009B412C" w:rsidRPr="004C3A0B" w:rsidRDefault="009B412C" w:rsidP="00A91894">
            <w:pPr>
              <w:autoSpaceDE w:val="0"/>
              <w:autoSpaceDN w:val="0"/>
              <w:adjustRightInd w:val="0"/>
              <w:jc w:val="both"/>
              <w:rPr>
                <w:rFonts w:ascii="Arial" w:hAnsi="Arial" w:cs="Arial"/>
              </w:rPr>
            </w:pPr>
            <w:r w:rsidRPr="004C3A0B">
              <w:rPr>
                <w:rFonts w:ascii="Arial" w:hAnsi="Arial" w:cs="Arial"/>
              </w:rPr>
              <w:t>Institution</w:t>
            </w:r>
          </w:p>
        </w:tc>
        <w:tc>
          <w:tcPr>
            <w:tcW w:w="6095" w:type="dxa"/>
            <w:gridSpan w:val="5"/>
          </w:tcPr>
          <w:p w14:paraId="497CCD92" w14:textId="77777777" w:rsidR="009B412C" w:rsidRDefault="009B412C" w:rsidP="00A91894">
            <w:pPr>
              <w:autoSpaceDE w:val="0"/>
              <w:autoSpaceDN w:val="0"/>
              <w:adjustRightInd w:val="0"/>
              <w:rPr>
                <w:rFonts w:ascii="Arial" w:hAnsi="Arial" w:cs="Arial"/>
                <w:bCs/>
              </w:rPr>
            </w:pPr>
          </w:p>
          <w:p w14:paraId="53E73B85" w14:textId="77777777" w:rsidR="009B412C" w:rsidRPr="004C3A0B" w:rsidRDefault="009B412C" w:rsidP="00A91894">
            <w:pPr>
              <w:autoSpaceDE w:val="0"/>
              <w:autoSpaceDN w:val="0"/>
              <w:adjustRightInd w:val="0"/>
              <w:rPr>
                <w:rFonts w:ascii="Arial" w:hAnsi="Arial" w:cs="Arial"/>
                <w:bCs/>
              </w:rPr>
            </w:pPr>
          </w:p>
        </w:tc>
      </w:tr>
      <w:tr w:rsidR="009B412C" w:rsidRPr="004C3A0B" w14:paraId="5E444CC1" w14:textId="77777777" w:rsidTr="002132F9">
        <w:trPr>
          <w:trHeight w:val="227"/>
        </w:trPr>
        <w:tc>
          <w:tcPr>
            <w:tcW w:w="562" w:type="dxa"/>
            <w:shd w:val="clear" w:color="auto" w:fill="F2F2F2" w:themeFill="background1" w:themeFillShade="F2"/>
          </w:tcPr>
          <w:p w14:paraId="71969661" w14:textId="77777777" w:rsidR="009B412C" w:rsidRPr="004C3A0B" w:rsidRDefault="009B412C" w:rsidP="00A91894">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3913FBAD" w14:textId="77777777" w:rsidR="009B412C" w:rsidRPr="004C3A0B" w:rsidRDefault="009B412C" w:rsidP="00A91894">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5"/>
          </w:tcPr>
          <w:p w14:paraId="4EAB002D" w14:textId="77777777" w:rsidR="009B412C" w:rsidRDefault="009B412C" w:rsidP="00A91894">
            <w:pPr>
              <w:autoSpaceDE w:val="0"/>
              <w:autoSpaceDN w:val="0"/>
              <w:adjustRightInd w:val="0"/>
              <w:rPr>
                <w:rFonts w:ascii="Arial" w:hAnsi="Arial" w:cs="Arial"/>
                <w:bCs/>
              </w:rPr>
            </w:pPr>
          </w:p>
          <w:p w14:paraId="1132A082" w14:textId="77777777" w:rsidR="009B412C" w:rsidRPr="004C3A0B" w:rsidRDefault="009B412C" w:rsidP="00A91894">
            <w:pPr>
              <w:autoSpaceDE w:val="0"/>
              <w:autoSpaceDN w:val="0"/>
              <w:adjustRightInd w:val="0"/>
              <w:rPr>
                <w:rFonts w:ascii="Arial" w:hAnsi="Arial" w:cs="Arial"/>
                <w:bCs/>
              </w:rPr>
            </w:pPr>
          </w:p>
        </w:tc>
      </w:tr>
      <w:tr w:rsidR="009B412C" w:rsidRPr="004C3A0B" w14:paraId="12A09FF9" w14:textId="77777777" w:rsidTr="002132F9">
        <w:trPr>
          <w:trHeight w:val="227"/>
        </w:trPr>
        <w:tc>
          <w:tcPr>
            <w:tcW w:w="562" w:type="dxa"/>
            <w:shd w:val="clear" w:color="auto" w:fill="F2F2F2" w:themeFill="background1" w:themeFillShade="F2"/>
          </w:tcPr>
          <w:p w14:paraId="7D41646C" w14:textId="77777777" w:rsidR="009B412C" w:rsidRPr="004C3A0B" w:rsidRDefault="009B412C" w:rsidP="00A91894">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50B67B0B" w14:textId="77777777" w:rsidR="009B412C" w:rsidRDefault="009B412C" w:rsidP="00A91894">
            <w:pPr>
              <w:autoSpaceDE w:val="0"/>
              <w:autoSpaceDN w:val="0"/>
              <w:adjustRightInd w:val="0"/>
              <w:jc w:val="both"/>
              <w:rPr>
                <w:rFonts w:ascii="Arial" w:hAnsi="Arial" w:cs="Arial"/>
              </w:rPr>
            </w:pPr>
            <w:r w:rsidRPr="004C3A0B">
              <w:rPr>
                <w:rFonts w:ascii="Arial" w:hAnsi="Arial" w:cs="Arial"/>
              </w:rPr>
              <w:t>Contact person e-mail address</w:t>
            </w:r>
          </w:p>
          <w:p w14:paraId="039B3FEC" w14:textId="77777777" w:rsidR="009B412C" w:rsidRPr="004C3A0B" w:rsidRDefault="009B412C" w:rsidP="00A91894">
            <w:pPr>
              <w:autoSpaceDE w:val="0"/>
              <w:autoSpaceDN w:val="0"/>
              <w:adjustRightInd w:val="0"/>
              <w:jc w:val="both"/>
              <w:rPr>
                <w:rFonts w:ascii="Arial" w:hAnsi="Arial" w:cs="Arial"/>
              </w:rPr>
            </w:pPr>
          </w:p>
        </w:tc>
        <w:tc>
          <w:tcPr>
            <w:tcW w:w="6095" w:type="dxa"/>
            <w:gridSpan w:val="5"/>
          </w:tcPr>
          <w:p w14:paraId="75EFFBED" w14:textId="77777777" w:rsidR="009B412C" w:rsidRDefault="009B412C" w:rsidP="00A91894">
            <w:pPr>
              <w:autoSpaceDE w:val="0"/>
              <w:autoSpaceDN w:val="0"/>
              <w:adjustRightInd w:val="0"/>
              <w:rPr>
                <w:rFonts w:ascii="Arial" w:hAnsi="Arial" w:cs="Arial"/>
                <w:bCs/>
              </w:rPr>
            </w:pPr>
          </w:p>
        </w:tc>
      </w:tr>
      <w:tr w:rsidR="009B412C" w:rsidRPr="004C3A0B" w14:paraId="493C1FB7" w14:textId="77777777" w:rsidTr="002132F9">
        <w:tc>
          <w:tcPr>
            <w:tcW w:w="562" w:type="dxa"/>
            <w:shd w:val="clear" w:color="auto" w:fill="F2F2F2" w:themeFill="background1" w:themeFillShade="F2"/>
          </w:tcPr>
          <w:p w14:paraId="3725C416" w14:textId="77777777" w:rsidR="009B412C" w:rsidRDefault="009B412C" w:rsidP="00A91894">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3EE05569" w14:textId="77777777" w:rsidR="009B412C" w:rsidRPr="004C3A0B" w:rsidRDefault="009B412C" w:rsidP="00A91894">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3F3979AE" w14:textId="77777777" w:rsidR="009B412C" w:rsidRPr="004C3A0B" w:rsidRDefault="009B412C" w:rsidP="00A9189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AFDEE91" w14:textId="77777777" w:rsidR="009B412C" w:rsidRPr="00392C8E" w:rsidRDefault="00000000"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9B412C" w:rsidRPr="00392C8E">
                  <w:rPr>
                    <w:rFonts w:ascii="MS Gothic" w:eastAsia="MS Gothic" w:hAnsi="MS Gothic" w:cs="Arial" w:hint="eastAsia"/>
                  </w:rPr>
                  <w:t>☐</w:t>
                </w:r>
              </w:sdtContent>
            </w:sdt>
          </w:p>
        </w:tc>
        <w:tc>
          <w:tcPr>
            <w:tcW w:w="992" w:type="dxa"/>
            <w:shd w:val="clear" w:color="auto" w:fill="F2F2F2" w:themeFill="background1" w:themeFillShade="F2"/>
            <w:vAlign w:val="center"/>
          </w:tcPr>
          <w:p w14:paraId="1AB5E8CD" w14:textId="77777777" w:rsidR="009B412C" w:rsidRPr="004C3A0B" w:rsidRDefault="009B412C" w:rsidP="00A9189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FB0B5D2" w14:textId="77777777" w:rsidR="009B412C" w:rsidRPr="004C3A0B" w:rsidRDefault="009B412C"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B412C" w:rsidRPr="004C3A0B" w14:paraId="019428F1" w14:textId="77777777" w:rsidTr="002132F9">
        <w:tc>
          <w:tcPr>
            <w:tcW w:w="562" w:type="dxa"/>
            <w:shd w:val="clear" w:color="auto" w:fill="F2F2F2" w:themeFill="background1" w:themeFillShade="F2"/>
          </w:tcPr>
          <w:p w14:paraId="229994EF" w14:textId="77777777" w:rsidR="009B412C" w:rsidRDefault="009B412C" w:rsidP="00A91894">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78F36C6A" w14:textId="77777777" w:rsidR="009B412C" w:rsidRPr="004C3A0B" w:rsidRDefault="009B412C" w:rsidP="00A91894">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2D930550" w14:textId="77777777" w:rsidR="009B412C" w:rsidRPr="004C3A0B" w:rsidRDefault="009B412C" w:rsidP="00A9189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C3F89A1" w14:textId="77777777" w:rsidR="009B412C" w:rsidRPr="00392C8E" w:rsidRDefault="00000000"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9B412C" w:rsidRPr="00392C8E">
                  <w:rPr>
                    <w:rFonts w:ascii="MS Gothic" w:eastAsia="MS Gothic" w:hAnsi="MS Gothic" w:cs="Arial" w:hint="eastAsia"/>
                  </w:rPr>
                  <w:t>☐</w:t>
                </w:r>
              </w:sdtContent>
            </w:sdt>
          </w:p>
        </w:tc>
        <w:tc>
          <w:tcPr>
            <w:tcW w:w="992" w:type="dxa"/>
            <w:shd w:val="clear" w:color="auto" w:fill="F2F2F2" w:themeFill="background1" w:themeFillShade="F2"/>
            <w:vAlign w:val="center"/>
          </w:tcPr>
          <w:p w14:paraId="2C8FCED7" w14:textId="77777777" w:rsidR="009B412C" w:rsidRPr="004C3A0B" w:rsidRDefault="009B412C" w:rsidP="00A9189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3FED092" w14:textId="77777777" w:rsidR="009B412C" w:rsidRPr="004C3A0B" w:rsidRDefault="009B412C"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B412C" w:rsidRPr="004C3A0B" w14:paraId="56C664AB" w14:textId="77777777" w:rsidTr="002132F9">
        <w:trPr>
          <w:trHeight w:val="386"/>
        </w:trPr>
        <w:tc>
          <w:tcPr>
            <w:tcW w:w="562" w:type="dxa"/>
            <w:shd w:val="clear" w:color="auto" w:fill="F2F2F2" w:themeFill="background1" w:themeFillShade="F2"/>
          </w:tcPr>
          <w:p w14:paraId="2BF345FF" w14:textId="77777777" w:rsidR="009B412C" w:rsidRDefault="009B412C" w:rsidP="00A91894">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2ED11411" w14:textId="77777777" w:rsidR="009B412C" w:rsidRDefault="009B412C" w:rsidP="00A91894">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25FB99A5" w14:textId="77777777" w:rsidR="009B412C" w:rsidRDefault="009B412C" w:rsidP="00A91894">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40421962" w14:textId="77777777" w:rsidR="009B412C" w:rsidRPr="003257BD" w:rsidRDefault="009B412C" w:rsidP="00A9189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42D49CE8"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71943969" w14:textId="77777777" w:rsidR="009B412C" w:rsidRPr="003257BD" w:rsidRDefault="009B412C" w:rsidP="00A91894">
            <w:pPr>
              <w:autoSpaceDE w:val="0"/>
              <w:autoSpaceDN w:val="0"/>
              <w:adjustRightInd w:val="0"/>
              <w:jc w:val="center"/>
              <w:rPr>
                <w:rFonts w:ascii="Arial" w:hAnsi="Arial" w:cs="Arial"/>
                <w:b/>
                <w:bCs/>
              </w:rPr>
            </w:pPr>
            <w:r w:rsidRPr="003257BD">
              <w:rPr>
                <w:rFonts w:ascii="Arial" w:hAnsi="Arial" w:cs="Arial"/>
                <w:b/>
              </w:rPr>
              <w:t>NO</w:t>
            </w:r>
          </w:p>
        </w:tc>
        <w:tc>
          <w:tcPr>
            <w:tcW w:w="861"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E6B55C6" w14:textId="77777777" w:rsidR="009B412C" w:rsidRPr="003257BD" w:rsidRDefault="009B412C" w:rsidP="00A91894">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9B412C" w:rsidRPr="004C3A0B" w14:paraId="52DB7BFB" w14:textId="77777777" w:rsidTr="002132F9">
        <w:trPr>
          <w:trHeight w:val="386"/>
        </w:trPr>
        <w:tc>
          <w:tcPr>
            <w:tcW w:w="562" w:type="dxa"/>
            <w:shd w:val="clear" w:color="auto" w:fill="F2F2F2" w:themeFill="background1" w:themeFillShade="F2"/>
          </w:tcPr>
          <w:p w14:paraId="1410E8DD" w14:textId="77777777" w:rsidR="009B412C" w:rsidRDefault="009B412C" w:rsidP="00A91894">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67C2199C" w14:textId="77777777" w:rsidR="009B412C" w:rsidRDefault="009B412C" w:rsidP="00A91894">
            <w:pPr>
              <w:autoSpaceDE w:val="0"/>
              <w:autoSpaceDN w:val="0"/>
              <w:adjustRightInd w:val="0"/>
              <w:rPr>
                <w:rFonts w:ascii="Arial" w:hAnsi="Arial" w:cs="Arial"/>
              </w:rPr>
            </w:pPr>
          </w:p>
        </w:tc>
        <w:tc>
          <w:tcPr>
            <w:tcW w:w="2409" w:type="dxa"/>
          </w:tcPr>
          <w:p w14:paraId="1C5D5FC6" w14:textId="77777777" w:rsidR="009B412C" w:rsidRDefault="009B412C" w:rsidP="00A91894">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52FEA33" w14:textId="77777777" w:rsidR="009B412C" w:rsidRPr="003257BD" w:rsidRDefault="009B412C" w:rsidP="00A9189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5A387400"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42C71D29" w14:textId="77777777" w:rsidR="009B412C" w:rsidRPr="003257BD" w:rsidRDefault="009B412C" w:rsidP="00A91894">
            <w:pPr>
              <w:autoSpaceDE w:val="0"/>
              <w:autoSpaceDN w:val="0"/>
              <w:adjustRightInd w:val="0"/>
              <w:jc w:val="center"/>
              <w:rPr>
                <w:rFonts w:ascii="Arial" w:hAnsi="Arial" w:cs="Arial"/>
                <w:b/>
                <w:bCs/>
              </w:rPr>
            </w:pPr>
            <w:r w:rsidRPr="003257BD">
              <w:rPr>
                <w:rFonts w:ascii="Arial" w:hAnsi="Arial" w:cs="Arial"/>
                <w:b/>
              </w:rPr>
              <w:t>NO</w:t>
            </w:r>
          </w:p>
        </w:tc>
        <w:tc>
          <w:tcPr>
            <w:tcW w:w="861"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6BB67CB7" w14:textId="77777777" w:rsidR="009B412C" w:rsidRPr="003257BD" w:rsidRDefault="009B412C" w:rsidP="00A91894">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9B412C" w:rsidRPr="004C3A0B" w14:paraId="58C37E82" w14:textId="77777777" w:rsidTr="002132F9">
        <w:tc>
          <w:tcPr>
            <w:tcW w:w="562" w:type="dxa"/>
            <w:shd w:val="clear" w:color="auto" w:fill="F2F2F2" w:themeFill="background1" w:themeFillShade="F2"/>
          </w:tcPr>
          <w:p w14:paraId="49301DA1" w14:textId="77777777" w:rsidR="009B412C" w:rsidRDefault="009B412C" w:rsidP="00A91894">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55ED9456" w14:textId="77777777" w:rsidR="009B412C" w:rsidRDefault="009B412C" w:rsidP="00A91894">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166081D5" w14:textId="77777777" w:rsidR="009B412C" w:rsidRDefault="009B412C" w:rsidP="00A91894">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0F619303" w14:textId="77777777" w:rsidR="009B412C" w:rsidRPr="003257BD" w:rsidRDefault="009B412C" w:rsidP="00A9189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D518A45" w14:textId="77777777" w:rsidR="009B412C" w:rsidRPr="00392C8E" w:rsidRDefault="00000000"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9B412C" w:rsidRPr="00392C8E">
                  <w:rPr>
                    <w:rFonts w:ascii="MS Gothic" w:eastAsia="MS Gothic" w:hAnsi="MS Gothic" w:cs="Arial" w:hint="eastAsia"/>
                  </w:rPr>
                  <w:t>☐</w:t>
                </w:r>
              </w:sdtContent>
            </w:sdt>
          </w:p>
        </w:tc>
        <w:tc>
          <w:tcPr>
            <w:tcW w:w="992" w:type="dxa"/>
            <w:shd w:val="clear" w:color="auto" w:fill="F2F2F2" w:themeFill="background1" w:themeFillShade="F2"/>
            <w:vAlign w:val="center"/>
          </w:tcPr>
          <w:p w14:paraId="2C324B0A" w14:textId="77777777" w:rsidR="009B412C" w:rsidRPr="003257BD" w:rsidRDefault="009B412C" w:rsidP="00A91894">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0758D89" w14:textId="77777777" w:rsidR="009B412C" w:rsidRPr="00CE6A02" w:rsidRDefault="009B412C" w:rsidP="00A91894">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9B412C" w:rsidRPr="004C3A0B" w14:paraId="7828EC91" w14:textId="77777777" w:rsidTr="002132F9">
        <w:tc>
          <w:tcPr>
            <w:tcW w:w="562" w:type="dxa"/>
            <w:shd w:val="clear" w:color="auto" w:fill="F2F2F2" w:themeFill="background1" w:themeFillShade="F2"/>
          </w:tcPr>
          <w:p w14:paraId="5ED934D7" w14:textId="77777777" w:rsidR="009B412C" w:rsidRDefault="009B412C" w:rsidP="00A91894">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4DCD005C" w14:textId="77777777" w:rsidR="009B412C" w:rsidRDefault="009B412C" w:rsidP="00A91894">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4C93A49C" w14:textId="77777777" w:rsidR="009B412C" w:rsidRDefault="009B412C" w:rsidP="00A91894">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571ED0AF" w14:textId="77777777" w:rsidR="009B412C" w:rsidDel="008461DD" w:rsidRDefault="009B412C" w:rsidP="00A91894">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5438A583" w14:textId="77777777" w:rsidR="009B412C" w:rsidRPr="003257BD" w:rsidRDefault="009B412C" w:rsidP="00A91894">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1C326790" w14:textId="77777777" w:rsidR="009B412C" w:rsidRPr="00392C8E" w:rsidRDefault="00000000"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9B412C" w:rsidRPr="00392C8E">
                  <w:rPr>
                    <w:rFonts w:ascii="MS Gothic" w:eastAsia="MS Gothic" w:hAnsi="MS Gothic" w:cs="Arial" w:hint="eastAsia"/>
                  </w:rPr>
                  <w:t>☐</w:t>
                </w:r>
              </w:sdtContent>
            </w:sdt>
          </w:p>
        </w:tc>
        <w:tc>
          <w:tcPr>
            <w:tcW w:w="992" w:type="dxa"/>
            <w:shd w:val="clear" w:color="auto" w:fill="F2F2F2" w:themeFill="background1" w:themeFillShade="F2"/>
            <w:vAlign w:val="center"/>
          </w:tcPr>
          <w:p w14:paraId="54BBB20A" w14:textId="77777777" w:rsidR="009B412C" w:rsidRPr="003257BD" w:rsidRDefault="009B412C" w:rsidP="00A91894">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FAA0259" w14:textId="77777777" w:rsidR="009B412C" w:rsidRPr="00CE6A02" w:rsidRDefault="009B412C" w:rsidP="00A91894">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55086784" w14:textId="77777777" w:rsidR="009B412C" w:rsidRPr="004C3A0B" w:rsidRDefault="009B412C" w:rsidP="00A91894">
      <w:pPr>
        <w:rPr>
          <w:rFonts w:ascii="Arial" w:hAnsi="Arial" w:cs="Arial"/>
          <w:bCs/>
          <w:iCs/>
          <w:sz w:val="16"/>
          <w:szCs w:val="16"/>
        </w:rPr>
      </w:pPr>
    </w:p>
    <w:p w14:paraId="3E782212" w14:textId="77777777" w:rsidR="009B412C" w:rsidRDefault="009B412C" w:rsidP="00A91894">
      <w:pPr>
        <w:rPr>
          <w:rFonts w:ascii="Arial" w:hAnsi="Arial" w:cs="Arial"/>
          <w:b/>
          <w:bCs/>
          <w:iCs/>
        </w:rPr>
      </w:pPr>
    </w:p>
    <w:p w14:paraId="21BFF4B1" w14:textId="77777777" w:rsidR="009B412C" w:rsidRPr="00354F34" w:rsidRDefault="009B412C" w:rsidP="00A9189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B412C" w:rsidRPr="004C3A0B" w14:paraId="10F806AE" w14:textId="77777777" w:rsidTr="00913567">
        <w:trPr>
          <w:trHeight w:val="507"/>
        </w:trPr>
        <w:tc>
          <w:tcPr>
            <w:tcW w:w="567" w:type="dxa"/>
            <w:shd w:val="clear" w:color="auto" w:fill="F2F2F2" w:themeFill="background1" w:themeFillShade="F2"/>
            <w:vAlign w:val="center"/>
          </w:tcPr>
          <w:p w14:paraId="5C1AF035" w14:textId="77777777" w:rsidR="009B412C" w:rsidRPr="004C3A0B" w:rsidRDefault="009B412C" w:rsidP="00A91894">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107E0D27" w14:textId="77777777" w:rsidR="009B412C" w:rsidRPr="004C3A0B" w:rsidRDefault="009B412C" w:rsidP="00A91894">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4ECB5A39" w14:textId="77777777" w:rsidR="009B412C" w:rsidRPr="003257BD" w:rsidRDefault="009B412C" w:rsidP="00A91894">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6A511A5D" w14:textId="77777777" w:rsidR="009B412C" w:rsidRPr="004C3A0B" w:rsidRDefault="009B412C" w:rsidP="00A91894">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446D63F0" w14:textId="77777777" w:rsidR="009B412C" w:rsidRPr="003257BD" w:rsidRDefault="009B412C" w:rsidP="00A91894">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339FB538" w14:textId="77777777" w:rsidR="009B412C" w:rsidRPr="004C3A0B" w:rsidRDefault="009B412C" w:rsidP="00A91894">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9B412C" w:rsidRPr="004C3A0B" w14:paraId="5B3DDA29" w14:textId="77777777" w:rsidTr="002132F9">
        <w:tc>
          <w:tcPr>
            <w:tcW w:w="567" w:type="dxa"/>
          </w:tcPr>
          <w:p w14:paraId="1624F2D1" w14:textId="77777777" w:rsidR="009B412C" w:rsidRDefault="009B412C" w:rsidP="00A91894">
            <w:pPr>
              <w:autoSpaceDE w:val="0"/>
              <w:autoSpaceDN w:val="0"/>
              <w:adjustRightInd w:val="0"/>
              <w:rPr>
                <w:rFonts w:ascii="Arial" w:hAnsi="Arial" w:cs="Arial"/>
                <w:bCs/>
              </w:rPr>
            </w:pPr>
          </w:p>
        </w:tc>
        <w:tc>
          <w:tcPr>
            <w:tcW w:w="9923" w:type="dxa"/>
            <w:gridSpan w:val="5"/>
          </w:tcPr>
          <w:p w14:paraId="2283F8D8" w14:textId="77777777" w:rsidR="009B412C" w:rsidRDefault="009B412C" w:rsidP="00A91894">
            <w:pPr>
              <w:autoSpaceDE w:val="0"/>
              <w:autoSpaceDN w:val="0"/>
              <w:adjustRightInd w:val="0"/>
              <w:rPr>
                <w:rFonts w:ascii="Arial" w:hAnsi="Arial" w:cs="Arial"/>
                <w:bCs/>
              </w:rPr>
            </w:pPr>
          </w:p>
          <w:p w14:paraId="3BEE43CC" w14:textId="77777777" w:rsidR="009B412C" w:rsidRDefault="009B412C" w:rsidP="00A91894">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3EABADF8" w14:textId="77777777" w:rsidR="009B412C" w:rsidRPr="004C3A0B" w:rsidRDefault="009B412C" w:rsidP="00A91894">
            <w:pPr>
              <w:autoSpaceDE w:val="0"/>
              <w:autoSpaceDN w:val="0"/>
              <w:adjustRightInd w:val="0"/>
              <w:rPr>
                <w:rFonts w:ascii="Arial" w:hAnsi="Arial" w:cs="Arial"/>
                <w:b/>
                <w:bCs/>
              </w:rPr>
            </w:pPr>
          </w:p>
        </w:tc>
      </w:tr>
    </w:tbl>
    <w:p w14:paraId="6EE73347" w14:textId="77777777" w:rsidR="009B412C" w:rsidRDefault="009B412C" w:rsidP="00A91894">
      <w:pPr>
        <w:autoSpaceDE w:val="0"/>
        <w:autoSpaceDN w:val="0"/>
        <w:adjustRightInd w:val="0"/>
        <w:spacing w:after="240"/>
        <w:jc w:val="both"/>
        <w:rPr>
          <w:rFonts w:ascii="Arial" w:hAnsi="Arial" w:cs="Arial"/>
          <w:b/>
        </w:rPr>
      </w:pPr>
    </w:p>
    <w:p w14:paraId="36A72993" w14:textId="77777777" w:rsidR="009B412C" w:rsidRPr="004C3A0B" w:rsidRDefault="009B412C" w:rsidP="00A9189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9B412C" w:rsidRPr="004C3A0B" w14:paraId="4A8B05DF"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F2ACC4" w14:textId="77777777" w:rsidR="009B412C" w:rsidRPr="00D66471" w:rsidRDefault="009B412C" w:rsidP="00A91894">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DAB62B" w14:textId="77777777" w:rsidR="009B412C" w:rsidRPr="004C3A0B" w:rsidRDefault="009B412C" w:rsidP="00A91894">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68B56BB" w14:textId="77777777" w:rsidR="009B412C" w:rsidRPr="004C3A0B" w:rsidRDefault="009B412C" w:rsidP="00A91894">
            <w:pPr>
              <w:rPr>
                <w:rFonts w:ascii="Arial" w:hAnsi="Arial" w:cs="Arial"/>
              </w:rPr>
            </w:pPr>
            <w:r>
              <w:rPr>
                <w:rFonts w:ascii="Arial" w:hAnsi="Arial" w:cs="Arial"/>
              </w:rPr>
              <w:t>An exploration of the flexible working policy and its impact on employees motivation, using DHL as A Case Study</w:t>
            </w:r>
          </w:p>
        </w:tc>
      </w:tr>
      <w:tr w:rsidR="009B412C" w:rsidRPr="004C3A0B" w14:paraId="5C9C5F4F"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D0FDB" w14:textId="77777777" w:rsidR="009B412C" w:rsidRPr="00D66471" w:rsidRDefault="009B412C" w:rsidP="00A91894">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62837" w14:textId="77777777" w:rsidR="009B412C" w:rsidRPr="00D839CD" w:rsidRDefault="009B412C" w:rsidP="00A91894">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0418FC9" w14:textId="77777777" w:rsidR="009B412C" w:rsidRPr="00D839CD" w:rsidRDefault="009B412C" w:rsidP="00A91894">
            <w:pPr>
              <w:rPr>
                <w:rFonts w:ascii="Arial" w:hAnsi="Arial" w:cs="Arial"/>
              </w:rPr>
            </w:pPr>
            <w:r>
              <w:rPr>
                <w:rFonts w:ascii="Arial" w:hAnsi="Arial" w:cs="Arial"/>
              </w:rPr>
              <w:t>25.02.2024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5E8A3" w14:textId="77777777" w:rsidR="009B412C" w:rsidRPr="00D839CD" w:rsidRDefault="009B412C" w:rsidP="00A91894">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52A8E27" w14:textId="77777777" w:rsidR="009B412C" w:rsidRPr="004C3A0B" w:rsidRDefault="009B412C" w:rsidP="00A91894">
            <w:pPr>
              <w:rPr>
                <w:rFonts w:ascii="Arial" w:hAnsi="Arial" w:cs="Arial"/>
              </w:rPr>
            </w:pPr>
            <w:r>
              <w:rPr>
                <w:rFonts w:ascii="Arial" w:hAnsi="Arial" w:cs="Arial"/>
              </w:rPr>
              <w:t>25.04.2024</w:t>
            </w:r>
          </w:p>
        </w:tc>
      </w:tr>
      <w:tr w:rsidR="009B412C" w:rsidRPr="004C3A0B" w14:paraId="6578CB4F" w14:textId="77777777" w:rsidTr="005078BE">
        <w:trPr>
          <w:trHeight w:val="454"/>
        </w:trPr>
        <w:tc>
          <w:tcPr>
            <w:tcW w:w="297" w:type="pct"/>
            <w:tcBorders>
              <w:top w:val="single" w:sz="4" w:space="0" w:color="auto"/>
            </w:tcBorders>
            <w:shd w:val="clear" w:color="auto" w:fill="F2F2F2" w:themeFill="background1" w:themeFillShade="F2"/>
            <w:vAlign w:val="center"/>
          </w:tcPr>
          <w:p w14:paraId="76013E2D" w14:textId="77777777" w:rsidR="009B412C" w:rsidRPr="002132F9" w:rsidRDefault="009B412C"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8BB3471" w14:textId="77777777" w:rsidR="009B412C" w:rsidRDefault="009B412C" w:rsidP="00A91894">
            <w:pPr>
              <w:spacing w:before="120" w:after="120"/>
              <w:rPr>
                <w:rFonts w:ascii="Arial" w:hAnsi="Arial" w:cs="Arial"/>
                <w:b/>
              </w:rPr>
            </w:pPr>
            <w:r>
              <w:rPr>
                <w:rFonts w:ascii="Arial" w:hAnsi="Arial" w:cs="Arial"/>
                <w:b/>
              </w:rPr>
              <w:t>Introduction to the Research (maximum 300 words per section)</w:t>
            </w:r>
          </w:p>
          <w:p w14:paraId="30D7A2B3" w14:textId="77777777" w:rsidR="009B412C" w:rsidRPr="009D2E0B" w:rsidRDefault="009B412C" w:rsidP="00A91894">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5B898A16" w14:textId="77777777" w:rsidR="009B412C" w:rsidRPr="006C1FDD" w:rsidRDefault="009B412C" w:rsidP="009B412C">
            <w:pPr>
              <w:pStyle w:val="ListParagraph"/>
              <w:numPr>
                <w:ilvl w:val="0"/>
                <w:numId w:val="43"/>
              </w:numPr>
              <w:spacing w:after="0" w:line="240" w:lineRule="auto"/>
              <w:ind w:left="0"/>
              <w:contextualSpacing w:val="0"/>
              <w:rPr>
                <w:rFonts w:ascii="Arial" w:hAnsi="Arial" w:cs="Arial"/>
                <w:i/>
              </w:rPr>
            </w:pPr>
            <w:r w:rsidRPr="006C1FDD">
              <w:rPr>
                <w:rFonts w:ascii="Arial" w:hAnsi="Arial" w:cs="Arial"/>
                <w:i/>
              </w:rPr>
              <w:t>Purpose of Research Activity</w:t>
            </w:r>
          </w:p>
          <w:p w14:paraId="46835EC2" w14:textId="77777777" w:rsidR="009B412C" w:rsidRPr="006C1FDD" w:rsidRDefault="009B412C" w:rsidP="009B412C">
            <w:pPr>
              <w:pStyle w:val="ListParagraph"/>
              <w:numPr>
                <w:ilvl w:val="0"/>
                <w:numId w:val="43"/>
              </w:numPr>
              <w:spacing w:after="0" w:line="240" w:lineRule="auto"/>
              <w:ind w:left="0"/>
              <w:contextualSpacing w:val="0"/>
              <w:rPr>
                <w:rFonts w:ascii="Arial" w:hAnsi="Arial" w:cs="Arial"/>
                <w:i/>
              </w:rPr>
            </w:pPr>
            <w:r w:rsidRPr="006C1FDD">
              <w:rPr>
                <w:rFonts w:ascii="Arial" w:hAnsi="Arial" w:cs="Arial"/>
                <w:i/>
              </w:rPr>
              <w:t>Proposed Research Question</w:t>
            </w:r>
          </w:p>
          <w:p w14:paraId="38D7207A" w14:textId="77777777" w:rsidR="009B412C" w:rsidRPr="009D2E0B" w:rsidRDefault="009B412C" w:rsidP="009B412C">
            <w:pPr>
              <w:pStyle w:val="ListParagraph"/>
              <w:numPr>
                <w:ilvl w:val="0"/>
                <w:numId w:val="43"/>
              </w:numPr>
              <w:spacing w:after="0" w:line="240" w:lineRule="auto"/>
              <w:ind w:left="0"/>
              <w:contextualSpacing w:val="0"/>
              <w:rPr>
                <w:rFonts w:ascii="Arial" w:hAnsi="Arial" w:cs="Arial"/>
                <w:i/>
              </w:rPr>
            </w:pPr>
            <w:r w:rsidRPr="009D2E0B">
              <w:rPr>
                <w:rFonts w:ascii="Arial" w:hAnsi="Arial" w:cs="Arial"/>
                <w:i/>
              </w:rPr>
              <w:t>Aims of Research Activity</w:t>
            </w:r>
          </w:p>
          <w:p w14:paraId="3005C6A8" w14:textId="77777777" w:rsidR="009B412C" w:rsidRPr="009D2E0B" w:rsidRDefault="009B412C" w:rsidP="009B412C">
            <w:pPr>
              <w:pStyle w:val="ListParagraph"/>
              <w:numPr>
                <w:ilvl w:val="0"/>
                <w:numId w:val="43"/>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68A2E8CE" w14:textId="77777777" w:rsidR="009B412C" w:rsidRDefault="009B412C" w:rsidP="00A91894">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CCA1581" w14:textId="77777777" w:rsidR="009B412C" w:rsidRPr="009D2E0B" w:rsidRDefault="009B412C" w:rsidP="009B412C">
            <w:pPr>
              <w:pStyle w:val="ListParagraph"/>
              <w:numPr>
                <w:ilvl w:val="0"/>
                <w:numId w:val="43"/>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7FA7DA90" w14:textId="77777777" w:rsidR="009B412C" w:rsidRPr="009D2E0B" w:rsidRDefault="009B412C" w:rsidP="009B412C">
            <w:pPr>
              <w:pStyle w:val="ListParagraph"/>
              <w:numPr>
                <w:ilvl w:val="0"/>
                <w:numId w:val="43"/>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9B412C" w:rsidRPr="004C3A0B" w:rsidDel="002A152D" w14:paraId="1A677DAC" w14:textId="77777777" w:rsidTr="005078BE">
        <w:trPr>
          <w:trHeight w:val="454"/>
        </w:trPr>
        <w:tc>
          <w:tcPr>
            <w:tcW w:w="297" w:type="pct"/>
            <w:vAlign w:val="center"/>
          </w:tcPr>
          <w:p w14:paraId="661C7F6C" w14:textId="77777777" w:rsidR="009B412C" w:rsidRPr="002132F9" w:rsidRDefault="009B412C" w:rsidP="00A91894">
            <w:pPr>
              <w:autoSpaceDE w:val="0"/>
              <w:autoSpaceDN w:val="0"/>
              <w:adjustRightInd w:val="0"/>
              <w:rPr>
                <w:rFonts w:ascii="Arial" w:hAnsi="Arial" w:cs="Arial"/>
              </w:rPr>
            </w:pPr>
            <w:r>
              <w:rPr>
                <w:rFonts w:ascii="Arial" w:hAnsi="Arial" w:cs="Arial"/>
              </w:rPr>
              <w:t>3</w:t>
            </w:r>
          </w:p>
        </w:tc>
        <w:tc>
          <w:tcPr>
            <w:tcW w:w="4703" w:type="pct"/>
            <w:gridSpan w:val="4"/>
            <w:vAlign w:val="center"/>
          </w:tcPr>
          <w:p w14:paraId="6E513763" w14:textId="77777777" w:rsidR="009B412C" w:rsidRPr="009D2E0B" w:rsidRDefault="009B412C" w:rsidP="00A91894">
            <w:pPr>
              <w:autoSpaceDE w:val="0"/>
              <w:autoSpaceDN w:val="0"/>
              <w:adjustRightInd w:val="0"/>
              <w:rPr>
                <w:rFonts w:ascii="Arial" w:hAnsi="Arial" w:cs="Arial"/>
                <w:b/>
                <w:bCs/>
              </w:rPr>
            </w:pPr>
            <w:r w:rsidRPr="009D2E0B">
              <w:rPr>
                <w:rFonts w:ascii="Arial" w:hAnsi="Arial" w:cs="Arial"/>
                <w:b/>
                <w:bCs/>
              </w:rPr>
              <w:t>Purpose of Research Activity</w:t>
            </w:r>
          </w:p>
          <w:p w14:paraId="3CC6B30C" w14:textId="77777777" w:rsidR="009B412C" w:rsidRDefault="009B412C" w:rsidP="00A91894">
            <w:pPr>
              <w:rPr>
                <w:rFonts w:ascii="Arial" w:hAnsi="Arial" w:cs="Arial"/>
              </w:rPr>
            </w:pPr>
            <w:r>
              <w:rPr>
                <w:rFonts w:ascii="Arial" w:hAnsi="Arial" w:cs="Arial"/>
              </w:rPr>
              <w:t xml:space="preserve">The study’s purpose lies in empowering firm management to adeptly modify work structures through its recommendations on flexible policies. This foster resilience in a company environment that is </w:t>
            </w:r>
            <w:proofErr w:type="gramStart"/>
            <w:r>
              <w:rPr>
                <w:rFonts w:ascii="Arial" w:hAnsi="Arial" w:cs="Arial"/>
              </w:rPr>
              <w:t>continuously  changing</w:t>
            </w:r>
            <w:proofErr w:type="gramEnd"/>
            <w:r>
              <w:rPr>
                <w:rFonts w:ascii="Arial" w:hAnsi="Arial" w:cs="Arial"/>
              </w:rPr>
              <w:t>, increased staff retention, and better performance.</w:t>
            </w:r>
          </w:p>
          <w:p w14:paraId="2DCFA45C" w14:textId="77777777" w:rsidR="009B412C" w:rsidRDefault="009B412C" w:rsidP="00A91894">
            <w:pPr>
              <w:rPr>
                <w:rFonts w:ascii="Arial" w:hAnsi="Arial" w:cs="Arial"/>
              </w:rPr>
            </w:pPr>
          </w:p>
          <w:p w14:paraId="11E11E76" w14:textId="77777777" w:rsidR="009B412C" w:rsidRDefault="009B412C" w:rsidP="00A91894">
            <w:pPr>
              <w:rPr>
                <w:rFonts w:ascii="Arial" w:hAnsi="Arial" w:cs="Arial"/>
              </w:rPr>
            </w:pPr>
          </w:p>
          <w:p w14:paraId="045A61D3" w14:textId="77777777" w:rsidR="009B412C" w:rsidRPr="002A152D" w:rsidDel="00425DA7" w:rsidRDefault="009B412C" w:rsidP="00A91894">
            <w:pPr>
              <w:rPr>
                <w:rFonts w:ascii="Arial" w:hAnsi="Arial" w:cs="Arial"/>
              </w:rPr>
            </w:pPr>
            <w:r w:rsidRPr="004C3A0B">
              <w:rPr>
                <w:rFonts w:ascii="Arial" w:hAnsi="Arial" w:cs="Arial"/>
                <w:color w:val="808080"/>
                <w:sz w:val="18"/>
                <w:szCs w:val="18"/>
              </w:rPr>
              <w:t>(this box should expand as you type)</w:t>
            </w:r>
          </w:p>
        </w:tc>
      </w:tr>
      <w:tr w:rsidR="009B412C" w:rsidRPr="006C1FDD" w:rsidDel="002A152D" w14:paraId="44C8B505" w14:textId="77777777" w:rsidTr="005078BE">
        <w:trPr>
          <w:trHeight w:val="454"/>
        </w:trPr>
        <w:tc>
          <w:tcPr>
            <w:tcW w:w="297" w:type="pct"/>
            <w:vAlign w:val="center"/>
          </w:tcPr>
          <w:p w14:paraId="0F4CF4CC" w14:textId="77777777" w:rsidR="009B412C" w:rsidRPr="002132F9" w:rsidRDefault="009B412C" w:rsidP="00A91894">
            <w:pPr>
              <w:autoSpaceDE w:val="0"/>
              <w:autoSpaceDN w:val="0"/>
              <w:adjustRightInd w:val="0"/>
              <w:rPr>
                <w:rFonts w:ascii="Arial" w:hAnsi="Arial" w:cs="Arial"/>
              </w:rPr>
            </w:pPr>
            <w:r>
              <w:rPr>
                <w:rFonts w:ascii="Arial" w:hAnsi="Arial" w:cs="Arial"/>
              </w:rPr>
              <w:t>4</w:t>
            </w:r>
          </w:p>
        </w:tc>
        <w:tc>
          <w:tcPr>
            <w:tcW w:w="4703" w:type="pct"/>
            <w:gridSpan w:val="4"/>
            <w:vAlign w:val="center"/>
          </w:tcPr>
          <w:p w14:paraId="1657EA43" w14:textId="77777777" w:rsidR="009B412C" w:rsidRPr="006C1FDD" w:rsidRDefault="009B412C" w:rsidP="00A91894">
            <w:pPr>
              <w:autoSpaceDE w:val="0"/>
              <w:autoSpaceDN w:val="0"/>
              <w:adjustRightInd w:val="0"/>
              <w:rPr>
                <w:rFonts w:ascii="Arial" w:hAnsi="Arial" w:cs="Arial"/>
                <w:b/>
                <w:bCs/>
              </w:rPr>
            </w:pPr>
            <w:r w:rsidRPr="006C1FDD">
              <w:rPr>
                <w:rFonts w:ascii="Arial" w:hAnsi="Arial" w:cs="Arial"/>
                <w:b/>
                <w:bCs/>
              </w:rPr>
              <w:t>Research Question</w:t>
            </w:r>
          </w:p>
          <w:p w14:paraId="45C2D000" w14:textId="77777777" w:rsidR="009B412C" w:rsidRDefault="009B412C" w:rsidP="009B412C">
            <w:pPr>
              <w:pStyle w:val="ListParagraph"/>
              <w:numPr>
                <w:ilvl w:val="0"/>
                <w:numId w:val="45"/>
              </w:numPr>
              <w:spacing w:after="0" w:line="240" w:lineRule="auto"/>
              <w:rPr>
                <w:rFonts w:ascii="Arial" w:hAnsi="Arial" w:cs="Arial"/>
              </w:rPr>
            </w:pPr>
            <w:r>
              <w:rPr>
                <w:rFonts w:ascii="Arial" w:hAnsi="Arial" w:cs="Arial"/>
              </w:rPr>
              <w:t>What factors influence the success of flexible working arrangements in organisations?</w:t>
            </w:r>
          </w:p>
          <w:p w14:paraId="5DB26AA9" w14:textId="77777777" w:rsidR="009B412C" w:rsidRDefault="009B412C" w:rsidP="009B412C">
            <w:pPr>
              <w:pStyle w:val="ListParagraph"/>
              <w:numPr>
                <w:ilvl w:val="0"/>
                <w:numId w:val="45"/>
              </w:numPr>
              <w:spacing w:after="0" w:line="240" w:lineRule="auto"/>
              <w:rPr>
                <w:rFonts w:ascii="Arial" w:hAnsi="Arial" w:cs="Arial"/>
              </w:rPr>
            </w:pPr>
            <w:r>
              <w:rPr>
                <w:rFonts w:ascii="Arial" w:hAnsi="Arial" w:cs="Arial"/>
              </w:rPr>
              <w:t xml:space="preserve">What aspects of flexible working arrangements are related to employee </w:t>
            </w:r>
            <w:proofErr w:type="gramStart"/>
            <w:r>
              <w:rPr>
                <w:rFonts w:ascii="Arial" w:hAnsi="Arial" w:cs="Arial"/>
              </w:rPr>
              <w:t>motivation ?</w:t>
            </w:r>
            <w:proofErr w:type="gramEnd"/>
          </w:p>
          <w:p w14:paraId="20B2CD5B" w14:textId="77777777" w:rsidR="009B412C" w:rsidRPr="00A60391" w:rsidRDefault="009B412C" w:rsidP="009B412C">
            <w:pPr>
              <w:pStyle w:val="ListParagraph"/>
              <w:numPr>
                <w:ilvl w:val="0"/>
                <w:numId w:val="45"/>
              </w:numPr>
              <w:spacing w:after="0" w:line="240" w:lineRule="auto"/>
              <w:rPr>
                <w:rFonts w:ascii="Arial" w:hAnsi="Arial" w:cs="Arial"/>
              </w:rPr>
            </w:pPr>
            <w:r>
              <w:rPr>
                <w:rFonts w:ascii="Arial" w:hAnsi="Arial" w:cs="Arial"/>
              </w:rPr>
              <w:t xml:space="preserve">How has the adoption of flexible </w:t>
            </w:r>
            <w:proofErr w:type="gramStart"/>
            <w:r>
              <w:rPr>
                <w:rFonts w:ascii="Arial" w:hAnsi="Arial" w:cs="Arial"/>
              </w:rPr>
              <w:t>working  policies</w:t>
            </w:r>
            <w:proofErr w:type="gramEnd"/>
            <w:r>
              <w:rPr>
                <w:rFonts w:ascii="Arial" w:hAnsi="Arial" w:cs="Arial"/>
              </w:rPr>
              <w:t xml:space="preserve"> at DHL impacted individual and team-level job performance ?</w:t>
            </w:r>
          </w:p>
          <w:p w14:paraId="067CEE7C" w14:textId="77777777" w:rsidR="009B412C" w:rsidRPr="006C1FDD" w:rsidRDefault="009B412C" w:rsidP="00A91894">
            <w:pPr>
              <w:rPr>
                <w:rFonts w:ascii="Arial" w:hAnsi="Arial" w:cs="Arial"/>
              </w:rPr>
            </w:pPr>
          </w:p>
          <w:p w14:paraId="01D5B709" w14:textId="77777777" w:rsidR="009B412C" w:rsidRPr="006C1FDD" w:rsidRDefault="009B412C" w:rsidP="00A91894">
            <w:pPr>
              <w:rPr>
                <w:rFonts w:ascii="Arial" w:hAnsi="Arial" w:cs="Arial"/>
              </w:rPr>
            </w:pPr>
          </w:p>
          <w:p w14:paraId="7EDB7948" w14:textId="77777777" w:rsidR="009B412C" w:rsidRPr="006C1FDD" w:rsidRDefault="009B412C" w:rsidP="00A91894">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9B412C" w:rsidRPr="004C3A0B" w14:paraId="7EE47BFB" w14:textId="77777777" w:rsidTr="005078BE">
        <w:trPr>
          <w:trHeight w:val="454"/>
        </w:trPr>
        <w:tc>
          <w:tcPr>
            <w:tcW w:w="297" w:type="pct"/>
            <w:vAlign w:val="center"/>
          </w:tcPr>
          <w:p w14:paraId="62D566F1" w14:textId="77777777" w:rsidR="009B412C" w:rsidRPr="002132F9" w:rsidRDefault="009B412C" w:rsidP="00A91894">
            <w:pPr>
              <w:autoSpaceDE w:val="0"/>
              <w:autoSpaceDN w:val="0"/>
              <w:adjustRightInd w:val="0"/>
              <w:rPr>
                <w:rFonts w:ascii="Arial" w:hAnsi="Arial" w:cs="Arial"/>
              </w:rPr>
            </w:pPr>
            <w:r>
              <w:rPr>
                <w:rFonts w:ascii="Arial" w:hAnsi="Arial" w:cs="Arial"/>
              </w:rPr>
              <w:t>5</w:t>
            </w:r>
          </w:p>
        </w:tc>
        <w:tc>
          <w:tcPr>
            <w:tcW w:w="4703" w:type="pct"/>
            <w:gridSpan w:val="4"/>
            <w:vAlign w:val="center"/>
          </w:tcPr>
          <w:p w14:paraId="2FDB1B7F" w14:textId="77777777" w:rsidR="009B412C" w:rsidRPr="009D2E0B" w:rsidRDefault="009B412C" w:rsidP="00A91894">
            <w:pPr>
              <w:autoSpaceDE w:val="0"/>
              <w:autoSpaceDN w:val="0"/>
              <w:adjustRightInd w:val="0"/>
              <w:rPr>
                <w:rFonts w:ascii="Arial" w:hAnsi="Arial" w:cs="Arial"/>
                <w:b/>
                <w:bCs/>
              </w:rPr>
            </w:pPr>
            <w:r w:rsidRPr="009D2E0B">
              <w:rPr>
                <w:rFonts w:ascii="Arial" w:hAnsi="Arial" w:cs="Arial"/>
                <w:b/>
                <w:bCs/>
              </w:rPr>
              <w:t>Aims of Research Activity</w:t>
            </w:r>
          </w:p>
          <w:p w14:paraId="03BA98DA" w14:textId="77777777" w:rsidR="009B412C" w:rsidRDefault="009B412C" w:rsidP="00A91894">
            <w:pPr>
              <w:rPr>
                <w:rFonts w:ascii="Arial" w:hAnsi="Arial" w:cs="Arial"/>
              </w:rPr>
            </w:pPr>
            <w:r>
              <w:rPr>
                <w:rFonts w:ascii="Arial" w:hAnsi="Arial" w:cs="Arial"/>
              </w:rPr>
              <w:t>The aim of the study is to explore the correlation between flexible working policies and employees motivation at DHL.</w:t>
            </w:r>
          </w:p>
          <w:p w14:paraId="2886A223" w14:textId="77777777" w:rsidR="009B412C" w:rsidRDefault="009B412C" w:rsidP="00A91894">
            <w:pPr>
              <w:rPr>
                <w:rFonts w:ascii="Arial" w:hAnsi="Arial" w:cs="Arial"/>
              </w:rPr>
            </w:pPr>
          </w:p>
          <w:p w14:paraId="5006E25E" w14:textId="77777777" w:rsidR="009B412C" w:rsidRPr="004C3A0B" w:rsidRDefault="009B412C" w:rsidP="00A91894">
            <w:pPr>
              <w:rPr>
                <w:rFonts w:ascii="Arial" w:hAnsi="Arial" w:cs="Arial"/>
              </w:rPr>
            </w:pPr>
          </w:p>
          <w:p w14:paraId="33271F31" w14:textId="77777777" w:rsidR="009B412C" w:rsidRPr="002A152D" w:rsidRDefault="009B412C" w:rsidP="00A91894">
            <w:pPr>
              <w:rPr>
                <w:rFonts w:ascii="Arial" w:hAnsi="Arial" w:cs="Arial"/>
              </w:rPr>
            </w:pPr>
            <w:r w:rsidRPr="004C3A0B">
              <w:rPr>
                <w:rFonts w:ascii="Arial" w:hAnsi="Arial" w:cs="Arial"/>
                <w:color w:val="808080"/>
                <w:sz w:val="18"/>
                <w:szCs w:val="18"/>
              </w:rPr>
              <w:t>(this box should expand as you type)</w:t>
            </w:r>
          </w:p>
        </w:tc>
      </w:tr>
      <w:tr w:rsidR="009B412C" w:rsidRPr="004C3A0B" w14:paraId="4216E0B4" w14:textId="77777777" w:rsidTr="005078BE">
        <w:trPr>
          <w:trHeight w:val="454"/>
        </w:trPr>
        <w:tc>
          <w:tcPr>
            <w:tcW w:w="297" w:type="pct"/>
            <w:vAlign w:val="center"/>
          </w:tcPr>
          <w:p w14:paraId="1E753C94" w14:textId="77777777" w:rsidR="009B412C" w:rsidRPr="002132F9" w:rsidRDefault="009B412C" w:rsidP="00A91894">
            <w:pPr>
              <w:autoSpaceDE w:val="0"/>
              <w:autoSpaceDN w:val="0"/>
              <w:adjustRightInd w:val="0"/>
              <w:rPr>
                <w:rFonts w:ascii="Arial" w:hAnsi="Arial" w:cs="Arial"/>
              </w:rPr>
            </w:pPr>
            <w:r>
              <w:rPr>
                <w:rFonts w:ascii="Arial" w:hAnsi="Arial" w:cs="Arial"/>
              </w:rPr>
              <w:t>6</w:t>
            </w:r>
          </w:p>
        </w:tc>
        <w:tc>
          <w:tcPr>
            <w:tcW w:w="4703" w:type="pct"/>
            <w:gridSpan w:val="4"/>
            <w:vAlign w:val="center"/>
          </w:tcPr>
          <w:p w14:paraId="12A1BEED" w14:textId="77777777" w:rsidR="009B412C" w:rsidRDefault="009B412C" w:rsidP="00A91894">
            <w:pPr>
              <w:autoSpaceDE w:val="0"/>
              <w:autoSpaceDN w:val="0"/>
              <w:adjustRightInd w:val="0"/>
              <w:rPr>
                <w:rFonts w:ascii="Arial" w:hAnsi="Arial" w:cs="Arial"/>
                <w:b/>
                <w:bCs/>
              </w:rPr>
            </w:pPr>
            <w:r w:rsidRPr="009D2E0B">
              <w:rPr>
                <w:rFonts w:ascii="Arial" w:hAnsi="Arial" w:cs="Arial"/>
                <w:b/>
                <w:bCs/>
              </w:rPr>
              <w:t>Objectives of Research Activity</w:t>
            </w:r>
          </w:p>
          <w:p w14:paraId="622656AC" w14:textId="77777777" w:rsidR="009B412C" w:rsidRPr="005117FB" w:rsidRDefault="009B412C" w:rsidP="009B412C">
            <w:pPr>
              <w:pStyle w:val="ListParagraph"/>
              <w:numPr>
                <w:ilvl w:val="0"/>
                <w:numId w:val="45"/>
              </w:numPr>
              <w:autoSpaceDE w:val="0"/>
              <w:autoSpaceDN w:val="0"/>
              <w:adjustRightInd w:val="0"/>
              <w:spacing w:after="0" w:line="240" w:lineRule="auto"/>
              <w:rPr>
                <w:rFonts w:ascii="Arial" w:hAnsi="Arial" w:cs="Arial"/>
              </w:rPr>
            </w:pPr>
            <w:r w:rsidRPr="005117FB">
              <w:rPr>
                <w:rFonts w:ascii="Arial" w:hAnsi="Arial" w:cs="Arial"/>
              </w:rPr>
              <w:t>To explore actors influencing the success of flexible working arrangements in organisations.</w:t>
            </w:r>
          </w:p>
          <w:p w14:paraId="73D7F6BF" w14:textId="77777777" w:rsidR="009B412C" w:rsidRPr="005117FB" w:rsidRDefault="009B412C" w:rsidP="009B412C">
            <w:pPr>
              <w:pStyle w:val="ListParagraph"/>
              <w:numPr>
                <w:ilvl w:val="0"/>
                <w:numId w:val="45"/>
              </w:numPr>
              <w:autoSpaceDE w:val="0"/>
              <w:autoSpaceDN w:val="0"/>
              <w:adjustRightInd w:val="0"/>
              <w:spacing w:after="0" w:line="240" w:lineRule="auto"/>
              <w:rPr>
                <w:rFonts w:ascii="Arial" w:hAnsi="Arial" w:cs="Arial"/>
              </w:rPr>
            </w:pPr>
            <w:r w:rsidRPr="005117FB">
              <w:rPr>
                <w:rFonts w:ascii="Arial" w:hAnsi="Arial" w:cs="Arial"/>
              </w:rPr>
              <w:t>To asses how the adoption of flexible working policies contribute to increased productivity and job performance at DHL.</w:t>
            </w:r>
          </w:p>
          <w:p w14:paraId="3F21FDAA" w14:textId="77777777" w:rsidR="009B412C" w:rsidRPr="005117FB" w:rsidRDefault="009B412C" w:rsidP="009B412C">
            <w:pPr>
              <w:pStyle w:val="ListParagraph"/>
              <w:numPr>
                <w:ilvl w:val="0"/>
                <w:numId w:val="45"/>
              </w:numPr>
              <w:autoSpaceDE w:val="0"/>
              <w:autoSpaceDN w:val="0"/>
              <w:adjustRightInd w:val="0"/>
              <w:spacing w:after="0" w:line="240" w:lineRule="auto"/>
              <w:rPr>
                <w:rFonts w:ascii="Arial" w:hAnsi="Arial" w:cs="Arial"/>
              </w:rPr>
            </w:pPr>
            <w:r w:rsidRPr="005117FB">
              <w:rPr>
                <w:rFonts w:ascii="Arial" w:hAnsi="Arial" w:cs="Arial"/>
              </w:rPr>
              <w:t>To evaluate the relationship between flexible working arrangements and employee motivation at DHL.</w:t>
            </w:r>
          </w:p>
          <w:p w14:paraId="160D3B67" w14:textId="77777777" w:rsidR="009B412C" w:rsidRPr="005117FB" w:rsidRDefault="009B412C" w:rsidP="00A91894">
            <w:pPr>
              <w:rPr>
                <w:rFonts w:ascii="Arial" w:hAnsi="Arial" w:cs="Arial"/>
              </w:rPr>
            </w:pPr>
          </w:p>
          <w:p w14:paraId="14AC8D53" w14:textId="77777777" w:rsidR="009B412C" w:rsidRDefault="009B412C" w:rsidP="00A91894">
            <w:pPr>
              <w:rPr>
                <w:rFonts w:ascii="Arial" w:hAnsi="Arial" w:cs="Arial"/>
              </w:rPr>
            </w:pPr>
          </w:p>
          <w:p w14:paraId="3AB677C1" w14:textId="77777777" w:rsidR="009B412C" w:rsidRPr="004C3A0B" w:rsidRDefault="009B412C" w:rsidP="00A91894">
            <w:pPr>
              <w:rPr>
                <w:rFonts w:ascii="Arial" w:hAnsi="Arial" w:cs="Arial"/>
              </w:rPr>
            </w:pPr>
          </w:p>
          <w:p w14:paraId="051CEF59" w14:textId="77777777" w:rsidR="009B412C" w:rsidRPr="004C3A0B" w:rsidRDefault="009B412C" w:rsidP="00A91894">
            <w:pPr>
              <w:rPr>
                <w:rFonts w:ascii="Arial" w:hAnsi="Arial" w:cs="Arial"/>
              </w:rPr>
            </w:pPr>
            <w:r w:rsidRPr="004C3A0B">
              <w:rPr>
                <w:rFonts w:ascii="Arial" w:hAnsi="Arial" w:cs="Arial"/>
                <w:color w:val="808080"/>
                <w:sz w:val="18"/>
                <w:szCs w:val="18"/>
              </w:rPr>
              <w:t>(this box should expand as you type)</w:t>
            </w:r>
          </w:p>
        </w:tc>
      </w:tr>
      <w:tr w:rsidR="009B412C" w:rsidRPr="004C3A0B" w14:paraId="09E1B2E3" w14:textId="77777777" w:rsidTr="005078BE">
        <w:trPr>
          <w:trHeight w:val="454"/>
        </w:trPr>
        <w:tc>
          <w:tcPr>
            <w:tcW w:w="297" w:type="pct"/>
            <w:shd w:val="clear" w:color="auto" w:fill="F2F2F2" w:themeFill="background1" w:themeFillShade="F2"/>
            <w:vAlign w:val="center"/>
          </w:tcPr>
          <w:p w14:paraId="02B73C26" w14:textId="77777777" w:rsidR="009B412C" w:rsidRPr="002132F9" w:rsidRDefault="009B412C" w:rsidP="00A91894">
            <w:pPr>
              <w:spacing w:before="120" w:after="120"/>
              <w:rPr>
                <w:rFonts w:ascii="Arial" w:hAnsi="Arial" w:cs="Arial"/>
              </w:rPr>
            </w:pPr>
          </w:p>
        </w:tc>
        <w:tc>
          <w:tcPr>
            <w:tcW w:w="4703" w:type="pct"/>
            <w:gridSpan w:val="4"/>
            <w:shd w:val="clear" w:color="auto" w:fill="F2F2F2" w:themeFill="background1" w:themeFillShade="F2"/>
            <w:vAlign w:val="center"/>
          </w:tcPr>
          <w:p w14:paraId="4A8B40B7" w14:textId="77777777" w:rsidR="009B412C" w:rsidRPr="004C3A0B" w:rsidRDefault="009B412C" w:rsidP="00A91894">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5B3E8E30" w14:textId="77777777" w:rsidR="009B412C" w:rsidRPr="004C3A0B" w:rsidRDefault="009B412C" w:rsidP="00A91894">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9B412C" w:rsidRPr="004C3A0B" w14:paraId="341B0E29" w14:textId="77777777" w:rsidTr="005078BE">
        <w:trPr>
          <w:trHeight w:val="454"/>
        </w:trPr>
        <w:tc>
          <w:tcPr>
            <w:tcW w:w="297" w:type="pct"/>
            <w:vAlign w:val="center"/>
          </w:tcPr>
          <w:p w14:paraId="32987413" w14:textId="77777777" w:rsidR="009B412C" w:rsidRPr="00D66471" w:rsidRDefault="009B412C" w:rsidP="00A91894">
            <w:pPr>
              <w:rPr>
                <w:rFonts w:ascii="Arial" w:hAnsi="Arial" w:cs="Arial"/>
              </w:rPr>
            </w:pPr>
            <w:r>
              <w:rPr>
                <w:rFonts w:ascii="Arial" w:hAnsi="Arial" w:cs="Arial"/>
              </w:rPr>
              <w:t>7</w:t>
            </w:r>
          </w:p>
        </w:tc>
        <w:tc>
          <w:tcPr>
            <w:tcW w:w="4703" w:type="pct"/>
            <w:gridSpan w:val="4"/>
            <w:vAlign w:val="center"/>
          </w:tcPr>
          <w:p w14:paraId="1DA9CCEE" w14:textId="77777777" w:rsidR="009B412C" w:rsidRPr="004C3A0B" w:rsidRDefault="009B412C" w:rsidP="00A91894">
            <w:pPr>
              <w:rPr>
                <w:rFonts w:ascii="Arial" w:hAnsi="Arial" w:cs="Arial"/>
              </w:rPr>
            </w:pPr>
          </w:p>
          <w:p w14:paraId="162779A4" w14:textId="77777777" w:rsidR="009B412C" w:rsidRDefault="009B412C" w:rsidP="00A91894">
            <w:pPr>
              <w:rPr>
                <w:sz w:val="24"/>
                <w:szCs w:val="24"/>
              </w:rPr>
            </w:pPr>
            <w:r>
              <w:rPr>
                <w:sz w:val="24"/>
                <w:szCs w:val="24"/>
              </w:rPr>
              <w:t>Data collection plays a crucial role in making informed conclusions and fostering quality assurance and integrity of the research. Effective data collection mandates robust identification of data collection techniques that will ensure the gathering of information that the study seeks to address. In this case, survey questionnaires will be used to collect quantitative and qualitative data.</w:t>
            </w:r>
            <w:r w:rsidRPr="00A026A0">
              <w:rPr>
                <w:sz w:val="24"/>
                <w:szCs w:val="24"/>
              </w:rPr>
              <w:t xml:space="preserve"> Quantitative data ensures the production of results and experiments that can be tested, checked, and replicated. Additionally, this type of data is less susceptible to bias than qualitative data. A survey questionnaire is adopted in this research to assist in gathering data from </w:t>
            </w:r>
            <w:r>
              <w:rPr>
                <w:sz w:val="24"/>
                <w:szCs w:val="24"/>
              </w:rPr>
              <w:t>many</w:t>
            </w:r>
            <w:r w:rsidRPr="00A026A0">
              <w:rPr>
                <w:sz w:val="24"/>
                <w:szCs w:val="24"/>
              </w:rPr>
              <w:t xml:space="preserve"> participants quickly and efficiently</w:t>
            </w:r>
            <w:r>
              <w:rPr>
                <w:sz w:val="24"/>
                <w:szCs w:val="24"/>
              </w:rPr>
              <w:t>.</w:t>
            </w:r>
          </w:p>
          <w:p w14:paraId="03723E61" w14:textId="77777777" w:rsidR="009B412C" w:rsidRPr="004C3A0B" w:rsidRDefault="009B412C" w:rsidP="00A91894">
            <w:pPr>
              <w:rPr>
                <w:rFonts w:ascii="Arial" w:hAnsi="Arial" w:cs="Arial"/>
              </w:rPr>
            </w:pPr>
            <w:r>
              <w:rPr>
                <w:sz w:val="24"/>
                <w:szCs w:val="24"/>
              </w:rPr>
              <w:t xml:space="preserve">The survey questionnaire will be structured with objective questions fitted with a five-point Likert scale (strongly disagree-strongly agree) to measure the effect of flexible work policies on employee motivation </w:t>
            </w:r>
            <w:proofErr w:type="gramStart"/>
            <w:r>
              <w:rPr>
                <w:sz w:val="24"/>
                <w:szCs w:val="24"/>
              </w:rPr>
              <w:t>precisely..</w:t>
            </w:r>
            <w:proofErr w:type="gramEnd"/>
          </w:p>
          <w:p w14:paraId="50CFD2BF" w14:textId="77777777" w:rsidR="009B412C" w:rsidRPr="004C3A0B" w:rsidRDefault="009B412C" w:rsidP="00A91894">
            <w:pPr>
              <w:rPr>
                <w:rFonts w:ascii="Arial" w:hAnsi="Arial" w:cs="Arial"/>
              </w:rPr>
            </w:pPr>
          </w:p>
          <w:p w14:paraId="4FD4DC7A" w14:textId="77777777" w:rsidR="009B412C" w:rsidRPr="004C3A0B" w:rsidRDefault="009B412C" w:rsidP="00A91894">
            <w:pPr>
              <w:rPr>
                <w:rFonts w:ascii="Arial" w:hAnsi="Arial" w:cs="Arial"/>
                <w:b/>
              </w:rPr>
            </w:pPr>
            <w:r w:rsidRPr="004C3A0B">
              <w:rPr>
                <w:rFonts w:ascii="Arial" w:hAnsi="Arial" w:cs="Arial"/>
                <w:color w:val="808080"/>
                <w:sz w:val="18"/>
                <w:szCs w:val="18"/>
              </w:rPr>
              <w:t>(this box should expand as you type)</w:t>
            </w:r>
          </w:p>
        </w:tc>
      </w:tr>
      <w:tr w:rsidR="009B412C" w:rsidRPr="004C3A0B" w14:paraId="3EBD5D2C" w14:textId="77777777" w:rsidTr="005078BE">
        <w:trPr>
          <w:trHeight w:val="454"/>
        </w:trPr>
        <w:tc>
          <w:tcPr>
            <w:tcW w:w="297" w:type="pct"/>
            <w:shd w:val="clear" w:color="auto" w:fill="F2F2F2" w:themeFill="background1" w:themeFillShade="F2"/>
            <w:vAlign w:val="center"/>
          </w:tcPr>
          <w:p w14:paraId="0CFB0C92" w14:textId="77777777" w:rsidR="009B412C" w:rsidRPr="002132F9" w:rsidRDefault="009B412C" w:rsidP="00A91894">
            <w:pPr>
              <w:spacing w:before="120"/>
              <w:rPr>
                <w:rFonts w:ascii="Arial" w:hAnsi="Arial" w:cs="Arial"/>
                <w:bCs/>
              </w:rPr>
            </w:pPr>
            <w:r>
              <w:br w:type="page"/>
            </w:r>
          </w:p>
        </w:tc>
        <w:tc>
          <w:tcPr>
            <w:tcW w:w="4703" w:type="pct"/>
            <w:gridSpan w:val="4"/>
            <w:shd w:val="clear" w:color="auto" w:fill="F2F2F2" w:themeFill="background1" w:themeFillShade="F2"/>
            <w:vAlign w:val="center"/>
          </w:tcPr>
          <w:p w14:paraId="161DF011" w14:textId="77777777" w:rsidR="009B412C" w:rsidRPr="004C3A0B" w:rsidRDefault="009B412C" w:rsidP="00A91894">
            <w:pPr>
              <w:spacing w:before="120"/>
              <w:rPr>
                <w:rFonts w:ascii="Arial" w:hAnsi="Arial" w:cs="Arial"/>
                <w:b/>
              </w:rPr>
            </w:pPr>
            <w:r w:rsidRPr="004C3A0B">
              <w:rPr>
                <w:rFonts w:ascii="Arial" w:hAnsi="Arial" w:cs="Arial"/>
                <w:b/>
              </w:rPr>
              <w:t>Location of research activity</w:t>
            </w:r>
          </w:p>
          <w:p w14:paraId="158F8A67" w14:textId="77777777" w:rsidR="009B412C" w:rsidRPr="004C3A0B" w:rsidRDefault="009B412C" w:rsidP="00A91894">
            <w:pPr>
              <w:rPr>
                <w:rFonts w:ascii="Arial" w:hAnsi="Arial" w:cs="Arial"/>
              </w:rPr>
            </w:pPr>
            <w:r w:rsidRPr="004C3A0B">
              <w:rPr>
                <w:rFonts w:ascii="Arial" w:hAnsi="Arial" w:cs="Arial"/>
              </w:rPr>
              <w:t>Identify all locations where research activity will take place.</w:t>
            </w:r>
          </w:p>
        </w:tc>
      </w:tr>
      <w:tr w:rsidR="009B412C" w:rsidRPr="004C3A0B" w14:paraId="0EB20EFF" w14:textId="77777777" w:rsidTr="005078BE">
        <w:trPr>
          <w:trHeight w:val="454"/>
        </w:trPr>
        <w:tc>
          <w:tcPr>
            <w:tcW w:w="297" w:type="pct"/>
            <w:vAlign w:val="center"/>
          </w:tcPr>
          <w:p w14:paraId="01AC2CF7" w14:textId="77777777" w:rsidR="009B412C" w:rsidRPr="00F87E26" w:rsidRDefault="009B412C" w:rsidP="00A91894">
            <w:pPr>
              <w:rPr>
                <w:rFonts w:ascii="Arial" w:hAnsi="Arial" w:cs="Arial"/>
                <w:bCs/>
              </w:rPr>
            </w:pPr>
            <w:r>
              <w:rPr>
                <w:rFonts w:ascii="Arial" w:hAnsi="Arial" w:cs="Arial"/>
                <w:bCs/>
              </w:rPr>
              <w:t>8</w:t>
            </w:r>
          </w:p>
        </w:tc>
        <w:tc>
          <w:tcPr>
            <w:tcW w:w="4703" w:type="pct"/>
            <w:gridSpan w:val="4"/>
            <w:vAlign w:val="center"/>
          </w:tcPr>
          <w:p w14:paraId="4545BA40" w14:textId="77777777" w:rsidR="009B412C" w:rsidRPr="004C3A0B" w:rsidRDefault="009B412C" w:rsidP="00A91894">
            <w:pPr>
              <w:rPr>
                <w:rFonts w:ascii="Arial" w:hAnsi="Arial" w:cs="Arial"/>
              </w:rPr>
            </w:pPr>
          </w:p>
          <w:p w14:paraId="1F06FDC6" w14:textId="77777777" w:rsidR="009B412C" w:rsidRPr="004C3A0B" w:rsidRDefault="009B412C" w:rsidP="00A91894">
            <w:pPr>
              <w:rPr>
                <w:rFonts w:ascii="Arial" w:hAnsi="Arial" w:cs="Arial"/>
              </w:rPr>
            </w:pPr>
            <w:r>
              <w:rPr>
                <w:rFonts w:ascii="Arial" w:hAnsi="Arial" w:cs="Arial"/>
              </w:rPr>
              <w:t>Barming</w:t>
            </w:r>
          </w:p>
          <w:p w14:paraId="6A425B36" w14:textId="77777777" w:rsidR="009B412C" w:rsidRPr="004C3A0B" w:rsidRDefault="009B412C" w:rsidP="00A91894">
            <w:pPr>
              <w:rPr>
                <w:rFonts w:ascii="Arial" w:hAnsi="Arial" w:cs="Arial"/>
                <w:b/>
              </w:rPr>
            </w:pPr>
            <w:r w:rsidRPr="004C3A0B">
              <w:rPr>
                <w:rFonts w:ascii="Arial" w:hAnsi="Arial" w:cs="Arial"/>
                <w:color w:val="808080"/>
                <w:sz w:val="18"/>
                <w:szCs w:val="18"/>
              </w:rPr>
              <w:t>(this box should expand as you type)</w:t>
            </w:r>
          </w:p>
        </w:tc>
      </w:tr>
      <w:tr w:rsidR="009B412C" w:rsidRPr="004C3A0B" w14:paraId="04D8F6F5" w14:textId="77777777" w:rsidTr="005078BE">
        <w:trPr>
          <w:trHeight w:val="454"/>
        </w:trPr>
        <w:tc>
          <w:tcPr>
            <w:tcW w:w="297" w:type="pct"/>
            <w:shd w:val="clear" w:color="auto" w:fill="F2F2F2" w:themeFill="background1" w:themeFillShade="F2"/>
            <w:vAlign w:val="center"/>
          </w:tcPr>
          <w:p w14:paraId="5FF60116" w14:textId="77777777" w:rsidR="009B412C" w:rsidRPr="002132F9" w:rsidRDefault="009B412C" w:rsidP="00A91894">
            <w:pPr>
              <w:spacing w:before="120"/>
              <w:rPr>
                <w:rFonts w:ascii="Arial" w:hAnsi="Arial" w:cs="Arial"/>
                <w:bCs/>
              </w:rPr>
            </w:pPr>
          </w:p>
        </w:tc>
        <w:tc>
          <w:tcPr>
            <w:tcW w:w="4703" w:type="pct"/>
            <w:gridSpan w:val="4"/>
            <w:shd w:val="clear" w:color="auto" w:fill="F2F2F2" w:themeFill="background1" w:themeFillShade="F2"/>
            <w:vAlign w:val="center"/>
          </w:tcPr>
          <w:p w14:paraId="7B948886" w14:textId="77777777" w:rsidR="009B412C" w:rsidRPr="004C3A0B" w:rsidRDefault="009B412C" w:rsidP="00A91894">
            <w:pPr>
              <w:spacing w:before="120"/>
              <w:rPr>
                <w:rFonts w:ascii="Arial" w:hAnsi="Arial" w:cs="Arial"/>
                <w:b/>
              </w:rPr>
            </w:pPr>
            <w:r w:rsidRPr="004C3A0B">
              <w:rPr>
                <w:rFonts w:ascii="Arial" w:hAnsi="Arial" w:cs="Arial"/>
                <w:b/>
              </w:rPr>
              <w:t>Research activity outside of the UK</w:t>
            </w:r>
          </w:p>
          <w:p w14:paraId="0C466D3A"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9B412C" w:rsidRPr="004C3A0B" w14:paraId="6D9F7D53" w14:textId="77777777" w:rsidTr="005078BE">
        <w:trPr>
          <w:trHeight w:val="454"/>
        </w:trPr>
        <w:tc>
          <w:tcPr>
            <w:tcW w:w="297" w:type="pct"/>
            <w:vAlign w:val="center"/>
          </w:tcPr>
          <w:p w14:paraId="1286C0EA" w14:textId="77777777" w:rsidR="009B412C" w:rsidRPr="00F87E26" w:rsidRDefault="009B412C" w:rsidP="00A91894">
            <w:pPr>
              <w:rPr>
                <w:rFonts w:ascii="Arial" w:hAnsi="Arial" w:cs="Arial"/>
                <w:bCs/>
              </w:rPr>
            </w:pPr>
            <w:r>
              <w:rPr>
                <w:rFonts w:ascii="Arial" w:hAnsi="Arial" w:cs="Arial"/>
                <w:bCs/>
              </w:rPr>
              <w:t>9</w:t>
            </w:r>
          </w:p>
        </w:tc>
        <w:tc>
          <w:tcPr>
            <w:tcW w:w="4703" w:type="pct"/>
            <w:gridSpan w:val="4"/>
            <w:vAlign w:val="center"/>
          </w:tcPr>
          <w:p w14:paraId="56A3956B" w14:textId="77777777" w:rsidR="009B412C" w:rsidRDefault="009B412C" w:rsidP="00A91894">
            <w:pPr>
              <w:rPr>
                <w:rFonts w:ascii="Arial" w:hAnsi="Arial" w:cs="Arial"/>
              </w:rPr>
            </w:pPr>
          </w:p>
          <w:p w14:paraId="5CA7FD7D" w14:textId="77777777" w:rsidR="009B412C" w:rsidRDefault="009B412C" w:rsidP="00A91894">
            <w:pPr>
              <w:rPr>
                <w:rFonts w:ascii="Arial" w:hAnsi="Arial" w:cs="Arial"/>
              </w:rPr>
            </w:pPr>
          </w:p>
          <w:p w14:paraId="33B49986" w14:textId="77777777" w:rsidR="009B412C" w:rsidRPr="004C3A0B" w:rsidRDefault="009B412C" w:rsidP="00A91894">
            <w:pPr>
              <w:rPr>
                <w:rFonts w:ascii="Arial" w:hAnsi="Arial" w:cs="Arial"/>
              </w:rPr>
            </w:pPr>
          </w:p>
          <w:p w14:paraId="32727FD9" w14:textId="77777777" w:rsidR="009B412C" w:rsidRPr="003257BD" w:rsidRDefault="009B412C" w:rsidP="00A91894">
            <w:pPr>
              <w:rPr>
                <w:rFonts w:ascii="Arial" w:hAnsi="Arial" w:cs="Arial"/>
                <w:b/>
                <w:i/>
              </w:rPr>
            </w:pPr>
            <w:r w:rsidRPr="003257BD">
              <w:rPr>
                <w:rFonts w:ascii="Arial" w:hAnsi="Arial" w:cs="Arial"/>
                <w:i/>
                <w:color w:val="808080"/>
                <w:sz w:val="18"/>
                <w:szCs w:val="18"/>
              </w:rPr>
              <w:t>(this box should expand as you type)</w:t>
            </w:r>
          </w:p>
        </w:tc>
      </w:tr>
    </w:tbl>
    <w:p w14:paraId="1A97BCA9" w14:textId="77777777" w:rsidR="009B412C" w:rsidRDefault="009B412C"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B412C" w:rsidRPr="00090CF7" w14:paraId="717CB6F9" w14:textId="77777777" w:rsidTr="00913567">
        <w:trPr>
          <w:trHeight w:val="383"/>
        </w:trPr>
        <w:tc>
          <w:tcPr>
            <w:tcW w:w="567" w:type="dxa"/>
            <w:vMerge w:val="restart"/>
            <w:shd w:val="clear" w:color="auto" w:fill="F2F2F2" w:themeFill="background1" w:themeFillShade="F2"/>
            <w:vAlign w:val="center"/>
          </w:tcPr>
          <w:p w14:paraId="4A2D5B43" w14:textId="77777777" w:rsidR="009B412C" w:rsidRPr="00090CF7" w:rsidRDefault="009B412C" w:rsidP="00A91894">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4912F833" w14:textId="77777777" w:rsidR="009B412C" w:rsidRPr="00090CF7" w:rsidRDefault="009B412C" w:rsidP="00A91894">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77C894B7" w14:textId="77777777" w:rsidR="009B412C" w:rsidRPr="00090CF7" w:rsidRDefault="009B412C"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4FE28AA" w14:textId="77777777" w:rsidR="009B412C" w:rsidRPr="00090CF7" w:rsidRDefault="009B412C" w:rsidP="00A91894">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56AE916" w14:textId="77777777" w:rsidR="009B412C" w:rsidRPr="00090CF7" w:rsidRDefault="009B412C"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B412C" w:rsidRPr="00090CF7" w14:paraId="160F3632" w14:textId="77777777" w:rsidTr="00913567">
        <w:trPr>
          <w:trHeight w:val="218"/>
        </w:trPr>
        <w:tc>
          <w:tcPr>
            <w:tcW w:w="567" w:type="dxa"/>
            <w:vMerge/>
            <w:shd w:val="clear" w:color="auto" w:fill="F2F2F2" w:themeFill="background1" w:themeFillShade="F2"/>
            <w:vAlign w:val="center"/>
          </w:tcPr>
          <w:p w14:paraId="58846152" w14:textId="77777777" w:rsidR="009B412C" w:rsidRPr="00090CF7" w:rsidRDefault="009B412C" w:rsidP="00A91894">
            <w:pPr>
              <w:autoSpaceDE w:val="0"/>
              <w:autoSpaceDN w:val="0"/>
              <w:adjustRightInd w:val="0"/>
              <w:rPr>
                <w:rFonts w:ascii="Arial" w:hAnsi="Arial" w:cs="Arial"/>
                <w:bCs/>
              </w:rPr>
            </w:pPr>
          </w:p>
        </w:tc>
        <w:tc>
          <w:tcPr>
            <w:tcW w:w="7371" w:type="dxa"/>
            <w:vMerge/>
            <w:shd w:val="clear" w:color="auto" w:fill="F2F2F2" w:themeFill="background1" w:themeFillShade="F2"/>
          </w:tcPr>
          <w:p w14:paraId="69967229" w14:textId="77777777" w:rsidR="009B412C" w:rsidRPr="00090CF7" w:rsidRDefault="009B412C"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BA673E6" w14:textId="77777777" w:rsidR="009B412C" w:rsidRPr="00090CF7" w:rsidRDefault="009B412C" w:rsidP="00A91894">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4BB912B3" w14:textId="77777777" w:rsidR="009B412C" w:rsidRPr="00090CF7" w:rsidRDefault="00000000" w:rsidP="00A9189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9B412C">
                  <w:rPr>
                    <w:rFonts w:ascii="MS Gothic" w:eastAsia="MS Gothic" w:hAnsi="MS Gothic" w:cs="Arial" w:hint="eastAsia"/>
                    <w:bCs/>
                  </w:rPr>
                  <w:t>☐</w:t>
                </w:r>
              </w:sdtContent>
            </w:sdt>
          </w:p>
        </w:tc>
      </w:tr>
      <w:tr w:rsidR="009B412C" w:rsidRPr="00090CF7" w14:paraId="34911B4F" w14:textId="77777777" w:rsidTr="00913567">
        <w:tc>
          <w:tcPr>
            <w:tcW w:w="567" w:type="dxa"/>
            <w:shd w:val="clear" w:color="auto" w:fill="FFFFFF" w:themeFill="background1"/>
            <w:vAlign w:val="center"/>
          </w:tcPr>
          <w:p w14:paraId="609ED57C" w14:textId="77777777" w:rsidR="009B412C" w:rsidRPr="00090CF7" w:rsidRDefault="009B412C" w:rsidP="00A91894">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4870CE2A" w14:textId="77777777" w:rsidR="009B412C" w:rsidRPr="00090CF7" w:rsidRDefault="009B412C" w:rsidP="00A91894">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2AA1EC1D" w14:textId="77777777" w:rsidR="009B412C" w:rsidRPr="00090CF7" w:rsidRDefault="009B412C" w:rsidP="00A91894">
            <w:pPr>
              <w:rPr>
                <w:rFonts w:ascii="Arial" w:hAnsi="Arial" w:cs="Arial"/>
              </w:rPr>
            </w:pPr>
          </w:p>
          <w:p w14:paraId="20EBD99F" w14:textId="77777777" w:rsidR="009B412C" w:rsidRPr="00090CF7" w:rsidRDefault="009B412C" w:rsidP="00A91894">
            <w:pPr>
              <w:rPr>
                <w:rFonts w:ascii="Arial" w:hAnsi="Arial" w:cs="Arial"/>
              </w:rPr>
            </w:pPr>
          </w:p>
          <w:p w14:paraId="13086E60" w14:textId="77777777" w:rsidR="009B412C" w:rsidRPr="00090CF7" w:rsidRDefault="009B412C" w:rsidP="00A91894">
            <w:pPr>
              <w:rPr>
                <w:rFonts w:ascii="Arial" w:hAnsi="Arial" w:cs="Arial"/>
              </w:rPr>
            </w:pPr>
          </w:p>
          <w:p w14:paraId="457F0289" w14:textId="77777777" w:rsidR="009B412C" w:rsidRPr="00090CF7" w:rsidRDefault="009B412C" w:rsidP="00A91894">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3DD181DD" w14:textId="77777777" w:rsidR="009B412C" w:rsidRDefault="009B412C"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9B412C" w:rsidRPr="004C3A0B" w14:paraId="08612A59" w14:textId="77777777" w:rsidTr="00D107AC">
        <w:tc>
          <w:tcPr>
            <w:tcW w:w="562" w:type="dxa"/>
            <w:shd w:val="clear" w:color="auto" w:fill="F2F2F2" w:themeFill="background1" w:themeFillShade="F2"/>
            <w:vAlign w:val="center"/>
          </w:tcPr>
          <w:p w14:paraId="296FBECC" w14:textId="77777777" w:rsidR="009B412C" w:rsidRPr="004C3A0B" w:rsidRDefault="009B412C"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3EF764D6" w14:textId="77777777" w:rsidR="009B412C" w:rsidRPr="004C3A0B" w:rsidRDefault="009B412C" w:rsidP="00A91894">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33E43F95" w14:textId="77777777" w:rsidR="009B412C" w:rsidRPr="004C3A0B" w:rsidRDefault="009B412C" w:rsidP="00A91894">
            <w:pPr>
              <w:autoSpaceDE w:val="0"/>
              <w:autoSpaceDN w:val="0"/>
              <w:adjustRightInd w:val="0"/>
              <w:jc w:val="center"/>
              <w:rPr>
                <w:rFonts w:ascii="Arial" w:hAnsi="Arial" w:cs="Arial"/>
                <w:b/>
                <w:bCs/>
              </w:rPr>
            </w:pPr>
          </w:p>
          <w:p w14:paraId="566808CD"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02679DC" w14:textId="77777777" w:rsidR="009B412C" w:rsidRPr="004C3A0B" w:rsidRDefault="009B412C" w:rsidP="00A91894">
            <w:pPr>
              <w:autoSpaceDE w:val="0"/>
              <w:autoSpaceDN w:val="0"/>
              <w:adjustRightInd w:val="0"/>
              <w:jc w:val="center"/>
              <w:rPr>
                <w:rFonts w:ascii="Arial" w:hAnsi="Arial" w:cs="Arial"/>
                <w:b/>
                <w:bCs/>
              </w:rPr>
            </w:pPr>
          </w:p>
          <w:p w14:paraId="0F1DE183"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NO</w:t>
            </w:r>
          </w:p>
        </w:tc>
      </w:tr>
      <w:tr w:rsidR="009B412C" w:rsidRPr="004C3A0B" w14:paraId="2278D86F" w14:textId="77777777" w:rsidTr="00D107AC">
        <w:trPr>
          <w:trHeight w:val="439"/>
        </w:trPr>
        <w:tc>
          <w:tcPr>
            <w:tcW w:w="562" w:type="dxa"/>
            <w:shd w:val="clear" w:color="auto" w:fill="F2F2F2" w:themeFill="background1" w:themeFillShade="F2"/>
            <w:vAlign w:val="center"/>
          </w:tcPr>
          <w:p w14:paraId="12A23DF3"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752F4DCB" w14:textId="77777777" w:rsidR="009B412C" w:rsidRPr="004C3A0B" w:rsidRDefault="009B412C" w:rsidP="00A91894">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32C85FA1"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4C097922"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6EAE7CCC" w14:textId="77777777" w:rsidTr="00D107AC">
        <w:trPr>
          <w:trHeight w:val="403"/>
        </w:trPr>
        <w:tc>
          <w:tcPr>
            <w:tcW w:w="562" w:type="dxa"/>
            <w:shd w:val="clear" w:color="auto" w:fill="F2F2F2" w:themeFill="background1" w:themeFillShade="F2"/>
            <w:vAlign w:val="center"/>
          </w:tcPr>
          <w:p w14:paraId="1113CDF4"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3FD0C2E3" w14:textId="77777777" w:rsidR="009B412C" w:rsidRPr="004C3A0B" w:rsidRDefault="009B412C" w:rsidP="00A91894">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46D14F9D"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66E80902"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654222B9" w14:textId="77777777" w:rsidTr="00D107AC">
        <w:trPr>
          <w:trHeight w:val="439"/>
        </w:trPr>
        <w:tc>
          <w:tcPr>
            <w:tcW w:w="562" w:type="dxa"/>
            <w:shd w:val="clear" w:color="auto" w:fill="F2F2F2" w:themeFill="background1" w:themeFillShade="F2"/>
            <w:vAlign w:val="center"/>
          </w:tcPr>
          <w:p w14:paraId="36F68D9B"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2BA33193" w14:textId="77777777" w:rsidR="009B412C" w:rsidRPr="004C3A0B" w:rsidRDefault="009B412C" w:rsidP="00A91894">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2EB1AC12"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122F5F1"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0F8203BA" w14:textId="77777777" w:rsidTr="00D107AC">
        <w:trPr>
          <w:trHeight w:val="403"/>
        </w:trPr>
        <w:tc>
          <w:tcPr>
            <w:tcW w:w="562" w:type="dxa"/>
            <w:shd w:val="clear" w:color="auto" w:fill="F2F2F2" w:themeFill="background1" w:themeFillShade="F2"/>
            <w:vAlign w:val="center"/>
          </w:tcPr>
          <w:p w14:paraId="353AFCEF"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33061B9E" w14:textId="77777777" w:rsidR="009B412C" w:rsidRPr="004C3A0B" w:rsidRDefault="009B412C" w:rsidP="00A91894">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0C5E381F"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159BA7D3"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7F2C8852" w14:textId="77777777" w:rsidTr="00D107AC">
        <w:trPr>
          <w:trHeight w:val="403"/>
        </w:trPr>
        <w:tc>
          <w:tcPr>
            <w:tcW w:w="562" w:type="dxa"/>
            <w:shd w:val="clear" w:color="auto" w:fill="F2F2F2" w:themeFill="background1" w:themeFillShade="F2"/>
            <w:vAlign w:val="center"/>
          </w:tcPr>
          <w:p w14:paraId="09D5A148"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63990F29" w14:textId="77777777" w:rsidR="009B412C" w:rsidRPr="004C3A0B" w:rsidRDefault="009B412C" w:rsidP="00A91894">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01E78718"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2A36461D"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6B5B4F44" w14:textId="77777777" w:rsidTr="00D107AC">
        <w:trPr>
          <w:trHeight w:val="439"/>
        </w:trPr>
        <w:tc>
          <w:tcPr>
            <w:tcW w:w="562" w:type="dxa"/>
            <w:shd w:val="clear" w:color="auto" w:fill="F2F2F2" w:themeFill="background1" w:themeFillShade="F2"/>
            <w:vAlign w:val="center"/>
          </w:tcPr>
          <w:p w14:paraId="6A76B510"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670D09A4" w14:textId="77777777" w:rsidR="009B412C" w:rsidRPr="004C3A0B" w:rsidRDefault="009B412C" w:rsidP="00A91894">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A37C8D1"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491FFDE0"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5CC6102C" w14:textId="77777777" w:rsidTr="00D107AC">
        <w:trPr>
          <w:trHeight w:val="403"/>
        </w:trPr>
        <w:tc>
          <w:tcPr>
            <w:tcW w:w="562" w:type="dxa"/>
            <w:shd w:val="clear" w:color="auto" w:fill="F2F2F2" w:themeFill="background1" w:themeFillShade="F2"/>
            <w:vAlign w:val="center"/>
          </w:tcPr>
          <w:p w14:paraId="28FCDC31"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0797FA47" w14:textId="77777777" w:rsidR="009B412C" w:rsidRPr="004C3A0B" w:rsidRDefault="009B412C" w:rsidP="00A91894">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6C692B4A"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19AEAA40"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2D013490" w14:textId="77777777" w:rsidTr="00D107AC">
        <w:trPr>
          <w:trHeight w:val="403"/>
        </w:trPr>
        <w:tc>
          <w:tcPr>
            <w:tcW w:w="562" w:type="dxa"/>
            <w:shd w:val="clear" w:color="auto" w:fill="F2F2F2" w:themeFill="background1" w:themeFillShade="F2"/>
            <w:vAlign w:val="center"/>
          </w:tcPr>
          <w:p w14:paraId="3567474B"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5626E3E2" w14:textId="77777777" w:rsidR="009B412C" w:rsidRPr="004C3A0B" w:rsidRDefault="009B412C" w:rsidP="00A91894">
            <w:pPr>
              <w:autoSpaceDE w:val="0"/>
              <w:autoSpaceDN w:val="0"/>
              <w:adjustRightInd w:val="0"/>
              <w:rPr>
                <w:rFonts w:ascii="Arial" w:hAnsi="Arial" w:cs="Arial"/>
                <w:bCs/>
              </w:rPr>
            </w:pPr>
            <w:r>
              <w:rPr>
                <w:rFonts w:ascii="Arial" w:hAnsi="Arial" w:cs="Arial"/>
              </w:rPr>
              <w:t>If YES to any of the above, please give details:</w:t>
            </w:r>
          </w:p>
        </w:tc>
      </w:tr>
      <w:tr w:rsidR="009B412C" w:rsidRPr="004C3A0B" w14:paraId="055DB95E" w14:textId="77777777" w:rsidTr="00D107AC">
        <w:trPr>
          <w:trHeight w:val="403"/>
        </w:trPr>
        <w:tc>
          <w:tcPr>
            <w:tcW w:w="562" w:type="dxa"/>
            <w:vAlign w:val="center"/>
          </w:tcPr>
          <w:p w14:paraId="224A3B86" w14:textId="77777777" w:rsidR="009B412C" w:rsidRPr="006C1FDD" w:rsidRDefault="009B412C" w:rsidP="00A91894">
            <w:pPr>
              <w:autoSpaceDE w:val="0"/>
              <w:autoSpaceDN w:val="0"/>
              <w:adjustRightInd w:val="0"/>
              <w:jc w:val="center"/>
              <w:rPr>
                <w:rFonts w:ascii="Arial" w:hAnsi="Arial" w:cs="Arial"/>
              </w:rPr>
            </w:pPr>
          </w:p>
        </w:tc>
        <w:tc>
          <w:tcPr>
            <w:tcW w:w="9889" w:type="dxa"/>
            <w:gridSpan w:val="3"/>
            <w:shd w:val="clear" w:color="auto" w:fill="auto"/>
            <w:vAlign w:val="center"/>
          </w:tcPr>
          <w:p w14:paraId="14DA5AE6" w14:textId="77777777" w:rsidR="009B412C" w:rsidRDefault="009B412C" w:rsidP="00A91894">
            <w:pPr>
              <w:rPr>
                <w:rFonts w:ascii="Arial" w:hAnsi="Arial" w:cs="Arial"/>
              </w:rPr>
            </w:pPr>
          </w:p>
          <w:p w14:paraId="17DDED84" w14:textId="77777777" w:rsidR="009B412C" w:rsidRDefault="009B412C" w:rsidP="00A91894">
            <w:pPr>
              <w:rPr>
                <w:rFonts w:ascii="Arial" w:hAnsi="Arial" w:cs="Arial"/>
              </w:rPr>
            </w:pPr>
          </w:p>
          <w:p w14:paraId="37EDB121" w14:textId="77777777" w:rsidR="009B412C" w:rsidRPr="004C3A0B" w:rsidRDefault="009B412C" w:rsidP="00A91894">
            <w:pPr>
              <w:rPr>
                <w:rFonts w:ascii="Arial" w:hAnsi="Arial" w:cs="Arial"/>
              </w:rPr>
            </w:pPr>
          </w:p>
          <w:p w14:paraId="34B1001A" w14:textId="77777777" w:rsidR="009B412C" w:rsidRDefault="009B412C" w:rsidP="00A91894">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779D0F68" w14:textId="77777777" w:rsidR="009B412C" w:rsidRDefault="009B412C" w:rsidP="00A91894">
      <w:pPr>
        <w:autoSpaceDE w:val="0"/>
        <w:autoSpaceDN w:val="0"/>
        <w:adjustRightInd w:val="0"/>
        <w:spacing w:after="240"/>
        <w:jc w:val="both"/>
        <w:rPr>
          <w:rFonts w:ascii="Arial" w:hAnsi="Arial" w:cs="Arial"/>
          <w:b/>
        </w:rPr>
      </w:pPr>
    </w:p>
    <w:p w14:paraId="5F64F4D4" w14:textId="77777777" w:rsidR="009B412C" w:rsidRPr="004C3A0B" w:rsidRDefault="009B412C" w:rsidP="00A91894">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B412C" w:rsidRPr="004C3A0B" w14:paraId="7193B734" w14:textId="77777777" w:rsidTr="00D56776">
        <w:trPr>
          <w:trHeight w:val="558"/>
        </w:trPr>
        <w:tc>
          <w:tcPr>
            <w:tcW w:w="562" w:type="dxa"/>
            <w:shd w:val="clear" w:color="auto" w:fill="F2F2F2" w:themeFill="background1" w:themeFillShade="F2"/>
            <w:vAlign w:val="center"/>
          </w:tcPr>
          <w:p w14:paraId="3F114028" w14:textId="77777777" w:rsidR="009B412C" w:rsidRPr="004C3A0B" w:rsidRDefault="009B412C" w:rsidP="00A91894">
            <w:pPr>
              <w:autoSpaceDE w:val="0"/>
              <w:autoSpaceDN w:val="0"/>
              <w:adjustRightInd w:val="0"/>
              <w:rPr>
                <w:rFonts w:ascii="Arial" w:hAnsi="Arial" w:cs="Arial"/>
                <w:b/>
              </w:rPr>
            </w:pPr>
          </w:p>
        </w:tc>
        <w:tc>
          <w:tcPr>
            <w:tcW w:w="8227" w:type="dxa"/>
            <w:shd w:val="clear" w:color="auto" w:fill="F2F2F2" w:themeFill="background1" w:themeFillShade="F2"/>
            <w:vAlign w:val="center"/>
          </w:tcPr>
          <w:p w14:paraId="13D721E4" w14:textId="77777777" w:rsidR="009B412C" w:rsidRPr="004C3A0B" w:rsidRDefault="009B412C" w:rsidP="00A91894">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3F3BD5C2"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75845A93"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NO</w:t>
            </w:r>
          </w:p>
        </w:tc>
      </w:tr>
      <w:tr w:rsidR="009B412C" w:rsidRPr="004C3A0B" w14:paraId="7EEB6810" w14:textId="77777777" w:rsidTr="00770C66">
        <w:trPr>
          <w:trHeight w:val="439"/>
        </w:trPr>
        <w:tc>
          <w:tcPr>
            <w:tcW w:w="562" w:type="dxa"/>
            <w:shd w:val="clear" w:color="auto" w:fill="F2F2F2" w:themeFill="background1" w:themeFillShade="F2"/>
            <w:vAlign w:val="center"/>
          </w:tcPr>
          <w:p w14:paraId="4AE84532" w14:textId="77777777" w:rsidR="009B412C" w:rsidRPr="004C3A0B" w:rsidRDefault="009B412C" w:rsidP="00A91894">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4BB35A04"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3A9136E7"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FF40186"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058A6EB2" w14:textId="77777777" w:rsidTr="00770C66">
        <w:trPr>
          <w:trHeight w:val="439"/>
        </w:trPr>
        <w:tc>
          <w:tcPr>
            <w:tcW w:w="562" w:type="dxa"/>
            <w:shd w:val="clear" w:color="auto" w:fill="F2F2F2" w:themeFill="background1" w:themeFillShade="F2"/>
            <w:vAlign w:val="center"/>
          </w:tcPr>
          <w:p w14:paraId="28042DB8" w14:textId="77777777" w:rsidR="009B412C" w:rsidRPr="004C3A0B" w:rsidRDefault="009B412C" w:rsidP="00A91894">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435AA1B8"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06FADA54"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60966AC2"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1D97C066" w14:textId="77777777" w:rsidTr="00770C66">
        <w:trPr>
          <w:trHeight w:val="439"/>
        </w:trPr>
        <w:tc>
          <w:tcPr>
            <w:tcW w:w="562" w:type="dxa"/>
            <w:shd w:val="clear" w:color="auto" w:fill="F2F2F2" w:themeFill="background1" w:themeFillShade="F2"/>
            <w:vAlign w:val="center"/>
          </w:tcPr>
          <w:p w14:paraId="2AC54A74" w14:textId="77777777" w:rsidR="009B412C" w:rsidRDefault="009B412C" w:rsidP="00A91894">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6DC608EC"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61513C32"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047F2AC0"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2F4EEA3F" w14:textId="77777777" w:rsidTr="00770C66">
        <w:trPr>
          <w:trHeight w:val="403"/>
        </w:trPr>
        <w:tc>
          <w:tcPr>
            <w:tcW w:w="562" w:type="dxa"/>
            <w:shd w:val="clear" w:color="auto" w:fill="F2F2F2" w:themeFill="background1" w:themeFillShade="F2"/>
            <w:vAlign w:val="center"/>
          </w:tcPr>
          <w:p w14:paraId="61BCC8D1" w14:textId="77777777" w:rsidR="009B412C" w:rsidRPr="004C3A0B" w:rsidRDefault="009B412C" w:rsidP="00A91894">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2270E9DF"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60C8D1B9"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3228B83"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3995ED43" w14:textId="77777777" w:rsidTr="00770C66">
        <w:trPr>
          <w:trHeight w:val="403"/>
        </w:trPr>
        <w:tc>
          <w:tcPr>
            <w:tcW w:w="562" w:type="dxa"/>
            <w:shd w:val="clear" w:color="auto" w:fill="F2F2F2" w:themeFill="background1" w:themeFillShade="F2"/>
            <w:vAlign w:val="center"/>
          </w:tcPr>
          <w:p w14:paraId="017D3B92" w14:textId="77777777" w:rsidR="009B412C" w:rsidRDefault="009B412C" w:rsidP="00A91894">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3C630ADC"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3EA463F4"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439B5843"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0B222A43" w14:textId="77777777" w:rsidTr="00770C66">
        <w:trPr>
          <w:trHeight w:val="403"/>
        </w:trPr>
        <w:tc>
          <w:tcPr>
            <w:tcW w:w="562" w:type="dxa"/>
            <w:shd w:val="clear" w:color="auto" w:fill="F2F2F2" w:themeFill="background1" w:themeFillShade="F2"/>
            <w:vAlign w:val="center"/>
          </w:tcPr>
          <w:p w14:paraId="47BC04E5" w14:textId="77777777" w:rsidR="009B412C" w:rsidRPr="004C3A0B" w:rsidRDefault="009B412C" w:rsidP="00A91894">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1314B211" w14:textId="77777777" w:rsidR="009B412C" w:rsidRPr="004C3A0B" w:rsidRDefault="009B412C" w:rsidP="00A91894">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Content>
              <w:p w14:paraId="1BFFE6BB"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43436262"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4225891B" w14:textId="77777777" w:rsidTr="00770C66">
        <w:trPr>
          <w:trHeight w:val="439"/>
        </w:trPr>
        <w:tc>
          <w:tcPr>
            <w:tcW w:w="562" w:type="dxa"/>
            <w:shd w:val="clear" w:color="auto" w:fill="F2F2F2" w:themeFill="background1" w:themeFillShade="F2"/>
            <w:vAlign w:val="center"/>
          </w:tcPr>
          <w:p w14:paraId="38BC0BF4" w14:textId="77777777" w:rsidR="009B412C" w:rsidRPr="004C3A0B" w:rsidRDefault="009B412C" w:rsidP="00A91894">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212371A6"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7CBB742"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0D424389"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16A0BABF" w14:textId="77777777" w:rsidTr="00770C66">
        <w:trPr>
          <w:trHeight w:val="403"/>
        </w:trPr>
        <w:tc>
          <w:tcPr>
            <w:tcW w:w="562" w:type="dxa"/>
            <w:shd w:val="clear" w:color="auto" w:fill="F2F2F2" w:themeFill="background1" w:themeFillShade="F2"/>
            <w:vAlign w:val="center"/>
          </w:tcPr>
          <w:p w14:paraId="35099C56" w14:textId="77777777" w:rsidR="009B412C" w:rsidRPr="004C3A0B" w:rsidRDefault="009B412C" w:rsidP="00A91894">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4CBF6CAD"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6B91617"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65916A1D"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57CDA8ED" w14:textId="77777777" w:rsidTr="00770C66">
        <w:trPr>
          <w:trHeight w:val="439"/>
        </w:trPr>
        <w:tc>
          <w:tcPr>
            <w:tcW w:w="562" w:type="dxa"/>
            <w:shd w:val="clear" w:color="auto" w:fill="F2F2F2" w:themeFill="background1" w:themeFillShade="F2"/>
            <w:vAlign w:val="center"/>
          </w:tcPr>
          <w:p w14:paraId="2F28ED8E" w14:textId="77777777" w:rsidR="009B412C" w:rsidRPr="004C3A0B" w:rsidRDefault="009B412C" w:rsidP="00A91894">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502E34F4"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17B262B7"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3181B370"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6CD0F3BB" w14:textId="77777777" w:rsidTr="00770C66">
        <w:trPr>
          <w:trHeight w:val="403"/>
        </w:trPr>
        <w:tc>
          <w:tcPr>
            <w:tcW w:w="562" w:type="dxa"/>
            <w:shd w:val="clear" w:color="auto" w:fill="F2F2F2" w:themeFill="background1" w:themeFillShade="F2"/>
            <w:vAlign w:val="center"/>
          </w:tcPr>
          <w:p w14:paraId="07D672C1" w14:textId="77777777" w:rsidR="009B412C" w:rsidRPr="004C3A0B" w:rsidRDefault="009B412C" w:rsidP="00A91894">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48FD03BF"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2D85819E"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75CA4BF5"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18042F1A" w14:textId="77777777" w:rsidTr="00770C66">
        <w:trPr>
          <w:trHeight w:val="403"/>
        </w:trPr>
        <w:tc>
          <w:tcPr>
            <w:tcW w:w="562" w:type="dxa"/>
            <w:shd w:val="clear" w:color="auto" w:fill="F2F2F2" w:themeFill="background1" w:themeFillShade="F2"/>
            <w:vAlign w:val="center"/>
          </w:tcPr>
          <w:p w14:paraId="27234558" w14:textId="77777777" w:rsidR="009B412C" w:rsidRPr="004C3A0B" w:rsidRDefault="009B412C" w:rsidP="00A91894">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0F2816EA"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003CF99"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D3FEA15"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198A4EC7" w14:textId="77777777" w:rsidTr="00770C66">
        <w:trPr>
          <w:trHeight w:val="403"/>
        </w:trPr>
        <w:tc>
          <w:tcPr>
            <w:tcW w:w="562" w:type="dxa"/>
            <w:shd w:val="clear" w:color="auto" w:fill="F2F2F2" w:themeFill="background1" w:themeFillShade="F2"/>
            <w:vAlign w:val="center"/>
          </w:tcPr>
          <w:p w14:paraId="738FBB81" w14:textId="77777777" w:rsidR="009B412C" w:rsidRPr="004C3A0B" w:rsidRDefault="009B412C" w:rsidP="00A91894">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6C193381"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DD9CE95"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47D6E133"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7D47A3CB" w14:textId="77777777" w:rsidTr="00770C66">
        <w:trPr>
          <w:trHeight w:val="403"/>
        </w:trPr>
        <w:tc>
          <w:tcPr>
            <w:tcW w:w="562" w:type="dxa"/>
            <w:shd w:val="clear" w:color="auto" w:fill="F2F2F2" w:themeFill="background1" w:themeFillShade="F2"/>
            <w:vAlign w:val="center"/>
          </w:tcPr>
          <w:p w14:paraId="69FCD553" w14:textId="77777777" w:rsidR="009B412C" w:rsidRPr="004C3A0B" w:rsidRDefault="009B412C" w:rsidP="00A91894">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2390B15D"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0F0F8F5"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378B7D03"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20DFF2A5" w14:textId="77777777" w:rsidTr="00770C66">
        <w:trPr>
          <w:trHeight w:val="403"/>
        </w:trPr>
        <w:tc>
          <w:tcPr>
            <w:tcW w:w="562" w:type="dxa"/>
            <w:shd w:val="clear" w:color="auto" w:fill="F2F2F2" w:themeFill="background1" w:themeFillShade="F2"/>
            <w:vAlign w:val="center"/>
          </w:tcPr>
          <w:p w14:paraId="4063A7E5" w14:textId="77777777" w:rsidR="009B412C" w:rsidRPr="004C3A0B" w:rsidRDefault="009B412C" w:rsidP="00A91894">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4A2CCD7D"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33D41153"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9A9599E"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703DCA80" w14:textId="77777777" w:rsidTr="00770C66">
        <w:trPr>
          <w:trHeight w:val="403"/>
        </w:trPr>
        <w:tc>
          <w:tcPr>
            <w:tcW w:w="562" w:type="dxa"/>
            <w:shd w:val="clear" w:color="auto" w:fill="F2F2F2" w:themeFill="background1" w:themeFillShade="F2"/>
            <w:vAlign w:val="center"/>
          </w:tcPr>
          <w:p w14:paraId="4A6C5B2A" w14:textId="77777777" w:rsidR="009B412C" w:rsidRPr="004C3A0B" w:rsidRDefault="009B412C" w:rsidP="00A91894">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39F22F14"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1B04DD6C"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24AF32D5"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7EB37BB0" w14:textId="77777777" w:rsidTr="00770C66">
        <w:trPr>
          <w:trHeight w:val="403"/>
        </w:trPr>
        <w:tc>
          <w:tcPr>
            <w:tcW w:w="562" w:type="dxa"/>
            <w:shd w:val="clear" w:color="auto" w:fill="F2F2F2" w:themeFill="background1" w:themeFillShade="F2"/>
            <w:vAlign w:val="center"/>
          </w:tcPr>
          <w:p w14:paraId="0D8E8863" w14:textId="77777777" w:rsidR="009B412C" w:rsidRDefault="009B412C" w:rsidP="00A91894">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3013096B" w14:textId="77777777" w:rsidR="009B412C" w:rsidRPr="004C3A0B" w:rsidRDefault="009B412C" w:rsidP="00A91894">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655D2456"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4147E89C"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6C1FDD" w14:paraId="3C608400" w14:textId="77777777" w:rsidTr="00770C66">
        <w:trPr>
          <w:trHeight w:val="403"/>
        </w:trPr>
        <w:tc>
          <w:tcPr>
            <w:tcW w:w="562" w:type="dxa"/>
            <w:shd w:val="clear" w:color="auto" w:fill="F2F2F2" w:themeFill="background1" w:themeFillShade="F2"/>
            <w:vAlign w:val="center"/>
          </w:tcPr>
          <w:p w14:paraId="469D1908" w14:textId="77777777" w:rsidR="009B412C" w:rsidRPr="006C1FDD" w:rsidRDefault="009B412C" w:rsidP="00A91894">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13D618C2" w14:textId="77777777" w:rsidR="009B412C" w:rsidRPr="006C1FDD" w:rsidRDefault="009B412C" w:rsidP="00A91894">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17807D95"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375E6BF6"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6C1FDD" w14:paraId="2A415003" w14:textId="77777777" w:rsidTr="00770C66">
        <w:trPr>
          <w:trHeight w:val="403"/>
        </w:trPr>
        <w:tc>
          <w:tcPr>
            <w:tcW w:w="562" w:type="dxa"/>
            <w:vAlign w:val="center"/>
          </w:tcPr>
          <w:p w14:paraId="5DB4C05A" w14:textId="77777777" w:rsidR="009B412C" w:rsidRPr="006C1FDD" w:rsidRDefault="009B412C" w:rsidP="00A91894">
            <w:pPr>
              <w:autoSpaceDE w:val="0"/>
              <w:autoSpaceDN w:val="0"/>
              <w:adjustRightInd w:val="0"/>
              <w:rPr>
                <w:rFonts w:ascii="Arial" w:hAnsi="Arial" w:cs="Arial"/>
              </w:rPr>
            </w:pPr>
          </w:p>
        </w:tc>
        <w:tc>
          <w:tcPr>
            <w:tcW w:w="8227" w:type="dxa"/>
            <w:shd w:val="clear" w:color="auto" w:fill="auto"/>
            <w:vAlign w:val="center"/>
          </w:tcPr>
          <w:p w14:paraId="7A441A0D" w14:textId="77777777" w:rsidR="009B412C" w:rsidRPr="006C1FDD" w:rsidRDefault="009B412C" w:rsidP="00A91894">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21A8715E" w14:textId="77777777" w:rsidR="009B412C" w:rsidRPr="006C1FDD" w:rsidRDefault="009B412C" w:rsidP="00A91894">
            <w:pPr>
              <w:rPr>
                <w:rFonts w:ascii="Arial" w:hAnsi="Arial" w:cs="Arial"/>
              </w:rPr>
            </w:pPr>
          </w:p>
          <w:p w14:paraId="5611D460" w14:textId="77777777" w:rsidR="009B412C" w:rsidRPr="006C1FDD" w:rsidRDefault="009B412C" w:rsidP="00A91894">
            <w:pPr>
              <w:rPr>
                <w:rFonts w:ascii="Arial" w:hAnsi="Arial" w:cs="Arial"/>
              </w:rPr>
            </w:pPr>
          </w:p>
          <w:p w14:paraId="050D4DAE" w14:textId="77777777" w:rsidR="009B412C" w:rsidRPr="006C1FDD" w:rsidRDefault="009B412C" w:rsidP="00A91894">
            <w:pPr>
              <w:rPr>
                <w:rFonts w:ascii="Arial" w:hAnsi="Arial" w:cs="Arial"/>
              </w:rPr>
            </w:pPr>
          </w:p>
          <w:p w14:paraId="6A69C7C7" w14:textId="77777777" w:rsidR="009B412C" w:rsidRPr="006C1FDD" w:rsidRDefault="009B412C" w:rsidP="00A91894">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72206A4" w14:textId="77777777" w:rsidR="009B412C" w:rsidRPr="006C1FDD" w:rsidRDefault="009B412C" w:rsidP="00A9189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F65AA40" w14:textId="77777777" w:rsidR="009B412C" w:rsidRPr="006C1FDD" w:rsidRDefault="009B412C" w:rsidP="00A91894">
            <w:pPr>
              <w:autoSpaceDE w:val="0"/>
              <w:autoSpaceDN w:val="0"/>
              <w:adjustRightInd w:val="0"/>
              <w:jc w:val="center"/>
              <w:rPr>
                <w:rFonts w:ascii="Arial" w:hAnsi="Arial" w:cs="Arial"/>
                <w:b/>
                <w:bCs/>
              </w:rPr>
            </w:pPr>
          </w:p>
        </w:tc>
      </w:tr>
    </w:tbl>
    <w:p w14:paraId="26A7592F" w14:textId="77777777" w:rsidR="009B412C" w:rsidRPr="004C3A0B" w:rsidRDefault="009B412C" w:rsidP="00A9189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D152E98" w14:textId="77777777" w:rsidR="009B412C" w:rsidRPr="004C3A0B" w:rsidRDefault="009B412C" w:rsidP="00A91894">
      <w:pPr>
        <w:rPr>
          <w:rFonts w:ascii="Arial" w:hAnsi="Arial" w:cs="Arial"/>
          <w:bCs/>
          <w:iCs/>
        </w:rPr>
      </w:pPr>
    </w:p>
    <w:p w14:paraId="30A98B36" w14:textId="77777777" w:rsidR="009B412C" w:rsidRDefault="009B412C" w:rsidP="00A9189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34E522F" w14:textId="77777777" w:rsidR="009B412C" w:rsidRPr="004C3A0B" w:rsidRDefault="009B412C" w:rsidP="00A91894">
      <w:pPr>
        <w:rPr>
          <w:rFonts w:ascii="Arial" w:hAnsi="Arial" w:cs="Arial"/>
          <w:bCs/>
          <w:iCs/>
        </w:rPr>
      </w:pPr>
    </w:p>
    <w:p w14:paraId="1EB3BE6D" w14:textId="77777777" w:rsidR="009B412C" w:rsidRDefault="009B412C" w:rsidP="00A91894">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709D1E0E" w14:textId="77777777" w:rsidR="009B412C" w:rsidRDefault="009B412C"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569703B5" w14:textId="77777777" w:rsidR="009B412C" w:rsidRDefault="009B412C"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B412C" w:rsidRPr="004C3A0B" w14:paraId="38AFD1C5" w14:textId="77777777" w:rsidTr="00257ABC">
        <w:tc>
          <w:tcPr>
            <w:tcW w:w="562" w:type="dxa"/>
            <w:shd w:val="clear" w:color="auto" w:fill="F2F2F2" w:themeFill="background1" w:themeFillShade="F2"/>
            <w:vAlign w:val="center"/>
          </w:tcPr>
          <w:p w14:paraId="7A762412" w14:textId="77777777" w:rsidR="009B412C" w:rsidRPr="004C3A0B" w:rsidRDefault="009B412C"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2152C745" w14:textId="77777777" w:rsidR="009B412C" w:rsidRPr="004C3A0B" w:rsidRDefault="009B412C" w:rsidP="00A91894">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7FB357F0" w14:textId="77777777" w:rsidR="009B412C" w:rsidRPr="004C3A0B" w:rsidRDefault="009B412C" w:rsidP="00A91894">
            <w:pPr>
              <w:autoSpaceDE w:val="0"/>
              <w:autoSpaceDN w:val="0"/>
              <w:adjustRightInd w:val="0"/>
              <w:jc w:val="center"/>
              <w:rPr>
                <w:rFonts w:ascii="Arial" w:hAnsi="Arial" w:cs="Arial"/>
                <w:b/>
                <w:bCs/>
              </w:rPr>
            </w:pPr>
          </w:p>
          <w:p w14:paraId="1E418308"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24C92A9" w14:textId="77777777" w:rsidR="009B412C" w:rsidRPr="004C3A0B" w:rsidRDefault="009B412C" w:rsidP="00A91894">
            <w:pPr>
              <w:autoSpaceDE w:val="0"/>
              <w:autoSpaceDN w:val="0"/>
              <w:adjustRightInd w:val="0"/>
              <w:jc w:val="center"/>
              <w:rPr>
                <w:rFonts w:ascii="Arial" w:hAnsi="Arial" w:cs="Arial"/>
                <w:b/>
                <w:bCs/>
              </w:rPr>
            </w:pPr>
          </w:p>
          <w:p w14:paraId="5EA3458B"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NO</w:t>
            </w:r>
          </w:p>
        </w:tc>
      </w:tr>
      <w:tr w:rsidR="009B412C" w:rsidRPr="004C3A0B" w14:paraId="5D514A59" w14:textId="77777777" w:rsidTr="00257ABC">
        <w:trPr>
          <w:trHeight w:val="439"/>
        </w:trPr>
        <w:tc>
          <w:tcPr>
            <w:tcW w:w="562" w:type="dxa"/>
            <w:shd w:val="clear" w:color="auto" w:fill="F2F2F2" w:themeFill="background1" w:themeFillShade="F2"/>
            <w:vAlign w:val="center"/>
          </w:tcPr>
          <w:p w14:paraId="4C0F3819"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7EE8067F"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264E3A2A"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221A12D5"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25E86EEF" w14:textId="77777777" w:rsidTr="00257ABC">
        <w:trPr>
          <w:trHeight w:val="403"/>
        </w:trPr>
        <w:tc>
          <w:tcPr>
            <w:tcW w:w="562" w:type="dxa"/>
            <w:shd w:val="clear" w:color="auto" w:fill="F2F2F2" w:themeFill="background1" w:themeFillShade="F2"/>
            <w:vAlign w:val="center"/>
          </w:tcPr>
          <w:p w14:paraId="129E116D"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550F34F3"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36F2A84"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ABED46F"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6E655767" w14:textId="77777777" w:rsidTr="00257ABC">
        <w:trPr>
          <w:trHeight w:val="439"/>
        </w:trPr>
        <w:tc>
          <w:tcPr>
            <w:tcW w:w="562" w:type="dxa"/>
            <w:shd w:val="clear" w:color="auto" w:fill="F2F2F2" w:themeFill="background1" w:themeFillShade="F2"/>
            <w:vAlign w:val="center"/>
          </w:tcPr>
          <w:p w14:paraId="60F47AAC"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1E130D00"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5BE67DC8"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3474581E"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04C212DB" w14:textId="77777777" w:rsidTr="00257ABC">
        <w:trPr>
          <w:trHeight w:val="403"/>
        </w:trPr>
        <w:tc>
          <w:tcPr>
            <w:tcW w:w="562" w:type="dxa"/>
            <w:shd w:val="clear" w:color="auto" w:fill="F2F2F2" w:themeFill="background1" w:themeFillShade="F2"/>
            <w:vAlign w:val="center"/>
          </w:tcPr>
          <w:p w14:paraId="40D708D3"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147A4A9E"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328D3936"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6ED88DBA"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1443A6B4" w14:textId="77777777" w:rsidTr="00257ABC">
        <w:trPr>
          <w:trHeight w:val="403"/>
        </w:trPr>
        <w:tc>
          <w:tcPr>
            <w:tcW w:w="562" w:type="dxa"/>
            <w:shd w:val="clear" w:color="auto" w:fill="F2F2F2" w:themeFill="background1" w:themeFillShade="F2"/>
            <w:vAlign w:val="center"/>
          </w:tcPr>
          <w:p w14:paraId="245A1FD2"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308380F9"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3FF7A773"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1ADFBC33"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37ED66DC" w14:textId="77777777" w:rsidTr="00257ABC">
        <w:trPr>
          <w:trHeight w:val="439"/>
        </w:trPr>
        <w:tc>
          <w:tcPr>
            <w:tcW w:w="562" w:type="dxa"/>
            <w:shd w:val="clear" w:color="auto" w:fill="F2F2F2" w:themeFill="background1" w:themeFillShade="F2"/>
            <w:vAlign w:val="center"/>
          </w:tcPr>
          <w:p w14:paraId="025F0762"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12AAF2BA"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432E7EEC"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9C7FACC"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15C175E4" w14:textId="77777777" w:rsidTr="00257ABC">
        <w:trPr>
          <w:trHeight w:val="403"/>
        </w:trPr>
        <w:tc>
          <w:tcPr>
            <w:tcW w:w="562" w:type="dxa"/>
            <w:shd w:val="clear" w:color="auto" w:fill="F2F2F2" w:themeFill="background1" w:themeFillShade="F2"/>
            <w:vAlign w:val="center"/>
          </w:tcPr>
          <w:p w14:paraId="298FDE57"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0F516FF9"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4241580F"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FDBFE8E"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178B31DC" w14:textId="77777777" w:rsidTr="00257ABC">
        <w:trPr>
          <w:trHeight w:val="403"/>
        </w:trPr>
        <w:tc>
          <w:tcPr>
            <w:tcW w:w="562" w:type="dxa"/>
            <w:shd w:val="clear" w:color="auto" w:fill="F2F2F2" w:themeFill="background1" w:themeFillShade="F2"/>
            <w:vAlign w:val="center"/>
          </w:tcPr>
          <w:p w14:paraId="39D4594F"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22730F5B"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320DFDD"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0F38F7E8"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43799B7D" w14:textId="77777777" w:rsidTr="00257ABC">
        <w:trPr>
          <w:trHeight w:val="403"/>
        </w:trPr>
        <w:tc>
          <w:tcPr>
            <w:tcW w:w="562" w:type="dxa"/>
            <w:shd w:val="clear" w:color="auto" w:fill="F2F2F2" w:themeFill="background1" w:themeFillShade="F2"/>
            <w:vAlign w:val="center"/>
          </w:tcPr>
          <w:p w14:paraId="52048FB3"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1409AA82"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51DF06F5" w14:textId="77777777" w:rsidR="009B412C" w:rsidRPr="004C3A0B" w:rsidRDefault="009B412C"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741AB4A6"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3F9147BB"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4BC7565F" w14:textId="77777777" w:rsidTr="00257ABC">
        <w:trPr>
          <w:trHeight w:val="403"/>
        </w:trPr>
        <w:tc>
          <w:tcPr>
            <w:tcW w:w="562" w:type="dxa"/>
            <w:vAlign w:val="center"/>
          </w:tcPr>
          <w:p w14:paraId="2B4ED9FC" w14:textId="77777777" w:rsidR="009B412C" w:rsidRPr="006C1FDD" w:rsidRDefault="009B412C" w:rsidP="00A91894">
            <w:pPr>
              <w:autoSpaceDE w:val="0"/>
              <w:autoSpaceDN w:val="0"/>
              <w:adjustRightInd w:val="0"/>
              <w:jc w:val="center"/>
              <w:rPr>
                <w:rFonts w:ascii="Arial" w:hAnsi="Arial" w:cs="Arial"/>
              </w:rPr>
            </w:pPr>
          </w:p>
        </w:tc>
        <w:tc>
          <w:tcPr>
            <w:tcW w:w="8217" w:type="dxa"/>
            <w:shd w:val="clear" w:color="auto" w:fill="auto"/>
            <w:vAlign w:val="center"/>
          </w:tcPr>
          <w:p w14:paraId="0B0D6EA5" w14:textId="77777777" w:rsidR="009B412C" w:rsidRPr="006C1FDD" w:rsidRDefault="009B412C" w:rsidP="00A91894">
            <w:pPr>
              <w:autoSpaceDE w:val="0"/>
              <w:autoSpaceDN w:val="0"/>
              <w:adjustRightInd w:val="0"/>
              <w:rPr>
                <w:rFonts w:ascii="Arial" w:hAnsi="Arial" w:cs="Arial"/>
              </w:rPr>
            </w:pPr>
            <w:r>
              <w:rPr>
                <w:rFonts w:ascii="Arial" w:hAnsi="Arial" w:cs="Arial"/>
              </w:rPr>
              <w:t>Details of any other participant groups:</w:t>
            </w:r>
          </w:p>
          <w:p w14:paraId="1D5A581B" w14:textId="77777777" w:rsidR="009B412C" w:rsidRDefault="009B412C" w:rsidP="00A91894">
            <w:pPr>
              <w:rPr>
                <w:rFonts w:ascii="Arial" w:hAnsi="Arial" w:cs="Arial"/>
              </w:rPr>
            </w:pPr>
          </w:p>
          <w:p w14:paraId="2DF2C513" w14:textId="77777777" w:rsidR="009B412C" w:rsidRDefault="009B412C" w:rsidP="00A91894">
            <w:pPr>
              <w:rPr>
                <w:rFonts w:ascii="Arial" w:hAnsi="Arial" w:cs="Arial"/>
              </w:rPr>
            </w:pPr>
          </w:p>
          <w:p w14:paraId="557F2565" w14:textId="77777777" w:rsidR="009B412C" w:rsidRPr="004C3A0B" w:rsidRDefault="009B412C" w:rsidP="00A91894">
            <w:pPr>
              <w:rPr>
                <w:rFonts w:ascii="Arial" w:hAnsi="Arial" w:cs="Arial"/>
              </w:rPr>
            </w:pPr>
          </w:p>
          <w:p w14:paraId="09CA7613" w14:textId="77777777" w:rsidR="009B412C" w:rsidRPr="004C3A0B" w:rsidRDefault="009B412C" w:rsidP="00A91894">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7207D56" w14:textId="77777777" w:rsidR="009B412C" w:rsidRDefault="009B412C"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4751C30" w14:textId="77777777" w:rsidR="009B412C" w:rsidRDefault="009B412C" w:rsidP="00A91894">
            <w:pPr>
              <w:autoSpaceDE w:val="0"/>
              <w:autoSpaceDN w:val="0"/>
              <w:adjustRightInd w:val="0"/>
              <w:jc w:val="center"/>
              <w:rPr>
                <w:rFonts w:ascii="Arial" w:hAnsi="Arial" w:cs="Arial"/>
                <w:b/>
                <w:bCs/>
              </w:rPr>
            </w:pPr>
          </w:p>
        </w:tc>
      </w:tr>
    </w:tbl>
    <w:p w14:paraId="39495AF2" w14:textId="77777777" w:rsidR="009B412C" w:rsidRPr="00D71982" w:rsidRDefault="009B412C"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B412C" w:rsidRPr="004C3A0B" w14:paraId="55AC6AA5" w14:textId="77777777" w:rsidTr="002132F9">
        <w:trPr>
          <w:trHeight w:val="403"/>
        </w:trPr>
        <w:tc>
          <w:tcPr>
            <w:tcW w:w="562" w:type="dxa"/>
            <w:tcBorders>
              <w:bottom w:val="single" w:sz="4" w:space="0" w:color="auto"/>
            </w:tcBorders>
            <w:shd w:val="clear" w:color="auto" w:fill="F2F2F2" w:themeFill="background1" w:themeFillShade="F2"/>
          </w:tcPr>
          <w:p w14:paraId="4E32C6FC" w14:textId="77777777" w:rsidR="009B412C" w:rsidRPr="002132F9" w:rsidRDefault="009B412C" w:rsidP="00A9189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0D089FEB" w14:textId="77777777" w:rsidR="009B412C" w:rsidRPr="004C3A0B" w:rsidRDefault="009B412C" w:rsidP="00A91894">
            <w:pPr>
              <w:rPr>
                <w:rFonts w:ascii="Arial" w:hAnsi="Arial" w:cs="Arial"/>
                <w:b/>
              </w:rPr>
            </w:pPr>
            <w:r w:rsidRPr="004C3A0B">
              <w:rPr>
                <w:rFonts w:ascii="Arial" w:hAnsi="Arial" w:cs="Arial"/>
                <w:b/>
              </w:rPr>
              <w:t>Participant numbers and source</w:t>
            </w:r>
          </w:p>
          <w:p w14:paraId="1EEBC334"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9B412C" w:rsidRPr="004C3A0B" w14:paraId="2AC066C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42417" w14:textId="77777777" w:rsidR="009B412C" w:rsidRDefault="009B412C" w:rsidP="00A91894">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972A1" w14:textId="77777777" w:rsidR="009B412C" w:rsidRPr="004C3A0B" w:rsidRDefault="009B412C" w:rsidP="00A91894">
            <w:pPr>
              <w:rPr>
                <w:rFonts w:ascii="Arial" w:hAnsi="Arial" w:cs="Arial"/>
              </w:rPr>
            </w:pPr>
            <w:r>
              <w:rPr>
                <w:rFonts w:ascii="Arial" w:hAnsi="Arial" w:cs="Arial"/>
              </w:rPr>
              <w:t>How many participants are expected?</w:t>
            </w:r>
          </w:p>
          <w:p w14:paraId="125F5006" w14:textId="77777777" w:rsidR="009B412C" w:rsidRPr="004C3A0B" w:rsidRDefault="009B412C"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D8DBF3B" w14:textId="77777777" w:rsidR="009B412C" w:rsidRDefault="009B412C" w:rsidP="00A91894">
            <w:pPr>
              <w:rPr>
                <w:rFonts w:ascii="Arial" w:hAnsi="Arial" w:cs="Arial"/>
              </w:rPr>
            </w:pPr>
          </w:p>
          <w:p w14:paraId="71EE3E74" w14:textId="77777777" w:rsidR="009B412C" w:rsidRDefault="009B412C" w:rsidP="00A91894">
            <w:pPr>
              <w:rPr>
                <w:rFonts w:ascii="Arial" w:hAnsi="Arial" w:cs="Arial"/>
              </w:rPr>
            </w:pPr>
          </w:p>
          <w:p w14:paraId="5BDEEA71" w14:textId="77777777" w:rsidR="009B412C" w:rsidRPr="004C3A0B" w:rsidRDefault="009B412C" w:rsidP="00A91894">
            <w:pPr>
              <w:rPr>
                <w:rFonts w:ascii="Arial" w:hAnsi="Arial" w:cs="Arial"/>
              </w:rPr>
            </w:pPr>
            <w:r>
              <w:rPr>
                <w:rFonts w:ascii="Arial" w:hAnsi="Arial" w:cs="Arial"/>
              </w:rPr>
              <w:t>51</w:t>
            </w:r>
          </w:p>
          <w:p w14:paraId="11D4C619" w14:textId="77777777" w:rsidR="009B412C" w:rsidRPr="004C3A0B" w:rsidRDefault="009B412C" w:rsidP="00A91894">
            <w:pPr>
              <w:rPr>
                <w:rFonts w:ascii="Arial" w:hAnsi="Arial" w:cs="Arial"/>
                <w:b/>
              </w:rPr>
            </w:pPr>
            <w:r w:rsidRPr="003257BD">
              <w:rPr>
                <w:rFonts w:ascii="Arial" w:hAnsi="Arial" w:cs="Arial"/>
                <w:i/>
                <w:color w:val="808080"/>
                <w:sz w:val="18"/>
                <w:szCs w:val="18"/>
              </w:rPr>
              <w:t>(this box should expand as you type)</w:t>
            </w:r>
          </w:p>
        </w:tc>
      </w:tr>
      <w:tr w:rsidR="009B412C" w:rsidRPr="004C3A0B" w14:paraId="6B55A79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3B4E3" w14:textId="77777777" w:rsidR="009B412C" w:rsidRDefault="009B412C" w:rsidP="00A91894">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AF4515" w14:textId="77777777" w:rsidR="009B412C" w:rsidRDefault="009B412C" w:rsidP="00A91894">
            <w:pPr>
              <w:rPr>
                <w:rFonts w:ascii="Arial" w:hAnsi="Arial" w:cs="Arial"/>
              </w:rPr>
            </w:pPr>
            <w:r>
              <w:rPr>
                <w:rFonts w:ascii="Arial" w:hAnsi="Arial" w:cs="Arial"/>
              </w:rPr>
              <w:t>Who will the participants be?</w:t>
            </w:r>
          </w:p>
          <w:p w14:paraId="52F9D739" w14:textId="77777777" w:rsidR="009B412C" w:rsidRDefault="009B412C"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5C28012" w14:textId="77777777" w:rsidR="009B412C" w:rsidRDefault="009B412C" w:rsidP="00A91894">
            <w:pPr>
              <w:rPr>
                <w:rFonts w:ascii="Arial" w:hAnsi="Arial" w:cs="Arial"/>
              </w:rPr>
            </w:pPr>
          </w:p>
          <w:p w14:paraId="21B80EA1" w14:textId="77777777" w:rsidR="009B412C" w:rsidRDefault="009B412C" w:rsidP="00A91894">
            <w:pPr>
              <w:rPr>
                <w:rFonts w:ascii="Arial" w:hAnsi="Arial" w:cs="Arial"/>
              </w:rPr>
            </w:pPr>
          </w:p>
          <w:p w14:paraId="2D15F308" w14:textId="77777777" w:rsidR="009B412C" w:rsidRPr="004C3A0B" w:rsidRDefault="009B412C" w:rsidP="00A91894">
            <w:pPr>
              <w:rPr>
                <w:rFonts w:ascii="Arial" w:hAnsi="Arial" w:cs="Arial"/>
              </w:rPr>
            </w:pPr>
            <w:r>
              <w:rPr>
                <w:rFonts w:ascii="Arial" w:hAnsi="Arial" w:cs="Arial"/>
              </w:rPr>
              <w:t>Employees of DHL, Barming</w:t>
            </w:r>
          </w:p>
          <w:p w14:paraId="3E194AC1" w14:textId="77777777" w:rsidR="009B412C" w:rsidRPr="003257BD" w:rsidRDefault="009B412C"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9B412C" w:rsidRPr="004C3A0B" w14:paraId="75E322B6" w14:textId="77777777" w:rsidTr="009E5020">
        <w:trPr>
          <w:trHeight w:val="403"/>
        </w:trPr>
        <w:tc>
          <w:tcPr>
            <w:tcW w:w="562" w:type="dxa"/>
            <w:tcBorders>
              <w:top w:val="single" w:sz="4" w:space="0" w:color="auto"/>
            </w:tcBorders>
            <w:shd w:val="clear" w:color="auto" w:fill="F2F2F2" w:themeFill="background1" w:themeFillShade="F2"/>
            <w:vAlign w:val="center"/>
          </w:tcPr>
          <w:p w14:paraId="500AADF5" w14:textId="77777777" w:rsidR="009B412C" w:rsidRDefault="009B412C" w:rsidP="00A91894">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44C07E13" w14:textId="77777777" w:rsidR="009B412C" w:rsidRDefault="009B412C" w:rsidP="00A91894">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27B17239" w14:textId="77777777" w:rsidR="009B412C" w:rsidRDefault="009B412C" w:rsidP="00A91894">
            <w:pPr>
              <w:rPr>
                <w:rFonts w:ascii="Arial" w:hAnsi="Arial" w:cs="Arial"/>
              </w:rPr>
            </w:pPr>
          </w:p>
          <w:p w14:paraId="5D77CDF2" w14:textId="77777777" w:rsidR="009B412C" w:rsidRDefault="009B412C" w:rsidP="00A91894">
            <w:pPr>
              <w:rPr>
                <w:rFonts w:ascii="Arial" w:hAnsi="Arial" w:cs="Arial"/>
              </w:rPr>
            </w:pPr>
          </w:p>
          <w:p w14:paraId="5824A391" w14:textId="77777777" w:rsidR="009B412C" w:rsidRPr="004C3A0B" w:rsidRDefault="009B412C" w:rsidP="00A91894">
            <w:pPr>
              <w:rPr>
                <w:rFonts w:ascii="Arial" w:hAnsi="Arial" w:cs="Arial"/>
              </w:rPr>
            </w:pPr>
          </w:p>
          <w:p w14:paraId="10A3C5AC" w14:textId="77777777" w:rsidR="009B412C" w:rsidRPr="004C3A0B" w:rsidRDefault="009B412C"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5B7880B" w14:textId="77777777" w:rsidR="009B412C" w:rsidRPr="00D71982" w:rsidRDefault="009B412C" w:rsidP="00A91894">
      <w:pPr>
        <w:rPr>
          <w:rFonts w:ascii="Arial" w:hAnsi="Arial" w:cs="Arial"/>
          <w:bCs/>
          <w:sz w:val="24"/>
          <w:szCs w:val="24"/>
        </w:rPr>
      </w:pPr>
    </w:p>
    <w:p w14:paraId="0CEAE571" w14:textId="77777777" w:rsidR="009B412C" w:rsidRDefault="009B412C" w:rsidP="00A91894"/>
    <w:tbl>
      <w:tblPr>
        <w:tblStyle w:val="TableGrid"/>
        <w:tblW w:w="10485" w:type="dxa"/>
        <w:tblLook w:val="04A0" w:firstRow="1" w:lastRow="0" w:firstColumn="1" w:lastColumn="0" w:noHBand="0" w:noVBand="1"/>
      </w:tblPr>
      <w:tblGrid>
        <w:gridCol w:w="562"/>
        <w:gridCol w:w="7088"/>
        <w:gridCol w:w="992"/>
        <w:gridCol w:w="851"/>
        <w:gridCol w:w="992"/>
      </w:tblGrid>
      <w:tr w:rsidR="009B412C" w:rsidRPr="004C3A0B" w14:paraId="392C687B" w14:textId="77777777" w:rsidTr="009E5020">
        <w:tc>
          <w:tcPr>
            <w:tcW w:w="562" w:type="dxa"/>
            <w:shd w:val="clear" w:color="auto" w:fill="F2F2F2" w:themeFill="background1" w:themeFillShade="F2"/>
            <w:vAlign w:val="center"/>
          </w:tcPr>
          <w:p w14:paraId="2A70D28E" w14:textId="77777777" w:rsidR="009B412C" w:rsidRPr="002132F9" w:rsidRDefault="009B412C" w:rsidP="00A91894">
            <w:pPr>
              <w:autoSpaceDE w:val="0"/>
              <w:autoSpaceDN w:val="0"/>
              <w:adjustRightInd w:val="0"/>
              <w:jc w:val="center"/>
              <w:rPr>
                <w:rFonts w:ascii="Arial" w:hAnsi="Arial" w:cs="Arial"/>
                <w:bCs/>
              </w:rPr>
            </w:pPr>
          </w:p>
        </w:tc>
        <w:tc>
          <w:tcPr>
            <w:tcW w:w="7088" w:type="dxa"/>
            <w:shd w:val="clear" w:color="auto" w:fill="F2F2F2" w:themeFill="background1" w:themeFillShade="F2"/>
          </w:tcPr>
          <w:p w14:paraId="454A5565" w14:textId="77777777" w:rsidR="009B412C" w:rsidRPr="004C3A0B" w:rsidRDefault="009B412C" w:rsidP="00A91894">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FBAEC4A" w14:textId="77777777" w:rsidR="009B412C" w:rsidRPr="004C3A0B" w:rsidRDefault="009B412C" w:rsidP="00A91894">
            <w:pPr>
              <w:autoSpaceDE w:val="0"/>
              <w:autoSpaceDN w:val="0"/>
              <w:adjustRightInd w:val="0"/>
              <w:jc w:val="center"/>
              <w:rPr>
                <w:rFonts w:ascii="Arial" w:hAnsi="Arial" w:cs="Arial"/>
                <w:b/>
                <w:bCs/>
                <w:sz w:val="16"/>
                <w:szCs w:val="16"/>
              </w:rPr>
            </w:pPr>
          </w:p>
          <w:p w14:paraId="5107C29A"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31C1611E"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62B78733" w14:textId="77777777" w:rsidR="009B412C" w:rsidRPr="004C3A0B" w:rsidRDefault="009B412C" w:rsidP="00A91894">
            <w:pPr>
              <w:autoSpaceDE w:val="0"/>
              <w:autoSpaceDN w:val="0"/>
              <w:adjustRightInd w:val="0"/>
              <w:jc w:val="center"/>
              <w:rPr>
                <w:rFonts w:ascii="Arial" w:hAnsi="Arial" w:cs="Arial"/>
                <w:b/>
                <w:bCs/>
                <w:sz w:val="16"/>
                <w:szCs w:val="16"/>
              </w:rPr>
            </w:pPr>
          </w:p>
          <w:p w14:paraId="35CA9E6C"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N/A</w:t>
            </w:r>
          </w:p>
        </w:tc>
      </w:tr>
      <w:tr w:rsidR="009B412C" w:rsidRPr="004C3A0B" w14:paraId="687293B6" w14:textId="77777777" w:rsidTr="009E5020">
        <w:trPr>
          <w:trHeight w:val="439"/>
        </w:trPr>
        <w:tc>
          <w:tcPr>
            <w:tcW w:w="562" w:type="dxa"/>
            <w:shd w:val="clear" w:color="auto" w:fill="F2F2F2" w:themeFill="background1" w:themeFillShade="F2"/>
            <w:vAlign w:val="center"/>
          </w:tcPr>
          <w:p w14:paraId="77B108F4"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5DB16369"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93FAD33"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AE4799C"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4A1A27B8"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40E6FFE4" w14:textId="77777777" w:rsidTr="009E5020">
        <w:trPr>
          <w:trHeight w:val="403"/>
        </w:trPr>
        <w:tc>
          <w:tcPr>
            <w:tcW w:w="562" w:type="dxa"/>
            <w:shd w:val="clear" w:color="auto" w:fill="F2F2F2" w:themeFill="background1" w:themeFillShade="F2"/>
            <w:vAlign w:val="center"/>
          </w:tcPr>
          <w:p w14:paraId="0E998D1B"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33C6EC12"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715B4F45"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56FCF703"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419D0C20"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31B219A0" w14:textId="77777777" w:rsidTr="009E5020">
        <w:trPr>
          <w:trHeight w:val="439"/>
        </w:trPr>
        <w:tc>
          <w:tcPr>
            <w:tcW w:w="562" w:type="dxa"/>
            <w:shd w:val="clear" w:color="auto" w:fill="F2F2F2" w:themeFill="background1" w:themeFillShade="F2"/>
            <w:vAlign w:val="center"/>
          </w:tcPr>
          <w:p w14:paraId="78F3A69D"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364BDE9B"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17A7A6AB"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15B1B71B"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5DCA3723"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78711DB2" w14:textId="77777777" w:rsidTr="009E5020">
        <w:trPr>
          <w:trHeight w:val="403"/>
        </w:trPr>
        <w:tc>
          <w:tcPr>
            <w:tcW w:w="562" w:type="dxa"/>
            <w:shd w:val="clear" w:color="auto" w:fill="F2F2F2" w:themeFill="background1" w:themeFillShade="F2"/>
            <w:vAlign w:val="center"/>
          </w:tcPr>
          <w:p w14:paraId="188DD5C9"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144F3E83"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3F1DEDCC"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7A388C83"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667382E3"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463B81B9" w14:textId="77777777" w:rsidTr="009E5020">
        <w:trPr>
          <w:trHeight w:val="439"/>
        </w:trPr>
        <w:tc>
          <w:tcPr>
            <w:tcW w:w="562" w:type="dxa"/>
            <w:shd w:val="clear" w:color="auto" w:fill="F2F2F2" w:themeFill="background1" w:themeFillShade="F2"/>
            <w:vAlign w:val="center"/>
          </w:tcPr>
          <w:p w14:paraId="268D30B3"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11920066"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2925F377"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2FF9EEBA"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22482EE3"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6BDC0DC2" w14:textId="77777777" w:rsidTr="009E5020">
        <w:trPr>
          <w:trHeight w:val="403"/>
        </w:trPr>
        <w:tc>
          <w:tcPr>
            <w:tcW w:w="562" w:type="dxa"/>
            <w:shd w:val="clear" w:color="auto" w:fill="F2F2F2" w:themeFill="background1" w:themeFillShade="F2"/>
            <w:vAlign w:val="center"/>
          </w:tcPr>
          <w:p w14:paraId="73EC6614"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4F14FF3B"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73905EE9"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049600BE"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09A72250"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24FB9DF0" w14:textId="77777777" w:rsidTr="009E5020">
        <w:trPr>
          <w:trHeight w:val="439"/>
        </w:trPr>
        <w:tc>
          <w:tcPr>
            <w:tcW w:w="562" w:type="dxa"/>
            <w:shd w:val="clear" w:color="auto" w:fill="F2F2F2" w:themeFill="background1" w:themeFillShade="F2"/>
            <w:vAlign w:val="center"/>
          </w:tcPr>
          <w:p w14:paraId="7408BC3E"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0E2A7E9A"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0F4798F7"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48C3E5FD"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1E5B05D6"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62E3839F" w14:textId="77777777" w:rsidTr="009E5020">
        <w:trPr>
          <w:trHeight w:val="403"/>
        </w:trPr>
        <w:tc>
          <w:tcPr>
            <w:tcW w:w="562" w:type="dxa"/>
            <w:shd w:val="clear" w:color="auto" w:fill="F2F2F2" w:themeFill="background1" w:themeFillShade="F2"/>
            <w:vAlign w:val="center"/>
          </w:tcPr>
          <w:p w14:paraId="63E6C6B1"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27617195"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604F2F94"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8E1216C"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4FCC1236"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6FF7F781" w14:textId="77777777" w:rsidTr="009E5020">
        <w:trPr>
          <w:trHeight w:val="439"/>
        </w:trPr>
        <w:tc>
          <w:tcPr>
            <w:tcW w:w="562" w:type="dxa"/>
            <w:shd w:val="clear" w:color="auto" w:fill="F2F2F2" w:themeFill="background1" w:themeFillShade="F2"/>
            <w:vAlign w:val="center"/>
          </w:tcPr>
          <w:p w14:paraId="4D3D5B14"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45DBF2D2"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21FF32FD"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5653DF70"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AAFA91F"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3FDF047F" w14:textId="77777777" w:rsidTr="009E5020">
        <w:trPr>
          <w:trHeight w:val="403"/>
        </w:trPr>
        <w:tc>
          <w:tcPr>
            <w:tcW w:w="562" w:type="dxa"/>
            <w:tcBorders>
              <w:bottom w:val="single" w:sz="4" w:space="0" w:color="auto"/>
            </w:tcBorders>
            <w:shd w:val="clear" w:color="auto" w:fill="F2F2F2" w:themeFill="background1" w:themeFillShade="F2"/>
            <w:vAlign w:val="center"/>
          </w:tcPr>
          <w:p w14:paraId="16DF09A0"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0580F90C"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9B412C" w:rsidRPr="004C3A0B" w14:paraId="34EC1B51" w14:textId="77777777" w:rsidTr="009E5020">
        <w:trPr>
          <w:trHeight w:val="403"/>
        </w:trPr>
        <w:tc>
          <w:tcPr>
            <w:tcW w:w="562" w:type="dxa"/>
            <w:vAlign w:val="center"/>
          </w:tcPr>
          <w:p w14:paraId="69BC4C62" w14:textId="77777777" w:rsidR="009B412C" w:rsidRDefault="009B412C" w:rsidP="00A91894">
            <w:pPr>
              <w:jc w:val="center"/>
              <w:rPr>
                <w:rFonts w:ascii="Arial" w:hAnsi="Arial" w:cs="Arial"/>
              </w:rPr>
            </w:pPr>
          </w:p>
        </w:tc>
        <w:tc>
          <w:tcPr>
            <w:tcW w:w="9923" w:type="dxa"/>
            <w:gridSpan w:val="4"/>
            <w:vAlign w:val="center"/>
          </w:tcPr>
          <w:p w14:paraId="77CB3A0B" w14:textId="77777777" w:rsidR="009B412C" w:rsidRDefault="009B412C" w:rsidP="00A91894">
            <w:pPr>
              <w:rPr>
                <w:rFonts w:ascii="Arial" w:hAnsi="Arial" w:cs="Arial"/>
              </w:rPr>
            </w:pPr>
          </w:p>
          <w:p w14:paraId="4A7EAE28" w14:textId="77777777" w:rsidR="009B412C" w:rsidRDefault="009B412C" w:rsidP="00A91894">
            <w:pPr>
              <w:rPr>
                <w:rFonts w:ascii="Arial" w:hAnsi="Arial" w:cs="Arial"/>
              </w:rPr>
            </w:pPr>
          </w:p>
          <w:p w14:paraId="78EC1F9A" w14:textId="77777777" w:rsidR="009B412C" w:rsidRPr="004C3A0B" w:rsidRDefault="009B412C" w:rsidP="00A91894">
            <w:pPr>
              <w:rPr>
                <w:rFonts w:ascii="Arial" w:hAnsi="Arial" w:cs="Arial"/>
              </w:rPr>
            </w:pPr>
          </w:p>
          <w:p w14:paraId="15854671" w14:textId="77777777" w:rsidR="009B412C" w:rsidRPr="004C3A0B" w:rsidRDefault="009B412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0E0CA17" w14:textId="77777777" w:rsidR="009B412C" w:rsidRPr="004C3A0B" w:rsidRDefault="009B412C" w:rsidP="00A91894"/>
    <w:tbl>
      <w:tblPr>
        <w:tblStyle w:val="TableGrid"/>
        <w:tblW w:w="10485" w:type="dxa"/>
        <w:tblLook w:val="04A0" w:firstRow="1" w:lastRow="0" w:firstColumn="1" w:lastColumn="0" w:noHBand="0" w:noVBand="1"/>
      </w:tblPr>
      <w:tblGrid>
        <w:gridCol w:w="562"/>
        <w:gridCol w:w="7088"/>
        <w:gridCol w:w="992"/>
        <w:gridCol w:w="851"/>
        <w:gridCol w:w="992"/>
      </w:tblGrid>
      <w:tr w:rsidR="009B412C" w:rsidRPr="004C3A0B" w14:paraId="7328FCF1" w14:textId="77777777" w:rsidTr="00D56776">
        <w:tc>
          <w:tcPr>
            <w:tcW w:w="562" w:type="dxa"/>
            <w:shd w:val="clear" w:color="auto" w:fill="F2F2F2" w:themeFill="background1" w:themeFillShade="F2"/>
          </w:tcPr>
          <w:p w14:paraId="2AB5C221" w14:textId="77777777" w:rsidR="009B412C" w:rsidRPr="002132F9" w:rsidRDefault="009B412C" w:rsidP="00A9189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19E52370" w14:textId="77777777" w:rsidR="009B412C" w:rsidRPr="004C3A0B" w:rsidRDefault="009B412C" w:rsidP="00A91894">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68D430D" w14:textId="77777777" w:rsidR="009B412C" w:rsidRPr="004C3A0B" w:rsidRDefault="009B412C" w:rsidP="00A91894">
            <w:pPr>
              <w:autoSpaceDE w:val="0"/>
              <w:autoSpaceDN w:val="0"/>
              <w:adjustRightInd w:val="0"/>
              <w:jc w:val="center"/>
              <w:rPr>
                <w:rFonts w:ascii="Arial" w:hAnsi="Arial" w:cs="Arial"/>
                <w:b/>
                <w:bCs/>
                <w:sz w:val="16"/>
                <w:szCs w:val="16"/>
              </w:rPr>
            </w:pPr>
          </w:p>
          <w:p w14:paraId="74520882"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A1D6BAD"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25B8767C" w14:textId="77777777" w:rsidR="009B412C" w:rsidRPr="004C3A0B" w:rsidRDefault="009B412C" w:rsidP="00A91894">
            <w:pPr>
              <w:autoSpaceDE w:val="0"/>
              <w:autoSpaceDN w:val="0"/>
              <w:adjustRightInd w:val="0"/>
              <w:jc w:val="center"/>
              <w:rPr>
                <w:rFonts w:ascii="Arial" w:hAnsi="Arial" w:cs="Arial"/>
                <w:b/>
                <w:bCs/>
                <w:sz w:val="16"/>
                <w:szCs w:val="16"/>
              </w:rPr>
            </w:pPr>
          </w:p>
          <w:p w14:paraId="30A63416"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N/A</w:t>
            </w:r>
          </w:p>
        </w:tc>
      </w:tr>
      <w:tr w:rsidR="009B412C" w:rsidRPr="004C3A0B" w14:paraId="52587600" w14:textId="77777777" w:rsidTr="009E5020">
        <w:trPr>
          <w:trHeight w:val="439"/>
        </w:trPr>
        <w:tc>
          <w:tcPr>
            <w:tcW w:w="562" w:type="dxa"/>
            <w:shd w:val="clear" w:color="auto" w:fill="F2F2F2" w:themeFill="background1" w:themeFillShade="F2"/>
            <w:vAlign w:val="center"/>
          </w:tcPr>
          <w:p w14:paraId="067C984C"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74EB6111"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4F7B1A1"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2D66290F"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341E76F"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4D25D9EE" w14:textId="77777777" w:rsidTr="009E5020">
        <w:trPr>
          <w:trHeight w:val="403"/>
        </w:trPr>
        <w:tc>
          <w:tcPr>
            <w:tcW w:w="562" w:type="dxa"/>
            <w:shd w:val="clear" w:color="auto" w:fill="F2F2F2" w:themeFill="background1" w:themeFillShade="F2"/>
            <w:vAlign w:val="center"/>
          </w:tcPr>
          <w:p w14:paraId="26B3AE53"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56337533"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F241792"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6A9010C"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4C9A0E5D"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1E2ED322" w14:textId="77777777" w:rsidTr="009E5020">
        <w:trPr>
          <w:trHeight w:val="439"/>
        </w:trPr>
        <w:tc>
          <w:tcPr>
            <w:tcW w:w="562" w:type="dxa"/>
            <w:shd w:val="clear" w:color="auto" w:fill="F2F2F2" w:themeFill="background1" w:themeFillShade="F2"/>
            <w:vAlign w:val="center"/>
          </w:tcPr>
          <w:p w14:paraId="402658A0"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1A22D1D0"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44D7CA51"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25795048"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A099F3E"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39D186A0" w14:textId="77777777" w:rsidTr="009E5020">
        <w:trPr>
          <w:trHeight w:val="403"/>
        </w:trPr>
        <w:tc>
          <w:tcPr>
            <w:tcW w:w="562" w:type="dxa"/>
            <w:shd w:val="clear" w:color="auto" w:fill="F2F2F2" w:themeFill="background1" w:themeFillShade="F2"/>
            <w:vAlign w:val="center"/>
          </w:tcPr>
          <w:p w14:paraId="05668F61"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4A972F6A"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2502D1AC"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783276FE" w14:textId="77777777" w:rsidR="009B412C" w:rsidRPr="00392C8E"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430BE15D" w14:textId="77777777" w:rsidR="009B412C" w:rsidRPr="00392C8E" w:rsidRDefault="009B412C"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B412C" w:rsidRPr="004C3A0B" w14:paraId="1E51DCBA" w14:textId="77777777" w:rsidTr="009E5020">
        <w:trPr>
          <w:trHeight w:val="403"/>
        </w:trPr>
        <w:tc>
          <w:tcPr>
            <w:tcW w:w="562" w:type="dxa"/>
            <w:shd w:val="clear" w:color="auto" w:fill="F2F2F2" w:themeFill="background1" w:themeFillShade="F2"/>
            <w:vAlign w:val="center"/>
          </w:tcPr>
          <w:p w14:paraId="362679CC" w14:textId="77777777" w:rsidR="009B412C" w:rsidRPr="004C3A0B" w:rsidRDefault="009B412C" w:rsidP="00A91894">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7D1B607F"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9B412C" w:rsidRPr="004C3A0B" w14:paraId="323C10CD" w14:textId="77777777" w:rsidTr="009E5020">
        <w:trPr>
          <w:trHeight w:val="403"/>
        </w:trPr>
        <w:tc>
          <w:tcPr>
            <w:tcW w:w="562" w:type="dxa"/>
            <w:vAlign w:val="center"/>
          </w:tcPr>
          <w:p w14:paraId="458D9753" w14:textId="77777777" w:rsidR="009B412C" w:rsidRDefault="009B412C" w:rsidP="00A91894">
            <w:pPr>
              <w:jc w:val="center"/>
              <w:rPr>
                <w:rFonts w:ascii="Arial" w:hAnsi="Arial" w:cs="Arial"/>
              </w:rPr>
            </w:pPr>
          </w:p>
        </w:tc>
        <w:tc>
          <w:tcPr>
            <w:tcW w:w="9923" w:type="dxa"/>
            <w:gridSpan w:val="4"/>
            <w:vAlign w:val="center"/>
          </w:tcPr>
          <w:p w14:paraId="63F31721" w14:textId="77777777" w:rsidR="009B412C" w:rsidRDefault="009B412C" w:rsidP="00A91894">
            <w:pPr>
              <w:rPr>
                <w:rFonts w:ascii="Arial" w:hAnsi="Arial" w:cs="Arial"/>
              </w:rPr>
            </w:pPr>
          </w:p>
          <w:p w14:paraId="7FCB2DDE" w14:textId="77777777" w:rsidR="009B412C" w:rsidRDefault="009B412C" w:rsidP="00A91894">
            <w:pPr>
              <w:rPr>
                <w:rFonts w:ascii="Arial" w:hAnsi="Arial" w:cs="Arial"/>
              </w:rPr>
            </w:pPr>
          </w:p>
          <w:p w14:paraId="30AB9888" w14:textId="77777777" w:rsidR="009B412C" w:rsidRPr="004C3A0B" w:rsidRDefault="009B412C" w:rsidP="00A91894">
            <w:pPr>
              <w:rPr>
                <w:rFonts w:ascii="Arial" w:hAnsi="Arial" w:cs="Arial"/>
              </w:rPr>
            </w:pPr>
          </w:p>
          <w:p w14:paraId="42076F0D" w14:textId="77777777" w:rsidR="009B412C" w:rsidRPr="004C3A0B" w:rsidRDefault="009B412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5D6276" w14:textId="77777777" w:rsidR="009B412C" w:rsidRPr="00354F34" w:rsidRDefault="009B412C" w:rsidP="00A91894">
      <w:pPr>
        <w:autoSpaceDE w:val="0"/>
        <w:autoSpaceDN w:val="0"/>
        <w:adjustRightInd w:val="0"/>
        <w:spacing w:after="240"/>
        <w:jc w:val="both"/>
        <w:rPr>
          <w:rFonts w:ascii="Arial" w:hAnsi="Arial" w:cs="Arial"/>
          <w:b/>
        </w:rPr>
      </w:pPr>
    </w:p>
    <w:p w14:paraId="2A97287A" w14:textId="77777777" w:rsidR="009B412C" w:rsidRDefault="009B412C" w:rsidP="00A91894">
      <w:pPr>
        <w:rPr>
          <w:rFonts w:ascii="Arial" w:hAnsi="Arial" w:cs="Arial"/>
          <w:b/>
        </w:rPr>
      </w:pPr>
      <w:r w:rsidRPr="00354F34">
        <w:rPr>
          <w:rFonts w:ascii="Arial" w:hAnsi="Arial" w:cs="Arial"/>
          <w:b/>
        </w:rPr>
        <w:t>SECTION H: Anticipated Risks</w:t>
      </w:r>
    </w:p>
    <w:p w14:paraId="03F8A179" w14:textId="77777777" w:rsidR="009B412C" w:rsidRPr="00354F34" w:rsidRDefault="009B412C"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0"/>
        <w:gridCol w:w="4590"/>
        <w:gridCol w:w="3000"/>
        <w:gridCol w:w="1200"/>
        <w:gridCol w:w="969"/>
      </w:tblGrid>
      <w:tr w:rsidR="009B412C" w:rsidRPr="004C3A0B" w14:paraId="5855B1B4" w14:textId="77777777" w:rsidTr="002132F9">
        <w:tc>
          <w:tcPr>
            <w:tcW w:w="596" w:type="dxa"/>
            <w:tcBorders>
              <w:bottom w:val="single" w:sz="4" w:space="0" w:color="auto"/>
            </w:tcBorders>
            <w:shd w:val="clear" w:color="auto" w:fill="F2F2F2" w:themeFill="background1" w:themeFillShade="F2"/>
          </w:tcPr>
          <w:p w14:paraId="74574791" w14:textId="77777777" w:rsidR="009B412C" w:rsidRPr="002132F9" w:rsidRDefault="009B412C" w:rsidP="00A91894">
            <w:pPr>
              <w:pStyle w:val="Heading1"/>
              <w:rPr>
                <w:rFonts w:ascii="Arial" w:hAnsi="Arial" w:cs="Arial"/>
                <w:b/>
                <w:bCs/>
              </w:rPr>
            </w:pPr>
            <w:bookmarkStart w:id="80" w:name="_Toc165317663"/>
            <w:bookmarkStart w:id="81" w:name="_Toc165365262"/>
            <w:bookmarkEnd w:id="80"/>
            <w:bookmarkEnd w:id="81"/>
          </w:p>
        </w:tc>
        <w:tc>
          <w:tcPr>
            <w:tcW w:w="9923" w:type="dxa"/>
            <w:gridSpan w:val="4"/>
            <w:tcBorders>
              <w:bottom w:val="single" w:sz="4" w:space="0" w:color="auto"/>
            </w:tcBorders>
            <w:shd w:val="clear" w:color="auto" w:fill="F2F2F2" w:themeFill="background1" w:themeFillShade="F2"/>
          </w:tcPr>
          <w:p w14:paraId="536170BF" w14:textId="77777777" w:rsidR="009B412C" w:rsidRDefault="009B412C" w:rsidP="00A91894">
            <w:pPr>
              <w:pStyle w:val="Heading1"/>
              <w:rPr>
                <w:rFonts w:ascii="Arial" w:hAnsi="Arial" w:cs="Arial"/>
              </w:rPr>
            </w:pPr>
            <w:r w:rsidRPr="004C3A0B">
              <w:rPr>
                <w:rFonts w:ascii="Arial" w:hAnsi="Arial" w:cs="Arial"/>
              </w:rPr>
              <w:br w:type="page"/>
            </w:r>
            <w:bookmarkStart w:id="82" w:name="_Toc165317664"/>
            <w:bookmarkStart w:id="83" w:name="_Toc165365263"/>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82"/>
            <w:bookmarkEnd w:id="83"/>
            <w:r w:rsidRPr="004C3A0B">
              <w:rPr>
                <w:rFonts w:ascii="Arial" w:hAnsi="Arial" w:cs="Arial"/>
              </w:rPr>
              <w:t xml:space="preserve"> </w:t>
            </w:r>
          </w:p>
          <w:p w14:paraId="5C2F3EF4" w14:textId="77777777" w:rsidR="009B412C" w:rsidRDefault="009B412C" w:rsidP="00A91894"/>
          <w:p w14:paraId="1B8F023D" w14:textId="77777777" w:rsidR="009B412C" w:rsidRPr="00204E14" w:rsidRDefault="009B412C" w:rsidP="00A91894">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9B412C" w:rsidRPr="004C3A0B" w14:paraId="664958DD" w14:textId="77777777" w:rsidTr="00D56776">
        <w:tc>
          <w:tcPr>
            <w:tcW w:w="596" w:type="dxa"/>
            <w:vMerge w:val="restart"/>
            <w:shd w:val="clear" w:color="auto" w:fill="F2F2F2" w:themeFill="background1" w:themeFillShade="F2"/>
            <w:vAlign w:val="center"/>
          </w:tcPr>
          <w:p w14:paraId="6A8F3488" w14:textId="77777777" w:rsidR="009B412C" w:rsidRPr="002132F9" w:rsidRDefault="009B412C" w:rsidP="00A91894">
            <w:pPr>
              <w:pStyle w:val="Heading1"/>
              <w:rPr>
                <w:rFonts w:ascii="Arial" w:hAnsi="Arial" w:cs="Arial"/>
                <w:b/>
                <w:bCs/>
                <w:sz w:val="20"/>
                <w:szCs w:val="16"/>
              </w:rPr>
            </w:pPr>
            <w:bookmarkStart w:id="84" w:name="_Toc165317665"/>
            <w:bookmarkStart w:id="85" w:name="_Toc165365264"/>
            <w:r>
              <w:rPr>
                <w:rFonts w:ascii="Arial" w:hAnsi="Arial" w:cs="Arial"/>
                <w:sz w:val="20"/>
                <w:szCs w:val="16"/>
              </w:rPr>
              <w:t>1</w:t>
            </w:r>
            <w:bookmarkEnd w:id="84"/>
            <w:bookmarkEnd w:id="85"/>
          </w:p>
        </w:tc>
        <w:tc>
          <w:tcPr>
            <w:tcW w:w="8393" w:type="dxa"/>
            <w:gridSpan w:val="2"/>
            <w:vMerge w:val="restart"/>
            <w:shd w:val="clear" w:color="auto" w:fill="F2F2F2" w:themeFill="background1" w:themeFillShade="F2"/>
            <w:vAlign w:val="center"/>
          </w:tcPr>
          <w:p w14:paraId="12DF4610" w14:textId="77777777" w:rsidR="009B412C" w:rsidRPr="00204E14" w:rsidRDefault="009B412C" w:rsidP="00A91894">
            <w:pPr>
              <w:pStyle w:val="Heading1"/>
              <w:rPr>
                <w:rFonts w:ascii="Arial" w:hAnsi="Arial" w:cs="Arial"/>
                <w:sz w:val="20"/>
                <w:szCs w:val="16"/>
              </w:rPr>
            </w:pPr>
            <w:bookmarkStart w:id="86" w:name="_Toc165317666"/>
            <w:bookmarkStart w:id="87" w:name="_Toc165365265"/>
            <w:r w:rsidRPr="00204E14">
              <w:rPr>
                <w:rFonts w:ascii="Arial" w:hAnsi="Arial" w:cs="Arial"/>
                <w:sz w:val="20"/>
                <w:szCs w:val="16"/>
              </w:rPr>
              <w:t>Full risk assessment completed and appended?</w:t>
            </w:r>
            <w:bookmarkEnd w:id="86"/>
            <w:bookmarkEnd w:id="87"/>
            <w:r w:rsidRPr="00204E14">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1A8F8292" w14:textId="77777777" w:rsidR="009B412C" w:rsidRPr="00264416" w:rsidRDefault="009B412C" w:rsidP="00A91894">
            <w:pPr>
              <w:pStyle w:val="Heading1"/>
              <w:rPr>
                <w:rFonts w:ascii="Arial" w:hAnsi="Arial" w:cs="Arial"/>
              </w:rPr>
            </w:pPr>
            <w:bookmarkStart w:id="88" w:name="_Toc165317667"/>
            <w:bookmarkStart w:id="89" w:name="_Toc165365266"/>
            <w:r w:rsidRPr="00204E14">
              <w:rPr>
                <w:rFonts w:ascii="Arial" w:hAnsi="Arial" w:cs="Arial"/>
              </w:rPr>
              <w:t>Yes</w:t>
            </w:r>
            <w:bookmarkEnd w:id="88"/>
            <w:bookmarkEnd w:id="89"/>
            <w:r w:rsidRPr="00204E14">
              <w:rPr>
                <w:rFonts w:ascii="Arial" w:hAnsi="Arial" w:cs="Arial"/>
              </w:rPr>
              <w:t xml:space="preserve"> </w:t>
            </w:r>
          </w:p>
        </w:tc>
        <w:bookmarkStart w:id="90" w:name="_Toc165317668"/>
        <w:bookmarkStart w:id="91" w:name="_Toc165365267"/>
        <w:tc>
          <w:tcPr>
            <w:tcW w:w="680" w:type="dxa"/>
            <w:tcBorders>
              <w:bottom w:val="single" w:sz="4" w:space="0" w:color="auto"/>
            </w:tcBorders>
            <w:shd w:val="clear" w:color="auto" w:fill="BFBFBF" w:themeFill="background1" w:themeFillShade="BF"/>
          </w:tcPr>
          <w:p w14:paraId="0E90DBB5" w14:textId="77777777" w:rsidR="009B412C" w:rsidRPr="00FD519A" w:rsidRDefault="00000000" w:rsidP="00A9189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9B412C" w:rsidRPr="00392C8E">
                  <w:rPr>
                    <w:rFonts w:ascii="MS Gothic" w:eastAsia="MS Gothic" w:hAnsi="MS Gothic" w:cs="Arial" w:hint="eastAsia"/>
                  </w:rPr>
                  <w:t>☐</w:t>
                </w:r>
              </w:sdtContent>
            </w:sdt>
            <w:bookmarkEnd w:id="90"/>
            <w:bookmarkEnd w:id="91"/>
          </w:p>
        </w:tc>
      </w:tr>
      <w:tr w:rsidR="009B412C" w:rsidRPr="004C3A0B" w14:paraId="589D6E31" w14:textId="77777777" w:rsidTr="0094056C">
        <w:tc>
          <w:tcPr>
            <w:tcW w:w="596" w:type="dxa"/>
            <w:vMerge/>
            <w:tcBorders>
              <w:bottom w:val="single" w:sz="4" w:space="0" w:color="auto"/>
            </w:tcBorders>
            <w:shd w:val="clear" w:color="auto" w:fill="F2F2F2" w:themeFill="background1" w:themeFillShade="F2"/>
            <w:vAlign w:val="center"/>
          </w:tcPr>
          <w:p w14:paraId="26E2F346" w14:textId="77777777" w:rsidR="009B412C" w:rsidRPr="002132F9" w:rsidRDefault="009B412C" w:rsidP="00A9189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B9B87DD" w14:textId="77777777" w:rsidR="009B412C" w:rsidRPr="00204E14" w:rsidRDefault="009B412C" w:rsidP="00A9189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8B81568" w14:textId="77777777" w:rsidR="009B412C" w:rsidRPr="00204E14" w:rsidRDefault="009B412C" w:rsidP="00A91894">
            <w:pPr>
              <w:pStyle w:val="Heading1"/>
              <w:rPr>
                <w:rFonts w:ascii="Arial" w:hAnsi="Arial" w:cs="Arial"/>
              </w:rPr>
            </w:pPr>
            <w:bookmarkStart w:id="92" w:name="_Toc165317669"/>
            <w:bookmarkStart w:id="93" w:name="_Toc165365268"/>
            <w:r w:rsidRPr="00204E14">
              <w:rPr>
                <w:rFonts w:ascii="Arial" w:hAnsi="Arial" w:cs="Arial"/>
              </w:rPr>
              <w:t>No</w:t>
            </w:r>
            <w:bookmarkEnd w:id="92"/>
            <w:bookmarkEnd w:id="93"/>
          </w:p>
        </w:tc>
        <w:bookmarkStart w:id="94" w:name="_Toc165317670"/>
        <w:bookmarkStart w:id="95" w:name="_Toc165365269"/>
        <w:tc>
          <w:tcPr>
            <w:tcW w:w="680" w:type="dxa"/>
            <w:tcBorders>
              <w:bottom w:val="single" w:sz="4" w:space="0" w:color="auto"/>
            </w:tcBorders>
            <w:shd w:val="clear" w:color="auto" w:fill="BFBFBF" w:themeFill="background1" w:themeFillShade="BF"/>
          </w:tcPr>
          <w:p w14:paraId="591A14D1" w14:textId="77777777" w:rsidR="009B412C" w:rsidRDefault="00000000" w:rsidP="00A9189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9B412C">
                  <w:rPr>
                    <w:rFonts w:ascii="MS Gothic" w:eastAsia="MS Gothic" w:hAnsi="MS Gothic" w:cs="Arial" w:hint="eastAsia"/>
                  </w:rPr>
                  <w:t>☒</w:t>
                </w:r>
              </w:sdtContent>
            </w:sdt>
            <w:bookmarkEnd w:id="94"/>
            <w:bookmarkEnd w:id="95"/>
          </w:p>
        </w:tc>
      </w:tr>
      <w:tr w:rsidR="009B412C" w:rsidRPr="004C3A0B" w14:paraId="0022BEF8" w14:textId="77777777" w:rsidTr="0094056C">
        <w:tc>
          <w:tcPr>
            <w:tcW w:w="596" w:type="dxa"/>
            <w:tcBorders>
              <w:bottom w:val="single" w:sz="4" w:space="0" w:color="auto"/>
            </w:tcBorders>
            <w:shd w:val="clear" w:color="auto" w:fill="F2F2F2" w:themeFill="background1" w:themeFillShade="F2"/>
            <w:vAlign w:val="center"/>
          </w:tcPr>
          <w:p w14:paraId="2A992698" w14:textId="77777777" w:rsidR="009B412C" w:rsidRPr="002132F9" w:rsidRDefault="009B412C" w:rsidP="00A91894">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506A520F" w14:textId="77777777" w:rsidR="009B412C" w:rsidRPr="004C3A0B" w:rsidRDefault="009B412C" w:rsidP="00A91894">
            <w:pPr>
              <w:rPr>
                <w:rFonts w:ascii="Arial" w:hAnsi="Arial" w:cs="Arial"/>
              </w:rPr>
            </w:pPr>
            <w:r w:rsidRPr="004C3A0B">
              <w:rPr>
                <w:rFonts w:ascii="Arial" w:hAnsi="Arial" w:cs="Arial"/>
                <w:b/>
              </w:rPr>
              <w:t>Risks to participants</w:t>
            </w:r>
          </w:p>
          <w:p w14:paraId="19DAF62C" w14:textId="77777777" w:rsidR="009B412C" w:rsidRPr="004C3A0B" w:rsidRDefault="009B412C" w:rsidP="00A91894">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9B412C" w:rsidRPr="004C3A0B" w14:paraId="2697F6A5" w14:textId="77777777" w:rsidTr="0094056C">
        <w:tc>
          <w:tcPr>
            <w:tcW w:w="596" w:type="dxa"/>
            <w:tcBorders>
              <w:top w:val="single" w:sz="4" w:space="0" w:color="auto"/>
              <w:bottom w:val="single" w:sz="4" w:space="0" w:color="auto"/>
            </w:tcBorders>
            <w:vAlign w:val="center"/>
          </w:tcPr>
          <w:p w14:paraId="5004E06C" w14:textId="77777777" w:rsidR="009B412C" w:rsidRPr="00CE0890" w:rsidRDefault="009B412C"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6226F24" w14:textId="77777777" w:rsidR="009B412C" w:rsidRDefault="009B412C" w:rsidP="00A91894">
            <w:pPr>
              <w:autoSpaceDE w:val="0"/>
              <w:autoSpaceDN w:val="0"/>
              <w:adjustRightInd w:val="0"/>
              <w:rPr>
                <w:rFonts w:ascii="Arial" w:hAnsi="Arial" w:cs="Arial"/>
              </w:rPr>
            </w:pPr>
            <w:r>
              <w:rPr>
                <w:rFonts w:ascii="Arial" w:hAnsi="Arial" w:cs="Arial"/>
              </w:rPr>
              <w:t>Risk to participants:</w:t>
            </w:r>
          </w:p>
          <w:p w14:paraId="520EB37C" w14:textId="77777777" w:rsidR="009B412C" w:rsidRDefault="009B412C" w:rsidP="00A91894">
            <w:pPr>
              <w:rPr>
                <w:rFonts w:ascii="Arial" w:hAnsi="Arial" w:cs="Arial"/>
              </w:rPr>
            </w:pPr>
          </w:p>
          <w:p w14:paraId="19087C1C" w14:textId="77777777" w:rsidR="009B412C" w:rsidRPr="004C3A0B" w:rsidRDefault="009B412C" w:rsidP="00A91894">
            <w:pPr>
              <w:rPr>
                <w:rFonts w:ascii="Arial" w:hAnsi="Arial" w:cs="Arial"/>
              </w:rPr>
            </w:pPr>
          </w:p>
          <w:p w14:paraId="758DEC66" w14:textId="77777777" w:rsidR="009B412C" w:rsidRPr="004C3A0B" w:rsidRDefault="009B412C"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0B30807" w14:textId="77777777" w:rsidR="009B412C" w:rsidRDefault="009B412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4F47E1DD" w14:textId="77777777" w:rsidR="009B412C" w:rsidRDefault="009B412C" w:rsidP="00A91894">
            <w:pPr>
              <w:rPr>
                <w:rFonts w:ascii="Arial" w:hAnsi="Arial" w:cs="Arial"/>
              </w:rPr>
            </w:pPr>
          </w:p>
          <w:p w14:paraId="13B0B5A7" w14:textId="77777777" w:rsidR="009B412C" w:rsidRDefault="009B412C" w:rsidP="00A91894">
            <w:pPr>
              <w:rPr>
                <w:rFonts w:ascii="Arial" w:hAnsi="Arial" w:cs="Arial"/>
              </w:rPr>
            </w:pPr>
          </w:p>
          <w:p w14:paraId="7D357D63" w14:textId="77777777" w:rsidR="009B412C" w:rsidRPr="004C3A0B" w:rsidRDefault="009B412C" w:rsidP="00A91894">
            <w:pPr>
              <w:rPr>
                <w:rFonts w:ascii="Arial" w:hAnsi="Arial" w:cs="Arial"/>
              </w:rPr>
            </w:pPr>
          </w:p>
          <w:p w14:paraId="0818483D" w14:textId="77777777" w:rsidR="009B412C" w:rsidRPr="00354F34" w:rsidRDefault="009B412C"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9B412C" w:rsidRPr="004C3A0B" w14:paraId="226FF974" w14:textId="77777777" w:rsidTr="0094056C">
        <w:tc>
          <w:tcPr>
            <w:tcW w:w="596" w:type="dxa"/>
            <w:tcBorders>
              <w:bottom w:val="single" w:sz="4" w:space="0" w:color="auto"/>
            </w:tcBorders>
            <w:shd w:val="clear" w:color="auto" w:fill="F2F2F2" w:themeFill="background1" w:themeFillShade="F2"/>
            <w:vAlign w:val="center"/>
          </w:tcPr>
          <w:p w14:paraId="2EDDF168" w14:textId="77777777" w:rsidR="009B412C" w:rsidRPr="00E32138" w:rsidRDefault="009B412C" w:rsidP="00A91894">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1382F7FA" w14:textId="77777777" w:rsidR="009B412C" w:rsidRPr="004C3A0B" w:rsidRDefault="009B412C" w:rsidP="00A91894">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B412C" w:rsidRPr="004C3A0B" w14:paraId="66A15FFA" w14:textId="77777777" w:rsidTr="0094056C">
        <w:tc>
          <w:tcPr>
            <w:tcW w:w="596" w:type="dxa"/>
            <w:tcBorders>
              <w:top w:val="single" w:sz="4" w:space="0" w:color="auto"/>
              <w:bottom w:val="single" w:sz="4" w:space="0" w:color="auto"/>
            </w:tcBorders>
            <w:vAlign w:val="center"/>
          </w:tcPr>
          <w:p w14:paraId="3CC1A37E" w14:textId="77777777" w:rsidR="009B412C" w:rsidRPr="00CE0890" w:rsidRDefault="009B412C" w:rsidP="00A91894">
            <w:pPr>
              <w:jc w:val="center"/>
              <w:rPr>
                <w:rFonts w:ascii="Arial" w:hAnsi="Arial" w:cs="Arial"/>
              </w:rPr>
            </w:pPr>
          </w:p>
        </w:tc>
        <w:tc>
          <w:tcPr>
            <w:tcW w:w="9923" w:type="dxa"/>
            <w:gridSpan w:val="4"/>
            <w:tcBorders>
              <w:top w:val="single" w:sz="4" w:space="0" w:color="auto"/>
              <w:bottom w:val="single" w:sz="4" w:space="0" w:color="auto"/>
            </w:tcBorders>
          </w:tcPr>
          <w:p w14:paraId="6BA9F622" w14:textId="77777777" w:rsidR="009B412C" w:rsidRDefault="009B412C" w:rsidP="00A91894">
            <w:pPr>
              <w:rPr>
                <w:rFonts w:ascii="Arial" w:hAnsi="Arial" w:cs="Arial"/>
              </w:rPr>
            </w:pPr>
          </w:p>
          <w:p w14:paraId="72545CA0" w14:textId="77777777" w:rsidR="009B412C" w:rsidRDefault="009B412C" w:rsidP="00A91894">
            <w:pPr>
              <w:rPr>
                <w:rFonts w:ascii="Arial" w:hAnsi="Arial" w:cs="Arial"/>
              </w:rPr>
            </w:pPr>
          </w:p>
          <w:p w14:paraId="29726415" w14:textId="77777777" w:rsidR="009B412C" w:rsidRPr="004C3A0B" w:rsidRDefault="009B412C" w:rsidP="00A91894">
            <w:pPr>
              <w:rPr>
                <w:rFonts w:ascii="Arial" w:hAnsi="Arial" w:cs="Arial"/>
              </w:rPr>
            </w:pPr>
          </w:p>
          <w:p w14:paraId="24763A25" w14:textId="77777777" w:rsidR="009B412C" w:rsidRPr="004C3A0B" w:rsidRDefault="009B412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B412C" w:rsidRPr="004C3A0B" w14:paraId="20BF04B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7EBDF0C" w14:textId="77777777" w:rsidR="009B412C" w:rsidRPr="002132F9" w:rsidRDefault="009B412C" w:rsidP="00A91894">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ED8B86A" w14:textId="77777777" w:rsidR="009B412C" w:rsidRPr="004C3A0B" w:rsidRDefault="009B412C" w:rsidP="00A91894">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B2760F3" w14:textId="77777777" w:rsidR="009B412C" w:rsidRPr="004C3A0B" w:rsidRDefault="009B412C" w:rsidP="00A91894">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9B412C" w:rsidRPr="004C3A0B" w14:paraId="4B50E421" w14:textId="77777777" w:rsidTr="0094056C">
        <w:tc>
          <w:tcPr>
            <w:tcW w:w="596" w:type="dxa"/>
            <w:tcBorders>
              <w:top w:val="single" w:sz="4" w:space="0" w:color="auto"/>
              <w:bottom w:val="single" w:sz="4" w:space="0" w:color="auto"/>
            </w:tcBorders>
            <w:vAlign w:val="center"/>
          </w:tcPr>
          <w:p w14:paraId="5B24FAC2" w14:textId="77777777" w:rsidR="009B412C" w:rsidRPr="00CE0890" w:rsidRDefault="009B412C"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4B4BE3E" w14:textId="77777777" w:rsidR="009B412C" w:rsidRDefault="009B412C" w:rsidP="00A91894">
            <w:pPr>
              <w:autoSpaceDE w:val="0"/>
              <w:autoSpaceDN w:val="0"/>
              <w:adjustRightInd w:val="0"/>
              <w:rPr>
                <w:rFonts w:ascii="Arial" w:hAnsi="Arial" w:cs="Arial"/>
              </w:rPr>
            </w:pPr>
            <w:r>
              <w:rPr>
                <w:rFonts w:ascii="Arial" w:hAnsi="Arial" w:cs="Arial"/>
              </w:rPr>
              <w:t>Risk to the investigator:</w:t>
            </w:r>
          </w:p>
          <w:p w14:paraId="14F31B3B" w14:textId="77777777" w:rsidR="009B412C" w:rsidRDefault="009B412C" w:rsidP="00A91894">
            <w:pPr>
              <w:rPr>
                <w:rFonts w:ascii="Arial" w:hAnsi="Arial" w:cs="Arial"/>
              </w:rPr>
            </w:pPr>
          </w:p>
          <w:p w14:paraId="4D685D95" w14:textId="77777777" w:rsidR="009B412C" w:rsidRDefault="009B412C" w:rsidP="00A91894">
            <w:pPr>
              <w:rPr>
                <w:rFonts w:ascii="Arial" w:hAnsi="Arial" w:cs="Arial"/>
              </w:rPr>
            </w:pPr>
          </w:p>
          <w:p w14:paraId="37DAEAFB" w14:textId="77777777" w:rsidR="009B412C" w:rsidRPr="004C3A0B" w:rsidRDefault="009B412C" w:rsidP="00A91894">
            <w:pPr>
              <w:rPr>
                <w:rFonts w:ascii="Arial" w:hAnsi="Arial" w:cs="Arial"/>
              </w:rPr>
            </w:pPr>
          </w:p>
          <w:p w14:paraId="64756E75" w14:textId="77777777" w:rsidR="009B412C" w:rsidRPr="004C3A0B" w:rsidRDefault="009B412C"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81B5F17" w14:textId="77777777" w:rsidR="009B412C" w:rsidRPr="00354F34" w:rsidRDefault="009B412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D1BAE01" w14:textId="77777777" w:rsidR="009B412C" w:rsidRDefault="009B412C" w:rsidP="00A91894">
            <w:pPr>
              <w:rPr>
                <w:rFonts w:ascii="Arial" w:hAnsi="Arial" w:cs="Arial"/>
              </w:rPr>
            </w:pPr>
          </w:p>
          <w:p w14:paraId="49EF1C21" w14:textId="77777777" w:rsidR="009B412C" w:rsidRDefault="009B412C" w:rsidP="00A91894">
            <w:pPr>
              <w:rPr>
                <w:rFonts w:ascii="Arial" w:hAnsi="Arial" w:cs="Arial"/>
              </w:rPr>
            </w:pPr>
          </w:p>
          <w:p w14:paraId="7516E791" w14:textId="77777777" w:rsidR="009B412C" w:rsidRPr="004C3A0B" w:rsidRDefault="009B412C" w:rsidP="00A91894">
            <w:pPr>
              <w:rPr>
                <w:rFonts w:ascii="Arial" w:hAnsi="Arial" w:cs="Arial"/>
              </w:rPr>
            </w:pPr>
          </w:p>
          <w:p w14:paraId="0ABE8DC1" w14:textId="77777777" w:rsidR="009B412C" w:rsidRPr="004C3A0B" w:rsidRDefault="009B412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B412C" w:rsidRPr="004C3A0B" w14:paraId="279E51AC"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4C969C" w14:textId="77777777" w:rsidR="009B412C" w:rsidRPr="002132F9" w:rsidRDefault="009B412C" w:rsidP="00A91894">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A3AC999" w14:textId="77777777" w:rsidR="009B412C" w:rsidRPr="004C3A0B" w:rsidRDefault="009B412C" w:rsidP="00A91894">
            <w:pPr>
              <w:rPr>
                <w:rFonts w:ascii="Arial" w:hAnsi="Arial" w:cs="Arial"/>
              </w:rPr>
            </w:pPr>
            <w:r w:rsidRPr="004C3A0B">
              <w:rPr>
                <w:rFonts w:ascii="Arial" w:hAnsi="Arial" w:cs="Arial"/>
                <w:b/>
              </w:rPr>
              <w:t>University/institutional risks</w:t>
            </w:r>
          </w:p>
          <w:p w14:paraId="0C54ADDB" w14:textId="77777777" w:rsidR="009B412C" w:rsidRPr="004C3A0B" w:rsidRDefault="009B412C" w:rsidP="00A91894">
            <w:pPr>
              <w:rPr>
                <w:rFonts w:ascii="Arial" w:hAnsi="Arial" w:cs="Arial"/>
              </w:rPr>
            </w:pPr>
            <w:r w:rsidRPr="004C3A0B">
              <w:rPr>
                <w:rFonts w:ascii="Arial" w:hAnsi="Arial" w:cs="Arial"/>
              </w:rPr>
              <w:t>For example: adverse publicity, financial loss, data protection</w:t>
            </w:r>
          </w:p>
        </w:tc>
      </w:tr>
      <w:tr w:rsidR="009B412C" w:rsidRPr="004C3A0B" w14:paraId="406F5D99" w14:textId="77777777" w:rsidTr="00D107AC">
        <w:tc>
          <w:tcPr>
            <w:tcW w:w="596" w:type="dxa"/>
            <w:tcBorders>
              <w:top w:val="single" w:sz="4" w:space="0" w:color="auto"/>
              <w:bottom w:val="single" w:sz="4" w:space="0" w:color="auto"/>
            </w:tcBorders>
            <w:vAlign w:val="center"/>
          </w:tcPr>
          <w:p w14:paraId="7FB00647" w14:textId="77777777" w:rsidR="009B412C" w:rsidRPr="00CE0890" w:rsidRDefault="009B412C"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EEDC6FC" w14:textId="77777777" w:rsidR="009B412C" w:rsidRDefault="009B412C" w:rsidP="00A91894">
            <w:pPr>
              <w:autoSpaceDE w:val="0"/>
              <w:autoSpaceDN w:val="0"/>
              <w:adjustRightInd w:val="0"/>
              <w:rPr>
                <w:rFonts w:ascii="Arial" w:hAnsi="Arial" w:cs="Arial"/>
              </w:rPr>
            </w:pPr>
            <w:r>
              <w:rPr>
                <w:rFonts w:ascii="Arial" w:hAnsi="Arial" w:cs="Arial"/>
              </w:rPr>
              <w:t>Risk to the University:</w:t>
            </w:r>
          </w:p>
          <w:p w14:paraId="22F76852" w14:textId="77777777" w:rsidR="009B412C" w:rsidRDefault="009B412C" w:rsidP="00A91894">
            <w:pPr>
              <w:rPr>
                <w:rFonts w:ascii="Arial" w:hAnsi="Arial" w:cs="Arial"/>
              </w:rPr>
            </w:pPr>
          </w:p>
          <w:p w14:paraId="0869E32A" w14:textId="77777777" w:rsidR="009B412C" w:rsidRDefault="009B412C" w:rsidP="00A91894">
            <w:pPr>
              <w:rPr>
                <w:rFonts w:ascii="Arial" w:hAnsi="Arial" w:cs="Arial"/>
              </w:rPr>
            </w:pPr>
          </w:p>
          <w:p w14:paraId="613C7FC6" w14:textId="77777777" w:rsidR="009B412C" w:rsidRPr="004C3A0B" w:rsidRDefault="009B412C" w:rsidP="00A91894">
            <w:pPr>
              <w:rPr>
                <w:rFonts w:ascii="Arial" w:hAnsi="Arial" w:cs="Arial"/>
              </w:rPr>
            </w:pPr>
          </w:p>
          <w:p w14:paraId="68FEADA3" w14:textId="77777777" w:rsidR="009B412C" w:rsidRPr="004C3A0B" w:rsidRDefault="009B412C"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5836D6" w14:textId="77777777" w:rsidR="009B412C" w:rsidRPr="00354F34" w:rsidRDefault="009B412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C3C6372" w14:textId="77777777" w:rsidR="009B412C" w:rsidRDefault="009B412C" w:rsidP="00A91894">
            <w:pPr>
              <w:rPr>
                <w:rFonts w:ascii="Arial" w:hAnsi="Arial" w:cs="Arial"/>
              </w:rPr>
            </w:pPr>
          </w:p>
          <w:p w14:paraId="03BFCCA2" w14:textId="77777777" w:rsidR="009B412C" w:rsidRDefault="009B412C" w:rsidP="00A91894">
            <w:pPr>
              <w:rPr>
                <w:rFonts w:ascii="Arial" w:hAnsi="Arial" w:cs="Arial"/>
              </w:rPr>
            </w:pPr>
          </w:p>
          <w:p w14:paraId="701A0983" w14:textId="77777777" w:rsidR="009B412C" w:rsidRPr="004C3A0B" w:rsidRDefault="009B412C" w:rsidP="00A91894">
            <w:pPr>
              <w:rPr>
                <w:rFonts w:ascii="Arial" w:hAnsi="Arial" w:cs="Arial"/>
              </w:rPr>
            </w:pPr>
          </w:p>
          <w:p w14:paraId="31EBDC4E" w14:textId="77777777" w:rsidR="009B412C" w:rsidRPr="004C3A0B" w:rsidRDefault="009B412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B412C" w:rsidRPr="004C3A0B" w14:paraId="29EBF36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B669871" w14:textId="77777777" w:rsidR="009B412C" w:rsidRPr="002132F9" w:rsidRDefault="009B412C" w:rsidP="00A91894">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9F2E311" w14:textId="77777777" w:rsidR="009B412C" w:rsidRPr="004C3A0B" w:rsidRDefault="009B412C" w:rsidP="00A91894">
            <w:pPr>
              <w:rPr>
                <w:rFonts w:ascii="Arial" w:hAnsi="Arial" w:cs="Arial"/>
              </w:rPr>
            </w:pPr>
            <w:r>
              <w:rPr>
                <w:rFonts w:ascii="Arial" w:hAnsi="Arial" w:cs="Arial"/>
                <w:b/>
              </w:rPr>
              <w:t>Environmental</w:t>
            </w:r>
            <w:r w:rsidRPr="004C3A0B">
              <w:rPr>
                <w:rFonts w:ascii="Arial" w:hAnsi="Arial" w:cs="Arial"/>
                <w:b/>
              </w:rPr>
              <w:t xml:space="preserve"> risks</w:t>
            </w:r>
          </w:p>
          <w:p w14:paraId="75FDEFF8" w14:textId="77777777" w:rsidR="009B412C" w:rsidRPr="004C3A0B" w:rsidRDefault="009B412C" w:rsidP="00A91894">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9B412C" w:rsidRPr="004C3A0B" w14:paraId="00EA6E3F" w14:textId="77777777" w:rsidTr="0094056C">
        <w:tc>
          <w:tcPr>
            <w:tcW w:w="596" w:type="dxa"/>
            <w:tcBorders>
              <w:top w:val="single" w:sz="4" w:space="0" w:color="auto"/>
              <w:bottom w:val="single" w:sz="4" w:space="0" w:color="auto"/>
            </w:tcBorders>
            <w:vAlign w:val="center"/>
          </w:tcPr>
          <w:p w14:paraId="5BE5AF6D" w14:textId="77777777" w:rsidR="009B412C" w:rsidRPr="00CE0890" w:rsidRDefault="009B412C"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587CFDA" w14:textId="77777777" w:rsidR="009B412C" w:rsidRDefault="009B412C" w:rsidP="00A91894">
            <w:pPr>
              <w:autoSpaceDE w:val="0"/>
              <w:autoSpaceDN w:val="0"/>
              <w:adjustRightInd w:val="0"/>
              <w:rPr>
                <w:rFonts w:ascii="Arial" w:hAnsi="Arial" w:cs="Arial"/>
              </w:rPr>
            </w:pPr>
            <w:r>
              <w:rPr>
                <w:rFonts w:ascii="Arial" w:hAnsi="Arial" w:cs="Arial"/>
              </w:rPr>
              <w:t>Risk to the environment:</w:t>
            </w:r>
          </w:p>
          <w:p w14:paraId="163D9D36" w14:textId="77777777" w:rsidR="009B412C" w:rsidRDefault="009B412C" w:rsidP="00A91894">
            <w:pPr>
              <w:rPr>
                <w:rFonts w:ascii="Arial" w:hAnsi="Arial" w:cs="Arial"/>
              </w:rPr>
            </w:pPr>
          </w:p>
          <w:p w14:paraId="54C4F13D" w14:textId="77777777" w:rsidR="009B412C" w:rsidRDefault="009B412C" w:rsidP="00A91894">
            <w:pPr>
              <w:rPr>
                <w:rFonts w:ascii="Arial" w:hAnsi="Arial" w:cs="Arial"/>
              </w:rPr>
            </w:pPr>
          </w:p>
          <w:p w14:paraId="22679C16" w14:textId="77777777" w:rsidR="009B412C" w:rsidRPr="004C3A0B" w:rsidRDefault="009B412C" w:rsidP="00A91894">
            <w:pPr>
              <w:rPr>
                <w:rFonts w:ascii="Arial" w:hAnsi="Arial" w:cs="Arial"/>
              </w:rPr>
            </w:pPr>
          </w:p>
          <w:p w14:paraId="7BDBB32F" w14:textId="77777777" w:rsidR="009B412C" w:rsidRPr="004C3A0B" w:rsidRDefault="009B412C"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675FEF2" w14:textId="77777777" w:rsidR="009B412C" w:rsidRPr="00354F34" w:rsidRDefault="009B412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7C260E7" w14:textId="77777777" w:rsidR="009B412C" w:rsidRDefault="009B412C" w:rsidP="00A91894">
            <w:pPr>
              <w:rPr>
                <w:rFonts w:ascii="Arial" w:hAnsi="Arial" w:cs="Arial"/>
              </w:rPr>
            </w:pPr>
          </w:p>
          <w:p w14:paraId="270C79B4" w14:textId="77777777" w:rsidR="009B412C" w:rsidRDefault="009B412C" w:rsidP="00A91894">
            <w:pPr>
              <w:rPr>
                <w:rFonts w:ascii="Arial" w:hAnsi="Arial" w:cs="Arial"/>
              </w:rPr>
            </w:pPr>
          </w:p>
          <w:p w14:paraId="24A5A491" w14:textId="77777777" w:rsidR="009B412C" w:rsidRPr="004C3A0B" w:rsidRDefault="009B412C" w:rsidP="00A91894">
            <w:pPr>
              <w:rPr>
                <w:rFonts w:ascii="Arial" w:hAnsi="Arial" w:cs="Arial"/>
              </w:rPr>
            </w:pPr>
          </w:p>
          <w:p w14:paraId="01A70EAB" w14:textId="77777777" w:rsidR="009B412C" w:rsidRPr="004C3A0B" w:rsidRDefault="009B412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941C3D" w14:textId="77777777" w:rsidR="009B412C" w:rsidRDefault="009B412C"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B412C" w:rsidRPr="004C3A0B" w14:paraId="3E8CB257"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90C1BBA" w14:textId="77777777" w:rsidR="009B412C" w:rsidRPr="002132F9" w:rsidRDefault="009B412C"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0906559" w14:textId="77777777" w:rsidR="009B412C" w:rsidRPr="004C3A0B" w:rsidRDefault="009B412C" w:rsidP="00A91894">
            <w:pPr>
              <w:autoSpaceDE w:val="0"/>
              <w:autoSpaceDN w:val="0"/>
              <w:adjustRightInd w:val="0"/>
              <w:rPr>
                <w:rFonts w:ascii="Arial" w:hAnsi="Arial" w:cs="Arial"/>
                <w:b/>
              </w:rPr>
            </w:pPr>
            <w:r w:rsidRPr="004C3A0B">
              <w:rPr>
                <w:rFonts w:ascii="Arial" w:hAnsi="Arial" w:cs="Arial"/>
                <w:b/>
              </w:rPr>
              <w:t>Disclosure and Barring Service</w:t>
            </w:r>
          </w:p>
        </w:tc>
      </w:tr>
      <w:tr w:rsidR="009B412C" w:rsidRPr="004C3A0B" w14:paraId="0FD72BA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6A2977D" w14:textId="77777777" w:rsidR="009B412C" w:rsidRPr="00F96C3F" w:rsidRDefault="009B412C"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69A5A39" w14:textId="77777777" w:rsidR="009B412C" w:rsidRPr="004C3A0B" w:rsidRDefault="009B412C" w:rsidP="00A9189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A83FEF2" w14:textId="77777777" w:rsidR="009B412C" w:rsidRDefault="009B412C" w:rsidP="00A91894">
            <w:pPr>
              <w:autoSpaceDE w:val="0"/>
              <w:autoSpaceDN w:val="0"/>
              <w:adjustRightInd w:val="0"/>
              <w:jc w:val="center"/>
              <w:rPr>
                <w:rFonts w:ascii="Arial" w:hAnsi="Arial" w:cs="Arial"/>
                <w:b/>
                <w:bCs/>
              </w:rPr>
            </w:pPr>
            <w:r w:rsidRPr="004C3A0B">
              <w:rPr>
                <w:rFonts w:ascii="Arial" w:hAnsi="Arial" w:cs="Arial"/>
                <w:b/>
                <w:bCs/>
              </w:rPr>
              <w:t>YES</w:t>
            </w:r>
          </w:p>
          <w:p w14:paraId="74D85344" w14:textId="77777777" w:rsidR="009B412C" w:rsidRPr="004C3A0B" w:rsidRDefault="009B412C"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9FF513D" w14:textId="77777777" w:rsidR="009B412C" w:rsidRDefault="009B412C" w:rsidP="00A91894">
            <w:pPr>
              <w:autoSpaceDE w:val="0"/>
              <w:autoSpaceDN w:val="0"/>
              <w:adjustRightInd w:val="0"/>
              <w:jc w:val="center"/>
              <w:rPr>
                <w:rFonts w:ascii="Arial" w:hAnsi="Arial" w:cs="Arial"/>
                <w:b/>
                <w:bCs/>
              </w:rPr>
            </w:pPr>
            <w:r w:rsidRPr="004C3A0B">
              <w:rPr>
                <w:rFonts w:ascii="Arial" w:hAnsi="Arial" w:cs="Arial"/>
                <w:b/>
                <w:bCs/>
              </w:rPr>
              <w:t>NO</w:t>
            </w:r>
          </w:p>
          <w:p w14:paraId="42DC5C9D" w14:textId="77777777" w:rsidR="009B412C" w:rsidRPr="004C3A0B" w:rsidRDefault="009B412C"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AD9C981" w14:textId="77777777" w:rsidR="009B412C" w:rsidRDefault="009B412C" w:rsidP="00A91894">
            <w:pPr>
              <w:autoSpaceDE w:val="0"/>
              <w:autoSpaceDN w:val="0"/>
              <w:adjustRightInd w:val="0"/>
              <w:jc w:val="center"/>
              <w:rPr>
                <w:rFonts w:ascii="Arial" w:hAnsi="Arial" w:cs="Arial"/>
                <w:b/>
                <w:bCs/>
              </w:rPr>
            </w:pPr>
            <w:r w:rsidRPr="004C3A0B">
              <w:rPr>
                <w:rFonts w:ascii="Arial" w:hAnsi="Arial" w:cs="Arial"/>
                <w:b/>
                <w:bCs/>
              </w:rPr>
              <w:t>N/A</w:t>
            </w:r>
          </w:p>
          <w:p w14:paraId="301424DE" w14:textId="77777777" w:rsidR="009B412C" w:rsidRPr="004C3A0B" w:rsidRDefault="009B412C" w:rsidP="00A91894">
            <w:pPr>
              <w:autoSpaceDE w:val="0"/>
              <w:autoSpaceDN w:val="0"/>
              <w:adjustRightInd w:val="0"/>
              <w:jc w:val="center"/>
              <w:rPr>
                <w:rFonts w:ascii="Arial" w:hAnsi="Arial" w:cs="Arial"/>
                <w:b/>
              </w:rPr>
            </w:pPr>
          </w:p>
        </w:tc>
      </w:tr>
      <w:tr w:rsidR="009B412C" w:rsidRPr="004C3A0B" w14:paraId="276D38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CB322DA" w14:textId="77777777" w:rsidR="009B412C" w:rsidRPr="00F96C3F" w:rsidRDefault="009B412C" w:rsidP="00A91894">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F4CD5F9" w14:textId="77777777" w:rsidR="009B412C" w:rsidRPr="004C3A0B" w:rsidRDefault="009B412C" w:rsidP="00A91894">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1B95D98" w14:textId="77777777" w:rsidR="009B412C" w:rsidRPr="00392C8E"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9B412C"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48432C" w14:textId="77777777" w:rsidR="009B412C" w:rsidRPr="00392C8E"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9B412C">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245B63D" w14:textId="77777777" w:rsidR="009B412C" w:rsidRPr="00392C8E"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9B412C" w:rsidRPr="00392C8E">
                  <w:rPr>
                    <w:rFonts w:ascii="MS Gothic" w:eastAsia="MS Gothic" w:hAnsi="MS Gothic" w:cs="Arial" w:hint="eastAsia"/>
                  </w:rPr>
                  <w:t>☐</w:t>
                </w:r>
              </w:sdtContent>
            </w:sdt>
          </w:p>
        </w:tc>
      </w:tr>
      <w:tr w:rsidR="009B412C" w:rsidRPr="004C3A0B" w14:paraId="06CB03A0"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4196CA9" w14:textId="77777777" w:rsidR="009B412C" w:rsidRDefault="009B412C" w:rsidP="00A91894">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E6A4D6F" w14:textId="77777777" w:rsidR="009B412C" w:rsidRDefault="009B412C" w:rsidP="00A91894">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F298473" w14:textId="77777777" w:rsidR="009B412C" w:rsidRDefault="009B412C" w:rsidP="00A91894">
            <w:pPr>
              <w:autoSpaceDE w:val="0"/>
              <w:autoSpaceDN w:val="0"/>
              <w:adjustRightInd w:val="0"/>
              <w:jc w:val="center"/>
              <w:rPr>
                <w:rFonts w:ascii="Arial" w:hAnsi="Arial" w:cs="Arial"/>
                <w:b/>
                <w:bCs/>
              </w:rPr>
            </w:pPr>
          </w:p>
        </w:tc>
      </w:tr>
    </w:tbl>
    <w:p w14:paraId="3556CE6B" w14:textId="77777777" w:rsidR="009B412C" w:rsidRPr="00354F34" w:rsidRDefault="009B412C" w:rsidP="00A91894">
      <w:pPr>
        <w:autoSpaceDE w:val="0"/>
        <w:autoSpaceDN w:val="0"/>
        <w:adjustRightInd w:val="0"/>
        <w:spacing w:after="240"/>
        <w:jc w:val="both"/>
        <w:rPr>
          <w:rFonts w:ascii="Arial" w:hAnsi="Arial" w:cs="Arial"/>
          <w:b/>
        </w:rPr>
      </w:pPr>
    </w:p>
    <w:p w14:paraId="5E39A8AD" w14:textId="77777777" w:rsidR="009B412C" w:rsidRDefault="009B412C" w:rsidP="00A91894">
      <w:pPr>
        <w:rPr>
          <w:rFonts w:ascii="Arial" w:hAnsi="Arial" w:cs="Arial"/>
          <w:b/>
        </w:rPr>
      </w:pPr>
      <w:r w:rsidRPr="00354F34">
        <w:rPr>
          <w:rFonts w:ascii="Arial" w:hAnsi="Arial" w:cs="Arial"/>
          <w:b/>
        </w:rPr>
        <w:t>SECTION I: Feedback, Consent and Confidentiality</w:t>
      </w:r>
    </w:p>
    <w:p w14:paraId="6508CB76" w14:textId="77777777" w:rsidR="009B412C" w:rsidRPr="00354F34" w:rsidRDefault="009B412C"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B412C" w:rsidRPr="004C3A0B" w14:paraId="38A9AF85" w14:textId="77777777" w:rsidTr="002132F9">
        <w:tc>
          <w:tcPr>
            <w:tcW w:w="596" w:type="dxa"/>
            <w:tcBorders>
              <w:top w:val="single" w:sz="4" w:space="0" w:color="auto"/>
              <w:bottom w:val="single" w:sz="4" w:space="0" w:color="auto"/>
            </w:tcBorders>
            <w:shd w:val="clear" w:color="auto" w:fill="F2F2F2" w:themeFill="background1" w:themeFillShade="F2"/>
          </w:tcPr>
          <w:p w14:paraId="1D726D2C" w14:textId="77777777" w:rsidR="009B412C" w:rsidRPr="002132F9" w:rsidRDefault="009B412C" w:rsidP="00A91894">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9D2FBC3" w14:textId="77777777" w:rsidR="009B412C" w:rsidRPr="004C3A0B" w:rsidRDefault="009B412C" w:rsidP="00A91894">
            <w:pPr>
              <w:rPr>
                <w:rFonts w:ascii="Arial" w:hAnsi="Arial" w:cs="Arial"/>
              </w:rPr>
            </w:pPr>
            <w:r w:rsidRPr="004C3A0B">
              <w:rPr>
                <w:rFonts w:ascii="Arial" w:hAnsi="Arial" w:cs="Arial"/>
                <w:b/>
              </w:rPr>
              <w:t>Feedback</w:t>
            </w:r>
          </w:p>
          <w:p w14:paraId="3E114C52" w14:textId="77777777" w:rsidR="009B412C" w:rsidRPr="004C3A0B" w:rsidRDefault="009B412C" w:rsidP="00A91894">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9B412C" w:rsidRPr="004C3A0B" w14:paraId="1C512DD6" w14:textId="77777777" w:rsidTr="002132F9">
        <w:tc>
          <w:tcPr>
            <w:tcW w:w="596" w:type="dxa"/>
            <w:tcBorders>
              <w:top w:val="single" w:sz="4" w:space="0" w:color="auto"/>
              <w:bottom w:val="single" w:sz="4" w:space="0" w:color="auto"/>
            </w:tcBorders>
          </w:tcPr>
          <w:p w14:paraId="60BF50F7" w14:textId="77777777" w:rsidR="009B412C" w:rsidRPr="00E32138" w:rsidRDefault="009B412C" w:rsidP="00A91894">
            <w:pPr>
              <w:rPr>
                <w:rFonts w:ascii="Arial" w:hAnsi="Arial" w:cs="Arial"/>
                <w:bCs/>
              </w:rPr>
            </w:pPr>
          </w:p>
        </w:tc>
        <w:tc>
          <w:tcPr>
            <w:tcW w:w="9923" w:type="dxa"/>
            <w:tcBorders>
              <w:top w:val="single" w:sz="4" w:space="0" w:color="auto"/>
              <w:bottom w:val="single" w:sz="4" w:space="0" w:color="auto"/>
            </w:tcBorders>
          </w:tcPr>
          <w:p w14:paraId="2691F0CB" w14:textId="77777777" w:rsidR="009B412C" w:rsidRDefault="009B412C" w:rsidP="00A91894">
            <w:pPr>
              <w:rPr>
                <w:rFonts w:ascii="Arial" w:hAnsi="Arial" w:cs="Arial"/>
              </w:rPr>
            </w:pPr>
          </w:p>
          <w:p w14:paraId="47CF6626" w14:textId="77777777" w:rsidR="009B412C" w:rsidRDefault="009B412C" w:rsidP="00A91894">
            <w:pPr>
              <w:rPr>
                <w:rFonts w:ascii="Arial" w:hAnsi="Arial" w:cs="Arial"/>
              </w:rPr>
            </w:pPr>
            <w:r>
              <w:rPr>
                <w:rFonts w:ascii="Arial" w:hAnsi="Arial" w:cs="Arial"/>
              </w:rPr>
              <w:t>An overview of questionnaire will be provided to the individuals selected for survey via email, before they are asked to participate in the survey.</w:t>
            </w:r>
          </w:p>
          <w:p w14:paraId="7A8EA7CD" w14:textId="77777777" w:rsidR="009B412C" w:rsidRPr="004C3A0B" w:rsidRDefault="009B412C" w:rsidP="00A91894">
            <w:pPr>
              <w:rPr>
                <w:rFonts w:ascii="Arial" w:hAnsi="Arial" w:cs="Arial"/>
              </w:rPr>
            </w:pPr>
          </w:p>
          <w:p w14:paraId="4DC8682C" w14:textId="77777777" w:rsidR="009B412C" w:rsidRPr="004C3A0B" w:rsidRDefault="009B412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B412C" w:rsidRPr="004C3A0B" w14:paraId="3444ADCB" w14:textId="77777777" w:rsidTr="002132F9">
        <w:tc>
          <w:tcPr>
            <w:tcW w:w="596" w:type="dxa"/>
            <w:tcBorders>
              <w:top w:val="single" w:sz="4" w:space="0" w:color="auto"/>
              <w:bottom w:val="single" w:sz="4" w:space="0" w:color="auto"/>
            </w:tcBorders>
            <w:shd w:val="clear" w:color="auto" w:fill="F2F2F2" w:themeFill="background1" w:themeFillShade="F2"/>
          </w:tcPr>
          <w:p w14:paraId="71583A03" w14:textId="77777777" w:rsidR="009B412C" w:rsidRPr="002132F9" w:rsidRDefault="009B412C" w:rsidP="00A91894">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0B68C09" w14:textId="77777777" w:rsidR="009B412C" w:rsidRPr="004C3A0B" w:rsidRDefault="009B412C" w:rsidP="00A91894">
            <w:pPr>
              <w:rPr>
                <w:rFonts w:ascii="Arial" w:hAnsi="Arial" w:cs="Arial"/>
              </w:rPr>
            </w:pPr>
            <w:r w:rsidRPr="004C3A0B">
              <w:rPr>
                <w:rFonts w:ascii="Arial" w:hAnsi="Arial" w:cs="Arial"/>
                <w:b/>
              </w:rPr>
              <w:t>Informed consent</w:t>
            </w:r>
          </w:p>
          <w:p w14:paraId="5627145A" w14:textId="77777777" w:rsidR="009B412C" w:rsidRPr="004C3A0B" w:rsidRDefault="009B412C" w:rsidP="00A9189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9B412C" w:rsidRPr="004C3A0B" w14:paraId="5F809AC0" w14:textId="77777777" w:rsidTr="002132F9">
        <w:tc>
          <w:tcPr>
            <w:tcW w:w="596" w:type="dxa"/>
            <w:tcBorders>
              <w:top w:val="single" w:sz="4" w:space="0" w:color="auto"/>
              <w:bottom w:val="single" w:sz="4" w:space="0" w:color="auto"/>
            </w:tcBorders>
          </w:tcPr>
          <w:p w14:paraId="49CC0A34" w14:textId="77777777" w:rsidR="009B412C" w:rsidRPr="00E32138" w:rsidRDefault="009B412C" w:rsidP="00A91894">
            <w:pPr>
              <w:rPr>
                <w:rFonts w:ascii="Arial" w:hAnsi="Arial" w:cs="Arial"/>
                <w:bCs/>
              </w:rPr>
            </w:pPr>
          </w:p>
        </w:tc>
        <w:tc>
          <w:tcPr>
            <w:tcW w:w="9923" w:type="dxa"/>
            <w:tcBorders>
              <w:top w:val="single" w:sz="4" w:space="0" w:color="auto"/>
              <w:bottom w:val="single" w:sz="4" w:space="0" w:color="auto"/>
            </w:tcBorders>
          </w:tcPr>
          <w:p w14:paraId="33B05557" w14:textId="77777777" w:rsidR="009B412C" w:rsidRDefault="009B412C" w:rsidP="00A91894">
            <w:pPr>
              <w:rPr>
                <w:rFonts w:ascii="Arial" w:hAnsi="Arial" w:cs="Arial"/>
              </w:rPr>
            </w:pPr>
          </w:p>
          <w:p w14:paraId="0EC6CC64" w14:textId="77777777" w:rsidR="009B412C" w:rsidRDefault="009B412C" w:rsidP="00A91894">
            <w:pPr>
              <w:rPr>
                <w:rFonts w:ascii="Arial" w:hAnsi="Arial" w:cs="Arial"/>
              </w:rPr>
            </w:pPr>
            <w:r>
              <w:rPr>
                <w:rFonts w:ascii="Arial" w:hAnsi="Arial" w:cs="Arial"/>
              </w:rPr>
              <w:t>A proper description of the questionnaire will be provided to the participants.</w:t>
            </w:r>
          </w:p>
          <w:p w14:paraId="7B9BCD60" w14:textId="77777777" w:rsidR="009B412C" w:rsidRDefault="009B412C" w:rsidP="00A91894">
            <w:pPr>
              <w:rPr>
                <w:rFonts w:ascii="Arial" w:hAnsi="Arial" w:cs="Arial"/>
              </w:rPr>
            </w:pPr>
          </w:p>
          <w:p w14:paraId="2322CCCB" w14:textId="77777777" w:rsidR="009B412C" w:rsidRPr="004C3A0B" w:rsidRDefault="009B412C" w:rsidP="00A91894">
            <w:pPr>
              <w:rPr>
                <w:rFonts w:ascii="Arial" w:hAnsi="Arial" w:cs="Arial"/>
              </w:rPr>
            </w:pPr>
          </w:p>
          <w:p w14:paraId="09175766" w14:textId="77777777" w:rsidR="009B412C" w:rsidRPr="004C3A0B" w:rsidRDefault="009B412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B412C" w:rsidRPr="004C3A0B" w14:paraId="674BE9AB" w14:textId="77777777" w:rsidTr="002132F9">
        <w:tc>
          <w:tcPr>
            <w:tcW w:w="596" w:type="dxa"/>
            <w:tcBorders>
              <w:top w:val="single" w:sz="4" w:space="0" w:color="auto"/>
              <w:bottom w:val="single" w:sz="4" w:space="0" w:color="auto"/>
            </w:tcBorders>
            <w:shd w:val="clear" w:color="auto" w:fill="F2F2F2" w:themeFill="background1" w:themeFillShade="F2"/>
          </w:tcPr>
          <w:p w14:paraId="63BDA884" w14:textId="77777777" w:rsidR="009B412C" w:rsidRPr="002132F9" w:rsidRDefault="009B412C" w:rsidP="00A91894">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DF6B7F3" w14:textId="77777777" w:rsidR="009B412C" w:rsidRPr="004C3A0B" w:rsidRDefault="009B412C" w:rsidP="00A91894">
            <w:pPr>
              <w:rPr>
                <w:rFonts w:ascii="Arial" w:hAnsi="Arial" w:cs="Arial"/>
                <w:b/>
              </w:rPr>
            </w:pPr>
            <w:r w:rsidRPr="004C3A0B">
              <w:rPr>
                <w:rFonts w:ascii="Arial" w:hAnsi="Arial" w:cs="Arial"/>
                <w:b/>
              </w:rPr>
              <w:t>Confidentiality / Anonymity</w:t>
            </w:r>
          </w:p>
          <w:p w14:paraId="7CFBE9F9" w14:textId="77777777" w:rsidR="009B412C" w:rsidRPr="004C3A0B" w:rsidRDefault="009B412C" w:rsidP="00A9189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9B412C" w:rsidRPr="004C3A0B" w14:paraId="22127FF2" w14:textId="77777777" w:rsidTr="002132F9">
        <w:tc>
          <w:tcPr>
            <w:tcW w:w="596" w:type="dxa"/>
            <w:tcBorders>
              <w:top w:val="single" w:sz="4" w:space="0" w:color="auto"/>
              <w:bottom w:val="single" w:sz="4" w:space="0" w:color="auto"/>
            </w:tcBorders>
          </w:tcPr>
          <w:p w14:paraId="66503AD5" w14:textId="77777777" w:rsidR="009B412C" w:rsidRPr="00E32138" w:rsidRDefault="009B412C" w:rsidP="00A91894">
            <w:pPr>
              <w:rPr>
                <w:rFonts w:ascii="Arial" w:hAnsi="Arial" w:cs="Arial"/>
                <w:bCs/>
              </w:rPr>
            </w:pPr>
          </w:p>
        </w:tc>
        <w:tc>
          <w:tcPr>
            <w:tcW w:w="9923" w:type="dxa"/>
            <w:tcBorders>
              <w:top w:val="single" w:sz="4" w:space="0" w:color="auto"/>
              <w:bottom w:val="single" w:sz="4" w:space="0" w:color="auto"/>
            </w:tcBorders>
          </w:tcPr>
          <w:p w14:paraId="2EEDE4EE" w14:textId="77777777" w:rsidR="009B412C" w:rsidRDefault="009B412C" w:rsidP="00A91894">
            <w:pPr>
              <w:rPr>
                <w:rFonts w:ascii="Arial" w:hAnsi="Arial" w:cs="Arial"/>
              </w:rPr>
            </w:pPr>
          </w:p>
          <w:p w14:paraId="77745959" w14:textId="77777777" w:rsidR="009B412C" w:rsidRDefault="009B412C" w:rsidP="00A91894">
            <w:pPr>
              <w:rPr>
                <w:rFonts w:ascii="Arial" w:hAnsi="Arial" w:cs="Arial"/>
              </w:rPr>
            </w:pPr>
            <w:r>
              <w:rPr>
                <w:rFonts w:ascii="Arial" w:hAnsi="Arial" w:cs="Arial"/>
              </w:rPr>
              <w:t>The names and personal information will be protected which will provide anonymity.</w:t>
            </w:r>
          </w:p>
          <w:p w14:paraId="459491D5" w14:textId="77777777" w:rsidR="009B412C" w:rsidRPr="004C3A0B" w:rsidRDefault="009B412C" w:rsidP="00A91894">
            <w:pPr>
              <w:rPr>
                <w:rFonts w:ascii="Arial" w:hAnsi="Arial" w:cs="Arial"/>
              </w:rPr>
            </w:pPr>
          </w:p>
          <w:p w14:paraId="6FAB84CC" w14:textId="77777777" w:rsidR="009B412C" w:rsidRPr="004C3A0B" w:rsidRDefault="009B412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C327E1" w14:textId="77777777" w:rsidR="009B412C" w:rsidRPr="004C3A0B" w:rsidRDefault="009B412C" w:rsidP="00A91894">
      <w:pPr>
        <w:rPr>
          <w:rFonts w:ascii="Arial" w:hAnsi="Arial" w:cs="Arial"/>
        </w:rPr>
      </w:pPr>
    </w:p>
    <w:p w14:paraId="6BDDA8B8" w14:textId="77777777" w:rsidR="009B412C" w:rsidRDefault="009B412C" w:rsidP="00A91894">
      <w:pPr>
        <w:rPr>
          <w:rFonts w:ascii="Arial" w:hAnsi="Arial" w:cs="Arial"/>
          <w:b/>
        </w:rPr>
      </w:pPr>
      <w:r w:rsidRPr="00354F34">
        <w:rPr>
          <w:rFonts w:ascii="Arial" w:hAnsi="Arial" w:cs="Arial"/>
          <w:b/>
        </w:rPr>
        <w:t>SECTION J: Data Protection and Storage</w:t>
      </w:r>
    </w:p>
    <w:p w14:paraId="319E8DB6" w14:textId="77777777" w:rsidR="009B412C" w:rsidRPr="00354F34" w:rsidRDefault="009B412C"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B412C" w14:paraId="64BCA12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AAF4421" w14:textId="77777777" w:rsidR="009B412C" w:rsidRDefault="009B412C"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0D564A1" w14:textId="77777777" w:rsidR="009B412C" w:rsidRDefault="009B412C"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248A2" w14:textId="77777777" w:rsidR="009B412C" w:rsidRDefault="009B412C"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94804" w14:textId="77777777" w:rsidR="009B412C" w:rsidRDefault="009B412C"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B412C" w14:paraId="4925302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37E93D5" w14:textId="77777777" w:rsidR="009B412C" w:rsidRPr="00CF6CA5" w:rsidRDefault="009B412C"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9FA1D3C" w14:textId="77777777" w:rsidR="009B412C" w:rsidRDefault="009B412C"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404BE2" w14:textId="77777777" w:rsidR="009B412C" w:rsidRPr="000B38C3" w:rsidRDefault="009B412C"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ABE2B5" w14:textId="77777777" w:rsidR="009B412C" w:rsidRPr="000B38C3" w:rsidRDefault="009B412C"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9B412C" w14:paraId="6A10BAD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B4AE9E" w14:textId="77777777" w:rsidR="009B412C" w:rsidRDefault="009B412C"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9BBF8F" w14:textId="77777777" w:rsidR="009B412C" w:rsidRDefault="009B412C"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B412C" w14:paraId="05122AA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DBFD62" w14:textId="77777777" w:rsidR="009B412C" w:rsidRDefault="009B412C" w:rsidP="00A91894">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944C13" w14:textId="77777777" w:rsidR="009B412C" w:rsidRDefault="009B412C" w:rsidP="00A91894">
            <w:pPr>
              <w:rPr>
                <w:rFonts w:ascii="Arial" w:hAnsi="Arial" w:cs="Arial"/>
              </w:rPr>
            </w:pPr>
          </w:p>
          <w:p w14:paraId="6C376CEF" w14:textId="77777777" w:rsidR="009B412C" w:rsidRDefault="009B412C" w:rsidP="00A91894">
            <w:pPr>
              <w:rPr>
                <w:rFonts w:ascii="Arial" w:hAnsi="Arial" w:cs="Arial"/>
              </w:rPr>
            </w:pPr>
          </w:p>
          <w:p w14:paraId="255B0CBB" w14:textId="77777777" w:rsidR="009B412C" w:rsidRPr="004C3A0B" w:rsidRDefault="009B412C" w:rsidP="00A91894">
            <w:pPr>
              <w:rPr>
                <w:rFonts w:ascii="Arial" w:hAnsi="Arial" w:cs="Arial"/>
              </w:rPr>
            </w:pPr>
          </w:p>
          <w:p w14:paraId="310417CF" w14:textId="77777777" w:rsidR="009B412C" w:rsidRPr="00354F34" w:rsidRDefault="009B412C"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9B412C" w14:paraId="74C6544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4FC1DD2" w14:textId="77777777" w:rsidR="009B412C" w:rsidRDefault="009B412C"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710B523" w14:textId="77777777" w:rsidR="009B412C" w:rsidRPr="00947984" w:rsidRDefault="009B412C"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01F43A" w14:textId="77777777" w:rsidR="009B412C" w:rsidRDefault="009B412C"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03404C" w14:textId="77777777" w:rsidR="009B412C" w:rsidRDefault="009B412C"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B412C" w14:paraId="11E43D1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D5D72" w14:textId="77777777" w:rsidR="009B412C" w:rsidRPr="00CF6CA5" w:rsidRDefault="009B412C" w:rsidP="00A91894">
            <w:pPr>
              <w:pStyle w:val="NormalWeb"/>
              <w:spacing w:before="0" w:beforeAutospacing="0" w:after="0" w:afterAutospacing="0"/>
              <w:jc w:val="center"/>
              <w:rPr>
                <w:rStyle w:val="Strong"/>
                <w:rFonts w:ascii="Arial" w:eastAsiaTheme="majorEastAsia" w:hAnsi="Arial" w:cs="Arial"/>
                <w:b w:val="0"/>
                <w:iCs/>
                <w:color w:val="000000"/>
                <w:sz w:val="20"/>
                <w:szCs w:val="23"/>
              </w:rPr>
            </w:pPr>
            <w:r w:rsidRPr="00CF6CA5">
              <w:rPr>
                <w:rStyle w:val="Strong"/>
                <w:rFonts w:ascii="Arial" w:eastAsiaTheme="majorEastAsia"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16E8CE" w14:textId="77777777" w:rsidR="009B412C" w:rsidRDefault="009B412C" w:rsidP="00A91894">
            <w:pPr>
              <w:pStyle w:val="NormalWeb"/>
              <w:spacing w:before="0" w:beforeAutospacing="0" w:after="0" w:afterAutospacing="0"/>
            </w:pPr>
            <w:r>
              <w:rPr>
                <w:rStyle w:val="Strong"/>
                <w:rFonts w:ascii="Arial" w:eastAsiaTheme="majorEastAsia"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8EE138E" w14:textId="77777777" w:rsidR="009B412C" w:rsidRDefault="009B412C" w:rsidP="00A91894">
            <w:pPr>
              <w:pStyle w:val="NormalWeb"/>
              <w:spacing w:before="0" w:beforeAutospacing="0" w:after="0" w:afterAutospacing="0"/>
            </w:pPr>
            <w:r>
              <w:rPr>
                <w:rFonts w:ascii="Arial" w:hAnsi="Arial" w:cs="Arial"/>
                <w:i/>
                <w:iCs/>
                <w:color w:val="000000"/>
                <w:sz w:val="20"/>
                <w:szCs w:val="23"/>
              </w:rPr>
              <w:t>(a) racial or ethnic origin,</w:t>
            </w:r>
          </w:p>
          <w:p w14:paraId="10711E02" w14:textId="77777777" w:rsidR="009B412C" w:rsidRDefault="009B412C" w:rsidP="00A91894">
            <w:pPr>
              <w:pStyle w:val="NormalWeb"/>
              <w:spacing w:before="0" w:beforeAutospacing="0" w:after="0" w:afterAutospacing="0"/>
            </w:pPr>
            <w:r>
              <w:rPr>
                <w:rFonts w:ascii="Arial" w:hAnsi="Arial" w:cs="Arial"/>
                <w:i/>
                <w:iCs/>
                <w:color w:val="000000"/>
                <w:sz w:val="20"/>
                <w:szCs w:val="23"/>
              </w:rPr>
              <w:t>(b) political opinions,</w:t>
            </w:r>
          </w:p>
          <w:p w14:paraId="5E98EA06" w14:textId="77777777" w:rsidR="009B412C" w:rsidRDefault="009B412C"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2B56C3F8" w14:textId="77777777" w:rsidR="009B412C" w:rsidRDefault="009B412C"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AA8C820" w14:textId="77777777" w:rsidR="009B412C" w:rsidRDefault="009B412C"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781254F4" w14:textId="77777777" w:rsidR="009B412C" w:rsidRDefault="009B412C" w:rsidP="00A91894">
            <w:pPr>
              <w:pStyle w:val="NormalWeb"/>
              <w:spacing w:before="0" w:beforeAutospacing="0" w:after="0" w:afterAutospacing="0"/>
            </w:pPr>
            <w:r>
              <w:rPr>
                <w:rFonts w:ascii="Arial" w:hAnsi="Arial" w:cs="Arial"/>
                <w:i/>
                <w:iCs/>
                <w:color w:val="000000"/>
                <w:sz w:val="20"/>
                <w:szCs w:val="23"/>
              </w:rPr>
              <w:t>(f) sexual life,</w:t>
            </w:r>
          </w:p>
          <w:p w14:paraId="725212F8" w14:textId="77777777" w:rsidR="009B412C" w:rsidRDefault="009B412C" w:rsidP="00A91894">
            <w:pPr>
              <w:pStyle w:val="NormalWeb"/>
              <w:spacing w:before="0" w:beforeAutospacing="0" w:after="0" w:afterAutospacing="0"/>
            </w:pPr>
            <w:r>
              <w:rPr>
                <w:rFonts w:ascii="Arial" w:hAnsi="Arial" w:cs="Arial"/>
                <w:i/>
                <w:iCs/>
                <w:color w:val="000000"/>
                <w:sz w:val="20"/>
                <w:szCs w:val="23"/>
              </w:rPr>
              <w:t>(g) genetics,</w:t>
            </w:r>
          </w:p>
          <w:p w14:paraId="51AE9786" w14:textId="77777777" w:rsidR="009B412C" w:rsidRPr="00354F34" w:rsidRDefault="009B412C"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F7CB05" w14:textId="77777777" w:rsidR="009B412C" w:rsidRPr="000B38C3" w:rsidRDefault="009B412C"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344268" w14:textId="77777777" w:rsidR="009B412C" w:rsidRPr="000B38C3" w:rsidRDefault="009B412C" w:rsidP="00A91894">
            <w:pPr>
              <w:pStyle w:val="NormalWeb"/>
              <w:autoSpaceDE w:val="0"/>
              <w:autoSpaceDN w:val="0"/>
              <w:adjustRightInd w:val="0"/>
              <w:jc w:val="center"/>
            </w:pPr>
            <w:r>
              <w:rPr>
                <w:rFonts w:hint="eastAsia"/>
              </w:rPr>
              <w:t>x</w:t>
            </w:r>
          </w:p>
        </w:tc>
      </w:tr>
      <w:tr w:rsidR="009B412C" w14:paraId="7D226B5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095740" w14:textId="77777777" w:rsidR="009B412C" w:rsidRDefault="009B412C"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652AAA" w14:textId="77777777" w:rsidR="009B412C" w:rsidRDefault="009B412C"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B412C" w14:paraId="05C762D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C7CA932" w14:textId="77777777" w:rsidR="009B412C" w:rsidRDefault="009B412C" w:rsidP="00A91894">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573ACD2" w14:textId="77777777" w:rsidR="009B412C" w:rsidRDefault="009B412C" w:rsidP="00A91894">
            <w:pPr>
              <w:rPr>
                <w:rFonts w:ascii="Arial" w:hAnsi="Arial" w:cs="Arial"/>
              </w:rPr>
            </w:pPr>
          </w:p>
          <w:p w14:paraId="01B9BCF9" w14:textId="77777777" w:rsidR="009B412C" w:rsidRDefault="009B412C" w:rsidP="00A91894">
            <w:pPr>
              <w:rPr>
                <w:rFonts w:ascii="Arial" w:hAnsi="Arial" w:cs="Arial"/>
              </w:rPr>
            </w:pPr>
          </w:p>
          <w:p w14:paraId="4D935746" w14:textId="77777777" w:rsidR="009B412C" w:rsidRPr="004C3A0B" w:rsidRDefault="009B412C" w:rsidP="00A91894">
            <w:pPr>
              <w:rPr>
                <w:rFonts w:ascii="Arial" w:hAnsi="Arial" w:cs="Arial"/>
              </w:rPr>
            </w:pPr>
          </w:p>
          <w:p w14:paraId="288808D4" w14:textId="77777777" w:rsidR="009B412C" w:rsidRDefault="009B412C" w:rsidP="00A91894">
            <w:pPr>
              <w:autoSpaceDE w:val="0"/>
              <w:autoSpaceDN w:val="0"/>
              <w:adjustRightInd w:val="0"/>
            </w:pPr>
            <w:r w:rsidRPr="003257BD">
              <w:rPr>
                <w:rFonts w:ascii="Arial" w:hAnsi="Arial" w:cs="Arial"/>
                <w:i/>
                <w:color w:val="808080"/>
                <w:sz w:val="18"/>
                <w:szCs w:val="18"/>
              </w:rPr>
              <w:t>(this box should expand as you type)</w:t>
            </w:r>
          </w:p>
        </w:tc>
      </w:tr>
    </w:tbl>
    <w:p w14:paraId="4D26AF70" w14:textId="77777777" w:rsidR="009B412C" w:rsidRDefault="009B412C" w:rsidP="00A91894"/>
    <w:tbl>
      <w:tblPr>
        <w:tblStyle w:val="TableGrid"/>
        <w:tblW w:w="10485" w:type="dxa"/>
        <w:tblLook w:val="04A0" w:firstRow="1" w:lastRow="0" w:firstColumn="1" w:lastColumn="0" w:noHBand="0" w:noVBand="1"/>
      </w:tblPr>
      <w:tblGrid>
        <w:gridCol w:w="562"/>
        <w:gridCol w:w="7905"/>
        <w:gridCol w:w="992"/>
        <w:gridCol w:w="1026"/>
      </w:tblGrid>
      <w:tr w:rsidR="009B412C" w:rsidRPr="004C3A0B" w14:paraId="2BAB196A" w14:textId="77777777" w:rsidTr="00CF6CA5">
        <w:trPr>
          <w:trHeight w:val="439"/>
        </w:trPr>
        <w:tc>
          <w:tcPr>
            <w:tcW w:w="562" w:type="dxa"/>
            <w:shd w:val="clear" w:color="auto" w:fill="F2F2F2" w:themeFill="background1" w:themeFillShade="F2"/>
            <w:vAlign w:val="center"/>
          </w:tcPr>
          <w:p w14:paraId="6025286A" w14:textId="77777777" w:rsidR="009B412C" w:rsidRPr="002132F9" w:rsidRDefault="009B412C" w:rsidP="00A91894">
            <w:pPr>
              <w:autoSpaceDE w:val="0"/>
              <w:autoSpaceDN w:val="0"/>
              <w:adjustRightInd w:val="0"/>
              <w:jc w:val="center"/>
              <w:rPr>
                <w:rFonts w:ascii="Arial" w:hAnsi="Arial" w:cs="Arial"/>
              </w:rPr>
            </w:pPr>
          </w:p>
        </w:tc>
        <w:tc>
          <w:tcPr>
            <w:tcW w:w="7905" w:type="dxa"/>
            <w:shd w:val="clear" w:color="auto" w:fill="F2F2F2" w:themeFill="background1" w:themeFillShade="F2"/>
          </w:tcPr>
          <w:p w14:paraId="0C8C445A" w14:textId="77777777" w:rsidR="009B412C" w:rsidRPr="009563B2" w:rsidRDefault="009B412C" w:rsidP="00A91894">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7C26DC00"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79D2EBC0"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NO</w:t>
            </w:r>
          </w:p>
        </w:tc>
      </w:tr>
      <w:tr w:rsidR="009B412C" w:rsidRPr="004C3A0B" w14:paraId="04E7D28C" w14:textId="77777777" w:rsidTr="009563B2">
        <w:trPr>
          <w:trHeight w:val="439"/>
        </w:trPr>
        <w:tc>
          <w:tcPr>
            <w:tcW w:w="562" w:type="dxa"/>
            <w:shd w:val="clear" w:color="auto" w:fill="F2F2F2" w:themeFill="background1" w:themeFillShade="F2"/>
            <w:vAlign w:val="center"/>
          </w:tcPr>
          <w:p w14:paraId="5DFACA4D" w14:textId="77777777" w:rsidR="009B412C" w:rsidRPr="00903B3C" w:rsidRDefault="009B412C" w:rsidP="00A91894">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792FE128"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3CDDBF08"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21F6675B"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9B412C" w:rsidRPr="004C3A0B" w14:paraId="20D6109A" w14:textId="77777777" w:rsidTr="009563B2">
        <w:trPr>
          <w:trHeight w:val="403"/>
        </w:trPr>
        <w:tc>
          <w:tcPr>
            <w:tcW w:w="562" w:type="dxa"/>
            <w:shd w:val="clear" w:color="auto" w:fill="F2F2F2" w:themeFill="background1" w:themeFillShade="F2"/>
            <w:vAlign w:val="center"/>
          </w:tcPr>
          <w:p w14:paraId="4C84F915" w14:textId="77777777" w:rsidR="009B412C" w:rsidRPr="00903B3C" w:rsidRDefault="009B412C" w:rsidP="00A91894">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24548B9F"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5A7D294D"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0EA66750"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7746A36B" w14:textId="77777777" w:rsidTr="009563B2">
        <w:trPr>
          <w:trHeight w:val="439"/>
        </w:trPr>
        <w:tc>
          <w:tcPr>
            <w:tcW w:w="562" w:type="dxa"/>
            <w:shd w:val="clear" w:color="auto" w:fill="F2F2F2" w:themeFill="background1" w:themeFillShade="F2"/>
            <w:vAlign w:val="center"/>
          </w:tcPr>
          <w:p w14:paraId="4F47A1B0" w14:textId="77777777" w:rsidR="009B412C" w:rsidRPr="00903B3C" w:rsidRDefault="009B412C" w:rsidP="00A91894">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0A12AA31"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917D7B2"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72BA7C7C"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26D28BA3" w14:textId="77777777" w:rsidTr="009563B2">
        <w:trPr>
          <w:trHeight w:val="403"/>
        </w:trPr>
        <w:tc>
          <w:tcPr>
            <w:tcW w:w="562" w:type="dxa"/>
            <w:shd w:val="clear" w:color="auto" w:fill="F2F2F2" w:themeFill="background1" w:themeFillShade="F2"/>
            <w:vAlign w:val="center"/>
          </w:tcPr>
          <w:p w14:paraId="6BF8422B" w14:textId="77777777" w:rsidR="009B412C" w:rsidRPr="00903B3C" w:rsidRDefault="009B412C" w:rsidP="00A91894">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2E0F6708"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1FF057AE"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62606369"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9B412C" w:rsidRPr="004C3A0B" w14:paraId="142F3FE1" w14:textId="77777777" w:rsidTr="009563B2">
        <w:trPr>
          <w:trHeight w:val="403"/>
        </w:trPr>
        <w:tc>
          <w:tcPr>
            <w:tcW w:w="562" w:type="dxa"/>
            <w:shd w:val="clear" w:color="auto" w:fill="F2F2F2" w:themeFill="background1" w:themeFillShade="F2"/>
            <w:vAlign w:val="center"/>
          </w:tcPr>
          <w:p w14:paraId="7643B38B" w14:textId="77777777" w:rsidR="009B412C" w:rsidRPr="00903B3C" w:rsidRDefault="009B412C" w:rsidP="00A91894">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1E4BD8B4"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5EC538F2"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F2687A9"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9B412C" w:rsidRPr="004C3A0B" w14:paraId="762C26E5" w14:textId="77777777" w:rsidTr="009563B2">
        <w:trPr>
          <w:trHeight w:val="403"/>
        </w:trPr>
        <w:tc>
          <w:tcPr>
            <w:tcW w:w="562" w:type="dxa"/>
            <w:shd w:val="clear" w:color="auto" w:fill="F2F2F2" w:themeFill="background1" w:themeFillShade="F2"/>
            <w:vAlign w:val="center"/>
          </w:tcPr>
          <w:p w14:paraId="73B25A46" w14:textId="77777777" w:rsidR="009B412C" w:rsidRPr="00903B3C" w:rsidRDefault="009B412C"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1C3E30D5"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18E42988"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041A0B32"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1253742F" w14:textId="77777777" w:rsidTr="009563B2">
        <w:trPr>
          <w:trHeight w:val="403"/>
        </w:trPr>
        <w:tc>
          <w:tcPr>
            <w:tcW w:w="562" w:type="dxa"/>
            <w:shd w:val="clear" w:color="auto" w:fill="F2F2F2" w:themeFill="background1" w:themeFillShade="F2"/>
            <w:vAlign w:val="center"/>
          </w:tcPr>
          <w:p w14:paraId="16DD2611" w14:textId="77777777" w:rsidR="009B412C" w:rsidRPr="00903B3C" w:rsidRDefault="009B412C"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3D0A0BDB"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Other – specify:</w:t>
            </w:r>
          </w:p>
          <w:p w14:paraId="45759472" w14:textId="77777777" w:rsidR="009B412C" w:rsidRPr="004C3A0B" w:rsidRDefault="009B412C"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ACCA29E"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78772FF"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7F019EF2" w14:textId="77777777" w:rsidTr="00CF6CA5">
        <w:trPr>
          <w:trHeight w:val="403"/>
        </w:trPr>
        <w:tc>
          <w:tcPr>
            <w:tcW w:w="562" w:type="dxa"/>
            <w:shd w:val="clear" w:color="auto" w:fill="F2F2F2" w:themeFill="background1" w:themeFillShade="F2"/>
            <w:vAlign w:val="center"/>
          </w:tcPr>
          <w:p w14:paraId="269CF6DB" w14:textId="77777777" w:rsidR="009B412C" w:rsidRPr="00903B3C" w:rsidRDefault="009B412C" w:rsidP="00A91894">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6EB709D8" w14:textId="77777777" w:rsidR="009B412C" w:rsidRDefault="009B412C" w:rsidP="00A91894">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9B412C" w:rsidRPr="004C3A0B" w14:paraId="31630E3A" w14:textId="77777777" w:rsidTr="00CF6CA5">
        <w:trPr>
          <w:trHeight w:val="403"/>
        </w:trPr>
        <w:tc>
          <w:tcPr>
            <w:tcW w:w="562" w:type="dxa"/>
            <w:vAlign w:val="center"/>
          </w:tcPr>
          <w:p w14:paraId="7C3BB74D" w14:textId="77777777" w:rsidR="009B412C" w:rsidRPr="00E65973" w:rsidRDefault="009B412C" w:rsidP="00A91894">
            <w:pPr>
              <w:jc w:val="center"/>
              <w:rPr>
                <w:rFonts w:ascii="Arial" w:hAnsi="Arial" w:cs="Arial"/>
              </w:rPr>
            </w:pPr>
          </w:p>
        </w:tc>
        <w:tc>
          <w:tcPr>
            <w:tcW w:w="9923" w:type="dxa"/>
            <w:gridSpan w:val="3"/>
          </w:tcPr>
          <w:p w14:paraId="19F3FBE3" w14:textId="77777777" w:rsidR="009B412C" w:rsidRDefault="009B412C" w:rsidP="00A91894">
            <w:pPr>
              <w:rPr>
                <w:rFonts w:ascii="Arial" w:hAnsi="Arial" w:cs="Arial"/>
              </w:rPr>
            </w:pPr>
          </w:p>
          <w:p w14:paraId="4012F122" w14:textId="77777777" w:rsidR="009B412C" w:rsidRPr="004C3A0B" w:rsidRDefault="009B412C" w:rsidP="00A91894">
            <w:pPr>
              <w:rPr>
                <w:rFonts w:ascii="Arial" w:hAnsi="Arial" w:cs="Arial"/>
              </w:rPr>
            </w:pPr>
          </w:p>
          <w:p w14:paraId="31B96BA3" w14:textId="77777777" w:rsidR="009B412C" w:rsidRDefault="009B412C" w:rsidP="00A91894">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4025A1E2" w14:textId="77777777" w:rsidR="009B412C" w:rsidRDefault="009B412C" w:rsidP="00A91894"/>
    <w:tbl>
      <w:tblPr>
        <w:tblStyle w:val="TableGrid"/>
        <w:tblW w:w="10485" w:type="dxa"/>
        <w:tblLook w:val="04A0" w:firstRow="1" w:lastRow="0" w:firstColumn="1" w:lastColumn="0" w:noHBand="0" w:noVBand="1"/>
      </w:tblPr>
      <w:tblGrid>
        <w:gridCol w:w="562"/>
        <w:gridCol w:w="7905"/>
        <w:gridCol w:w="992"/>
        <w:gridCol w:w="1026"/>
      </w:tblGrid>
      <w:tr w:rsidR="009B412C" w:rsidRPr="004C3A0B" w14:paraId="338A7AF0" w14:textId="77777777" w:rsidTr="002132F9">
        <w:trPr>
          <w:trHeight w:val="439"/>
        </w:trPr>
        <w:tc>
          <w:tcPr>
            <w:tcW w:w="562" w:type="dxa"/>
            <w:shd w:val="clear" w:color="auto" w:fill="F2F2F2" w:themeFill="background1" w:themeFillShade="F2"/>
          </w:tcPr>
          <w:p w14:paraId="7EC03AA2" w14:textId="77777777" w:rsidR="009B412C" w:rsidRPr="002132F9" w:rsidRDefault="009B412C" w:rsidP="00A9189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2F964965" w14:textId="77777777" w:rsidR="009B412C" w:rsidRPr="004C3A0B" w:rsidRDefault="009B412C" w:rsidP="00A91894">
            <w:pPr>
              <w:autoSpaceDE w:val="0"/>
              <w:autoSpaceDN w:val="0"/>
              <w:adjustRightInd w:val="0"/>
              <w:rPr>
                <w:rFonts w:ascii="Arial" w:hAnsi="Arial" w:cs="Arial"/>
                <w:b/>
                <w:bCs/>
              </w:rPr>
            </w:pPr>
            <w:r>
              <w:rPr>
                <w:rFonts w:ascii="Arial" w:hAnsi="Arial" w:cs="Arial"/>
                <w:b/>
                <w:bCs/>
              </w:rPr>
              <w:t>Data Protection</w:t>
            </w:r>
          </w:p>
        </w:tc>
      </w:tr>
      <w:tr w:rsidR="009B412C" w:rsidRPr="004C3A0B" w14:paraId="7AFEC024" w14:textId="77777777" w:rsidTr="009563B2">
        <w:trPr>
          <w:trHeight w:val="439"/>
        </w:trPr>
        <w:tc>
          <w:tcPr>
            <w:tcW w:w="562" w:type="dxa"/>
            <w:shd w:val="clear" w:color="auto" w:fill="F2F2F2" w:themeFill="background1" w:themeFillShade="F2"/>
            <w:vAlign w:val="center"/>
          </w:tcPr>
          <w:p w14:paraId="629B1B75" w14:textId="77777777" w:rsidR="009B412C" w:rsidRPr="00842FC0" w:rsidRDefault="009B412C"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3794246" w14:textId="77777777" w:rsidR="009B412C" w:rsidRPr="004C3A0B" w:rsidRDefault="009B412C" w:rsidP="00A91894">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0DF0716B"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5C3BBE42" w14:textId="77777777" w:rsidR="009B412C" w:rsidRPr="004C3A0B" w:rsidRDefault="009B412C" w:rsidP="00A91894">
            <w:pPr>
              <w:autoSpaceDE w:val="0"/>
              <w:autoSpaceDN w:val="0"/>
              <w:adjustRightInd w:val="0"/>
              <w:jc w:val="center"/>
              <w:rPr>
                <w:rFonts w:ascii="Arial" w:hAnsi="Arial" w:cs="Arial"/>
                <w:b/>
                <w:bCs/>
              </w:rPr>
            </w:pPr>
            <w:r w:rsidRPr="004C3A0B">
              <w:rPr>
                <w:rFonts w:ascii="Arial" w:hAnsi="Arial" w:cs="Arial"/>
                <w:b/>
                <w:bCs/>
              </w:rPr>
              <w:t>NO</w:t>
            </w:r>
          </w:p>
        </w:tc>
      </w:tr>
      <w:tr w:rsidR="009B412C" w:rsidRPr="004C3A0B" w14:paraId="23CC3B48" w14:textId="77777777" w:rsidTr="009563B2">
        <w:trPr>
          <w:trHeight w:val="439"/>
        </w:trPr>
        <w:tc>
          <w:tcPr>
            <w:tcW w:w="562" w:type="dxa"/>
            <w:shd w:val="clear" w:color="auto" w:fill="F2F2F2" w:themeFill="background1" w:themeFillShade="F2"/>
            <w:vAlign w:val="center"/>
          </w:tcPr>
          <w:p w14:paraId="1A1E20F0" w14:textId="77777777" w:rsidR="009B412C" w:rsidRPr="00842FC0" w:rsidRDefault="009B412C"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10E25468"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5CCDC9E"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2F387423"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9B412C" w:rsidRPr="004C3A0B" w14:paraId="65A1DB34" w14:textId="77777777" w:rsidTr="009563B2">
        <w:trPr>
          <w:trHeight w:val="403"/>
        </w:trPr>
        <w:tc>
          <w:tcPr>
            <w:tcW w:w="562" w:type="dxa"/>
            <w:shd w:val="clear" w:color="auto" w:fill="F2F2F2" w:themeFill="background1" w:themeFillShade="F2"/>
            <w:vAlign w:val="center"/>
          </w:tcPr>
          <w:p w14:paraId="6D0B0774" w14:textId="77777777" w:rsidR="009B412C" w:rsidRPr="00842FC0" w:rsidRDefault="009B412C"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5B29E639"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17206ED"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3E80935B"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559687DC" w14:textId="77777777" w:rsidTr="009563B2">
        <w:trPr>
          <w:trHeight w:val="439"/>
        </w:trPr>
        <w:tc>
          <w:tcPr>
            <w:tcW w:w="562" w:type="dxa"/>
            <w:shd w:val="clear" w:color="auto" w:fill="F2F2F2" w:themeFill="background1" w:themeFillShade="F2"/>
            <w:vAlign w:val="center"/>
          </w:tcPr>
          <w:p w14:paraId="0D634F3B" w14:textId="77777777" w:rsidR="009B412C" w:rsidRPr="00842FC0" w:rsidRDefault="009B412C"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35E34F25"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C600792"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3B0F50AB"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770F0470" w14:textId="77777777" w:rsidTr="009563B2">
        <w:trPr>
          <w:trHeight w:val="403"/>
        </w:trPr>
        <w:tc>
          <w:tcPr>
            <w:tcW w:w="562" w:type="dxa"/>
            <w:shd w:val="clear" w:color="auto" w:fill="F2F2F2" w:themeFill="background1" w:themeFillShade="F2"/>
            <w:vAlign w:val="center"/>
          </w:tcPr>
          <w:p w14:paraId="0AE6F7AA" w14:textId="77777777" w:rsidR="009B412C" w:rsidRPr="00842FC0" w:rsidRDefault="009B412C"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59B7E815"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7F4F57B9"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21E55C34"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25CD499E" w14:textId="77777777" w:rsidTr="009563B2">
        <w:trPr>
          <w:trHeight w:val="403"/>
        </w:trPr>
        <w:tc>
          <w:tcPr>
            <w:tcW w:w="562" w:type="dxa"/>
            <w:shd w:val="clear" w:color="auto" w:fill="F2F2F2" w:themeFill="background1" w:themeFillShade="F2"/>
            <w:vAlign w:val="center"/>
          </w:tcPr>
          <w:p w14:paraId="162A3CD1" w14:textId="77777777" w:rsidR="009B412C" w:rsidRPr="00842FC0" w:rsidRDefault="009B412C" w:rsidP="00A91894">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6D6BE8C7"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5FCE05BD"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7DBF0FC7"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31FA9E2C" w14:textId="77777777" w:rsidTr="009563B2">
        <w:trPr>
          <w:trHeight w:val="403"/>
        </w:trPr>
        <w:tc>
          <w:tcPr>
            <w:tcW w:w="562" w:type="dxa"/>
            <w:shd w:val="clear" w:color="auto" w:fill="F2F2F2" w:themeFill="background1" w:themeFillShade="F2"/>
            <w:vAlign w:val="center"/>
          </w:tcPr>
          <w:p w14:paraId="4F8E03D8" w14:textId="77777777" w:rsidR="009B412C" w:rsidRPr="00842FC0" w:rsidRDefault="009B412C" w:rsidP="00A91894">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16366052"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F19DE04"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E670A15"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653D5AF9" w14:textId="77777777" w:rsidTr="009563B2">
        <w:trPr>
          <w:trHeight w:val="403"/>
        </w:trPr>
        <w:tc>
          <w:tcPr>
            <w:tcW w:w="562" w:type="dxa"/>
            <w:shd w:val="clear" w:color="auto" w:fill="F2F2F2" w:themeFill="background1" w:themeFillShade="F2"/>
            <w:vAlign w:val="center"/>
          </w:tcPr>
          <w:p w14:paraId="7692CFF4" w14:textId="77777777" w:rsidR="009B412C" w:rsidRPr="00842FC0" w:rsidRDefault="009B412C" w:rsidP="00A91894">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7940B8E6" w14:textId="77777777" w:rsidR="009B412C" w:rsidRPr="004C3A0B" w:rsidRDefault="009B412C" w:rsidP="00A91894">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Content>
              <w:p w14:paraId="43025A19"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Content>
              <w:p w14:paraId="4C474560"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9B412C" w:rsidRPr="004C3A0B" w14:paraId="50D261A5" w14:textId="77777777" w:rsidTr="009563B2">
        <w:trPr>
          <w:trHeight w:val="403"/>
        </w:trPr>
        <w:tc>
          <w:tcPr>
            <w:tcW w:w="562" w:type="dxa"/>
            <w:shd w:val="clear" w:color="auto" w:fill="F2F2F2" w:themeFill="background1" w:themeFillShade="F2"/>
            <w:vAlign w:val="center"/>
          </w:tcPr>
          <w:p w14:paraId="7DD80042" w14:textId="77777777" w:rsidR="009B412C" w:rsidRPr="00842FC0" w:rsidRDefault="009B412C" w:rsidP="00A91894">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628EE334" w14:textId="77777777" w:rsidR="009B412C" w:rsidRPr="004C3A0B" w:rsidRDefault="009B412C" w:rsidP="00A91894">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1EAF2C37" w14:textId="77777777" w:rsidR="009B412C" w:rsidRPr="00C71BCC" w:rsidRDefault="009B412C"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41400A27" w14:textId="77777777" w:rsidR="009B412C" w:rsidRPr="00C71BCC" w:rsidRDefault="009B412C"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B412C" w:rsidRPr="004C3A0B" w14:paraId="69D1748A" w14:textId="77777777" w:rsidTr="009563B2">
        <w:trPr>
          <w:trHeight w:val="403"/>
        </w:trPr>
        <w:tc>
          <w:tcPr>
            <w:tcW w:w="562" w:type="dxa"/>
            <w:shd w:val="clear" w:color="auto" w:fill="F2F2F2" w:themeFill="background1" w:themeFillShade="F2"/>
            <w:vAlign w:val="center"/>
          </w:tcPr>
          <w:p w14:paraId="31F8CADD" w14:textId="77777777" w:rsidR="009B412C" w:rsidRPr="00842FC0" w:rsidRDefault="009B412C" w:rsidP="00A91894">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308B448C" w14:textId="77777777" w:rsidR="009B412C" w:rsidRPr="004C3A0B" w:rsidRDefault="009B412C" w:rsidP="00A91894">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9B412C" w:rsidRPr="004C3A0B" w14:paraId="148BE82E" w14:textId="77777777" w:rsidTr="009563B2">
        <w:trPr>
          <w:trHeight w:val="403"/>
        </w:trPr>
        <w:tc>
          <w:tcPr>
            <w:tcW w:w="562" w:type="dxa"/>
            <w:vAlign w:val="center"/>
          </w:tcPr>
          <w:p w14:paraId="2370CF7D" w14:textId="77777777" w:rsidR="009B412C" w:rsidRPr="00E65973" w:rsidRDefault="009B412C" w:rsidP="00A91894">
            <w:pPr>
              <w:autoSpaceDE w:val="0"/>
              <w:autoSpaceDN w:val="0"/>
              <w:adjustRightInd w:val="0"/>
              <w:jc w:val="center"/>
              <w:rPr>
                <w:rFonts w:ascii="Arial" w:hAnsi="Arial" w:cs="Arial"/>
              </w:rPr>
            </w:pPr>
          </w:p>
        </w:tc>
        <w:tc>
          <w:tcPr>
            <w:tcW w:w="9923" w:type="dxa"/>
            <w:gridSpan w:val="3"/>
            <w:vAlign w:val="center"/>
          </w:tcPr>
          <w:p w14:paraId="39D4C3D4" w14:textId="77777777" w:rsidR="009B412C" w:rsidRDefault="009B412C" w:rsidP="00A91894">
            <w:pPr>
              <w:autoSpaceDE w:val="0"/>
              <w:autoSpaceDN w:val="0"/>
              <w:adjustRightInd w:val="0"/>
              <w:rPr>
                <w:rFonts w:ascii="Arial" w:hAnsi="Arial" w:cs="Arial"/>
              </w:rPr>
            </w:pPr>
          </w:p>
          <w:p w14:paraId="3269788E" w14:textId="77777777" w:rsidR="009B412C" w:rsidRDefault="009B412C" w:rsidP="00A91894">
            <w:pPr>
              <w:autoSpaceDE w:val="0"/>
              <w:autoSpaceDN w:val="0"/>
              <w:adjustRightInd w:val="0"/>
              <w:rPr>
                <w:rFonts w:ascii="Arial" w:hAnsi="Arial" w:cs="Arial"/>
              </w:rPr>
            </w:pPr>
          </w:p>
          <w:p w14:paraId="13429F94" w14:textId="77777777" w:rsidR="009B412C" w:rsidRPr="00354F34" w:rsidRDefault="009B412C" w:rsidP="00A91894">
            <w:pPr>
              <w:autoSpaceDE w:val="0"/>
              <w:autoSpaceDN w:val="0"/>
              <w:adjustRightInd w:val="0"/>
              <w:rPr>
                <w:rFonts w:ascii="Arial" w:hAnsi="Arial" w:cs="Arial"/>
              </w:rPr>
            </w:pPr>
          </w:p>
          <w:p w14:paraId="7DF0A8E2" w14:textId="77777777" w:rsidR="009B412C" w:rsidRPr="004C3A0B" w:rsidRDefault="009B412C"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B412C" w:rsidRPr="004C3A0B" w14:paraId="55938031" w14:textId="77777777" w:rsidTr="009563B2">
        <w:trPr>
          <w:trHeight w:val="403"/>
        </w:trPr>
        <w:tc>
          <w:tcPr>
            <w:tcW w:w="562" w:type="dxa"/>
            <w:shd w:val="clear" w:color="auto" w:fill="F2F2F2" w:themeFill="background1" w:themeFillShade="F2"/>
            <w:vAlign w:val="center"/>
          </w:tcPr>
          <w:p w14:paraId="5656ECC6" w14:textId="77777777" w:rsidR="009B412C" w:rsidRPr="00842FC0" w:rsidRDefault="009B412C" w:rsidP="00A91894">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5FC64D62" w14:textId="77777777" w:rsidR="009B412C" w:rsidRPr="004C3A0B" w:rsidRDefault="009B412C" w:rsidP="00A91894">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9B412C" w:rsidRPr="004C3A0B" w14:paraId="457D10A6" w14:textId="77777777" w:rsidTr="009563B2">
        <w:trPr>
          <w:trHeight w:val="403"/>
        </w:trPr>
        <w:tc>
          <w:tcPr>
            <w:tcW w:w="562" w:type="dxa"/>
            <w:vAlign w:val="center"/>
          </w:tcPr>
          <w:p w14:paraId="16A9BE9B" w14:textId="77777777" w:rsidR="009B412C" w:rsidRPr="00E65973" w:rsidRDefault="009B412C" w:rsidP="00A91894">
            <w:pPr>
              <w:autoSpaceDE w:val="0"/>
              <w:autoSpaceDN w:val="0"/>
              <w:adjustRightInd w:val="0"/>
              <w:jc w:val="center"/>
              <w:rPr>
                <w:rFonts w:ascii="Arial" w:hAnsi="Arial" w:cs="Arial"/>
              </w:rPr>
            </w:pPr>
          </w:p>
        </w:tc>
        <w:tc>
          <w:tcPr>
            <w:tcW w:w="9923" w:type="dxa"/>
            <w:gridSpan w:val="3"/>
            <w:vAlign w:val="center"/>
          </w:tcPr>
          <w:p w14:paraId="0901FBE1" w14:textId="77777777" w:rsidR="009B412C" w:rsidRDefault="009B412C" w:rsidP="00A91894">
            <w:pPr>
              <w:autoSpaceDE w:val="0"/>
              <w:autoSpaceDN w:val="0"/>
              <w:adjustRightInd w:val="0"/>
              <w:rPr>
                <w:rFonts w:ascii="Arial" w:hAnsi="Arial" w:cs="Arial"/>
              </w:rPr>
            </w:pPr>
          </w:p>
          <w:p w14:paraId="2C28A9BA" w14:textId="77777777" w:rsidR="009B412C" w:rsidRDefault="009B412C" w:rsidP="00A91894">
            <w:pPr>
              <w:autoSpaceDE w:val="0"/>
              <w:autoSpaceDN w:val="0"/>
              <w:adjustRightInd w:val="0"/>
              <w:rPr>
                <w:rFonts w:ascii="Arial" w:hAnsi="Arial" w:cs="Arial"/>
              </w:rPr>
            </w:pPr>
          </w:p>
          <w:p w14:paraId="2F0406E2" w14:textId="77777777" w:rsidR="009B412C" w:rsidRPr="00354F34" w:rsidRDefault="009B412C" w:rsidP="00A91894">
            <w:pPr>
              <w:autoSpaceDE w:val="0"/>
              <w:autoSpaceDN w:val="0"/>
              <w:adjustRightInd w:val="0"/>
              <w:rPr>
                <w:rFonts w:ascii="Arial" w:hAnsi="Arial" w:cs="Arial"/>
              </w:rPr>
            </w:pPr>
          </w:p>
          <w:p w14:paraId="4888DC6D" w14:textId="77777777" w:rsidR="009B412C" w:rsidRPr="004C3A0B" w:rsidRDefault="009B412C" w:rsidP="00A9189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9B412C" w:rsidRPr="004C3A0B" w14:paraId="71712796" w14:textId="77777777" w:rsidTr="009563B2">
        <w:trPr>
          <w:trHeight w:val="403"/>
        </w:trPr>
        <w:tc>
          <w:tcPr>
            <w:tcW w:w="562" w:type="dxa"/>
            <w:shd w:val="clear" w:color="auto" w:fill="F2F2F2" w:themeFill="background1" w:themeFillShade="F2"/>
            <w:vAlign w:val="center"/>
          </w:tcPr>
          <w:p w14:paraId="69F47BFB" w14:textId="77777777" w:rsidR="009B412C" w:rsidRPr="00842FC0" w:rsidRDefault="009B412C" w:rsidP="00A91894">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6345378E" w14:textId="77777777" w:rsidR="009B412C" w:rsidRPr="004C3A0B" w:rsidRDefault="009B412C" w:rsidP="00A91894">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9B412C" w:rsidRPr="004C3A0B" w14:paraId="4DD9E10E" w14:textId="77777777" w:rsidTr="009563B2">
        <w:trPr>
          <w:trHeight w:val="403"/>
        </w:trPr>
        <w:tc>
          <w:tcPr>
            <w:tcW w:w="562" w:type="dxa"/>
            <w:vAlign w:val="center"/>
          </w:tcPr>
          <w:p w14:paraId="1D08A001" w14:textId="77777777" w:rsidR="009B412C" w:rsidRPr="00E65973" w:rsidRDefault="009B412C" w:rsidP="00A91894">
            <w:pPr>
              <w:autoSpaceDE w:val="0"/>
              <w:autoSpaceDN w:val="0"/>
              <w:adjustRightInd w:val="0"/>
              <w:jc w:val="center"/>
              <w:rPr>
                <w:rFonts w:ascii="Arial" w:hAnsi="Arial" w:cs="Arial"/>
              </w:rPr>
            </w:pPr>
          </w:p>
        </w:tc>
        <w:tc>
          <w:tcPr>
            <w:tcW w:w="9923" w:type="dxa"/>
            <w:gridSpan w:val="3"/>
          </w:tcPr>
          <w:p w14:paraId="6EEEF93D" w14:textId="77777777" w:rsidR="009B412C" w:rsidRDefault="009B412C" w:rsidP="00A91894">
            <w:pPr>
              <w:autoSpaceDE w:val="0"/>
              <w:autoSpaceDN w:val="0"/>
              <w:adjustRightInd w:val="0"/>
              <w:rPr>
                <w:rFonts w:ascii="Arial" w:hAnsi="Arial" w:cs="Arial"/>
              </w:rPr>
            </w:pPr>
          </w:p>
          <w:p w14:paraId="60DC7FCF" w14:textId="77777777" w:rsidR="009B412C" w:rsidRDefault="009B412C" w:rsidP="00A91894">
            <w:pPr>
              <w:autoSpaceDE w:val="0"/>
              <w:autoSpaceDN w:val="0"/>
              <w:adjustRightInd w:val="0"/>
              <w:rPr>
                <w:rFonts w:ascii="Arial" w:hAnsi="Arial" w:cs="Arial"/>
              </w:rPr>
            </w:pPr>
          </w:p>
          <w:p w14:paraId="062022B6" w14:textId="77777777" w:rsidR="009B412C" w:rsidRPr="00354F34" w:rsidRDefault="009B412C" w:rsidP="00A91894">
            <w:pPr>
              <w:autoSpaceDE w:val="0"/>
              <w:autoSpaceDN w:val="0"/>
              <w:adjustRightInd w:val="0"/>
              <w:rPr>
                <w:rFonts w:ascii="Arial" w:hAnsi="Arial" w:cs="Arial"/>
              </w:rPr>
            </w:pPr>
          </w:p>
          <w:p w14:paraId="19E052EC" w14:textId="77777777" w:rsidR="009B412C" w:rsidRPr="004C3A0B" w:rsidRDefault="009B412C" w:rsidP="00A9189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9B412C" w:rsidRPr="004C3A0B" w14:paraId="45732378" w14:textId="77777777" w:rsidTr="009563B2">
        <w:trPr>
          <w:trHeight w:val="403"/>
        </w:trPr>
        <w:tc>
          <w:tcPr>
            <w:tcW w:w="562" w:type="dxa"/>
            <w:shd w:val="clear" w:color="auto" w:fill="F2F2F2" w:themeFill="background1" w:themeFillShade="F2"/>
            <w:vAlign w:val="center"/>
          </w:tcPr>
          <w:p w14:paraId="3A9BAE34" w14:textId="77777777" w:rsidR="009B412C" w:rsidRPr="00842FC0" w:rsidRDefault="009B412C" w:rsidP="00A91894">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0176CBC0" w14:textId="77777777" w:rsidR="009B412C" w:rsidRPr="004C3A0B" w:rsidRDefault="009B412C" w:rsidP="00A91894">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9B412C" w:rsidRPr="004C3A0B" w14:paraId="4BDDC2DC" w14:textId="77777777" w:rsidTr="009563B2">
        <w:trPr>
          <w:trHeight w:val="403"/>
        </w:trPr>
        <w:tc>
          <w:tcPr>
            <w:tcW w:w="562" w:type="dxa"/>
            <w:vAlign w:val="center"/>
          </w:tcPr>
          <w:p w14:paraId="6D249E90" w14:textId="77777777" w:rsidR="009B412C" w:rsidRPr="00E65973" w:rsidRDefault="009B412C" w:rsidP="00A91894">
            <w:pPr>
              <w:autoSpaceDE w:val="0"/>
              <w:autoSpaceDN w:val="0"/>
              <w:adjustRightInd w:val="0"/>
              <w:jc w:val="center"/>
              <w:rPr>
                <w:rFonts w:ascii="Arial" w:hAnsi="Arial" w:cs="Arial"/>
              </w:rPr>
            </w:pPr>
          </w:p>
        </w:tc>
        <w:tc>
          <w:tcPr>
            <w:tcW w:w="9923" w:type="dxa"/>
            <w:gridSpan w:val="3"/>
          </w:tcPr>
          <w:p w14:paraId="30E3FC2A" w14:textId="77777777" w:rsidR="009B412C" w:rsidRDefault="009B412C" w:rsidP="00A91894">
            <w:pPr>
              <w:autoSpaceDE w:val="0"/>
              <w:autoSpaceDN w:val="0"/>
              <w:adjustRightInd w:val="0"/>
              <w:rPr>
                <w:rFonts w:ascii="Arial" w:hAnsi="Arial" w:cs="Arial"/>
              </w:rPr>
            </w:pPr>
          </w:p>
          <w:p w14:paraId="354DA8DB" w14:textId="77777777" w:rsidR="009B412C" w:rsidRDefault="009B412C" w:rsidP="00A91894">
            <w:pPr>
              <w:autoSpaceDE w:val="0"/>
              <w:autoSpaceDN w:val="0"/>
              <w:adjustRightInd w:val="0"/>
              <w:rPr>
                <w:rFonts w:ascii="Arial" w:hAnsi="Arial" w:cs="Arial"/>
              </w:rPr>
            </w:pPr>
          </w:p>
          <w:p w14:paraId="7F53ABFA" w14:textId="77777777" w:rsidR="009B412C" w:rsidRPr="00354F34" w:rsidRDefault="009B412C" w:rsidP="00A91894">
            <w:pPr>
              <w:autoSpaceDE w:val="0"/>
              <w:autoSpaceDN w:val="0"/>
              <w:adjustRightInd w:val="0"/>
              <w:rPr>
                <w:rFonts w:ascii="Arial" w:hAnsi="Arial" w:cs="Arial"/>
              </w:rPr>
            </w:pPr>
          </w:p>
          <w:p w14:paraId="47F98E88" w14:textId="77777777" w:rsidR="009B412C" w:rsidRPr="004C3A0B" w:rsidRDefault="009B412C" w:rsidP="00A9189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9B412C" w:rsidRPr="004C3A0B" w14:paraId="0EAC62E7" w14:textId="77777777" w:rsidTr="009563B2">
        <w:trPr>
          <w:trHeight w:val="403"/>
        </w:trPr>
        <w:tc>
          <w:tcPr>
            <w:tcW w:w="562" w:type="dxa"/>
            <w:shd w:val="clear" w:color="auto" w:fill="F2F2F2" w:themeFill="background1" w:themeFillShade="F2"/>
            <w:vAlign w:val="center"/>
          </w:tcPr>
          <w:p w14:paraId="15894864" w14:textId="77777777" w:rsidR="009B412C" w:rsidRPr="00842FC0" w:rsidRDefault="009B412C" w:rsidP="00A91894">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4EAAEF55" w14:textId="77777777" w:rsidR="009B412C" w:rsidRDefault="009B412C" w:rsidP="00A91894">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3"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9B412C" w:rsidRPr="004C3A0B" w14:paraId="7CC68D3B" w14:textId="77777777" w:rsidTr="009563B2">
        <w:trPr>
          <w:trHeight w:val="403"/>
        </w:trPr>
        <w:tc>
          <w:tcPr>
            <w:tcW w:w="562" w:type="dxa"/>
            <w:vAlign w:val="center"/>
          </w:tcPr>
          <w:p w14:paraId="065AF54A" w14:textId="77777777" w:rsidR="009B412C" w:rsidRPr="00E65973" w:rsidRDefault="009B412C" w:rsidP="00A91894">
            <w:pPr>
              <w:autoSpaceDE w:val="0"/>
              <w:autoSpaceDN w:val="0"/>
              <w:adjustRightInd w:val="0"/>
              <w:jc w:val="center"/>
              <w:rPr>
                <w:rFonts w:ascii="Arial" w:hAnsi="Arial" w:cs="Arial"/>
              </w:rPr>
            </w:pPr>
          </w:p>
        </w:tc>
        <w:tc>
          <w:tcPr>
            <w:tcW w:w="9923" w:type="dxa"/>
            <w:gridSpan w:val="3"/>
          </w:tcPr>
          <w:p w14:paraId="6A80C24A" w14:textId="77777777" w:rsidR="009B412C" w:rsidRDefault="009B412C" w:rsidP="00A91894">
            <w:pPr>
              <w:autoSpaceDE w:val="0"/>
              <w:autoSpaceDN w:val="0"/>
              <w:adjustRightInd w:val="0"/>
              <w:rPr>
                <w:rFonts w:ascii="Arial" w:hAnsi="Arial" w:cs="Arial"/>
              </w:rPr>
            </w:pPr>
          </w:p>
          <w:p w14:paraId="68AA89BD" w14:textId="77777777" w:rsidR="009B412C" w:rsidRDefault="009B412C" w:rsidP="00A91894">
            <w:pPr>
              <w:autoSpaceDE w:val="0"/>
              <w:autoSpaceDN w:val="0"/>
              <w:adjustRightInd w:val="0"/>
              <w:rPr>
                <w:rFonts w:ascii="Arial" w:hAnsi="Arial" w:cs="Arial"/>
              </w:rPr>
            </w:pPr>
          </w:p>
          <w:p w14:paraId="71731756" w14:textId="77777777" w:rsidR="009B412C" w:rsidRPr="00354F34" w:rsidRDefault="009B412C" w:rsidP="00A91894">
            <w:pPr>
              <w:autoSpaceDE w:val="0"/>
              <w:autoSpaceDN w:val="0"/>
              <w:adjustRightInd w:val="0"/>
              <w:rPr>
                <w:rFonts w:ascii="Arial" w:hAnsi="Arial" w:cs="Arial"/>
              </w:rPr>
            </w:pPr>
          </w:p>
          <w:p w14:paraId="67532BDC" w14:textId="77777777" w:rsidR="009B412C" w:rsidRDefault="009B412C" w:rsidP="00A9189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9B412C" w:rsidRPr="004C3A0B" w14:paraId="41D53E20" w14:textId="77777777" w:rsidTr="00A604AC">
        <w:trPr>
          <w:trHeight w:val="606"/>
        </w:trPr>
        <w:tc>
          <w:tcPr>
            <w:tcW w:w="562" w:type="dxa"/>
            <w:shd w:val="clear" w:color="auto" w:fill="F2F2F2" w:themeFill="background1" w:themeFillShade="F2"/>
            <w:vAlign w:val="center"/>
          </w:tcPr>
          <w:p w14:paraId="6825095E" w14:textId="77777777" w:rsidR="009B412C" w:rsidRPr="00842FC0" w:rsidRDefault="009B412C" w:rsidP="00A91894">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6FE53B94" w14:textId="77777777" w:rsidR="009B412C" w:rsidRPr="009563B2" w:rsidRDefault="009B412C" w:rsidP="00A91894">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482B9433" w14:textId="77777777" w:rsidR="009B412C" w:rsidRPr="003257BD" w:rsidRDefault="009B412C" w:rsidP="00A91894">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4AE1570C" w14:textId="77777777" w:rsidR="009B412C" w:rsidRPr="00C71BCC" w:rsidRDefault="00000000"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9B412C">
                  <w:rPr>
                    <w:rFonts w:ascii="MS Gothic" w:eastAsia="MS Gothic" w:hAnsi="MS Gothic" w:cs="Arial" w:hint="eastAsia"/>
                  </w:rPr>
                  <w:t>☒</w:t>
                </w:r>
              </w:sdtContent>
            </w:sdt>
          </w:p>
        </w:tc>
      </w:tr>
      <w:tr w:rsidR="009B412C" w:rsidRPr="004C3A0B" w14:paraId="16F6EDEE" w14:textId="77777777" w:rsidTr="00756713">
        <w:trPr>
          <w:trHeight w:val="632"/>
        </w:trPr>
        <w:tc>
          <w:tcPr>
            <w:tcW w:w="562" w:type="dxa"/>
            <w:shd w:val="clear" w:color="auto" w:fill="F2F2F2" w:themeFill="background1" w:themeFillShade="F2"/>
            <w:vAlign w:val="center"/>
          </w:tcPr>
          <w:p w14:paraId="2CBD3881" w14:textId="77777777" w:rsidR="009B412C" w:rsidRPr="00842FC0" w:rsidRDefault="009B412C" w:rsidP="00A91894">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722D6F66" w14:textId="77777777" w:rsidR="009B412C" w:rsidRPr="0092487B" w:rsidRDefault="009B412C" w:rsidP="00A91894">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4178148" w14:textId="77777777" w:rsidR="009B412C" w:rsidRPr="003257BD" w:rsidRDefault="009B412C" w:rsidP="00A91894">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24C79048" w14:textId="77777777" w:rsidR="009B412C" w:rsidRPr="00C71BCC" w:rsidRDefault="00000000"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9B412C">
                  <w:rPr>
                    <w:rFonts w:ascii="MS Gothic" w:eastAsia="MS Gothic" w:hAnsi="MS Gothic" w:cs="Arial" w:hint="eastAsia"/>
                  </w:rPr>
                  <w:t>☒</w:t>
                </w:r>
              </w:sdtContent>
            </w:sdt>
          </w:p>
        </w:tc>
      </w:tr>
    </w:tbl>
    <w:p w14:paraId="1A1279C9" w14:textId="77777777" w:rsidR="009B412C" w:rsidRDefault="009B412C" w:rsidP="00A91894">
      <w:pPr>
        <w:rPr>
          <w:rFonts w:ascii="Arial" w:hAnsi="Arial" w:cs="Arial"/>
          <w:b/>
          <w:bCs/>
        </w:rPr>
      </w:pPr>
    </w:p>
    <w:p w14:paraId="51D6E1F2" w14:textId="77777777" w:rsidR="009B412C" w:rsidRDefault="009B412C" w:rsidP="00A91894">
      <w:pPr>
        <w:rPr>
          <w:rFonts w:ascii="Arial" w:hAnsi="Arial" w:cs="Arial"/>
          <w:b/>
          <w:bCs/>
        </w:rPr>
      </w:pPr>
      <w:r>
        <w:rPr>
          <w:rFonts w:ascii="Arial" w:hAnsi="Arial" w:cs="Arial"/>
          <w:b/>
          <w:bCs/>
        </w:rPr>
        <w:br w:type="page"/>
      </w:r>
    </w:p>
    <w:p w14:paraId="3BA6D728" w14:textId="77777777" w:rsidR="009B412C" w:rsidRPr="00354F34" w:rsidRDefault="009B412C" w:rsidP="00A91894">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B412C" w:rsidRPr="004C3A0B" w14:paraId="3C7BAA2C" w14:textId="77777777" w:rsidTr="00BC301B">
        <w:trPr>
          <w:trHeight w:val="1807"/>
        </w:trPr>
        <w:tc>
          <w:tcPr>
            <w:tcW w:w="554" w:type="dxa"/>
            <w:shd w:val="clear" w:color="auto" w:fill="F2F2F2" w:themeFill="background1" w:themeFillShade="F2"/>
            <w:vAlign w:val="center"/>
          </w:tcPr>
          <w:p w14:paraId="0A98F5FF" w14:textId="77777777" w:rsidR="009B412C" w:rsidRPr="004C3A0B" w:rsidRDefault="009B412C" w:rsidP="00A91894">
            <w:pPr>
              <w:jc w:val="center"/>
              <w:rPr>
                <w:rFonts w:ascii="Arial" w:hAnsi="Arial" w:cs="Arial"/>
              </w:rPr>
            </w:pPr>
          </w:p>
        </w:tc>
        <w:tc>
          <w:tcPr>
            <w:tcW w:w="9923" w:type="dxa"/>
            <w:gridSpan w:val="3"/>
            <w:shd w:val="clear" w:color="auto" w:fill="F2F2F2" w:themeFill="background1" w:themeFillShade="F2"/>
            <w:vAlign w:val="center"/>
          </w:tcPr>
          <w:p w14:paraId="2921F0A9" w14:textId="77777777" w:rsidR="009B412C" w:rsidRPr="004C3A0B" w:rsidRDefault="009B412C" w:rsidP="00A91894">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61A3FA4" w14:textId="77777777" w:rsidR="009B412C" w:rsidRPr="004C3A0B" w:rsidRDefault="009B412C" w:rsidP="00A91894">
            <w:pPr>
              <w:jc w:val="both"/>
              <w:rPr>
                <w:rFonts w:ascii="Arial" w:hAnsi="Arial" w:cs="Arial"/>
                <w:b/>
                <w:bCs/>
                <w:color w:val="000000"/>
              </w:rPr>
            </w:pPr>
          </w:p>
          <w:p w14:paraId="08082B8E" w14:textId="77777777" w:rsidR="009B412C" w:rsidRPr="004C3A0B" w:rsidRDefault="009B412C" w:rsidP="00A91894">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5" w:history="1">
              <w:r w:rsidRPr="00100C35">
                <w:rPr>
                  <w:rStyle w:val="Hyperlink"/>
                  <w:rFonts w:ascii="Arial" w:hAnsi="Arial" w:cs="Arial"/>
                </w:rPr>
                <w:t>https://www.uwtsd.ac.uk/research/research-ethics/</w:t>
              </w:r>
            </w:hyperlink>
            <w:r>
              <w:rPr>
                <w:rFonts w:ascii="Arial" w:hAnsi="Arial" w:cs="Arial"/>
              </w:rPr>
              <w:t xml:space="preserve"> </w:t>
            </w:r>
          </w:p>
        </w:tc>
      </w:tr>
      <w:tr w:rsidR="009B412C" w:rsidRPr="004C3A0B" w14:paraId="1A154B64"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C2DAD" w14:textId="77777777" w:rsidR="009B412C" w:rsidRPr="00BC301B" w:rsidRDefault="009B412C" w:rsidP="00A91894">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B141ED" w14:textId="77777777" w:rsidR="009B412C" w:rsidRPr="004C3A0B" w:rsidRDefault="009B412C" w:rsidP="00A91894">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53B1983" w14:textId="77777777" w:rsidR="009B412C" w:rsidRPr="004C3A0B" w:rsidRDefault="009B412C" w:rsidP="00A91894">
            <w:pPr>
              <w:spacing w:before="100" w:beforeAutospacing="1" w:after="100" w:afterAutospacing="1"/>
              <w:rPr>
                <w:rFonts w:ascii="Arial" w:hAnsi="Arial" w:cs="Arial"/>
              </w:rPr>
            </w:pPr>
            <w:r>
              <w:rPr>
                <w:rFonts w:ascii="Arial" w:hAnsi="Arial" w:cs="Arial"/>
              </w:rPr>
              <w:t>BIANCA CONSTANDACHI</w:t>
            </w:r>
          </w:p>
        </w:tc>
        <w:tc>
          <w:tcPr>
            <w:tcW w:w="2139" w:type="dxa"/>
            <w:vAlign w:val="center"/>
          </w:tcPr>
          <w:p w14:paraId="174E662C" w14:textId="77777777" w:rsidR="009B412C" w:rsidRDefault="009B412C" w:rsidP="00A91894">
            <w:pPr>
              <w:spacing w:before="100" w:beforeAutospacing="1" w:after="100" w:afterAutospacing="1"/>
              <w:rPr>
                <w:rFonts w:ascii="Arial" w:hAnsi="Arial" w:cs="Arial"/>
                <w:b/>
                <w:bCs/>
              </w:rPr>
            </w:pPr>
            <w:r w:rsidRPr="004C3A0B">
              <w:rPr>
                <w:rFonts w:ascii="Arial" w:hAnsi="Arial" w:cs="Arial"/>
                <w:b/>
                <w:bCs/>
              </w:rPr>
              <w:t>Date:</w:t>
            </w:r>
          </w:p>
          <w:p w14:paraId="35B26693" w14:textId="77777777" w:rsidR="009B412C" w:rsidRDefault="009B412C" w:rsidP="00A91894">
            <w:pPr>
              <w:spacing w:before="100" w:beforeAutospacing="1" w:after="100" w:afterAutospacing="1"/>
              <w:rPr>
                <w:rFonts w:ascii="Arial" w:hAnsi="Arial" w:cs="Arial"/>
                <w:b/>
                <w:bCs/>
              </w:rPr>
            </w:pPr>
            <w:r>
              <w:rPr>
                <w:rFonts w:ascii="Arial" w:hAnsi="Arial" w:cs="Arial"/>
                <w:b/>
                <w:bCs/>
              </w:rPr>
              <w:t>20.12.2023</w:t>
            </w:r>
          </w:p>
          <w:p w14:paraId="1815DEE9" w14:textId="77777777" w:rsidR="009B412C" w:rsidRPr="004C3A0B" w:rsidRDefault="009B412C" w:rsidP="00A91894">
            <w:pPr>
              <w:spacing w:before="100" w:beforeAutospacing="1" w:after="100" w:afterAutospacing="1"/>
              <w:rPr>
                <w:rFonts w:ascii="Arial" w:hAnsi="Arial" w:cs="Arial"/>
              </w:rPr>
            </w:pPr>
          </w:p>
        </w:tc>
      </w:tr>
    </w:tbl>
    <w:p w14:paraId="3DF9FE64" w14:textId="77777777" w:rsidR="009B412C" w:rsidRPr="004C3A0B" w:rsidRDefault="009B412C" w:rsidP="00A91894">
      <w:pPr>
        <w:rPr>
          <w:rFonts w:ascii="Arial" w:hAnsi="Arial" w:cs="Arial"/>
        </w:rPr>
      </w:pPr>
    </w:p>
    <w:p w14:paraId="3AA10B9C" w14:textId="77777777" w:rsidR="009B412C" w:rsidRPr="004C3A0B" w:rsidRDefault="009B412C" w:rsidP="00A9189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9B412C" w:rsidRPr="004C3A0B" w14:paraId="0527BA5D" w14:textId="77777777" w:rsidTr="005078BE">
        <w:trPr>
          <w:trHeight w:val="346"/>
        </w:trPr>
        <w:tc>
          <w:tcPr>
            <w:tcW w:w="365" w:type="pct"/>
            <w:shd w:val="clear" w:color="auto" w:fill="F2F2F2" w:themeFill="background1" w:themeFillShade="F2"/>
            <w:vAlign w:val="center"/>
          </w:tcPr>
          <w:p w14:paraId="4F472BE0" w14:textId="77777777" w:rsidR="009B412C" w:rsidRPr="004C3A0B" w:rsidRDefault="009B412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786AFFCC" w14:textId="77777777" w:rsidR="009B412C" w:rsidRPr="004C3A0B" w:rsidRDefault="009B412C"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BE423A1" w14:textId="77777777" w:rsidR="009B412C" w:rsidRPr="004C3A0B" w:rsidRDefault="009B412C" w:rsidP="00A91894">
            <w:pPr>
              <w:pStyle w:val="ListParagraph"/>
              <w:ind w:left="0"/>
              <w:rPr>
                <w:rFonts w:ascii="Arial" w:hAnsi="Arial" w:cs="Arial"/>
              </w:rPr>
            </w:pPr>
            <w:r>
              <w:rPr>
                <w:rFonts w:ascii="Arial" w:hAnsi="Arial" w:cs="Arial"/>
              </w:rPr>
              <w:t>DR. TAYE OSADIYA</w:t>
            </w:r>
          </w:p>
        </w:tc>
        <w:tc>
          <w:tcPr>
            <w:tcW w:w="1014" w:type="pct"/>
            <w:vMerge w:val="restart"/>
          </w:tcPr>
          <w:p w14:paraId="3A37AE55" w14:textId="77777777" w:rsidR="009B412C" w:rsidRPr="004C3A0B" w:rsidRDefault="009B412C" w:rsidP="00A91894">
            <w:pPr>
              <w:pStyle w:val="ListParagraph"/>
              <w:ind w:left="0"/>
              <w:rPr>
                <w:rFonts w:ascii="Arial" w:hAnsi="Arial" w:cs="Arial"/>
              </w:rPr>
            </w:pPr>
            <w:r w:rsidRPr="004C3A0B">
              <w:rPr>
                <w:rFonts w:ascii="Arial" w:hAnsi="Arial" w:cs="Arial"/>
                <w:b/>
                <w:bCs/>
              </w:rPr>
              <w:t>Date:</w:t>
            </w:r>
            <w:r>
              <w:rPr>
                <w:rFonts w:ascii="Arial" w:hAnsi="Arial" w:cs="Arial"/>
                <w:b/>
                <w:bCs/>
              </w:rPr>
              <w:t xml:space="preserve"> 21/04/2024</w:t>
            </w:r>
          </w:p>
        </w:tc>
      </w:tr>
      <w:tr w:rsidR="009B412C" w:rsidRPr="004C3A0B" w14:paraId="33C7A060" w14:textId="77777777" w:rsidTr="005078BE">
        <w:trPr>
          <w:trHeight w:val="347"/>
        </w:trPr>
        <w:tc>
          <w:tcPr>
            <w:tcW w:w="365" w:type="pct"/>
            <w:shd w:val="clear" w:color="auto" w:fill="F2F2F2" w:themeFill="background1" w:themeFillShade="F2"/>
            <w:vAlign w:val="center"/>
          </w:tcPr>
          <w:p w14:paraId="60254033" w14:textId="77777777" w:rsidR="009B412C" w:rsidRPr="004C3A0B" w:rsidRDefault="009B412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01CCA22" w14:textId="77777777" w:rsidR="009B412C" w:rsidRPr="004C3A0B" w:rsidRDefault="009B412C"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B833984" w14:textId="77777777" w:rsidR="009B412C" w:rsidRPr="004C3A0B" w:rsidRDefault="009B412C" w:rsidP="00A91894">
            <w:pPr>
              <w:pStyle w:val="ListParagraph"/>
              <w:ind w:left="0"/>
              <w:rPr>
                <w:rFonts w:ascii="Arial" w:hAnsi="Arial" w:cs="Arial"/>
              </w:rPr>
            </w:pPr>
            <w:r>
              <w:rPr>
                <w:rFonts w:ascii="Arial" w:hAnsi="Arial" w:cs="Arial"/>
              </w:rPr>
              <w:t>TAYE OSADIYA</w:t>
            </w:r>
          </w:p>
          <w:p w14:paraId="34425B83" w14:textId="77777777" w:rsidR="009B412C" w:rsidRPr="004C3A0B" w:rsidRDefault="009B412C" w:rsidP="00A91894">
            <w:pPr>
              <w:pStyle w:val="ListParagraph"/>
              <w:ind w:left="0"/>
              <w:rPr>
                <w:rFonts w:ascii="Arial" w:hAnsi="Arial" w:cs="Arial"/>
              </w:rPr>
            </w:pPr>
          </w:p>
        </w:tc>
        <w:tc>
          <w:tcPr>
            <w:tcW w:w="1014" w:type="pct"/>
            <w:vMerge/>
            <w:vAlign w:val="center"/>
          </w:tcPr>
          <w:p w14:paraId="70BD9345" w14:textId="77777777" w:rsidR="009B412C" w:rsidRPr="004C3A0B" w:rsidRDefault="009B412C" w:rsidP="00A91894">
            <w:pPr>
              <w:pStyle w:val="ListParagraph"/>
              <w:ind w:left="0"/>
              <w:rPr>
                <w:rFonts w:ascii="Arial" w:hAnsi="Arial" w:cs="Arial"/>
              </w:rPr>
            </w:pPr>
          </w:p>
        </w:tc>
      </w:tr>
    </w:tbl>
    <w:p w14:paraId="0C604258" w14:textId="77777777" w:rsidR="009B412C" w:rsidRPr="004C3A0B" w:rsidRDefault="009B412C" w:rsidP="00A91894">
      <w:pPr>
        <w:rPr>
          <w:rFonts w:ascii="Arial" w:hAnsi="Arial" w:cs="Arial"/>
        </w:rPr>
      </w:pPr>
    </w:p>
    <w:p w14:paraId="63DDD7AC" w14:textId="77777777" w:rsidR="009B412C" w:rsidRDefault="009B412C" w:rsidP="00A9189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9B412C" w:rsidRPr="004C3A0B" w14:paraId="6F1B8FE5" w14:textId="77777777" w:rsidTr="005078BE">
        <w:trPr>
          <w:trHeight w:val="346"/>
        </w:trPr>
        <w:tc>
          <w:tcPr>
            <w:tcW w:w="366" w:type="pct"/>
            <w:shd w:val="clear" w:color="auto" w:fill="F2F2F2" w:themeFill="background1" w:themeFillShade="F2"/>
            <w:vAlign w:val="center"/>
          </w:tcPr>
          <w:p w14:paraId="50A7DA0B" w14:textId="77777777" w:rsidR="009B412C" w:rsidRDefault="009B412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264BBCD" w14:textId="77777777" w:rsidR="009B412C" w:rsidRPr="004C3A0B" w:rsidRDefault="009B412C"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7D857F36" w14:textId="77777777" w:rsidR="009B412C" w:rsidRPr="004C3A0B" w:rsidRDefault="009B412C" w:rsidP="00A91894">
            <w:pPr>
              <w:pStyle w:val="ListParagraph"/>
              <w:ind w:left="0"/>
              <w:rPr>
                <w:rFonts w:ascii="Arial" w:hAnsi="Arial" w:cs="Arial"/>
              </w:rPr>
            </w:pPr>
          </w:p>
        </w:tc>
        <w:tc>
          <w:tcPr>
            <w:tcW w:w="1013" w:type="pct"/>
            <w:vMerge w:val="restart"/>
          </w:tcPr>
          <w:p w14:paraId="056E2F5C" w14:textId="77777777" w:rsidR="009B412C" w:rsidRPr="004C3A0B" w:rsidRDefault="009B412C" w:rsidP="00A91894">
            <w:pPr>
              <w:pStyle w:val="ListParagraph"/>
              <w:ind w:left="0"/>
              <w:rPr>
                <w:rFonts w:ascii="Arial" w:hAnsi="Arial" w:cs="Arial"/>
              </w:rPr>
            </w:pPr>
            <w:r w:rsidRPr="004C3A0B">
              <w:rPr>
                <w:rFonts w:ascii="Arial" w:hAnsi="Arial" w:cs="Arial"/>
                <w:b/>
                <w:bCs/>
              </w:rPr>
              <w:t>Date:</w:t>
            </w:r>
          </w:p>
        </w:tc>
      </w:tr>
      <w:tr w:rsidR="009B412C" w:rsidRPr="004C3A0B" w14:paraId="02318452" w14:textId="77777777" w:rsidTr="005078BE">
        <w:trPr>
          <w:trHeight w:val="347"/>
        </w:trPr>
        <w:tc>
          <w:tcPr>
            <w:tcW w:w="366" w:type="pct"/>
            <w:shd w:val="clear" w:color="auto" w:fill="F2F2F2" w:themeFill="background1" w:themeFillShade="F2"/>
            <w:vAlign w:val="center"/>
          </w:tcPr>
          <w:p w14:paraId="0F6C3C3B" w14:textId="77777777" w:rsidR="009B412C" w:rsidRPr="004C3A0B" w:rsidRDefault="009B412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464F569C" w14:textId="77777777" w:rsidR="009B412C" w:rsidRPr="004C3A0B" w:rsidRDefault="009B412C"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CBA7AD5" w14:textId="77777777" w:rsidR="009B412C" w:rsidRPr="004C3A0B" w:rsidRDefault="009B412C" w:rsidP="00A91894">
            <w:pPr>
              <w:pStyle w:val="ListParagraph"/>
              <w:ind w:left="0"/>
              <w:rPr>
                <w:rFonts w:ascii="Arial" w:hAnsi="Arial" w:cs="Arial"/>
              </w:rPr>
            </w:pPr>
          </w:p>
          <w:p w14:paraId="49072741" w14:textId="77777777" w:rsidR="009B412C" w:rsidRPr="004C3A0B" w:rsidRDefault="009B412C" w:rsidP="00A91894">
            <w:pPr>
              <w:pStyle w:val="ListParagraph"/>
              <w:ind w:left="0"/>
              <w:rPr>
                <w:rFonts w:ascii="Arial" w:hAnsi="Arial" w:cs="Arial"/>
              </w:rPr>
            </w:pPr>
          </w:p>
        </w:tc>
        <w:tc>
          <w:tcPr>
            <w:tcW w:w="1013" w:type="pct"/>
            <w:vMerge/>
            <w:vAlign w:val="center"/>
          </w:tcPr>
          <w:p w14:paraId="3279B56A" w14:textId="77777777" w:rsidR="009B412C" w:rsidRPr="004C3A0B" w:rsidRDefault="009B412C" w:rsidP="00A91894">
            <w:pPr>
              <w:pStyle w:val="ListParagraph"/>
              <w:ind w:left="0"/>
              <w:rPr>
                <w:rFonts w:ascii="Arial" w:hAnsi="Arial" w:cs="Arial"/>
              </w:rPr>
            </w:pPr>
          </w:p>
        </w:tc>
      </w:tr>
    </w:tbl>
    <w:p w14:paraId="40ADE4FA" w14:textId="77777777" w:rsidR="009B412C" w:rsidRDefault="009B412C" w:rsidP="00A91894">
      <w:pPr>
        <w:rPr>
          <w:rFonts w:ascii="Arial" w:hAnsi="Arial" w:cs="Arial"/>
          <w:b/>
        </w:rPr>
      </w:pPr>
    </w:p>
    <w:p w14:paraId="6A362496" w14:textId="77777777" w:rsidR="009B412C" w:rsidRPr="004C3A0B" w:rsidRDefault="009B412C" w:rsidP="00A9189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B412C" w:rsidRPr="004C3A0B" w14:paraId="144FA722"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A267033" w14:textId="77777777" w:rsidR="009B412C" w:rsidRPr="002E13FE" w:rsidRDefault="009B412C"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FAB28F8" w14:textId="77777777" w:rsidR="009B412C" w:rsidRPr="004C3A0B" w:rsidRDefault="009B412C" w:rsidP="00A91894">
            <w:pPr>
              <w:rPr>
                <w:rFonts w:ascii="Arial" w:eastAsia="MS Gothic" w:hAnsi="Arial" w:cs="Arial"/>
                <w:bCs/>
              </w:rPr>
            </w:pPr>
            <w:r w:rsidRPr="004C3A0B">
              <w:rPr>
                <w:rFonts w:ascii="Arial" w:eastAsia="MS Gothic" w:hAnsi="Arial" w:cs="Arial"/>
                <w:bCs/>
              </w:rPr>
              <w:t>I have read the guidance notes supplied before completing the form.</w:t>
            </w:r>
          </w:p>
        </w:tc>
      </w:tr>
      <w:tr w:rsidR="009B412C" w:rsidRPr="004C3A0B" w14:paraId="74CD3CA7"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ECB92B3" w14:textId="77777777" w:rsidR="009B412C" w:rsidRPr="002E13FE" w:rsidRDefault="009B412C"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72C7C493" w14:textId="77777777" w:rsidR="009B412C" w:rsidRPr="004C3A0B" w:rsidRDefault="009B412C" w:rsidP="00A91894">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9B412C" w:rsidRPr="004C3A0B" w14:paraId="75F72A3A"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09CB940" w14:textId="77777777" w:rsidR="009B412C" w:rsidRPr="002E13FE" w:rsidRDefault="009B412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177B72FE" w14:textId="77777777" w:rsidR="009B412C" w:rsidRPr="004C3A0B" w:rsidRDefault="009B412C" w:rsidP="00A91894">
            <w:pPr>
              <w:rPr>
                <w:rFonts w:ascii="Arial" w:hAnsi="Arial" w:cs="Arial"/>
              </w:rPr>
            </w:pPr>
            <w:r w:rsidRPr="004C3A0B">
              <w:rPr>
                <w:rFonts w:ascii="Arial" w:hAnsi="Arial" w:cs="Arial"/>
              </w:rPr>
              <w:t>I confirm that the research activity has received approval in principle</w:t>
            </w:r>
          </w:p>
        </w:tc>
      </w:tr>
      <w:tr w:rsidR="009B412C" w:rsidRPr="004C3A0B" w14:paraId="793934D7"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61BE201" w14:textId="77777777" w:rsidR="009B412C" w:rsidRPr="002E13FE" w:rsidRDefault="009B412C"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16BA0407" w14:textId="77777777" w:rsidR="009B412C" w:rsidRPr="004C3A0B" w:rsidRDefault="009B412C" w:rsidP="00A91894">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9B412C" w:rsidRPr="004C3A0B" w14:paraId="255879CD"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AD1411" w14:textId="77777777" w:rsidR="009B412C" w:rsidRPr="002E13FE" w:rsidRDefault="009B412C"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64E7A2AB" w14:textId="77777777" w:rsidR="009B412C" w:rsidRPr="004C3A0B" w:rsidRDefault="009B412C" w:rsidP="00A91894">
            <w:pPr>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9B412C" w:rsidRPr="004C3A0B" w14:paraId="4FCB45CD"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4E4574BB" w14:textId="77777777" w:rsidR="009B412C" w:rsidRPr="002E13FE" w:rsidRDefault="009B412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599BF9CE" w14:textId="77777777" w:rsidR="009B412C" w:rsidRPr="004C3A0B" w:rsidRDefault="009B412C" w:rsidP="00A91894">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9B412C" w:rsidRPr="004C3A0B" w14:paraId="08682946"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441ADE0" w14:textId="77777777" w:rsidR="009B412C" w:rsidRPr="002E13FE" w:rsidRDefault="009B412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26B85380" w14:textId="77777777" w:rsidR="009B412C" w:rsidRPr="004C3A0B" w:rsidRDefault="009B412C" w:rsidP="00A91894">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1F0418C1" w14:textId="77777777" w:rsidR="009B412C" w:rsidRPr="004C3A0B" w:rsidRDefault="009B412C"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B412C" w:rsidRPr="004C3A0B" w14:paraId="045D6113" w14:textId="77777777" w:rsidTr="002132F9">
        <w:tc>
          <w:tcPr>
            <w:tcW w:w="10485" w:type="dxa"/>
            <w:shd w:val="clear" w:color="auto" w:fill="D9D9D9" w:themeFill="background1" w:themeFillShade="D9"/>
          </w:tcPr>
          <w:p w14:paraId="7B367209" w14:textId="77777777" w:rsidR="009B412C" w:rsidRPr="004C3A0B" w:rsidRDefault="009B412C" w:rsidP="00A91894">
            <w:pPr>
              <w:rPr>
                <w:rFonts w:ascii="Arial" w:hAnsi="Arial" w:cs="Arial"/>
                <w:b/>
              </w:rPr>
            </w:pPr>
            <w:r w:rsidRPr="004C3A0B">
              <w:rPr>
                <w:rFonts w:ascii="Arial" w:hAnsi="Arial" w:cs="Arial"/>
                <w:b/>
              </w:rPr>
              <w:t>RESEARCH STUDENTS AND STAFF ONLY</w:t>
            </w:r>
          </w:p>
          <w:p w14:paraId="72C1BFDF" w14:textId="77777777" w:rsidR="009B412C" w:rsidRPr="004C3A0B" w:rsidRDefault="009B412C" w:rsidP="00A91894">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0DEAD0EA" w14:textId="77777777" w:rsidR="009B412C" w:rsidRPr="004C3A0B" w:rsidRDefault="009B412C" w:rsidP="00A91894">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9B412C" w:rsidRPr="004C3A0B" w14:paraId="7D34EBDC" w14:textId="77777777" w:rsidTr="002132F9">
        <w:tc>
          <w:tcPr>
            <w:tcW w:w="10485" w:type="dxa"/>
            <w:shd w:val="clear" w:color="auto" w:fill="D9D9D9" w:themeFill="background1" w:themeFillShade="D9"/>
          </w:tcPr>
          <w:p w14:paraId="0D61D4FF" w14:textId="77777777" w:rsidR="009B412C" w:rsidRPr="004C3A0B" w:rsidRDefault="009B412C"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72496416" w14:textId="77777777" w:rsidR="009B412C" w:rsidRPr="004C3A0B" w:rsidRDefault="009B412C" w:rsidP="00A91894">
      <w:pPr>
        <w:tabs>
          <w:tab w:val="left" w:pos="5103"/>
        </w:tabs>
        <w:rPr>
          <w:rFonts w:ascii="Arial" w:hAnsi="Arial" w:cs="Arial"/>
          <w:bCs/>
        </w:rPr>
      </w:pPr>
    </w:p>
    <w:p w14:paraId="049181ED" w14:textId="77777777" w:rsidR="009B412C" w:rsidRPr="00431025" w:rsidRDefault="009B412C" w:rsidP="00A91894">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17" w:history="1">
        <w:r w:rsidRPr="00431025">
          <w:rPr>
            <w:rStyle w:val="Hyperlink"/>
            <w:rFonts w:ascii="Arial" w:hAnsi="Arial" w:cs="Arial"/>
          </w:rPr>
          <w:t>https://www.uwtsd.ac.uk/academic-office/appendices-and-forms/</w:t>
        </w:r>
      </w:hyperlink>
    </w:p>
    <w:p w14:paraId="4AFAC755" w14:textId="3F3ED199" w:rsidR="00D9669A" w:rsidRDefault="00D9669A" w:rsidP="009B412C"/>
    <w:p w14:paraId="67FBB4A5" w14:textId="77777777" w:rsidR="00D9669A" w:rsidRDefault="00D9669A">
      <w:r>
        <w:br w:type="page"/>
      </w:r>
    </w:p>
    <w:p w14:paraId="508FFF37" w14:textId="5BC8036B" w:rsidR="009B412C" w:rsidRDefault="00D9669A" w:rsidP="00D9669A">
      <w:pPr>
        <w:pStyle w:val="Heading2"/>
        <w:numPr>
          <w:ilvl w:val="0"/>
          <w:numId w:val="0"/>
        </w:numPr>
        <w:ind w:left="576" w:hanging="576"/>
        <w:rPr>
          <w:b/>
          <w:bCs/>
          <w:sz w:val="28"/>
          <w:szCs w:val="28"/>
        </w:rPr>
      </w:pPr>
      <w:bookmarkStart w:id="96" w:name="_Toc165365270"/>
      <w:r w:rsidRPr="00D9669A">
        <w:rPr>
          <w:b/>
          <w:bCs/>
          <w:sz w:val="28"/>
          <w:szCs w:val="28"/>
        </w:rPr>
        <w:t xml:space="preserve">8.4 </w:t>
      </w:r>
      <w:r w:rsidRPr="00D9669A">
        <w:rPr>
          <w:b/>
          <w:bCs/>
          <w:sz w:val="28"/>
          <w:szCs w:val="28"/>
        </w:rPr>
        <w:t>Participant Information Sheet</w:t>
      </w:r>
      <w:bookmarkEnd w:id="96"/>
    </w:p>
    <w:p w14:paraId="79858F78" w14:textId="77777777" w:rsidR="00D9669A" w:rsidRDefault="00D9669A" w:rsidP="00D9669A"/>
    <w:p w14:paraId="013CB78E" w14:textId="77777777" w:rsidR="00D9669A" w:rsidRDefault="00D9669A" w:rsidP="001E2A84">
      <w:pPr>
        <w:spacing w:line="360" w:lineRule="auto"/>
        <w:jc w:val="center"/>
        <w:rPr>
          <w:rFonts w:ascii="Times New Roman" w:hAnsi="Times New Roman"/>
          <w:b/>
          <w:sz w:val="30"/>
        </w:rPr>
      </w:pPr>
      <w:r w:rsidRPr="00407B14">
        <w:rPr>
          <w:noProof/>
          <w:lang w:val="en-US"/>
        </w:rPr>
        <mc:AlternateContent>
          <mc:Choice Requires="wps">
            <w:drawing>
              <wp:anchor distT="0" distB="0" distL="114300" distR="114300" simplePos="0" relativeHeight="251663360" behindDoc="0" locked="0" layoutInCell="1" allowOverlap="1" wp14:anchorId="55410C87" wp14:editId="3B8A67BE">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CD9D55A" w14:textId="77777777" w:rsidR="00D9669A" w:rsidRPr="00626FF2" w:rsidRDefault="00D9669A" w:rsidP="001E2A84">
                            <w:pPr>
                              <w:jc w:val="right"/>
                              <w:rPr>
                                <w:b/>
                                <w:sz w:val="16"/>
                              </w:rPr>
                            </w:pPr>
                            <w:r w:rsidRPr="00626FF2">
                              <w:rPr>
                                <w:b/>
                                <w:sz w:val="16"/>
                              </w:rPr>
                              <w:t>University of Wales Trinity Saint David (London Campus)</w:t>
                            </w:r>
                          </w:p>
                          <w:p w14:paraId="5BDAB223" w14:textId="77777777" w:rsidR="00D9669A" w:rsidRPr="00626FF2" w:rsidRDefault="00D9669A" w:rsidP="001E2A84">
                            <w:pPr>
                              <w:jc w:val="right"/>
                              <w:rPr>
                                <w:b/>
                                <w:sz w:val="16"/>
                              </w:rPr>
                            </w:pPr>
                            <w:r w:rsidRPr="00626FF2">
                              <w:rPr>
                                <w:b/>
                                <w:sz w:val="16"/>
                              </w:rPr>
                              <w:t>Winchester House</w:t>
                            </w:r>
                          </w:p>
                          <w:p w14:paraId="6FF0DDC0" w14:textId="77777777" w:rsidR="00D9669A" w:rsidRPr="00626FF2" w:rsidRDefault="00D9669A" w:rsidP="001E2A84">
                            <w:pPr>
                              <w:jc w:val="right"/>
                              <w:rPr>
                                <w:b/>
                                <w:sz w:val="16"/>
                              </w:rPr>
                            </w:pPr>
                            <w:r w:rsidRPr="00626FF2">
                              <w:rPr>
                                <w:b/>
                                <w:sz w:val="16"/>
                              </w:rPr>
                              <w:t>11 Cranmer Road</w:t>
                            </w:r>
                          </w:p>
                          <w:p w14:paraId="06780451" w14:textId="77777777" w:rsidR="00D9669A" w:rsidRPr="00626FF2" w:rsidRDefault="00D9669A" w:rsidP="001E2A84">
                            <w:pPr>
                              <w:jc w:val="right"/>
                              <w:rPr>
                                <w:b/>
                                <w:sz w:val="16"/>
                              </w:rPr>
                            </w:pPr>
                            <w:r w:rsidRPr="00626FF2">
                              <w:rPr>
                                <w:b/>
                                <w:sz w:val="16"/>
                              </w:rPr>
                              <w:t>London – SW9 6EJ</w:t>
                            </w:r>
                          </w:p>
                          <w:p w14:paraId="454A4AC0" w14:textId="77777777" w:rsidR="00D9669A" w:rsidRPr="00626FF2" w:rsidRDefault="00D9669A" w:rsidP="001E2A84">
                            <w:pPr>
                              <w:jc w:val="right"/>
                              <w:rPr>
                                <w:b/>
                                <w:sz w:val="16"/>
                              </w:rPr>
                            </w:pPr>
                            <w:r w:rsidRPr="00626FF2">
                              <w:rPr>
                                <w:b/>
                                <w:sz w:val="16"/>
                              </w:rPr>
                              <w:t>Tel: +442075667600</w:t>
                            </w:r>
                          </w:p>
                          <w:p w14:paraId="4E2291D9" w14:textId="77777777" w:rsidR="00D9669A" w:rsidRDefault="00D9669A" w:rsidP="001E2A84">
                            <w:pPr>
                              <w:jc w:val="right"/>
                              <w:rPr>
                                <w:sz w:val="16"/>
                              </w:rPr>
                            </w:pPr>
                            <w:r w:rsidRPr="00626FF2">
                              <w:rPr>
                                <w:b/>
                                <w:sz w:val="16"/>
                              </w:rPr>
                              <w:t>Email:</w:t>
                            </w:r>
                            <w:r>
                              <w:rPr>
                                <w:sz w:val="16"/>
                              </w:rPr>
                              <w:t xml:space="preserve"> </w:t>
                            </w:r>
                            <w:hyperlink r:id="rId18" w:history="1">
                              <w:r w:rsidRPr="00B579B2">
                                <w:rPr>
                                  <w:rStyle w:val="Hyperlink"/>
                                  <w:sz w:val="16"/>
                                </w:rPr>
                                <w:t>info.london@tsd.ac.uk</w:t>
                              </w:r>
                            </w:hyperlink>
                            <w:r>
                              <w:rPr>
                                <w:sz w:val="16"/>
                              </w:rPr>
                              <w:t xml:space="preserve"> </w:t>
                            </w:r>
                          </w:p>
                          <w:p w14:paraId="1F421377" w14:textId="77777777" w:rsidR="00D9669A" w:rsidRPr="00E702EA" w:rsidRDefault="00D9669A" w:rsidP="001E2A84">
                            <w:pPr>
                              <w:jc w:val="right"/>
                              <w:rPr>
                                <w:sz w:val="16"/>
                              </w:rPr>
                            </w:pPr>
                            <w:r>
                              <w:rPr>
                                <w:sz w:val="16"/>
                              </w:rPr>
                              <w:t xml:space="preserve">            </w:t>
                            </w:r>
                            <w:hyperlink r:id="rId19"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410C87" id="Text Box 331" o:spid="_x0000_s1057" type="#_x0000_t202" style="position:absolute;left:0;text-align:left;margin-left:234pt;margin-top:24.75pt;width:3in;height:9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" filled="f" stroked="f">
                <v:textbox inset=",7.2pt,,7.2pt">
                  <w:txbxContent>
                    <w:p w14:paraId="4CD9D55A" w14:textId="77777777" w:rsidR="00D9669A" w:rsidRPr="00626FF2" w:rsidRDefault="00D9669A" w:rsidP="001E2A84">
                      <w:pPr>
                        <w:jc w:val="right"/>
                        <w:rPr>
                          <w:b/>
                          <w:sz w:val="16"/>
                        </w:rPr>
                      </w:pPr>
                      <w:r w:rsidRPr="00626FF2">
                        <w:rPr>
                          <w:b/>
                          <w:sz w:val="16"/>
                        </w:rPr>
                        <w:t>University of Wales Trinity Saint David (London Campus)</w:t>
                      </w:r>
                    </w:p>
                    <w:p w14:paraId="5BDAB223" w14:textId="77777777" w:rsidR="00D9669A" w:rsidRPr="00626FF2" w:rsidRDefault="00D9669A" w:rsidP="001E2A84">
                      <w:pPr>
                        <w:jc w:val="right"/>
                        <w:rPr>
                          <w:b/>
                          <w:sz w:val="16"/>
                        </w:rPr>
                      </w:pPr>
                      <w:r w:rsidRPr="00626FF2">
                        <w:rPr>
                          <w:b/>
                          <w:sz w:val="16"/>
                        </w:rPr>
                        <w:t>Winchester House</w:t>
                      </w:r>
                    </w:p>
                    <w:p w14:paraId="6FF0DDC0" w14:textId="77777777" w:rsidR="00D9669A" w:rsidRPr="00626FF2" w:rsidRDefault="00D9669A" w:rsidP="001E2A84">
                      <w:pPr>
                        <w:jc w:val="right"/>
                        <w:rPr>
                          <w:b/>
                          <w:sz w:val="16"/>
                        </w:rPr>
                      </w:pPr>
                      <w:r w:rsidRPr="00626FF2">
                        <w:rPr>
                          <w:b/>
                          <w:sz w:val="16"/>
                        </w:rPr>
                        <w:t>11 Cranmer Road</w:t>
                      </w:r>
                    </w:p>
                    <w:p w14:paraId="06780451" w14:textId="77777777" w:rsidR="00D9669A" w:rsidRPr="00626FF2" w:rsidRDefault="00D9669A" w:rsidP="001E2A84">
                      <w:pPr>
                        <w:jc w:val="right"/>
                        <w:rPr>
                          <w:b/>
                          <w:sz w:val="16"/>
                        </w:rPr>
                      </w:pPr>
                      <w:r w:rsidRPr="00626FF2">
                        <w:rPr>
                          <w:b/>
                          <w:sz w:val="16"/>
                        </w:rPr>
                        <w:t>London – SW9 6EJ</w:t>
                      </w:r>
                    </w:p>
                    <w:p w14:paraId="454A4AC0" w14:textId="77777777" w:rsidR="00D9669A" w:rsidRPr="00626FF2" w:rsidRDefault="00D9669A" w:rsidP="001E2A84">
                      <w:pPr>
                        <w:jc w:val="right"/>
                        <w:rPr>
                          <w:b/>
                          <w:sz w:val="16"/>
                        </w:rPr>
                      </w:pPr>
                      <w:r w:rsidRPr="00626FF2">
                        <w:rPr>
                          <w:b/>
                          <w:sz w:val="16"/>
                        </w:rPr>
                        <w:t>Tel: +442075667600</w:t>
                      </w:r>
                    </w:p>
                    <w:p w14:paraId="4E2291D9" w14:textId="77777777" w:rsidR="00D9669A" w:rsidRDefault="00D9669A" w:rsidP="001E2A84">
                      <w:pPr>
                        <w:jc w:val="right"/>
                        <w:rPr>
                          <w:sz w:val="16"/>
                        </w:rPr>
                      </w:pPr>
                      <w:r w:rsidRPr="00626FF2">
                        <w:rPr>
                          <w:b/>
                          <w:sz w:val="16"/>
                        </w:rPr>
                        <w:t>Email:</w:t>
                      </w:r>
                      <w:r>
                        <w:rPr>
                          <w:sz w:val="16"/>
                        </w:rPr>
                        <w:t xml:space="preserve"> </w:t>
                      </w:r>
                      <w:hyperlink r:id="rId20" w:history="1">
                        <w:r w:rsidRPr="00B579B2">
                          <w:rPr>
                            <w:rStyle w:val="Hyperlink"/>
                            <w:sz w:val="16"/>
                          </w:rPr>
                          <w:t>info.london@tsd.ac.uk</w:t>
                        </w:r>
                      </w:hyperlink>
                      <w:r>
                        <w:rPr>
                          <w:sz w:val="16"/>
                        </w:rPr>
                        <w:t xml:space="preserve"> </w:t>
                      </w:r>
                    </w:p>
                    <w:p w14:paraId="1F421377" w14:textId="77777777" w:rsidR="00D9669A" w:rsidRPr="00E702EA" w:rsidRDefault="00D9669A" w:rsidP="001E2A84">
                      <w:pPr>
                        <w:jc w:val="right"/>
                        <w:rPr>
                          <w:sz w:val="16"/>
                        </w:rPr>
                      </w:pPr>
                      <w:r>
                        <w:rPr>
                          <w:sz w:val="16"/>
                        </w:rPr>
                        <w:t xml:space="preserve">            </w:t>
                      </w:r>
                      <w:hyperlink r:id="rId21" w:history="1">
                        <w:r w:rsidRPr="00B579B2">
                          <w:rPr>
                            <w:rStyle w:val="Hyperlink"/>
                            <w:sz w:val="16"/>
                          </w:rPr>
                          <w:t>londonstudentservice@tsd.ac.uk</w:t>
                        </w:r>
                      </w:hyperlink>
                      <w:r>
                        <w:rPr>
                          <w:sz w:val="16"/>
                        </w:rPr>
                        <w:t xml:space="preserve"> </w:t>
                      </w:r>
                    </w:p>
                  </w:txbxContent>
                </v:textbox>
                <w10:wrap type="through"/>
              </v:shape>
            </w:pict>
          </mc:Fallback>
        </mc:AlternateContent>
      </w:r>
      <w:r>
        <w:rPr>
          <w:rFonts w:ascii="Times New Roman" w:hAnsi="Times New Roman"/>
          <w:b/>
          <w:sz w:val="30"/>
        </w:rPr>
        <w:t xml:space="preserve"> Participant Information Sheet</w:t>
      </w:r>
      <w:r w:rsidRPr="00892F52">
        <w:rPr>
          <w:rFonts w:ascii="Times New Roman" w:hAnsi="Times New Roman"/>
          <w:b/>
          <w:sz w:val="30"/>
        </w:rPr>
        <w:t xml:space="preserve"> </w:t>
      </w:r>
    </w:p>
    <w:p w14:paraId="115A6B0D" w14:textId="77777777" w:rsidR="00D9669A" w:rsidRDefault="00D9669A" w:rsidP="001E2A84">
      <w:pPr>
        <w:spacing w:line="360" w:lineRule="auto"/>
        <w:jc w:val="center"/>
        <w:rPr>
          <w:rFonts w:ascii="Times New Roman" w:hAnsi="Times New Roman"/>
          <w:b/>
          <w:sz w:val="30"/>
        </w:rPr>
      </w:pPr>
    </w:p>
    <w:p w14:paraId="54C9887F" w14:textId="77777777" w:rsidR="00D9669A" w:rsidRPr="00407B14" w:rsidRDefault="00D9669A" w:rsidP="001E2A84">
      <w:pPr>
        <w:rPr>
          <w:b/>
        </w:rPr>
      </w:pPr>
      <w:r w:rsidRPr="00407B14">
        <w:rPr>
          <w:noProof/>
          <w:lang w:val="en-US"/>
        </w:rPr>
        <w:drawing>
          <wp:inline distT="0" distB="0" distL="0" distR="0" wp14:anchorId="47BAAF8D" wp14:editId="5FED91A8">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83"/>
        <w:gridCol w:w="3395"/>
        <w:gridCol w:w="1274"/>
      </w:tblGrid>
      <w:tr w:rsidR="00D9669A" w:rsidRPr="00407B14" w14:paraId="7EC63424" w14:textId="77777777" w:rsidTr="00E1201E">
        <w:trPr>
          <w:trHeight w:val="572"/>
        </w:trPr>
        <w:tc>
          <w:tcPr>
            <w:tcW w:w="5341" w:type="dxa"/>
            <w:tcBorders>
              <w:top w:val="nil"/>
              <w:left w:val="nil"/>
              <w:bottom w:val="nil"/>
              <w:right w:val="nil"/>
            </w:tcBorders>
            <w:shd w:val="clear" w:color="auto" w:fill="auto"/>
          </w:tcPr>
          <w:p w14:paraId="52864D02" w14:textId="77777777" w:rsidR="00D9669A" w:rsidRPr="00407B14" w:rsidRDefault="00D9669A" w:rsidP="00E1201E">
            <w:pPr>
              <w:rPr>
                <w:rFonts w:ascii="Arial" w:hAnsi="Arial" w:cs="Arial"/>
                <w:b/>
                <w:color w:val="FFFFFF"/>
                <w:sz w:val="20"/>
              </w:rPr>
            </w:pPr>
          </w:p>
        </w:tc>
        <w:tc>
          <w:tcPr>
            <w:tcW w:w="3839" w:type="dxa"/>
            <w:tcBorders>
              <w:top w:val="nil"/>
              <w:left w:val="nil"/>
              <w:bottom w:val="nil"/>
              <w:right w:val="single" w:sz="6" w:space="0" w:color="4F81BD"/>
            </w:tcBorders>
            <w:shd w:val="clear" w:color="auto" w:fill="auto"/>
          </w:tcPr>
          <w:p w14:paraId="05453839" w14:textId="77777777" w:rsidR="00D9669A" w:rsidRPr="00407B14" w:rsidRDefault="00D9669A" w:rsidP="00E1201E">
            <w:pPr>
              <w:rPr>
                <w:rFonts w:ascii="Times New Roman" w:hAnsi="Times New Roman" w:cs="Arial"/>
                <w:sz w:val="20"/>
              </w:rPr>
            </w:pPr>
            <w:proofErr w:type="spellStart"/>
            <w:r w:rsidRPr="00407B14">
              <w:rPr>
                <w:rFonts w:ascii="Times New Roman" w:hAnsi="Times New Roman" w:cs="Arial"/>
                <w:sz w:val="20"/>
              </w:rPr>
              <w:t>Rhif</w:t>
            </w:r>
            <w:proofErr w:type="spellEnd"/>
            <w:r w:rsidRPr="00407B14">
              <w:rPr>
                <w:rFonts w:ascii="Times New Roman" w:hAnsi="Times New Roman" w:cs="Arial"/>
                <w:sz w:val="20"/>
              </w:rPr>
              <w:t xml:space="preserve"> </w:t>
            </w:r>
            <w:proofErr w:type="spellStart"/>
            <w:r w:rsidRPr="00407B14">
              <w:rPr>
                <w:rFonts w:ascii="Times New Roman" w:hAnsi="Times New Roman" w:cs="Arial"/>
                <w:sz w:val="20"/>
              </w:rPr>
              <w:t>Adnabod</w:t>
            </w:r>
            <w:proofErr w:type="spellEnd"/>
            <w:r w:rsidRPr="00407B14">
              <w:rPr>
                <w:rFonts w:ascii="Times New Roman" w:hAnsi="Times New Roman" w:cs="Arial"/>
                <w:sz w:val="20"/>
              </w:rPr>
              <w:t xml:space="preserve"> </w:t>
            </w:r>
            <w:proofErr w:type="spellStart"/>
            <w:r w:rsidRPr="00407B14">
              <w:rPr>
                <w:rFonts w:ascii="Times New Roman" w:hAnsi="Times New Roman" w:cs="Arial"/>
                <w:sz w:val="20"/>
              </w:rPr>
              <w:t>Cyfranogwr</w:t>
            </w:r>
            <w:proofErr w:type="spellEnd"/>
            <w:r w:rsidRPr="00407B14">
              <w:rPr>
                <w:rFonts w:ascii="Times New Roman" w:hAnsi="Times New Roman" w:cs="Arial"/>
                <w:sz w:val="20"/>
              </w:rPr>
              <w:t xml:space="preserve">: </w:t>
            </w:r>
          </w:p>
          <w:p w14:paraId="4B8A84CD" w14:textId="77777777" w:rsidR="00D9669A" w:rsidRPr="00407B14" w:rsidRDefault="00D9669A" w:rsidP="00E1201E">
            <w:pPr>
              <w:rPr>
                <w:rFonts w:ascii="Arial" w:hAnsi="Arial" w:cs="Arial"/>
                <w:b/>
                <w:color w:val="FFFFFF"/>
                <w:sz w:val="20"/>
              </w:rPr>
            </w:pPr>
            <w:r w:rsidRPr="00407B14">
              <w:rPr>
                <w:rFonts w:ascii="Times New Roman" w:hAnsi="Times New Roman" w:cs="Arial"/>
                <w:sz w:val="20"/>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1C1578C1" w14:textId="77777777" w:rsidR="00D9669A" w:rsidRPr="00407B14" w:rsidRDefault="00D9669A" w:rsidP="00E1201E">
            <w:pPr>
              <w:rPr>
                <w:rFonts w:ascii="Arial" w:hAnsi="Arial" w:cs="Arial"/>
                <w:b/>
                <w:color w:val="FFFFFF"/>
                <w:sz w:val="20"/>
              </w:rPr>
            </w:pPr>
          </w:p>
        </w:tc>
      </w:tr>
      <w:tr w:rsidR="00D9669A" w:rsidRPr="00407B14" w14:paraId="32147EC2" w14:textId="77777777" w:rsidTr="00E1201E">
        <w:trPr>
          <w:trHeight w:val="572"/>
        </w:trPr>
        <w:tc>
          <w:tcPr>
            <w:tcW w:w="5341" w:type="dxa"/>
            <w:tcBorders>
              <w:top w:val="nil"/>
              <w:bottom w:val="nil"/>
            </w:tcBorders>
            <w:shd w:val="clear" w:color="auto" w:fill="4F81BD"/>
          </w:tcPr>
          <w:p w14:paraId="14CB337B" w14:textId="77777777" w:rsidR="00D9669A" w:rsidRPr="00407B14" w:rsidRDefault="00D9669A" w:rsidP="00E1201E">
            <w:pPr>
              <w:jc w:val="center"/>
              <w:rPr>
                <w:rFonts w:ascii="Arial" w:hAnsi="Arial" w:cs="Arial"/>
                <w:b/>
                <w:color w:val="FFFFFF"/>
                <w:sz w:val="20"/>
              </w:rPr>
            </w:pPr>
          </w:p>
          <w:p w14:paraId="5282A676" w14:textId="77777777" w:rsidR="00D9669A" w:rsidRPr="00407B14" w:rsidRDefault="00D9669A" w:rsidP="00E1201E">
            <w:pPr>
              <w:jc w:val="center"/>
              <w:rPr>
                <w:rFonts w:ascii="Arial" w:hAnsi="Arial" w:cs="Arial"/>
                <w:b/>
                <w:color w:val="FFFFFF"/>
                <w:sz w:val="20"/>
              </w:rPr>
            </w:pPr>
            <w:r w:rsidRPr="00407B14">
              <w:rPr>
                <w:rFonts w:ascii="Arial" w:hAnsi="Arial" w:cs="Arial"/>
                <w:b/>
                <w:color w:val="FFFFFF"/>
                <w:sz w:val="20"/>
              </w:rPr>
              <w:t>FFURFLEN GANIATÂD CYFRANOGIAD</w:t>
            </w:r>
          </w:p>
        </w:tc>
        <w:tc>
          <w:tcPr>
            <w:tcW w:w="5341" w:type="dxa"/>
            <w:gridSpan w:val="2"/>
            <w:tcBorders>
              <w:top w:val="single" w:sz="6" w:space="0" w:color="4F81BD"/>
              <w:bottom w:val="single" w:sz="6" w:space="0" w:color="4F81BD"/>
            </w:tcBorders>
            <w:shd w:val="clear" w:color="auto" w:fill="4F81BD"/>
          </w:tcPr>
          <w:p w14:paraId="7938E038" w14:textId="77777777" w:rsidR="00D9669A" w:rsidRPr="00407B14" w:rsidRDefault="00D9669A" w:rsidP="00E1201E">
            <w:pPr>
              <w:jc w:val="center"/>
              <w:rPr>
                <w:rFonts w:ascii="Arial" w:hAnsi="Arial" w:cs="Arial"/>
                <w:b/>
                <w:color w:val="FFFFFF"/>
                <w:sz w:val="20"/>
              </w:rPr>
            </w:pPr>
          </w:p>
          <w:p w14:paraId="15FEBF01" w14:textId="77777777" w:rsidR="00D9669A" w:rsidRPr="00407B14" w:rsidRDefault="00D9669A" w:rsidP="00E1201E">
            <w:pPr>
              <w:jc w:val="center"/>
              <w:rPr>
                <w:rFonts w:ascii="Arial" w:hAnsi="Arial" w:cs="Arial"/>
                <w:b/>
                <w:color w:val="FFFFFF"/>
                <w:sz w:val="20"/>
              </w:rPr>
            </w:pPr>
            <w:r w:rsidRPr="00407B14">
              <w:rPr>
                <w:rFonts w:ascii="Arial" w:hAnsi="Arial" w:cs="Arial"/>
                <w:b/>
                <w:color w:val="FFFFFF"/>
                <w:sz w:val="20"/>
              </w:rPr>
              <w:t>SAMPLE PARTICIPANT INFORMATION SHEET</w:t>
            </w:r>
          </w:p>
          <w:p w14:paraId="68F24A2D" w14:textId="77777777" w:rsidR="00D9669A" w:rsidRPr="00407B14" w:rsidRDefault="00D9669A" w:rsidP="00E1201E">
            <w:pPr>
              <w:jc w:val="center"/>
              <w:rPr>
                <w:rFonts w:ascii="Arial" w:hAnsi="Arial" w:cs="Arial"/>
                <w:color w:val="FFFFFF"/>
                <w:sz w:val="20"/>
              </w:rPr>
            </w:pPr>
          </w:p>
        </w:tc>
      </w:tr>
      <w:tr w:rsidR="00D9669A" w:rsidRPr="00407B14" w14:paraId="26B527E5" w14:textId="77777777" w:rsidTr="00E1201E">
        <w:trPr>
          <w:trHeight w:val="572"/>
        </w:trPr>
        <w:tc>
          <w:tcPr>
            <w:tcW w:w="10682" w:type="dxa"/>
            <w:gridSpan w:val="3"/>
            <w:shd w:val="clear" w:color="auto" w:fill="auto"/>
          </w:tcPr>
          <w:p w14:paraId="574FAD38" w14:textId="77777777" w:rsidR="00D9669A" w:rsidRPr="00407B14" w:rsidRDefault="00D9669A" w:rsidP="00E1201E">
            <w:pPr>
              <w:spacing w:line="360" w:lineRule="auto"/>
              <w:jc w:val="center"/>
              <w:rPr>
                <w:rFonts w:ascii="Times New Roman" w:hAnsi="Times New Roman"/>
                <w:sz w:val="20"/>
              </w:rPr>
            </w:pPr>
            <w:proofErr w:type="spellStart"/>
            <w:r w:rsidRPr="00407B14">
              <w:rPr>
                <w:rFonts w:ascii="Times New Roman" w:hAnsi="Times New Roman" w:cs="Arial"/>
                <w:sz w:val="18"/>
              </w:rPr>
              <w:t>Teitl</w:t>
            </w:r>
            <w:proofErr w:type="spellEnd"/>
            <w:r w:rsidRPr="00407B14">
              <w:rPr>
                <w:rFonts w:ascii="Times New Roman" w:hAnsi="Times New Roman" w:cs="Arial"/>
                <w:sz w:val="18"/>
              </w:rPr>
              <w:t xml:space="preserve"> Y </w:t>
            </w:r>
            <w:proofErr w:type="spellStart"/>
            <w:r w:rsidRPr="00407B14">
              <w:rPr>
                <w:rFonts w:ascii="Times New Roman" w:hAnsi="Times New Roman" w:cs="Arial"/>
                <w:sz w:val="18"/>
              </w:rPr>
              <w:t>Prosiect</w:t>
            </w:r>
            <w:proofErr w:type="spellEnd"/>
            <w:r w:rsidRPr="00407B14">
              <w:rPr>
                <w:rFonts w:ascii="Times New Roman" w:hAnsi="Times New Roman" w:cs="Arial"/>
                <w:sz w:val="18"/>
              </w:rPr>
              <w:t>: /</w:t>
            </w:r>
            <w:r w:rsidRPr="00407B14">
              <w:rPr>
                <w:rFonts w:ascii="Times New Roman" w:hAnsi="Times New Roman" w:cs="Arial"/>
                <w:b/>
                <w:color w:val="FFFFFF"/>
                <w:sz w:val="18"/>
              </w:rPr>
              <w:t xml:space="preserve"> </w:t>
            </w:r>
            <w:r w:rsidRPr="00407B14">
              <w:rPr>
                <w:rFonts w:ascii="Times New Roman" w:hAnsi="Times New Roman" w:cs="Arial"/>
                <w:sz w:val="18"/>
              </w:rPr>
              <w:t xml:space="preserve">Project Title: </w:t>
            </w:r>
            <w:r w:rsidRPr="00496C1C">
              <w:rPr>
                <w:rFonts w:eastAsia="Times New Roman" w:cstheme="minorHAnsi"/>
                <w:b/>
                <w:color w:val="0D0D0D" w:themeColor="text1" w:themeTint="F2"/>
              </w:rPr>
              <w:t>An Exploration of the flexible working policy and its impact on employees' motivation, Using DHL, as A Case Study.</w:t>
            </w:r>
          </w:p>
        </w:tc>
      </w:tr>
    </w:tbl>
    <w:p w14:paraId="0EC83AE9" w14:textId="77777777" w:rsidR="00D9669A" w:rsidRPr="00407B14" w:rsidRDefault="00D9669A" w:rsidP="001E2A84">
      <w:pPr>
        <w:rPr>
          <w:b/>
        </w:rPr>
      </w:pPr>
    </w:p>
    <w:p w14:paraId="3288B165" w14:textId="77777777" w:rsidR="00D9669A" w:rsidRPr="003F6EA0" w:rsidRDefault="00D9669A" w:rsidP="001E2A84">
      <w:pPr>
        <w:rPr>
          <w:rStyle w:val="nw1"/>
          <w:rFonts w:ascii="Times New Roman" w:hAnsi="Times New Roman" w:cs="Arial"/>
        </w:rPr>
      </w:pPr>
      <w:r w:rsidRPr="003F6EA0">
        <w:rPr>
          <w:rStyle w:val="nw1"/>
          <w:rFonts w:ascii="Times New Roman" w:hAnsi="Times New Roman" w:cs="Arial"/>
        </w:rPr>
        <w:t xml:space="preserve">Dear Sir/Madam, </w:t>
      </w:r>
    </w:p>
    <w:p w14:paraId="410A44BC" w14:textId="77777777" w:rsidR="00D9669A" w:rsidRPr="003F6EA0" w:rsidRDefault="00D9669A" w:rsidP="001E2A84">
      <w:pPr>
        <w:rPr>
          <w:rStyle w:val="nw1"/>
          <w:rFonts w:ascii="Times New Roman" w:hAnsi="Times New Roman" w:cs="Arial"/>
        </w:rPr>
      </w:pPr>
    </w:p>
    <w:p w14:paraId="41FBC05B" w14:textId="77777777" w:rsidR="00D9669A" w:rsidRDefault="00D9669A" w:rsidP="009E5528">
      <w:pPr>
        <w:rPr>
          <w:rFonts w:ascii="Arial" w:hAnsi="Arial" w:cs="Arial"/>
        </w:rPr>
      </w:pPr>
      <w:r w:rsidRPr="003F6EA0">
        <w:rPr>
          <w:rStyle w:val="nw1"/>
          <w:rFonts w:cs="Arial"/>
          <w:color w:val="000000"/>
        </w:rPr>
        <w:t xml:space="preserve">My name is </w:t>
      </w:r>
      <w:r>
        <w:rPr>
          <w:rStyle w:val="nw1"/>
          <w:rFonts w:cs="Arial"/>
          <w:color w:val="000000"/>
        </w:rPr>
        <w:t xml:space="preserve">Bianca </w:t>
      </w:r>
      <w:proofErr w:type="gramStart"/>
      <w:r>
        <w:rPr>
          <w:rStyle w:val="nw1"/>
          <w:rFonts w:cs="Arial"/>
          <w:color w:val="000000"/>
        </w:rPr>
        <w:t>Constandachi</w:t>
      </w:r>
      <w:proofErr w:type="gramEnd"/>
      <w:r>
        <w:rPr>
          <w:rStyle w:val="nw1"/>
          <w:rFonts w:cs="Arial"/>
        </w:rPr>
        <w:t xml:space="preserve"> </w:t>
      </w:r>
      <w:r w:rsidRPr="003F6EA0">
        <w:rPr>
          <w:rStyle w:val="nw1"/>
          <w:rFonts w:cs="Arial"/>
          <w:color w:val="000000"/>
        </w:rPr>
        <w:t>and I am a</w:t>
      </w:r>
      <w:r>
        <w:rPr>
          <w:rStyle w:val="nw1"/>
          <w:rFonts w:cs="Arial"/>
          <w:color w:val="000000"/>
        </w:rPr>
        <w:t xml:space="preserve"> BA (HONS) Business Management </w:t>
      </w:r>
      <w:r w:rsidRPr="003F6EA0">
        <w:rPr>
          <w:rStyle w:val="nw1"/>
          <w:rFonts w:cs="Arial"/>
          <w:color w:val="000000"/>
        </w:rPr>
        <w:t xml:space="preserve">student in the </w:t>
      </w:r>
      <w:r w:rsidRPr="003F6EA0">
        <w:rPr>
          <w:rFonts w:cs="Arial"/>
        </w:rPr>
        <w:t xml:space="preserve">School of Business, Finance and Management (London Campus), Faculty of Business and Management in University of Wales Trinity Saint David, United Kingdom. At present, I am conducting </w:t>
      </w:r>
      <w:proofErr w:type="gramStart"/>
      <w:r w:rsidRPr="003F6EA0">
        <w:rPr>
          <w:rFonts w:cs="Arial"/>
        </w:rPr>
        <w:t>a research</w:t>
      </w:r>
      <w:proofErr w:type="gramEnd"/>
      <w:r w:rsidRPr="003F6EA0">
        <w:rPr>
          <w:rFonts w:cs="Arial"/>
        </w:rPr>
        <w:t xml:space="preserve"> on</w:t>
      </w:r>
      <w:r>
        <w:rPr>
          <w:rStyle w:val="nw1"/>
          <w:rFonts w:cs="Arial"/>
        </w:rPr>
        <w:t xml:space="preserve"> </w:t>
      </w:r>
      <w:r w:rsidRPr="0087483C">
        <w:rPr>
          <w:rFonts w:eastAsia="Times New Roman" w:cstheme="minorHAnsi"/>
          <w:bCs/>
          <w:color w:val="0D0D0D" w:themeColor="text1" w:themeTint="F2"/>
        </w:rPr>
        <w:t xml:space="preserve">An Exploration of the flexible working policy and its impact on employees' motivation, Using DHL, as A Case </w:t>
      </w:r>
      <w:proofErr w:type="spellStart"/>
      <w:r w:rsidRPr="0087483C">
        <w:rPr>
          <w:rFonts w:eastAsia="Times New Roman" w:cstheme="minorHAnsi"/>
          <w:bCs/>
          <w:color w:val="0D0D0D" w:themeColor="text1" w:themeTint="F2"/>
        </w:rPr>
        <w:t>Study.</w:t>
      </w:r>
      <w:r w:rsidRPr="003F6EA0">
        <w:rPr>
          <w:rFonts w:cs="Arial"/>
        </w:rPr>
        <w:t>The</w:t>
      </w:r>
      <w:proofErr w:type="spellEnd"/>
      <w:r w:rsidRPr="003F6EA0">
        <w:rPr>
          <w:rFonts w:cs="Arial"/>
        </w:rPr>
        <w:t xml:space="preserve"> purpose of this research is</w:t>
      </w:r>
      <w:r w:rsidRPr="009E5528">
        <w:rPr>
          <w:rFonts w:cstheme="minorHAnsi"/>
        </w:rPr>
        <w:t xml:space="preserve"> to explore the correlation between flexible working policies and employees motivation at DHL.</w:t>
      </w:r>
    </w:p>
    <w:p w14:paraId="720F37A6" w14:textId="77777777" w:rsidR="00D9669A" w:rsidRPr="0087483C" w:rsidRDefault="00D9669A" w:rsidP="0087483C">
      <w:pPr>
        <w:spacing w:line="480" w:lineRule="auto"/>
        <w:rPr>
          <w:rStyle w:val="nw1"/>
          <w:rFonts w:eastAsia="Times New Roman" w:cstheme="minorHAnsi"/>
          <w:bCs/>
          <w:color w:val="0D0D0D" w:themeColor="text1" w:themeTint="F2"/>
        </w:rPr>
      </w:pPr>
    </w:p>
    <w:p w14:paraId="4CD6DE47" w14:textId="77777777" w:rsidR="00D9669A" w:rsidRPr="003F6EA0" w:rsidRDefault="00D9669A" w:rsidP="001E2A84">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6A1A371C" w14:textId="77777777" w:rsidR="00D9669A" w:rsidRPr="003F6EA0" w:rsidRDefault="00D9669A" w:rsidP="001E2A84">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0AC12DE7" w14:textId="77777777" w:rsidR="00D9669A" w:rsidRPr="003F6EA0" w:rsidRDefault="00D9669A" w:rsidP="001E2A84">
      <w:pPr>
        <w:pStyle w:val="NormalWeb1"/>
        <w:spacing w:line="360" w:lineRule="auto"/>
        <w:jc w:val="both"/>
        <w:rPr>
          <w:rStyle w:val="nw1"/>
          <w:rFonts w:cs="Arial"/>
          <w:color w:val="000000"/>
          <w:sz w:val="22"/>
          <w:szCs w:val="22"/>
        </w:rPr>
      </w:pPr>
    </w:p>
    <w:p w14:paraId="300AACA5" w14:textId="77777777" w:rsidR="00D9669A" w:rsidRPr="003F6EA0" w:rsidRDefault="00D9669A" w:rsidP="001E2A84">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will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248DF27C" w14:textId="77777777" w:rsidR="00D9669A" w:rsidRPr="003F6EA0" w:rsidRDefault="00D9669A" w:rsidP="001E2A84">
      <w:pPr>
        <w:pStyle w:val="NormalWeb1"/>
        <w:spacing w:line="360" w:lineRule="auto"/>
        <w:jc w:val="both"/>
        <w:rPr>
          <w:rFonts w:cs="Arial"/>
          <w:color w:val="000000"/>
          <w:sz w:val="22"/>
          <w:szCs w:val="22"/>
        </w:rPr>
      </w:pPr>
    </w:p>
    <w:p w14:paraId="749C4FE4" w14:textId="77777777" w:rsidR="00D9669A" w:rsidRPr="003F6EA0" w:rsidRDefault="00D9669A" w:rsidP="001E2A84">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researchers intension </w:t>
      </w:r>
      <w:r w:rsidRPr="003F6EA0">
        <w:rPr>
          <w:rStyle w:val="nw1"/>
          <w:rFonts w:cs="Arial"/>
          <w:sz w:val="22"/>
          <w:szCs w:val="22"/>
        </w:rPr>
        <w:t>As this is a new project, your 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2BB1DDA8" w14:textId="77777777" w:rsidR="00D9669A" w:rsidRPr="003F6EA0" w:rsidRDefault="00D9669A" w:rsidP="001E2A84">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61914B5F" w14:textId="77777777" w:rsidR="00D9669A" w:rsidRPr="003F6EA0" w:rsidRDefault="00D9669A" w:rsidP="001E2A84">
      <w:pPr>
        <w:spacing w:line="360" w:lineRule="auto"/>
        <w:jc w:val="both"/>
        <w:rPr>
          <w:rStyle w:val="nw1"/>
          <w:rFonts w:ascii="Times New Roman" w:hAnsi="Times New Roman" w:cs="Arial"/>
          <w:color w:val="000000"/>
        </w:rPr>
      </w:pPr>
    </w:p>
    <w:p w14:paraId="1E057772" w14:textId="77777777" w:rsidR="00D9669A" w:rsidRPr="003F6EA0" w:rsidRDefault="00D9669A" w:rsidP="001E2A84">
      <w:pPr>
        <w:spacing w:line="360" w:lineRule="auto"/>
        <w:jc w:val="both"/>
        <w:rPr>
          <w:rStyle w:val="nw1"/>
          <w:rFonts w:ascii="Times New Roman" w:hAnsi="Times New Roman" w:cs="Arial"/>
          <w:color w:val="000000"/>
        </w:rPr>
      </w:pPr>
      <w:r w:rsidRPr="003F6EA0">
        <w:rPr>
          <w:rStyle w:val="nw1"/>
          <w:rFonts w:ascii="Times New Roman" w:hAnsi="Times New Roman" w:cs="Arial"/>
          <w:color w:val="000000"/>
        </w:rPr>
        <w:t xml:space="preserve">I thank you in advance for your time and participation. If any questions do arise, feel free to contact me at your convenience. </w:t>
      </w:r>
    </w:p>
    <w:p w14:paraId="52C41486" w14:textId="77777777" w:rsidR="00D9669A" w:rsidRPr="003F6EA0" w:rsidRDefault="00D9669A" w:rsidP="001E2A84">
      <w:pPr>
        <w:rPr>
          <w:rFonts w:ascii="Times New Roman" w:hAnsi="Times New Roman"/>
          <w:b/>
        </w:rPr>
      </w:pPr>
    </w:p>
    <w:p w14:paraId="475436CA" w14:textId="77777777" w:rsidR="00D9669A" w:rsidRDefault="00D9669A" w:rsidP="001E2A84">
      <w:pPr>
        <w:spacing w:line="360" w:lineRule="auto"/>
        <w:rPr>
          <w:rFonts w:ascii="Times New Roman" w:hAnsi="Times New Roman" w:cs="Arial"/>
          <w:b/>
        </w:rPr>
      </w:pPr>
      <w:r w:rsidRPr="003F6EA0">
        <w:rPr>
          <w:rFonts w:ascii="Times New Roman" w:hAnsi="Times New Roman" w:cs="Arial"/>
          <w:b/>
        </w:rPr>
        <w:t>NAME &amp; ADDRESS OF RESEARCHER</w:t>
      </w:r>
    </w:p>
    <w:p w14:paraId="04C6C29F" w14:textId="77777777" w:rsidR="00D9669A" w:rsidRDefault="00D9669A" w:rsidP="001E2A84">
      <w:pPr>
        <w:spacing w:line="360" w:lineRule="auto"/>
        <w:rPr>
          <w:rFonts w:ascii="Times New Roman" w:hAnsi="Times New Roman" w:cs="Arial"/>
          <w:b/>
        </w:rPr>
      </w:pPr>
      <w:r>
        <w:rPr>
          <w:rFonts w:ascii="Times New Roman" w:hAnsi="Times New Roman" w:cs="Arial"/>
          <w:b/>
        </w:rPr>
        <w:t>Bianca Constandachi</w:t>
      </w:r>
    </w:p>
    <w:p w14:paraId="5824FC11" w14:textId="77777777" w:rsidR="00D9669A" w:rsidRDefault="00D9669A" w:rsidP="001E2A84">
      <w:pPr>
        <w:spacing w:line="360" w:lineRule="auto"/>
        <w:rPr>
          <w:rFonts w:ascii="Times New Roman" w:hAnsi="Times New Roman" w:cs="Arial"/>
          <w:b/>
        </w:rPr>
      </w:pPr>
      <w:r>
        <w:rPr>
          <w:rFonts w:ascii="Times New Roman" w:hAnsi="Times New Roman" w:cs="Arial"/>
          <w:b/>
        </w:rPr>
        <w:t>6 Hadaway Road</w:t>
      </w:r>
    </w:p>
    <w:p w14:paraId="1DE6FBC2" w14:textId="77777777" w:rsidR="00D9669A" w:rsidRPr="003F6EA0" w:rsidRDefault="00D9669A" w:rsidP="001E2A84">
      <w:pPr>
        <w:spacing w:line="360" w:lineRule="auto"/>
        <w:rPr>
          <w:rFonts w:ascii="Times New Roman" w:hAnsi="Times New Roman" w:cs="Arial"/>
          <w:b/>
        </w:rPr>
      </w:pPr>
      <w:r>
        <w:rPr>
          <w:rFonts w:ascii="Times New Roman" w:hAnsi="Times New Roman" w:cs="Arial"/>
          <w:b/>
        </w:rPr>
        <w:t>Maidstone – ME1 73FG</w:t>
      </w:r>
    </w:p>
    <w:p w14:paraId="41550450" w14:textId="77777777" w:rsidR="00D9669A" w:rsidRDefault="00D9669A" w:rsidP="001E2A84">
      <w:pPr>
        <w:spacing w:line="360" w:lineRule="auto"/>
        <w:rPr>
          <w:rFonts w:ascii="Times New Roman" w:hAnsi="Times New Roman" w:cs="Arial"/>
        </w:rPr>
      </w:pPr>
    </w:p>
    <w:p w14:paraId="75934BCC" w14:textId="77777777" w:rsidR="00D9669A" w:rsidRPr="003F6EA0" w:rsidRDefault="00D9669A" w:rsidP="001E2A84">
      <w:pPr>
        <w:spacing w:line="360" w:lineRule="auto"/>
        <w:rPr>
          <w:rFonts w:ascii="Times New Roman" w:hAnsi="Times New Roman" w:cs="Arial"/>
        </w:rPr>
      </w:pPr>
      <w:r w:rsidRPr="003F6EA0">
        <w:rPr>
          <w:rFonts w:ascii="Times New Roman" w:hAnsi="Times New Roman" w:cs="Arial"/>
        </w:rPr>
        <w:t>University of Wales Trinity Saint David (London Campus)</w:t>
      </w:r>
    </w:p>
    <w:p w14:paraId="2ECFD00A" w14:textId="77777777" w:rsidR="00D9669A" w:rsidRPr="003F6EA0" w:rsidRDefault="00D9669A" w:rsidP="001E2A84">
      <w:pPr>
        <w:spacing w:line="360" w:lineRule="auto"/>
        <w:rPr>
          <w:rFonts w:ascii="Times New Roman" w:hAnsi="Times New Roman" w:cs="Arial"/>
        </w:rPr>
      </w:pPr>
      <w:r w:rsidRPr="003F6EA0">
        <w:rPr>
          <w:rFonts w:ascii="Times New Roman" w:hAnsi="Times New Roman" w:cs="Arial"/>
        </w:rPr>
        <w:t>Winchester House</w:t>
      </w:r>
    </w:p>
    <w:p w14:paraId="756CDE14" w14:textId="77777777" w:rsidR="00D9669A" w:rsidRPr="003F6EA0" w:rsidRDefault="00D9669A" w:rsidP="001E2A84">
      <w:pPr>
        <w:spacing w:line="360" w:lineRule="auto"/>
        <w:rPr>
          <w:rFonts w:ascii="Times New Roman" w:hAnsi="Times New Roman" w:cs="Arial"/>
        </w:rPr>
      </w:pPr>
      <w:r w:rsidRPr="003F6EA0">
        <w:rPr>
          <w:rFonts w:ascii="Times New Roman" w:hAnsi="Times New Roman" w:cs="Arial"/>
        </w:rPr>
        <w:t>11 Cranmer Road</w:t>
      </w:r>
    </w:p>
    <w:p w14:paraId="6C90AC49" w14:textId="77777777" w:rsidR="00D9669A" w:rsidRPr="003F6EA0" w:rsidRDefault="00D9669A" w:rsidP="001E2A84">
      <w:pPr>
        <w:spacing w:line="360" w:lineRule="auto"/>
        <w:rPr>
          <w:rFonts w:ascii="Times New Roman" w:hAnsi="Times New Roman" w:cs="Arial"/>
        </w:rPr>
      </w:pPr>
      <w:r w:rsidRPr="003F6EA0">
        <w:rPr>
          <w:rFonts w:ascii="Times New Roman" w:hAnsi="Times New Roman" w:cs="Arial"/>
        </w:rPr>
        <w:t>London – SW9 6EJ</w:t>
      </w:r>
    </w:p>
    <w:p w14:paraId="052E52A7" w14:textId="77777777" w:rsidR="00D9669A" w:rsidRPr="003F6EA0" w:rsidRDefault="00D9669A" w:rsidP="001E2A84">
      <w:pPr>
        <w:spacing w:line="360" w:lineRule="auto"/>
        <w:rPr>
          <w:rFonts w:ascii="Times New Roman" w:hAnsi="Times New Roman" w:cs="Arial"/>
        </w:rPr>
      </w:pPr>
      <w:r w:rsidRPr="003F6EA0">
        <w:rPr>
          <w:rFonts w:ascii="Times New Roman" w:hAnsi="Times New Roman" w:cs="Arial"/>
        </w:rPr>
        <w:t>Tel: +442075667600</w:t>
      </w:r>
    </w:p>
    <w:p w14:paraId="5D2573F5" w14:textId="77777777" w:rsidR="00D9669A" w:rsidRPr="003F6EA0" w:rsidRDefault="00D9669A" w:rsidP="001E2A84">
      <w:pPr>
        <w:spacing w:line="360" w:lineRule="auto"/>
        <w:rPr>
          <w:rFonts w:ascii="Times New Roman" w:hAnsi="Times New Roman" w:cs="Arial"/>
        </w:rPr>
      </w:pPr>
      <w:r w:rsidRPr="003F6EA0">
        <w:rPr>
          <w:rFonts w:ascii="Times New Roman" w:hAnsi="Times New Roman" w:cs="Arial"/>
        </w:rPr>
        <w:t xml:space="preserve">Email: </w:t>
      </w:r>
      <w:hyperlink r:id="rId23" w:history="1">
        <w:r w:rsidRPr="003F6EA0">
          <w:rPr>
            <w:rStyle w:val="Hyperlink"/>
            <w:rFonts w:ascii="Times New Roman" w:hAnsi="Times New Roman" w:cs="Arial"/>
          </w:rPr>
          <w:t>info.london@tsd.ac.uk</w:t>
        </w:r>
      </w:hyperlink>
      <w:r w:rsidRPr="003F6EA0">
        <w:rPr>
          <w:rFonts w:ascii="Times New Roman" w:hAnsi="Times New Roman" w:cs="Arial"/>
        </w:rPr>
        <w:t xml:space="preserve"> </w:t>
      </w:r>
    </w:p>
    <w:p w14:paraId="00DE6D0D" w14:textId="77777777" w:rsidR="00D9669A" w:rsidRPr="003F6EA0" w:rsidRDefault="00D9669A" w:rsidP="001E2A84">
      <w:pPr>
        <w:rPr>
          <w:rFonts w:ascii="Times New Roman" w:hAnsi="Times New Roman"/>
          <w:b/>
        </w:rPr>
      </w:pPr>
      <w:r w:rsidRPr="003F6EA0">
        <w:rPr>
          <w:rFonts w:ascii="Times New Roman" w:hAnsi="Times New Roman" w:cs="Arial"/>
          <w:sz w:val="28"/>
        </w:rPr>
        <w:t xml:space="preserve"> </w:t>
      </w:r>
      <w:r w:rsidRPr="003F6EA0">
        <w:rPr>
          <w:rFonts w:ascii="Times New Roman" w:hAnsi="Times New Roman"/>
        </w:rPr>
        <w:t xml:space="preserve">          </w:t>
      </w:r>
      <w:hyperlink r:id="rId24" w:history="1">
        <w:r w:rsidRPr="003F6EA0">
          <w:rPr>
            <w:rStyle w:val="Hyperlink"/>
            <w:rFonts w:ascii="Times New Roman" w:hAnsi="Times New Roman"/>
          </w:rPr>
          <w:t>londonstudentservice@tsd.ac.uk</w:t>
        </w:r>
      </w:hyperlink>
      <w:r w:rsidRPr="003F6EA0">
        <w:rPr>
          <w:rFonts w:ascii="Times New Roman" w:hAnsi="Times New Roman"/>
          <w:b/>
        </w:rPr>
        <w:t xml:space="preserve"> </w:t>
      </w:r>
    </w:p>
    <w:p w14:paraId="700A468A" w14:textId="77777777" w:rsidR="00D9669A" w:rsidRDefault="00D9669A"/>
    <w:p w14:paraId="438F2053" w14:textId="08589D90" w:rsidR="00E42168" w:rsidRDefault="00E42168" w:rsidP="00D9669A"/>
    <w:p w14:paraId="4AA1445A" w14:textId="77777777" w:rsidR="00E42168" w:rsidRDefault="00E42168">
      <w:r>
        <w:br w:type="page"/>
      </w:r>
    </w:p>
    <w:p w14:paraId="5EE50E88" w14:textId="7B9B8CFF" w:rsidR="00E42168" w:rsidRPr="00E42168" w:rsidRDefault="00E42168" w:rsidP="00E42168">
      <w:pPr>
        <w:pStyle w:val="Heading2"/>
        <w:numPr>
          <w:ilvl w:val="0"/>
          <w:numId w:val="0"/>
        </w:numPr>
        <w:rPr>
          <w:b/>
          <w:bCs/>
          <w:sz w:val="28"/>
          <w:szCs w:val="28"/>
        </w:rPr>
      </w:pPr>
      <w:bookmarkStart w:id="97" w:name="_Toc165365271"/>
      <w:r w:rsidRPr="00E42168">
        <w:rPr>
          <w:b/>
          <w:bCs/>
          <w:sz w:val="28"/>
          <w:szCs w:val="28"/>
        </w:rPr>
        <w:t>8.</w:t>
      </w:r>
      <w:r w:rsidR="00E776DF">
        <w:rPr>
          <w:b/>
          <w:bCs/>
          <w:sz w:val="28"/>
          <w:szCs w:val="28"/>
        </w:rPr>
        <w:t>5</w:t>
      </w:r>
      <w:r w:rsidRPr="00E42168">
        <w:rPr>
          <w:b/>
          <w:bCs/>
          <w:sz w:val="28"/>
          <w:szCs w:val="28"/>
        </w:rPr>
        <w:t xml:space="preserve"> </w:t>
      </w:r>
      <w:r w:rsidRPr="00E42168">
        <w:rPr>
          <w:b/>
          <w:bCs/>
          <w:sz w:val="28"/>
          <w:szCs w:val="28"/>
        </w:rPr>
        <w:t>Participation Consent Form</w:t>
      </w:r>
      <w:bookmarkEnd w:id="97"/>
    </w:p>
    <w:p w14:paraId="59D981E2" w14:textId="77777777" w:rsidR="00D9669A" w:rsidRDefault="00D9669A" w:rsidP="00E42168">
      <w:pPr>
        <w:pStyle w:val="Heading2"/>
        <w:numPr>
          <w:ilvl w:val="0"/>
          <w:numId w:val="0"/>
        </w:numPr>
        <w:ind w:left="141"/>
      </w:pPr>
    </w:p>
    <w:p w14:paraId="53E8546B" w14:textId="77777777" w:rsidR="00E42168" w:rsidRDefault="00E42168" w:rsidP="00E42168"/>
    <w:p w14:paraId="1C826828" w14:textId="77777777" w:rsidR="00E42168" w:rsidRPr="00892F52" w:rsidRDefault="00E42168" w:rsidP="00BF6317">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51E27882" w14:textId="77777777" w:rsidR="00E42168" w:rsidRDefault="00E42168" w:rsidP="00BF6317">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6432" behindDoc="1" locked="0" layoutInCell="1" allowOverlap="1" wp14:anchorId="1AE68551" wp14:editId="18953000">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12E559F" w14:textId="77777777" w:rsidR="00E42168" w:rsidRDefault="00E42168" w:rsidP="00BF6317">
                            <w:pPr>
                              <w:jc w:val="right"/>
                              <w:rPr>
                                <w:sz w:val="16"/>
                              </w:rPr>
                            </w:pPr>
                            <w:r w:rsidRPr="00E702EA">
                              <w:rPr>
                                <w:sz w:val="16"/>
                              </w:rPr>
                              <w:t>University of Wales Trinity Saint David</w:t>
                            </w:r>
                            <w:r>
                              <w:rPr>
                                <w:sz w:val="16"/>
                              </w:rPr>
                              <w:t xml:space="preserve"> (London Campus)</w:t>
                            </w:r>
                          </w:p>
                          <w:p w14:paraId="699760AB" w14:textId="77777777" w:rsidR="00E42168" w:rsidRDefault="00E42168" w:rsidP="00BF6317">
                            <w:pPr>
                              <w:jc w:val="right"/>
                              <w:rPr>
                                <w:sz w:val="16"/>
                              </w:rPr>
                            </w:pPr>
                            <w:r>
                              <w:rPr>
                                <w:sz w:val="16"/>
                              </w:rPr>
                              <w:t>Winchester House</w:t>
                            </w:r>
                          </w:p>
                          <w:p w14:paraId="6F646AE4" w14:textId="77777777" w:rsidR="00E42168" w:rsidRDefault="00E42168" w:rsidP="00BF6317">
                            <w:pPr>
                              <w:jc w:val="right"/>
                              <w:rPr>
                                <w:sz w:val="16"/>
                              </w:rPr>
                            </w:pPr>
                            <w:r>
                              <w:rPr>
                                <w:sz w:val="16"/>
                              </w:rPr>
                              <w:t>11 Cranmer Road</w:t>
                            </w:r>
                          </w:p>
                          <w:p w14:paraId="7A65B246" w14:textId="77777777" w:rsidR="00E42168" w:rsidRDefault="00E42168" w:rsidP="00BF6317">
                            <w:pPr>
                              <w:jc w:val="right"/>
                              <w:rPr>
                                <w:sz w:val="16"/>
                              </w:rPr>
                            </w:pPr>
                            <w:r>
                              <w:rPr>
                                <w:sz w:val="16"/>
                              </w:rPr>
                              <w:t>London – SW9 6EJ</w:t>
                            </w:r>
                          </w:p>
                          <w:p w14:paraId="2A75149A" w14:textId="77777777" w:rsidR="00E42168" w:rsidRDefault="00E42168" w:rsidP="00BF6317">
                            <w:pPr>
                              <w:jc w:val="right"/>
                              <w:rPr>
                                <w:sz w:val="16"/>
                              </w:rPr>
                            </w:pPr>
                            <w:r>
                              <w:rPr>
                                <w:sz w:val="16"/>
                              </w:rPr>
                              <w:t>Tel: +442075667600</w:t>
                            </w:r>
                          </w:p>
                          <w:p w14:paraId="68A42472" w14:textId="77777777" w:rsidR="00E42168" w:rsidRDefault="00E42168" w:rsidP="00BF6317">
                            <w:pPr>
                              <w:jc w:val="right"/>
                              <w:rPr>
                                <w:sz w:val="16"/>
                              </w:rPr>
                            </w:pPr>
                            <w:r>
                              <w:rPr>
                                <w:sz w:val="16"/>
                              </w:rPr>
                              <w:t xml:space="preserve">Email: </w:t>
                            </w:r>
                            <w:hyperlink r:id="rId25" w:history="1">
                              <w:r w:rsidRPr="003F62E2">
                                <w:rPr>
                                  <w:rStyle w:val="Hyperlink"/>
                                  <w:sz w:val="16"/>
                                </w:rPr>
                                <w:t>info.london@uwtsd.ac.uk</w:t>
                              </w:r>
                            </w:hyperlink>
                            <w:r>
                              <w:rPr>
                                <w:sz w:val="16"/>
                              </w:rPr>
                              <w:t xml:space="preserve"> </w:t>
                            </w:r>
                          </w:p>
                          <w:p w14:paraId="7C1714B5" w14:textId="77777777" w:rsidR="00E42168" w:rsidRPr="00E702EA" w:rsidRDefault="00E42168" w:rsidP="00BF6317">
                            <w:pPr>
                              <w:jc w:val="right"/>
                              <w:rPr>
                                <w:sz w:val="16"/>
                              </w:rPr>
                            </w:pPr>
                            <w:r>
                              <w:rPr>
                                <w:sz w:val="16"/>
                              </w:rPr>
                              <w:t xml:space="preserve">            </w:t>
                            </w:r>
                            <w:hyperlink r:id="rId26"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E68551" id="Text Box 330" o:spid="_x0000_s1058" type="#_x0000_t202" style="position:absolute;left:0;text-align:left;margin-left:246pt;margin-top:-.15pt;width:204pt;height:81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" filled="f" stroked="f">
                <v:textbox inset=",7.2pt,,7.2pt">
                  <w:txbxContent>
                    <w:p w14:paraId="012E559F" w14:textId="77777777" w:rsidR="00E42168" w:rsidRDefault="00E42168" w:rsidP="00BF6317">
                      <w:pPr>
                        <w:jc w:val="right"/>
                        <w:rPr>
                          <w:sz w:val="16"/>
                        </w:rPr>
                      </w:pPr>
                      <w:r w:rsidRPr="00E702EA">
                        <w:rPr>
                          <w:sz w:val="16"/>
                        </w:rPr>
                        <w:t>University of Wales Trinity Saint David</w:t>
                      </w:r>
                      <w:r>
                        <w:rPr>
                          <w:sz w:val="16"/>
                        </w:rPr>
                        <w:t xml:space="preserve"> (London Campus)</w:t>
                      </w:r>
                    </w:p>
                    <w:p w14:paraId="699760AB" w14:textId="77777777" w:rsidR="00E42168" w:rsidRDefault="00E42168" w:rsidP="00BF6317">
                      <w:pPr>
                        <w:jc w:val="right"/>
                        <w:rPr>
                          <w:sz w:val="16"/>
                        </w:rPr>
                      </w:pPr>
                      <w:r>
                        <w:rPr>
                          <w:sz w:val="16"/>
                        </w:rPr>
                        <w:t>Winchester House</w:t>
                      </w:r>
                    </w:p>
                    <w:p w14:paraId="6F646AE4" w14:textId="77777777" w:rsidR="00E42168" w:rsidRDefault="00E42168" w:rsidP="00BF6317">
                      <w:pPr>
                        <w:jc w:val="right"/>
                        <w:rPr>
                          <w:sz w:val="16"/>
                        </w:rPr>
                      </w:pPr>
                      <w:r>
                        <w:rPr>
                          <w:sz w:val="16"/>
                        </w:rPr>
                        <w:t>11 Cranmer Road</w:t>
                      </w:r>
                    </w:p>
                    <w:p w14:paraId="7A65B246" w14:textId="77777777" w:rsidR="00E42168" w:rsidRDefault="00E42168" w:rsidP="00BF6317">
                      <w:pPr>
                        <w:jc w:val="right"/>
                        <w:rPr>
                          <w:sz w:val="16"/>
                        </w:rPr>
                      </w:pPr>
                      <w:r>
                        <w:rPr>
                          <w:sz w:val="16"/>
                        </w:rPr>
                        <w:t>London – SW9 6EJ</w:t>
                      </w:r>
                    </w:p>
                    <w:p w14:paraId="2A75149A" w14:textId="77777777" w:rsidR="00E42168" w:rsidRDefault="00E42168" w:rsidP="00BF6317">
                      <w:pPr>
                        <w:jc w:val="right"/>
                        <w:rPr>
                          <w:sz w:val="16"/>
                        </w:rPr>
                      </w:pPr>
                      <w:r>
                        <w:rPr>
                          <w:sz w:val="16"/>
                        </w:rPr>
                        <w:t>Tel: +442075667600</w:t>
                      </w:r>
                    </w:p>
                    <w:p w14:paraId="68A42472" w14:textId="77777777" w:rsidR="00E42168" w:rsidRDefault="00E42168" w:rsidP="00BF6317">
                      <w:pPr>
                        <w:jc w:val="right"/>
                        <w:rPr>
                          <w:sz w:val="16"/>
                        </w:rPr>
                      </w:pPr>
                      <w:r>
                        <w:rPr>
                          <w:sz w:val="16"/>
                        </w:rPr>
                        <w:t xml:space="preserve">Email: </w:t>
                      </w:r>
                      <w:hyperlink r:id="rId27" w:history="1">
                        <w:r w:rsidRPr="003F62E2">
                          <w:rPr>
                            <w:rStyle w:val="Hyperlink"/>
                            <w:sz w:val="16"/>
                          </w:rPr>
                          <w:t>info.london@uwtsd.ac.uk</w:t>
                        </w:r>
                      </w:hyperlink>
                      <w:r>
                        <w:rPr>
                          <w:sz w:val="16"/>
                        </w:rPr>
                        <w:t xml:space="preserve"> </w:t>
                      </w:r>
                    </w:p>
                    <w:p w14:paraId="7C1714B5" w14:textId="77777777" w:rsidR="00E42168" w:rsidRPr="00E702EA" w:rsidRDefault="00E42168" w:rsidP="00BF6317">
                      <w:pPr>
                        <w:jc w:val="right"/>
                        <w:rPr>
                          <w:sz w:val="16"/>
                        </w:rPr>
                      </w:pPr>
                      <w:r>
                        <w:rPr>
                          <w:sz w:val="16"/>
                        </w:rPr>
                        <w:t xml:space="preserve">            </w:t>
                      </w:r>
                      <w:hyperlink r:id="rId28" w:history="1">
                        <w:r w:rsidRPr="003F62E2">
                          <w:rPr>
                            <w:rStyle w:val="Hyperlink"/>
                            <w:sz w:val="16"/>
                          </w:rPr>
                          <w:t>londonstudentservice@uwtsd.ac.uk</w:t>
                        </w:r>
                      </w:hyperlink>
                      <w:r>
                        <w:rPr>
                          <w:sz w:val="16"/>
                        </w:rPr>
                        <w:t xml:space="preserve"> </w:t>
                      </w:r>
                    </w:p>
                  </w:txbxContent>
                </v:textbox>
              </v:shape>
            </w:pict>
          </mc:Fallback>
        </mc:AlternateContent>
      </w:r>
    </w:p>
    <w:p w14:paraId="7835F2FB" w14:textId="77777777" w:rsidR="00E42168" w:rsidRDefault="00E42168" w:rsidP="00BF6317">
      <w:pPr>
        <w:spacing w:line="360" w:lineRule="auto"/>
        <w:jc w:val="center"/>
        <w:rPr>
          <w:rFonts w:ascii="Times New Roman" w:hAnsi="Times New Roman"/>
          <w:b/>
          <w:sz w:val="26"/>
        </w:rPr>
      </w:pPr>
    </w:p>
    <w:p w14:paraId="48B78CA1" w14:textId="77777777" w:rsidR="00E42168" w:rsidRDefault="00E42168" w:rsidP="00BF6317">
      <w:r>
        <w:rPr>
          <w:noProof/>
          <w:lang w:val="en-US"/>
        </w:rPr>
        <w:drawing>
          <wp:anchor distT="0" distB="0" distL="114300" distR="114300" simplePos="0" relativeHeight="251665408" behindDoc="1" locked="0" layoutInCell="1" allowOverlap="1" wp14:anchorId="2E5F23A1" wp14:editId="12E690BD">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9AE9A9" w14:textId="77777777" w:rsidR="00E42168" w:rsidRDefault="00E42168"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69"/>
        <w:gridCol w:w="3642"/>
        <w:gridCol w:w="1041"/>
      </w:tblGrid>
      <w:tr w:rsidR="00E42168" w:rsidRPr="00373093" w14:paraId="01A3DE4E" w14:textId="77777777" w:rsidTr="00E1201E">
        <w:trPr>
          <w:trHeight w:val="572"/>
        </w:trPr>
        <w:tc>
          <w:tcPr>
            <w:tcW w:w="5341" w:type="dxa"/>
            <w:tcBorders>
              <w:top w:val="nil"/>
              <w:left w:val="nil"/>
              <w:bottom w:val="nil"/>
              <w:right w:val="nil"/>
            </w:tcBorders>
            <w:shd w:val="clear" w:color="auto" w:fill="auto"/>
          </w:tcPr>
          <w:p w14:paraId="0602C4D3" w14:textId="77777777" w:rsidR="00E42168" w:rsidRDefault="00E42168" w:rsidP="00E1201E">
            <w:pPr>
              <w:spacing w:line="360" w:lineRule="auto"/>
              <w:rPr>
                <w:rFonts w:cs="Arial"/>
                <w:b/>
                <w:color w:val="FFFFFF"/>
              </w:rPr>
            </w:pPr>
          </w:p>
          <w:p w14:paraId="3345909F" w14:textId="77777777" w:rsidR="00E42168" w:rsidRPr="00A93CE6" w:rsidRDefault="00E42168" w:rsidP="00E1201E">
            <w:pPr>
              <w:spacing w:line="360" w:lineRule="auto"/>
              <w:rPr>
                <w:rFonts w:cs="Arial"/>
                <w:b/>
                <w:color w:val="FFFFFF"/>
              </w:rPr>
            </w:pPr>
          </w:p>
        </w:tc>
        <w:tc>
          <w:tcPr>
            <w:tcW w:w="4123" w:type="dxa"/>
            <w:tcBorders>
              <w:top w:val="nil"/>
              <w:left w:val="nil"/>
              <w:bottom w:val="nil"/>
              <w:right w:val="single" w:sz="6" w:space="0" w:color="4F81BD"/>
            </w:tcBorders>
            <w:shd w:val="clear" w:color="auto" w:fill="auto"/>
          </w:tcPr>
          <w:p w14:paraId="0EC9DF8F" w14:textId="77777777" w:rsidR="00E42168" w:rsidRPr="00A93CE6" w:rsidRDefault="00E42168" w:rsidP="00E1201E">
            <w:pPr>
              <w:spacing w:line="360" w:lineRule="auto"/>
              <w:rPr>
                <w:rFonts w:cs="Arial"/>
              </w:rPr>
            </w:pPr>
            <w:proofErr w:type="spellStart"/>
            <w:r w:rsidRPr="00A93CE6">
              <w:rPr>
                <w:rFonts w:cs="Arial"/>
              </w:rPr>
              <w:t>Rhif</w:t>
            </w:r>
            <w:proofErr w:type="spellEnd"/>
            <w:r w:rsidRPr="00A93CE6">
              <w:rPr>
                <w:rFonts w:cs="Arial"/>
              </w:rPr>
              <w:t xml:space="preserve"> </w:t>
            </w:r>
            <w:proofErr w:type="spellStart"/>
            <w:r w:rsidRPr="00A93CE6">
              <w:rPr>
                <w:rFonts w:cs="Arial"/>
              </w:rPr>
              <w:t>Adnabod</w:t>
            </w:r>
            <w:proofErr w:type="spellEnd"/>
            <w:r w:rsidRPr="00A93CE6">
              <w:rPr>
                <w:rFonts w:cs="Arial"/>
              </w:rPr>
              <w:t xml:space="preserve"> </w:t>
            </w:r>
            <w:proofErr w:type="spellStart"/>
            <w:r w:rsidRPr="00A93CE6">
              <w:rPr>
                <w:rFonts w:cs="Arial"/>
              </w:rPr>
              <w:t>Cyfranogwr</w:t>
            </w:r>
            <w:proofErr w:type="spellEnd"/>
            <w:r w:rsidRPr="00A93CE6">
              <w:rPr>
                <w:rFonts w:cs="Arial"/>
              </w:rPr>
              <w:t xml:space="preserve">: </w:t>
            </w:r>
          </w:p>
          <w:p w14:paraId="71922279" w14:textId="77777777" w:rsidR="00E42168" w:rsidRPr="00A93CE6" w:rsidRDefault="00E42168" w:rsidP="00E1201E">
            <w:pPr>
              <w:spacing w:line="360" w:lineRule="auto"/>
              <w:rPr>
                <w:rFonts w:cs="Arial"/>
                <w:b/>
                <w:color w:val="FFFFFF"/>
              </w:rPr>
            </w:pPr>
            <w:r w:rsidRPr="00A93CE6">
              <w:rPr>
                <w:rFonts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E417EA3" w14:textId="77777777" w:rsidR="00E42168" w:rsidRPr="00A93CE6" w:rsidRDefault="00E42168" w:rsidP="00E1201E">
            <w:pPr>
              <w:spacing w:line="360" w:lineRule="auto"/>
              <w:rPr>
                <w:rFonts w:cs="Arial"/>
                <w:b/>
                <w:color w:val="FFFFFF"/>
              </w:rPr>
            </w:pPr>
          </w:p>
        </w:tc>
      </w:tr>
      <w:tr w:rsidR="00E42168" w:rsidRPr="00373093" w14:paraId="68683AE7" w14:textId="77777777" w:rsidTr="00E1201E">
        <w:trPr>
          <w:trHeight w:val="572"/>
        </w:trPr>
        <w:tc>
          <w:tcPr>
            <w:tcW w:w="5341" w:type="dxa"/>
            <w:tcBorders>
              <w:top w:val="nil"/>
            </w:tcBorders>
            <w:shd w:val="clear" w:color="auto" w:fill="4F81BD"/>
          </w:tcPr>
          <w:p w14:paraId="0693F476" w14:textId="77777777" w:rsidR="00E42168" w:rsidRPr="00A93CE6" w:rsidRDefault="00E42168" w:rsidP="00E1201E">
            <w:pPr>
              <w:spacing w:line="360" w:lineRule="auto"/>
              <w:jc w:val="center"/>
              <w:rPr>
                <w:rFonts w:cs="Arial"/>
                <w:b/>
                <w:color w:val="FFFFFF"/>
              </w:rPr>
            </w:pPr>
          </w:p>
          <w:p w14:paraId="75160717" w14:textId="77777777" w:rsidR="00E42168" w:rsidRPr="00A93CE6" w:rsidRDefault="00E42168" w:rsidP="00E1201E">
            <w:pPr>
              <w:spacing w:line="360" w:lineRule="auto"/>
              <w:jc w:val="center"/>
              <w:rPr>
                <w:rFonts w:cs="Arial"/>
                <w:b/>
                <w:color w:val="FFFFFF"/>
              </w:rPr>
            </w:pPr>
            <w:r w:rsidRPr="00A93CE6">
              <w:rPr>
                <w:rFonts w:cs="Arial"/>
                <w:b/>
                <w:color w:val="FFFFFF"/>
              </w:rPr>
              <w:t>FFURFLEN GANIATÂD CYFRANOGIAD</w:t>
            </w:r>
          </w:p>
        </w:tc>
        <w:tc>
          <w:tcPr>
            <w:tcW w:w="5341" w:type="dxa"/>
            <w:gridSpan w:val="2"/>
            <w:tcBorders>
              <w:top w:val="single" w:sz="6" w:space="0" w:color="4F81BD"/>
            </w:tcBorders>
            <w:shd w:val="clear" w:color="auto" w:fill="4F81BD"/>
          </w:tcPr>
          <w:p w14:paraId="691AF9D8" w14:textId="77777777" w:rsidR="00E42168" w:rsidRPr="00A93CE6" w:rsidRDefault="00E42168" w:rsidP="00E1201E">
            <w:pPr>
              <w:spacing w:line="360" w:lineRule="auto"/>
              <w:jc w:val="center"/>
              <w:rPr>
                <w:rFonts w:cs="Arial"/>
                <w:b/>
                <w:color w:val="FFFFFF"/>
              </w:rPr>
            </w:pPr>
          </w:p>
          <w:p w14:paraId="4AEFB10E" w14:textId="77777777" w:rsidR="00E42168" w:rsidRPr="00A93CE6" w:rsidRDefault="00E42168" w:rsidP="00E1201E">
            <w:pPr>
              <w:spacing w:line="360" w:lineRule="auto"/>
              <w:jc w:val="center"/>
              <w:rPr>
                <w:rFonts w:cs="Arial"/>
                <w:color w:val="FFFFFF"/>
              </w:rPr>
            </w:pPr>
            <w:r w:rsidRPr="00A93CE6">
              <w:rPr>
                <w:rFonts w:cs="Arial"/>
                <w:b/>
                <w:color w:val="FFFFFF"/>
              </w:rPr>
              <w:t>PARTICIPATION CONSENT FORM</w:t>
            </w:r>
          </w:p>
        </w:tc>
      </w:tr>
      <w:tr w:rsidR="00E42168" w:rsidRPr="00665645" w14:paraId="3D460048" w14:textId="77777777" w:rsidTr="00E1201E">
        <w:trPr>
          <w:trHeight w:val="572"/>
        </w:trPr>
        <w:tc>
          <w:tcPr>
            <w:tcW w:w="10682" w:type="dxa"/>
            <w:gridSpan w:val="3"/>
            <w:shd w:val="clear" w:color="auto" w:fill="auto"/>
          </w:tcPr>
          <w:p w14:paraId="01A8A170" w14:textId="39F65C37" w:rsidR="00E42168" w:rsidRPr="00A2655F" w:rsidRDefault="00E42168" w:rsidP="00E1201E">
            <w:pPr>
              <w:spacing w:line="360" w:lineRule="auto"/>
              <w:jc w:val="center"/>
            </w:pPr>
            <w:proofErr w:type="spellStart"/>
            <w:r w:rsidRPr="00A93CE6">
              <w:rPr>
                <w:rFonts w:cs="Arial"/>
              </w:rPr>
              <w:t>Teitl</w:t>
            </w:r>
            <w:proofErr w:type="spellEnd"/>
            <w:r w:rsidRPr="00A93CE6">
              <w:rPr>
                <w:rFonts w:cs="Arial"/>
              </w:rPr>
              <w:t xml:space="preserve"> Y </w:t>
            </w:r>
            <w:proofErr w:type="spellStart"/>
            <w:r w:rsidRPr="00A93CE6">
              <w:rPr>
                <w:rFonts w:cs="Arial"/>
              </w:rPr>
              <w:t>Prosiect</w:t>
            </w:r>
            <w:proofErr w:type="spellEnd"/>
            <w:r w:rsidRPr="00A93CE6">
              <w:rPr>
                <w:rFonts w:cs="Arial"/>
              </w:rPr>
              <w:t>: /</w:t>
            </w:r>
            <w:r w:rsidRPr="00A93CE6">
              <w:rPr>
                <w:rFonts w:cs="Arial"/>
                <w:b/>
                <w:color w:val="FFFFFF"/>
              </w:rPr>
              <w:t xml:space="preserve"> </w:t>
            </w:r>
            <w:r w:rsidRPr="00A93CE6">
              <w:rPr>
                <w:rFonts w:cs="Arial"/>
              </w:rPr>
              <w:t>Project Title</w:t>
            </w:r>
            <w:proofErr w:type="gramStart"/>
            <w:r w:rsidRPr="00A93CE6">
              <w:rPr>
                <w:rFonts w:cs="Arial"/>
              </w:rPr>
              <w:t xml:space="preserve">: </w:t>
            </w:r>
            <w:r w:rsidRPr="00407B14">
              <w:rPr>
                <w:rFonts w:ascii="Times New Roman" w:hAnsi="Times New Roman" w:cs="Arial"/>
                <w:sz w:val="18"/>
              </w:rPr>
              <w:t>:</w:t>
            </w:r>
            <w:proofErr w:type="gramEnd"/>
            <w:r w:rsidRPr="00407B14">
              <w:rPr>
                <w:rFonts w:ascii="Times New Roman" w:hAnsi="Times New Roman" w:cs="Arial"/>
                <w:sz w:val="18"/>
              </w:rPr>
              <w:t xml:space="preserve"> </w:t>
            </w:r>
            <w:r w:rsidRPr="00496C1C">
              <w:rPr>
                <w:rFonts w:eastAsia="Times New Roman" w:cstheme="minorHAnsi"/>
                <w:b/>
                <w:color w:val="0D0D0D" w:themeColor="text1" w:themeTint="F2"/>
              </w:rPr>
              <w:t>An Exploration of the flexible working policy and its impact on employees' motivation, Using DHL, as A Case Study.</w:t>
            </w:r>
          </w:p>
        </w:tc>
      </w:tr>
      <w:tr w:rsidR="00E42168" w:rsidRPr="00665645" w14:paraId="3F3087EE" w14:textId="77777777" w:rsidTr="00E1201E">
        <w:trPr>
          <w:trHeight w:val="572"/>
        </w:trPr>
        <w:tc>
          <w:tcPr>
            <w:tcW w:w="10682" w:type="dxa"/>
            <w:gridSpan w:val="3"/>
            <w:shd w:val="clear" w:color="auto" w:fill="auto"/>
          </w:tcPr>
          <w:p w14:paraId="4185A5A5" w14:textId="77777777" w:rsidR="00E42168" w:rsidRPr="00A93CE6" w:rsidRDefault="00E42168" w:rsidP="00E1201E">
            <w:pPr>
              <w:spacing w:line="360" w:lineRule="auto"/>
              <w:rPr>
                <w:rFonts w:cs="Arial"/>
              </w:rPr>
            </w:pPr>
            <w:r w:rsidRPr="00A93CE6">
              <w:rPr>
                <w:rStyle w:val="hps"/>
                <w:rFonts w:cs="Arial"/>
                <w:lang w:val="cy-GB"/>
              </w:rPr>
              <w:t>Enw'r</w:t>
            </w:r>
            <w:r w:rsidRPr="00A93CE6">
              <w:rPr>
                <w:rStyle w:val="shorttext"/>
                <w:rFonts w:cs="Arial"/>
                <w:lang w:val="cy-GB"/>
              </w:rPr>
              <w:t xml:space="preserve"> </w:t>
            </w:r>
            <w:r w:rsidRPr="00A93CE6">
              <w:rPr>
                <w:rStyle w:val="hps"/>
                <w:rFonts w:cs="Arial"/>
                <w:lang w:val="cy-GB"/>
              </w:rPr>
              <w:t>Ymchwilydd</w:t>
            </w:r>
            <w:r w:rsidRPr="00A93CE6">
              <w:rPr>
                <w:rStyle w:val="shorttext"/>
                <w:lang w:val="cy-GB"/>
              </w:rPr>
              <w:t xml:space="preserve"> / </w:t>
            </w:r>
            <w:r>
              <w:rPr>
                <w:rFonts w:cs="Arial"/>
              </w:rPr>
              <w:t>Name of Researcher: BIANCA MARIANA CONSTANDACHI</w:t>
            </w:r>
          </w:p>
        </w:tc>
      </w:tr>
    </w:tbl>
    <w:p w14:paraId="43DB78E6" w14:textId="77777777" w:rsidR="00E42168" w:rsidRDefault="00E42168" w:rsidP="00BF6317"/>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39"/>
        <w:gridCol w:w="4689"/>
        <w:gridCol w:w="1728"/>
        <w:gridCol w:w="919"/>
      </w:tblGrid>
      <w:tr w:rsidR="00E42168" w:rsidRPr="00A93CE6" w14:paraId="6780BC3B" w14:textId="77777777" w:rsidTr="00E1201E">
        <w:tc>
          <w:tcPr>
            <w:tcW w:w="675" w:type="dxa"/>
            <w:shd w:val="clear" w:color="auto" w:fill="auto"/>
          </w:tcPr>
          <w:p w14:paraId="55B9D550" w14:textId="77777777" w:rsidR="00E42168" w:rsidRPr="00A93CE6" w:rsidRDefault="00E42168" w:rsidP="00E1201E">
            <w:pPr>
              <w:spacing w:line="360" w:lineRule="auto"/>
              <w:ind w:right="-284"/>
              <w:rPr>
                <w:rFonts w:cs="Arial"/>
              </w:rPr>
            </w:pPr>
            <w:r w:rsidRPr="00A93CE6">
              <w:rPr>
                <w:rFonts w:cs="Arial"/>
              </w:rPr>
              <w:t>1</w:t>
            </w:r>
          </w:p>
        </w:tc>
        <w:tc>
          <w:tcPr>
            <w:tcW w:w="9072" w:type="dxa"/>
            <w:gridSpan w:val="3"/>
            <w:shd w:val="clear" w:color="auto" w:fill="auto"/>
          </w:tcPr>
          <w:p w14:paraId="55393C06" w14:textId="3CCCC5CC" w:rsidR="00E42168" w:rsidRPr="00A93CE6" w:rsidRDefault="00E42168" w:rsidP="00E1201E">
            <w:pPr>
              <w:spacing w:line="360" w:lineRule="auto"/>
              <w:ind w:right="33"/>
              <w:jc w:val="both"/>
              <w:rPr>
                <w:rFonts w:cs="Arial"/>
              </w:rPr>
            </w:pPr>
            <w:r w:rsidRPr="00A93CE6">
              <w:rPr>
                <w:rFonts w:cs="Arial"/>
              </w:rPr>
              <w:t xml:space="preserve">I confirm that I have read and understand the information sheet dated </w:t>
            </w:r>
            <w:r>
              <w:rPr>
                <w:rFonts w:cs="Arial"/>
              </w:rPr>
              <w:t>14.11.2023</w:t>
            </w:r>
            <w:r w:rsidRPr="00A93CE6">
              <w:rPr>
                <w:rFonts w:cs="Arial"/>
                <w:color w:val="FF0000"/>
              </w:rPr>
              <w:t xml:space="preserve"> </w:t>
            </w:r>
            <w:r w:rsidRPr="00A93CE6">
              <w:rPr>
                <w:rFonts w:cs="Arial"/>
              </w:rPr>
              <w:t>for the above study. I have had the opportunity to consider the information, ask questions and have had these answered satisfactorily.</w:t>
            </w:r>
          </w:p>
        </w:tc>
        <w:tc>
          <w:tcPr>
            <w:tcW w:w="935" w:type="dxa"/>
            <w:shd w:val="clear" w:color="auto" w:fill="auto"/>
          </w:tcPr>
          <w:p w14:paraId="0FC0837B" w14:textId="77777777" w:rsidR="00E42168" w:rsidRPr="00A93CE6" w:rsidRDefault="00E42168" w:rsidP="00E1201E">
            <w:pPr>
              <w:spacing w:line="360" w:lineRule="auto"/>
              <w:ind w:right="-284"/>
              <w:rPr>
                <w:rFonts w:cs="Arial"/>
              </w:rPr>
            </w:pPr>
            <w:r>
              <w:rPr>
                <w:rFonts w:cs="Arial"/>
              </w:rPr>
              <w:t>YES</w:t>
            </w:r>
          </w:p>
        </w:tc>
      </w:tr>
      <w:tr w:rsidR="00E42168" w:rsidRPr="00A93CE6" w14:paraId="12C03321" w14:textId="77777777" w:rsidTr="00E1201E">
        <w:trPr>
          <w:trHeight w:val="763"/>
        </w:trPr>
        <w:tc>
          <w:tcPr>
            <w:tcW w:w="675" w:type="dxa"/>
            <w:shd w:val="clear" w:color="auto" w:fill="auto"/>
          </w:tcPr>
          <w:p w14:paraId="50C20643" w14:textId="77777777" w:rsidR="00E42168" w:rsidRPr="00A93CE6" w:rsidRDefault="00E42168" w:rsidP="00E1201E">
            <w:pPr>
              <w:spacing w:line="360" w:lineRule="auto"/>
              <w:ind w:right="-284"/>
              <w:rPr>
                <w:rFonts w:cs="Arial"/>
              </w:rPr>
            </w:pPr>
            <w:r w:rsidRPr="00A93CE6">
              <w:rPr>
                <w:rFonts w:cs="Arial"/>
              </w:rPr>
              <w:t>2</w:t>
            </w:r>
          </w:p>
        </w:tc>
        <w:tc>
          <w:tcPr>
            <w:tcW w:w="9072" w:type="dxa"/>
            <w:gridSpan w:val="3"/>
            <w:shd w:val="clear" w:color="auto" w:fill="auto"/>
          </w:tcPr>
          <w:p w14:paraId="3E772895" w14:textId="77777777" w:rsidR="00E42168" w:rsidRPr="00A93CE6" w:rsidRDefault="00E42168" w:rsidP="00E1201E">
            <w:pPr>
              <w:spacing w:line="360" w:lineRule="auto"/>
              <w:ind w:right="33"/>
              <w:jc w:val="both"/>
              <w:rPr>
                <w:rFonts w:cs="Arial"/>
              </w:rPr>
            </w:pPr>
            <w:r w:rsidRPr="00A93CE6">
              <w:rPr>
                <w:rFonts w:cs="Arial"/>
              </w:rPr>
              <w:t>I understand that my participation is voluntary and that I am free to withdraw at any time, without giving any reason.</w:t>
            </w:r>
          </w:p>
          <w:p w14:paraId="7C5CB9B6" w14:textId="77777777" w:rsidR="00E42168" w:rsidRPr="00A93CE6" w:rsidRDefault="00E42168" w:rsidP="00E1201E">
            <w:pPr>
              <w:spacing w:line="360" w:lineRule="auto"/>
              <w:ind w:right="33"/>
              <w:jc w:val="both"/>
              <w:rPr>
                <w:rFonts w:cs="Arial"/>
              </w:rPr>
            </w:pPr>
          </w:p>
        </w:tc>
        <w:tc>
          <w:tcPr>
            <w:tcW w:w="935" w:type="dxa"/>
            <w:shd w:val="clear" w:color="auto" w:fill="auto"/>
          </w:tcPr>
          <w:p w14:paraId="0C4D764E" w14:textId="77777777" w:rsidR="00E42168" w:rsidRPr="00A93CE6" w:rsidRDefault="00E42168" w:rsidP="00E1201E">
            <w:pPr>
              <w:spacing w:line="360" w:lineRule="auto"/>
              <w:ind w:right="-284"/>
              <w:rPr>
                <w:rFonts w:cs="Arial"/>
              </w:rPr>
            </w:pPr>
            <w:r>
              <w:rPr>
                <w:rFonts w:cs="Arial"/>
              </w:rPr>
              <w:t>YES</w:t>
            </w:r>
          </w:p>
        </w:tc>
      </w:tr>
      <w:tr w:rsidR="00E42168" w:rsidRPr="00A93CE6" w14:paraId="7508D2CB" w14:textId="77777777" w:rsidTr="00E1201E">
        <w:tc>
          <w:tcPr>
            <w:tcW w:w="675" w:type="dxa"/>
            <w:shd w:val="clear" w:color="auto" w:fill="auto"/>
          </w:tcPr>
          <w:p w14:paraId="72763394" w14:textId="77777777" w:rsidR="00E42168" w:rsidRPr="00A93CE6" w:rsidRDefault="00E42168" w:rsidP="00E1201E">
            <w:pPr>
              <w:spacing w:line="360" w:lineRule="auto"/>
              <w:ind w:right="-284"/>
              <w:rPr>
                <w:rFonts w:cs="Arial"/>
              </w:rPr>
            </w:pPr>
            <w:r w:rsidRPr="00A93CE6">
              <w:rPr>
                <w:rFonts w:cs="Arial"/>
              </w:rPr>
              <w:t>3</w:t>
            </w:r>
          </w:p>
        </w:tc>
        <w:tc>
          <w:tcPr>
            <w:tcW w:w="9072" w:type="dxa"/>
            <w:gridSpan w:val="3"/>
            <w:shd w:val="clear" w:color="auto" w:fill="auto"/>
          </w:tcPr>
          <w:p w14:paraId="3BA5B69E" w14:textId="77777777" w:rsidR="00E42168" w:rsidRPr="00A93CE6" w:rsidRDefault="00E42168" w:rsidP="00E1201E">
            <w:pPr>
              <w:spacing w:line="360" w:lineRule="auto"/>
              <w:ind w:right="175"/>
              <w:jc w:val="both"/>
              <w:rPr>
                <w:rFonts w:cs="Arial"/>
              </w:rPr>
            </w:pPr>
            <w:r w:rsidRPr="00A93CE6">
              <w:rPr>
                <w:rFonts w:cs="Arial"/>
              </w:rPr>
              <w:t>I understand that any information given by me may be used in future reports, articles or presentations by the research team.</w:t>
            </w:r>
          </w:p>
          <w:p w14:paraId="5F5B9CFE" w14:textId="77777777" w:rsidR="00E42168" w:rsidRPr="00A93CE6" w:rsidRDefault="00E42168" w:rsidP="00E1201E">
            <w:pPr>
              <w:spacing w:line="360" w:lineRule="auto"/>
              <w:ind w:right="175"/>
              <w:jc w:val="both"/>
              <w:rPr>
                <w:rFonts w:cs="Arial"/>
              </w:rPr>
            </w:pPr>
          </w:p>
        </w:tc>
        <w:tc>
          <w:tcPr>
            <w:tcW w:w="935" w:type="dxa"/>
            <w:shd w:val="clear" w:color="auto" w:fill="auto"/>
          </w:tcPr>
          <w:p w14:paraId="58A2B50F" w14:textId="77777777" w:rsidR="00E42168" w:rsidRPr="00A93CE6" w:rsidRDefault="00E42168" w:rsidP="00E1201E">
            <w:pPr>
              <w:spacing w:line="360" w:lineRule="auto"/>
              <w:ind w:right="-284"/>
              <w:rPr>
                <w:rFonts w:cs="Arial"/>
              </w:rPr>
            </w:pPr>
            <w:r>
              <w:rPr>
                <w:rFonts w:cs="Arial"/>
              </w:rPr>
              <w:t>YES</w:t>
            </w:r>
          </w:p>
        </w:tc>
      </w:tr>
      <w:tr w:rsidR="00E42168" w:rsidRPr="00A93CE6" w14:paraId="0C182B0A" w14:textId="77777777" w:rsidTr="00E1201E">
        <w:tc>
          <w:tcPr>
            <w:tcW w:w="675" w:type="dxa"/>
            <w:shd w:val="clear" w:color="auto" w:fill="auto"/>
          </w:tcPr>
          <w:p w14:paraId="6E8BA77C" w14:textId="77777777" w:rsidR="00E42168" w:rsidRPr="00A93CE6" w:rsidRDefault="00E42168" w:rsidP="00E1201E">
            <w:pPr>
              <w:spacing w:line="360" w:lineRule="auto"/>
              <w:ind w:right="-284"/>
              <w:rPr>
                <w:rFonts w:cs="Arial"/>
              </w:rPr>
            </w:pPr>
            <w:r w:rsidRPr="00A93CE6">
              <w:rPr>
                <w:rFonts w:cs="Arial"/>
              </w:rPr>
              <w:t>4</w:t>
            </w:r>
          </w:p>
        </w:tc>
        <w:tc>
          <w:tcPr>
            <w:tcW w:w="9072" w:type="dxa"/>
            <w:gridSpan w:val="3"/>
            <w:shd w:val="clear" w:color="auto" w:fill="auto"/>
          </w:tcPr>
          <w:p w14:paraId="7EA5360E" w14:textId="77777777" w:rsidR="00E42168" w:rsidRPr="00A93CE6" w:rsidRDefault="00E42168" w:rsidP="00E1201E">
            <w:pPr>
              <w:spacing w:line="360" w:lineRule="auto"/>
              <w:ind w:right="33"/>
              <w:jc w:val="both"/>
              <w:rPr>
                <w:rFonts w:cs="Arial"/>
              </w:rPr>
            </w:pPr>
            <w:r w:rsidRPr="00A93CE6">
              <w:rPr>
                <w:rFonts w:cs="Arial"/>
              </w:rPr>
              <w:t>I understand that my name will not appear in any reports, articles or presentations.</w:t>
            </w:r>
          </w:p>
          <w:p w14:paraId="2317BA96" w14:textId="77777777" w:rsidR="00E42168" w:rsidRPr="00A93CE6" w:rsidRDefault="00E42168" w:rsidP="00E1201E">
            <w:pPr>
              <w:spacing w:line="360" w:lineRule="auto"/>
              <w:ind w:right="33"/>
              <w:jc w:val="both"/>
              <w:rPr>
                <w:rFonts w:cs="Arial"/>
              </w:rPr>
            </w:pPr>
          </w:p>
        </w:tc>
        <w:tc>
          <w:tcPr>
            <w:tcW w:w="935" w:type="dxa"/>
            <w:shd w:val="clear" w:color="auto" w:fill="auto"/>
          </w:tcPr>
          <w:p w14:paraId="605DDDF0" w14:textId="77777777" w:rsidR="00E42168" w:rsidRPr="00A93CE6" w:rsidRDefault="00E42168" w:rsidP="00E1201E">
            <w:pPr>
              <w:spacing w:line="360" w:lineRule="auto"/>
              <w:ind w:right="-284"/>
              <w:rPr>
                <w:rFonts w:cs="Arial"/>
              </w:rPr>
            </w:pPr>
            <w:r>
              <w:rPr>
                <w:rFonts w:cs="Arial"/>
              </w:rPr>
              <w:t>YES</w:t>
            </w:r>
          </w:p>
        </w:tc>
      </w:tr>
      <w:tr w:rsidR="00E42168" w:rsidRPr="00A93CE6" w14:paraId="6D3B651E" w14:textId="77777777" w:rsidTr="00E1201E">
        <w:tc>
          <w:tcPr>
            <w:tcW w:w="675" w:type="dxa"/>
            <w:shd w:val="clear" w:color="auto" w:fill="auto"/>
          </w:tcPr>
          <w:p w14:paraId="1637D2DC" w14:textId="77777777" w:rsidR="00E42168" w:rsidRPr="00A93CE6" w:rsidRDefault="00E42168" w:rsidP="00E1201E">
            <w:pPr>
              <w:spacing w:line="360" w:lineRule="auto"/>
              <w:ind w:right="-284"/>
              <w:rPr>
                <w:rFonts w:cs="Arial"/>
              </w:rPr>
            </w:pPr>
            <w:r w:rsidRPr="00A93CE6">
              <w:rPr>
                <w:rFonts w:cs="Arial"/>
              </w:rPr>
              <w:t>5</w:t>
            </w:r>
          </w:p>
        </w:tc>
        <w:tc>
          <w:tcPr>
            <w:tcW w:w="9072" w:type="dxa"/>
            <w:gridSpan w:val="3"/>
            <w:shd w:val="clear" w:color="auto" w:fill="auto"/>
          </w:tcPr>
          <w:p w14:paraId="76A10C8C" w14:textId="77777777" w:rsidR="00E42168" w:rsidRPr="00A93CE6" w:rsidRDefault="00E42168" w:rsidP="00E1201E">
            <w:pPr>
              <w:spacing w:line="360" w:lineRule="auto"/>
              <w:ind w:right="-284"/>
              <w:jc w:val="both"/>
              <w:rPr>
                <w:rFonts w:cs="Arial"/>
              </w:rPr>
            </w:pPr>
            <w:r w:rsidRPr="00A93CE6">
              <w:rPr>
                <w:rFonts w:cs="Arial"/>
              </w:rPr>
              <w:t>I agree to take part in the above study.</w:t>
            </w:r>
          </w:p>
          <w:p w14:paraId="1B6B53C4" w14:textId="77777777" w:rsidR="00E42168" w:rsidRPr="00A93CE6" w:rsidRDefault="00E42168" w:rsidP="00E1201E">
            <w:pPr>
              <w:spacing w:line="360" w:lineRule="auto"/>
              <w:ind w:right="-284"/>
              <w:jc w:val="both"/>
              <w:rPr>
                <w:rFonts w:cs="Arial"/>
              </w:rPr>
            </w:pPr>
          </w:p>
        </w:tc>
        <w:tc>
          <w:tcPr>
            <w:tcW w:w="935" w:type="dxa"/>
            <w:shd w:val="clear" w:color="auto" w:fill="auto"/>
          </w:tcPr>
          <w:p w14:paraId="7F79583F" w14:textId="77777777" w:rsidR="00E42168" w:rsidRPr="00A93CE6" w:rsidRDefault="00E42168" w:rsidP="00E1201E">
            <w:pPr>
              <w:spacing w:line="360" w:lineRule="auto"/>
              <w:ind w:right="-284"/>
              <w:rPr>
                <w:rFonts w:cs="Arial"/>
              </w:rPr>
            </w:pPr>
            <w:r>
              <w:rPr>
                <w:rFonts w:cs="Arial"/>
              </w:rPr>
              <w:t>YES</w:t>
            </w:r>
          </w:p>
        </w:tc>
      </w:tr>
      <w:tr w:rsidR="00E42168" w:rsidRPr="00A93CE6" w14:paraId="01A46446" w14:textId="77777777" w:rsidTr="00E1201E">
        <w:tc>
          <w:tcPr>
            <w:tcW w:w="2235" w:type="dxa"/>
            <w:gridSpan w:val="2"/>
            <w:shd w:val="clear" w:color="auto" w:fill="auto"/>
          </w:tcPr>
          <w:p w14:paraId="1AA31009" w14:textId="77777777" w:rsidR="00E42168" w:rsidRPr="00A93CE6" w:rsidRDefault="00E42168" w:rsidP="00E1201E">
            <w:pPr>
              <w:tabs>
                <w:tab w:val="left" w:pos="3600"/>
                <w:tab w:val="left" w:pos="6480"/>
              </w:tabs>
              <w:spacing w:line="360" w:lineRule="auto"/>
              <w:rPr>
                <w:rFonts w:cs="Arial"/>
              </w:rPr>
            </w:pPr>
            <w:r w:rsidRPr="00A93CE6">
              <w:rPr>
                <w:rFonts w:cs="Arial"/>
              </w:rPr>
              <w:t>Name of Participant</w:t>
            </w:r>
          </w:p>
          <w:p w14:paraId="7CAADE8A" w14:textId="77777777" w:rsidR="00E42168" w:rsidRPr="00A93CE6" w:rsidRDefault="00E42168" w:rsidP="00E1201E">
            <w:pPr>
              <w:tabs>
                <w:tab w:val="left" w:pos="3600"/>
                <w:tab w:val="left" w:pos="6480"/>
              </w:tabs>
              <w:spacing w:line="360" w:lineRule="auto"/>
              <w:rPr>
                <w:rFonts w:cs="Arial"/>
              </w:rPr>
            </w:pPr>
          </w:p>
        </w:tc>
        <w:tc>
          <w:tcPr>
            <w:tcW w:w="5528" w:type="dxa"/>
            <w:shd w:val="clear" w:color="auto" w:fill="auto"/>
          </w:tcPr>
          <w:p w14:paraId="422859F4" w14:textId="77777777" w:rsidR="00E42168" w:rsidRPr="00A93CE6" w:rsidRDefault="00E42168" w:rsidP="00E1201E">
            <w:pPr>
              <w:tabs>
                <w:tab w:val="left" w:pos="3600"/>
                <w:tab w:val="left" w:pos="6480"/>
              </w:tabs>
              <w:spacing w:line="360" w:lineRule="auto"/>
              <w:rPr>
                <w:rFonts w:cs="Arial"/>
              </w:rPr>
            </w:pPr>
            <w:r>
              <w:rPr>
                <w:rFonts w:cs="Arial"/>
              </w:rPr>
              <w:t>TOM G.</w:t>
            </w:r>
          </w:p>
        </w:tc>
        <w:tc>
          <w:tcPr>
            <w:tcW w:w="2919" w:type="dxa"/>
            <w:gridSpan w:val="2"/>
            <w:shd w:val="clear" w:color="auto" w:fill="auto"/>
          </w:tcPr>
          <w:p w14:paraId="210FCF5E" w14:textId="77777777" w:rsidR="00E42168" w:rsidRDefault="00E42168" w:rsidP="00E1201E">
            <w:pPr>
              <w:tabs>
                <w:tab w:val="left" w:pos="3600"/>
                <w:tab w:val="left" w:pos="6480"/>
              </w:tabs>
              <w:spacing w:line="360" w:lineRule="auto"/>
              <w:rPr>
                <w:rFonts w:cs="Arial"/>
              </w:rPr>
            </w:pPr>
            <w:r w:rsidRPr="00A93CE6">
              <w:rPr>
                <w:rFonts w:cs="Arial"/>
              </w:rPr>
              <w:t>Signature</w:t>
            </w:r>
          </w:p>
          <w:p w14:paraId="769307EF" w14:textId="77777777" w:rsidR="00E42168" w:rsidRPr="00A93CE6" w:rsidRDefault="00E42168" w:rsidP="00E1201E">
            <w:pPr>
              <w:tabs>
                <w:tab w:val="left" w:pos="3600"/>
                <w:tab w:val="left" w:pos="6480"/>
              </w:tabs>
              <w:spacing w:line="360" w:lineRule="auto"/>
              <w:rPr>
                <w:rFonts w:cs="Arial"/>
              </w:rPr>
            </w:pPr>
            <w:r>
              <w:rPr>
                <w:rFonts w:cs="Arial"/>
              </w:rPr>
              <w:t>TG.</w:t>
            </w:r>
          </w:p>
        </w:tc>
      </w:tr>
      <w:tr w:rsidR="00E42168" w:rsidRPr="00A93CE6" w14:paraId="28DA3004" w14:textId="77777777" w:rsidTr="00E1201E">
        <w:trPr>
          <w:trHeight w:val="403"/>
        </w:trPr>
        <w:tc>
          <w:tcPr>
            <w:tcW w:w="2235" w:type="dxa"/>
            <w:gridSpan w:val="2"/>
            <w:shd w:val="clear" w:color="auto" w:fill="auto"/>
          </w:tcPr>
          <w:p w14:paraId="1AA77C11" w14:textId="77777777" w:rsidR="00E42168" w:rsidRPr="00A93CE6" w:rsidRDefault="00E42168" w:rsidP="00E1201E">
            <w:pPr>
              <w:tabs>
                <w:tab w:val="left" w:pos="3600"/>
                <w:tab w:val="left" w:pos="6480"/>
              </w:tabs>
              <w:spacing w:line="360" w:lineRule="auto"/>
              <w:rPr>
                <w:rFonts w:cs="Arial"/>
              </w:rPr>
            </w:pPr>
            <w:r w:rsidRPr="00A93CE6">
              <w:rPr>
                <w:rFonts w:cs="Arial"/>
              </w:rPr>
              <w:t>Researcher</w:t>
            </w:r>
          </w:p>
          <w:p w14:paraId="264F5937" w14:textId="77777777" w:rsidR="00E42168" w:rsidRPr="00A93CE6" w:rsidRDefault="00E42168" w:rsidP="00E1201E">
            <w:pPr>
              <w:tabs>
                <w:tab w:val="left" w:pos="3600"/>
                <w:tab w:val="left" w:pos="6480"/>
              </w:tabs>
              <w:spacing w:line="360" w:lineRule="auto"/>
              <w:rPr>
                <w:rFonts w:cs="Arial"/>
              </w:rPr>
            </w:pPr>
          </w:p>
        </w:tc>
        <w:tc>
          <w:tcPr>
            <w:tcW w:w="5528" w:type="dxa"/>
            <w:shd w:val="clear" w:color="auto" w:fill="auto"/>
          </w:tcPr>
          <w:p w14:paraId="4D1E6B6F" w14:textId="77777777" w:rsidR="00E42168" w:rsidRPr="00A93CE6" w:rsidRDefault="00E42168" w:rsidP="00E1201E">
            <w:pPr>
              <w:tabs>
                <w:tab w:val="left" w:pos="3600"/>
                <w:tab w:val="left" w:pos="6480"/>
              </w:tabs>
              <w:spacing w:line="360" w:lineRule="auto"/>
              <w:rPr>
                <w:rFonts w:cs="Arial"/>
              </w:rPr>
            </w:pPr>
            <w:r>
              <w:rPr>
                <w:rFonts w:cs="Arial"/>
              </w:rPr>
              <w:t>BIANCA MARIANA CONSTANDACHI</w:t>
            </w:r>
          </w:p>
        </w:tc>
        <w:tc>
          <w:tcPr>
            <w:tcW w:w="2919" w:type="dxa"/>
            <w:gridSpan w:val="2"/>
            <w:shd w:val="clear" w:color="auto" w:fill="auto"/>
          </w:tcPr>
          <w:p w14:paraId="230C585B" w14:textId="77777777" w:rsidR="00E42168" w:rsidRDefault="00E42168" w:rsidP="00E1201E">
            <w:pPr>
              <w:tabs>
                <w:tab w:val="left" w:pos="3600"/>
                <w:tab w:val="left" w:pos="6480"/>
              </w:tabs>
              <w:spacing w:line="360" w:lineRule="auto"/>
              <w:rPr>
                <w:rFonts w:cs="Arial"/>
              </w:rPr>
            </w:pPr>
            <w:r w:rsidRPr="00A93CE6">
              <w:rPr>
                <w:rFonts w:cs="Arial"/>
              </w:rPr>
              <w:t>Signature</w:t>
            </w:r>
            <w:r>
              <w:rPr>
                <w:rFonts w:cs="Arial"/>
              </w:rPr>
              <w:t xml:space="preserve"> </w:t>
            </w:r>
          </w:p>
          <w:p w14:paraId="2BA660BE" w14:textId="77777777" w:rsidR="00E42168" w:rsidRPr="00A93CE6" w:rsidRDefault="00E42168" w:rsidP="00E1201E">
            <w:pPr>
              <w:tabs>
                <w:tab w:val="left" w:pos="3600"/>
                <w:tab w:val="left" w:pos="6480"/>
              </w:tabs>
              <w:spacing w:line="360" w:lineRule="auto"/>
              <w:rPr>
                <w:rFonts w:cs="Arial"/>
              </w:rPr>
            </w:pPr>
            <w:r>
              <w:rPr>
                <w:rFonts w:cs="Arial"/>
              </w:rPr>
              <w:t xml:space="preserve"> B CONSTANDACHI</w:t>
            </w:r>
          </w:p>
        </w:tc>
      </w:tr>
    </w:tbl>
    <w:p w14:paraId="5570DEDF" w14:textId="77777777" w:rsidR="00E42168" w:rsidRDefault="00E42168" w:rsidP="00BF6317"/>
    <w:p w14:paraId="6622ED8C" w14:textId="77777777" w:rsidR="00E42168" w:rsidRDefault="00E42168"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E42168" w:rsidRPr="00A93CE6" w14:paraId="1DBFCCD6" w14:textId="77777777" w:rsidTr="00E1201E">
        <w:trPr>
          <w:trHeight w:val="814"/>
        </w:trPr>
        <w:tc>
          <w:tcPr>
            <w:tcW w:w="9280" w:type="dxa"/>
            <w:shd w:val="clear" w:color="auto" w:fill="auto"/>
          </w:tcPr>
          <w:p w14:paraId="64FFFA36" w14:textId="77777777" w:rsidR="00E42168" w:rsidRPr="00506AF6" w:rsidRDefault="00E42168" w:rsidP="00E1201E">
            <w:pPr>
              <w:tabs>
                <w:tab w:val="left" w:pos="3600"/>
                <w:tab w:val="left" w:pos="6480"/>
              </w:tabs>
              <w:spacing w:line="360" w:lineRule="auto"/>
              <w:jc w:val="both"/>
              <w:rPr>
                <w:rFonts w:cs="Arial"/>
                <w:color w:val="000000"/>
              </w:rPr>
            </w:pPr>
            <w:r w:rsidRPr="00A93CE6">
              <w:rPr>
                <w:rStyle w:val="apple-style-span"/>
                <w:rFonts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4B2EC81A" w14:textId="77777777" w:rsidR="00E42168" w:rsidRDefault="00E42168" w:rsidP="00E1201E">
            <w:pPr>
              <w:spacing w:line="360" w:lineRule="auto"/>
              <w:jc w:val="both"/>
              <w:rPr>
                <w:rFonts w:cs="Arial"/>
              </w:rPr>
            </w:pPr>
            <w:r w:rsidRPr="00A93CE6">
              <w:rPr>
                <w:rFonts w:cs="Arial"/>
              </w:rPr>
              <w:t xml:space="preserve">When completed please </w:t>
            </w:r>
            <w:r>
              <w:rPr>
                <w:rFonts w:cs="Arial"/>
              </w:rPr>
              <w:t>return in the envelope provided. One copy will be given to</w:t>
            </w:r>
            <w:r w:rsidRPr="00A93CE6">
              <w:rPr>
                <w:rFonts w:cs="Arial"/>
              </w:rPr>
              <w:t xml:space="preserve"> </w:t>
            </w:r>
            <w:r>
              <w:rPr>
                <w:rFonts w:cs="Arial"/>
              </w:rPr>
              <w:t>you</w:t>
            </w:r>
            <w:r w:rsidRPr="00A93CE6">
              <w:rPr>
                <w:rFonts w:cs="Arial"/>
              </w:rPr>
              <w:t xml:space="preserve"> and the original to be kept on the file of the research team at</w:t>
            </w:r>
            <w:r>
              <w:rPr>
                <w:rFonts w:cs="Arial"/>
              </w:rPr>
              <w:t>:</w:t>
            </w:r>
          </w:p>
          <w:p w14:paraId="5CBF6928" w14:textId="77777777" w:rsidR="00E42168" w:rsidRDefault="00E42168" w:rsidP="00E1201E">
            <w:pPr>
              <w:spacing w:line="360" w:lineRule="auto"/>
              <w:rPr>
                <w:rFonts w:cs="Arial"/>
                <w:b/>
              </w:rPr>
            </w:pPr>
          </w:p>
          <w:p w14:paraId="363209F6" w14:textId="77777777" w:rsidR="00E42168" w:rsidRPr="00A93CE6" w:rsidRDefault="00E42168" w:rsidP="00E1201E">
            <w:pPr>
              <w:spacing w:line="360" w:lineRule="auto"/>
              <w:rPr>
                <w:rFonts w:cs="Arial"/>
                <w:b/>
              </w:rPr>
            </w:pPr>
            <w:r w:rsidRPr="00A93CE6">
              <w:rPr>
                <w:rFonts w:cs="Arial"/>
                <w:b/>
              </w:rPr>
              <w:t>NAME &amp; ADDRESS OF RESEARCHER</w:t>
            </w:r>
          </w:p>
          <w:p w14:paraId="38B4E175" w14:textId="77777777" w:rsidR="00E42168" w:rsidRDefault="00E42168" w:rsidP="00E1201E">
            <w:pPr>
              <w:spacing w:line="360" w:lineRule="auto"/>
              <w:rPr>
                <w:rFonts w:cs="Arial"/>
              </w:rPr>
            </w:pPr>
          </w:p>
          <w:p w14:paraId="0E3A1D19" w14:textId="77777777" w:rsidR="00E42168" w:rsidRPr="00A93CE6" w:rsidRDefault="00E42168" w:rsidP="00E1201E">
            <w:pPr>
              <w:spacing w:line="360" w:lineRule="auto"/>
              <w:rPr>
                <w:rFonts w:cs="Arial"/>
              </w:rPr>
            </w:pPr>
            <w:r w:rsidRPr="00A93CE6">
              <w:rPr>
                <w:rFonts w:cs="Arial"/>
              </w:rPr>
              <w:t>University of Wales Trinity Saint David (London Campus)</w:t>
            </w:r>
          </w:p>
          <w:p w14:paraId="667B0885" w14:textId="77777777" w:rsidR="00E42168" w:rsidRPr="00A93CE6" w:rsidRDefault="00E42168" w:rsidP="00E1201E">
            <w:pPr>
              <w:spacing w:line="360" w:lineRule="auto"/>
              <w:rPr>
                <w:rFonts w:cs="Arial"/>
              </w:rPr>
            </w:pPr>
            <w:r w:rsidRPr="00A93CE6">
              <w:rPr>
                <w:rFonts w:cs="Arial"/>
              </w:rPr>
              <w:t>Winchester House</w:t>
            </w:r>
          </w:p>
          <w:p w14:paraId="1902B840" w14:textId="77777777" w:rsidR="00E42168" w:rsidRPr="00A93CE6" w:rsidRDefault="00E42168" w:rsidP="00E1201E">
            <w:pPr>
              <w:spacing w:line="360" w:lineRule="auto"/>
              <w:rPr>
                <w:rFonts w:cs="Arial"/>
              </w:rPr>
            </w:pPr>
            <w:r w:rsidRPr="00A93CE6">
              <w:rPr>
                <w:rFonts w:cs="Arial"/>
              </w:rPr>
              <w:t>11 Cranmer Road</w:t>
            </w:r>
          </w:p>
          <w:p w14:paraId="1863323D" w14:textId="77777777" w:rsidR="00E42168" w:rsidRPr="00A93CE6" w:rsidRDefault="00E42168" w:rsidP="00E1201E">
            <w:pPr>
              <w:spacing w:line="360" w:lineRule="auto"/>
              <w:rPr>
                <w:rFonts w:cs="Arial"/>
              </w:rPr>
            </w:pPr>
            <w:r w:rsidRPr="00A93CE6">
              <w:rPr>
                <w:rFonts w:cs="Arial"/>
              </w:rPr>
              <w:t>London – SW9 6EJ</w:t>
            </w:r>
          </w:p>
          <w:p w14:paraId="308B1079" w14:textId="77777777" w:rsidR="00E42168" w:rsidRPr="00A93CE6" w:rsidRDefault="00E42168" w:rsidP="00E1201E">
            <w:pPr>
              <w:spacing w:line="360" w:lineRule="auto"/>
              <w:rPr>
                <w:rFonts w:cs="Arial"/>
              </w:rPr>
            </w:pPr>
            <w:r w:rsidRPr="00A93CE6">
              <w:rPr>
                <w:rFonts w:cs="Arial"/>
              </w:rPr>
              <w:t>Tel: +442075667600</w:t>
            </w:r>
          </w:p>
          <w:p w14:paraId="6203C247" w14:textId="77777777" w:rsidR="00E42168" w:rsidRDefault="00E42168" w:rsidP="00E1201E">
            <w:pPr>
              <w:spacing w:line="360" w:lineRule="auto"/>
              <w:rPr>
                <w:rStyle w:val="Hyperlink"/>
                <w:rFonts w:cs="Arial"/>
              </w:rPr>
            </w:pPr>
            <w:r w:rsidRPr="00A93CE6">
              <w:rPr>
                <w:rFonts w:cs="Arial"/>
              </w:rPr>
              <w:t xml:space="preserve">Email: </w:t>
            </w:r>
            <w:hyperlink r:id="rId30" w:history="1">
              <w:r w:rsidRPr="003F62E2">
                <w:rPr>
                  <w:rStyle w:val="Hyperlink"/>
                  <w:rFonts w:cs="Arial"/>
                </w:rPr>
                <w:t>info.london@uwtsd.ac.uk</w:t>
              </w:r>
            </w:hyperlink>
          </w:p>
          <w:p w14:paraId="45411335" w14:textId="77777777" w:rsidR="00E42168" w:rsidRPr="00FD5D61" w:rsidRDefault="00E42168" w:rsidP="00E1201E">
            <w:pPr>
              <w:spacing w:line="360" w:lineRule="auto"/>
              <w:rPr>
                <w:rFonts w:cs="Arial"/>
              </w:rPr>
            </w:pPr>
            <w:r>
              <w:rPr>
                <w:rFonts w:cs="Arial"/>
                <w:b/>
                <w:strike/>
              </w:rPr>
              <w:t xml:space="preserve">         : </w:t>
            </w:r>
            <w:hyperlink r:id="rId31" w:history="1">
              <w:r w:rsidRPr="00D938B9">
                <w:rPr>
                  <w:rStyle w:val="Hyperlink"/>
                  <w:rFonts w:cs="Arial"/>
                </w:rPr>
                <w:t>londonstudentservice@uwtsd.ac.uk</w:t>
              </w:r>
            </w:hyperlink>
            <w:r>
              <w:rPr>
                <w:rFonts w:cs="Arial"/>
              </w:rPr>
              <w:t xml:space="preserve"> </w:t>
            </w:r>
          </w:p>
          <w:p w14:paraId="6C8AA3EE" w14:textId="77777777" w:rsidR="00E42168" w:rsidRPr="00A93CE6" w:rsidRDefault="00E42168" w:rsidP="00E1201E">
            <w:pPr>
              <w:spacing w:line="360" w:lineRule="auto"/>
              <w:jc w:val="both"/>
              <w:rPr>
                <w:rFonts w:cs="Arial"/>
              </w:rPr>
            </w:pPr>
          </w:p>
        </w:tc>
      </w:tr>
    </w:tbl>
    <w:p w14:paraId="6221EC75" w14:textId="77777777" w:rsidR="00E42168" w:rsidRDefault="00E42168" w:rsidP="00BF6317"/>
    <w:p w14:paraId="4A791F9E" w14:textId="77777777" w:rsidR="00E42168" w:rsidRDefault="00E42168"/>
    <w:p w14:paraId="23BEC572" w14:textId="77777777" w:rsidR="00E42168" w:rsidRDefault="00E42168"/>
    <w:p w14:paraId="68A9601B" w14:textId="77777777" w:rsidR="00E42168" w:rsidRDefault="00E42168"/>
    <w:p w14:paraId="44D8E6C4" w14:textId="77777777" w:rsidR="00E42168" w:rsidRDefault="00E42168"/>
    <w:p w14:paraId="5019C9D0" w14:textId="77777777" w:rsidR="00E42168" w:rsidRDefault="00E42168"/>
    <w:p w14:paraId="08601DE3" w14:textId="77777777" w:rsidR="00E42168" w:rsidRDefault="00E42168"/>
    <w:p w14:paraId="6A674176" w14:textId="77777777" w:rsidR="00E42168" w:rsidRDefault="00E42168"/>
    <w:p w14:paraId="16474E52" w14:textId="77777777" w:rsidR="00E42168" w:rsidRDefault="00E42168"/>
    <w:p w14:paraId="48945C55" w14:textId="77777777" w:rsidR="00E42168" w:rsidRDefault="00E42168"/>
    <w:p w14:paraId="7EA6F9B9" w14:textId="77777777" w:rsidR="00E42168" w:rsidRDefault="00E42168"/>
    <w:p w14:paraId="66C72E08" w14:textId="77777777" w:rsidR="00E42168" w:rsidRDefault="00E42168"/>
    <w:p w14:paraId="023DE49E" w14:textId="77777777" w:rsidR="00E42168" w:rsidRDefault="00E42168"/>
    <w:p w14:paraId="1B78309B" w14:textId="77777777" w:rsidR="00E42168" w:rsidRDefault="00E42168"/>
    <w:p w14:paraId="6CED6E6B" w14:textId="77777777" w:rsidR="00E42168" w:rsidRDefault="00E42168"/>
    <w:p w14:paraId="6BB1F3FB" w14:textId="77777777" w:rsidR="00E42168" w:rsidRDefault="00E42168"/>
    <w:p w14:paraId="24E9E0CB" w14:textId="77777777" w:rsidR="00E42168" w:rsidRDefault="00E42168"/>
    <w:p w14:paraId="3B6181EB" w14:textId="77777777" w:rsidR="00E42168" w:rsidRDefault="00E42168"/>
    <w:p w14:paraId="26C1FABA" w14:textId="77777777" w:rsidR="00E42168" w:rsidRDefault="00E42168"/>
    <w:p w14:paraId="7ABC69B0" w14:textId="77777777" w:rsidR="00E42168" w:rsidRDefault="00E42168"/>
    <w:p w14:paraId="292F8704" w14:textId="77777777" w:rsidR="00E42168" w:rsidRDefault="00E42168"/>
    <w:p w14:paraId="1F5B6485" w14:textId="77777777" w:rsidR="00E42168" w:rsidRDefault="00E42168"/>
    <w:p w14:paraId="102C0169" w14:textId="77777777" w:rsidR="00E42168" w:rsidRDefault="00E42168"/>
    <w:p w14:paraId="033ECA60" w14:textId="77777777" w:rsidR="00E42168" w:rsidRDefault="00E42168"/>
    <w:p w14:paraId="0E1CC7EC" w14:textId="77777777" w:rsidR="00E42168" w:rsidRDefault="00E42168" w:rsidP="00E42168"/>
    <w:p w14:paraId="54DC008B" w14:textId="77777777" w:rsidR="00E42168" w:rsidRPr="00E42168" w:rsidRDefault="00E42168" w:rsidP="00E42168"/>
    <w:sectPr w:rsidR="00E42168" w:rsidRPr="00E42168" w:rsidSect="00170448">
      <w:headerReference w:type="default" r:id="rId32"/>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646F2B" w14:textId="77777777" w:rsidR="00170448" w:rsidRDefault="00170448">
      <w:pPr>
        <w:spacing w:after="0" w:line="240" w:lineRule="auto"/>
      </w:pPr>
      <w:r>
        <w:separator/>
      </w:r>
    </w:p>
  </w:endnote>
  <w:endnote w:type="continuationSeparator" w:id="0">
    <w:p w14:paraId="2F88F312" w14:textId="77777777" w:rsidR="00170448" w:rsidRDefault="00170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971264" w14:textId="77777777" w:rsidR="00170448" w:rsidRDefault="00170448">
      <w:pPr>
        <w:spacing w:after="0" w:line="240" w:lineRule="auto"/>
      </w:pPr>
      <w:r>
        <w:separator/>
      </w:r>
    </w:p>
  </w:footnote>
  <w:footnote w:type="continuationSeparator" w:id="0">
    <w:p w14:paraId="08E62066" w14:textId="77777777" w:rsidR="00170448" w:rsidRDefault="001704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395E58" w14:textId="63C20D67" w:rsidR="00FD23E2" w:rsidRPr="00FE5831" w:rsidRDefault="00FD23E2">
    <w:pPr>
      <w:pStyle w:val="Header"/>
      <w:jc w:val="right"/>
      <w:rPr>
        <w:rFonts w:ascii="Times New Roman" w:hAnsi="Times New Roman" w:cs="Times New Roman"/>
        <w:sz w:val="24"/>
        <w:szCs w:val="24"/>
      </w:rPr>
    </w:pPr>
    <w:r w:rsidRPr="00FE5831">
      <w:rPr>
        <w:rFonts w:ascii="Times New Roman" w:hAnsi="Times New Roman" w:cs="Times New Roman"/>
        <w:sz w:val="24"/>
        <w:szCs w:val="24"/>
      </w:rPr>
      <w:t xml:space="preserve">Dissertation Final </w:t>
    </w:r>
    <w:sdt>
      <w:sdtPr>
        <w:rPr>
          <w:rFonts w:ascii="Times New Roman" w:hAnsi="Times New Roman" w:cs="Times New Roman"/>
          <w:sz w:val="24"/>
          <w:szCs w:val="24"/>
        </w:rPr>
        <w:id w:val="887605724"/>
        <w:docPartObj>
          <w:docPartGallery w:val="Page Numbers (Top of Page)"/>
          <w:docPartUnique/>
        </w:docPartObj>
      </w:sdtPr>
      <w:sdtEndPr>
        <w:rPr>
          <w:noProof/>
        </w:rPr>
      </w:sdtEndPr>
      <w:sdtContent>
        <w:r w:rsidRPr="00FE5831">
          <w:rPr>
            <w:rFonts w:ascii="Times New Roman" w:hAnsi="Times New Roman" w:cs="Times New Roman"/>
            <w:sz w:val="24"/>
            <w:szCs w:val="24"/>
          </w:rPr>
          <w:fldChar w:fldCharType="begin"/>
        </w:r>
        <w:r w:rsidRPr="00FE5831">
          <w:rPr>
            <w:rFonts w:ascii="Times New Roman" w:hAnsi="Times New Roman" w:cs="Times New Roman"/>
            <w:sz w:val="24"/>
            <w:szCs w:val="24"/>
          </w:rPr>
          <w:instrText xml:space="preserve"> PAGE   \* MERGEFORMAT </w:instrText>
        </w:r>
        <w:r w:rsidRPr="00FE5831">
          <w:rPr>
            <w:rFonts w:ascii="Times New Roman" w:hAnsi="Times New Roman" w:cs="Times New Roman"/>
            <w:sz w:val="24"/>
            <w:szCs w:val="24"/>
          </w:rPr>
          <w:fldChar w:fldCharType="separate"/>
        </w:r>
        <w:r w:rsidR="00177E29">
          <w:rPr>
            <w:rFonts w:ascii="Times New Roman" w:hAnsi="Times New Roman" w:cs="Times New Roman"/>
            <w:noProof/>
            <w:sz w:val="24"/>
            <w:szCs w:val="24"/>
          </w:rPr>
          <w:t>37</w:t>
        </w:r>
        <w:r w:rsidRPr="00FE5831">
          <w:rPr>
            <w:rFonts w:ascii="Times New Roman" w:hAnsi="Times New Roman" w:cs="Times New Roman"/>
            <w:noProof/>
            <w:sz w:val="24"/>
            <w:szCs w:val="24"/>
          </w:rPr>
          <w:fldChar w:fldCharType="end"/>
        </w:r>
      </w:sdtContent>
    </w:sdt>
  </w:p>
  <w:p w14:paraId="53E51CB3" w14:textId="77777777" w:rsidR="00FD23E2" w:rsidRDefault="00FD23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A5140"/>
    <w:multiLevelType w:val="hybridMultilevel"/>
    <w:tmpl w:val="3574F318"/>
    <w:lvl w:ilvl="0" w:tplc="3E3843CE">
      <w:start w:val="1"/>
      <w:numFmt w:val="decimal"/>
      <w:lvlText w:val="%1."/>
      <w:lvlJc w:val="left"/>
      <w:pPr>
        <w:ind w:left="720" w:hanging="360"/>
      </w:pPr>
      <w:rPr>
        <w:rFonts w:hint="default"/>
      </w:rPr>
    </w:lvl>
    <w:lvl w:ilvl="1" w:tplc="8D9AE2FE" w:tentative="1">
      <w:start w:val="1"/>
      <w:numFmt w:val="lowerLetter"/>
      <w:lvlText w:val="%2."/>
      <w:lvlJc w:val="left"/>
      <w:pPr>
        <w:ind w:left="1440" w:hanging="360"/>
      </w:pPr>
    </w:lvl>
    <w:lvl w:ilvl="2" w:tplc="AE4AC8EA" w:tentative="1">
      <w:start w:val="1"/>
      <w:numFmt w:val="lowerRoman"/>
      <w:lvlText w:val="%3."/>
      <w:lvlJc w:val="right"/>
      <w:pPr>
        <w:ind w:left="2160" w:hanging="180"/>
      </w:pPr>
    </w:lvl>
    <w:lvl w:ilvl="3" w:tplc="53EA917A" w:tentative="1">
      <w:start w:val="1"/>
      <w:numFmt w:val="decimal"/>
      <w:lvlText w:val="%4."/>
      <w:lvlJc w:val="left"/>
      <w:pPr>
        <w:ind w:left="2880" w:hanging="360"/>
      </w:pPr>
    </w:lvl>
    <w:lvl w:ilvl="4" w:tplc="98B6F364" w:tentative="1">
      <w:start w:val="1"/>
      <w:numFmt w:val="lowerLetter"/>
      <w:lvlText w:val="%5."/>
      <w:lvlJc w:val="left"/>
      <w:pPr>
        <w:ind w:left="3600" w:hanging="360"/>
      </w:pPr>
    </w:lvl>
    <w:lvl w:ilvl="5" w:tplc="CF36E34A" w:tentative="1">
      <w:start w:val="1"/>
      <w:numFmt w:val="lowerRoman"/>
      <w:lvlText w:val="%6."/>
      <w:lvlJc w:val="right"/>
      <w:pPr>
        <w:ind w:left="4320" w:hanging="180"/>
      </w:pPr>
    </w:lvl>
    <w:lvl w:ilvl="6" w:tplc="3E2692DC" w:tentative="1">
      <w:start w:val="1"/>
      <w:numFmt w:val="decimal"/>
      <w:lvlText w:val="%7."/>
      <w:lvlJc w:val="left"/>
      <w:pPr>
        <w:ind w:left="5040" w:hanging="360"/>
      </w:pPr>
    </w:lvl>
    <w:lvl w:ilvl="7" w:tplc="AC802FFC" w:tentative="1">
      <w:start w:val="1"/>
      <w:numFmt w:val="lowerLetter"/>
      <w:lvlText w:val="%8."/>
      <w:lvlJc w:val="left"/>
      <w:pPr>
        <w:ind w:left="5760" w:hanging="360"/>
      </w:pPr>
    </w:lvl>
    <w:lvl w:ilvl="8" w:tplc="39C0D7F6" w:tentative="1">
      <w:start w:val="1"/>
      <w:numFmt w:val="lowerRoman"/>
      <w:lvlText w:val="%9."/>
      <w:lvlJc w:val="right"/>
      <w:pPr>
        <w:ind w:left="6480" w:hanging="180"/>
      </w:pPr>
    </w:lvl>
  </w:abstractNum>
  <w:abstractNum w:abstractNumId="1" w15:restartNumberingAfterBreak="0">
    <w:nsid w:val="0F625E86"/>
    <w:multiLevelType w:val="hybridMultilevel"/>
    <w:tmpl w:val="F3325B0C"/>
    <w:lvl w:ilvl="0" w:tplc="9476DD1C">
      <w:start w:val="1"/>
      <w:numFmt w:val="bullet"/>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F0326E"/>
    <w:multiLevelType w:val="hybridMultilevel"/>
    <w:tmpl w:val="DE0890C4"/>
    <w:lvl w:ilvl="0" w:tplc="172A23FC">
      <w:start w:val="1"/>
      <w:numFmt w:val="bullet"/>
      <w:lvlText w:val="o"/>
      <w:lvlJc w:val="left"/>
      <w:pPr>
        <w:ind w:left="1440" w:hanging="360"/>
      </w:pPr>
      <w:rPr>
        <w:rFonts w:ascii="Courier New" w:hAnsi="Courier New" w:cs="Courier New" w:hint="default"/>
      </w:rPr>
    </w:lvl>
    <w:lvl w:ilvl="1" w:tplc="0576B842" w:tentative="1">
      <w:start w:val="1"/>
      <w:numFmt w:val="bullet"/>
      <w:lvlText w:val="o"/>
      <w:lvlJc w:val="left"/>
      <w:pPr>
        <w:ind w:left="2160" w:hanging="360"/>
      </w:pPr>
      <w:rPr>
        <w:rFonts w:ascii="Courier New" w:hAnsi="Courier New" w:cs="Courier New" w:hint="default"/>
      </w:rPr>
    </w:lvl>
    <w:lvl w:ilvl="2" w:tplc="412E0D7C" w:tentative="1">
      <w:start w:val="1"/>
      <w:numFmt w:val="bullet"/>
      <w:lvlText w:val=""/>
      <w:lvlJc w:val="left"/>
      <w:pPr>
        <w:ind w:left="2880" w:hanging="360"/>
      </w:pPr>
      <w:rPr>
        <w:rFonts w:ascii="Wingdings" w:hAnsi="Wingdings" w:hint="default"/>
      </w:rPr>
    </w:lvl>
    <w:lvl w:ilvl="3" w:tplc="B9AEF2D6" w:tentative="1">
      <w:start w:val="1"/>
      <w:numFmt w:val="bullet"/>
      <w:lvlText w:val=""/>
      <w:lvlJc w:val="left"/>
      <w:pPr>
        <w:ind w:left="3600" w:hanging="360"/>
      </w:pPr>
      <w:rPr>
        <w:rFonts w:ascii="Symbol" w:hAnsi="Symbol" w:hint="default"/>
      </w:rPr>
    </w:lvl>
    <w:lvl w:ilvl="4" w:tplc="7C623236" w:tentative="1">
      <w:start w:val="1"/>
      <w:numFmt w:val="bullet"/>
      <w:lvlText w:val="o"/>
      <w:lvlJc w:val="left"/>
      <w:pPr>
        <w:ind w:left="4320" w:hanging="360"/>
      </w:pPr>
      <w:rPr>
        <w:rFonts w:ascii="Courier New" w:hAnsi="Courier New" w:cs="Courier New" w:hint="default"/>
      </w:rPr>
    </w:lvl>
    <w:lvl w:ilvl="5" w:tplc="ACB2DBA2" w:tentative="1">
      <w:start w:val="1"/>
      <w:numFmt w:val="bullet"/>
      <w:lvlText w:val=""/>
      <w:lvlJc w:val="left"/>
      <w:pPr>
        <w:ind w:left="5040" w:hanging="360"/>
      </w:pPr>
      <w:rPr>
        <w:rFonts w:ascii="Wingdings" w:hAnsi="Wingdings" w:hint="default"/>
      </w:rPr>
    </w:lvl>
    <w:lvl w:ilvl="6" w:tplc="685E36D4" w:tentative="1">
      <w:start w:val="1"/>
      <w:numFmt w:val="bullet"/>
      <w:lvlText w:val=""/>
      <w:lvlJc w:val="left"/>
      <w:pPr>
        <w:ind w:left="5760" w:hanging="360"/>
      </w:pPr>
      <w:rPr>
        <w:rFonts w:ascii="Symbol" w:hAnsi="Symbol" w:hint="default"/>
      </w:rPr>
    </w:lvl>
    <w:lvl w:ilvl="7" w:tplc="F2401F1A" w:tentative="1">
      <w:start w:val="1"/>
      <w:numFmt w:val="bullet"/>
      <w:lvlText w:val="o"/>
      <w:lvlJc w:val="left"/>
      <w:pPr>
        <w:ind w:left="6480" w:hanging="360"/>
      </w:pPr>
      <w:rPr>
        <w:rFonts w:ascii="Courier New" w:hAnsi="Courier New" w:cs="Courier New" w:hint="default"/>
      </w:rPr>
    </w:lvl>
    <w:lvl w:ilvl="8" w:tplc="AD0C4548" w:tentative="1">
      <w:start w:val="1"/>
      <w:numFmt w:val="bullet"/>
      <w:lvlText w:val=""/>
      <w:lvlJc w:val="left"/>
      <w:pPr>
        <w:ind w:left="720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584E6F"/>
    <w:multiLevelType w:val="hybridMultilevel"/>
    <w:tmpl w:val="3E1C2EA4"/>
    <w:lvl w:ilvl="0" w:tplc="89EA7BCC">
      <w:start w:val="1"/>
      <w:numFmt w:val="decimal"/>
      <w:lvlText w:val="%1."/>
      <w:lvlJc w:val="left"/>
      <w:pPr>
        <w:ind w:left="720" w:hanging="360"/>
      </w:pPr>
      <w:rPr>
        <w:rFonts w:hint="default"/>
      </w:rPr>
    </w:lvl>
    <w:lvl w:ilvl="1" w:tplc="9F003D46" w:tentative="1">
      <w:start w:val="1"/>
      <w:numFmt w:val="bullet"/>
      <w:lvlText w:val="o"/>
      <w:lvlJc w:val="left"/>
      <w:pPr>
        <w:ind w:left="1440" w:hanging="360"/>
      </w:pPr>
      <w:rPr>
        <w:rFonts w:ascii="Courier New" w:hAnsi="Courier New" w:cs="Courier New" w:hint="default"/>
      </w:rPr>
    </w:lvl>
    <w:lvl w:ilvl="2" w:tplc="395E139C" w:tentative="1">
      <w:start w:val="1"/>
      <w:numFmt w:val="bullet"/>
      <w:lvlText w:val=""/>
      <w:lvlJc w:val="left"/>
      <w:pPr>
        <w:ind w:left="2160" w:hanging="360"/>
      </w:pPr>
      <w:rPr>
        <w:rFonts w:ascii="Wingdings" w:hAnsi="Wingdings" w:hint="default"/>
      </w:rPr>
    </w:lvl>
    <w:lvl w:ilvl="3" w:tplc="A9B04A82" w:tentative="1">
      <w:start w:val="1"/>
      <w:numFmt w:val="bullet"/>
      <w:lvlText w:val=""/>
      <w:lvlJc w:val="left"/>
      <w:pPr>
        <w:ind w:left="2880" w:hanging="360"/>
      </w:pPr>
      <w:rPr>
        <w:rFonts w:ascii="Symbol" w:hAnsi="Symbol" w:hint="default"/>
      </w:rPr>
    </w:lvl>
    <w:lvl w:ilvl="4" w:tplc="EA0C57E6" w:tentative="1">
      <w:start w:val="1"/>
      <w:numFmt w:val="bullet"/>
      <w:lvlText w:val="o"/>
      <w:lvlJc w:val="left"/>
      <w:pPr>
        <w:ind w:left="3600" w:hanging="360"/>
      </w:pPr>
      <w:rPr>
        <w:rFonts w:ascii="Courier New" w:hAnsi="Courier New" w:cs="Courier New" w:hint="default"/>
      </w:rPr>
    </w:lvl>
    <w:lvl w:ilvl="5" w:tplc="9A30B1AE" w:tentative="1">
      <w:start w:val="1"/>
      <w:numFmt w:val="bullet"/>
      <w:lvlText w:val=""/>
      <w:lvlJc w:val="left"/>
      <w:pPr>
        <w:ind w:left="4320" w:hanging="360"/>
      </w:pPr>
      <w:rPr>
        <w:rFonts w:ascii="Wingdings" w:hAnsi="Wingdings" w:hint="default"/>
      </w:rPr>
    </w:lvl>
    <w:lvl w:ilvl="6" w:tplc="145A07EE" w:tentative="1">
      <w:start w:val="1"/>
      <w:numFmt w:val="bullet"/>
      <w:lvlText w:val=""/>
      <w:lvlJc w:val="left"/>
      <w:pPr>
        <w:ind w:left="5040" w:hanging="360"/>
      </w:pPr>
      <w:rPr>
        <w:rFonts w:ascii="Symbol" w:hAnsi="Symbol" w:hint="default"/>
      </w:rPr>
    </w:lvl>
    <w:lvl w:ilvl="7" w:tplc="B7E20ECC" w:tentative="1">
      <w:start w:val="1"/>
      <w:numFmt w:val="bullet"/>
      <w:lvlText w:val="o"/>
      <w:lvlJc w:val="left"/>
      <w:pPr>
        <w:ind w:left="5760" w:hanging="360"/>
      </w:pPr>
      <w:rPr>
        <w:rFonts w:ascii="Courier New" w:hAnsi="Courier New" w:cs="Courier New" w:hint="default"/>
      </w:rPr>
    </w:lvl>
    <w:lvl w:ilvl="8" w:tplc="0422E360"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0563C0"/>
    <w:multiLevelType w:val="multilevel"/>
    <w:tmpl w:val="165ACC8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15:restartNumberingAfterBreak="0">
    <w:nsid w:val="4E305B0E"/>
    <w:multiLevelType w:val="multilevel"/>
    <w:tmpl w:val="F892913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FC61F9"/>
    <w:multiLevelType w:val="hybridMultilevel"/>
    <w:tmpl w:val="134A5E1C"/>
    <w:lvl w:ilvl="0" w:tplc="ED962D80">
      <w:start w:val="1"/>
      <w:numFmt w:val="decimal"/>
      <w:lvlText w:val="%1."/>
      <w:lvlJc w:val="left"/>
      <w:pPr>
        <w:ind w:left="720" w:hanging="360"/>
      </w:pPr>
      <w:rPr>
        <w:rFonts w:hint="default"/>
      </w:rPr>
    </w:lvl>
    <w:lvl w:ilvl="1" w:tplc="094AA5B4" w:tentative="1">
      <w:start w:val="1"/>
      <w:numFmt w:val="lowerLetter"/>
      <w:lvlText w:val="%2."/>
      <w:lvlJc w:val="left"/>
      <w:pPr>
        <w:ind w:left="1440" w:hanging="360"/>
      </w:pPr>
    </w:lvl>
    <w:lvl w:ilvl="2" w:tplc="7E96D356" w:tentative="1">
      <w:start w:val="1"/>
      <w:numFmt w:val="lowerRoman"/>
      <w:lvlText w:val="%3."/>
      <w:lvlJc w:val="right"/>
      <w:pPr>
        <w:ind w:left="2160" w:hanging="180"/>
      </w:pPr>
    </w:lvl>
    <w:lvl w:ilvl="3" w:tplc="048A8B1E" w:tentative="1">
      <w:start w:val="1"/>
      <w:numFmt w:val="decimal"/>
      <w:lvlText w:val="%4."/>
      <w:lvlJc w:val="left"/>
      <w:pPr>
        <w:ind w:left="2880" w:hanging="360"/>
      </w:pPr>
    </w:lvl>
    <w:lvl w:ilvl="4" w:tplc="9448F73A" w:tentative="1">
      <w:start w:val="1"/>
      <w:numFmt w:val="lowerLetter"/>
      <w:lvlText w:val="%5."/>
      <w:lvlJc w:val="left"/>
      <w:pPr>
        <w:ind w:left="3600" w:hanging="360"/>
      </w:pPr>
    </w:lvl>
    <w:lvl w:ilvl="5" w:tplc="F99C6BDA" w:tentative="1">
      <w:start w:val="1"/>
      <w:numFmt w:val="lowerRoman"/>
      <w:lvlText w:val="%6."/>
      <w:lvlJc w:val="right"/>
      <w:pPr>
        <w:ind w:left="4320" w:hanging="180"/>
      </w:pPr>
    </w:lvl>
    <w:lvl w:ilvl="6" w:tplc="F8DE09AA" w:tentative="1">
      <w:start w:val="1"/>
      <w:numFmt w:val="decimal"/>
      <w:lvlText w:val="%7."/>
      <w:lvlJc w:val="left"/>
      <w:pPr>
        <w:ind w:left="5040" w:hanging="360"/>
      </w:pPr>
    </w:lvl>
    <w:lvl w:ilvl="7" w:tplc="4202D360" w:tentative="1">
      <w:start w:val="1"/>
      <w:numFmt w:val="lowerLetter"/>
      <w:lvlText w:val="%8."/>
      <w:lvlJc w:val="left"/>
      <w:pPr>
        <w:ind w:left="5760" w:hanging="360"/>
      </w:pPr>
    </w:lvl>
    <w:lvl w:ilvl="8" w:tplc="89C866F0" w:tentative="1">
      <w:start w:val="1"/>
      <w:numFmt w:val="lowerRoman"/>
      <w:lvlText w:val="%9."/>
      <w:lvlJc w:val="right"/>
      <w:pPr>
        <w:ind w:left="6480" w:hanging="180"/>
      </w:pPr>
    </w:lvl>
  </w:abstractNum>
  <w:abstractNum w:abstractNumId="23" w15:restartNumberingAfterBreak="0">
    <w:nsid w:val="54087047"/>
    <w:multiLevelType w:val="hybridMultilevel"/>
    <w:tmpl w:val="30407D04"/>
    <w:lvl w:ilvl="0" w:tplc="9FE6B826">
      <w:start w:val="1"/>
      <w:numFmt w:val="bullet"/>
      <w:lvlText w:val="o"/>
      <w:lvlJc w:val="left"/>
      <w:pPr>
        <w:ind w:left="1440" w:hanging="360"/>
      </w:pPr>
      <w:rPr>
        <w:rFonts w:ascii="Courier New" w:hAnsi="Courier New" w:cs="Courier New" w:hint="default"/>
      </w:rPr>
    </w:lvl>
    <w:lvl w:ilvl="1" w:tplc="0470A1D0" w:tentative="1">
      <w:start w:val="1"/>
      <w:numFmt w:val="bullet"/>
      <w:lvlText w:val="o"/>
      <w:lvlJc w:val="left"/>
      <w:pPr>
        <w:ind w:left="2160" w:hanging="360"/>
      </w:pPr>
      <w:rPr>
        <w:rFonts w:ascii="Courier New" w:hAnsi="Courier New" w:cs="Courier New" w:hint="default"/>
      </w:rPr>
    </w:lvl>
    <w:lvl w:ilvl="2" w:tplc="48147844" w:tentative="1">
      <w:start w:val="1"/>
      <w:numFmt w:val="bullet"/>
      <w:lvlText w:val=""/>
      <w:lvlJc w:val="left"/>
      <w:pPr>
        <w:ind w:left="2880" w:hanging="360"/>
      </w:pPr>
      <w:rPr>
        <w:rFonts w:ascii="Wingdings" w:hAnsi="Wingdings" w:hint="default"/>
      </w:rPr>
    </w:lvl>
    <w:lvl w:ilvl="3" w:tplc="5E2416D2" w:tentative="1">
      <w:start w:val="1"/>
      <w:numFmt w:val="bullet"/>
      <w:lvlText w:val=""/>
      <w:lvlJc w:val="left"/>
      <w:pPr>
        <w:ind w:left="3600" w:hanging="360"/>
      </w:pPr>
      <w:rPr>
        <w:rFonts w:ascii="Symbol" w:hAnsi="Symbol" w:hint="default"/>
      </w:rPr>
    </w:lvl>
    <w:lvl w:ilvl="4" w:tplc="BED68E12" w:tentative="1">
      <w:start w:val="1"/>
      <w:numFmt w:val="bullet"/>
      <w:lvlText w:val="o"/>
      <w:lvlJc w:val="left"/>
      <w:pPr>
        <w:ind w:left="4320" w:hanging="360"/>
      </w:pPr>
      <w:rPr>
        <w:rFonts w:ascii="Courier New" w:hAnsi="Courier New" w:cs="Courier New" w:hint="default"/>
      </w:rPr>
    </w:lvl>
    <w:lvl w:ilvl="5" w:tplc="B5BA0D9C" w:tentative="1">
      <w:start w:val="1"/>
      <w:numFmt w:val="bullet"/>
      <w:lvlText w:val=""/>
      <w:lvlJc w:val="left"/>
      <w:pPr>
        <w:ind w:left="5040" w:hanging="360"/>
      </w:pPr>
      <w:rPr>
        <w:rFonts w:ascii="Wingdings" w:hAnsi="Wingdings" w:hint="default"/>
      </w:rPr>
    </w:lvl>
    <w:lvl w:ilvl="6" w:tplc="8A00866E" w:tentative="1">
      <w:start w:val="1"/>
      <w:numFmt w:val="bullet"/>
      <w:lvlText w:val=""/>
      <w:lvlJc w:val="left"/>
      <w:pPr>
        <w:ind w:left="5760" w:hanging="360"/>
      </w:pPr>
      <w:rPr>
        <w:rFonts w:ascii="Symbol" w:hAnsi="Symbol" w:hint="default"/>
      </w:rPr>
    </w:lvl>
    <w:lvl w:ilvl="7" w:tplc="A176C10C" w:tentative="1">
      <w:start w:val="1"/>
      <w:numFmt w:val="bullet"/>
      <w:lvlText w:val="o"/>
      <w:lvlJc w:val="left"/>
      <w:pPr>
        <w:ind w:left="6480" w:hanging="360"/>
      </w:pPr>
      <w:rPr>
        <w:rFonts w:ascii="Courier New" w:hAnsi="Courier New" w:cs="Courier New" w:hint="default"/>
      </w:rPr>
    </w:lvl>
    <w:lvl w:ilvl="8" w:tplc="6F6A8E3A" w:tentative="1">
      <w:start w:val="1"/>
      <w:numFmt w:val="bullet"/>
      <w:lvlText w:val=""/>
      <w:lvlJc w:val="left"/>
      <w:pPr>
        <w:ind w:left="720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B800D42"/>
    <w:multiLevelType w:val="hybridMultilevel"/>
    <w:tmpl w:val="BB6A6C50"/>
    <w:lvl w:ilvl="0" w:tplc="0A4A1C12">
      <w:start w:val="1"/>
      <w:numFmt w:val="bullet"/>
      <w:lvlText w:val=""/>
      <w:lvlJc w:val="left"/>
      <w:pPr>
        <w:ind w:left="720" w:hanging="360"/>
      </w:pPr>
      <w:rPr>
        <w:rFonts w:ascii="Symbol" w:hAnsi="Symbol" w:hint="default"/>
      </w:rPr>
    </w:lvl>
    <w:lvl w:ilvl="1" w:tplc="558AE684" w:tentative="1">
      <w:start w:val="1"/>
      <w:numFmt w:val="bullet"/>
      <w:lvlText w:val="o"/>
      <w:lvlJc w:val="left"/>
      <w:pPr>
        <w:ind w:left="1440" w:hanging="360"/>
      </w:pPr>
      <w:rPr>
        <w:rFonts w:ascii="Courier New" w:hAnsi="Courier New" w:cs="Courier New" w:hint="default"/>
      </w:rPr>
    </w:lvl>
    <w:lvl w:ilvl="2" w:tplc="0A54AA9E" w:tentative="1">
      <w:start w:val="1"/>
      <w:numFmt w:val="bullet"/>
      <w:lvlText w:val=""/>
      <w:lvlJc w:val="left"/>
      <w:pPr>
        <w:ind w:left="2160" w:hanging="360"/>
      </w:pPr>
      <w:rPr>
        <w:rFonts w:ascii="Wingdings" w:hAnsi="Wingdings" w:hint="default"/>
      </w:rPr>
    </w:lvl>
    <w:lvl w:ilvl="3" w:tplc="0F0C7CB4" w:tentative="1">
      <w:start w:val="1"/>
      <w:numFmt w:val="bullet"/>
      <w:lvlText w:val=""/>
      <w:lvlJc w:val="left"/>
      <w:pPr>
        <w:ind w:left="2880" w:hanging="360"/>
      </w:pPr>
      <w:rPr>
        <w:rFonts w:ascii="Symbol" w:hAnsi="Symbol" w:hint="default"/>
      </w:rPr>
    </w:lvl>
    <w:lvl w:ilvl="4" w:tplc="A536B0CA" w:tentative="1">
      <w:start w:val="1"/>
      <w:numFmt w:val="bullet"/>
      <w:lvlText w:val="o"/>
      <w:lvlJc w:val="left"/>
      <w:pPr>
        <w:ind w:left="3600" w:hanging="360"/>
      </w:pPr>
      <w:rPr>
        <w:rFonts w:ascii="Courier New" w:hAnsi="Courier New" w:cs="Courier New" w:hint="default"/>
      </w:rPr>
    </w:lvl>
    <w:lvl w:ilvl="5" w:tplc="A5425C0E" w:tentative="1">
      <w:start w:val="1"/>
      <w:numFmt w:val="bullet"/>
      <w:lvlText w:val=""/>
      <w:lvlJc w:val="left"/>
      <w:pPr>
        <w:ind w:left="4320" w:hanging="360"/>
      </w:pPr>
      <w:rPr>
        <w:rFonts w:ascii="Wingdings" w:hAnsi="Wingdings" w:hint="default"/>
      </w:rPr>
    </w:lvl>
    <w:lvl w:ilvl="6" w:tplc="EF6A4B3C" w:tentative="1">
      <w:start w:val="1"/>
      <w:numFmt w:val="bullet"/>
      <w:lvlText w:val=""/>
      <w:lvlJc w:val="left"/>
      <w:pPr>
        <w:ind w:left="5040" w:hanging="360"/>
      </w:pPr>
      <w:rPr>
        <w:rFonts w:ascii="Symbol" w:hAnsi="Symbol" w:hint="default"/>
      </w:rPr>
    </w:lvl>
    <w:lvl w:ilvl="7" w:tplc="9DB482B6" w:tentative="1">
      <w:start w:val="1"/>
      <w:numFmt w:val="bullet"/>
      <w:lvlText w:val="o"/>
      <w:lvlJc w:val="left"/>
      <w:pPr>
        <w:ind w:left="5760" w:hanging="360"/>
      </w:pPr>
      <w:rPr>
        <w:rFonts w:ascii="Courier New" w:hAnsi="Courier New" w:cs="Courier New" w:hint="default"/>
      </w:rPr>
    </w:lvl>
    <w:lvl w:ilvl="8" w:tplc="136C5A94" w:tentative="1">
      <w:start w:val="1"/>
      <w:numFmt w:val="bullet"/>
      <w:lvlText w:val=""/>
      <w:lvlJc w:val="left"/>
      <w:pPr>
        <w:ind w:left="6480" w:hanging="360"/>
      </w:pPr>
      <w:rPr>
        <w:rFonts w:ascii="Wingdings" w:hAnsi="Wingdings" w:hint="default"/>
      </w:r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FF746FB"/>
    <w:multiLevelType w:val="hybridMultilevel"/>
    <w:tmpl w:val="B35657AC"/>
    <w:lvl w:ilvl="0" w:tplc="E1064822">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B4795"/>
    <w:multiLevelType w:val="multilevel"/>
    <w:tmpl w:val="BD586A1A"/>
    <w:lvl w:ilvl="0">
      <w:start w:val="1"/>
      <w:numFmt w:val="decimal"/>
      <w:pStyle w:val="Heading1"/>
      <w:lvlText w:val="%1"/>
      <w:lvlJc w:val="left"/>
      <w:pPr>
        <w:ind w:left="432" w:hanging="432"/>
      </w:pPr>
    </w:lvl>
    <w:lvl w:ilvl="1">
      <w:start w:val="1"/>
      <w:numFmt w:val="decimal"/>
      <w:pStyle w:val="Heading2"/>
      <w:lvlText w:val="%1.%2"/>
      <w:lvlJc w:val="left"/>
      <w:pPr>
        <w:ind w:left="717" w:hanging="576"/>
      </w:pPr>
      <w:rPr>
        <w:color w:val="0D0D0D" w:themeColor="text1" w:themeTint="F2"/>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AD5C52"/>
    <w:multiLevelType w:val="hybridMultilevel"/>
    <w:tmpl w:val="15107B62"/>
    <w:lvl w:ilvl="0" w:tplc="ED0212A0">
      <w:start w:val="1"/>
      <w:numFmt w:val="bullet"/>
      <w:lvlText w:val="o"/>
      <w:lvlJc w:val="left"/>
      <w:pPr>
        <w:ind w:left="720" w:hanging="360"/>
      </w:pPr>
      <w:rPr>
        <w:rFonts w:ascii="Courier New" w:hAnsi="Courier New" w:cs="Courier New" w:hint="default"/>
      </w:rPr>
    </w:lvl>
    <w:lvl w:ilvl="1" w:tplc="D0444DB0" w:tentative="1">
      <w:start w:val="1"/>
      <w:numFmt w:val="bullet"/>
      <w:lvlText w:val="o"/>
      <w:lvlJc w:val="left"/>
      <w:pPr>
        <w:ind w:left="1440" w:hanging="360"/>
      </w:pPr>
      <w:rPr>
        <w:rFonts w:ascii="Courier New" w:hAnsi="Courier New" w:cs="Courier New" w:hint="default"/>
      </w:rPr>
    </w:lvl>
    <w:lvl w:ilvl="2" w:tplc="BF06E7F4" w:tentative="1">
      <w:start w:val="1"/>
      <w:numFmt w:val="bullet"/>
      <w:lvlText w:val=""/>
      <w:lvlJc w:val="left"/>
      <w:pPr>
        <w:ind w:left="2160" w:hanging="360"/>
      </w:pPr>
      <w:rPr>
        <w:rFonts w:ascii="Wingdings" w:hAnsi="Wingdings" w:hint="default"/>
      </w:rPr>
    </w:lvl>
    <w:lvl w:ilvl="3" w:tplc="FA3A2A18" w:tentative="1">
      <w:start w:val="1"/>
      <w:numFmt w:val="bullet"/>
      <w:lvlText w:val=""/>
      <w:lvlJc w:val="left"/>
      <w:pPr>
        <w:ind w:left="2880" w:hanging="360"/>
      </w:pPr>
      <w:rPr>
        <w:rFonts w:ascii="Symbol" w:hAnsi="Symbol" w:hint="default"/>
      </w:rPr>
    </w:lvl>
    <w:lvl w:ilvl="4" w:tplc="4D4CC9AA" w:tentative="1">
      <w:start w:val="1"/>
      <w:numFmt w:val="bullet"/>
      <w:lvlText w:val="o"/>
      <w:lvlJc w:val="left"/>
      <w:pPr>
        <w:ind w:left="3600" w:hanging="360"/>
      </w:pPr>
      <w:rPr>
        <w:rFonts w:ascii="Courier New" w:hAnsi="Courier New" w:cs="Courier New" w:hint="default"/>
      </w:rPr>
    </w:lvl>
    <w:lvl w:ilvl="5" w:tplc="FD7E7054" w:tentative="1">
      <w:start w:val="1"/>
      <w:numFmt w:val="bullet"/>
      <w:lvlText w:val=""/>
      <w:lvlJc w:val="left"/>
      <w:pPr>
        <w:ind w:left="4320" w:hanging="360"/>
      </w:pPr>
      <w:rPr>
        <w:rFonts w:ascii="Wingdings" w:hAnsi="Wingdings" w:hint="default"/>
      </w:rPr>
    </w:lvl>
    <w:lvl w:ilvl="6" w:tplc="B83C6018" w:tentative="1">
      <w:start w:val="1"/>
      <w:numFmt w:val="bullet"/>
      <w:lvlText w:val=""/>
      <w:lvlJc w:val="left"/>
      <w:pPr>
        <w:ind w:left="5040" w:hanging="360"/>
      </w:pPr>
      <w:rPr>
        <w:rFonts w:ascii="Symbol" w:hAnsi="Symbol" w:hint="default"/>
      </w:rPr>
    </w:lvl>
    <w:lvl w:ilvl="7" w:tplc="E092C900" w:tentative="1">
      <w:start w:val="1"/>
      <w:numFmt w:val="bullet"/>
      <w:lvlText w:val="o"/>
      <w:lvlJc w:val="left"/>
      <w:pPr>
        <w:ind w:left="5760" w:hanging="360"/>
      </w:pPr>
      <w:rPr>
        <w:rFonts w:ascii="Courier New" w:hAnsi="Courier New" w:cs="Courier New" w:hint="default"/>
      </w:rPr>
    </w:lvl>
    <w:lvl w:ilvl="8" w:tplc="A5346E6E" w:tentative="1">
      <w:start w:val="1"/>
      <w:numFmt w:val="bullet"/>
      <w:lvlText w:val=""/>
      <w:lvlJc w:val="left"/>
      <w:pPr>
        <w:ind w:left="6480" w:hanging="360"/>
      </w:pPr>
      <w:rPr>
        <w:rFonts w:ascii="Wingdings" w:hAnsi="Wingdings" w:hint="default"/>
      </w:rPr>
    </w:lvl>
  </w:abstractNum>
  <w:abstractNum w:abstractNumId="38" w15:restartNumberingAfterBreak="0">
    <w:nsid w:val="7D394D0D"/>
    <w:multiLevelType w:val="hybridMultilevel"/>
    <w:tmpl w:val="6F7AF4EC"/>
    <w:lvl w:ilvl="0" w:tplc="04D82F40">
      <w:start w:val="1"/>
      <w:numFmt w:val="bullet"/>
      <w:lvlText w:val="o"/>
      <w:lvlJc w:val="left"/>
      <w:pPr>
        <w:ind w:left="1440" w:hanging="360"/>
      </w:pPr>
      <w:rPr>
        <w:rFonts w:ascii="Courier New" w:hAnsi="Courier New" w:cs="Courier New" w:hint="default"/>
      </w:rPr>
    </w:lvl>
    <w:lvl w:ilvl="1" w:tplc="156C2458" w:tentative="1">
      <w:start w:val="1"/>
      <w:numFmt w:val="bullet"/>
      <w:lvlText w:val="o"/>
      <w:lvlJc w:val="left"/>
      <w:pPr>
        <w:ind w:left="2160" w:hanging="360"/>
      </w:pPr>
      <w:rPr>
        <w:rFonts w:ascii="Courier New" w:hAnsi="Courier New" w:cs="Courier New" w:hint="default"/>
      </w:rPr>
    </w:lvl>
    <w:lvl w:ilvl="2" w:tplc="BA9EDE0A" w:tentative="1">
      <w:start w:val="1"/>
      <w:numFmt w:val="bullet"/>
      <w:lvlText w:val=""/>
      <w:lvlJc w:val="left"/>
      <w:pPr>
        <w:ind w:left="2880" w:hanging="360"/>
      </w:pPr>
      <w:rPr>
        <w:rFonts w:ascii="Wingdings" w:hAnsi="Wingdings" w:hint="default"/>
      </w:rPr>
    </w:lvl>
    <w:lvl w:ilvl="3" w:tplc="CBF4D5E8" w:tentative="1">
      <w:start w:val="1"/>
      <w:numFmt w:val="bullet"/>
      <w:lvlText w:val=""/>
      <w:lvlJc w:val="left"/>
      <w:pPr>
        <w:ind w:left="3600" w:hanging="360"/>
      </w:pPr>
      <w:rPr>
        <w:rFonts w:ascii="Symbol" w:hAnsi="Symbol" w:hint="default"/>
      </w:rPr>
    </w:lvl>
    <w:lvl w:ilvl="4" w:tplc="E0BC1C8C" w:tentative="1">
      <w:start w:val="1"/>
      <w:numFmt w:val="bullet"/>
      <w:lvlText w:val="o"/>
      <w:lvlJc w:val="left"/>
      <w:pPr>
        <w:ind w:left="4320" w:hanging="360"/>
      </w:pPr>
      <w:rPr>
        <w:rFonts w:ascii="Courier New" w:hAnsi="Courier New" w:cs="Courier New" w:hint="default"/>
      </w:rPr>
    </w:lvl>
    <w:lvl w:ilvl="5" w:tplc="6C08CC72" w:tentative="1">
      <w:start w:val="1"/>
      <w:numFmt w:val="bullet"/>
      <w:lvlText w:val=""/>
      <w:lvlJc w:val="left"/>
      <w:pPr>
        <w:ind w:left="5040" w:hanging="360"/>
      </w:pPr>
      <w:rPr>
        <w:rFonts w:ascii="Wingdings" w:hAnsi="Wingdings" w:hint="default"/>
      </w:rPr>
    </w:lvl>
    <w:lvl w:ilvl="6" w:tplc="C9C2A9E6" w:tentative="1">
      <w:start w:val="1"/>
      <w:numFmt w:val="bullet"/>
      <w:lvlText w:val=""/>
      <w:lvlJc w:val="left"/>
      <w:pPr>
        <w:ind w:left="5760" w:hanging="360"/>
      </w:pPr>
      <w:rPr>
        <w:rFonts w:ascii="Symbol" w:hAnsi="Symbol" w:hint="default"/>
      </w:rPr>
    </w:lvl>
    <w:lvl w:ilvl="7" w:tplc="5750E986" w:tentative="1">
      <w:start w:val="1"/>
      <w:numFmt w:val="bullet"/>
      <w:lvlText w:val="o"/>
      <w:lvlJc w:val="left"/>
      <w:pPr>
        <w:ind w:left="6480" w:hanging="360"/>
      </w:pPr>
      <w:rPr>
        <w:rFonts w:ascii="Courier New" w:hAnsi="Courier New" w:cs="Courier New" w:hint="default"/>
      </w:rPr>
    </w:lvl>
    <w:lvl w:ilvl="8" w:tplc="5F0E0F7E" w:tentative="1">
      <w:start w:val="1"/>
      <w:numFmt w:val="bullet"/>
      <w:lvlText w:val=""/>
      <w:lvlJc w:val="left"/>
      <w:pPr>
        <w:ind w:left="7200" w:hanging="360"/>
      </w:pPr>
      <w:rPr>
        <w:rFonts w:ascii="Wingdings" w:hAnsi="Wingdings" w:hint="default"/>
      </w:rPr>
    </w:lvl>
  </w:abstractNum>
  <w:abstractNum w:abstractNumId="39" w15:restartNumberingAfterBreak="0">
    <w:nsid w:val="7EB12AC0"/>
    <w:multiLevelType w:val="hybridMultilevel"/>
    <w:tmpl w:val="09D6D2A4"/>
    <w:lvl w:ilvl="0" w:tplc="CACA3ABC">
      <w:start w:val="11"/>
      <w:numFmt w:val="decimal"/>
      <w:lvlText w:val="%1."/>
      <w:lvlJc w:val="left"/>
      <w:pPr>
        <w:ind w:left="720" w:hanging="360"/>
      </w:pPr>
      <w:rPr>
        <w:rFonts w:hint="default"/>
      </w:rPr>
    </w:lvl>
    <w:lvl w:ilvl="1" w:tplc="B754C470" w:tentative="1">
      <w:start w:val="1"/>
      <w:numFmt w:val="lowerLetter"/>
      <w:lvlText w:val="%2."/>
      <w:lvlJc w:val="left"/>
      <w:pPr>
        <w:ind w:left="1440" w:hanging="360"/>
      </w:pPr>
    </w:lvl>
    <w:lvl w:ilvl="2" w:tplc="7250D35E" w:tentative="1">
      <w:start w:val="1"/>
      <w:numFmt w:val="lowerRoman"/>
      <w:lvlText w:val="%3."/>
      <w:lvlJc w:val="right"/>
      <w:pPr>
        <w:ind w:left="2160" w:hanging="180"/>
      </w:pPr>
    </w:lvl>
    <w:lvl w:ilvl="3" w:tplc="75B40E4A" w:tentative="1">
      <w:start w:val="1"/>
      <w:numFmt w:val="decimal"/>
      <w:lvlText w:val="%4."/>
      <w:lvlJc w:val="left"/>
      <w:pPr>
        <w:ind w:left="2880" w:hanging="360"/>
      </w:pPr>
    </w:lvl>
    <w:lvl w:ilvl="4" w:tplc="AC7A4038" w:tentative="1">
      <w:start w:val="1"/>
      <w:numFmt w:val="lowerLetter"/>
      <w:lvlText w:val="%5."/>
      <w:lvlJc w:val="left"/>
      <w:pPr>
        <w:ind w:left="3600" w:hanging="360"/>
      </w:pPr>
    </w:lvl>
    <w:lvl w:ilvl="5" w:tplc="FF3EA954" w:tentative="1">
      <w:start w:val="1"/>
      <w:numFmt w:val="lowerRoman"/>
      <w:lvlText w:val="%6."/>
      <w:lvlJc w:val="right"/>
      <w:pPr>
        <w:ind w:left="4320" w:hanging="180"/>
      </w:pPr>
    </w:lvl>
    <w:lvl w:ilvl="6" w:tplc="6E624060" w:tentative="1">
      <w:start w:val="1"/>
      <w:numFmt w:val="decimal"/>
      <w:lvlText w:val="%7."/>
      <w:lvlJc w:val="left"/>
      <w:pPr>
        <w:ind w:left="5040" w:hanging="360"/>
      </w:pPr>
    </w:lvl>
    <w:lvl w:ilvl="7" w:tplc="16DA25E4" w:tentative="1">
      <w:start w:val="1"/>
      <w:numFmt w:val="lowerLetter"/>
      <w:lvlText w:val="%8."/>
      <w:lvlJc w:val="left"/>
      <w:pPr>
        <w:ind w:left="5760" w:hanging="360"/>
      </w:pPr>
    </w:lvl>
    <w:lvl w:ilvl="8" w:tplc="298889D0" w:tentative="1">
      <w:start w:val="1"/>
      <w:numFmt w:val="lowerRoman"/>
      <w:lvlText w:val="%9."/>
      <w:lvlJc w:val="right"/>
      <w:pPr>
        <w:ind w:left="6480" w:hanging="180"/>
      </w:pPr>
    </w:lvl>
  </w:abstractNum>
  <w:num w:numId="1" w16cid:durableId="576865248">
    <w:abstractNumId w:val="20"/>
  </w:num>
  <w:num w:numId="2" w16cid:durableId="576208805">
    <w:abstractNumId w:val="19"/>
  </w:num>
  <w:num w:numId="3" w16cid:durableId="1799488053">
    <w:abstractNumId w:val="22"/>
  </w:num>
  <w:num w:numId="4" w16cid:durableId="2096392317">
    <w:abstractNumId w:val="3"/>
  </w:num>
  <w:num w:numId="5" w16cid:durableId="1394886643">
    <w:abstractNumId w:val="38"/>
  </w:num>
  <w:num w:numId="6" w16cid:durableId="1075275836">
    <w:abstractNumId w:val="23"/>
  </w:num>
  <w:num w:numId="7" w16cid:durableId="1245528851">
    <w:abstractNumId w:val="37"/>
  </w:num>
  <w:num w:numId="8" w16cid:durableId="515390075">
    <w:abstractNumId w:val="0"/>
  </w:num>
  <w:num w:numId="9" w16cid:durableId="353001203">
    <w:abstractNumId w:val="25"/>
  </w:num>
  <w:num w:numId="10" w16cid:durableId="1796563184">
    <w:abstractNumId w:val="5"/>
  </w:num>
  <w:num w:numId="11" w16cid:durableId="1125074927">
    <w:abstractNumId w:val="39"/>
  </w:num>
  <w:num w:numId="12" w16cid:durableId="1148126855">
    <w:abstractNumId w:val="34"/>
  </w:num>
  <w:num w:numId="13" w16cid:durableId="129053139">
    <w:abstractNumId w:val="34"/>
  </w:num>
  <w:num w:numId="14" w16cid:durableId="613636554">
    <w:abstractNumId w:val="34"/>
  </w:num>
  <w:num w:numId="15" w16cid:durableId="2108259948">
    <w:abstractNumId w:val="1"/>
  </w:num>
  <w:num w:numId="16" w16cid:durableId="2010331461">
    <w:abstractNumId w:val="34"/>
  </w:num>
  <w:num w:numId="17" w16cid:durableId="999697535">
    <w:abstractNumId w:val="34"/>
  </w:num>
  <w:num w:numId="18" w16cid:durableId="1460806123">
    <w:abstractNumId w:val="14"/>
  </w:num>
  <w:num w:numId="19" w16cid:durableId="1041128491">
    <w:abstractNumId w:val="29"/>
  </w:num>
  <w:num w:numId="20" w16cid:durableId="547498008">
    <w:abstractNumId w:val="6"/>
  </w:num>
  <w:num w:numId="21" w16cid:durableId="1813060021">
    <w:abstractNumId w:val="35"/>
  </w:num>
  <w:num w:numId="22" w16cid:durableId="203333866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70637328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3508567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762066723">
    <w:abstractNumId w:val="7"/>
  </w:num>
  <w:num w:numId="26" w16cid:durableId="893740056">
    <w:abstractNumId w:val="11"/>
  </w:num>
  <w:num w:numId="27" w16cid:durableId="1379893233">
    <w:abstractNumId w:val="12"/>
  </w:num>
  <w:num w:numId="28" w16cid:durableId="2101103827">
    <w:abstractNumId w:val="32"/>
  </w:num>
  <w:num w:numId="29" w16cid:durableId="1025599697">
    <w:abstractNumId w:val="30"/>
  </w:num>
  <w:num w:numId="30" w16cid:durableId="1936743392">
    <w:abstractNumId w:val="31"/>
  </w:num>
  <w:num w:numId="31" w16cid:durableId="1682314172">
    <w:abstractNumId w:val="2"/>
  </w:num>
  <w:num w:numId="32" w16cid:durableId="215316024">
    <w:abstractNumId w:val="9"/>
  </w:num>
  <w:num w:numId="33" w16cid:durableId="469907941">
    <w:abstractNumId w:val="10"/>
  </w:num>
  <w:num w:numId="34" w16cid:durableId="610356668">
    <w:abstractNumId w:val="15"/>
  </w:num>
  <w:num w:numId="35" w16cid:durableId="817646825">
    <w:abstractNumId w:val="17"/>
  </w:num>
  <w:num w:numId="36" w16cid:durableId="918907035">
    <w:abstractNumId w:val="33"/>
  </w:num>
  <w:num w:numId="37" w16cid:durableId="571234723">
    <w:abstractNumId w:val="8"/>
  </w:num>
  <w:num w:numId="38" w16cid:durableId="1516922636">
    <w:abstractNumId w:val="18"/>
  </w:num>
  <w:num w:numId="39" w16cid:durableId="142746378">
    <w:abstractNumId w:val="28"/>
  </w:num>
  <w:num w:numId="40" w16cid:durableId="937982055">
    <w:abstractNumId w:val="4"/>
  </w:num>
  <w:num w:numId="41" w16cid:durableId="1565020737">
    <w:abstractNumId w:val="13"/>
  </w:num>
  <w:num w:numId="42" w16cid:durableId="720440418">
    <w:abstractNumId w:val="16"/>
  </w:num>
  <w:num w:numId="43" w16cid:durableId="1388069094">
    <w:abstractNumId w:val="36"/>
  </w:num>
  <w:num w:numId="44" w16cid:durableId="138351453">
    <w:abstractNumId w:val="26"/>
  </w:num>
  <w:num w:numId="45" w16cid:durableId="1660382886">
    <w:abstractNumId w:val="27"/>
  </w:num>
  <w:num w:numId="46" w16cid:durableId="1596786256">
    <w:abstractNumId w:val="34"/>
    <w:lvlOverride w:ilvl="0">
      <w:startOverride w:val="8"/>
    </w:lvlOverride>
    <w:lvlOverride w:ilvl="1">
      <w:startOverride w:val="4"/>
    </w:lvlOverride>
  </w:num>
  <w:num w:numId="47" w16cid:durableId="793257332">
    <w:abstractNumId w:val="34"/>
    <w:lvlOverride w:ilvl="0">
      <w:startOverride w:val="8"/>
    </w:lvlOverride>
    <w:lvlOverride w:ilvl="1">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Uwt7A0NDK3MDcxMDNV0lEKTi0uzszPAykwrwUAus51jiwAAAA="/>
  </w:docVars>
  <w:rsids>
    <w:rsidRoot w:val="008C3DA2"/>
    <w:rsid w:val="00071F97"/>
    <w:rsid w:val="0008487F"/>
    <w:rsid w:val="000C1247"/>
    <w:rsid w:val="000D001F"/>
    <w:rsid w:val="00107BE6"/>
    <w:rsid w:val="00137211"/>
    <w:rsid w:val="00144C96"/>
    <w:rsid w:val="0015386B"/>
    <w:rsid w:val="001564B1"/>
    <w:rsid w:val="00170448"/>
    <w:rsid w:val="00177E29"/>
    <w:rsid w:val="00185698"/>
    <w:rsid w:val="001A7EF6"/>
    <w:rsid w:val="001B01BD"/>
    <w:rsid w:val="001B7DB8"/>
    <w:rsid w:val="001C5750"/>
    <w:rsid w:val="001E66E2"/>
    <w:rsid w:val="001F562E"/>
    <w:rsid w:val="00210B30"/>
    <w:rsid w:val="002306FF"/>
    <w:rsid w:val="00253136"/>
    <w:rsid w:val="00260E4D"/>
    <w:rsid w:val="002B54D1"/>
    <w:rsid w:val="00330F33"/>
    <w:rsid w:val="003504DF"/>
    <w:rsid w:val="0037012D"/>
    <w:rsid w:val="003A4A04"/>
    <w:rsid w:val="003D0153"/>
    <w:rsid w:val="004037FE"/>
    <w:rsid w:val="00425CE6"/>
    <w:rsid w:val="00436E3B"/>
    <w:rsid w:val="00441D16"/>
    <w:rsid w:val="004720D2"/>
    <w:rsid w:val="0048431F"/>
    <w:rsid w:val="004D14CD"/>
    <w:rsid w:val="004D632D"/>
    <w:rsid w:val="00505C27"/>
    <w:rsid w:val="00516042"/>
    <w:rsid w:val="00523FEA"/>
    <w:rsid w:val="005312FA"/>
    <w:rsid w:val="00535B27"/>
    <w:rsid w:val="00542513"/>
    <w:rsid w:val="00564F41"/>
    <w:rsid w:val="00590995"/>
    <w:rsid w:val="005B120C"/>
    <w:rsid w:val="005D2594"/>
    <w:rsid w:val="0060675A"/>
    <w:rsid w:val="00614AE6"/>
    <w:rsid w:val="00672D09"/>
    <w:rsid w:val="006B12BB"/>
    <w:rsid w:val="006E06ED"/>
    <w:rsid w:val="006F7196"/>
    <w:rsid w:val="00730A4C"/>
    <w:rsid w:val="00736A35"/>
    <w:rsid w:val="007D190A"/>
    <w:rsid w:val="00804959"/>
    <w:rsid w:val="00810072"/>
    <w:rsid w:val="00836F4F"/>
    <w:rsid w:val="00840161"/>
    <w:rsid w:val="008523A2"/>
    <w:rsid w:val="00854527"/>
    <w:rsid w:val="00855375"/>
    <w:rsid w:val="008607A6"/>
    <w:rsid w:val="00861C49"/>
    <w:rsid w:val="00880CB3"/>
    <w:rsid w:val="008C3DA2"/>
    <w:rsid w:val="008E321D"/>
    <w:rsid w:val="00914420"/>
    <w:rsid w:val="00982B89"/>
    <w:rsid w:val="0099267E"/>
    <w:rsid w:val="009941D3"/>
    <w:rsid w:val="0099686B"/>
    <w:rsid w:val="009A6CE7"/>
    <w:rsid w:val="009B412C"/>
    <w:rsid w:val="009C30EA"/>
    <w:rsid w:val="00A021FC"/>
    <w:rsid w:val="00A421FF"/>
    <w:rsid w:val="00A86812"/>
    <w:rsid w:val="00AA6FA8"/>
    <w:rsid w:val="00B054B4"/>
    <w:rsid w:val="00B1445A"/>
    <w:rsid w:val="00B173C8"/>
    <w:rsid w:val="00B215D7"/>
    <w:rsid w:val="00B22E7C"/>
    <w:rsid w:val="00B25D94"/>
    <w:rsid w:val="00B45067"/>
    <w:rsid w:val="00B56B74"/>
    <w:rsid w:val="00B73D85"/>
    <w:rsid w:val="00B923FC"/>
    <w:rsid w:val="00BB4228"/>
    <w:rsid w:val="00BD0F75"/>
    <w:rsid w:val="00BE4DB2"/>
    <w:rsid w:val="00BF0AB9"/>
    <w:rsid w:val="00C22F0B"/>
    <w:rsid w:val="00C51047"/>
    <w:rsid w:val="00C94BC7"/>
    <w:rsid w:val="00CF40C3"/>
    <w:rsid w:val="00CF4854"/>
    <w:rsid w:val="00CF6AF3"/>
    <w:rsid w:val="00D37D76"/>
    <w:rsid w:val="00D434A6"/>
    <w:rsid w:val="00D46F83"/>
    <w:rsid w:val="00D51774"/>
    <w:rsid w:val="00D70CB3"/>
    <w:rsid w:val="00D75E35"/>
    <w:rsid w:val="00D93F56"/>
    <w:rsid w:val="00D9669A"/>
    <w:rsid w:val="00DD1B7E"/>
    <w:rsid w:val="00E01A28"/>
    <w:rsid w:val="00E214A0"/>
    <w:rsid w:val="00E30C33"/>
    <w:rsid w:val="00E42168"/>
    <w:rsid w:val="00E42B92"/>
    <w:rsid w:val="00E776DF"/>
    <w:rsid w:val="00E934F8"/>
    <w:rsid w:val="00EA3EEF"/>
    <w:rsid w:val="00EE4356"/>
    <w:rsid w:val="00EF1656"/>
    <w:rsid w:val="00F4015C"/>
    <w:rsid w:val="00F772B9"/>
    <w:rsid w:val="00F87D97"/>
    <w:rsid w:val="00FA5E45"/>
    <w:rsid w:val="00FB306F"/>
    <w:rsid w:val="00FB39BB"/>
    <w:rsid w:val="00FC19EB"/>
    <w:rsid w:val="00FC233A"/>
    <w:rsid w:val="00FD23E2"/>
    <w:rsid w:val="00FD567C"/>
    <w:rsid w:val="00FE5831"/>
    <w:rsid w:val="00FF54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6189B"/>
  <w15:docId w15:val="{8D57DB72-A5DD-425F-83CE-9899C90E5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436E3B"/>
    <w:pPr>
      <w:keepNext/>
      <w:keepLines/>
      <w:numPr>
        <w:numId w:val="1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9669A"/>
    <w:pPr>
      <w:keepNext/>
      <w:keepLines/>
      <w:numPr>
        <w:ilvl w:val="1"/>
        <w:numId w:val="12"/>
      </w:numPr>
      <w:spacing w:before="40" w:after="0"/>
      <w:ind w:left="576"/>
      <w:outlineLvl w:val="1"/>
    </w:pPr>
    <w:rPr>
      <w:rFonts w:ascii="Times New Roman" w:eastAsiaTheme="majorEastAsia" w:hAnsi="Times New Roman" w:cstheme="majorBidi"/>
      <w:color w:val="000000" w:themeColor="text1"/>
      <w:sz w:val="26"/>
      <w:szCs w:val="26"/>
    </w:rPr>
  </w:style>
  <w:style w:type="paragraph" w:styleId="Heading3">
    <w:name w:val="heading 3"/>
    <w:basedOn w:val="Normal"/>
    <w:next w:val="Normal"/>
    <w:link w:val="Heading3Char"/>
    <w:uiPriority w:val="9"/>
    <w:unhideWhenUsed/>
    <w:qFormat/>
    <w:rsid w:val="00505C27"/>
    <w:pPr>
      <w:keepNext/>
      <w:keepLines/>
      <w:numPr>
        <w:ilvl w:val="2"/>
        <w:numId w:val="1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unhideWhenUsed/>
    <w:qFormat/>
    <w:rsid w:val="00505C27"/>
    <w:pPr>
      <w:keepNext/>
      <w:keepLines/>
      <w:numPr>
        <w:ilvl w:val="3"/>
        <w:numId w:val="1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05C27"/>
    <w:pPr>
      <w:keepNext/>
      <w:keepLines/>
      <w:numPr>
        <w:ilvl w:val="4"/>
        <w:numId w:val="1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05C27"/>
    <w:pPr>
      <w:keepNext/>
      <w:keepLines/>
      <w:numPr>
        <w:ilvl w:val="5"/>
        <w:numId w:val="1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05C27"/>
    <w:pPr>
      <w:keepNext/>
      <w:keepLines/>
      <w:numPr>
        <w:ilvl w:val="6"/>
        <w:numId w:val="1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05C27"/>
    <w:pPr>
      <w:keepNext/>
      <w:keepLines/>
      <w:numPr>
        <w:ilvl w:val="7"/>
        <w:numId w:val="1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5C27"/>
    <w:pPr>
      <w:keepNext/>
      <w:keepLines/>
      <w:numPr>
        <w:ilvl w:val="8"/>
        <w:numId w:val="1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36E3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D9669A"/>
    <w:rPr>
      <w:rFonts w:ascii="Times New Roman" w:eastAsiaTheme="majorEastAsia" w:hAnsi="Times New Roman" w:cstheme="majorBidi"/>
      <w:color w:val="000000" w:themeColor="text1"/>
      <w:sz w:val="26"/>
      <w:szCs w:val="26"/>
      <w:lang w:val="en-GB"/>
    </w:rPr>
  </w:style>
  <w:style w:type="paragraph" w:styleId="Caption">
    <w:name w:val="caption"/>
    <w:basedOn w:val="Normal"/>
    <w:next w:val="Normal"/>
    <w:uiPriority w:val="35"/>
    <w:unhideWhenUsed/>
    <w:qFormat/>
    <w:rsid w:val="00436E3B"/>
    <w:pPr>
      <w:spacing w:after="200" w:line="240" w:lineRule="auto"/>
    </w:pPr>
    <w:rPr>
      <w:rFonts w:eastAsiaTheme="minorHAnsi"/>
      <w:i/>
      <w:iCs/>
      <w:color w:val="44546A" w:themeColor="text2"/>
      <w:sz w:val="18"/>
      <w:szCs w:val="18"/>
    </w:rPr>
  </w:style>
  <w:style w:type="table" w:styleId="GridTable1Light">
    <w:name w:val="Grid Table 1 Light"/>
    <w:basedOn w:val="TableNormal"/>
    <w:uiPriority w:val="46"/>
    <w:rsid w:val="00436E3B"/>
    <w:pPr>
      <w:spacing w:after="0" w:line="240" w:lineRule="auto"/>
    </w:pPr>
    <w:rPr>
      <w:rFonts w:eastAsiaTheme="minorHAnsi"/>
      <w:lang w:val="x-none"/>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aliases w:val="Bullet point,Content descriptions,List Paragraph1,List Paragraph11,Recommendation"/>
    <w:basedOn w:val="Normal"/>
    <w:link w:val="ListParagraphChar"/>
    <w:uiPriority w:val="34"/>
    <w:qFormat/>
    <w:rsid w:val="00880CB3"/>
    <w:pPr>
      <w:ind w:left="720"/>
      <w:contextualSpacing/>
    </w:pPr>
    <w:rPr>
      <w:rFonts w:eastAsiaTheme="minorHAnsi"/>
      <w:lang w:val="en-US"/>
    </w:rPr>
  </w:style>
  <w:style w:type="table" w:styleId="TableGrid">
    <w:name w:val="Table Grid"/>
    <w:basedOn w:val="TableNormal"/>
    <w:uiPriority w:val="59"/>
    <w:rsid w:val="00880CB3"/>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Bullet point Char,Content descriptions Char,List Paragraph1 Char,List Paragraph11 Char,Recommendation Char"/>
    <w:basedOn w:val="DefaultParagraphFont"/>
    <w:link w:val="ListParagraph"/>
    <w:uiPriority w:val="34"/>
    <w:locked/>
    <w:rsid w:val="00880CB3"/>
    <w:rPr>
      <w:rFonts w:eastAsiaTheme="minorHAnsi"/>
    </w:rPr>
  </w:style>
  <w:style w:type="paragraph" w:styleId="TOCHeading">
    <w:name w:val="TOC Heading"/>
    <w:basedOn w:val="Heading1"/>
    <w:next w:val="Normal"/>
    <w:uiPriority w:val="39"/>
    <w:unhideWhenUsed/>
    <w:qFormat/>
    <w:rsid w:val="00FE5831"/>
    <w:pPr>
      <w:outlineLvl w:val="9"/>
    </w:pPr>
    <w:rPr>
      <w:lang w:val="en-US"/>
    </w:rPr>
  </w:style>
  <w:style w:type="paragraph" w:styleId="TOC1">
    <w:name w:val="toc 1"/>
    <w:basedOn w:val="Normal"/>
    <w:next w:val="Normal"/>
    <w:autoRedefine/>
    <w:uiPriority w:val="39"/>
    <w:unhideWhenUsed/>
    <w:rsid w:val="00FE5831"/>
    <w:pPr>
      <w:spacing w:after="100"/>
    </w:pPr>
  </w:style>
  <w:style w:type="paragraph" w:styleId="TOC2">
    <w:name w:val="toc 2"/>
    <w:basedOn w:val="Normal"/>
    <w:next w:val="Normal"/>
    <w:autoRedefine/>
    <w:uiPriority w:val="39"/>
    <w:unhideWhenUsed/>
    <w:rsid w:val="00D93F56"/>
    <w:pPr>
      <w:tabs>
        <w:tab w:val="left" w:pos="960"/>
        <w:tab w:val="right" w:leader="dot" w:pos="9350"/>
      </w:tabs>
      <w:spacing w:after="100"/>
      <w:ind w:left="220"/>
    </w:pPr>
    <w:rPr>
      <w:rFonts w:ascii="Times New Roman" w:hAnsi="Times New Roman" w:cs="Times New Roman"/>
      <w:b/>
      <w:bCs/>
      <w:noProof/>
    </w:rPr>
  </w:style>
  <w:style w:type="character" w:styleId="Hyperlink">
    <w:name w:val="Hyperlink"/>
    <w:basedOn w:val="DefaultParagraphFont"/>
    <w:uiPriority w:val="99"/>
    <w:unhideWhenUsed/>
    <w:rsid w:val="00FE5831"/>
    <w:rPr>
      <w:color w:val="0563C1" w:themeColor="hyperlink"/>
      <w:u w:val="single"/>
    </w:rPr>
  </w:style>
  <w:style w:type="paragraph" w:styleId="Header">
    <w:name w:val="header"/>
    <w:basedOn w:val="Normal"/>
    <w:link w:val="HeaderChar"/>
    <w:uiPriority w:val="99"/>
    <w:unhideWhenUsed/>
    <w:rsid w:val="00FE58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5831"/>
    <w:rPr>
      <w:lang w:val="en-GB"/>
    </w:rPr>
  </w:style>
  <w:style w:type="paragraph" w:styleId="Footer">
    <w:name w:val="footer"/>
    <w:basedOn w:val="Normal"/>
    <w:link w:val="FooterChar"/>
    <w:uiPriority w:val="99"/>
    <w:unhideWhenUsed/>
    <w:rsid w:val="00FE58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5831"/>
    <w:rPr>
      <w:lang w:val="en-GB"/>
    </w:rPr>
  </w:style>
  <w:style w:type="character" w:styleId="CommentReference">
    <w:name w:val="annotation reference"/>
    <w:basedOn w:val="DefaultParagraphFont"/>
    <w:uiPriority w:val="99"/>
    <w:semiHidden/>
    <w:unhideWhenUsed/>
    <w:rsid w:val="0099686B"/>
    <w:rPr>
      <w:sz w:val="16"/>
      <w:szCs w:val="16"/>
    </w:rPr>
  </w:style>
  <w:style w:type="paragraph" w:styleId="CommentText">
    <w:name w:val="annotation text"/>
    <w:basedOn w:val="Normal"/>
    <w:link w:val="CommentTextChar"/>
    <w:uiPriority w:val="99"/>
    <w:semiHidden/>
    <w:unhideWhenUsed/>
    <w:rsid w:val="0099686B"/>
    <w:pPr>
      <w:spacing w:line="240" w:lineRule="auto"/>
    </w:pPr>
    <w:rPr>
      <w:sz w:val="20"/>
      <w:szCs w:val="20"/>
    </w:rPr>
  </w:style>
  <w:style w:type="character" w:customStyle="1" w:styleId="CommentTextChar">
    <w:name w:val="Comment Text Char"/>
    <w:basedOn w:val="DefaultParagraphFont"/>
    <w:link w:val="CommentText"/>
    <w:uiPriority w:val="99"/>
    <w:semiHidden/>
    <w:rsid w:val="0099686B"/>
    <w:rPr>
      <w:sz w:val="20"/>
      <w:szCs w:val="20"/>
      <w:lang w:val="en-GB"/>
    </w:rPr>
  </w:style>
  <w:style w:type="paragraph" w:styleId="CommentSubject">
    <w:name w:val="annotation subject"/>
    <w:basedOn w:val="CommentText"/>
    <w:next w:val="CommentText"/>
    <w:link w:val="CommentSubjectChar"/>
    <w:uiPriority w:val="99"/>
    <w:semiHidden/>
    <w:unhideWhenUsed/>
    <w:rsid w:val="0099686B"/>
    <w:rPr>
      <w:b/>
      <w:bCs/>
    </w:rPr>
  </w:style>
  <w:style w:type="character" w:customStyle="1" w:styleId="CommentSubjectChar">
    <w:name w:val="Comment Subject Char"/>
    <w:basedOn w:val="CommentTextChar"/>
    <w:link w:val="CommentSubject"/>
    <w:uiPriority w:val="99"/>
    <w:semiHidden/>
    <w:rsid w:val="0099686B"/>
    <w:rPr>
      <w:b/>
      <w:bCs/>
      <w:sz w:val="20"/>
      <w:szCs w:val="20"/>
      <w:lang w:val="en-GB"/>
    </w:rPr>
  </w:style>
  <w:style w:type="paragraph" w:styleId="BalloonText">
    <w:name w:val="Balloon Text"/>
    <w:basedOn w:val="Normal"/>
    <w:link w:val="BalloonTextChar"/>
    <w:uiPriority w:val="99"/>
    <w:semiHidden/>
    <w:unhideWhenUsed/>
    <w:rsid w:val="009968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686B"/>
    <w:rPr>
      <w:rFonts w:ascii="Segoe UI" w:hAnsi="Segoe UI" w:cs="Segoe UI"/>
      <w:sz w:val="18"/>
      <w:szCs w:val="18"/>
      <w:lang w:val="en-GB"/>
    </w:rPr>
  </w:style>
  <w:style w:type="character" w:customStyle="1" w:styleId="Heading3Char">
    <w:name w:val="Heading 3 Char"/>
    <w:basedOn w:val="DefaultParagraphFont"/>
    <w:link w:val="Heading3"/>
    <w:uiPriority w:val="9"/>
    <w:rsid w:val="00505C27"/>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9"/>
    <w:semiHidden/>
    <w:rsid w:val="00505C27"/>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505C27"/>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505C27"/>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505C27"/>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505C27"/>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05C27"/>
    <w:rPr>
      <w:rFonts w:asciiTheme="majorHAnsi" w:eastAsiaTheme="majorEastAsia" w:hAnsiTheme="majorHAnsi" w:cstheme="majorBidi"/>
      <w:i/>
      <w:iCs/>
      <w:color w:val="272727" w:themeColor="text1" w:themeTint="D8"/>
      <w:sz w:val="21"/>
      <w:szCs w:val="21"/>
      <w:lang w:val="en-GB"/>
    </w:rPr>
  </w:style>
  <w:style w:type="paragraph" w:styleId="NoSpacing">
    <w:name w:val="No Spacing"/>
    <w:link w:val="NoSpacingChar"/>
    <w:uiPriority w:val="1"/>
    <w:qFormat/>
    <w:rsid w:val="00EA3EEF"/>
    <w:pPr>
      <w:spacing w:after="0" w:line="240" w:lineRule="auto"/>
    </w:pPr>
  </w:style>
  <w:style w:type="character" w:customStyle="1" w:styleId="NoSpacingChar">
    <w:name w:val="No Spacing Char"/>
    <w:basedOn w:val="DefaultParagraphFont"/>
    <w:link w:val="NoSpacing"/>
    <w:uiPriority w:val="1"/>
    <w:rsid w:val="00EA3EEF"/>
  </w:style>
  <w:style w:type="paragraph" w:styleId="BodyText2">
    <w:name w:val="Body Text 2"/>
    <w:basedOn w:val="Normal"/>
    <w:link w:val="BodyText2Char"/>
    <w:uiPriority w:val="99"/>
    <w:rsid w:val="009B412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B412C"/>
    <w:rPr>
      <w:rFonts w:ascii="Times New Roman" w:eastAsia="Times New Roman" w:hAnsi="Times New Roman" w:cs="Times New Roman"/>
      <w:b/>
      <w:bCs/>
      <w:lang w:val="en-GB"/>
    </w:rPr>
  </w:style>
  <w:style w:type="paragraph" w:customStyle="1" w:styleId="deannah1">
    <w:name w:val="deannah1"/>
    <w:basedOn w:val="Normal"/>
    <w:uiPriority w:val="99"/>
    <w:rsid w:val="009B412C"/>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9B412C"/>
    <w:rPr>
      <w:color w:val="800080"/>
      <w:u w:val="single"/>
    </w:rPr>
  </w:style>
  <w:style w:type="paragraph" w:styleId="NormalWeb">
    <w:name w:val="Normal (Web)"/>
    <w:basedOn w:val="Normal"/>
    <w:uiPriority w:val="99"/>
    <w:rsid w:val="009B41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B412C"/>
    <w:rPr>
      <w:color w:val="535353"/>
      <w:u w:val="single"/>
      <w:effect w:val="none"/>
    </w:rPr>
  </w:style>
  <w:style w:type="paragraph" w:customStyle="1" w:styleId="NormalWeb1">
    <w:name w:val="Normal (Web)1"/>
    <w:basedOn w:val="Normal"/>
    <w:uiPriority w:val="99"/>
    <w:rsid w:val="009B412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B412C"/>
  </w:style>
  <w:style w:type="character" w:styleId="Strong">
    <w:name w:val="Strong"/>
    <w:uiPriority w:val="22"/>
    <w:qFormat/>
    <w:rsid w:val="009B412C"/>
    <w:rPr>
      <w:b/>
      <w:bCs/>
    </w:rPr>
  </w:style>
  <w:style w:type="character" w:customStyle="1" w:styleId="UnresolvedMention1">
    <w:name w:val="Unresolved Mention1"/>
    <w:basedOn w:val="DefaultParagraphFont"/>
    <w:uiPriority w:val="99"/>
    <w:semiHidden/>
    <w:unhideWhenUsed/>
    <w:rsid w:val="009B412C"/>
    <w:rPr>
      <w:color w:val="605E5C"/>
      <w:shd w:val="clear" w:color="auto" w:fill="E1DFDD"/>
    </w:rPr>
  </w:style>
  <w:style w:type="character" w:customStyle="1" w:styleId="nw1">
    <w:name w:val="nw1"/>
    <w:uiPriority w:val="99"/>
    <w:rsid w:val="00D9669A"/>
  </w:style>
  <w:style w:type="character" w:customStyle="1" w:styleId="hps">
    <w:name w:val="hps"/>
    <w:rsid w:val="00E42168"/>
  </w:style>
  <w:style w:type="character" w:customStyle="1" w:styleId="shorttext">
    <w:name w:val="short_text"/>
    <w:rsid w:val="00E42168"/>
  </w:style>
  <w:style w:type="character" w:customStyle="1" w:styleId="apple-style-span">
    <w:name w:val="apple-style-span"/>
    <w:rsid w:val="00E421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info.london@tsd.ac.uk" TargetMode="External"/><Relationship Id="rId26" Type="http://schemas.openxmlformats.org/officeDocument/2006/relationships/hyperlink" Target="mailto:londonstudentservice@uwtsd.ac.uk" TargetMode="External"/><Relationship Id="rId3" Type="http://schemas.openxmlformats.org/officeDocument/2006/relationships/styles" Target="styles.xml"/><Relationship Id="rId21" Type="http://schemas.openxmlformats.org/officeDocument/2006/relationships/hyperlink" Target="mailto:londonstudentservice@tsd.ac.u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5" Type="http://schemas.openxmlformats.org/officeDocument/2006/relationships/hyperlink" Target="mailto:info.london@uwtsd.ac.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hyperlink" Target="mailto:info.london@tsd.ac.uk" TargetMode="External"/><Relationship Id="rId29"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2030582@student.uwtsd.ac.uk2q" TargetMode="External"/><Relationship Id="rId24" Type="http://schemas.openxmlformats.org/officeDocument/2006/relationships/hyperlink" Target="mailto:londonstudentservice@tsd.ac.uk"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23" Type="http://schemas.openxmlformats.org/officeDocument/2006/relationships/hyperlink" Target="mailto:info.london@tsd.ac.uk" TargetMode="External"/><Relationship Id="rId28" Type="http://schemas.openxmlformats.org/officeDocument/2006/relationships/hyperlink" Target="mailto:londonstudentservice@uwtsd.ac.uk" TargetMode="External"/><Relationship Id="rId10" Type="http://schemas.openxmlformats.org/officeDocument/2006/relationships/hyperlink" Target="https://group.dhl.com/content/dam/deutschepostdhl/en/media-center/responsibility/sustainability-report-2019/03dpdhl-sustainability-report-2019-employees.pdf" TargetMode="External"/><Relationship Id="rId19" Type="http://schemas.openxmlformats.org/officeDocument/2006/relationships/hyperlink" Target="mailto:londonstudentservice@tsd.ac.uk" TargetMode="External"/><Relationship Id="rId31" Type="http://schemas.openxmlformats.org/officeDocument/2006/relationships/hyperlink" Target="mailto:londonstudentservice@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3.jpeg"/><Relationship Id="rId27" Type="http://schemas.openxmlformats.org/officeDocument/2006/relationships/hyperlink" Target="mailto:info.london@uwtsd.ac.uk" TargetMode="External"/><Relationship Id="rId30" Type="http://schemas.openxmlformats.org/officeDocument/2006/relationships/hyperlink" Target="mailto:info.london@uwtsd.ac.uk"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63FFA-D67E-4E77-8706-BB11D77F5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69</Pages>
  <Words>14827</Words>
  <Characters>84514</Characters>
  <Application>Microsoft Office Word</Application>
  <DocSecurity>0</DocSecurity>
  <Lines>704</Lines>
  <Paragraphs>198</Paragraphs>
  <ScaleCrop>false</ScaleCrop>
  <HeadingPairs>
    <vt:vector size="4" baseType="variant">
      <vt:variant>
        <vt:lpstr>Title</vt:lpstr>
      </vt:variant>
      <vt:variant>
        <vt:i4>1</vt:i4>
      </vt:variant>
      <vt:variant>
        <vt:lpstr>Headings</vt:lpstr>
      </vt:variant>
      <vt:variant>
        <vt:i4>39</vt:i4>
      </vt:variant>
    </vt:vector>
  </HeadingPairs>
  <TitlesOfParts>
    <vt:vector size="40" baseType="lpstr">
      <vt:lpstr/>
      <vt:lpstr>ACKNOWLEDGEMENT</vt:lpstr>
      <vt:lpstr>ABSTRACT</vt:lpstr>
      <vt:lpstr>CHAPTER 1: INTRODUCTION</vt:lpstr>
      <vt:lpstr>    Background</vt:lpstr>
      <vt:lpstr>    Research Significance</vt:lpstr>
      <vt:lpstr>    Statement Problem</vt:lpstr>
      <vt:lpstr>    Research Objectives</vt:lpstr>
      <vt:lpstr>    Research Questions </vt:lpstr>
      <vt:lpstr>    Hypothesis</vt:lpstr>
      <vt:lpstr>CHAPTER 2: LITERATURE REVIEW</vt:lpstr>
      <vt:lpstr>    Introduction </vt:lpstr>
      <vt:lpstr>    Employee Performance, Motivation, and Flexible Working Arrangement </vt:lpstr>
      <vt:lpstr>    Organisational Performance and Flexible Working Arrangements</vt:lpstr>
      <vt:lpstr>    Gendered Perspective</vt:lpstr>
      <vt:lpstr>    Job Quality and Flexible Working Practices</vt:lpstr>
      <vt:lpstr>    Theoretical Framework</vt:lpstr>
      <vt:lpstr>CHAPTER 3:  METHODOLOGY</vt:lpstr>
      <vt:lpstr>    Research Methodology and Design</vt:lpstr>
      <vt:lpstr>    Research Philosophies </vt:lpstr>
      <vt:lpstr>    Research Approaches</vt:lpstr>
      <vt:lpstr>    Research Approach</vt:lpstr>
      <vt:lpstr>    Research Design </vt:lpstr>
      <vt:lpstr>    Ethical considerations</vt:lpstr>
      <vt:lpstr>CHAPTER 4: RESEARCH FINDINGS </vt:lpstr>
      <vt:lpstr>    Introduction </vt:lpstr>
      <vt:lpstr>    Demographic Analysis</vt:lpstr>
      <vt:lpstr>    Factor Analysis </vt:lpstr>
      <vt:lpstr>    Hypothesis Testing</vt:lpstr>
      <vt:lpstr>    Benefits and Challenges of FWAs at DHL</vt:lpstr>
      <vt:lpstr>CHAPTER 5: DISCUSSION</vt:lpstr>
      <vt:lpstr>CHAPTER 6: CONCLUSION</vt:lpstr>
      <vt:lpstr>REFERENCES</vt:lpstr>
      <vt:lpstr>APPENDIX: </vt:lpstr>
      <vt:lpstr>    Statement of consent </vt:lpstr>
      <vt:lpstr>    Questionnaire </vt:lpstr>
      <vt:lpstr>    APPLICATION FOR ETHICAL APPROVAL</vt:lpstr>
      <vt:lpstr>    8.4 Participant Information Sheet</vt:lpstr>
      <vt:lpstr>    8.5 Participation Consent Form</vt:lpstr>
      <vt:lpstr>    </vt:lpstr>
    </vt:vector>
  </TitlesOfParts>
  <Company/>
  <LinksUpToDate>false</LinksUpToDate>
  <CharactersWithSpaces>99143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2030582@student.uwtsd.ac.uk</dc:creator>
  <cp:lastModifiedBy>Bianca Constandachi (2030582)</cp:lastModifiedBy>
  <cp:revision>23</cp:revision>
  <dcterms:created xsi:type="dcterms:W3CDTF">2024-04-09T11:10:00Z</dcterms:created>
  <dcterms:modified xsi:type="dcterms:W3CDTF">2024-04-30T09:50:00Z</dcterms:modified>
</cp:coreProperties>
</file>