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0105568"/>
        <w:docPartObj>
          <w:docPartGallery w:val="Cover Pages"/>
          <w:docPartUnique/>
        </w:docPartObj>
      </w:sdtPr>
      <w:sdtEndPr>
        <w:rPr>
          <w:b/>
          <w:sz w:val="28"/>
          <w:szCs w:val="28"/>
        </w:rPr>
      </w:sdtEndPr>
      <w:sdtContent>
        <w:p w14:paraId="5405B45F" w14:textId="66A0CFBD" w:rsidR="001A2C1A" w:rsidRDefault="001A2C1A">
          <w:r>
            <w:rPr>
              <w:noProof/>
            </w:rPr>
            <mc:AlternateContent>
              <mc:Choice Requires="wps">
                <w:drawing>
                  <wp:anchor distT="0" distB="0" distL="114300" distR="114300" simplePos="0" relativeHeight="251659264" behindDoc="1" locked="0" layoutInCell="1" allowOverlap="0" wp14:anchorId="79E575DA" wp14:editId="3B46A557">
                    <wp:simplePos x="0" y="0"/>
                    <wp:positionH relativeFrom="page">
                      <wp:posOffset>457200</wp:posOffset>
                    </wp:positionH>
                    <wp:positionV relativeFrom="page">
                      <wp:posOffset>457200</wp:posOffset>
                    </wp:positionV>
                    <wp:extent cx="6858000" cy="9239250"/>
                    <wp:effectExtent l="0" t="0" r="0" b="0"/>
                    <wp:wrapNone/>
                    <wp:docPr id="2" name="Text Box 2" descr="Cover page layout"/>
                    <wp:cNvGraphicFramePr/>
                    <a:graphic xmlns:a="http://schemas.openxmlformats.org/drawingml/2006/main">
                      <a:graphicData uri="http://schemas.microsoft.com/office/word/2010/wordprocessingShape">
                        <wps:wsp>
                          <wps:cNvSpPr txBox="1"/>
                          <wps:spPr>
                            <a:xfrm>
                              <a:off x="0" y="0"/>
                              <a:ext cx="6858000" cy="9239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A2C1A" w14:paraId="6F77757B" w14:textId="77777777">
                                  <w:trPr>
                                    <w:trHeight w:hRule="exact" w:val="9360"/>
                                  </w:trPr>
                                  <w:tc>
                                    <w:tcPr>
                                      <w:tcW w:w="9350" w:type="dxa"/>
                                    </w:tcPr>
                                    <w:p w14:paraId="2036C02E" w14:textId="77777777" w:rsidR="001A2C1A" w:rsidRDefault="001A2C1A">
                                      <w:r>
                                        <w:rPr>
                                          <w:noProof/>
                                        </w:rPr>
                                        <w:drawing>
                                          <wp:inline distT="0" distB="0" distL="0" distR="0" wp14:anchorId="0DB522FC" wp14:editId="790BC80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1A2C1A" w14:paraId="3988D3B1" w14:textId="77777777">
                                  <w:trPr>
                                    <w:trHeight w:hRule="exact" w:val="4320"/>
                                  </w:trPr>
                                  <w:tc>
                                    <w:tcPr>
                                      <w:tcW w:w="9350" w:type="dxa"/>
                                      <w:shd w:val="clear" w:color="auto" w:fill="1F497D" w:themeFill="text2"/>
                                      <w:vAlign w:val="center"/>
                                    </w:tcPr>
                                    <w:p w14:paraId="54E2E88B" w14:textId="400A92AB" w:rsidR="001A2C1A" w:rsidRPr="001A2C1A" w:rsidRDefault="00377647" w:rsidP="001A2C1A">
                                      <w:pPr>
                                        <w:pStyle w:val="NoSpacing"/>
                                        <w:spacing w:before="200" w:line="216" w:lineRule="auto"/>
                                        <w:ind w:left="720" w:right="720"/>
                                        <w:rPr>
                                          <w:rFonts w:asciiTheme="majorHAnsi" w:hAnsiTheme="majorHAnsi"/>
                                          <w:b/>
                                          <w:color w:val="EEECE1" w:themeColor="background2"/>
                                          <w:sz w:val="40"/>
                                          <w:szCs w:val="40"/>
                                        </w:rPr>
                                      </w:pPr>
                                      <w:sdt>
                                        <w:sdtPr>
                                          <w:rPr>
                                            <w:rFonts w:ascii="Arial" w:eastAsia="Arial" w:hAnsi="Arial" w:cs="Arial"/>
                                            <w:b/>
                                            <w:color w:val="EEECE1" w:themeColor="background2"/>
                                            <w:sz w:val="40"/>
                                            <w:szCs w:val="40"/>
                                            <w:lang w:val="en-GB" w:eastAsia="en-GB"/>
                                          </w:rPr>
                                          <w:alias w:val="Title"/>
                                          <w:tag w:val=""/>
                                          <w:id w:val="739824258"/>
                                          <w:placeholder>
                                            <w:docPart w:val="6957C2F6601C496D9FD83D564647154D"/>
                                          </w:placeholder>
                                          <w:dataBinding w:prefixMappings="xmlns:ns0='http://purl.org/dc/elements/1.1/' xmlns:ns1='http://schemas.openxmlformats.org/package/2006/metadata/core-properties' " w:xpath="/ns1:coreProperties[1]/ns0:title[1]" w:storeItemID="{6C3C8BC8-F283-45AE-878A-BAB7291924A1}"/>
                                          <w:text/>
                                        </w:sdtPr>
                                        <w:sdtEndPr/>
                                        <w:sdtContent>
                                          <w:r w:rsidR="0000672E">
                                            <w:rPr>
                                              <w:rFonts w:ascii="Arial" w:eastAsia="Arial" w:hAnsi="Arial" w:cs="Arial"/>
                                              <w:b/>
                                              <w:color w:val="EEECE1" w:themeColor="background2"/>
                                              <w:sz w:val="40"/>
                                              <w:szCs w:val="40"/>
                                              <w:lang w:val="en-GB" w:eastAsia="en-GB"/>
                                            </w:rPr>
                                            <w:t>Managing Projects in the Organisation</w:t>
                                          </w:r>
                                        </w:sdtContent>
                                      </w:sdt>
                                    </w:p>
                                    <w:p w14:paraId="1FFFF5E3" w14:textId="5B8F6B9A" w:rsidR="001A2C1A" w:rsidRDefault="00377647" w:rsidP="001A2C1A">
                                      <w:pPr>
                                        <w:pStyle w:val="NoSpacing"/>
                                        <w:spacing w:before="240"/>
                                        <w:ind w:left="720" w:right="720"/>
                                        <w:rPr>
                                          <w:color w:val="FFFFFF" w:themeColor="background1"/>
                                          <w:sz w:val="32"/>
                                          <w:szCs w:val="32"/>
                                        </w:rPr>
                                      </w:pPr>
                                      <w:sdt>
                                        <w:sdtPr>
                                          <w:rPr>
                                            <w:rFonts w:ascii="Arial" w:eastAsia="Arial" w:hAnsi="Arial" w:cs="Arial"/>
                                            <w:b/>
                                            <w:color w:val="FFFFFF" w:themeColor="background1"/>
                                            <w:sz w:val="36"/>
                                            <w:szCs w:val="36"/>
                                            <w:lang w:val="en-GB" w:eastAsia="en-GB"/>
                                          </w:rPr>
                                          <w:alias w:val="Subtitle"/>
                                          <w:tag w:val=""/>
                                          <w:id w:val="1143089448"/>
                                          <w:placeholder>
                                            <w:docPart w:val="72177AEFC9724917A3D01288CEB439BC"/>
                                          </w:placeholder>
                                          <w:dataBinding w:prefixMappings="xmlns:ns0='http://purl.org/dc/elements/1.1/' xmlns:ns1='http://schemas.openxmlformats.org/package/2006/metadata/core-properties' " w:xpath="/ns1:coreProperties[1]/ns0:subject[1]" w:storeItemID="{6C3C8BC8-F283-45AE-878A-BAB7291924A1}"/>
                                          <w:text/>
                                        </w:sdtPr>
                                        <w:sdtEndPr/>
                                        <w:sdtContent>
                                          <w:r w:rsidR="001A2C1A" w:rsidRPr="001A2C1A">
                                            <w:rPr>
                                              <w:rFonts w:ascii="Arial" w:eastAsia="Arial" w:hAnsi="Arial" w:cs="Arial"/>
                                              <w:b/>
                                              <w:color w:val="FFFFFF" w:themeColor="background1"/>
                                              <w:sz w:val="36"/>
                                              <w:szCs w:val="36"/>
                                              <w:lang w:val="en-GB" w:eastAsia="en-GB"/>
                                            </w:rPr>
                                            <w:t>Module code: BMSW5104</w:t>
                                          </w:r>
                                        </w:sdtContent>
                                      </w:sdt>
                                    </w:p>
                                  </w:tc>
                                </w:tr>
                                <w:tr w:rsidR="001A2C1A" w14:paraId="13DC48D1"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A2C1A" w14:paraId="08489943" w14:textId="77777777">
                                        <w:trPr>
                                          <w:trHeight w:hRule="exact" w:val="720"/>
                                        </w:trPr>
                                        <w:tc>
                                          <w:tcPr>
                                            <w:tcW w:w="3590" w:type="dxa"/>
                                            <w:vAlign w:val="center"/>
                                          </w:tcPr>
                                          <w:p w14:paraId="512DF90D" w14:textId="3AC86F47" w:rsidR="001A2C1A" w:rsidRDefault="00377647">
                                            <w:pPr>
                                              <w:pStyle w:val="NoSpacing"/>
                                              <w:ind w:left="720" w:right="144"/>
                                              <w:rPr>
                                                <w:color w:val="FFFFFF" w:themeColor="background1"/>
                                              </w:rPr>
                                            </w:pPr>
                                            <w:sdt>
                                              <w:sdtPr>
                                                <w:rPr>
                                                  <w:b/>
                                                  <w:bCs/>
                                                  <w:color w:val="auto"/>
                                                  <w:sz w:val="28"/>
                                                  <w:szCs w:val="28"/>
                                                </w:rPr>
                                                <w:alias w:val="Author"/>
                                                <w:tag w:val=""/>
                                                <w:id w:val="942812742"/>
                                                <w:placeholder>
                                                  <w:docPart w:val="6E1E75E1397D4FDFBA4E250A7F33F796"/>
                                                </w:placeholder>
                                                <w:dataBinding w:prefixMappings="xmlns:ns0='http://purl.org/dc/elements/1.1/' xmlns:ns1='http://schemas.openxmlformats.org/package/2006/metadata/core-properties' " w:xpath="/ns1:coreProperties[1]/ns0:creator[1]" w:storeItemID="{6C3C8BC8-F283-45AE-878A-BAB7291924A1}"/>
                                                <w:text/>
                                              </w:sdtPr>
                                              <w:sdtEndPr/>
                                              <w:sdtContent>
                                                <w:r w:rsidR="001A2C1A" w:rsidRPr="001A2C1A">
                                                  <w:rPr>
                                                    <w:b/>
                                                    <w:bCs/>
                                                    <w:color w:val="auto"/>
                                                    <w:sz w:val="28"/>
                                                    <w:szCs w:val="28"/>
                                                  </w:rPr>
                                                  <w:t>Student Name                    Petronela Gabriela Uruioc</w:t>
                                                </w:r>
                                              </w:sdtContent>
                                            </w:sdt>
                                          </w:p>
                                        </w:tc>
                                        <w:tc>
                                          <w:tcPr>
                                            <w:tcW w:w="3591" w:type="dxa"/>
                                            <w:vAlign w:val="center"/>
                                          </w:tcPr>
                                          <w:sdt>
                                            <w:sdtPr>
                                              <w:rPr>
                                                <w:b/>
                                                <w:color w:val="auto"/>
                                                <w:sz w:val="28"/>
                                                <w:szCs w:val="28"/>
                                                <w:highlight w:val="white"/>
                                              </w:rPr>
                                              <w:alias w:val="Date"/>
                                              <w:tag w:val=""/>
                                              <w:id w:val="748164578"/>
                                              <w:placeholder>
                                                <w:docPart w:val="1252ABB376C8438D88BA38AA1642FA7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BB85A10" w14:textId="20A0ECBC" w:rsidR="001A2C1A" w:rsidRDefault="001A2C1A">
                                                <w:pPr>
                                                  <w:pStyle w:val="NoSpacing"/>
                                                  <w:ind w:left="144" w:right="144"/>
                                                  <w:jc w:val="center"/>
                                                  <w:rPr>
                                                    <w:color w:val="FFFFFF" w:themeColor="background1"/>
                                                  </w:rPr>
                                                </w:pPr>
                                                <w:r w:rsidRPr="00D115BC">
                                                  <w:rPr>
                                                    <w:b/>
                                                    <w:color w:val="auto"/>
                                                    <w:sz w:val="28"/>
                                                    <w:szCs w:val="28"/>
                                                    <w:highlight w:val="white"/>
                                                  </w:rPr>
                                                  <w:t>Student number:1914742</w:t>
                                                </w:r>
                                              </w:p>
                                            </w:sdtContent>
                                          </w:sdt>
                                        </w:tc>
                                        <w:sdt>
                                          <w:sdtPr>
                                            <w:rPr>
                                              <w:b/>
                                              <w:color w:val="auto"/>
                                              <w:sz w:val="28"/>
                                              <w:szCs w:val="28"/>
                                            </w:rPr>
                                            <w:alias w:val="Course title"/>
                                            <w:tag w:val=""/>
                                            <w:id w:val="-15923909"/>
                                            <w:placeholder>
                                              <w:docPart w:val="8B5C563C53F244F0924D3A1B2368EA10"/>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A63F8B3" w14:textId="50A1BB34" w:rsidR="001A2C1A" w:rsidRDefault="00D115BC">
                                                <w:pPr>
                                                  <w:pStyle w:val="NoSpacing"/>
                                                  <w:ind w:left="144" w:right="720"/>
                                                  <w:jc w:val="right"/>
                                                  <w:rPr>
                                                    <w:color w:val="FFFFFF" w:themeColor="background1"/>
                                                  </w:rPr>
                                                </w:pPr>
                                                <w:r w:rsidRPr="00D115BC">
                                                  <w:rPr>
                                                    <w:b/>
                                                    <w:color w:val="auto"/>
                                                    <w:sz w:val="28"/>
                                                    <w:szCs w:val="28"/>
                                                  </w:rPr>
                                                  <w:t xml:space="preserve">Lecturer's name: Dr. </w:t>
                                                </w:r>
                                                <w:proofErr w:type="spellStart"/>
                                                <w:r w:rsidRPr="00D115BC">
                                                  <w:rPr>
                                                    <w:b/>
                                                    <w:color w:val="auto"/>
                                                    <w:sz w:val="28"/>
                                                    <w:szCs w:val="28"/>
                                                  </w:rPr>
                                                  <w:t>Rexon</w:t>
                                                </w:r>
                                                <w:proofErr w:type="spellEnd"/>
                                                <w:r w:rsidRPr="00D115BC">
                                                  <w:rPr>
                                                    <w:b/>
                                                    <w:color w:val="auto"/>
                                                    <w:sz w:val="28"/>
                                                    <w:szCs w:val="28"/>
                                                  </w:rPr>
                                                  <w:t xml:space="preserve"> </w:t>
                                                </w:r>
                                                <w:proofErr w:type="spellStart"/>
                                                <w:r w:rsidRPr="00D115BC">
                                                  <w:rPr>
                                                    <w:b/>
                                                    <w:color w:val="auto"/>
                                                    <w:sz w:val="28"/>
                                                    <w:szCs w:val="28"/>
                                                  </w:rPr>
                                                  <w:t>Nting</w:t>
                                                </w:r>
                                                <w:proofErr w:type="spellEnd"/>
                                              </w:p>
                                            </w:tc>
                                          </w:sdtContent>
                                        </w:sdt>
                                      </w:tr>
                                    </w:tbl>
                                    <w:p w14:paraId="642C5596" w14:textId="77777777" w:rsidR="001A2C1A" w:rsidRDefault="001A2C1A"/>
                                  </w:tc>
                                </w:tr>
                              </w:tbl>
                              <w:p w14:paraId="04E22DEE" w14:textId="77777777" w:rsidR="001A2C1A" w:rsidRDefault="001A2C1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9E575DA" id="_x0000_t202" coordsize="21600,21600" o:spt="202" path="m,l,21600r21600,l21600,xe">
                    <v:stroke joinstyle="miter"/>
                    <v:path gradientshapeok="t" o:connecttype="rect"/>
                  </v:shapetype>
                  <v:shape id="Text Box 2" o:spid="_x0000_s1026" type="#_x0000_t202" alt="Cover page layout" style="position:absolute;left:0;text-align:left;margin-left:36pt;margin-top:36pt;width:540pt;height:72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A2C1A" w14:paraId="6F77757B" w14:textId="77777777">
                            <w:trPr>
                              <w:trHeight w:hRule="exact" w:val="9360"/>
                            </w:trPr>
                            <w:tc>
                              <w:tcPr>
                                <w:tcW w:w="9350" w:type="dxa"/>
                              </w:tcPr>
                              <w:p w14:paraId="2036C02E" w14:textId="77777777" w:rsidR="001A2C1A" w:rsidRDefault="001A2C1A">
                                <w:r>
                                  <w:rPr>
                                    <w:noProof/>
                                  </w:rPr>
                                  <w:drawing>
                                    <wp:inline distT="0" distB="0" distL="0" distR="0" wp14:anchorId="0DB522FC" wp14:editId="790BC807">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1A2C1A" w14:paraId="3988D3B1" w14:textId="77777777">
                            <w:trPr>
                              <w:trHeight w:hRule="exact" w:val="4320"/>
                            </w:trPr>
                            <w:tc>
                              <w:tcPr>
                                <w:tcW w:w="9350" w:type="dxa"/>
                                <w:shd w:val="clear" w:color="auto" w:fill="1F497D" w:themeFill="text2"/>
                                <w:vAlign w:val="center"/>
                              </w:tcPr>
                              <w:p w14:paraId="54E2E88B" w14:textId="400A92AB" w:rsidR="001A2C1A" w:rsidRPr="001A2C1A" w:rsidRDefault="00377647" w:rsidP="001A2C1A">
                                <w:pPr>
                                  <w:pStyle w:val="NoSpacing"/>
                                  <w:spacing w:before="200" w:line="216" w:lineRule="auto"/>
                                  <w:ind w:left="720" w:right="720"/>
                                  <w:rPr>
                                    <w:rFonts w:asciiTheme="majorHAnsi" w:hAnsiTheme="majorHAnsi"/>
                                    <w:b/>
                                    <w:color w:val="EEECE1" w:themeColor="background2"/>
                                    <w:sz w:val="40"/>
                                    <w:szCs w:val="40"/>
                                  </w:rPr>
                                </w:pPr>
                                <w:sdt>
                                  <w:sdtPr>
                                    <w:rPr>
                                      <w:rFonts w:ascii="Arial" w:eastAsia="Arial" w:hAnsi="Arial" w:cs="Arial"/>
                                      <w:b/>
                                      <w:color w:val="EEECE1" w:themeColor="background2"/>
                                      <w:sz w:val="40"/>
                                      <w:szCs w:val="40"/>
                                      <w:lang w:val="en-GB" w:eastAsia="en-GB"/>
                                    </w:rPr>
                                    <w:alias w:val="Title"/>
                                    <w:tag w:val=""/>
                                    <w:id w:val="739824258"/>
                                    <w:placeholder>
                                      <w:docPart w:val="6957C2F6601C496D9FD83D564647154D"/>
                                    </w:placeholder>
                                    <w:dataBinding w:prefixMappings="xmlns:ns0='http://purl.org/dc/elements/1.1/' xmlns:ns1='http://schemas.openxmlformats.org/package/2006/metadata/core-properties' " w:xpath="/ns1:coreProperties[1]/ns0:title[1]" w:storeItemID="{6C3C8BC8-F283-45AE-878A-BAB7291924A1}"/>
                                    <w:text/>
                                  </w:sdtPr>
                                  <w:sdtEndPr/>
                                  <w:sdtContent>
                                    <w:r w:rsidR="0000672E">
                                      <w:rPr>
                                        <w:rFonts w:ascii="Arial" w:eastAsia="Arial" w:hAnsi="Arial" w:cs="Arial"/>
                                        <w:b/>
                                        <w:color w:val="EEECE1" w:themeColor="background2"/>
                                        <w:sz w:val="40"/>
                                        <w:szCs w:val="40"/>
                                        <w:lang w:val="en-GB" w:eastAsia="en-GB"/>
                                      </w:rPr>
                                      <w:t>Managing Projects in the Organisation</w:t>
                                    </w:r>
                                  </w:sdtContent>
                                </w:sdt>
                              </w:p>
                              <w:p w14:paraId="1FFFF5E3" w14:textId="5B8F6B9A" w:rsidR="001A2C1A" w:rsidRDefault="00377647" w:rsidP="001A2C1A">
                                <w:pPr>
                                  <w:pStyle w:val="NoSpacing"/>
                                  <w:spacing w:before="240"/>
                                  <w:ind w:left="720" w:right="720"/>
                                  <w:rPr>
                                    <w:color w:val="FFFFFF" w:themeColor="background1"/>
                                    <w:sz w:val="32"/>
                                    <w:szCs w:val="32"/>
                                  </w:rPr>
                                </w:pPr>
                                <w:sdt>
                                  <w:sdtPr>
                                    <w:rPr>
                                      <w:rFonts w:ascii="Arial" w:eastAsia="Arial" w:hAnsi="Arial" w:cs="Arial"/>
                                      <w:b/>
                                      <w:color w:val="FFFFFF" w:themeColor="background1"/>
                                      <w:sz w:val="36"/>
                                      <w:szCs w:val="36"/>
                                      <w:lang w:val="en-GB" w:eastAsia="en-GB"/>
                                    </w:rPr>
                                    <w:alias w:val="Subtitle"/>
                                    <w:tag w:val=""/>
                                    <w:id w:val="1143089448"/>
                                    <w:placeholder>
                                      <w:docPart w:val="72177AEFC9724917A3D01288CEB439BC"/>
                                    </w:placeholder>
                                    <w:dataBinding w:prefixMappings="xmlns:ns0='http://purl.org/dc/elements/1.1/' xmlns:ns1='http://schemas.openxmlformats.org/package/2006/metadata/core-properties' " w:xpath="/ns1:coreProperties[1]/ns0:subject[1]" w:storeItemID="{6C3C8BC8-F283-45AE-878A-BAB7291924A1}"/>
                                    <w:text/>
                                  </w:sdtPr>
                                  <w:sdtEndPr/>
                                  <w:sdtContent>
                                    <w:r w:rsidR="001A2C1A" w:rsidRPr="001A2C1A">
                                      <w:rPr>
                                        <w:rFonts w:ascii="Arial" w:eastAsia="Arial" w:hAnsi="Arial" w:cs="Arial"/>
                                        <w:b/>
                                        <w:color w:val="FFFFFF" w:themeColor="background1"/>
                                        <w:sz w:val="36"/>
                                        <w:szCs w:val="36"/>
                                        <w:lang w:val="en-GB" w:eastAsia="en-GB"/>
                                      </w:rPr>
                                      <w:t>Module code: BMSW5104</w:t>
                                    </w:r>
                                  </w:sdtContent>
                                </w:sdt>
                              </w:p>
                            </w:tc>
                          </w:tr>
                          <w:tr w:rsidR="001A2C1A" w14:paraId="13DC48D1"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A2C1A" w14:paraId="08489943" w14:textId="77777777">
                                  <w:trPr>
                                    <w:trHeight w:hRule="exact" w:val="720"/>
                                  </w:trPr>
                                  <w:tc>
                                    <w:tcPr>
                                      <w:tcW w:w="3590" w:type="dxa"/>
                                      <w:vAlign w:val="center"/>
                                    </w:tcPr>
                                    <w:p w14:paraId="512DF90D" w14:textId="3AC86F47" w:rsidR="001A2C1A" w:rsidRDefault="00377647">
                                      <w:pPr>
                                        <w:pStyle w:val="NoSpacing"/>
                                        <w:ind w:left="720" w:right="144"/>
                                        <w:rPr>
                                          <w:color w:val="FFFFFF" w:themeColor="background1"/>
                                        </w:rPr>
                                      </w:pPr>
                                      <w:sdt>
                                        <w:sdtPr>
                                          <w:rPr>
                                            <w:b/>
                                            <w:bCs/>
                                            <w:color w:val="auto"/>
                                            <w:sz w:val="28"/>
                                            <w:szCs w:val="28"/>
                                          </w:rPr>
                                          <w:alias w:val="Author"/>
                                          <w:tag w:val=""/>
                                          <w:id w:val="942812742"/>
                                          <w:placeholder>
                                            <w:docPart w:val="6E1E75E1397D4FDFBA4E250A7F33F796"/>
                                          </w:placeholder>
                                          <w:dataBinding w:prefixMappings="xmlns:ns0='http://purl.org/dc/elements/1.1/' xmlns:ns1='http://schemas.openxmlformats.org/package/2006/metadata/core-properties' " w:xpath="/ns1:coreProperties[1]/ns0:creator[1]" w:storeItemID="{6C3C8BC8-F283-45AE-878A-BAB7291924A1}"/>
                                          <w:text/>
                                        </w:sdtPr>
                                        <w:sdtEndPr/>
                                        <w:sdtContent>
                                          <w:r w:rsidR="001A2C1A" w:rsidRPr="001A2C1A">
                                            <w:rPr>
                                              <w:b/>
                                              <w:bCs/>
                                              <w:color w:val="auto"/>
                                              <w:sz w:val="28"/>
                                              <w:szCs w:val="28"/>
                                            </w:rPr>
                                            <w:t>Student Name                    Petronela Gabriela Uruioc</w:t>
                                          </w:r>
                                        </w:sdtContent>
                                      </w:sdt>
                                    </w:p>
                                  </w:tc>
                                  <w:tc>
                                    <w:tcPr>
                                      <w:tcW w:w="3591" w:type="dxa"/>
                                      <w:vAlign w:val="center"/>
                                    </w:tcPr>
                                    <w:sdt>
                                      <w:sdtPr>
                                        <w:rPr>
                                          <w:b/>
                                          <w:color w:val="auto"/>
                                          <w:sz w:val="28"/>
                                          <w:szCs w:val="28"/>
                                          <w:highlight w:val="white"/>
                                        </w:rPr>
                                        <w:alias w:val="Date"/>
                                        <w:tag w:val=""/>
                                        <w:id w:val="748164578"/>
                                        <w:placeholder>
                                          <w:docPart w:val="1252ABB376C8438D88BA38AA1642FA7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BB85A10" w14:textId="20A0ECBC" w:rsidR="001A2C1A" w:rsidRDefault="001A2C1A">
                                          <w:pPr>
                                            <w:pStyle w:val="NoSpacing"/>
                                            <w:ind w:left="144" w:right="144"/>
                                            <w:jc w:val="center"/>
                                            <w:rPr>
                                              <w:color w:val="FFFFFF" w:themeColor="background1"/>
                                            </w:rPr>
                                          </w:pPr>
                                          <w:r w:rsidRPr="00D115BC">
                                            <w:rPr>
                                              <w:b/>
                                              <w:color w:val="auto"/>
                                              <w:sz w:val="28"/>
                                              <w:szCs w:val="28"/>
                                              <w:highlight w:val="white"/>
                                            </w:rPr>
                                            <w:t>Student number:1914742</w:t>
                                          </w:r>
                                        </w:p>
                                      </w:sdtContent>
                                    </w:sdt>
                                  </w:tc>
                                  <w:sdt>
                                    <w:sdtPr>
                                      <w:rPr>
                                        <w:b/>
                                        <w:color w:val="auto"/>
                                        <w:sz w:val="28"/>
                                        <w:szCs w:val="28"/>
                                      </w:rPr>
                                      <w:alias w:val="Course title"/>
                                      <w:tag w:val=""/>
                                      <w:id w:val="-15923909"/>
                                      <w:placeholder>
                                        <w:docPart w:val="8B5C563C53F244F0924D3A1B2368EA10"/>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A63F8B3" w14:textId="50A1BB34" w:rsidR="001A2C1A" w:rsidRDefault="00D115BC">
                                          <w:pPr>
                                            <w:pStyle w:val="NoSpacing"/>
                                            <w:ind w:left="144" w:right="720"/>
                                            <w:jc w:val="right"/>
                                            <w:rPr>
                                              <w:color w:val="FFFFFF" w:themeColor="background1"/>
                                            </w:rPr>
                                          </w:pPr>
                                          <w:r w:rsidRPr="00D115BC">
                                            <w:rPr>
                                              <w:b/>
                                              <w:color w:val="auto"/>
                                              <w:sz w:val="28"/>
                                              <w:szCs w:val="28"/>
                                            </w:rPr>
                                            <w:t xml:space="preserve">Lecturer's name: Dr. </w:t>
                                          </w:r>
                                          <w:proofErr w:type="spellStart"/>
                                          <w:r w:rsidRPr="00D115BC">
                                            <w:rPr>
                                              <w:b/>
                                              <w:color w:val="auto"/>
                                              <w:sz w:val="28"/>
                                              <w:szCs w:val="28"/>
                                            </w:rPr>
                                            <w:t>Rexon</w:t>
                                          </w:r>
                                          <w:proofErr w:type="spellEnd"/>
                                          <w:r w:rsidRPr="00D115BC">
                                            <w:rPr>
                                              <w:b/>
                                              <w:color w:val="auto"/>
                                              <w:sz w:val="28"/>
                                              <w:szCs w:val="28"/>
                                            </w:rPr>
                                            <w:t xml:space="preserve"> </w:t>
                                          </w:r>
                                          <w:proofErr w:type="spellStart"/>
                                          <w:r w:rsidRPr="00D115BC">
                                            <w:rPr>
                                              <w:b/>
                                              <w:color w:val="auto"/>
                                              <w:sz w:val="28"/>
                                              <w:szCs w:val="28"/>
                                            </w:rPr>
                                            <w:t>Nting</w:t>
                                          </w:r>
                                          <w:proofErr w:type="spellEnd"/>
                                        </w:p>
                                      </w:tc>
                                    </w:sdtContent>
                                  </w:sdt>
                                </w:tr>
                              </w:tbl>
                              <w:p w14:paraId="642C5596" w14:textId="77777777" w:rsidR="001A2C1A" w:rsidRDefault="001A2C1A"/>
                            </w:tc>
                          </w:tr>
                        </w:tbl>
                        <w:p w14:paraId="04E22DEE" w14:textId="77777777" w:rsidR="001A2C1A" w:rsidRDefault="001A2C1A"/>
                      </w:txbxContent>
                    </v:textbox>
                    <w10:wrap anchorx="page" anchory="page"/>
                  </v:shape>
                </w:pict>
              </mc:Fallback>
            </mc:AlternateContent>
          </w:r>
        </w:p>
        <w:p w14:paraId="07575C55" w14:textId="67A6910F" w:rsidR="001A2C1A" w:rsidRDefault="001A2C1A">
          <w:pPr>
            <w:rPr>
              <w:b/>
              <w:sz w:val="28"/>
              <w:szCs w:val="28"/>
            </w:rPr>
          </w:pPr>
          <w:r>
            <w:rPr>
              <w:b/>
              <w:sz w:val="28"/>
              <w:szCs w:val="28"/>
            </w:rPr>
            <w:br w:type="page"/>
          </w:r>
        </w:p>
      </w:sdtContent>
    </w:sdt>
    <w:p w14:paraId="4BF0C905" w14:textId="77777777" w:rsidR="00A22128" w:rsidRDefault="00A22128" w:rsidP="0033137B">
      <w:pPr>
        <w:spacing w:line="276" w:lineRule="auto"/>
        <w:jc w:val="center"/>
        <w:rPr>
          <w:b/>
          <w:sz w:val="28"/>
          <w:szCs w:val="28"/>
        </w:rPr>
      </w:pPr>
    </w:p>
    <w:p w14:paraId="4D7EF8E1" w14:textId="77777777" w:rsidR="00A22128" w:rsidRDefault="00A22128" w:rsidP="0033137B">
      <w:pPr>
        <w:spacing w:line="276" w:lineRule="auto"/>
        <w:jc w:val="center"/>
        <w:rPr>
          <w:b/>
          <w:sz w:val="28"/>
          <w:szCs w:val="28"/>
        </w:rPr>
      </w:pPr>
    </w:p>
    <w:p w14:paraId="00EC74FF" w14:textId="77777777" w:rsidR="00A22128" w:rsidRDefault="00A22128" w:rsidP="0033137B">
      <w:pPr>
        <w:spacing w:line="276" w:lineRule="auto"/>
        <w:jc w:val="center"/>
        <w:rPr>
          <w:b/>
          <w:sz w:val="28"/>
          <w:szCs w:val="28"/>
        </w:rPr>
      </w:pPr>
    </w:p>
    <w:p w14:paraId="61161189" w14:textId="77777777" w:rsidR="00A22128" w:rsidRDefault="00A22128" w:rsidP="0033137B">
      <w:pPr>
        <w:spacing w:line="276" w:lineRule="auto"/>
        <w:jc w:val="center"/>
        <w:rPr>
          <w:b/>
          <w:sz w:val="28"/>
          <w:szCs w:val="28"/>
        </w:rPr>
      </w:pPr>
    </w:p>
    <w:p w14:paraId="22776B2F" w14:textId="77777777" w:rsidR="00A22128" w:rsidRDefault="00A22128" w:rsidP="0033137B">
      <w:pPr>
        <w:spacing w:line="276" w:lineRule="auto"/>
        <w:jc w:val="center"/>
        <w:rPr>
          <w:b/>
          <w:sz w:val="28"/>
          <w:szCs w:val="28"/>
        </w:rPr>
      </w:pPr>
    </w:p>
    <w:p w14:paraId="618C0001" w14:textId="26ABA8CC" w:rsidR="00862D1B" w:rsidRPr="0033137B" w:rsidRDefault="008826BC" w:rsidP="0033137B">
      <w:pPr>
        <w:spacing w:line="276" w:lineRule="auto"/>
        <w:jc w:val="center"/>
        <w:rPr>
          <w:b/>
          <w:sz w:val="28"/>
          <w:szCs w:val="28"/>
        </w:rPr>
      </w:pPr>
      <w:r w:rsidRPr="0033137B">
        <w:rPr>
          <w:b/>
          <w:sz w:val="28"/>
          <w:szCs w:val="28"/>
        </w:rPr>
        <w:t>Executive summary</w:t>
      </w:r>
    </w:p>
    <w:p w14:paraId="52E9043F" w14:textId="77777777" w:rsidR="00862D1B" w:rsidRPr="0033137B" w:rsidRDefault="008826BC">
      <w:r w:rsidRPr="0033137B">
        <w:t xml:space="preserve">The report is based on the topic of Managing Projects in the Organisations. The chosen management tool is the Prince2 project management tool. In the whole project management plan, a brief risk register and detailed communication plan are also demonstrated. It has been found that agile, scrum, and waterfall are not used due to not provide the flexibility for managing the performance within the organisation. The involved members in this project would be the CEO, human resource, marketing, and financial head. Human resource plays an important role in recruiting employees for the cleaning agency projects. Apart from that budget planning and timeline are required to get engage with the stakeholders, </w:t>
      </w:r>
      <w:proofErr w:type="gramStart"/>
      <w:r w:rsidRPr="0033137B">
        <w:t>in order to</w:t>
      </w:r>
      <w:proofErr w:type="gramEnd"/>
      <w:r w:rsidRPr="0033137B">
        <w:t xml:space="preserve"> engage with the weekly report must be given to them to manage the healthy relationship. The risk register will help the project manager to identify the risks beforehand and take proper precautions. With a proper communication plan, the efficacy of the project of cleaning agency in the hotel will be improved. The strengths and weaknesses of Prince2 project management techniques have been discussed and the comparison between the other techniques. The SWOT analysis has identified certain strengths and weaknesses, based on which the self-assessment plan has been generated, in which the objectives of improving certain skills their way of improvement has been stated. </w:t>
      </w:r>
    </w:p>
    <w:p w14:paraId="5054D594" w14:textId="77777777" w:rsidR="00862D1B" w:rsidRDefault="00862D1B">
      <w:pPr>
        <w:spacing w:line="276" w:lineRule="auto"/>
        <w:jc w:val="left"/>
      </w:pPr>
    </w:p>
    <w:p w14:paraId="61926FCC" w14:textId="77777777" w:rsidR="00862D1B" w:rsidRDefault="00862D1B">
      <w:pPr>
        <w:spacing w:line="276" w:lineRule="auto"/>
        <w:jc w:val="left"/>
      </w:pPr>
    </w:p>
    <w:p w14:paraId="49D7C791" w14:textId="77777777" w:rsidR="00862D1B" w:rsidRDefault="00862D1B">
      <w:pPr>
        <w:spacing w:line="276" w:lineRule="auto"/>
        <w:jc w:val="left"/>
      </w:pPr>
    </w:p>
    <w:p w14:paraId="760FD313" w14:textId="77777777" w:rsidR="00862D1B" w:rsidRDefault="008826BC">
      <w:pPr>
        <w:spacing w:line="276" w:lineRule="auto"/>
        <w:jc w:val="left"/>
        <w:rPr>
          <w:b/>
        </w:rPr>
      </w:pPr>
      <w:r>
        <w:br w:type="page"/>
      </w:r>
    </w:p>
    <w:p w14:paraId="58217218" w14:textId="77777777" w:rsidR="00862D1B" w:rsidRPr="0033137B" w:rsidRDefault="008826BC">
      <w:pPr>
        <w:jc w:val="center"/>
        <w:rPr>
          <w:b/>
          <w:sz w:val="28"/>
          <w:szCs w:val="28"/>
        </w:rPr>
      </w:pPr>
      <w:r w:rsidRPr="0033137B">
        <w:rPr>
          <w:b/>
          <w:sz w:val="28"/>
          <w:szCs w:val="28"/>
        </w:rPr>
        <w:lastRenderedPageBreak/>
        <w:t>Table of Contents</w:t>
      </w:r>
    </w:p>
    <w:sdt>
      <w:sdtPr>
        <w:id w:val="1780301472"/>
        <w:docPartObj>
          <w:docPartGallery w:val="Table of Contents"/>
          <w:docPartUnique/>
        </w:docPartObj>
      </w:sdtPr>
      <w:sdtEndPr/>
      <w:sdtContent>
        <w:p w14:paraId="360409E2" w14:textId="1AFE8F76" w:rsidR="00756870" w:rsidRDefault="008826BC">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70530584" w:history="1">
            <w:r w:rsidR="00756870" w:rsidRPr="00DE4B30">
              <w:rPr>
                <w:rStyle w:val="Hyperlink"/>
                <w:noProof/>
              </w:rPr>
              <w:t>Introduction</w:t>
            </w:r>
            <w:r w:rsidR="00756870">
              <w:rPr>
                <w:noProof/>
                <w:webHidden/>
              </w:rPr>
              <w:tab/>
            </w:r>
            <w:r w:rsidR="00756870">
              <w:rPr>
                <w:noProof/>
                <w:webHidden/>
              </w:rPr>
              <w:fldChar w:fldCharType="begin"/>
            </w:r>
            <w:r w:rsidR="00756870">
              <w:rPr>
                <w:noProof/>
                <w:webHidden/>
              </w:rPr>
              <w:instrText xml:space="preserve"> PAGEREF _Toc70530584 \h </w:instrText>
            </w:r>
            <w:r w:rsidR="00756870">
              <w:rPr>
                <w:noProof/>
                <w:webHidden/>
              </w:rPr>
            </w:r>
            <w:r w:rsidR="00756870">
              <w:rPr>
                <w:noProof/>
                <w:webHidden/>
              </w:rPr>
              <w:fldChar w:fldCharType="separate"/>
            </w:r>
            <w:r w:rsidR="00047AC0">
              <w:rPr>
                <w:noProof/>
                <w:webHidden/>
              </w:rPr>
              <w:t>3</w:t>
            </w:r>
            <w:r w:rsidR="00756870">
              <w:rPr>
                <w:noProof/>
                <w:webHidden/>
              </w:rPr>
              <w:fldChar w:fldCharType="end"/>
            </w:r>
          </w:hyperlink>
        </w:p>
        <w:p w14:paraId="53FBEAF5" w14:textId="4E4B52A9" w:rsidR="00756870" w:rsidRDefault="00756870">
          <w:pPr>
            <w:pStyle w:val="TOC1"/>
            <w:tabs>
              <w:tab w:val="right" w:pos="9350"/>
            </w:tabs>
            <w:rPr>
              <w:rFonts w:asciiTheme="minorHAnsi" w:eastAsiaTheme="minorEastAsia" w:hAnsiTheme="minorHAnsi" w:cstheme="minorBidi"/>
              <w:noProof/>
            </w:rPr>
          </w:pPr>
          <w:hyperlink w:anchor="_Toc70530585" w:history="1">
            <w:r w:rsidRPr="00DE4B30">
              <w:rPr>
                <w:rStyle w:val="Hyperlink"/>
                <w:noProof/>
              </w:rPr>
              <w:t>Main section</w:t>
            </w:r>
            <w:r>
              <w:rPr>
                <w:noProof/>
                <w:webHidden/>
              </w:rPr>
              <w:tab/>
            </w:r>
            <w:r>
              <w:rPr>
                <w:noProof/>
                <w:webHidden/>
              </w:rPr>
              <w:fldChar w:fldCharType="begin"/>
            </w:r>
            <w:r>
              <w:rPr>
                <w:noProof/>
                <w:webHidden/>
              </w:rPr>
              <w:instrText xml:space="preserve"> PAGEREF _Toc70530585 \h </w:instrText>
            </w:r>
            <w:r>
              <w:rPr>
                <w:noProof/>
                <w:webHidden/>
              </w:rPr>
            </w:r>
            <w:r>
              <w:rPr>
                <w:noProof/>
                <w:webHidden/>
              </w:rPr>
              <w:fldChar w:fldCharType="separate"/>
            </w:r>
            <w:r w:rsidR="00047AC0">
              <w:rPr>
                <w:noProof/>
                <w:webHidden/>
              </w:rPr>
              <w:t>3</w:t>
            </w:r>
            <w:r>
              <w:rPr>
                <w:noProof/>
                <w:webHidden/>
              </w:rPr>
              <w:fldChar w:fldCharType="end"/>
            </w:r>
          </w:hyperlink>
        </w:p>
        <w:p w14:paraId="02719A44" w14:textId="6615E18B" w:rsidR="00756870" w:rsidRDefault="00756870">
          <w:pPr>
            <w:pStyle w:val="TOC2"/>
            <w:tabs>
              <w:tab w:val="right" w:pos="9350"/>
            </w:tabs>
            <w:rPr>
              <w:rFonts w:asciiTheme="minorHAnsi" w:eastAsiaTheme="minorEastAsia" w:hAnsiTheme="minorHAnsi" w:cstheme="minorBidi"/>
              <w:noProof/>
            </w:rPr>
          </w:pPr>
          <w:hyperlink w:anchor="_Toc70530586" w:history="1">
            <w:r w:rsidRPr="00DE4B30">
              <w:rPr>
                <w:rStyle w:val="Hyperlink"/>
                <w:noProof/>
              </w:rPr>
              <w:t>a) Introduction of the project management tools</w:t>
            </w:r>
            <w:r>
              <w:rPr>
                <w:noProof/>
                <w:webHidden/>
              </w:rPr>
              <w:tab/>
            </w:r>
            <w:r>
              <w:rPr>
                <w:noProof/>
                <w:webHidden/>
              </w:rPr>
              <w:fldChar w:fldCharType="begin"/>
            </w:r>
            <w:r>
              <w:rPr>
                <w:noProof/>
                <w:webHidden/>
              </w:rPr>
              <w:instrText xml:space="preserve"> PAGEREF _Toc70530586 \h </w:instrText>
            </w:r>
            <w:r>
              <w:rPr>
                <w:noProof/>
                <w:webHidden/>
              </w:rPr>
            </w:r>
            <w:r>
              <w:rPr>
                <w:noProof/>
                <w:webHidden/>
              </w:rPr>
              <w:fldChar w:fldCharType="separate"/>
            </w:r>
            <w:r w:rsidR="00047AC0">
              <w:rPr>
                <w:noProof/>
                <w:webHidden/>
              </w:rPr>
              <w:t>3</w:t>
            </w:r>
            <w:r>
              <w:rPr>
                <w:noProof/>
                <w:webHidden/>
              </w:rPr>
              <w:fldChar w:fldCharType="end"/>
            </w:r>
          </w:hyperlink>
        </w:p>
        <w:p w14:paraId="5B37CD56" w14:textId="26C48DC4" w:rsidR="00756870" w:rsidRDefault="00756870">
          <w:pPr>
            <w:pStyle w:val="TOC2"/>
            <w:tabs>
              <w:tab w:val="right" w:pos="9350"/>
            </w:tabs>
            <w:rPr>
              <w:rFonts w:asciiTheme="minorHAnsi" w:eastAsiaTheme="minorEastAsia" w:hAnsiTheme="minorHAnsi" w:cstheme="minorBidi"/>
              <w:noProof/>
            </w:rPr>
          </w:pPr>
          <w:hyperlink w:anchor="_Toc70530587" w:history="1">
            <w:r w:rsidRPr="00DE4B30">
              <w:rPr>
                <w:rStyle w:val="Hyperlink"/>
                <w:noProof/>
              </w:rPr>
              <w:t>b) Project planning</w:t>
            </w:r>
            <w:r>
              <w:rPr>
                <w:noProof/>
                <w:webHidden/>
              </w:rPr>
              <w:tab/>
            </w:r>
            <w:r>
              <w:rPr>
                <w:noProof/>
                <w:webHidden/>
              </w:rPr>
              <w:fldChar w:fldCharType="begin"/>
            </w:r>
            <w:r>
              <w:rPr>
                <w:noProof/>
                <w:webHidden/>
              </w:rPr>
              <w:instrText xml:space="preserve"> PAGEREF _Toc70530587 \h </w:instrText>
            </w:r>
            <w:r>
              <w:rPr>
                <w:noProof/>
                <w:webHidden/>
              </w:rPr>
            </w:r>
            <w:r>
              <w:rPr>
                <w:noProof/>
                <w:webHidden/>
              </w:rPr>
              <w:fldChar w:fldCharType="separate"/>
            </w:r>
            <w:r w:rsidR="00047AC0">
              <w:rPr>
                <w:noProof/>
                <w:webHidden/>
              </w:rPr>
              <w:t>6</w:t>
            </w:r>
            <w:r>
              <w:rPr>
                <w:noProof/>
                <w:webHidden/>
              </w:rPr>
              <w:fldChar w:fldCharType="end"/>
            </w:r>
          </w:hyperlink>
        </w:p>
        <w:p w14:paraId="06CD43A6" w14:textId="7941CFF7" w:rsidR="00756870" w:rsidRDefault="00756870">
          <w:pPr>
            <w:pStyle w:val="TOC1"/>
            <w:tabs>
              <w:tab w:val="right" w:pos="9350"/>
            </w:tabs>
            <w:rPr>
              <w:rFonts w:asciiTheme="minorHAnsi" w:eastAsiaTheme="minorEastAsia" w:hAnsiTheme="minorHAnsi" w:cstheme="minorBidi"/>
              <w:noProof/>
            </w:rPr>
          </w:pPr>
          <w:hyperlink w:anchor="_Toc70530588" w:history="1">
            <w:r w:rsidRPr="00DE4B30">
              <w:rPr>
                <w:rStyle w:val="Hyperlink"/>
                <w:noProof/>
              </w:rPr>
              <w:t>SWOT analysis</w:t>
            </w:r>
            <w:r>
              <w:rPr>
                <w:noProof/>
                <w:webHidden/>
              </w:rPr>
              <w:tab/>
            </w:r>
            <w:r>
              <w:rPr>
                <w:noProof/>
                <w:webHidden/>
              </w:rPr>
              <w:fldChar w:fldCharType="begin"/>
            </w:r>
            <w:r>
              <w:rPr>
                <w:noProof/>
                <w:webHidden/>
              </w:rPr>
              <w:instrText xml:space="preserve"> PAGEREF _Toc70530588 \h </w:instrText>
            </w:r>
            <w:r>
              <w:rPr>
                <w:noProof/>
                <w:webHidden/>
              </w:rPr>
            </w:r>
            <w:r>
              <w:rPr>
                <w:noProof/>
                <w:webHidden/>
              </w:rPr>
              <w:fldChar w:fldCharType="separate"/>
            </w:r>
            <w:r w:rsidR="00047AC0">
              <w:rPr>
                <w:noProof/>
                <w:webHidden/>
              </w:rPr>
              <w:t>13</w:t>
            </w:r>
            <w:r>
              <w:rPr>
                <w:noProof/>
                <w:webHidden/>
              </w:rPr>
              <w:fldChar w:fldCharType="end"/>
            </w:r>
          </w:hyperlink>
        </w:p>
        <w:p w14:paraId="0BA8F4E6" w14:textId="211BE54D" w:rsidR="00756870" w:rsidRDefault="00756870">
          <w:pPr>
            <w:pStyle w:val="TOC2"/>
            <w:tabs>
              <w:tab w:val="right" w:pos="9350"/>
            </w:tabs>
            <w:rPr>
              <w:rFonts w:asciiTheme="minorHAnsi" w:eastAsiaTheme="minorEastAsia" w:hAnsiTheme="minorHAnsi" w:cstheme="minorBidi"/>
              <w:noProof/>
            </w:rPr>
          </w:pPr>
          <w:hyperlink w:anchor="_Toc70530589" w:history="1">
            <w:r w:rsidRPr="00DE4B30">
              <w:rPr>
                <w:rStyle w:val="Hyperlink"/>
                <w:noProof/>
              </w:rPr>
              <w:t>Self-assessment plan</w:t>
            </w:r>
            <w:r>
              <w:rPr>
                <w:noProof/>
                <w:webHidden/>
              </w:rPr>
              <w:tab/>
            </w:r>
            <w:r>
              <w:rPr>
                <w:noProof/>
                <w:webHidden/>
              </w:rPr>
              <w:fldChar w:fldCharType="begin"/>
            </w:r>
            <w:r>
              <w:rPr>
                <w:noProof/>
                <w:webHidden/>
              </w:rPr>
              <w:instrText xml:space="preserve"> PAGEREF _Toc70530589 \h </w:instrText>
            </w:r>
            <w:r>
              <w:rPr>
                <w:noProof/>
                <w:webHidden/>
              </w:rPr>
            </w:r>
            <w:r>
              <w:rPr>
                <w:noProof/>
                <w:webHidden/>
              </w:rPr>
              <w:fldChar w:fldCharType="separate"/>
            </w:r>
            <w:r w:rsidR="00047AC0">
              <w:rPr>
                <w:noProof/>
                <w:webHidden/>
              </w:rPr>
              <w:t>14</w:t>
            </w:r>
            <w:r>
              <w:rPr>
                <w:noProof/>
                <w:webHidden/>
              </w:rPr>
              <w:fldChar w:fldCharType="end"/>
            </w:r>
          </w:hyperlink>
        </w:p>
        <w:p w14:paraId="6BC7DADE" w14:textId="01DA5673" w:rsidR="00756870" w:rsidRDefault="00756870">
          <w:pPr>
            <w:pStyle w:val="TOC1"/>
            <w:tabs>
              <w:tab w:val="right" w:pos="9350"/>
            </w:tabs>
            <w:rPr>
              <w:rFonts w:asciiTheme="minorHAnsi" w:eastAsiaTheme="minorEastAsia" w:hAnsiTheme="minorHAnsi" w:cstheme="minorBidi"/>
              <w:noProof/>
            </w:rPr>
          </w:pPr>
          <w:hyperlink w:anchor="_Toc70530590" w:history="1">
            <w:r w:rsidRPr="00DE4B30">
              <w:rPr>
                <w:rStyle w:val="Hyperlink"/>
                <w:noProof/>
              </w:rPr>
              <w:t>Conclusions</w:t>
            </w:r>
            <w:r>
              <w:rPr>
                <w:noProof/>
                <w:webHidden/>
              </w:rPr>
              <w:tab/>
            </w:r>
            <w:r>
              <w:rPr>
                <w:noProof/>
                <w:webHidden/>
              </w:rPr>
              <w:fldChar w:fldCharType="begin"/>
            </w:r>
            <w:r>
              <w:rPr>
                <w:noProof/>
                <w:webHidden/>
              </w:rPr>
              <w:instrText xml:space="preserve"> PAGEREF _Toc70530590 \h </w:instrText>
            </w:r>
            <w:r>
              <w:rPr>
                <w:noProof/>
                <w:webHidden/>
              </w:rPr>
            </w:r>
            <w:r>
              <w:rPr>
                <w:noProof/>
                <w:webHidden/>
              </w:rPr>
              <w:fldChar w:fldCharType="separate"/>
            </w:r>
            <w:r w:rsidR="00047AC0">
              <w:rPr>
                <w:noProof/>
                <w:webHidden/>
              </w:rPr>
              <w:t>16</w:t>
            </w:r>
            <w:r>
              <w:rPr>
                <w:noProof/>
                <w:webHidden/>
              </w:rPr>
              <w:fldChar w:fldCharType="end"/>
            </w:r>
          </w:hyperlink>
        </w:p>
        <w:p w14:paraId="6D246324" w14:textId="3417426A" w:rsidR="00756870" w:rsidRDefault="00756870">
          <w:pPr>
            <w:pStyle w:val="TOC1"/>
            <w:tabs>
              <w:tab w:val="right" w:pos="9350"/>
            </w:tabs>
            <w:rPr>
              <w:rFonts w:asciiTheme="minorHAnsi" w:eastAsiaTheme="minorEastAsia" w:hAnsiTheme="minorHAnsi" w:cstheme="minorBidi"/>
              <w:noProof/>
            </w:rPr>
          </w:pPr>
          <w:hyperlink w:anchor="_Toc70530591" w:history="1">
            <w:r w:rsidRPr="00DE4B30">
              <w:rPr>
                <w:rStyle w:val="Hyperlink"/>
                <w:noProof/>
              </w:rPr>
              <w:t>Recommendations</w:t>
            </w:r>
            <w:r>
              <w:rPr>
                <w:noProof/>
                <w:webHidden/>
              </w:rPr>
              <w:tab/>
            </w:r>
            <w:r>
              <w:rPr>
                <w:noProof/>
                <w:webHidden/>
              </w:rPr>
              <w:fldChar w:fldCharType="begin"/>
            </w:r>
            <w:r>
              <w:rPr>
                <w:noProof/>
                <w:webHidden/>
              </w:rPr>
              <w:instrText xml:space="preserve"> PAGEREF _Toc70530591 \h </w:instrText>
            </w:r>
            <w:r>
              <w:rPr>
                <w:noProof/>
                <w:webHidden/>
              </w:rPr>
            </w:r>
            <w:r>
              <w:rPr>
                <w:noProof/>
                <w:webHidden/>
              </w:rPr>
              <w:fldChar w:fldCharType="separate"/>
            </w:r>
            <w:r w:rsidR="00047AC0">
              <w:rPr>
                <w:noProof/>
                <w:webHidden/>
              </w:rPr>
              <w:t>17</w:t>
            </w:r>
            <w:r>
              <w:rPr>
                <w:noProof/>
                <w:webHidden/>
              </w:rPr>
              <w:fldChar w:fldCharType="end"/>
            </w:r>
          </w:hyperlink>
        </w:p>
        <w:p w14:paraId="27FC5CE2" w14:textId="04561536" w:rsidR="00756870" w:rsidRDefault="00756870">
          <w:pPr>
            <w:pStyle w:val="TOC1"/>
            <w:tabs>
              <w:tab w:val="right" w:pos="9350"/>
            </w:tabs>
            <w:rPr>
              <w:rFonts w:asciiTheme="minorHAnsi" w:eastAsiaTheme="minorEastAsia" w:hAnsiTheme="minorHAnsi" w:cstheme="minorBidi"/>
              <w:noProof/>
            </w:rPr>
          </w:pPr>
          <w:hyperlink w:anchor="_Toc70530592" w:history="1">
            <w:r w:rsidRPr="00DE4B30">
              <w:rPr>
                <w:rStyle w:val="Hyperlink"/>
                <w:noProof/>
              </w:rPr>
              <w:t>Reference list</w:t>
            </w:r>
            <w:r>
              <w:rPr>
                <w:noProof/>
                <w:webHidden/>
              </w:rPr>
              <w:tab/>
            </w:r>
            <w:r>
              <w:rPr>
                <w:noProof/>
                <w:webHidden/>
              </w:rPr>
              <w:fldChar w:fldCharType="begin"/>
            </w:r>
            <w:r>
              <w:rPr>
                <w:noProof/>
                <w:webHidden/>
              </w:rPr>
              <w:instrText xml:space="preserve"> PAGEREF _Toc70530592 \h </w:instrText>
            </w:r>
            <w:r>
              <w:rPr>
                <w:noProof/>
                <w:webHidden/>
              </w:rPr>
            </w:r>
            <w:r>
              <w:rPr>
                <w:noProof/>
                <w:webHidden/>
              </w:rPr>
              <w:fldChar w:fldCharType="separate"/>
            </w:r>
            <w:r w:rsidR="00047AC0">
              <w:rPr>
                <w:noProof/>
                <w:webHidden/>
              </w:rPr>
              <w:t>18</w:t>
            </w:r>
            <w:r>
              <w:rPr>
                <w:noProof/>
                <w:webHidden/>
              </w:rPr>
              <w:fldChar w:fldCharType="end"/>
            </w:r>
          </w:hyperlink>
        </w:p>
        <w:p w14:paraId="098072C4" w14:textId="178406DF" w:rsidR="00862D1B" w:rsidRDefault="008826BC">
          <w:r>
            <w:fldChar w:fldCharType="end"/>
          </w:r>
        </w:p>
      </w:sdtContent>
    </w:sdt>
    <w:p w14:paraId="1FBF81ED" w14:textId="77777777" w:rsidR="00862D1B" w:rsidRDefault="008826BC">
      <w:pPr>
        <w:spacing w:line="276" w:lineRule="auto"/>
        <w:jc w:val="left"/>
      </w:pPr>
      <w:r>
        <w:br w:type="page"/>
      </w:r>
    </w:p>
    <w:p w14:paraId="10E83356" w14:textId="77777777" w:rsidR="00862D1B" w:rsidRDefault="008826BC">
      <w:pPr>
        <w:pStyle w:val="Heading1"/>
      </w:pPr>
      <w:bookmarkStart w:id="0" w:name="_Toc70530584"/>
      <w:r>
        <w:lastRenderedPageBreak/>
        <w:t>Introduction</w:t>
      </w:r>
      <w:bookmarkEnd w:id="0"/>
    </w:p>
    <w:p w14:paraId="370617FD" w14:textId="77777777" w:rsidR="00862D1B" w:rsidRDefault="008826BC">
      <w:r>
        <w:t>Project management is the way to lead work to accomplish the desired goal and become successful (</w:t>
      </w:r>
      <w:r>
        <w:rPr>
          <w:highlight w:val="white"/>
        </w:rPr>
        <w:t>Kerzner, 2018)</w:t>
      </w:r>
      <w:r>
        <w:t xml:space="preserve">. The first thing regarding project management is to meet all the project goals in the restricted resources. The main objective of project management is to plan a whole work then execute that in a systematic way following all the regulations regarding it and finally have a proper closer. Thus, an effective project management strategy is very important for an organisation to flourish boldly. The project management strategy is important for planning to execution of a project and making it understandable to all the employees to give their full effort to stay ahead in the relevant field. Here in this project, the </w:t>
      </w:r>
      <w:r w:rsidRPr="0033137B">
        <w:t>Prince2</w:t>
      </w:r>
      <w:r>
        <w:t xml:space="preserve"> project management strategy is used to analyse the concept.</w:t>
      </w:r>
    </w:p>
    <w:p w14:paraId="7FD30768" w14:textId="77777777" w:rsidR="00862D1B" w:rsidRDefault="008826BC">
      <w:r>
        <w:t>I have experience in the cleaning department job that has motivated me to go for opening my own cleaning agency where I will be able to manage all the required measures. The pandemic situation also taught us a lot as during this time sanitisation has become an indelible part of our life so that the need for cleaning agencies has increased a lot. However, to run an agency I need to have enough knowledge and the analysing tools to manage the workflow and to meet all the demands of the customers thus I have chosen this project to evaluate all the factors and a proper management strategy that will help me to solve the upcoming obstacles. This project will start on 1 May 2021 and going to finish on 5</w:t>
      </w:r>
      <w:r>
        <w:rPr>
          <w:vertAlign w:val="superscript"/>
        </w:rPr>
        <w:t>th</w:t>
      </w:r>
      <w:r>
        <w:t xml:space="preserve"> June 2021. The main beneficiaries are the hotel, bars or even the hospitals and various companies, as well as they all, need to sanitise the workplace to avoid any infection. If the project remains </w:t>
      </w:r>
      <w:proofErr w:type="gramStart"/>
      <w:r>
        <w:t>undone</w:t>
      </w:r>
      <w:proofErr w:type="gramEnd"/>
      <w:r>
        <w:t xml:space="preserve"> then there will be a loss of a new business plan which would capture a huge customer base and could become a new branch to flourish.</w:t>
      </w:r>
    </w:p>
    <w:p w14:paraId="266FF865" w14:textId="77777777" w:rsidR="00862D1B" w:rsidRPr="00B55BE8" w:rsidRDefault="008826BC" w:rsidP="00B86404">
      <w:pPr>
        <w:pStyle w:val="Heading1"/>
        <w:jc w:val="left"/>
        <w:rPr>
          <w:sz w:val="28"/>
          <w:szCs w:val="28"/>
        </w:rPr>
      </w:pPr>
      <w:bookmarkStart w:id="1" w:name="_Toc70530585"/>
      <w:r w:rsidRPr="00B55BE8">
        <w:rPr>
          <w:sz w:val="28"/>
          <w:szCs w:val="28"/>
        </w:rPr>
        <w:t>Main section</w:t>
      </w:r>
      <w:bookmarkEnd w:id="1"/>
    </w:p>
    <w:p w14:paraId="30990373" w14:textId="77777777" w:rsidR="00862D1B" w:rsidRDefault="008826BC">
      <w:pPr>
        <w:pStyle w:val="Heading2"/>
      </w:pPr>
      <w:bookmarkStart w:id="2" w:name="_Toc70530586"/>
      <w:r>
        <w:t>a) Introduction of the project management tools</w:t>
      </w:r>
      <w:bookmarkEnd w:id="2"/>
    </w:p>
    <w:p w14:paraId="79261490" w14:textId="77777777" w:rsidR="00862D1B" w:rsidRPr="00B55BE8" w:rsidRDefault="008826BC">
      <w:pPr>
        <w:spacing w:before="2" w:after="2"/>
      </w:pPr>
      <w:r w:rsidRPr="00B55BE8">
        <w:t xml:space="preserve">In this analysis, the </w:t>
      </w:r>
      <w:r w:rsidRPr="00B55BE8">
        <w:rPr>
          <w:b/>
          <w:i/>
        </w:rPr>
        <w:t>Prince2</w:t>
      </w:r>
      <w:r w:rsidRPr="00B55BE8">
        <w:t xml:space="preserve"> project management tool is used. It is one of the most common tools of project management and is used in different parts of the world. Various industries have opted for using the Prince2 management tool. It is defined as a flexible method, which guides the project team through various essentials so that the project can be managed in a successful manner (</w:t>
      </w:r>
      <w:proofErr w:type="spellStart"/>
      <w:r w:rsidRPr="00B55BE8">
        <w:rPr>
          <w:highlight w:val="white"/>
        </w:rPr>
        <w:t>Esteki</w:t>
      </w:r>
      <w:proofErr w:type="spellEnd"/>
      <w:r w:rsidRPr="00B55BE8">
        <w:rPr>
          <w:highlight w:val="white"/>
        </w:rPr>
        <w:t xml:space="preserve"> </w:t>
      </w:r>
      <w:r w:rsidRPr="00B55BE8">
        <w:rPr>
          <w:i/>
          <w:highlight w:val="white"/>
        </w:rPr>
        <w:t>et al</w:t>
      </w:r>
      <w:r w:rsidRPr="00B55BE8">
        <w:rPr>
          <w:highlight w:val="white"/>
        </w:rPr>
        <w:t>., 2020)</w:t>
      </w:r>
      <w:r w:rsidRPr="00B55BE8">
        <w:t xml:space="preserve">. The type of scale of the project is not a concern in the case of the Prince2 tool. It is referred to as a process-based approach, which gives a deep focus on the organisation </w:t>
      </w:r>
      <w:proofErr w:type="gramStart"/>
      <w:r w:rsidRPr="00B55BE8">
        <w:t>and also</w:t>
      </w:r>
      <w:proofErr w:type="gramEnd"/>
      <w:r w:rsidRPr="00B55BE8">
        <w:t xml:space="preserve"> has excellent control over the entire project from the start to the end. </w:t>
      </w:r>
    </w:p>
    <w:p w14:paraId="44EFC495" w14:textId="77777777" w:rsidR="00862D1B" w:rsidRPr="00B55BE8" w:rsidRDefault="008826BC">
      <w:pPr>
        <w:spacing w:before="2" w:after="2"/>
      </w:pPr>
      <w:r w:rsidRPr="00B55BE8">
        <w:lastRenderedPageBreak/>
        <w:t>There are seven processes of this tool. These are starting a project, initiating a project, directing a project, management of the stage boundary, controlling a stage, management of the product delivery, and closing a project (</w:t>
      </w:r>
      <w:proofErr w:type="spellStart"/>
      <w:r w:rsidRPr="00B55BE8">
        <w:rPr>
          <w:highlight w:val="white"/>
        </w:rPr>
        <w:t>Esteki</w:t>
      </w:r>
      <w:proofErr w:type="spellEnd"/>
      <w:r w:rsidRPr="00B55BE8">
        <w:rPr>
          <w:highlight w:val="white"/>
        </w:rPr>
        <w:t xml:space="preserve"> </w:t>
      </w:r>
      <w:r w:rsidRPr="00B55BE8">
        <w:rPr>
          <w:i/>
          <w:highlight w:val="white"/>
        </w:rPr>
        <w:t>et al</w:t>
      </w:r>
      <w:r w:rsidRPr="00B55BE8">
        <w:rPr>
          <w:highlight w:val="white"/>
        </w:rPr>
        <w:t>., 2020)</w:t>
      </w:r>
      <w:r w:rsidRPr="00B55BE8">
        <w:t xml:space="preserve">. The primary reason behind the wide acceptance of the tool is that it can easily meet the specific requirements of a project. The chance of success for a project is also high in the case of the Prince2 project management tool. </w:t>
      </w:r>
    </w:p>
    <w:p w14:paraId="3D55741A" w14:textId="77777777" w:rsidR="00862D1B" w:rsidRPr="00B55BE8" w:rsidRDefault="008826BC">
      <w:pPr>
        <w:rPr>
          <w:b/>
          <w:i/>
        </w:rPr>
      </w:pPr>
      <w:r w:rsidRPr="00B55BE8">
        <w:rPr>
          <w:b/>
          <w:i/>
        </w:rPr>
        <w:t>Strengths of Prince2 Project Management Tool</w:t>
      </w:r>
    </w:p>
    <w:p w14:paraId="1253D979" w14:textId="77777777" w:rsidR="00862D1B" w:rsidRPr="00B55BE8" w:rsidRDefault="008826BC">
      <w:r w:rsidRPr="00B55BE8">
        <w:t xml:space="preserve">The project of </w:t>
      </w:r>
      <w:proofErr w:type="gramStart"/>
      <w:r w:rsidRPr="00B55BE8">
        <w:t>opening up</w:t>
      </w:r>
      <w:proofErr w:type="gramEnd"/>
      <w:r w:rsidRPr="00B55BE8">
        <w:t xml:space="preserve"> a new cleaning agency is a long project which requires a high amount of flexibility in the execution process. The Prince2 project management tool allows breaking down the long-term project into short segments that helps the employees to meet the short-term targets regularly (</w:t>
      </w:r>
      <w:r w:rsidRPr="00B55BE8">
        <w:rPr>
          <w:highlight w:val="white"/>
        </w:rPr>
        <w:t>Ferrer Romero, 2018)</w:t>
      </w:r>
      <w:r w:rsidRPr="00B55BE8">
        <w:t xml:space="preserve">. The Prince2 tool helps to outline the major factors of the project that needed to be addressed to set a period to complete the segmented project. One of the most essential strengths of the Prince2 tool is it takes lesser time to accomplish the project than other tools </w:t>
      </w:r>
      <w:proofErr w:type="gramStart"/>
      <w:r w:rsidRPr="00B55BE8">
        <w:t>and also</w:t>
      </w:r>
      <w:proofErr w:type="gramEnd"/>
      <w:r w:rsidRPr="00B55BE8">
        <w:t xml:space="preserve"> requires a lesser cost to accomplish the objectives of the project. The outcome from the project management tool is assured to be more advanced than any other tool. Moreover, the approach of the Prince2 management tool results in higher customer satisfaction and employee satisfaction in the project. </w:t>
      </w:r>
    </w:p>
    <w:p w14:paraId="35CAAA22" w14:textId="77777777" w:rsidR="00862D1B" w:rsidRPr="00B55BE8" w:rsidRDefault="008826BC">
      <w:pPr>
        <w:rPr>
          <w:b/>
          <w:i/>
        </w:rPr>
      </w:pPr>
      <w:r w:rsidRPr="00B55BE8">
        <w:rPr>
          <w:b/>
          <w:i/>
        </w:rPr>
        <w:t>Weaknesses of Prince2 Project Management Tool</w:t>
      </w:r>
    </w:p>
    <w:p w14:paraId="3AEDB684" w14:textId="77777777" w:rsidR="00862D1B" w:rsidRPr="00B55BE8" w:rsidRDefault="008826BC">
      <w:r w:rsidRPr="00B55BE8">
        <w:t xml:space="preserve">As in the Prince2 tool, at every stage of the project, there is the need for lots of documentation to maintain the work progress. Thus, the employees can have difficulties in understanding the objectives of </w:t>
      </w:r>
      <w:proofErr w:type="gramStart"/>
      <w:r w:rsidRPr="00B55BE8">
        <w:t>particular tasks</w:t>
      </w:r>
      <w:proofErr w:type="gramEnd"/>
      <w:r w:rsidRPr="00B55BE8">
        <w:t xml:space="preserve"> and the main objective of the project. The team of the workers </w:t>
      </w:r>
      <w:proofErr w:type="gramStart"/>
      <w:r w:rsidRPr="00B55BE8">
        <w:t>has to</w:t>
      </w:r>
      <w:proofErr w:type="gramEnd"/>
      <w:r w:rsidRPr="00B55BE8">
        <w:t xml:space="preserve"> be knowledgeable and skilled in their particular tasks, as the teams in the process are small so without proper people, the tasks cannot be accomplished (</w:t>
      </w:r>
      <w:r w:rsidRPr="00B55BE8">
        <w:rPr>
          <w:highlight w:val="white"/>
        </w:rPr>
        <w:t xml:space="preserve">Jaziri, El-Mahjoub and </w:t>
      </w:r>
      <w:proofErr w:type="spellStart"/>
      <w:r w:rsidRPr="00B55BE8">
        <w:rPr>
          <w:highlight w:val="white"/>
        </w:rPr>
        <w:t>Boussaffa</w:t>
      </w:r>
      <w:proofErr w:type="spellEnd"/>
      <w:r w:rsidRPr="00B55BE8">
        <w:rPr>
          <w:highlight w:val="white"/>
        </w:rPr>
        <w:t>, 2018)</w:t>
      </w:r>
      <w:r w:rsidRPr="00B55BE8">
        <w:t>. As the planning and structures of the task are flexible and executes in small parts, the planning of the project can have gaps that may develop problems in the organisation.</w:t>
      </w:r>
    </w:p>
    <w:p w14:paraId="4C7FA977" w14:textId="77777777" w:rsidR="00862D1B" w:rsidRPr="00B55BE8" w:rsidRDefault="008826BC">
      <w:pPr>
        <w:rPr>
          <w:b/>
          <w:i/>
        </w:rPr>
      </w:pPr>
      <w:r w:rsidRPr="00B55BE8">
        <w:rPr>
          <w:b/>
          <w:i/>
        </w:rPr>
        <w:t>Effectiveness of Prince2 Project management over other techniques</w:t>
      </w:r>
    </w:p>
    <w:p w14:paraId="589506F5" w14:textId="77777777" w:rsidR="00862D1B" w:rsidRPr="00B55BE8" w:rsidRDefault="008826BC">
      <w:r w:rsidRPr="00B55BE8">
        <w:t xml:space="preserve">As the project aims to </w:t>
      </w:r>
      <w:proofErr w:type="gramStart"/>
      <w:r w:rsidRPr="00B55BE8">
        <w:t>open up</w:t>
      </w:r>
      <w:proofErr w:type="gramEnd"/>
      <w:r w:rsidRPr="00B55BE8">
        <w:t xml:space="preserve"> a new agency which will require proper planning, flexibility, and adaptability in the process, a proper period and proper structure of the process to accomplish the end-goal as soon as possible, the Prince2 project management tool matches with the requirements of the cleaning services project than any other tools; so, the tool will be used in the process to proceed the project (</w:t>
      </w:r>
      <w:r w:rsidRPr="00B55BE8">
        <w:rPr>
          <w:highlight w:val="white"/>
        </w:rPr>
        <w:t>McGrath and Whitty, 2020)</w:t>
      </w:r>
      <w:r w:rsidRPr="00B55BE8">
        <w:t xml:space="preserve">. Other tools like Waterfall, and Scrum do not allow breaking down the project into small parts. Also, agile is mainly used in IT-related </w:t>
      </w:r>
      <w:r w:rsidRPr="00B55BE8">
        <w:lastRenderedPageBreak/>
        <w:t xml:space="preserve">projects. During this pandemic time, employees must work remotely, so by Prince2 tool, it will be helpful for the technical employees to work from home. The long-term objective can be broken down into short objectives which will be helpful to distribute the tasks among the employee and maintain proposed regulations for the pandemic. During this uncertain time, opening a new agency can be hectic financially, but the Prince2 tool will help to achieve the goal with lesser costs. The condition of the market and customers' preferences are changing rapidly, using the Prince2 tool will help with the flexibility and adaptability of the process. As an example, the methods of other cleaning agencies and their difficulties in </w:t>
      </w:r>
      <w:proofErr w:type="gramStart"/>
      <w:r w:rsidRPr="00B55BE8">
        <w:t>opening up</w:t>
      </w:r>
      <w:proofErr w:type="gramEnd"/>
      <w:r w:rsidRPr="00B55BE8">
        <w:t xml:space="preserve"> will be analysed, after which the plan will be structured so that if any difficulty arises, it can be solved.</w:t>
      </w:r>
    </w:p>
    <w:p w14:paraId="6838BED7" w14:textId="77777777" w:rsidR="00862D1B" w:rsidRPr="00B55BE8" w:rsidRDefault="008826BC">
      <w:r w:rsidRPr="00B55BE8">
        <w:t xml:space="preserve">The other tools cannot be used in this scenario, as the agile management tool is not used because it only focuses on the management part of the project, focuses on business justification, and keeps a constant focus on quality and specifically applicable to manage the IT projects, but in this project, those techniques are not required as </w:t>
      </w:r>
      <w:proofErr w:type="gramStart"/>
      <w:r w:rsidRPr="00B55BE8">
        <w:t>opening up</w:t>
      </w:r>
      <w:proofErr w:type="gramEnd"/>
      <w:r w:rsidRPr="00B55BE8">
        <w:t xml:space="preserve"> an agency requires proper planning than business justification. Apart from this, the waterfall tool is also used in management scenario and is a traditional tool and it promotes a linear and sequential approach and completes one big project, whereas the project requires an incremental and flexible approach and to meet small goals to achieve a big goal, so Prince2 tool is more suitable than waterfall.</w:t>
      </w:r>
    </w:p>
    <w:p w14:paraId="63FE3624" w14:textId="77777777" w:rsidR="00862D1B" w:rsidRPr="00B55BE8" w:rsidRDefault="008826BC">
      <w:r w:rsidRPr="00B55BE8">
        <w:t>The primary reason behind the vast usage of the Prince2 management tool is that this tool has excellent customer satisfaction. In this regard, an organisation can ensure an excellent rapport with the customers. There is a provision of different kinds of risks associated with a project. With the use of the Prince2 tool, the management of the organisation can reduce the risks up to a certain extent. It can be said that the moral values of the peers have been improved due to the implementation of the Prince2 tool (</w:t>
      </w:r>
      <w:r w:rsidRPr="00B55BE8">
        <w:rPr>
          <w:highlight w:val="white"/>
        </w:rPr>
        <w:t>Islam and Evans, 2020)</w:t>
      </w:r>
      <w:r w:rsidRPr="00B55BE8">
        <w:t>.</w:t>
      </w:r>
    </w:p>
    <w:p w14:paraId="2A6FDC78" w14:textId="77777777" w:rsidR="00862D1B" w:rsidRPr="00B55BE8" w:rsidRDefault="008826BC">
      <w:r w:rsidRPr="00B55BE8">
        <w:t xml:space="preserve">In this </w:t>
      </w:r>
      <w:proofErr w:type="gramStart"/>
      <w:r w:rsidRPr="00B55BE8">
        <w:t>particular start-up</w:t>
      </w:r>
      <w:proofErr w:type="gramEnd"/>
      <w:r w:rsidRPr="00B55BE8">
        <w:t xml:space="preserve"> project of cleaning project, Prince 2 has been selected over other tools that include, agile, Scrum and Waterfall, etc. The reason behind the use of these project management tools is efficient and help to increase the flexibility of the project and these tools are effective to accomplish the goal of the project. It helps to increase the satisfaction level of the customer. On the other hand, agile is not flexible for the organisation because agile does not acquire the soft skills that are needed to handle the start-up project the team may suffer to make products faster which is directly related to the declining of production (</w:t>
      </w:r>
      <w:r w:rsidRPr="00B55BE8">
        <w:rPr>
          <w:highlight w:val="white"/>
        </w:rPr>
        <w:t>Mihalache, 2017</w:t>
      </w:r>
      <w:r w:rsidRPr="00B55BE8">
        <w:t xml:space="preserve">). Moreover, it only concerns IT projects. Moreover, the technique requires the continuous improvement of the process. In the case of a start-up project, the company requires to improve </w:t>
      </w:r>
      <w:r w:rsidRPr="00B55BE8">
        <w:lastRenderedPageBreak/>
        <w:t>the continuous improvement in control for conducting the project successfully (</w:t>
      </w:r>
      <w:r w:rsidRPr="00B55BE8">
        <w:rPr>
          <w:highlight w:val="white"/>
        </w:rPr>
        <w:t>Hinde, 2018</w:t>
      </w:r>
      <w:r w:rsidRPr="00B55BE8">
        <w:t xml:space="preserve">).  However, agile is unable to analyse the requirement of non-IT projects. Agile does not evaluate to implement the required planning of the project that is needed to improve the start-up business. Moreover, scrum is not acceptable because it will </w:t>
      </w:r>
      <w:proofErr w:type="gramStart"/>
      <w:r w:rsidRPr="00B55BE8">
        <w:t>not</w:t>
      </w:r>
      <w:proofErr w:type="gramEnd"/>
      <w:r w:rsidRPr="00B55BE8">
        <w:t xml:space="preserve"> able to evaluate the outcomes of the project. Unlike agile, Scrum does not assess the situation of the COVID 19 outbreak and does not able to provide a marketing strategy for improving the start-up business. Scrum is challenging for handling a large team within a critical condition and the chances of failure of the project are high. Therefore, Scrum is not adopted as it increases the risk of the business.</w:t>
      </w:r>
    </w:p>
    <w:p w14:paraId="2069B5D2" w14:textId="77777777" w:rsidR="00862D1B" w:rsidRDefault="008826BC">
      <w:r w:rsidRPr="00B55BE8">
        <w:t xml:space="preserve">Unlike Scrum and agile, the waterfall is also a project management </w:t>
      </w:r>
      <w:proofErr w:type="gramStart"/>
      <w:r w:rsidRPr="00B55BE8">
        <w:t>tool</w:t>
      </w:r>
      <w:proofErr w:type="gramEnd"/>
      <w:r w:rsidRPr="00B55BE8">
        <w:t xml:space="preserve"> but this tool will be failed because the cost of implementation of this tool is high and the approach will be work if the idea of the customers is clear about the objectives of the company. However, in this case, the business is based on a fresh idea and it is not possible for the customers to get about this business objective. Therefore, the waterfall technique does not predict the value of the customer and does not able to assess the exact demand and need of the customer. Moreover, it requires more time and money from the </w:t>
      </w:r>
      <w:proofErr w:type="gramStart"/>
      <w:r w:rsidRPr="00B55BE8">
        <w:t>customer</w:t>
      </w:r>
      <w:proofErr w:type="gramEnd"/>
      <w:r w:rsidRPr="00B55BE8">
        <w:t xml:space="preserve"> and it is not possible for the customers to spend more money and time due to the COVID 19 outbreak. Moreover, the approach of Prince2 involves evaluating every stage of development and it helps </w:t>
      </w:r>
      <w:r>
        <w:t xml:space="preserve">to assess the continued feedback from the customers. This method gets fruitful results to the company and able to meet the need of the customer and it helps to increase the customer base. </w:t>
      </w:r>
    </w:p>
    <w:p w14:paraId="1271050B" w14:textId="77777777" w:rsidR="00862D1B" w:rsidRDefault="008826BC">
      <w:pPr>
        <w:pStyle w:val="Heading2"/>
      </w:pPr>
      <w:bookmarkStart w:id="3" w:name="_2s8eyo1" w:colFirst="0" w:colLast="0"/>
      <w:bookmarkStart w:id="4" w:name="_Toc70530587"/>
      <w:bookmarkEnd w:id="3"/>
      <w:r>
        <w:t>b) Project planning</w:t>
      </w:r>
      <w:bookmarkEnd w:id="4"/>
    </w:p>
    <w:p w14:paraId="14DB42FA" w14:textId="77777777" w:rsidR="00862D1B" w:rsidRDefault="008826BC">
      <w:r>
        <w:t xml:space="preserve">The project planning has aims and objective to about opening of cleaning agency branch. The main scope of this project is to create a successful agency and to bring it within the market as the first's cleaning agency. Additionally, the Covid-19 pandemic outbreak has extended the timeline of the project. The tools and techniques that would be used in the project include, project planning with setting goals and team management, budget planning, resources cost, and quality planning to meet the time and cost requirements. Additionally, it would include project scheduling planning with project management techniques and tools. </w:t>
      </w:r>
    </w:p>
    <w:p w14:paraId="3AA52B57" w14:textId="77777777" w:rsidR="00862D1B" w:rsidRDefault="00862D1B">
      <w:pPr>
        <w:rPr>
          <w:b/>
        </w:rPr>
      </w:pPr>
    </w:p>
    <w:p w14:paraId="6D7C7D1F" w14:textId="77777777" w:rsidR="00862D1B" w:rsidRDefault="008826BC">
      <w:pPr>
        <w:spacing w:line="276" w:lineRule="auto"/>
        <w:jc w:val="left"/>
        <w:rPr>
          <w:b/>
        </w:rPr>
      </w:pPr>
      <w:r>
        <w:br w:type="page"/>
      </w:r>
    </w:p>
    <w:p w14:paraId="5BD90A44" w14:textId="77777777" w:rsidR="00862D1B" w:rsidRDefault="008826BC">
      <w:pPr>
        <w:rPr>
          <w:b/>
        </w:rPr>
      </w:pPr>
      <w:r>
        <w:rPr>
          <w:b/>
        </w:rPr>
        <w:lastRenderedPageBreak/>
        <w:t xml:space="preserve">Organisation chart </w:t>
      </w:r>
    </w:p>
    <w:p w14:paraId="306BC439" w14:textId="77777777" w:rsidR="00862D1B" w:rsidRDefault="008826BC">
      <w:r>
        <w:rPr>
          <w:noProof/>
        </w:rPr>
        <w:drawing>
          <wp:inline distT="0" distB="0" distL="0" distR="0" wp14:anchorId="42884BC9" wp14:editId="01D048DF">
            <wp:extent cx="5943600" cy="26650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665095"/>
                    </a:xfrm>
                    <a:prstGeom prst="rect">
                      <a:avLst/>
                    </a:prstGeom>
                    <a:ln/>
                  </pic:spPr>
                </pic:pic>
              </a:graphicData>
            </a:graphic>
          </wp:inline>
        </w:drawing>
      </w:r>
    </w:p>
    <w:p w14:paraId="3153794D" w14:textId="77777777" w:rsidR="00862D1B" w:rsidRDefault="00862D1B"/>
    <w:p w14:paraId="6A615A75" w14:textId="77777777" w:rsidR="00862D1B" w:rsidRDefault="008826BC">
      <w:r>
        <w:t xml:space="preserve">For this project, the </w:t>
      </w:r>
      <w:r>
        <w:rPr>
          <w:b/>
          <w:i/>
        </w:rPr>
        <w:t>involved member can be Chief Executive Officer, human resource management, customer care service provider, cleaning operations management, financial or marketing, and others</w:t>
      </w:r>
      <w:r>
        <w:t xml:space="preserve">. Due to the Covid-19 disruption, the project timeline has </w:t>
      </w:r>
      <w:proofErr w:type="gramStart"/>
      <w:r>
        <w:t>extended</w:t>
      </w:r>
      <w:proofErr w:type="gramEnd"/>
      <w:r>
        <w:t xml:space="preserve"> and it took longer than initials and delaying many orders made for the company such as face-to-face meeting and the establishment of contracts with customers. Also, it has been seen that due to the Covid-19 outbreak the need for a cleaning agency branch has become vital. </w:t>
      </w:r>
      <w:proofErr w:type="gramStart"/>
      <w:r>
        <w:t>In order to</w:t>
      </w:r>
      <w:proofErr w:type="gramEnd"/>
      <w:r>
        <w:t xml:space="preserve"> work on this project, human resource management, cleaning operation management, Financial and marketing planner mainly required. Therefore, it is important to ensure the safety measurements and well-being or health care of each and everyone associated with these projects (</w:t>
      </w:r>
      <w:r>
        <w:rPr>
          <w:highlight w:val="white"/>
        </w:rPr>
        <w:t xml:space="preserve">Creese </w:t>
      </w:r>
      <w:r>
        <w:rPr>
          <w:i/>
          <w:highlight w:val="white"/>
        </w:rPr>
        <w:t>et al.,</w:t>
      </w:r>
      <w:r>
        <w:rPr>
          <w:highlight w:val="white"/>
        </w:rPr>
        <w:t xml:space="preserve"> 2021</w:t>
      </w:r>
      <w:r>
        <w:t xml:space="preserve">). </w:t>
      </w:r>
    </w:p>
    <w:p w14:paraId="33D83264" w14:textId="77777777" w:rsidR="00862D1B" w:rsidRDefault="008826BC">
      <w:r>
        <w:t xml:space="preserve">The </w:t>
      </w:r>
      <w:r>
        <w:rPr>
          <w:b/>
          <w:i/>
        </w:rPr>
        <w:t>required skills and talent</w:t>
      </w:r>
      <w:r>
        <w:t xml:space="preserve"> for Human resources are effective recruitment and selection experience, identifying the skilled workforce, good at providing training and development, good communication skills, and emotional intelligence skills to connect with employees (</w:t>
      </w:r>
      <w:r>
        <w:rPr>
          <w:highlight w:val="white"/>
        </w:rPr>
        <w:t xml:space="preserve">De </w:t>
      </w:r>
      <w:r>
        <w:rPr>
          <w:i/>
          <w:highlight w:val="white"/>
        </w:rPr>
        <w:t>et al.,</w:t>
      </w:r>
      <w:r>
        <w:rPr>
          <w:highlight w:val="white"/>
        </w:rPr>
        <w:t xml:space="preserve"> 2018</w:t>
      </w:r>
      <w:r>
        <w:t xml:space="preserve">). Additionally, the cleaning operations workforce must have time management skills, awareness of health and safety procedures, maths skills which are required to measuring the cleaning fluids, ability to work in a team and alone and they must be punctual, trustworthy, and reliable. Additionally, Financial and marketing planners must have skills to plan budget or costs in an effective manner and marketing analysis skills </w:t>
      </w:r>
      <w:proofErr w:type="gramStart"/>
      <w:r>
        <w:t>in order to</w:t>
      </w:r>
      <w:proofErr w:type="gramEnd"/>
      <w:r>
        <w:t xml:space="preserve"> identify the marketing situation </w:t>
      </w:r>
      <w:r>
        <w:lastRenderedPageBreak/>
        <w:t xml:space="preserve">and make a plan according to it. Apart from that, Human resource should also have the skills to effectively deal with the potential candidates and make an effective decision that can benefit the cleaning agency branch project as they have a major role to play as they are the one who mainly deals with recruitment and selection (McIver, </w:t>
      </w:r>
      <w:proofErr w:type="spellStart"/>
      <w:r>
        <w:t>Lengnick</w:t>
      </w:r>
      <w:proofErr w:type="spellEnd"/>
      <w:r>
        <w:t xml:space="preserve"> and </w:t>
      </w:r>
      <w:proofErr w:type="spellStart"/>
      <w:r>
        <w:t>Lengnick</w:t>
      </w:r>
      <w:proofErr w:type="spellEnd"/>
      <w:r>
        <w:t xml:space="preserve">, 2018). Hence, </w:t>
      </w:r>
      <w:proofErr w:type="gramStart"/>
      <w:r>
        <w:rPr>
          <w:b/>
          <w:i/>
        </w:rPr>
        <w:t>in order to</w:t>
      </w:r>
      <w:proofErr w:type="gramEnd"/>
      <w:r>
        <w:rPr>
          <w:b/>
          <w:i/>
        </w:rPr>
        <w:t xml:space="preserve"> recruit employees</w:t>
      </w:r>
      <w:r>
        <w:t xml:space="preserve"> with great skills, the </w:t>
      </w:r>
      <w:r>
        <w:rPr>
          <w:b/>
          <w:i/>
        </w:rPr>
        <w:t>human resource provides vacancies ad on different social media platforms, official websites of the branch, and on Indeed applications</w:t>
      </w:r>
      <w:r>
        <w:t xml:space="preserve">. </w:t>
      </w:r>
    </w:p>
    <w:p w14:paraId="0811F1C9" w14:textId="77777777" w:rsidR="00862D1B" w:rsidRDefault="008826BC">
      <w:r>
        <w:t>Social media has emerged during the pandemic and it would be the best method using for providing information about the vacancy and recruitment in this Covid-19 situation (</w:t>
      </w:r>
      <w:r>
        <w:rPr>
          <w:highlight w:val="white"/>
        </w:rPr>
        <w:t>Ashraf, 2017</w:t>
      </w:r>
      <w:r>
        <w:t xml:space="preserve">). After providing ad and vacancy details on Indeed and social media sites the next step would include a CV shortlisting of candidates and the appropriate CV would be selected. In addition, the candidates will be invited for the online test where their punctuality, time management, and </w:t>
      </w:r>
      <w:proofErr w:type="gramStart"/>
      <w:r>
        <w:t>others</w:t>
      </w:r>
      <w:proofErr w:type="gramEnd"/>
      <w:r>
        <w:t xml:space="preserve"> skills will be examined (</w:t>
      </w:r>
      <w:r>
        <w:rPr>
          <w:highlight w:val="white"/>
        </w:rPr>
        <w:t xml:space="preserve">König, Jäger-Biela and </w:t>
      </w:r>
      <w:proofErr w:type="spellStart"/>
      <w:r>
        <w:rPr>
          <w:highlight w:val="white"/>
        </w:rPr>
        <w:t>Glutsch</w:t>
      </w:r>
      <w:proofErr w:type="spellEnd"/>
      <w:r>
        <w:rPr>
          <w:highlight w:val="white"/>
        </w:rPr>
        <w:t>, 2020</w:t>
      </w:r>
      <w:r>
        <w:t>). The survived candidates will be selected for the next round which is Group discussion. After that round, the selected candidates would be passed for a personal interview round, from where the human resource management would take their interview and hiring the candidates for direct joining into the Cleaning agency branch.</w:t>
      </w:r>
    </w:p>
    <w:p w14:paraId="33755C20" w14:textId="77777777" w:rsidR="00862D1B" w:rsidRDefault="008826BC">
      <w:r>
        <w:rPr>
          <w:b/>
          <w:i/>
        </w:rPr>
        <w:t>The project stakeholders would be government, employees, managers, and senior manager</w:t>
      </w:r>
      <w:r>
        <w:t xml:space="preserve">s of the hotel and customers regarding the cleaning agency branch. </w:t>
      </w:r>
      <w:proofErr w:type="gramStart"/>
      <w:r>
        <w:t>In order to</w:t>
      </w:r>
      <w:proofErr w:type="gramEnd"/>
      <w:r>
        <w:t xml:space="preserve"> manage the relationship with stakeholders and to meet their relevant expectations, a project progress report will be discussed with them and giving them weekly updates. Additionally, </w:t>
      </w:r>
      <w:proofErr w:type="gramStart"/>
      <w:r>
        <w:t>in order to</w:t>
      </w:r>
      <w:proofErr w:type="gramEnd"/>
      <w:r>
        <w:t xml:space="preserve"> meet their expectations especially in terms of customers the cleaning agency branch would create their official pages where they would stay consistent with messaging and the data management system will be used to summarise the key information about the project development. It will help the stakeholders to be up to date with the project and satisfied. Additionally, with the manager and senior manager communication regarding the project would be discussed regularly. This is because the stakeholders can provide constraints based on information that will be important to have when understanding project constraints and risk (</w:t>
      </w:r>
      <w:proofErr w:type="spellStart"/>
      <w:r>
        <w:rPr>
          <w:highlight w:val="white"/>
        </w:rPr>
        <w:t>Bahadorestani</w:t>
      </w:r>
      <w:proofErr w:type="spellEnd"/>
      <w:r>
        <w:rPr>
          <w:highlight w:val="white"/>
        </w:rPr>
        <w:t xml:space="preserve">, </w:t>
      </w:r>
      <w:proofErr w:type="spellStart"/>
      <w:r>
        <w:rPr>
          <w:highlight w:val="white"/>
        </w:rPr>
        <w:t>Naderpajouh</w:t>
      </w:r>
      <w:proofErr w:type="spellEnd"/>
      <w:r>
        <w:rPr>
          <w:highlight w:val="white"/>
        </w:rPr>
        <w:t xml:space="preserve"> and Sadiq, 2020</w:t>
      </w:r>
      <w:r>
        <w:t xml:space="preserve">). Additionally, an effective engagement with stakeholders’ risk and confliction can be reduced on the project. </w:t>
      </w:r>
    </w:p>
    <w:p w14:paraId="385C02A1" w14:textId="77777777" w:rsidR="00862D1B" w:rsidRDefault="00862D1B"/>
    <w:p w14:paraId="3CDDAD82" w14:textId="77777777" w:rsidR="00862D1B" w:rsidRDefault="00862D1B"/>
    <w:tbl>
      <w:tblPr>
        <w:tblStyle w:val="a"/>
        <w:tblW w:w="686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67"/>
        <w:gridCol w:w="1600"/>
      </w:tblGrid>
      <w:tr w:rsidR="00862D1B" w14:paraId="207EDECB" w14:textId="77777777">
        <w:trPr>
          <w:trHeight w:val="448"/>
          <w:jc w:val="center"/>
        </w:trPr>
        <w:tc>
          <w:tcPr>
            <w:tcW w:w="5267" w:type="dxa"/>
            <w:shd w:val="clear" w:color="auto" w:fill="548DD4"/>
          </w:tcPr>
          <w:p w14:paraId="1F5637F5" w14:textId="77777777" w:rsidR="00862D1B" w:rsidRDefault="008826BC">
            <w:pPr>
              <w:ind w:left="-45"/>
            </w:pPr>
            <w:r>
              <w:lastRenderedPageBreak/>
              <w:t>Function</w:t>
            </w:r>
          </w:p>
        </w:tc>
        <w:tc>
          <w:tcPr>
            <w:tcW w:w="1600" w:type="dxa"/>
            <w:shd w:val="clear" w:color="auto" w:fill="548DD4"/>
          </w:tcPr>
          <w:p w14:paraId="49AD82C7" w14:textId="77777777" w:rsidR="00862D1B" w:rsidRDefault="008826BC">
            <w:pPr>
              <w:ind w:left="-45"/>
            </w:pPr>
            <w:r>
              <w:t>Cost</w:t>
            </w:r>
          </w:p>
        </w:tc>
      </w:tr>
      <w:tr w:rsidR="00862D1B" w14:paraId="1F419665" w14:textId="77777777">
        <w:trPr>
          <w:trHeight w:val="923"/>
          <w:jc w:val="center"/>
        </w:trPr>
        <w:tc>
          <w:tcPr>
            <w:tcW w:w="5267" w:type="dxa"/>
            <w:shd w:val="clear" w:color="auto" w:fill="FFFFFF"/>
          </w:tcPr>
          <w:p w14:paraId="3E35C4B3" w14:textId="77777777" w:rsidR="00862D1B" w:rsidRDefault="008826BC">
            <w:pPr>
              <w:ind w:left="-45"/>
            </w:pPr>
            <w:r>
              <w:t xml:space="preserve">Project planning and development </w:t>
            </w:r>
          </w:p>
        </w:tc>
        <w:tc>
          <w:tcPr>
            <w:tcW w:w="1600" w:type="dxa"/>
          </w:tcPr>
          <w:p w14:paraId="2FC7CE49" w14:textId="77777777" w:rsidR="00862D1B" w:rsidRDefault="008826BC">
            <w:pPr>
              <w:ind w:left="-45"/>
            </w:pPr>
            <w:r>
              <w:t>£10000</w:t>
            </w:r>
          </w:p>
        </w:tc>
      </w:tr>
      <w:tr w:rsidR="00862D1B" w14:paraId="7CEB926D" w14:textId="77777777">
        <w:trPr>
          <w:trHeight w:val="923"/>
          <w:jc w:val="center"/>
        </w:trPr>
        <w:tc>
          <w:tcPr>
            <w:tcW w:w="5267" w:type="dxa"/>
            <w:shd w:val="clear" w:color="auto" w:fill="FFFFFF"/>
          </w:tcPr>
          <w:p w14:paraId="32336C4C" w14:textId="77777777" w:rsidR="00862D1B" w:rsidRDefault="008826BC">
            <w:pPr>
              <w:ind w:left="-45"/>
            </w:pPr>
            <w:r>
              <w:t xml:space="preserve">Adapting health and safety equipment </w:t>
            </w:r>
          </w:p>
        </w:tc>
        <w:tc>
          <w:tcPr>
            <w:tcW w:w="1600" w:type="dxa"/>
          </w:tcPr>
          <w:p w14:paraId="79CE5DA6" w14:textId="77777777" w:rsidR="00862D1B" w:rsidRDefault="008826BC">
            <w:pPr>
              <w:ind w:left="-45"/>
            </w:pPr>
            <w:r>
              <w:t>£5000</w:t>
            </w:r>
          </w:p>
        </w:tc>
      </w:tr>
      <w:tr w:rsidR="00862D1B" w14:paraId="27D3E686" w14:textId="77777777">
        <w:trPr>
          <w:trHeight w:val="923"/>
          <w:jc w:val="center"/>
        </w:trPr>
        <w:tc>
          <w:tcPr>
            <w:tcW w:w="5267" w:type="dxa"/>
            <w:shd w:val="clear" w:color="auto" w:fill="FFFFFF"/>
          </w:tcPr>
          <w:p w14:paraId="745D59CE" w14:textId="77777777" w:rsidR="00862D1B" w:rsidRDefault="008826BC">
            <w:pPr>
              <w:ind w:left="-45"/>
            </w:pPr>
            <w:r>
              <w:t xml:space="preserve">Employees’ recruitment </w:t>
            </w:r>
          </w:p>
        </w:tc>
        <w:tc>
          <w:tcPr>
            <w:tcW w:w="1600" w:type="dxa"/>
          </w:tcPr>
          <w:p w14:paraId="3C4B1791" w14:textId="77777777" w:rsidR="00862D1B" w:rsidRDefault="008826BC">
            <w:pPr>
              <w:ind w:left="-45"/>
            </w:pPr>
            <w:r>
              <w:t>£7000</w:t>
            </w:r>
          </w:p>
        </w:tc>
      </w:tr>
      <w:tr w:rsidR="00862D1B" w14:paraId="3E7670D9" w14:textId="77777777">
        <w:trPr>
          <w:trHeight w:val="923"/>
          <w:jc w:val="center"/>
        </w:trPr>
        <w:tc>
          <w:tcPr>
            <w:tcW w:w="5267" w:type="dxa"/>
            <w:shd w:val="clear" w:color="auto" w:fill="FFFFFF"/>
          </w:tcPr>
          <w:p w14:paraId="073F7C26" w14:textId="77777777" w:rsidR="00862D1B" w:rsidRDefault="008826BC">
            <w:pPr>
              <w:ind w:left="-45"/>
            </w:pPr>
            <w:r>
              <w:t xml:space="preserve">Advertisement cost </w:t>
            </w:r>
          </w:p>
        </w:tc>
        <w:tc>
          <w:tcPr>
            <w:tcW w:w="1600" w:type="dxa"/>
          </w:tcPr>
          <w:p w14:paraId="298A6CA3" w14:textId="77777777" w:rsidR="00862D1B" w:rsidRDefault="008826BC">
            <w:pPr>
              <w:ind w:left="-45"/>
            </w:pPr>
            <w:r>
              <w:t>£8000</w:t>
            </w:r>
          </w:p>
        </w:tc>
      </w:tr>
      <w:tr w:rsidR="00862D1B" w14:paraId="2FFA999A" w14:textId="77777777">
        <w:trPr>
          <w:trHeight w:val="923"/>
          <w:jc w:val="center"/>
        </w:trPr>
        <w:tc>
          <w:tcPr>
            <w:tcW w:w="5267" w:type="dxa"/>
            <w:shd w:val="clear" w:color="auto" w:fill="FFFFFF"/>
          </w:tcPr>
          <w:p w14:paraId="60D4012F" w14:textId="77777777" w:rsidR="00862D1B" w:rsidRDefault="008826BC">
            <w:pPr>
              <w:ind w:left="-45"/>
            </w:pPr>
            <w:r>
              <w:t xml:space="preserve">Employees’ training and development </w:t>
            </w:r>
          </w:p>
        </w:tc>
        <w:tc>
          <w:tcPr>
            <w:tcW w:w="1600" w:type="dxa"/>
          </w:tcPr>
          <w:p w14:paraId="403E456F" w14:textId="77777777" w:rsidR="00862D1B" w:rsidRDefault="008826BC">
            <w:pPr>
              <w:ind w:left="-45"/>
            </w:pPr>
            <w:r>
              <w:t>£45000</w:t>
            </w:r>
          </w:p>
        </w:tc>
      </w:tr>
      <w:tr w:rsidR="00862D1B" w14:paraId="7974CF14" w14:textId="77777777">
        <w:trPr>
          <w:trHeight w:val="383"/>
          <w:jc w:val="center"/>
        </w:trPr>
        <w:tc>
          <w:tcPr>
            <w:tcW w:w="5267" w:type="dxa"/>
            <w:shd w:val="clear" w:color="auto" w:fill="FFFFFF"/>
          </w:tcPr>
          <w:p w14:paraId="3BE38076" w14:textId="77777777" w:rsidR="00862D1B" w:rsidRDefault="008826BC">
            <w:pPr>
              <w:ind w:left="-45"/>
            </w:pPr>
            <w:r>
              <w:t>Total</w:t>
            </w:r>
          </w:p>
        </w:tc>
        <w:tc>
          <w:tcPr>
            <w:tcW w:w="1600" w:type="dxa"/>
          </w:tcPr>
          <w:p w14:paraId="21C40EB4" w14:textId="77777777" w:rsidR="00862D1B" w:rsidRDefault="008826BC">
            <w:pPr>
              <w:ind w:left="-45"/>
            </w:pPr>
            <w:r>
              <w:t>£80000</w:t>
            </w:r>
          </w:p>
        </w:tc>
      </w:tr>
    </w:tbl>
    <w:p w14:paraId="11391B3E" w14:textId="77777777" w:rsidR="00862D1B" w:rsidRDefault="008826BC">
      <w:pPr>
        <w:jc w:val="center"/>
        <w:rPr>
          <w:b/>
        </w:rPr>
      </w:pPr>
      <w:bookmarkStart w:id="5" w:name="_17dp8vu" w:colFirst="0" w:colLast="0"/>
      <w:bookmarkEnd w:id="5"/>
      <w:r>
        <w:rPr>
          <w:b/>
        </w:rPr>
        <w:t>Table 1: Budget Plan</w:t>
      </w:r>
    </w:p>
    <w:p w14:paraId="56D6DF6E" w14:textId="77777777" w:rsidR="00862D1B" w:rsidRDefault="008826BC">
      <w:pPr>
        <w:jc w:val="center"/>
      </w:pPr>
      <w:r>
        <w:t>(Source: Created by author)</w:t>
      </w:r>
    </w:p>
    <w:p w14:paraId="0C466ADC" w14:textId="77777777" w:rsidR="00862D1B" w:rsidRDefault="008826BC">
      <w:r>
        <w:t xml:space="preserve">The </w:t>
      </w:r>
      <w:r>
        <w:rPr>
          <w:b/>
          <w:i/>
        </w:rPr>
        <w:t>benefits of the project</w:t>
      </w:r>
      <w:r>
        <w:t xml:space="preserve"> are that it can help to keep a healthy and safe working environment </w:t>
      </w:r>
      <w:proofErr w:type="gramStart"/>
      <w:r>
        <w:t>and also</w:t>
      </w:r>
      <w:proofErr w:type="gramEnd"/>
      <w:r>
        <w:t xml:space="preserve"> it creates employment in this situation where many employees have faces job-losses. Additionally, this project has effective benefits in the tome of Covid-19 outbreak as cleaning agency branch can keep the hotels or other organisations safe from the Covid-19 impacts. It will ensure a higher quality cleaning. This project will reduce the spread of Disease and increased Employee Productivity. The </w:t>
      </w:r>
      <w:r>
        <w:rPr>
          <w:b/>
          <w:i/>
        </w:rPr>
        <w:t xml:space="preserve">financial requirements </w:t>
      </w:r>
      <w:r>
        <w:t>are referred to as the cost which is identified in the cost baseline (</w:t>
      </w:r>
      <w:r>
        <w:rPr>
          <w:highlight w:val="white"/>
        </w:rPr>
        <w:t>Zhong and Wu, 2020</w:t>
      </w:r>
      <w:r>
        <w:t xml:space="preserve">). Here, the project financial required involves the effect the margins and cost that would matter to the organisation are advertisement cost, agency fees, and human resource cost.  In addition, the </w:t>
      </w:r>
      <w:r>
        <w:rPr>
          <w:b/>
          <w:i/>
        </w:rPr>
        <w:t>delivery plan</w:t>
      </w:r>
      <w:r>
        <w:t xml:space="preserve"> of the project deliverables is referred to as the strategic elements for the managers (</w:t>
      </w:r>
      <w:r>
        <w:rPr>
          <w:highlight w:val="white"/>
        </w:rPr>
        <w:t>Vasista, 2017</w:t>
      </w:r>
      <w:r>
        <w:t xml:space="preserve">). The delivery plan would be discussed by organising online meetings where the CEO and Human resource management discuss the target audience, budget planning, and marketing planning </w:t>
      </w:r>
      <w:proofErr w:type="gramStart"/>
      <w:r>
        <w:t>in order to</w:t>
      </w:r>
      <w:proofErr w:type="gramEnd"/>
      <w:r>
        <w:t xml:space="preserve"> make the project successful and make it the first cleaning agency branch in the market.</w:t>
      </w:r>
    </w:p>
    <w:p w14:paraId="047E42FB" w14:textId="77777777" w:rsidR="00862D1B" w:rsidRDefault="008826BC">
      <w:pPr>
        <w:spacing w:line="276" w:lineRule="auto"/>
        <w:jc w:val="left"/>
        <w:rPr>
          <w:b/>
          <w:i/>
          <w:sz w:val="28"/>
          <w:szCs w:val="28"/>
        </w:rPr>
      </w:pPr>
      <w:r>
        <w:br w:type="page"/>
      </w:r>
      <w:r>
        <w:rPr>
          <w:b/>
          <w:i/>
        </w:rPr>
        <w:lastRenderedPageBreak/>
        <w:t>Gantt chart</w:t>
      </w:r>
    </w:p>
    <w:tbl>
      <w:tblPr>
        <w:tblStyle w:val="a0"/>
        <w:tblW w:w="957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77"/>
        <w:gridCol w:w="1422"/>
        <w:gridCol w:w="1422"/>
        <w:gridCol w:w="1421"/>
        <w:gridCol w:w="1417"/>
        <w:gridCol w:w="1417"/>
      </w:tblGrid>
      <w:tr w:rsidR="00862D1B" w14:paraId="54303673" w14:textId="77777777">
        <w:trPr>
          <w:trHeight w:val="520"/>
          <w:jc w:val="center"/>
        </w:trPr>
        <w:tc>
          <w:tcPr>
            <w:tcW w:w="2477" w:type="dxa"/>
            <w:shd w:val="clear" w:color="auto" w:fill="CCC1D9"/>
            <w:vAlign w:val="center"/>
          </w:tcPr>
          <w:p w14:paraId="7ADC4E7A" w14:textId="77777777" w:rsidR="00862D1B" w:rsidRDefault="00862D1B">
            <w:pPr>
              <w:rPr>
                <w:b/>
                <w:sz w:val="24"/>
                <w:szCs w:val="24"/>
              </w:rPr>
            </w:pPr>
          </w:p>
          <w:p w14:paraId="70BBA078" w14:textId="77777777" w:rsidR="00862D1B" w:rsidRDefault="008826BC">
            <w:pPr>
              <w:rPr>
                <w:b/>
                <w:sz w:val="24"/>
                <w:szCs w:val="24"/>
              </w:rPr>
            </w:pPr>
            <w:r>
              <w:rPr>
                <w:b/>
                <w:sz w:val="24"/>
                <w:szCs w:val="24"/>
              </w:rPr>
              <w:t xml:space="preserve">Activities during project </w:t>
            </w:r>
          </w:p>
        </w:tc>
        <w:tc>
          <w:tcPr>
            <w:tcW w:w="1422" w:type="dxa"/>
            <w:shd w:val="clear" w:color="auto" w:fill="CCC1D9"/>
            <w:vAlign w:val="center"/>
          </w:tcPr>
          <w:p w14:paraId="69080910" w14:textId="77777777" w:rsidR="00862D1B" w:rsidRDefault="008826BC">
            <w:pPr>
              <w:rPr>
                <w:b/>
                <w:sz w:val="24"/>
                <w:szCs w:val="24"/>
              </w:rPr>
            </w:pPr>
            <w:r>
              <w:rPr>
                <w:b/>
                <w:sz w:val="24"/>
                <w:szCs w:val="24"/>
              </w:rPr>
              <w:t>WEEK 1</w:t>
            </w:r>
          </w:p>
        </w:tc>
        <w:tc>
          <w:tcPr>
            <w:tcW w:w="1422" w:type="dxa"/>
            <w:shd w:val="clear" w:color="auto" w:fill="CCC1D9"/>
            <w:vAlign w:val="center"/>
          </w:tcPr>
          <w:p w14:paraId="7450932F" w14:textId="77777777" w:rsidR="00862D1B" w:rsidRDefault="00862D1B">
            <w:pPr>
              <w:rPr>
                <w:b/>
                <w:sz w:val="24"/>
                <w:szCs w:val="24"/>
              </w:rPr>
            </w:pPr>
          </w:p>
          <w:p w14:paraId="522B7340" w14:textId="77777777" w:rsidR="00862D1B" w:rsidRDefault="008826BC">
            <w:pPr>
              <w:rPr>
                <w:b/>
                <w:sz w:val="24"/>
                <w:szCs w:val="24"/>
              </w:rPr>
            </w:pPr>
            <w:r>
              <w:rPr>
                <w:b/>
                <w:sz w:val="24"/>
                <w:szCs w:val="24"/>
              </w:rPr>
              <w:t>WEEK 2</w:t>
            </w:r>
          </w:p>
        </w:tc>
        <w:tc>
          <w:tcPr>
            <w:tcW w:w="1421" w:type="dxa"/>
            <w:shd w:val="clear" w:color="auto" w:fill="CCC1D9"/>
            <w:vAlign w:val="center"/>
          </w:tcPr>
          <w:p w14:paraId="67F13DC8" w14:textId="77777777" w:rsidR="00862D1B" w:rsidRDefault="00862D1B">
            <w:pPr>
              <w:rPr>
                <w:b/>
                <w:sz w:val="24"/>
                <w:szCs w:val="24"/>
              </w:rPr>
            </w:pPr>
          </w:p>
          <w:p w14:paraId="2CDC1233" w14:textId="77777777" w:rsidR="00862D1B" w:rsidRDefault="008826BC">
            <w:pPr>
              <w:rPr>
                <w:b/>
                <w:sz w:val="24"/>
                <w:szCs w:val="24"/>
              </w:rPr>
            </w:pPr>
            <w:r>
              <w:rPr>
                <w:b/>
                <w:sz w:val="24"/>
                <w:szCs w:val="24"/>
              </w:rPr>
              <w:t>WEEK</w:t>
            </w:r>
          </w:p>
          <w:p w14:paraId="11B301A0" w14:textId="77777777" w:rsidR="00862D1B" w:rsidRDefault="008826BC">
            <w:pPr>
              <w:rPr>
                <w:b/>
                <w:sz w:val="24"/>
                <w:szCs w:val="24"/>
              </w:rPr>
            </w:pPr>
            <w:r>
              <w:rPr>
                <w:b/>
                <w:sz w:val="24"/>
                <w:szCs w:val="24"/>
              </w:rPr>
              <w:t>3</w:t>
            </w:r>
          </w:p>
        </w:tc>
        <w:tc>
          <w:tcPr>
            <w:tcW w:w="1417" w:type="dxa"/>
            <w:shd w:val="clear" w:color="auto" w:fill="CCC1D9"/>
            <w:vAlign w:val="center"/>
          </w:tcPr>
          <w:p w14:paraId="1B521B76" w14:textId="77777777" w:rsidR="00862D1B" w:rsidRDefault="00862D1B">
            <w:pPr>
              <w:rPr>
                <w:b/>
                <w:sz w:val="24"/>
                <w:szCs w:val="24"/>
              </w:rPr>
            </w:pPr>
          </w:p>
          <w:p w14:paraId="37F44A85" w14:textId="77777777" w:rsidR="00862D1B" w:rsidRDefault="008826BC">
            <w:pPr>
              <w:rPr>
                <w:b/>
                <w:sz w:val="24"/>
                <w:szCs w:val="24"/>
              </w:rPr>
            </w:pPr>
            <w:r>
              <w:rPr>
                <w:b/>
                <w:sz w:val="24"/>
                <w:szCs w:val="24"/>
              </w:rPr>
              <w:t>WEEK 4</w:t>
            </w:r>
          </w:p>
        </w:tc>
        <w:tc>
          <w:tcPr>
            <w:tcW w:w="1417" w:type="dxa"/>
            <w:shd w:val="clear" w:color="auto" w:fill="CCC1D9"/>
          </w:tcPr>
          <w:p w14:paraId="31DBA330" w14:textId="77777777" w:rsidR="00862D1B" w:rsidRDefault="00862D1B">
            <w:pPr>
              <w:rPr>
                <w:b/>
              </w:rPr>
            </w:pPr>
          </w:p>
          <w:p w14:paraId="52103E3B" w14:textId="77777777" w:rsidR="00862D1B" w:rsidRDefault="008826BC">
            <w:pPr>
              <w:rPr>
                <w:b/>
              </w:rPr>
            </w:pPr>
            <w:r>
              <w:rPr>
                <w:b/>
              </w:rPr>
              <w:t>WEEK 5</w:t>
            </w:r>
          </w:p>
        </w:tc>
      </w:tr>
      <w:tr w:rsidR="00862D1B" w14:paraId="4246E225" w14:textId="77777777">
        <w:trPr>
          <w:trHeight w:val="708"/>
          <w:jc w:val="center"/>
        </w:trPr>
        <w:tc>
          <w:tcPr>
            <w:tcW w:w="2477" w:type="dxa"/>
            <w:shd w:val="clear" w:color="auto" w:fill="CCC1D9"/>
            <w:vAlign w:val="center"/>
          </w:tcPr>
          <w:p w14:paraId="58A5AB86" w14:textId="77777777" w:rsidR="00862D1B" w:rsidRDefault="008826BC">
            <w:pPr>
              <w:rPr>
                <w:b/>
                <w:i/>
                <w:color w:val="FFFFFF"/>
                <w:sz w:val="24"/>
                <w:szCs w:val="24"/>
              </w:rPr>
            </w:pPr>
            <w:r>
              <w:rPr>
                <w:b/>
                <w:i/>
                <w:color w:val="FFFFFF"/>
                <w:sz w:val="24"/>
                <w:szCs w:val="24"/>
              </w:rPr>
              <w:t>adopting health and safety equipment and steps of projects</w:t>
            </w:r>
          </w:p>
        </w:tc>
        <w:tc>
          <w:tcPr>
            <w:tcW w:w="1422" w:type="dxa"/>
            <w:shd w:val="clear" w:color="auto" w:fill="FFC000"/>
            <w:vAlign w:val="center"/>
          </w:tcPr>
          <w:p w14:paraId="66B21409" w14:textId="77777777" w:rsidR="00862D1B" w:rsidRDefault="00862D1B">
            <w:pPr>
              <w:numPr>
                <w:ilvl w:val="0"/>
                <w:numId w:val="4"/>
              </w:numPr>
              <w:pBdr>
                <w:top w:val="nil"/>
                <w:left w:val="nil"/>
                <w:bottom w:val="nil"/>
                <w:right w:val="nil"/>
                <w:between w:val="nil"/>
              </w:pBdr>
              <w:jc w:val="center"/>
              <w:rPr>
                <w:sz w:val="24"/>
                <w:szCs w:val="24"/>
              </w:rPr>
            </w:pPr>
          </w:p>
        </w:tc>
        <w:tc>
          <w:tcPr>
            <w:tcW w:w="1422" w:type="dxa"/>
            <w:shd w:val="clear" w:color="auto" w:fill="auto"/>
            <w:vAlign w:val="center"/>
          </w:tcPr>
          <w:p w14:paraId="58B78DBC" w14:textId="77777777" w:rsidR="00862D1B" w:rsidRDefault="00862D1B">
            <w:pPr>
              <w:jc w:val="center"/>
              <w:rPr>
                <w:sz w:val="24"/>
                <w:szCs w:val="24"/>
              </w:rPr>
            </w:pPr>
          </w:p>
        </w:tc>
        <w:tc>
          <w:tcPr>
            <w:tcW w:w="1421" w:type="dxa"/>
            <w:shd w:val="clear" w:color="auto" w:fill="auto"/>
            <w:vAlign w:val="center"/>
          </w:tcPr>
          <w:p w14:paraId="14C557CA" w14:textId="77777777" w:rsidR="00862D1B" w:rsidRDefault="00862D1B">
            <w:pPr>
              <w:jc w:val="center"/>
              <w:rPr>
                <w:sz w:val="24"/>
                <w:szCs w:val="24"/>
              </w:rPr>
            </w:pPr>
          </w:p>
        </w:tc>
        <w:tc>
          <w:tcPr>
            <w:tcW w:w="1417" w:type="dxa"/>
            <w:shd w:val="clear" w:color="auto" w:fill="auto"/>
            <w:vAlign w:val="center"/>
          </w:tcPr>
          <w:p w14:paraId="71C5A8D6" w14:textId="77777777" w:rsidR="00862D1B" w:rsidRDefault="00862D1B">
            <w:pPr>
              <w:jc w:val="center"/>
              <w:rPr>
                <w:sz w:val="24"/>
                <w:szCs w:val="24"/>
              </w:rPr>
            </w:pPr>
          </w:p>
        </w:tc>
        <w:tc>
          <w:tcPr>
            <w:tcW w:w="1417" w:type="dxa"/>
          </w:tcPr>
          <w:p w14:paraId="46EB0C62" w14:textId="77777777" w:rsidR="00862D1B" w:rsidRDefault="00862D1B">
            <w:pPr>
              <w:jc w:val="center"/>
            </w:pPr>
          </w:p>
        </w:tc>
      </w:tr>
      <w:tr w:rsidR="00862D1B" w14:paraId="155D2623" w14:textId="77777777">
        <w:trPr>
          <w:trHeight w:val="726"/>
          <w:jc w:val="center"/>
        </w:trPr>
        <w:tc>
          <w:tcPr>
            <w:tcW w:w="2477" w:type="dxa"/>
            <w:shd w:val="clear" w:color="auto" w:fill="CCC1D9"/>
            <w:vAlign w:val="center"/>
          </w:tcPr>
          <w:p w14:paraId="345E776A" w14:textId="77777777" w:rsidR="00862D1B" w:rsidRDefault="008826BC">
            <w:pPr>
              <w:rPr>
                <w:b/>
                <w:i/>
                <w:color w:val="FFFFFF"/>
                <w:sz w:val="24"/>
                <w:szCs w:val="24"/>
              </w:rPr>
            </w:pPr>
            <w:r>
              <w:rPr>
                <w:b/>
                <w:i/>
                <w:color w:val="FFFFFF"/>
                <w:sz w:val="24"/>
                <w:szCs w:val="24"/>
              </w:rPr>
              <w:t>advertisement on social media and Indeed app to hire required workforce for projects</w:t>
            </w:r>
          </w:p>
        </w:tc>
        <w:tc>
          <w:tcPr>
            <w:tcW w:w="1422" w:type="dxa"/>
            <w:shd w:val="clear" w:color="auto" w:fill="auto"/>
            <w:vAlign w:val="center"/>
          </w:tcPr>
          <w:p w14:paraId="2717EC69" w14:textId="77777777" w:rsidR="00862D1B" w:rsidRDefault="00862D1B">
            <w:pPr>
              <w:jc w:val="center"/>
              <w:rPr>
                <w:sz w:val="24"/>
                <w:szCs w:val="24"/>
              </w:rPr>
            </w:pPr>
          </w:p>
        </w:tc>
        <w:tc>
          <w:tcPr>
            <w:tcW w:w="1422" w:type="dxa"/>
            <w:shd w:val="clear" w:color="auto" w:fill="FFC000"/>
            <w:vAlign w:val="center"/>
          </w:tcPr>
          <w:p w14:paraId="5BD535E2" w14:textId="77777777" w:rsidR="00862D1B" w:rsidRDefault="00862D1B">
            <w:pPr>
              <w:numPr>
                <w:ilvl w:val="0"/>
                <w:numId w:val="4"/>
              </w:numPr>
              <w:pBdr>
                <w:top w:val="nil"/>
                <w:left w:val="nil"/>
                <w:bottom w:val="nil"/>
                <w:right w:val="nil"/>
                <w:between w:val="nil"/>
              </w:pBdr>
              <w:spacing w:line="360" w:lineRule="auto"/>
              <w:jc w:val="center"/>
              <w:rPr>
                <w:sz w:val="24"/>
                <w:szCs w:val="24"/>
              </w:rPr>
            </w:pPr>
          </w:p>
        </w:tc>
        <w:tc>
          <w:tcPr>
            <w:tcW w:w="1421" w:type="dxa"/>
            <w:shd w:val="clear" w:color="auto" w:fill="FFC000"/>
            <w:vAlign w:val="center"/>
          </w:tcPr>
          <w:p w14:paraId="1D8112B8" w14:textId="77777777" w:rsidR="00862D1B" w:rsidRDefault="00862D1B">
            <w:pPr>
              <w:numPr>
                <w:ilvl w:val="0"/>
                <w:numId w:val="4"/>
              </w:numPr>
              <w:pBdr>
                <w:top w:val="nil"/>
                <w:left w:val="nil"/>
                <w:bottom w:val="nil"/>
                <w:right w:val="nil"/>
                <w:between w:val="nil"/>
              </w:pBdr>
              <w:spacing w:line="360" w:lineRule="auto"/>
              <w:jc w:val="center"/>
              <w:rPr>
                <w:sz w:val="24"/>
                <w:szCs w:val="24"/>
              </w:rPr>
            </w:pPr>
          </w:p>
        </w:tc>
        <w:tc>
          <w:tcPr>
            <w:tcW w:w="1417" w:type="dxa"/>
            <w:shd w:val="clear" w:color="auto" w:fill="auto"/>
            <w:vAlign w:val="center"/>
          </w:tcPr>
          <w:p w14:paraId="7BB7DABB" w14:textId="77777777" w:rsidR="00862D1B" w:rsidRDefault="00862D1B">
            <w:pPr>
              <w:jc w:val="center"/>
              <w:rPr>
                <w:sz w:val="24"/>
                <w:szCs w:val="24"/>
              </w:rPr>
            </w:pPr>
          </w:p>
        </w:tc>
        <w:tc>
          <w:tcPr>
            <w:tcW w:w="1417" w:type="dxa"/>
          </w:tcPr>
          <w:p w14:paraId="574F397C" w14:textId="77777777" w:rsidR="00862D1B" w:rsidRDefault="00862D1B">
            <w:pPr>
              <w:jc w:val="center"/>
            </w:pPr>
          </w:p>
        </w:tc>
      </w:tr>
      <w:tr w:rsidR="00862D1B" w14:paraId="1035EDF1" w14:textId="77777777">
        <w:trPr>
          <w:trHeight w:val="736"/>
          <w:jc w:val="center"/>
        </w:trPr>
        <w:tc>
          <w:tcPr>
            <w:tcW w:w="2477" w:type="dxa"/>
            <w:shd w:val="clear" w:color="auto" w:fill="CCC1D9"/>
            <w:vAlign w:val="center"/>
          </w:tcPr>
          <w:p w14:paraId="318CC942" w14:textId="77777777" w:rsidR="00862D1B" w:rsidRDefault="008826BC">
            <w:pPr>
              <w:rPr>
                <w:b/>
                <w:i/>
                <w:color w:val="FFFFFF"/>
                <w:sz w:val="24"/>
                <w:szCs w:val="24"/>
              </w:rPr>
            </w:pPr>
            <w:r>
              <w:rPr>
                <w:b/>
                <w:i/>
                <w:color w:val="FFFFFF"/>
                <w:sz w:val="24"/>
                <w:szCs w:val="24"/>
              </w:rPr>
              <w:t xml:space="preserve">CV shortlisting and online test </w:t>
            </w:r>
          </w:p>
        </w:tc>
        <w:tc>
          <w:tcPr>
            <w:tcW w:w="1422" w:type="dxa"/>
            <w:shd w:val="clear" w:color="auto" w:fill="auto"/>
            <w:vAlign w:val="center"/>
          </w:tcPr>
          <w:p w14:paraId="0111B9D4" w14:textId="77777777" w:rsidR="00862D1B" w:rsidRDefault="00862D1B">
            <w:pPr>
              <w:jc w:val="center"/>
              <w:rPr>
                <w:sz w:val="24"/>
                <w:szCs w:val="24"/>
              </w:rPr>
            </w:pPr>
          </w:p>
        </w:tc>
        <w:tc>
          <w:tcPr>
            <w:tcW w:w="1422" w:type="dxa"/>
            <w:shd w:val="clear" w:color="auto" w:fill="auto"/>
            <w:vAlign w:val="center"/>
          </w:tcPr>
          <w:p w14:paraId="2012AD1E" w14:textId="77777777" w:rsidR="00862D1B" w:rsidRDefault="00862D1B">
            <w:pPr>
              <w:jc w:val="center"/>
              <w:rPr>
                <w:sz w:val="24"/>
                <w:szCs w:val="24"/>
              </w:rPr>
            </w:pPr>
          </w:p>
        </w:tc>
        <w:tc>
          <w:tcPr>
            <w:tcW w:w="1421" w:type="dxa"/>
            <w:shd w:val="clear" w:color="auto" w:fill="FFC000"/>
            <w:vAlign w:val="center"/>
          </w:tcPr>
          <w:p w14:paraId="07882D19" w14:textId="77777777" w:rsidR="00862D1B" w:rsidRDefault="00862D1B">
            <w:pPr>
              <w:numPr>
                <w:ilvl w:val="0"/>
                <w:numId w:val="4"/>
              </w:numPr>
              <w:pBdr>
                <w:top w:val="nil"/>
                <w:left w:val="nil"/>
                <w:bottom w:val="nil"/>
                <w:right w:val="nil"/>
                <w:between w:val="nil"/>
              </w:pBdr>
              <w:spacing w:line="360" w:lineRule="auto"/>
              <w:jc w:val="center"/>
              <w:rPr>
                <w:sz w:val="24"/>
                <w:szCs w:val="24"/>
              </w:rPr>
            </w:pPr>
          </w:p>
        </w:tc>
        <w:tc>
          <w:tcPr>
            <w:tcW w:w="1417" w:type="dxa"/>
            <w:shd w:val="clear" w:color="auto" w:fill="auto"/>
            <w:vAlign w:val="center"/>
          </w:tcPr>
          <w:p w14:paraId="0E36C4DB" w14:textId="77777777" w:rsidR="00862D1B" w:rsidRDefault="00862D1B">
            <w:pPr>
              <w:jc w:val="center"/>
              <w:rPr>
                <w:sz w:val="24"/>
                <w:szCs w:val="24"/>
              </w:rPr>
            </w:pPr>
          </w:p>
        </w:tc>
        <w:tc>
          <w:tcPr>
            <w:tcW w:w="1417" w:type="dxa"/>
          </w:tcPr>
          <w:p w14:paraId="662ABA32" w14:textId="77777777" w:rsidR="00862D1B" w:rsidRDefault="00862D1B">
            <w:pPr>
              <w:jc w:val="center"/>
            </w:pPr>
          </w:p>
        </w:tc>
      </w:tr>
      <w:tr w:rsidR="00862D1B" w14:paraId="68E027BE" w14:textId="77777777">
        <w:trPr>
          <w:trHeight w:val="528"/>
          <w:jc w:val="center"/>
        </w:trPr>
        <w:tc>
          <w:tcPr>
            <w:tcW w:w="2477" w:type="dxa"/>
            <w:shd w:val="clear" w:color="auto" w:fill="CCC1D9"/>
            <w:vAlign w:val="center"/>
          </w:tcPr>
          <w:p w14:paraId="7FF5E334" w14:textId="77777777" w:rsidR="00862D1B" w:rsidRDefault="008826BC">
            <w:pPr>
              <w:rPr>
                <w:b/>
                <w:i/>
                <w:color w:val="FFFFFF"/>
                <w:sz w:val="24"/>
                <w:szCs w:val="24"/>
              </w:rPr>
            </w:pPr>
            <w:r>
              <w:rPr>
                <w:b/>
                <w:i/>
                <w:color w:val="FFFFFF"/>
                <w:sz w:val="24"/>
                <w:szCs w:val="24"/>
              </w:rPr>
              <w:t xml:space="preserve">Group discussion round </w:t>
            </w:r>
          </w:p>
        </w:tc>
        <w:tc>
          <w:tcPr>
            <w:tcW w:w="1422" w:type="dxa"/>
            <w:shd w:val="clear" w:color="auto" w:fill="auto"/>
            <w:vAlign w:val="center"/>
          </w:tcPr>
          <w:p w14:paraId="171A4BFC" w14:textId="77777777" w:rsidR="00862D1B" w:rsidRDefault="00862D1B">
            <w:pPr>
              <w:jc w:val="center"/>
              <w:rPr>
                <w:sz w:val="24"/>
                <w:szCs w:val="24"/>
              </w:rPr>
            </w:pPr>
          </w:p>
        </w:tc>
        <w:tc>
          <w:tcPr>
            <w:tcW w:w="1422" w:type="dxa"/>
            <w:shd w:val="clear" w:color="auto" w:fill="auto"/>
            <w:vAlign w:val="center"/>
          </w:tcPr>
          <w:p w14:paraId="66E1D364" w14:textId="77777777" w:rsidR="00862D1B" w:rsidRDefault="00862D1B">
            <w:pPr>
              <w:jc w:val="center"/>
              <w:rPr>
                <w:sz w:val="24"/>
                <w:szCs w:val="24"/>
              </w:rPr>
            </w:pPr>
          </w:p>
        </w:tc>
        <w:tc>
          <w:tcPr>
            <w:tcW w:w="1421" w:type="dxa"/>
            <w:shd w:val="clear" w:color="auto" w:fill="auto"/>
            <w:vAlign w:val="center"/>
          </w:tcPr>
          <w:p w14:paraId="0077A329" w14:textId="77777777" w:rsidR="00862D1B" w:rsidRDefault="00862D1B">
            <w:pPr>
              <w:jc w:val="center"/>
              <w:rPr>
                <w:sz w:val="24"/>
                <w:szCs w:val="24"/>
              </w:rPr>
            </w:pPr>
          </w:p>
        </w:tc>
        <w:tc>
          <w:tcPr>
            <w:tcW w:w="1417" w:type="dxa"/>
            <w:shd w:val="clear" w:color="auto" w:fill="FFC000"/>
            <w:vAlign w:val="center"/>
          </w:tcPr>
          <w:p w14:paraId="08BB0ABA" w14:textId="77777777" w:rsidR="00862D1B" w:rsidRDefault="00862D1B">
            <w:pPr>
              <w:numPr>
                <w:ilvl w:val="0"/>
                <w:numId w:val="7"/>
              </w:numPr>
              <w:pBdr>
                <w:top w:val="nil"/>
                <w:left w:val="nil"/>
                <w:bottom w:val="nil"/>
                <w:right w:val="nil"/>
                <w:between w:val="nil"/>
              </w:pBdr>
              <w:spacing w:line="360" w:lineRule="auto"/>
              <w:jc w:val="center"/>
              <w:rPr>
                <w:sz w:val="24"/>
                <w:szCs w:val="24"/>
              </w:rPr>
            </w:pPr>
          </w:p>
        </w:tc>
        <w:tc>
          <w:tcPr>
            <w:tcW w:w="1417" w:type="dxa"/>
            <w:shd w:val="clear" w:color="auto" w:fill="auto"/>
          </w:tcPr>
          <w:p w14:paraId="0A974935" w14:textId="77777777" w:rsidR="00862D1B" w:rsidRDefault="00862D1B"/>
        </w:tc>
      </w:tr>
      <w:tr w:rsidR="00862D1B" w14:paraId="55A37591" w14:textId="77777777">
        <w:trPr>
          <w:trHeight w:val="746"/>
          <w:jc w:val="center"/>
        </w:trPr>
        <w:tc>
          <w:tcPr>
            <w:tcW w:w="2477" w:type="dxa"/>
            <w:shd w:val="clear" w:color="auto" w:fill="CCC1D9"/>
            <w:vAlign w:val="center"/>
          </w:tcPr>
          <w:p w14:paraId="7A619008" w14:textId="77777777" w:rsidR="00862D1B" w:rsidRDefault="008826BC">
            <w:pPr>
              <w:rPr>
                <w:b/>
                <w:i/>
                <w:color w:val="FFFFFF"/>
              </w:rPr>
            </w:pPr>
            <w:r>
              <w:rPr>
                <w:b/>
                <w:i/>
                <w:color w:val="FFFFFF"/>
              </w:rPr>
              <w:t xml:space="preserve">personal interview round with HR </w:t>
            </w:r>
          </w:p>
        </w:tc>
        <w:tc>
          <w:tcPr>
            <w:tcW w:w="1422" w:type="dxa"/>
            <w:shd w:val="clear" w:color="auto" w:fill="auto"/>
            <w:vAlign w:val="center"/>
          </w:tcPr>
          <w:p w14:paraId="0BDF6990" w14:textId="77777777" w:rsidR="00862D1B" w:rsidRDefault="00862D1B">
            <w:pPr>
              <w:jc w:val="center"/>
            </w:pPr>
          </w:p>
        </w:tc>
        <w:tc>
          <w:tcPr>
            <w:tcW w:w="1422" w:type="dxa"/>
            <w:shd w:val="clear" w:color="auto" w:fill="auto"/>
            <w:vAlign w:val="center"/>
          </w:tcPr>
          <w:p w14:paraId="14E16719" w14:textId="77777777" w:rsidR="00862D1B" w:rsidRDefault="00862D1B">
            <w:pPr>
              <w:jc w:val="center"/>
            </w:pPr>
          </w:p>
        </w:tc>
        <w:tc>
          <w:tcPr>
            <w:tcW w:w="1421" w:type="dxa"/>
            <w:shd w:val="clear" w:color="auto" w:fill="auto"/>
            <w:vAlign w:val="center"/>
          </w:tcPr>
          <w:p w14:paraId="263CDCE3" w14:textId="77777777" w:rsidR="00862D1B" w:rsidRDefault="00862D1B">
            <w:pPr>
              <w:jc w:val="center"/>
            </w:pPr>
          </w:p>
        </w:tc>
        <w:tc>
          <w:tcPr>
            <w:tcW w:w="1417" w:type="dxa"/>
            <w:shd w:val="clear" w:color="auto" w:fill="FFC000"/>
            <w:vAlign w:val="center"/>
          </w:tcPr>
          <w:p w14:paraId="07F2A9CA" w14:textId="77777777" w:rsidR="00862D1B" w:rsidRDefault="00862D1B">
            <w:pPr>
              <w:numPr>
                <w:ilvl w:val="0"/>
                <w:numId w:val="7"/>
              </w:numPr>
              <w:pBdr>
                <w:top w:val="nil"/>
                <w:left w:val="nil"/>
                <w:bottom w:val="nil"/>
                <w:right w:val="nil"/>
                <w:between w:val="nil"/>
              </w:pBdr>
              <w:spacing w:line="360" w:lineRule="auto"/>
              <w:jc w:val="center"/>
            </w:pPr>
          </w:p>
        </w:tc>
        <w:tc>
          <w:tcPr>
            <w:tcW w:w="1417" w:type="dxa"/>
          </w:tcPr>
          <w:p w14:paraId="03685C24" w14:textId="77777777" w:rsidR="00862D1B" w:rsidRDefault="00862D1B"/>
        </w:tc>
      </w:tr>
      <w:tr w:rsidR="00862D1B" w14:paraId="3DA39DCE" w14:textId="77777777">
        <w:trPr>
          <w:trHeight w:val="746"/>
          <w:jc w:val="center"/>
        </w:trPr>
        <w:tc>
          <w:tcPr>
            <w:tcW w:w="2477" w:type="dxa"/>
            <w:shd w:val="clear" w:color="auto" w:fill="CCC1D9"/>
            <w:vAlign w:val="center"/>
          </w:tcPr>
          <w:p w14:paraId="7AE2271F" w14:textId="77777777" w:rsidR="00862D1B" w:rsidRDefault="008826BC">
            <w:pPr>
              <w:rPr>
                <w:b/>
                <w:i/>
                <w:color w:val="FFFFFF"/>
                <w:sz w:val="24"/>
                <w:szCs w:val="24"/>
              </w:rPr>
            </w:pPr>
            <w:r>
              <w:rPr>
                <w:b/>
                <w:i/>
                <w:color w:val="FFFFFF"/>
                <w:sz w:val="24"/>
                <w:szCs w:val="24"/>
              </w:rPr>
              <w:t xml:space="preserve">joining and training </w:t>
            </w:r>
          </w:p>
        </w:tc>
        <w:tc>
          <w:tcPr>
            <w:tcW w:w="1422" w:type="dxa"/>
            <w:shd w:val="clear" w:color="auto" w:fill="auto"/>
            <w:vAlign w:val="center"/>
          </w:tcPr>
          <w:p w14:paraId="5103BC3C" w14:textId="77777777" w:rsidR="00862D1B" w:rsidRDefault="00862D1B">
            <w:pPr>
              <w:jc w:val="center"/>
              <w:rPr>
                <w:sz w:val="24"/>
                <w:szCs w:val="24"/>
              </w:rPr>
            </w:pPr>
          </w:p>
        </w:tc>
        <w:tc>
          <w:tcPr>
            <w:tcW w:w="1422" w:type="dxa"/>
            <w:shd w:val="clear" w:color="auto" w:fill="auto"/>
            <w:vAlign w:val="center"/>
          </w:tcPr>
          <w:p w14:paraId="175919E6" w14:textId="77777777" w:rsidR="00862D1B" w:rsidRDefault="00862D1B">
            <w:pPr>
              <w:jc w:val="center"/>
              <w:rPr>
                <w:sz w:val="24"/>
                <w:szCs w:val="24"/>
              </w:rPr>
            </w:pPr>
          </w:p>
        </w:tc>
        <w:tc>
          <w:tcPr>
            <w:tcW w:w="1421" w:type="dxa"/>
            <w:shd w:val="clear" w:color="auto" w:fill="auto"/>
            <w:vAlign w:val="center"/>
          </w:tcPr>
          <w:p w14:paraId="504346B3" w14:textId="77777777" w:rsidR="00862D1B" w:rsidRDefault="00862D1B">
            <w:pPr>
              <w:jc w:val="center"/>
              <w:rPr>
                <w:sz w:val="24"/>
                <w:szCs w:val="24"/>
              </w:rPr>
            </w:pPr>
          </w:p>
        </w:tc>
        <w:tc>
          <w:tcPr>
            <w:tcW w:w="1417" w:type="dxa"/>
            <w:shd w:val="clear" w:color="auto" w:fill="auto"/>
            <w:vAlign w:val="center"/>
          </w:tcPr>
          <w:p w14:paraId="3FFC1912" w14:textId="77777777" w:rsidR="00862D1B" w:rsidRDefault="00862D1B">
            <w:pPr>
              <w:pBdr>
                <w:top w:val="nil"/>
                <w:left w:val="nil"/>
                <w:bottom w:val="nil"/>
                <w:right w:val="nil"/>
                <w:between w:val="nil"/>
              </w:pBdr>
              <w:spacing w:after="160" w:line="259" w:lineRule="auto"/>
              <w:ind w:left="360"/>
              <w:jc w:val="left"/>
              <w:rPr>
                <w:rFonts w:ascii="Calibri" w:eastAsia="Calibri" w:hAnsi="Calibri" w:cs="Calibri"/>
                <w:color w:val="000000"/>
                <w:sz w:val="24"/>
                <w:szCs w:val="24"/>
              </w:rPr>
            </w:pPr>
          </w:p>
        </w:tc>
        <w:tc>
          <w:tcPr>
            <w:tcW w:w="1417" w:type="dxa"/>
            <w:shd w:val="clear" w:color="auto" w:fill="FFC000"/>
          </w:tcPr>
          <w:p w14:paraId="455A8B6D" w14:textId="77777777" w:rsidR="00862D1B" w:rsidRDefault="00862D1B">
            <w:pPr>
              <w:numPr>
                <w:ilvl w:val="0"/>
                <w:numId w:val="7"/>
              </w:numPr>
              <w:pBdr>
                <w:top w:val="nil"/>
                <w:left w:val="nil"/>
                <w:bottom w:val="nil"/>
                <w:right w:val="nil"/>
                <w:between w:val="nil"/>
              </w:pBdr>
              <w:spacing w:line="360" w:lineRule="auto"/>
              <w:jc w:val="center"/>
            </w:pPr>
          </w:p>
        </w:tc>
      </w:tr>
    </w:tbl>
    <w:p w14:paraId="48E9AD12" w14:textId="77777777" w:rsidR="00862D1B" w:rsidRDefault="008826BC">
      <w:pPr>
        <w:jc w:val="center"/>
        <w:rPr>
          <w:b/>
        </w:rPr>
      </w:pPr>
      <w:bookmarkStart w:id="6" w:name="_3rdcrjn" w:colFirst="0" w:colLast="0"/>
      <w:bookmarkEnd w:id="6"/>
      <w:r>
        <w:rPr>
          <w:b/>
        </w:rPr>
        <w:t>Table 2: Gantt chart- research timeline</w:t>
      </w:r>
    </w:p>
    <w:p w14:paraId="47A15F15" w14:textId="77777777" w:rsidR="00862D1B" w:rsidRDefault="008826BC">
      <w:pPr>
        <w:jc w:val="center"/>
      </w:pPr>
      <w:r>
        <w:t>(Source: created by the author)</w:t>
      </w:r>
    </w:p>
    <w:p w14:paraId="14C996C7" w14:textId="77777777" w:rsidR="00862D1B" w:rsidRDefault="008826BC">
      <w:pPr>
        <w:spacing w:line="276" w:lineRule="auto"/>
        <w:jc w:val="left"/>
        <w:rPr>
          <w:b/>
          <w:sz w:val="28"/>
          <w:szCs w:val="28"/>
        </w:rPr>
      </w:pPr>
      <w:r>
        <w:br w:type="page"/>
      </w:r>
    </w:p>
    <w:p w14:paraId="14AA0439" w14:textId="77777777" w:rsidR="00862D1B" w:rsidRDefault="008826BC">
      <w:pPr>
        <w:rPr>
          <w:b/>
          <w:i/>
        </w:rPr>
      </w:pPr>
      <w:r>
        <w:rPr>
          <w:b/>
          <w:i/>
        </w:rPr>
        <w:lastRenderedPageBreak/>
        <w:t>Risk Register</w:t>
      </w:r>
    </w:p>
    <w:tbl>
      <w:tblPr>
        <w:tblStyle w:val="a1"/>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2"/>
        <w:gridCol w:w="2159"/>
        <w:gridCol w:w="2032"/>
        <w:gridCol w:w="2949"/>
      </w:tblGrid>
      <w:tr w:rsidR="00862D1B" w14:paraId="20D1AFE6" w14:textId="77777777">
        <w:trPr>
          <w:trHeight w:val="767"/>
        </w:trPr>
        <w:tc>
          <w:tcPr>
            <w:tcW w:w="2182" w:type="dxa"/>
            <w:shd w:val="clear" w:color="auto" w:fill="C6D9F1"/>
          </w:tcPr>
          <w:p w14:paraId="5970AD76" w14:textId="77777777" w:rsidR="00862D1B" w:rsidRDefault="008826BC">
            <w:pPr>
              <w:rPr>
                <w:b/>
              </w:rPr>
            </w:pPr>
            <w:r>
              <w:rPr>
                <w:b/>
              </w:rPr>
              <w:t>Risk Description</w:t>
            </w:r>
          </w:p>
        </w:tc>
        <w:tc>
          <w:tcPr>
            <w:tcW w:w="2159" w:type="dxa"/>
            <w:shd w:val="clear" w:color="auto" w:fill="C6D9F1"/>
          </w:tcPr>
          <w:p w14:paraId="52BB6EE5" w14:textId="77777777" w:rsidR="00862D1B" w:rsidRDefault="008826BC">
            <w:pPr>
              <w:rPr>
                <w:b/>
              </w:rPr>
            </w:pPr>
            <w:r>
              <w:rPr>
                <w:b/>
              </w:rPr>
              <w:t>Likelihood of occurring</w:t>
            </w:r>
          </w:p>
        </w:tc>
        <w:tc>
          <w:tcPr>
            <w:tcW w:w="2032" w:type="dxa"/>
            <w:shd w:val="clear" w:color="auto" w:fill="C6D9F1"/>
          </w:tcPr>
          <w:p w14:paraId="7B9A17A9" w14:textId="77777777" w:rsidR="00862D1B" w:rsidRDefault="008826BC">
            <w:pPr>
              <w:rPr>
                <w:b/>
              </w:rPr>
            </w:pPr>
            <w:r>
              <w:rPr>
                <w:b/>
              </w:rPr>
              <w:t>Impact of the risk</w:t>
            </w:r>
          </w:p>
        </w:tc>
        <w:tc>
          <w:tcPr>
            <w:tcW w:w="2949" w:type="dxa"/>
            <w:shd w:val="clear" w:color="auto" w:fill="C6D9F1"/>
          </w:tcPr>
          <w:p w14:paraId="618AB1BE" w14:textId="77777777" w:rsidR="00862D1B" w:rsidRDefault="008826BC">
            <w:pPr>
              <w:rPr>
                <w:b/>
              </w:rPr>
            </w:pPr>
            <w:r>
              <w:rPr>
                <w:b/>
              </w:rPr>
              <w:t>Elimination action</w:t>
            </w:r>
          </w:p>
        </w:tc>
      </w:tr>
      <w:tr w:rsidR="00862D1B" w14:paraId="7B852E94" w14:textId="77777777">
        <w:trPr>
          <w:trHeight w:val="2701"/>
        </w:trPr>
        <w:tc>
          <w:tcPr>
            <w:tcW w:w="2182" w:type="dxa"/>
          </w:tcPr>
          <w:p w14:paraId="2755D748" w14:textId="77777777" w:rsidR="00862D1B" w:rsidRDefault="008826BC">
            <w:r>
              <w:t>Conflict among the floor supervisor</w:t>
            </w:r>
          </w:p>
        </w:tc>
        <w:tc>
          <w:tcPr>
            <w:tcW w:w="2159" w:type="dxa"/>
            <w:shd w:val="clear" w:color="auto" w:fill="FF0000"/>
          </w:tcPr>
          <w:p w14:paraId="2330BEFF" w14:textId="77777777" w:rsidR="00862D1B" w:rsidRDefault="008826BC">
            <w:r>
              <w:t>High</w:t>
            </w:r>
          </w:p>
        </w:tc>
        <w:tc>
          <w:tcPr>
            <w:tcW w:w="2032" w:type="dxa"/>
            <w:shd w:val="clear" w:color="auto" w:fill="FF0000"/>
          </w:tcPr>
          <w:p w14:paraId="201C0E50" w14:textId="77777777" w:rsidR="00862D1B" w:rsidRDefault="008826BC">
            <w:r>
              <w:t>High</w:t>
            </w:r>
          </w:p>
        </w:tc>
        <w:tc>
          <w:tcPr>
            <w:tcW w:w="2949" w:type="dxa"/>
          </w:tcPr>
          <w:p w14:paraId="6F5DC616" w14:textId="77777777" w:rsidR="00862D1B" w:rsidRDefault="008826BC">
            <w:r>
              <w:t xml:space="preserve">All the floor supervisors must have clear communication with each other about </w:t>
            </w:r>
            <w:proofErr w:type="gramStart"/>
            <w:r>
              <w:t>all of</w:t>
            </w:r>
            <w:proofErr w:type="gramEnd"/>
            <w:r>
              <w:t xml:space="preserve"> their tasks.</w:t>
            </w:r>
          </w:p>
        </w:tc>
      </w:tr>
      <w:tr w:rsidR="00862D1B" w14:paraId="7BCD5AFF" w14:textId="77777777">
        <w:trPr>
          <w:trHeight w:val="3485"/>
        </w:trPr>
        <w:tc>
          <w:tcPr>
            <w:tcW w:w="2182" w:type="dxa"/>
          </w:tcPr>
          <w:p w14:paraId="3F58D5E2" w14:textId="77777777" w:rsidR="00862D1B" w:rsidRDefault="008826BC">
            <w:r>
              <w:t>Lack of clearance about the objective of the cleaning agency plan</w:t>
            </w:r>
          </w:p>
        </w:tc>
        <w:tc>
          <w:tcPr>
            <w:tcW w:w="2159" w:type="dxa"/>
            <w:shd w:val="clear" w:color="auto" w:fill="FFC000"/>
          </w:tcPr>
          <w:p w14:paraId="4E120B27" w14:textId="77777777" w:rsidR="00862D1B" w:rsidRDefault="008826BC">
            <w:r>
              <w:t>Medium</w:t>
            </w:r>
          </w:p>
        </w:tc>
        <w:tc>
          <w:tcPr>
            <w:tcW w:w="2032" w:type="dxa"/>
            <w:shd w:val="clear" w:color="auto" w:fill="FF0000"/>
          </w:tcPr>
          <w:p w14:paraId="2542BF05" w14:textId="77777777" w:rsidR="00862D1B" w:rsidRDefault="008826BC">
            <w:r>
              <w:t>High</w:t>
            </w:r>
          </w:p>
        </w:tc>
        <w:tc>
          <w:tcPr>
            <w:tcW w:w="2949" w:type="dxa"/>
          </w:tcPr>
          <w:p w14:paraId="0CA6F338" w14:textId="77777777" w:rsidR="00862D1B" w:rsidRDefault="008826BC">
            <w:r>
              <w:t>Before starting the projects, all the participants must be aware of the objective of the cleaning program and the leader must help in articulating the information.</w:t>
            </w:r>
          </w:p>
        </w:tc>
      </w:tr>
      <w:tr w:rsidR="00862D1B" w14:paraId="27C7F165" w14:textId="77777777">
        <w:trPr>
          <w:trHeight w:val="3869"/>
        </w:trPr>
        <w:tc>
          <w:tcPr>
            <w:tcW w:w="2182" w:type="dxa"/>
          </w:tcPr>
          <w:p w14:paraId="1028D68F" w14:textId="77777777" w:rsidR="00862D1B" w:rsidRDefault="008826BC">
            <w:r>
              <w:t>Breakdown of technical equipment</w:t>
            </w:r>
          </w:p>
        </w:tc>
        <w:tc>
          <w:tcPr>
            <w:tcW w:w="2159" w:type="dxa"/>
            <w:shd w:val="clear" w:color="auto" w:fill="92D050"/>
          </w:tcPr>
          <w:p w14:paraId="09BBF169" w14:textId="77777777" w:rsidR="00862D1B" w:rsidRDefault="008826BC">
            <w:r>
              <w:t>Low</w:t>
            </w:r>
          </w:p>
        </w:tc>
        <w:tc>
          <w:tcPr>
            <w:tcW w:w="2032" w:type="dxa"/>
            <w:shd w:val="clear" w:color="auto" w:fill="FFC000"/>
          </w:tcPr>
          <w:p w14:paraId="0A290B3C" w14:textId="77777777" w:rsidR="00862D1B" w:rsidRDefault="008826BC">
            <w:r>
              <w:t>Medium</w:t>
            </w:r>
          </w:p>
        </w:tc>
        <w:tc>
          <w:tcPr>
            <w:tcW w:w="2949" w:type="dxa"/>
          </w:tcPr>
          <w:p w14:paraId="63A0B837" w14:textId="77777777" w:rsidR="00862D1B" w:rsidRDefault="008826BC">
            <w:r>
              <w:t>All that cleaning equipment must undergo a maintenance process every 2 months. The team-member must learn some way to work without that equipment also.</w:t>
            </w:r>
          </w:p>
        </w:tc>
      </w:tr>
      <w:tr w:rsidR="00862D1B" w14:paraId="48B2AF74" w14:textId="77777777">
        <w:trPr>
          <w:trHeight w:val="399"/>
        </w:trPr>
        <w:tc>
          <w:tcPr>
            <w:tcW w:w="2182" w:type="dxa"/>
          </w:tcPr>
          <w:p w14:paraId="3C847A3F" w14:textId="77777777" w:rsidR="00862D1B" w:rsidRDefault="008826BC">
            <w:r>
              <w:t>Lack of budget due to the current scenario</w:t>
            </w:r>
          </w:p>
        </w:tc>
        <w:tc>
          <w:tcPr>
            <w:tcW w:w="2159" w:type="dxa"/>
            <w:shd w:val="clear" w:color="auto" w:fill="FFC000"/>
          </w:tcPr>
          <w:p w14:paraId="41529276" w14:textId="77777777" w:rsidR="00862D1B" w:rsidRDefault="008826BC">
            <w:r>
              <w:t>Medium</w:t>
            </w:r>
          </w:p>
        </w:tc>
        <w:tc>
          <w:tcPr>
            <w:tcW w:w="2032" w:type="dxa"/>
            <w:shd w:val="clear" w:color="auto" w:fill="FFC000"/>
          </w:tcPr>
          <w:p w14:paraId="17C98EF6" w14:textId="77777777" w:rsidR="00862D1B" w:rsidRDefault="008826BC">
            <w:r>
              <w:t>Medium</w:t>
            </w:r>
          </w:p>
        </w:tc>
        <w:tc>
          <w:tcPr>
            <w:tcW w:w="2949" w:type="dxa"/>
          </w:tcPr>
          <w:p w14:paraId="2A7E41E5" w14:textId="77777777" w:rsidR="00862D1B" w:rsidRDefault="008826BC">
            <w:r>
              <w:t>The participants must have another plan to execute the project without having the desired amount of budget and resources.</w:t>
            </w:r>
          </w:p>
        </w:tc>
      </w:tr>
    </w:tbl>
    <w:p w14:paraId="0A01D700" w14:textId="77777777" w:rsidR="00862D1B" w:rsidRDefault="008826BC">
      <w:pPr>
        <w:jc w:val="center"/>
        <w:rPr>
          <w:b/>
        </w:rPr>
      </w:pPr>
      <w:r>
        <w:rPr>
          <w:b/>
        </w:rPr>
        <w:lastRenderedPageBreak/>
        <w:t>Table 3: Risk Register</w:t>
      </w:r>
    </w:p>
    <w:p w14:paraId="03A1D706" w14:textId="77777777" w:rsidR="00862D1B" w:rsidRDefault="008826BC">
      <w:pPr>
        <w:jc w:val="center"/>
      </w:pPr>
      <w:r>
        <w:t>(Source: Created by Author)</w:t>
      </w:r>
    </w:p>
    <w:p w14:paraId="72C2A13F" w14:textId="77777777" w:rsidR="00862D1B" w:rsidRDefault="008826BC">
      <w:pPr>
        <w:rPr>
          <w:b/>
          <w:i/>
        </w:rPr>
      </w:pPr>
      <w:r>
        <w:rPr>
          <w:b/>
          <w:i/>
        </w:rPr>
        <w:t>Communication plan</w:t>
      </w:r>
    </w:p>
    <w:p w14:paraId="2FB0E433" w14:textId="77777777" w:rsidR="00862D1B" w:rsidRDefault="008826BC">
      <w:r>
        <w:t xml:space="preserve">A communication plan is important to eliminate any type of mismanagement in the project. As the project manager </w:t>
      </w:r>
      <w:proofErr w:type="gramStart"/>
      <w:r>
        <w:t>has to</w:t>
      </w:r>
      <w:proofErr w:type="gramEnd"/>
      <w:r>
        <w:t xml:space="preserve"> handle people with different skills and working backgrounds, communication is the only thing that can make it clear (Yap, Abdul-Rahman, and Chen, 2017). For the project of a floor cleaning agency in a hotel, it is vital to communicate with each of the stakeholders for seamless execution of the whole project. Though COVID 19 has delayed the project management plan, with proper communication this can be recovered also. In the communication plan, the considered stakeholders are the floor manager, senior manager, project team members, board of directors, and guests. This communication will also help in keeping transparency while performing all the tasks. This will also make the progress of the project faster and the stakeholders also can enjoy the benefits.  </w:t>
      </w:r>
    </w:p>
    <w:tbl>
      <w:tblPr>
        <w:tblStyle w:val="a2"/>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8"/>
        <w:gridCol w:w="4738"/>
        <w:gridCol w:w="1879"/>
        <w:gridCol w:w="1231"/>
      </w:tblGrid>
      <w:tr w:rsidR="00862D1B" w14:paraId="4F899C04" w14:textId="77777777">
        <w:tc>
          <w:tcPr>
            <w:tcW w:w="1728" w:type="dxa"/>
          </w:tcPr>
          <w:p w14:paraId="302F4B2D" w14:textId="77777777" w:rsidR="00862D1B" w:rsidRDefault="008826BC">
            <w:pPr>
              <w:rPr>
                <w:b/>
              </w:rPr>
            </w:pPr>
            <w:r>
              <w:rPr>
                <w:b/>
              </w:rPr>
              <w:t>Target Audience</w:t>
            </w:r>
          </w:p>
        </w:tc>
        <w:tc>
          <w:tcPr>
            <w:tcW w:w="4738" w:type="dxa"/>
          </w:tcPr>
          <w:p w14:paraId="2163BE3D" w14:textId="77777777" w:rsidR="00862D1B" w:rsidRDefault="008826BC">
            <w:pPr>
              <w:rPr>
                <w:b/>
              </w:rPr>
            </w:pPr>
            <w:r>
              <w:rPr>
                <w:b/>
              </w:rPr>
              <w:t>Communication</w:t>
            </w:r>
          </w:p>
        </w:tc>
        <w:tc>
          <w:tcPr>
            <w:tcW w:w="1879" w:type="dxa"/>
          </w:tcPr>
          <w:p w14:paraId="0A85E92E" w14:textId="77777777" w:rsidR="00862D1B" w:rsidRDefault="008826BC">
            <w:pPr>
              <w:rPr>
                <w:b/>
              </w:rPr>
            </w:pPr>
            <w:r>
              <w:rPr>
                <w:b/>
              </w:rPr>
              <w:t>Communication Medium</w:t>
            </w:r>
          </w:p>
        </w:tc>
        <w:tc>
          <w:tcPr>
            <w:tcW w:w="1231" w:type="dxa"/>
          </w:tcPr>
          <w:p w14:paraId="4E4F33F8" w14:textId="77777777" w:rsidR="00862D1B" w:rsidRDefault="008826BC">
            <w:pPr>
              <w:rPr>
                <w:b/>
              </w:rPr>
            </w:pPr>
            <w:r>
              <w:rPr>
                <w:b/>
              </w:rPr>
              <w:t>Time Scale</w:t>
            </w:r>
          </w:p>
        </w:tc>
      </w:tr>
      <w:tr w:rsidR="00862D1B" w14:paraId="088518D4" w14:textId="77777777">
        <w:tc>
          <w:tcPr>
            <w:tcW w:w="1728" w:type="dxa"/>
          </w:tcPr>
          <w:p w14:paraId="6D332702" w14:textId="77777777" w:rsidR="00862D1B" w:rsidRDefault="008826BC">
            <w:r>
              <w:t>Floor manager</w:t>
            </w:r>
          </w:p>
        </w:tc>
        <w:tc>
          <w:tcPr>
            <w:tcW w:w="4738" w:type="dxa"/>
          </w:tcPr>
          <w:p w14:paraId="5E6C6499" w14:textId="77777777" w:rsidR="00862D1B" w:rsidRDefault="008826BC">
            <w:r>
              <w:t>Every day at the starting of the work, a meeting should be done with the floor manager and all the essential tasks must be distributed for the day at that time.</w:t>
            </w:r>
          </w:p>
        </w:tc>
        <w:tc>
          <w:tcPr>
            <w:tcW w:w="1879" w:type="dxa"/>
          </w:tcPr>
          <w:p w14:paraId="7F5C1892" w14:textId="77777777" w:rsidR="00862D1B" w:rsidRDefault="008826BC">
            <w:r>
              <w:t>Meeting</w:t>
            </w:r>
          </w:p>
        </w:tc>
        <w:tc>
          <w:tcPr>
            <w:tcW w:w="1231" w:type="dxa"/>
          </w:tcPr>
          <w:p w14:paraId="0B2794D3" w14:textId="77777777" w:rsidR="00862D1B" w:rsidRDefault="008826BC">
            <w:pPr>
              <w:rPr>
                <w:b/>
              </w:rPr>
            </w:pPr>
            <w:r>
              <w:rPr>
                <w:b/>
              </w:rPr>
              <w:t>Daily</w:t>
            </w:r>
          </w:p>
        </w:tc>
      </w:tr>
      <w:tr w:rsidR="00862D1B" w14:paraId="04EA5FF4" w14:textId="77777777">
        <w:tc>
          <w:tcPr>
            <w:tcW w:w="1728" w:type="dxa"/>
          </w:tcPr>
          <w:p w14:paraId="75163D00" w14:textId="77777777" w:rsidR="00862D1B" w:rsidRDefault="008826BC">
            <w:r>
              <w:t>Senior manager of the hotel</w:t>
            </w:r>
          </w:p>
        </w:tc>
        <w:tc>
          <w:tcPr>
            <w:tcW w:w="4738" w:type="dxa"/>
          </w:tcPr>
          <w:p w14:paraId="712F2DD8" w14:textId="77777777" w:rsidR="00862D1B" w:rsidRDefault="008826BC">
            <w:r>
              <w:t>Every week the participants of the project must give a clear idea about the work processing on the cleaning project and further necessary plan will be demonstrated at that time.</w:t>
            </w:r>
          </w:p>
        </w:tc>
        <w:tc>
          <w:tcPr>
            <w:tcW w:w="1879" w:type="dxa"/>
          </w:tcPr>
          <w:p w14:paraId="39FEB99F" w14:textId="77777777" w:rsidR="00862D1B" w:rsidRDefault="008826BC">
            <w:r>
              <w:t>Face to face interaction</w:t>
            </w:r>
          </w:p>
        </w:tc>
        <w:tc>
          <w:tcPr>
            <w:tcW w:w="1231" w:type="dxa"/>
          </w:tcPr>
          <w:p w14:paraId="7C23CFDE" w14:textId="77777777" w:rsidR="00862D1B" w:rsidRDefault="008826BC">
            <w:pPr>
              <w:rPr>
                <w:b/>
              </w:rPr>
            </w:pPr>
            <w:r>
              <w:rPr>
                <w:b/>
              </w:rPr>
              <w:t>Once a week.</w:t>
            </w:r>
          </w:p>
        </w:tc>
      </w:tr>
      <w:tr w:rsidR="00862D1B" w14:paraId="332FA2AC" w14:textId="77777777">
        <w:tc>
          <w:tcPr>
            <w:tcW w:w="1728" w:type="dxa"/>
          </w:tcPr>
          <w:p w14:paraId="2E6FC120" w14:textId="77777777" w:rsidR="00862D1B" w:rsidRDefault="008826BC">
            <w:r>
              <w:t>Participants of the project</w:t>
            </w:r>
          </w:p>
        </w:tc>
        <w:tc>
          <w:tcPr>
            <w:tcW w:w="4738" w:type="dxa"/>
          </w:tcPr>
          <w:p w14:paraId="1050A5EB" w14:textId="77777777" w:rsidR="00862D1B" w:rsidRDefault="008826BC">
            <w:r>
              <w:t>All the team members should report while starting the work and while leaving the work. This is going to be done to give a proper idea about the cleaning project and status of development.</w:t>
            </w:r>
          </w:p>
        </w:tc>
        <w:tc>
          <w:tcPr>
            <w:tcW w:w="1879" w:type="dxa"/>
          </w:tcPr>
          <w:p w14:paraId="00F9F22E" w14:textId="77777777" w:rsidR="00862D1B" w:rsidRDefault="008826BC">
            <w:r>
              <w:t>Via e-mail.</w:t>
            </w:r>
          </w:p>
        </w:tc>
        <w:tc>
          <w:tcPr>
            <w:tcW w:w="1231" w:type="dxa"/>
          </w:tcPr>
          <w:p w14:paraId="0FCC7EF8" w14:textId="77777777" w:rsidR="00862D1B" w:rsidRDefault="008826BC">
            <w:pPr>
              <w:rPr>
                <w:b/>
              </w:rPr>
            </w:pPr>
            <w:r>
              <w:rPr>
                <w:b/>
              </w:rPr>
              <w:t>Twice a day.</w:t>
            </w:r>
          </w:p>
        </w:tc>
      </w:tr>
      <w:tr w:rsidR="00862D1B" w14:paraId="47A0901E" w14:textId="77777777">
        <w:tc>
          <w:tcPr>
            <w:tcW w:w="1728" w:type="dxa"/>
          </w:tcPr>
          <w:p w14:paraId="458076C4" w14:textId="77777777" w:rsidR="00862D1B" w:rsidRDefault="008826BC">
            <w:r>
              <w:t>Guests of the hotel</w:t>
            </w:r>
          </w:p>
        </w:tc>
        <w:tc>
          <w:tcPr>
            <w:tcW w:w="4738" w:type="dxa"/>
          </w:tcPr>
          <w:p w14:paraId="6C5909F7" w14:textId="77777777" w:rsidR="00862D1B" w:rsidRDefault="008826BC">
            <w:r>
              <w:t xml:space="preserve">Guests must be asked for their honest feedback, </w:t>
            </w:r>
            <w:proofErr w:type="gramStart"/>
            <w:r>
              <w:t>By</w:t>
            </w:r>
            <w:proofErr w:type="gramEnd"/>
            <w:r>
              <w:t xml:space="preserve"> this communication process, the project manager will get to know about the effectiveness of the work of the cleaning agency.</w:t>
            </w:r>
          </w:p>
        </w:tc>
        <w:tc>
          <w:tcPr>
            <w:tcW w:w="1879" w:type="dxa"/>
          </w:tcPr>
          <w:p w14:paraId="2EE03946" w14:textId="77777777" w:rsidR="00862D1B" w:rsidRDefault="008826BC">
            <w:r>
              <w:t>Feedback forms.</w:t>
            </w:r>
          </w:p>
        </w:tc>
        <w:tc>
          <w:tcPr>
            <w:tcW w:w="1231" w:type="dxa"/>
          </w:tcPr>
          <w:p w14:paraId="6B0205AC" w14:textId="77777777" w:rsidR="00862D1B" w:rsidRDefault="008826BC">
            <w:pPr>
              <w:rPr>
                <w:b/>
              </w:rPr>
            </w:pPr>
            <w:r>
              <w:rPr>
                <w:b/>
              </w:rPr>
              <w:t>Daily at the time of departure of the guests.</w:t>
            </w:r>
          </w:p>
        </w:tc>
      </w:tr>
      <w:tr w:rsidR="00862D1B" w14:paraId="3F83BFE9" w14:textId="77777777">
        <w:tc>
          <w:tcPr>
            <w:tcW w:w="1728" w:type="dxa"/>
          </w:tcPr>
          <w:p w14:paraId="75C5B9D1" w14:textId="77777777" w:rsidR="00862D1B" w:rsidRDefault="008826BC">
            <w:r>
              <w:t>Board of directors</w:t>
            </w:r>
          </w:p>
        </w:tc>
        <w:tc>
          <w:tcPr>
            <w:tcW w:w="4738" w:type="dxa"/>
          </w:tcPr>
          <w:p w14:paraId="3D768ED9" w14:textId="77777777" w:rsidR="00862D1B" w:rsidRDefault="008826BC">
            <w:r>
              <w:t>Communication should be established to let them know about the effectiveness of the cleaning agency project. Even the need for resources and budget allocation will be sent via this communication.</w:t>
            </w:r>
          </w:p>
        </w:tc>
        <w:tc>
          <w:tcPr>
            <w:tcW w:w="1879" w:type="dxa"/>
          </w:tcPr>
          <w:p w14:paraId="0852E17E" w14:textId="77777777" w:rsidR="00862D1B" w:rsidRDefault="008826BC">
            <w:r>
              <w:t xml:space="preserve">Meeting via video conferencing and formal e-mail for a written description. </w:t>
            </w:r>
          </w:p>
        </w:tc>
        <w:tc>
          <w:tcPr>
            <w:tcW w:w="1231" w:type="dxa"/>
          </w:tcPr>
          <w:p w14:paraId="6EA15D43" w14:textId="77777777" w:rsidR="00862D1B" w:rsidRDefault="008826BC">
            <w:pPr>
              <w:rPr>
                <w:b/>
              </w:rPr>
            </w:pPr>
            <w:r>
              <w:rPr>
                <w:b/>
              </w:rPr>
              <w:t>Once in a month</w:t>
            </w:r>
          </w:p>
        </w:tc>
      </w:tr>
    </w:tbl>
    <w:p w14:paraId="3C662F20" w14:textId="77777777" w:rsidR="00862D1B" w:rsidRDefault="008826BC">
      <w:pPr>
        <w:jc w:val="center"/>
        <w:rPr>
          <w:b/>
        </w:rPr>
      </w:pPr>
      <w:r>
        <w:rPr>
          <w:b/>
        </w:rPr>
        <w:t>Table 4: Communication plan</w:t>
      </w:r>
    </w:p>
    <w:p w14:paraId="372AC487" w14:textId="77777777" w:rsidR="00862D1B" w:rsidRDefault="008826BC">
      <w:pPr>
        <w:jc w:val="center"/>
      </w:pPr>
      <w:r>
        <w:lastRenderedPageBreak/>
        <w:t>(Source: Created by author)</w:t>
      </w:r>
    </w:p>
    <w:p w14:paraId="7EC24A14" w14:textId="77777777" w:rsidR="00862D1B" w:rsidRDefault="008826BC">
      <w:pPr>
        <w:pStyle w:val="Heading1"/>
      </w:pPr>
      <w:bookmarkStart w:id="7" w:name="_Toc70530588"/>
      <w:r>
        <w:t>SWOT analysis</w:t>
      </w:r>
      <w:bookmarkEnd w:id="7"/>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7320"/>
      </w:tblGrid>
      <w:tr w:rsidR="00862D1B" w14:paraId="0D91117E" w14:textId="77777777">
        <w:tc>
          <w:tcPr>
            <w:tcW w:w="1696" w:type="dxa"/>
            <w:vAlign w:val="center"/>
          </w:tcPr>
          <w:p w14:paraId="7EA0D5B3" w14:textId="77777777" w:rsidR="00862D1B" w:rsidRDefault="008826BC">
            <w:pPr>
              <w:jc w:val="center"/>
            </w:pPr>
            <w:r>
              <w:t>Strength</w:t>
            </w:r>
          </w:p>
        </w:tc>
        <w:tc>
          <w:tcPr>
            <w:tcW w:w="7320" w:type="dxa"/>
          </w:tcPr>
          <w:p w14:paraId="7B333EB7" w14:textId="77777777" w:rsidR="00862D1B" w:rsidRDefault="008826BC">
            <w:pPr>
              <w:numPr>
                <w:ilvl w:val="0"/>
                <w:numId w:val="2"/>
              </w:numPr>
              <w:pBdr>
                <w:top w:val="nil"/>
                <w:left w:val="nil"/>
                <w:bottom w:val="nil"/>
                <w:right w:val="nil"/>
                <w:between w:val="nil"/>
              </w:pBdr>
              <w:spacing w:line="360" w:lineRule="auto"/>
              <w:rPr>
                <w:color w:val="000000"/>
              </w:rPr>
            </w:pPr>
            <w:r>
              <w:rPr>
                <w:color w:val="000000"/>
              </w:rPr>
              <w:t>I have proper knowledge of the HR policies including recruitment and selection of employees maintaining equality and diversity following the legal regulations</w:t>
            </w:r>
            <w:r>
              <w:rPr>
                <w:color w:val="000000"/>
                <w:highlight w:val="white"/>
              </w:rPr>
              <w:t xml:space="preserve"> (Legislation.gov.uk. 2021)</w:t>
            </w:r>
            <w:r>
              <w:rPr>
                <w:color w:val="000000"/>
              </w:rPr>
              <w:t>.</w:t>
            </w:r>
          </w:p>
          <w:p w14:paraId="77F9FB12" w14:textId="77777777" w:rsidR="00862D1B" w:rsidRDefault="008826BC">
            <w:pPr>
              <w:numPr>
                <w:ilvl w:val="0"/>
                <w:numId w:val="2"/>
              </w:numPr>
              <w:pBdr>
                <w:top w:val="nil"/>
                <w:left w:val="nil"/>
                <w:bottom w:val="nil"/>
                <w:right w:val="nil"/>
                <w:between w:val="nil"/>
              </w:pBdr>
              <w:spacing w:line="360" w:lineRule="auto"/>
              <w:rPr>
                <w:color w:val="000000"/>
              </w:rPr>
            </w:pPr>
            <w:r>
              <w:rPr>
                <w:color w:val="000000"/>
              </w:rPr>
              <w:t xml:space="preserve">I have good communication skills along with good marketing skills as well </w:t>
            </w:r>
            <w:r>
              <w:rPr>
                <w:color w:val="000000"/>
                <w:highlight w:val="white"/>
              </w:rPr>
              <w:t>(</w:t>
            </w:r>
            <w:proofErr w:type="spellStart"/>
            <w:r>
              <w:rPr>
                <w:color w:val="000000"/>
                <w:highlight w:val="white"/>
              </w:rPr>
              <w:t>Binsaeed</w:t>
            </w:r>
            <w:proofErr w:type="spellEnd"/>
            <w:r>
              <w:rPr>
                <w:color w:val="000000"/>
                <w:highlight w:val="white"/>
              </w:rPr>
              <w:t>, Unnisa and Rizvi, 2017)</w:t>
            </w:r>
            <w:r>
              <w:rPr>
                <w:color w:val="000000"/>
              </w:rPr>
              <w:t>.</w:t>
            </w:r>
          </w:p>
          <w:p w14:paraId="4C21E6D6" w14:textId="77777777" w:rsidR="00862D1B" w:rsidRDefault="008826BC">
            <w:pPr>
              <w:numPr>
                <w:ilvl w:val="0"/>
                <w:numId w:val="2"/>
              </w:numPr>
              <w:pBdr>
                <w:top w:val="nil"/>
                <w:left w:val="nil"/>
                <w:bottom w:val="nil"/>
                <w:right w:val="nil"/>
                <w:between w:val="nil"/>
              </w:pBdr>
              <w:spacing w:line="360" w:lineRule="auto"/>
              <w:rPr>
                <w:color w:val="000000"/>
              </w:rPr>
            </w:pPr>
            <w:r>
              <w:rPr>
                <w:color w:val="000000"/>
              </w:rPr>
              <w:t xml:space="preserve">I have critical evaluation power and cross-culture awareness. </w:t>
            </w:r>
          </w:p>
          <w:p w14:paraId="4BA17EFA" w14:textId="77777777" w:rsidR="00862D1B" w:rsidRDefault="008826BC">
            <w:pPr>
              <w:numPr>
                <w:ilvl w:val="0"/>
                <w:numId w:val="2"/>
              </w:numPr>
              <w:pBdr>
                <w:top w:val="nil"/>
                <w:left w:val="nil"/>
                <w:bottom w:val="nil"/>
                <w:right w:val="nil"/>
                <w:between w:val="nil"/>
              </w:pBdr>
              <w:spacing w:line="360" w:lineRule="auto"/>
              <w:rPr>
                <w:color w:val="000000"/>
              </w:rPr>
            </w:pPr>
            <w:r>
              <w:rPr>
                <w:color w:val="000000"/>
              </w:rPr>
              <w:t>I have experience of 2 years as a project manager in the relevant field in a renowned company.</w:t>
            </w:r>
          </w:p>
        </w:tc>
      </w:tr>
      <w:tr w:rsidR="00862D1B" w14:paraId="45A002EB" w14:textId="77777777">
        <w:tc>
          <w:tcPr>
            <w:tcW w:w="1696" w:type="dxa"/>
            <w:vAlign w:val="center"/>
          </w:tcPr>
          <w:p w14:paraId="1158CBFE" w14:textId="77777777" w:rsidR="00862D1B" w:rsidRDefault="008826BC">
            <w:pPr>
              <w:jc w:val="center"/>
            </w:pPr>
            <w:r>
              <w:t>Weakness</w:t>
            </w:r>
          </w:p>
        </w:tc>
        <w:tc>
          <w:tcPr>
            <w:tcW w:w="7320" w:type="dxa"/>
          </w:tcPr>
          <w:p w14:paraId="1696921D" w14:textId="77777777" w:rsidR="00862D1B" w:rsidRDefault="008826BC">
            <w:pPr>
              <w:numPr>
                <w:ilvl w:val="0"/>
                <w:numId w:val="3"/>
              </w:numPr>
              <w:pBdr>
                <w:top w:val="nil"/>
                <w:left w:val="nil"/>
                <w:bottom w:val="nil"/>
                <w:right w:val="nil"/>
                <w:between w:val="nil"/>
              </w:pBdr>
              <w:spacing w:line="360" w:lineRule="auto"/>
              <w:rPr>
                <w:color w:val="000000"/>
              </w:rPr>
            </w:pPr>
            <w:r>
              <w:rPr>
                <w:color w:val="000000"/>
              </w:rPr>
              <w:t>I have a bit of weakness in managing time to maintain the quality of the work sometimes I fail to meet the deadline.</w:t>
            </w:r>
          </w:p>
          <w:p w14:paraId="297016E9" w14:textId="77777777" w:rsidR="00862D1B" w:rsidRDefault="008826BC">
            <w:pPr>
              <w:numPr>
                <w:ilvl w:val="0"/>
                <w:numId w:val="3"/>
              </w:numPr>
              <w:pBdr>
                <w:top w:val="nil"/>
                <w:left w:val="nil"/>
                <w:bottom w:val="nil"/>
                <w:right w:val="nil"/>
                <w:between w:val="nil"/>
              </w:pBdr>
              <w:spacing w:line="360" w:lineRule="auto"/>
              <w:rPr>
                <w:color w:val="000000"/>
              </w:rPr>
            </w:pPr>
            <w:r>
              <w:rPr>
                <w:color w:val="000000"/>
              </w:rPr>
              <w:t>My leadership is a bit authoritative which gives trouble some time.</w:t>
            </w:r>
          </w:p>
          <w:p w14:paraId="4C2BC136" w14:textId="77777777" w:rsidR="00862D1B" w:rsidRDefault="008826BC">
            <w:pPr>
              <w:numPr>
                <w:ilvl w:val="0"/>
                <w:numId w:val="3"/>
              </w:numPr>
              <w:pBdr>
                <w:top w:val="nil"/>
                <w:left w:val="nil"/>
                <w:bottom w:val="nil"/>
                <w:right w:val="nil"/>
                <w:between w:val="nil"/>
              </w:pBdr>
              <w:spacing w:line="360" w:lineRule="auto"/>
              <w:rPr>
                <w:color w:val="000000"/>
              </w:rPr>
            </w:pPr>
            <w:r>
              <w:rPr>
                <w:color w:val="000000"/>
              </w:rPr>
              <w:t>Sometimes I fail to give clarified direction which is another weakness of mine.</w:t>
            </w:r>
          </w:p>
        </w:tc>
      </w:tr>
      <w:tr w:rsidR="00862D1B" w14:paraId="622FA064" w14:textId="77777777">
        <w:tc>
          <w:tcPr>
            <w:tcW w:w="1696" w:type="dxa"/>
            <w:vAlign w:val="center"/>
          </w:tcPr>
          <w:p w14:paraId="269CC418" w14:textId="77777777" w:rsidR="00862D1B" w:rsidRDefault="008826BC">
            <w:pPr>
              <w:jc w:val="center"/>
            </w:pPr>
            <w:r>
              <w:t>Opportunities</w:t>
            </w:r>
          </w:p>
        </w:tc>
        <w:tc>
          <w:tcPr>
            <w:tcW w:w="7320" w:type="dxa"/>
          </w:tcPr>
          <w:p w14:paraId="671B9493" w14:textId="77777777" w:rsidR="00862D1B" w:rsidRDefault="008826BC">
            <w:pPr>
              <w:numPr>
                <w:ilvl w:val="0"/>
                <w:numId w:val="5"/>
              </w:numPr>
              <w:pBdr>
                <w:top w:val="nil"/>
                <w:left w:val="nil"/>
                <w:bottom w:val="nil"/>
                <w:right w:val="nil"/>
                <w:between w:val="nil"/>
              </w:pBdr>
              <w:spacing w:line="360" w:lineRule="auto"/>
              <w:rPr>
                <w:color w:val="000000"/>
              </w:rPr>
            </w:pPr>
            <w:r>
              <w:rPr>
                <w:color w:val="000000"/>
              </w:rPr>
              <w:t>My knowledge in HR policies along with good communication skills will help to mitigate the conflicts among the employees and it will lead to having a satisfied workforce and this positive workforce will give the best possible competitive advantage to the company.</w:t>
            </w:r>
          </w:p>
          <w:p w14:paraId="281FACA9" w14:textId="77777777" w:rsidR="00862D1B" w:rsidRDefault="008826BC">
            <w:pPr>
              <w:numPr>
                <w:ilvl w:val="0"/>
                <w:numId w:val="5"/>
              </w:numPr>
              <w:pBdr>
                <w:top w:val="nil"/>
                <w:left w:val="nil"/>
                <w:bottom w:val="nil"/>
                <w:right w:val="nil"/>
                <w:between w:val="nil"/>
              </w:pBdr>
              <w:spacing w:line="360" w:lineRule="auto"/>
              <w:rPr>
                <w:color w:val="000000"/>
              </w:rPr>
            </w:pPr>
            <w:r>
              <w:rPr>
                <w:color w:val="000000"/>
              </w:rPr>
              <w:t>My critical evaluation power along with my 2 years of experience will help to manage any adverse situation and to gain more opportunities in the competitive era.</w:t>
            </w:r>
          </w:p>
        </w:tc>
      </w:tr>
      <w:tr w:rsidR="00862D1B" w14:paraId="4DB15724" w14:textId="77777777">
        <w:tc>
          <w:tcPr>
            <w:tcW w:w="1696" w:type="dxa"/>
            <w:vAlign w:val="center"/>
          </w:tcPr>
          <w:p w14:paraId="582903BA" w14:textId="77777777" w:rsidR="00862D1B" w:rsidRDefault="008826BC">
            <w:pPr>
              <w:jc w:val="center"/>
            </w:pPr>
            <w:r>
              <w:t>Threats</w:t>
            </w:r>
          </w:p>
        </w:tc>
        <w:tc>
          <w:tcPr>
            <w:tcW w:w="7320" w:type="dxa"/>
          </w:tcPr>
          <w:p w14:paraId="3880E9E3" w14:textId="77777777" w:rsidR="00862D1B" w:rsidRDefault="008826BC">
            <w:pPr>
              <w:numPr>
                <w:ilvl w:val="0"/>
                <w:numId w:val="6"/>
              </w:numPr>
              <w:pBdr>
                <w:top w:val="nil"/>
                <w:left w:val="nil"/>
                <w:bottom w:val="nil"/>
                <w:right w:val="nil"/>
                <w:between w:val="nil"/>
              </w:pBdr>
              <w:spacing w:line="360" w:lineRule="auto"/>
              <w:rPr>
                <w:color w:val="000000"/>
              </w:rPr>
            </w:pPr>
            <w:r>
              <w:rPr>
                <w:color w:val="000000"/>
              </w:rPr>
              <w:t>My time management problem may cause a loss out of new opportunities.</w:t>
            </w:r>
          </w:p>
          <w:p w14:paraId="449971D8" w14:textId="77777777" w:rsidR="00862D1B" w:rsidRDefault="008826BC">
            <w:pPr>
              <w:numPr>
                <w:ilvl w:val="0"/>
                <w:numId w:val="6"/>
              </w:numPr>
              <w:pBdr>
                <w:top w:val="nil"/>
                <w:left w:val="nil"/>
                <w:bottom w:val="nil"/>
                <w:right w:val="nil"/>
                <w:between w:val="nil"/>
              </w:pBdr>
              <w:spacing w:line="360" w:lineRule="auto"/>
              <w:rPr>
                <w:color w:val="000000"/>
              </w:rPr>
            </w:pPr>
            <w:r>
              <w:rPr>
                <w:color w:val="000000"/>
              </w:rPr>
              <w:t xml:space="preserve">My authoritative leadership may create conflicts among the employees and their creativity will be ceased. Thus, I am working on my weakness to over the threats. </w:t>
            </w:r>
          </w:p>
        </w:tc>
      </w:tr>
    </w:tbl>
    <w:p w14:paraId="2768DA98" w14:textId="77777777" w:rsidR="00862D1B" w:rsidRDefault="008826BC">
      <w:pPr>
        <w:jc w:val="center"/>
        <w:rPr>
          <w:b/>
        </w:rPr>
      </w:pPr>
      <w:r>
        <w:rPr>
          <w:b/>
        </w:rPr>
        <w:t>Table 5: SWOT analysis</w:t>
      </w:r>
    </w:p>
    <w:p w14:paraId="7C96BCE0" w14:textId="77777777" w:rsidR="00862D1B" w:rsidRDefault="008826BC">
      <w:pPr>
        <w:jc w:val="center"/>
      </w:pPr>
      <w:r>
        <w:t>(Source: Created by author)</w:t>
      </w:r>
    </w:p>
    <w:p w14:paraId="3DD8DE67" w14:textId="77777777" w:rsidR="00862D1B" w:rsidRDefault="008826BC">
      <w:pPr>
        <w:pStyle w:val="Heading2"/>
      </w:pPr>
      <w:bookmarkStart w:id="8" w:name="_Toc70530589"/>
      <w:r>
        <w:lastRenderedPageBreak/>
        <w:t>Self-assessment plan</w:t>
      </w:r>
      <w:bookmarkEnd w:id="8"/>
    </w:p>
    <w:tbl>
      <w:tblPr>
        <w:tblStyle w:val="a4"/>
        <w:tblW w:w="9540" w:type="dxa"/>
        <w:tblInd w:w="-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5"/>
        <w:gridCol w:w="4320"/>
        <w:gridCol w:w="3060"/>
        <w:gridCol w:w="1065"/>
      </w:tblGrid>
      <w:tr w:rsidR="00862D1B" w14:paraId="3A1B359A" w14:textId="77777777">
        <w:trPr>
          <w:trHeight w:val="690"/>
        </w:trPr>
        <w:tc>
          <w:tcPr>
            <w:tcW w:w="1095" w:type="dxa"/>
            <w:shd w:val="clear" w:color="auto" w:fill="C6D9F1"/>
          </w:tcPr>
          <w:p w14:paraId="43D8E72A" w14:textId="77777777" w:rsidR="00862D1B" w:rsidRDefault="008826BC">
            <w:pPr>
              <w:jc w:val="center"/>
              <w:rPr>
                <w:b/>
              </w:rPr>
            </w:pPr>
            <w:r>
              <w:rPr>
                <w:b/>
              </w:rPr>
              <w:t>Objectives</w:t>
            </w:r>
          </w:p>
        </w:tc>
        <w:tc>
          <w:tcPr>
            <w:tcW w:w="4320" w:type="dxa"/>
            <w:shd w:val="clear" w:color="auto" w:fill="C6D9F1"/>
          </w:tcPr>
          <w:p w14:paraId="7329169D" w14:textId="77777777" w:rsidR="00862D1B" w:rsidRDefault="008826BC">
            <w:pPr>
              <w:jc w:val="center"/>
              <w:rPr>
                <w:b/>
              </w:rPr>
            </w:pPr>
            <w:r>
              <w:rPr>
                <w:b/>
              </w:rPr>
              <w:t>Actions to be taken</w:t>
            </w:r>
          </w:p>
        </w:tc>
        <w:tc>
          <w:tcPr>
            <w:tcW w:w="3060" w:type="dxa"/>
            <w:shd w:val="clear" w:color="auto" w:fill="C6D9F1"/>
          </w:tcPr>
          <w:p w14:paraId="0A557582" w14:textId="77777777" w:rsidR="00862D1B" w:rsidRDefault="008826BC">
            <w:pPr>
              <w:jc w:val="center"/>
              <w:rPr>
                <w:b/>
              </w:rPr>
            </w:pPr>
            <w:r>
              <w:rPr>
                <w:b/>
              </w:rPr>
              <w:t>Success criteria</w:t>
            </w:r>
          </w:p>
        </w:tc>
        <w:tc>
          <w:tcPr>
            <w:tcW w:w="1065" w:type="dxa"/>
            <w:shd w:val="clear" w:color="auto" w:fill="C6D9F1"/>
          </w:tcPr>
          <w:p w14:paraId="0B89A212" w14:textId="77777777" w:rsidR="00862D1B" w:rsidRDefault="008826BC">
            <w:pPr>
              <w:jc w:val="center"/>
              <w:rPr>
                <w:b/>
              </w:rPr>
            </w:pPr>
            <w:r>
              <w:rPr>
                <w:b/>
              </w:rPr>
              <w:t>Time-bound</w:t>
            </w:r>
          </w:p>
        </w:tc>
      </w:tr>
      <w:tr w:rsidR="00862D1B" w14:paraId="6A42F08B" w14:textId="77777777">
        <w:trPr>
          <w:trHeight w:val="840"/>
        </w:trPr>
        <w:tc>
          <w:tcPr>
            <w:tcW w:w="1095" w:type="dxa"/>
          </w:tcPr>
          <w:p w14:paraId="40E41D1A" w14:textId="77777777" w:rsidR="00862D1B" w:rsidRDefault="008826BC">
            <w:r>
              <w:t>Improving time management skills</w:t>
            </w:r>
          </w:p>
        </w:tc>
        <w:tc>
          <w:tcPr>
            <w:tcW w:w="4320" w:type="dxa"/>
          </w:tcPr>
          <w:p w14:paraId="0A3D4537" w14:textId="77777777" w:rsidR="00862D1B" w:rsidRDefault="008826BC">
            <w:proofErr w:type="gramStart"/>
            <w:r>
              <w:t>In order to</w:t>
            </w:r>
            <w:proofErr w:type="gramEnd"/>
            <w:r>
              <w:t xml:space="preserve"> improve time management skills, I have to prioritise my tasks, so that I can put importance on the tasks accordingly. </w:t>
            </w:r>
          </w:p>
          <w:p w14:paraId="6B950F7E" w14:textId="77777777" w:rsidR="00862D1B" w:rsidRDefault="008826BC">
            <w:r>
              <w:t xml:space="preserve">Besides, I </w:t>
            </w:r>
            <w:proofErr w:type="gramStart"/>
            <w:r>
              <w:t>have to</w:t>
            </w:r>
            <w:proofErr w:type="gramEnd"/>
            <w:r>
              <w:t xml:space="preserve"> create a schedule, which will make me fixed in a routine. </w:t>
            </w:r>
          </w:p>
          <w:p w14:paraId="50803DAC" w14:textId="77777777" w:rsidR="00862D1B" w:rsidRDefault="008826BC">
            <w:r>
              <w:t xml:space="preserve">I </w:t>
            </w:r>
            <w:proofErr w:type="gramStart"/>
            <w:r>
              <w:t>have to</w:t>
            </w:r>
            <w:proofErr w:type="gramEnd"/>
            <w:r>
              <w:t xml:space="preserve"> generate deadlines for the tasks on my own, it will enforce me to finish the job on time. </w:t>
            </w:r>
          </w:p>
          <w:p w14:paraId="62CAD4B6" w14:textId="77777777" w:rsidR="00862D1B" w:rsidRDefault="008826BC">
            <w:r>
              <w:t>Additionally, I can start my tasks early to make the time along with providing me with some break, which will make me refreshed and energetic.</w:t>
            </w:r>
          </w:p>
        </w:tc>
        <w:tc>
          <w:tcPr>
            <w:tcW w:w="3060" w:type="dxa"/>
          </w:tcPr>
          <w:p w14:paraId="1A4F332B" w14:textId="77777777" w:rsidR="00862D1B" w:rsidRDefault="008826BC">
            <w:r>
              <w:t xml:space="preserve">The success will be measured if I can prefer my tasks regarding their priority. </w:t>
            </w:r>
          </w:p>
          <w:p w14:paraId="6B6AC56C" w14:textId="77777777" w:rsidR="00862D1B" w:rsidRDefault="008826BC">
            <w:r>
              <w:t xml:space="preserve">Besides, meeting the deadline will be proving my success in this objective. </w:t>
            </w:r>
          </w:p>
        </w:tc>
        <w:tc>
          <w:tcPr>
            <w:tcW w:w="1065" w:type="dxa"/>
          </w:tcPr>
          <w:p w14:paraId="7A24A10A" w14:textId="77777777" w:rsidR="00862D1B" w:rsidRDefault="008826BC">
            <w:r>
              <w:t xml:space="preserve">Three months </w:t>
            </w:r>
          </w:p>
        </w:tc>
      </w:tr>
      <w:tr w:rsidR="00862D1B" w14:paraId="1A32C100" w14:textId="77777777">
        <w:trPr>
          <w:trHeight w:val="855"/>
        </w:trPr>
        <w:tc>
          <w:tcPr>
            <w:tcW w:w="1095" w:type="dxa"/>
          </w:tcPr>
          <w:p w14:paraId="251304B3" w14:textId="77777777" w:rsidR="00862D1B" w:rsidRDefault="008826BC">
            <w:r>
              <w:t>Enhancing leadership skills</w:t>
            </w:r>
          </w:p>
        </w:tc>
        <w:tc>
          <w:tcPr>
            <w:tcW w:w="4320" w:type="dxa"/>
          </w:tcPr>
          <w:p w14:paraId="65A818B2" w14:textId="77777777" w:rsidR="00862D1B" w:rsidRDefault="008826BC">
            <w:r>
              <w:t xml:space="preserve">Primarily I </w:t>
            </w:r>
            <w:proofErr w:type="gramStart"/>
            <w:r>
              <w:t>have to</w:t>
            </w:r>
            <w:proofErr w:type="gramEnd"/>
            <w:r>
              <w:t xml:space="preserve"> listen actively to others, which will make me less authoritative. </w:t>
            </w:r>
          </w:p>
          <w:p w14:paraId="7CC8646A" w14:textId="77777777" w:rsidR="00862D1B" w:rsidRDefault="008826BC">
            <w:r>
              <w:t xml:space="preserve">Along with that, I </w:t>
            </w:r>
            <w:proofErr w:type="gramStart"/>
            <w:r>
              <w:t>have to</w:t>
            </w:r>
            <w:proofErr w:type="gramEnd"/>
            <w:r>
              <w:t xml:space="preserve"> motivate others, which will help me to have a healthier relationship with my followers.</w:t>
            </w:r>
          </w:p>
          <w:p w14:paraId="2EC12B19" w14:textId="77777777" w:rsidR="00862D1B" w:rsidRDefault="008826BC">
            <w:r>
              <w:t xml:space="preserve">I </w:t>
            </w:r>
            <w:proofErr w:type="gramStart"/>
            <w:r>
              <w:t>have to</w:t>
            </w:r>
            <w:proofErr w:type="gramEnd"/>
            <w:r>
              <w:t xml:space="preserve"> take initiative to handle conflicts among my teams, which will make me more responsive and attached to the members</w:t>
            </w:r>
          </w:p>
        </w:tc>
        <w:tc>
          <w:tcPr>
            <w:tcW w:w="3060" w:type="dxa"/>
          </w:tcPr>
          <w:p w14:paraId="439F29D6" w14:textId="77777777" w:rsidR="00862D1B" w:rsidRDefault="008826BC">
            <w:r>
              <w:t>I will measure my success in this objective if I can make my team happy with my decisions.</w:t>
            </w:r>
          </w:p>
          <w:p w14:paraId="4C14C2B8" w14:textId="77777777" w:rsidR="00862D1B" w:rsidRDefault="008826BC">
            <w:r>
              <w:t xml:space="preserve">The success will be measured if the overall performance of my team is enhanced. </w:t>
            </w:r>
          </w:p>
          <w:p w14:paraId="537EEDBA" w14:textId="77777777" w:rsidR="00862D1B" w:rsidRDefault="008826BC">
            <w:r>
              <w:t xml:space="preserve">Similarly, if the conflicts do not impact their individual relationship, then I will consider my success. </w:t>
            </w:r>
          </w:p>
        </w:tc>
        <w:tc>
          <w:tcPr>
            <w:tcW w:w="1065" w:type="dxa"/>
          </w:tcPr>
          <w:p w14:paraId="4772CD17" w14:textId="77777777" w:rsidR="00862D1B" w:rsidRDefault="008826BC">
            <w:r>
              <w:t>Two months</w:t>
            </w:r>
          </w:p>
        </w:tc>
      </w:tr>
      <w:tr w:rsidR="00862D1B" w14:paraId="62F787F9" w14:textId="77777777">
        <w:trPr>
          <w:trHeight w:val="840"/>
        </w:trPr>
        <w:tc>
          <w:tcPr>
            <w:tcW w:w="1095" w:type="dxa"/>
          </w:tcPr>
          <w:p w14:paraId="2822E814" w14:textId="77777777" w:rsidR="00862D1B" w:rsidRDefault="008826BC">
            <w:r>
              <w:lastRenderedPageBreak/>
              <w:t>Providing clarified direction</w:t>
            </w:r>
          </w:p>
        </w:tc>
        <w:tc>
          <w:tcPr>
            <w:tcW w:w="4320" w:type="dxa"/>
          </w:tcPr>
          <w:p w14:paraId="5E2E2141" w14:textId="77777777" w:rsidR="00862D1B" w:rsidRDefault="008826BC">
            <w:proofErr w:type="gramStart"/>
            <w:r>
              <w:t>In order to</w:t>
            </w:r>
            <w:proofErr w:type="gramEnd"/>
            <w:r>
              <w:t xml:space="preserve"> provide a clearer direction, I have to be specific to my point, so that the listeners do not be confused. </w:t>
            </w:r>
          </w:p>
          <w:p w14:paraId="2ABE9A39" w14:textId="77777777" w:rsidR="00862D1B" w:rsidRDefault="008826BC">
            <w:r>
              <w:t xml:space="preserve">I </w:t>
            </w:r>
            <w:proofErr w:type="gramStart"/>
            <w:r>
              <w:t>have to</w:t>
            </w:r>
            <w:proofErr w:type="gramEnd"/>
            <w:r>
              <w:t xml:space="preserve"> practice giving practical examples while I am presenting my spot. Due to that, I </w:t>
            </w:r>
            <w:proofErr w:type="gramStart"/>
            <w:r>
              <w:t>have to</w:t>
            </w:r>
            <w:proofErr w:type="gramEnd"/>
            <w:r>
              <w:t xml:space="preserve"> use the presence of mind. </w:t>
            </w:r>
          </w:p>
          <w:p w14:paraId="6D2F4DDA" w14:textId="77777777" w:rsidR="00862D1B" w:rsidRDefault="008826BC">
            <w:r>
              <w:t xml:space="preserve">I </w:t>
            </w:r>
            <w:proofErr w:type="gramStart"/>
            <w:r>
              <w:t>have to</w:t>
            </w:r>
            <w:proofErr w:type="gramEnd"/>
            <w:r>
              <w:t xml:space="preserve"> set boundaries for others, due to which they can have the measurement of their direction. </w:t>
            </w:r>
          </w:p>
        </w:tc>
        <w:tc>
          <w:tcPr>
            <w:tcW w:w="3060" w:type="dxa"/>
          </w:tcPr>
          <w:p w14:paraId="4ACA9988" w14:textId="77777777" w:rsidR="00862D1B" w:rsidRDefault="008826BC">
            <w:r>
              <w:t xml:space="preserve">The success will be measure if I am able to make others understand my instruction, and they will be less confused. </w:t>
            </w:r>
          </w:p>
          <w:p w14:paraId="5970E1A1" w14:textId="77777777" w:rsidR="00862D1B" w:rsidRDefault="008826BC">
            <w:r>
              <w:t xml:space="preserve">I will be able to measure the success in this objective, if others respond after having my directions, it will reflect that they have understood it. </w:t>
            </w:r>
          </w:p>
        </w:tc>
        <w:tc>
          <w:tcPr>
            <w:tcW w:w="1065" w:type="dxa"/>
          </w:tcPr>
          <w:p w14:paraId="5A8CB48E" w14:textId="77777777" w:rsidR="00862D1B" w:rsidRDefault="008826BC">
            <w:r>
              <w:t>Four months</w:t>
            </w:r>
          </w:p>
        </w:tc>
      </w:tr>
      <w:tr w:rsidR="00862D1B" w14:paraId="35EB8448" w14:textId="77777777">
        <w:trPr>
          <w:trHeight w:val="1200"/>
        </w:trPr>
        <w:tc>
          <w:tcPr>
            <w:tcW w:w="1095" w:type="dxa"/>
          </w:tcPr>
          <w:p w14:paraId="4D2833DF" w14:textId="77777777" w:rsidR="00862D1B" w:rsidRDefault="008826BC">
            <w:r>
              <w:t>Making communication skills stronger</w:t>
            </w:r>
          </w:p>
        </w:tc>
        <w:tc>
          <w:tcPr>
            <w:tcW w:w="4320" w:type="dxa"/>
          </w:tcPr>
          <w:p w14:paraId="1A5AD8BE" w14:textId="77777777" w:rsidR="00862D1B" w:rsidRDefault="008826BC">
            <w:proofErr w:type="gramStart"/>
            <w:r>
              <w:t>In order to</w:t>
            </w:r>
            <w:proofErr w:type="gramEnd"/>
            <w:r>
              <w:t xml:space="preserve"> make my communication skills stronger, I will join a spoken English course for six months. </w:t>
            </w:r>
          </w:p>
          <w:p w14:paraId="2A39A5A0" w14:textId="77777777" w:rsidR="00862D1B" w:rsidRDefault="008826BC">
            <w:r>
              <w:t xml:space="preserve">Apart from that, I </w:t>
            </w:r>
            <w:proofErr w:type="gramStart"/>
            <w:r>
              <w:t>have to</w:t>
            </w:r>
            <w:proofErr w:type="gramEnd"/>
            <w:r>
              <w:t xml:space="preserve"> listen more and take some time before I say something. </w:t>
            </w:r>
          </w:p>
          <w:p w14:paraId="0093B23C" w14:textId="77777777" w:rsidR="00862D1B" w:rsidRDefault="008826BC">
            <w:r>
              <w:t xml:space="preserve">I </w:t>
            </w:r>
            <w:proofErr w:type="gramStart"/>
            <w:r>
              <w:t>have to</w:t>
            </w:r>
            <w:proofErr w:type="gramEnd"/>
            <w:r>
              <w:t xml:space="preserve"> be brief in my statement, which will make me stronger in my way of communication. </w:t>
            </w:r>
          </w:p>
          <w:p w14:paraId="3D2969BC" w14:textId="77777777" w:rsidR="00862D1B" w:rsidRDefault="008826BC">
            <w:r>
              <w:t xml:space="preserve">Besides, I </w:t>
            </w:r>
            <w:proofErr w:type="gramStart"/>
            <w:r>
              <w:t>have to</w:t>
            </w:r>
            <w:proofErr w:type="gramEnd"/>
            <w:r>
              <w:t xml:space="preserve"> treat everyone equally, so that I can provide enough respect for every person. </w:t>
            </w:r>
          </w:p>
        </w:tc>
        <w:tc>
          <w:tcPr>
            <w:tcW w:w="3060" w:type="dxa"/>
          </w:tcPr>
          <w:p w14:paraId="78CA2524" w14:textId="77777777" w:rsidR="00862D1B" w:rsidRDefault="008826BC">
            <w:r>
              <w:t xml:space="preserve">I will measure my success if I make others engaged with my communication. </w:t>
            </w:r>
          </w:p>
          <w:p w14:paraId="7DFFC531" w14:textId="77777777" w:rsidR="00862D1B" w:rsidRDefault="008826BC">
            <w:r>
              <w:t xml:space="preserve">I will also measure my success if I am able to avoid misunderstandings with others while communicating. </w:t>
            </w:r>
          </w:p>
        </w:tc>
        <w:tc>
          <w:tcPr>
            <w:tcW w:w="1065" w:type="dxa"/>
          </w:tcPr>
          <w:p w14:paraId="583CF763" w14:textId="77777777" w:rsidR="00862D1B" w:rsidRDefault="008826BC">
            <w:r>
              <w:t>Three months</w:t>
            </w:r>
          </w:p>
        </w:tc>
      </w:tr>
      <w:tr w:rsidR="00862D1B" w14:paraId="3DB5254B" w14:textId="77777777">
        <w:trPr>
          <w:trHeight w:val="840"/>
        </w:trPr>
        <w:tc>
          <w:tcPr>
            <w:tcW w:w="1095" w:type="dxa"/>
          </w:tcPr>
          <w:p w14:paraId="273E868A" w14:textId="77777777" w:rsidR="00862D1B" w:rsidRDefault="008826BC">
            <w:r>
              <w:t>Developing critical thinking ability</w:t>
            </w:r>
          </w:p>
        </w:tc>
        <w:tc>
          <w:tcPr>
            <w:tcW w:w="4320" w:type="dxa"/>
          </w:tcPr>
          <w:p w14:paraId="24BC2172" w14:textId="77777777" w:rsidR="00862D1B" w:rsidRDefault="008826BC">
            <w:r>
              <w:t xml:space="preserve">I </w:t>
            </w:r>
            <w:proofErr w:type="gramStart"/>
            <w:r>
              <w:t>have to</w:t>
            </w:r>
            <w:proofErr w:type="gramEnd"/>
            <w:r>
              <w:t xml:space="preserve"> join reasoning courses online, which are held for three to six months. </w:t>
            </w:r>
          </w:p>
          <w:p w14:paraId="605BC690" w14:textId="77777777" w:rsidR="00862D1B" w:rsidRDefault="008826BC">
            <w:r>
              <w:t xml:space="preserve">I </w:t>
            </w:r>
            <w:proofErr w:type="gramStart"/>
            <w:r>
              <w:t>have to</w:t>
            </w:r>
            <w:proofErr w:type="gramEnd"/>
            <w:r>
              <w:t xml:space="preserve"> ask basic questions. It will help me stay intact in the topic. </w:t>
            </w:r>
          </w:p>
          <w:p w14:paraId="3BDD6C56" w14:textId="77777777" w:rsidR="00862D1B" w:rsidRDefault="008826BC">
            <w:r>
              <w:t xml:space="preserve">I </w:t>
            </w:r>
            <w:proofErr w:type="gramStart"/>
            <w:r>
              <w:t>have to</w:t>
            </w:r>
            <w:proofErr w:type="gramEnd"/>
            <w:r>
              <w:t xml:space="preserve"> evaluate my existing evidence, which will make me stronger in my critical evaluation.</w:t>
            </w:r>
          </w:p>
          <w:p w14:paraId="3891F9E8" w14:textId="77777777" w:rsidR="00862D1B" w:rsidRDefault="008826BC">
            <w:r>
              <w:lastRenderedPageBreak/>
              <w:t xml:space="preserve">Besides, I </w:t>
            </w:r>
            <w:proofErr w:type="gramStart"/>
            <w:r>
              <w:t>have to</w:t>
            </w:r>
            <w:proofErr w:type="gramEnd"/>
            <w:r>
              <w:t xml:space="preserve"> be aware of my mental process, which will help me in active listening, interpreting, and reacting as well. </w:t>
            </w:r>
          </w:p>
          <w:p w14:paraId="532D0AE1" w14:textId="77777777" w:rsidR="00862D1B" w:rsidRDefault="008826BC">
            <w:r>
              <w:t xml:space="preserve">Additionally, I </w:t>
            </w:r>
            <w:proofErr w:type="gramStart"/>
            <w:r>
              <w:t>have to</w:t>
            </w:r>
            <w:proofErr w:type="gramEnd"/>
            <w:r>
              <w:t xml:space="preserve"> be self-aware by considering my thought process, morals, and ethics, along with values.</w:t>
            </w:r>
          </w:p>
        </w:tc>
        <w:tc>
          <w:tcPr>
            <w:tcW w:w="3060" w:type="dxa"/>
          </w:tcPr>
          <w:p w14:paraId="02072C2A" w14:textId="77777777" w:rsidR="00862D1B" w:rsidRDefault="008826BC">
            <w:r>
              <w:lastRenderedPageBreak/>
              <w:t xml:space="preserve">The success will be measured if I am able to utilise the existing evidence properly. </w:t>
            </w:r>
          </w:p>
          <w:p w14:paraId="6835F33D" w14:textId="77777777" w:rsidR="00862D1B" w:rsidRDefault="008826BC">
            <w:r>
              <w:t xml:space="preserve">If I can be aware of my morals, ethics, and values, I can measure my success. </w:t>
            </w:r>
          </w:p>
          <w:p w14:paraId="78C15CE7" w14:textId="77777777" w:rsidR="00862D1B" w:rsidRDefault="008826BC">
            <w:r>
              <w:lastRenderedPageBreak/>
              <w:t xml:space="preserve">I will measure my success by completing the online course of reasoning successfully within the time. </w:t>
            </w:r>
          </w:p>
        </w:tc>
        <w:tc>
          <w:tcPr>
            <w:tcW w:w="1065" w:type="dxa"/>
          </w:tcPr>
          <w:p w14:paraId="2D15F06C" w14:textId="77777777" w:rsidR="00862D1B" w:rsidRDefault="008826BC">
            <w:r>
              <w:lastRenderedPageBreak/>
              <w:t xml:space="preserve">Five months. </w:t>
            </w:r>
          </w:p>
        </w:tc>
      </w:tr>
    </w:tbl>
    <w:p w14:paraId="696481B7" w14:textId="77777777" w:rsidR="00862D1B" w:rsidRDefault="008826BC">
      <w:pPr>
        <w:jc w:val="center"/>
        <w:rPr>
          <w:b/>
        </w:rPr>
      </w:pPr>
      <w:r>
        <w:rPr>
          <w:b/>
        </w:rPr>
        <w:t>Table 6: Self-assessment plan</w:t>
      </w:r>
    </w:p>
    <w:p w14:paraId="4FD130A8" w14:textId="77777777" w:rsidR="00862D1B" w:rsidRDefault="008826BC">
      <w:pPr>
        <w:jc w:val="center"/>
      </w:pPr>
      <w:r>
        <w:t>(Source: Created by author)</w:t>
      </w:r>
    </w:p>
    <w:p w14:paraId="27447B71" w14:textId="77777777" w:rsidR="00862D1B" w:rsidRDefault="008826BC">
      <w:pPr>
        <w:pStyle w:val="Heading1"/>
      </w:pPr>
      <w:bookmarkStart w:id="9" w:name="_Toc70530590"/>
      <w:r>
        <w:t>Conclusions</w:t>
      </w:r>
      <w:bookmarkEnd w:id="9"/>
    </w:p>
    <w:p w14:paraId="094072CC" w14:textId="77777777" w:rsidR="00862D1B" w:rsidRDefault="008826BC">
      <w:r>
        <w:t xml:space="preserve">The report gives a clear idea about the importance of project management tools for starting the project and it has been found that project management tool is implemented for handling the </w:t>
      </w:r>
      <w:r w:rsidRPr="00B55BE8">
        <w:t xml:space="preserve">activities of the project and the aim is to improve the outputs and monitoring the activities of the project. It helps to track all the activities of the project. It has been noticed that the Prince2 project management tools have been used during the project as has been found that among the all-project management tools, Prince2 is the most beneficial tool among all for assessing the development of a start-up cleaning business. The aim is to improve the performance and increasing the satisfaction level of the organisation. It has been found that other tool management techniques are not applied due to the presence of profound disadvantages. The agile tool does not provide the required flexibility and it is not able to improve the required skills that are important to handle customers of the company. Similar issues are found in the case of implementing scrum and waterfall. The scrum is not acceptable due to increasing the risk factors of the business.  It has been found that the communication plan is generated where the project manager handles the employee of the organisation.  It has been found that the proper communication plan helps to increase the transparency of the project. It has been found that communication has increased in terms of delivering the mail, face-to-face interaction, and increasing the written description on mail.   It has been found that the strength of the project manager includes skills of knowledge, communication skills, and cross-cultural awareness. Besides this, the weakness </w:t>
      </w:r>
      <w:r>
        <w:t>of project managers is time management skills and facing issues to handle leadership of the organisation.</w:t>
      </w:r>
    </w:p>
    <w:p w14:paraId="0880C04C" w14:textId="77777777" w:rsidR="00862D1B" w:rsidRDefault="008826BC">
      <w:pPr>
        <w:pStyle w:val="Heading1"/>
      </w:pPr>
      <w:bookmarkStart w:id="10" w:name="_Toc70530591"/>
      <w:r>
        <w:lastRenderedPageBreak/>
        <w:t>Recommendations</w:t>
      </w:r>
      <w:bookmarkEnd w:id="10"/>
    </w:p>
    <w:p w14:paraId="4E5DE253" w14:textId="77777777" w:rsidR="00862D1B" w:rsidRDefault="008826BC">
      <w:r>
        <w:t xml:space="preserve">With the speaking of recommendations, a company should train their employees for adopting the safety measures to handle customers. </w:t>
      </w:r>
      <w:r>
        <w:rPr>
          <w:b/>
          <w:i/>
        </w:rPr>
        <w:t xml:space="preserve">Firstly, </w:t>
      </w:r>
      <w:r>
        <w:t xml:space="preserve">the company should recruit employees who already have experiences to handle customers within a specific organisation. The company should arrange a training program where they focused on soft skill training for the employee. The training should design in such a way that it motivates the employee to for improving the performance within the organisation. </w:t>
      </w:r>
      <w:r>
        <w:rPr>
          <w:b/>
          <w:i/>
        </w:rPr>
        <w:t xml:space="preserve">Secondly, </w:t>
      </w:r>
      <w:r>
        <w:t xml:space="preserve">the company should survey the global market where it could help to assess the requirement of services. The company should do a local survey and clarify customers to the requirement of the services. They should be designed the project in such a way that it helps to fulfil the requirements of the customer. </w:t>
      </w:r>
      <w:r>
        <w:rPr>
          <w:b/>
          <w:i/>
        </w:rPr>
        <w:t xml:space="preserve">Thirdly, </w:t>
      </w:r>
      <w:r>
        <w:t xml:space="preserve">the company should focus on the skills of the project manager also because the project manager has performed the activities which help to motivate employees for joining in the outbreak of COVID 19. </w:t>
      </w:r>
      <w:r>
        <w:rPr>
          <w:b/>
          <w:i/>
        </w:rPr>
        <w:t>Fourthly,</w:t>
      </w:r>
      <w:r>
        <w:t xml:space="preserve"> the company should focus on adopting an effective communication strategy that could help to deliver the relevant information from one employee to another. </w:t>
      </w:r>
      <w:r>
        <w:rPr>
          <w:b/>
          <w:i/>
        </w:rPr>
        <w:t>Fifth,</w:t>
      </w:r>
      <w:r>
        <w:t xml:space="preserve"> the project manager should make a performance appraisal method for measuring the performance of the employee. Measuring performance is helpful to assess the performance and improving the skills of the employee within the organisation. </w:t>
      </w:r>
      <w:r>
        <w:rPr>
          <w:b/>
          <w:i/>
        </w:rPr>
        <w:t>Sixth,</w:t>
      </w:r>
      <w:r>
        <w:t xml:space="preserve"> the company should improve their sales and marketing activities and delivering the products with effective channels of distribution and they should improve the brand awareness in terms of utilising promotional activities. </w:t>
      </w:r>
      <w:r>
        <w:rPr>
          <w:b/>
          <w:i/>
        </w:rPr>
        <w:t>Seventh,</w:t>
      </w:r>
      <w:r>
        <w:t xml:space="preserve"> the company should increase their interaction with the project managers and employees and assessing the day-to-day activities which help to improve the overall performance of the company in the future.</w:t>
      </w:r>
    </w:p>
    <w:p w14:paraId="02C06545" w14:textId="77777777" w:rsidR="00862D1B" w:rsidRDefault="00862D1B"/>
    <w:p w14:paraId="29F9B6C0" w14:textId="77777777" w:rsidR="00862D1B" w:rsidRDefault="00862D1B"/>
    <w:p w14:paraId="6BE49D72" w14:textId="77777777" w:rsidR="00862D1B" w:rsidRDefault="00862D1B"/>
    <w:p w14:paraId="3C790A03" w14:textId="77777777" w:rsidR="00862D1B" w:rsidRDefault="00862D1B"/>
    <w:p w14:paraId="0A81E8A3" w14:textId="77777777" w:rsidR="00862D1B" w:rsidRDefault="00862D1B">
      <w:pPr>
        <w:spacing w:line="276" w:lineRule="auto"/>
        <w:jc w:val="left"/>
      </w:pPr>
    </w:p>
    <w:p w14:paraId="34C67CFF" w14:textId="77777777" w:rsidR="00862D1B" w:rsidRDefault="008826BC">
      <w:pPr>
        <w:spacing w:line="276" w:lineRule="auto"/>
        <w:jc w:val="left"/>
        <w:rPr>
          <w:b/>
          <w:sz w:val="32"/>
          <w:szCs w:val="32"/>
        </w:rPr>
      </w:pPr>
      <w:r>
        <w:br w:type="page"/>
      </w:r>
    </w:p>
    <w:p w14:paraId="3DB61CED" w14:textId="77777777" w:rsidR="00862D1B" w:rsidRDefault="008826BC">
      <w:pPr>
        <w:pStyle w:val="Heading1"/>
      </w:pPr>
      <w:bookmarkStart w:id="11" w:name="_Toc70530592"/>
      <w:r>
        <w:lastRenderedPageBreak/>
        <w:t>Reference list</w:t>
      </w:r>
      <w:bookmarkEnd w:id="11"/>
    </w:p>
    <w:p w14:paraId="0E808538" w14:textId="77777777" w:rsidR="00862D1B" w:rsidRDefault="008826BC">
      <w:pPr>
        <w:rPr>
          <w:highlight w:val="white"/>
        </w:rPr>
      </w:pPr>
      <w:r>
        <w:rPr>
          <w:highlight w:val="white"/>
        </w:rPr>
        <w:t>Ashraf, J., 2017. Examining the public sector recruitment and selection, in relation to job analysis in Pakistan. </w:t>
      </w:r>
      <w:r>
        <w:rPr>
          <w:i/>
          <w:highlight w:val="white"/>
        </w:rPr>
        <w:t>Cogent Social Sciences</w:t>
      </w:r>
      <w:r>
        <w:rPr>
          <w:highlight w:val="white"/>
        </w:rPr>
        <w:t>, </w:t>
      </w:r>
      <w:r>
        <w:rPr>
          <w:i/>
          <w:highlight w:val="white"/>
        </w:rPr>
        <w:t>3</w:t>
      </w:r>
      <w:r>
        <w:rPr>
          <w:highlight w:val="white"/>
        </w:rPr>
        <w:t>(1), p.1309134.</w:t>
      </w:r>
    </w:p>
    <w:p w14:paraId="73837601" w14:textId="77777777" w:rsidR="00862D1B" w:rsidRDefault="008826BC">
      <w:pPr>
        <w:rPr>
          <w:highlight w:val="white"/>
        </w:rPr>
      </w:pPr>
      <w:proofErr w:type="spellStart"/>
      <w:r>
        <w:rPr>
          <w:highlight w:val="white"/>
        </w:rPr>
        <w:t>Bahadorestani</w:t>
      </w:r>
      <w:proofErr w:type="spellEnd"/>
      <w:r>
        <w:rPr>
          <w:highlight w:val="white"/>
        </w:rPr>
        <w:t xml:space="preserve">, A., </w:t>
      </w:r>
      <w:proofErr w:type="spellStart"/>
      <w:r>
        <w:rPr>
          <w:highlight w:val="white"/>
        </w:rPr>
        <w:t>Naderpajouh</w:t>
      </w:r>
      <w:proofErr w:type="spellEnd"/>
      <w:r>
        <w:rPr>
          <w:highlight w:val="white"/>
        </w:rPr>
        <w:t>, N. and Sadiq, R., 2020. Planning for sustainable stakeholder engagement based on the assessment of conflicting interests in projects. </w:t>
      </w:r>
      <w:r>
        <w:rPr>
          <w:i/>
          <w:highlight w:val="white"/>
        </w:rPr>
        <w:t>Journal of Cleaner Production</w:t>
      </w:r>
      <w:r>
        <w:rPr>
          <w:highlight w:val="white"/>
        </w:rPr>
        <w:t>, </w:t>
      </w:r>
      <w:r>
        <w:rPr>
          <w:i/>
          <w:highlight w:val="white"/>
        </w:rPr>
        <w:t>242</w:t>
      </w:r>
      <w:r>
        <w:rPr>
          <w:highlight w:val="white"/>
        </w:rPr>
        <w:t>, p.118402.</w:t>
      </w:r>
    </w:p>
    <w:p w14:paraId="1552FB34" w14:textId="77777777" w:rsidR="00862D1B" w:rsidRDefault="008826BC">
      <w:pPr>
        <w:rPr>
          <w:highlight w:val="white"/>
        </w:rPr>
      </w:pPr>
      <w:proofErr w:type="spellStart"/>
      <w:r>
        <w:rPr>
          <w:highlight w:val="white"/>
        </w:rPr>
        <w:t>Binsaeed</w:t>
      </w:r>
      <w:proofErr w:type="spellEnd"/>
      <w:r>
        <w:rPr>
          <w:highlight w:val="white"/>
        </w:rPr>
        <w:t>, R.H., Unnisa, S.T. and Rizvi, L.J., 2017. The big impact of soft skills in today’s workplace. </w:t>
      </w:r>
      <w:r>
        <w:rPr>
          <w:i/>
          <w:highlight w:val="white"/>
        </w:rPr>
        <w:t>International Journal of Economics, Commerce and Management</w:t>
      </w:r>
      <w:r>
        <w:rPr>
          <w:highlight w:val="white"/>
        </w:rPr>
        <w:t>, </w:t>
      </w:r>
      <w:r>
        <w:rPr>
          <w:i/>
          <w:highlight w:val="white"/>
        </w:rPr>
        <w:t>5</w:t>
      </w:r>
      <w:r>
        <w:rPr>
          <w:highlight w:val="white"/>
        </w:rPr>
        <w:t>(1), pp.456-463.</w:t>
      </w:r>
    </w:p>
    <w:p w14:paraId="2B7BB0AA" w14:textId="77777777" w:rsidR="00862D1B" w:rsidRDefault="008826BC">
      <w:pPr>
        <w:rPr>
          <w:highlight w:val="white"/>
        </w:rPr>
      </w:pPr>
      <w:r>
        <w:rPr>
          <w:highlight w:val="white"/>
        </w:rPr>
        <w:t xml:space="preserve">Creese, J., Byrne, J.P., Conway, E., Barrett, E., </w:t>
      </w:r>
      <w:proofErr w:type="spellStart"/>
      <w:r>
        <w:rPr>
          <w:highlight w:val="white"/>
        </w:rPr>
        <w:t>Prihodova</w:t>
      </w:r>
      <w:proofErr w:type="spellEnd"/>
      <w:r>
        <w:rPr>
          <w:highlight w:val="white"/>
        </w:rPr>
        <w:t>, L. and Humphries, N., 2021. “We All Really Need to just Take a Breath”: Composite Narratives of Hospital Doctors’ Well-Being during the COVID-19 Pandemic. </w:t>
      </w:r>
      <w:r>
        <w:rPr>
          <w:i/>
          <w:highlight w:val="white"/>
        </w:rPr>
        <w:t>International journal of environmental research and public health</w:t>
      </w:r>
      <w:r>
        <w:rPr>
          <w:highlight w:val="white"/>
        </w:rPr>
        <w:t>, </w:t>
      </w:r>
      <w:r>
        <w:rPr>
          <w:i/>
          <w:highlight w:val="white"/>
        </w:rPr>
        <w:t>18</w:t>
      </w:r>
      <w:r>
        <w:rPr>
          <w:highlight w:val="white"/>
        </w:rPr>
        <w:t>(4), p.2051.</w:t>
      </w:r>
    </w:p>
    <w:p w14:paraId="43353B21" w14:textId="77777777" w:rsidR="00862D1B" w:rsidRPr="00B55BE8" w:rsidRDefault="008826BC">
      <w:pPr>
        <w:rPr>
          <w:highlight w:val="white"/>
        </w:rPr>
      </w:pPr>
      <w:r>
        <w:rPr>
          <w:highlight w:val="white"/>
        </w:rPr>
        <w:t xml:space="preserve">De Mauro, A., Greco, M., Grimaldi, M. and </w:t>
      </w:r>
      <w:proofErr w:type="spellStart"/>
      <w:r>
        <w:rPr>
          <w:highlight w:val="white"/>
        </w:rPr>
        <w:t>Ritala</w:t>
      </w:r>
      <w:proofErr w:type="spellEnd"/>
      <w:r>
        <w:rPr>
          <w:highlight w:val="white"/>
        </w:rPr>
        <w:t>, P., 2018. Human resources for Big Data professions: A systematic classification of job roles and required skill sets. </w:t>
      </w:r>
      <w:r>
        <w:rPr>
          <w:i/>
          <w:highlight w:val="white"/>
        </w:rPr>
        <w:t xml:space="preserve">Information Processing </w:t>
      </w:r>
      <w:r w:rsidRPr="00B55BE8">
        <w:rPr>
          <w:i/>
          <w:highlight w:val="white"/>
        </w:rPr>
        <w:t>&amp; Management</w:t>
      </w:r>
      <w:r w:rsidRPr="00B55BE8">
        <w:rPr>
          <w:highlight w:val="white"/>
        </w:rPr>
        <w:t>, </w:t>
      </w:r>
      <w:r w:rsidRPr="00B55BE8">
        <w:rPr>
          <w:i/>
          <w:highlight w:val="white"/>
        </w:rPr>
        <w:t>54</w:t>
      </w:r>
      <w:r w:rsidRPr="00B55BE8">
        <w:rPr>
          <w:highlight w:val="white"/>
        </w:rPr>
        <w:t>(5), pp.807-817.</w:t>
      </w:r>
    </w:p>
    <w:p w14:paraId="6C2A44DE" w14:textId="77777777" w:rsidR="00862D1B" w:rsidRPr="00B55BE8" w:rsidRDefault="008826BC">
      <w:pPr>
        <w:rPr>
          <w:highlight w:val="white"/>
        </w:rPr>
      </w:pPr>
      <w:proofErr w:type="spellStart"/>
      <w:r w:rsidRPr="00B55BE8">
        <w:rPr>
          <w:highlight w:val="white"/>
        </w:rPr>
        <w:t>Esteki</w:t>
      </w:r>
      <w:proofErr w:type="spellEnd"/>
      <w:r w:rsidRPr="00B55BE8">
        <w:rPr>
          <w:highlight w:val="white"/>
        </w:rPr>
        <w:t xml:space="preserve">, M., </w:t>
      </w:r>
      <w:proofErr w:type="spellStart"/>
      <w:r w:rsidRPr="00B55BE8">
        <w:rPr>
          <w:highlight w:val="white"/>
        </w:rPr>
        <w:t>Gandomani</w:t>
      </w:r>
      <w:proofErr w:type="spellEnd"/>
      <w:r w:rsidRPr="00B55BE8">
        <w:rPr>
          <w:highlight w:val="white"/>
        </w:rPr>
        <w:t xml:space="preserve">, T.J. and </w:t>
      </w:r>
      <w:proofErr w:type="spellStart"/>
      <w:r w:rsidRPr="00B55BE8">
        <w:rPr>
          <w:highlight w:val="white"/>
        </w:rPr>
        <w:t>Farsani</w:t>
      </w:r>
      <w:proofErr w:type="spellEnd"/>
      <w:r w:rsidRPr="00B55BE8">
        <w:rPr>
          <w:highlight w:val="white"/>
        </w:rPr>
        <w:t>, H.K., 2020. A risk management framework for distributed scrum using PRINCE2 methodology. </w:t>
      </w:r>
      <w:r w:rsidRPr="00B55BE8">
        <w:rPr>
          <w:i/>
          <w:highlight w:val="white"/>
        </w:rPr>
        <w:t>Bulletin of Electrical Engineering and Informatics</w:t>
      </w:r>
      <w:r w:rsidRPr="00B55BE8">
        <w:rPr>
          <w:highlight w:val="white"/>
        </w:rPr>
        <w:t>, </w:t>
      </w:r>
      <w:r w:rsidRPr="00B55BE8">
        <w:rPr>
          <w:i/>
          <w:highlight w:val="white"/>
        </w:rPr>
        <w:t>9</w:t>
      </w:r>
      <w:r w:rsidRPr="00B55BE8">
        <w:rPr>
          <w:highlight w:val="white"/>
        </w:rPr>
        <w:t>(3), pp.1299-1310.</w:t>
      </w:r>
    </w:p>
    <w:p w14:paraId="2CA0D75C" w14:textId="77777777" w:rsidR="00862D1B" w:rsidRPr="00B55BE8" w:rsidRDefault="008826BC">
      <w:pPr>
        <w:rPr>
          <w:highlight w:val="white"/>
        </w:rPr>
      </w:pPr>
      <w:r w:rsidRPr="00B55BE8">
        <w:rPr>
          <w:highlight w:val="white"/>
        </w:rPr>
        <w:t>Ferrer Romero, E.F., 2018. Strategic project management: a methodology for sustainable competitive advantage. </w:t>
      </w:r>
      <w:proofErr w:type="spellStart"/>
      <w:r w:rsidRPr="00B55BE8">
        <w:rPr>
          <w:i/>
          <w:highlight w:val="white"/>
        </w:rPr>
        <w:t>Revista</w:t>
      </w:r>
      <w:proofErr w:type="spellEnd"/>
      <w:r w:rsidRPr="00B55BE8">
        <w:rPr>
          <w:i/>
          <w:highlight w:val="white"/>
        </w:rPr>
        <w:t xml:space="preserve"> EAN</w:t>
      </w:r>
      <w:r w:rsidRPr="00B55BE8">
        <w:rPr>
          <w:highlight w:val="white"/>
        </w:rPr>
        <w:t>, (</w:t>
      </w:r>
      <w:proofErr w:type="spellStart"/>
      <w:r w:rsidRPr="00B55BE8">
        <w:rPr>
          <w:highlight w:val="white"/>
        </w:rPr>
        <w:t>spe</w:t>
      </w:r>
      <w:proofErr w:type="spellEnd"/>
      <w:r w:rsidRPr="00B55BE8">
        <w:rPr>
          <w:highlight w:val="white"/>
        </w:rPr>
        <w:t>), pp.15-31.</w:t>
      </w:r>
    </w:p>
    <w:p w14:paraId="3172AEAD" w14:textId="77777777" w:rsidR="00862D1B" w:rsidRPr="00B55BE8" w:rsidRDefault="008826BC">
      <w:pPr>
        <w:rPr>
          <w:highlight w:val="white"/>
        </w:rPr>
      </w:pPr>
      <w:r w:rsidRPr="00B55BE8">
        <w:rPr>
          <w:highlight w:val="white"/>
        </w:rPr>
        <w:t>Hinde, D., 2018. </w:t>
      </w:r>
      <w:r w:rsidRPr="00B55BE8">
        <w:rPr>
          <w:i/>
          <w:highlight w:val="white"/>
        </w:rPr>
        <w:t>PRINCE2 Study Guide: 2017 Update</w:t>
      </w:r>
      <w:r w:rsidRPr="00B55BE8">
        <w:rPr>
          <w:highlight w:val="white"/>
        </w:rPr>
        <w:t xml:space="preserve">. John Wiley &amp; Sons. </w:t>
      </w:r>
    </w:p>
    <w:p w14:paraId="17A3FCEA" w14:textId="77777777" w:rsidR="00862D1B" w:rsidRPr="00B55BE8" w:rsidRDefault="008826BC">
      <w:pPr>
        <w:rPr>
          <w:highlight w:val="white"/>
        </w:rPr>
      </w:pPr>
      <w:r w:rsidRPr="00B55BE8">
        <w:rPr>
          <w:highlight w:val="white"/>
        </w:rPr>
        <w:t>Islam, S. and Evans, N., 2020. Key Success Factors of PRINCE2 Project Management Method in Software Development Project: KSF of PRINCE2 in SDLC. </w:t>
      </w:r>
      <w:r w:rsidRPr="00B55BE8">
        <w:rPr>
          <w:i/>
          <w:highlight w:val="white"/>
        </w:rPr>
        <w:t>International Journal of Engineering Materials and Manufacture</w:t>
      </w:r>
      <w:r w:rsidRPr="00B55BE8">
        <w:rPr>
          <w:highlight w:val="white"/>
        </w:rPr>
        <w:t>, </w:t>
      </w:r>
      <w:r w:rsidRPr="00B55BE8">
        <w:rPr>
          <w:i/>
          <w:highlight w:val="white"/>
        </w:rPr>
        <w:t>5</w:t>
      </w:r>
      <w:r w:rsidRPr="00B55BE8">
        <w:rPr>
          <w:highlight w:val="white"/>
        </w:rPr>
        <w:t>(3), pp.76-84.</w:t>
      </w:r>
    </w:p>
    <w:p w14:paraId="092A5D3A" w14:textId="77777777" w:rsidR="00862D1B" w:rsidRPr="00B55BE8" w:rsidRDefault="008826BC">
      <w:pPr>
        <w:rPr>
          <w:highlight w:val="white"/>
        </w:rPr>
      </w:pPr>
      <w:r w:rsidRPr="00B55BE8">
        <w:rPr>
          <w:highlight w:val="white"/>
        </w:rPr>
        <w:t xml:space="preserve">Jaziri, R., El-Mahjoub, O. and </w:t>
      </w:r>
      <w:proofErr w:type="spellStart"/>
      <w:r w:rsidRPr="00B55BE8">
        <w:rPr>
          <w:highlight w:val="white"/>
        </w:rPr>
        <w:t>Boussaffa</w:t>
      </w:r>
      <w:proofErr w:type="spellEnd"/>
      <w:r w:rsidRPr="00B55BE8">
        <w:rPr>
          <w:highlight w:val="white"/>
        </w:rPr>
        <w:t>, A., 2018. Proposition of A Hybrid Methodology of Project Management. </w:t>
      </w:r>
      <w:r w:rsidRPr="00B55BE8">
        <w:rPr>
          <w:i/>
          <w:highlight w:val="white"/>
        </w:rPr>
        <w:t>American Journal of Engineering Research</w:t>
      </w:r>
      <w:r w:rsidRPr="00B55BE8">
        <w:rPr>
          <w:highlight w:val="white"/>
        </w:rPr>
        <w:t>, </w:t>
      </w:r>
      <w:r w:rsidRPr="00B55BE8">
        <w:rPr>
          <w:i/>
          <w:highlight w:val="white"/>
        </w:rPr>
        <w:t>7</w:t>
      </w:r>
      <w:r w:rsidRPr="00B55BE8">
        <w:rPr>
          <w:highlight w:val="white"/>
        </w:rPr>
        <w:t>(4), pp.113-127.</w:t>
      </w:r>
    </w:p>
    <w:p w14:paraId="394720BC" w14:textId="77777777" w:rsidR="00862D1B" w:rsidRDefault="008826BC">
      <w:pPr>
        <w:rPr>
          <w:highlight w:val="white"/>
        </w:rPr>
      </w:pPr>
      <w:r>
        <w:rPr>
          <w:highlight w:val="white"/>
        </w:rPr>
        <w:t>Kerzner, H., 2018. </w:t>
      </w:r>
      <w:r>
        <w:rPr>
          <w:i/>
          <w:highlight w:val="white"/>
        </w:rPr>
        <w:t>Project management best practices: Achieving global excellence</w:t>
      </w:r>
      <w:r>
        <w:rPr>
          <w:highlight w:val="white"/>
        </w:rPr>
        <w:t>. John Wiley &amp; Sons.</w:t>
      </w:r>
    </w:p>
    <w:p w14:paraId="78BF9BA5" w14:textId="77777777" w:rsidR="00862D1B" w:rsidRDefault="008826BC">
      <w:pPr>
        <w:rPr>
          <w:highlight w:val="white"/>
        </w:rPr>
      </w:pPr>
      <w:r>
        <w:rPr>
          <w:highlight w:val="white"/>
        </w:rPr>
        <w:lastRenderedPageBreak/>
        <w:t xml:space="preserve">König, J., Jäger-Biela, D.J. and </w:t>
      </w:r>
      <w:proofErr w:type="spellStart"/>
      <w:r>
        <w:rPr>
          <w:highlight w:val="white"/>
        </w:rPr>
        <w:t>Glutsch</w:t>
      </w:r>
      <w:proofErr w:type="spellEnd"/>
      <w:r>
        <w:rPr>
          <w:highlight w:val="white"/>
        </w:rPr>
        <w:t>, N., 2020. Adapting to online teaching during COVID-19 school closure: teacher education and teacher competence effects among early career teachers in Germany. </w:t>
      </w:r>
      <w:r>
        <w:rPr>
          <w:i/>
          <w:highlight w:val="white"/>
        </w:rPr>
        <w:t>European Journal of Teacher Education</w:t>
      </w:r>
      <w:r>
        <w:rPr>
          <w:highlight w:val="white"/>
        </w:rPr>
        <w:t>, </w:t>
      </w:r>
      <w:r>
        <w:rPr>
          <w:i/>
          <w:highlight w:val="white"/>
        </w:rPr>
        <w:t>43</w:t>
      </w:r>
      <w:r>
        <w:rPr>
          <w:highlight w:val="white"/>
        </w:rPr>
        <w:t>(4), pp.608-622.</w:t>
      </w:r>
    </w:p>
    <w:p w14:paraId="69C2F07D" w14:textId="77777777" w:rsidR="00862D1B" w:rsidRPr="00B55BE8" w:rsidRDefault="008826BC">
      <w:r>
        <w:rPr>
          <w:highlight w:val="white"/>
        </w:rPr>
        <w:t>Legislation.gov.uk. 2021. </w:t>
      </w:r>
      <w:r>
        <w:rPr>
          <w:i/>
          <w:highlight w:val="white"/>
        </w:rPr>
        <w:t>Human Rights Act 1998</w:t>
      </w:r>
      <w:r>
        <w:rPr>
          <w:highlight w:val="white"/>
        </w:rPr>
        <w:t xml:space="preserve">. [online] Available at: </w:t>
      </w:r>
      <w:r w:rsidRPr="00B55BE8">
        <w:rPr>
          <w:highlight w:val="white"/>
        </w:rPr>
        <w:t>&lt;https://www.legislation.gov.uk/ukpga/1998/42/contents&gt; [Accessed 9 April 2021].</w:t>
      </w:r>
    </w:p>
    <w:p w14:paraId="7690ECCF" w14:textId="77777777" w:rsidR="00862D1B" w:rsidRPr="00B55BE8" w:rsidRDefault="008826BC">
      <w:pPr>
        <w:rPr>
          <w:highlight w:val="white"/>
        </w:rPr>
      </w:pPr>
      <w:r w:rsidRPr="00B55BE8">
        <w:rPr>
          <w:highlight w:val="white"/>
        </w:rPr>
        <w:t>McGrath, S. and Whitty, J., 2020. Practitioner views on project management methodology (PMM) effectiveness. </w:t>
      </w:r>
      <w:r w:rsidRPr="00B55BE8">
        <w:rPr>
          <w:i/>
          <w:highlight w:val="white"/>
        </w:rPr>
        <w:t>Journal of Modern Project Management</w:t>
      </w:r>
      <w:r w:rsidRPr="00B55BE8">
        <w:rPr>
          <w:highlight w:val="white"/>
        </w:rPr>
        <w:t>, </w:t>
      </w:r>
      <w:r w:rsidRPr="00B55BE8">
        <w:rPr>
          <w:i/>
          <w:highlight w:val="white"/>
        </w:rPr>
        <w:t>8</w:t>
      </w:r>
      <w:r w:rsidRPr="00B55BE8">
        <w:rPr>
          <w:highlight w:val="white"/>
        </w:rPr>
        <w:t>(1), pp.188-215.</w:t>
      </w:r>
    </w:p>
    <w:p w14:paraId="30D9B5A4" w14:textId="77777777" w:rsidR="00862D1B" w:rsidRPr="00B55BE8" w:rsidRDefault="008826BC">
      <w:r w:rsidRPr="00B55BE8">
        <w:t xml:space="preserve">McIver, D., </w:t>
      </w:r>
      <w:proofErr w:type="spellStart"/>
      <w:r w:rsidRPr="00B55BE8">
        <w:t>Lengnick</w:t>
      </w:r>
      <w:proofErr w:type="spellEnd"/>
      <w:r w:rsidRPr="00B55BE8">
        <w:t xml:space="preserve">-Hall, M.L. and </w:t>
      </w:r>
      <w:proofErr w:type="spellStart"/>
      <w:r w:rsidRPr="00B55BE8">
        <w:t>Lengnick</w:t>
      </w:r>
      <w:proofErr w:type="spellEnd"/>
      <w:r w:rsidRPr="00B55BE8">
        <w:t>-Hall, C.A., 2018. A strategic approach to workforce analytics: Integrating science and agility. </w:t>
      </w:r>
      <w:r w:rsidRPr="00B55BE8">
        <w:rPr>
          <w:i/>
        </w:rPr>
        <w:t>Business Horizons</w:t>
      </w:r>
      <w:r w:rsidRPr="00B55BE8">
        <w:t>, </w:t>
      </w:r>
      <w:r w:rsidRPr="00B55BE8">
        <w:rPr>
          <w:i/>
        </w:rPr>
        <w:t>61</w:t>
      </w:r>
      <w:r w:rsidRPr="00B55BE8">
        <w:t>(3), pp.397-407.</w:t>
      </w:r>
    </w:p>
    <w:p w14:paraId="2B1A128C" w14:textId="77777777" w:rsidR="00862D1B" w:rsidRPr="00B55BE8" w:rsidRDefault="008826BC">
      <w:pPr>
        <w:rPr>
          <w:highlight w:val="white"/>
        </w:rPr>
      </w:pPr>
      <w:r w:rsidRPr="00B55BE8">
        <w:rPr>
          <w:highlight w:val="white"/>
        </w:rPr>
        <w:t>Mihalache, A., 2017. Project management tools for agile teams. </w:t>
      </w:r>
      <w:r w:rsidRPr="00B55BE8">
        <w:rPr>
          <w:i/>
          <w:highlight w:val="white"/>
        </w:rPr>
        <w:t xml:space="preserve">Informatica </w:t>
      </w:r>
      <w:proofErr w:type="spellStart"/>
      <w:r w:rsidRPr="00B55BE8">
        <w:rPr>
          <w:i/>
          <w:highlight w:val="white"/>
        </w:rPr>
        <w:t>Economica</w:t>
      </w:r>
      <w:proofErr w:type="spellEnd"/>
      <w:r w:rsidRPr="00B55BE8">
        <w:rPr>
          <w:highlight w:val="white"/>
        </w:rPr>
        <w:t>, </w:t>
      </w:r>
      <w:r w:rsidRPr="00B55BE8">
        <w:rPr>
          <w:i/>
          <w:highlight w:val="white"/>
        </w:rPr>
        <w:t>21</w:t>
      </w:r>
      <w:r w:rsidRPr="00B55BE8">
        <w:rPr>
          <w:highlight w:val="white"/>
        </w:rPr>
        <w:t>(4), pp.85-93.</w:t>
      </w:r>
    </w:p>
    <w:p w14:paraId="224640A7" w14:textId="77777777" w:rsidR="00862D1B" w:rsidRPr="00B55BE8" w:rsidRDefault="008826BC">
      <w:pPr>
        <w:rPr>
          <w:highlight w:val="white"/>
        </w:rPr>
      </w:pPr>
      <w:r w:rsidRPr="00B55BE8">
        <w:rPr>
          <w:highlight w:val="white"/>
        </w:rPr>
        <w:t xml:space="preserve">Vasista, T.G.K., 2017. strategic cost management for Construction project success: </w:t>
      </w:r>
      <w:proofErr w:type="gramStart"/>
      <w:r w:rsidRPr="00B55BE8">
        <w:rPr>
          <w:highlight w:val="white"/>
        </w:rPr>
        <w:t>a</w:t>
      </w:r>
      <w:proofErr w:type="gramEnd"/>
      <w:r w:rsidRPr="00B55BE8">
        <w:rPr>
          <w:highlight w:val="white"/>
        </w:rPr>
        <w:t xml:space="preserve"> Systematic study. </w:t>
      </w:r>
      <w:r w:rsidRPr="00B55BE8">
        <w:rPr>
          <w:i/>
          <w:highlight w:val="white"/>
        </w:rPr>
        <w:t>Civil Engineering and Urban Planning: An International Journal (CiVEJ)</w:t>
      </w:r>
      <w:r w:rsidRPr="00B55BE8">
        <w:rPr>
          <w:highlight w:val="white"/>
        </w:rPr>
        <w:t>, </w:t>
      </w:r>
      <w:r w:rsidRPr="00B55BE8">
        <w:rPr>
          <w:i/>
          <w:highlight w:val="white"/>
        </w:rPr>
        <w:t>4</w:t>
      </w:r>
      <w:r w:rsidRPr="00B55BE8">
        <w:rPr>
          <w:highlight w:val="white"/>
        </w:rPr>
        <w:t>(1), pp.41-52.</w:t>
      </w:r>
    </w:p>
    <w:p w14:paraId="7C2B1E8E" w14:textId="77777777" w:rsidR="00862D1B" w:rsidRPr="00B55BE8" w:rsidRDefault="008826BC">
      <w:r w:rsidRPr="00B55BE8">
        <w:t>Yap, J.B.H., Abdul-Rahman, H. and Chen, W., 2017. Collaborative model: Managing design changes with reusable project experiences through project learning and effective communication. </w:t>
      </w:r>
      <w:r w:rsidRPr="00B55BE8">
        <w:rPr>
          <w:i/>
        </w:rPr>
        <w:t>International Journal of Project Management</w:t>
      </w:r>
      <w:r w:rsidRPr="00B55BE8">
        <w:t>, </w:t>
      </w:r>
      <w:r w:rsidRPr="00B55BE8">
        <w:rPr>
          <w:i/>
        </w:rPr>
        <w:t>35</w:t>
      </w:r>
      <w:r w:rsidRPr="00B55BE8">
        <w:t>(7), pp.1253-1271.</w:t>
      </w:r>
    </w:p>
    <w:p w14:paraId="1D403043" w14:textId="77777777" w:rsidR="00862D1B" w:rsidRDefault="008826BC">
      <w:pPr>
        <w:rPr>
          <w:highlight w:val="white"/>
        </w:rPr>
      </w:pPr>
      <w:r w:rsidRPr="00B55BE8">
        <w:rPr>
          <w:highlight w:val="white"/>
        </w:rPr>
        <w:t>Zhong, Y. and Wu, X., 2020. Effects of cost-benefit analysis under back propagation neural network on financial benefit evaluation of investment projects. </w:t>
      </w:r>
      <w:proofErr w:type="spellStart"/>
      <w:r w:rsidRPr="00B55BE8">
        <w:rPr>
          <w:i/>
          <w:highlight w:val="white"/>
        </w:rPr>
        <w:t>PloS</w:t>
      </w:r>
      <w:proofErr w:type="spellEnd"/>
      <w:r w:rsidRPr="00B55BE8">
        <w:rPr>
          <w:i/>
          <w:highlight w:val="white"/>
        </w:rPr>
        <w:t xml:space="preserve"> one</w:t>
      </w:r>
      <w:r w:rsidRPr="00B55BE8">
        <w:rPr>
          <w:highlight w:val="white"/>
        </w:rPr>
        <w:t>, </w:t>
      </w:r>
      <w:r w:rsidRPr="00B55BE8">
        <w:rPr>
          <w:i/>
          <w:highlight w:val="white"/>
        </w:rPr>
        <w:t>15</w:t>
      </w:r>
      <w:r w:rsidRPr="00B55BE8">
        <w:rPr>
          <w:highlight w:val="white"/>
        </w:rPr>
        <w:t>(3), p.e0229739</w:t>
      </w:r>
      <w:r>
        <w:rPr>
          <w:highlight w:val="white"/>
        </w:rPr>
        <w:t>.</w:t>
      </w:r>
    </w:p>
    <w:sectPr w:rsidR="00862D1B" w:rsidSect="001A2C1A">
      <w:foot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9EF40" w14:textId="77777777" w:rsidR="00377647" w:rsidRDefault="00377647">
      <w:pPr>
        <w:spacing w:after="0" w:line="240" w:lineRule="auto"/>
      </w:pPr>
      <w:r>
        <w:separator/>
      </w:r>
    </w:p>
  </w:endnote>
  <w:endnote w:type="continuationSeparator" w:id="0">
    <w:p w14:paraId="2D1929CE" w14:textId="77777777" w:rsidR="00377647" w:rsidRDefault="00377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6BA40" w14:textId="77777777" w:rsidR="00862D1B" w:rsidRDefault="008826BC">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A2C1A">
      <w:rPr>
        <w:noProof/>
        <w:color w:val="000000"/>
      </w:rPr>
      <w:t>1</w:t>
    </w:r>
    <w:r>
      <w:rPr>
        <w:color w:val="000000"/>
      </w:rPr>
      <w:fldChar w:fldCharType="end"/>
    </w:r>
  </w:p>
  <w:p w14:paraId="51940782" w14:textId="77777777" w:rsidR="00862D1B" w:rsidRDefault="00862D1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5A658" w14:textId="77777777" w:rsidR="00377647" w:rsidRDefault="00377647">
      <w:pPr>
        <w:spacing w:after="0" w:line="240" w:lineRule="auto"/>
      </w:pPr>
      <w:r>
        <w:separator/>
      </w:r>
    </w:p>
  </w:footnote>
  <w:footnote w:type="continuationSeparator" w:id="0">
    <w:p w14:paraId="1B596EC5" w14:textId="77777777" w:rsidR="00377647" w:rsidRDefault="00377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E6FC3"/>
    <w:multiLevelType w:val="multilevel"/>
    <w:tmpl w:val="A216CC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CB214CA"/>
    <w:multiLevelType w:val="multilevel"/>
    <w:tmpl w:val="78FA77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E8455E8"/>
    <w:multiLevelType w:val="multilevel"/>
    <w:tmpl w:val="004CD5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1E0590D"/>
    <w:multiLevelType w:val="multilevel"/>
    <w:tmpl w:val="459E39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A6B162A"/>
    <w:multiLevelType w:val="multilevel"/>
    <w:tmpl w:val="157EDC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0097759"/>
    <w:multiLevelType w:val="multilevel"/>
    <w:tmpl w:val="E55224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DDB6A6F"/>
    <w:multiLevelType w:val="multilevel"/>
    <w:tmpl w:val="D10686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0EF055A"/>
    <w:multiLevelType w:val="multilevel"/>
    <w:tmpl w:val="0F56C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69FE0F4F"/>
    <w:multiLevelType w:val="multilevel"/>
    <w:tmpl w:val="E1447A78"/>
    <w:lvl w:ilvl="0">
      <w:start w:val="1"/>
      <w:numFmt w:val="bullet"/>
      <w:lvlText w:val="✔"/>
      <w:lvlJc w:val="left"/>
      <w:pPr>
        <w:ind w:left="360" w:hanging="360"/>
      </w:pPr>
      <w:rPr>
        <w:rFonts w:ascii="Noto Sans Symbols" w:eastAsia="Noto Sans Symbols" w:hAnsi="Noto Sans Symbols" w:cs="Noto Sans Symbols"/>
        <w:color w:val="FF0000"/>
      </w:rPr>
    </w:lvl>
    <w:lvl w:ilvl="1">
      <w:start w:val="1"/>
      <w:numFmt w:val="bullet"/>
      <w:lvlText w:val="o"/>
      <w:lvlJc w:val="left"/>
      <w:pPr>
        <w:ind w:left="990" w:hanging="360"/>
      </w:pPr>
      <w:rPr>
        <w:rFonts w:ascii="Courier New" w:eastAsia="Courier New" w:hAnsi="Courier New" w:cs="Courier New"/>
      </w:rPr>
    </w:lvl>
    <w:lvl w:ilvl="2">
      <w:start w:val="1"/>
      <w:numFmt w:val="bullet"/>
      <w:lvlText w:val="▪"/>
      <w:lvlJc w:val="left"/>
      <w:pPr>
        <w:ind w:left="1710" w:hanging="360"/>
      </w:pPr>
      <w:rPr>
        <w:rFonts w:ascii="Noto Sans Symbols" w:eastAsia="Noto Sans Symbols" w:hAnsi="Noto Sans Symbols" w:cs="Noto Sans Symbols"/>
      </w:rPr>
    </w:lvl>
    <w:lvl w:ilvl="3">
      <w:start w:val="1"/>
      <w:numFmt w:val="bullet"/>
      <w:lvlText w:val="●"/>
      <w:lvlJc w:val="left"/>
      <w:pPr>
        <w:ind w:left="2430" w:hanging="360"/>
      </w:pPr>
      <w:rPr>
        <w:rFonts w:ascii="Noto Sans Symbols" w:eastAsia="Noto Sans Symbols" w:hAnsi="Noto Sans Symbols" w:cs="Noto Sans Symbols"/>
      </w:rPr>
    </w:lvl>
    <w:lvl w:ilvl="4">
      <w:start w:val="1"/>
      <w:numFmt w:val="bullet"/>
      <w:lvlText w:val="o"/>
      <w:lvlJc w:val="left"/>
      <w:pPr>
        <w:ind w:left="3150" w:hanging="360"/>
      </w:pPr>
      <w:rPr>
        <w:rFonts w:ascii="Courier New" w:eastAsia="Courier New" w:hAnsi="Courier New" w:cs="Courier New"/>
      </w:rPr>
    </w:lvl>
    <w:lvl w:ilvl="5">
      <w:start w:val="1"/>
      <w:numFmt w:val="bullet"/>
      <w:lvlText w:val="▪"/>
      <w:lvlJc w:val="left"/>
      <w:pPr>
        <w:ind w:left="3870" w:hanging="360"/>
      </w:pPr>
      <w:rPr>
        <w:rFonts w:ascii="Noto Sans Symbols" w:eastAsia="Noto Sans Symbols" w:hAnsi="Noto Sans Symbols" w:cs="Noto Sans Symbols"/>
      </w:rPr>
    </w:lvl>
    <w:lvl w:ilvl="6">
      <w:start w:val="1"/>
      <w:numFmt w:val="bullet"/>
      <w:lvlText w:val="●"/>
      <w:lvlJc w:val="left"/>
      <w:pPr>
        <w:ind w:left="4590" w:hanging="360"/>
      </w:pPr>
      <w:rPr>
        <w:rFonts w:ascii="Noto Sans Symbols" w:eastAsia="Noto Sans Symbols" w:hAnsi="Noto Sans Symbols" w:cs="Noto Sans Symbols"/>
      </w:rPr>
    </w:lvl>
    <w:lvl w:ilvl="7">
      <w:start w:val="1"/>
      <w:numFmt w:val="bullet"/>
      <w:lvlText w:val="o"/>
      <w:lvlJc w:val="left"/>
      <w:pPr>
        <w:ind w:left="5310" w:hanging="360"/>
      </w:pPr>
      <w:rPr>
        <w:rFonts w:ascii="Courier New" w:eastAsia="Courier New" w:hAnsi="Courier New" w:cs="Courier New"/>
      </w:rPr>
    </w:lvl>
    <w:lvl w:ilvl="8">
      <w:start w:val="1"/>
      <w:numFmt w:val="bullet"/>
      <w:lvlText w:val="▪"/>
      <w:lvlJc w:val="left"/>
      <w:pPr>
        <w:ind w:left="6030" w:hanging="360"/>
      </w:pPr>
      <w:rPr>
        <w:rFonts w:ascii="Noto Sans Symbols" w:eastAsia="Noto Sans Symbols" w:hAnsi="Noto Sans Symbols" w:cs="Noto Sans Symbols"/>
      </w:rPr>
    </w:lvl>
  </w:abstractNum>
  <w:abstractNum w:abstractNumId="9" w15:restartNumberingAfterBreak="0">
    <w:nsid w:val="721C6C56"/>
    <w:multiLevelType w:val="multilevel"/>
    <w:tmpl w:val="F8FA26DC"/>
    <w:lvl w:ilvl="0">
      <w:start w:val="1"/>
      <w:numFmt w:val="bullet"/>
      <w:lvlText w:val="✔"/>
      <w:lvlJc w:val="left"/>
      <w:pPr>
        <w:ind w:left="360" w:hanging="360"/>
      </w:pPr>
      <w:rPr>
        <w:rFonts w:ascii="Noto Sans Symbols" w:eastAsia="Noto Sans Symbols" w:hAnsi="Noto Sans Symbols" w:cs="Noto Sans Symbols"/>
        <w:color w:val="FF0000"/>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4"/>
  </w:num>
  <w:num w:numId="2">
    <w:abstractNumId w:val="2"/>
  </w:num>
  <w:num w:numId="3">
    <w:abstractNumId w:val="3"/>
  </w:num>
  <w:num w:numId="4">
    <w:abstractNumId w:val="9"/>
  </w:num>
  <w:num w:numId="5">
    <w:abstractNumId w:val="0"/>
  </w:num>
  <w:num w:numId="6">
    <w:abstractNumId w:val="6"/>
  </w:num>
  <w:num w:numId="7">
    <w:abstractNumId w:val="8"/>
  </w:num>
  <w:num w:numId="8">
    <w:abstractNumId w:val="7"/>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D1B"/>
    <w:rsid w:val="0000672E"/>
    <w:rsid w:val="00047AC0"/>
    <w:rsid w:val="001A2C1A"/>
    <w:rsid w:val="00290431"/>
    <w:rsid w:val="0033137B"/>
    <w:rsid w:val="00377647"/>
    <w:rsid w:val="007468D5"/>
    <w:rsid w:val="00756870"/>
    <w:rsid w:val="00862D1B"/>
    <w:rsid w:val="008826BC"/>
    <w:rsid w:val="00A22128"/>
    <w:rsid w:val="00B55BE8"/>
    <w:rsid w:val="00B86404"/>
    <w:rsid w:val="00D115BC"/>
    <w:rsid w:val="00E317A8"/>
    <w:rsid w:val="00EC1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AB83E"/>
  <w15:docId w15:val="{FBEE2F2B-EE10-4B48-9932-6354DE347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32"/>
      <w:szCs w:val="32"/>
    </w:rPr>
  </w:style>
  <w:style w:type="paragraph" w:styleId="Heading2">
    <w:name w:val="heading 2"/>
    <w:basedOn w:val="Normal"/>
    <w:next w:val="Normal"/>
    <w:uiPriority w:val="9"/>
    <w:unhideWhenUsed/>
    <w:qFormat/>
    <w:pPr>
      <w:keepNext/>
      <w:keepLines/>
      <w:spacing w:before="20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paragraph" w:styleId="NoSpacing">
    <w:name w:val="No Spacing"/>
    <w:uiPriority w:val="1"/>
    <w:qFormat/>
    <w:rsid w:val="001A2C1A"/>
    <w:pPr>
      <w:spacing w:after="0" w:line="240" w:lineRule="auto"/>
      <w:jc w:val="left"/>
    </w:pPr>
    <w:rPr>
      <w:rFonts w:asciiTheme="minorHAnsi" w:eastAsiaTheme="minorHAnsi" w:hAnsiTheme="minorHAnsi" w:cstheme="minorBidi"/>
      <w:color w:val="1F497D" w:themeColor="text2"/>
      <w:sz w:val="20"/>
      <w:szCs w:val="20"/>
      <w:lang w:val="en-US" w:eastAsia="en-US"/>
    </w:rPr>
  </w:style>
  <w:style w:type="paragraph" w:styleId="TOC1">
    <w:name w:val="toc 1"/>
    <w:basedOn w:val="Normal"/>
    <w:next w:val="Normal"/>
    <w:autoRedefine/>
    <w:uiPriority w:val="39"/>
    <w:unhideWhenUsed/>
    <w:rsid w:val="00E317A8"/>
    <w:pPr>
      <w:spacing w:after="100"/>
    </w:pPr>
  </w:style>
  <w:style w:type="paragraph" w:styleId="TOC2">
    <w:name w:val="toc 2"/>
    <w:basedOn w:val="Normal"/>
    <w:next w:val="Normal"/>
    <w:autoRedefine/>
    <w:uiPriority w:val="39"/>
    <w:unhideWhenUsed/>
    <w:rsid w:val="00E317A8"/>
    <w:pPr>
      <w:spacing w:after="100"/>
      <w:ind w:left="220"/>
    </w:pPr>
  </w:style>
  <w:style w:type="character" w:styleId="Hyperlink">
    <w:name w:val="Hyperlink"/>
    <w:basedOn w:val="DefaultParagraphFont"/>
    <w:uiPriority w:val="99"/>
    <w:unhideWhenUsed/>
    <w:rsid w:val="00E317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57C2F6601C496D9FD83D564647154D"/>
        <w:category>
          <w:name w:val="General"/>
          <w:gallery w:val="placeholder"/>
        </w:category>
        <w:types>
          <w:type w:val="bbPlcHdr"/>
        </w:types>
        <w:behaviors>
          <w:behavior w:val="content"/>
        </w:behaviors>
        <w:guid w:val="{0B60C910-2C51-449C-A451-C78E31969FA2}"/>
      </w:docPartPr>
      <w:docPartBody>
        <w:p w:rsidR="003A5E36" w:rsidRDefault="00452EAC" w:rsidP="00452EAC">
          <w:pPr>
            <w:pStyle w:val="6957C2F6601C496D9FD83D564647154D"/>
          </w:pPr>
          <w:r>
            <w:rPr>
              <w:rFonts w:asciiTheme="majorHAnsi" w:hAnsiTheme="majorHAnsi"/>
              <w:color w:val="FFFFFF" w:themeColor="background1"/>
              <w:sz w:val="96"/>
              <w:szCs w:val="96"/>
            </w:rPr>
            <w:t>[Document title]</w:t>
          </w:r>
        </w:p>
      </w:docPartBody>
    </w:docPart>
    <w:docPart>
      <w:docPartPr>
        <w:name w:val="72177AEFC9724917A3D01288CEB439BC"/>
        <w:category>
          <w:name w:val="General"/>
          <w:gallery w:val="placeholder"/>
        </w:category>
        <w:types>
          <w:type w:val="bbPlcHdr"/>
        </w:types>
        <w:behaviors>
          <w:behavior w:val="content"/>
        </w:behaviors>
        <w:guid w:val="{C6FD219B-E2B1-4955-BEAA-35BD7E968D58}"/>
      </w:docPartPr>
      <w:docPartBody>
        <w:p w:rsidR="003A5E36" w:rsidRDefault="00452EAC" w:rsidP="00452EAC">
          <w:pPr>
            <w:pStyle w:val="72177AEFC9724917A3D01288CEB439BC"/>
          </w:pPr>
          <w:r>
            <w:rPr>
              <w:color w:val="FFFFFF" w:themeColor="background1"/>
              <w:sz w:val="32"/>
              <w:szCs w:val="32"/>
            </w:rPr>
            <w:t>[Document subtitle]</w:t>
          </w:r>
        </w:p>
      </w:docPartBody>
    </w:docPart>
    <w:docPart>
      <w:docPartPr>
        <w:name w:val="6E1E75E1397D4FDFBA4E250A7F33F796"/>
        <w:category>
          <w:name w:val="General"/>
          <w:gallery w:val="placeholder"/>
        </w:category>
        <w:types>
          <w:type w:val="bbPlcHdr"/>
        </w:types>
        <w:behaviors>
          <w:behavior w:val="content"/>
        </w:behaviors>
        <w:guid w:val="{A6748C13-546F-43C2-8F9B-4BB63AD9F1E0}"/>
      </w:docPartPr>
      <w:docPartBody>
        <w:p w:rsidR="003A5E36" w:rsidRDefault="00452EAC" w:rsidP="00452EAC">
          <w:pPr>
            <w:pStyle w:val="6E1E75E1397D4FDFBA4E250A7F33F796"/>
          </w:pPr>
          <w:r>
            <w:rPr>
              <w:color w:val="FFFFFF" w:themeColor="background1"/>
            </w:rPr>
            <w:t>[Author name]</w:t>
          </w:r>
        </w:p>
      </w:docPartBody>
    </w:docPart>
    <w:docPart>
      <w:docPartPr>
        <w:name w:val="1252ABB376C8438D88BA38AA1642FA76"/>
        <w:category>
          <w:name w:val="General"/>
          <w:gallery w:val="placeholder"/>
        </w:category>
        <w:types>
          <w:type w:val="bbPlcHdr"/>
        </w:types>
        <w:behaviors>
          <w:behavior w:val="content"/>
        </w:behaviors>
        <w:guid w:val="{0C8F2E42-3A5C-4CFA-9398-75CA6BDA6407}"/>
      </w:docPartPr>
      <w:docPartBody>
        <w:p w:rsidR="003A5E36" w:rsidRDefault="00452EAC" w:rsidP="00452EAC">
          <w:pPr>
            <w:pStyle w:val="1252ABB376C8438D88BA38AA1642FA76"/>
          </w:pPr>
          <w:r>
            <w:rPr>
              <w:color w:val="FFFFFF" w:themeColor="background1"/>
            </w:rPr>
            <w:t>[Date]</w:t>
          </w:r>
        </w:p>
      </w:docPartBody>
    </w:docPart>
    <w:docPart>
      <w:docPartPr>
        <w:name w:val="8B5C563C53F244F0924D3A1B2368EA10"/>
        <w:category>
          <w:name w:val="General"/>
          <w:gallery w:val="placeholder"/>
        </w:category>
        <w:types>
          <w:type w:val="bbPlcHdr"/>
        </w:types>
        <w:behaviors>
          <w:behavior w:val="content"/>
        </w:behaviors>
        <w:guid w:val="{1EAB6247-310E-42E6-B884-330FFD52B51F}"/>
      </w:docPartPr>
      <w:docPartBody>
        <w:p w:rsidR="003A5E36" w:rsidRDefault="00452EAC" w:rsidP="00452EAC">
          <w:pPr>
            <w:pStyle w:val="8B5C563C53F244F0924D3A1B2368EA10"/>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AC"/>
    <w:rsid w:val="003A5E36"/>
    <w:rsid w:val="00452EAC"/>
    <w:rsid w:val="009B4C79"/>
    <w:rsid w:val="00D32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57C2F6601C496D9FD83D564647154D">
    <w:name w:val="6957C2F6601C496D9FD83D564647154D"/>
    <w:rsid w:val="00452EAC"/>
  </w:style>
  <w:style w:type="paragraph" w:customStyle="1" w:styleId="72177AEFC9724917A3D01288CEB439BC">
    <w:name w:val="72177AEFC9724917A3D01288CEB439BC"/>
    <w:rsid w:val="00452EAC"/>
  </w:style>
  <w:style w:type="paragraph" w:customStyle="1" w:styleId="6E1E75E1397D4FDFBA4E250A7F33F796">
    <w:name w:val="6E1E75E1397D4FDFBA4E250A7F33F796"/>
    <w:rsid w:val="00452EAC"/>
  </w:style>
  <w:style w:type="paragraph" w:customStyle="1" w:styleId="1252ABB376C8438D88BA38AA1642FA76">
    <w:name w:val="1252ABB376C8438D88BA38AA1642FA76"/>
    <w:rsid w:val="00452EAC"/>
  </w:style>
  <w:style w:type="paragraph" w:customStyle="1" w:styleId="8B5C563C53F244F0924D3A1B2368EA10">
    <w:name w:val="8B5C563C53F244F0924D3A1B2368EA10"/>
    <w:rsid w:val="00452E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number:1914742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20</Pages>
  <Words>5144</Words>
  <Characters>29326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Student name: Petronela Gabriela UruiocStudent number:Module code: BMSW5104Module title: Managing Projects in the OrganisationLecturer's name: Dr. RexonNtingAssignment title: Managing Projects in the Organisation</vt:lpstr>
    </vt:vector>
  </TitlesOfParts>
  <Company/>
  <LinksUpToDate>false</LinksUpToDate>
  <CharactersWithSpaces>34402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Module code: BMSW5104</dc:subject>
  <dc:creator>Student Name                    Petronela Gabriela Uruioc</dc:creator>
  <cp:lastModifiedBy>Petronela Gabriela Uruioc</cp:lastModifiedBy>
  <cp:revision>15</cp:revision>
  <dcterms:created xsi:type="dcterms:W3CDTF">2021-04-28T17:54:00Z</dcterms:created>
  <dcterms:modified xsi:type="dcterms:W3CDTF">2021-04-28T18:30:00Z</dcterms:modified>
  <cp:category>Lecturer's name: Dr. Rexon Nting</cp:category>
</cp:coreProperties>
</file>