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AF4B7B" w:rsidRDefault="00AF4B7B" w14:paraId="586F0464" w14:textId="77777777" w:rsidP="00AF4B7B">
      <w:pPr>
        <w:jc w:val="center"/>
        <w:spacing w:line="360" w:lineRule="auto"/>
        <w:rPr>
          <w:bCs/>
          <w:b/>
          <w:rFonts w:ascii="Arial" w:cs="Arial" w:hAnsi="Arial"/>
          <w:sz w:val="32"/>
          <w:szCs w:val="32"/>
        </w:rPr>
      </w:pPr>
    </w:p>
    <w:p w:rsidR="00AF4B7B" w:rsidRDefault="00AF4B7B" w14:paraId="786B15C5" w14:textId="77777777" w:rsidP="00AF4B7B">
      <w:pPr>
        <w:jc w:val="center"/>
        <w:spacing w:line="360" w:lineRule="auto"/>
        <w:rPr>
          <w:bCs/>
          <w:b/>
          <w:rFonts w:ascii="Arial" w:cs="Arial" w:hAnsi="Arial"/>
          <w:sz w:val="32"/>
          <w:szCs w:val="32"/>
        </w:rPr>
      </w:pPr>
    </w:p>
    <w:p w:rsidR="00EF5DB5" w:rsidRDefault="00E01157" w14:paraId="0F3E8B1C" w14:textId="36085329" w:rsidP="00AF4B7B" w:rsidRPr="00AF4B7B">
      <w:pPr>
        <w:jc w:val="center"/>
        <w:spacing w:line="360" w:lineRule="auto"/>
        <w:rPr>
          <w:bCs/>
          <w:b/>
          <w:rFonts w:ascii="Arial" w:cs="Arial" w:hAnsi="Arial"/>
          <w:sz w:val="32"/>
          <w:szCs w:val="32"/>
        </w:rPr>
      </w:pPr>
      <w:r w:rsidRPr="00AF4B7B">
        <w:rPr>
          <w:bCs/>
          <w:b/>
          <w:rFonts w:ascii="Arial" w:cs="Arial" w:hAnsi="Arial"/>
          <w:sz w:val="32"/>
          <w:szCs w:val="32"/>
        </w:rPr>
        <w:t>BUILDING A PERSONAL BRAND FOR A CAREER AS A HEALTHCARE SUPPORT WORKER IN THE UK</w:t>
      </w:r>
    </w:p>
    <w:p w:rsidR="00EF5DB5" w:rsidRDefault="00E01157" w14:paraId="4B770C2F" w14:textId="5569EA1A" w:rsidP="00AF4B7B" w:rsidRPr="00AF4B7B">
      <w:pPr>
        <w:jc w:val="center"/>
        <w:spacing w:line="360" w:lineRule="auto"/>
        <w:rPr>
          <w:bCs/>
          <w:b/>
          <w:rFonts w:ascii="Arial" w:cs="Arial" w:hAnsi="Arial"/>
          <w:sz w:val="32"/>
          <w:szCs w:val="32"/>
        </w:rPr>
      </w:pPr>
      <w:r w:rsidRPr="00AF4B7B">
        <w:rPr>
          <w:bCs/>
          <w:b/>
          <w:rFonts w:ascii="Arial" w:cs="Arial" w:hAnsi="Arial"/>
          <w:sz w:val="32"/>
          <w:szCs w:val="32"/>
        </w:rPr>
        <w:t>Student Name: Catalina-Gabriela Poghirc</w:t>
      </w:r>
    </w:p>
    <w:p w:rsidR="0041087C" w:rsidRDefault="00E01157" w14:paraId="0ADB6B39" w14:textId="5B46C016" w:rsidP="00AF4B7B" w:rsidRPr="00AF4B7B">
      <w:pPr>
        <w:jc w:val="center"/>
        <w:spacing w:line="360" w:lineRule="auto"/>
        <w:rPr>
          <w:bCs/>
          <w:b/>
          <w:rFonts w:ascii="Arial" w:cs="Arial" w:hAnsi="Arial"/>
          <w:sz w:val="32"/>
          <w:szCs w:val="32"/>
        </w:rPr>
      </w:pPr>
      <w:r w:rsidRPr="00AF4B7B">
        <w:rPr>
          <w:bCs/>
          <w:b/>
          <w:rFonts w:ascii="Arial" w:cs="Arial" w:hAnsi="Arial"/>
          <w:sz w:val="32"/>
          <w:szCs w:val="32"/>
        </w:rPr>
        <w:t>Student Number:2321806</w:t>
      </w:r>
    </w:p>
    <w:p w:rsidR="0041087C" w:rsidRDefault="00E01157" w14:paraId="7305FD14" w14:textId="4443E143" w:rsidP="00AF4B7B" w:rsidRPr="00AF4B7B">
      <w:pPr>
        <w:jc w:val="center"/>
        <w:spacing w:line="360" w:lineRule="auto"/>
        <w:rPr>
          <w:bCs/>
          <w:b/>
          <w:rFonts w:ascii="Arial" w:cs="Arial" w:hAnsi="Arial"/>
          <w:sz w:val="32"/>
          <w:szCs w:val="32"/>
        </w:rPr>
      </w:pPr>
      <w:r w:rsidRPr="00AF4B7B">
        <w:rPr>
          <w:bCs/>
          <w:b/>
          <w:rFonts w:ascii="Arial" w:cs="Arial" w:hAnsi="Arial"/>
          <w:sz w:val="32"/>
          <w:szCs w:val="32"/>
        </w:rPr>
        <w:t>Module: BMHP5015 –</w:t>
      </w:r>
    </w:p>
    <w:p w:rsidR="006A6A4C" w:rsidRDefault="00E01157" w14:paraId="6EDEA9BD" w14:textId="7B2595F0" w:rsidP="00AF4B7B" w:rsidRPr="00AF4B7B">
      <w:pPr>
        <w:jc w:val="center"/>
        <w:spacing w:line="360" w:lineRule="auto"/>
        <w:rPr>
          <w:bCs/>
          <w:b/>
          <w:rFonts w:ascii="Arial" w:cs="Arial" w:hAnsi="Arial"/>
          <w:sz w:val="32"/>
          <w:szCs w:val="32"/>
        </w:rPr>
      </w:pPr>
      <w:r w:rsidRPr="00AF4B7B">
        <w:rPr>
          <w:bCs/>
          <w:b/>
          <w:rFonts w:ascii="Arial" w:cs="Arial" w:hAnsi="Arial"/>
          <w:sz w:val="32"/>
          <w:szCs w:val="32"/>
        </w:rPr>
        <w:t>Changemakers: Building your Personal Brand for Sustainable Employment</w:t>
      </w:r>
    </w:p>
    <w:p w:rsidR="00306FC4" w:rsidRDefault="00306FC4" w14:paraId="58783FA4" w14:textId="77777777" w:rsidP="008C5763" w:rsidRPr="008C5763">
      <w:pPr>
        <w:jc w:val="both"/>
        <w:spacing w:line="360" w:lineRule="auto"/>
        <w:rPr>
          <w:rFonts w:ascii="Arial" w:cs="Arial" w:hAnsi="Arial"/>
        </w:rPr>
      </w:pPr>
    </w:p>
    <w:p w:rsidR="00306FC4" w:rsidRDefault="00306FC4" w14:paraId="468A6B1E" w14:textId="77777777" w:rsidP="008C5763" w:rsidRPr="008C5763">
      <w:pPr>
        <w:jc w:val="both"/>
        <w:spacing w:line="360" w:lineRule="auto"/>
        <w:rPr>
          <w:rFonts w:ascii="Arial" w:cs="Arial" w:hAnsi="Arial"/>
        </w:rPr>
      </w:pPr>
    </w:p>
    <w:p w:rsidR="00306FC4" w:rsidRDefault="00306FC4" w14:paraId="6B8986F6" w14:textId="77777777" w:rsidP="008C5763" w:rsidRPr="008C5763">
      <w:pPr>
        <w:jc w:val="both"/>
        <w:spacing w:line="360" w:lineRule="auto"/>
        <w:rPr>
          <w:rFonts w:ascii="Arial" w:cs="Arial" w:hAnsi="Arial"/>
        </w:rPr>
      </w:pPr>
    </w:p>
    <w:p w:rsidR="00306FC4" w:rsidRDefault="00306FC4" w14:paraId="50167E7A" w14:textId="77777777" w:rsidP="008C5763" w:rsidRPr="008C5763">
      <w:pPr>
        <w:jc w:val="both"/>
        <w:spacing w:line="360" w:lineRule="auto"/>
        <w:rPr>
          <w:rFonts w:ascii="Arial" w:cs="Arial" w:hAnsi="Arial"/>
        </w:rPr>
      </w:pPr>
    </w:p>
    <w:p w:rsidR="00306FC4" w:rsidRDefault="00306FC4" w14:paraId="157BC348" w14:textId="77777777" w:rsidP="008C5763" w:rsidRPr="008C5763">
      <w:pPr>
        <w:jc w:val="both"/>
        <w:spacing w:line="360" w:lineRule="auto"/>
        <w:rPr>
          <w:rFonts w:ascii="Arial" w:cs="Arial" w:hAnsi="Arial"/>
        </w:rPr>
      </w:pPr>
    </w:p>
    <w:p w:rsidR="00306FC4" w:rsidRDefault="00306FC4" w14:paraId="2B38E730" w14:textId="77777777" w:rsidP="008C5763" w:rsidRPr="008C5763">
      <w:pPr>
        <w:jc w:val="both"/>
        <w:spacing w:line="360" w:lineRule="auto"/>
        <w:rPr>
          <w:rFonts w:ascii="Arial" w:cs="Arial" w:hAnsi="Arial"/>
        </w:rPr>
      </w:pPr>
    </w:p>
    <w:p w:rsidR="00306FC4" w:rsidRDefault="00306FC4" w14:paraId="31FE2439" w14:textId="77777777" w:rsidP="008C5763" w:rsidRPr="008C5763">
      <w:pPr>
        <w:jc w:val="both"/>
        <w:spacing w:line="360" w:lineRule="auto"/>
        <w:rPr>
          <w:rFonts w:ascii="Arial" w:cs="Arial" w:hAnsi="Arial"/>
        </w:rPr>
      </w:pPr>
    </w:p>
    <w:p w:rsidR="00306FC4" w:rsidRDefault="00306FC4" w14:paraId="58E9668B" w14:textId="77777777" w:rsidP="008C5763">
      <w:pPr>
        <w:jc w:val="both"/>
        <w:spacing w:line="360" w:lineRule="auto"/>
        <w:rPr>
          <w:rFonts w:ascii="Arial" w:cs="Arial" w:hAnsi="Arial"/>
        </w:rPr>
      </w:pPr>
    </w:p>
    <w:p w:rsidR="00AF4B7B" w:rsidRDefault="00AF4B7B" w14:paraId="0F7EDEDA" w14:textId="77777777" w:rsidP="008C5763">
      <w:pPr>
        <w:jc w:val="both"/>
        <w:spacing w:line="360" w:lineRule="auto"/>
        <w:rPr>
          <w:rFonts w:ascii="Arial" w:cs="Arial" w:hAnsi="Arial"/>
        </w:rPr>
      </w:pPr>
    </w:p>
    <w:p w:rsidR="00AF4B7B" w:rsidRDefault="00AF4B7B" w14:paraId="2BEFF97A" w14:textId="77777777" w:rsidP="008C5763">
      <w:pPr>
        <w:jc w:val="both"/>
        <w:spacing w:line="360" w:lineRule="auto"/>
        <w:rPr>
          <w:rFonts w:ascii="Arial" w:cs="Arial" w:hAnsi="Arial"/>
        </w:rPr>
      </w:pPr>
    </w:p>
    <w:p w:rsidR="00AF4B7B" w:rsidRDefault="00AF4B7B" w14:paraId="05FB6E14" w14:textId="77777777" w:rsidP="008C5763">
      <w:pPr>
        <w:jc w:val="both"/>
        <w:spacing w:line="360" w:lineRule="auto"/>
        <w:rPr>
          <w:rFonts w:ascii="Arial" w:cs="Arial" w:hAnsi="Arial"/>
        </w:rPr>
      </w:pPr>
    </w:p>
    <w:p w:rsidR="00AF4B7B" w:rsidRDefault="00AF4B7B" w14:paraId="2969ACE1" w14:textId="77777777" w:rsidP="008C5763">
      <w:pPr>
        <w:jc w:val="both"/>
        <w:spacing w:line="360" w:lineRule="auto"/>
        <w:rPr>
          <w:rFonts w:ascii="Arial" w:cs="Arial" w:hAnsi="Arial"/>
        </w:rPr>
      </w:pPr>
    </w:p>
    <w:sdt>
      <w:sdtPr>
        <w:id w:val="472651681"/>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rsidR="00BD27B3" w:rsidRDefault="00BD27B3" w14:paraId="11CF529B" w14:textId="32A491FA" w:rsidP="00BD27B3">
          <w:pPr>
            <w:pStyle w:val="TOCHeading"/>
            <w:jc w:val="center"/>
          </w:pPr>
          <w:r>
            <w:t>Table of Contents</w:t>
          </w:r>
        </w:p>
        <w:p w:rsidR="00BD27B3" w:rsidRDefault="00BD27B3" w14:paraId="6B37B47C" w14:textId="1841FA58">
          <w:pPr>
            <w:pStyle w:val="TOC1"/>
            <w:tabs>
              <w:tab w:val="right" w:leader="dot" w:pos="9350"/>
            </w:tabs>
            <w:rPr>
              <w:noProof/>
            </w:rPr>
          </w:pPr>
          <w:r>
            <w:fldChar w:fldCharType="begin"/>
          </w:r>
          <w:r>
            <w:instrText xml:space="preserve"> TOC \o "1-3" \h \z \u </w:instrText>
          </w:r>
          <w:r>
            <w:fldChar w:fldCharType="separate"/>
          </w:r>
          <w:hyperlink w:anchor="_Toc214455501" w:history="1">
            <w:r w:rsidRPr="00314AD8">
              <w:rPr>
                <w:noProof/>
                <w:rStyle w:val="Hyperlink"/>
              </w:rPr>
              <w:t>Introduction</w:t>
            </w:r>
            <w:r>
              <w:rPr>
                <w:noProof/>
                <w:webHidden/>
              </w:rPr>
              <w:tab/>
            </w:r>
            <w:r>
              <w:rPr>
                <w:noProof/>
                <w:webHidden/>
              </w:rPr>
              <w:fldChar w:fldCharType="begin"/>
            </w:r>
            <w:r>
              <w:rPr>
                <w:noProof/>
                <w:webHidden/>
              </w:rPr>
              <w:instrText xml:space="preserve"> PAGEREF _Toc214455501 \h </w:instrText>
            </w:r>
            <w:r>
              <w:rPr>
                <w:noProof/>
                <w:webHidden/>
              </w:rPr>
            </w:r>
            <w:r>
              <w:rPr>
                <w:noProof/>
                <w:webHidden/>
              </w:rPr>
              <w:fldChar w:fldCharType="separate"/>
            </w:r>
            <w:r>
              <w:rPr>
                <w:noProof/>
                <w:webHidden/>
              </w:rPr>
              <w:t>2</w:t>
            </w:r>
            <w:r>
              <w:rPr>
                <w:noProof/>
                <w:webHidden/>
              </w:rPr>
              <w:fldChar w:fldCharType="end"/>
            </w:r>
          </w:hyperlink>
        </w:p>
        <w:p w:rsidR="00BD27B3" w:rsidRDefault="00BD27B3" w14:paraId="5313EA0A" w14:textId="11E1903D">
          <w:pPr>
            <w:pStyle w:val="TOC1"/>
            <w:tabs>
              <w:tab w:val="right" w:leader="dot" w:pos="9350"/>
            </w:tabs>
            <w:rPr>
              <w:noProof/>
            </w:rPr>
          </w:pPr>
          <w:hyperlink w:anchor="_Toc214455502" w:history="1">
            <w:r w:rsidRPr="00314AD8">
              <w:rPr>
                <w:noProof/>
                <w:rStyle w:val="Hyperlink"/>
              </w:rPr>
              <w:t>Healthcare support worker (HCSW) job purpose</w:t>
            </w:r>
            <w:r>
              <w:rPr>
                <w:noProof/>
                <w:webHidden/>
              </w:rPr>
              <w:tab/>
            </w:r>
            <w:r>
              <w:rPr>
                <w:noProof/>
                <w:webHidden/>
              </w:rPr>
              <w:fldChar w:fldCharType="begin"/>
            </w:r>
            <w:r>
              <w:rPr>
                <w:noProof/>
                <w:webHidden/>
              </w:rPr>
              <w:instrText xml:space="preserve"> PAGEREF _Toc214455502 \h </w:instrText>
            </w:r>
            <w:r>
              <w:rPr>
                <w:noProof/>
                <w:webHidden/>
              </w:rPr>
            </w:r>
            <w:r>
              <w:rPr>
                <w:noProof/>
                <w:webHidden/>
              </w:rPr>
              <w:fldChar w:fldCharType="separate"/>
            </w:r>
            <w:r>
              <w:rPr>
                <w:noProof/>
                <w:webHidden/>
              </w:rPr>
              <w:t>2</w:t>
            </w:r>
            <w:r>
              <w:rPr>
                <w:noProof/>
                <w:webHidden/>
              </w:rPr>
              <w:fldChar w:fldCharType="end"/>
            </w:r>
          </w:hyperlink>
        </w:p>
        <w:p w:rsidR="00BD27B3" w:rsidRDefault="00BD27B3" w14:paraId="3E06582D" w14:textId="30011A0E">
          <w:pPr>
            <w:pStyle w:val="TOC2"/>
            <w:tabs>
              <w:tab w:val="right" w:leader="dot" w:pos="9350"/>
            </w:tabs>
            <w:rPr>
              <w:noProof/>
            </w:rPr>
          </w:pPr>
          <w:hyperlink w:anchor="_Toc214455503" w:history="1">
            <w:r w:rsidRPr="00314AD8">
              <w:rPr>
                <w:noProof/>
                <w:rStyle w:val="Hyperlink"/>
              </w:rPr>
              <w:t>Job Description Summary</w:t>
            </w:r>
            <w:r>
              <w:rPr>
                <w:noProof/>
                <w:webHidden/>
              </w:rPr>
              <w:tab/>
            </w:r>
            <w:r>
              <w:rPr>
                <w:noProof/>
                <w:webHidden/>
              </w:rPr>
              <w:fldChar w:fldCharType="begin"/>
            </w:r>
            <w:r>
              <w:rPr>
                <w:noProof/>
                <w:webHidden/>
              </w:rPr>
              <w:instrText xml:space="preserve"> PAGEREF _Toc214455503 \h </w:instrText>
            </w:r>
            <w:r>
              <w:rPr>
                <w:noProof/>
                <w:webHidden/>
              </w:rPr>
            </w:r>
            <w:r>
              <w:rPr>
                <w:noProof/>
                <w:webHidden/>
              </w:rPr>
              <w:fldChar w:fldCharType="separate"/>
            </w:r>
            <w:r>
              <w:rPr>
                <w:noProof/>
                <w:webHidden/>
              </w:rPr>
              <w:t>3</w:t>
            </w:r>
            <w:r>
              <w:rPr>
                <w:noProof/>
                <w:webHidden/>
              </w:rPr>
              <w:fldChar w:fldCharType="end"/>
            </w:r>
          </w:hyperlink>
        </w:p>
        <w:p w:rsidR="00BD27B3" w:rsidRDefault="00BD27B3" w14:paraId="14718852" w14:textId="0B3E3071">
          <w:pPr>
            <w:pStyle w:val="TOC2"/>
            <w:tabs>
              <w:tab w:val="right" w:leader="dot" w:pos="9350"/>
            </w:tabs>
            <w:rPr>
              <w:noProof/>
            </w:rPr>
          </w:pPr>
          <w:hyperlink w:anchor="_Toc214455504" w:history="1">
            <w:r w:rsidRPr="00314AD8">
              <w:rPr>
                <w:noProof/>
                <w:rStyle w:val="Hyperlink"/>
              </w:rPr>
              <w:t>Person Specification Summary</w:t>
            </w:r>
            <w:r>
              <w:rPr>
                <w:noProof/>
                <w:webHidden/>
              </w:rPr>
              <w:tab/>
            </w:r>
            <w:r>
              <w:rPr>
                <w:noProof/>
                <w:webHidden/>
              </w:rPr>
              <w:fldChar w:fldCharType="begin"/>
            </w:r>
            <w:r>
              <w:rPr>
                <w:noProof/>
                <w:webHidden/>
              </w:rPr>
              <w:instrText xml:space="preserve"> PAGEREF _Toc214455504 \h </w:instrText>
            </w:r>
            <w:r>
              <w:rPr>
                <w:noProof/>
                <w:webHidden/>
              </w:rPr>
            </w:r>
            <w:r>
              <w:rPr>
                <w:noProof/>
                <w:webHidden/>
              </w:rPr>
              <w:fldChar w:fldCharType="separate"/>
            </w:r>
            <w:r>
              <w:rPr>
                <w:noProof/>
                <w:webHidden/>
              </w:rPr>
              <w:t>3</w:t>
            </w:r>
            <w:r>
              <w:rPr>
                <w:noProof/>
                <w:webHidden/>
              </w:rPr>
              <w:fldChar w:fldCharType="end"/>
            </w:r>
          </w:hyperlink>
        </w:p>
        <w:p w:rsidR="00BD27B3" w:rsidRDefault="00BD27B3" w14:paraId="628780B0" w14:textId="68D2AF9A">
          <w:pPr>
            <w:pStyle w:val="TOC2"/>
            <w:tabs>
              <w:tab w:val="right" w:leader="dot" w:pos="9350"/>
            </w:tabs>
            <w:rPr>
              <w:noProof/>
            </w:rPr>
          </w:pPr>
          <w:hyperlink w:anchor="_Toc214455505" w:history="1">
            <w:r w:rsidRPr="00314AD8">
              <w:rPr>
                <w:noProof/>
                <w:rStyle w:val="Hyperlink"/>
              </w:rPr>
              <w:t>Analysis of Employability Skills Required for the HCSW Role</w:t>
            </w:r>
            <w:r>
              <w:rPr>
                <w:noProof/>
                <w:webHidden/>
              </w:rPr>
              <w:tab/>
            </w:r>
            <w:r>
              <w:rPr>
                <w:noProof/>
                <w:webHidden/>
              </w:rPr>
              <w:fldChar w:fldCharType="begin"/>
            </w:r>
            <w:r>
              <w:rPr>
                <w:noProof/>
                <w:webHidden/>
              </w:rPr>
              <w:instrText xml:space="preserve"> PAGEREF _Toc214455505 \h </w:instrText>
            </w:r>
            <w:r>
              <w:rPr>
                <w:noProof/>
                <w:webHidden/>
              </w:rPr>
            </w:r>
            <w:r>
              <w:rPr>
                <w:noProof/>
                <w:webHidden/>
              </w:rPr>
              <w:fldChar w:fldCharType="separate"/>
            </w:r>
            <w:r>
              <w:rPr>
                <w:noProof/>
                <w:webHidden/>
              </w:rPr>
              <w:t>4</w:t>
            </w:r>
            <w:r>
              <w:rPr>
                <w:noProof/>
                <w:webHidden/>
              </w:rPr>
              <w:fldChar w:fldCharType="end"/>
            </w:r>
          </w:hyperlink>
        </w:p>
        <w:p w:rsidR="00BD27B3" w:rsidRDefault="00BD27B3" w14:paraId="0360C40C" w14:textId="367D2B43">
          <w:pPr>
            <w:pStyle w:val="TOC2"/>
            <w:tabs>
              <w:tab w:val="right" w:leader="dot" w:pos="9350"/>
            </w:tabs>
            <w:rPr>
              <w:noProof/>
            </w:rPr>
          </w:pPr>
          <w:hyperlink w:anchor="_Toc214455506" w:history="1">
            <w:r w:rsidRPr="00314AD8">
              <w:rPr>
                <w:noProof/>
                <w:rStyle w:val="Hyperlink"/>
              </w:rPr>
              <w:t>Core Employability Skills</w:t>
            </w:r>
            <w:r>
              <w:rPr>
                <w:noProof/>
                <w:webHidden/>
              </w:rPr>
              <w:tab/>
            </w:r>
            <w:r>
              <w:rPr>
                <w:noProof/>
                <w:webHidden/>
              </w:rPr>
              <w:fldChar w:fldCharType="begin"/>
            </w:r>
            <w:r>
              <w:rPr>
                <w:noProof/>
                <w:webHidden/>
              </w:rPr>
              <w:instrText xml:space="preserve"> PAGEREF _Toc214455506 \h </w:instrText>
            </w:r>
            <w:r>
              <w:rPr>
                <w:noProof/>
                <w:webHidden/>
              </w:rPr>
            </w:r>
            <w:r>
              <w:rPr>
                <w:noProof/>
                <w:webHidden/>
              </w:rPr>
              <w:fldChar w:fldCharType="separate"/>
            </w:r>
            <w:r>
              <w:rPr>
                <w:noProof/>
                <w:webHidden/>
              </w:rPr>
              <w:t>4</w:t>
            </w:r>
            <w:r>
              <w:rPr>
                <w:noProof/>
                <w:webHidden/>
              </w:rPr>
              <w:fldChar w:fldCharType="end"/>
            </w:r>
          </w:hyperlink>
        </w:p>
        <w:p w:rsidR="00BD27B3" w:rsidRDefault="00BD27B3" w14:paraId="324DA740" w14:textId="1B3FF00B">
          <w:pPr>
            <w:pStyle w:val="TOC2"/>
            <w:tabs>
              <w:tab w:val="right" w:leader="dot" w:pos="9350"/>
            </w:tabs>
            <w:rPr>
              <w:noProof/>
            </w:rPr>
          </w:pPr>
          <w:hyperlink w:anchor="_Toc214455507" w:history="1">
            <w:r w:rsidRPr="00314AD8">
              <w:rPr>
                <w:noProof/>
                <w:rStyle w:val="Hyperlink"/>
              </w:rPr>
              <w:t>Communication Skills</w:t>
            </w:r>
            <w:r>
              <w:rPr>
                <w:noProof/>
                <w:webHidden/>
              </w:rPr>
              <w:tab/>
            </w:r>
            <w:r>
              <w:rPr>
                <w:noProof/>
                <w:webHidden/>
              </w:rPr>
              <w:fldChar w:fldCharType="begin"/>
            </w:r>
            <w:r>
              <w:rPr>
                <w:noProof/>
                <w:webHidden/>
              </w:rPr>
              <w:instrText xml:space="preserve"> PAGEREF _Toc214455507 \h </w:instrText>
            </w:r>
            <w:r>
              <w:rPr>
                <w:noProof/>
                <w:webHidden/>
              </w:rPr>
            </w:r>
            <w:r>
              <w:rPr>
                <w:noProof/>
                <w:webHidden/>
              </w:rPr>
              <w:fldChar w:fldCharType="separate"/>
            </w:r>
            <w:r>
              <w:rPr>
                <w:noProof/>
                <w:webHidden/>
              </w:rPr>
              <w:t>4</w:t>
            </w:r>
            <w:r>
              <w:rPr>
                <w:noProof/>
                <w:webHidden/>
              </w:rPr>
              <w:fldChar w:fldCharType="end"/>
            </w:r>
          </w:hyperlink>
        </w:p>
        <w:p w:rsidR="00BD27B3" w:rsidRDefault="00BD27B3" w14:paraId="68160023" w14:textId="3E6C84E6">
          <w:pPr>
            <w:pStyle w:val="TOC2"/>
            <w:tabs>
              <w:tab w:val="right" w:leader="dot" w:pos="9350"/>
            </w:tabs>
            <w:rPr>
              <w:noProof/>
            </w:rPr>
          </w:pPr>
          <w:hyperlink w:anchor="_Toc214455508" w:history="1">
            <w:r w:rsidRPr="00314AD8">
              <w:rPr>
                <w:noProof/>
                <w:rStyle w:val="Hyperlink"/>
              </w:rPr>
              <w:t>Teamwork and Collaboration</w:t>
            </w:r>
            <w:r>
              <w:rPr>
                <w:noProof/>
                <w:webHidden/>
              </w:rPr>
              <w:tab/>
            </w:r>
            <w:r>
              <w:rPr>
                <w:noProof/>
                <w:webHidden/>
              </w:rPr>
              <w:fldChar w:fldCharType="begin"/>
            </w:r>
            <w:r>
              <w:rPr>
                <w:noProof/>
                <w:webHidden/>
              </w:rPr>
              <w:instrText xml:space="preserve"> PAGEREF _Toc214455508 \h </w:instrText>
            </w:r>
            <w:r>
              <w:rPr>
                <w:noProof/>
                <w:webHidden/>
              </w:rPr>
            </w:r>
            <w:r>
              <w:rPr>
                <w:noProof/>
                <w:webHidden/>
              </w:rPr>
              <w:fldChar w:fldCharType="separate"/>
            </w:r>
            <w:r>
              <w:rPr>
                <w:noProof/>
                <w:webHidden/>
              </w:rPr>
              <w:t>4</w:t>
            </w:r>
            <w:r>
              <w:rPr>
                <w:noProof/>
                <w:webHidden/>
              </w:rPr>
              <w:fldChar w:fldCharType="end"/>
            </w:r>
          </w:hyperlink>
        </w:p>
        <w:p w:rsidR="00BD27B3" w:rsidRDefault="00BD27B3" w14:paraId="2F104044" w14:textId="1E1C83D0">
          <w:pPr>
            <w:pStyle w:val="TOC2"/>
            <w:tabs>
              <w:tab w:val="right" w:leader="dot" w:pos="9350"/>
            </w:tabs>
            <w:rPr>
              <w:noProof/>
            </w:rPr>
          </w:pPr>
          <w:hyperlink w:anchor="_Toc214455509" w:history="1">
            <w:r w:rsidRPr="00314AD8">
              <w:rPr>
                <w:noProof/>
                <w:rStyle w:val="Hyperlink"/>
              </w:rPr>
              <w:t>Empathy and Compassion</w:t>
            </w:r>
            <w:r>
              <w:rPr>
                <w:noProof/>
                <w:webHidden/>
              </w:rPr>
              <w:tab/>
            </w:r>
            <w:r>
              <w:rPr>
                <w:noProof/>
                <w:webHidden/>
              </w:rPr>
              <w:fldChar w:fldCharType="begin"/>
            </w:r>
            <w:r>
              <w:rPr>
                <w:noProof/>
                <w:webHidden/>
              </w:rPr>
              <w:instrText xml:space="preserve"> PAGEREF _Toc214455509 \h </w:instrText>
            </w:r>
            <w:r>
              <w:rPr>
                <w:noProof/>
                <w:webHidden/>
              </w:rPr>
            </w:r>
            <w:r>
              <w:rPr>
                <w:noProof/>
                <w:webHidden/>
              </w:rPr>
              <w:fldChar w:fldCharType="separate"/>
            </w:r>
            <w:r>
              <w:rPr>
                <w:noProof/>
                <w:webHidden/>
              </w:rPr>
              <w:t>5</w:t>
            </w:r>
            <w:r>
              <w:rPr>
                <w:noProof/>
                <w:webHidden/>
              </w:rPr>
              <w:fldChar w:fldCharType="end"/>
            </w:r>
          </w:hyperlink>
        </w:p>
        <w:p w:rsidR="00BD27B3" w:rsidRDefault="00BD27B3" w14:paraId="1D7E4CB8" w14:textId="6F374101">
          <w:pPr>
            <w:pStyle w:val="TOC2"/>
            <w:tabs>
              <w:tab w:val="right" w:leader="dot" w:pos="9350"/>
            </w:tabs>
            <w:rPr>
              <w:noProof/>
            </w:rPr>
          </w:pPr>
          <w:hyperlink w:anchor="_Toc214455510" w:history="1">
            <w:r w:rsidRPr="00314AD8">
              <w:rPr>
                <w:noProof/>
                <w:rStyle w:val="Hyperlink"/>
              </w:rPr>
              <w:t>Problem-Solving and Initiative</w:t>
            </w:r>
            <w:r>
              <w:rPr>
                <w:noProof/>
                <w:webHidden/>
              </w:rPr>
              <w:tab/>
            </w:r>
            <w:r>
              <w:rPr>
                <w:noProof/>
                <w:webHidden/>
              </w:rPr>
              <w:fldChar w:fldCharType="begin"/>
            </w:r>
            <w:r>
              <w:rPr>
                <w:noProof/>
                <w:webHidden/>
              </w:rPr>
              <w:instrText xml:space="preserve"> PAGEREF _Toc214455510 \h </w:instrText>
            </w:r>
            <w:r>
              <w:rPr>
                <w:noProof/>
                <w:webHidden/>
              </w:rPr>
            </w:r>
            <w:r>
              <w:rPr>
                <w:noProof/>
                <w:webHidden/>
              </w:rPr>
              <w:fldChar w:fldCharType="separate"/>
            </w:r>
            <w:r>
              <w:rPr>
                <w:noProof/>
                <w:webHidden/>
              </w:rPr>
              <w:t>5</w:t>
            </w:r>
            <w:r>
              <w:rPr>
                <w:noProof/>
                <w:webHidden/>
              </w:rPr>
              <w:fldChar w:fldCharType="end"/>
            </w:r>
          </w:hyperlink>
        </w:p>
        <w:p w:rsidR="00BD27B3" w:rsidRDefault="00BD27B3" w14:paraId="1151E46C" w14:textId="7C3A8275">
          <w:pPr>
            <w:pStyle w:val="TOC2"/>
            <w:tabs>
              <w:tab w:val="right" w:leader="dot" w:pos="9350"/>
            </w:tabs>
            <w:rPr>
              <w:noProof/>
            </w:rPr>
          </w:pPr>
          <w:hyperlink w:anchor="_Toc214455511" w:history="1">
            <w:r w:rsidRPr="00314AD8">
              <w:rPr>
                <w:noProof/>
                <w:rStyle w:val="Hyperlink"/>
              </w:rPr>
              <w:t>Physical and Emotional Resilience</w:t>
            </w:r>
            <w:r>
              <w:rPr>
                <w:noProof/>
                <w:webHidden/>
              </w:rPr>
              <w:tab/>
            </w:r>
            <w:r>
              <w:rPr>
                <w:noProof/>
                <w:webHidden/>
              </w:rPr>
              <w:fldChar w:fldCharType="begin"/>
            </w:r>
            <w:r>
              <w:rPr>
                <w:noProof/>
                <w:webHidden/>
              </w:rPr>
              <w:instrText xml:space="preserve"> PAGEREF _Toc214455511 \h </w:instrText>
            </w:r>
            <w:r>
              <w:rPr>
                <w:noProof/>
                <w:webHidden/>
              </w:rPr>
            </w:r>
            <w:r>
              <w:rPr>
                <w:noProof/>
                <w:webHidden/>
              </w:rPr>
              <w:fldChar w:fldCharType="separate"/>
            </w:r>
            <w:r>
              <w:rPr>
                <w:noProof/>
                <w:webHidden/>
              </w:rPr>
              <w:t>5</w:t>
            </w:r>
            <w:r>
              <w:rPr>
                <w:noProof/>
                <w:webHidden/>
              </w:rPr>
              <w:fldChar w:fldCharType="end"/>
            </w:r>
          </w:hyperlink>
        </w:p>
        <w:p w:rsidR="00BD27B3" w:rsidRDefault="00BD27B3" w14:paraId="0DB4B1D8" w14:textId="37118ECF">
          <w:pPr>
            <w:pStyle w:val="TOC1"/>
            <w:tabs>
              <w:tab w:val="right" w:leader="dot" w:pos="9350"/>
            </w:tabs>
            <w:rPr>
              <w:noProof/>
            </w:rPr>
          </w:pPr>
          <w:hyperlink w:anchor="_Toc214455512" w:history="1">
            <w:r w:rsidRPr="00314AD8">
              <w:rPr>
                <w:noProof/>
                <w:rStyle w:val="Hyperlink"/>
              </w:rPr>
              <w:t>Evaluation of My Current Skills Compared to Job Requirements</w:t>
            </w:r>
            <w:r>
              <w:rPr>
                <w:noProof/>
                <w:webHidden/>
              </w:rPr>
              <w:tab/>
            </w:r>
            <w:r>
              <w:rPr>
                <w:noProof/>
                <w:webHidden/>
              </w:rPr>
              <w:fldChar w:fldCharType="begin"/>
            </w:r>
            <w:r>
              <w:rPr>
                <w:noProof/>
                <w:webHidden/>
              </w:rPr>
              <w:instrText xml:space="preserve"> PAGEREF _Toc214455512 \h </w:instrText>
            </w:r>
            <w:r>
              <w:rPr>
                <w:noProof/>
                <w:webHidden/>
              </w:rPr>
            </w:r>
            <w:r>
              <w:rPr>
                <w:noProof/>
                <w:webHidden/>
              </w:rPr>
              <w:fldChar w:fldCharType="separate"/>
            </w:r>
            <w:r>
              <w:rPr>
                <w:noProof/>
                <w:webHidden/>
              </w:rPr>
              <w:t>6</w:t>
            </w:r>
            <w:r>
              <w:rPr>
                <w:noProof/>
                <w:webHidden/>
              </w:rPr>
              <w:fldChar w:fldCharType="end"/>
            </w:r>
          </w:hyperlink>
        </w:p>
        <w:p w:rsidR="00BD27B3" w:rsidRDefault="00BD27B3" w14:paraId="68175E31" w14:textId="21F04FB8">
          <w:pPr>
            <w:pStyle w:val="TOC2"/>
            <w:tabs>
              <w:tab w:val="right" w:leader="dot" w:pos="9350"/>
            </w:tabs>
            <w:rPr>
              <w:noProof/>
            </w:rPr>
          </w:pPr>
          <w:hyperlink w:anchor="_Toc214455513" w:history="1">
            <w:r w:rsidRPr="00314AD8">
              <w:rPr>
                <w:noProof/>
                <w:rStyle w:val="Hyperlink"/>
              </w:rPr>
              <w:t>Strengths</w:t>
            </w:r>
            <w:r>
              <w:rPr>
                <w:noProof/>
                <w:webHidden/>
              </w:rPr>
              <w:tab/>
            </w:r>
            <w:r>
              <w:rPr>
                <w:noProof/>
                <w:webHidden/>
              </w:rPr>
              <w:fldChar w:fldCharType="begin"/>
            </w:r>
            <w:r>
              <w:rPr>
                <w:noProof/>
                <w:webHidden/>
              </w:rPr>
              <w:instrText xml:space="preserve"> PAGEREF _Toc214455513 \h </w:instrText>
            </w:r>
            <w:r>
              <w:rPr>
                <w:noProof/>
                <w:webHidden/>
              </w:rPr>
            </w:r>
            <w:r>
              <w:rPr>
                <w:noProof/>
                <w:webHidden/>
              </w:rPr>
              <w:fldChar w:fldCharType="separate"/>
            </w:r>
            <w:r>
              <w:rPr>
                <w:noProof/>
                <w:webHidden/>
              </w:rPr>
              <w:t>6</w:t>
            </w:r>
            <w:r>
              <w:rPr>
                <w:noProof/>
                <w:webHidden/>
              </w:rPr>
              <w:fldChar w:fldCharType="end"/>
            </w:r>
          </w:hyperlink>
        </w:p>
        <w:p w:rsidR="00BD27B3" w:rsidRDefault="00BD27B3" w14:paraId="63857CE1" w14:textId="78F398D9">
          <w:pPr>
            <w:pStyle w:val="TOC2"/>
            <w:tabs>
              <w:tab w:val="right" w:leader="dot" w:pos="9350"/>
            </w:tabs>
            <w:rPr>
              <w:noProof/>
            </w:rPr>
          </w:pPr>
          <w:hyperlink w:anchor="_Toc214455514" w:history="1">
            <w:r w:rsidRPr="00314AD8">
              <w:rPr>
                <w:noProof/>
                <w:rStyle w:val="Hyperlink"/>
              </w:rPr>
              <w:t>Strong communication skills</w:t>
            </w:r>
            <w:r>
              <w:rPr>
                <w:noProof/>
                <w:webHidden/>
              </w:rPr>
              <w:tab/>
            </w:r>
            <w:r>
              <w:rPr>
                <w:noProof/>
                <w:webHidden/>
              </w:rPr>
              <w:fldChar w:fldCharType="begin"/>
            </w:r>
            <w:r>
              <w:rPr>
                <w:noProof/>
                <w:webHidden/>
              </w:rPr>
              <w:instrText xml:space="preserve"> PAGEREF _Toc214455514 \h </w:instrText>
            </w:r>
            <w:r>
              <w:rPr>
                <w:noProof/>
                <w:webHidden/>
              </w:rPr>
            </w:r>
            <w:r>
              <w:rPr>
                <w:noProof/>
                <w:webHidden/>
              </w:rPr>
              <w:fldChar w:fldCharType="separate"/>
            </w:r>
            <w:r>
              <w:rPr>
                <w:noProof/>
                <w:webHidden/>
              </w:rPr>
              <w:t>6</w:t>
            </w:r>
            <w:r>
              <w:rPr>
                <w:noProof/>
                <w:webHidden/>
              </w:rPr>
              <w:fldChar w:fldCharType="end"/>
            </w:r>
          </w:hyperlink>
        </w:p>
        <w:p w:rsidR="00BD27B3" w:rsidRDefault="00BD27B3" w14:paraId="13149FFA" w14:textId="71A4E177">
          <w:pPr>
            <w:pStyle w:val="TOC2"/>
            <w:tabs>
              <w:tab w:val="right" w:leader="dot" w:pos="9350"/>
            </w:tabs>
            <w:rPr>
              <w:noProof/>
            </w:rPr>
          </w:pPr>
          <w:hyperlink w:anchor="_Toc214455515" w:history="1">
            <w:r w:rsidRPr="00314AD8">
              <w:rPr>
                <w:noProof/>
                <w:rStyle w:val="Hyperlink"/>
              </w:rPr>
              <w:t>Areas for Improvement</w:t>
            </w:r>
            <w:r>
              <w:rPr>
                <w:noProof/>
                <w:webHidden/>
              </w:rPr>
              <w:tab/>
            </w:r>
            <w:r>
              <w:rPr>
                <w:noProof/>
                <w:webHidden/>
              </w:rPr>
              <w:fldChar w:fldCharType="begin"/>
            </w:r>
            <w:r>
              <w:rPr>
                <w:noProof/>
                <w:webHidden/>
              </w:rPr>
              <w:instrText xml:space="preserve"> PAGEREF _Toc214455515 \h </w:instrText>
            </w:r>
            <w:r>
              <w:rPr>
                <w:noProof/>
                <w:webHidden/>
              </w:rPr>
            </w:r>
            <w:r>
              <w:rPr>
                <w:noProof/>
                <w:webHidden/>
              </w:rPr>
              <w:fldChar w:fldCharType="separate"/>
            </w:r>
            <w:r>
              <w:rPr>
                <w:noProof/>
                <w:webHidden/>
              </w:rPr>
              <w:t>7</w:t>
            </w:r>
            <w:r>
              <w:rPr>
                <w:noProof/>
                <w:webHidden/>
              </w:rPr>
              <w:fldChar w:fldCharType="end"/>
            </w:r>
          </w:hyperlink>
        </w:p>
        <w:p w:rsidR="00BD27B3" w:rsidRDefault="00BD27B3" w14:paraId="194A044D" w14:textId="58B7C9BA">
          <w:pPr>
            <w:pStyle w:val="TOC2"/>
            <w:tabs>
              <w:tab w:val="right" w:leader="dot" w:pos="9350"/>
            </w:tabs>
            <w:rPr>
              <w:noProof/>
            </w:rPr>
          </w:pPr>
          <w:hyperlink w:anchor="_Toc214455516" w:history="1">
            <w:r w:rsidRPr="00314AD8">
              <w:rPr>
                <w:noProof/>
                <w:rStyle w:val="Hyperlink"/>
              </w:rPr>
              <w:t>Limited knowledge of clinical procedures</w:t>
            </w:r>
            <w:r>
              <w:rPr>
                <w:noProof/>
                <w:webHidden/>
              </w:rPr>
              <w:tab/>
            </w:r>
            <w:r>
              <w:rPr>
                <w:noProof/>
                <w:webHidden/>
              </w:rPr>
              <w:fldChar w:fldCharType="begin"/>
            </w:r>
            <w:r>
              <w:rPr>
                <w:noProof/>
                <w:webHidden/>
              </w:rPr>
              <w:instrText xml:space="preserve"> PAGEREF _Toc214455516 \h </w:instrText>
            </w:r>
            <w:r>
              <w:rPr>
                <w:noProof/>
                <w:webHidden/>
              </w:rPr>
            </w:r>
            <w:r>
              <w:rPr>
                <w:noProof/>
                <w:webHidden/>
              </w:rPr>
              <w:fldChar w:fldCharType="separate"/>
            </w:r>
            <w:r>
              <w:rPr>
                <w:noProof/>
                <w:webHidden/>
              </w:rPr>
              <w:t>7</w:t>
            </w:r>
            <w:r>
              <w:rPr>
                <w:noProof/>
                <w:webHidden/>
              </w:rPr>
              <w:fldChar w:fldCharType="end"/>
            </w:r>
          </w:hyperlink>
        </w:p>
        <w:p w:rsidR="00BD27B3" w:rsidRDefault="00BD27B3" w14:paraId="4793C694" w14:textId="563D0F37">
          <w:pPr>
            <w:pStyle w:val="TOC2"/>
            <w:tabs>
              <w:tab w:val="right" w:leader="dot" w:pos="9350"/>
            </w:tabs>
            <w:rPr>
              <w:noProof/>
            </w:rPr>
          </w:pPr>
          <w:hyperlink w:anchor="_Toc214455517" w:history="1">
            <w:r w:rsidRPr="00314AD8">
              <w:rPr>
                <w:noProof/>
                <w:rStyle w:val="Hyperlink"/>
              </w:rPr>
              <w:t>Opportunities</w:t>
            </w:r>
            <w:r>
              <w:rPr>
                <w:noProof/>
                <w:webHidden/>
              </w:rPr>
              <w:tab/>
            </w:r>
            <w:r>
              <w:rPr>
                <w:noProof/>
                <w:webHidden/>
              </w:rPr>
              <w:fldChar w:fldCharType="begin"/>
            </w:r>
            <w:r>
              <w:rPr>
                <w:noProof/>
                <w:webHidden/>
              </w:rPr>
              <w:instrText xml:space="preserve"> PAGEREF _Toc214455517 \h </w:instrText>
            </w:r>
            <w:r>
              <w:rPr>
                <w:noProof/>
                <w:webHidden/>
              </w:rPr>
            </w:r>
            <w:r>
              <w:rPr>
                <w:noProof/>
                <w:webHidden/>
              </w:rPr>
              <w:fldChar w:fldCharType="separate"/>
            </w:r>
            <w:r>
              <w:rPr>
                <w:noProof/>
                <w:webHidden/>
              </w:rPr>
              <w:t>7</w:t>
            </w:r>
            <w:r>
              <w:rPr>
                <w:noProof/>
                <w:webHidden/>
              </w:rPr>
              <w:fldChar w:fldCharType="end"/>
            </w:r>
          </w:hyperlink>
        </w:p>
        <w:p w:rsidR="00BD27B3" w:rsidRDefault="00BD27B3" w14:paraId="0B35F5FC" w14:textId="11A4A509">
          <w:pPr>
            <w:pStyle w:val="TOC1"/>
            <w:tabs>
              <w:tab w:val="right" w:leader="dot" w:pos="9350"/>
            </w:tabs>
            <w:rPr>
              <w:noProof/>
            </w:rPr>
          </w:pPr>
          <w:hyperlink w:anchor="_Toc214455518" w:history="1">
            <w:r w:rsidRPr="00314AD8">
              <w:rPr>
                <w:noProof/>
                <w:rStyle w:val="Hyperlink"/>
              </w:rPr>
              <w:t>Developing a professional identity in higher education</w:t>
            </w:r>
            <w:r>
              <w:rPr>
                <w:noProof/>
                <w:webHidden/>
              </w:rPr>
              <w:tab/>
            </w:r>
            <w:r>
              <w:rPr>
                <w:noProof/>
                <w:webHidden/>
              </w:rPr>
              <w:fldChar w:fldCharType="begin"/>
            </w:r>
            <w:r>
              <w:rPr>
                <w:noProof/>
                <w:webHidden/>
              </w:rPr>
              <w:instrText xml:space="preserve"> PAGEREF _Toc214455518 \h </w:instrText>
            </w:r>
            <w:r>
              <w:rPr>
                <w:noProof/>
                <w:webHidden/>
              </w:rPr>
            </w:r>
            <w:r>
              <w:rPr>
                <w:noProof/>
                <w:webHidden/>
              </w:rPr>
              <w:fldChar w:fldCharType="separate"/>
            </w:r>
            <w:r>
              <w:rPr>
                <w:noProof/>
                <w:webHidden/>
              </w:rPr>
              <w:t>8</w:t>
            </w:r>
            <w:r>
              <w:rPr>
                <w:noProof/>
                <w:webHidden/>
              </w:rPr>
              <w:fldChar w:fldCharType="end"/>
            </w:r>
          </w:hyperlink>
        </w:p>
        <w:p w:rsidR="00BD27B3" w:rsidRDefault="00BD27B3" w14:paraId="302A6C56" w14:textId="0BE82E9C">
          <w:pPr>
            <w:pStyle w:val="TOC2"/>
            <w:tabs>
              <w:tab w:val="right" w:leader="dot" w:pos="9350"/>
            </w:tabs>
            <w:rPr>
              <w:noProof/>
            </w:rPr>
          </w:pPr>
          <w:hyperlink w:anchor="_Toc214455519" w:history="1">
            <w:r w:rsidRPr="00314AD8">
              <w:rPr>
                <w:noProof/>
                <w:rStyle w:val="Hyperlink"/>
              </w:rPr>
              <w:t>York: Advance HE</w:t>
            </w:r>
            <w:r>
              <w:rPr>
                <w:noProof/>
                <w:webHidden/>
              </w:rPr>
              <w:tab/>
            </w:r>
            <w:r>
              <w:rPr>
                <w:noProof/>
                <w:webHidden/>
              </w:rPr>
              <w:fldChar w:fldCharType="begin"/>
            </w:r>
            <w:r>
              <w:rPr>
                <w:noProof/>
                <w:webHidden/>
              </w:rPr>
              <w:instrText xml:space="preserve"> PAGEREF _Toc214455519 \h </w:instrText>
            </w:r>
            <w:r>
              <w:rPr>
                <w:noProof/>
                <w:webHidden/>
              </w:rPr>
            </w:r>
            <w:r>
              <w:rPr>
                <w:noProof/>
                <w:webHidden/>
              </w:rPr>
              <w:fldChar w:fldCharType="separate"/>
            </w:r>
            <w:r>
              <w:rPr>
                <w:noProof/>
                <w:webHidden/>
              </w:rPr>
              <w:t>8</w:t>
            </w:r>
            <w:r>
              <w:rPr>
                <w:noProof/>
                <w:webHidden/>
              </w:rPr>
              <w:fldChar w:fldCharType="end"/>
            </w:r>
          </w:hyperlink>
        </w:p>
        <w:p w:rsidR="00BD27B3" w:rsidRDefault="00BD27B3" w14:paraId="668AE406" w14:textId="66D26C33">
          <w:pPr>
            <w:pStyle w:val="TOC2"/>
            <w:tabs>
              <w:tab w:val="right" w:leader="dot" w:pos="9350"/>
            </w:tabs>
            <w:rPr>
              <w:noProof/>
            </w:rPr>
          </w:pPr>
          <w:hyperlink w:anchor="_Toc214455520" w:history="1">
            <w:r w:rsidRPr="00314AD8">
              <w:rPr>
                <w:noProof/>
                <w:rStyle w:val="Hyperlink"/>
              </w:rPr>
              <w:t>My Unique Selling Point (USP) for the HCSW Role</w:t>
            </w:r>
            <w:r>
              <w:rPr>
                <w:noProof/>
                <w:webHidden/>
              </w:rPr>
              <w:tab/>
            </w:r>
            <w:r>
              <w:rPr>
                <w:noProof/>
                <w:webHidden/>
              </w:rPr>
              <w:fldChar w:fldCharType="begin"/>
            </w:r>
            <w:r>
              <w:rPr>
                <w:noProof/>
                <w:webHidden/>
              </w:rPr>
              <w:instrText xml:space="preserve"> PAGEREF _Toc214455520 \h </w:instrText>
            </w:r>
            <w:r>
              <w:rPr>
                <w:noProof/>
                <w:webHidden/>
              </w:rPr>
            </w:r>
            <w:r>
              <w:rPr>
                <w:noProof/>
                <w:webHidden/>
              </w:rPr>
              <w:fldChar w:fldCharType="separate"/>
            </w:r>
            <w:r>
              <w:rPr>
                <w:noProof/>
                <w:webHidden/>
              </w:rPr>
              <w:t>8</w:t>
            </w:r>
            <w:r>
              <w:rPr>
                <w:noProof/>
                <w:webHidden/>
              </w:rPr>
              <w:fldChar w:fldCharType="end"/>
            </w:r>
          </w:hyperlink>
        </w:p>
        <w:p w:rsidR="00BD27B3" w:rsidRDefault="00BD27B3" w14:paraId="795AB0A3" w14:textId="288093CD">
          <w:pPr>
            <w:pStyle w:val="TOC1"/>
            <w:tabs>
              <w:tab w:val="right" w:leader="dot" w:pos="9350"/>
            </w:tabs>
            <w:rPr>
              <w:noProof/>
            </w:rPr>
          </w:pPr>
          <w:hyperlink w:anchor="_Toc214455521" w:history="1">
            <w:r w:rsidRPr="00314AD8">
              <w:rPr>
                <w:noProof/>
                <w:rStyle w:val="Hyperlink"/>
              </w:rPr>
              <w:t>Action Plan and Timeline for Achieving the Skills Required</w:t>
            </w:r>
            <w:r>
              <w:rPr>
                <w:noProof/>
                <w:webHidden/>
              </w:rPr>
              <w:tab/>
            </w:r>
            <w:r>
              <w:rPr>
                <w:noProof/>
                <w:webHidden/>
              </w:rPr>
              <w:fldChar w:fldCharType="begin"/>
            </w:r>
            <w:r>
              <w:rPr>
                <w:noProof/>
                <w:webHidden/>
              </w:rPr>
              <w:instrText xml:space="preserve"> PAGEREF _Toc214455521 \h </w:instrText>
            </w:r>
            <w:r>
              <w:rPr>
                <w:noProof/>
                <w:webHidden/>
              </w:rPr>
            </w:r>
            <w:r>
              <w:rPr>
                <w:noProof/>
                <w:webHidden/>
              </w:rPr>
              <w:fldChar w:fldCharType="separate"/>
            </w:r>
            <w:r>
              <w:rPr>
                <w:noProof/>
                <w:webHidden/>
              </w:rPr>
              <w:t>8</w:t>
            </w:r>
            <w:r>
              <w:rPr>
                <w:noProof/>
                <w:webHidden/>
              </w:rPr>
              <w:fldChar w:fldCharType="end"/>
            </w:r>
          </w:hyperlink>
        </w:p>
        <w:p w:rsidR="00BD27B3" w:rsidRDefault="00BD27B3" w14:paraId="27376416" w14:textId="54A96B0C">
          <w:pPr>
            <w:pStyle w:val="TOC1"/>
            <w:tabs>
              <w:tab w:val="right" w:leader="dot" w:pos="9350"/>
            </w:tabs>
            <w:rPr>
              <w:noProof/>
            </w:rPr>
          </w:pPr>
          <w:hyperlink w:anchor="_Toc214455522" w:history="1">
            <w:r w:rsidRPr="00314AD8">
              <w:rPr>
                <w:noProof/>
                <w:rStyle w:val="Hyperlink"/>
              </w:rPr>
              <w:t>Communicating</w:t>
            </w:r>
            <w:r>
              <w:rPr>
                <w:noProof/>
                <w:webHidden/>
              </w:rPr>
              <w:tab/>
            </w:r>
            <w:r>
              <w:rPr>
                <w:noProof/>
                <w:webHidden/>
              </w:rPr>
              <w:fldChar w:fldCharType="begin"/>
            </w:r>
            <w:r>
              <w:rPr>
                <w:noProof/>
                <w:webHidden/>
              </w:rPr>
              <w:instrText xml:space="preserve"> PAGEREF _Toc214455522 \h </w:instrText>
            </w:r>
            <w:r>
              <w:rPr>
                <w:noProof/>
                <w:webHidden/>
              </w:rPr>
            </w:r>
            <w:r>
              <w:rPr>
                <w:noProof/>
                <w:webHidden/>
              </w:rPr>
              <w:fldChar w:fldCharType="separate"/>
            </w:r>
            <w:r>
              <w:rPr>
                <w:noProof/>
                <w:webHidden/>
              </w:rPr>
              <w:t>9</w:t>
            </w:r>
            <w:r>
              <w:rPr>
                <w:noProof/>
                <w:webHidden/>
              </w:rPr>
              <w:fldChar w:fldCharType="end"/>
            </w:r>
          </w:hyperlink>
        </w:p>
        <w:p w:rsidR="00BD27B3" w:rsidRDefault="00BD27B3" w14:paraId="13077809" w14:textId="01C35C87">
          <w:pPr>
            <w:pStyle w:val="TOC1"/>
            <w:tabs>
              <w:tab w:val="right" w:leader="dot" w:pos="9350"/>
            </w:tabs>
            <w:rPr>
              <w:noProof/>
            </w:rPr>
          </w:pPr>
          <w:hyperlink w:anchor="_Toc214455523" w:history="1">
            <w:r w:rsidRPr="00314AD8">
              <w:rPr>
                <w:noProof/>
                <w:rStyle w:val="Hyperlink"/>
              </w:rPr>
              <w:t>Conclusion</w:t>
            </w:r>
            <w:r>
              <w:rPr>
                <w:noProof/>
                <w:webHidden/>
              </w:rPr>
              <w:tab/>
            </w:r>
            <w:r>
              <w:rPr>
                <w:noProof/>
                <w:webHidden/>
              </w:rPr>
              <w:fldChar w:fldCharType="begin"/>
            </w:r>
            <w:r>
              <w:rPr>
                <w:noProof/>
                <w:webHidden/>
              </w:rPr>
              <w:instrText xml:space="preserve"> PAGEREF _Toc214455523 \h </w:instrText>
            </w:r>
            <w:r>
              <w:rPr>
                <w:noProof/>
                <w:webHidden/>
              </w:rPr>
            </w:r>
            <w:r>
              <w:rPr>
                <w:noProof/>
                <w:webHidden/>
              </w:rPr>
              <w:fldChar w:fldCharType="separate"/>
            </w:r>
            <w:r>
              <w:rPr>
                <w:noProof/>
                <w:webHidden/>
              </w:rPr>
              <w:t>10</w:t>
            </w:r>
            <w:r>
              <w:rPr>
                <w:noProof/>
                <w:webHidden/>
              </w:rPr>
              <w:fldChar w:fldCharType="end"/>
            </w:r>
          </w:hyperlink>
        </w:p>
        <w:p w:rsidR="00BD27B3" w:rsidRDefault="00BD27B3" w14:paraId="2094B528" w14:textId="18142783">
          <w:pPr>
            <w:pStyle w:val="TOC1"/>
            <w:tabs>
              <w:tab w:val="right" w:leader="dot" w:pos="9350"/>
            </w:tabs>
            <w:rPr>
              <w:noProof/>
            </w:rPr>
          </w:pPr>
          <w:hyperlink w:anchor="_Toc214455524" w:history="1">
            <w:r w:rsidRPr="00314AD8">
              <w:rPr>
                <w:noProof/>
                <w:rStyle w:val="Hyperlink"/>
              </w:rPr>
              <w:t>References</w:t>
            </w:r>
            <w:r>
              <w:rPr>
                <w:noProof/>
                <w:webHidden/>
              </w:rPr>
              <w:tab/>
            </w:r>
            <w:r>
              <w:rPr>
                <w:noProof/>
                <w:webHidden/>
              </w:rPr>
              <w:fldChar w:fldCharType="begin"/>
            </w:r>
            <w:r>
              <w:rPr>
                <w:noProof/>
                <w:webHidden/>
              </w:rPr>
              <w:instrText xml:space="preserve"> PAGEREF _Toc214455524 \h </w:instrText>
            </w:r>
            <w:r>
              <w:rPr>
                <w:noProof/>
                <w:webHidden/>
              </w:rPr>
            </w:r>
            <w:r>
              <w:rPr>
                <w:noProof/>
                <w:webHidden/>
              </w:rPr>
              <w:fldChar w:fldCharType="separate"/>
            </w:r>
            <w:r>
              <w:rPr>
                <w:noProof/>
                <w:webHidden/>
              </w:rPr>
              <w:t>11</w:t>
            </w:r>
            <w:r>
              <w:rPr>
                <w:noProof/>
                <w:webHidden/>
              </w:rPr>
              <w:fldChar w:fldCharType="end"/>
            </w:r>
          </w:hyperlink>
        </w:p>
        <w:p w:rsidR="00BD27B3" w:rsidRDefault="00BD27B3" w14:paraId="59A0C3EC" w14:textId="583C7C65">
          <w:r>
            <w:rPr>
              <w:bCs/>
              <w:noProof/>
              <w:b/>
            </w:rPr>
            <w:fldChar w:fldCharType="end"/>
          </w:r>
        </w:p>
      </w:sdtContent>
    </w:sdt>
    <w:p w:rsidR="00AF4B7B" w:rsidRDefault="00AF4B7B" w14:paraId="3BAB1070" w14:textId="77777777" w:rsidP="008C5763" w:rsidRPr="008C5763">
      <w:pPr>
        <w:jc w:val="both"/>
        <w:spacing w:line="360" w:lineRule="auto"/>
        <w:rPr>
          <w:rFonts w:ascii="Arial" w:cs="Arial" w:hAnsi="Arial"/>
        </w:rPr>
      </w:pPr>
    </w:p>
    <w:p w:rsidR="007E5CD3" w:rsidRDefault="009F4B85" w14:paraId="3B93CF83" w14:textId="308CA7E9" w:rsidP="00AF4B7B" w:rsidRPr="00AF4B7B">
      <w:pPr>
        <w:pStyle w:val="Heading1"/>
        <w:rPr>
          <w:sz w:val="32"/>
          <w:szCs w:val="32"/>
        </w:rPr>
      </w:pPr>
      <w:bookmarkStart w:id="0" w:name="_Toc214455501"/>
      <w:r w:rsidRPr="00AF4B7B">
        <w:rPr>
          <w:sz w:val="32"/>
          <w:szCs w:val="32"/>
        </w:rPr>
        <w:t>Introduction</w:t>
        <w:lastRenderedPageBreak/>
      </w:r>
      <w:bookmarkEnd w:id="0"/>
      <w:r w:rsidRPr="00AF4B7B">
        <w:rPr>
          <w:sz w:val="32"/>
          <w:szCs w:val="32"/>
        </w:rPr>
        <w:t xml:space="preserve"> </w:t>
      </w:r>
    </w:p>
    <w:p w:rsidR="009F4B85" w:rsidRDefault="009F4B85" w14:paraId="1FBD2E41" w14:textId="12996B91" w:rsidP="008C5763" w:rsidRPr="008C5763">
      <w:pPr>
        <w:jc w:val="both"/>
        <w:ind w:left="360"/>
        <w:spacing w:line="360" w:lineRule="auto"/>
        <w:rPr>
          <w:rFonts w:ascii="Arial" w:cs="Arial" w:hAnsi="Arial"/>
        </w:rPr>
      </w:pPr>
      <w:r w:rsidRPr="008C5763">
        <w:rPr>
          <w:rFonts w:ascii="Arial" w:cs="Arial" w:hAnsi="Arial"/>
        </w:rPr>
        <w:t xml:space="preserve">The UK health and social care sector relies heavily on a skilled workforce that can meet the needs of diverse patient populations. Who will be HCSW? (27 words) As one of the key Health Care Workers, a Healthcare Support Worker (HCSW) </w:t>
      </w:r>
      <w:r w:rsidR="007E5CD3" w:rsidRPr="008C5763">
        <w:rPr>
          <w:rFonts w:ascii="Arial" w:cs="Arial" w:hAnsi="Arial"/>
        </w:rPr>
        <w:t>can</w:t>
      </w:r>
      <w:r w:rsidRPr="008C5763">
        <w:rPr>
          <w:rFonts w:ascii="Arial" w:cs="Arial" w:hAnsi="Arial"/>
        </w:rPr>
        <w:t xml:space="preserve"> carry out an evolving role assisting registered professionals and providing holistic patient care (NHS England, 2023). This report discusses the role of Healthcare Support Worker, which is of interest in future career. This report studies the skills that employers want, assesses my current skills against these requirements, explains how I can develop a strong personal brand, and develop action plan of what steps I need to take and by when.</w:t>
      </w:r>
    </w:p>
    <w:p w:rsidR="00CE1709" w:rsidRDefault="0085667C" w14:paraId="79076CD7" w14:textId="2CE75EBB" w:rsidP="00AF4B7B" w:rsidRPr="00AF4B7B">
      <w:pPr>
        <w:pStyle w:val="Heading1"/>
        <w:rPr>
          <w:sz w:val="28"/>
          <w:szCs w:val="28"/>
        </w:rPr>
      </w:pPr>
      <w:bookmarkStart w:id="1" w:name="_Toc214455502"/>
      <w:r w:rsidRPr="00AF4B7B">
        <w:rPr>
          <w:sz w:val="28"/>
          <w:szCs w:val="28"/>
        </w:rPr>
        <w:t>Healthcare support worker (HCSW) job purpose</w:t>
      </w:r>
      <w:bookmarkEnd w:id="1"/>
    </w:p>
    <w:p w:rsidR="00CE1709" w:rsidRDefault="0085667C" w14:paraId="186AE061" w14:textId="77777777" w:rsidP="008C5763" w:rsidRPr="008C5763">
      <w:pPr>
        <w:jc w:val="both"/>
        <w:ind w:left="360"/>
        <w:spacing w:line="360" w:lineRule="auto"/>
        <w:rPr>
          <w:rFonts w:ascii="Arial" w:cs="Arial" w:hAnsi="Arial"/>
        </w:rPr>
      </w:pPr>
      <w:r w:rsidRPr="008C5763">
        <w:rPr>
          <w:rFonts w:ascii="Arial" w:cs="Arial" w:hAnsi="Arial"/>
        </w:rPr>
        <w:t xml:space="preserve">To complete this assessment, I have selected a current UK job vacancy of a Band 2 Healthcare Support Worker (HCSW) role, advertised by a NHS Trust on the NHS Jobs platform (NHS Jobs, 2025). This job represents an average entry point to the health and social care workforce and closely matches my career aspirations. This role sits within the Nursing and Midwifery pay structure and is an essential member of the multidisciplinary care team. Please insert the screenshot of the job vacancy. Tasmanian nursing care workers work under the direction of </w:t>
      </w:r>
      <w:r w:rsidR="00CE1709" w:rsidRPr="008C5763">
        <w:rPr>
          <w:rFonts w:ascii="Arial" w:cs="Arial" w:hAnsi="Arial"/>
        </w:rPr>
        <w:t>a</w:t>
      </w:r>
      <w:r w:rsidRPr="008C5763">
        <w:rPr>
          <w:rFonts w:ascii="Arial" w:cs="Arial" w:hAnsi="Arial"/>
        </w:rPr>
        <w:t xml:space="preserve"> registered nurse, midwife or other allied health </w:t>
      </w:r>
      <w:r w:rsidR="00CE1709" w:rsidRPr="008C5763">
        <w:rPr>
          <w:rFonts w:ascii="Arial" w:cs="Arial" w:hAnsi="Arial"/>
        </w:rPr>
        <w:t>professionals</w:t>
      </w:r>
      <w:r w:rsidRPr="008C5763">
        <w:rPr>
          <w:rFonts w:ascii="Arial" w:cs="Arial" w:hAnsi="Arial"/>
        </w:rPr>
        <w:t xml:space="preserve"> to provide nursing care to patients or residents. The job plays an important role in fulfilling the physical, emotional and social needs of a person who is cared for in hospital, community and residential settings. In the NHS, HCSWs should uphold the values of compassion, respect, teamwork and commitment to quality care, as outlined within the NHS Constitution (2021). The selected position requires both operational and interpersonal skills for the delivery of safe, effective person-</w:t>
      </w:r>
      <w:r w:rsidR="00CE1709" w:rsidRPr="008C5763">
        <w:rPr>
          <w:rFonts w:ascii="Arial" w:cs="Arial" w:hAnsi="Arial"/>
        </w:rPr>
        <w:t>center</w:t>
      </w:r>
      <w:r w:rsidRPr="008C5763">
        <w:rPr>
          <w:rFonts w:ascii="Arial" w:cs="Arial" w:hAnsi="Arial"/>
        </w:rPr>
        <w:t xml:space="preserve"> care. </w:t>
      </w:r>
    </w:p>
    <w:p w:rsidR="00CE1709" w:rsidRDefault="0085667C" w14:paraId="5B55178A" w14:textId="6A74ED62" w:rsidP="00AF4B7B" w:rsidRPr="00AF4B7B">
      <w:pPr>
        <w:pStyle w:val="Heading2"/>
        <w:rPr>
          <w:sz w:val="28"/>
          <w:szCs w:val="28"/>
        </w:rPr>
      </w:pPr>
      <w:bookmarkStart w:id="2" w:name="_Toc214455503"/>
      <w:r w:rsidRPr="00AF4B7B">
        <w:rPr>
          <w:sz w:val="28"/>
          <w:szCs w:val="28"/>
        </w:rPr>
        <w:t>Job Description Summary</w:t>
      </w:r>
      <w:bookmarkEnd w:id="2"/>
    </w:p>
    <w:p w:rsidR="00CE1709" w:rsidRDefault="0085667C" w14:paraId="3CAA7148" w14:textId="60FB79C5" w:rsidP="008C5763" w:rsidRPr="008C5763">
      <w:pPr>
        <w:jc w:val="both"/>
        <w:ind w:left="360"/>
        <w:spacing w:line="360" w:lineRule="auto"/>
        <w:rPr>
          <w:rFonts w:ascii="Arial" w:cs="Arial" w:hAnsi="Arial"/>
        </w:rPr>
      </w:pPr>
      <w:r w:rsidRPr="008C5763">
        <w:rPr>
          <w:rFonts w:ascii="Arial" w:cs="Arial" w:hAnsi="Arial"/>
        </w:rPr>
        <w:t xml:space="preserve"> An extensive list of responsibilities related to patient wellbeing and the functioning of the clinical team is provided in the job description. According to the vacancy, the main duties </w:t>
      </w:r>
      <w:r w:rsidR="00CE1709" w:rsidRPr="008C5763">
        <w:rPr>
          <w:rFonts w:ascii="Arial" w:cs="Arial" w:hAnsi="Arial"/>
        </w:rPr>
        <w:t>are included</w:t>
      </w:r>
      <w:r w:rsidRPr="008C5763">
        <w:rPr>
          <w:rFonts w:ascii="Arial" w:cs="Arial" w:hAnsi="Arial"/>
        </w:rPr>
        <w:t xml:space="preserve">. Helping registered nurses </w:t>
      </w:r>
      <w:r w:rsidR="00792537" w:rsidRPr="008C5763">
        <w:rPr>
          <w:rFonts w:ascii="Arial" w:cs="Arial" w:hAnsi="Arial"/>
        </w:rPr>
        <w:t>by</w:t>
      </w:r>
      <w:r w:rsidRPr="008C5763">
        <w:rPr>
          <w:rFonts w:ascii="Arial" w:cs="Arial" w:hAnsi="Arial"/>
        </w:rPr>
        <w:t xml:space="preserve"> providing personal care by washing, </w:t>
      </w:r>
      <w:r w:rsidRPr="008C5763">
        <w:rPr>
          <w:rFonts w:ascii="Arial" w:cs="Arial" w:hAnsi="Arial"/>
        </w:rPr>
        <w:t xml:space="preserve">dressing, toileting, feeding patients, and maintaining their dignity. Recording the patient's observations </w:t>
        <w:lastRenderedPageBreak/>
      </w:r>
      <w:r w:rsidR="00CE1709" w:rsidRPr="008C5763">
        <w:rPr>
          <w:rFonts w:ascii="Arial" w:cs="Arial" w:hAnsi="Arial"/>
        </w:rPr>
        <w:t>include</w:t>
      </w:r>
      <w:r w:rsidRPr="008C5763">
        <w:rPr>
          <w:rFonts w:ascii="Arial" w:cs="Arial" w:hAnsi="Arial"/>
        </w:rPr>
        <w:t xml:space="preserve"> blood pressure, pulse, temperature, oxygen saturation and respiration rate. Prompt initiation of these processes supports early detection of decline and intervention. Supporting patient mobility and manual </w:t>
      </w:r>
      <w:r w:rsidR="00CE1709" w:rsidRPr="008C5763">
        <w:rPr>
          <w:rFonts w:ascii="Arial" w:cs="Arial" w:hAnsi="Arial"/>
        </w:rPr>
        <w:t>handling utilize</w:t>
      </w:r>
      <w:r w:rsidRPr="008C5763">
        <w:rPr>
          <w:rFonts w:ascii="Arial" w:cs="Arial" w:hAnsi="Arial"/>
        </w:rPr>
        <w:t xml:space="preserve"> the proper tools and </w:t>
      </w:r>
      <w:r w:rsidR="00792537" w:rsidRPr="008C5763">
        <w:rPr>
          <w:rFonts w:ascii="Arial" w:cs="Arial" w:hAnsi="Arial"/>
        </w:rPr>
        <w:t>ways to make</w:t>
      </w:r>
      <w:r w:rsidRPr="008C5763">
        <w:rPr>
          <w:rFonts w:ascii="Arial" w:cs="Arial" w:hAnsi="Arial"/>
        </w:rPr>
        <w:t xml:space="preserve"> agreement as much power as possible. Keeping the patients and families calm and assured who feel emotional and are distressed or anxious during the time of their care. It is crucial to maintain high standards of infection prevention and control to ensure a safe care environment. Effective communication with patients, relatives, colleagues and multidisciplinary teams is essential for continuity of care and information sharing. Helping to keep accurate patient records in accordance with NHS record-keeping policies through appropriate clinical documentation. It is vital to keep patients safe and protect them by identifying and reporting any abuse, neglect or unsafe practices. These tasks show that the job is not only physically demanding but also emotionally complex. Professional practice necessitates a combination of technical skills, interpersonal skills and professional commitment. </w:t>
      </w:r>
    </w:p>
    <w:p w:rsidR="00CE1709" w:rsidRDefault="0085667C" w14:paraId="57108DFB" w14:textId="1398C1C1" w:rsidP="00AF4B7B" w:rsidRPr="00AF4B7B">
      <w:pPr>
        <w:pStyle w:val="Heading2"/>
        <w:rPr>
          <w:sz w:val="28"/>
          <w:szCs w:val="28"/>
        </w:rPr>
      </w:pPr>
      <w:bookmarkStart w:id="3" w:name="_Toc214455504"/>
      <w:r w:rsidRPr="00AF4B7B">
        <w:rPr>
          <w:sz w:val="28"/>
          <w:szCs w:val="28"/>
        </w:rPr>
        <w:t>Person Specification Summary</w:t>
      </w:r>
      <w:bookmarkEnd w:id="3"/>
    </w:p>
    <w:p w:rsidR="0085667C" w:rsidRDefault="0085667C" w14:paraId="21175CAF" w14:textId="63B6243B" w:rsidP="008C5763" w:rsidRPr="0085667C">
      <w:pPr>
        <w:jc w:val="both"/>
        <w:ind w:left="360"/>
        <w:spacing w:line="360" w:lineRule="auto"/>
        <w:rPr>
          <w:rFonts w:ascii="Arial" w:cs="Arial" w:hAnsi="Arial"/>
        </w:rPr>
      </w:pPr>
      <w:r w:rsidRPr="0085667C">
        <w:rPr>
          <w:rFonts w:ascii="Arial" w:cs="Arial" w:hAnsi="Arial"/>
        </w:rPr>
        <w:t>The person specification lists the must-haves and good-to-haves the applicant should show to be eligible for the role. The employer requires candidates who have. An effective level of delivery in verbal and non-verbal communication to assist patients, relatives and health professionals. This includes clarity, active listening, and empathy. The NHS culture has empathy, compassion, and a patient-</w:t>
      </w:r>
      <w:r w:rsidR="00BC6362" w:rsidRPr="0085667C">
        <w:rPr>
          <w:rFonts w:ascii="Arial" w:cs="Arial" w:hAnsi="Arial"/>
        </w:rPr>
        <w:t>centered</w:t>
      </w:r>
      <w:r w:rsidRPr="0085667C">
        <w:rPr>
          <w:rFonts w:ascii="Arial" w:cs="Arial" w:hAnsi="Arial"/>
        </w:rPr>
        <w:t xml:space="preserve"> approach, all essential for providing care that is dignified and respectful. I work well in a team to ensure the safety of the patient and quality care. Having the ability to work well under pressure at a clinical workplace that is busy. Basic skills in reading and writing plus math are necessary for reading care plans, documenting care and performing observations right. I am ready to start and complete the Care Certificate. This covers the essential standards of care and is a compulsory requirement for all new healthcare support staff in the NHS. Willingness to become better, can follow instructions, gives and receives feedback and is willing to train further. Being able to provide care is also considered </w:t>
      </w:r>
      <w:r w:rsidR="00167893" w:rsidRPr="008C5763">
        <w:rPr>
          <w:rFonts w:ascii="Arial" w:cs="Arial" w:hAnsi="Arial"/>
        </w:rPr>
        <w:t>desirable</w:t>
      </w:r>
      <w:r w:rsidRPr="0085667C">
        <w:rPr>
          <w:rFonts w:ascii="Arial" w:cs="Arial" w:hAnsi="Arial"/>
        </w:rPr>
        <w:t xml:space="preserve"> and not an essential factor, demonstrating the NHS commitment </w:t>
      </w:r>
      <w:r w:rsidRPr="0085667C">
        <w:rPr>
          <w:rFonts w:ascii="Arial" w:cs="Arial" w:hAnsi="Arial"/>
        </w:rPr>
        <w:t xml:space="preserve">to ensuring fair representation, enabling people entering the health and social care workforce. The </w:t>
        <w:lastRenderedPageBreak/>
      </w:r>
      <w:r w:rsidR="00167893" w:rsidRPr="008C5763">
        <w:rPr>
          <w:rFonts w:ascii="Arial" w:cs="Arial" w:hAnsi="Arial"/>
        </w:rPr>
        <w:t>person’s</w:t>
      </w:r>
      <w:r w:rsidRPr="0085667C">
        <w:rPr>
          <w:rFonts w:ascii="Arial" w:cs="Arial" w:hAnsi="Arial"/>
        </w:rPr>
        <w:t xml:space="preserve"> specification stresses the importance of non-technical factors as much as technical skills. This means personal attributes like being caring, dependable and working well with others are important to do these jobs. </w:t>
      </w:r>
    </w:p>
    <w:p w:rsidR="007E5CD3" w:rsidRDefault="0085667C" w14:paraId="3AFE970D" w14:textId="0FF22E92" w:rsidP="008C5763" w:rsidRPr="008C5763">
      <w:pPr>
        <w:jc w:val="both"/>
        <w:ind w:left="360"/>
        <w:spacing w:line="360" w:lineRule="auto"/>
        <w:rPr>
          <w:rFonts w:ascii="Arial" w:cs="Arial" w:hAnsi="Arial"/>
        </w:rPr>
      </w:pPr>
      <w:r w:rsidRPr="008C5763">
        <w:rPr>
          <w:rFonts w:ascii="Arial" w:cs="Arial" w:hAnsi="Arial"/>
        </w:rPr>
        <w:t xml:space="preserve">Having a clear understanding of these expectations helps greatly when it comes to </w:t>
      </w:r>
      <w:r w:rsidR="00CE1709" w:rsidRPr="008C5763">
        <w:rPr>
          <w:rFonts w:ascii="Arial" w:cs="Arial" w:hAnsi="Arial"/>
        </w:rPr>
        <w:t>analyzing</w:t>
      </w:r>
      <w:r w:rsidRPr="008C5763">
        <w:rPr>
          <w:rFonts w:ascii="Arial" w:cs="Arial" w:hAnsi="Arial"/>
        </w:rPr>
        <w:t xml:space="preserve"> the employability skills required and my alignment of attributes to the profession.</w:t>
      </w:r>
    </w:p>
    <w:p w:rsidR="00823081" w:rsidRDefault="00C87B63" w14:paraId="41F06A66" w14:textId="75C3D55A" w:rsidP="00BC6362" w:rsidRPr="00BC6362">
      <w:pPr>
        <w:pStyle w:val="Heading2"/>
        <w:rPr>
          <w:sz w:val="28"/>
          <w:szCs w:val="28"/>
        </w:rPr>
      </w:pPr>
      <w:r w:rsidRPr="00BC6362">
        <w:rPr>
          <w:sz w:val="28"/>
          <w:szCs w:val="28"/>
        </w:rPr>
        <w:t xml:space="preserve"> </w:t>
      </w:r>
      <w:bookmarkStart w:id="4" w:name="_Toc214455505"/>
      <w:r w:rsidRPr="00BC6362">
        <w:rPr>
          <w:sz w:val="28"/>
          <w:szCs w:val="28"/>
        </w:rPr>
        <w:t>Analysis of Employability Skills Required for the HCSW Role</w:t>
      </w:r>
      <w:bookmarkEnd w:id="4"/>
    </w:p>
    <w:p w:rsidR="00745B15" w:rsidRDefault="00C87B63" w14:paraId="2EC84725" w14:textId="0A40BEF7" w:rsidP="00745B15" w:rsidRPr="00745B15">
      <w:pPr>
        <w:pStyle w:val="Heading2"/>
        <w:rPr>
          <w:sz w:val="36"/>
          <w:szCs w:val="36"/>
        </w:rPr>
      </w:pPr>
      <w:r w:rsidRPr="00745B15">
        <w:rPr>
          <w:sz w:val="36"/>
          <w:szCs w:val="36"/>
        </w:rPr>
        <w:t xml:space="preserve"> </w:t>
      </w:r>
      <w:bookmarkStart w:id="5" w:name="_Toc214455506"/>
      <w:r w:rsidRPr="00745B15">
        <w:rPr>
          <w:sz w:val="28"/>
          <w:szCs w:val="28"/>
        </w:rPr>
        <w:t>Core Employability Skills</w:t>
      </w:r>
      <w:bookmarkEnd w:id="5"/>
    </w:p>
    <w:p w:rsidR="00823081" w:rsidRDefault="00C87B63" w14:paraId="7A1446E5" w14:textId="0FA101A1" w:rsidP="008C5763" w:rsidRPr="008C5763">
      <w:pPr>
        <w:jc w:val="both"/>
        <w:ind w:left="360"/>
        <w:spacing w:line="360" w:lineRule="auto"/>
        <w:rPr>
          <w:rFonts w:ascii="Arial" w:cs="Arial" w:hAnsi="Arial"/>
        </w:rPr>
      </w:pPr>
      <w:r w:rsidRPr="008C5763">
        <w:rPr>
          <w:rFonts w:ascii="Arial" w:cs="Arial" w:hAnsi="Arial"/>
        </w:rPr>
        <w:t xml:space="preserve">Employability skills are the transferable skills that allow people to behave effectively in a range of professional environments (CIPD, 2024). When it comes to healthcare, these skills affect the quality of patient care and team effectiveness, and clinics’ overall performance. The core employability skills for Healthcare Support Worker (HCSW) role include. </w:t>
      </w:r>
    </w:p>
    <w:p w:rsidR="00745B15" w:rsidRDefault="00C87B63" w14:paraId="2124E10C" w14:textId="75D1E091" w:rsidP="00745B15" w:rsidRPr="00745B15">
      <w:pPr>
        <w:pStyle w:val="Heading2"/>
        <w:rPr>
          <w:sz w:val="28"/>
          <w:szCs w:val="28"/>
        </w:rPr>
      </w:pPr>
      <w:r w:rsidRPr="00745B15">
        <w:rPr>
          <w:sz w:val="28"/>
          <w:szCs w:val="28"/>
        </w:rPr>
        <w:t xml:space="preserve"> </w:t>
      </w:r>
      <w:bookmarkStart w:id="6" w:name="_Toc214455507"/>
      <w:r w:rsidRPr="00745B15">
        <w:rPr>
          <w:sz w:val="28"/>
          <w:szCs w:val="28"/>
        </w:rPr>
        <w:t>Communication Skills</w:t>
      </w:r>
      <w:bookmarkEnd w:id="6"/>
    </w:p>
    <w:p w:rsidR="00823081" w:rsidRDefault="00C87B63" w14:paraId="670D5DA7" w14:textId="085788B9" w:rsidP="008C5763" w:rsidRPr="008C5763">
      <w:pPr>
        <w:jc w:val="both"/>
        <w:ind w:left="360"/>
        <w:spacing w:line="360" w:lineRule="auto"/>
        <w:rPr>
          <w:rFonts w:ascii="Arial" w:cs="Arial" w:hAnsi="Arial"/>
        </w:rPr>
      </w:pPr>
      <w:r w:rsidRPr="008C5763">
        <w:rPr>
          <w:rFonts w:ascii="Arial" w:cs="Arial" w:hAnsi="Arial"/>
        </w:rPr>
        <w:t xml:space="preserve">Communication skills are essential for patient-facing professionals. Those who work in healthcare support must be able to listen and understand patient needs. They must relay information to registered professionals accurately and provide active listening to build a rapport. (Skills for Care, 2023) When communication is either too simple or too complicated, it can lead to misinterpretation of other people. Thus, the message does not get across and causes barriers to communication. </w:t>
      </w:r>
    </w:p>
    <w:p w:rsidR="002827E4" w:rsidRDefault="00C87B63" w14:paraId="3DE0959C" w14:textId="669D3DDD" w:rsidP="002827E4" w:rsidRPr="002827E4">
      <w:pPr>
        <w:pStyle w:val="Heading2"/>
        <w:rPr>
          <w:sz w:val="28"/>
          <w:szCs w:val="28"/>
        </w:rPr>
      </w:pPr>
      <w:bookmarkStart w:id="7" w:name="_Toc214455508"/>
      <w:r w:rsidRPr="002827E4">
        <w:rPr>
          <w:sz w:val="28"/>
          <w:szCs w:val="28"/>
        </w:rPr>
        <w:t>Teamwork and Collaboration</w:t>
      </w:r>
      <w:bookmarkEnd w:id="7"/>
    </w:p>
    <w:p w:rsidR="00823081" w:rsidRDefault="00C87B63" w14:paraId="345CD56F" w14:textId="294E5A07" w:rsidP="008C5763" w:rsidRPr="008C5763">
      <w:pPr>
        <w:jc w:val="both"/>
        <w:ind w:left="360"/>
        <w:spacing w:line="360" w:lineRule="auto"/>
        <w:rPr>
          <w:rFonts w:ascii="Arial" w:cs="Arial" w:hAnsi="Arial"/>
        </w:rPr>
      </w:pPr>
      <w:r w:rsidRPr="008C5763">
        <w:rPr>
          <w:rFonts w:ascii="Arial" w:cs="Arial" w:hAnsi="Arial"/>
        </w:rPr>
        <w:t>HCSWs work with nurses, doctors, allied health professionals and administration as part of a multidisciplinary team. Having good teamwork skills helps to deliver coordinated care and ensure continuity of care (NHS Leadership Academy, 2023). The ability to work together can improve patient outcomes and maintain safe practice in clinical situations that are high risk or time critical.</w:t>
      </w:r>
    </w:p>
    <w:p w:rsidR="002827E4" w:rsidRDefault="00C87B63" w14:paraId="426AA33A" w14:textId="20876537" w:rsidP="002827E4" w:rsidRPr="002827E4">
      <w:pPr>
        <w:pStyle w:val="Heading2"/>
        <w:rPr>
          <w:sz w:val="28"/>
          <w:szCs w:val="28"/>
        </w:rPr>
      </w:pPr>
      <w:r w:rsidRPr="002827E4">
        <w:rPr>
          <w:sz w:val="28"/>
          <w:szCs w:val="28"/>
        </w:rPr>
        <w:t xml:space="preserve"> </w:t>
        <w:lastRenderedPageBreak/>
      </w:r>
      <w:bookmarkStart w:id="8" w:name="_Toc214455509"/>
      <w:r w:rsidRPr="002827E4">
        <w:rPr>
          <w:sz w:val="28"/>
          <w:szCs w:val="28"/>
        </w:rPr>
        <w:t>Empathy and Compassion</w:t>
      </w:r>
      <w:bookmarkEnd w:id="8"/>
    </w:p>
    <w:p w:rsidR="00823081" w:rsidRDefault="00C87B63" w14:paraId="00BB2105" w14:textId="6F3E41AE" w:rsidP="008C5763" w:rsidRPr="008C5763">
      <w:pPr>
        <w:jc w:val="both"/>
        <w:ind w:left="360"/>
        <w:spacing w:line="360" w:lineRule="auto"/>
        <w:rPr>
          <w:rFonts w:ascii="Arial" w:cs="Arial" w:hAnsi="Arial"/>
        </w:rPr>
      </w:pPr>
      <w:r w:rsidRPr="008C5763">
        <w:rPr>
          <w:rFonts w:ascii="Arial" w:cs="Arial" w:hAnsi="Arial"/>
        </w:rPr>
        <w:t>Person-</w:t>
      </w:r>
      <w:r w:rsidR="00823081" w:rsidRPr="008C5763">
        <w:rPr>
          <w:rFonts w:ascii="Arial" w:cs="Arial" w:hAnsi="Arial"/>
        </w:rPr>
        <w:t>centered</w:t>
      </w:r>
      <w:r w:rsidRPr="008C5763">
        <w:rPr>
          <w:rFonts w:ascii="Arial" w:cs="Arial" w:hAnsi="Arial"/>
        </w:rPr>
        <w:t xml:space="preserve"> care incorporates empathy and compassion. HCSWs have the skills to understand the emotional and physical needs of patients, helping to create a supportive care environment with NHS values (NHS Constitution, 2021). Empathy can also reduce anxiety, enhance dignity and promote patient satisfaction overall. 3.1.4 Professionalism and Ethical Practice. Professional conduct is expected in all healthcare roles. HCSWs must be adhere to confidentiality codes of conduct, safeguarding principles, ethical guidelines and </w:t>
      </w:r>
      <w:r w:rsidR="00823081" w:rsidRPr="008C5763">
        <w:rPr>
          <w:rFonts w:ascii="Arial" w:cs="Arial" w:hAnsi="Arial"/>
        </w:rPr>
        <w:t>organization</w:t>
      </w:r>
      <w:r w:rsidRPr="008C5763">
        <w:rPr>
          <w:rFonts w:ascii="Arial" w:cs="Arial" w:hAnsi="Arial"/>
        </w:rPr>
        <w:t xml:space="preserve"> policies (Health Education England, 2022). When you act in a professional way it builds patient confidence and helps to ensure safe practice, particularly when dealing with sensitive information or vulnerable individuals.</w:t>
      </w:r>
    </w:p>
    <w:p w:rsidR="002827E4" w:rsidRDefault="00C87B63" w14:paraId="23E71BFF" w14:textId="7FBDBE8F" w:rsidP="002827E4" w:rsidRPr="002827E4">
      <w:pPr>
        <w:pStyle w:val="Heading2"/>
      </w:pPr>
      <w:r w:rsidRPr="002827E4">
        <w:t xml:space="preserve"> </w:t>
      </w:r>
      <w:bookmarkStart w:id="9" w:name="_Toc214455510"/>
      <w:r w:rsidRPr="002827E4">
        <w:t>Problem-Solving and Initiative</w:t>
      </w:r>
      <w:bookmarkEnd w:id="9"/>
    </w:p>
    <w:p w:rsidR="00823081" w:rsidRDefault="00C87B63" w14:paraId="42E1A3DA" w14:textId="55F144BE" w:rsidP="008C5763" w:rsidRPr="008C5763">
      <w:pPr>
        <w:jc w:val="both"/>
        <w:ind w:left="360"/>
        <w:spacing w:line="360" w:lineRule="auto"/>
        <w:rPr>
          <w:rFonts w:ascii="Arial" w:cs="Arial" w:hAnsi="Arial"/>
        </w:rPr>
      </w:pPr>
      <w:r w:rsidRPr="008C5763">
        <w:rPr>
          <w:rFonts w:ascii="Arial" w:cs="Arial" w:hAnsi="Arial"/>
        </w:rPr>
        <w:t xml:space="preserve">Health Care Support Workers (HCSWs) commonly discover unexpected problems. For example, changes in a patient’s condition. Being able to use your own initiative and to assess things quickly and take appropriate action, including when to raise concerns with senior staff, is essential (RCN, 2023). The above skills help in ensuring patient safety and effective clinical </w:t>
      </w:r>
      <w:r w:rsidR="00823081" w:rsidRPr="008C5763">
        <w:rPr>
          <w:rFonts w:ascii="Arial" w:cs="Arial" w:hAnsi="Arial"/>
        </w:rPr>
        <w:t>workflow</w:t>
      </w:r>
      <w:r w:rsidRPr="008C5763">
        <w:rPr>
          <w:rFonts w:ascii="Arial" w:cs="Arial" w:hAnsi="Arial"/>
        </w:rPr>
        <w:t>.</w:t>
      </w:r>
    </w:p>
    <w:p w:rsidR="002827E4" w:rsidRDefault="00C87B63" w14:paraId="39B67A29" w14:textId="77777777" w:rsidP="002827E4" w:rsidRPr="002827E4">
      <w:pPr>
        <w:pStyle w:val="Heading2"/>
        <w:rPr>
          <w:sz w:val="28"/>
          <w:szCs w:val="28"/>
        </w:rPr>
      </w:pPr>
      <w:bookmarkStart w:id="10" w:name="_Toc214455511"/>
      <w:r w:rsidRPr="002827E4">
        <w:rPr>
          <w:sz w:val="28"/>
          <w:szCs w:val="28"/>
        </w:rPr>
        <w:t>Physical and Emotional Resilience</w:t>
      </w:r>
      <w:bookmarkEnd w:id="10"/>
    </w:p>
    <w:p w:rsidR="00823081" w:rsidRDefault="00C87B63" w14:paraId="23A6764E" w14:textId="03D26698" w:rsidP="008C5763" w:rsidRPr="008C5763">
      <w:pPr>
        <w:jc w:val="both"/>
        <w:ind w:left="360"/>
        <w:spacing w:line="360" w:lineRule="auto"/>
        <w:rPr>
          <w:rFonts w:ascii="Arial" w:cs="Arial" w:hAnsi="Arial"/>
        </w:rPr>
      </w:pPr>
      <w:r w:rsidRPr="008C5763">
        <w:rPr>
          <w:rFonts w:ascii="Arial" w:cs="Arial" w:hAnsi="Arial"/>
        </w:rPr>
        <w:t xml:space="preserve"> HCSW role is a physically demanding job involving moving patients, helping them with personal care and working lengthy shifts. Working as a carer helps you to cope with having customers that may be sick, distressed or nearing the end of life (Mind, 2023). The ability of HCSWs to be physically and mentally resilient allows them to continue performing stressful situations and providing high-quality care. </w:t>
      </w:r>
    </w:p>
    <w:p w:rsidR="00823081" w:rsidRDefault="00C87B63" w14:paraId="37D9D98D" w14:textId="0B81CC06" w:rsidP="002827E4" w:rsidRPr="002827E4">
      <w:pPr>
        <w:jc w:val="both"/>
        <w:ind w:left="360"/>
        <w:spacing w:line="360" w:lineRule="auto"/>
        <w:rPr>
          <w:rFonts w:ascii="Arial" w:cs="Arial" w:hAnsi="Arial"/>
        </w:rPr>
      </w:pPr>
      <w:r w:rsidRPr="008C5763">
        <w:rPr>
          <w:rFonts w:ascii="Arial" w:cs="Arial" w:hAnsi="Arial"/>
        </w:rPr>
        <w:t>3.1.7 Digital and Record-Keeping Skills. As electronic patient records and digital care tools have become more commonplace, digital literacy has become a growing employability skill for HCSWs (NHS Digital, 2024). When record-keeping is accurate and timely, it enables communication and compliance. A strong ability to use digital systems increases efficiency and has been shown to deliver care safely through trustworthy documentation.</w:t>
      </w:r>
    </w:p>
    <w:p w:rsidR="00DA7D88" w:rsidRDefault="004E60DA" w14:paraId="2886CCA7" w14:textId="48B6506F" w:rsidP="002827E4" w:rsidRPr="002827E4">
      <w:pPr>
        <w:pStyle w:val="Heading1"/>
        <w:rPr>
          <w:sz w:val="32"/>
          <w:szCs w:val="32"/>
        </w:rPr>
      </w:pPr>
      <w:bookmarkStart w:id="11" w:name="_Toc214455512"/>
      <w:r w:rsidRPr="002827E4">
        <w:rPr>
          <w:sz w:val="32"/>
          <w:szCs w:val="32"/>
        </w:rPr>
        <w:t>Evaluation of My Current Skills Compared to Job Requirements</w:t>
        <w:lastRenderedPageBreak/>
      </w:r>
      <w:bookmarkEnd w:id="11"/>
    </w:p>
    <w:p w:rsidR="00DA7D88" w:rsidRDefault="004E60DA" w14:paraId="36655BD5" w14:textId="77777777" w:rsidP="008C5763" w:rsidRPr="008C5763">
      <w:pPr>
        <w:jc w:val="both"/>
        <w:ind w:left="360"/>
        <w:spacing w:line="360" w:lineRule="auto"/>
        <w:rPr>
          <w:rFonts w:ascii="Arial" w:cs="Arial" w:hAnsi="Arial"/>
        </w:rPr>
      </w:pPr>
      <w:r w:rsidRPr="008C5763">
        <w:rPr>
          <w:rFonts w:ascii="Arial" w:cs="Arial" w:hAnsi="Arial"/>
        </w:rPr>
        <w:t xml:space="preserve">I have conducted a reflective SWOT analysis regarding my employability skills in relation to the HCSW role with reference to previous voluntary experience and informal peer feedback. According to the Chartered Institute of Personnel and Development 2024, and Moon 2013, self-assessment tools are good for identifying development needs. </w:t>
      </w:r>
    </w:p>
    <w:p w:rsidR="002827E4" w:rsidRDefault="004E60DA" w14:paraId="311ADE0A" w14:textId="139598A5" w:rsidP="002827E4">
      <w:pPr>
        <w:pStyle w:val="Heading2"/>
      </w:pPr>
      <w:r w:rsidRPr="008C5763">
        <w:t xml:space="preserve"> </w:t>
      </w:r>
      <w:bookmarkStart w:id="12" w:name="_Toc214455513"/>
      <w:r w:rsidRPr="008C5763">
        <w:t>Strengths</w:t>
      </w:r>
      <w:bookmarkEnd w:id="12"/>
    </w:p>
    <w:p w:rsidR="002827E4" w:rsidRDefault="004E60DA" w14:paraId="45162FED" w14:textId="47A21C0C" w:rsidP="002827E4" w:rsidRPr="002827E4">
      <w:pPr>
        <w:pStyle w:val="Heading2"/>
        <w:rPr>
          <w:sz w:val="28"/>
          <w:szCs w:val="28"/>
        </w:rPr>
      </w:pPr>
      <w:bookmarkStart w:id="13" w:name="_Toc214455514"/>
      <w:r w:rsidRPr="002827E4">
        <w:rPr>
          <w:sz w:val="28"/>
          <w:szCs w:val="28"/>
        </w:rPr>
        <w:t>Strong communication skills</w:t>
      </w:r>
      <w:bookmarkEnd w:id="13"/>
    </w:p>
    <w:p w:rsidR="00DA7D88" w:rsidRDefault="004E60DA" w14:paraId="115E692D" w14:textId="05F28CF4" w:rsidP="008C5763">
      <w:pPr>
        <w:jc w:val="both"/>
        <w:ind w:left="360"/>
        <w:spacing w:line="360" w:lineRule="auto"/>
        <w:rPr>
          <w:rFonts w:ascii="Arial" w:cs="Arial" w:hAnsi="Arial"/>
        </w:rPr>
      </w:pPr>
      <w:r w:rsidRPr="008C5763">
        <w:rPr>
          <w:rFonts w:ascii="Arial" w:cs="Arial" w:hAnsi="Arial"/>
        </w:rPr>
        <w:t xml:space="preserve"> My experience in volunteer translation work and previous leadership responsibilities have developed my clear verbal and written communication abilities. This experience will enable me to effectively communicate professionally with patients, families and health care teams. The necessity for effective communication as a core competence requirement for HCSWs to deliver safe, person-</w:t>
      </w:r>
      <w:r w:rsidR="00DA7D88" w:rsidRPr="008C5763">
        <w:rPr>
          <w:rFonts w:ascii="Arial" w:cs="Arial" w:hAnsi="Arial"/>
        </w:rPr>
        <w:t>centered</w:t>
      </w:r>
      <w:r w:rsidRPr="008C5763">
        <w:rPr>
          <w:rFonts w:ascii="Arial" w:cs="Arial" w:hAnsi="Arial"/>
        </w:rPr>
        <w:t xml:space="preserve"> care (Skills for Care, 2023). Empathy and emotional intelligence. My voluntary work with charitable institutions has developed my understanding of the necessities of vulnerable people and my ability to respond sensitively. The NHS values empathy, both as an essential attribute and a way of building rapport and trust in a patient-facing role (NHS Constitution, 2021). </w:t>
      </w:r>
      <w:r w:rsidR="00DA7D88" w:rsidRPr="008C5763">
        <w:rPr>
          <w:rFonts w:ascii="Arial" w:cs="Arial" w:hAnsi="Arial"/>
        </w:rPr>
        <w:t>Organizational</w:t>
      </w:r>
      <w:r w:rsidRPr="008C5763">
        <w:rPr>
          <w:rFonts w:ascii="Arial" w:cs="Arial" w:hAnsi="Arial"/>
        </w:rPr>
        <w:t xml:space="preserve"> and time-management skills. My studies and volunteer work have taught me how to </w:t>
      </w:r>
      <w:r w:rsidR="00DA7D88" w:rsidRPr="008C5763">
        <w:rPr>
          <w:rFonts w:ascii="Arial" w:cs="Arial" w:hAnsi="Arial"/>
        </w:rPr>
        <w:t>prioritize</w:t>
      </w:r>
      <w:r w:rsidRPr="008C5763">
        <w:rPr>
          <w:rFonts w:ascii="Arial" w:cs="Arial" w:hAnsi="Arial"/>
        </w:rPr>
        <w:t xml:space="preserve">, meet deadlines and work under pressure proficiently. HCSWs typically have a variety of responsibilities because of their busy clinical environment (HEE, 2022). These capabilities reflect their design. Basic digital literacy. I have the confidence to use various Microsoft Office programs, email and online systems for documentation and communication. As digital records become </w:t>
      </w:r>
      <w:r w:rsidR="00457B50" w:rsidRPr="008C5763">
        <w:rPr>
          <w:rFonts w:ascii="Arial" w:cs="Arial" w:hAnsi="Arial"/>
        </w:rPr>
        <w:t>increasingly</w:t>
      </w:r>
      <w:r w:rsidRPr="008C5763">
        <w:rPr>
          <w:rFonts w:ascii="Arial" w:cs="Arial" w:hAnsi="Arial"/>
        </w:rPr>
        <w:t xml:space="preserve"> common, a basic level of digital competence is now a requirement for HCSW roles (NHS Digital, 2024). </w:t>
      </w:r>
    </w:p>
    <w:p w:rsidR="00580ED3" w:rsidRDefault="00580ED3" w14:paraId="2B6D649E" w14:textId="77777777" w:rsidP="008C5763" w:rsidRPr="008C5763">
      <w:pPr>
        <w:jc w:val="both"/>
        <w:ind w:left="360"/>
        <w:spacing w:line="360" w:lineRule="auto"/>
        <w:rPr>
          <w:rFonts w:ascii="Arial" w:cs="Arial" w:hAnsi="Arial"/>
        </w:rPr>
      </w:pPr>
    </w:p>
    <w:p w:rsidR="00580ED3" w:rsidRDefault="004E60DA" w14:paraId="337BAF9D" w14:textId="4B045F9B" w:rsidP="00580ED3" w:rsidRPr="00580ED3">
      <w:pPr>
        <w:pStyle w:val="Heading2"/>
        <w:rPr>
          <w:sz w:val="28"/>
          <w:szCs w:val="28"/>
        </w:rPr>
      </w:pPr>
      <w:r w:rsidRPr="00580ED3">
        <w:rPr>
          <w:sz w:val="28"/>
          <w:szCs w:val="28"/>
        </w:rPr>
        <w:t xml:space="preserve"> </w:t>
      </w:r>
      <w:bookmarkStart w:id="14" w:name="_Toc214455515"/>
      <w:r w:rsidRPr="00580ED3">
        <w:rPr>
          <w:sz w:val="28"/>
          <w:szCs w:val="28"/>
        </w:rPr>
        <w:t>Areas for Improvement</w:t>
      </w:r>
      <w:bookmarkEnd w:id="14"/>
    </w:p>
    <w:p w:rsidR="00DA7D88" w:rsidRDefault="004E60DA" w14:paraId="2F90DF58" w14:textId="619E8526" w:rsidP="00580ED3" w:rsidRPr="008C5763">
      <w:pPr>
        <w:jc w:val="both"/>
        <w:ind w:left="360"/>
        <w:spacing w:line="360" w:lineRule="auto"/>
        <w:rPr>
          <w:rFonts w:ascii="Arial" w:cs="Arial" w:hAnsi="Arial"/>
        </w:rPr>
      </w:pPr>
      <w:r w:rsidRPr="008C5763">
        <w:rPr>
          <w:rFonts w:ascii="Arial" w:cs="Arial" w:hAnsi="Arial"/>
        </w:rPr>
        <w:t xml:space="preserve">Limited formal health-care experience. While I have several transferable skills, I do not have professional experience working in a clinical setting. It's essential to get </w:t>
      </w:r>
      <w:r w:rsidRPr="008C5763">
        <w:rPr>
          <w:rFonts w:ascii="Arial" w:cs="Arial" w:hAnsi="Arial"/>
        </w:rPr>
        <w:t xml:space="preserve">practical exposure to develop </w:t>
        <w:lastRenderedPageBreak/>
      </w:r>
      <w:r w:rsidR="00DA7D88" w:rsidRPr="008C5763">
        <w:rPr>
          <w:rFonts w:ascii="Arial" w:cs="Arial" w:hAnsi="Arial"/>
        </w:rPr>
        <w:t>confidence</w:t>
      </w:r>
      <w:r w:rsidRPr="008C5763">
        <w:rPr>
          <w:rFonts w:ascii="Arial" w:cs="Arial" w:hAnsi="Arial"/>
        </w:rPr>
        <w:t xml:space="preserve"> and meet the expectations of employers at NHS. </w:t>
      </w:r>
    </w:p>
    <w:p w:rsidR="00457B50" w:rsidRDefault="00B23D40" w14:paraId="4899D96F" w14:textId="1966F3CD" w:rsidP="00580ED3" w:rsidRPr="00580ED3">
      <w:pPr>
        <w:pStyle w:val="Heading2"/>
        <w:rPr>
          <w:sz w:val="28"/>
          <w:szCs w:val="28"/>
        </w:rPr>
      </w:pPr>
      <w:bookmarkStart w:id="15" w:name="_Toc214455516"/>
      <w:r w:rsidRPr="00580ED3">
        <w:rPr>
          <w:sz w:val="28"/>
          <w:szCs w:val="28"/>
        </w:rPr>
        <w:t>Limited knowledge of clinical procedures</w:t>
      </w:r>
      <w:bookmarkEnd w:id="15"/>
    </w:p>
    <w:p w:rsidR="00457B50" w:rsidRDefault="00B23D40" w14:paraId="5076DDD8" w14:textId="77777777" w:rsidP="008C5763" w:rsidRPr="008C5763">
      <w:pPr>
        <w:jc w:val="both"/>
        <w:ind w:left="360"/>
        <w:spacing w:line="360" w:lineRule="auto"/>
        <w:rPr>
          <w:rFonts w:ascii="Arial" w:cs="Arial" w:hAnsi="Arial"/>
        </w:rPr>
      </w:pPr>
      <w:r w:rsidRPr="008C5763">
        <w:rPr>
          <w:rFonts w:ascii="Arial" w:cs="Arial" w:hAnsi="Arial"/>
        </w:rPr>
        <w:t xml:space="preserve"> Observing, controlling infection, and safely moving patients are essential parts of the HCSW role which require formal training and supervised practice (RCN, 2023). This represents a key area of development for me. Being confident in pressure situations. Although I work well under pressure academically, I realize the clinical world can be emotionally charged and fast-paced. Confidence may be enhanced through specialized training and monitored experience (Mind, 2023). </w:t>
      </w:r>
    </w:p>
    <w:p w:rsidR="00457B50" w:rsidRDefault="00B23D40" w14:paraId="05606233" w14:textId="151770D4" w:rsidP="00580ED3" w:rsidRPr="008C5763">
      <w:pPr>
        <w:pStyle w:val="Heading2"/>
      </w:pPr>
      <w:r w:rsidRPr="008C5763">
        <w:t xml:space="preserve"> </w:t>
      </w:r>
      <w:bookmarkStart w:id="16" w:name="_Toc214455517"/>
      <w:r w:rsidRPr="008C5763">
        <w:t>Opportunities</w:t>
      </w:r>
      <w:bookmarkEnd w:id="16"/>
    </w:p>
    <w:p w:rsidR="00DA7D88" w:rsidRDefault="00B23D40" w14:paraId="7E6A9D9A" w14:textId="46C200D2" w:rsidP="008C5763">
      <w:pPr>
        <w:jc w:val="both"/>
        <w:ind w:left="360"/>
        <w:spacing w:line="360" w:lineRule="auto"/>
        <w:rPr>
          <w:rFonts w:ascii="Arial" w:cs="Arial" w:hAnsi="Arial"/>
        </w:rPr>
      </w:pPr>
      <w:r w:rsidRPr="008C5763">
        <w:rPr>
          <w:rFonts w:ascii="Arial" w:cs="Arial" w:hAnsi="Arial"/>
        </w:rPr>
        <w:t xml:space="preserve"> You can join NHS volunteer schemes and get Care Certificate training. You can gain experience and meet the baseline level of competency required for HCSWs through structured volunteering </w:t>
      </w:r>
      <w:r w:rsidR="00457B50" w:rsidRPr="008C5763">
        <w:rPr>
          <w:rFonts w:ascii="Arial" w:cs="Arial" w:hAnsi="Arial"/>
        </w:rPr>
        <w:t>programs</w:t>
      </w:r>
      <w:r w:rsidRPr="008C5763">
        <w:rPr>
          <w:rFonts w:ascii="Arial" w:cs="Arial" w:hAnsi="Arial"/>
        </w:rPr>
        <w:t xml:space="preserve"> and mandatory Care Certificate standards (Skills for Care, 2023). Workshops at a university on employment and professional identity. My university has provided career-related workshops on interview skills and professional identity at the workplace, which would enhance my readiness for the healthcare industry (Advance HE, 2022). Growing demand for HCSWs across the UK. Workforce shortages and increasing service demands have created strong employment opportunities for new HCSWs (The King’s Fund, 2024). This trend offers good job opportunities for candidates entering the field. 4.4 Threats. High competition for NHS entry-level roles. Although the demand for HCSW is increasing, </w:t>
      </w:r>
      <w:r w:rsidR="00457B50" w:rsidRPr="008C5763">
        <w:rPr>
          <w:rFonts w:ascii="Arial" w:cs="Arial" w:hAnsi="Arial"/>
        </w:rPr>
        <w:t>many</w:t>
      </w:r>
      <w:r w:rsidRPr="008C5763">
        <w:rPr>
          <w:rFonts w:ascii="Arial" w:cs="Arial" w:hAnsi="Arial"/>
        </w:rPr>
        <w:t xml:space="preserve"> applicants usually apply for the role. (source – NHS Employers, 2023) Limited time due to academic commitments. Finding the right balance between full-time studies and skills development activities might hinder my opportunity to gain valuable work experience which might subsequently slow my progress on clinical expectations (CIPD, 2024).</w:t>
      </w:r>
    </w:p>
    <w:p w:rsidR="005959DC" w:rsidRDefault="005959DC" w14:paraId="249E434D" w14:textId="77777777" w:rsidP="008C5763">
      <w:pPr>
        <w:jc w:val="both"/>
        <w:ind w:left="360"/>
        <w:spacing w:line="360" w:lineRule="auto"/>
        <w:rPr>
          <w:rFonts w:ascii="Arial" w:cs="Arial" w:hAnsi="Arial"/>
        </w:rPr>
      </w:pPr>
    </w:p>
    <w:p w:rsidR="005959DC" w:rsidRDefault="005959DC" w14:paraId="22D03923" w14:textId="77777777" w:rsidP="008C5763" w:rsidRPr="008C5763">
      <w:pPr>
        <w:jc w:val="both"/>
        <w:ind w:left="360"/>
        <w:spacing w:line="360" w:lineRule="auto"/>
        <w:rPr>
          <w:rFonts w:ascii="Arial" w:cs="Arial" w:hAnsi="Arial"/>
        </w:rPr>
      </w:pPr>
    </w:p>
    <w:p w:rsidR="007F7F15" w:rsidRDefault="007F7F15" w14:paraId="58CE94F5" w14:textId="77777777" w:rsidP="008C5763" w:rsidRPr="008C5763">
      <w:pPr>
        <w:jc w:val="both"/>
        <w:ind w:left="360"/>
        <w:spacing w:line="360" w:lineRule="auto"/>
        <w:rPr>
          <w:rFonts w:ascii="Arial" w:cs="Arial" w:hAnsi="Arial"/>
        </w:rPr>
      </w:pPr>
    </w:p>
    <w:p w:rsidR="00B52043" w:rsidRDefault="00584422" w14:paraId="60F1D483" w14:textId="03CC3798" w:rsidP="00580ED3" w:rsidRPr="00580ED3">
      <w:pPr>
        <w:jc w:val="both"/>
        <w:spacing w:line="360" w:lineRule="auto"/>
        <w:rPr>
          <w:rFonts w:ascii="Arial" w:cs="Arial" w:hAnsi="Arial"/>
          <w:sz w:val="22"/>
          <w:szCs w:val="22"/>
        </w:rPr>
      </w:pPr>
      <w:bookmarkStart w:id="17" w:name="_Toc214455518"/>
      <w:r w:rsidRPr="00584422">
        <w:rPr>
          <w:rStyle w:val="Heading1Char"/>
          <w:sz w:val="28"/>
          <w:szCs w:val="28"/>
        </w:rPr>
        <w:t>Developing a professional identity in higher education</w:t>
        <w:lastRenderedPageBreak/>
      </w:r>
      <w:bookmarkEnd w:id="17"/>
    </w:p>
    <w:p w:rsidR="00B52043" w:rsidRDefault="00584422" w14:paraId="1918947C" w14:textId="4C7D6ECD" w:rsidP="00580ED3" w:rsidRPr="00580ED3">
      <w:pPr>
        <w:pStyle w:val="Heading2"/>
        <w:rPr>
          <w:sz w:val="28"/>
          <w:szCs w:val="28"/>
        </w:rPr>
      </w:pPr>
      <w:r w:rsidRPr="00580ED3">
        <w:rPr>
          <w:sz w:val="28"/>
          <w:szCs w:val="28"/>
        </w:rPr>
        <w:t xml:space="preserve"> </w:t>
      </w:r>
      <w:bookmarkStart w:id="18" w:name="_Toc214455519"/>
      <w:r w:rsidRPr="00580ED3">
        <w:rPr>
          <w:sz w:val="28"/>
          <w:szCs w:val="28"/>
        </w:rPr>
        <w:t>York: Advance HE</w:t>
      </w:r>
      <w:bookmarkEnd w:id="18"/>
    </w:p>
    <w:p w:rsidR="00584422" w:rsidRDefault="00584422" w14:paraId="2263DF6B" w14:textId="22E07C98" w:rsidP="008C5763" w:rsidRPr="008C5763">
      <w:pPr>
        <w:jc w:val="both"/>
        <w:ind w:left="360"/>
        <w:spacing w:line="360" w:lineRule="auto"/>
        <w:rPr>
          <w:rFonts w:ascii="Arial" w:cs="Arial" w:hAnsi="Arial"/>
        </w:rPr>
      </w:pPr>
      <w:r w:rsidRPr="00584422">
        <w:rPr>
          <w:rFonts w:ascii="Arial" w:cs="Arial" w:hAnsi="Arial"/>
        </w:rPr>
        <w:t xml:space="preserve"> CIPD (2024) Employability and skills development. London: Chartered Institute of Personnel and Development HEE, 2022 The healthcare support worker role: guidance and standards London: HEE. Mind (2023) Building resilience in the workplace. London: Mind. Moon, J. A handbook of reflective and experiential learning: Theory and practice (2013) London: Routledge. NHS Constitution (2021) The NHS Constitution for England. Department of Health and Social Care London. NHS Digital (2024) The Digital Transformation of Health and Care. London: NHS Digital. Guidance on recruiting support staff roles from NHS Employers. London: NHS Confederation. RCN (2023) The role of the Healthcare Support Worker. London: Royal College of Nursing. The resource lists several key skills including communication skills, paperwork skills and customer service. Leeds: Skills for Care. The NHS's workforce has pressure and future outlooks according to The King’s Fund (2024). London: The King’s Fund.</w:t>
      </w:r>
    </w:p>
    <w:p w:rsidR="00CC267F" w:rsidRDefault="00B52043" w14:paraId="2AF3BF29" w14:textId="6A8EB412" w:rsidP="00580ED3" w:rsidRPr="00580ED3">
      <w:pPr>
        <w:pStyle w:val="Heading2"/>
        <w:rPr>
          <w:sz w:val="28"/>
          <w:szCs w:val="28"/>
        </w:rPr>
      </w:pPr>
      <w:r w:rsidRPr="00580ED3">
        <w:rPr>
          <w:sz w:val="28"/>
          <w:szCs w:val="28"/>
        </w:rPr>
        <w:t xml:space="preserve"> </w:t>
      </w:r>
      <w:bookmarkStart w:id="19" w:name="_Toc214455520"/>
      <w:r w:rsidRPr="00580ED3">
        <w:rPr>
          <w:sz w:val="28"/>
          <w:szCs w:val="28"/>
        </w:rPr>
        <w:t>My Unique Selling Point (USP) for the HCSW Role</w:t>
      </w:r>
      <w:bookmarkEnd w:id="19"/>
    </w:p>
    <w:p w:rsidR="00B52043" w:rsidRDefault="00B52043" w14:paraId="1E66AFEA" w14:textId="358AD4DF" w:rsidP="008C5763" w:rsidRPr="008C5763">
      <w:pPr>
        <w:jc w:val="both"/>
        <w:ind w:left="360"/>
        <w:spacing w:line="360" w:lineRule="auto"/>
        <w:rPr>
          <w:rFonts w:ascii="Arial" w:cs="Arial" w:hAnsi="Arial"/>
        </w:rPr>
      </w:pPr>
      <w:r w:rsidRPr="008C5763">
        <w:rPr>
          <w:rFonts w:ascii="Arial" w:cs="Arial" w:hAnsi="Arial"/>
        </w:rPr>
        <w:t xml:space="preserve">An applicant’s unique selling point (USP) makes them different from others (Kotler &amp; Armstrong, 2021). My unique selling point </w:t>
      </w:r>
      <w:r w:rsidR="00CC267F" w:rsidRPr="008C5763">
        <w:rPr>
          <w:rFonts w:ascii="Arial" w:cs="Arial" w:hAnsi="Arial"/>
        </w:rPr>
        <w:t>is</w:t>
      </w:r>
      <w:r w:rsidRPr="008C5763">
        <w:rPr>
          <w:rFonts w:ascii="Arial" w:cs="Arial" w:hAnsi="Arial"/>
        </w:rPr>
        <w:t xml:space="preserve"> I am a passionate, multilingual and culturally competent aspiring Healthcare Support Worker with excellent communication skills and robust experience supporting vulnerable individuals. This USP highlights. Cultural awareness </w:t>
      </w:r>
      <w:r w:rsidR="00CC267F" w:rsidRPr="008C5763">
        <w:rPr>
          <w:rFonts w:ascii="Arial" w:cs="Arial" w:hAnsi="Arial"/>
        </w:rPr>
        <w:t>is valuable</w:t>
      </w:r>
      <w:r w:rsidRPr="008C5763">
        <w:rPr>
          <w:rFonts w:ascii="Arial" w:cs="Arial" w:hAnsi="Arial"/>
        </w:rPr>
        <w:t xml:space="preserve"> in diverse NHS settings. Communication abilities enhanced by translation work. Empathy and resilience developed through volunteer roles.</w:t>
      </w:r>
    </w:p>
    <w:p w:rsidR="00580ED3" w:rsidRDefault="00CC267F" w14:paraId="56854E3F" w14:textId="77777777" w:rsidP="00580ED3" w:rsidRPr="00580ED3">
      <w:pPr>
        <w:pStyle w:val="Heading1"/>
        <w:rPr>
          <w:sz w:val="32"/>
          <w:szCs w:val="32"/>
        </w:rPr>
      </w:pPr>
      <w:bookmarkStart w:id="20" w:name="_Toc214455521"/>
      <w:r w:rsidRPr="00580ED3">
        <w:rPr>
          <w:sz w:val="32"/>
          <w:szCs w:val="32"/>
        </w:rPr>
        <w:t>Action Plan and Timeline for Achieving the Skills Required</w:t>
      </w:r>
      <w:bookmarkEnd w:id="20"/>
    </w:p>
    <w:p w:rsidR="00CC267F" w:rsidRDefault="00CC267F" w14:paraId="1E78F972" w14:textId="1B3189EF" w:rsidP="008C5763" w:rsidRPr="008C5763">
      <w:pPr>
        <w:jc w:val="both"/>
        <w:ind w:left="360"/>
        <w:spacing w:line="360" w:lineRule="auto"/>
        <w:rPr>
          <w:rFonts w:ascii="Arial" w:cs="Arial" w:hAnsi="Arial"/>
        </w:rPr>
      </w:pPr>
      <w:r w:rsidRPr="008C5763">
        <w:rPr>
          <w:rFonts w:ascii="Arial" w:cs="Arial" w:hAnsi="Arial"/>
        </w:rPr>
        <w:t>A five-year development plan will guide my progress from student to fully competent Healthcare Support Worker.</w:t>
      </w:r>
    </w:p>
    <w:p w:rsidR="00473481" w:rsidRDefault="00473481" w14:paraId="5FD67FF9" w14:textId="3A52E769" w:rsidP="008C5763" w:rsidRPr="008C5763">
      <w:pPr>
        <w:jc w:val="both"/>
        <w:ind w:left="360"/>
        <w:spacing w:line="360" w:lineRule="auto"/>
        <w:rPr>
          <w:rFonts w:ascii="Arial" w:cs="Arial" w:hAnsi="Arial"/>
        </w:rPr>
      </w:pPr>
      <w:r>
        <w:rPr>
          <w:noProof/>
        </w:rPr>
        <w:drawing>
          <wp:inline distB="0" distL="0" distR="0" distT="0" wp14:anchorId="19848B7A" wp14:editId="17853FC0">
            <wp:extent cx="5943600" cy="1586230"/>
            <wp:effectExtent l="0" t="0" r="0" b="0"/>
            <wp:docPr id="968889976" name="Picture 1" descr="A close-up of a lis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889976" name="Picture 1" descr="A close-up of a list  AI-generated content may be incorrect."/>
                    <pic:cNvPicPr/>
                  </pic:nvPicPr>
                  <pic:blipFill>
                    <a:blip r:embed="rId14"/>
                    <a:stretch>
                      <a:fillRect/>
                    </a:stretch>
                  </pic:blipFill>
                  <pic:spPr>
                    <a:xfrm>
                      <a:off x="0" y="0"/>
                      <a:ext cx="5943600" cy="1586230"/>
                    </a:xfrm>
                    <a:prstGeom prst="rect">
                      <a:avLst/>
                    </a:prstGeom>
                  </pic:spPr>
                </pic:pic>
              </a:graphicData>
            </a:graphic>
          </wp:inline>
        </w:drawing>
      </w:r>
    </w:p>
    <w:p w:rsidR="00EA7923" w:rsidRDefault="00EA7923" w14:paraId="79F566DA" w14:textId="77777777" w:rsidP="008C5763" w:rsidRPr="008C5763">
      <w:pPr>
        <w:jc w:val="both"/>
        <w:ind w:left="360"/>
        <w:spacing w:line="360" w:lineRule="auto"/>
        <w:rPr>
          <w:rFonts w:ascii="Arial" w:cs="Arial" w:hAnsi="Arial"/>
        </w:rPr>
      </w:pPr>
    </w:p>
    <w:p w:rsidR="00EA7923" w:rsidRDefault="00BE7504" w14:paraId="47642E95" w14:textId="6BC6732B" w:rsidP="008C5763" w:rsidRPr="008C5763">
      <w:pPr>
        <w:jc w:val="both"/>
        <w:ind w:left="360"/>
        <w:spacing w:line="360" w:lineRule="auto"/>
        <w:rPr>
          <w:rFonts w:ascii="Arial" w:cs="Arial" w:hAnsi="Arial"/>
        </w:rPr>
      </w:pPr>
      <w:r>
        <w:rPr>
          <w:noProof/>
        </w:rPr>
        <w:drawing>
          <wp:inline distB="0" distL="0" distR="0" distT="0" wp14:anchorId="373D3587" wp14:editId="6C44A29B">
            <wp:extent cx="5943600" cy="1311275"/>
            <wp:effectExtent l="0" t="0" r="0" b="3175"/>
            <wp:docPr id="2024473862" name="Picture 1" descr="A close-up of a lis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73862" name="Picture 1" descr="A close-up of a list  AI-generated content may be incorrect."/>
                    <pic:cNvPicPr/>
                  </pic:nvPicPr>
                  <pic:blipFill>
                    <a:blip r:embed="rId16"/>
                    <a:stretch>
                      <a:fillRect/>
                    </a:stretch>
                  </pic:blipFill>
                  <pic:spPr>
                    <a:xfrm>
                      <a:off x="0" y="0"/>
                      <a:ext cx="5943600" cy="1311275"/>
                    </a:xfrm>
                    <a:prstGeom prst="rect">
                      <a:avLst/>
                    </a:prstGeom>
                  </pic:spPr>
                </pic:pic>
              </a:graphicData>
            </a:graphic>
          </wp:inline>
        </w:drawing>
      </w:r>
    </w:p>
    <w:p w:rsidR="001E602E" w:rsidRDefault="001E2B8F" w14:paraId="7B5F8426" w14:textId="54E15212" w:rsidP="008C5763" w:rsidRPr="008C5763">
      <w:pPr>
        <w:jc w:val="both"/>
        <w:ind w:left="360"/>
        <w:spacing w:line="360" w:lineRule="auto"/>
        <w:rPr>
          <w:rFonts w:ascii="Arial" w:cs="Arial" w:hAnsi="Arial"/>
        </w:rPr>
      </w:pPr>
      <w:r>
        <w:rPr>
          <w:noProof/>
        </w:rPr>
        <w:drawing>
          <wp:inline distB="0" distL="0" distR="0" distT="0" wp14:anchorId="63165973" wp14:editId="2CD3CB1D">
            <wp:extent cx="5943600" cy="1188720"/>
            <wp:effectExtent l="0" t="0" r="0" b="0"/>
            <wp:docPr id="2080864095" name="Picture 1" descr="A white sheet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64095" name="Picture 1" descr="A white sheet with black text  AI-generated content may be incorrect."/>
                    <pic:cNvPicPr/>
                  </pic:nvPicPr>
                  <pic:blipFill>
                    <a:blip r:embed="rId15"/>
                    <a:stretch>
                      <a:fillRect/>
                    </a:stretch>
                  </pic:blipFill>
                  <pic:spPr>
                    <a:xfrm>
                      <a:off x="0" y="0"/>
                      <a:ext cx="5943600" cy="1188720"/>
                    </a:xfrm>
                    <a:prstGeom prst="rect">
                      <a:avLst/>
                    </a:prstGeom>
                  </pic:spPr>
                </pic:pic>
              </a:graphicData>
            </a:graphic>
          </wp:inline>
        </w:drawing>
      </w:r>
    </w:p>
    <w:p w:rsidR="00237FFA" w:rsidRDefault="00237FFA" w14:paraId="43B56F45" w14:textId="77777777" w:rsidP="008C5763" w:rsidRPr="008C5763">
      <w:pPr>
        <w:jc w:val="both"/>
        <w:ind w:left="360"/>
        <w:spacing w:line="360" w:lineRule="auto"/>
        <w:rPr>
          <w:rFonts w:ascii="Arial" w:cs="Arial" w:hAnsi="Arial"/>
        </w:rPr>
      </w:pPr>
    </w:p>
    <w:p w:rsidR="00F36FEB" w:rsidRDefault="006B0594" w14:paraId="6933CF71" w14:textId="1F2F9F1A" w:rsidP="008C5763" w:rsidRPr="008C5763">
      <w:pPr>
        <w:jc w:val="both"/>
        <w:ind w:left="360"/>
        <w:spacing w:line="360" w:lineRule="auto"/>
        <w:rPr>
          <w:rFonts w:ascii="Arial" w:cs="Arial" w:hAnsi="Arial"/>
        </w:rPr>
      </w:pPr>
      <w:r w:rsidRPr="006B0594">
        <w:rPr>
          <w:rStyle w:val="Heading1Char"/>
          <w:sz w:val="32"/>
          <w:szCs w:val="32"/>
        </w:rPr>
        <w:t xml:space="preserve"> </w:t>
      </w:r>
      <w:bookmarkStart w:id="21" w:name="_Toc214455522"/>
      <w:r w:rsidRPr="006B0594">
        <w:rPr>
          <w:rStyle w:val="Heading1Char"/>
          <w:sz w:val="32"/>
          <w:szCs w:val="32"/>
        </w:rPr>
        <w:t>Communicating</w:t>
      </w:r>
      <w:bookmarkEnd w:id="21"/>
      <w:r w:rsidRPr="006B0594">
        <w:rPr>
          <w:rFonts w:ascii="Arial" w:cs="Arial" w:hAnsi="Arial"/>
          <w:sz w:val="20"/>
          <w:szCs w:val="20"/>
        </w:rPr>
        <w:t xml:space="preserve"> </w:t>
      </w:r>
    </w:p>
    <w:p w:rsidR="00F36FEB" w:rsidRDefault="006B0594" w14:paraId="2D5352EE" w14:textId="74D8CD93" w:rsidP="008C5763" w:rsidRPr="008C5763">
      <w:pPr>
        <w:jc w:val="both"/>
        <w:ind w:left="360"/>
        <w:spacing w:line="360" w:lineRule="auto"/>
        <w:rPr>
          <w:rFonts w:ascii="Arial" w:cs="Arial" w:hAnsi="Arial"/>
        </w:rPr>
      </w:pPr>
      <w:r w:rsidRPr="006B0594">
        <w:rPr>
          <w:rFonts w:ascii="Arial" w:cs="Arial" w:hAnsi="Arial"/>
        </w:rPr>
        <w:t>My Skills to Employers</w:t>
      </w:r>
    </w:p>
    <w:p w:rsidR="00F36FEB" w:rsidRDefault="006B0594" w14:paraId="7C44DB15" w14:textId="77777777" w:rsidP="008C5763" w:rsidRPr="008C5763">
      <w:pPr>
        <w:jc w:val="both"/>
        <w:ind w:left="360"/>
        <w:spacing w:line="360" w:lineRule="auto"/>
        <w:rPr>
          <w:rFonts w:ascii="Arial" w:cs="Arial" w:hAnsi="Arial"/>
        </w:rPr>
      </w:pPr>
      <w:r w:rsidRPr="006B0594">
        <w:rPr>
          <w:rFonts w:ascii="Arial" w:cs="Arial" w:hAnsi="Arial"/>
        </w:rPr>
        <w:t xml:space="preserve">Being able to communicate skills effectively is important for getting the job you want. I plan to </w:t>
      </w:r>
      <w:r w:rsidR="00F36FEB" w:rsidRPr="008C5763">
        <w:rPr>
          <w:rFonts w:ascii="Arial" w:cs="Arial" w:hAnsi="Arial"/>
        </w:rPr>
        <w:t>use it</w:t>
      </w:r>
      <w:r w:rsidRPr="006B0594">
        <w:rPr>
          <w:rFonts w:ascii="Arial" w:cs="Arial" w:hAnsi="Arial"/>
        </w:rPr>
        <w:t xml:space="preserve">. </w:t>
      </w:r>
    </w:p>
    <w:p w:rsidR="00F36FEB" w:rsidRDefault="006B0594" w14:paraId="20197A38" w14:textId="0A6E6366" w:rsidP="008C5763" w:rsidRPr="008C5763">
      <w:pPr>
        <w:jc w:val="both"/>
        <w:ind w:left="360"/>
        <w:spacing w:line="360" w:lineRule="auto"/>
        <w:rPr>
          <w:rFonts w:ascii="Arial" w:cs="Arial" w:hAnsi="Arial"/>
        </w:rPr>
      </w:pPr>
      <w:r w:rsidRPr="006B0594">
        <w:rPr>
          <w:rFonts w:ascii="Arial" w:cs="Arial" w:hAnsi="Arial"/>
        </w:rPr>
        <w:t xml:space="preserve">Professional CV. </w:t>
      </w:r>
    </w:p>
    <w:p w:rsidR="00F36FEB" w:rsidRDefault="006B0594" w14:paraId="1C63AE30" w14:textId="77777777" w:rsidP="008C5763" w:rsidRPr="008C5763">
      <w:pPr>
        <w:jc w:val="both"/>
        <w:ind w:left="360"/>
        <w:spacing w:line="360" w:lineRule="auto"/>
        <w:rPr>
          <w:rFonts w:ascii="Arial" w:cs="Arial" w:hAnsi="Arial"/>
        </w:rPr>
      </w:pPr>
      <w:r w:rsidRPr="006B0594">
        <w:rPr>
          <w:rFonts w:ascii="Arial" w:cs="Arial" w:hAnsi="Arial"/>
        </w:rPr>
        <w:t xml:space="preserve">My CV will highlight. </w:t>
      </w:r>
    </w:p>
    <w:p w:rsidR="00F36FEB" w:rsidRDefault="006B0594" w14:paraId="1AF53DEC" w14:textId="77777777" w:rsidP="008C5763" w:rsidRPr="008C5763">
      <w:pPr>
        <w:jc w:val="both"/>
        <w:ind w:left="360"/>
        <w:spacing w:line="360" w:lineRule="auto"/>
        <w:rPr>
          <w:rFonts w:ascii="Arial" w:cs="Arial" w:hAnsi="Arial"/>
        </w:rPr>
      </w:pPr>
      <w:r w:rsidRPr="006B0594">
        <w:rPr>
          <w:rFonts w:ascii="Arial" w:cs="Arial" w:hAnsi="Arial"/>
        </w:rPr>
        <w:t xml:space="preserve">Transferable skills from voluntary work. </w:t>
      </w:r>
    </w:p>
    <w:p w:rsidR="00F36FEB" w:rsidRDefault="006B0594" w14:paraId="5A1FB5DB" w14:textId="77777777" w:rsidP="008C5763" w:rsidRPr="008C5763">
      <w:pPr>
        <w:jc w:val="both"/>
        <w:ind w:left="360"/>
        <w:spacing w:line="360" w:lineRule="auto"/>
        <w:rPr>
          <w:rFonts w:ascii="Arial" w:cs="Arial" w:hAnsi="Arial"/>
        </w:rPr>
      </w:pPr>
      <w:r w:rsidRPr="006B0594">
        <w:rPr>
          <w:rFonts w:ascii="Arial" w:cs="Arial" w:hAnsi="Arial"/>
        </w:rPr>
        <w:t xml:space="preserve">Academic progress. </w:t>
      </w:r>
    </w:p>
    <w:p w:rsidR="00F36FEB" w:rsidRDefault="006B0594" w14:paraId="7B58B72B" w14:textId="77777777" w:rsidP="008C5763" w:rsidRPr="008C5763">
      <w:pPr>
        <w:jc w:val="both"/>
        <w:ind w:left="360"/>
        <w:spacing w:line="360" w:lineRule="auto"/>
        <w:rPr>
          <w:rFonts w:ascii="Arial" w:cs="Arial" w:hAnsi="Arial"/>
        </w:rPr>
      </w:pPr>
      <w:r w:rsidRPr="006B0594">
        <w:rPr>
          <w:rFonts w:ascii="Arial" w:cs="Arial" w:hAnsi="Arial"/>
        </w:rPr>
        <w:t>Care-related training and certifications.</w:t>
        <w:lastRenderedPageBreak/>
      </w:r>
    </w:p>
    <w:p w:rsidR="00F36FEB" w:rsidRDefault="006B0594" w14:paraId="337D7B25" w14:textId="60877FA2" w:rsidP="008C5763" w:rsidRPr="00580ED3">
      <w:pPr>
        <w:jc w:val="both"/>
        <w:ind w:left="360"/>
        <w:spacing w:line="360" w:lineRule="auto"/>
        <w:rPr>
          <w:rFonts w:ascii="Arial" w:cs="Arial" w:hAnsi="Arial"/>
        </w:rPr>
      </w:pPr>
      <w:r w:rsidRPr="006B0594">
        <w:rPr>
          <w:rFonts w:ascii="Arial" w:cs="Arial" w:hAnsi="Arial"/>
        </w:rPr>
        <w:t xml:space="preserve">  LinkedIn Profile.</w:t>
      </w:r>
    </w:p>
    <w:p w:rsidR="00F36FEB" w:rsidRDefault="006B0594" w14:paraId="7EBD667E" w14:textId="77777777" w:rsidP="008C5763" w:rsidRPr="008C5763">
      <w:pPr>
        <w:jc w:val="both"/>
        <w:ind w:left="360"/>
        <w:spacing w:line="360" w:lineRule="auto"/>
        <w:rPr>
          <w:rFonts w:ascii="Arial" w:cs="Arial" w:hAnsi="Arial"/>
        </w:rPr>
      </w:pPr>
      <w:r w:rsidRPr="006B0594">
        <w:rPr>
          <w:rFonts w:ascii="Arial" w:cs="Arial" w:hAnsi="Arial"/>
        </w:rPr>
        <w:t xml:space="preserve"> Showcasing.</w:t>
      </w:r>
    </w:p>
    <w:p w:rsidR="00F36FEB" w:rsidRDefault="006B0594" w14:paraId="22D11454" w14:textId="77777777" w:rsidP="008C5763" w:rsidRPr="008C5763">
      <w:pPr>
        <w:jc w:val="both"/>
        <w:ind w:left="360"/>
        <w:spacing w:line="360" w:lineRule="auto"/>
        <w:rPr>
          <w:rFonts w:ascii="Arial" w:cs="Arial" w:hAnsi="Arial"/>
        </w:rPr>
      </w:pPr>
      <w:r w:rsidRPr="006B0594">
        <w:rPr>
          <w:rFonts w:ascii="Arial" w:cs="Arial" w:hAnsi="Arial"/>
        </w:rPr>
        <w:t xml:space="preserve"> Professional summary aligned with NHS values. </w:t>
      </w:r>
    </w:p>
    <w:p w:rsidR="00F36FEB" w:rsidRDefault="006B0594" w14:paraId="530830BA" w14:textId="77777777" w:rsidP="008C5763" w:rsidRPr="008C5763">
      <w:pPr>
        <w:jc w:val="both"/>
        <w:ind w:left="360"/>
        <w:spacing w:line="360" w:lineRule="auto"/>
        <w:rPr>
          <w:rFonts w:ascii="Arial" w:cs="Arial" w:hAnsi="Arial"/>
        </w:rPr>
      </w:pPr>
      <w:r w:rsidRPr="006B0594">
        <w:rPr>
          <w:rFonts w:ascii="Arial" w:cs="Arial" w:hAnsi="Arial"/>
        </w:rPr>
        <w:t xml:space="preserve">Evidence of learning, achievements, and reflections. </w:t>
      </w:r>
    </w:p>
    <w:p w:rsidR="00F36FEB" w:rsidRDefault="006B0594" w14:paraId="141E3195" w14:textId="77777777" w:rsidP="008C5763" w:rsidRPr="008C5763">
      <w:pPr>
        <w:jc w:val="both"/>
        <w:ind w:left="360"/>
        <w:spacing w:line="360" w:lineRule="auto"/>
        <w:rPr>
          <w:rFonts w:ascii="Arial" w:cs="Arial" w:hAnsi="Arial"/>
        </w:rPr>
      </w:pPr>
      <w:r w:rsidRPr="006B0594">
        <w:rPr>
          <w:rFonts w:ascii="Arial" w:cs="Arial" w:hAnsi="Arial"/>
        </w:rPr>
        <w:t xml:space="preserve">Networking with healthcare professionals. </w:t>
      </w:r>
    </w:p>
    <w:p w:rsidR="00F36FEB" w:rsidRDefault="006B0594" w14:paraId="50FC76A2" w14:textId="15A67BBB" w:rsidP="008C5763" w:rsidRPr="008C5763">
      <w:pPr>
        <w:jc w:val="both"/>
        <w:ind w:left="360"/>
        <w:spacing w:line="360" w:lineRule="auto"/>
        <w:rPr>
          <w:rFonts w:ascii="Arial" w:cs="Arial" w:hAnsi="Arial"/>
        </w:rPr>
      </w:pPr>
      <w:r w:rsidRPr="006B0594">
        <w:rPr>
          <w:rFonts w:ascii="Arial" w:cs="Arial" w:hAnsi="Arial"/>
        </w:rPr>
        <w:t xml:space="preserve"> Digital Portfolio. </w:t>
      </w:r>
    </w:p>
    <w:p w:rsidR="00F36FEB" w:rsidRDefault="006B0594" w14:paraId="7D58E25E" w14:textId="77777777" w:rsidP="008C5763" w:rsidRPr="008C5763">
      <w:pPr>
        <w:jc w:val="both"/>
        <w:ind w:left="360"/>
        <w:spacing w:line="360" w:lineRule="auto"/>
        <w:rPr>
          <w:rFonts w:ascii="Arial" w:cs="Arial" w:hAnsi="Arial"/>
        </w:rPr>
      </w:pPr>
      <w:r w:rsidRPr="006B0594">
        <w:rPr>
          <w:rFonts w:ascii="Arial" w:cs="Arial" w:hAnsi="Arial"/>
        </w:rPr>
        <w:t xml:space="preserve">Containing. </w:t>
      </w:r>
    </w:p>
    <w:p w:rsidR="00F36FEB" w:rsidRDefault="006B0594" w14:paraId="1EC7E4A0" w14:textId="77777777" w:rsidP="008C5763" w:rsidRPr="008C5763">
      <w:pPr>
        <w:jc w:val="both"/>
        <w:ind w:left="360"/>
        <w:spacing w:line="360" w:lineRule="auto"/>
        <w:rPr>
          <w:rFonts w:ascii="Arial" w:cs="Arial" w:hAnsi="Arial"/>
        </w:rPr>
      </w:pPr>
      <w:r w:rsidRPr="006B0594">
        <w:rPr>
          <w:rFonts w:ascii="Arial" w:cs="Arial" w:hAnsi="Arial"/>
        </w:rPr>
        <w:t xml:space="preserve">Certificates. </w:t>
      </w:r>
    </w:p>
    <w:p w:rsidR="00F36FEB" w:rsidRDefault="006B0594" w14:paraId="4813ACF2" w14:textId="77777777" w:rsidP="008C5763" w:rsidRPr="008C5763">
      <w:pPr>
        <w:jc w:val="both"/>
        <w:ind w:left="360"/>
        <w:spacing w:line="360" w:lineRule="auto"/>
        <w:rPr>
          <w:rFonts w:ascii="Arial" w:cs="Arial" w:hAnsi="Arial"/>
        </w:rPr>
      </w:pPr>
      <w:r w:rsidRPr="006B0594">
        <w:rPr>
          <w:rFonts w:ascii="Arial" w:cs="Arial" w:hAnsi="Arial"/>
        </w:rPr>
        <w:t>Reflective logs.</w:t>
      </w:r>
    </w:p>
    <w:p w:rsidR="00F36FEB" w:rsidRDefault="006B0594" w14:paraId="3A18F7A1" w14:textId="77777777" w:rsidP="008C5763" w:rsidRPr="008C5763">
      <w:pPr>
        <w:jc w:val="both"/>
        <w:ind w:left="360"/>
        <w:spacing w:line="360" w:lineRule="auto"/>
        <w:rPr>
          <w:rFonts w:ascii="Arial" w:cs="Arial" w:hAnsi="Arial"/>
        </w:rPr>
      </w:pPr>
      <w:r w:rsidRPr="006B0594">
        <w:rPr>
          <w:rFonts w:ascii="Arial" w:cs="Arial" w:hAnsi="Arial"/>
        </w:rPr>
        <w:t xml:space="preserve"> Skills assessments. </w:t>
      </w:r>
    </w:p>
    <w:p w:rsidR="00F36FEB" w:rsidRDefault="006B0594" w14:paraId="4651CEF3" w14:textId="77777777" w:rsidP="008C5763" w:rsidRPr="008C5763">
      <w:pPr>
        <w:jc w:val="both"/>
        <w:ind w:left="360"/>
        <w:spacing w:line="360" w:lineRule="auto"/>
        <w:rPr>
          <w:rFonts w:ascii="Arial" w:cs="Arial" w:hAnsi="Arial"/>
        </w:rPr>
      </w:pPr>
      <w:r w:rsidRPr="006B0594">
        <w:rPr>
          <w:rFonts w:ascii="Arial" w:cs="Arial" w:hAnsi="Arial"/>
        </w:rPr>
        <w:t xml:space="preserve">With this, I reinforce my credibility and support lifelong employability. </w:t>
      </w:r>
    </w:p>
    <w:p w:rsidR="00F36FEB" w:rsidRDefault="006B0594" w14:paraId="1B70AAC7" w14:textId="6DDBB969" w:rsidP="00580ED3" w:rsidRPr="00580ED3">
      <w:pPr>
        <w:pStyle w:val="Heading1"/>
        <w:rPr>
          <w:sz w:val="32"/>
          <w:szCs w:val="32"/>
        </w:rPr>
      </w:pPr>
      <w:bookmarkStart w:id="22" w:name="_Toc214455523"/>
      <w:r w:rsidRPr="00580ED3">
        <w:rPr>
          <w:sz w:val="32"/>
          <w:szCs w:val="32"/>
        </w:rPr>
        <w:t>Conclusion</w:t>
      </w:r>
      <w:bookmarkEnd w:id="22"/>
    </w:p>
    <w:p w:rsidR="006B0594" w:rsidRDefault="006B0594" w14:paraId="0E2F3C99" w14:textId="5999D37E" w:rsidP="008C5763" w:rsidRPr="006B0594">
      <w:pPr>
        <w:jc w:val="both"/>
        <w:ind w:left="360"/>
        <w:spacing w:line="360" w:lineRule="auto"/>
        <w:rPr>
          <w:rFonts w:ascii="Arial" w:cs="Arial" w:hAnsi="Arial"/>
        </w:rPr>
      </w:pPr>
      <w:r w:rsidRPr="006B0594">
        <w:rPr>
          <w:rFonts w:ascii="Arial" w:cs="Arial" w:hAnsi="Arial"/>
        </w:rPr>
        <w:t xml:space="preserve">This report </w:t>
      </w:r>
      <w:r w:rsidR="00F36FEB" w:rsidRPr="008C5763">
        <w:rPr>
          <w:rFonts w:ascii="Arial" w:cs="Arial" w:hAnsi="Arial"/>
        </w:rPr>
        <w:t>analyzed</w:t>
      </w:r>
      <w:r w:rsidRPr="006B0594">
        <w:rPr>
          <w:rFonts w:ascii="Arial" w:cs="Arial" w:hAnsi="Arial"/>
        </w:rPr>
        <w:t xml:space="preserve"> the Healthcare Support Worker role, evaluated my current employability skills, and offered a clear action plan to prepare me for my future career. We can build a strong personal brand, leverage networks, professional platforms and enhance clinical experience along with social care experience to seek successful employment in the UK health and social care </w:t>
      </w:r>
      <w:r w:rsidR="00F36FEB" w:rsidRPr="008C5763">
        <w:rPr>
          <w:rFonts w:ascii="Arial" w:cs="Arial" w:hAnsi="Arial"/>
        </w:rPr>
        <w:t>sectors</w:t>
      </w:r>
      <w:r w:rsidRPr="006B0594">
        <w:rPr>
          <w:rFonts w:ascii="Arial" w:cs="Arial" w:hAnsi="Arial"/>
        </w:rPr>
        <w:t xml:space="preserve">. </w:t>
      </w:r>
    </w:p>
    <w:p w:rsidR="00237FFA" w:rsidRDefault="006B0594" w14:paraId="4FECBAEB" w14:textId="76B61010" w:rsidP="008C5763" w:rsidRPr="00584422">
      <w:pPr>
        <w:jc w:val="both"/>
        <w:ind w:left="360"/>
        <w:spacing w:line="360" w:lineRule="auto"/>
        <w:rPr>
          <w:rFonts w:ascii="Arial" w:cs="Arial" w:hAnsi="Arial"/>
        </w:rPr>
      </w:pPr>
      <w:r w:rsidRPr="008C5763">
        <w:rPr>
          <w:rFonts w:ascii="Arial" w:cs="Arial" w:hAnsi="Arial"/>
        </w:rPr>
        <w:t>The transferable skills, compassion and commitment to continued professional development will ensure I meet the expectations of my future employers and make a meaningful contribution to patient care.</w:t>
      </w:r>
    </w:p>
    <w:p w:rsidR="00584422" w:rsidRDefault="00584422" w14:paraId="70875196" w14:textId="77777777" w:rsidP="008C5763" w:rsidRPr="008C5763">
      <w:pPr>
        <w:jc w:val="both"/>
        <w:ind w:left="360"/>
        <w:spacing w:line="360" w:lineRule="auto"/>
        <w:rPr>
          <w:rFonts w:ascii="Arial" w:cs="Arial" w:hAnsi="Arial"/>
        </w:rPr>
      </w:pPr>
    </w:p>
    <w:p w:rsidR="00457B50" w:rsidRDefault="00457B50" w14:paraId="352D1C0D" w14:textId="77777777" w:rsidP="008C5763" w:rsidRPr="008C5763">
      <w:pPr>
        <w:jc w:val="both"/>
        <w:ind w:left="360"/>
        <w:spacing w:line="360" w:lineRule="auto"/>
        <w:rPr>
          <w:rFonts w:ascii="Arial" w:cs="Arial" w:hAnsi="Arial"/>
        </w:rPr>
      </w:pPr>
    </w:p>
    <w:p w:rsidR="00306FC4" w:rsidRDefault="00306FC4" w14:paraId="311D70E1" w14:textId="77777777" w:rsidP="008C5763" w:rsidRPr="008C5763">
      <w:pPr>
        <w:jc w:val="both"/>
        <w:spacing w:line="360" w:lineRule="auto"/>
        <w:rPr>
          <w:rFonts w:ascii="Arial" w:cs="Arial" w:hAnsi="Arial"/>
        </w:rPr>
      </w:pPr>
    </w:p>
    <w:p w:rsidR="00306FC4" w:rsidRDefault="00CF1A9A" w14:paraId="3E77F26C" w14:textId="4A5F5D56" w:rsidP="00580ED3" w:rsidRPr="00580ED3">
      <w:pPr>
        <w:pStyle w:val="Heading1"/>
        <w:jc w:val="center"/>
        <w:rPr>
          <w:sz w:val="32"/>
          <w:szCs w:val="32"/>
        </w:rPr>
      </w:pPr>
      <w:bookmarkStart w:id="23" w:name="_Toc214455524"/>
      <w:r w:rsidRPr="00580ED3">
        <w:rPr>
          <w:sz w:val="32"/>
          <w:szCs w:val="32"/>
        </w:rPr>
        <w:t>References</w:t>
        <w:lastRenderedPageBreak/>
      </w:r>
      <w:bookmarkEnd w:id="23"/>
    </w:p>
    <w:p w:rsidR="00CF1A9A" w:rsidRDefault="00CF1A9A" w14:paraId="7385365E" w14:textId="77777777" w:rsidP="008C5763" w:rsidRPr="008C5763">
      <w:pPr>
        <w:jc w:val="both"/>
        <w:spacing w:line="360" w:lineRule="auto"/>
        <w:rPr>
          <w:rFonts w:ascii="Arial" w:cs="Arial" w:hAnsi="Arial"/>
        </w:rPr>
      </w:pPr>
    </w:p>
    <w:p w:rsidR="00793CE6" w:rsidRDefault="00793CE6" w14:paraId="3C86B7BF" w14:textId="77777777" w:rsidP="008C5763" w:rsidRPr="00793CE6">
      <w:pPr>
        <w:jc w:val="both"/>
        <w:spacing w:line="360" w:lineRule="auto"/>
        <w:rPr>
          <w:rFonts w:ascii="Arial" w:cs="Arial" w:hAnsi="Arial"/>
        </w:rPr>
      </w:pPr>
      <w:r w:rsidRPr="00793CE6">
        <w:rPr>
          <w:rFonts w:ascii="Arial" w:cs="Arial" w:hAnsi="Arial"/>
        </w:rPr>
        <w:t xml:space="preserve">Advance HE (2022) </w:t>
      </w:r>
      <w:r w:rsidRPr="00793CE6">
        <w:rPr>
          <w:iCs/>
          <w:i/>
          <w:rFonts w:ascii="Arial" w:cs="Arial" w:hAnsi="Arial"/>
        </w:rPr>
        <w:t>Developing professional identity in higher education</w:t>
      </w:r>
      <w:r w:rsidRPr="00793CE6">
        <w:rPr>
          <w:rFonts w:ascii="Arial" w:cs="Arial" w:hAnsi="Arial"/>
        </w:rPr>
        <w:t>. York: Advance HE.</w:t>
      </w:r>
    </w:p>
    <w:p w:rsidR="00793CE6" w:rsidRDefault="00793CE6" w14:paraId="1743F01C" w14:textId="77777777" w:rsidP="008C5763" w:rsidRPr="00793CE6">
      <w:pPr>
        <w:jc w:val="both"/>
        <w:spacing w:line="360" w:lineRule="auto"/>
        <w:rPr>
          <w:rFonts w:ascii="Arial" w:cs="Arial" w:hAnsi="Arial"/>
        </w:rPr>
      </w:pPr>
      <w:r w:rsidRPr="00793CE6">
        <w:rPr>
          <w:rFonts w:ascii="Arial" w:cs="Arial" w:hAnsi="Arial"/>
        </w:rPr>
        <w:t xml:space="preserve">CIPD (2024) </w:t>
      </w:r>
      <w:r w:rsidRPr="00793CE6">
        <w:rPr>
          <w:iCs/>
          <w:i/>
          <w:rFonts w:ascii="Arial" w:cs="Arial" w:hAnsi="Arial"/>
        </w:rPr>
        <w:t>Employability and skills development</w:t>
      </w:r>
      <w:r w:rsidRPr="00793CE6">
        <w:rPr>
          <w:rFonts w:ascii="Arial" w:cs="Arial" w:hAnsi="Arial"/>
        </w:rPr>
        <w:t>. London: Chartered Institute of Personnel and Development.</w:t>
      </w:r>
    </w:p>
    <w:p w:rsidR="00793CE6" w:rsidRDefault="00793CE6" w14:paraId="245F0DDB" w14:textId="77777777" w:rsidP="008C5763" w:rsidRPr="00793CE6">
      <w:pPr>
        <w:jc w:val="both"/>
        <w:spacing w:line="360" w:lineRule="auto"/>
        <w:rPr>
          <w:rFonts w:ascii="Arial" w:cs="Arial" w:hAnsi="Arial"/>
        </w:rPr>
      </w:pPr>
      <w:r w:rsidRPr="00793CE6">
        <w:rPr>
          <w:rFonts w:ascii="Arial" w:cs="Arial" w:hAnsi="Arial"/>
        </w:rPr>
        <w:t xml:space="preserve">Health Education England (HEE) (2022) </w:t>
      </w:r>
      <w:r w:rsidRPr="00793CE6">
        <w:rPr>
          <w:iCs/>
          <w:i/>
          <w:rFonts w:ascii="Arial" w:cs="Arial" w:hAnsi="Arial"/>
        </w:rPr>
        <w:t>The Healthcare Support Worker Role: Guidance and Standards</w:t>
      </w:r>
      <w:r w:rsidRPr="00793CE6">
        <w:rPr>
          <w:rFonts w:ascii="Arial" w:cs="Arial" w:hAnsi="Arial"/>
        </w:rPr>
        <w:t>. London: HEE.</w:t>
      </w:r>
    </w:p>
    <w:p w:rsidR="00793CE6" w:rsidRDefault="00793CE6" w14:paraId="6DA3606D" w14:textId="77777777" w:rsidP="008C5763" w:rsidRPr="00793CE6">
      <w:pPr>
        <w:jc w:val="both"/>
        <w:spacing w:line="360" w:lineRule="auto"/>
        <w:rPr>
          <w:rFonts w:ascii="Arial" w:cs="Arial" w:hAnsi="Arial"/>
        </w:rPr>
      </w:pPr>
      <w:r w:rsidRPr="00793CE6">
        <w:rPr>
          <w:rFonts w:ascii="Arial" w:cs="Arial" w:hAnsi="Arial"/>
        </w:rPr>
        <w:t xml:space="preserve">Mind (2023) </w:t>
      </w:r>
      <w:r w:rsidRPr="00793CE6">
        <w:rPr>
          <w:iCs/>
          <w:i/>
          <w:rFonts w:ascii="Arial" w:cs="Arial" w:hAnsi="Arial"/>
        </w:rPr>
        <w:t>Building resilience in the workplace</w:t>
      </w:r>
      <w:r w:rsidRPr="00793CE6">
        <w:rPr>
          <w:rFonts w:ascii="Arial" w:cs="Arial" w:hAnsi="Arial"/>
        </w:rPr>
        <w:t>. London: Mind.</w:t>
      </w:r>
    </w:p>
    <w:p w:rsidR="00793CE6" w:rsidRDefault="00793CE6" w14:paraId="2FB71595" w14:textId="77777777" w:rsidP="008C5763" w:rsidRPr="00793CE6">
      <w:pPr>
        <w:jc w:val="both"/>
        <w:spacing w:line="360" w:lineRule="auto"/>
        <w:rPr>
          <w:rFonts w:ascii="Arial" w:cs="Arial" w:hAnsi="Arial"/>
        </w:rPr>
      </w:pPr>
      <w:r w:rsidRPr="00793CE6">
        <w:rPr>
          <w:rFonts w:ascii="Arial" w:cs="Arial" w:hAnsi="Arial"/>
        </w:rPr>
        <w:t xml:space="preserve">Moon, J. (2013) </w:t>
      </w:r>
      <w:r w:rsidRPr="00793CE6">
        <w:rPr>
          <w:iCs/>
          <w:i/>
          <w:rFonts w:ascii="Arial" w:cs="Arial" w:hAnsi="Arial"/>
        </w:rPr>
        <w:t>A handbook of reflective and experiential learning: Theory and practice</w:t>
      </w:r>
      <w:r w:rsidRPr="00793CE6">
        <w:rPr>
          <w:rFonts w:ascii="Arial" w:cs="Arial" w:hAnsi="Arial"/>
        </w:rPr>
        <w:t>. London: Routledge.</w:t>
      </w:r>
    </w:p>
    <w:p w:rsidR="00793CE6" w:rsidRDefault="00793CE6" w14:paraId="1DC3C2D5" w14:textId="77777777" w:rsidP="008C5763" w:rsidRPr="00793CE6">
      <w:pPr>
        <w:jc w:val="both"/>
        <w:spacing w:line="360" w:lineRule="auto"/>
        <w:rPr>
          <w:rFonts w:ascii="Arial" w:cs="Arial" w:hAnsi="Arial"/>
        </w:rPr>
      </w:pPr>
      <w:r w:rsidRPr="00793CE6">
        <w:rPr>
          <w:rFonts w:ascii="Arial" w:cs="Arial" w:hAnsi="Arial"/>
        </w:rPr>
        <w:t xml:space="preserve">NHS Constitution (2021) </w:t>
      </w:r>
      <w:r w:rsidRPr="00793CE6">
        <w:rPr>
          <w:iCs/>
          <w:i/>
          <w:rFonts w:ascii="Arial" w:cs="Arial" w:hAnsi="Arial"/>
        </w:rPr>
        <w:t>The NHS Constitution for England</w:t>
      </w:r>
      <w:r w:rsidRPr="00793CE6">
        <w:rPr>
          <w:rFonts w:ascii="Arial" w:cs="Arial" w:hAnsi="Arial"/>
        </w:rPr>
        <w:t>. London: Department of Health and Social Care.</w:t>
      </w:r>
    </w:p>
    <w:p w:rsidR="00793CE6" w:rsidRDefault="00793CE6" w14:paraId="7A1626B7" w14:textId="77777777" w:rsidP="008C5763" w:rsidRPr="00793CE6">
      <w:pPr>
        <w:jc w:val="both"/>
        <w:spacing w:line="360" w:lineRule="auto"/>
        <w:rPr>
          <w:rFonts w:ascii="Arial" w:cs="Arial" w:hAnsi="Arial"/>
        </w:rPr>
      </w:pPr>
      <w:r w:rsidRPr="00793CE6">
        <w:rPr>
          <w:rFonts w:ascii="Arial" w:cs="Arial" w:hAnsi="Arial"/>
        </w:rPr>
        <w:t xml:space="preserve">NHS Digital (2024) </w:t>
      </w:r>
      <w:r w:rsidRPr="00793CE6">
        <w:rPr>
          <w:iCs/>
          <w:i/>
          <w:rFonts w:ascii="Arial" w:cs="Arial" w:hAnsi="Arial"/>
        </w:rPr>
        <w:t>Digital transformation in health and social care</w:t>
      </w:r>
      <w:r w:rsidRPr="00793CE6">
        <w:rPr>
          <w:rFonts w:ascii="Arial" w:cs="Arial" w:hAnsi="Arial"/>
        </w:rPr>
        <w:t>. London: NHS Digital.</w:t>
      </w:r>
    </w:p>
    <w:p w:rsidR="00793CE6" w:rsidRDefault="00793CE6" w14:paraId="3ED8234E" w14:textId="77777777" w:rsidP="008C5763" w:rsidRPr="00793CE6">
      <w:pPr>
        <w:jc w:val="both"/>
        <w:spacing w:line="360" w:lineRule="auto"/>
        <w:rPr>
          <w:rFonts w:ascii="Arial" w:cs="Arial" w:hAnsi="Arial"/>
        </w:rPr>
      </w:pPr>
      <w:r w:rsidRPr="00793CE6">
        <w:rPr>
          <w:rFonts w:ascii="Arial" w:cs="Arial" w:hAnsi="Arial"/>
        </w:rPr>
        <w:t xml:space="preserve">NHS Employers (2023) </w:t>
      </w:r>
      <w:r w:rsidRPr="00793CE6">
        <w:rPr>
          <w:iCs/>
          <w:i/>
          <w:rFonts w:ascii="Arial" w:cs="Arial" w:hAnsi="Arial"/>
        </w:rPr>
        <w:t>Recruitment guidance for support staff roles</w:t>
      </w:r>
      <w:r w:rsidRPr="00793CE6">
        <w:rPr>
          <w:rFonts w:ascii="Arial" w:cs="Arial" w:hAnsi="Arial"/>
        </w:rPr>
        <w:t>. London: NHS Confederation.</w:t>
      </w:r>
    </w:p>
    <w:p w:rsidR="00793CE6" w:rsidRDefault="00793CE6" w14:paraId="04CF45AD" w14:textId="77777777" w:rsidP="008C5763" w:rsidRPr="00793CE6">
      <w:pPr>
        <w:jc w:val="both"/>
        <w:spacing w:line="360" w:lineRule="auto"/>
        <w:rPr>
          <w:rFonts w:ascii="Arial" w:cs="Arial" w:hAnsi="Arial"/>
        </w:rPr>
      </w:pPr>
      <w:r w:rsidRPr="00793CE6">
        <w:rPr>
          <w:rFonts w:ascii="Arial" w:cs="Arial" w:hAnsi="Arial"/>
        </w:rPr>
        <w:t xml:space="preserve">RCN (2023) </w:t>
      </w:r>
      <w:r w:rsidRPr="00793CE6">
        <w:rPr>
          <w:iCs/>
          <w:i/>
          <w:rFonts w:ascii="Arial" w:cs="Arial" w:hAnsi="Arial"/>
        </w:rPr>
        <w:t>The role of the Healthcare Support Worker</w:t>
      </w:r>
      <w:r w:rsidRPr="00793CE6">
        <w:rPr>
          <w:rFonts w:ascii="Arial" w:cs="Arial" w:hAnsi="Arial"/>
        </w:rPr>
        <w:t>. London: Royal College of Nursing.</w:t>
      </w:r>
    </w:p>
    <w:p w:rsidR="00793CE6" w:rsidRDefault="00793CE6" w14:paraId="1EB0A543" w14:textId="77777777" w:rsidP="008C5763" w:rsidRPr="00793CE6">
      <w:pPr>
        <w:jc w:val="both"/>
        <w:spacing w:line="360" w:lineRule="auto"/>
        <w:rPr>
          <w:rFonts w:ascii="Arial" w:cs="Arial" w:hAnsi="Arial"/>
        </w:rPr>
      </w:pPr>
      <w:r w:rsidRPr="00793CE6">
        <w:rPr>
          <w:rFonts w:ascii="Arial" w:cs="Arial" w:hAnsi="Arial"/>
        </w:rPr>
        <w:t xml:space="preserve">Skills for Care (2023) </w:t>
      </w:r>
      <w:r w:rsidRPr="00793CE6">
        <w:rPr>
          <w:iCs/>
          <w:i/>
          <w:rFonts w:ascii="Arial" w:cs="Arial" w:hAnsi="Arial"/>
        </w:rPr>
        <w:t>Core skills for health and social care workers</w:t>
      </w:r>
      <w:r w:rsidRPr="00793CE6">
        <w:rPr>
          <w:rFonts w:ascii="Arial" w:cs="Arial" w:hAnsi="Arial"/>
        </w:rPr>
        <w:t>. Leeds: Skills for Care.</w:t>
      </w:r>
    </w:p>
    <w:p w:rsidR="00793CE6" w:rsidRDefault="00793CE6" w14:paraId="79C0C3A4" w14:textId="77777777" w:rsidP="008C5763" w:rsidRPr="008C5763">
      <w:pPr>
        <w:jc w:val="both"/>
        <w:spacing w:line="360" w:lineRule="auto"/>
        <w:rPr>
          <w:rFonts w:ascii="Arial" w:cs="Arial" w:hAnsi="Arial"/>
        </w:rPr>
      </w:pPr>
      <w:r w:rsidRPr="00793CE6">
        <w:rPr>
          <w:rFonts w:ascii="Arial" w:cs="Arial" w:hAnsi="Arial"/>
        </w:rPr>
        <w:t xml:space="preserve">The King’s Fund (2024) </w:t>
      </w:r>
      <w:r w:rsidRPr="00793CE6">
        <w:rPr>
          <w:iCs/>
          <w:i/>
          <w:rFonts w:ascii="Arial" w:cs="Arial" w:hAnsi="Arial"/>
        </w:rPr>
        <w:t>The NHS workforce: pressures and future outlook</w:t>
      </w:r>
      <w:r w:rsidRPr="00793CE6">
        <w:rPr>
          <w:rFonts w:ascii="Arial" w:cs="Arial" w:hAnsi="Arial"/>
        </w:rPr>
        <w:t>. London: The King’s Fund.</w:t>
      </w:r>
    </w:p>
    <w:p w:rsidR="00A06457" w:rsidRDefault="00A06457" w14:paraId="30E03EFD" w14:textId="77777777" w:rsidP="008C5763" w:rsidRPr="00A06457">
      <w:pPr>
        <w:jc w:val="both"/>
        <w:spacing w:line="360" w:lineRule="auto"/>
        <w:rPr>
          <w:rFonts w:ascii="Arial" w:cs="Arial" w:hAnsi="Arial"/>
        </w:rPr>
      </w:pPr>
      <w:r w:rsidRPr="00A06457">
        <w:rPr>
          <w:rFonts w:ascii="Arial" w:cs="Arial" w:hAnsi="Arial"/>
        </w:rPr>
        <w:t xml:space="preserve">CIPD (2024) </w:t>
      </w:r>
      <w:r w:rsidRPr="00A06457">
        <w:rPr>
          <w:iCs/>
          <w:i/>
          <w:rFonts w:ascii="Arial" w:cs="Arial" w:hAnsi="Arial"/>
        </w:rPr>
        <w:t>Core skills for employability.</w:t>
      </w:r>
      <w:r w:rsidRPr="00A06457">
        <w:rPr>
          <w:rFonts w:ascii="Arial" w:cs="Arial" w:hAnsi="Arial"/>
        </w:rPr>
        <w:t xml:space="preserve"> London: CIPD.</w:t>
      </w:r>
      <w:r>
        <w:rPr>
          <w:rFonts w:ascii="Arial" w:cs="Arial" w:hAnsi="Arial"/>
        </w:rPr>
        <w:br/>
      </w:r>
      <w:r>
        <w:rPr>
          <w:rFonts w:ascii="Arial" w:cs="Arial" w:hAnsi="Arial"/>
        </w:rPr>
        <w:t xml:space="preserve">Health Education England (2022) </w:t>
      </w:r>
      <w:r w:rsidRPr="00A06457">
        <w:rPr>
          <w:iCs/>
          <w:i/>
          <w:rFonts w:ascii="Arial" w:cs="Arial" w:hAnsi="Arial"/>
        </w:rPr>
        <w:t>Healthcare support worker development framework.</w:t>
      </w:r>
      <w:r w:rsidRPr="00A06457">
        <w:rPr>
          <w:rFonts w:ascii="Arial" w:cs="Arial" w:hAnsi="Arial"/>
        </w:rPr>
        <w:t xml:space="preserve"> HEE.</w:t>
      </w:r>
      <w:r>
        <w:rPr>
          <w:rFonts w:ascii="Arial" w:cs="Arial" w:hAnsi="Arial"/>
        </w:rPr>
        <w:br/>
      </w:r>
      <w:r>
        <w:rPr>
          <w:rFonts w:ascii="Arial" w:cs="Arial" w:hAnsi="Arial"/>
        </w:rPr>
        <w:t xml:space="preserve">Kotler, P. and Armstrong, G. (2021) </w:t>
      </w:r>
      <w:r w:rsidRPr="00A06457">
        <w:rPr>
          <w:iCs/>
          <w:i/>
          <w:rFonts w:ascii="Arial" w:cs="Arial" w:hAnsi="Arial"/>
        </w:rPr>
        <w:t>Principles of Marketing.</w:t>
      </w:r>
      <w:r w:rsidRPr="00A06457">
        <w:rPr>
          <w:rFonts w:ascii="Arial" w:cs="Arial" w:hAnsi="Arial"/>
        </w:rPr>
        <w:t xml:space="preserve"> 18th </w:t>
      </w:r>
      <w:proofErr w:type="spellStart"/>
      <w:r w:rsidRPr="00A06457">
        <w:rPr>
          <w:rFonts w:ascii="Arial" w:cs="Arial" w:hAnsi="Arial"/>
        </w:rPr>
        <w:t>edn</w:t>
      </w:r>
      <w:proofErr w:type="spellEnd"/>
      <w:r w:rsidRPr="00A06457">
        <w:rPr>
          <w:rFonts w:ascii="Arial" w:cs="Arial" w:hAnsi="Arial"/>
        </w:rPr>
        <w:t>. Pearson.</w:t>
      </w:r>
      <w:r>
        <w:rPr>
          <w:rFonts w:ascii="Arial" w:cs="Arial" w:hAnsi="Arial"/>
        </w:rPr>
        <w:br/>
      </w:r>
      <w:r>
        <w:rPr>
          <w:rFonts w:ascii="Arial" w:cs="Arial" w:hAnsi="Arial"/>
        </w:rPr>
        <w:t xml:space="preserve">Mind (2023) </w:t>
      </w:r>
      <w:r w:rsidRPr="00A06457">
        <w:rPr>
          <w:iCs/>
          <w:i/>
          <w:rFonts w:ascii="Arial" w:cs="Arial" w:hAnsi="Arial"/>
        </w:rPr>
        <w:t>Building emotional resilience.</w:t>
      </w:r>
      <w:r w:rsidRPr="00A06457">
        <w:rPr>
          <w:rFonts w:ascii="Arial" w:cs="Arial" w:hAnsi="Arial"/>
        </w:rPr>
        <w:t xml:space="preserve"> London: Mind.</w:t>
      </w:r>
      <w:r>
        <w:rPr>
          <w:rFonts w:ascii="Arial" w:cs="Arial" w:hAnsi="Arial"/>
        </w:rPr>
        <w:br/>
      </w:r>
      <w:r w:rsidRPr="00A06457">
        <w:rPr>
          <w:rFonts w:ascii="Arial" w:cs="Arial" w:hAnsi="Arial"/>
        </w:rPr>
        <w:t xml:space="preserve">NHS Constitution (2021) </w:t>
        <w:lastRenderedPageBreak/>
      </w:r>
      <w:r w:rsidRPr="00A06457">
        <w:rPr>
          <w:iCs/>
          <w:i/>
          <w:rFonts w:ascii="Arial" w:cs="Arial" w:hAnsi="Arial"/>
        </w:rPr>
        <w:t>The NHS Values.</w:t>
      </w:r>
      <w:r w:rsidRPr="00A06457">
        <w:rPr>
          <w:rFonts w:ascii="Arial" w:cs="Arial" w:hAnsi="Arial"/>
        </w:rPr>
        <w:t xml:space="preserve"> London: Department of Health and Social Care.</w:t>
      </w:r>
      <w:r>
        <w:rPr>
          <w:rFonts w:ascii="Arial" w:cs="Arial" w:hAnsi="Arial"/>
        </w:rPr>
        <w:br/>
      </w:r>
      <w:r>
        <w:rPr>
          <w:rFonts w:ascii="Arial" w:cs="Arial" w:hAnsi="Arial"/>
        </w:rPr>
        <w:t xml:space="preserve">NHS Digital (2024) </w:t>
      </w:r>
      <w:r w:rsidRPr="00A06457">
        <w:rPr>
          <w:iCs/>
          <w:i/>
          <w:rFonts w:ascii="Arial" w:cs="Arial" w:hAnsi="Arial"/>
        </w:rPr>
        <w:t>Digital skills in the NHS.</w:t>
      </w:r>
      <w:r w:rsidRPr="00A06457">
        <w:rPr>
          <w:rFonts w:ascii="Arial" w:cs="Arial" w:hAnsi="Arial"/>
        </w:rPr>
        <w:t xml:space="preserve"> NHS Digital.</w:t>
      </w:r>
      <w:r>
        <w:rPr>
          <w:rFonts w:ascii="Arial" w:cs="Arial" w:hAnsi="Arial"/>
        </w:rPr>
        <w:br/>
      </w:r>
      <w:r>
        <w:rPr>
          <w:rFonts w:ascii="Arial" w:cs="Arial" w:hAnsi="Arial"/>
        </w:rPr>
        <w:t xml:space="preserve">NHS England (2023) </w:t>
      </w:r>
      <w:r w:rsidRPr="00A06457">
        <w:rPr>
          <w:iCs/>
          <w:i/>
          <w:rFonts w:ascii="Arial" w:cs="Arial" w:hAnsi="Arial"/>
        </w:rPr>
        <w:t>Healthcare Support Worker role overview.</w:t>
      </w:r>
      <w:r w:rsidRPr="00A06457">
        <w:rPr>
          <w:rFonts w:ascii="Arial" w:cs="Arial" w:hAnsi="Arial"/>
        </w:rPr>
        <w:t xml:space="preserve"> NHS England.</w:t>
      </w:r>
      <w:r>
        <w:rPr>
          <w:rFonts w:ascii="Arial" w:cs="Arial" w:hAnsi="Arial"/>
        </w:rPr>
        <w:br/>
      </w:r>
      <w:r>
        <w:rPr>
          <w:rFonts w:ascii="Arial" w:cs="Arial" w:hAnsi="Arial"/>
        </w:rPr>
        <w:t xml:space="preserve">NHS Jobs (2025) </w:t>
      </w:r>
      <w:r w:rsidRPr="00A06457">
        <w:rPr>
          <w:iCs/>
          <w:i/>
          <w:rFonts w:ascii="Arial" w:cs="Arial" w:hAnsi="Arial"/>
        </w:rPr>
        <w:t>Band 2 Healthcare Support Worker Vacancy.</w:t>
      </w:r>
      <w:r>
        <w:rPr>
          <w:rFonts w:ascii="Arial" w:cs="Arial" w:hAnsi="Arial"/>
        </w:rPr>
        <w:br/>
      </w:r>
      <w:r>
        <w:rPr>
          <w:rFonts w:ascii="Arial" w:cs="Arial" w:hAnsi="Arial"/>
        </w:rPr>
        <w:t xml:space="preserve">NHS Leadership Academy (2023) </w:t>
      </w:r>
      <w:r w:rsidRPr="00A06457">
        <w:rPr>
          <w:iCs/>
          <w:i/>
          <w:rFonts w:ascii="Arial" w:cs="Arial" w:hAnsi="Arial"/>
        </w:rPr>
        <w:t>Teamwork in healthcare.</w:t>
      </w:r>
      <w:r>
        <w:rPr>
          <w:rFonts w:ascii="Arial" w:cs="Arial" w:hAnsi="Arial"/>
        </w:rPr>
        <w:br/>
      </w:r>
      <w:r>
        <w:rPr>
          <w:rFonts w:ascii="Arial" w:cs="Arial" w:hAnsi="Arial"/>
        </w:rPr>
        <w:t xml:space="preserve">RCN (2023) </w:t>
      </w:r>
      <w:r w:rsidRPr="00A06457">
        <w:rPr>
          <w:iCs/>
          <w:i/>
          <w:rFonts w:ascii="Arial" w:cs="Arial" w:hAnsi="Arial"/>
        </w:rPr>
        <w:t>Accountability and delegation guidelines.</w:t>
      </w:r>
      <w:r w:rsidRPr="00A06457">
        <w:rPr>
          <w:rFonts w:ascii="Arial" w:cs="Arial" w:hAnsi="Arial"/>
        </w:rPr>
        <w:t xml:space="preserve"> London: Royal College of Nursing.</w:t>
      </w:r>
      <w:r>
        <w:rPr>
          <w:rFonts w:ascii="Arial" w:cs="Arial" w:hAnsi="Arial"/>
        </w:rPr>
        <w:br/>
      </w:r>
      <w:r>
        <w:rPr>
          <w:rFonts w:ascii="Arial" w:cs="Arial" w:hAnsi="Arial"/>
        </w:rPr>
        <w:t xml:space="preserve">Shepherd, I. (2022) </w:t>
      </w:r>
      <w:r w:rsidRPr="00A06457">
        <w:rPr>
          <w:iCs/>
          <w:i/>
          <w:rFonts w:ascii="Arial" w:cs="Arial" w:hAnsi="Arial"/>
        </w:rPr>
        <w:t>The Importance of Personal Branding.</w:t>
      </w:r>
      <w:r w:rsidRPr="00A06457">
        <w:rPr>
          <w:rFonts w:ascii="Arial" w:cs="Arial" w:hAnsi="Arial"/>
        </w:rPr>
        <w:t xml:space="preserve"> Routledge.</w:t>
      </w:r>
      <w:r>
        <w:rPr>
          <w:rFonts w:ascii="Arial" w:cs="Arial" w:hAnsi="Arial"/>
        </w:rPr>
        <w:br/>
      </w:r>
      <w:r>
        <w:rPr>
          <w:rFonts w:ascii="Arial" w:cs="Arial" w:hAnsi="Arial"/>
        </w:rPr>
        <w:t xml:space="preserve">Skills for Care (2023) </w:t>
      </w:r>
      <w:r w:rsidRPr="00A06457">
        <w:rPr>
          <w:iCs/>
          <w:i/>
          <w:rFonts w:ascii="Arial" w:cs="Arial" w:hAnsi="Arial"/>
        </w:rPr>
        <w:t>Core Skills in Social Care.</w:t>
      </w:r>
      <w:r w:rsidRPr="00A06457">
        <w:rPr>
          <w:rFonts w:ascii="Arial" w:cs="Arial" w:hAnsi="Arial"/>
        </w:rPr>
        <w:t xml:space="preserve"> Leeds: Skills for Care.</w:t>
      </w:r>
    </w:p>
    <w:p w:rsidR="00A06457" w:rsidRDefault="00A06457" w14:paraId="460E26F5" w14:textId="77777777" w:rsidP="008C5763" w:rsidRPr="00793CE6">
      <w:pPr>
        <w:jc w:val="both"/>
        <w:spacing w:line="360" w:lineRule="auto"/>
        <w:rPr>
          <w:rFonts w:ascii="Arial" w:cs="Arial" w:hAnsi="Arial"/>
        </w:rPr>
      </w:pPr>
    </w:p>
    <w:p w:rsidR="00CF1A9A" w:rsidRDefault="00CF1A9A" w14:paraId="50A1E752" w14:textId="77777777" w:rsidP="008C5763" w:rsidRPr="008C5763">
      <w:pPr>
        <w:jc w:val="both"/>
        <w:spacing w:line="360" w:lineRule="auto"/>
        <w:rPr>
          <w:rFonts w:ascii="Arial" w:cs="Arial" w:hAnsi="Arial"/>
        </w:rPr>
      </w:pPr>
    </w:p>
    <w:p w:rsidR="00306FC4" w:rsidRDefault="00306FC4" w14:paraId="6D38E105" w14:textId="77777777" w:rsidP="008C5763" w:rsidRPr="008C5763">
      <w:pPr>
        <w:jc w:val="both"/>
        <w:spacing w:line="360" w:lineRule="auto"/>
        <w:rPr>
          <w:rFonts w:ascii="Arial" w:cs="Arial" w:hAnsi="Arial"/>
        </w:rPr>
      </w:pPr>
    </w:p>
    <w:p w:rsidR="00306FC4" w:rsidRDefault="00306FC4" w14:paraId="13F0ED01" w14:textId="77777777" w:rsidP="008C5763" w:rsidRPr="008C5763">
      <w:pPr>
        <w:jc w:val="both"/>
        <w:spacing w:line="360" w:lineRule="auto"/>
        <w:rPr>
          <w:rFonts w:ascii="Arial" w:cs="Arial" w:hAnsi="Arial"/>
        </w:rPr>
      </w:pPr>
    </w:p>
    <w:sectPr w:rsidR="00306FC4" w:rsidRPr="008C5763">
      <w:docGrid w:linePitch="360"/>
      <w:footerReference r:id="rId11"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A2768" w14:textId="77777777" w:rsidR="008E27A2" w:rsidRDefault="008E27A2" w:rsidP="008C5763">
      <w:pPr>
        <w:spacing w:after="0" w:line="240" w:lineRule="auto"/>
      </w:pPr>
      <w:r>
        <w:separator/>
      </w:r>
    </w:p>
  </w:endnote>
  <w:endnote w:type="continuationSeparator" w:id="0">
    <w:p w14:paraId="5B64D16D" w14:textId="77777777" w:rsidR="008E27A2" w:rsidRDefault="008E27A2" w:rsidP="008C576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7471276"/>
      <w:docPartObj>
        <w:docPartGallery w:val="Page Numbers (Bottom of Page)"/>
        <w:docPartUnique/>
      </w:docPartObj>
    </w:sdtPr>
    <w:sdtEndPr>
      <w:rPr>
        <w:noProof/>
      </w:rPr>
    </w:sdtEndPr>
    <w:sdtContent>
      <w:p w14:paraId="225C4BE8" w14:textId="4771DC99" w:rsidR="008C5763" w:rsidRDefault="008C57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7BE414" w14:textId="77777777" w:rsidR="008C5763" w:rsidRDefault="008C5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1694D" w14:textId="77777777" w:rsidR="008E27A2" w:rsidRDefault="008E27A2" w:rsidP="008C5763">
      <w:pPr>
        <w:spacing w:after="0" w:line="240" w:lineRule="auto"/>
      </w:pPr>
      <w:r>
        <w:separator/>
      </w:r>
    </w:p>
  </w:footnote>
  <w:footnote w:type="continuationSeparator" w:id="0">
    <w:p w14:paraId="707E0E19" w14:textId="77777777" w:rsidR="008E27A2" w:rsidRDefault="008E27A2" w:rsidP="008C576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F122134"/>
    <w:tmpl w:val="8AE4BC0E"/>
    <w:lvl w:ilvl="0">
      <w:numFmt w:val="decimal"/>
      <w:lvlText w:val="%1."/>
      <w:start w:val="1"/>
      <w:rPr>
        <w:rFonts w:hint="default"/>
      </w:rPr>
      <w:pPr>
        <w:ind w:left="720"/>
        <w:ind w:hanging="360"/>
      </w:pPr>
      <w:lvlJc w:val="left"/>
    </w:lvl>
    <w:lvl w:ilvl="1">
      <w:numFmt w:val="decimal"/>
      <w:lvlText w:val="%1.%2"/>
      <w:start w:val="1"/>
      <w:rPr>
        <w:rFonts w:hint="default"/>
      </w:rPr>
      <w:pPr>
        <w:ind w:left="756"/>
        <w:ind w:hanging="396"/>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440"/>
        <w:ind w:hanging="108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800"/>
        <w:ind w:hanging="144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2160"/>
        <w:ind w:hanging="1800"/>
      </w:pPr>
      <w:isLgl/>
      <w:lvlJc w:val="left"/>
    </w:lvl>
    <w:lvl w:ilvl="8">
      <w:numFmt w:val="decimal"/>
      <w:lvlText w:val="%1.%2.%3.%4.%5.%6.%7.%8.%9"/>
      <w:start w:val="1"/>
      <w:rPr>
        <w:rFonts w:hint="default"/>
      </w:rPr>
      <w:pPr>
        <w:ind w:left="2160"/>
        <w:ind w:hanging="1800"/>
      </w:pPr>
      <w:isLgl/>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1AE4E"/>
  <w15:chartTrackingRefBased/>
  <w15:docId w15:val="{15118D67-2254-44C7-981D-0FC48D9590B9}"/>
  <w:rsids>
    <w:rsidRoot val="0021224A"/>
    <w:rsid val="00167893"/>
    <w:rsid val="001E2B8F"/>
    <w:rsid val="001E602E"/>
    <w:rsid val="0021224A"/>
    <w:rsid val="00237FFA"/>
    <w:rsid val="002827E4"/>
    <w:rsid val="00306FC4"/>
    <w:rsid val="0041087C"/>
    <w:rsid val="00457B50"/>
    <w:rsid val="00473481"/>
    <w:rsid val="004E60DA"/>
    <w:rsid val="00580ED3"/>
    <w:rsid val="00584422"/>
    <w:rsid val="005959DC"/>
    <w:rsid val="006A6A4C"/>
    <w:rsid val="006B0594"/>
    <w:rsid val="00745B15"/>
    <w:rsid val="00792537"/>
    <w:rsid val="00793CE6"/>
    <w:rsid val="007E5CD3"/>
    <w:rsid val="007F7F15"/>
    <w:rsid val="00823081"/>
    <w:rsid val="0085667C"/>
    <w:rsid val="008C5763"/>
    <w:rsid val="008E27A2"/>
    <w:rsid val="009F4B85"/>
    <w:rsid val="00A06457"/>
    <w:rsid val="00A82ADC"/>
    <w:rsid val="00AF4B7B"/>
    <w:rsid val="00B23D40"/>
    <w:rsid val="00B52043"/>
    <w:rsid val="00BC6362"/>
    <w:rsid val="00BC65E1"/>
    <w:rsid val="00BD27B3"/>
    <w:rsid val="00BE7504"/>
    <w:rsid val="00C87B63"/>
    <w:rsid val="00CC267F"/>
    <w:rsid val="00CE1709"/>
    <w:rsid val="00CF1A9A"/>
    <w:rsid val="00DA7D88"/>
    <w:rsid val="00E01157"/>
    <w:rsid val="00EA7923"/>
    <w:rsid val="00EF5DB5"/>
    <w:rsid val="00F36FEB"/>
    <w:rsid val="00FB5FF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2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22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2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2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2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2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2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2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2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2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22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2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2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2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2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2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2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24A"/>
    <w:rPr>
      <w:rFonts w:eastAsiaTheme="majorEastAsia" w:cstheme="majorBidi"/>
      <w:color w:val="272727" w:themeColor="text1" w:themeTint="D8"/>
    </w:rPr>
  </w:style>
  <w:style w:type="paragraph" w:styleId="Title">
    <w:name w:val="Title"/>
    <w:basedOn w:val="Normal"/>
    <w:next w:val="Normal"/>
    <w:link w:val="TitleChar"/>
    <w:uiPriority w:val="10"/>
    <w:qFormat/>
    <w:rsid w:val="002122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2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2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2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24A"/>
    <w:pPr>
      <w:spacing w:before="160"/>
      <w:jc w:val="center"/>
    </w:pPr>
    <w:rPr>
      <w:i/>
      <w:iCs/>
      <w:color w:val="404040" w:themeColor="text1" w:themeTint="BF"/>
    </w:rPr>
  </w:style>
  <w:style w:type="character" w:customStyle="1" w:styleId="QuoteChar">
    <w:name w:val="Quote Char"/>
    <w:basedOn w:val="DefaultParagraphFont"/>
    <w:link w:val="Quote"/>
    <w:uiPriority w:val="29"/>
    <w:rsid w:val="0021224A"/>
    <w:rPr>
      <w:i/>
      <w:iCs/>
      <w:color w:val="404040" w:themeColor="text1" w:themeTint="BF"/>
    </w:rPr>
  </w:style>
  <w:style w:type="paragraph" w:styleId="ListParagraph">
    <w:name w:val="List Paragraph"/>
    <w:basedOn w:val="Normal"/>
    <w:uiPriority w:val="34"/>
    <w:qFormat/>
    <w:rsid w:val="0021224A"/>
    <w:pPr>
      <w:ind w:left="720"/>
      <w:contextualSpacing/>
    </w:pPr>
  </w:style>
  <w:style w:type="character" w:styleId="IntenseEmphasis">
    <w:name w:val="Intense Emphasis"/>
    <w:basedOn w:val="DefaultParagraphFont"/>
    <w:uiPriority w:val="21"/>
    <w:qFormat/>
    <w:rsid w:val="0021224A"/>
    <w:rPr>
      <w:i/>
      <w:iCs/>
      <w:color w:val="0F4761" w:themeColor="accent1" w:themeShade="BF"/>
    </w:rPr>
  </w:style>
  <w:style w:type="paragraph" w:styleId="IntenseQuote">
    <w:name w:val="Intense Quote"/>
    <w:basedOn w:val="Normal"/>
    <w:next w:val="Normal"/>
    <w:link w:val="IntenseQuoteChar"/>
    <w:uiPriority w:val="30"/>
    <w:qFormat/>
    <w:rsid w:val="002122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24A"/>
    <w:rPr>
      <w:i/>
      <w:iCs/>
      <w:color w:val="0F4761" w:themeColor="accent1" w:themeShade="BF"/>
    </w:rPr>
  </w:style>
  <w:style w:type="character" w:styleId="IntenseReference">
    <w:name w:val="Intense Reference"/>
    <w:basedOn w:val="DefaultParagraphFont"/>
    <w:uiPriority w:val="32"/>
    <w:qFormat/>
    <w:rsid w:val="0021224A"/>
    <w:rPr>
      <w:b/>
      <w:bCs/>
      <w:smallCaps/>
      <w:color w:val="0F4761" w:themeColor="accent1" w:themeShade="BF"/>
      <w:spacing w:val="5"/>
    </w:rPr>
  </w:style>
  <w:style w:type="paragraph" w:styleId="Header">
    <w:name w:val="header"/>
    <w:basedOn w:val="Normal"/>
    <w:link w:val="HeaderChar"/>
    <w:uiPriority w:val="99"/>
    <w:unhideWhenUsed/>
    <w:rsid w:val="008C57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763"/>
  </w:style>
  <w:style w:type="paragraph" w:styleId="Footer">
    <w:name w:val="footer"/>
    <w:basedOn w:val="Normal"/>
    <w:link w:val="FooterChar"/>
    <w:uiPriority w:val="99"/>
    <w:unhideWhenUsed/>
    <w:rsid w:val="008C57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763"/>
  </w:style>
  <w:style w:type="paragraph" w:styleId="TOCHeading">
    <w:name w:val="TOC Heading"/>
    <w:basedOn w:val="Heading1"/>
    <w:next w:val="Normal"/>
    <w:uiPriority w:val="39"/>
    <w:unhideWhenUsed/>
    <w:qFormat/>
    <w:rsid w:val="00BD27B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D27B3"/>
    <w:pPr>
      <w:spacing w:after="100"/>
    </w:pPr>
  </w:style>
  <w:style w:type="paragraph" w:styleId="TOC2">
    <w:name w:val="toc 2"/>
    <w:basedOn w:val="Normal"/>
    <w:next w:val="Normal"/>
    <w:autoRedefine/>
    <w:uiPriority w:val="39"/>
    <w:unhideWhenUsed/>
    <w:rsid w:val="00BD27B3"/>
    <w:pPr>
      <w:spacing w:after="100"/>
      <w:ind w:left="240"/>
    </w:pPr>
  </w:style>
  <w:style w:type="character" w:styleId="Hyperlink">
    <w:name w:val="Hyperlink"/>
    <w:basedOn w:val="DefaultParagraphFont"/>
    <w:uiPriority w:val="99"/>
    <w:unhideWhenUsed/>
    <w:rsid w:val="00BD27B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1.png"/><Relationship Id="rId15" Type="http://schemas.openxmlformats.org/officeDocument/2006/relationships/image" Target="media/image3.png"/><Relationship Id="rId16"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0B430-3B83-41B3-A62E-1267E48C4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2971</Words>
  <Characters>16940</Characters>
  <Application>Microsoft Office Word</Application>
  <DocSecurity>0</DocSecurity>
  <Lines>141</Lines>
  <Paragraphs>39</Paragraphs>
  <ScaleCrop>false</ScaleCrop>
  <Company/>
  <LinksUpToDate>false</LinksUpToDate>
  <CharactersWithSpaces>19872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42</cp:revision>
  <dcterms:created xsi:type="dcterms:W3CDTF">2025-11-19T12:13:00Z</dcterms:created>
  <dcterms:modified xsi:type="dcterms:W3CDTF">2025-11-19T12:40:00Z</dcterms:modified>
</cp:coreProperties>
</file>