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34E09" w:rsidRPr="00310E05" w:rsidRDefault="00934E09" w:rsidP="00310E05">
      <w:pPr>
        <w:spacing w:before="129"/>
        <w:ind w:right="198"/>
        <w:rPr>
          <w:rFonts w:cs="Times New Roman"/>
          <w:b/>
          <w:szCs w:val="24"/>
        </w:rPr>
      </w:pPr>
      <w:r w:rsidRPr="00310E05">
        <w:rPr>
          <w:rFonts w:cs="Times New Roman"/>
          <w:noProof/>
          <w:szCs w:val="24"/>
          <w:lang w:val="en-IN" w:eastAsia="en-IN"/>
        </w:rPr>
        <w:drawing>
          <wp:anchor distT="0" distB="0" distL="0" distR="0" simplePos="0" relativeHeight="251659264" behindDoc="0" locked="0" layoutInCell="1" allowOverlap="1" wp14:anchorId="2E55798A" wp14:editId="2024781B">
            <wp:simplePos x="0" y="0"/>
            <wp:positionH relativeFrom="page">
              <wp:posOffset>463550</wp:posOffset>
            </wp:positionH>
            <wp:positionV relativeFrom="paragraph">
              <wp:posOffset>6350</wp:posOffset>
            </wp:positionV>
            <wp:extent cx="1809750" cy="723900"/>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8" cstate="print"/>
                    <a:stretch>
                      <a:fillRect/>
                    </a:stretch>
                  </pic:blipFill>
                  <pic:spPr>
                    <a:xfrm>
                      <a:off x="0" y="0"/>
                      <a:ext cx="1809750" cy="723900"/>
                    </a:xfrm>
                    <a:prstGeom prst="rect">
                      <a:avLst/>
                    </a:prstGeom>
                  </pic:spPr>
                </pic:pic>
              </a:graphicData>
            </a:graphic>
          </wp:anchor>
        </w:drawing>
      </w:r>
      <w:r w:rsidRPr="00310E05">
        <w:rPr>
          <w:rFonts w:cs="Times New Roman"/>
          <w:b/>
          <w:spacing w:val="-3"/>
          <w:szCs w:val="24"/>
        </w:rPr>
        <w:t xml:space="preserve"> </w:t>
      </w:r>
    </w:p>
    <w:p w:rsidR="00934E09" w:rsidRPr="00310E05" w:rsidRDefault="00934E09" w:rsidP="00310E05">
      <w:pPr>
        <w:pStyle w:val="BodyText"/>
        <w:spacing w:line="360" w:lineRule="auto"/>
        <w:jc w:val="both"/>
        <w:rPr>
          <w:rFonts w:ascii="Times New Roman" w:hAnsi="Times New Roman" w:cs="Times New Roman"/>
          <w:b/>
          <w:sz w:val="24"/>
          <w:szCs w:val="24"/>
        </w:rPr>
      </w:pPr>
    </w:p>
    <w:p w:rsidR="00934E09" w:rsidRPr="00310E05" w:rsidRDefault="00934E09" w:rsidP="00310E05">
      <w:pPr>
        <w:pStyle w:val="BodyText"/>
        <w:spacing w:before="155" w:line="360" w:lineRule="auto"/>
        <w:jc w:val="both"/>
        <w:rPr>
          <w:rFonts w:ascii="Times New Roman" w:hAnsi="Times New Roman" w:cs="Times New Roman"/>
          <w:b/>
          <w:sz w:val="24"/>
          <w:szCs w:val="24"/>
        </w:rPr>
      </w:pPr>
    </w:p>
    <w:tbl>
      <w:tblPr>
        <w:tblW w:w="9922" w:type="dxa"/>
        <w:tblInd w:w="-468" w:type="dxa"/>
        <w:tblBorders>
          <w:top w:val="single" w:sz="4" w:space="0" w:color="7F7F7F"/>
          <w:left w:val="single" w:sz="4" w:space="0" w:color="7F7F7F"/>
          <w:bottom w:val="single" w:sz="4" w:space="0" w:color="7F7F7F"/>
          <w:right w:val="single" w:sz="4" w:space="0" w:color="7F7F7F"/>
          <w:insideH w:val="single" w:sz="4" w:space="0" w:color="7F7F7F"/>
          <w:insideV w:val="single" w:sz="4" w:space="0" w:color="7F7F7F"/>
        </w:tblBorders>
        <w:tblLayout w:type="fixed"/>
        <w:tblCellMar>
          <w:left w:w="0" w:type="dxa"/>
          <w:right w:w="0" w:type="dxa"/>
        </w:tblCellMar>
        <w:tblLook w:val="01E0" w:firstRow="1" w:lastRow="1" w:firstColumn="1" w:lastColumn="1" w:noHBand="0" w:noVBand="0"/>
      </w:tblPr>
      <w:tblGrid>
        <w:gridCol w:w="2093"/>
        <w:gridCol w:w="3293"/>
        <w:gridCol w:w="2267"/>
        <w:gridCol w:w="2269"/>
      </w:tblGrid>
      <w:tr w:rsidR="00934E09" w:rsidRPr="00310E05" w:rsidTr="00310E05">
        <w:trPr>
          <w:trHeight w:val="460"/>
        </w:trPr>
        <w:tc>
          <w:tcPr>
            <w:tcW w:w="2093" w:type="dxa"/>
            <w:shd w:val="clear" w:color="auto" w:fill="D8D8D8"/>
          </w:tcPr>
          <w:p w:rsidR="00934E09" w:rsidRPr="00310E05" w:rsidRDefault="00934E09" w:rsidP="00310E05">
            <w:pPr>
              <w:pStyle w:val="TableParagraph"/>
              <w:spacing w:before="60" w:line="360" w:lineRule="auto"/>
              <w:jc w:val="both"/>
              <w:rPr>
                <w:rFonts w:ascii="Times New Roman" w:hAnsi="Times New Roman" w:cs="Times New Roman"/>
                <w:b/>
                <w:sz w:val="24"/>
                <w:szCs w:val="24"/>
              </w:rPr>
            </w:pPr>
            <w:r w:rsidRPr="00310E05">
              <w:rPr>
                <w:rFonts w:ascii="Times New Roman" w:hAnsi="Times New Roman" w:cs="Times New Roman"/>
                <w:b/>
                <w:sz w:val="24"/>
                <w:szCs w:val="24"/>
              </w:rPr>
              <w:t xml:space="preserve">Student </w:t>
            </w:r>
            <w:r w:rsidRPr="00310E05">
              <w:rPr>
                <w:rFonts w:ascii="Times New Roman" w:hAnsi="Times New Roman" w:cs="Times New Roman"/>
                <w:b/>
                <w:spacing w:val="-2"/>
                <w:sz w:val="24"/>
                <w:szCs w:val="24"/>
              </w:rPr>
              <w:t>name:</w:t>
            </w:r>
          </w:p>
        </w:tc>
        <w:tc>
          <w:tcPr>
            <w:tcW w:w="3293" w:type="dxa"/>
          </w:tcPr>
          <w:p w:rsidR="00934E09" w:rsidRPr="00310E05" w:rsidRDefault="00934E09" w:rsidP="00310E05">
            <w:pPr>
              <w:pStyle w:val="TableParagraph"/>
              <w:spacing w:line="360" w:lineRule="auto"/>
              <w:ind w:left="0"/>
              <w:jc w:val="both"/>
              <w:rPr>
                <w:rFonts w:ascii="Times New Roman" w:hAnsi="Times New Roman" w:cs="Times New Roman"/>
                <w:sz w:val="24"/>
                <w:szCs w:val="24"/>
              </w:rPr>
            </w:pPr>
          </w:p>
        </w:tc>
        <w:tc>
          <w:tcPr>
            <w:tcW w:w="2267" w:type="dxa"/>
            <w:shd w:val="clear" w:color="auto" w:fill="D8D8D8"/>
          </w:tcPr>
          <w:p w:rsidR="00934E09" w:rsidRPr="00310E05" w:rsidRDefault="00934E09" w:rsidP="00310E05">
            <w:pPr>
              <w:pStyle w:val="TableParagraph"/>
              <w:spacing w:before="60" w:line="360" w:lineRule="auto"/>
              <w:ind w:left="84"/>
              <w:jc w:val="both"/>
              <w:rPr>
                <w:rFonts w:ascii="Times New Roman" w:hAnsi="Times New Roman" w:cs="Times New Roman"/>
                <w:b/>
                <w:sz w:val="24"/>
                <w:szCs w:val="24"/>
              </w:rPr>
            </w:pPr>
            <w:r w:rsidRPr="00310E05">
              <w:rPr>
                <w:rFonts w:ascii="Times New Roman" w:hAnsi="Times New Roman" w:cs="Times New Roman"/>
                <w:b/>
                <w:sz w:val="24"/>
                <w:szCs w:val="24"/>
              </w:rPr>
              <w:t xml:space="preserve">Student ID </w:t>
            </w:r>
            <w:r w:rsidRPr="00310E05">
              <w:rPr>
                <w:rFonts w:ascii="Times New Roman" w:hAnsi="Times New Roman" w:cs="Times New Roman"/>
                <w:b/>
                <w:spacing w:val="-2"/>
                <w:sz w:val="24"/>
                <w:szCs w:val="24"/>
              </w:rPr>
              <w:t>number:</w:t>
            </w:r>
          </w:p>
        </w:tc>
        <w:tc>
          <w:tcPr>
            <w:tcW w:w="2269" w:type="dxa"/>
          </w:tcPr>
          <w:p w:rsidR="00934E09" w:rsidRPr="00310E05" w:rsidRDefault="00934E09" w:rsidP="00310E05">
            <w:pPr>
              <w:pStyle w:val="TableParagraph"/>
              <w:spacing w:line="360" w:lineRule="auto"/>
              <w:ind w:left="0"/>
              <w:jc w:val="both"/>
              <w:rPr>
                <w:rFonts w:ascii="Times New Roman" w:hAnsi="Times New Roman" w:cs="Times New Roman"/>
                <w:sz w:val="24"/>
                <w:szCs w:val="24"/>
              </w:rPr>
            </w:pPr>
          </w:p>
        </w:tc>
      </w:tr>
      <w:tr w:rsidR="00934E09" w:rsidRPr="00310E05" w:rsidTr="00310E05">
        <w:trPr>
          <w:trHeight w:val="412"/>
        </w:trPr>
        <w:tc>
          <w:tcPr>
            <w:tcW w:w="2093" w:type="dxa"/>
            <w:shd w:val="clear" w:color="auto" w:fill="D8D8D8"/>
          </w:tcPr>
          <w:p w:rsidR="00934E09" w:rsidRPr="00310E05" w:rsidRDefault="00934E09" w:rsidP="00310E05">
            <w:pPr>
              <w:pStyle w:val="TableParagraph"/>
              <w:spacing w:before="60" w:line="360" w:lineRule="auto"/>
              <w:jc w:val="both"/>
              <w:rPr>
                <w:rFonts w:ascii="Times New Roman" w:hAnsi="Times New Roman" w:cs="Times New Roman"/>
                <w:b/>
                <w:sz w:val="24"/>
                <w:szCs w:val="24"/>
              </w:rPr>
            </w:pPr>
            <w:proofErr w:type="spellStart"/>
            <w:r w:rsidRPr="00310E05">
              <w:rPr>
                <w:rFonts w:ascii="Times New Roman" w:hAnsi="Times New Roman" w:cs="Times New Roman"/>
                <w:b/>
                <w:spacing w:val="-2"/>
                <w:sz w:val="24"/>
                <w:szCs w:val="24"/>
              </w:rPr>
              <w:t>Programme</w:t>
            </w:r>
            <w:proofErr w:type="spellEnd"/>
            <w:r w:rsidRPr="00310E05">
              <w:rPr>
                <w:rFonts w:ascii="Times New Roman" w:hAnsi="Times New Roman" w:cs="Times New Roman"/>
                <w:b/>
                <w:spacing w:val="-2"/>
                <w:sz w:val="24"/>
                <w:szCs w:val="24"/>
              </w:rPr>
              <w:t>:</w:t>
            </w:r>
          </w:p>
        </w:tc>
        <w:tc>
          <w:tcPr>
            <w:tcW w:w="7829" w:type="dxa"/>
            <w:gridSpan w:val="3"/>
          </w:tcPr>
          <w:p w:rsidR="00934E09" w:rsidRPr="00310E05" w:rsidRDefault="00934E09" w:rsidP="00310E05">
            <w:pPr>
              <w:pStyle w:val="TableParagraph"/>
              <w:spacing w:before="60" w:line="360" w:lineRule="auto"/>
              <w:jc w:val="both"/>
              <w:rPr>
                <w:rFonts w:ascii="Times New Roman" w:hAnsi="Times New Roman" w:cs="Times New Roman"/>
                <w:sz w:val="24"/>
                <w:szCs w:val="24"/>
              </w:rPr>
            </w:pPr>
            <w:r w:rsidRPr="00310E05">
              <w:rPr>
                <w:rFonts w:ascii="Times New Roman" w:hAnsi="Times New Roman" w:cs="Times New Roman"/>
                <w:sz w:val="24"/>
                <w:szCs w:val="24"/>
              </w:rPr>
              <w:t>BA</w:t>
            </w:r>
            <w:r w:rsidRPr="00310E05">
              <w:rPr>
                <w:rFonts w:ascii="Times New Roman" w:hAnsi="Times New Roman" w:cs="Times New Roman"/>
                <w:spacing w:val="-14"/>
                <w:sz w:val="24"/>
                <w:szCs w:val="24"/>
              </w:rPr>
              <w:t xml:space="preserve"> </w:t>
            </w:r>
            <w:r w:rsidRPr="00310E05">
              <w:rPr>
                <w:rFonts w:ascii="Times New Roman" w:hAnsi="Times New Roman" w:cs="Times New Roman"/>
                <w:sz w:val="24"/>
                <w:szCs w:val="24"/>
              </w:rPr>
              <w:t>(</w:t>
            </w:r>
            <w:proofErr w:type="spellStart"/>
            <w:r w:rsidRPr="00310E05">
              <w:rPr>
                <w:rFonts w:ascii="Times New Roman" w:hAnsi="Times New Roman" w:cs="Times New Roman"/>
                <w:sz w:val="24"/>
                <w:szCs w:val="24"/>
              </w:rPr>
              <w:t>Hons</w:t>
            </w:r>
            <w:proofErr w:type="spellEnd"/>
            <w:r w:rsidRPr="00310E05">
              <w:rPr>
                <w:rFonts w:ascii="Times New Roman" w:hAnsi="Times New Roman" w:cs="Times New Roman"/>
                <w:sz w:val="24"/>
                <w:szCs w:val="24"/>
              </w:rPr>
              <w:t>)</w:t>
            </w:r>
            <w:r w:rsidRPr="00310E05">
              <w:rPr>
                <w:rFonts w:ascii="Times New Roman" w:hAnsi="Times New Roman" w:cs="Times New Roman"/>
                <w:spacing w:val="-1"/>
                <w:sz w:val="24"/>
                <w:szCs w:val="24"/>
              </w:rPr>
              <w:t xml:space="preserve"> </w:t>
            </w:r>
            <w:r w:rsidRPr="00310E05">
              <w:rPr>
                <w:rFonts w:ascii="Times New Roman" w:hAnsi="Times New Roman" w:cs="Times New Roman"/>
                <w:sz w:val="24"/>
                <w:szCs w:val="24"/>
              </w:rPr>
              <w:t>Leadership</w:t>
            </w:r>
            <w:r w:rsidRPr="00310E05">
              <w:rPr>
                <w:rFonts w:ascii="Times New Roman" w:hAnsi="Times New Roman" w:cs="Times New Roman"/>
                <w:spacing w:val="-1"/>
                <w:sz w:val="24"/>
                <w:szCs w:val="24"/>
              </w:rPr>
              <w:t xml:space="preserve"> </w:t>
            </w:r>
            <w:r w:rsidRPr="00310E05">
              <w:rPr>
                <w:rFonts w:ascii="Times New Roman" w:hAnsi="Times New Roman" w:cs="Times New Roman"/>
                <w:sz w:val="24"/>
                <w:szCs w:val="24"/>
              </w:rPr>
              <w:t xml:space="preserve">and </w:t>
            </w:r>
            <w:r w:rsidRPr="00310E05">
              <w:rPr>
                <w:rFonts w:ascii="Times New Roman" w:hAnsi="Times New Roman" w:cs="Times New Roman"/>
                <w:spacing w:val="-2"/>
                <w:sz w:val="24"/>
                <w:szCs w:val="24"/>
              </w:rPr>
              <w:t>Management</w:t>
            </w:r>
          </w:p>
        </w:tc>
      </w:tr>
      <w:tr w:rsidR="00934E09" w:rsidRPr="00310E05" w:rsidTr="00310E05">
        <w:trPr>
          <w:trHeight w:val="412"/>
        </w:trPr>
        <w:tc>
          <w:tcPr>
            <w:tcW w:w="2093" w:type="dxa"/>
            <w:shd w:val="clear" w:color="auto" w:fill="D8D8D8"/>
          </w:tcPr>
          <w:p w:rsidR="00934E09" w:rsidRPr="00310E05" w:rsidRDefault="00934E09" w:rsidP="00310E05">
            <w:pPr>
              <w:pStyle w:val="TableParagraph"/>
              <w:spacing w:before="60" w:line="360" w:lineRule="auto"/>
              <w:jc w:val="both"/>
              <w:rPr>
                <w:rFonts w:ascii="Times New Roman" w:hAnsi="Times New Roman" w:cs="Times New Roman"/>
                <w:b/>
                <w:sz w:val="24"/>
                <w:szCs w:val="24"/>
              </w:rPr>
            </w:pPr>
            <w:r w:rsidRPr="00310E05">
              <w:rPr>
                <w:rFonts w:ascii="Times New Roman" w:hAnsi="Times New Roman" w:cs="Times New Roman"/>
                <w:b/>
                <w:spacing w:val="-2"/>
                <w:sz w:val="24"/>
                <w:szCs w:val="24"/>
              </w:rPr>
              <w:t>Module:</w:t>
            </w:r>
          </w:p>
        </w:tc>
        <w:tc>
          <w:tcPr>
            <w:tcW w:w="7829" w:type="dxa"/>
            <w:gridSpan w:val="3"/>
          </w:tcPr>
          <w:p w:rsidR="00934E09" w:rsidRPr="00310E05" w:rsidRDefault="00934E09" w:rsidP="00310E05">
            <w:pPr>
              <w:pStyle w:val="TableParagraph"/>
              <w:spacing w:before="60" w:line="360" w:lineRule="auto"/>
              <w:jc w:val="both"/>
              <w:rPr>
                <w:rFonts w:ascii="Times New Roman" w:hAnsi="Times New Roman" w:cs="Times New Roman"/>
                <w:sz w:val="24"/>
                <w:szCs w:val="24"/>
              </w:rPr>
            </w:pPr>
            <w:r w:rsidRPr="00310E05">
              <w:rPr>
                <w:rFonts w:ascii="Times New Roman" w:hAnsi="Times New Roman" w:cs="Times New Roman"/>
                <w:sz w:val="24"/>
                <w:szCs w:val="24"/>
              </w:rPr>
              <w:t>People</w:t>
            </w:r>
            <w:r w:rsidRPr="00310E05">
              <w:rPr>
                <w:rFonts w:ascii="Times New Roman" w:hAnsi="Times New Roman" w:cs="Times New Roman"/>
                <w:spacing w:val="-1"/>
                <w:sz w:val="24"/>
                <w:szCs w:val="24"/>
              </w:rPr>
              <w:t xml:space="preserve"> </w:t>
            </w:r>
            <w:r w:rsidRPr="00310E05">
              <w:rPr>
                <w:rFonts w:ascii="Times New Roman" w:hAnsi="Times New Roman" w:cs="Times New Roman"/>
                <w:spacing w:val="-2"/>
                <w:sz w:val="24"/>
                <w:szCs w:val="24"/>
              </w:rPr>
              <w:t>Management</w:t>
            </w:r>
          </w:p>
        </w:tc>
      </w:tr>
      <w:tr w:rsidR="00934E09" w:rsidRPr="00310E05" w:rsidTr="00310E05">
        <w:trPr>
          <w:trHeight w:val="1013"/>
        </w:trPr>
        <w:tc>
          <w:tcPr>
            <w:tcW w:w="2093" w:type="dxa"/>
            <w:shd w:val="clear" w:color="auto" w:fill="D8D8D8"/>
          </w:tcPr>
          <w:p w:rsidR="00934E09" w:rsidRPr="00310E05" w:rsidRDefault="00934E09" w:rsidP="00310E05">
            <w:pPr>
              <w:pStyle w:val="TableParagraph"/>
              <w:spacing w:before="60" w:line="360" w:lineRule="auto"/>
              <w:jc w:val="both"/>
              <w:rPr>
                <w:rFonts w:ascii="Times New Roman" w:hAnsi="Times New Roman" w:cs="Times New Roman"/>
                <w:b/>
                <w:sz w:val="24"/>
                <w:szCs w:val="24"/>
              </w:rPr>
            </w:pPr>
            <w:r w:rsidRPr="00310E05">
              <w:rPr>
                <w:rFonts w:ascii="Times New Roman" w:hAnsi="Times New Roman" w:cs="Times New Roman"/>
                <w:b/>
                <w:sz w:val="24"/>
                <w:szCs w:val="24"/>
              </w:rPr>
              <w:t xml:space="preserve">Module </w:t>
            </w:r>
            <w:r w:rsidRPr="00310E05">
              <w:rPr>
                <w:rFonts w:ascii="Times New Roman" w:hAnsi="Times New Roman" w:cs="Times New Roman"/>
                <w:b/>
                <w:spacing w:val="-2"/>
                <w:sz w:val="24"/>
                <w:szCs w:val="24"/>
              </w:rPr>
              <w:t>code:</w:t>
            </w:r>
          </w:p>
        </w:tc>
        <w:tc>
          <w:tcPr>
            <w:tcW w:w="3293" w:type="dxa"/>
          </w:tcPr>
          <w:p w:rsidR="00934E09" w:rsidRPr="00310E05" w:rsidRDefault="00934E09" w:rsidP="00310E05">
            <w:pPr>
              <w:pStyle w:val="TableParagraph"/>
              <w:spacing w:before="60" w:line="360" w:lineRule="auto"/>
              <w:jc w:val="both"/>
              <w:rPr>
                <w:rFonts w:ascii="Times New Roman" w:hAnsi="Times New Roman" w:cs="Times New Roman"/>
                <w:sz w:val="24"/>
                <w:szCs w:val="24"/>
              </w:rPr>
            </w:pPr>
            <w:r w:rsidRPr="00310E05">
              <w:rPr>
                <w:rFonts w:ascii="Times New Roman" w:hAnsi="Times New Roman" w:cs="Times New Roman"/>
                <w:spacing w:val="-2"/>
                <w:sz w:val="24"/>
                <w:szCs w:val="24"/>
              </w:rPr>
              <w:t>BMSW5010</w:t>
            </w:r>
          </w:p>
        </w:tc>
        <w:tc>
          <w:tcPr>
            <w:tcW w:w="2267" w:type="dxa"/>
            <w:shd w:val="clear" w:color="auto" w:fill="D8D8D8"/>
          </w:tcPr>
          <w:p w:rsidR="00934E09" w:rsidRPr="00310E05" w:rsidRDefault="00934E09" w:rsidP="00310E05">
            <w:pPr>
              <w:pStyle w:val="TableParagraph"/>
              <w:spacing w:before="70" w:line="360" w:lineRule="auto"/>
              <w:ind w:left="84" w:right="37"/>
              <w:jc w:val="both"/>
              <w:rPr>
                <w:rFonts w:ascii="Times New Roman" w:hAnsi="Times New Roman" w:cs="Times New Roman"/>
                <w:b/>
                <w:sz w:val="24"/>
                <w:szCs w:val="24"/>
              </w:rPr>
            </w:pPr>
            <w:r w:rsidRPr="00310E05">
              <w:rPr>
                <w:rFonts w:ascii="Times New Roman" w:hAnsi="Times New Roman" w:cs="Times New Roman"/>
                <w:b/>
                <w:spacing w:val="28"/>
                <w:sz w:val="24"/>
                <w:szCs w:val="24"/>
              </w:rPr>
              <w:t xml:space="preserve">Contribution </w:t>
            </w:r>
            <w:r w:rsidRPr="00310E05">
              <w:rPr>
                <w:rFonts w:ascii="Times New Roman" w:hAnsi="Times New Roman" w:cs="Times New Roman"/>
                <w:b/>
                <w:spacing w:val="15"/>
                <w:sz w:val="24"/>
                <w:szCs w:val="24"/>
              </w:rPr>
              <w:t xml:space="preserve">to </w:t>
            </w:r>
            <w:r w:rsidRPr="00310E05">
              <w:rPr>
                <w:rFonts w:ascii="Times New Roman" w:hAnsi="Times New Roman" w:cs="Times New Roman"/>
                <w:b/>
                <w:spacing w:val="30"/>
                <w:sz w:val="24"/>
                <w:szCs w:val="24"/>
              </w:rPr>
              <w:t xml:space="preserve">Overall </w:t>
            </w:r>
            <w:r w:rsidRPr="00310E05">
              <w:rPr>
                <w:rFonts w:ascii="Times New Roman" w:hAnsi="Times New Roman" w:cs="Times New Roman"/>
                <w:b/>
                <w:spacing w:val="29"/>
                <w:sz w:val="24"/>
                <w:szCs w:val="24"/>
              </w:rPr>
              <w:t xml:space="preserve">Module </w:t>
            </w:r>
            <w:r w:rsidRPr="00310E05">
              <w:rPr>
                <w:rFonts w:ascii="Times New Roman" w:hAnsi="Times New Roman" w:cs="Times New Roman"/>
                <w:b/>
                <w:sz w:val="24"/>
                <w:szCs w:val="24"/>
              </w:rPr>
              <w:t>Assessment (%):</w:t>
            </w:r>
          </w:p>
        </w:tc>
        <w:tc>
          <w:tcPr>
            <w:tcW w:w="2269" w:type="dxa"/>
          </w:tcPr>
          <w:p w:rsidR="00934E09" w:rsidRPr="00310E05" w:rsidRDefault="00934E09" w:rsidP="00310E05">
            <w:pPr>
              <w:pStyle w:val="TableParagraph"/>
              <w:tabs>
                <w:tab w:val="left" w:pos="1430"/>
              </w:tabs>
              <w:spacing w:before="70" w:line="360" w:lineRule="auto"/>
              <w:ind w:left="84" w:right="72"/>
              <w:jc w:val="both"/>
              <w:rPr>
                <w:rFonts w:ascii="Times New Roman" w:hAnsi="Times New Roman" w:cs="Times New Roman"/>
                <w:sz w:val="24"/>
                <w:szCs w:val="24"/>
              </w:rPr>
            </w:pPr>
            <w:r w:rsidRPr="00310E05">
              <w:rPr>
                <w:rFonts w:ascii="Times New Roman" w:hAnsi="Times New Roman" w:cs="Times New Roman"/>
                <w:sz w:val="24"/>
                <w:szCs w:val="24"/>
              </w:rPr>
              <w:t xml:space="preserve">E s </w:t>
            </w:r>
            <w:proofErr w:type="spellStart"/>
            <w:r w:rsidRPr="00310E05">
              <w:rPr>
                <w:rFonts w:ascii="Times New Roman" w:hAnsi="Times New Roman" w:cs="Times New Roman"/>
                <w:sz w:val="24"/>
                <w:szCs w:val="24"/>
              </w:rPr>
              <w:t>s</w:t>
            </w:r>
            <w:proofErr w:type="spellEnd"/>
            <w:r w:rsidRPr="00310E05">
              <w:rPr>
                <w:rFonts w:ascii="Times New Roman" w:hAnsi="Times New Roman" w:cs="Times New Roman"/>
                <w:sz w:val="24"/>
                <w:szCs w:val="24"/>
              </w:rPr>
              <w:t xml:space="preserve"> a y</w:t>
            </w:r>
            <w:r w:rsidRPr="00310E05">
              <w:rPr>
                <w:rFonts w:ascii="Times New Roman" w:hAnsi="Times New Roman" w:cs="Times New Roman"/>
                <w:sz w:val="24"/>
                <w:szCs w:val="24"/>
              </w:rPr>
              <w:tab/>
              <w:t>1</w:t>
            </w:r>
            <w:r w:rsidRPr="00310E05">
              <w:rPr>
                <w:rFonts w:ascii="Times New Roman" w:hAnsi="Times New Roman" w:cs="Times New Roman"/>
                <w:spacing w:val="-10"/>
                <w:sz w:val="24"/>
                <w:szCs w:val="24"/>
              </w:rPr>
              <w:t xml:space="preserve"> </w:t>
            </w:r>
            <w:r w:rsidRPr="00310E05">
              <w:rPr>
                <w:rFonts w:ascii="Times New Roman" w:hAnsi="Times New Roman" w:cs="Times New Roman"/>
                <w:sz w:val="24"/>
                <w:szCs w:val="24"/>
              </w:rPr>
              <w:t>0</w:t>
            </w:r>
            <w:r w:rsidRPr="00310E05">
              <w:rPr>
                <w:rFonts w:ascii="Times New Roman" w:hAnsi="Times New Roman" w:cs="Times New Roman"/>
                <w:spacing w:val="-10"/>
                <w:sz w:val="24"/>
                <w:szCs w:val="24"/>
              </w:rPr>
              <w:t xml:space="preserve"> </w:t>
            </w:r>
            <w:r w:rsidRPr="00310E05">
              <w:rPr>
                <w:rFonts w:ascii="Times New Roman" w:hAnsi="Times New Roman" w:cs="Times New Roman"/>
                <w:sz w:val="24"/>
                <w:szCs w:val="24"/>
              </w:rPr>
              <w:t>0</w:t>
            </w:r>
            <w:r w:rsidRPr="00310E05">
              <w:rPr>
                <w:rFonts w:ascii="Times New Roman" w:hAnsi="Times New Roman" w:cs="Times New Roman"/>
                <w:spacing w:val="-10"/>
                <w:sz w:val="24"/>
                <w:szCs w:val="24"/>
              </w:rPr>
              <w:t xml:space="preserve"> </w:t>
            </w:r>
            <w:r w:rsidRPr="00310E05">
              <w:rPr>
                <w:rFonts w:ascii="Times New Roman" w:hAnsi="Times New Roman" w:cs="Times New Roman"/>
                <w:sz w:val="24"/>
                <w:szCs w:val="24"/>
              </w:rPr>
              <w:t xml:space="preserve">% </w:t>
            </w:r>
            <w:r w:rsidRPr="00310E05">
              <w:rPr>
                <w:rFonts w:ascii="Times New Roman" w:hAnsi="Times New Roman" w:cs="Times New Roman"/>
                <w:spacing w:val="-2"/>
                <w:sz w:val="24"/>
                <w:szCs w:val="24"/>
              </w:rPr>
              <w:t>Presentation</w:t>
            </w:r>
          </w:p>
        </w:tc>
      </w:tr>
      <w:tr w:rsidR="00934E09" w:rsidRPr="00310E05" w:rsidTr="00310E05">
        <w:trPr>
          <w:trHeight w:val="412"/>
        </w:trPr>
        <w:tc>
          <w:tcPr>
            <w:tcW w:w="2093" w:type="dxa"/>
            <w:shd w:val="clear" w:color="auto" w:fill="D8D8D8"/>
          </w:tcPr>
          <w:p w:rsidR="00934E09" w:rsidRPr="00310E05" w:rsidRDefault="00934E09" w:rsidP="00310E05">
            <w:pPr>
              <w:pStyle w:val="TableParagraph"/>
              <w:spacing w:before="60" w:line="360" w:lineRule="auto"/>
              <w:jc w:val="both"/>
              <w:rPr>
                <w:rFonts w:ascii="Times New Roman" w:hAnsi="Times New Roman" w:cs="Times New Roman"/>
                <w:b/>
                <w:sz w:val="24"/>
                <w:szCs w:val="24"/>
              </w:rPr>
            </w:pPr>
            <w:r w:rsidRPr="00310E05">
              <w:rPr>
                <w:rFonts w:ascii="Times New Roman" w:hAnsi="Times New Roman" w:cs="Times New Roman"/>
                <w:b/>
                <w:spacing w:val="-2"/>
                <w:sz w:val="24"/>
                <w:szCs w:val="24"/>
              </w:rPr>
              <w:t>Lecturer:</w:t>
            </w:r>
          </w:p>
        </w:tc>
        <w:tc>
          <w:tcPr>
            <w:tcW w:w="3293" w:type="dxa"/>
          </w:tcPr>
          <w:p w:rsidR="00934E09" w:rsidRPr="00310E05" w:rsidRDefault="00934E09" w:rsidP="00310E05">
            <w:pPr>
              <w:pStyle w:val="TableParagraph"/>
              <w:spacing w:before="60" w:line="360" w:lineRule="auto"/>
              <w:jc w:val="both"/>
              <w:rPr>
                <w:rFonts w:ascii="Times New Roman" w:hAnsi="Times New Roman" w:cs="Times New Roman"/>
                <w:sz w:val="24"/>
                <w:szCs w:val="24"/>
              </w:rPr>
            </w:pPr>
            <w:r w:rsidRPr="00310E05">
              <w:rPr>
                <w:rFonts w:ascii="Times New Roman" w:hAnsi="Times New Roman" w:cs="Times New Roman"/>
                <w:sz w:val="24"/>
                <w:szCs w:val="24"/>
              </w:rPr>
              <w:t>Rebecca</w:t>
            </w:r>
            <w:r w:rsidRPr="00310E05">
              <w:rPr>
                <w:rFonts w:ascii="Times New Roman" w:hAnsi="Times New Roman" w:cs="Times New Roman"/>
                <w:spacing w:val="-6"/>
                <w:sz w:val="24"/>
                <w:szCs w:val="24"/>
              </w:rPr>
              <w:t xml:space="preserve"> </w:t>
            </w:r>
            <w:r w:rsidRPr="00310E05">
              <w:rPr>
                <w:rFonts w:ascii="Times New Roman" w:hAnsi="Times New Roman" w:cs="Times New Roman"/>
                <w:sz w:val="24"/>
                <w:szCs w:val="24"/>
              </w:rPr>
              <w:t>Francis-</w:t>
            </w:r>
            <w:r w:rsidRPr="00310E05">
              <w:rPr>
                <w:rFonts w:ascii="Times New Roman" w:hAnsi="Times New Roman" w:cs="Times New Roman"/>
                <w:spacing w:val="-2"/>
                <w:sz w:val="24"/>
                <w:szCs w:val="24"/>
              </w:rPr>
              <w:t>Davies</w:t>
            </w:r>
          </w:p>
        </w:tc>
        <w:tc>
          <w:tcPr>
            <w:tcW w:w="2267" w:type="dxa"/>
            <w:shd w:val="clear" w:color="auto" w:fill="D8D8D8"/>
          </w:tcPr>
          <w:p w:rsidR="00934E09" w:rsidRPr="00310E05" w:rsidRDefault="00934E09" w:rsidP="00310E05">
            <w:pPr>
              <w:pStyle w:val="TableParagraph"/>
              <w:spacing w:before="60" w:line="360" w:lineRule="auto"/>
              <w:ind w:left="84"/>
              <w:jc w:val="both"/>
              <w:rPr>
                <w:rFonts w:ascii="Times New Roman" w:hAnsi="Times New Roman" w:cs="Times New Roman"/>
                <w:b/>
                <w:sz w:val="24"/>
                <w:szCs w:val="24"/>
              </w:rPr>
            </w:pPr>
            <w:r w:rsidRPr="00310E05">
              <w:rPr>
                <w:rFonts w:ascii="Times New Roman" w:hAnsi="Times New Roman" w:cs="Times New Roman"/>
                <w:b/>
                <w:sz w:val="24"/>
                <w:szCs w:val="24"/>
              </w:rPr>
              <w:t>Internal</w:t>
            </w:r>
            <w:r w:rsidRPr="00310E05">
              <w:rPr>
                <w:rFonts w:ascii="Times New Roman" w:hAnsi="Times New Roman" w:cs="Times New Roman"/>
                <w:b/>
                <w:spacing w:val="-2"/>
                <w:sz w:val="24"/>
                <w:szCs w:val="24"/>
              </w:rPr>
              <w:t xml:space="preserve"> Verifier:</w:t>
            </w:r>
          </w:p>
        </w:tc>
        <w:tc>
          <w:tcPr>
            <w:tcW w:w="2269" w:type="dxa"/>
          </w:tcPr>
          <w:p w:rsidR="00934E09" w:rsidRPr="00310E05" w:rsidRDefault="00934E09" w:rsidP="00310E05">
            <w:pPr>
              <w:pStyle w:val="TableParagraph"/>
              <w:spacing w:before="60" w:line="360" w:lineRule="auto"/>
              <w:ind w:left="84"/>
              <w:jc w:val="both"/>
              <w:rPr>
                <w:rFonts w:ascii="Times New Roman" w:hAnsi="Times New Roman" w:cs="Times New Roman"/>
                <w:sz w:val="24"/>
                <w:szCs w:val="24"/>
              </w:rPr>
            </w:pPr>
            <w:r w:rsidRPr="00310E05">
              <w:rPr>
                <w:rFonts w:ascii="Times New Roman" w:hAnsi="Times New Roman" w:cs="Times New Roman"/>
                <w:sz w:val="24"/>
                <w:szCs w:val="24"/>
              </w:rPr>
              <w:t>Gwyneth</w:t>
            </w:r>
            <w:r w:rsidRPr="00310E05">
              <w:rPr>
                <w:rFonts w:ascii="Times New Roman" w:hAnsi="Times New Roman" w:cs="Times New Roman"/>
                <w:spacing w:val="-1"/>
                <w:sz w:val="24"/>
                <w:szCs w:val="24"/>
              </w:rPr>
              <w:t xml:space="preserve"> </w:t>
            </w:r>
            <w:r w:rsidRPr="00310E05">
              <w:rPr>
                <w:rFonts w:ascii="Times New Roman" w:hAnsi="Times New Roman" w:cs="Times New Roman"/>
                <w:spacing w:val="-2"/>
                <w:sz w:val="24"/>
                <w:szCs w:val="24"/>
              </w:rPr>
              <w:t>Jones</w:t>
            </w:r>
          </w:p>
        </w:tc>
      </w:tr>
      <w:tr w:rsidR="00934E09" w:rsidRPr="00310E05" w:rsidTr="00310E05">
        <w:trPr>
          <w:trHeight w:val="1372"/>
        </w:trPr>
        <w:tc>
          <w:tcPr>
            <w:tcW w:w="2093" w:type="dxa"/>
            <w:shd w:val="clear" w:color="auto" w:fill="D8D8D8"/>
          </w:tcPr>
          <w:p w:rsidR="00934E09" w:rsidRPr="00310E05" w:rsidRDefault="00934E09" w:rsidP="00310E05">
            <w:pPr>
              <w:pStyle w:val="TableParagraph"/>
              <w:spacing w:before="60" w:line="360" w:lineRule="auto"/>
              <w:jc w:val="both"/>
              <w:rPr>
                <w:rFonts w:ascii="Times New Roman" w:hAnsi="Times New Roman" w:cs="Times New Roman"/>
                <w:b/>
                <w:sz w:val="24"/>
                <w:szCs w:val="24"/>
              </w:rPr>
            </w:pPr>
            <w:r w:rsidRPr="00310E05">
              <w:rPr>
                <w:rFonts w:ascii="Times New Roman" w:hAnsi="Times New Roman" w:cs="Times New Roman"/>
                <w:b/>
                <w:sz w:val="24"/>
                <w:szCs w:val="24"/>
              </w:rPr>
              <w:t xml:space="preserve">Assignment </w:t>
            </w:r>
            <w:r w:rsidRPr="00310E05">
              <w:rPr>
                <w:rFonts w:ascii="Times New Roman" w:hAnsi="Times New Roman" w:cs="Times New Roman"/>
                <w:b/>
                <w:spacing w:val="-2"/>
                <w:sz w:val="24"/>
                <w:szCs w:val="24"/>
              </w:rPr>
              <w:t>Title:</w:t>
            </w:r>
          </w:p>
        </w:tc>
        <w:tc>
          <w:tcPr>
            <w:tcW w:w="3293" w:type="dxa"/>
          </w:tcPr>
          <w:p w:rsidR="00934E09" w:rsidRPr="00310E05" w:rsidRDefault="00934E09" w:rsidP="00310E05">
            <w:pPr>
              <w:pStyle w:val="TableParagraph"/>
              <w:spacing w:before="60" w:line="360" w:lineRule="auto"/>
              <w:jc w:val="both"/>
              <w:rPr>
                <w:rFonts w:ascii="Times New Roman" w:hAnsi="Times New Roman" w:cs="Times New Roman"/>
                <w:sz w:val="24"/>
                <w:szCs w:val="24"/>
              </w:rPr>
            </w:pPr>
            <w:r w:rsidRPr="00310E05">
              <w:rPr>
                <w:rFonts w:ascii="Times New Roman" w:hAnsi="Times New Roman" w:cs="Times New Roman"/>
                <w:sz w:val="24"/>
                <w:szCs w:val="24"/>
              </w:rPr>
              <w:t>People</w:t>
            </w:r>
            <w:r w:rsidRPr="00310E05">
              <w:rPr>
                <w:rFonts w:ascii="Times New Roman" w:hAnsi="Times New Roman" w:cs="Times New Roman"/>
                <w:spacing w:val="-1"/>
                <w:sz w:val="24"/>
                <w:szCs w:val="24"/>
              </w:rPr>
              <w:t xml:space="preserve"> </w:t>
            </w:r>
            <w:r w:rsidRPr="00310E05">
              <w:rPr>
                <w:rFonts w:ascii="Times New Roman" w:hAnsi="Times New Roman" w:cs="Times New Roman"/>
                <w:spacing w:val="-2"/>
                <w:sz w:val="24"/>
                <w:szCs w:val="24"/>
              </w:rPr>
              <w:t>Management</w:t>
            </w:r>
          </w:p>
        </w:tc>
        <w:tc>
          <w:tcPr>
            <w:tcW w:w="2267" w:type="dxa"/>
            <w:shd w:val="clear" w:color="auto" w:fill="D8D8D8"/>
          </w:tcPr>
          <w:p w:rsidR="00934E09" w:rsidRPr="00310E05" w:rsidRDefault="00934E09" w:rsidP="00310E05">
            <w:pPr>
              <w:pStyle w:val="TableParagraph"/>
              <w:spacing w:before="70" w:line="360" w:lineRule="auto"/>
              <w:ind w:left="84"/>
              <w:jc w:val="both"/>
              <w:rPr>
                <w:rFonts w:ascii="Times New Roman" w:hAnsi="Times New Roman" w:cs="Times New Roman"/>
                <w:b/>
                <w:sz w:val="24"/>
                <w:szCs w:val="24"/>
              </w:rPr>
            </w:pPr>
            <w:proofErr w:type="spellStart"/>
            <w:r w:rsidRPr="00310E05">
              <w:rPr>
                <w:rFonts w:ascii="Times New Roman" w:hAnsi="Times New Roman" w:cs="Times New Roman"/>
                <w:b/>
                <w:spacing w:val="13"/>
                <w:sz w:val="24"/>
                <w:szCs w:val="24"/>
              </w:rPr>
              <w:t>Wo</w:t>
            </w:r>
            <w:proofErr w:type="spellEnd"/>
            <w:r w:rsidRPr="00310E05">
              <w:rPr>
                <w:rFonts w:ascii="Times New Roman" w:hAnsi="Times New Roman" w:cs="Times New Roman"/>
                <w:b/>
                <w:spacing w:val="-31"/>
                <w:sz w:val="24"/>
                <w:szCs w:val="24"/>
              </w:rPr>
              <w:t xml:space="preserve"> </w:t>
            </w:r>
            <w:r w:rsidRPr="00310E05">
              <w:rPr>
                <w:rFonts w:ascii="Times New Roman" w:hAnsi="Times New Roman" w:cs="Times New Roman"/>
                <w:b/>
                <w:sz w:val="24"/>
                <w:szCs w:val="24"/>
              </w:rPr>
              <w:t>r</w:t>
            </w:r>
            <w:r w:rsidRPr="00310E05">
              <w:rPr>
                <w:rFonts w:ascii="Times New Roman" w:hAnsi="Times New Roman" w:cs="Times New Roman"/>
                <w:b/>
                <w:spacing w:val="-31"/>
                <w:sz w:val="24"/>
                <w:szCs w:val="24"/>
              </w:rPr>
              <w:t xml:space="preserve"> </w:t>
            </w:r>
            <w:r w:rsidRPr="00310E05">
              <w:rPr>
                <w:rFonts w:ascii="Times New Roman" w:hAnsi="Times New Roman" w:cs="Times New Roman"/>
                <w:b/>
                <w:sz w:val="24"/>
                <w:szCs w:val="24"/>
              </w:rPr>
              <w:t>d</w:t>
            </w:r>
            <w:r w:rsidRPr="00310E05">
              <w:rPr>
                <w:rFonts w:ascii="Times New Roman" w:hAnsi="Times New Roman" w:cs="Times New Roman"/>
                <w:b/>
                <w:spacing w:val="70"/>
                <w:w w:val="150"/>
                <w:sz w:val="24"/>
                <w:szCs w:val="24"/>
              </w:rPr>
              <w:t xml:space="preserve"> </w:t>
            </w:r>
            <w:r w:rsidRPr="00310E05">
              <w:rPr>
                <w:rFonts w:ascii="Times New Roman" w:hAnsi="Times New Roman" w:cs="Times New Roman"/>
                <w:b/>
                <w:sz w:val="24"/>
                <w:szCs w:val="24"/>
              </w:rPr>
              <w:t>c</w:t>
            </w:r>
            <w:r w:rsidRPr="00310E05">
              <w:rPr>
                <w:rFonts w:ascii="Times New Roman" w:hAnsi="Times New Roman" w:cs="Times New Roman"/>
                <w:b/>
                <w:spacing w:val="-31"/>
                <w:sz w:val="24"/>
                <w:szCs w:val="24"/>
              </w:rPr>
              <w:t xml:space="preserve"> </w:t>
            </w:r>
            <w:r w:rsidRPr="00310E05">
              <w:rPr>
                <w:rFonts w:ascii="Times New Roman" w:hAnsi="Times New Roman" w:cs="Times New Roman"/>
                <w:b/>
                <w:sz w:val="24"/>
                <w:szCs w:val="24"/>
              </w:rPr>
              <w:t>o</w:t>
            </w:r>
            <w:r w:rsidRPr="00310E05">
              <w:rPr>
                <w:rFonts w:ascii="Times New Roman" w:hAnsi="Times New Roman" w:cs="Times New Roman"/>
                <w:b/>
                <w:spacing w:val="-31"/>
                <w:sz w:val="24"/>
                <w:szCs w:val="24"/>
              </w:rPr>
              <w:t xml:space="preserve"> </w:t>
            </w:r>
            <w:r w:rsidRPr="00310E05">
              <w:rPr>
                <w:rFonts w:ascii="Times New Roman" w:hAnsi="Times New Roman" w:cs="Times New Roman"/>
                <w:b/>
                <w:sz w:val="24"/>
                <w:szCs w:val="24"/>
              </w:rPr>
              <w:t>u</w:t>
            </w:r>
            <w:r w:rsidRPr="00310E05">
              <w:rPr>
                <w:rFonts w:ascii="Times New Roman" w:hAnsi="Times New Roman" w:cs="Times New Roman"/>
                <w:b/>
                <w:spacing w:val="-31"/>
                <w:sz w:val="24"/>
                <w:szCs w:val="24"/>
              </w:rPr>
              <w:t xml:space="preserve"> </w:t>
            </w:r>
            <w:r w:rsidRPr="00310E05">
              <w:rPr>
                <w:rFonts w:ascii="Times New Roman" w:hAnsi="Times New Roman" w:cs="Times New Roman"/>
                <w:b/>
                <w:sz w:val="24"/>
                <w:szCs w:val="24"/>
              </w:rPr>
              <w:t>n</w:t>
            </w:r>
            <w:r w:rsidRPr="00310E05">
              <w:rPr>
                <w:rFonts w:ascii="Times New Roman" w:hAnsi="Times New Roman" w:cs="Times New Roman"/>
                <w:b/>
                <w:spacing w:val="-31"/>
                <w:sz w:val="24"/>
                <w:szCs w:val="24"/>
              </w:rPr>
              <w:t xml:space="preserve"> </w:t>
            </w:r>
            <w:r w:rsidRPr="00310E05">
              <w:rPr>
                <w:rFonts w:ascii="Times New Roman" w:hAnsi="Times New Roman" w:cs="Times New Roman"/>
                <w:b/>
                <w:sz w:val="24"/>
                <w:szCs w:val="24"/>
              </w:rPr>
              <w:t>t</w:t>
            </w:r>
            <w:r w:rsidRPr="00310E05">
              <w:rPr>
                <w:rFonts w:ascii="Times New Roman" w:hAnsi="Times New Roman" w:cs="Times New Roman"/>
                <w:b/>
                <w:spacing w:val="80"/>
                <w:w w:val="150"/>
                <w:sz w:val="24"/>
                <w:szCs w:val="24"/>
              </w:rPr>
              <w:t xml:space="preserve"> </w:t>
            </w:r>
            <w:r w:rsidRPr="00310E05">
              <w:rPr>
                <w:rFonts w:ascii="Times New Roman" w:hAnsi="Times New Roman" w:cs="Times New Roman"/>
                <w:b/>
                <w:sz w:val="24"/>
                <w:szCs w:val="24"/>
              </w:rPr>
              <w:t>(</w:t>
            </w:r>
            <w:r w:rsidRPr="00310E05">
              <w:rPr>
                <w:rFonts w:ascii="Times New Roman" w:hAnsi="Times New Roman" w:cs="Times New Roman"/>
                <w:b/>
                <w:spacing w:val="-31"/>
                <w:sz w:val="24"/>
                <w:szCs w:val="24"/>
              </w:rPr>
              <w:t xml:space="preserve"> </w:t>
            </w:r>
            <w:proofErr w:type="spellStart"/>
            <w:r w:rsidRPr="00310E05">
              <w:rPr>
                <w:rFonts w:ascii="Times New Roman" w:hAnsi="Times New Roman" w:cs="Times New Roman"/>
                <w:b/>
                <w:sz w:val="24"/>
                <w:szCs w:val="24"/>
              </w:rPr>
              <w:t>o</w:t>
            </w:r>
            <w:r w:rsidRPr="00310E05">
              <w:rPr>
                <w:rFonts w:ascii="Times New Roman" w:hAnsi="Times New Roman" w:cs="Times New Roman"/>
                <w:b/>
                <w:spacing w:val="-31"/>
                <w:sz w:val="24"/>
                <w:szCs w:val="24"/>
              </w:rPr>
              <w:t xml:space="preserve"> </w:t>
            </w:r>
            <w:r w:rsidRPr="00310E05">
              <w:rPr>
                <w:rFonts w:ascii="Times New Roman" w:hAnsi="Times New Roman" w:cs="Times New Roman"/>
                <w:b/>
                <w:sz w:val="24"/>
                <w:szCs w:val="24"/>
              </w:rPr>
              <w:t>r</w:t>
            </w:r>
            <w:proofErr w:type="spellEnd"/>
            <w:r w:rsidRPr="00310E05">
              <w:rPr>
                <w:rFonts w:ascii="Times New Roman" w:hAnsi="Times New Roman" w:cs="Times New Roman"/>
                <w:b/>
                <w:sz w:val="24"/>
                <w:szCs w:val="24"/>
              </w:rPr>
              <w:t xml:space="preserve"> </w:t>
            </w:r>
            <w:r w:rsidRPr="00310E05">
              <w:rPr>
                <w:rFonts w:ascii="Times New Roman" w:hAnsi="Times New Roman" w:cs="Times New Roman"/>
                <w:b/>
                <w:spacing w:val="-2"/>
                <w:sz w:val="24"/>
                <w:szCs w:val="24"/>
              </w:rPr>
              <w:t>equivalent):</w:t>
            </w:r>
          </w:p>
        </w:tc>
        <w:tc>
          <w:tcPr>
            <w:tcW w:w="2269" w:type="dxa"/>
          </w:tcPr>
          <w:p w:rsidR="00934E09" w:rsidRPr="00310E05" w:rsidRDefault="00934E09" w:rsidP="00310E05">
            <w:pPr>
              <w:pStyle w:val="TableParagraph"/>
              <w:spacing w:before="60" w:line="360" w:lineRule="auto"/>
              <w:ind w:left="84"/>
              <w:jc w:val="both"/>
              <w:rPr>
                <w:rFonts w:ascii="Times New Roman" w:hAnsi="Times New Roman" w:cs="Times New Roman"/>
                <w:sz w:val="24"/>
                <w:szCs w:val="24"/>
              </w:rPr>
            </w:pPr>
            <w:r w:rsidRPr="00310E05">
              <w:rPr>
                <w:rFonts w:ascii="Times New Roman" w:hAnsi="Times New Roman" w:cs="Times New Roman"/>
                <w:sz w:val="24"/>
                <w:szCs w:val="24"/>
              </w:rPr>
              <w:t>Report</w:t>
            </w:r>
            <w:r w:rsidRPr="00310E05">
              <w:rPr>
                <w:rFonts w:ascii="Times New Roman" w:hAnsi="Times New Roman" w:cs="Times New Roman"/>
                <w:spacing w:val="-1"/>
                <w:sz w:val="24"/>
                <w:szCs w:val="24"/>
              </w:rPr>
              <w:t xml:space="preserve"> </w:t>
            </w:r>
            <w:r w:rsidRPr="00310E05">
              <w:rPr>
                <w:rFonts w:ascii="Times New Roman" w:hAnsi="Times New Roman" w:cs="Times New Roman"/>
                <w:sz w:val="24"/>
                <w:szCs w:val="24"/>
              </w:rPr>
              <w:t xml:space="preserve">2000 </w:t>
            </w:r>
            <w:r w:rsidRPr="00310E05">
              <w:rPr>
                <w:rFonts w:ascii="Times New Roman" w:hAnsi="Times New Roman" w:cs="Times New Roman"/>
                <w:spacing w:val="-2"/>
                <w:sz w:val="24"/>
                <w:szCs w:val="24"/>
              </w:rPr>
              <w:t>words</w:t>
            </w:r>
          </w:p>
          <w:p w:rsidR="00934E09" w:rsidRPr="00310E05" w:rsidRDefault="00934E09" w:rsidP="00310E05">
            <w:pPr>
              <w:pStyle w:val="TableParagraph"/>
              <w:spacing w:before="117" w:line="360" w:lineRule="auto"/>
              <w:ind w:left="84" w:right="72"/>
              <w:jc w:val="both"/>
              <w:rPr>
                <w:rFonts w:ascii="Times New Roman" w:hAnsi="Times New Roman" w:cs="Times New Roman"/>
                <w:sz w:val="24"/>
                <w:szCs w:val="24"/>
              </w:rPr>
            </w:pPr>
            <w:r w:rsidRPr="00310E05">
              <w:rPr>
                <w:rFonts w:ascii="Times New Roman" w:hAnsi="Times New Roman" w:cs="Times New Roman"/>
                <w:spacing w:val="32"/>
                <w:sz w:val="24"/>
                <w:szCs w:val="24"/>
              </w:rPr>
              <w:t>Presentation</w:t>
            </w:r>
            <w:r w:rsidRPr="00310E05">
              <w:rPr>
                <w:rFonts w:ascii="Times New Roman" w:hAnsi="Times New Roman" w:cs="Times New Roman"/>
                <w:spacing w:val="80"/>
                <w:sz w:val="24"/>
                <w:szCs w:val="24"/>
              </w:rPr>
              <w:t xml:space="preserve"> </w:t>
            </w:r>
            <w:r w:rsidRPr="00310E05">
              <w:rPr>
                <w:rFonts w:ascii="Times New Roman" w:hAnsi="Times New Roman" w:cs="Times New Roman"/>
                <w:spacing w:val="17"/>
                <w:sz w:val="24"/>
                <w:szCs w:val="24"/>
              </w:rPr>
              <w:t xml:space="preserve">15 </w:t>
            </w:r>
            <w:r w:rsidRPr="00310E05">
              <w:rPr>
                <w:rFonts w:ascii="Times New Roman" w:hAnsi="Times New Roman" w:cs="Times New Roman"/>
                <w:sz w:val="24"/>
                <w:szCs w:val="24"/>
              </w:rPr>
              <w:t>minutes each</w:t>
            </w:r>
          </w:p>
        </w:tc>
      </w:tr>
      <w:tr w:rsidR="00934E09" w:rsidRPr="00310E05" w:rsidTr="00310E05">
        <w:trPr>
          <w:trHeight w:val="1012"/>
        </w:trPr>
        <w:tc>
          <w:tcPr>
            <w:tcW w:w="2093" w:type="dxa"/>
            <w:shd w:val="clear" w:color="auto" w:fill="D8D8D8"/>
          </w:tcPr>
          <w:p w:rsidR="00934E09" w:rsidRPr="00310E05" w:rsidRDefault="00934E09" w:rsidP="00310E05">
            <w:pPr>
              <w:pStyle w:val="TableParagraph"/>
              <w:spacing w:before="70" w:line="360" w:lineRule="auto"/>
              <w:ind w:right="-10"/>
              <w:jc w:val="both"/>
              <w:rPr>
                <w:rFonts w:ascii="Times New Roman" w:hAnsi="Times New Roman" w:cs="Times New Roman"/>
                <w:b/>
                <w:sz w:val="24"/>
                <w:szCs w:val="24"/>
              </w:rPr>
            </w:pPr>
            <w:r w:rsidRPr="00310E05">
              <w:rPr>
                <w:rFonts w:ascii="Times New Roman" w:hAnsi="Times New Roman" w:cs="Times New Roman"/>
                <w:b/>
                <w:spacing w:val="14"/>
                <w:sz w:val="24"/>
                <w:szCs w:val="24"/>
              </w:rPr>
              <w:t>S</w:t>
            </w:r>
            <w:r w:rsidRPr="00310E05">
              <w:rPr>
                <w:rFonts w:ascii="Times New Roman" w:hAnsi="Times New Roman" w:cs="Times New Roman"/>
                <w:b/>
                <w:spacing w:val="5"/>
                <w:sz w:val="24"/>
                <w:szCs w:val="24"/>
              </w:rPr>
              <w:t xml:space="preserve"> </w:t>
            </w:r>
            <w:r w:rsidRPr="00310E05">
              <w:rPr>
                <w:rFonts w:ascii="Times New Roman" w:hAnsi="Times New Roman" w:cs="Times New Roman"/>
                <w:b/>
                <w:spacing w:val="14"/>
                <w:sz w:val="24"/>
                <w:szCs w:val="24"/>
              </w:rPr>
              <w:t>u</w:t>
            </w:r>
            <w:r w:rsidRPr="00310E05">
              <w:rPr>
                <w:rFonts w:ascii="Times New Roman" w:hAnsi="Times New Roman" w:cs="Times New Roman"/>
                <w:b/>
                <w:spacing w:val="5"/>
                <w:sz w:val="24"/>
                <w:szCs w:val="24"/>
              </w:rPr>
              <w:t xml:space="preserve"> </w:t>
            </w:r>
            <w:r w:rsidRPr="00310E05">
              <w:rPr>
                <w:rFonts w:ascii="Times New Roman" w:hAnsi="Times New Roman" w:cs="Times New Roman"/>
                <w:b/>
                <w:spacing w:val="14"/>
                <w:sz w:val="24"/>
                <w:szCs w:val="24"/>
              </w:rPr>
              <w:t>b</w:t>
            </w:r>
            <w:r w:rsidRPr="00310E05">
              <w:rPr>
                <w:rFonts w:ascii="Times New Roman" w:hAnsi="Times New Roman" w:cs="Times New Roman"/>
                <w:b/>
                <w:spacing w:val="5"/>
                <w:sz w:val="24"/>
                <w:szCs w:val="24"/>
              </w:rPr>
              <w:t xml:space="preserve"> </w:t>
            </w:r>
            <w:r w:rsidRPr="00310E05">
              <w:rPr>
                <w:rFonts w:ascii="Times New Roman" w:hAnsi="Times New Roman" w:cs="Times New Roman"/>
                <w:b/>
                <w:spacing w:val="14"/>
                <w:sz w:val="24"/>
                <w:szCs w:val="24"/>
              </w:rPr>
              <w:t>m</w:t>
            </w:r>
            <w:r w:rsidRPr="00310E05">
              <w:rPr>
                <w:rFonts w:ascii="Times New Roman" w:hAnsi="Times New Roman" w:cs="Times New Roman"/>
                <w:b/>
                <w:spacing w:val="5"/>
                <w:sz w:val="24"/>
                <w:szCs w:val="24"/>
              </w:rPr>
              <w:t xml:space="preserve"> </w:t>
            </w:r>
            <w:proofErr w:type="spellStart"/>
            <w:r w:rsidRPr="00310E05">
              <w:rPr>
                <w:rFonts w:ascii="Times New Roman" w:hAnsi="Times New Roman" w:cs="Times New Roman"/>
                <w:b/>
                <w:spacing w:val="14"/>
                <w:sz w:val="24"/>
                <w:szCs w:val="24"/>
              </w:rPr>
              <w:t>i</w:t>
            </w:r>
            <w:proofErr w:type="spellEnd"/>
            <w:r w:rsidRPr="00310E05">
              <w:rPr>
                <w:rFonts w:ascii="Times New Roman" w:hAnsi="Times New Roman" w:cs="Times New Roman"/>
                <w:b/>
                <w:spacing w:val="5"/>
                <w:sz w:val="24"/>
                <w:szCs w:val="24"/>
              </w:rPr>
              <w:t xml:space="preserve"> </w:t>
            </w:r>
            <w:r w:rsidRPr="00310E05">
              <w:rPr>
                <w:rFonts w:ascii="Times New Roman" w:hAnsi="Times New Roman" w:cs="Times New Roman"/>
                <w:b/>
                <w:spacing w:val="14"/>
                <w:sz w:val="24"/>
                <w:szCs w:val="24"/>
              </w:rPr>
              <w:t>s</w:t>
            </w:r>
            <w:r w:rsidRPr="00310E05">
              <w:rPr>
                <w:rFonts w:ascii="Times New Roman" w:hAnsi="Times New Roman" w:cs="Times New Roman"/>
                <w:b/>
                <w:spacing w:val="5"/>
                <w:sz w:val="24"/>
                <w:szCs w:val="24"/>
              </w:rPr>
              <w:t xml:space="preserve"> </w:t>
            </w:r>
            <w:proofErr w:type="spellStart"/>
            <w:r w:rsidRPr="00310E05">
              <w:rPr>
                <w:rFonts w:ascii="Times New Roman" w:hAnsi="Times New Roman" w:cs="Times New Roman"/>
                <w:b/>
                <w:spacing w:val="14"/>
                <w:sz w:val="24"/>
                <w:szCs w:val="24"/>
              </w:rPr>
              <w:t>s</w:t>
            </w:r>
            <w:proofErr w:type="spellEnd"/>
            <w:r w:rsidRPr="00310E05">
              <w:rPr>
                <w:rFonts w:ascii="Times New Roman" w:hAnsi="Times New Roman" w:cs="Times New Roman"/>
                <w:b/>
                <w:spacing w:val="5"/>
                <w:sz w:val="24"/>
                <w:szCs w:val="24"/>
              </w:rPr>
              <w:t xml:space="preserve"> </w:t>
            </w:r>
            <w:proofErr w:type="spellStart"/>
            <w:r w:rsidRPr="00310E05">
              <w:rPr>
                <w:rFonts w:ascii="Times New Roman" w:hAnsi="Times New Roman" w:cs="Times New Roman"/>
                <w:b/>
                <w:spacing w:val="14"/>
                <w:sz w:val="24"/>
                <w:szCs w:val="24"/>
              </w:rPr>
              <w:t>i</w:t>
            </w:r>
            <w:proofErr w:type="spellEnd"/>
            <w:r w:rsidRPr="00310E05">
              <w:rPr>
                <w:rFonts w:ascii="Times New Roman" w:hAnsi="Times New Roman" w:cs="Times New Roman"/>
                <w:b/>
                <w:spacing w:val="5"/>
                <w:sz w:val="24"/>
                <w:szCs w:val="24"/>
              </w:rPr>
              <w:t xml:space="preserve"> </w:t>
            </w:r>
            <w:r w:rsidRPr="00310E05">
              <w:rPr>
                <w:rFonts w:ascii="Times New Roman" w:hAnsi="Times New Roman" w:cs="Times New Roman"/>
                <w:b/>
                <w:spacing w:val="14"/>
                <w:sz w:val="24"/>
                <w:szCs w:val="24"/>
              </w:rPr>
              <w:t>o</w:t>
            </w:r>
            <w:r w:rsidRPr="00310E05">
              <w:rPr>
                <w:rFonts w:ascii="Times New Roman" w:hAnsi="Times New Roman" w:cs="Times New Roman"/>
                <w:b/>
                <w:spacing w:val="5"/>
                <w:sz w:val="24"/>
                <w:szCs w:val="24"/>
              </w:rPr>
              <w:t xml:space="preserve"> </w:t>
            </w:r>
            <w:r w:rsidRPr="00310E05">
              <w:rPr>
                <w:rFonts w:ascii="Times New Roman" w:hAnsi="Times New Roman" w:cs="Times New Roman"/>
                <w:b/>
                <w:sz w:val="24"/>
                <w:szCs w:val="24"/>
              </w:rPr>
              <w:t xml:space="preserve">n </w:t>
            </w:r>
            <w:r w:rsidRPr="00310E05">
              <w:rPr>
                <w:rFonts w:ascii="Times New Roman" w:hAnsi="Times New Roman" w:cs="Times New Roman"/>
                <w:b/>
                <w:spacing w:val="-2"/>
                <w:sz w:val="24"/>
                <w:szCs w:val="24"/>
              </w:rPr>
              <w:t>deadline:</w:t>
            </w:r>
          </w:p>
        </w:tc>
        <w:tc>
          <w:tcPr>
            <w:tcW w:w="3293" w:type="dxa"/>
          </w:tcPr>
          <w:p w:rsidR="00934E09" w:rsidRPr="00310E05" w:rsidRDefault="00934E09" w:rsidP="00310E05">
            <w:pPr>
              <w:pStyle w:val="TableParagraph"/>
              <w:spacing w:before="70" w:line="360" w:lineRule="auto"/>
              <w:jc w:val="both"/>
              <w:rPr>
                <w:rFonts w:ascii="Times New Roman" w:hAnsi="Times New Roman" w:cs="Times New Roman"/>
                <w:sz w:val="24"/>
                <w:szCs w:val="24"/>
              </w:rPr>
            </w:pPr>
            <w:r w:rsidRPr="00310E05">
              <w:rPr>
                <w:rFonts w:ascii="Times New Roman" w:hAnsi="Times New Roman" w:cs="Times New Roman"/>
                <w:sz w:val="24"/>
                <w:szCs w:val="24"/>
              </w:rPr>
              <w:t>13th</w:t>
            </w:r>
            <w:r w:rsidRPr="00310E05">
              <w:rPr>
                <w:rFonts w:ascii="Times New Roman" w:hAnsi="Times New Roman" w:cs="Times New Roman"/>
                <w:spacing w:val="40"/>
                <w:sz w:val="24"/>
                <w:szCs w:val="24"/>
              </w:rPr>
              <w:t xml:space="preserve"> </w:t>
            </w:r>
            <w:r w:rsidRPr="00310E05">
              <w:rPr>
                <w:rFonts w:ascii="Times New Roman" w:hAnsi="Times New Roman" w:cs="Times New Roman"/>
                <w:sz w:val="24"/>
                <w:szCs w:val="24"/>
              </w:rPr>
              <w:t>December</w:t>
            </w:r>
            <w:r w:rsidRPr="00310E05">
              <w:rPr>
                <w:rFonts w:ascii="Times New Roman" w:hAnsi="Times New Roman" w:cs="Times New Roman"/>
                <w:spacing w:val="40"/>
                <w:sz w:val="24"/>
                <w:szCs w:val="24"/>
              </w:rPr>
              <w:t xml:space="preserve"> </w:t>
            </w:r>
            <w:r w:rsidRPr="00310E05">
              <w:rPr>
                <w:rFonts w:ascii="Times New Roman" w:hAnsi="Times New Roman" w:cs="Times New Roman"/>
                <w:sz w:val="24"/>
                <w:szCs w:val="24"/>
              </w:rPr>
              <w:t>2024</w:t>
            </w:r>
            <w:r w:rsidRPr="00310E05">
              <w:rPr>
                <w:rFonts w:ascii="Times New Roman" w:hAnsi="Times New Roman" w:cs="Times New Roman"/>
                <w:spacing w:val="40"/>
                <w:sz w:val="24"/>
                <w:szCs w:val="24"/>
              </w:rPr>
              <w:t xml:space="preserve"> </w:t>
            </w:r>
            <w:r w:rsidRPr="00310E05">
              <w:rPr>
                <w:rFonts w:ascii="Times New Roman" w:hAnsi="Times New Roman" w:cs="Times New Roman"/>
                <w:sz w:val="24"/>
                <w:szCs w:val="24"/>
              </w:rPr>
              <w:t>3pm</w:t>
            </w:r>
            <w:r w:rsidRPr="00310E05">
              <w:rPr>
                <w:rFonts w:ascii="Times New Roman" w:hAnsi="Times New Roman" w:cs="Times New Roman"/>
                <w:spacing w:val="40"/>
                <w:sz w:val="24"/>
                <w:szCs w:val="24"/>
              </w:rPr>
              <w:t xml:space="preserve"> </w:t>
            </w:r>
            <w:r w:rsidRPr="00310E05">
              <w:rPr>
                <w:rFonts w:ascii="Times New Roman" w:hAnsi="Times New Roman" w:cs="Times New Roman"/>
                <w:sz w:val="24"/>
                <w:szCs w:val="24"/>
              </w:rPr>
              <w:t>for both tasks</w:t>
            </w:r>
          </w:p>
        </w:tc>
        <w:tc>
          <w:tcPr>
            <w:tcW w:w="2267" w:type="dxa"/>
            <w:shd w:val="clear" w:color="auto" w:fill="D8D8D8"/>
          </w:tcPr>
          <w:p w:rsidR="00934E09" w:rsidRPr="00310E05" w:rsidRDefault="00934E09" w:rsidP="00310E05">
            <w:pPr>
              <w:pStyle w:val="TableParagraph"/>
              <w:spacing w:before="70" w:line="360" w:lineRule="auto"/>
              <w:ind w:left="84" w:right="66"/>
              <w:jc w:val="both"/>
              <w:rPr>
                <w:rFonts w:ascii="Times New Roman" w:hAnsi="Times New Roman" w:cs="Times New Roman"/>
                <w:b/>
                <w:sz w:val="24"/>
                <w:szCs w:val="24"/>
              </w:rPr>
            </w:pPr>
            <w:r w:rsidRPr="00310E05">
              <w:rPr>
                <w:rFonts w:ascii="Times New Roman" w:hAnsi="Times New Roman" w:cs="Times New Roman"/>
                <w:b/>
                <w:sz w:val="24"/>
                <w:szCs w:val="24"/>
              </w:rPr>
              <w:t>R</w:t>
            </w:r>
            <w:r w:rsidRPr="00310E05">
              <w:rPr>
                <w:rFonts w:ascii="Times New Roman" w:hAnsi="Times New Roman" w:cs="Times New Roman"/>
                <w:b/>
                <w:spacing w:val="-16"/>
                <w:sz w:val="24"/>
                <w:szCs w:val="24"/>
              </w:rPr>
              <w:t xml:space="preserve"> </w:t>
            </w:r>
            <w:r w:rsidRPr="00310E05">
              <w:rPr>
                <w:rFonts w:ascii="Times New Roman" w:hAnsi="Times New Roman" w:cs="Times New Roman"/>
                <w:b/>
                <w:sz w:val="24"/>
                <w:szCs w:val="24"/>
              </w:rPr>
              <w:t>e</w:t>
            </w:r>
            <w:r w:rsidRPr="00310E05">
              <w:rPr>
                <w:rFonts w:ascii="Times New Roman" w:hAnsi="Times New Roman" w:cs="Times New Roman"/>
                <w:b/>
                <w:spacing w:val="-15"/>
                <w:sz w:val="24"/>
                <w:szCs w:val="24"/>
              </w:rPr>
              <w:t xml:space="preserve"> </w:t>
            </w:r>
            <w:r w:rsidRPr="00310E05">
              <w:rPr>
                <w:rFonts w:ascii="Times New Roman" w:hAnsi="Times New Roman" w:cs="Times New Roman"/>
                <w:b/>
                <w:sz w:val="24"/>
                <w:szCs w:val="24"/>
              </w:rPr>
              <w:t>t</w:t>
            </w:r>
            <w:r w:rsidRPr="00310E05">
              <w:rPr>
                <w:rFonts w:ascii="Times New Roman" w:hAnsi="Times New Roman" w:cs="Times New Roman"/>
                <w:b/>
                <w:spacing w:val="-15"/>
                <w:sz w:val="24"/>
                <w:szCs w:val="24"/>
              </w:rPr>
              <w:t xml:space="preserve"> </w:t>
            </w:r>
            <w:r w:rsidRPr="00310E05">
              <w:rPr>
                <w:rFonts w:ascii="Times New Roman" w:hAnsi="Times New Roman" w:cs="Times New Roman"/>
                <w:b/>
                <w:sz w:val="24"/>
                <w:szCs w:val="24"/>
              </w:rPr>
              <w:t>u</w:t>
            </w:r>
            <w:r w:rsidRPr="00310E05">
              <w:rPr>
                <w:rFonts w:ascii="Times New Roman" w:hAnsi="Times New Roman" w:cs="Times New Roman"/>
                <w:b/>
                <w:spacing w:val="-16"/>
                <w:sz w:val="24"/>
                <w:szCs w:val="24"/>
              </w:rPr>
              <w:t xml:space="preserve"> </w:t>
            </w:r>
            <w:r w:rsidRPr="00310E05">
              <w:rPr>
                <w:rFonts w:ascii="Times New Roman" w:hAnsi="Times New Roman" w:cs="Times New Roman"/>
                <w:b/>
                <w:sz w:val="24"/>
                <w:szCs w:val="24"/>
              </w:rPr>
              <w:t>r</w:t>
            </w:r>
            <w:r w:rsidRPr="00310E05">
              <w:rPr>
                <w:rFonts w:ascii="Times New Roman" w:hAnsi="Times New Roman" w:cs="Times New Roman"/>
                <w:b/>
                <w:spacing w:val="-15"/>
                <w:sz w:val="24"/>
                <w:szCs w:val="24"/>
              </w:rPr>
              <w:t xml:space="preserve"> </w:t>
            </w:r>
            <w:r w:rsidRPr="00310E05">
              <w:rPr>
                <w:rFonts w:ascii="Times New Roman" w:hAnsi="Times New Roman" w:cs="Times New Roman"/>
                <w:b/>
                <w:sz w:val="24"/>
                <w:szCs w:val="24"/>
              </w:rPr>
              <w:t>n</w:t>
            </w:r>
            <w:r w:rsidRPr="00310E05">
              <w:rPr>
                <w:rFonts w:ascii="Times New Roman" w:hAnsi="Times New Roman" w:cs="Times New Roman"/>
                <w:b/>
                <w:spacing w:val="41"/>
                <w:sz w:val="24"/>
                <w:szCs w:val="24"/>
              </w:rPr>
              <w:t xml:space="preserve"> </w:t>
            </w:r>
            <w:r w:rsidRPr="00310E05">
              <w:rPr>
                <w:rFonts w:ascii="Times New Roman" w:hAnsi="Times New Roman" w:cs="Times New Roman"/>
                <w:b/>
                <w:sz w:val="24"/>
                <w:szCs w:val="24"/>
              </w:rPr>
              <w:t>d</w:t>
            </w:r>
            <w:r w:rsidRPr="00310E05">
              <w:rPr>
                <w:rFonts w:ascii="Times New Roman" w:hAnsi="Times New Roman" w:cs="Times New Roman"/>
                <w:b/>
                <w:spacing w:val="-15"/>
                <w:sz w:val="24"/>
                <w:szCs w:val="24"/>
              </w:rPr>
              <w:t xml:space="preserve"> </w:t>
            </w:r>
            <w:r w:rsidRPr="00310E05">
              <w:rPr>
                <w:rFonts w:ascii="Times New Roman" w:hAnsi="Times New Roman" w:cs="Times New Roman"/>
                <w:b/>
                <w:sz w:val="24"/>
                <w:szCs w:val="24"/>
              </w:rPr>
              <w:t>a</w:t>
            </w:r>
            <w:r w:rsidRPr="00310E05">
              <w:rPr>
                <w:rFonts w:ascii="Times New Roman" w:hAnsi="Times New Roman" w:cs="Times New Roman"/>
                <w:b/>
                <w:spacing w:val="-16"/>
                <w:sz w:val="24"/>
                <w:szCs w:val="24"/>
              </w:rPr>
              <w:t xml:space="preserve"> </w:t>
            </w:r>
            <w:r w:rsidRPr="00310E05">
              <w:rPr>
                <w:rFonts w:ascii="Times New Roman" w:hAnsi="Times New Roman" w:cs="Times New Roman"/>
                <w:b/>
                <w:sz w:val="24"/>
                <w:szCs w:val="24"/>
              </w:rPr>
              <w:t>t</w:t>
            </w:r>
            <w:r w:rsidRPr="00310E05">
              <w:rPr>
                <w:rFonts w:ascii="Times New Roman" w:hAnsi="Times New Roman" w:cs="Times New Roman"/>
                <w:b/>
                <w:spacing w:val="-15"/>
                <w:sz w:val="24"/>
                <w:szCs w:val="24"/>
              </w:rPr>
              <w:t xml:space="preserve"> </w:t>
            </w:r>
            <w:r w:rsidRPr="00310E05">
              <w:rPr>
                <w:rFonts w:ascii="Times New Roman" w:hAnsi="Times New Roman" w:cs="Times New Roman"/>
                <w:b/>
                <w:sz w:val="24"/>
                <w:szCs w:val="24"/>
              </w:rPr>
              <w:t>e</w:t>
            </w:r>
            <w:r w:rsidRPr="00310E05">
              <w:rPr>
                <w:rFonts w:ascii="Times New Roman" w:hAnsi="Times New Roman" w:cs="Times New Roman"/>
                <w:b/>
                <w:spacing w:val="80"/>
                <w:sz w:val="24"/>
                <w:szCs w:val="24"/>
              </w:rPr>
              <w:t xml:space="preserve"> </w:t>
            </w:r>
            <w:r w:rsidRPr="00310E05">
              <w:rPr>
                <w:rFonts w:ascii="Times New Roman" w:hAnsi="Times New Roman" w:cs="Times New Roman"/>
                <w:b/>
                <w:sz w:val="24"/>
                <w:szCs w:val="24"/>
              </w:rPr>
              <w:t>o</w:t>
            </w:r>
            <w:r w:rsidRPr="00310E05">
              <w:rPr>
                <w:rFonts w:ascii="Times New Roman" w:hAnsi="Times New Roman" w:cs="Times New Roman"/>
                <w:b/>
                <w:spacing w:val="-16"/>
                <w:sz w:val="24"/>
                <w:szCs w:val="24"/>
              </w:rPr>
              <w:t xml:space="preserve"> </w:t>
            </w:r>
            <w:r w:rsidRPr="00310E05">
              <w:rPr>
                <w:rFonts w:ascii="Times New Roman" w:hAnsi="Times New Roman" w:cs="Times New Roman"/>
                <w:b/>
                <w:sz w:val="24"/>
                <w:szCs w:val="24"/>
              </w:rPr>
              <w:t>f provisional marks</w:t>
            </w:r>
            <w:r w:rsidRPr="00310E05">
              <w:rPr>
                <w:rFonts w:ascii="Times New Roman" w:hAnsi="Times New Roman" w:cs="Times New Roman"/>
                <w:b/>
                <w:spacing w:val="80"/>
                <w:sz w:val="24"/>
                <w:szCs w:val="24"/>
              </w:rPr>
              <w:t xml:space="preserve"> </w:t>
            </w:r>
            <w:r w:rsidRPr="00310E05">
              <w:rPr>
                <w:rFonts w:ascii="Times New Roman" w:hAnsi="Times New Roman" w:cs="Times New Roman"/>
                <w:b/>
                <w:sz w:val="24"/>
                <w:szCs w:val="24"/>
              </w:rPr>
              <w:t>&amp; written feedback:</w:t>
            </w:r>
          </w:p>
        </w:tc>
        <w:tc>
          <w:tcPr>
            <w:tcW w:w="2269" w:type="dxa"/>
          </w:tcPr>
          <w:p w:rsidR="00934E09" w:rsidRPr="00310E05" w:rsidRDefault="00934E09" w:rsidP="00310E05">
            <w:pPr>
              <w:pStyle w:val="TableParagraph"/>
              <w:spacing w:before="60" w:line="360" w:lineRule="auto"/>
              <w:ind w:left="84"/>
              <w:jc w:val="both"/>
              <w:rPr>
                <w:rFonts w:ascii="Times New Roman" w:hAnsi="Times New Roman" w:cs="Times New Roman"/>
                <w:sz w:val="24"/>
                <w:szCs w:val="24"/>
              </w:rPr>
            </w:pPr>
            <w:r w:rsidRPr="00310E05">
              <w:rPr>
                <w:rFonts w:ascii="Times New Roman" w:hAnsi="Times New Roman" w:cs="Times New Roman"/>
                <w:sz w:val="24"/>
                <w:szCs w:val="24"/>
              </w:rPr>
              <w:t>31st</w:t>
            </w:r>
            <w:r w:rsidRPr="00310E05">
              <w:rPr>
                <w:rFonts w:ascii="Times New Roman" w:hAnsi="Times New Roman" w:cs="Times New Roman"/>
                <w:spacing w:val="-2"/>
                <w:sz w:val="24"/>
                <w:szCs w:val="24"/>
              </w:rPr>
              <w:t xml:space="preserve"> </w:t>
            </w:r>
            <w:r w:rsidRPr="00310E05">
              <w:rPr>
                <w:rFonts w:ascii="Times New Roman" w:hAnsi="Times New Roman" w:cs="Times New Roman"/>
                <w:sz w:val="24"/>
                <w:szCs w:val="24"/>
              </w:rPr>
              <w:t>January</w:t>
            </w:r>
            <w:r w:rsidRPr="00310E05">
              <w:rPr>
                <w:rFonts w:ascii="Times New Roman" w:hAnsi="Times New Roman" w:cs="Times New Roman"/>
                <w:spacing w:val="-2"/>
                <w:sz w:val="24"/>
                <w:szCs w:val="24"/>
              </w:rPr>
              <w:t xml:space="preserve"> </w:t>
            </w:r>
            <w:r w:rsidRPr="00310E05">
              <w:rPr>
                <w:rFonts w:ascii="Times New Roman" w:hAnsi="Times New Roman" w:cs="Times New Roman"/>
                <w:spacing w:val="-4"/>
                <w:sz w:val="24"/>
                <w:szCs w:val="24"/>
              </w:rPr>
              <w:t>2025</w:t>
            </w:r>
          </w:p>
        </w:tc>
      </w:tr>
    </w:tbl>
    <w:p w:rsidR="00A90849" w:rsidRDefault="00A90849" w:rsidP="00310E05">
      <w:pPr>
        <w:rPr>
          <w:rFonts w:cs="Times New Roman"/>
          <w:szCs w:val="24"/>
        </w:rPr>
      </w:pPr>
    </w:p>
    <w:p w:rsidR="00A90849" w:rsidRPr="00A90849" w:rsidRDefault="00A90849" w:rsidP="00A90849">
      <w:pPr>
        <w:jc w:val="center"/>
        <w:rPr>
          <w:rFonts w:cs="Times New Roman"/>
          <w:b/>
          <w:szCs w:val="24"/>
        </w:rPr>
      </w:pPr>
      <w:r w:rsidRPr="00A90849">
        <w:rPr>
          <w:rFonts w:cs="Times New Roman"/>
          <w:b/>
          <w:szCs w:val="24"/>
        </w:rPr>
        <w:t>Student Name:</w:t>
      </w:r>
    </w:p>
    <w:p w:rsidR="005D1C69" w:rsidRPr="00310E05" w:rsidRDefault="00A90849" w:rsidP="00A90849">
      <w:pPr>
        <w:jc w:val="center"/>
        <w:rPr>
          <w:rFonts w:eastAsiaTheme="majorEastAsia" w:cs="Times New Roman"/>
          <w:color w:val="2E74B5" w:themeColor="accent1" w:themeShade="BF"/>
          <w:szCs w:val="24"/>
        </w:rPr>
      </w:pPr>
      <w:r w:rsidRPr="00A90849">
        <w:rPr>
          <w:rFonts w:cs="Times New Roman"/>
          <w:b/>
          <w:szCs w:val="24"/>
        </w:rPr>
        <w:t>ID:</w:t>
      </w:r>
      <w:r w:rsidR="005D1C69" w:rsidRPr="00310E05">
        <w:rPr>
          <w:rFonts w:cs="Times New Roman"/>
          <w:szCs w:val="24"/>
        </w:rPr>
        <w:br w:type="page"/>
      </w:r>
    </w:p>
    <w:p w:rsidR="00C77081" w:rsidRDefault="00C77081" w:rsidP="00310E05">
      <w:pPr>
        <w:pStyle w:val="Heading1"/>
        <w:rPr>
          <w:rFonts w:ascii="Times New Roman" w:hAnsi="Times New Roman" w:cs="Times New Roman"/>
          <w:sz w:val="24"/>
          <w:szCs w:val="24"/>
        </w:rPr>
      </w:pPr>
      <w:bookmarkStart w:id="0" w:name="_Toc182925011"/>
      <w:r>
        <w:rPr>
          <w:rFonts w:ascii="Times New Roman" w:hAnsi="Times New Roman" w:cs="Times New Roman"/>
          <w:sz w:val="24"/>
          <w:szCs w:val="24"/>
        </w:rPr>
        <w:lastRenderedPageBreak/>
        <w:t>Part-1</w:t>
      </w:r>
      <w:bookmarkEnd w:id="0"/>
    </w:p>
    <w:p w:rsidR="00A86CEB" w:rsidRPr="00310E05" w:rsidRDefault="00A86CEB" w:rsidP="00310E05">
      <w:pPr>
        <w:pStyle w:val="Heading1"/>
        <w:rPr>
          <w:rFonts w:ascii="Times New Roman" w:hAnsi="Times New Roman" w:cs="Times New Roman"/>
          <w:sz w:val="24"/>
          <w:szCs w:val="24"/>
        </w:rPr>
      </w:pPr>
      <w:bookmarkStart w:id="1" w:name="_Toc182925012"/>
      <w:r w:rsidRPr="00310E05">
        <w:rPr>
          <w:rFonts w:ascii="Times New Roman" w:hAnsi="Times New Roman" w:cs="Times New Roman"/>
          <w:sz w:val="24"/>
          <w:szCs w:val="24"/>
        </w:rPr>
        <w:t>Executive Summary</w:t>
      </w:r>
      <w:bookmarkEnd w:id="1"/>
    </w:p>
    <w:p w:rsidR="00A86CEB" w:rsidRPr="00310E05" w:rsidRDefault="00054287" w:rsidP="00310E05">
      <w:pPr>
        <w:rPr>
          <w:rFonts w:cs="Times New Roman"/>
          <w:szCs w:val="24"/>
        </w:rPr>
      </w:pPr>
      <w:r w:rsidRPr="00310E05">
        <w:rPr>
          <w:rFonts w:cs="Times New Roman"/>
          <w:szCs w:val="24"/>
        </w:rPr>
        <w:t xml:space="preserve">This study examines the ways in which </w:t>
      </w:r>
      <w:proofErr w:type="spellStart"/>
      <w:r w:rsidRPr="00310E05">
        <w:rPr>
          <w:rFonts w:cs="Times New Roman"/>
          <w:szCs w:val="24"/>
        </w:rPr>
        <w:t>TechInnovate</w:t>
      </w:r>
      <w:proofErr w:type="spellEnd"/>
      <w:r w:rsidRPr="00310E05">
        <w:rPr>
          <w:rFonts w:cs="Times New Roman"/>
          <w:szCs w:val="24"/>
        </w:rPr>
        <w:t xml:space="preserve"> a rapidly expanding AI and machine </w:t>
      </w:r>
      <w:proofErr w:type="gramStart"/>
      <w:r w:rsidRPr="00310E05">
        <w:rPr>
          <w:rFonts w:cs="Times New Roman"/>
          <w:szCs w:val="24"/>
        </w:rPr>
        <w:t>learning</w:t>
      </w:r>
      <w:proofErr w:type="gramEnd"/>
      <w:r w:rsidRPr="00310E05">
        <w:rPr>
          <w:rFonts w:cs="Times New Roman"/>
          <w:szCs w:val="24"/>
        </w:rPr>
        <w:t xml:space="preserve"> Software Company can enhance managerial skills to address significant HR concerns and enhance performance management. Since </w:t>
      </w:r>
      <w:proofErr w:type="spellStart"/>
      <w:r w:rsidRPr="00310E05">
        <w:rPr>
          <w:rFonts w:cs="Times New Roman"/>
          <w:szCs w:val="24"/>
        </w:rPr>
        <w:t>TechInnovates</w:t>
      </w:r>
      <w:proofErr w:type="spellEnd"/>
      <w:r w:rsidRPr="00310E05">
        <w:rPr>
          <w:rFonts w:cs="Times New Roman"/>
          <w:szCs w:val="24"/>
        </w:rPr>
        <w:t xml:space="preserve"> workforce has quadrupled recently issues with hiring retaining </w:t>
      </w:r>
      <w:proofErr w:type="spellStart"/>
      <w:r w:rsidRPr="00310E05">
        <w:rPr>
          <w:rFonts w:cs="Times New Roman"/>
          <w:szCs w:val="24"/>
        </w:rPr>
        <w:t>onboarding</w:t>
      </w:r>
      <w:proofErr w:type="spellEnd"/>
      <w:r w:rsidRPr="00310E05">
        <w:rPr>
          <w:rFonts w:cs="Times New Roman"/>
          <w:szCs w:val="24"/>
        </w:rPr>
        <w:t xml:space="preserve"> and management have emerged. In order to ensure sustainable growth this report highlights the crucial roles and skills managers need including communication strategic thinking and conflict resolution. Relevant theories like Herzberg’s Two-Factor Theory and Goal-Setting Theory are also examined in order to support people management practices. Key activities that are recommended include establishing a systematic performance management system supporting diversity and inclusion initiatives and fostering employee engagement through incentives and recognition. By giving managers access to these tools and frameworks </w:t>
      </w:r>
      <w:proofErr w:type="spellStart"/>
      <w:r w:rsidRPr="00310E05">
        <w:rPr>
          <w:rFonts w:cs="Times New Roman"/>
          <w:szCs w:val="24"/>
        </w:rPr>
        <w:t>TechInnovate</w:t>
      </w:r>
      <w:proofErr w:type="spellEnd"/>
      <w:r w:rsidRPr="00310E05">
        <w:rPr>
          <w:rFonts w:cs="Times New Roman"/>
          <w:szCs w:val="24"/>
        </w:rPr>
        <w:t xml:space="preserve"> can enhance customer satisfaction productivity and overall business performance. </w:t>
      </w:r>
      <w:r w:rsidR="00A86CEB" w:rsidRPr="00310E05">
        <w:rPr>
          <w:rFonts w:cs="Times New Roman"/>
          <w:szCs w:val="24"/>
        </w:rPr>
        <w:br w:type="page"/>
      </w:r>
    </w:p>
    <w:sdt>
      <w:sdtPr>
        <w:id w:val="999235532"/>
        <w:docPartObj>
          <w:docPartGallery w:val="Table of Contents"/>
          <w:docPartUnique/>
        </w:docPartObj>
      </w:sdtPr>
      <w:sdtEndPr>
        <w:rPr>
          <w:rFonts w:ascii="Times New Roman" w:eastAsiaTheme="minorHAnsi" w:hAnsi="Times New Roman" w:cstheme="minorBidi"/>
          <w:b/>
          <w:bCs/>
          <w:noProof/>
          <w:color w:val="auto"/>
          <w:sz w:val="24"/>
          <w:szCs w:val="22"/>
          <w:lang w:val="en-GB"/>
        </w:rPr>
      </w:sdtEndPr>
      <w:sdtContent>
        <w:bookmarkStart w:id="2" w:name="_GoBack" w:displacedByCustomXml="prev"/>
        <w:bookmarkEnd w:id="2" w:displacedByCustomXml="prev"/>
        <w:p w:rsidR="00C77081" w:rsidRDefault="00C77081">
          <w:pPr>
            <w:pStyle w:val="TOCHeading"/>
          </w:pPr>
          <w:r>
            <w:t>Table of Contents</w:t>
          </w:r>
        </w:p>
        <w:p w:rsidR="00C77081" w:rsidRDefault="00C77081">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82925011" w:history="1">
            <w:r w:rsidRPr="00353670">
              <w:rPr>
                <w:rStyle w:val="Hyperlink"/>
                <w:rFonts w:cs="Times New Roman"/>
                <w:noProof/>
              </w:rPr>
              <w:t>Part-1</w:t>
            </w:r>
            <w:r>
              <w:rPr>
                <w:noProof/>
                <w:webHidden/>
              </w:rPr>
              <w:tab/>
            </w:r>
            <w:r>
              <w:rPr>
                <w:noProof/>
                <w:webHidden/>
              </w:rPr>
              <w:fldChar w:fldCharType="begin"/>
            </w:r>
            <w:r>
              <w:rPr>
                <w:noProof/>
                <w:webHidden/>
              </w:rPr>
              <w:instrText xml:space="preserve"> PAGEREF _Toc182925011 \h </w:instrText>
            </w:r>
            <w:r>
              <w:rPr>
                <w:noProof/>
                <w:webHidden/>
              </w:rPr>
            </w:r>
            <w:r>
              <w:rPr>
                <w:noProof/>
                <w:webHidden/>
              </w:rPr>
              <w:fldChar w:fldCharType="separate"/>
            </w:r>
            <w:r>
              <w:rPr>
                <w:noProof/>
                <w:webHidden/>
              </w:rPr>
              <w:t>2</w:t>
            </w:r>
            <w:r>
              <w:rPr>
                <w:noProof/>
                <w:webHidden/>
              </w:rPr>
              <w:fldChar w:fldCharType="end"/>
            </w:r>
          </w:hyperlink>
        </w:p>
        <w:p w:rsidR="00C77081" w:rsidRDefault="00C77081">
          <w:pPr>
            <w:pStyle w:val="TOC1"/>
            <w:tabs>
              <w:tab w:val="right" w:leader="dot" w:pos="9016"/>
            </w:tabs>
            <w:rPr>
              <w:rFonts w:asciiTheme="minorHAnsi" w:eastAsiaTheme="minorEastAsia" w:hAnsiTheme="minorHAnsi"/>
              <w:noProof/>
              <w:sz w:val="22"/>
              <w:lang w:val="en-IN" w:eastAsia="en-IN"/>
            </w:rPr>
          </w:pPr>
          <w:hyperlink w:anchor="_Toc182925012" w:history="1">
            <w:r w:rsidRPr="00353670">
              <w:rPr>
                <w:rStyle w:val="Hyperlink"/>
                <w:rFonts w:cs="Times New Roman"/>
                <w:noProof/>
              </w:rPr>
              <w:t>Executive Summary</w:t>
            </w:r>
            <w:r>
              <w:rPr>
                <w:noProof/>
                <w:webHidden/>
              </w:rPr>
              <w:tab/>
            </w:r>
            <w:r>
              <w:rPr>
                <w:noProof/>
                <w:webHidden/>
              </w:rPr>
              <w:fldChar w:fldCharType="begin"/>
            </w:r>
            <w:r>
              <w:rPr>
                <w:noProof/>
                <w:webHidden/>
              </w:rPr>
              <w:instrText xml:space="preserve"> PAGEREF _Toc182925012 \h </w:instrText>
            </w:r>
            <w:r>
              <w:rPr>
                <w:noProof/>
                <w:webHidden/>
              </w:rPr>
            </w:r>
            <w:r>
              <w:rPr>
                <w:noProof/>
                <w:webHidden/>
              </w:rPr>
              <w:fldChar w:fldCharType="separate"/>
            </w:r>
            <w:r>
              <w:rPr>
                <w:noProof/>
                <w:webHidden/>
              </w:rPr>
              <w:t>2</w:t>
            </w:r>
            <w:r>
              <w:rPr>
                <w:noProof/>
                <w:webHidden/>
              </w:rPr>
              <w:fldChar w:fldCharType="end"/>
            </w:r>
          </w:hyperlink>
        </w:p>
        <w:p w:rsidR="00C77081" w:rsidRDefault="00C77081">
          <w:pPr>
            <w:pStyle w:val="TOC1"/>
            <w:tabs>
              <w:tab w:val="right" w:leader="dot" w:pos="9016"/>
            </w:tabs>
            <w:rPr>
              <w:rFonts w:asciiTheme="minorHAnsi" w:eastAsiaTheme="minorEastAsia" w:hAnsiTheme="minorHAnsi"/>
              <w:noProof/>
              <w:sz w:val="22"/>
              <w:lang w:val="en-IN" w:eastAsia="en-IN"/>
            </w:rPr>
          </w:pPr>
          <w:hyperlink w:anchor="_Toc182925013" w:history="1">
            <w:r w:rsidRPr="00353670">
              <w:rPr>
                <w:rStyle w:val="Hyperlink"/>
                <w:rFonts w:cs="Times New Roman"/>
                <w:noProof/>
              </w:rPr>
              <w:t>Introduction</w:t>
            </w:r>
            <w:r>
              <w:rPr>
                <w:noProof/>
                <w:webHidden/>
              </w:rPr>
              <w:tab/>
            </w:r>
            <w:r>
              <w:rPr>
                <w:noProof/>
                <w:webHidden/>
              </w:rPr>
              <w:fldChar w:fldCharType="begin"/>
            </w:r>
            <w:r>
              <w:rPr>
                <w:noProof/>
                <w:webHidden/>
              </w:rPr>
              <w:instrText xml:space="preserve"> PAGEREF _Toc182925013 \h </w:instrText>
            </w:r>
            <w:r>
              <w:rPr>
                <w:noProof/>
                <w:webHidden/>
              </w:rPr>
            </w:r>
            <w:r>
              <w:rPr>
                <w:noProof/>
                <w:webHidden/>
              </w:rPr>
              <w:fldChar w:fldCharType="separate"/>
            </w:r>
            <w:r>
              <w:rPr>
                <w:noProof/>
                <w:webHidden/>
              </w:rPr>
              <w:t>5</w:t>
            </w:r>
            <w:r>
              <w:rPr>
                <w:noProof/>
                <w:webHidden/>
              </w:rPr>
              <w:fldChar w:fldCharType="end"/>
            </w:r>
          </w:hyperlink>
        </w:p>
        <w:p w:rsidR="00C77081" w:rsidRDefault="00C77081">
          <w:pPr>
            <w:pStyle w:val="TOC1"/>
            <w:tabs>
              <w:tab w:val="right" w:leader="dot" w:pos="9016"/>
            </w:tabs>
            <w:rPr>
              <w:rFonts w:asciiTheme="minorHAnsi" w:eastAsiaTheme="minorEastAsia" w:hAnsiTheme="minorHAnsi"/>
              <w:noProof/>
              <w:sz w:val="22"/>
              <w:lang w:val="en-IN" w:eastAsia="en-IN"/>
            </w:rPr>
          </w:pPr>
          <w:hyperlink w:anchor="_Toc182925014" w:history="1">
            <w:r w:rsidRPr="00353670">
              <w:rPr>
                <w:rStyle w:val="Hyperlink"/>
                <w:rFonts w:cs="Times New Roman"/>
                <w:noProof/>
              </w:rPr>
              <w:t>Roles and Skills Required for Effective Performance Management</w:t>
            </w:r>
            <w:r>
              <w:rPr>
                <w:noProof/>
                <w:webHidden/>
              </w:rPr>
              <w:tab/>
            </w:r>
            <w:r>
              <w:rPr>
                <w:noProof/>
                <w:webHidden/>
              </w:rPr>
              <w:fldChar w:fldCharType="begin"/>
            </w:r>
            <w:r>
              <w:rPr>
                <w:noProof/>
                <w:webHidden/>
              </w:rPr>
              <w:instrText xml:space="preserve"> PAGEREF _Toc182925014 \h </w:instrText>
            </w:r>
            <w:r>
              <w:rPr>
                <w:noProof/>
                <w:webHidden/>
              </w:rPr>
            </w:r>
            <w:r>
              <w:rPr>
                <w:noProof/>
                <w:webHidden/>
              </w:rPr>
              <w:fldChar w:fldCharType="separate"/>
            </w:r>
            <w:r>
              <w:rPr>
                <w:noProof/>
                <w:webHidden/>
              </w:rPr>
              <w:t>6</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15" w:history="1">
            <w:r w:rsidRPr="00353670">
              <w:rPr>
                <w:rStyle w:val="Hyperlink"/>
                <w:rFonts w:cs="Times New Roman"/>
                <w:noProof/>
              </w:rPr>
              <w:t>Managerial Roles in Performance Management</w:t>
            </w:r>
            <w:r>
              <w:rPr>
                <w:noProof/>
                <w:webHidden/>
              </w:rPr>
              <w:tab/>
            </w:r>
            <w:r>
              <w:rPr>
                <w:noProof/>
                <w:webHidden/>
              </w:rPr>
              <w:fldChar w:fldCharType="begin"/>
            </w:r>
            <w:r>
              <w:rPr>
                <w:noProof/>
                <w:webHidden/>
              </w:rPr>
              <w:instrText xml:space="preserve"> PAGEREF _Toc182925015 \h </w:instrText>
            </w:r>
            <w:r>
              <w:rPr>
                <w:noProof/>
                <w:webHidden/>
              </w:rPr>
            </w:r>
            <w:r>
              <w:rPr>
                <w:noProof/>
                <w:webHidden/>
              </w:rPr>
              <w:fldChar w:fldCharType="separate"/>
            </w:r>
            <w:r>
              <w:rPr>
                <w:noProof/>
                <w:webHidden/>
              </w:rPr>
              <w:t>6</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16" w:history="1">
            <w:r w:rsidRPr="00353670">
              <w:rPr>
                <w:rStyle w:val="Hyperlink"/>
                <w:rFonts w:cs="Times New Roman"/>
                <w:noProof/>
              </w:rPr>
              <w:t>Essential Skills for Managers</w:t>
            </w:r>
            <w:r>
              <w:rPr>
                <w:noProof/>
                <w:webHidden/>
              </w:rPr>
              <w:tab/>
            </w:r>
            <w:r>
              <w:rPr>
                <w:noProof/>
                <w:webHidden/>
              </w:rPr>
              <w:fldChar w:fldCharType="begin"/>
            </w:r>
            <w:r>
              <w:rPr>
                <w:noProof/>
                <w:webHidden/>
              </w:rPr>
              <w:instrText xml:space="preserve"> PAGEREF _Toc182925016 \h </w:instrText>
            </w:r>
            <w:r>
              <w:rPr>
                <w:noProof/>
                <w:webHidden/>
              </w:rPr>
            </w:r>
            <w:r>
              <w:rPr>
                <w:noProof/>
                <w:webHidden/>
              </w:rPr>
              <w:fldChar w:fldCharType="separate"/>
            </w:r>
            <w:r>
              <w:rPr>
                <w:noProof/>
                <w:webHidden/>
              </w:rPr>
              <w:t>6</w:t>
            </w:r>
            <w:r>
              <w:rPr>
                <w:noProof/>
                <w:webHidden/>
              </w:rPr>
              <w:fldChar w:fldCharType="end"/>
            </w:r>
          </w:hyperlink>
        </w:p>
        <w:p w:rsidR="00C77081" w:rsidRDefault="00C77081">
          <w:pPr>
            <w:pStyle w:val="TOC1"/>
            <w:tabs>
              <w:tab w:val="right" w:leader="dot" w:pos="9016"/>
            </w:tabs>
            <w:rPr>
              <w:rFonts w:asciiTheme="minorHAnsi" w:eastAsiaTheme="minorEastAsia" w:hAnsiTheme="minorHAnsi"/>
              <w:noProof/>
              <w:sz w:val="22"/>
              <w:lang w:val="en-IN" w:eastAsia="en-IN"/>
            </w:rPr>
          </w:pPr>
          <w:hyperlink w:anchor="_Toc182925017" w:history="1">
            <w:r w:rsidRPr="00353670">
              <w:rPr>
                <w:rStyle w:val="Hyperlink"/>
                <w:rFonts w:cs="Times New Roman"/>
                <w:noProof/>
              </w:rPr>
              <w:t>Theories and Models Supporting Effective People Management</w:t>
            </w:r>
            <w:r>
              <w:rPr>
                <w:noProof/>
                <w:webHidden/>
              </w:rPr>
              <w:tab/>
            </w:r>
            <w:r>
              <w:rPr>
                <w:noProof/>
                <w:webHidden/>
              </w:rPr>
              <w:fldChar w:fldCharType="begin"/>
            </w:r>
            <w:r>
              <w:rPr>
                <w:noProof/>
                <w:webHidden/>
              </w:rPr>
              <w:instrText xml:space="preserve"> PAGEREF _Toc182925017 \h </w:instrText>
            </w:r>
            <w:r>
              <w:rPr>
                <w:noProof/>
                <w:webHidden/>
              </w:rPr>
            </w:r>
            <w:r>
              <w:rPr>
                <w:noProof/>
                <w:webHidden/>
              </w:rPr>
              <w:fldChar w:fldCharType="separate"/>
            </w:r>
            <w:r>
              <w:rPr>
                <w:noProof/>
                <w:webHidden/>
              </w:rPr>
              <w:t>8</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18" w:history="1">
            <w:r w:rsidRPr="00353670">
              <w:rPr>
                <w:rStyle w:val="Hyperlink"/>
                <w:rFonts w:cs="Times New Roman"/>
                <w:noProof/>
              </w:rPr>
              <w:t>Performance Management Theories</w:t>
            </w:r>
            <w:r>
              <w:rPr>
                <w:noProof/>
                <w:webHidden/>
              </w:rPr>
              <w:tab/>
            </w:r>
            <w:r>
              <w:rPr>
                <w:noProof/>
                <w:webHidden/>
              </w:rPr>
              <w:fldChar w:fldCharType="begin"/>
            </w:r>
            <w:r>
              <w:rPr>
                <w:noProof/>
                <w:webHidden/>
              </w:rPr>
              <w:instrText xml:space="preserve"> PAGEREF _Toc182925018 \h </w:instrText>
            </w:r>
            <w:r>
              <w:rPr>
                <w:noProof/>
                <w:webHidden/>
              </w:rPr>
            </w:r>
            <w:r>
              <w:rPr>
                <w:noProof/>
                <w:webHidden/>
              </w:rPr>
              <w:fldChar w:fldCharType="separate"/>
            </w:r>
            <w:r>
              <w:rPr>
                <w:noProof/>
                <w:webHidden/>
              </w:rPr>
              <w:t>8</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19" w:history="1">
            <w:r w:rsidRPr="00353670">
              <w:rPr>
                <w:rStyle w:val="Hyperlink"/>
                <w:rFonts w:cs="Times New Roman"/>
                <w:noProof/>
              </w:rPr>
              <w:t>Employee Motivation Models</w:t>
            </w:r>
            <w:r>
              <w:rPr>
                <w:noProof/>
                <w:webHidden/>
              </w:rPr>
              <w:tab/>
            </w:r>
            <w:r>
              <w:rPr>
                <w:noProof/>
                <w:webHidden/>
              </w:rPr>
              <w:fldChar w:fldCharType="begin"/>
            </w:r>
            <w:r>
              <w:rPr>
                <w:noProof/>
                <w:webHidden/>
              </w:rPr>
              <w:instrText xml:space="preserve"> PAGEREF _Toc182925019 \h </w:instrText>
            </w:r>
            <w:r>
              <w:rPr>
                <w:noProof/>
                <w:webHidden/>
              </w:rPr>
            </w:r>
            <w:r>
              <w:rPr>
                <w:noProof/>
                <w:webHidden/>
              </w:rPr>
              <w:fldChar w:fldCharType="separate"/>
            </w:r>
            <w:r>
              <w:rPr>
                <w:noProof/>
                <w:webHidden/>
              </w:rPr>
              <w:t>9</w:t>
            </w:r>
            <w:r>
              <w:rPr>
                <w:noProof/>
                <w:webHidden/>
              </w:rPr>
              <w:fldChar w:fldCharType="end"/>
            </w:r>
          </w:hyperlink>
        </w:p>
        <w:p w:rsidR="00C77081" w:rsidRDefault="00C77081">
          <w:pPr>
            <w:pStyle w:val="TOC1"/>
            <w:tabs>
              <w:tab w:val="right" w:leader="dot" w:pos="9016"/>
            </w:tabs>
            <w:rPr>
              <w:rFonts w:asciiTheme="minorHAnsi" w:eastAsiaTheme="minorEastAsia" w:hAnsiTheme="minorHAnsi"/>
              <w:noProof/>
              <w:sz w:val="22"/>
              <w:lang w:val="en-IN" w:eastAsia="en-IN"/>
            </w:rPr>
          </w:pPr>
          <w:hyperlink w:anchor="_Toc182925020" w:history="1">
            <w:r w:rsidRPr="00353670">
              <w:rPr>
                <w:rStyle w:val="Hyperlink"/>
                <w:rFonts w:cs="Times New Roman"/>
                <w:noProof/>
              </w:rPr>
              <w:t>Activities Supporting Good People Management</w:t>
            </w:r>
            <w:r>
              <w:rPr>
                <w:noProof/>
                <w:webHidden/>
              </w:rPr>
              <w:tab/>
            </w:r>
            <w:r>
              <w:rPr>
                <w:noProof/>
                <w:webHidden/>
              </w:rPr>
              <w:fldChar w:fldCharType="begin"/>
            </w:r>
            <w:r>
              <w:rPr>
                <w:noProof/>
                <w:webHidden/>
              </w:rPr>
              <w:instrText xml:space="preserve"> PAGEREF _Toc182925020 \h </w:instrText>
            </w:r>
            <w:r>
              <w:rPr>
                <w:noProof/>
                <w:webHidden/>
              </w:rPr>
            </w:r>
            <w:r>
              <w:rPr>
                <w:noProof/>
                <w:webHidden/>
              </w:rPr>
              <w:fldChar w:fldCharType="separate"/>
            </w:r>
            <w:r>
              <w:rPr>
                <w:noProof/>
                <w:webHidden/>
              </w:rPr>
              <w:t>11</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21" w:history="1">
            <w:r w:rsidRPr="00353670">
              <w:rPr>
                <w:rStyle w:val="Hyperlink"/>
                <w:rFonts w:cs="Times New Roman"/>
                <w:noProof/>
              </w:rPr>
              <w:t>Performance Management</w:t>
            </w:r>
            <w:r>
              <w:rPr>
                <w:noProof/>
                <w:webHidden/>
              </w:rPr>
              <w:tab/>
            </w:r>
            <w:r>
              <w:rPr>
                <w:noProof/>
                <w:webHidden/>
              </w:rPr>
              <w:fldChar w:fldCharType="begin"/>
            </w:r>
            <w:r>
              <w:rPr>
                <w:noProof/>
                <w:webHidden/>
              </w:rPr>
              <w:instrText xml:space="preserve"> PAGEREF _Toc182925021 \h </w:instrText>
            </w:r>
            <w:r>
              <w:rPr>
                <w:noProof/>
                <w:webHidden/>
              </w:rPr>
            </w:r>
            <w:r>
              <w:rPr>
                <w:noProof/>
                <w:webHidden/>
              </w:rPr>
              <w:fldChar w:fldCharType="separate"/>
            </w:r>
            <w:r>
              <w:rPr>
                <w:noProof/>
                <w:webHidden/>
              </w:rPr>
              <w:t>11</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22" w:history="1">
            <w:r w:rsidRPr="00353670">
              <w:rPr>
                <w:rStyle w:val="Hyperlink"/>
                <w:rFonts w:cs="Times New Roman"/>
                <w:noProof/>
              </w:rPr>
              <w:t>Employee Reward and Recognition</w:t>
            </w:r>
            <w:r>
              <w:rPr>
                <w:noProof/>
                <w:webHidden/>
              </w:rPr>
              <w:tab/>
            </w:r>
            <w:r>
              <w:rPr>
                <w:noProof/>
                <w:webHidden/>
              </w:rPr>
              <w:fldChar w:fldCharType="begin"/>
            </w:r>
            <w:r>
              <w:rPr>
                <w:noProof/>
                <w:webHidden/>
              </w:rPr>
              <w:instrText xml:space="preserve"> PAGEREF _Toc182925022 \h </w:instrText>
            </w:r>
            <w:r>
              <w:rPr>
                <w:noProof/>
                <w:webHidden/>
              </w:rPr>
            </w:r>
            <w:r>
              <w:rPr>
                <w:noProof/>
                <w:webHidden/>
              </w:rPr>
              <w:fldChar w:fldCharType="separate"/>
            </w:r>
            <w:r>
              <w:rPr>
                <w:noProof/>
                <w:webHidden/>
              </w:rPr>
              <w:t>11</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23" w:history="1">
            <w:r w:rsidRPr="00353670">
              <w:rPr>
                <w:rStyle w:val="Hyperlink"/>
                <w:rFonts w:cs="Times New Roman"/>
                <w:noProof/>
              </w:rPr>
              <w:t>Employee Engagement</w:t>
            </w:r>
            <w:r>
              <w:rPr>
                <w:noProof/>
                <w:webHidden/>
              </w:rPr>
              <w:tab/>
            </w:r>
            <w:r>
              <w:rPr>
                <w:noProof/>
                <w:webHidden/>
              </w:rPr>
              <w:fldChar w:fldCharType="begin"/>
            </w:r>
            <w:r>
              <w:rPr>
                <w:noProof/>
                <w:webHidden/>
              </w:rPr>
              <w:instrText xml:space="preserve"> PAGEREF _Toc182925023 \h </w:instrText>
            </w:r>
            <w:r>
              <w:rPr>
                <w:noProof/>
                <w:webHidden/>
              </w:rPr>
            </w:r>
            <w:r>
              <w:rPr>
                <w:noProof/>
                <w:webHidden/>
              </w:rPr>
              <w:fldChar w:fldCharType="separate"/>
            </w:r>
            <w:r>
              <w:rPr>
                <w:noProof/>
                <w:webHidden/>
              </w:rPr>
              <w:t>11</w:t>
            </w:r>
            <w:r>
              <w:rPr>
                <w:noProof/>
                <w:webHidden/>
              </w:rPr>
              <w:fldChar w:fldCharType="end"/>
            </w:r>
          </w:hyperlink>
        </w:p>
        <w:p w:rsidR="00C77081" w:rsidRDefault="00C77081">
          <w:pPr>
            <w:pStyle w:val="TOC1"/>
            <w:tabs>
              <w:tab w:val="right" w:leader="dot" w:pos="9016"/>
            </w:tabs>
            <w:rPr>
              <w:rFonts w:asciiTheme="minorHAnsi" w:eastAsiaTheme="minorEastAsia" w:hAnsiTheme="minorHAnsi"/>
              <w:noProof/>
              <w:sz w:val="22"/>
              <w:lang w:val="en-IN" w:eastAsia="en-IN"/>
            </w:rPr>
          </w:pPr>
          <w:hyperlink w:anchor="_Toc182925024" w:history="1">
            <w:r w:rsidRPr="00353670">
              <w:rPr>
                <w:rStyle w:val="Hyperlink"/>
                <w:rFonts w:cs="Times New Roman"/>
                <w:noProof/>
              </w:rPr>
              <w:t>Link between Good People Management and Company Performance</w:t>
            </w:r>
            <w:r>
              <w:rPr>
                <w:noProof/>
                <w:webHidden/>
              </w:rPr>
              <w:tab/>
            </w:r>
            <w:r>
              <w:rPr>
                <w:noProof/>
                <w:webHidden/>
              </w:rPr>
              <w:fldChar w:fldCharType="begin"/>
            </w:r>
            <w:r>
              <w:rPr>
                <w:noProof/>
                <w:webHidden/>
              </w:rPr>
              <w:instrText xml:space="preserve"> PAGEREF _Toc182925024 \h </w:instrText>
            </w:r>
            <w:r>
              <w:rPr>
                <w:noProof/>
                <w:webHidden/>
              </w:rPr>
            </w:r>
            <w:r>
              <w:rPr>
                <w:noProof/>
                <w:webHidden/>
              </w:rPr>
              <w:fldChar w:fldCharType="separate"/>
            </w:r>
            <w:r>
              <w:rPr>
                <w:noProof/>
                <w:webHidden/>
              </w:rPr>
              <w:t>13</w:t>
            </w:r>
            <w:r>
              <w:rPr>
                <w:noProof/>
                <w:webHidden/>
              </w:rPr>
              <w:fldChar w:fldCharType="end"/>
            </w:r>
          </w:hyperlink>
        </w:p>
        <w:p w:rsidR="00C77081" w:rsidRDefault="00C77081">
          <w:pPr>
            <w:pStyle w:val="TOC1"/>
            <w:tabs>
              <w:tab w:val="right" w:leader="dot" w:pos="9016"/>
            </w:tabs>
            <w:rPr>
              <w:rFonts w:asciiTheme="minorHAnsi" w:eastAsiaTheme="minorEastAsia" w:hAnsiTheme="minorHAnsi"/>
              <w:noProof/>
              <w:sz w:val="22"/>
              <w:lang w:val="en-IN" w:eastAsia="en-IN"/>
            </w:rPr>
          </w:pPr>
          <w:hyperlink w:anchor="_Toc182925025" w:history="1">
            <w:r w:rsidRPr="00353670">
              <w:rPr>
                <w:rStyle w:val="Hyperlink"/>
                <w:rFonts w:cs="Times New Roman"/>
                <w:noProof/>
              </w:rPr>
              <w:t>Recommendations</w:t>
            </w:r>
            <w:r>
              <w:rPr>
                <w:noProof/>
                <w:webHidden/>
              </w:rPr>
              <w:tab/>
            </w:r>
            <w:r>
              <w:rPr>
                <w:noProof/>
                <w:webHidden/>
              </w:rPr>
              <w:fldChar w:fldCharType="begin"/>
            </w:r>
            <w:r>
              <w:rPr>
                <w:noProof/>
                <w:webHidden/>
              </w:rPr>
              <w:instrText xml:space="preserve"> PAGEREF _Toc182925025 \h </w:instrText>
            </w:r>
            <w:r>
              <w:rPr>
                <w:noProof/>
                <w:webHidden/>
              </w:rPr>
            </w:r>
            <w:r>
              <w:rPr>
                <w:noProof/>
                <w:webHidden/>
              </w:rPr>
              <w:fldChar w:fldCharType="separate"/>
            </w:r>
            <w:r>
              <w:rPr>
                <w:noProof/>
                <w:webHidden/>
              </w:rPr>
              <w:t>14</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26" w:history="1">
            <w:r w:rsidRPr="00353670">
              <w:rPr>
                <w:rStyle w:val="Hyperlink"/>
                <w:rFonts w:cs="Times New Roman"/>
                <w:noProof/>
              </w:rPr>
              <w:t>Expected Outcomes:</w:t>
            </w:r>
            <w:r>
              <w:rPr>
                <w:noProof/>
                <w:webHidden/>
              </w:rPr>
              <w:tab/>
            </w:r>
            <w:r>
              <w:rPr>
                <w:noProof/>
                <w:webHidden/>
              </w:rPr>
              <w:fldChar w:fldCharType="begin"/>
            </w:r>
            <w:r>
              <w:rPr>
                <w:noProof/>
                <w:webHidden/>
              </w:rPr>
              <w:instrText xml:space="preserve"> PAGEREF _Toc182925026 \h </w:instrText>
            </w:r>
            <w:r>
              <w:rPr>
                <w:noProof/>
                <w:webHidden/>
              </w:rPr>
            </w:r>
            <w:r>
              <w:rPr>
                <w:noProof/>
                <w:webHidden/>
              </w:rPr>
              <w:fldChar w:fldCharType="separate"/>
            </w:r>
            <w:r>
              <w:rPr>
                <w:noProof/>
                <w:webHidden/>
              </w:rPr>
              <w:t>15</w:t>
            </w:r>
            <w:r>
              <w:rPr>
                <w:noProof/>
                <w:webHidden/>
              </w:rPr>
              <w:fldChar w:fldCharType="end"/>
            </w:r>
          </w:hyperlink>
        </w:p>
        <w:p w:rsidR="00C77081" w:rsidRDefault="00C77081">
          <w:pPr>
            <w:pStyle w:val="TOC1"/>
            <w:tabs>
              <w:tab w:val="right" w:leader="dot" w:pos="9016"/>
            </w:tabs>
            <w:rPr>
              <w:rFonts w:asciiTheme="minorHAnsi" w:eastAsiaTheme="minorEastAsia" w:hAnsiTheme="minorHAnsi"/>
              <w:noProof/>
              <w:sz w:val="22"/>
              <w:lang w:val="en-IN" w:eastAsia="en-IN"/>
            </w:rPr>
          </w:pPr>
          <w:hyperlink w:anchor="_Toc182925027" w:history="1">
            <w:r w:rsidRPr="00353670">
              <w:rPr>
                <w:rStyle w:val="Hyperlink"/>
                <w:rFonts w:cs="Times New Roman"/>
                <w:noProof/>
              </w:rPr>
              <w:t>Conclusion</w:t>
            </w:r>
            <w:r>
              <w:rPr>
                <w:noProof/>
                <w:webHidden/>
              </w:rPr>
              <w:tab/>
            </w:r>
            <w:r>
              <w:rPr>
                <w:noProof/>
                <w:webHidden/>
              </w:rPr>
              <w:fldChar w:fldCharType="begin"/>
            </w:r>
            <w:r>
              <w:rPr>
                <w:noProof/>
                <w:webHidden/>
              </w:rPr>
              <w:instrText xml:space="preserve"> PAGEREF _Toc182925027 \h </w:instrText>
            </w:r>
            <w:r>
              <w:rPr>
                <w:noProof/>
                <w:webHidden/>
              </w:rPr>
            </w:r>
            <w:r>
              <w:rPr>
                <w:noProof/>
                <w:webHidden/>
              </w:rPr>
              <w:fldChar w:fldCharType="separate"/>
            </w:r>
            <w:r>
              <w:rPr>
                <w:noProof/>
                <w:webHidden/>
              </w:rPr>
              <w:t>16</w:t>
            </w:r>
            <w:r>
              <w:rPr>
                <w:noProof/>
                <w:webHidden/>
              </w:rPr>
              <w:fldChar w:fldCharType="end"/>
            </w:r>
          </w:hyperlink>
        </w:p>
        <w:p w:rsidR="00C77081" w:rsidRDefault="00C77081">
          <w:pPr>
            <w:pStyle w:val="TOC1"/>
            <w:tabs>
              <w:tab w:val="right" w:leader="dot" w:pos="9016"/>
            </w:tabs>
            <w:rPr>
              <w:rFonts w:asciiTheme="minorHAnsi" w:eastAsiaTheme="minorEastAsia" w:hAnsiTheme="minorHAnsi"/>
              <w:noProof/>
              <w:sz w:val="22"/>
              <w:lang w:val="en-IN" w:eastAsia="en-IN"/>
            </w:rPr>
          </w:pPr>
          <w:hyperlink w:anchor="_Toc182925028" w:history="1">
            <w:r w:rsidRPr="00353670">
              <w:rPr>
                <w:rStyle w:val="Hyperlink"/>
                <w:rFonts w:cs="Times New Roman"/>
                <w:noProof/>
              </w:rPr>
              <w:t>References</w:t>
            </w:r>
            <w:r>
              <w:rPr>
                <w:noProof/>
                <w:webHidden/>
              </w:rPr>
              <w:tab/>
            </w:r>
            <w:r>
              <w:rPr>
                <w:noProof/>
                <w:webHidden/>
              </w:rPr>
              <w:fldChar w:fldCharType="begin"/>
            </w:r>
            <w:r>
              <w:rPr>
                <w:noProof/>
                <w:webHidden/>
              </w:rPr>
              <w:instrText xml:space="preserve"> PAGEREF _Toc182925028 \h </w:instrText>
            </w:r>
            <w:r>
              <w:rPr>
                <w:noProof/>
                <w:webHidden/>
              </w:rPr>
            </w:r>
            <w:r>
              <w:rPr>
                <w:noProof/>
                <w:webHidden/>
              </w:rPr>
              <w:fldChar w:fldCharType="separate"/>
            </w:r>
            <w:r>
              <w:rPr>
                <w:noProof/>
                <w:webHidden/>
              </w:rPr>
              <w:t>17</w:t>
            </w:r>
            <w:r>
              <w:rPr>
                <w:noProof/>
                <w:webHidden/>
              </w:rPr>
              <w:fldChar w:fldCharType="end"/>
            </w:r>
          </w:hyperlink>
        </w:p>
        <w:p w:rsidR="00C77081" w:rsidRDefault="00C77081">
          <w:pPr>
            <w:pStyle w:val="TOC1"/>
            <w:tabs>
              <w:tab w:val="right" w:leader="dot" w:pos="9016"/>
            </w:tabs>
            <w:rPr>
              <w:rFonts w:asciiTheme="minorHAnsi" w:eastAsiaTheme="minorEastAsia" w:hAnsiTheme="minorHAnsi"/>
              <w:noProof/>
              <w:sz w:val="22"/>
              <w:lang w:val="en-IN" w:eastAsia="en-IN"/>
            </w:rPr>
          </w:pPr>
          <w:hyperlink w:anchor="_Toc182925029" w:history="1">
            <w:r w:rsidRPr="00353670">
              <w:rPr>
                <w:rStyle w:val="Hyperlink"/>
                <w:noProof/>
              </w:rPr>
              <w:t>Part -2</w:t>
            </w:r>
            <w:r>
              <w:rPr>
                <w:noProof/>
                <w:webHidden/>
              </w:rPr>
              <w:tab/>
            </w:r>
            <w:r>
              <w:rPr>
                <w:noProof/>
                <w:webHidden/>
              </w:rPr>
              <w:fldChar w:fldCharType="begin"/>
            </w:r>
            <w:r>
              <w:rPr>
                <w:noProof/>
                <w:webHidden/>
              </w:rPr>
              <w:instrText xml:space="preserve"> PAGEREF _Toc182925029 \h </w:instrText>
            </w:r>
            <w:r>
              <w:rPr>
                <w:noProof/>
                <w:webHidden/>
              </w:rPr>
            </w:r>
            <w:r>
              <w:rPr>
                <w:noProof/>
                <w:webHidden/>
              </w:rPr>
              <w:fldChar w:fldCharType="separate"/>
            </w:r>
            <w:r>
              <w:rPr>
                <w:noProof/>
                <w:webHidden/>
              </w:rPr>
              <w:t>19</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30" w:history="1">
            <w:r w:rsidRPr="00353670">
              <w:rPr>
                <w:rStyle w:val="Hyperlink"/>
                <w:noProof/>
              </w:rPr>
              <w:t>Cover Page</w:t>
            </w:r>
            <w:r>
              <w:rPr>
                <w:noProof/>
                <w:webHidden/>
              </w:rPr>
              <w:tab/>
            </w:r>
            <w:r>
              <w:rPr>
                <w:noProof/>
                <w:webHidden/>
              </w:rPr>
              <w:fldChar w:fldCharType="begin"/>
            </w:r>
            <w:r>
              <w:rPr>
                <w:noProof/>
                <w:webHidden/>
              </w:rPr>
              <w:instrText xml:space="preserve"> PAGEREF _Toc182925030 \h </w:instrText>
            </w:r>
            <w:r>
              <w:rPr>
                <w:noProof/>
                <w:webHidden/>
              </w:rPr>
            </w:r>
            <w:r>
              <w:rPr>
                <w:noProof/>
                <w:webHidden/>
              </w:rPr>
              <w:fldChar w:fldCharType="separate"/>
            </w:r>
            <w:r>
              <w:rPr>
                <w:noProof/>
                <w:webHidden/>
              </w:rPr>
              <w:t>19</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31" w:history="1">
            <w:r w:rsidRPr="00353670">
              <w:rPr>
                <w:rStyle w:val="Hyperlink"/>
                <w:noProof/>
              </w:rPr>
              <w:t>Introduction to Company Culture</w:t>
            </w:r>
            <w:r>
              <w:rPr>
                <w:noProof/>
                <w:webHidden/>
              </w:rPr>
              <w:tab/>
            </w:r>
            <w:r>
              <w:rPr>
                <w:noProof/>
                <w:webHidden/>
              </w:rPr>
              <w:fldChar w:fldCharType="begin"/>
            </w:r>
            <w:r>
              <w:rPr>
                <w:noProof/>
                <w:webHidden/>
              </w:rPr>
              <w:instrText xml:space="preserve"> PAGEREF _Toc182925031 \h </w:instrText>
            </w:r>
            <w:r>
              <w:rPr>
                <w:noProof/>
                <w:webHidden/>
              </w:rPr>
            </w:r>
            <w:r>
              <w:rPr>
                <w:noProof/>
                <w:webHidden/>
              </w:rPr>
              <w:fldChar w:fldCharType="separate"/>
            </w:r>
            <w:r>
              <w:rPr>
                <w:noProof/>
                <w:webHidden/>
              </w:rPr>
              <w:t>20</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32" w:history="1">
            <w:r w:rsidRPr="00353670">
              <w:rPr>
                <w:rStyle w:val="Hyperlink"/>
                <w:noProof/>
              </w:rPr>
              <w:t>The Importance of Company Culture in Achieving Business Success</w:t>
            </w:r>
            <w:r>
              <w:rPr>
                <w:noProof/>
                <w:webHidden/>
              </w:rPr>
              <w:tab/>
            </w:r>
            <w:r>
              <w:rPr>
                <w:noProof/>
                <w:webHidden/>
              </w:rPr>
              <w:fldChar w:fldCharType="begin"/>
            </w:r>
            <w:r>
              <w:rPr>
                <w:noProof/>
                <w:webHidden/>
              </w:rPr>
              <w:instrText xml:space="preserve"> PAGEREF _Toc182925032 \h </w:instrText>
            </w:r>
            <w:r>
              <w:rPr>
                <w:noProof/>
                <w:webHidden/>
              </w:rPr>
            </w:r>
            <w:r>
              <w:rPr>
                <w:noProof/>
                <w:webHidden/>
              </w:rPr>
              <w:fldChar w:fldCharType="separate"/>
            </w:r>
            <w:r>
              <w:rPr>
                <w:noProof/>
                <w:webHidden/>
              </w:rPr>
              <w:t>21</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33" w:history="1">
            <w:r w:rsidRPr="00353670">
              <w:rPr>
                <w:rStyle w:val="Hyperlink"/>
                <w:noProof/>
              </w:rPr>
              <w:t>The Importance of Company Culture in Achieving Business Success</w:t>
            </w:r>
            <w:r>
              <w:rPr>
                <w:noProof/>
                <w:webHidden/>
              </w:rPr>
              <w:tab/>
            </w:r>
            <w:r>
              <w:rPr>
                <w:noProof/>
                <w:webHidden/>
              </w:rPr>
              <w:fldChar w:fldCharType="begin"/>
            </w:r>
            <w:r>
              <w:rPr>
                <w:noProof/>
                <w:webHidden/>
              </w:rPr>
              <w:instrText xml:space="preserve"> PAGEREF _Toc182925033 \h </w:instrText>
            </w:r>
            <w:r>
              <w:rPr>
                <w:noProof/>
                <w:webHidden/>
              </w:rPr>
            </w:r>
            <w:r>
              <w:rPr>
                <w:noProof/>
                <w:webHidden/>
              </w:rPr>
              <w:fldChar w:fldCharType="separate"/>
            </w:r>
            <w:r>
              <w:rPr>
                <w:noProof/>
                <w:webHidden/>
              </w:rPr>
              <w:t>22</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34" w:history="1">
            <w:r w:rsidRPr="00353670">
              <w:rPr>
                <w:rStyle w:val="Hyperlink"/>
                <w:noProof/>
              </w:rPr>
              <w:t>Cultural Models to Understand and Influence Company Culture</w:t>
            </w:r>
            <w:r>
              <w:rPr>
                <w:noProof/>
                <w:webHidden/>
              </w:rPr>
              <w:tab/>
            </w:r>
            <w:r>
              <w:rPr>
                <w:noProof/>
                <w:webHidden/>
              </w:rPr>
              <w:fldChar w:fldCharType="begin"/>
            </w:r>
            <w:r>
              <w:rPr>
                <w:noProof/>
                <w:webHidden/>
              </w:rPr>
              <w:instrText xml:space="preserve"> PAGEREF _Toc182925034 \h </w:instrText>
            </w:r>
            <w:r>
              <w:rPr>
                <w:noProof/>
                <w:webHidden/>
              </w:rPr>
            </w:r>
            <w:r>
              <w:rPr>
                <w:noProof/>
                <w:webHidden/>
              </w:rPr>
              <w:fldChar w:fldCharType="separate"/>
            </w:r>
            <w:r>
              <w:rPr>
                <w:noProof/>
                <w:webHidden/>
              </w:rPr>
              <w:t>23</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35" w:history="1">
            <w:r w:rsidRPr="00353670">
              <w:rPr>
                <w:rStyle w:val="Hyperlink"/>
                <w:noProof/>
              </w:rPr>
              <w:t>Edgar Schein’s Organisational Culture Model</w:t>
            </w:r>
            <w:r>
              <w:rPr>
                <w:noProof/>
                <w:webHidden/>
              </w:rPr>
              <w:tab/>
            </w:r>
            <w:r>
              <w:rPr>
                <w:noProof/>
                <w:webHidden/>
              </w:rPr>
              <w:fldChar w:fldCharType="begin"/>
            </w:r>
            <w:r>
              <w:rPr>
                <w:noProof/>
                <w:webHidden/>
              </w:rPr>
              <w:instrText xml:space="preserve"> PAGEREF _Toc182925035 \h </w:instrText>
            </w:r>
            <w:r>
              <w:rPr>
                <w:noProof/>
                <w:webHidden/>
              </w:rPr>
            </w:r>
            <w:r>
              <w:rPr>
                <w:noProof/>
                <w:webHidden/>
              </w:rPr>
              <w:fldChar w:fldCharType="separate"/>
            </w:r>
            <w:r>
              <w:rPr>
                <w:noProof/>
                <w:webHidden/>
              </w:rPr>
              <w:t>24</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36" w:history="1">
            <w:r w:rsidRPr="00353670">
              <w:rPr>
                <w:rStyle w:val="Hyperlink"/>
                <w:noProof/>
              </w:rPr>
              <w:t>Hofstede’s Cultural Dimensions</w:t>
            </w:r>
            <w:r>
              <w:rPr>
                <w:noProof/>
                <w:webHidden/>
              </w:rPr>
              <w:tab/>
            </w:r>
            <w:r>
              <w:rPr>
                <w:noProof/>
                <w:webHidden/>
              </w:rPr>
              <w:fldChar w:fldCharType="begin"/>
            </w:r>
            <w:r>
              <w:rPr>
                <w:noProof/>
                <w:webHidden/>
              </w:rPr>
              <w:instrText xml:space="preserve"> PAGEREF _Toc182925036 \h </w:instrText>
            </w:r>
            <w:r>
              <w:rPr>
                <w:noProof/>
                <w:webHidden/>
              </w:rPr>
            </w:r>
            <w:r>
              <w:rPr>
                <w:noProof/>
                <w:webHidden/>
              </w:rPr>
              <w:fldChar w:fldCharType="separate"/>
            </w:r>
            <w:r>
              <w:rPr>
                <w:noProof/>
                <w:webHidden/>
              </w:rPr>
              <w:t>25</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37" w:history="1">
            <w:r w:rsidRPr="00353670">
              <w:rPr>
                <w:rStyle w:val="Hyperlink"/>
                <w:noProof/>
              </w:rPr>
              <w:t>Role of Managers in Shaping Company Culture</w:t>
            </w:r>
            <w:r>
              <w:rPr>
                <w:noProof/>
                <w:webHidden/>
              </w:rPr>
              <w:tab/>
            </w:r>
            <w:r>
              <w:rPr>
                <w:noProof/>
                <w:webHidden/>
              </w:rPr>
              <w:fldChar w:fldCharType="begin"/>
            </w:r>
            <w:r>
              <w:rPr>
                <w:noProof/>
                <w:webHidden/>
              </w:rPr>
              <w:instrText xml:space="preserve"> PAGEREF _Toc182925037 \h </w:instrText>
            </w:r>
            <w:r>
              <w:rPr>
                <w:noProof/>
                <w:webHidden/>
              </w:rPr>
            </w:r>
            <w:r>
              <w:rPr>
                <w:noProof/>
                <w:webHidden/>
              </w:rPr>
              <w:fldChar w:fldCharType="separate"/>
            </w:r>
            <w:r>
              <w:rPr>
                <w:noProof/>
                <w:webHidden/>
              </w:rPr>
              <w:t>26</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38" w:history="1">
            <w:r w:rsidRPr="00353670">
              <w:rPr>
                <w:rStyle w:val="Hyperlink"/>
                <w:noProof/>
              </w:rPr>
              <w:t>Managers as Culture Champions</w:t>
            </w:r>
            <w:r>
              <w:rPr>
                <w:noProof/>
                <w:webHidden/>
              </w:rPr>
              <w:tab/>
            </w:r>
            <w:r>
              <w:rPr>
                <w:noProof/>
                <w:webHidden/>
              </w:rPr>
              <w:fldChar w:fldCharType="begin"/>
            </w:r>
            <w:r>
              <w:rPr>
                <w:noProof/>
                <w:webHidden/>
              </w:rPr>
              <w:instrText xml:space="preserve"> PAGEREF _Toc182925038 \h </w:instrText>
            </w:r>
            <w:r>
              <w:rPr>
                <w:noProof/>
                <w:webHidden/>
              </w:rPr>
            </w:r>
            <w:r>
              <w:rPr>
                <w:noProof/>
                <w:webHidden/>
              </w:rPr>
              <w:fldChar w:fldCharType="separate"/>
            </w:r>
            <w:r>
              <w:rPr>
                <w:noProof/>
                <w:webHidden/>
              </w:rPr>
              <w:t>27</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39" w:history="1">
            <w:r w:rsidRPr="00353670">
              <w:rPr>
                <w:rStyle w:val="Hyperlink"/>
                <w:noProof/>
              </w:rPr>
              <w:t>Effective Communication and Inclusion</w:t>
            </w:r>
            <w:r>
              <w:rPr>
                <w:noProof/>
                <w:webHidden/>
              </w:rPr>
              <w:tab/>
            </w:r>
            <w:r>
              <w:rPr>
                <w:noProof/>
                <w:webHidden/>
              </w:rPr>
              <w:fldChar w:fldCharType="begin"/>
            </w:r>
            <w:r>
              <w:rPr>
                <w:noProof/>
                <w:webHidden/>
              </w:rPr>
              <w:instrText xml:space="preserve"> PAGEREF _Toc182925039 \h </w:instrText>
            </w:r>
            <w:r>
              <w:rPr>
                <w:noProof/>
                <w:webHidden/>
              </w:rPr>
            </w:r>
            <w:r>
              <w:rPr>
                <w:noProof/>
                <w:webHidden/>
              </w:rPr>
              <w:fldChar w:fldCharType="separate"/>
            </w:r>
            <w:r>
              <w:rPr>
                <w:noProof/>
                <w:webHidden/>
              </w:rPr>
              <w:t>28</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40" w:history="1">
            <w:r w:rsidRPr="00353670">
              <w:rPr>
                <w:rStyle w:val="Hyperlink"/>
                <w:noProof/>
              </w:rPr>
              <w:t>Supporting Innovation and Adaptability</w:t>
            </w:r>
            <w:r>
              <w:rPr>
                <w:noProof/>
                <w:webHidden/>
              </w:rPr>
              <w:tab/>
            </w:r>
            <w:r>
              <w:rPr>
                <w:noProof/>
                <w:webHidden/>
              </w:rPr>
              <w:fldChar w:fldCharType="begin"/>
            </w:r>
            <w:r>
              <w:rPr>
                <w:noProof/>
                <w:webHidden/>
              </w:rPr>
              <w:instrText xml:space="preserve"> PAGEREF _Toc182925040 \h </w:instrText>
            </w:r>
            <w:r>
              <w:rPr>
                <w:noProof/>
                <w:webHidden/>
              </w:rPr>
            </w:r>
            <w:r>
              <w:rPr>
                <w:noProof/>
                <w:webHidden/>
              </w:rPr>
              <w:fldChar w:fldCharType="separate"/>
            </w:r>
            <w:r>
              <w:rPr>
                <w:noProof/>
                <w:webHidden/>
              </w:rPr>
              <w:t>29</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41" w:history="1">
            <w:r w:rsidRPr="00353670">
              <w:rPr>
                <w:rStyle w:val="Hyperlink"/>
                <w:noProof/>
              </w:rPr>
              <w:t>Recommendations for Strengthening Culture at TechInnovate</w:t>
            </w:r>
            <w:r>
              <w:rPr>
                <w:noProof/>
                <w:webHidden/>
              </w:rPr>
              <w:tab/>
            </w:r>
            <w:r>
              <w:rPr>
                <w:noProof/>
                <w:webHidden/>
              </w:rPr>
              <w:fldChar w:fldCharType="begin"/>
            </w:r>
            <w:r>
              <w:rPr>
                <w:noProof/>
                <w:webHidden/>
              </w:rPr>
              <w:instrText xml:space="preserve"> PAGEREF _Toc182925041 \h </w:instrText>
            </w:r>
            <w:r>
              <w:rPr>
                <w:noProof/>
                <w:webHidden/>
              </w:rPr>
            </w:r>
            <w:r>
              <w:rPr>
                <w:noProof/>
                <w:webHidden/>
              </w:rPr>
              <w:fldChar w:fldCharType="separate"/>
            </w:r>
            <w:r>
              <w:rPr>
                <w:noProof/>
                <w:webHidden/>
              </w:rPr>
              <w:t>30</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42" w:history="1">
            <w:r w:rsidRPr="00353670">
              <w:rPr>
                <w:rStyle w:val="Hyperlink"/>
                <w:noProof/>
              </w:rPr>
              <w:t>Conclusion</w:t>
            </w:r>
            <w:r>
              <w:rPr>
                <w:noProof/>
                <w:webHidden/>
              </w:rPr>
              <w:tab/>
            </w:r>
            <w:r>
              <w:rPr>
                <w:noProof/>
                <w:webHidden/>
              </w:rPr>
              <w:fldChar w:fldCharType="begin"/>
            </w:r>
            <w:r>
              <w:rPr>
                <w:noProof/>
                <w:webHidden/>
              </w:rPr>
              <w:instrText xml:space="preserve"> PAGEREF _Toc182925042 \h </w:instrText>
            </w:r>
            <w:r>
              <w:rPr>
                <w:noProof/>
                <w:webHidden/>
              </w:rPr>
            </w:r>
            <w:r>
              <w:rPr>
                <w:noProof/>
                <w:webHidden/>
              </w:rPr>
              <w:fldChar w:fldCharType="separate"/>
            </w:r>
            <w:r>
              <w:rPr>
                <w:noProof/>
                <w:webHidden/>
              </w:rPr>
              <w:t>31</w:t>
            </w:r>
            <w:r>
              <w:rPr>
                <w:noProof/>
                <w:webHidden/>
              </w:rPr>
              <w:fldChar w:fldCharType="end"/>
            </w:r>
          </w:hyperlink>
        </w:p>
        <w:p w:rsidR="00C77081" w:rsidRDefault="00C77081">
          <w:pPr>
            <w:pStyle w:val="TOC2"/>
            <w:tabs>
              <w:tab w:val="right" w:leader="dot" w:pos="9016"/>
            </w:tabs>
            <w:rPr>
              <w:rFonts w:asciiTheme="minorHAnsi" w:eastAsiaTheme="minorEastAsia" w:hAnsiTheme="minorHAnsi"/>
              <w:noProof/>
              <w:sz w:val="22"/>
              <w:lang w:val="en-IN" w:eastAsia="en-IN"/>
            </w:rPr>
          </w:pPr>
          <w:hyperlink w:anchor="_Toc182925043" w:history="1">
            <w:r w:rsidRPr="00353670">
              <w:rPr>
                <w:rStyle w:val="Hyperlink"/>
                <w:noProof/>
              </w:rPr>
              <w:t>References</w:t>
            </w:r>
            <w:r>
              <w:rPr>
                <w:noProof/>
                <w:webHidden/>
              </w:rPr>
              <w:tab/>
            </w:r>
            <w:r>
              <w:rPr>
                <w:noProof/>
                <w:webHidden/>
              </w:rPr>
              <w:fldChar w:fldCharType="begin"/>
            </w:r>
            <w:r>
              <w:rPr>
                <w:noProof/>
                <w:webHidden/>
              </w:rPr>
              <w:instrText xml:space="preserve"> PAGEREF _Toc182925043 \h </w:instrText>
            </w:r>
            <w:r>
              <w:rPr>
                <w:noProof/>
                <w:webHidden/>
              </w:rPr>
            </w:r>
            <w:r>
              <w:rPr>
                <w:noProof/>
                <w:webHidden/>
              </w:rPr>
              <w:fldChar w:fldCharType="separate"/>
            </w:r>
            <w:r>
              <w:rPr>
                <w:noProof/>
                <w:webHidden/>
              </w:rPr>
              <w:t>32</w:t>
            </w:r>
            <w:r>
              <w:rPr>
                <w:noProof/>
                <w:webHidden/>
              </w:rPr>
              <w:fldChar w:fldCharType="end"/>
            </w:r>
          </w:hyperlink>
        </w:p>
        <w:p w:rsidR="00C77081" w:rsidRDefault="00C77081">
          <w:r>
            <w:rPr>
              <w:b/>
              <w:bCs/>
              <w:noProof/>
            </w:rPr>
            <w:fldChar w:fldCharType="end"/>
          </w:r>
        </w:p>
      </w:sdtContent>
    </w:sdt>
    <w:p w:rsidR="005D1C69" w:rsidRPr="00310E05" w:rsidRDefault="005D1C69" w:rsidP="00310E05">
      <w:pPr>
        <w:rPr>
          <w:rFonts w:eastAsiaTheme="majorEastAsia" w:cs="Times New Roman"/>
          <w:color w:val="2E74B5" w:themeColor="accent1" w:themeShade="BF"/>
          <w:szCs w:val="24"/>
        </w:rPr>
      </w:pPr>
      <w:r w:rsidRPr="00310E05">
        <w:rPr>
          <w:rFonts w:cs="Times New Roman"/>
          <w:szCs w:val="24"/>
        </w:rPr>
        <w:br w:type="page"/>
      </w:r>
    </w:p>
    <w:p w:rsidR="00A86CEB" w:rsidRPr="00310E05" w:rsidRDefault="00A86CEB" w:rsidP="00310E05">
      <w:pPr>
        <w:pStyle w:val="Heading1"/>
        <w:rPr>
          <w:rFonts w:ascii="Times New Roman" w:hAnsi="Times New Roman" w:cs="Times New Roman"/>
          <w:sz w:val="24"/>
          <w:szCs w:val="24"/>
        </w:rPr>
      </w:pPr>
      <w:bookmarkStart w:id="3" w:name="_Toc182925013"/>
      <w:r w:rsidRPr="00310E05">
        <w:rPr>
          <w:rFonts w:ascii="Times New Roman" w:hAnsi="Times New Roman" w:cs="Times New Roman"/>
          <w:sz w:val="24"/>
          <w:szCs w:val="24"/>
        </w:rPr>
        <w:lastRenderedPageBreak/>
        <w:t>Introduction</w:t>
      </w:r>
      <w:bookmarkEnd w:id="3"/>
    </w:p>
    <w:p w:rsidR="00A86CEB" w:rsidRPr="00310E05" w:rsidRDefault="00054287" w:rsidP="00310E05">
      <w:pPr>
        <w:rPr>
          <w:rFonts w:cs="Times New Roman"/>
          <w:szCs w:val="24"/>
        </w:rPr>
      </w:pPr>
      <w:proofErr w:type="spellStart"/>
      <w:r w:rsidRPr="00310E05">
        <w:rPr>
          <w:rFonts w:cs="Times New Roman"/>
          <w:szCs w:val="24"/>
        </w:rPr>
        <w:t>TechInnovate</w:t>
      </w:r>
      <w:proofErr w:type="spellEnd"/>
      <w:r w:rsidRPr="00310E05">
        <w:rPr>
          <w:rFonts w:cs="Times New Roman"/>
          <w:szCs w:val="24"/>
        </w:rPr>
        <w:t xml:space="preserve"> a software company based in South Wales is quickly growing and focuses on machine learning and artificial intelligence solutions. There are several human resource problems as a result of the company’s workforce expanding from fifty to over 200 employees in the last two years. The company has trouble finding and retaining qualified workers has inadequate </w:t>
      </w:r>
      <w:proofErr w:type="spellStart"/>
      <w:r w:rsidRPr="00310E05">
        <w:rPr>
          <w:rFonts w:cs="Times New Roman"/>
          <w:szCs w:val="24"/>
        </w:rPr>
        <w:t>onboarding</w:t>
      </w:r>
      <w:proofErr w:type="spellEnd"/>
      <w:r w:rsidRPr="00310E05">
        <w:rPr>
          <w:rFonts w:cs="Times New Roman"/>
          <w:szCs w:val="24"/>
        </w:rPr>
        <w:t xml:space="preserve"> practices no formal performance management and a declining collaborative culture. Providing </w:t>
      </w:r>
      <w:proofErr w:type="spellStart"/>
      <w:r w:rsidRPr="00310E05">
        <w:rPr>
          <w:rFonts w:cs="Times New Roman"/>
          <w:szCs w:val="24"/>
        </w:rPr>
        <w:t>TechInnovates</w:t>
      </w:r>
      <w:proofErr w:type="spellEnd"/>
      <w:r w:rsidRPr="00310E05">
        <w:rPr>
          <w:rFonts w:cs="Times New Roman"/>
          <w:szCs w:val="24"/>
        </w:rPr>
        <w:t xml:space="preserve"> managers with the tools they need to improve performance management is the aim of this report. In the face of rapid expansion bolstering these capabilities will ensure sustainable growth and foster organi</w:t>
      </w:r>
      <w:r w:rsidR="005D1C69" w:rsidRPr="00310E05">
        <w:rPr>
          <w:rFonts w:cs="Times New Roman"/>
          <w:szCs w:val="24"/>
        </w:rPr>
        <w:t>s</w:t>
      </w:r>
      <w:r w:rsidRPr="00310E05">
        <w:rPr>
          <w:rFonts w:cs="Times New Roman"/>
          <w:szCs w:val="24"/>
        </w:rPr>
        <w:t xml:space="preserve">ational success. </w:t>
      </w:r>
      <w:r w:rsidR="00A86CEB" w:rsidRPr="00310E05">
        <w:rPr>
          <w:rFonts w:cs="Times New Roman"/>
          <w:szCs w:val="24"/>
        </w:rPr>
        <w:br w:type="page"/>
      </w:r>
    </w:p>
    <w:p w:rsidR="00F75C21" w:rsidRPr="00310E05" w:rsidRDefault="00F75C21" w:rsidP="00310E05">
      <w:pPr>
        <w:pStyle w:val="Heading1"/>
        <w:rPr>
          <w:rFonts w:ascii="Times New Roman" w:hAnsi="Times New Roman" w:cs="Times New Roman"/>
          <w:sz w:val="24"/>
          <w:szCs w:val="24"/>
        </w:rPr>
      </w:pPr>
      <w:bookmarkStart w:id="4" w:name="_Toc182925014"/>
      <w:r w:rsidRPr="00310E05">
        <w:rPr>
          <w:rFonts w:ascii="Times New Roman" w:hAnsi="Times New Roman" w:cs="Times New Roman"/>
          <w:sz w:val="24"/>
          <w:szCs w:val="24"/>
        </w:rPr>
        <w:lastRenderedPageBreak/>
        <w:t>Roles and Skills Required for Effective Performance Man</w:t>
      </w:r>
      <w:r w:rsidR="00674FA5" w:rsidRPr="00310E05">
        <w:rPr>
          <w:rFonts w:ascii="Times New Roman" w:hAnsi="Times New Roman" w:cs="Times New Roman"/>
          <w:sz w:val="24"/>
          <w:szCs w:val="24"/>
        </w:rPr>
        <w:t>agement</w:t>
      </w:r>
      <w:bookmarkEnd w:id="4"/>
    </w:p>
    <w:p w:rsidR="00F75C21" w:rsidRPr="00310E05" w:rsidRDefault="00F75C21" w:rsidP="00310E05">
      <w:pPr>
        <w:pStyle w:val="Heading2"/>
        <w:rPr>
          <w:rFonts w:ascii="Times New Roman" w:hAnsi="Times New Roman" w:cs="Times New Roman"/>
          <w:sz w:val="24"/>
          <w:szCs w:val="24"/>
        </w:rPr>
      </w:pPr>
      <w:bookmarkStart w:id="5" w:name="_Toc182925015"/>
      <w:r w:rsidRPr="00310E05">
        <w:rPr>
          <w:rFonts w:ascii="Times New Roman" w:hAnsi="Times New Roman" w:cs="Times New Roman"/>
          <w:sz w:val="24"/>
          <w:szCs w:val="24"/>
        </w:rPr>
        <w:t>Managerial R</w:t>
      </w:r>
      <w:r w:rsidR="00674FA5" w:rsidRPr="00310E05">
        <w:rPr>
          <w:rFonts w:ascii="Times New Roman" w:hAnsi="Times New Roman" w:cs="Times New Roman"/>
          <w:sz w:val="24"/>
          <w:szCs w:val="24"/>
        </w:rPr>
        <w:t>oles in Performance Management</w:t>
      </w:r>
      <w:bookmarkEnd w:id="5"/>
    </w:p>
    <w:p w:rsidR="00D53082" w:rsidRPr="00310E05" w:rsidRDefault="00D53082" w:rsidP="00310E05">
      <w:pPr>
        <w:rPr>
          <w:rFonts w:cs="Times New Roman"/>
          <w:szCs w:val="24"/>
        </w:rPr>
      </w:pPr>
      <w:r w:rsidRPr="00310E05">
        <w:rPr>
          <w:rFonts w:cs="Times New Roman"/>
          <w:szCs w:val="24"/>
        </w:rPr>
        <w:t xml:space="preserve">The implementation of an effective performance management system is essential for </w:t>
      </w:r>
      <w:proofErr w:type="spellStart"/>
      <w:r w:rsidRPr="00310E05">
        <w:rPr>
          <w:rFonts w:cs="Times New Roman"/>
          <w:szCs w:val="24"/>
        </w:rPr>
        <w:t>TechInnovates</w:t>
      </w:r>
      <w:proofErr w:type="spellEnd"/>
      <w:r w:rsidRPr="00310E05">
        <w:rPr>
          <w:rFonts w:cs="Times New Roman"/>
          <w:szCs w:val="24"/>
        </w:rPr>
        <w:t xml:space="preserve"> managers to meet the </w:t>
      </w:r>
      <w:r w:rsidR="00C32E05" w:rsidRPr="00310E05">
        <w:rPr>
          <w:rFonts w:cs="Times New Roman"/>
          <w:szCs w:val="24"/>
        </w:rPr>
        <w:t>company’s</w:t>
      </w:r>
      <w:r w:rsidRPr="00310E05">
        <w:rPr>
          <w:rFonts w:cs="Times New Roman"/>
          <w:szCs w:val="24"/>
        </w:rPr>
        <w:t xml:space="preserve"> growth objectives. Important responsibilities include:</w:t>
      </w:r>
    </w:p>
    <w:p w:rsidR="00C32E05" w:rsidRPr="00310E05" w:rsidRDefault="00674FA5" w:rsidP="00310E05">
      <w:pPr>
        <w:rPr>
          <w:rFonts w:cs="Times New Roman"/>
          <w:szCs w:val="24"/>
        </w:rPr>
      </w:pPr>
      <w:r w:rsidRPr="00310E05">
        <w:rPr>
          <w:rFonts w:cs="Times New Roman"/>
          <w:b/>
          <w:szCs w:val="24"/>
        </w:rPr>
        <w:t>Leading</w:t>
      </w:r>
      <w:r w:rsidR="00F75C21" w:rsidRPr="00310E05">
        <w:rPr>
          <w:rFonts w:cs="Times New Roman"/>
          <w:b/>
          <w:szCs w:val="24"/>
        </w:rPr>
        <w:t>:</w:t>
      </w:r>
      <w:r w:rsidR="00F75C21" w:rsidRPr="00310E05">
        <w:rPr>
          <w:rFonts w:cs="Times New Roman"/>
          <w:szCs w:val="24"/>
        </w:rPr>
        <w:t xml:space="preserve"> </w:t>
      </w:r>
      <w:r w:rsidR="00C32E05" w:rsidRPr="00310E05">
        <w:rPr>
          <w:rFonts w:cs="Times New Roman"/>
          <w:szCs w:val="24"/>
        </w:rPr>
        <w:t>Managing teams to meet performance standards while balancing individual ambitions with organi</w:t>
      </w:r>
      <w:r w:rsidR="005D1C69" w:rsidRPr="00310E05">
        <w:rPr>
          <w:rFonts w:cs="Times New Roman"/>
          <w:szCs w:val="24"/>
        </w:rPr>
        <w:t>s</w:t>
      </w:r>
      <w:r w:rsidR="00C32E05" w:rsidRPr="00310E05">
        <w:rPr>
          <w:rFonts w:cs="Times New Roman"/>
          <w:szCs w:val="24"/>
        </w:rPr>
        <w:t>ational objectives i</w:t>
      </w:r>
      <w:r w:rsidR="00DF1159" w:rsidRPr="00310E05">
        <w:rPr>
          <w:rFonts w:cs="Times New Roman"/>
          <w:szCs w:val="24"/>
        </w:rPr>
        <w:t>s the definition of leadership (</w:t>
      </w:r>
      <w:r w:rsidR="00DF1159" w:rsidRPr="00310E05">
        <w:rPr>
          <w:rFonts w:cs="Times New Roman"/>
          <w:color w:val="222222"/>
          <w:szCs w:val="24"/>
          <w:shd w:val="clear" w:color="auto" w:fill="FFFFFF"/>
        </w:rPr>
        <w:t>Armstrong and Taylor, 2023).</w:t>
      </w:r>
    </w:p>
    <w:p w:rsidR="00C32E05" w:rsidRPr="00310E05" w:rsidRDefault="00674FA5" w:rsidP="00310E05">
      <w:pPr>
        <w:rPr>
          <w:rFonts w:cs="Times New Roman"/>
          <w:szCs w:val="24"/>
        </w:rPr>
      </w:pPr>
      <w:r w:rsidRPr="00310E05">
        <w:rPr>
          <w:rFonts w:cs="Times New Roman"/>
          <w:b/>
          <w:szCs w:val="24"/>
        </w:rPr>
        <w:t>Mentoring</w:t>
      </w:r>
      <w:r w:rsidR="00F75C21" w:rsidRPr="00310E05">
        <w:rPr>
          <w:rFonts w:cs="Times New Roman"/>
          <w:b/>
          <w:szCs w:val="24"/>
        </w:rPr>
        <w:t>:</w:t>
      </w:r>
      <w:r w:rsidR="00F75C21" w:rsidRPr="00310E05">
        <w:rPr>
          <w:rFonts w:cs="Times New Roman"/>
          <w:szCs w:val="24"/>
        </w:rPr>
        <w:t xml:space="preserve"> </w:t>
      </w:r>
      <w:r w:rsidR="00C32E05" w:rsidRPr="00310E05">
        <w:rPr>
          <w:rFonts w:cs="Times New Roman"/>
          <w:szCs w:val="24"/>
        </w:rPr>
        <w:t>Mentoring is the practice of providing support and direction to employees especially those promoted to management roles without undergoing formal training.</w:t>
      </w:r>
    </w:p>
    <w:p w:rsidR="00F75C21" w:rsidRPr="00310E05" w:rsidRDefault="00674FA5" w:rsidP="00310E05">
      <w:pPr>
        <w:rPr>
          <w:rFonts w:cs="Times New Roman"/>
          <w:szCs w:val="24"/>
        </w:rPr>
      </w:pPr>
      <w:r w:rsidRPr="00310E05">
        <w:rPr>
          <w:rFonts w:cs="Times New Roman"/>
          <w:b/>
          <w:szCs w:val="24"/>
        </w:rPr>
        <w:t>Decision-Making</w:t>
      </w:r>
      <w:r w:rsidR="00F75C21" w:rsidRPr="00310E05">
        <w:rPr>
          <w:rFonts w:cs="Times New Roman"/>
          <w:b/>
          <w:szCs w:val="24"/>
        </w:rPr>
        <w:t>:</w:t>
      </w:r>
      <w:r w:rsidR="00F75C21" w:rsidRPr="00310E05">
        <w:rPr>
          <w:rFonts w:cs="Times New Roman"/>
          <w:szCs w:val="24"/>
        </w:rPr>
        <w:t xml:space="preserve"> </w:t>
      </w:r>
      <w:r w:rsidR="00C32E05" w:rsidRPr="00310E05">
        <w:rPr>
          <w:rFonts w:cs="Times New Roman"/>
          <w:szCs w:val="24"/>
        </w:rPr>
        <w:t>Decision-making is the process of making well-informed choices about how to allocate resources job descriptions and performance standards to optimi</w:t>
      </w:r>
      <w:r w:rsidR="005D1C69" w:rsidRPr="00310E05">
        <w:rPr>
          <w:rFonts w:cs="Times New Roman"/>
          <w:szCs w:val="24"/>
        </w:rPr>
        <w:t>s</w:t>
      </w:r>
      <w:r w:rsidR="00C32E05" w:rsidRPr="00310E05">
        <w:rPr>
          <w:rFonts w:cs="Times New Roman"/>
          <w:szCs w:val="24"/>
        </w:rPr>
        <w:t>e team output.</w:t>
      </w:r>
    </w:p>
    <w:p w:rsidR="00C32E05" w:rsidRPr="00310E05" w:rsidRDefault="00C32E05" w:rsidP="00310E05">
      <w:pPr>
        <w:rPr>
          <w:rFonts w:cs="Times New Roman"/>
          <w:szCs w:val="24"/>
        </w:rPr>
      </w:pPr>
    </w:p>
    <w:p w:rsidR="00F75C21" w:rsidRPr="00310E05" w:rsidRDefault="00674FA5" w:rsidP="00310E05">
      <w:pPr>
        <w:pStyle w:val="Heading2"/>
        <w:rPr>
          <w:rFonts w:ascii="Times New Roman" w:hAnsi="Times New Roman" w:cs="Times New Roman"/>
          <w:sz w:val="24"/>
          <w:szCs w:val="24"/>
        </w:rPr>
      </w:pPr>
      <w:bookmarkStart w:id="6" w:name="_Toc182925016"/>
      <w:r w:rsidRPr="00310E05">
        <w:rPr>
          <w:rFonts w:ascii="Times New Roman" w:hAnsi="Times New Roman" w:cs="Times New Roman"/>
          <w:sz w:val="24"/>
          <w:szCs w:val="24"/>
        </w:rPr>
        <w:t>Essential Skills for Managers</w:t>
      </w:r>
      <w:bookmarkEnd w:id="6"/>
    </w:p>
    <w:p w:rsidR="00D53082" w:rsidRPr="00310E05" w:rsidRDefault="00F75C21" w:rsidP="00310E05">
      <w:pPr>
        <w:rPr>
          <w:rFonts w:cs="Times New Roman"/>
          <w:b/>
          <w:szCs w:val="24"/>
        </w:rPr>
      </w:pPr>
      <w:r w:rsidRPr="00310E05">
        <w:rPr>
          <w:rFonts w:cs="Times New Roman"/>
          <w:b/>
          <w:szCs w:val="24"/>
        </w:rPr>
        <w:t>Communication and Interpersonal Skills</w:t>
      </w:r>
    </w:p>
    <w:p w:rsidR="00F75C21" w:rsidRPr="00310E05" w:rsidRDefault="00C32E05" w:rsidP="00310E05">
      <w:pPr>
        <w:rPr>
          <w:rFonts w:cs="Times New Roman"/>
          <w:szCs w:val="24"/>
        </w:rPr>
      </w:pPr>
      <w:r w:rsidRPr="00310E05">
        <w:rPr>
          <w:rFonts w:cs="Times New Roman"/>
          <w:szCs w:val="24"/>
        </w:rPr>
        <w:t xml:space="preserve">The growing workforce of </w:t>
      </w:r>
      <w:proofErr w:type="spellStart"/>
      <w:r w:rsidRPr="00310E05">
        <w:rPr>
          <w:rFonts w:cs="Times New Roman"/>
          <w:szCs w:val="24"/>
        </w:rPr>
        <w:t>TechInnovates</w:t>
      </w:r>
      <w:proofErr w:type="spellEnd"/>
      <w:r w:rsidRPr="00310E05">
        <w:rPr>
          <w:rFonts w:cs="Times New Roman"/>
          <w:szCs w:val="24"/>
        </w:rPr>
        <w:t xml:space="preserve"> needs to be managed and inspired through effective communication. To build trust and keep employees informed about goals standards and performance reviews managers must promote open communication. Strong interpersonal skills enable managers to foster positive relationships which will boost employee engagement and retention.</w:t>
      </w:r>
    </w:p>
    <w:p w:rsidR="00C32E05" w:rsidRPr="00310E05" w:rsidRDefault="00C32E05" w:rsidP="00310E05">
      <w:pPr>
        <w:rPr>
          <w:rFonts w:cs="Times New Roman"/>
          <w:szCs w:val="24"/>
        </w:rPr>
      </w:pPr>
    </w:p>
    <w:p w:rsidR="00F75C21" w:rsidRPr="00310E05" w:rsidRDefault="00F75C21" w:rsidP="00310E05">
      <w:pPr>
        <w:rPr>
          <w:rFonts w:cs="Times New Roman"/>
          <w:b/>
          <w:szCs w:val="24"/>
        </w:rPr>
      </w:pPr>
      <w:r w:rsidRPr="00310E05">
        <w:rPr>
          <w:rFonts w:cs="Times New Roman"/>
          <w:b/>
          <w:szCs w:val="24"/>
        </w:rPr>
        <w:t>Analytical and Strategic Thinking</w:t>
      </w:r>
    </w:p>
    <w:p w:rsidR="00F75C21" w:rsidRPr="00310E05" w:rsidRDefault="00A64084" w:rsidP="00310E05">
      <w:pPr>
        <w:rPr>
          <w:rFonts w:cs="Times New Roman"/>
          <w:b/>
          <w:szCs w:val="24"/>
        </w:rPr>
      </w:pPr>
      <w:r w:rsidRPr="00310E05">
        <w:rPr>
          <w:rFonts w:cs="Times New Roman"/>
          <w:szCs w:val="24"/>
        </w:rPr>
        <w:t>For managers to boost overall productivity they must set measurable goals assess performance data and make well-informed decisions. Managers can align team objectives with the organi</w:t>
      </w:r>
      <w:r w:rsidR="005D1C69" w:rsidRPr="00310E05">
        <w:rPr>
          <w:rFonts w:cs="Times New Roman"/>
          <w:szCs w:val="24"/>
        </w:rPr>
        <w:t>s</w:t>
      </w:r>
      <w:r w:rsidRPr="00310E05">
        <w:rPr>
          <w:rFonts w:cs="Times New Roman"/>
          <w:szCs w:val="24"/>
        </w:rPr>
        <w:t>ations long-term vision by using strategic thinking but they can also increase the effectiveness of performance reviews by using analytical skills to correctl</w:t>
      </w:r>
      <w:r w:rsidR="00DF1159" w:rsidRPr="00310E05">
        <w:rPr>
          <w:rFonts w:cs="Times New Roman"/>
          <w:szCs w:val="24"/>
        </w:rPr>
        <w:t>y interpret performance metrics (</w:t>
      </w:r>
      <w:r w:rsidR="00DF1159" w:rsidRPr="00310E05">
        <w:rPr>
          <w:rFonts w:cs="Times New Roman"/>
          <w:color w:val="222222"/>
          <w:szCs w:val="24"/>
          <w:shd w:val="clear" w:color="auto" w:fill="FFFFFF"/>
        </w:rPr>
        <w:t>Griffin, 2022).</w:t>
      </w:r>
    </w:p>
    <w:p w:rsidR="00A64084" w:rsidRPr="00310E05" w:rsidRDefault="00A64084" w:rsidP="00310E05">
      <w:pPr>
        <w:rPr>
          <w:rFonts w:cs="Times New Roman"/>
          <w:szCs w:val="24"/>
        </w:rPr>
      </w:pPr>
    </w:p>
    <w:p w:rsidR="00F75C21" w:rsidRPr="00310E05" w:rsidRDefault="00F75C21" w:rsidP="00310E05">
      <w:pPr>
        <w:rPr>
          <w:rFonts w:cs="Times New Roman"/>
          <w:b/>
          <w:szCs w:val="24"/>
        </w:rPr>
      </w:pPr>
      <w:r w:rsidRPr="00310E05">
        <w:rPr>
          <w:rFonts w:cs="Times New Roman"/>
          <w:b/>
          <w:szCs w:val="24"/>
        </w:rPr>
        <w:t>Conflict Resolution</w:t>
      </w:r>
    </w:p>
    <w:p w:rsidR="00F75C21" w:rsidRPr="00310E05" w:rsidRDefault="00A64084" w:rsidP="00310E05">
      <w:pPr>
        <w:rPr>
          <w:rFonts w:cs="Times New Roman"/>
          <w:szCs w:val="24"/>
        </w:rPr>
      </w:pPr>
      <w:r w:rsidRPr="00310E05">
        <w:rPr>
          <w:rFonts w:cs="Times New Roman"/>
          <w:szCs w:val="24"/>
        </w:rPr>
        <w:t>Taking on leadership roles as inexperienced managers can lead to conflicts at work which can lower morale and productivity. Conflicts can be settled in a way that fosters unity in the workplace by managers who possess these abilities. With proactive problem-solving and mitigation competent managers can foster collaboration and reduce attrition.</w:t>
      </w:r>
    </w:p>
    <w:p w:rsidR="00A64084" w:rsidRPr="00310E05" w:rsidRDefault="00A64084" w:rsidP="00310E05">
      <w:pPr>
        <w:rPr>
          <w:rFonts w:cs="Times New Roman"/>
          <w:szCs w:val="24"/>
        </w:rPr>
      </w:pPr>
    </w:p>
    <w:p w:rsidR="00F75C21" w:rsidRPr="00310E05" w:rsidRDefault="00F75C21" w:rsidP="00310E05">
      <w:pPr>
        <w:rPr>
          <w:rFonts w:cs="Times New Roman"/>
          <w:b/>
          <w:szCs w:val="24"/>
        </w:rPr>
      </w:pPr>
      <w:r w:rsidRPr="00310E05">
        <w:rPr>
          <w:rFonts w:cs="Times New Roman"/>
          <w:b/>
          <w:szCs w:val="24"/>
        </w:rPr>
        <w:t>People Management Skills</w:t>
      </w:r>
    </w:p>
    <w:p w:rsidR="00674FA5" w:rsidRPr="00310E05" w:rsidRDefault="00A64084" w:rsidP="00310E05">
      <w:pPr>
        <w:rPr>
          <w:rFonts w:cs="Times New Roman"/>
          <w:szCs w:val="24"/>
        </w:rPr>
      </w:pPr>
      <w:r w:rsidRPr="00310E05">
        <w:rPr>
          <w:rFonts w:cs="Times New Roman"/>
          <w:szCs w:val="24"/>
        </w:rPr>
        <w:t>Finding a balance between technical and managerial duties is essential for managers making the shift from exclusively technical positions to managing others. Giving constructive criticism delegating tasks and supporting team members professional development are all components of this. Managers with strong people management skills ensure effective team leadership without compromising technical proficiency or individual development.</w:t>
      </w:r>
      <w:r w:rsidR="00674FA5" w:rsidRPr="00310E05">
        <w:rPr>
          <w:rFonts w:cs="Times New Roman"/>
          <w:szCs w:val="24"/>
        </w:rPr>
        <w:br w:type="page"/>
      </w:r>
    </w:p>
    <w:p w:rsidR="002D46AC" w:rsidRPr="00310E05" w:rsidRDefault="002D46AC" w:rsidP="00310E05">
      <w:pPr>
        <w:pStyle w:val="Heading1"/>
        <w:rPr>
          <w:rFonts w:ascii="Times New Roman" w:hAnsi="Times New Roman" w:cs="Times New Roman"/>
          <w:sz w:val="24"/>
          <w:szCs w:val="24"/>
        </w:rPr>
      </w:pPr>
      <w:bookmarkStart w:id="7" w:name="_Toc182925017"/>
      <w:r w:rsidRPr="00310E05">
        <w:rPr>
          <w:rFonts w:ascii="Times New Roman" w:hAnsi="Times New Roman" w:cs="Times New Roman"/>
          <w:sz w:val="24"/>
          <w:szCs w:val="24"/>
        </w:rPr>
        <w:lastRenderedPageBreak/>
        <w:t>Theories and Models Supporting Effective People Management</w:t>
      </w:r>
      <w:bookmarkEnd w:id="7"/>
    </w:p>
    <w:p w:rsidR="002D46AC" w:rsidRPr="00310E05" w:rsidRDefault="002D46AC" w:rsidP="00310E05">
      <w:pPr>
        <w:pStyle w:val="Heading2"/>
        <w:rPr>
          <w:rFonts w:ascii="Times New Roman" w:hAnsi="Times New Roman" w:cs="Times New Roman"/>
          <w:sz w:val="24"/>
          <w:szCs w:val="24"/>
        </w:rPr>
      </w:pPr>
      <w:bookmarkStart w:id="8" w:name="_Toc182925018"/>
      <w:r w:rsidRPr="00310E05">
        <w:rPr>
          <w:rFonts w:ascii="Times New Roman" w:hAnsi="Times New Roman" w:cs="Times New Roman"/>
          <w:sz w:val="24"/>
          <w:szCs w:val="24"/>
        </w:rPr>
        <w:t>Performance Management Theories</w:t>
      </w:r>
      <w:bookmarkEnd w:id="8"/>
    </w:p>
    <w:p w:rsidR="002D46AC" w:rsidRPr="00310E05" w:rsidRDefault="002D46AC" w:rsidP="00310E05">
      <w:pPr>
        <w:rPr>
          <w:rFonts w:cs="Times New Roman"/>
          <w:b/>
          <w:szCs w:val="24"/>
        </w:rPr>
      </w:pPr>
      <w:r w:rsidRPr="00310E05">
        <w:rPr>
          <w:rFonts w:cs="Times New Roman"/>
          <w:b/>
          <w:szCs w:val="24"/>
        </w:rPr>
        <w:t>Goal-Setting Theory</w:t>
      </w:r>
    </w:p>
    <w:p w:rsidR="002D46AC" w:rsidRPr="00310E05" w:rsidRDefault="002D46AC" w:rsidP="00310E05">
      <w:pPr>
        <w:rPr>
          <w:rFonts w:cs="Times New Roman"/>
          <w:b/>
          <w:szCs w:val="24"/>
        </w:rPr>
      </w:pPr>
      <w:r w:rsidRPr="00310E05">
        <w:rPr>
          <w:rFonts w:cs="Times New Roman"/>
          <w:b/>
          <w:szCs w:val="24"/>
        </w:rPr>
        <w:t xml:space="preserve">Overview:  </w:t>
      </w:r>
    </w:p>
    <w:p w:rsidR="002D46AC" w:rsidRPr="00310E05" w:rsidRDefault="00A64084" w:rsidP="00310E05">
      <w:pPr>
        <w:rPr>
          <w:rFonts w:cs="Times New Roman"/>
          <w:szCs w:val="24"/>
        </w:rPr>
      </w:pPr>
      <w:r w:rsidRPr="00310E05">
        <w:rPr>
          <w:rFonts w:cs="Times New Roman"/>
          <w:szCs w:val="24"/>
        </w:rPr>
        <w:t xml:space="preserve">The goal-setting theory developed by Edwin Locke maintains that workers perform better when they have specific challenging and reachable goals. Clear objectives give workers a feeling of direction and purpose which aids in concentration and aligning their efforts with the </w:t>
      </w:r>
      <w:r w:rsidR="00DF1159" w:rsidRPr="00310E05">
        <w:rPr>
          <w:rFonts w:cs="Times New Roman"/>
          <w:szCs w:val="24"/>
        </w:rPr>
        <w:t>company’s (</w:t>
      </w:r>
      <w:r w:rsidR="00DF1159" w:rsidRPr="00310E05">
        <w:rPr>
          <w:rFonts w:cs="Times New Roman"/>
          <w:color w:val="222222"/>
          <w:szCs w:val="24"/>
          <w:shd w:val="clear" w:color="auto" w:fill="FFFFFF"/>
        </w:rPr>
        <w:t>Stone et al., 2024).</w:t>
      </w:r>
    </w:p>
    <w:p w:rsidR="00A64084" w:rsidRPr="00310E05" w:rsidRDefault="00A64084" w:rsidP="00310E05">
      <w:pPr>
        <w:rPr>
          <w:rFonts w:cs="Times New Roman"/>
          <w:szCs w:val="24"/>
        </w:rPr>
      </w:pPr>
    </w:p>
    <w:p w:rsidR="002D46AC" w:rsidRPr="00310E05" w:rsidRDefault="002D46AC" w:rsidP="00310E05">
      <w:pPr>
        <w:rPr>
          <w:rFonts w:cs="Times New Roman"/>
          <w:b/>
          <w:szCs w:val="24"/>
        </w:rPr>
      </w:pPr>
      <w:r w:rsidRPr="00310E05">
        <w:rPr>
          <w:rFonts w:cs="Times New Roman"/>
          <w:b/>
          <w:szCs w:val="24"/>
        </w:rPr>
        <w:t xml:space="preserve">Application to </w:t>
      </w:r>
      <w:proofErr w:type="spellStart"/>
      <w:r w:rsidRPr="00310E05">
        <w:rPr>
          <w:rFonts w:cs="Times New Roman"/>
          <w:b/>
          <w:szCs w:val="24"/>
        </w:rPr>
        <w:t>TechInnovate</w:t>
      </w:r>
      <w:proofErr w:type="spellEnd"/>
      <w:r w:rsidRPr="00310E05">
        <w:rPr>
          <w:rFonts w:cs="Times New Roman"/>
          <w:b/>
          <w:szCs w:val="24"/>
        </w:rPr>
        <w:t xml:space="preserve">:  </w:t>
      </w:r>
    </w:p>
    <w:p w:rsidR="002D46AC" w:rsidRPr="00310E05" w:rsidRDefault="00A64084" w:rsidP="00310E05">
      <w:pPr>
        <w:rPr>
          <w:rFonts w:cs="Times New Roman"/>
          <w:szCs w:val="24"/>
        </w:rPr>
      </w:pPr>
      <w:r w:rsidRPr="00310E05">
        <w:rPr>
          <w:rFonts w:cs="Times New Roman"/>
          <w:szCs w:val="24"/>
        </w:rPr>
        <w:t xml:space="preserve">Managers at </w:t>
      </w:r>
      <w:proofErr w:type="spellStart"/>
      <w:r w:rsidRPr="00310E05">
        <w:rPr>
          <w:rFonts w:cs="Times New Roman"/>
          <w:szCs w:val="24"/>
        </w:rPr>
        <w:t>TechInnovate</w:t>
      </w:r>
      <w:proofErr w:type="spellEnd"/>
      <w:r w:rsidRPr="00310E05">
        <w:rPr>
          <w:rFonts w:cs="Times New Roman"/>
          <w:szCs w:val="24"/>
        </w:rPr>
        <w:t xml:space="preserve"> can apply goal-setting theory by developing clear measurable performance objectives for both teams and individuals. Staff members are more likely to be inspired and motivated to achieve goals that are both challenging and achievable when they are set. To ensure continuous alignment with the evolving needs of the company regular progress reviews are also included. This approach can increase employee output and promote the company’s long-term sustainability.</w:t>
      </w:r>
    </w:p>
    <w:p w:rsidR="00A64084" w:rsidRPr="00310E05" w:rsidRDefault="00A64084" w:rsidP="00310E05">
      <w:pPr>
        <w:rPr>
          <w:rFonts w:cs="Times New Roman"/>
          <w:szCs w:val="24"/>
        </w:rPr>
      </w:pPr>
    </w:p>
    <w:p w:rsidR="002D46AC" w:rsidRPr="00310E05" w:rsidRDefault="002D46AC" w:rsidP="00310E05">
      <w:pPr>
        <w:rPr>
          <w:rFonts w:cs="Times New Roman"/>
          <w:b/>
          <w:szCs w:val="24"/>
        </w:rPr>
      </w:pPr>
      <w:r w:rsidRPr="00310E05">
        <w:rPr>
          <w:rFonts w:cs="Times New Roman"/>
          <w:b/>
          <w:szCs w:val="24"/>
        </w:rPr>
        <w:t>360-Degree Feedback Model</w:t>
      </w:r>
    </w:p>
    <w:p w:rsidR="002D46AC" w:rsidRPr="00310E05" w:rsidRDefault="002D46AC" w:rsidP="00310E05">
      <w:pPr>
        <w:rPr>
          <w:rFonts w:cs="Times New Roman"/>
          <w:b/>
          <w:szCs w:val="24"/>
        </w:rPr>
      </w:pPr>
      <w:r w:rsidRPr="00310E05">
        <w:rPr>
          <w:rFonts w:cs="Times New Roman"/>
          <w:b/>
          <w:szCs w:val="24"/>
        </w:rPr>
        <w:t xml:space="preserve">Overview:  </w:t>
      </w:r>
    </w:p>
    <w:p w:rsidR="002D46AC" w:rsidRPr="00310E05" w:rsidRDefault="00E33B10" w:rsidP="00310E05">
      <w:pPr>
        <w:rPr>
          <w:rFonts w:cs="Times New Roman"/>
          <w:szCs w:val="24"/>
        </w:rPr>
      </w:pPr>
      <w:r w:rsidRPr="00310E05">
        <w:rPr>
          <w:rFonts w:cs="Times New Roman"/>
          <w:szCs w:val="24"/>
        </w:rPr>
        <w:t>In accordance with the 360-degree feedback model among other sources peers superiors and subordinates provide performance reviews. With the help of this comprehensive approach a workers areas of strength and improvement can be thoroughly understood allowing for more speciali</w:t>
      </w:r>
      <w:r w:rsidR="005D1C69" w:rsidRPr="00310E05">
        <w:rPr>
          <w:rFonts w:cs="Times New Roman"/>
          <w:szCs w:val="24"/>
        </w:rPr>
        <w:t>s</w:t>
      </w:r>
      <w:r w:rsidRPr="00310E05">
        <w:rPr>
          <w:rFonts w:cs="Times New Roman"/>
          <w:szCs w:val="24"/>
        </w:rPr>
        <w:t>ed and customi</w:t>
      </w:r>
      <w:r w:rsidR="005D1C69" w:rsidRPr="00310E05">
        <w:rPr>
          <w:rFonts w:cs="Times New Roman"/>
          <w:szCs w:val="24"/>
        </w:rPr>
        <w:t>s</w:t>
      </w:r>
      <w:r w:rsidRPr="00310E05">
        <w:rPr>
          <w:rFonts w:cs="Times New Roman"/>
          <w:szCs w:val="24"/>
        </w:rPr>
        <w:t>ed training.</w:t>
      </w:r>
    </w:p>
    <w:p w:rsidR="00E33B10" w:rsidRPr="00310E05" w:rsidRDefault="00E33B10" w:rsidP="00310E05">
      <w:pPr>
        <w:rPr>
          <w:rFonts w:cs="Times New Roman"/>
          <w:szCs w:val="24"/>
        </w:rPr>
      </w:pPr>
    </w:p>
    <w:p w:rsidR="002D46AC" w:rsidRPr="00310E05" w:rsidRDefault="002D46AC" w:rsidP="00310E05">
      <w:pPr>
        <w:rPr>
          <w:rFonts w:cs="Times New Roman"/>
          <w:b/>
          <w:szCs w:val="24"/>
        </w:rPr>
      </w:pPr>
      <w:r w:rsidRPr="00310E05">
        <w:rPr>
          <w:rFonts w:cs="Times New Roman"/>
          <w:b/>
          <w:szCs w:val="24"/>
        </w:rPr>
        <w:t xml:space="preserve">Application to </w:t>
      </w:r>
      <w:proofErr w:type="spellStart"/>
      <w:r w:rsidRPr="00310E05">
        <w:rPr>
          <w:rFonts w:cs="Times New Roman"/>
          <w:b/>
          <w:szCs w:val="24"/>
        </w:rPr>
        <w:t>TechInnovate</w:t>
      </w:r>
      <w:proofErr w:type="spellEnd"/>
      <w:r w:rsidRPr="00310E05">
        <w:rPr>
          <w:rFonts w:cs="Times New Roman"/>
          <w:b/>
          <w:szCs w:val="24"/>
        </w:rPr>
        <w:t>:</w:t>
      </w:r>
    </w:p>
    <w:p w:rsidR="002D46AC" w:rsidRPr="00310E05" w:rsidRDefault="00E33B10" w:rsidP="00310E05">
      <w:pPr>
        <w:rPr>
          <w:rFonts w:cs="Times New Roman"/>
          <w:szCs w:val="24"/>
        </w:rPr>
      </w:pPr>
      <w:r w:rsidRPr="00310E05">
        <w:rPr>
          <w:rFonts w:cs="Times New Roman"/>
          <w:szCs w:val="24"/>
        </w:rPr>
        <w:t xml:space="preserve">With this feedback model </w:t>
      </w:r>
      <w:proofErr w:type="spellStart"/>
      <w:r w:rsidRPr="00310E05">
        <w:rPr>
          <w:rFonts w:cs="Times New Roman"/>
          <w:szCs w:val="24"/>
        </w:rPr>
        <w:t>TechInnovate</w:t>
      </w:r>
      <w:proofErr w:type="spellEnd"/>
      <w:r w:rsidRPr="00310E05">
        <w:rPr>
          <w:rFonts w:cs="Times New Roman"/>
          <w:szCs w:val="24"/>
        </w:rPr>
        <w:t xml:space="preserve"> can provide managers with data regarding their effectiveness as team builder’s communicators and leaders. Because it encourages self-reflection and continuous improvement the model is especially beneficial for managers who were promoted from technical roles but may not have rece</w:t>
      </w:r>
      <w:r w:rsidR="003D725F" w:rsidRPr="00310E05">
        <w:rPr>
          <w:rFonts w:cs="Times New Roman"/>
          <w:szCs w:val="24"/>
        </w:rPr>
        <w:t>ived formal leadership training (</w:t>
      </w:r>
      <w:proofErr w:type="spellStart"/>
      <w:r w:rsidR="003D725F" w:rsidRPr="00310E05">
        <w:rPr>
          <w:rFonts w:cs="Times New Roman"/>
          <w:color w:val="222222"/>
          <w:szCs w:val="24"/>
          <w:shd w:val="clear" w:color="auto" w:fill="FFFFFF"/>
        </w:rPr>
        <w:t>Abboud</w:t>
      </w:r>
      <w:proofErr w:type="spellEnd"/>
      <w:r w:rsidR="003D725F" w:rsidRPr="00310E05">
        <w:rPr>
          <w:rFonts w:cs="Times New Roman"/>
          <w:color w:val="222222"/>
          <w:szCs w:val="24"/>
          <w:shd w:val="clear" w:color="auto" w:fill="FFFFFF"/>
        </w:rPr>
        <w:t>, 2021</w:t>
      </w:r>
      <w:r w:rsidR="003D725F" w:rsidRPr="00310E05">
        <w:rPr>
          <w:rFonts w:cs="Times New Roman"/>
          <w:szCs w:val="24"/>
        </w:rPr>
        <w:t xml:space="preserve">). </w:t>
      </w:r>
      <w:r w:rsidRPr="00310E05">
        <w:rPr>
          <w:rFonts w:cs="Times New Roman"/>
          <w:szCs w:val="24"/>
        </w:rPr>
        <w:t>By adding 360-degree feedback into performance reviews the company can promote a culture of continuous learning and improvement which will boost employee engagement and overall performance.</w:t>
      </w:r>
    </w:p>
    <w:p w:rsidR="00E33B10" w:rsidRPr="00310E05" w:rsidRDefault="00E33B10" w:rsidP="00310E05">
      <w:pPr>
        <w:rPr>
          <w:rFonts w:cs="Times New Roman"/>
          <w:szCs w:val="24"/>
        </w:rPr>
      </w:pPr>
    </w:p>
    <w:p w:rsidR="002D46AC" w:rsidRPr="00310E05" w:rsidRDefault="002D46AC" w:rsidP="00310E05">
      <w:pPr>
        <w:pStyle w:val="Heading2"/>
        <w:rPr>
          <w:rFonts w:ascii="Times New Roman" w:hAnsi="Times New Roman" w:cs="Times New Roman"/>
          <w:sz w:val="24"/>
          <w:szCs w:val="24"/>
        </w:rPr>
      </w:pPr>
      <w:bookmarkStart w:id="9" w:name="_Toc182925019"/>
      <w:r w:rsidRPr="00310E05">
        <w:rPr>
          <w:rFonts w:ascii="Times New Roman" w:hAnsi="Times New Roman" w:cs="Times New Roman"/>
          <w:sz w:val="24"/>
          <w:szCs w:val="24"/>
        </w:rPr>
        <w:lastRenderedPageBreak/>
        <w:t>Employee Motivation Models</w:t>
      </w:r>
      <w:bookmarkEnd w:id="9"/>
    </w:p>
    <w:p w:rsidR="002D46AC" w:rsidRPr="00310E05" w:rsidRDefault="002D46AC" w:rsidP="00310E05">
      <w:pPr>
        <w:rPr>
          <w:rFonts w:cs="Times New Roman"/>
          <w:b/>
          <w:szCs w:val="24"/>
        </w:rPr>
      </w:pPr>
      <w:r w:rsidRPr="00310E05">
        <w:rPr>
          <w:rFonts w:cs="Times New Roman"/>
          <w:b/>
          <w:szCs w:val="24"/>
        </w:rPr>
        <w:t>Maslow’s Hierarchy of Needs</w:t>
      </w:r>
    </w:p>
    <w:p w:rsidR="00F6668A" w:rsidRPr="00310E05" w:rsidRDefault="00F6668A" w:rsidP="00310E05">
      <w:pPr>
        <w:rPr>
          <w:rFonts w:cs="Times New Roman"/>
          <w:szCs w:val="24"/>
        </w:rPr>
      </w:pPr>
      <w:r w:rsidRPr="00310E05">
        <w:rPr>
          <w:rFonts w:cs="Times New Roman"/>
          <w:szCs w:val="24"/>
        </w:rPr>
        <w:t>Five tiers of human needs are listed in a hierarchical order by Abraham Maslow’s psychological theory known as Maslow’s Hierarchy of Needs. The hierarchy progresses to more complex psychological needs after starting with the most basic needs. These five levels are as follows.</w:t>
      </w:r>
    </w:p>
    <w:p w:rsidR="00F6668A" w:rsidRPr="00310E05" w:rsidRDefault="00F6668A" w:rsidP="00310E05">
      <w:pPr>
        <w:rPr>
          <w:rFonts w:cs="Times New Roman"/>
          <w:szCs w:val="24"/>
        </w:rPr>
      </w:pPr>
    </w:p>
    <w:p w:rsidR="008C221F" w:rsidRPr="00310E05" w:rsidRDefault="00407A9D" w:rsidP="00310E05">
      <w:pPr>
        <w:rPr>
          <w:rFonts w:cs="Times New Roman"/>
          <w:szCs w:val="24"/>
        </w:rPr>
      </w:pPr>
      <w:r w:rsidRPr="00310E05">
        <w:rPr>
          <w:rFonts w:cs="Times New Roman"/>
          <w:b/>
          <w:szCs w:val="24"/>
        </w:rPr>
        <w:t>Physiological Needs:</w:t>
      </w:r>
      <w:r w:rsidR="002D46AC" w:rsidRPr="00310E05">
        <w:rPr>
          <w:rFonts w:cs="Times New Roman"/>
          <w:szCs w:val="24"/>
        </w:rPr>
        <w:t xml:space="preserve"> </w:t>
      </w:r>
      <w:r w:rsidR="008C221F" w:rsidRPr="00310E05">
        <w:rPr>
          <w:rFonts w:cs="Times New Roman"/>
          <w:szCs w:val="24"/>
        </w:rPr>
        <w:t>Include things like food water and shelter are the most basic and essential necessities for survival.</w:t>
      </w:r>
    </w:p>
    <w:p w:rsidR="008C221F" w:rsidRPr="00310E05" w:rsidRDefault="00407A9D" w:rsidP="00310E05">
      <w:pPr>
        <w:rPr>
          <w:rFonts w:cs="Times New Roman"/>
          <w:szCs w:val="24"/>
        </w:rPr>
      </w:pPr>
      <w:r w:rsidRPr="00310E05">
        <w:rPr>
          <w:rFonts w:cs="Times New Roman"/>
          <w:b/>
          <w:szCs w:val="24"/>
        </w:rPr>
        <w:t>Safety Needs:</w:t>
      </w:r>
      <w:r w:rsidR="002D46AC" w:rsidRPr="00310E05">
        <w:rPr>
          <w:rFonts w:cs="Times New Roman"/>
          <w:szCs w:val="24"/>
        </w:rPr>
        <w:t xml:space="preserve"> </w:t>
      </w:r>
      <w:r w:rsidR="008C221F" w:rsidRPr="00310E05">
        <w:rPr>
          <w:rFonts w:cs="Times New Roman"/>
          <w:szCs w:val="24"/>
        </w:rPr>
        <w:t xml:space="preserve">After their physiological needs are met people search for a stable environment job security and physical safety. </w:t>
      </w:r>
    </w:p>
    <w:p w:rsidR="008C221F" w:rsidRPr="00310E05" w:rsidRDefault="00407A9D" w:rsidP="00310E05">
      <w:pPr>
        <w:rPr>
          <w:rFonts w:cs="Times New Roman"/>
          <w:szCs w:val="24"/>
        </w:rPr>
      </w:pPr>
      <w:r w:rsidRPr="00310E05">
        <w:rPr>
          <w:rFonts w:cs="Times New Roman"/>
          <w:b/>
          <w:szCs w:val="24"/>
        </w:rPr>
        <w:t>Social Needs:</w:t>
      </w:r>
      <w:r w:rsidR="002D46AC" w:rsidRPr="00310E05">
        <w:rPr>
          <w:rFonts w:cs="Times New Roman"/>
          <w:szCs w:val="24"/>
        </w:rPr>
        <w:t xml:space="preserve"> </w:t>
      </w:r>
      <w:r w:rsidR="008C221F" w:rsidRPr="00310E05">
        <w:rPr>
          <w:rFonts w:cs="Times New Roman"/>
          <w:szCs w:val="24"/>
        </w:rPr>
        <w:t>Individuals at this level seek out relationships and a sense of belonging.</w:t>
      </w:r>
    </w:p>
    <w:p w:rsidR="008C221F" w:rsidRPr="00310E05" w:rsidRDefault="00407A9D" w:rsidP="00310E05">
      <w:pPr>
        <w:rPr>
          <w:rFonts w:cs="Times New Roman"/>
          <w:szCs w:val="24"/>
        </w:rPr>
      </w:pPr>
      <w:r w:rsidRPr="00310E05">
        <w:rPr>
          <w:rFonts w:cs="Times New Roman"/>
          <w:b/>
          <w:szCs w:val="24"/>
        </w:rPr>
        <w:t>Esteem Needs:</w:t>
      </w:r>
      <w:r w:rsidR="002D46AC" w:rsidRPr="00310E05">
        <w:rPr>
          <w:rFonts w:cs="Times New Roman"/>
          <w:szCs w:val="24"/>
        </w:rPr>
        <w:t xml:space="preserve"> </w:t>
      </w:r>
      <w:r w:rsidR="008C221F" w:rsidRPr="00310E05">
        <w:rPr>
          <w:rFonts w:cs="Times New Roman"/>
          <w:szCs w:val="24"/>
        </w:rPr>
        <w:t xml:space="preserve">The need for respect approval self-worth and the achievement of personal goals. </w:t>
      </w:r>
    </w:p>
    <w:p w:rsidR="00407A9D" w:rsidRPr="00310E05" w:rsidRDefault="00407A9D" w:rsidP="00310E05">
      <w:pPr>
        <w:rPr>
          <w:rFonts w:cs="Times New Roman"/>
          <w:szCs w:val="24"/>
        </w:rPr>
      </w:pPr>
      <w:r w:rsidRPr="00310E05">
        <w:rPr>
          <w:rFonts w:cs="Times New Roman"/>
          <w:b/>
          <w:szCs w:val="24"/>
        </w:rPr>
        <w:t>Self-Actuali</w:t>
      </w:r>
      <w:r w:rsidR="005D1C69" w:rsidRPr="00310E05">
        <w:rPr>
          <w:rFonts w:cs="Times New Roman"/>
          <w:b/>
          <w:szCs w:val="24"/>
        </w:rPr>
        <w:t>s</w:t>
      </w:r>
      <w:r w:rsidRPr="00310E05">
        <w:rPr>
          <w:rFonts w:cs="Times New Roman"/>
          <w:b/>
          <w:szCs w:val="24"/>
        </w:rPr>
        <w:t>ation:</w:t>
      </w:r>
      <w:r w:rsidRPr="00310E05">
        <w:rPr>
          <w:rFonts w:cs="Times New Roman"/>
          <w:szCs w:val="24"/>
        </w:rPr>
        <w:t xml:space="preserve"> </w:t>
      </w:r>
      <w:r w:rsidR="00642BF9" w:rsidRPr="00310E05">
        <w:rPr>
          <w:rFonts w:cs="Times New Roman"/>
          <w:szCs w:val="24"/>
        </w:rPr>
        <w:t>The highest point is self-actuali</w:t>
      </w:r>
      <w:r w:rsidR="005D1C69" w:rsidRPr="00310E05">
        <w:rPr>
          <w:rFonts w:cs="Times New Roman"/>
          <w:szCs w:val="24"/>
        </w:rPr>
        <w:t>s</w:t>
      </w:r>
      <w:r w:rsidR="00642BF9" w:rsidRPr="00310E05">
        <w:rPr>
          <w:rFonts w:cs="Times New Roman"/>
          <w:szCs w:val="24"/>
        </w:rPr>
        <w:t>ation when individuals strive to fulfil their full potential and see</w:t>
      </w:r>
      <w:r w:rsidR="004E3153" w:rsidRPr="00310E05">
        <w:rPr>
          <w:rFonts w:cs="Times New Roman"/>
          <w:szCs w:val="24"/>
        </w:rPr>
        <w:t>k happiness and personal growth (</w:t>
      </w:r>
      <w:r w:rsidR="004E3153" w:rsidRPr="00310E05">
        <w:rPr>
          <w:rFonts w:cs="Times New Roman"/>
          <w:color w:val="222222"/>
          <w:szCs w:val="24"/>
          <w:shd w:val="clear" w:color="auto" w:fill="FFFFFF"/>
        </w:rPr>
        <w:t>Rojas et al., 2023).</w:t>
      </w:r>
    </w:p>
    <w:p w:rsidR="00642BF9" w:rsidRPr="00310E05" w:rsidRDefault="00642BF9" w:rsidP="00310E05">
      <w:pPr>
        <w:rPr>
          <w:rFonts w:cs="Times New Roman"/>
          <w:szCs w:val="24"/>
        </w:rPr>
      </w:pPr>
    </w:p>
    <w:p w:rsidR="002D46AC" w:rsidRPr="00310E05" w:rsidRDefault="002D46AC" w:rsidP="00310E05">
      <w:pPr>
        <w:rPr>
          <w:rFonts w:cs="Times New Roman"/>
          <w:b/>
          <w:szCs w:val="24"/>
        </w:rPr>
      </w:pPr>
      <w:r w:rsidRPr="00310E05">
        <w:rPr>
          <w:rFonts w:cs="Times New Roman"/>
          <w:b/>
          <w:szCs w:val="24"/>
        </w:rPr>
        <w:t xml:space="preserve">Application to </w:t>
      </w:r>
      <w:proofErr w:type="spellStart"/>
      <w:r w:rsidRPr="00310E05">
        <w:rPr>
          <w:rFonts w:cs="Times New Roman"/>
          <w:b/>
          <w:szCs w:val="24"/>
        </w:rPr>
        <w:t>TechInnovate</w:t>
      </w:r>
      <w:proofErr w:type="spellEnd"/>
      <w:r w:rsidRPr="00310E05">
        <w:rPr>
          <w:rFonts w:cs="Times New Roman"/>
          <w:b/>
          <w:szCs w:val="24"/>
        </w:rPr>
        <w:t>:</w:t>
      </w:r>
    </w:p>
    <w:p w:rsidR="002D46AC" w:rsidRPr="00310E05" w:rsidRDefault="00BA6CF4" w:rsidP="00310E05">
      <w:pPr>
        <w:rPr>
          <w:rFonts w:cs="Times New Roman"/>
          <w:szCs w:val="24"/>
        </w:rPr>
      </w:pPr>
      <w:r w:rsidRPr="00310E05">
        <w:rPr>
          <w:rFonts w:cs="Times New Roman"/>
          <w:szCs w:val="24"/>
        </w:rPr>
        <w:t xml:space="preserve">Employee retention and motivation can be increased by </w:t>
      </w:r>
      <w:proofErr w:type="spellStart"/>
      <w:r w:rsidRPr="00310E05">
        <w:rPr>
          <w:rFonts w:cs="Times New Roman"/>
          <w:szCs w:val="24"/>
        </w:rPr>
        <w:t>TechInnovate</w:t>
      </w:r>
      <w:proofErr w:type="spellEnd"/>
      <w:r w:rsidRPr="00310E05">
        <w:rPr>
          <w:rFonts w:cs="Times New Roman"/>
          <w:szCs w:val="24"/>
        </w:rPr>
        <w:t xml:space="preserve"> by making sur</w:t>
      </w:r>
      <w:r w:rsidR="004E3153" w:rsidRPr="00310E05">
        <w:rPr>
          <w:rFonts w:cs="Times New Roman"/>
          <w:szCs w:val="24"/>
        </w:rPr>
        <w:t xml:space="preserve">e that its workers basic needs </w:t>
      </w:r>
      <w:r w:rsidRPr="00310E05">
        <w:rPr>
          <w:rFonts w:cs="Times New Roman"/>
          <w:szCs w:val="24"/>
        </w:rPr>
        <w:t>are satisfied before concentrating on higher-order needs (</w:t>
      </w:r>
      <w:r w:rsidR="004E3153" w:rsidRPr="00310E05">
        <w:rPr>
          <w:rFonts w:cs="Times New Roman"/>
          <w:szCs w:val="24"/>
        </w:rPr>
        <w:t>example equitable</w:t>
      </w:r>
      <w:r w:rsidRPr="00310E05">
        <w:rPr>
          <w:rFonts w:cs="Times New Roman"/>
          <w:szCs w:val="24"/>
        </w:rPr>
        <w:t xml:space="preserve"> pay job security). Managers can achieve greater levels of motivation by creating an atmosphere where workers feel appreciated and respected (esteem needs) and by supporting opportunities for professional development (self-actuali</w:t>
      </w:r>
      <w:r w:rsidR="005D1C69" w:rsidRPr="00310E05">
        <w:rPr>
          <w:rFonts w:cs="Times New Roman"/>
          <w:szCs w:val="24"/>
        </w:rPr>
        <w:t>s</w:t>
      </w:r>
      <w:r w:rsidRPr="00310E05">
        <w:rPr>
          <w:rFonts w:cs="Times New Roman"/>
          <w:szCs w:val="24"/>
        </w:rPr>
        <w:t>ation). Taking a comprehensive approach to worker well-being will increase engagement and lower attrition.</w:t>
      </w:r>
    </w:p>
    <w:p w:rsidR="00BA6CF4" w:rsidRPr="00310E05" w:rsidRDefault="00BA6CF4" w:rsidP="00310E05">
      <w:pPr>
        <w:rPr>
          <w:rFonts w:cs="Times New Roman"/>
          <w:szCs w:val="24"/>
        </w:rPr>
      </w:pPr>
    </w:p>
    <w:p w:rsidR="00407A9D" w:rsidRPr="00310E05" w:rsidRDefault="002D46AC" w:rsidP="00310E05">
      <w:pPr>
        <w:rPr>
          <w:rFonts w:cs="Times New Roman"/>
          <w:b/>
          <w:szCs w:val="24"/>
        </w:rPr>
      </w:pPr>
      <w:r w:rsidRPr="00310E05">
        <w:rPr>
          <w:rFonts w:cs="Times New Roman"/>
          <w:b/>
          <w:szCs w:val="24"/>
        </w:rPr>
        <w:t>Herzberg’s Two-Factor Theory</w:t>
      </w:r>
    </w:p>
    <w:p w:rsidR="00407A9D" w:rsidRPr="00310E05" w:rsidRDefault="00407A9D" w:rsidP="00310E05">
      <w:pPr>
        <w:rPr>
          <w:rFonts w:cs="Times New Roman"/>
          <w:b/>
          <w:szCs w:val="24"/>
        </w:rPr>
      </w:pPr>
      <w:r w:rsidRPr="00310E05">
        <w:rPr>
          <w:rFonts w:cs="Times New Roman"/>
          <w:b/>
          <w:szCs w:val="24"/>
        </w:rPr>
        <w:t>Overview:</w:t>
      </w:r>
    </w:p>
    <w:p w:rsidR="00407A9D" w:rsidRPr="00310E05" w:rsidRDefault="00BA6CF4" w:rsidP="00310E05">
      <w:pPr>
        <w:rPr>
          <w:rFonts w:cs="Times New Roman"/>
          <w:szCs w:val="24"/>
        </w:rPr>
      </w:pPr>
      <w:r w:rsidRPr="00310E05">
        <w:rPr>
          <w:rFonts w:cs="Times New Roman"/>
          <w:szCs w:val="24"/>
        </w:rPr>
        <w:t xml:space="preserve">According to </w:t>
      </w:r>
      <w:proofErr w:type="spellStart"/>
      <w:r w:rsidRPr="00310E05">
        <w:rPr>
          <w:rFonts w:cs="Times New Roman"/>
          <w:szCs w:val="24"/>
        </w:rPr>
        <w:t>Herzbergs</w:t>
      </w:r>
      <w:proofErr w:type="spellEnd"/>
      <w:r w:rsidRPr="00310E05">
        <w:rPr>
          <w:rFonts w:cs="Times New Roman"/>
          <w:szCs w:val="24"/>
        </w:rPr>
        <w:t xml:space="preserve"> Two-Factor Theory there are two types of factors that affect job satisfaction.</w:t>
      </w:r>
    </w:p>
    <w:p w:rsidR="00BA6CF4" w:rsidRPr="00310E05" w:rsidRDefault="00BA6CF4" w:rsidP="00310E05">
      <w:pPr>
        <w:rPr>
          <w:rFonts w:cs="Times New Roman"/>
          <w:szCs w:val="24"/>
        </w:rPr>
      </w:pPr>
    </w:p>
    <w:p w:rsidR="00407A9D" w:rsidRPr="00310E05" w:rsidRDefault="00407A9D" w:rsidP="00310E05">
      <w:pPr>
        <w:rPr>
          <w:rFonts w:cs="Times New Roman"/>
          <w:szCs w:val="24"/>
        </w:rPr>
      </w:pPr>
      <w:r w:rsidRPr="00310E05">
        <w:rPr>
          <w:rFonts w:cs="Times New Roman"/>
          <w:b/>
          <w:szCs w:val="24"/>
        </w:rPr>
        <w:t>Motivators:</w:t>
      </w:r>
      <w:r w:rsidRPr="00310E05">
        <w:rPr>
          <w:rFonts w:cs="Times New Roman"/>
          <w:szCs w:val="24"/>
        </w:rPr>
        <w:t xml:space="preserve"> </w:t>
      </w:r>
      <w:r w:rsidR="00BA6CF4" w:rsidRPr="00310E05">
        <w:rPr>
          <w:rFonts w:cs="Times New Roman"/>
          <w:szCs w:val="24"/>
        </w:rPr>
        <w:t>These elements which include success acknowledgment and chances for development and promotion contribute to positive job satisfaction. They boost job satisfaction and encourage employees to give their best effort.</w:t>
      </w:r>
    </w:p>
    <w:p w:rsidR="00BA6CF4" w:rsidRPr="00310E05" w:rsidRDefault="00BA6CF4" w:rsidP="00310E05">
      <w:pPr>
        <w:rPr>
          <w:rFonts w:cs="Times New Roman"/>
          <w:szCs w:val="24"/>
        </w:rPr>
      </w:pPr>
    </w:p>
    <w:p w:rsidR="002D46AC" w:rsidRPr="00310E05" w:rsidRDefault="00407A9D" w:rsidP="00310E05">
      <w:pPr>
        <w:rPr>
          <w:rFonts w:cs="Times New Roman"/>
          <w:szCs w:val="24"/>
        </w:rPr>
      </w:pPr>
      <w:r w:rsidRPr="00310E05">
        <w:rPr>
          <w:rFonts w:cs="Times New Roman"/>
          <w:b/>
          <w:szCs w:val="24"/>
        </w:rPr>
        <w:lastRenderedPageBreak/>
        <w:t>Hygiene Factors:</w:t>
      </w:r>
      <w:r w:rsidRPr="00310E05">
        <w:rPr>
          <w:rFonts w:cs="Times New Roman"/>
          <w:szCs w:val="24"/>
        </w:rPr>
        <w:t xml:space="preserve"> These are </w:t>
      </w:r>
      <w:r w:rsidR="00BA6CF4" w:rsidRPr="00310E05">
        <w:rPr>
          <w:rFonts w:cs="Times New Roman"/>
          <w:szCs w:val="24"/>
        </w:rPr>
        <w:t xml:space="preserve">things that keep people from being unhappy but don’t always inspire. They consist of pay working conditions corporate regulations and job stability. </w:t>
      </w:r>
      <w:r w:rsidR="0036128D" w:rsidRPr="00310E05">
        <w:rPr>
          <w:rFonts w:cs="Times New Roman"/>
          <w:szCs w:val="24"/>
        </w:rPr>
        <w:t>Their</w:t>
      </w:r>
      <w:r w:rsidR="00BA6CF4" w:rsidRPr="00310E05">
        <w:rPr>
          <w:rFonts w:cs="Times New Roman"/>
          <w:szCs w:val="24"/>
        </w:rPr>
        <w:t xml:space="preserve"> presence does not ensure satisfaction the</w:t>
      </w:r>
      <w:r w:rsidR="004E3153" w:rsidRPr="00310E05">
        <w:rPr>
          <w:rFonts w:cs="Times New Roman"/>
          <w:szCs w:val="24"/>
        </w:rPr>
        <w:t>ir absence can cause discontent (</w:t>
      </w:r>
      <w:r w:rsidR="004E3153" w:rsidRPr="00310E05">
        <w:rPr>
          <w:rFonts w:cs="Times New Roman"/>
          <w:color w:val="222222"/>
          <w:szCs w:val="24"/>
          <w:shd w:val="clear" w:color="auto" w:fill="FFFFFF"/>
        </w:rPr>
        <w:t>Ibrahim et al., 2023).</w:t>
      </w:r>
    </w:p>
    <w:p w:rsidR="00407A9D" w:rsidRPr="00310E05" w:rsidRDefault="00407A9D" w:rsidP="00310E05">
      <w:pPr>
        <w:rPr>
          <w:rFonts w:cs="Times New Roman"/>
          <w:szCs w:val="24"/>
        </w:rPr>
      </w:pPr>
    </w:p>
    <w:p w:rsidR="002D46AC" w:rsidRPr="00310E05" w:rsidRDefault="002D46AC" w:rsidP="00310E05">
      <w:pPr>
        <w:rPr>
          <w:rFonts w:cs="Times New Roman"/>
          <w:b/>
          <w:szCs w:val="24"/>
        </w:rPr>
      </w:pPr>
      <w:r w:rsidRPr="00310E05">
        <w:rPr>
          <w:rFonts w:cs="Times New Roman"/>
          <w:b/>
          <w:szCs w:val="24"/>
        </w:rPr>
        <w:t xml:space="preserve">Application to </w:t>
      </w:r>
      <w:proofErr w:type="spellStart"/>
      <w:r w:rsidRPr="00310E05">
        <w:rPr>
          <w:rFonts w:cs="Times New Roman"/>
          <w:b/>
          <w:szCs w:val="24"/>
        </w:rPr>
        <w:t>TechInnovate</w:t>
      </w:r>
      <w:proofErr w:type="spellEnd"/>
      <w:r w:rsidRPr="00310E05">
        <w:rPr>
          <w:rFonts w:cs="Times New Roman"/>
          <w:b/>
          <w:szCs w:val="24"/>
        </w:rPr>
        <w:t xml:space="preserve">:  </w:t>
      </w:r>
    </w:p>
    <w:p w:rsidR="002D46AC" w:rsidRPr="00310E05" w:rsidRDefault="00BA6CF4" w:rsidP="00310E05">
      <w:pPr>
        <w:rPr>
          <w:rFonts w:cs="Times New Roman"/>
          <w:szCs w:val="24"/>
        </w:rPr>
      </w:pPr>
      <w:r w:rsidRPr="00310E05">
        <w:rPr>
          <w:rFonts w:cs="Times New Roman"/>
          <w:szCs w:val="24"/>
        </w:rPr>
        <w:t xml:space="preserve">To increase employee satisfaction managers should concentrate on both motivators and hygiene factors for </w:t>
      </w:r>
      <w:proofErr w:type="spellStart"/>
      <w:r w:rsidRPr="00310E05">
        <w:rPr>
          <w:rFonts w:cs="Times New Roman"/>
          <w:szCs w:val="24"/>
        </w:rPr>
        <w:t>TechInnovate</w:t>
      </w:r>
      <w:proofErr w:type="spellEnd"/>
      <w:r w:rsidRPr="00310E05">
        <w:rPr>
          <w:rFonts w:cs="Times New Roman"/>
          <w:szCs w:val="24"/>
        </w:rPr>
        <w:t>. Hygiene factors will be addressed through competitive pay and a positive work environment. At the same time providing employees with chances for skill development career advancement and recognition for their achievements can serve as motivators boosting job satisfaction and overall business performance. Reducing employee turnover and promoting a positive corporate culture can be achieved by addressing both factors.</w:t>
      </w:r>
    </w:p>
    <w:p w:rsidR="00C753A1" w:rsidRPr="00310E05" w:rsidRDefault="00C753A1" w:rsidP="00310E05">
      <w:pPr>
        <w:rPr>
          <w:rFonts w:cs="Times New Roman"/>
          <w:szCs w:val="24"/>
        </w:rPr>
      </w:pPr>
      <w:r w:rsidRPr="00310E05">
        <w:rPr>
          <w:rFonts w:cs="Times New Roman"/>
          <w:szCs w:val="24"/>
        </w:rPr>
        <w:br w:type="page"/>
      </w:r>
    </w:p>
    <w:p w:rsidR="004C26D3" w:rsidRPr="00310E05" w:rsidRDefault="004C26D3" w:rsidP="00310E05">
      <w:pPr>
        <w:pStyle w:val="Heading1"/>
        <w:rPr>
          <w:rFonts w:ascii="Times New Roman" w:hAnsi="Times New Roman" w:cs="Times New Roman"/>
          <w:sz w:val="24"/>
          <w:szCs w:val="24"/>
        </w:rPr>
      </w:pPr>
      <w:bookmarkStart w:id="10" w:name="_Toc182925020"/>
      <w:r w:rsidRPr="00310E05">
        <w:rPr>
          <w:rFonts w:ascii="Times New Roman" w:hAnsi="Times New Roman" w:cs="Times New Roman"/>
          <w:sz w:val="24"/>
          <w:szCs w:val="24"/>
        </w:rPr>
        <w:lastRenderedPageBreak/>
        <w:t>Activities Supporting Good People Management</w:t>
      </w:r>
      <w:bookmarkEnd w:id="10"/>
      <w:r w:rsidRPr="00310E05">
        <w:rPr>
          <w:rFonts w:ascii="Times New Roman" w:hAnsi="Times New Roman" w:cs="Times New Roman"/>
          <w:sz w:val="24"/>
          <w:szCs w:val="24"/>
        </w:rPr>
        <w:t xml:space="preserve"> </w:t>
      </w:r>
    </w:p>
    <w:p w:rsidR="004C26D3" w:rsidRPr="00310E05" w:rsidRDefault="00B11415" w:rsidP="00310E05">
      <w:pPr>
        <w:rPr>
          <w:rFonts w:cs="Times New Roman"/>
          <w:szCs w:val="24"/>
        </w:rPr>
      </w:pPr>
      <w:r w:rsidRPr="00310E05">
        <w:rPr>
          <w:rFonts w:cs="Times New Roman"/>
          <w:szCs w:val="24"/>
        </w:rPr>
        <w:t>Improving employee retention happiness and overall business performance all depend on effective people management. Three primary activities must be prioriti</w:t>
      </w:r>
      <w:r w:rsidR="005D1C69" w:rsidRPr="00310E05">
        <w:rPr>
          <w:rFonts w:cs="Times New Roman"/>
          <w:szCs w:val="24"/>
        </w:rPr>
        <w:t>s</w:t>
      </w:r>
      <w:r w:rsidRPr="00310E05">
        <w:rPr>
          <w:rFonts w:cs="Times New Roman"/>
          <w:szCs w:val="24"/>
        </w:rPr>
        <w:t xml:space="preserve">ed at </w:t>
      </w:r>
      <w:proofErr w:type="spellStart"/>
      <w:r w:rsidRPr="00310E05">
        <w:rPr>
          <w:rFonts w:cs="Times New Roman"/>
          <w:szCs w:val="24"/>
        </w:rPr>
        <w:t>TechInnovate</w:t>
      </w:r>
      <w:proofErr w:type="spellEnd"/>
      <w:r w:rsidRPr="00310E05">
        <w:rPr>
          <w:rFonts w:cs="Times New Roman"/>
          <w:szCs w:val="24"/>
        </w:rPr>
        <w:t xml:space="preserve">: </w:t>
      </w:r>
    </w:p>
    <w:p w:rsidR="00B11415" w:rsidRPr="00310E05" w:rsidRDefault="00B11415" w:rsidP="00310E05">
      <w:pPr>
        <w:rPr>
          <w:rFonts w:cs="Times New Roman"/>
          <w:szCs w:val="24"/>
        </w:rPr>
      </w:pPr>
    </w:p>
    <w:p w:rsidR="004C26D3" w:rsidRPr="00310E05" w:rsidRDefault="004C26D3" w:rsidP="00310E05">
      <w:pPr>
        <w:pStyle w:val="Heading2"/>
        <w:rPr>
          <w:rFonts w:ascii="Times New Roman" w:hAnsi="Times New Roman" w:cs="Times New Roman"/>
          <w:sz w:val="24"/>
          <w:szCs w:val="24"/>
        </w:rPr>
      </w:pPr>
      <w:bookmarkStart w:id="11" w:name="_Toc182925021"/>
      <w:r w:rsidRPr="00310E05">
        <w:rPr>
          <w:rFonts w:ascii="Times New Roman" w:hAnsi="Times New Roman" w:cs="Times New Roman"/>
          <w:sz w:val="24"/>
          <w:szCs w:val="24"/>
        </w:rPr>
        <w:t>Performance Management</w:t>
      </w:r>
      <w:bookmarkEnd w:id="11"/>
    </w:p>
    <w:p w:rsidR="00B11415" w:rsidRPr="00310E05" w:rsidRDefault="00B11415" w:rsidP="00310E05">
      <w:pPr>
        <w:rPr>
          <w:rFonts w:cs="Times New Roman"/>
          <w:szCs w:val="24"/>
        </w:rPr>
      </w:pPr>
      <w:r w:rsidRPr="00310E05">
        <w:rPr>
          <w:rFonts w:cs="Times New Roman"/>
          <w:szCs w:val="24"/>
        </w:rPr>
        <w:t xml:space="preserve">Consistent performance and matching employee goals with business objectives require a formal performance management process. </w:t>
      </w:r>
    </w:p>
    <w:p w:rsidR="00B11415" w:rsidRPr="00310E05" w:rsidRDefault="004C26D3" w:rsidP="00310E05">
      <w:pPr>
        <w:rPr>
          <w:rFonts w:cs="Times New Roman"/>
          <w:szCs w:val="24"/>
        </w:rPr>
      </w:pPr>
      <w:r w:rsidRPr="00310E05">
        <w:rPr>
          <w:rFonts w:cs="Times New Roman"/>
          <w:b/>
          <w:szCs w:val="24"/>
        </w:rPr>
        <w:t>Goal Setting:</w:t>
      </w:r>
      <w:r w:rsidRPr="00310E05">
        <w:rPr>
          <w:rFonts w:cs="Times New Roman"/>
          <w:szCs w:val="24"/>
        </w:rPr>
        <w:t xml:space="preserve"> </w:t>
      </w:r>
      <w:r w:rsidR="00B11415" w:rsidRPr="00310E05">
        <w:rPr>
          <w:rFonts w:cs="Times New Roman"/>
          <w:szCs w:val="24"/>
        </w:rPr>
        <w:t xml:space="preserve">Every employee should have specific quantifiable and attainable goals that complement the overarching goals of the company. </w:t>
      </w:r>
    </w:p>
    <w:p w:rsidR="00B11415" w:rsidRPr="00310E05" w:rsidRDefault="00380A3C" w:rsidP="00310E05">
      <w:pPr>
        <w:rPr>
          <w:rFonts w:cs="Times New Roman"/>
          <w:szCs w:val="24"/>
        </w:rPr>
      </w:pPr>
      <w:r w:rsidRPr="00310E05">
        <w:rPr>
          <w:rFonts w:cs="Times New Roman"/>
          <w:b/>
          <w:szCs w:val="24"/>
        </w:rPr>
        <w:t>Feedback Mechanisms:</w:t>
      </w:r>
      <w:r w:rsidR="004C26D3" w:rsidRPr="00310E05">
        <w:rPr>
          <w:rFonts w:cs="Times New Roman"/>
          <w:szCs w:val="24"/>
        </w:rPr>
        <w:t xml:space="preserve"> </w:t>
      </w:r>
      <w:r w:rsidR="00B11415" w:rsidRPr="00310E05">
        <w:rPr>
          <w:rFonts w:cs="Times New Roman"/>
          <w:szCs w:val="24"/>
        </w:rPr>
        <w:t>To promote continuous improvement managers should offer constructive criticism on a regular basis not just during ye</w:t>
      </w:r>
      <w:r w:rsidR="003D725F" w:rsidRPr="00310E05">
        <w:rPr>
          <w:rFonts w:cs="Times New Roman"/>
          <w:szCs w:val="24"/>
        </w:rPr>
        <w:t>arly reviews (</w:t>
      </w:r>
      <w:r w:rsidR="003D725F" w:rsidRPr="00310E05">
        <w:rPr>
          <w:rFonts w:cs="Times New Roman"/>
          <w:color w:val="222222"/>
          <w:szCs w:val="24"/>
          <w:shd w:val="clear" w:color="auto" w:fill="FFFFFF"/>
        </w:rPr>
        <w:t>Anwar and Abdullah, 2021).</w:t>
      </w:r>
    </w:p>
    <w:p w:rsidR="004C26D3" w:rsidRPr="00310E05" w:rsidRDefault="00380A3C" w:rsidP="00310E05">
      <w:pPr>
        <w:rPr>
          <w:rFonts w:cs="Times New Roman"/>
          <w:szCs w:val="24"/>
        </w:rPr>
      </w:pPr>
      <w:r w:rsidRPr="00310E05">
        <w:rPr>
          <w:rFonts w:cs="Times New Roman"/>
          <w:b/>
          <w:szCs w:val="24"/>
        </w:rPr>
        <w:t>Developmental Goals:</w:t>
      </w:r>
      <w:r w:rsidR="004C26D3" w:rsidRPr="00310E05">
        <w:rPr>
          <w:rFonts w:cs="Times New Roman"/>
          <w:szCs w:val="24"/>
        </w:rPr>
        <w:t xml:space="preserve"> </w:t>
      </w:r>
      <w:r w:rsidR="00B11415" w:rsidRPr="00310E05">
        <w:rPr>
          <w:rFonts w:cs="Times New Roman"/>
          <w:szCs w:val="24"/>
        </w:rPr>
        <w:t>Encouraging staff members to establish both professional and personal growth objectives guarantees that they will feel appreciated and supported as they advance in their careers.</w:t>
      </w:r>
    </w:p>
    <w:p w:rsidR="007F3EDB" w:rsidRPr="00310E05" w:rsidRDefault="007F3EDB" w:rsidP="00310E05">
      <w:pPr>
        <w:rPr>
          <w:rFonts w:cs="Times New Roman"/>
          <w:szCs w:val="24"/>
        </w:rPr>
      </w:pPr>
    </w:p>
    <w:p w:rsidR="004C26D3" w:rsidRPr="00310E05" w:rsidRDefault="004C26D3" w:rsidP="00310E05">
      <w:pPr>
        <w:pStyle w:val="Heading2"/>
        <w:rPr>
          <w:rFonts w:ascii="Times New Roman" w:hAnsi="Times New Roman" w:cs="Times New Roman"/>
          <w:sz w:val="24"/>
          <w:szCs w:val="24"/>
        </w:rPr>
      </w:pPr>
      <w:bookmarkStart w:id="12" w:name="_Toc182925022"/>
      <w:r w:rsidRPr="00310E05">
        <w:rPr>
          <w:rFonts w:ascii="Times New Roman" w:hAnsi="Times New Roman" w:cs="Times New Roman"/>
          <w:sz w:val="24"/>
          <w:szCs w:val="24"/>
        </w:rPr>
        <w:t>Employee Reward and Recognition</w:t>
      </w:r>
      <w:bookmarkEnd w:id="12"/>
    </w:p>
    <w:p w:rsidR="002E7B2C" w:rsidRPr="00310E05" w:rsidRDefault="002E7B2C" w:rsidP="00310E05">
      <w:pPr>
        <w:rPr>
          <w:rFonts w:cs="Times New Roman"/>
          <w:szCs w:val="24"/>
        </w:rPr>
      </w:pPr>
      <w:r w:rsidRPr="00310E05">
        <w:rPr>
          <w:rFonts w:cs="Times New Roman"/>
          <w:szCs w:val="24"/>
        </w:rPr>
        <w:t xml:space="preserve">Employee motivation and retention are significantly impacted by recognition and competitive reward programs. </w:t>
      </w:r>
    </w:p>
    <w:p w:rsidR="002E7B2C" w:rsidRPr="00310E05" w:rsidRDefault="004C26D3" w:rsidP="00310E05">
      <w:pPr>
        <w:rPr>
          <w:rFonts w:cs="Times New Roman"/>
          <w:szCs w:val="24"/>
        </w:rPr>
      </w:pPr>
      <w:r w:rsidRPr="00310E05">
        <w:rPr>
          <w:rFonts w:cs="Times New Roman"/>
          <w:b/>
          <w:szCs w:val="24"/>
        </w:rPr>
        <w:t>Monetary Rewards:</w:t>
      </w:r>
      <w:r w:rsidRPr="00310E05">
        <w:rPr>
          <w:rFonts w:cs="Times New Roman"/>
          <w:szCs w:val="24"/>
        </w:rPr>
        <w:t xml:space="preserve"> </w:t>
      </w:r>
      <w:r w:rsidR="002E7B2C" w:rsidRPr="00310E05">
        <w:rPr>
          <w:rFonts w:cs="Times New Roman"/>
          <w:szCs w:val="24"/>
        </w:rPr>
        <w:t xml:space="preserve">Competitive pay performance-based bonuses and profit-sharing schemes all help attract and retain top talent. </w:t>
      </w:r>
    </w:p>
    <w:p w:rsidR="002E7B2C" w:rsidRPr="00310E05" w:rsidRDefault="004C26D3" w:rsidP="00310E05">
      <w:pPr>
        <w:rPr>
          <w:rFonts w:cs="Times New Roman"/>
          <w:szCs w:val="24"/>
        </w:rPr>
      </w:pPr>
      <w:r w:rsidRPr="00310E05">
        <w:rPr>
          <w:rFonts w:cs="Times New Roman"/>
          <w:b/>
          <w:szCs w:val="24"/>
        </w:rPr>
        <w:t>Non-Monetary Rewards:</w:t>
      </w:r>
      <w:r w:rsidRPr="00310E05">
        <w:rPr>
          <w:rFonts w:cs="Times New Roman"/>
          <w:szCs w:val="24"/>
        </w:rPr>
        <w:t xml:space="preserve"> </w:t>
      </w:r>
      <w:r w:rsidR="002E7B2C" w:rsidRPr="00310E05">
        <w:rPr>
          <w:rFonts w:cs="Times New Roman"/>
          <w:szCs w:val="24"/>
        </w:rPr>
        <w:t xml:space="preserve">Peer recognition career advancement opportunities and employee of the month awards are just a few instances of recognition programs that are essential to fostering a positive work environment. </w:t>
      </w:r>
    </w:p>
    <w:p w:rsidR="004C26D3" w:rsidRPr="00310E05" w:rsidRDefault="004C26D3" w:rsidP="00310E05">
      <w:pPr>
        <w:rPr>
          <w:rFonts w:cs="Times New Roman"/>
          <w:szCs w:val="24"/>
        </w:rPr>
      </w:pPr>
      <w:r w:rsidRPr="00310E05">
        <w:rPr>
          <w:rFonts w:cs="Times New Roman"/>
          <w:b/>
          <w:szCs w:val="24"/>
        </w:rPr>
        <w:t>Career Development:</w:t>
      </w:r>
      <w:r w:rsidRPr="00310E05">
        <w:rPr>
          <w:rFonts w:cs="Times New Roman"/>
          <w:szCs w:val="24"/>
        </w:rPr>
        <w:t xml:space="preserve"> </w:t>
      </w:r>
      <w:proofErr w:type="spellStart"/>
      <w:r w:rsidR="002E7B2C" w:rsidRPr="00310E05">
        <w:rPr>
          <w:rFonts w:cs="Times New Roman"/>
          <w:szCs w:val="24"/>
        </w:rPr>
        <w:t>TechInnovate</w:t>
      </w:r>
      <w:proofErr w:type="spellEnd"/>
      <w:r w:rsidR="002E7B2C" w:rsidRPr="00310E05">
        <w:rPr>
          <w:rFonts w:cs="Times New Roman"/>
          <w:szCs w:val="24"/>
        </w:rPr>
        <w:t xml:space="preserve"> employees are assured to feel valued and invested in their future by offering resources such as training and mentorship.</w:t>
      </w:r>
    </w:p>
    <w:p w:rsidR="002E7B2C" w:rsidRPr="00310E05" w:rsidRDefault="002E7B2C" w:rsidP="00310E05">
      <w:pPr>
        <w:rPr>
          <w:rFonts w:cs="Times New Roman"/>
          <w:szCs w:val="24"/>
        </w:rPr>
      </w:pPr>
    </w:p>
    <w:p w:rsidR="004C26D3" w:rsidRPr="00310E05" w:rsidRDefault="004C26D3" w:rsidP="00310E05">
      <w:pPr>
        <w:pStyle w:val="Heading2"/>
        <w:rPr>
          <w:rFonts w:ascii="Times New Roman" w:hAnsi="Times New Roman" w:cs="Times New Roman"/>
          <w:sz w:val="24"/>
          <w:szCs w:val="24"/>
        </w:rPr>
      </w:pPr>
      <w:bookmarkStart w:id="13" w:name="_Toc182925023"/>
      <w:r w:rsidRPr="00310E05">
        <w:rPr>
          <w:rFonts w:ascii="Times New Roman" w:hAnsi="Times New Roman" w:cs="Times New Roman"/>
          <w:sz w:val="24"/>
          <w:szCs w:val="24"/>
        </w:rPr>
        <w:t>Employee Engagement</w:t>
      </w:r>
      <w:bookmarkEnd w:id="13"/>
    </w:p>
    <w:p w:rsidR="004C26D3" w:rsidRPr="00310E05" w:rsidRDefault="007D508D" w:rsidP="00310E05">
      <w:pPr>
        <w:rPr>
          <w:rFonts w:cs="Times New Roman"/>
          <w:szCs w:val="24"/>
        </w:rPr>
      </w:pPr>
      <w:r w:rsidRPr="00310E05">
        <w:rPr>
          <w:rFonts w:cs="Times New Roman"/>
          <w:szCs w:val="24"/>
        </w:rPr>
        <w:t>Creating a sense of purpose and connection within the company requires employee engagement. The essential steps to increase engagement are as follows.</w:t>
      </w:r>
    </w:p>
    <w:p w:rsidR="007D508D" w:rsidRPr="00310E05" w:rsidRDefault="004C26D3" w:rsidP="00310E05">
      <w:pPr>
        <w:rPr>
          <w:rFonts w:cs="Times New Roman"/>
          <w:szCs w:val="24"/>
        </w:rPr>
      </w:pPr>
      <w:proofErr w:type="spellStart"/>
      <w:r w:rsidRPr="00310E05">
        <w:rPr>
          <w:rFonts w:cs="Times New Roman"/>
          <w:b/>
          <w:szCs w:val="24"/>
        </w:rPr>
        <w:t>Onboarding</w:t>
      </w:r>
      <w:proofErr w:type="spellEnd"/>
      <w:r w:rsidRPr="00310E05">
        <w:rPr>
          <w:rFonts w:cs="Times New Roman"/>
          <w:b/>
          <w:szCs w:val="24"/>
        </w:rPr>
        <w:t xml:space="preserve"> Programs:</w:t>
      </w:r>
      <w:r w:rsidRPr="00310E05">
        <w:rPr>
          <w:rFonts w:cs="Times New Roman"/>
          <w:szCs w:val="24"/>
        </w:rPr>
        <w:t xml:space="preserve"> </w:t>
      </w:r>
      <w:r w:rsidR="007D508D" w:rsidRPr="00310E05">
        <w:rPr>
          <w:rFonts w:cs="Times New Roman"/>
          <w:szCs w:val="24"/>
        </w:rPr>
        <w:t xml:space="preserve">A smooth and welcoming </w:t>
      </w:r>
      <w:proofErr w:type="spellStart"/>
      <w:r w:rsidR="007D508D" w:rsidRPr="00310E05">
        <w:rPr>
          <w:rFonts w:cs="Times New Roman"/>
          <w:szCs w:val="24"/>
        </w:rPr>
        <w:t>onboarding</w:t>
      </w:r>
      <w:proofErr w:type="spellEnd"/>
      <w:r w:rsidR="007D508D" w:rsidRPr="00310E05">
        <w:rPr>
          <w:rFonts w:cs="Times New Roman"/>
          <w:szCs w:val="24"/>
        </w:rPr>
        <w:t xml:space="preserve"> process helps new hires feel supported in their r</w:t>
      </w:r>
      <w:r w:rsidR="0036128D" w:rsidRPr="00310E05">
        <w:rPr>
          <w:rFonts w:cs="Times New Roman"/>
          <w:szCs w:val="24"/>
        </w:rPr>
        <w:t>oles and integrate more quickly (</w:t>
      </w:r>
      <w:proofErr w:type="spellStart"/>
      <w:r w:rsidR="0036128D" w:rsidRPr="00310E05">
        <w:rPr>
          <w:rFonts w:cs="Times New Roman"/>
          <w:color w:val="222222"/>
          <w:szCs w:val="24"/>
          <w:shd w:val="clear" w:color="auto" w:fill="FFFFFF"/>
        </w:rPr>
        <w:t>Baqir</w:t>
      </w:r>
      <w:proofErr w:type="spellEnd"/>
      <w:r w:rsidR="0036128D" w:rsidRPr="00310E05">
        <w:rPr>
          <w:rFonts w:cs="Times New Roman"/>
          <w:color w:val="222222"/>
          <w:szCs w:val="24"/>
          <w:shd w:val="clear" w:color="auto" w:fill="FFFFFF"/>
        </w:rPr>
        <w:t xml:space="preserve"> et al., 2020).</w:t>
      </w:r>
    </w:p>
    <w:p w:rsidR="00605C0F" w:rsidRPr="00310E05" w:rsidRDefault="004C26D3" w:rsidP="00310E05">
      <w:pPr>
        <w:rPr>
          <w:rFonts w:cs="Times New Roman"/>
          <w:szCs w:val="24"/>
        </w:rPr>
      </w:pPr>
      <w:r w:rsidRPr="00310E05">
        <w:rPr>
          <w:rFonts w:cs="Times New Roman"/>
          <w:b/>
          <w:szCs w:val="24"/>
        </w:rPr>
        <w:lastRenderedPageBreak/>
        <w:t>Team-Building Activities:</w:t>
      </w:r>
      <w:r w:rsidRPr="00310E05">
        <w:rPr>
          <w:rFonts w:cs="Times New Roman"/>
          <w:szCs w:val="24"/>
        </w:rPr>
        <w:t xml:space="preserve"> </w:t>
      </w:r>
      <w:r w:rsidR="00605C0F" w:rsidRPr="00310E05">
        <w:rPr>
          <w:rFonts w:cs="Times New Roman"/>
          <w:szCs w:val="24"/>
        </w:rPr>
        <w:t xml:space="preserve">Regular social events and team-building exercises can boost employee morale and cooperation by fostering stronger bonds between co-workers. </w:t>
      </w:r>
    </w:p>
    <w:p w:rsidR="004C26D3" w:rsidRPr="00310E05" w:rsidRDefault="004C26D3" w:rsidP="00310E05">
      <w:pPr>
        <w:rPr>
          <w:rFonts w:cs="Times New Roman"/>
          <w:szCs w:val="24"/>
        </w:rPr>
      </w:pPr>
      <w:r w:rsidRPr="00310E05">
        <w:rPr>
          <w:rFonts w:cs="Times New Roman"/>
          <w:b/>
          <w:szCs w:val="24"/>
        </w:rPr>
        <w:t>Inclusive Culture:</w:t>
      </w:r>
      <w:r w:rsidRPr="00310E05">
        <w:rPr>
          <w:rFonts w:cs="Times New Roman"/>
          <w:szCs w:val="24"/>
        </w:rPr>
        <w:t xml:space="preserve"> </w:t>
      </w:r>
      <w:r w:rsidR="00605C0F" w:rsidRPr="00310E05">
        <w:rPr>
          <w:rFonts w:cs="Times New Roman"/>
          <w:szCs w:val="24"/>
        </w:rPr>
        <w:t xml:space="preserve">The establishment of an inclusive and diverse workplace where employees from all backgrounds feel valued should be </w:t>
      </w:r>
      <w:proofErr w:type="spellStart"/>
      <w:r w:rsidR="00605C0F" w:rsidRPr="00310E05">
        <w:rPr>
          <w:rFonts w:cs="Times New Roman"/>
          <w:szCs w:val="24"/>
        </w:rPr>
        <w:t>TechInnovates</w:t>
      </w:r>
      <w:proofErr w:type="spellEnd"/>
      <w:r w:rsidR="00605C0F" w:rsidRPr="00310E05">
        <w:rPr>
          <w:rFonts w:cs="Times New Roman"/>
          <w:szCs w:val="24"/>
        </w:rPr>
        <w:t xml:space="preserve"> primary focus. As a result team performance is enhanced and turnover is decreased.</w:t>
      </w:r>
    </w:p>
    <w:p w:rsidR="00380A3C" w:rsidRPr="00310E05" w:rsidRDefault="00380A3C" w:rsidP="00310E05">
      <w:pPr>
        <w:rPr>
          <w:rFonts w:cs="Times New Roman"/>
          <w:szCs w:val="24"/>
        </w:rPr>
      </w:pPr>
      <w:r w:rsidRPr="00310E05">
        <w:rPr>
          <w:rFonts w:cs="Times New Roman"/>
          <w:szCs w:val="24"/>
        </w:rPr>
        <w:br w:type="page"/>
      </w:r>
    </w:p>
    <w:p w:rsidR="00380A3C" w:rsidRPr="00310E05" w:rsidRDefault="00380A3C" w:rsidP="00310E05">
      <w:pPr>
        <w:pStyle w:val="Heading1"/>
        <w:rPr>
          <w:rFonts w:ascii="Times New Roman" w:hAnsi="Times New Roman" w:cs="Times New Roman"/>
          <w:sz w:val="24"/>
          <w:szCs w:val="24"/>
        </w:rPr>
      </w:pPr>
      <w:bookmarkStart w:id="14" w:name="_Toc182925024"/>
      <w:r w:rsidRPr="00310E05">
        <w:rPr>
          <w:rFonts w:ascii="Times New Roman" w:hAnsi="Times New Roman" w:cs="Times New Roman"/>
          <w:sz w:val="24"/>
          <w:szCs w:val="24"/>
        </w:rPr>
        <w:lastRenderedPageBreak/>
        <w:t xml:space="preserve">Link </w:t>
      </w:r>
      <w:r w:rsidR="0036128D" w:rsidRPr="00310E05">
        <w:rPr>
          <w:rFonts w:ascii="Times New Roman" w:hAnsi="Times New Roman" w:cs="Times New Roman"/>
          <w:sz w:val="24"/>
          <w:szCs w:val="24"/>
        </w:rPr>
        <w:t>between</w:t>
      </w:r>
      <w:r w:rsidRPr="00310E05">
        <w:rPr>
          <w:rFonts w:ascii="Times New Roman" w:hAnsi="Times New Roman" w:cs="Times New Roman"/>
          <w:sz w:val="24"/>
          <w:szCs w:val="24"/>
        </w:rPr>
        <w:t xml:space="preserve"> Good People Management and Company Performance</w:t>
      </w:r>
      <w:bookmarkEnd w:id="14"/>
      <w:r w:rsidRPr="00310E05">
        <w:rPr>
          <w:rFonts w:ascii="Times New Roman" w:hAnsi="Times New Roman" w:cs="Times New Roman"/>
          <w:sz w:val="24"/>
          <w:szCs w:val="24"/>
        </w:rPr>
        <w:t xml:space="preserve"> </w:t>
      </w:r>
    </w:p>
    <w:p w:rsidR="00380A3C" w:rsidRPr="00310E05" w:rsidRDefault="00A41550" w:rsidP="00310E05">
      <w:pPr>
        <w:rPr>
          <w:rFonts w:cs="Times New Roman"/>
          <w:szCs w:val="24"/>
        </w:rPr>
      </w:pPr>
      <w:r w:rsidRPr="00310E05">
        <w:rPr>
          <w:rFonts w:cs="Times New Roman"/>
          <w:szCs w:val="24"/>
        </w:rPr>
        <w:t>The ability of any organi</w:t>
      </w:r>
      <w:r w:rsidR="005D1C69" w:rsidRPr="00310E05">
        <w:rPr>
          <w:rFonts w:cs="Times New Roman"/>
          <w:szCs w:val="24"/>
        </w:rPr>
        <w:t>s</w:t>
      </w:r>
      <w:r w:rsidRPr="00310E05">
        <w:rPr>
          <w:rFonts w:cs="Times New Roman"/>
          <w:szCs w:val="24"/>
        </w:rPr>
        <w:t xml:space="preserve">ation to effectively manage its workforce is crucial to its success but at </w:t>
      </w:r>
      <w:proofErr w:type="spellStart"/>
      <w:r w:rsidRPr="00310E05">
        <w:rPr>
          <w:rFonts w:cs="Times New Roman"/>
          <w:szCs w:val="24"/>
        </w:rPr>
        <w:t>TechInnovate</w:t>
      </w:r>
      <w:proofErr w:type="spellEnd"/>
      <w:r w:rsidRPr="00310E05">
        <w:rPr>
          <w:rFonts w:cs="Times New Roman"/>
          <w:szCs w:val="24"/>
        </w:rPr>
        <w:t xml:space="preserve"> this effect is particularly apparent. Prioriti</w:t>
      </w:r>
      <w:r w:rsidR="005D1C69" w:rsidRPr="00310E05">
        <w:rPr>
          <w:rFonts w:cs="Times New Roman"/>
          <w:szCs w:val="24"/>
        </w:rPr>
        <w:t>s</w:t>
      </w:r>
      <w:r w:rsidRPr="00310E05">
        <w:rPr>
          <w:rFonts w:cs="Times New Roman"/>
          <w:szCs w:val="24"/>
        </w:rPr>
        <w:t>ing crucial people management responsibilities can help the company in several ways that have a direct impact on overall performance.</w:t>
      </w:r>
    </w:p>
    <w:p w:rsidR="00A41550" w:rsidRPr="00310E05" w:rsidRDefault="00A41550" w:rsidP="00310E05">
      <w:pPr>
        <w:rPr>
          <w:rFonts w:cs="Times New Roman"/>
          <w:szCs w:val="24"/>
        </w:rPr>
      </w:pPr>
    </w:p>
    <w:p w:rsidR="006F4D37" w:rsidRPr="00310E05" w:rsidRDefault="006F4D37" w:rsidP="00310E05">
      <w:pPr>
        <w:rPr>
          <w:rFonts w:cs="Times New Roman"/>
          <w:b/>
          <w:szCs w:val="24"/>
        </w:rPr>
      </w:pPr>
      <w:r w:rsidRPr="00310E05">
        <w:rPr>
          <w:rFonts w:cs="Times New Roman"/>
          <w:b/>
          <w:szCs w:val="24"/>
        </w:rPr>
        <w:t>Improved Employee Retention</w:t>
      </w:r>
    </w:p>
    <w:p w:rsidR="006F4D37" w:rsidRPr="00310E05" w:rsidRDefault="006F4D37" w:rsidP="00310E05">
      <w:pPr>
        <w:rPr>
          <w:rFonts w:cs="Times New Roman"/>
          <w:szCs w:val="24"/>
        </w:rPr>
      </w:pPr>
      <w:r w:rsidRPr="00310E05">
        <w:rPr>
          <w:rFonts w:cs="Times New Roman"/>
          <w:szCs w:val="24"/>
        </w:rPr>
        <w:t>Employee retention is higher when they feel valued and have opportunities to advance within the organi</w:t>
      </w:r>
      <w:r w:rsidR="005D1C69" w:rsidRPr="00310E05">
        <w:rPr>
          <w:rFonts w:cs="Times New Roman"/>
          <w:szCs w:val="24"/>
        </w:rPr>
        <w:t>s</w:t>
      </w:r>
      <w:r w:rsidRPr="00310E05">
        <w:rPr>
          <w:rFonts w:cs="Times New Roman"/>
          <w:szCs w:val="24"/>
        </w:rPr>
        <w:t xml:space="preserve">ation. Performance management incentive programs and employee engagement initiatives are a few ways </w:t>
      </w:r>
      <w:proofErr w:type="spellStart"/>
      <w:r w:rsidRPr="00310E05">
        <w:rPr>
          <w:rFonts w:cs="Times New Roman"/>
          <w:szCs w:val="24"/>
        </w:rPr>
        <w:t>TechInnovate</w:t>
      </w:r>
      <w:proofErr w:type="spellEnd"/>
      <w:r w:rsidRPr="00310E05">
        <w:rPr>
          <w:rFonts w:cs="Times New Roman"/>
          <w:szCs w:val="24"/>
        </w:rPr>
        <w:t xml:space="preserve"> can increase job satisfaction which will reduce turnover and increase retention. Reduced recruitment costs and a high retention rate ensure that seasoned workers will continue to contribute to the company’s success (</w:t>
      </w:r>
      <w:r w:rsidRPr="00310E05">
        <w:rPr>
          <w:rFonts w:cs="Times New Roman"/>
          <w:color w:val="222222"/>
          <w:szCs w:val="24"/>
          <w:shd w:val="clear" w:color="auto" w:fill="FFFFFF"/>
        </w:rPr>
        <w:t>Papa et al., 2020).</w:t>
      </w:r>
    </w:p>
    <w:p w:rsidR="006F4D37" w:rsidRPr="00310E05" w:rsidRDefault="006F4D37" w:rsidP="00310E05">
      <w:pPr>
        <w:rPr>
          <w:rFonts w:cs="Times New Roman"/>
          <w:b/>
          <w:szCs w:val="24"/>
        </w:rPr>
      </w:pPr>
    </w:p>
    <w:p w:rsidR="00380A3C" w:rsidRPr="00310E05" w:rsidRDefault="00380A3C" w:rsidP="00310E05">
      <w:pPr>
        <w:rPr>
          <w:rFonts w:cs="Times New Roman"/>
          <w:b/>
          <w:szCs w:val="24"/>
        </w:rPr>
      </w:pPr>
      <w:r w:rsidRPr="00310E05">
        <w:rPr>
          <w:rFonts w:cs="Times New Roman"/>
          <w:b/>
          <w:szCs w:val="24"/>
        </w:rPr>
        <w:t>Higher Productivity</w:t>
      </w:r>
    </w:p>
    <w:p w:rsidR="00380A3C" w:rsidRPr="00310E05" w:rsidRDefault="00A41550" w:rsidP="00310E05">
      <w:pPr>
        <w:rPr>
          <w:rFonts w:cs="Times New Roman"/>
          <w:szCs w:val="24"/>
        </w:rPr>
      </w:pPr>
      <w:r w:rsidRPr="00310E05">
        <w:rPr>
          <w:rFonts w:cs="Times New Roman"/>
          <w:szCs w:val="24"/>
        </w:rPr>
        <w:t xml:space="preserve">Employee motivation and productivity will increase when </w:t>
      </w:r>
      <w:proofErr w:type="spellStart"/>
      <w:r w:rsidRPr="00310E05">
        <w:rPr>
          <w:rFonts w:cs="Times New Roman"/>
          <w:szCs w:val="24"/>
        </w:rPr>
        <w:t>TechInnovate</w:t>
      </w:r>
      <w:proofErr w:type="spellEnd"/>
      <w:r w:rsidRPr="00310E05">
        <w:rPr>
          <w:rFonts w:cs="Times New Roman"/>
          <w:szCs w:val="24"/>
        </w:rPr>
        <w:t xml:space="preserve"> managers have the skills necessary to manage performance. Employees who receive regular performance reviews and feedback are better able to stay on task and gradually improve their work which boosts busi</w:t>
      </w:r>
      <w:r w:rsidR="00750A3B" w:rsidRPr="00310E05">
        <w:rPr>
          <w:rFonts w:cs="Times New Roman"/>
          <w:szCs w:val="24"/>
        </w:rPr>
        <w:t>ness output.</w:t>
      </w:r>
    </w:p>
    <w:p w:rsidR="00A41550" w:rsidRPr="00310E05" w:rsidRDefault="00A41550" w:rsidP="00310E05">
      <w:pPr>
        <w:rPr>
          <w:rFonts w:cs="Times New Roman"/>
          <w:szCs w:val="24"/>
        </w:rPr>
      </w:pPr>
    </w:p>
    <w:p w:rsidR="00380A3C" w:rsidRPr="00310E05" w:rsidRDefault="00380A3C" w:rsidP="00310E05">
      <w:pPr>
        <w:rPr>
          <w:rFonts w:cs="Times New Roman"/>
          <w:b/>
          <w:szCs w:val="24"/>
        </w:rPr>
      </w:pPr>
      <w:r w:rsidRPr="00310E05">
        <w:rPr>
          <w:rFonts w:cs="Times New Roman"/>
          <w:b/>
          <w:szCs w:val="24"/>
        </w:rPr>
        <w:t>Alignment with Strategic Goals</w:t>
      </w:r>
    </w:p>
    <w:p w:rsidR="00380A3C" w:rsidRPr="00310E05" w:rsidRDefault="006742BB" w:rsidP="00310E05">
      <w:pPr>
        <w:rPr>
          <w:rFonts w:cs="Times New Roman"/>
          <w:szCs w:val="24"/>
        </w:rPr>
      </w:pPr>
      <w:r w:rsidRPr="00310E05">
        <w:rPr>
          <w:rFonts w:cs="Times New Roman"/>
          <w:szCs w:val="24"/>
        </w:rPr>
        <w:t xml:space="preserve">Maintaining people management practices in alignment with </w:t>
      </w:r>
      <w:proofErr w:type="spellStart"/>
      <w:r w:rsidRPr="00310E05">
        <w:rPr>
          <w:rFonts w:cs="Times New Roman"/>
          <w:szCs w:val="24"/>
        </w:rPr>
        <w:t>TechInnovates</w:t>
      </w:r>
      <w:proofErr w:type="spellEnd"/>
      <w:r w:rsidRPr="00310E05">
        <w:rPr>
          <w:rFonts w:cs="Times New Roman"/>
          <w:szCs w:val="24"/>
        </w:rPr>
        <w:t xml:space="preserve"> strategic objectives ensures that employees objectives align with the organi</w:t>
      </w:r>
      <w:r w:rsidR="005D1C69" w:rsidRPr="00310E05">
        <w:rPr>
          <w:rFonts w:cs="Times New Roman"/>
          <w:szCs w:val="24"/>
        </w:rPr>
        <w:t>s</w:t>
      </w:r>
      <w:r w:rsidRPr="00310E05">
        <w:rPr>
          <w:rFonts w:cs="Times New Roman"/>
          <w:szCs w:val="24"/>
        </w:rPr>
        <w:t>ations overall direction. Knowing how they contribute to the company’s success makes employees more committed and motivated which ultimately boosts business performance.</w:t>
      </w:r>
      <w:r w:rsidR="00380A3C" w:rsidRPr="00310E05">
        <w:rPr>
          <w:rFonts w:cs="Times New Roman"/>
          <w:szCs w:val="24"/>
        </w:rPr>
        <w:br w:type="page"/>
      </w:r>
    </w:p>
    <w:p w:rsidR="006C103F" w:rsidRPr="00310E05" w:rsidRDefault="006C103F" w:rsidP="00310E05">
      <w:pPr>
        <w:pStyle w:val="Heading1"/>
        <w:rPr>
          <w:rFonts w:ascii="Times New Roman" w:hAnsi="Times New Roman" w:cs="Times New Roman"/>
          <w:sz w:val="24"/>
          <w:szCs w:val="24"/>
        </w:rPr>
      </w:pPr>
      <w:bookmarkStart w:id="15" w:name="_Toc182925025"/>
      <w:r w:rsidRPr="00310E05">
        <w:rPr>
          <w:rFonts w:ascii="Times New Roman" w:hAnsi="Times New Roman" w:cs="Times New Roman"/>
          <w:sz w:val="24"/>
          <w:szCs w:val="24"/>
        </w:rPr>
        <w:lastRenderedPageBreak/>
        <w:t>Recommendations</w:t>
      </w:r>
      <w:bookmarkEnd w:id="15"/>
      <w:r w:rsidRPr="00310E05">
        <w:rPr>
          <w:rFonts w:ascii="Times New Roman" w:hAnsi="Times New Roman" w:cs="Times New Roman"/>
          <w:sz w:val="24"/>
          <w:szCs w:val="24"/>
        </w:rPr>
        <w:t xml:space="preserve"> </w:t>
      </w:r>
    </w:p>
    <w:p w:rsidR="006C103F" w:rsidRPr="00310E05" w:rsidRDefault="006742BB" w:rsidP="00310E05">
      <w:pPr>
        <w:rPr>
          <w:rFonts w:cs="Times New Roman"/>
          <w:szCs w:val="24"/>
        </w:rPr>
      </w:pPr>
      <w:r w:rsidRPr="00310E05">
        <w:rPr>
          <w:rFonts w:cs="Times New Roman"/>
          <w:szCs w:val="24"/>
        </w:rPr>
        <w:t xml:space="preserve">By putting the following SMART suggestions into practice </w:t>
      </w:r>
      <w:proofErr w:type="spellStart"/>
      <w:r w:rsidRPr="00310E05">
        <w:rPr>
          <w:rFonts w:cs="Times New Roman"/>
          <w:szCs w:val="24"/>
        </w:rPr>
        <w:t>TechInnovate</w:t>
      </w:r>
      <w:proofErr w:type="spellEnd"/>
      <w:r w:rsidRPr="00310E05">
        <w:rPr>
          <w:rFonts w:cs="Times New Roman"/>
          <w:szCs w:val="24"/>
        </w:rPr>
        <w:t xml:space="preserve"> can enhance its performance and resolve its HR problems through effective people management.</w:t>
      </w:r>
    </w:p>
    <w:tbl>
      <w:tblPr>
        <w:tblStyle w:val="TableGrid"/>
        <w:tblW w:w="11624" w:type="dxa"/>
        <w:tblInd w:w="-1281" w:type="dxa"/>
        <w:tblLook w:val="04A0" w:firstRow="1" w:lastRow="0" w:firstColumn="1" w:lastColumn="0" w:noHBand="0" w:noVBand="1"/>
      </w:tblPr>
      <w:tblGrid>
        <w:gridCol w:w="2016"/>
        <w:gridCol w:w="2237"/>
        <w:gridCol w:w="1985"/>
        <w:gridCol w:w="1813"/>
        <w:gridCol w:w="1730"/>
        <w:gridCol w:w="1843"/>
      </w:tblGrid>
      <w:tr w:rsidR="00C15AB2" w:rsidRPr="00310E05" w:rsidTr="00C15AB2">
        <w:tc>
          <w:tcPr>
            <w:tcW w:w="2016" w:type="dxa"/>
            <w:vAlign w:val="center"/>
          </w:tcPr>
          <w:p w:rsidR="00276222" w:rsidRPr="00310E05" w:rsidRDefault="00276222" w:rsidP="00310E05">
            <w:pPr>
              <w:spacing w:line="360" w:lineRule="auto"/>
              <w:rPr>
                <w:rFonts w:eastAsia="Times New Roman" w:cs="Times New Roman"/>
                <w:b/>
                <w:bCs/>
                <w:szCs w:val="24"/>
                <w:lang w:val="en-IN" w:eastAsia="en-IN"/>
              </w:rPr>
            </w:pPr>
            <w:r w:rsidRPr="00310E05">
              <w:rPr>
                <w:rFonts w:eastAsia="Times New Roman" w:cs="Times New Roman"/>
                <w:b/>
                <w:bCs/>
                <w:szCs w:val="24"/>
                <w:lang w:val="en-IN" w:eastAsia="en-IN"/>
              </w:rPr>
              <w:t>Recommendation</w:t>
            </w:r>
          </w:p>
        </w:tc>
        <w:tc>
          <w:tcPr>
            <w:tcW w:w="2237" w:type="dxa"/>
            <w:vAlign w:val="center"/>
          </w:tcPr>
          <w:p w:rsidR="00276222" w:rsidRPr="00310E05" w:rsidRDefault="00276222" w:rsidP="00310E05">
            <w:pPr>
              <w:spacing w:line="360" w:lineRule="auto"/>
              <w:rPr>
                <w:rFonts w:eastAsia="Times New Roman" w:cs="Times New Roman"/>
                <w:b/>
                <w:bCs/>
                <w:szCs w:val="24"/>
                <w:lang w:val="en-IN" w:eastAsia="en-IN"/>
              </w:rPr>
            </w:pPr>
            <w:r w:rsidRPr="00310E05">
              <w:rPr>
                <w:rFonts w:eastAsia="Times New Roman" w:cs="Times New Roman"/>
                <w:b/>
                <w:bCs/>
                <w:szCs w:val="24"/>
                <w:lang w:val="en-IN" w:eastAsia="en-IN"/>
              </w:rPr>
              <w:t>Specific</w:t>
            </w:r>
          </w:p>
        </w:tc>
        <w:tc>
          <w:tcPr>
            <w:tcW w:w="1985" w:type="dxa"/>
            <w:vAlign w:val="center"/>
          </w:tcPr>
          <w:p w:rsidR="00276222" w:rsidRPr="00310E05" w:rsidRDefault="00276222" w:rsidP="00310E05">
            <w:pPr>
              <w:spacing w:line="360" w:lineRule="auto"/>
              <w:rPr>
                <w:rFonts w:eastAsia="Times New Roman" w:cs="Times New Roman"/>
                <w:b/>
                <w:bCs/>
                <w:szCs w:val="24"/>
                <w:lang w:val="en-IN" w:eastAsia="en-IN"/>
              </w:rPr>
            </w:pPr>
            <w:r w:rsidRPr="00310E05">
              <w:rPr>
                <w:rFonts w:eastAsia="Times New Roman" w:cs="Times New Roman"/>
                <w:b/>
                <w:bCs/>
                <w:szCs w:val="24"/>
                <w:lang w:val="en-IN" w:eastAsia="en-IN"/>
              </w:rPr>
              <w:t>Measurable</w:t>
            </w:r>
          </w:p>
        </w:tc>
        <w:tc>
          <w:tcPr>
            <w:tcW w:w="1813" w:type="dxa"/>
            <w:vAlign w:val="center"/>
          </w:tcPr>
          <w:p w:rsidR="00276222" w:rsidRPr="00310E05" w:rsidRDefault="00276222" w:rsidP="00310E05">
            <w:pPr>
              <w:spacing w:line="360" w:lineRule="auto"/>
              <w:rPr>
                <w:rFonts w:eastAsia="Times New Roman" w:cs="Times New Roman"/>
                <w:b/>
                <w:bCs/>
                <w:szCs w:val="24"/>
                <w:lang w:val="en-IN" w:eastAsia="en-IN"/>
              </w:rPr>
            </w:pPr>
            <w:r w:rsidRPr="00310E05">
              <w:rPr>
                <w:rFonts w:eastAsia="Times New Roman" w:cs="Times New Roman"/>
                <w:b/>
                <w:bCs/>
                <w:szCs w:val="24"/>
                <w:lang w:val="en-IN" w:eastAsia="en-IN"/>
              </w:rPr>
              <w:t>Achievable</w:t>
            </w:r>
          </w:p>
        </w:tc>
        <w:tc>
          <w:tcPr>
            <w:tcW w:w="1730" w:type="dxa"/>
            <w:vAlign w:val="center"/>
          </w:tcPr>
          <w:p w:rsidR="00276222" w:rsidRPr="00310E05" w:rsidRDefault="00276222" w:rsidP="00310E05">
            <w:pPr>
              <w:spacing w:line="360" w:lineRule="auto"/>
              <w:rPr>
                <w:rFonts w:eastAsia="Times New Roman" w:cs="Times New Roman"/>
                <w:b/>
                <w:bCs/>
                <w:szCs w:val="24"/>
                <w:lang w:val="en-IN" w:eastAsia="en-IN"/>
              </w:rPr>
            </w:pPr>
            <w:r w:rsidRPr="00310E05">
              <w:rPr>
                <w:rFonts w:eastAsia="Times New Roman" w:cs="Times New Roman"/>
                <w:b/>
                <w:bCs/>
                <w:szCs w:val="24"/>
                <w:lang w:val="en-IN" w:eastAsia="en-IN"/>
              </w:rPr>
              <w:t>Relevant</w:t>
            </w:r>
          </w:p>
        </w:tc>
        <w:tc>
          <w:tcPr>
            <w:tcW w:w="1843" w:type="dxa"/>
            <w:vAlign w:val="center"/>
          </w:tcPr>
          <w:p w:rsidR="00276222" w:rsidRPr="00310E05" w:rsidRDefault="00276222" w:rsidP="00310E05">
            <w:pPr>
              <w:spacing w:line="360" w:lineRule="auto"/>
              <w:rPr>
                <w:rFonts w:eastAsia="Times New Roman" w:cs="Times New Roman"/>
                <w:b/>
                <w:bCs/>
                <w:szCs w:val="24"/>
                <w:lang w:val="en-IN" w:eastAsia="en-IN"/>
              </w:rPr>
            </w:pPr>
            <w:r w:rsidRPr="00310E05">
              <w:rPr>
                <w:rFonts w:eastAsia="Times New Roman" w:cs="Times New Roman"/>
                <w:b/>
                <w:bCs/>
                <w:szCs w:val="24"/>
                <w:lang w:val="en-IN" w:eastAsia="en-IN"/>
              </w:rPr>
              <w:t>Time-bound</w:t>
            </w:r>
          </w:p>
        </w:tc>
      </w:tr>
      <w:tr w:rsidR="00C15AB2" w:rsidRPr="00310E05" w:rsidTr="00C15AB2">
        <w:tc>
          <w:tcPr>
            <w:tcW w:w="2016"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b/>
                <w:bCs/>
                <w:szCs w:val="24"/>
                <w:lang w:val="en-IN" w:eastAsia="en-IN"/>
              </w:rPr>
              <w:t>Manager Training Program</w:t>
            </w:r>
          </w:p>
        </w:tc>
        <w:tc>
          <w:tcPr>
            <w:tcW w:w="2237"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szCs w:val="24"/>
                <w:lang w:val="en-IN" w:eastAsia="en-IN"/>
              </w:rPr>
              <w:t>Implement a structured training program focusing on people management, leadership, and communication skills.</w:t>
            </w:r>
          </w:p>
        </w:tc>
        <w:tc>
          <w:tcPr>
            <w:tcW w:w="1985"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szCs w:val="24"/>
                <w:lang w:val="en-IN" w:eastAsia="en-IN"/>
              </w:rPr>
              <w:t xml:space="preserve">Measure success through post-training evaluations and improved manager </w:t>
            </w:r>
            <w:r w:rsidR="00750A3B" w:rsidRPr="00310E05">
              <w:rPr>
                <w:rFonts w:eastAsia="Times New Roman" w:cs="Times New Roman"/>
                <w:szCs w:val="24"/>
                <w:lang w:val="en-IN" w:eastAsia="en-IN"/>
              </w:rPr>
              <w:t xml:space="preserve">performance in feedback surveys </w:t>
            </w:r>
            <w:r w:rsidR="00750A3B" w:rsidRPr="00310E05">
              <w:rPr>
                <w:rFonts w:cs="Times New Roman"/>
                <w:szCs w:val="24"/>
              </w:rPr>
              <w:t>(</w:t>
            </w:r>
            <w:r w:rsidR="00750A3B" w:rsidRPr="00310E05">
              <w:rPr>
                <w:rFonts w:cs="Times New Roman"/>
                <w:color w:val="222222"/>
                <w:szCs w:val="24"/>
                <w:shd w:val="clear" w:color="auto" w:fill="FFFFFF"/>
              </w:rPr>
              <w:t>Anwar and Abdullah, 2021).</w:t>
            </w:r>
          </w:p>
        </w:tc>
        <w:tc>
          <w:tcPr>
            <w:tcW w:w="1813"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szCs w:val="24"/>
                <w:lang w:val="en-IN" w:eastAsia="en-IN"/>
              </w:rPr>
              <w:t>Partner with external trainers or HR professionals for cost-effective training.</w:t>
            </w:r>
          </w:p>
        </w:tc>
        <w:tc>
          <w:tcPr>
            <w:tcW w:w="1730"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szCs w:val="24"/>
                <w:lang w:val="en-IN" w:eastAsia="en-IN"/>
              </w:rPr>
              <w:t>Aligns with company growth and managerial skill development.</w:t>
            </w:r>
          </w:p>
        </w:tc>
        <w:tc>
          <w:tcPr>
            <w:tcW w:w="1843"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szCs w:val="24"/>
                <w:lang w:val="en-IN" w:eastAsia="en-IN"/>
              </w:rPr>
              <w:t>Launch within 3 months and complete the first round of training within 6 months.</w:t>
            </w:r>
          </w:p>
        </w:tc>
      </w:tr>
      <w:tr w:rsidR="00C15AB2" w:rsidRPr="00310E05" w:rsidTr="00C15AB2">
        <w:tc>
          <w:tcPr>
            <w:tcW w:w="2016"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b/>
                <w:bCs/>
                <w:szCs w:val="24"/>
                <w:lang w:val="en-IN" w:eastAsia="en-IN"/>
              </w:rPr>
              <w:t xml:space="preserve">Structured </w:t>
            </w:r>
            <w:proofErr w:type="spellStart"/>
            <w:r w:rsidRPr="00310E05">
              <w:rPr>
                <w:rFonts w:eastAsia="Times New Roman" w:cs="Times New Roman"/>
                <w:b/>
                <w:bCs/>
                <w:szCs w:val="24"/>
                <w:lang w:val="en-IN" w:eastAsia="en-IN"/>
              </w:rPr>
              <w:t>Onboarding</w:t>
            </w:r>
            <w:proofErr w:type="spellEnd"/>
            <w:r w:rsidRPr="00310E05">
              <w:rPr>
                <w:rFonts w:eastAsia="Times New Roman" w:cs="Times New Roman"/>
                <w:b/>
                <w:bCs/>
                <w:szCs w:val="24"/>
                <w:lang w:val="en-IN" w:eastAsia="en-IN"/>
              </w:rPr>
              <w:t xml:space="preserve"> and Mentorship</w:t>
            </w:r>
          </w:p>
        </w:tc>
        <w:tc>
          <w:tcPr>
            <w:tcW w:w="2237"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szCs w:val="24"/>
                <w:lang w:val="en-IN" w:eastAsia="en-IN"/>
              </w:rPr>
              <w:t>Establish a mentorship program for new hires to guide their integration and reduce turnover.</w:t>
            </w:r>
          </w:p>
        </w:tc>
        <w:tc>
          <w:tcPr>
            <w:tcW w:w="1985"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szCs w:val="24"/>
                <w:lang w:val="en-IN" w:eastAsia="en-IN"/>
              </w:rPr>
              <w:t>Track turnover rates for new hires before and after program implementation.</w:t>
            </w:r>
          </w:p>
        </w:tc>
        <w:tc>
          <w:tcPr>
            <w:tcW w:w="1813"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szCs w:val="24"/>
                <w:lang w:val="en-IN" w:eastAsia="en-IN"/>
              </w:rPr>
              <w:t>Assign senior employees as mentors to new hires.</w:t>
            </w:r>
          </w:p>
        </w:tc>
        <w:tc>
          <w:tcPr>
            <w:tcW w:w="1730"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szCs w:val="24"/>
                <w:lang w:val="en-IN" w:eastAsia="en-IN"/>
              </w:rPr>
              <w:t>Ensures effective integration and enhances retention rates.</w:t>
            </w:r>
          </w:p>
        </w:tc>
        <w:tc>
          <w:tcPr>
            <w:tcW w:w="1843"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szCs w:val="24"/>
                <w:lang w:val="en-IN" w:eastAsia="en-IN"/>
              </w:rPr>
              <w:t>Implement the program within 2 months and review effectiveness after 6 months.</w:t>
            </w:r>
          </w:p>
        </w:tc>
      </w:tr>
      <w:tr w:rsidR="00C15AB2" w:rsidRPr="00310E05" w:rsidTr="00C15AB2">
        <w:tc>
          <w:tcPr>
            <w:tcW w:w="2016"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b/>
                <w:bCs/>
                <w:szCs w:val="24"/>
                <w:lang w:val="en-IN" w:eastAsia="en-IN"/>
              </w:rPr>
              <w:t>Performance Management System</w:t>
            </w:r>
          </w:p>
        </w:tc>
        <w:tc>
          <w:tcPr>
            <w:tcW w:w="2237"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szCs w:val="24"/>
                <w:lang w:val="en-IN" w:eastAsia="en-IN"/>
              </w:rPr>
              <w:t xml:space="preserve">Develop a formal performance appraisal system with clear objectives, regular feedback, </w:t>
            </w:r>
            <w:r w:rsidR="000138E8" w:rsidRPr="00310E05">
              <w:rPr>
                <w:rFonts w:eastAsia="Times New Roman" w:cs="Times New Roman"/>
                <w:szCs w:val="24"/>
                <w:lang w:val="en-IN" w:eastAsia="en-IN"/>
              </w:rPr>
              <w:t xml:space="preserve">and developmental goals </w:t>
            </w:r>
            <w:r w:rsidR="000138E8" w:rsidRPr="00310E05">
              <w:rPr>
                <w:rFonts w:cs="Times New Roman"/>
                <w:szCs w:val="24"/>
              </w:rPr>
              <w:t>(</w:t>
            </w:r>
            <w:r w:rsidR="000138E8" w:rsidRPr="00310E05">
              <w:rPr>
                <w:rFonts w:cs="Times New Roman"/>
                <w:color w:val="222222"/>
                <w:szCs w:val="24"/>
                <w:shd w:val="clear" w:color="auto" w:fill="FFFFFF"/>
              </w:rPr>
              <w:t>Anwar and Abdullah, 2021).</w:t>
            </w:r>
          </w:p>
        </w:tc>
        <w:tc>
          <w:tcPr>
            <w:tcW w:w="1985"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szCs w:val="24"/>
                <w:lang w:val="en-IN" w:eastAsia="en-IN"/>
              </w:rPr>
              <w:t>Measure employee satisfaction with performance reviews and improvements in employee productivity.</w:t>
            </w:r>
          </w:p>
        </w:tc>
        <w:tc>
          <w:tcPr>
            <w:tcW w:w="1813"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szCs w:val="24"/>
                <w:lang w:val="en-IN" w:eastAsia="en-IN"/>
              </w:rPr>
              <w:t>Use internal HR resources to create performance management templates.</w:t>
            </w:r>
          </w:p>
        </w:tc>
        <w:tc>
          <w:tcPr>
            <w:tcW w:w="1730"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szCs w:val="24"/>
                <w:lang w:val="en-IN" w:eastAsia="en-IN"/>
              </w:rPr>
              <w:t>Improves accountability and alignment with organi</w:t>
            </w:r>
            <w:r w:rsidR="005D1C69" w:rsidRPr="00310E05">
              <w:rPr>
                <w:rFonts w:eastAsia="Times New Roman" w:cs="Times New Roman"/>
                <w:szCs w:val="24"/>
                <w:lang w:val="en-IN" w:eastAsia="en-IN"/>
              </w:rPr>
              <w:t>s</w:t>
            </w:r>
            <w:r w:rsidRPr="00310E05">
              <w:rPr>
                <w:rFonts w:eastAsia="Times New Roman" w:cs="Times New Roman"/>
                <w:szCs w:val="24"/>
                <w:lang w:val="en-IN" w:eastAsia="en-IN"/>
              </w:rPr>
              <w:t>ational goals.</w:t>
            </w:r>
          </w:p>
        </w:tc>
        <w:tc>
          <w:tcPr>
            <w:tcW w:w="1843"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szCs w:val="24"/>
                <w:lang w:val="en-IN" w:eastAsia="en-IN"/>
              </w:rPr>
              <w:t>Implement within 4 months, with reviews conducted quarterly.</w:t>
            </w:r>
          </w:p>
        </w:tc>
      </w:tr>
      <w:tr w:rsidR="00C15AB2" w:rsidRPr="00310E05" w:rsidTr="00C15AB2">
        <w:tc>
          <w:tcPr>
            <w:tcW w:w="2016"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b/>
                <w:bCs/>
                <w:szCs w:val="24"/>
                <w:lang w:val="en-IN" w:eastAsia="en-IN"/>
              </w:rPr>
              <w:t>Diversity and Inclusion Initiatives</w:t>
            </w:r>
          </w:p>
        </w:tc>
        <w:tc>
          <w:tcPr>
            <w:tcW w:w="2237"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szCs w:val="24"/>
                <w:lang w:val="en-IN" w:eastAsia="en-IN"/>
              </w:rPr>
              <w:t xml:space="preserve">Encourage diversity in recruitment and create an inclusive work environment </w:t>
            </w:r>
            <w:r w:rsidRPr="00310E05">
              <w:rPr>
                <w:rFonts w:eastAsia="Times New Roman" w:cs="Times New Roman"/>
                <w:szCs w:val="24"/>
                <w:lang w:val="en-IN" w:eastAsia="en-IN"/>
              </w:rPr>
              <w:lastRenderedPageBreak/>
              <w:t>through training and policies.</w:t>
            </w:r>
          </w:p>
        </w:tc>
        <w:tc>
          <w:tcPr>
            <w:tcW w:w="1985"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szCs w:val="24"/>
                <w:lang w:val="en-IN" w:eastAsia="en-IN"/>
              </w:rPr>
              <w:lastRenderedPageBreak/>
              <w:t xml:space="preserve">Measure the diversity of new hires and conduct annual employee </w:t>
            </w:r>
            <w:r w:rsidRPr="00310E05">
              <w:rPr>
                <w:rFonts w:eastAsia="Times New Roman" w:cs="Times New Roman"/>
                <w:szCs w:val="24"/>
                <w:lang w:val="en-IN" w:eastAsia="en-IN"/>
              </w:rPr>
              <w:lastRenderedPageBreak/>
              <w:t>surveys on inclusivity.</w:t>
            </w:r>
          </w:p>
        </w:tc>
        <w:tc>
          <w:tcPr>
            <w:tcW w:w="1813"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szCs w:val="24"/>
                <w:lang w:val="en-IN" w:eastAsia="en-IN"/>
              </w:rPr>
              <w:lastRenderedPageBreak/>
              <w:t>Work with external agencies to recruit a diverse workforce.</w:t>
            </w:r>
          </w:p>
        </w:tc>
        <w:tc>
          <w:tcPr>
            <w:tcW w:w="1730" w:type="dxa"/>
            <w:vAlign w:val="center"/>
          </w:tcPr>
          <w:p w:rsidR="00276222" w:rsidRPr="00310E05" w:rsidRDefault="00276222" w:rsidP="00310E05">
            <w:pPr>
              <w:spacing w:line="360" w:lineRule="auto"/>
              <w:rPr>
                <w:rFonts w:cs="Times New Roman"/>
                <w:color w:val="222222"/>
                <w:szCs w:val="24"/>
                <w:shd w:val="clear" w:color="auto" w:fill="FFFFFF"/>
              </w:rPr>
            </w:pPr>
            <w:r w:rsidRPr="00310E05">
              <w:rPr>
                <w:rFonts w:eastAsia="Times New Roman" w:cs="Times New Roman"/>
                <w:szCs w:val="24"/>
                <w:lang w:val="en-IN" w:eastAsia="en-IN"/>
              </w:rPr>
              <w:t>Enhances innovation and team cohesion by</w:t>
            </w:r>
            <w:r w:rsidR="00750A3B" w:rsidRPr="00310E05">
              <w:rPr>
                <w:rFonts w:eastAsia="Times New Roman" w:cs="Times New Roman"/>
                <w:szCs w:val="24"/>
                <w:lang w:val="en-IN" w:eastAsia="en-IN"/>
              </w:rPr>
              <w:t xml:space="preserve"> fostering diverse </w:t>
            </w:r>
            <w:r w:rsidR="00750A3B" w:rsidRPr="00310E05">
              <w:rPr>
                <w:rFonts w:eastAsia="Times New Roman" w:cs="Times New Roman"/>
                <w:szCs w:val="24"/>
                <w:lang w:val="en-IN" w:eastAsia="en-IN"/>
              </w:rPr>
              <w:lastRenderedPageBreak/>
              <w:t>perspectives (</w:t>
            </w:r>
            <w:r w:rsidR="00750A3B" w:rsidRPr="00310E05">
              <w:rPr>
                <w:rFonts w:cs="Times New Roman"/>
                <w:color w:val="222222"/>
                <w:szCs w:val="24"/>
                <w:shd w:val="clear" w:color="auto" w:fill="FFFFFF"/>
              </w:rPr>
              <w:t>Hoang et al., 2022).</w:t>
            </w:r>
          </w:p>
        </w:tc>
        <w:tc>
          <w:tcPr>
            <w:tcW w:w="1843" w:type="dxa"/>
            <w:vAlign w:val="center"/>
          </w:tcPr>
          <w:p w:rsidR="00276222" w:rsidRPr="00310E05" w:rsidRDefault="00276222" w:rsidP="00310E05">
            <w:pPr>
              <w:spacing w:line="360" w:lineRule="auto"/>
              <w:rPr>
                <w:rFonts w:eastAsia="Times New Roman" w:cs="Times New Roman"/>
                <w:szCs w:val="24"/>
                <w:lang w:val="en-IN" w:eastAsia="en-IN"/>
              </w:rPr>
            </w:pPr>
            <w:r w:rsidRPr="00310E05">
              <w:rPr>
                <w:rFonts w:eastAsia="Times New Roman" w:cs="Times New Roman"/>
                <w:szCs w:val="24"/>
                <w:lang w:val="en-IN" w:eastAsia="en-IN"/>
              </w:rPr>
              <w:lastRenderedPageBreak/>
              <w:t xml:space="preserve">Begin recruitment initiatives in 3 months and </w:t>
            </w:r>
            <w:r w:rsidRPr="00310E05">
              <w:rPr>
                <w:rFonts w:eastAsia="Times New Roman" w:cs="Times New Roman"/>
                <w:szCs w:val="24"/>
                <w:lang w:val="en-IN" w:eastAsia="en-IN"/>
              </w:rPr>
              <w:lastRenderedPageBreak/>
              <w:t>evaluate success annually.</w:t>
            </w:r>
          </w:p>
        </w:tc>
      </w:tr>
    </w:tbl>
    <w:p w:rsidR="006742BB" w:rsidRPr="00310E05" w:rsidRDefault="006742BB" w:rsidP="00310E05">
      <w:pPr>
        <w:rPr>
          <w:rFonts w:cs="Times New Roman"/>
          <w:szCs w:val="24"/>
        </w:rPr>
      </w:pPr>
    </w:p>
    <w:p w:rsidR="006C103F" w:rsidRPr="00310E05" w:rsidRDefault="006C103F" w:rsidP="00310E05">
      <w:pPr>
        <w:rPr>
          <w:rFonts w:eastAsia="Times New Roman" w:cs="Times New Roman"/>
          <w:vanish/>
          <w:szCs w:val="24"/>
          <w:lang w:val="en-IN" w:eastAsia="en-IN"/>
        </w:rPr>
      </w:pPr>
    </w:p>
    <w:p w:rsidR="006C103F" w:rsidRPr="00310E05" w:rsidRDefault="006C103F" w:rsidP="00310E05">
      <w:pPr>
        <w:rPr>
          <w:rFonts w:cs="Times New Roman"/>
          <w:szCs w:val="24"/>
        </w:rPr>
      </w:pPr>
    </w:p>
    <w:p w:rsidR="006742BB" w:rsidRPr="00310E05" w:rsidRDefault="006C103F" w:rsidP="00310E05">
      <w:pPr>
        <w:pStyle w:val="Heading2"/>
        <w:rPr>
          <w:rFonts w:ascii="Times New Roman" w:hAnsi="Times New Roman" w:cs="Times New Roman"/>
          <w:sz w:val="24"/>
          <w:szCs w:val="24"/>
        </w:rPr>
      </w:pPr>
      <w:bookmarkStart w:id="16" w:name="_Toc182925026"/>
      <w:r w:rsidRPr="00310E05">
        <w:rPr>
          <w:rFonts w:ascii="Times New Roman" w:hAnsi="Times New Roman" w:cs="Times New Roman"/>
          <w:sz w:val="24"/>
          <w:szCs w:val="24"/>
        </w:rPr>
        <w:t>Expected Outcomes:</w:t>
      </w:r>
      <w:bookmarkEnd w:id="16"/>
    </w:p>
    <w:p w:rsidR="006742BB" w:rsidRPr="00310E05" w:rsidRDefault="006742BB" w:rsidP="00310E05">
      <w:pPr>
        <w:pStyle w:val="ListParagraph"/>
        <w:numPr>
          <w:ilvl w:val="0"/>
          <w:numId w:val="1"/>
        </w:numPr>
        <w:rPr>
          <w:rFonts w:cs="Times New Roman"/>
          <w:szCs w:val="24"/>
        </w:rPr>
      </w:pPr>
      <w:r w:rsidRPr="00310E05">
        <w:rPr>
          <w:rFonts w:cs="Times New Roman"/>
          <w:szCs w:val="24"/>
        </w:rPr>
        <w:t>Improved team cohesion and communication as a result of manager training and mentoring.</w:t>
      </w:r>
    </w:p>
    <w:p w:rsidR="006742BB" w:rsidRPr="00310E05" w:rsidRDefault="006742BB" w:rsidP="00310E05">
      <w:pPr>
        <w:pStyle w:val="ListParagraph"/>
        <w:numPr>
          <w:ilvl w:val="0"/>
          <w:numId w:val="1"/>
        </w:numPr>
        <w:rPr>
          <w:rFonts w:cs="Times New Roman"/>
          <w:szCs w:val="24"/>
        </w:rPr>
      </w:pPr>
      <w:r w:rsidRPr="00310E05">
        <w:rPr>
          <w:rFonts w:cs="Times New Roman"/>
          <w:szCs w:val="24"/>
        </w:rPr>
        <w:t xml:space="preserve">More productivity results from feedback and performance goals that are clear. </w:t>
      </w:r>
    </w:p>
    <w:p w:rsidR="00380A3C" w:rsidRPr="00310E05" w:rsidRDefault="006742BB" w:rsidP="00310E05">
      <w:pPr>
        <w:pStyle w:val="ListParagraph"/>
        <w:numPr>
          <w:ilvl w:val="0"/>
          <w:numId w:val="1"/>
        </w:numPr>
        <w:rPr>
          <w:rFonts w:cs="Times New Roman"/>
          <w:szCs w:val="24"/>
        </w:rPr>
      </w:pPr>
      <w:r w:rsidRPr="00310E05">
        <w:rPr>
          <w:rFonts w:cs="Times New Roman"/>
          <w:szCs w:val="24"/>
        </w:rPr>
        <w:t xml:space="preserve">Enhanced innovation and retention </w:t>
      </w:r>
      <w:r w:rsidR="005D1C69" w:rsidRPr="00310E05">
        <w:rPr>
          <w:rFonts w:cs="Times New Roman"/>
          <w:szCs w:val="24"/>
        </w:rPr>
        <w:t>through</w:t>
      </w:r>
      <w:r w:rsidRPr="00310E05">
        <w:rPr>
          <w:rFonts w:cs="Times New Roman"/>
          <w:szCs w:val="24"/>
        </w:rPr>
        <w:t xml:space="preserve"> a stronger corporate culture that values inclusion and diversity.</w:t>
      </w:r>
    </w:p>
    <w:p w:rsidR="00715A2B" w:rsidRPr="00310E05" w:rsidRDefault="00715A2B" w:rsidP="00310E05">
      <w:pPr>
        <w:pStyle w:val="Heading1"/>
        <w:rPr>
          <w:rFonts w:ascii="Times New Roman" w:hAnsi="Times New Roman" w:cs="Times New Roman"/>
          <w:sz w:val="24"/>
          <w:szCs w:val="24"/>
        </w:rPr>
      </w:pPr>
      <w:r w:rsidRPr="00310E05">
        <w:rPr>
          <w:rFonts w:ascii="Times New Roman" w:hAnsi="Times New Roman" w:cs="Times New Roman"/>
          <w:sz w:val="24"/>
          <w:szCs w:val="24"/>
        </w:rPr>
        <w:br w:type="page"/>
      </w:r>
      <w:bookmarkStart w:id="17" w:name="_Toc182925027"/>
      <w:r w:rsidRPr="00310E05">
        <w:rPr>
          <w:rFonts w:ascii="Times New Roman" w:hAnsi="Times New Roman" w:cs="Times New Roman"/>
          <w:sz w:val="24"/>
          <w:szCs w:val="24"/>
        </w:rPr>
        <w:lastRenderedPageBreak/>
        <w:t>Conclusion</w:t>
      </w:r>
      <w:bookmarkEnd w:id="17"/>
      <w:r w:rsidRPr="00310E05">
        <w:rPr>
          <w:rFonts w:ascii="Times New Roman" w:hAnsi="Times New Roman" w:cs="Times New Roman"/>
          <w:sz w:val="24"/>
          <w:szCs w:val="24"/>
        </w:rPr>
        <w:t xml:space="preserve"> </w:t>
      </w:r>
    </w:p>
    <w:p w:rsidR="00380A3C" w:rsidRPr="00310E05" w:rsidRDefault="006742BB" w:rsidP="00310E05">
      <w:pPr>
        <w:rPr>
          <w:rFonts w:cs="Times New Roman"/>
          <w:szCs w:val="24"/>
        </w:rPr>
      </w:pPr>
      <w:r w:rsidRPr="00310E05">
        <w:rPr>
          <w:rFonts w:cs="Times New Roman"/>
          <w:szCs w:val="24"/>
        </w:rPr>
        <w:t xml:space="preserve">This report suggests that </w:t>
      </w:r>
      <w:proofErr w:type="spellStart"/>
      <w:r w:rsidRPr="00310E05">
        <w:rPr>
          <w:rFonts w:cs="Times New Roman"/>
          <w:szCs w:val="24"/>
        </w:rPr>
        <w:t>TechInnovate</w:t>
      </w:r>
      <w:proofErr w:type="spellEnd"/>
      <w:r w:rsidRPr="00310E05">
        <w:rPr>
          <w:rFonts w:cs="Times New Roman"/>
          <w:szCs w:val="24"/>
        </w:rPr>
        <w:t xml:space="preserve"> should provide its managers with the resources they need to address the human resources challenges resulting from the </w:t>
      </w:r>
      <w:proofErr w:type="spellStart"/>
      <w:r w:rsidRPr="00310E05">
        <w:rPr>
          <w:rFonts w:cs="Times New Roman"/>
          <w:szCs w:val="24"/>
        </w:rPr>
        <w:t>companys</w:t>
      </w:r>
      <w:proofErr w:type="spellEnd"/>
      <w:r w:rsidRPr="00310E05">
        <w:rPr>
          <w:rFonts w:cs="Times New Roman"/>
          <w:szCs w:val="24"/>
        </w:rPr>
        <w:t xml:space="preserve"> rapid expansion. The company can improve employee engagement and retention through performance management by focusing on key managerial responsibilities and essential skills like strategic thinking communication and conflict resolution. A positive workplace culture will be established by putting in place performance management systems and structured </w:t>
      </w:r>
      <w:proofErr w:type="spellStart"/>
      <w:r w:rsidRPr="00310E05">
        <w:rPr>
          <w:rFonts w:cs="Times New Roman"/>
          <w:szCs w:val="24"/>
        </w:rPr>
        <w:t>onboarding</w:t>
      </w:r>
      <w:proofErr w:type="spellEnd"/>
      <w:r w:rsidRPr="00310E05">
        <w:rPr>
          <w:rFonts w:cs="Times New Roman"/>
          <w:szCs w:val="24"/>
        </w:rPr>
        <w:t xml:space="preserve"> diversity initiatives which will raise employee satisfaction and productivity. Ultimately effective people management will support </w:t>
      </w:r>
      <w:proofErr w:type="spellStart"/>
      <w:r w:rsidRPr="00310E05">
        <w:rPr>
          <w:rFonts w:cs="Times New Roman"/>
          <w:szCs w:val="24"/>
        </w:rPr>
        <w:t>TechInnovates</w:t>
      </w:r>
      <w:proofErr w:type="spellEnd"/>
      <w:r w:rsidRPr="00310E05">
        <w:rPr>
          <w:rFonts w:cs="Times New Roman"/>
          <w:szCs w:val="24"/>
        </w:rPr>
        <w:t xml:space="preserve"> long-term success by aligning human resources with the organi</w:t>
      </w:r>
      <w:r w:rsidR="005D1C69" w:rsidRPr="00310E05">
        <w:rPr>
          <w:rFonts w:cs="Times New Roman"/>
          <w:szCs w:val="24"/>
        </w:rPr>
        <w:t>s</w:t>
      </w:r>
      <w:r w:rsidRPr="00310E05">
        <w:rPr>
          <w:rFonts w:cs="Times New Roman"/>
          <w:szCs w:val="24"/>
        </w:rPr>
        <w:t>ations strategic goals.</w:t>
      </w:r>
    </w:p>
    <w:p w:rsidR="000138E8" w:rsidRPr="00310E05" w:rsidRDefault="000138E8" w:rsidP="00310E05">
      <w:pPr>
        <w:rPr>
          <w:rFonts w:cs="Times New Roman"/>
          <w:szCs w:val="24"/>
        </w:rPr>
      </w:pPr>
      <w:r w:rsidRPr="00310E05">
        <w:rPr>
          <w:rFonts w:cs="Times New Roman"/>
          <w:szCs w:val="24"/>
        </w:rPr>
        <w:br w:type="page"/>
      </w:r>
    </w:p>
    <w:p w:rsidR="000138E8" w:rsidRPr="00310E05" w:rsidRDefault="000138E8" w:rsidP="00310E05">
      <w:pPr>
        <w:pStyle w:val="Heading1"/>
        <w:rPr>
          <w:rFonts w:ascii="Times New Roman" w:hAnsi="Times New Roman" w:cs="Times New Roman"/>
          <w:sz w:val="24"/>
          <w:szCs w:val="24"/>
        </w:rPr>
      </w:pPr>
      <w:bookmarkStart w:id="18" w:name="_Toc182925028"/>
      <w:r w:rsidRPr="00310E05">
        <w:rPr>
          <w:rFonts w:ascii="Times New Roman" w:hAnsi="Times New Roman" w:cs="Times New Roman"/>
          <w:sz w:val="24"/>
          <w:szCs w:val="24"/>
        </w:rPr>
        <w:lastRenderedPageBreak/>
        <w:t>References</w:t>
      </w:r>
      <w:bookmarkEnd w:id="18"/>
      <w:r w:rsidRPr="00310E05">
        <w:rPr>
          <w:rFonts w:ascii="Times New Roman" w:hAnsi="Times New Roman" w:cs="Times New Roman"/>
          <w:sz w:val="24"/>
          <w:szCs w:val="24"/>
        </w:rPr>
        <w:t xml:space="preserve"> </w:t>
      </w:r>
    </w:p>
    <w:p w:rsidR="007E497D" w:rsidRPr="00310E05" w:rsidRDefault="007E497D" w:rsidP="00310E05">
      <w:pPr>
        <w:spacing w:before="240"/>
        <w:rPr>
          <w:rFonts w:cs="Times New Roman"/>
          <w:color w:val="222222"/>
          <w:szCs w:val="24"/>
          <w:shd w:val="clear" w:color="auto" w:fill="FFFFFF"/>
        </w:rPr>
      </w:pPr>
      <w:proofErr w:type="spellStart"/>
      <w:r w:rsidRPr="00310E05">
        <w:rPr>
          <w:rFonts w:cs="Times New Roman"/>
          <w:color w:val="222222"/>
          <w:szCs w:val="24"/>
          <w:shd w:val="clear" w:color="auto" w:fill="FFFFFF"/>
        </w:rPr>
        <w:t>Abboud</w:t>
      </w:r>
      <w:proofErr w:type="spellEnd"/>
      <w:r w:rsidRPr="00310E05">
        <w:rPr>
          <w:rFonts w:cs="Times New Roman"/>
          <w:color w:val="222222"/>
          <w:szCs w:val="24"/>
          <w:shd w:val="clear" w:color="auto" w:fill="FFFFFF"/>
        </w:rPr>
        <w:t xml:space="preserve">, S. (2021) </w:t>
      </w:r>
      <w:proofErr w:type="gramStart"/>
      <w:r w:rsidRPr="00310E05">
        <w:rPr>
          <w:rFonts w:cs="Times New Roman"/>
          <w:color w:val="222222"/>
          <w:szCs w:val="24"/>
          <w:shd w:val="clear" w:color="auto" w:fill="FFFFFF"/>
        </w:rPr>
        <w:t>The</w:t>
      </w:r>
      <w:proofErr w:type="gramEnd"/>
      <w:r w:rsidRPr="00310E05">
        <w:rPr>
          <w:rFonts w:cs="Times New Roman"/>
          <w:color w:val="222222"/>
          <w:szCs w:val="24"/>
          <w:shd w:val="clear" w:color="auto" w:fill="FFFFFF"/>
        </w:rPr>
        <w:t xml:space="preserve"> impact of 360 degrees performance appraisals on employee retention. </w:t>
      </w:r>
      <w:r w:rsidRPr="00310E05">
        <w:rPr>
          <w:rFonts w:cs="Times New Roman"/>
          <w:i/>
          <w:iCs/>
          <w:color w:val="222222"/>
          <w:szCs w:val="24"/>
          <w:shd w:val="clear" w:color="auto" w:fill="FFFFFF"/>
        </w:rPr>
        <w:t xml:space="preserve">The </w:t>
      </w:r>
      <w:proofErr w:type="spellStart"/>
      <w:r w:rsidRPr="00310E05">
        <w:rPr>
          <w:rFonts w:cs="Times New Roman"/>
          <w:i/>
          <w:iCs/>
          <w:color w:val="222222"/>
          <w:szCs w:val="24"/>
          <w:shd w:val="clear" w:color="auto" w:fill="FFFFFF"/>
        </w:rPr>
        <w:t>EUrASEANs</w:t>
      </w:r>
      <w:proofErr w:type="spellEnd"/>
      <w:r w:rsidRPr="00310E05">
        <w:rPr>
          <w:rFonts w:cs="Times New Roman"/>
          <w:i/>
          <w:iCs/>
          <w:color w:val="222222"/>
          <w:szCs w:val="24"/>
          <w:shd w:val="clear" w:color="auto" w:fill="FFFFFF"/>
        </w:rPr>
        <w:t>: journal on global socio-economic dynamics</w:t>
      </w:r>
      <w:r w:rsidRPr="00310E05">
        <w:rPr>
          <w:rFonts w:cs="Times New Roman"/>
          <w:color w:val="222222"/>
          <w:szCs w:val="24"/>
          <w:shd w:val="clear" w:color="auto" w:fill="FFFFFF"/>
        </w:rPr>
        <w:t>, (3 (28)), pp.37-49.</w:t>
      </w:r>
    </w:p>
    <w:p w:rsidR="007E497D" w:rsidRPr="00310E05" w:rsidRDefault="007E497D" w:rsidP="00310E05">
      <w:pPr>
        <w:spacing w:before="240"/>
        <w:rPr>
          <w:rFonts w:cs="Times New Roman"/>
          <w:color w:val="222222"/>
          <w:szCs w:val="24"/>
          <w:shd w:val="clear" w:color="auto" w:fill="FFFFFF"/>
        </w:rPr>
      </w:pPr>
      <w:r w:rsidRPr="00310E05">
        <w:rPr>
          <w:rFonts w:cs="Times New Roman"/>
          <w:color w:val="222222"/>
          <w:szCs w:val="24"/>
          <w:shd w:val="clear" w:color="auto" w:fill="FFFFFF"/>
        </w:rPr>
        <w:t xml:space="preserve">Anwar, G. and Abdullah, N.N. (2021) </w:t>
      </w:r>
      <w:proofErr w:type="gramStart"/>
      <w:r w:rsidRPr="00310E05">
        <w:rPr>
          <w:rFonts w:cs="Times New Roman"/>
          <w:color w:val="222222"/>
          <w:szCs w:val="24"/>
          <w:shd w:val="clear" w:color="auto" w:fill="FFFFFF"/>
        </w:rPr>
        <w:t>The</w:t>
      </w:r>
      <w:proofErr w:type="gramEnd"/>
      <w:r w:rsidRPr="00310E05">
        <w:rPr>
          <w:rFonts w:cs="Times New Roman"/>
          <w:color w:val="222222"/>
          <w:szCs w:val="24"/>
          <w:shd w:val="clear" w:color="auto" w:fill="FFFFFF"/>
        </w:rPr>
        <w:t xml:space="preserve"> impact of Human resource management practice on Organizational performance. </w:t>
      </w:r>
      <w:r w:rsidRPr="00310E05">
        <w:rPr>
          <w:rFonts w:cs="Times New Roman"/>
          <w:i/>
          <w:iCs/>
          <w:color w:val="222222"/>
          <w:szCs w:val="24"/>
          <w:shd w:val="clear" w:color="auto" w:fill="FFFFFF"/>
        </w:rPr>
        <w:t>International journal of Engineering, Business and Management (IJEBM)</w:t>
      </w:r>
      <w:r w:rsidRPr="00310E05">
        <w:rPr>
          <w:rFonts w:cs="Times New Roman"/>
          <w:color w:val="222222"/>
          <w:szCs w:val="24"/>
          <w:shd w:val="clear" w:color="auto" w:fill="FFFFFF"/>
        </w:rPr>
        <w:t>, </w:t>
      </w:r>
      <w:r w:rsidRPr="00310E05">
        <w:rPr>
          <w:rFonts w:cs="Times New Roman"/>
          <w:i/>
          <w:iCs/>
          <w:color w:val="222222"/>
          <w:szCs w:val="24"/>
          <w:shd w:val="clear" w:color="auto" w:fill="FFFFFF"/>
        </w:rPr>
        <w:t>5</w:t>
      </w:r>
      <w:r w:rsidRPr="00310E05">
        <w:rPr>
          <w:rFonts w:cs="Times New Roman"/>
          <w:color w:val="222222"/>
          <w:szCs w:val="24"/>
          <w:shd w:val="clear" w:color="auto" w:fill="FFFFFF"/>
        </w:rPr>
        <w:t>.</w:t>
      </w:r>
    </w:p>
    <w:p w:rsidR="007E497D" w:rsidRPr="00310E05" w:rsidRDefault="007E497D" w:rsidP="00310E05">
      <w:pPr>
        <w:spacing w:before="240"/>
        <w:rPr>
          <w:rFonts w:cs="Times New Roman"/>
          <w:color w:val="222222"/>
          <w:szCs w:val="24"/>
          <w:shd w:val="clear" w:color="auto" w:fill="FFFFFF"/>
        </w:rPr>
      </w:pPr>
      <w:r w:rsidRPr="00310E05">
        <w:rPr>
          <w:rFonts w:cs="Times New Roman"/>
          <w:color w:val="222222"/>
          <w:szCs w:val="24"/>
          <w:shd w:val="clear" w:color="auto" w:fill="FFFFFF"/>
        </w:rPr>
        <w:t xml:space="preserve">Anwar, G. and Abdullah, N.N. (2021) </w:t>
      </w:r>
      <w:proofErr w:type="gramStart"/>
      <w:r w:rsidRPr="00310E05">
        <w:rPr>
          <w:rFonts w:cs="Times New Roman"/>
          <w:color w:val="222222"/>
          <w:szCs w:val="24"/>
          <w:shd w:val="clear" w:color="auto" w:fill="FFFFFF"/>
        </w:rPr>
        <w:t>The</w:t>
      </w:r>
      <w:proofErr w:type="gramEnd"/>
      <w:r w:rsidRPr="00310E05">
        <w:rPr>
          <w:rFonts w:cs="Times New Roman"/>
          <w:color w:val="222222"/>
          <w:szCs w:val="24"/>
          <w:shd w:val="clear" w:color="auto" w:fill="FFFFFF"/>
        </w:rPr>
        <w:t xml:space="preserve"> impact of Human resource management practice on Organizational performance. </w:t>
      </w:r>
      <w:r w:rsidRPr="00310E05">
        <w:rPr>
          <w:rFonts w:cs="Times New Roman"/>
          <w:i/>
          <w:iCs/>
          <w:color w:val="222222"/>
          <w:szCs w:val="24"/>
          <w:shd w:val="clear" w:color="auto" w:fill="FFFFFF"/>
        </w:rPr>
        <w:t>International journal of Engineering, Business and Management (IJEBM)</w:t>
      </w:r>
      <w:r w:rsidRPr="00310E05">
        <w:rPr>
          <w:rFonts w:cs="Times New Roman"/>
          <w:color w:val="222222"/>
          <w:szCs w:val="24"/>
          <w:shd w:val="clear" w:color="auto" w:fill="FFFFFF"/>
        </w:rPr>
        <w:t>, </w:t>
      </w:r>
      <w:r w:rsidRPr="00310E05">
        <w:rPr>
          <w:rFonts w:cs="Times New Roman"/>
          <w:i/>
          <w:iCs/>
          <w:color w:val="222222"/>
          <w:szCs w:val="24"/>
          <w:shd w:val="clear" w:color="auto" w:fill="FFFFFF"/>
        </w:rPr>
        <w:t>5</w:t>
      </w:r>
      <w:r w:rsidRPr="00310E05">
        <w:rPr>
          <w:rFonts w:cs="Times New Roman"/>
          <w:color w:val="222222"/>
          <w:szCs w:val="24"/>
          <w:shd w:val="clear" w:color="auto" w:fill="FFFFFF"/>
        </w:rPr>
        <w:t>.</w:t>
      </w:r>
    </w:p>
    <w:p w:rsidR="007E497D" w:rsidRPr="00310E05" w:rsidRDefault="007E497D" w:rsidP="00310E05">
      <w:pPr>
        <w:spacing w:before="240"/>
        <w:rPr>
          <w:rFonts w:cs="Times New Roman"/>
          <w:color w:val="222222"/>
          <w:szCs w:val="24"/>
          <w:shd w:val="clear" w:color="auto" w:fill="FFFFFF"/>
        </w:rPr>
      </w:pPr>
      <w:r w:rsidRPr="00310E05">
        <w:rPr>
          <w:rFonts w:cs="Times New Roman"/>
          <w:color w:val="222222"/>
          <w:szCs w:val="24"/>
          <w:shd w:val="clear" w:color="auto" w:fill="FFFFFF"/>
        </w:rPr>
        <w:t xml:space="preserve">Armstrong, M. and Taylor, S. (2023) </w:t>
      </w:r>
      <w:r w:rsidRPr="00310E05">
        <w:rPr>
          <w:rFonts w:cs="Times New Roman"/>
          <w:i/>
          <w:iCs/>
          <w:color w:val="222222"/>
          <w:szCs w:val="24"/>
          <w:shd w:val="clear" w:color="auto" w:fill="FFFFFF"/>
        </w:rPr>
        <w:t>Armstrong's handbook of human resource management practice: A guide to the theory and practice of people management</w:t>
      </w:r>
      <w:r w:rsidRPr="00310E05">
        <w:rPr>
          <w:rFonts w:cs="Times New Roman"/>
          <w:color w:val="222222"/>
          <w:szCs w:val="24"/>
          <w:shd w:val="clear" w:color="auto" w:fill="FFFFFF"/>
        </w:rPr>
        <w:t xml:space="preserve">. </w:t>
      </w:r>
      <w:proofErr w:type="spellStart"/>
      <w:r w:rsidRPr="00310E05">
        <w:rPr>
          <w:rFonts w:cs="Times New Roman"/>
          <w:color w:val="222222"/>
          <w:szCs w:val="24"/>
          <w:shd w:val="clear" w:color="auto" w:fill="FFFFFF"/>
        </w:rPr>
        <w:t>Kogan</w:t>
      </w:r>
      <w:proofErr w:type="spellEnd"/>
      <w:r w:rsidRPr="00310E05">
        <w:rPr>
          <w:rFonts w:cs="Times New Roman"/>
          <w:color w:val="222222"/>
          <w:szCs w:val="24"/>
          <w:shd w:val="clear" w:color="auto" w:fill="FFFFFF"/>
        </w:rPr>
        <w:t xml:space="preserve"> Page Publishers.</w:t>
      </w:r>
    </w:p>
    <w:p w:rsidR="007E497D" w:rsidRPr="00310E05" w:rsidRDefault="007E497D" w:rsidP="00310E05">
      <w:pPr>
        <w:spacing w:before="240"/>
        <w:rPr>
          <w:rFonts w:cs="Times New Roman"/>
          <w:color w:val="222222"/>
          <w:szCs w:val="24"/>
          <w:shd w:val="clear" w:color="auto" w:fill="FFFFFF"/>
        </w:rPr>
      </w:pPr>
      <w:proofErr w:type="spellStart"/>
      <w:r w:rsidRPr="00310E05">
        <w:rPr>
          <w:rFonts w:cs="Times New Roman"/>
          <w:color w:val="222222"/>
          <w:szCs w:val="24"/>
          <w:shd w:val="clear" w:color="auto" w:fill="FFFFFF"/>
        </w:rPr>
        <w:t>Baqir</w:t>
      </w:r>
      <w:proofErr w:type="spellEnd"/>
      <w:r w:rsidRPr="00310E05">
        <w:rPr>
          <w:rFonts w:cs="Times New Roman"/>
          <w:color w:val="222222"/>
          <w:szCs w:val="24"/>
          <w:shd w:val="clear" w:color="auto" w:fill="FFFFFF"/>
        </w:rPr>
        <w:t xml:space="preserve">, M., </w:t>
      </w:r>
      <w:proofErr w:type="spellStart"/>
      <w:r w:rsidRPr="00310E05">
        <w:rPr>
          <w:rFonts w:cs="Times New Roman"/>
          <w:color w:val="222222"/>
          <w:szCs w:val="24"/>
          <w:shd w:val="clear" w:color="auto" w:fill="FFFFFF"/>
        </w:rPr>
        <w:t>Hussain</w:t>
      </w:r>
      <w:proofErr w:type="spellEnd"/>
      <w:r w:rsidRPr="00310E05">
        <w:rPr>
          <w:rFonts w:cs="Times New Roman"/>
          <w:color w:val="222222"/>
          <w:szCs w:val="24"/>
          <w:shd w:val="clear" w:color="auto" w:fill="FFFFFF"/>
        </w:rPr>
        <w:t xml:space="preserve">, S., </w:t>
      </w:r>
      <w:proofErr w:type="spellStart"/>
      <w:r w:rsidRPr="00310E05">
        <w:rPr>
          <w:rFonts w:cs="Times New Roman"/>
          <w:color w:val="222222"/>
          <w:szCs w:val="24"/>
          <w:shd w:val="clear" w:color="auto" w:fill="FFFFFF"/>
        </w:rPr>
        <w:t>Waseem</w:t>
      </w:r>
      <w:proofErr w:type="spellEnd"/>
      <w:r w:rsidRPr="00310E05">
        <w:rPr>
          <w:rFonts w:cs="Times New Roman"/>
          <w:color w:val="222222"/>
          <w:szCs w:val="24"/>
          <w:shd w:val="clear" w:color="auto" w:fill="FFFFFF"/>
        </w:rPr>
        <w:t>, R. and Islam, K.A. (2020) Impact of reward and recognition, supervisor support on employee engagement. </w:t>
      </w:r>
      <w:r w:rsidRPr="00310E05">
        <w:rPr>
          <w:rFonts w:cs="Times New Roman"/>
          <w:i/>
          <w:iCs/>
          <w:color w:val="222222"/>
          <w:szCs w:val="24"/>
          <w:shd w:val="clear" w:color="auto" w:fill="FFFFFF"/>
        </w:rPr>
        <w:t>American International Journal of Business and Management Studies</w:t>
      </w:r>
      <w:r w:rsidRPr="00310E05">
        <w:rPr>
          <w:rFonts w:cs="Times New Roman"/>
          <w:color w:val="222222"/>
          <w:szCs w:val="24"/>
          <w:shd w:val="clear" w:color="auto" w:fill="FFFFFF"/>
        </w:rPr>
        <w:t>, </w:t>
      </w:r>
      <w:r w:rsidRPr="00310E05">
        <w:rPr>
          <w:rFonts w:cs="Times New Roman"/>
          <w:i/>
          <w:iCs/>
          <w:color w:val="222222"/>
          <w:szCs w:val="24"/>
          <w:shd w:val="clear" w:color="auto" w:fill="FFFFFF"/>
        </w:rPr>
        <w:t>2</w:t>
      </w:r>
      <w:r w:rsidRPr="00310E05">
        <w:rPr>
          <w:rFonts w:cs="Times New Roman"/>
          <w:color w:val="222222"/>
          <w:szCs w:val="24"/>
          <w:shd w:val="clear" w:color="auto" w:fill="FFFFFF"/>
        </w:rPr>
        <w:t>(3), pp.8-21.</w:t>
      </w:r>
    </w:p>
    <w:p w:rsidR="007E497D" w:rsidRPr="00310E05" w:rsidRDefault="007E497D" w:rsidP="00310E05">
      <w:pPr>
        <w:spacing w:before="240"/>
        <w:rPr>
          <w:rFonts w:cs="Times New Roman"/>
          <w:color w:val="222222"/>
          <w:szCs w:val="24"/>
          <w:shd w:val="clear" w:color="auto" w:fill="FFFFFF"/>
        </w:rPr>
      </w:pPr>
      <w:r w:rsidRPr="00310E05">
        <w:rPr>
          <w:rFonts w:cs="Times New Roman"/>
          <w:color w:val="222222"/>
          <w:szCs w:val="24"/>
          <w:shd w:val="clear" w:color="auto" w:fill="FFFFFF"/>
        </w:rPr>
        <w:t xml:space="preserve">Griffin, R.W. (2022) </w:t>
      </w:r>
      <w:r w:rsidRPr="00310E05">
        <w:rPr>
          <w:rFonts w:cs="Times New Roman"/>
          <w:i/>
          <w:iCs/>
          <w:color w:val="222222"/>
          <w:szCs w:val="24"/>
          <w:shd w:val="clear" w:color="auto" w:fill="FFFFFF"/>
        </w:rPr>
        <w:t>Fundamentals of management</w:t>
      </w:r>
      <w:r w:rsidRPr="00310E05">
        <w:rPr>
          <w:rFonts w:cs="Times New Roman"/>
          <w:color w:val="222222"/>
          <w:szCs w:val="24"/>
          <w:shd w:val="clear" w:color="auto" w:fill="FFFFFF"/>
        </w:rPr>
        <w:t xml:space="preserve">. </w:t>
      </w:r>
      <w:proofErr w:type="spellStart"/>
      <w:r w:rsidRPr="00310E05">
        <w:rPr>
          <w:rFonts w:cs="Times New Roman"/>
          <w:color w:val="222222"/>
          <w:szCs w:val="24"/>
          <w:shd w:val="clear" w:color="auto" w:fill="FFFFFF"/>
        </w:rPr>
        <w:t>Cengage</w:t>
      </w:r>
      <w:proofErr w:type="spellEnd"/>
      <w:r w:rsidRPr="00310E05">
        <w:rPr>
          <w:rFonts w:cs="Times New Roman"/>
          <w:color w:val="222222"/>
          <w:szCs w:val="24"/>
          <w:shd w:val="clear" w:color="auto" w:fill="FFFFFF"/>
        </w:rPr>
        <w:t xml:space="preserve"> Learning, </w:t>
      </w:r>
      <w:proofErr w:type="gramStart"/>
      <w:r w:rsidRPr="00310E05">
        <w:rPr>
          <w:rFonts w:cs="Times New Roman"/>
          <w:color w:val="222222"/>
          <w:szCs w:val="24"/>
          <w:shd w:val="clear" w:color="auto" w:fill="FFFFFF"/>
        </w:rPr>
        <w:t>Inc..</w:t>
      </w:r>
      <w:proofErr w:type="gramEnd"/>
    </w:p>
    <w:p w:rsidR="007E497D" w:rsidRPr="00310E05" w:rsidRDefault="007E497D" w:rsidP="00310E05">
      <w:pPr>
        <w:spacing w:before="240"/>
        <w:rPr>
          <w:rFonts w:cs="Times New Roman"/>
          <w:szCs w:val="24"/>
        </w:rPr>
      </w:pPr>
      <w:r w:rsidRPr="00310E05">
        <w:rPr>
          <w:rFonts w:cs="Times New Roman"/>
          <w:color w:val="222222"/>
          <w:szCs w:val="24"/>
          <w:shd w:val="clear" w:color="auto" w:fill="FFFFFF"/>
        </w:rPr>
        <w:t xml:space="preserve">Hoang, T., </w:t>
      </w:r>
      <w:proofErr w:type="spellStart"/>
      <w:r w:rsidRPr="00310E05">
        <w:rPr>
          <w:rFonts w:cs="Times New Roman"/>
          <w:color w:val="222222"/>
          <w:szCs w:val="24"/>
          <w:shd w:val="clear" w:color="auto" w:fill="FFFFFF"/>
        </w:rPr>
        <w:t>Suh</w:t>
      </w:r>
      <w:proofErr w:type="spellEnd"/>
      <w:r w:rsidRPr="00310E05">
        <w:rPr>
          <w:rFonts w:cs="Times New Roman"/>
          <w:color w:val="222222"/>
          <w:szCs w:val="24"/>
          <w:shd w:val="clear" w:color="auto" w:fill="FFFFFF"/>
        </w:rPr>
        <w:t xml:space="preserve">, J. and </w:t>
      </w:r>
      <w:proofErr w:type="spellStart"/>
      <w:r w:rsidRPr="00310E05">
        <w:rPr>
          <w:rFonts w:cs="Times New Roman"/>
          <w:color w:val="222222"/>
          <w:szCs w:val="24"/>
          <w:shd w:val="clear" w:color="auto" w:fill="FFFFFF"/>
        </w:rPr>
        <w:t>Sabharwal</w:t>
      </w:r>
      <w:proofErr w:type="spellEnd"/>
      <w:r w:rsidRPr="00310E05">
        <w:rPr>
          <w:rFonts w:cs="Times New Roman"/>
          <w:color w:val="222222"/>
          <w:szCs w:val="24"/>
          <w:shd w:val="clear" w:color="auto" w:fill="FFFFFF"/>
        </w:rPr>
        <w:t>, M. (2022) Beyond a numbers game? Impact of diversity and inclusion on the perception of organizational justice. </w:t>
      </w:r>
      <w:r w:rsidRPr="00310E05">
        <w:rPr>
          <w:rFonts w:cs="Times New Roman"/>
          <w:i/>
          <w:iCs/>
          <w:color w:val="222222"/>
          <w:szCs w:val="24"/>
          <w:shd w:val="clear" w:color="auto" w:fill="FFFFFF"/>
        </w:rPr>
        <w:t>Public Administration Review</w:t>
      </w:r>
      <w:r w:rsidRPr="00310E05">
        <w:rPr>
          <w:rFonts w:cs="Times New Roman"/>
          <w:color w:val="222222"/>
          <w:szCs w:val="24"/>
          <w:shd w:val="clear" w:color="auto" w:fill="FFFFFF"/>
        </w:rPr>
        <w:t>, </w:t>
      </w:r>
      <w:r w:rsidRPr="00310E05">
        <w:rPr>
          <w:rFonts w:cs="Times New Roman"/>
          <w:i/>
          <w:iCs/>
          <w:color w:val="222222"/>
          <w:szCs w:val="24"/>
          <w:shd w:val="clear" w:color="auto" w:fill="FFFFFF"/>
        </w:rPr>
        <w:t>82</w:t>
      </w:r>
      <w:r w:rsidRPr="00310E05">
        <w:rPr>
          <w:rFonts w:cs="Times New Roman"/>
          <w:color w:val="222222"/>
          <w:szCs w:val="24"/>
          <w:shd w:val="clear" w:color="auto" w:fill="FFFFFF"/>
        </w:rPr>
        <w:t>(3), pp.537-555.</w:t>
      </w:r>
    </w:p>
    <w:p w:rsidR="007E497D" w:rsidRPr="00310E05" w:rsidRDefault="007E497D" w:rsidP="00310E05">
      <w:pPr>
        <w:spacing w:before="240"/>
        <w:rPr>
          <w:rFonts w:cs="Times New Roman"/>
          <w:color w:val="222222"/>
          <w:szCs w:val="24"/>
          <w:shd w:val="clear" w:color="auto" w:fill="FFFFFF"/>
        </w:rPr>
      </w:pPr>
      <w:r w:rsidRPr="00310E05">
        <w:rPr>
          <w:rFonts w:cs="Times New Roman"/>
          <w:color w:val="222222"/>
          <w:szCs w:val="24"/>
          <w:shd w:val="clear" w:color="auto" w:fill="FFFFFF"/>
        </w:rPr>
        <w:t xml:space="preserve">Ibrahim, I.W., </w:t>
      </w:r>
      <w:proofErr w:type="spellStart"/>
      <w:r w:rsidRPr="00310E05">
        <w:rPr>
          <w:rFonts w:cs="Times New Roman"/>
          <w:color w:val="222222"/>
          <w:szCs w:val="24"/>
          <w:shd w:val="clear" w:color="auto" w:fill="FFFFFF"/>
        </w:rPr>
        <w:t>Ghazali</w:t>
      </w:r>
      <w:proofErr w:type="spellEnd"/>
      <w:r w:rsidRPr="00310E05">
        <w:rPr>
          <w:rFonts w:cs="Times New Roman"/>
          <w:color w:val="222222"/>
          <w:szCs w:val="24"/>
          <w:shd w:val="clear" w:color="auto" w:fill="FFFFFF"/>
        </w:rPr>
        <w:t xml:space="preserve">, I.M., Syed, S.A., Abdullah, N.H.R., Hamid, M.H.A. and </w:t>
      </w:r>
      <w:proofErr w:type="spellStart"/>
      <w:r w:rsidRPr="00310E05">
        <w:rPr>
          <w:rFonts w:cs="Times New Roman"/>
          <w:color w:val="222222"/>
          <w:szCs w:val="24"/>
          <w:shd w:val="clear" w:color="auto" w:fill="FFFFFF"/>
        </w:rPr>
        <w:t>Aisyah</w:t>
      </w:r>
      <w:proofErr w:type="spellEnd"/>
      <w:r w:rsidRPr="00310E05">
        <w:rPr>
          <w:rFonts w:cs="Times New Roman"/>
          <w:color w:val="222222"/>
          <w:szCs w:val="24"/>
          <w:shd w:val="clear" w:color="auto" w:fill="FFFFFF"/>
        </w:rPr>
        <w:t>, S.H. (2023) Exploring Motivation for Learning Using Hertzberg’s Two Factor Theory. </w:t>
      </w:r>
      <w:r w:rsidRPr="00310E05">
        <w:rPr>
          <w:rFonts w:cs="Times New Roman"/>
          <w:i/>
          <w:iCs/>
          <w:color w:val="222222"/>
          <w:szCs w:val="24"/>
          <w:shd w:val="clear" w:color="auto" w:fill="FFFFFF"/>
        </w:rPr>
        <w:t>International Journal of Academic Research in Business and Social Sciences</w:t>
      </w:r>
      <w:r w:rsidRPr="00310E05">
        <w:rPr>
          <w:rFonts w:cs="Times New Roman"/>
          <w:color w:val="222222"/>
          <w:szCs w:val="24"/>
          <w:shd w:val="clear" w:color="auto" w:fill="FFFFFF"/>
        </w:rPr>
        <w:t>, </w:t>
      </w:r>
      <w:r w:rsidRPr="00310E05">
        <w:rPr>
          <w:rFonts w:cs="Times New Roman"/>
          <w:i/>
          <w:iCs/>
          <w:color w:val="222222"/>
          <w:szCs w:val="24"/>
          <w:shd w:val="clear" w:color="auto" w:fill="FFFFFF"/>
        </w:rPr>
        <w:t>13</w:t>
      </w:r>
      <w:r w:rsidRPr="00310E05">
        <w:rPr>
          <w:rFonts w:cs="Times New Roman"/>
          <w:color w:val="222222"/>
          <w:szCs w:val="24"/>
          <w:shd w:val="clear" w:color="auto" w:fill="FFFFFF"/>
        </w:rPr>
        <w:t>(3), pp.1065-1083.</w:t>
      </w:r>
    </w:p>
    <w:p w:rsidR="007E497D" w:rsidRPr="00310E05" w:rsidRDefault="007E497D" w:rsidP="00310E05">
      <w:pPr>
        <w:spacing w:before="240"/>
        <w:rPr>
          <w:rFonts w:cs="Times New Roman"/>
          <w:color w:val="222222"/>
          <w:szCs w:val="24"/>
          <w:shd w:val="clear" w:color="auto" w:fill="FFFFFF"/>
        </w:rPr>
      </w:pPr>
      <w:r w:rsidRPr="00310E05">
        <w:rPr>
          <w:rFonts w:cs="Times New Roman"/>
          <w:color w:val="222222"/>
          <w:szCs w:val="24"/>
          <w:shd w:val="clear" w:color="auto" w:fill="FFFFFF"/>
        </w:rPr>
        <w:t xml:space="preserve">Papa, A., </w:t>
      </w:r>
      <w:proofErr w:type="spellStart"/>
      <w:r w:rsidRPr="00310E05">
        <w:rPr>
          <w:rFonts w:cs="Times New Roman"/>
          <w:color w:val="222222"/>
          <w:szCs w:val="24"/>
          <w:shd w:val="clear" w:color="auto" w:fill="FFFFFF"/>
        </w:rPr>
        <w:t>Dezi</w:t>
      </w:r>
      <w:proofErr w:type="spellEnd"/>
      <w:r w:rsidRPr="00310E05">
        <w:rPr>
          <w:rFonts w:cs="Times New Roman"/>
          <w:color w:val="222222"/>
          <w:szCs w:val="24"/>
          <w:shd w:val="clear" w:color="auto" w:fill="FFFFFF"/>
        </w:rPr>
        <w:t xml:space="preserve">, L., </w:t>
      </w:r>
      <w:proofErr w:type="spellStart"/>
      <w:r w:rsidRPr="00310E05">
        <w:rPr>
          <w:rFonts w:cs="Times New Roman"/>
          <w:color w:val="222222"/>
          <w:szCs w:val="24"/>
          <w:shd w:val="clear" w:color="auto" w:fill="FFFFFF"/>
        </w:rPr>
        <w:t>Gregori</w:t>
      </w:r>
      <w:proofErr w:type="spellEnd"/>
      <w:r w:rsidRPr="00310E05">
        <w:rPr>
          <w:rFonts w:cs="Times New Roman"/>
          <w:color w:val="222222"/>
          <w:szCs w:val="24"/>
          <w:shd w:val="clear" w:color="auto" w:fill="FFFFFF"/>
        </w:rPr>
        <w:t xml:space="preserve">, G.L., Mueller, J. and </w:t>
      </w:r>
      <w:proofErr w:type="spellStart"/>
      <w:r w:rsidRPr="00310E05">
        <w:rPr>
          <w:rFonts w:cs="Times New Roman"/>
          <w:color w:val="222222"/>
          <w:szCs w:val="24"/>
          <w:shd w:val="clear" w:color="auto" w:fill="FFFFFF"/>
        </w:rPr>
        <w:t>Miglietta</w:t>
      </w:r>
      <w:proofErr w:type="spellEnd"/>
      <w:r w:rsidRPr="00310E05">
        <w:rPr>
          <w:rFonts w:cs="Times New Roman"/>
          <w:color w:val="222222"/>
          <w:szCs w:val="24"/>
          <w:shd w:val="clear" w:color="auto" w:fill="FFFFFF"/>
        </w:rPr>
        <w:t>, N. (2020) Improving innovation performance through knowledge acquisition: the moderating role of employee retention and human resource management practices. </w:t>
      </w:r>
      <w:r w:rsidRPr="00310E05">
        <w:rPr>
          <w:rFonts w:cs="Times New Roman"/>
          <w:i/>
          <w:iCs/>
          <w:color w:val="222222"/>
          <w:szCs w:val="24"/>
          <w:shd w:val="clear" w:color="auto" w:fill="FFFFFF"/>
        </w:rPr>
        <w:t>Journal of Knowledge Management</w:t>
      </w:r>
      <w:r w:rsidRPr="00310E05">
        <w:rPr>
          <w:rFonts w:cs="Times New Roman"/>
          <w:color w:val="222222"/>
          <w:szCs w:val="24"/>
          <w:shd w:val="clear" w:color="auto" w:fill="FFFFFF"/>
        </w:rPr>
        <w:t>, </w:t>
      </w:r>
      <w:r w:rsidRPr="00310E05">
        <w:rPr>
          <w:rFonts w:cs="Times New Roman"/>
          <w:i/>
          <w:iCs/>
          <w:color w:val="222222"/>
          <w:szCs w:val="24"/>
          <w:shd w:val="clear" w:color="auto" w:fill="FFFFFF"/>
        </w:rPr>
        <w:t>24</w:t>
      </w:r>
      <w:r w:rsidRPr="00310E05">
        <w:rPr>
          <w:rFonts w:cs="Times New Roman"/>
          <w:color w:val="222222"/>
          <w:szCs w:val="24"/>
          <w:shd w:val="clear" w:color="auto" w:fill="FFFFFF"/>
        </w:rPr>
        <w:t>(3), pp.589-605.</w:t>
      </w:r>
    </w:p>
    <w:p w:rsidR="007E497D" w:rsidRPr="00310E05" w:rsidRDefault="007E497D" w:rsidP="00310E05">
      <w:pPr>
        <w:spacing w:before="240"/>
        <w:rPr>
          <w:rFonts w:cs="Times New Roman"/>
          <w:color w:val="222222"/>
          <w:szCs w:val="24"/>
          <w:shd w:val="clear" w:color="auto" w:fill="FFFFFF"/>
        </w:rPr>
      </w:pPr>
      <w:r w:rsidRPr="00310E05">
        <w:rPr>
          <w:rFonts w:cs="Times New Roman"/>
          <w:color w:val="222222"/>
          <w:szCs w:val="24"/>
          <w:shd w:val="clear" w:color="auto" w:fill="FFFFFF"/>
        </w:rPr>
        <w:lastRenderedPageBreak/>
        <w:t>Rojas, M., Méndez, A. and Watkins-</w:t>
      </w:r>
      <w:proofErr w:type="spellStart"/>
      <w:r w:rsidRPr="00310E05">
        <w:rPr>
          <w:rFonts w:cs="Times New Roman"/>
          <w:color w:val="222222"/>
          <w:szCs w:val="24"/>
          <w:shd w:val="clear" w:color="auto" w:fill="FFFFFF"/>
        </w:rPr>
        <w:t>Fassler</w:t>
      </w:r>
      <w:proofErr w:type="spellEnd"/>
      <w:r w:rsidRPr="00310E05">
        <w:rPr>
          <w:rFonts w:cs="Times New Roman"/>
          <w:color w:val="222222"/>
          <w:szCs w:val="24"/>
          <w:shd w:val="clear" w:color="auto" w:fill="FFFFFF"/>
        </w:rPr>
        <w:t xml:space="preserve">, K. (2023) </w:t>
      </w:r>
      <w:proofErr w:type="gramStart"/>
      <w:r w:rsidRPr="00310E05">
        <w:rPr>
          <w:rFonts w:cs="Times New Roman"/>
          <w:color w:val="222222"/>
          <w:szCs w:val="24"/>
          <w:shd w:val="clear" w:color="auto" w:fill="FFFFFF"/>
        </w:rPr>
        <w:t>The</w:t>
      </w:r>
      <w:proofErr w:type="gramEnd"/>
      <w:r w:rsidRPr="00310E05">
        <w:rPr>
          <w:rFonts w:cs="Times New Roman"/>
          <w:color w:val="222222"/>
          <w:szCs w:val="24"/>
          <w:shd w:val="clear" w:color="auto" w:fill="FFFFFF"/>
        </w:rPr>
        <w:t xml:space="preserve"> hierarchy of needs empirical examination of Maslow’s theory and lessons for development. </w:t>
      </w:r>
      <w:r w:rsidRPr="00310E05">
        <w:rPr>
          <w:rFonts w:cs="Times New Roman"/>
          <w:i/>
          <w:iCs/>
          <w:color w:val="222222"/>
          <w:szCs w:val="24"/>
          <w:shd w:val="clear" w:color="auto" w:fill="FFFFFF"/>
        </w:rPr>
        <w:t>World Development</w:t>
      </w:r>
      <w:r w:rsidRPr="00310E05">
        <w:rPr>
          <w:rFonts w:cs="Times New Roman"/>
          <w:color w:val="222222"/>
          <w:szCs w:val="24"/>
          <w:shd w:val="clear" w:color="auto" w:fill="FFFFFF"/>
        </w:rPr>
        <w:t>, </w:t>
      </w:r>
      <w:r w:rsidRPr="00310E05">
        <w:rPr>
          <w:rFonts w:cs="Times New Roman"/>
          <w:i/>
          <w:iCs/>
          <w:color w:val="222222"/>
          <w:szCs w:val="24"/>
          <w:shd w:val="clear" w:color="auto" w:fill="FFFFFF"/>
        </w:rPr>
        <w:t>165</w:t>
      </w:r>
      <w:r w:rsidRPr="00310E05">
        <w:rPr>
          <w:rFonts w:cs="Times New Roman"/>
          <w:color w:val="222222"/>
          <w:szCs w:val="24"/>
          <w:shd w:val="clear" w:color="auto" w:fill="FFFFFF"/>
        </w:rPr>
        <w:t>, p.106185.</w:t>
      </w:r>
    </w:p>
    <w:p w:rsidR="007E497D" w:rsidRPr="00310E05" w:rsidRDefault="007E497D" w:rsidP="00310E05">
      <w:pPr>
        <w:spacing w:before="240"/>
        <w:rPr>
          <w:rFonts w:cs="Times New Roman"/>
          <w:color w:val="222222"/>
          <w:szCs w:val="24"/>
          <w:shd w:val="clear" w:color="auto" w:fill="FFFFFF"/>
        </w:rPr>
      </w:pPr>
      <w:r w:rsidRPr="00310E05">
        <w:rPr>
          <w:rFonts w:cs="Times New Roman"/>
          <w:color w:val="222222"/>
          <w:szCs w:val="24"/>
          <w:shd w:val="clear" w:color="auto" w:fill="FFFFFF"/>
        </w:rPr>
        <w:t xml:space="preserve">Stone, R.J., Cox, A., Gavin, M. and </w:t>
      </w:r>
      <w:proofErr w:type="spellStart"/>
      <w:r w:rsidRPr="00310E05">
        <w:rPr>
          <w:rFonts w:cs="Times New Roman"/>
          <w:color w:val="222222"/>
          <w:szCs w:val="24"/>
          <w:shd w:val="clear" w:color="auto" w:fill="FFFFFF"/>
        </w:rPr>
        <w:t>Carpini</w:t>
      </w:r>
      <w:proofErr w:type="spellEnd"/>
      <w:r w:rsidRPr="00310E05">
        <w:rPr>
          <w:rFonts w:cs="Times New Roman"/>
          <w:color w:val="222222"/>
          <w:szCs w:val="24"/>
          <w:shd w:val="clear" w:color="auto" w:fill="FFFFFF"/>
        </w:rPr>
        <w:t xml:space="preserve">, J. (2024) </w:t>
      </w:r>
      <w:r w:rsidRPr="00310E05">
        <w:rPr>
          <w:rFonts w:cs="Times New Roman"/>
          <w:i/>
          <w:iCs/>
          <w:color w:val="222222"/>
          <w:szCs w:val="24"/>
          <w:shd w:val="clear" w:color="auto" w:fill="FFFFFF"/>
        </w:rPr>
        <w:t>Human resource management</w:t>
      </w:r>
      <w:r w:rsidRPr="00310E05">
        <w:rPr>
          <w:rFonts w:cs="Times New Roman"/>
          <w:color w:val="222222"/>
          <w:szCs w:val="24"/>
          <w:shd w:val="clear" w:color="auto" w:fill="FFFFFF"/>
        </w:rPr>
        <w:t>. John Wiley &amp; Sons.</w:t>
      </w:r>
    </w:p>
    <w:p w:rsidR="00C77081" w:rsidRDefault="00C77081">
      <w:pPr>
        <w:rPr>
          <w:rFonts w:cs="Times New Roman"/>
          <w:szCs w:val="24"/>
        </w:rPr>
      </w:pPr>
      <w:r>
        <w:rPr>
          <w:rFonts w:cs="Times New Roman"/>
          <w:szCs w:val="24"/>
        </w:rPr>
        <w:br w:type="page"/>
      </w:r>
    </w:p>
    <w:p w:rsidR="000138E8" w:rsidRDefault="00C77081" w:rsidP="00C77081">
      <w:pPr>
        <w:pStyle w:val="Heading1"/>
      </w:pPr>
      <w:bookmarkStart w:id="19" w:name="_Toc182925029"/>
      <w:r>
        <w:lastRenderedPageBreak/>
        <w:t>Part -2</w:t>
      </w:r>
      <w:bookmarkEnd w:id="19"/>
      <w:r>
        <w:t xml:space="preserve"> </w:t>
      </w:r>
    </w:p>
    <w:p w:rsidR="00C77081" w:rsidRDefault="00C77081" w:rsidP="00310E05">
      <w:pPr>
        <w:rPr>
          <w:rFonts w:cs="Times New Roman"/>
          <w:szCs w:val="24"/>
        </w:rPr>
      </w:pPr>
    </w:p>
    <w:p w:rsidR="00C77081" w:rsidRDefault="00C77081" w:rsidP="00C77081">
      <w:pPr>
        <w:pStyle w:val="Heading2"/>
      </w:pPr>
      <w:bookmarkStart w:id="20" w:name="_Toc182691271"/>
      <w:bookmarkStart w:id="21" w:name="_Toc182925030"/>
      <w:r>
        <w:t>Cover Page</w:t>
      </w:r>
      <w:bookmarkEnd w:id="20"/>
      <w:bookmarkEnd w:id="21"/>
      <w:r>
        <w:t xml:space="preserve"> </w:t>
      </w:r>
    </w:p>
    <w:p w:rsidR="00C77081" w:rsidRDefault="00C77081" w:rsidP="00C77081"/>
    <w:p w:rsidR="00C77081" w:rsidRDefault="00C77081" w:rsidP="00C77081">
      <w:pPr>
        <w:jc w:val="center"/>
      </w:pPr>
      <w:r>
        <w:object w:dxaOrig="9598" w:dyaOrig="5398">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25" DrawAspect="Content" ObjectID="_1793537748" r:id="rId10"/>
        </w:object>
      </w:r>
    </w:p>
    <w:p w:rsidR="00C77081" w:rsidRDefault="00C77081" w:rsidP="00C77081">
      <w:pPr>
        <w:jc w:val="center"/>
      </w:pPr>
    </w:p>
    <w:p w:rsidR="00C77081" w:rsidRDefault="00C77081" w:rsidP="00C77081">
      <w:pPr>
        <w:jc w:val="left"/>
      </w:pPr>
    </w:p>
    <w:p w:rsidR="00C77081" w:rsidRDefault="00C77081" w:rsidP="00C77081">
      <w:r>
        <w:br w:type="page"/>
      </w:r>
    </w:p>
    <w:p w:rsidR="00C77081" w:rsidRDefault="00C77081" w:rsidP="00C77081">
      <w:pPr>
        <w:pStyle w:val="Heading2"/>
      </w:pPr>
      <w:bookmarkStart w:id="22" w:name="_Toc182691272"/>
      <w:bookmarkStart w:id="23" w:name="_Toc182925031"/>
      <w:r w:rsidRPr="00C24A93">
        <w:lastRenderedPageBreak/>
        <w:t>Introduction to Company Culture</w:t>
      </w:r>
      <w:bookmarkEnd w:id="22"/>
      <w:bookmarkEnd w:id="23"/>
    </w:p>
    <w:p w:rsidR="00C77081" w:rsidRDefault="00C77081" w:rsidP="00C77081">
      <w:pPr>
        <w:jc w:val="center"/>
      </w:pPr>
      <w:r>
        <w:object w:dxaOrig="9598" w:dyaOrig="5398">
          <v:shape id="_x0000_i1026" type="#_x0000_t75" style="width:5in;height:202.5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26" DrawAspect="Content" ObjectID="_1793537749" r:id="rId12"/>
        </w:object>
      </w:r>
    </w:p>
    <w:p w:rsidR="00C77081" w:rsidRDefault="00C77081" w:rsidP="00C77081">
      <w:pPr>
        <w:jc w:val="center"/>
      </w:pP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rPr>
        <w:t>A culture that aligns with an organisations goals boosts motivation as well as productivity. However a poisonous or misaligned culture can result in a drop in morale higher employee turnover and disengagement (Wilton, 2022).</w:t>
      </w:r>
    </w:p>
    <w:p w:rsidR="00C77081" w:rsidRDefault="00C77081" w:rsidP="00C77081">
      <w:pPr>
        <w:autoSpaceDE w:val="0"/>
        <w:autoSpaceDN w:val="0"/>
        <w:adjustRightInd w:val="0"/>
        <w:spacing w:line="240" w:lineRule="auto"/>
        <w:jc w:val="left"/>
        <w:rPr>
          <w:rFonts w:ascii="Arial" w:hAnsi="Arial" w:cs="Arial"/>
          <w:szCs w:val="24"/>
          <w:lang w:val="en-IN"/>
        </w:rPr>
      </w:pPr>
    </w:p>
    <w:p w:rsidR="00C77081" w:rsidRDefault="00C77081" w:rsidP="00C77081">
      <w:pPr>
        <w:jc w:val="left"/>
      </w:pPr>
    </w:p>
    <w:p w:rsidR="00C77081" w:rsidRDefault="00C77081" w:rsidP="00C77081">
      <w:r>
        <w:br w:type="page"/>
      </w:r>
    </w:p>
    <w:p w:rsidR="00C77081" w:rsidRDefault="00C77081" w:rsidP="00C77081">
      <w:pPr>
        <w:pStyle w:val="Heading2"/>
      </w:pPr>
      <w:bookmarkStart w:id="24" w:name="_Toc182691273"/>
      <w:bookmarkStart w:id="25" w:name="_Toc182925032"/>
      <w:r w:rsidRPr="00C24A93">
        <w:lastRenderedPageBreak/>
        <w:t>The Importance of Company Culture in Achieving Business Success</w:t>
      </w:r>
      <w:bookmarkEnd w:id="24"/>
      <w:bookmarkEnd w:id="25"/>
    </w:p>
    <w:p w:rsidR="00C77081" w:rsidRDefault="00C77081" w:rsidP="00C77081">
      <w:pPr>
        <w:jc w:val="center"/>
      </w:pPr>
      <w:r>
        <w:object w:dxaOrig="9598" w:dyaOrig="5398">
          <v:shape id="_x0000_i1027" type="#_x0000_t75" style="width:5in;height:202.5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27" DrawAspect="Content" ObjectID="_1793537750" r:id="rId14"/>
        </w:object>
      </w:r>
    </w:p>
    <w:p w:rsidR="00C77081" w:rsidRDefault="00C77081" w:rsidP="00C77081">
      <w:pPr>
        <w:jc w:val="center"/>
      </w:pP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b/>
          <w:bCs/>
          <w:kern w:val="24"/>
          <w:szCs w:val="24"/>
        </w:rPr>
        <w:t xml:space="preserve">Direct Correlation Between Culture and Performance: </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rPr>
        <w:t>A strong cohesive culture has a direct correlation with improved business performance. Based on research companies with positive cultures outperform their competitors in terms of innovation customer satisfaction as well as profitability.</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rPr>
        <w:t xml:space="preserve">  </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b/>
          <w:bCs/>
          <w:kern w:val="24"/>
          <w:szCs w:val="24"/>
        </w:rPr>
        <w:t xml:space="preserve">Examples of Companies with Strong Cultures:  </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rPr>
        <w:t xml:space="preserve">A major factor in </w:t>
      </w:r>
      <w:r>
        <w:rPr>
          <w:rFonts w:ascii="Calibri" w:hAnsi="Calibri" w:cs="Calibri"/>
          <w:b/>
          <w:bCs/>
          <w:kern w:val="24"/>
          <w:szCs w:val="24"/>
        </w:rPr>
        <w:t>Google’s</w:t>
      </w:r>
      <w:r>
        <w:rPr>
          <w:rFonts w:ascii="Calibri" w:hAnsi="Calibri" w:cs="Calibri"/>
          <w:kern w:val="24"/>
          <w:szCs w:val="24"/>
        </w:rPr>
        <w:t xml:space="preserve"> success in the tech industry is its renowned innovative collaborative as well as creative culture (Al-</w:t>
      </w:r>
      <w:proofErr w:type="spellStart"/>
      <w:r>
        <w:rPr>
          <w:rFonts w:ascii="Calibri" w:hAnsi="Calibri" w:cs="Calibri"/>
          <w:kern w:val="24"/>
          <w:szCs w:val="24"/>
        </w:rPr>
        <w:t>Swidi</w:t>
      </w:r>
      <w:proofErr w:type="spellEnd"/>
      <w:r>
        <w:rPr>
          <w:rFonts w:ascii="Calibri" w:hAnsi="Calibri" w:cs="Calibri"/>
          <w:kern w:val="24"/>
          <w:szCs w:val="24"/>
        </w:rPr>
        <w:t xml:space="preserve"> et al., 2021).</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rPr>
        <w:t xml:space="preserve">In an effort to set it apart from competitors </w:t>
      </w:r>
      <w:proofErr w:type="spellStart"/>
      <w:r>
        <w:rPr>
          <w:rFonts w:ascii="Calibri" w:hAnsi="Calibri" w:cs="Calibri"/>
          <w:b/>
          <w:bCs/>
          <w:kern w:val="24"/>
          <w:szCs w:val="24"/>
        </w:rPr>
        <w:t>Zappos</w:t>
      </w:r>
      <w:proofErr w:type="spellEnd"/>
      <w:r>
        <w:rPr>
          <w:rFonts w:ascii="Calibri" w:hAnsi="Calibri" w:cs="Calibri"/>
          <w:b/>
          <w:bCs/>
          <w:kern w:val="24"/>
          <w:szCs w:val="24"/>
        </w:rPr>
        <w:t xml:space="preserve"> </w:t>
      </w:r>
      <w:r>
        <w:rPr>
          <w:rFonts w:ascii="Calibri" w:hAnsi="Calibri" w:cs="Calibri"/>
          <w:kern w:val="24"/>
          <w:szCs w:val="24"/>
        </w:rPr>
        <w:t>has developed a customer-centric culture that has improved customer satisfaction as well as brand loyalty.</w:t>
      </w:r>
    </w:p>
    <w:p w:rsidR="00C77081" w:rsidRDefault="00C77081" w:rsidP="00C77081">
      <w:pPr>
        <w:autoSpaceDE w:val="0"/>
        <w:autoSpaceDN w:val="0"/>
        <w:adjustRightInd w:val="0"/>
        <w:spacing w:line="240" w:lineRule="auto"/>
        <w:jc w:val="left"/>
        <w:rPr>
          <w:rFonts w:ascii="Calibri" w:hAnsi="Calibri" w:cs="Calibri"/>
          <w:kern w:val="24"/>
          <w:szCs w:val="24"/>
          <w:lang w:val="en-IN"/>
        </w:rPr>
      </w:pPr>
    </w:p>
    <w:p w:rsidR="00C77081" w:rsidRDefault="00C77081" w:rsidP="00C77081">
      <w:pPr>
        <w:autoSpaceDE w:val="0"/>
        <w:autoSpaceDN w:val="0"/>
        <w:adjustRightInd w:val="0"/>
        <w:spacing w:line="240" w:lineRule="auto"/>
        <w:jc w:val="left"/>
        <w:rPr>
          <w:rFonts w:ascii="Arial" w:hAnsi="Arial" w:cs="Arial"/>
          <w:szCs w:val="24"/>
          <w:lang w:val="en-IN"/>
        </w:rPr>
      </w:pPr>
    </w:p>
    <w:p w:rsidR="00C77081" w:rsidRDefault="00C77081" w:rsidP="00C77081">
      <w:pPr>
        <w:jc w:val="left"/>
      </w:pPr>
    </w:p>
    <w:p w:rsidR="00C77081" w:rsidRDefault="00C77081" w:rsidP="00C77081">
      <w:r>
        <w:br w:type="page"/>
      </w:r>
    </w:p>
    <w:p w:rsidR="00C77081" w:rsidRDefault="00C77081" w:rsidP="00C77081">
      <w:pPr>
        <w:pStyle w:val="Heading2"/>
      </w:pPr>
      <w:bookmarkStart w:id="26" w:name="_Toc182691274"/>
      <w:bookmarkStart w:id="27" w:name="_Toc182925033"/>
      <w:r w:rsidRPr="00C24A93">
        <w:lastRenderedPageBreak/>
        <w:t>The Importance of Company Culture in Achieving Business Success</w:t>
      </w:r>
      <w:bookmarkEnd w:id="26"/>
      <w:bookmarkEnd w:id="27"/>
    </w:p>
    <w:p w:rsidR="00C77081" w:rsidRDefault="00C77081" w:rsidP="00C77081">
      <w:pPr>
        <w:jc w:val="center"/>
      </w:pPr>
      <w:r>
        <w:object w:dxaOrig="9598" w:dyaOrig="5398">
          <v:shape id="_x0000_i1028" type="#_x0000_t75" style="width:5in;height:202.5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28" DrawAspect="Content" ObjectID="_1793537751" r:id="rId16"/>
        </w:object>
      </w:r>
    </w:p>
    <w:p w:rsidR="00C77081" w:rsidRDefault="00C77081" w:rsidP="00C77081">
      <w:pPr>
        <w:jc w:val="center"/>
      </w:pP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b/>
          <w:bCs/>
          <w:kern w:val="24"/>
          <w:szCs w:val="24"/>
        </w:rPr>
        <w:t>How a Well-Defined Culture Drives Growth:</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rPr>
        <w:t>Maintaining a strong culture during growth ensures that employees remain engaged and dedicated to the organisations long-term objectives.</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rPr>
        <w:t> </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b/>
          <w:bCs/>
          <w:kern w:val="24"/>
          <w:szCs w:val="24"/>
        </w:rPr>
        <w:t>Enhancements through a Positive Culture:</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b/>
          <w:bCs/>
          <w:kern w:val="24"/>
          <w:szCs w:val="24"/>
        </w:rPr>
        <w:t>Collaboration:</w:t>
      </w:r>
      <w:r>
        <w:rPr>
          <w:rFonts w:ascii="Calibri" w:hAnsi="Calibri" w:cs="Calibri"/>
          <w:kern w:val="24"/>
          <w:szCs w:val="24"/>
        </w:rPr>
        <w:t xml:space="preserve"> Encouragement of cross-team collaboration among employees fosters better communication as well as group problem-solving.</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b/>
          <w:bCs/>
          <w:kern w:val="24"/>
          <w:szCs w:val="24"/>
        </w:rPr>
        <w:t xml:space="preserve">Innovation: </w:t>
      </w:r>
      <w:r>
        <w:rPr>
          <w:rFonts w:ascii="Calibri" w:hAnsi="Calibri" w:cs="Calibri"/>
          <w:kern w:val="24"/>
          <w:szCs w:val="24"/>
        </w:rPr>
        <w:t xml:space="preserve">It’s critical for a tech-driven company like </w:t>
      </w:r>
      <w:proofErr w:type="spellStart"/>
      <w:r>
        <w:rPr>
          <w:rFonts w:ascii="Calibri" w:hAnsi="Calibri" w:cs="Calibri"/>
          <w:kern w:val="24"/>
          <w:szCs w:val="24"/>
        </w:rPr>
        <w:t>TechInnovate</w:t>
      </w:r>
      <w:proofErr w:type="spellEnd"/>
      <w:r>
        <w:rPr>
          <w:rFonts w:ascii="Calibri" w:hAnsi="Calibri" w:cs="Calibri"/>
          <w:kern w:val="24"/>
          <w:szCs w:val="24"/>
        </w:rPr>
        <w:t xml:space="preserve"> to have a culture that values creativity and promotes taking risks (Lam et al., 2021).</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b/>
          <w:bCs/>
          <w:kern w:val="24"/>
          <w:szCs w:val="24"/>
        </w:rPr>
        <w:t>Customer Satisfaction:</w:t>
      </w:r>
      <w:r>
        <w:rPr>
          <w:rFonts w:ascii="Calibri" w:hAnsi="Calibri" w:cs="Calibri"/>
          <w:kern w:val="24"/>
          <w:szCs w:val="24"/>
        </w:rPr>
        <w:t xml:space="preserve"> Employees are more likely to provide exceptional customer service which fortifies client relationships as well as cultivates loyalty when they work in an atmosphere that values as well as prioritises the needs of its clients.</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rPr>
        <w:t xml:space="preserve">By cultivating a robust corporate culture </w:t>
      </w:r>
      <w:proofErr w:type="spellStart"/>
      <w:r>
        <w:rPr>
          <w:rFonts w:ascii="Calibri" w:hAnsi="Calibri" w:cs="Calibri"/>
          <w:kern w:val="24"/>
          <w:szCs w:val="24"/>
        </w:rPr>
        <w:t>TechInnovate</w:t>
      </w:r>
      <w:proofErr w:type="spellEnd"/>
      <w:r>
        <w:rPr>
          <w:rFonts w:ascii="Calibri" w:hAnsi="Calibri" w:cs="Calibri"/>
          <w:kern w:val="24"/>
          <w:szCs w:val="24"/>
        </w:rPr>
        <w:t xml:space="preserve"> can ensure long-term growth high employee retention and a sustainable competitive edge as the business expands.</w:t>
      </w:r>
    </w:p>
    <w:p w:rsidR="00C77081" w:rsidRDefault="00C77081" w:rsidP="00C77081">
      <w:pPr>
        <w:autoSpaceDE w:val="0"/>
        <w:autoSpaceDN w:val="0"/>
        <w:adjustRightInd w:val="0"/>
        <w:spacing w:line="240" w:lineRule="auto"/>
        <w:jc w:val="left"/>
        <w:rPr>
          <w:rFonts w:ascii="Arial" w:hAnsi="Arial" w:cs="Arial"/>
          <w:szCs w:val="24"/>
          <w:lang w:val="en-IN"/>
        </w:rPr>
      </w:pPr>
    </w:p>
    <w:p w:rsidR="00C77081" w:rsidRDefault="00C77081" w:rsidP="00C77081">
      <w:pPr>
        <w:jc w:val="left"/>
      </w:pPr>
    </w:p>
    <w:p w:rsidR="00C77081" w:rsidRDefault="00C77081" w:rsidP="00C77081">
      <w:r>
        <w:br w:type="page"/>
      </w:r>
    </w:p>
    <w:p w:rsidR="00C77081" w:rsidRDefault="00C77081" w:rsidP="00C77081">
      <w:pPr>
        <w:pStyle w:val="Heading2"/>
      </w:pPr>
      <w:bookmarkStart w:id="28" w:name="_Toc182691275"/>
      <w:bookmarkStart w:id="29" w:name="_Toc182925034"/>
      <w:r w:rsidRPr="00C24A93">
        <w:lastRenderedPageBreak/>
        <w:t>Cultural Models to Understand and Influence Company Culture</w:t>
      </w:r>
      <w:bookmarkEnd w:id="28"/>
      <w:bookmarkEnd w:id="29"/>
    </w:p>
    <w:p w:rsidR="00C77081" w:rsidRDefault="00C77081" w:rsidP="00C77081">
      <w:pPr>
        <w:jc w:val="center"/>
      </w:pPr>
      <w:r>
        <w:object w:dxaOrig="9598" w:dyaOrig="5398">
          <v:shape id="_x0000_i1029" type="#_x0000_t75" style="width:5in;height:202.5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29" DrawAspect="Content" ObjectID="_1793537752" r:id="rId18"/>
        </w:object>
      </w:r>
    </w:p>
    <w:p w:rsidR="00C77081" w:rsidRDefault="00C77081" w:rsidP="00C77081">
      <w:pPr>
        <w:jc w:val="center"/>
      </w:pP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lang w:val="en-IN"/>
        </w:rPr>
        <w:t xml:space="preserve">To better understand and influence business culture, organisations might employ a range of cultural models. </w:t>
      </w:r>
    </w:p>
    <w:p w:rsidR="00C77081" w:rsidRDefault="00C77081" w:rsidP="00C77081">
      <w:pPr>
        <w:autoSpaceDE w:val="0"/>
        <w:autoSpaceDN w:val="0"/>
        <w:adjustRightInd w:val="0"/>
        <w:spacing w:line="240" w:lineRule="auto"/>
        <w:jc w:val="left"/>
        <w:rPr>
          <w:rFonts w:ascii="Calibri" w:hAnsi="Calibri" w:cs="Calibri"/>
          <w:kern w:val="24"/>
          <w:szCs w:val="24"/>
          <w:lang w:val="en-IN"/>
        </w:rPr>
      </w:pPr>
    </w:p>
    <w:p w:rsidR="00C77081" w:rsidRDefault="00C77081" w:rsidP="00C77081">
      <w:pPr>
        <w:autoSpaceDE w:val="0"/>
        <w:autoSpaceDN w:val="0"/>
        <w:adjustRightInd w:val="0"/>
        <w:spacing w:line="240" w:lineRule="auto"/>
        <w:jc w:val="left"/>
        <w:rPr>
          <w:rFonts w:ascii="Arial" w:hAnsi="Arial" w:cs="Arial"/>
          <w:szCs w:val="24"/>
          <w:lang w:val="en-IN"/>
        </w:rPr>
      </w:pPr>
    </w:p>
    <w:p w:rsidR="00C77081" w:rsidRDefault="00C77081" w:rsidP="00C77081">
      <w:pPr>
        <w:jc w:val="left"/>
      </w:pPr>
    </w:p>
    <w:p w:rsidR="00C77081" w:rsidRDefault="00C77081" w:rsidP="00C77081">
      <w:r>
        <w:br w:type="page"/>
      </w:r>
    </w:p>
    <w:p w:rsidR="00C77081" w:rsidRDefault="00C77081" w:rsidP="00C77081">
      <w:pPr>
        <w:pStyle w:val="Heading2"/>
      </w:pPr>
      <w:bookmarkStart w:id="30" w:name="_Toc182691276"/>
      <w:bookmarkStart w:id="31" w:name="_Toc182925035"/>
      <w:r w:rsidRPr="00C24A93">
        <w:lastRenderedPageBreak/>
        <w:t>Edgar Schein’s Organisational Culture Model</w:t>
      </w:r>
      <w:bookmarkEnd w:id="30"/>
      <w:bookmarkEnd w:id="31"/>
    </w:p>
    <w:p w:rsidR="00C77081" w:rsidRDefault="00C77081" w:rsidP="00C77081">
      <w:pPr>
        <w:jc w:val="center"/>
      </w:pPr>
      <w:r>
        <w:object w:dxaOrig="9598" w:dyaOrig="5398">
          <v:shape id="_x0000_i1030" type="#_x0000_t75" style="width:5in;height:202.5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30" DrawAspect="Content" ObjectID="_1793537753" r:id="rId20"/>
        </w:object>
      </w:r>
    </w:p>
    <w:p w:rsidR="00C77081" w:rsidRDefault="00C77081" w:rsidP="00C77081">
      <w:pPr>
        <w:jc w:val="center"/>
      </w:pPr>
    </w:p>
    <w:p w:rsidR="00C77081" w:rsidRDefault="00C77081" w:rsidP="00C77081">
      <w:pPr>
        <w:autoSpaceDE w:val="0"/>
        <w:autoSpaceDN w:val="0"/>
        <w:adjustRightInd w:val="0"/>
        <w:spacing w:line="240" w:lineRule="auto"/>
        <w:jc w:val="left"/>
        <w:rPr>
          <w:rFonts w:ascii="Calibri" w:hAnsi="Calibri" w:cs="Calibri"/>
          <w:kern w:val="24"/>
          <w:szCs w:val="24"/>
          <w:lang w:val="en-IN"/>
        </w:rPr>
      </w:pPr>
      <w:proofErr w:type="spellStart"/>
      <w:r>
        <w:rPr>
          <w:rFonts w:ascii="Calibri" w:hAnsi="Calibri" w:cs="Calibri"/>
          <w:b/>
          <w:bCs/>
          <w:kern w:val="24"/>
          <w:szCs w:val="24"/>
        </w:rPr>
        <w:t>Artifacts</w:t>
      </w:r>
      <w:proofErr w:type="spellEnd"/>
      <w:r>
        <w:rPr>
          <w:rFonts w:ascii="Calibri" w:hAnsi="Calibri" w:cs="Calibri"/>
          <w:b/>
          <w:bCs/>
          <w:kern w:val="24"/>
          <w:szCs w:val="24"/>
        </w:rPr>
        <w:t>:</w:t>
      </w:r>
      <w:r>
        <w:rPr>
          <w:rFonts w:ascii="Calibri" w:hAnsi="Calibri" w:cs="Calibri"/>
          <w:kern w:val="24"/>
          <w:szCs w:val="24"/>
        </w:rPr>
        <w:t xml:space="preserve"> </w:t>
      </w:r>
      <w:r>
        <w:rPr>
          <w:rFonts w:ascii="Calibri" w:hAnsi="Calibri" w:cs="Calibri"/>
          <w:kern w:val="24"/>
          <w:szCs w:val="24"/>
          <w:lang w:val="en-IN"/>
        </w:rPr>
        <w:t>The external expressions of culture, such as office design, communication methods, and organisational customs, are called artefacts. Despite being the most evident, they could not adequately capture the core values of the business (</w:t>
      </w:r>
      <w:proofErr w:type="spellStart"/>
      <w:r>
        <w:rPr>
          <w:rFonts w:ascii="Calibri" w:hAnsi="Calibri" w:cs="Calibri"/>
          <w:kern w:val="24"/>
          <w:szCs w:val="24"/>
        </w:rPr>
        <w:t>Coghlan</w:t>
      </w:r>
      <w:proofErr w:type="spellEnd"/>
      <w:r>
        <w:rPr>
          <w:rFonts w:ascii="Calibri" w:hAnsi="Calibri" w:cs="Calibri"/>
          <w:kern w:val="24"/>
          <w:szCs w:val="24"/>
        </w:rPr>
        <w:t>, 2021).</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b/>
          <w:bCs/>
          <w:kern w:val="24"/>
          <w:szCs w:val="24"/>
        </w:rPr>
        <w:t>Espoused Values:</w:t>
      </w:r>
      <w:r>
        <w:rPr>
          <w:rFonts w:ascii="Calibri" w:hAnsi="Calibri" w:cs="Calibri"/>
          <w:kern w:val="24"/>
          <w:szCs w:val="24"/>
        </w:rPr>
        <w:t xml:space="preserve"> </w:t>
      </w:r>
      <w:r>
        <w:rPr>
          <w:rFonts w:ascii="Calibri" w:hAnsi="Calibri" w:cs="Calibri"/>
          <w:kern w:val="24"/>
          <w:szCs w:val="24"/>
          <w:lang w:val="en-IN"/>
        </w:rPr>
        <w:t>These are the stated ideals included in company goals and mission statements. They function as behavioural guides even if they might not always align with actual activity.</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b/>
          <w:bCs/>
          <w:kern w:val="24"/>
          <w:szCs w:val="24"/>
        </w:rPr>
        <w:t>Underlying Assumptions:</w:t>
      </w:r>
      <w:r>
        <w:rPr>
          <w:rFonts w:ascii="Calibri" w:hAnsi="Calibri" w:cs="Calibri"/>
          <w:kern w:val="24"/>
          <w:szCs w:val="24"/>
        </w:rPr>
        <w:t xml:space="preserve"> The</w:t>
      </w:r>
      <w:r>
        <w:rPr>
          <w:rFonts w:ascii="Calibri" w:hAnsi="Calibri" w:cs="Calibri"/>
          <w:kern w:val="24"/>
          <w:szCs w:val="24"/>
          <w:lang w:val="en-IN"/>
        </w:rPr>
        <w:t xml:space="preserve"> unsaid beliefs as well as attitudes that greatly influence how employees interact and make decisions.</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rPr>
        <w:t> </w:t>
      </w:r>
    </w:p>
    <w:p w:rsidR="00C77081" w:rsidRDefault="00C77081" w:rsidP="00C77081">
      <w:pPr>
        <w:autoSpaceDE w:val="0"/>
        <w:autoSpaceDN w:val="0"/>
        <w:adjustRightInd w:val="0"/>
        <w:spacing w:line="240" w:lineRule="auto"/>
        <w:jc w:val="left"/>
        <w:rPr>
          <w:rFonts w:ascii="Calibri" w:hAnsi="Calibri" w:cs="Calibri"/>
          <w:kern w:val="24"/>
          <w:szCs w:val="24"/>
          <w:lang w:val="en-IN"/>
        </w:rPr>
      </w:pPr>
      <w:proofErr w:type="spellStart"/>
      <w:r>
        <w:rPr>
          <w:rFonts w:ascii="Calibri" w:hAnsi="Calibri" w:cs="Calibri"/>
          <w:b/>
          <w:bCs/>
          <w:kern w:val="24"/>
          <w:szCs w:val="24"/>
          <w:lang w:val="en-IN"/>
        </w:rPr>
        <w:t>TechInnovate</w:t>
      </w:r>
      <w:proofErr w:type="spellEnd"/>
      <w:r>
        <w:rPr>
          <w:rFonts w:ascii="Calibri" w:hAnsi="Calibri" w:cs="Calibri"/>
          <w:b/>
          <w:bCs/>
          <w:kern w:val="24"/>
          <w:szCs w:val="24"/>
          <w:lang w:val="en-IN"/>
        </w:rPr>
        <w:t xml:space="preserve"> states that leaders may influence culture at all levels by:</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rPr>
        <w:t>Aligning artefacts (e.g., flexible workspaces) with business values.</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rPr>
        <w:t xml:space="preserve">Safeguarding espoused values reflect </w:t>
      </w:r>
      <w:proofErr w:type="spellStart"/>
      <w:proofErr w:type="gramStart"/>
      <w:r>
        <w:rPr>
          <w:rFonts w:ascii="Calibri" w:hAnsi="Calibri" w:cs="Calibri"/>
          <w:kern w:val="24"/>
          <w:szCs w:val="24"/>
        </w:rPr>
        <w:t>a</w:t>
      </w:r>
      <w:proofErr w:type="spellEnd"/>
      <w:proofErr w:type="gramEnd"/>
      <w:r>
        <w:rPr>
          <w:rFonts w:ascii="Calibri" w:hAnsi="Calibri" w:cs="Calibri"/>
          <w:kern w:val="24"/>
          <w:szCs w:val="24"/>
        </w:rPr>
        <w:t xml:space="preserve"> assurance to innovation, transparency, as well as employee well-being.</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rPr>
        <w:t xml:space="preserve">Shaping underlying expectations by leading through examples as well as promoting a growth mind-set </w:t>
      </w:r>
      <w:r>
        <w:rPr>
          <w:rFonts w:ascii="Calibri" w:hAnsi="Calibri" w:cs="Calibri"/>
          <w:kern w:val="24"/>
          <w:szCs w:val="24"/>
          <w:lang w:val="en-IN"/>
        </w:rPr>
        <w:t>(</w:t>
      </w:r>
      <w:r>
        <w:rPr>
          <w:rFonts w:ascii="Calibri" w:hAnsi="Calibri" w:cs="Calibri"/>
          <w:kern w:val="24"/>
          <w:szCs w:val="24"/>
        </w:rPr>
        <w:t>Schein, 2020).</w:t>
      </w:r>
    </w:p>
    <w:p w:rsidR="00C77081" w:rsidRDefault="00C77081" w:rsidP="00C77081">
      <w:pPr>
        <w:autoSpaceDE w:val="0"/>
        <w:autoSpaceDN w:val="0"/>
        <w:adjustRightInd w:val="0"/>
        <w:spacing w:line="240" w:lineRule="auto"/>
        <w:jc w:val="left"/>
        <w:rPr>
          <w:rFonts w:ascii="Calibri" w:hAnsi="Calibri" w:cs="Calibri"/>
          <w:kern w:val="24"/>
          <w:szCs w:val="24"/>
          <w:lang w:val="en-IN"/>
        </w:rPr>
      </w:pPr>
    </w:p>
    <w:p w:rsidR="00C77081" w:rsidRDefault="00C77081" w:rsidP="00C77081">
      <w:pPr>
        <w:autoSpaceDE w:val="0"/>
        <w:autoSpaceDN w:val="0"/>
        <w:adjustRightInd w:val="0"/>
        <w:spacing w:line="240" w:lineRule="auto"/>
        <w:jc w:val="left"/>
        <w:rPr>
          <w:rFonts w:ascii="Arial" w:hAnsi="Arial" w:cs="Arial"/>
          <w:szCs w:val="24"/>
          <w:lang w:val="en-IN"/>
        </w:rPr>
      </w:pPr>
    </w:p>
    <w:p w:rsidR="00C77081" w:rsidRDefault="00C77081" w:rsidP="00C77081">
      <w:pPr>
        <w:jc w:val="left"/>
      </w:pPr>
    </w:p>
    <w:p w:rsidR="00C77081" w:rsidRDefault="00C77081" w:rsidP="00C77081">
      <w:r>
        <w:br w:type="page"/>
      </w:r>
    </w:p>
    <w:p w:rsidR="00C77081" w:rsidRDefault="00C77081" w:rsidP="00C77081">
      <w:pPr>
        <w:pStyle w:val="Heading2"/>
      </w:pPr>
      <w:bookmarkStart w:id="32" w:name="_Toc182691277"/>
      <w:bookmarkStart w:id="33" w:name="_Toc182925036"/>
      <w:proofErr w:type="spellStart"/>
      <w:r w:rsidRPr="00A2202C">
        <w:lastRenderedPageBreak/>
        <w:t>Hofstede’s</w:t>
      </w:r>
      <w:proofErr w:type="spellEnd"/>
      <w:r w:rsidRPr="00A2202C">
        <w:t xml:space="preserve"> Cultural Dimensions</w:t>
      </w:r>
      <w:bookmarkEnd w:id="32"/>
      <w:bookmarkEnd w:id="33"/>
    </w:p>
    <w:p w:rsidR="00C77081" w:rsidRDefault="00C77081" w:rsidP="00C77081">
      <w:pPr>
        <w:jc w:val="center"/>
      </w:pPr>
      <w:r>
        <w:object w:dxaOrig="9598" w:dyaOrig="5398">
          <v:shape id="_x0000_i1031" type="#_x0000_t75" style="width:5in;height:202.5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31" DrawAspect="Content" ObjectID="_1793537754" r:id="rId22"/>
        </w:object>
      </w:r>
    </w:p>
    <w:p w:rsidR="00C77081" w:rsidRDefault="00C77081" w:rsidP="00C77081">
      <w:pPr>
        <w:jc w:val="center"/>
      </w:pP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b/>
          <w:bCs/>
          <w:kern w:val="24"/>
          <w:szCs w:val="24"/>
        </w:rPr>
        <w:t>Power Distance:</w:t>
      </w:r>
      <w:r>
        <w:rPr>
          <w:rFonts w:ascii="Calibri" w:hAnsi="Calibri" w:cs="Calibri"/>
          <w:kern w:val="24"/>
          <w:szCs w:val="24"/>
        </w:rPr>
        <w:t xml:space="preserve"> </w:t>
      </w:r>
      <w:r>
        <w:rPr>
          <w:rFonts w:ascii="Calibri" w:hAnsi="Calibri" w:cs="Calibri"/>
          <w:kern w:val="24"/>
          <w:szCs w:val="24"/>
          <w:lang w:val="en-IN"/>
        </w:rPr>
        <w:t xml:space="preserve">The degree to which a corporation accepts hierarchy and power. Through </w:t>
      </w:r>
      <w:proofErr w:type="spellStart"/>
      <w:r>
        <w:rPr>
          <w:rFonts w:ascii="Calibri" w:hAnsi="Calibri" w:cs="Calibri"/>
          <w:kern w:val="24"/>
          <w:szCs w:val="24"/>
          <w:lang w:val="en-IN"/>
        </w:rPr>
        <w:t>TechInnovate</w:t>
      </w:r>
      <w:proofErr w:type="spellEnd"/>
      <w:r>
        <w:rPr>
          <w:rFonts w:ascii="Calibri" w:hAnsi="Calibri" w:cs="Calibri"/>
          <w:kern w:val="24"/>
          <w:szCs w:val="24"/>
          <w:lang w:val="en-IN"/>
        </w:rPr>
        <w:t>, a low power distance culture may be developed to promote cooperation as well as open communication, two qualities that are critical to invention.</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b/>
          <w:bCs/>
          <w:kern w:val="24"/>
          <w:szCs w:val="24"/>
        </w:rPr>
        <w:t>Individualism vs. Collectivism:</w:t>
      </w:r>
      <w:r>
        <w:rPr>
          <w:rFonts w:ascii="Calibri" w:hAnsi="Calibri" w:cs="Calibri"/>
          <w:kern w:val="24"/>
          <w:szCs w:val="24"/>
        </w:rPr>
        <w:t xml:space="preserve"> </w:t>
      </w:r>
      <w:r>
        <w:rPr>
          <w:rFonts w:ascii="Calibri" w:hAnsi="Calibri" w:cs="Calibri"/>
          <w:kern w:val="24"/>
          <w:szCs w:val="24"/>
          <w:lang w:val="en-IN"/>
        </w:rPr>
        <w:t xml:space="preserve">By encouraging autonomy in creative roles, </w:t>
      </w:r>
      <w:proofErr w:type="spellStart"/>
      <w:r>
        <w:rPr>
          <w:rFonts w:ascii="Calibri" w:hAnsi="Calibri" w:cs="Calibri"/>
          <w:kern w:val="24"/>
          <w:szCs w:val="24"/>
          <w:lang w:val="en-IN"/>
        </w:rPr>
        <w:t>TechInnovate</w:t>
      </w:r>
      <w:proofErr w:type="spellEnd"/>
      <w:r>
        <w:rPr>
          <w:rFonts w:ascii="Calibri" w:hAnsi="Calibri" w:cs="Calibri"/>
          <w:kern w:val="24"/>
          <w:szCs w:val="24"/>
          <w:lang w:val="en-IN"/>
        </w:rPr>
        <w:t xml:space="preserve"> may strike a balance between individualism and a collectivist approach in cross-functional teams to align goals (</w:t>
      </w:r>
      <w:r>
        <w:rPr>
          <w:rFonts w:ascii="Calibri" w:hAnsi="Calibri" w:cs="Calibri"/>
          <w:kern w:val="24"/>
          <w:szCs w:val="24"/>
        </w:rPr>
        <w:t>Jan et al., 2024).</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b/>
          <w:bCs/>
          <w:kern w:val="24"/>
          <w:szCs w:val="24"/>
        </w:rPr>
        <w:t>Uncertainty Avoidance:</w:t>
      </w:r>
      <w:r>
        <w:rPr>
          <w:rFonts w:ascii="Calibri" w:hAnsi="Calibri" w:cs="Calibri"/>
          <w:kern w:val="24"/>
          <w:szCs w:val="24"/>
        </w:rPr>
        <w:t xml:space="preserve"> </w:t>
      </w:r>
      <w:r>
        <w:rPr>
          <w:rFonts w:ascii="Calibri" w:hAnsi="Calibri" w:cs="Calibri"/>
          <w:kern w:val="24"/>
          <w:szCs w:val="24"/>
          <w:lang w:val="en-IN"/>
        </w:rPr>
        <w:t xml:space="preserve">In a culture where uncertainty avoidance is modest, innovation as well as adaptation are valued. Managers may encourage this by encouraging experimentation and regulating risk-taking as part of the business culture. </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rPr>
        <w:t> </w:t>
      </w: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lang w:val="en-IN"/>
        </w:rPr>
        <w:t xml:space="preserve">Gaining an understanding of these elements will assist </w:t>
      </w:r>
      <w:proofErr w:type="spellStart"/>
      <w:r>
        <w:rPr>
          <w:rFonts w:ascii="Calibri" w:hAnsi="Calibri" w:cs="Calibri"/>
          <w:kern w:val="24"/>
          <w:szCs w:val="24"/>
          <w:lang w:val="en-IN"/>
        </w:rPr>
        <w:t>TechInnovate</w:t>
      </w:r>
      <w:proofErr w:type="spellEnd"/>
      <w:r>
        <w:rPr>
          <w:rFonts w:ascii="Calibri" w:hAnsi="Calibri" w:cs="Calibri"/>
          <w:kern w:val="24"/>
          <w:szCs w:val="24"/>
          <w:lang w:val="en-IN"/>
        </w:rPr>
        <w:t xml:space="preserve"> in developing a culture that promotes collaboration, alignment, as well as innovation all of which are critical to their growth and success. </w:t>
      </w:r>
    </w:p>
    <w:p w:rsidR="00C77081" w:rsidRDefault="00C77081" w:rsidP="00C77081">
      <w:pPr>
        <w:autoSpaceDE w:val="0"/>
        <w:autoSpaceDN w:val="0"/>
        <w:adjustRightInd w:val="0"/>
        <w:spacing w:line="240" w:lineRule="auto"/>
        <w:jc w:val="left"/>
        <w:rPr>
          <w:rFonts w:ascii="Calibri" w:hAnsi="Calibri" w:cs="Calibri"/>
          <w:kern w:val="24"/>
          <w:szCs w:val="24"/>
          <w:lang w:val="en-IN"/>
        </w:rPr>
      </w:pPr>
    </w:p>
    <w:p w:rsidR="00C77081" w:rsidRDefault="00C77081" w:rsidP="00C77081">
      <w:pPr>
        <w:autoSpaceDE w:val="0"/>
        <w:autoSpaceDN w:val="0"/>
        <w:adjustRightInd w:val="0"/>
        <w:spacing w:line="240" w:lineRule="auto"/>
        <w:jc w:val="left"/>
        <w:rPr>
          <w:rFonts w:ascii="Arial" w:hAnsi="Arial" w:cs="Arial"/>
          <w:szCs w:val="24"/>
          <w:lang w:val="en-IN"/>
        </w:rPr>
      </w:pPr>
    </w:p>
    <w:p w:rsidR="00C77081" w:rsidRDefault="00C77081" w:rsidP="00C77081">
      <w:pPr>
        <w:jc w:val="left"/>
      </w:pPr>
    </w:p>
    <w:p w:rsidR="00C77081" w:rsidRDefault="00C77081" w:rsidP="00C77081">
      <w:r>
        <w:br w:type="page"/>
      </w:r>
    </w:p>
    <w:p w:rsidR="00C77081" w:rsidRDefault="00C77081" w:rsidP="00C77081">
      <w:pPr>
        <w:pStyle w:val="Heading2"/>
      </w:pPr>
      <w:bookmarkStart w:id="34" w:name="_Toc182691278"/>
      <w:bookmarkStart w:id="35" w:name="_Toc182925037"/>
      <w:r w:rsidRPr="00A2202C">
        <w:lastRenderedPageBreak/>
        <w:t>Role of Managers in Shaping Company Culture</w:t>
      </w:r>
      <w:bookmarkEnd w:id="34"/>
      <w:bookmarkEnd w:id="35"/>
    </w:p>
    <w:p w:rsidR="00C77081" w:rsidRDefault="00C77081" w:rsidP="00C77081">
      <w:pPr>
        <w:jc w:val="center"/>
      </w:pPr>
      <w:r>
        <w:object w:dxaOrig="9598" w:dyaOrig="5398">
          <v:shape id="_x0000_i1032" type="#_x0000_t75" style="width:5in;height:202.5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32" DrawAspect="Content" ObjectID="_1793537755" r:id="rId24"/>
        </w:object>
      </w:r>
    </w:p>
    <w:p w:rsidR="00C77081" w:rsidRDefault="00C77081" w:rsidP="00C77081">
      <w:pPr>
        <w:jc w:val="center"/>
      </w:pP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rPr>
        <w:t>Employee behaviour communication and leadership style have a big influence on employee opinions as well as the workplace culture overall.</w:t>
      </w:r>
    </w:p>
    <w:p w:rsidR="00C77081" w:rsidRDefault="00C77081" w:rsidP="00C77081">
      <w:pPr>
        <w:autoSpaceDE w:val="0"/>
        <w:autoSpaceDN w:val="0"/>
        <w:adjustRightInd w:val="0"/>
        <w:spacing w:line="240" w:lineRule="auto"/>
        <w:jc w:val="left"/>
        <w:rPr>
          <w:rFonts w:ascii="Calibri" w:hAnsi="Calibri" w:cs="Calibri"/>
          <w:kern w:val="24"/>
          <w:szCs w:val="24"/>
          <w:lang w:val="en-IN"/>
        </w:rPr>
      </w:pPr>
    </w:p>
    <w:p w:rsidR="00C77081" w:rsidRDefault="00C77081" w:rsidP="00C77081">
      <w:pPr>
        <w:autoSpaceDE w:val="0"/>
        <w:autoSpaceDN w:val="0"/>
        <w:adjustRightInd w:val="0"/>
        <w:spacing w:line="240" w:lineRule="auto"/>
        <w:jc w:val="left"/>
        <w:rPr>
          <w:rFonts w:ascii="Arial" w:hAnsi="Arial" w:cs="Arial"/>
          <w:szCs w:val="24"/>
          <w:lang w:val="en-IN"/>
        </w:rPr>
      </w:pPr>
    </w:p>
    <w:p w:rsidR="00C77081" w:rsidRDefault="00C77081" w:rsidP="00C77081">
      <w:pPr>
        <w:jc w:val="left"/>
      </w:pPr>
    </w:p>
    <w:p w:rsidR="00C77081" w:rsidRDefault="00C77081" w:rsidP="00C77081">
      <w:r>
        <w:br w:type="page"/>
      </w:r>
    </w:p>
    <w:p w:rsidR="00C77081" w:rsidRDefault="00C77081" w:rsidP="00C77081">
      <w:pPr>
        <w:pStyle w:val="Heading2"/>
      </w:pPr>
      <w:bookmarkStart w:id="36" w:name="_Toc182691279"/>
      <w:bookmarkStart w:id="37" w:name="_Toc182925038"/>
      <w:r w:rsidRPr="00A2202C">
        <w:lastRenderedPageBreak/>
        <w:t>Managers as Culture Champions</w:t>
      </w:r>
      <w:bookmarkEnd w:id="36"/>
      <w:bookmarkEnd w:id="37"/>
    </w:p>
    <w:p w:rsidR="00C77081" w:rsidRDefault="00C77081" w:rsidP="00C77081">
      <w:pPr>
        <w:jc w:val="center"/>
      </w:pPr>
      <w:r>
        <w:object w:dxaOrig="9598" w:dyaOrig="5398">
          <v:shape id="_x0000_i1033" type="#_x0000_t75" style="width:5in;height:202.5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33" DrawAspect="Content" ObjectID="_1793537756" r:id="rId26"/>
        </w:object>
      </w:r>
    </w:p>
    <w:p w:rsidR="00C77081" w:rsidRDefault="00C77081" w:rsidP="00C77081">
      <w:pPr>
        <w:jc w:val="center"/>
      </w:pP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rPr>
        <w:t>When managers consistently uphold the company’s values it facilitates employee understanding and adoption. Managers are also crucial in dealing with bad behaviour as well as encouraging good behaviour. Employees who display qualities that align with the ideal culture such as creativity or teamwork can be recognised and commended (</w:t>
      </w:r>
      <w:proofErr w:type="spellStart"/>
      <w:r>
        <w:rPr>
          <w:rFonts w:ascii="Calibri" w:hAnsi="Calibri" w:cs="Calibri"/>
          <w:kern w:val="24"/>
          <w:szCs w:val="24"/>
        </w:rPr>
        <w:t>Szczepańska-Woszczyna</w:t>
      </w:r>
      <w:proofErr w:type="spellEnd"/>
      <w:r>
        <w:rPr>
          <w:rFonts w:ascii="Calibri" w:hAnsi="Calibri" w:cs="Calibri"/>
          <w:kern w:val="24"/>
          <w:szCs w:val="24"/>
        </w:rPr>
        <w:t>, 2020).</w:t>
      </w:r>
    </w:p>
    <w:p w:rsidR="00C77081" w:rsidRDefault="00C77081" w:rsidP="00C77081">
      <w:pPr>
        <w:autoSpaceDE w:val="0"/>
        <w:autoSpaceDN w:val="0"/>
        <w:adjustRightInd w:val="0"/>
        <w:spacing w:line="240" w:lineRule="auto"/>
        <w:jc w:val="left"/>
        <w:rPr>
          <w:rFonts w:ascii="Calibri" w:hAnsi="Calibri" w:cs="Calibri"/>
          <w:kern w:val="24"/>
          <w:szCs w:val="24"/>
          <w:lang w:val="en-IN"/>
        </w:rPr>
      </w:pPr>
    </w:p>
    <w:p w:rsidR="00C77081" w:rsidRDefault="00C77081" w:rsidP="00C77081">
      <w:pPr>
        <w:autoSpaceDE w:val="0"/>
        <w:autoSpaceDN w:val="0"/>
        <w:adjustRightInd w:val="0"/>
        <w:spacing w:line="240" w:lineRule="auto"/>
        <w:jc w:val="left"/>
        <w:rPr>
          <w:rFonts w:ascii="Arial" w:hAnsi="Arial" w:cs="Arial"/>
          <w:szCs w:val="24"/>
          <w:lang w:val="en-IN"/>
        </w:rPr>
      </w:pPr>
    </w:p>
    <w:p w:rsidR="00C77081" w:rsidRDefault="00C77081" w:rsidP="00C77081">
      <w:pPr>
        <w:jc w:val="left"/>
      </w:pPr>
    </w:p>
    <w:p w:rsidR="00C77081" w:rsidRDefault="00C77081" w:rsidP="00C77081">
      <w:r>
        <w:br w:type="page"/>
      </w:r>
    </w:p>
    <w:p w:rsidR="00C77081" w:rsidRDefault="00C77081" w:rsidP="00C77081">
      <w:pPr>
        <w:pStyle w:val="Heading2"/>
      </w:pPr>
      <w:bookmarkStart w:id="38" w:name="_Toc182691280"/>
      <w:bookmarkStart w:id="39" w:name="_Toc182925039"/>
      <w:r w:rsidRPr="00A2202C">
        <w:lastRenderedPageBreak/>
        <w:t>Effective Communication and Inclusion</w:t>
      </w:r>
      <w:bookmarkEnd w:id="38"/>
      <w:bookmarkEnd w:id="39"/>
    </w:p>
    <w:p w:rsidR="00C77081" w:rsidRDefault="00C77081" w:rsidP="00C77081">
      <w:pPr>
        <w:jc w:val="center"/>
      </w:pPr>
      <w:r>
        <w:object w:dxaOrig="9598" w:dyaOrig="5398">
          <v:shape id="_x0000_i1034" type="#_x0000_t75" style="width:5in;height:202.5pt" o:ole="" o:bordertopcolor="this" o:borderleftcolor="this" o:borderbottomcolor="this" o:borderrightcolor="this">
            <v:imagedata r:id="rId27" o:title=""/>
            <w10:bordertop type="single" width="4" shadow="t"/>
            <w10:borderleft type="single" width="4" shadow="t"/>
            <w10:borderbottom type="single" width="4" shadow="t"/>
            <w10:borderright type="single" width="4" shadow="t"/>
          </v:shape>
          <o:OLEObject Type="Embed" ProgID="PowerPoint.Slide.12" ShapeID="_x0000_i1034" DrawAspect="Content" ObjectID="_1793537757" r:id="rId28"/>
        </w:object>
      </w:r>
    </w:p>
    <w:p w:rsidR="00C77081" w:rsidRDefault="00C77081" w:rsidP="00C77081">
      <w:pPr>
        <w:jc w:val="center"/>
      </w:pP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rPr>
        <w:t>Implementing equal opportunity policies planning team-building activities that promote cross-cultural collaboration and leading campaigns that support inclusivity and respect are some ways to achieve this (</w:t>
      </w:r>
      <w:proofErr w:type="spellStart"/>
      <w:r>
        <w:rPr>
          <w:rFonts w:ascii="Calibri" w:hAnsi="Calibri" w:cs="Calibri"/>
          <w:kern w:val="24"/>
          <w:szCs w:val="24"/>
        </w:rPr>
        <w:t>Jonsen</w:t>
      </w:r>
      <w:proofErr w:type="spellEnd"/>
      <w:r>
        <w:rPr>
          <w:rFonts w:ascii="Calibri" w:hAnsi="Calibri" w:cs="Calibri"/>
          <w:kern w:val="24"/>
          <w:szCs w:val="24"/>
        </w:rPr>
        <w:t xml:space="preserve"> et al., 2021).</w:t>
      </w:r>
    </w:p>
    <w:p w:rsidR="00C77081" w:rsidRDefault="00C77081" w:rsidP="00C77081">
      <w:pPr>
        <w:autoSpaceDE w:val="0"/>
        <w:autoSpaceDN w:val="0"/>
        <w:adjustRightInd w:val="0"/>
        <w:spacing w:line="240" w:lineRule="auto"/>
        <w:jc w:val="left"/>
        <w:rPr>
          <w:rFonts w:ascii="Calibri" w:hAnsi="Calibri" w:cs="Calibri"/>
          <w:kern w:val="24"/>
          <w:szCs w:val="24"/>
          <w:lang w:val="en-IN"/>
        </w:rPr>
      </w:pPr>
    </w:p>
    <w:p w:rsidR="00C77081" w:rsidRDefault="00C77081" w:rsidP="00C77081">
      <w:pPr>
        <w:autoSpaceDE w:val="0"/>
        <w:autoSpaceDN w:val="0"/>
        <w:adjustRightInd w:val="0"/>
        <w:spacing w:line="240" w:lineRule="auto"/>
        <w:jc w:val="left"/>
        <w:rPr>
          <w:rFonts w:ascii="Arial" w:hAnsi="Arial" w:cs="Arial"/>
          <w:szCs w:val="24"/>
          <w:lang w:val="en-IN"/>
        </w:rPr>
      </w:pPr>
    </w:p>
    <w:p w:rsidR="00C77081" w:rsidRDefault="00C77081" w:rsidP="00C77081">
      <w:pPr>
        <w:jc w:val="left"/>
      </w:pPr>
    </w:p>
    <w:p w:rsidR="00C77081" w:rsidRDefault="00C77081" w:rsidP="00C77081">
      <w:r>
        <w:br w:type="page"/>
      </w:r>
    </w:p>
    <w:p w:rsidR="00C77081" w:rsidRDefault="00C77081" w:rsidP="00C77081">
      <w:pPr>
        <w:pStyle w:val="Heading2"/>
      </w:pPr>
      <w:bookmarkStart w:id="40" w:name="_Toc182691281"/>
      <w:bookmarkStart w:id="41" w:name="_Toc182925040"/>
      <w:r w:rsidRPr="00A2202C">
        <w:lastRenderedPageBreak/>
        <w:t>Supporting Innovation and Adaptability</w:t>
      </w:r>
      <w:bookmarkEnd w:id="40"/>
      <w:bookmarkEnd w:id="41"/>
      <w:r w:rsidRPr="00A2202C">
        <w:t xml:space="preserve"> </w:t>
      </w:r>
    </w:p>
    <w:p w:rsidR="00C77081" w:rsidRDefault="00C77081" w:rsidP="00C77081">
      <w:pPr>
        <w:jc w:val="center"/>
      </w:pPr>
      <w:r>
        <w:object w:dxaOrig="9598" w:dyaOrig="5398">
          <v:shape id="_x0000_i1035" type="#_x0000_t75" style="width:5in;height:202.5pt" o:ole="" o:bordertopcolor="this" o:borderleftcolor="this" o:borderbottomcolor="this" o:borderrightcolor="this">
            <v:imagedata r:id="rId29" o:title=""/>
            <w10:bordertop type="single" width="4" shadow="t"/>
            <w10:borderleft type="single" width="4" shadow="t"/>
            <w10:borderbottom type="single" width="4" shadow="t"/>
            <w10:borderright type="single" width="4" shadow="t"/>
          </v:shape>
          <o:OLEObject Type="Embed" ProgID="PowerPoint.Slide.12" ShapeID="_x0000_i1035" DrawAspect="Content" ObjectID="_1793537758" r:id="rId30"/>
        </w:object>
      </w:r>
    </w:p>
    <w:p w:rsidR="00C77081" w:rsidRDefault="00C77081" w:rsidP="00C77081">
      <w:pPr>
        <w:jc w:val="center"/>
      </w:pP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rPr>
        <w:t>By actively managing and influencing the culture with these techniques tech-innovative managers can create a culture that not only supports innovation and growth but also aligns with the organisations strategic goals resulting in long-term success.</w:t>
      </w:r>
    </w:p>
    <w:p w:rsidR="00C77081" w:rsidRDefault="00C77081" w:rsidP="00C77081">
      <w:pPr>
        <w:autoSpaceDE w:val="0"/>
        <w:autoSpaceDN w:val="0"/>
        <w:adjustRightInd w:val="0"/>
        <w:spacing w:line="240" w:lineRule="auto"/>
        <w:jc w:val="left"/>
        <w:rPr>
          <w:rFonts w:ascii="Arial" w:hAnsi="Arial" w:cs="Arial"/>
          <w:szCs w:val="24"/>
          <w:lang w:val="en-IN"/>
        </w:rPr>
      </w:pPr>
    </w:p>
    <w:p w:rsidR="00C77081" w:rsidRDefault="00C77081" w:rsidP="00C77081">
      <w:pPr>
        <w:jc w:val="left"/>
      </w:pPr>
    </w:p>
    <w:p w:rsidR="00C77081" w:rsidRDefault="00C77081" w:rsidP="00C77081">
      <w:r>
        <w:br w:type="page"/>
      </w:r>
    </w:p>
    <w:p w:rsidR="00C77081" w:rsidRDefault="00C77081" w:rsidP="00C77081">
      <w:pPr>
        <w:pStyle w:val="Heading2"/>
      </w:pPr>
      <w:bookmarkStart w:id="42" w:name="_Toc182691282"/>
      <w:bookmarkStart w:id="43" w:name="_Toc182925041"/>
      <w:r w:rsidRPr="00A2202C">
        <w:lastRenderedPageBreak/>
        <w:t xml:space="preserve">Recommendations for Strengthening Culture at </w:t>
      </w:r>
      <w:proofErr w:type="spellStart"/>
      <w:r w:rsidRPr="00A2202C">
        <w:t>TechInnovate</w:t>
      </w:r>
      <w:bookmarkEnd w:id="42"/>
      <w:bookmarkEnd w:id="43"/>
      <w:proofErr w:type="spellEnd"/>
    </w:p>
    <w:p w:rsidR="00C77081" w:rsidRDefault="00C77081" w:rsidP="00C77081">
      <w:pPr>
        <w:jc w:val="center"/>
      </w:pPr>
      <w:r>
        <w:object w:dxaOrig="9598" w:dyaOrig="5398">
          <v:shape id="_x0000_i1036" type="#_x0000_t75" style="width:5in;height:202.5pt" o:ole="" o:bordertopcolor="this" o:borderleftcolor="this" o:borderbottomcolor="this" o:borderrightcolor="this">
            <v:imagedata r:id="rId31" o:title=""/>
            <w10:bordertop type="single" width="4" shadow="t"/>
            <w10:borderleft type="single" width="4" shadow="t"/>
            <w10:borderbottom type="single" width="4" shadow="t"/>
            <w10:borderright type="single" width="4" shadow="t"/>
          </v:shape>
          <o:OLEObject Type="Embed" ProgID="PowerPoint.Slide.12" ShapeID="_x0000_i1036" DrawAspect="Content" ObjectID="_1793537759" r:id="rId32"/>
        </w:object>
      </w:r>
    </w:p>
    <w:p w:rsidR="00C77081" w:rsidRDefault="00C77081" w:rsidP="00C77081">
      <w:pPr>
        <w:jc w:val="center"/>
      </w:pP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rPr>
        <w:t xml:space="preserve">These recommendations will ultimately foster long-term success and align with </w:t>
      </w:r>
      <w:proofErr w:type="spellStart"/>
      <w:r>
        <w:rPr>
          <w:rFonts w:ascii="Calibri" w:hAnsi="Calibri" w:cs="Calibri"/>
          <w:kern w:val="24"/>
          <w:szCs w:val="24"/>
        </w:rPr>
        <w:t>TechInnovates</w:t>
      </w:r>
      <w:proofErr w:type="spellEnd"/>
      <w:r>
        <w:rPr>
          <w:rFonts w:ascii="Calibri" w:hAnsi="Calibri" w:cs="Calibri"/>
          <w:kern w:val="24"/>
          <w:szCs w:val="24"/>
        </w:rPr>
        <w:t xml:space="preserve"> growth strategies by helping the business establish a more hospitable engaged and positive corporate culture.</w:t>
      </w:r>
    </w:p>
    <w:p w:rsidR="00C77081" w:rsidRDefault="00C77081" w:rsidP="00C77081">
      <w:pPr>
        <w:autoSpaceDE w:val="0"/>
        <w:autoSpaceDN w:val="0"/>
        <w:adjustRightInd w:val="0"/>
        <w:spacing w:line="240" w:lineRule="auto"/>
        <w:jc w:val="left"/>
        <w:rPr>
          <w:rFonts w:ascii="Arial" w:hAnsi="Arial" w:cs="Arial"/>
          <w:szCs w:val="24"/>
          <w:lang w:val="en-IN"/>
        </w:rPr>
      </w:pPr>
    </w:p>
    <w:p w:rsidR="00C77081" w:rsidRDefault="00C77081" w:rsidP="00C77081">
      <w:pPr>
        <w:jc w:val="left"/>
      </w:pPr>
    </w:p>
    <w:p w:rsidR="00C77081" w:rsidRDefault="00C77081" w:rsidP="00C77081">
      <w:r>
        <w:br w:type="page"/>
      </w:r>
    </w:p>
    <w:p w:rsidR="00C77081" w:rsidRDefault="00C77081" w:rsidP="00C77081">
      <w:pPr>
        <w:pStyle w:val="Heading2"/>
      </w:pPr>
      <w:bookmarkStart w:id="44" w:name="_Toc182691283"/>
      <w:bookmarkStart w:id="45" w:name="_Toc182925042"/>
      <w:r w:rsidRPr="00A2202C">
        <w:lastRenderedPageBreak/>
        <w:t>Conclusion</w:t>
      </w:r>
      <w:bookmarkEnd w:id="44"/>
      <w:bookmarkEnd w:id="45"/>
    </w:p>
    <w:p w:rsidR="00C77081" w:rsidRDefault="00C77081" w:rsidP="00C77081">
      <w:pPr>
        <w:jc w:val="center"/>
      </w:pPr>
      <w:r>
        <w:object w:dxaOrig="9598" w:dyaOrig="5398">
          <v:shape id="_x0000_i1037" type="#_x0000_t75" style="width:5in;height:202.5pt" o:ole="" o:bordertopcolor="this" o:borderleftcolor="this" o:borderbottomcolor="this" o:borderrightcolor="this">
            <v:imagedata r:id="rId33" o:title=""/>
            <w10:bordertop type="single" width="4" shadow="t"/>
            <w10:borderleft type="single" width="4" shadow="t"/>
            <w10:borderbottom type="single" width="4" shadow="t"/>
            <w10:borderright type="single" width="4" shadow="t"/>
          </v:shape>
          <o:OLEObject Type="Embed" ProgID="PowerPoint.Slide.12" ShapeID="_x0000_i1037" DrawAspect="Content" ObjectID="_1793537760" r:id="rId34"/>
        </w:object>
      </w:r>
    </w:p>
    <w:p w:rsidR="00C77081" w:rsidRDefault="00C77081" w:rsidP="00C77081">
      <w:pPr>
        <w:jc w:val="center"/>
      </w:pPr>
    </w:p>
    <w:p w:rsidR="00C77081" w:rsidRDefault="00C77081" w:rsidP="00C77081">
      <w:pPr>
        <w:autoSpaceDE w:val="0"/>
        <w:autoSpaceDN w:val="0"/>
        <w:adjustRightInd w:val="0"/>
        <w:spacing w:line="240" w:lineRule="auto"/>
        <w:jc w:val="left"/>
        <w:rPr>
          <w:rFonts w:ascii="Calibri" w:hAnsi="Calibri" w:cs="Calibri"/>
          <w:kern w:val="24"/>
          <w:szCs w:val="24"/>
          <w:lang w:val="en-IN"/>
        </w:rPr>
      </w:pPr>
      <w:r>
        <w:rPr>
          <w:rFonts w:ascii="Calibri" w:hAnsi="Calibri" w:cs="Calibri"/>
          <w:kern w:val="24"/>
          <w:szCs w:val="24"/>
        </w:rPr>
        <w:t>By drawing in top talent and fostering an atmosphere that encourages individual and organisational success these actions will set up the company for sustained expansion.</w:t>
      </w:r>
    </w:p>
    <w:p w:rsidR="00C77081" w:rsidRDefault="00C77081" w:rsidP="00C77081">
      <w:pPr>
        <w:autoSpaceDE w:val="0"/>
        <w:autoSpaceDN w:val="0"/>
        <w:adjustRightInd w:val="0"/>
        <w:spacing w:line="240" w:lineRule="auto"/>
        <w:jc w:val="left"/>
        <w:rPr>
          <w:rFonts w:ascii="Calibri" w:hAnsi="Calibri" w:cs="Calibri"/>
          <w:kern w:val="24"/>
          <w:szCs w:val="24"/>
          <w:lang w:val="en-IN"/>
        </w:rPr>
      </w:pPr>
    </w:p>
    <w:p w:rsidR="00C77081" w:rsidRDefault="00C77081" w:rsidP="00C77081">
      <w:pPr>
        <w:autoSpaceDE w:val="0"/>
        <w:autoSpaceDN w:val="0"/>
        <w:adjustRightInd w:val="0"/>
        <w:spacing w:line="240" w:lineRule="auto"/>
        <w:jc w:val="left"/>
        <w:rPr>
          <w:rFonts w:ascii="Arial" w:hAnsi="Arial" w:cs="Arial"/>
          <w:szCs w:val="24"/>
          <w:lang w:val="en-IN"/>
        </w:rPr>
      </w:pPr>
    </w:p>
    <w:p w:rsidR="00C77081" w:rsidRDefault="00C77081" w:rsidP="00C77081">
      <w:pPr>
        <w:jc w:val="left"/>
      </w:pPr>
    </w:p>
    <w:p w:rsidR="00C77081" w:rsidRDefault="00C77081" w:rsidP="00C77081">
      <w:r>
        <w:br w:type="page"/>
      </w:r>
    </w:p>
    <w:p w:rsidR="00C77081" w:rsidRDefault="00C77081" w:rsidP="00C77081">
      <w:pPr>
        <w:pStyle w:val="Heading2"/>
      </w:pPr>
      <w:bookmarkStart w:id="46" w:name="_Toc182691284"/>
      <w:bookmarkStart w:id="47" w:name="_Toc182925043"/>
      <w:r w:rsidRPr="00A2202C">
        <w:lastRenderedPageBreak/>
        <w:t>References</w:t>
      </w:r>
      <w:bookmarkEnd w:id="46"/>
      <w:bookmarkEnd w:id="47"/>
    </w:p>
    <w:p w:rsidR="00C77081" w:rsidRDefault="00C77081" w:rsidP="00C77081">
      <w:pPr>
        <w:jc w:val="center"/>
      </w:pPr>
      <w:r>
        <w:object w:dxaOrig="9598" w:dyaOrig="5398">
          <v:shape id="_x0000_i1038" type="#_x0000_t75" style="width:5in;height:202.5pt" o:ole="" o:bordertopcolor="this" o:borderleftcolor="this" o:borderbottomcolor="this" o:borderrightcolor="this">
            <v:imagedata r:id="rId35" o:title=""/>
            <w10:bordertop type="single" width="4" shadow="t"/>
            <w10:borderleft type="single" width="4" shadow="t"/>
            <w10:borderbottom type="single" width="4" shadow="t"/>
            <w10:borderright type="single" width="4" shadow="t"/>
          </v:shape>
          <o:OLEObject Type="Embed" ProgID="PowerPoint.Slide.12" ShapeID="_x0000_i1038" DrawAspect="Content" ObjectID="_1793537761" r:id="rId36"/>
        </w:object>
      </w:r>
    </w:p>
    <w:p w:rsidR="00C77081" w:rsidRDefault="00C77081" w:rsidP="00C77081">
      <w:pPr>
        <w:jc w:val="center"/>
      </w:pPr>
    </w:p>
    <w:p w:rsidR="00C77081" w:rsidRDefault="00C77081" w:rsidP="00C77081">
      <w:pPr>
        <w:jc w:val="left"/>
      </w:pPr>
    </w:p>
    <w:p w:rsidR="00C77081" w:rsidRDefault="00C77081" w:rsidP="00C77081">
      <w:pPr>
        <w:jc w:val="left"/>
      </w:pPr>
    </w:p>
    <w:p w:rsidR="00C77081" w:rsidRPr="00310E05" w:rsidRDefault="00C77081" w:rsidP="00310E05">
      <w:pPr>
        <w:rPr>
          <w:rFonts w:cs="Times New Roman"/>
          <w:szCs w:val="24"/>
        </w:rPr>
      </w:pPr>
    </w:p>
    <w:sectPr w:rsidR="00C77081" w:rsidRPr="00310E05">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F41EB" w:rsidRDefault="00AF41EB" w:rsidP="005D1C69">
      <w:pPr>
        <w:spacing w:line="240" w:lineRule="auto"/>
      </w:pPr>
      <w:r>
        <w:separator/>
      </w:r>
    </w:p>
  </w:endnote>
  <w:endnote w:type="continuationSeparator" w:id="0">
    <w:p w:rsidR="00AF41EB" w:rsidRDefault="00AF41EB" w:rsidP="005D1C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47560853"/>
      <w:docPartObj>
        <w:docPartGallery w:val="Page Numbers (Bottom of Page)"/>
        <w:docPartUnique/>
      </w:docPartObj>
    </w:sdtPr>
    <w:sdtEndPr>
      <w:rPr>
        <w:noProof/>
      </w:rPr>
    </w:sdtEndPr>
    <w:sdtContent>
      <w:p w:rsidR="005D1C69" w:rsidRDefault="005D1C69">
        <w:pPr>
          <w:pStyle w:val="Footer"/>
          <w:jc w:val="center"/>
        </w:pPr>
        <w:r>
          <w:fldChar w:fldCharType="begin"/>
        </w:r>
        <w:r>
          <w:instrText xml:space="preserve"> PAGE   \* MERGEFORMAT </w:instrText>
        </w:r>
        <w:r>
          <w:fldChar w:fldCharType="separate"/>
        </w:r>
        <w:r w:rsidR="00C77081">
          <w:rPr>
            <w:noProof/>
          </w:rPr>
          <w:t>3</w:t>
        </w:r>
        <w:r>
          <w:rPr>
            <w:noProof/>
          </w:rPr>
          <w:fldChar w:fldCharType="end"/>
        </w:r>
      </w:p>
    </w:sdtContent>
  </w:sdt>
  <w:p w:rsidR="005D1C69" w:rsidRDefault="005D1C6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F41EB" w:rsidRDefault="00AF41EB" w:rsidP="005D1C69">
      <w:pPr>
        <w:spacing w:line="240" w:lineRule="auto"/>
      </w:pPr>
      <w:r>
        <w:separator/>
      </w:r>
    </w:p>
  </w:footnote>
  <w:footnote w:type="continuationSeparator" w:id="0">
    <w:p w:rsidR="00AF41EB" w:rsidRDefault="00AF41EB" w:rsidP="005D1C69">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26E3CB9"/>
    <w:multiLevelType w:val="hybridMultilevel"/>
    <w:tmpl w:val="9C9E00C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6CEB"/>
    <w:rsid w:val="000138E8"/>
    <w:rsid w:val="00054287"/>
    <w:rsid w:val="001D4649"/>
    <w:rsid w:val="00276222"/>
    <w:rsid w:val="002D46AC"/>
    <w:rsid w:val="002E7B2C"/>
    <w:rsid w:val="00310E05"/>
    <w:rsid w:val="0036128D"/>
    <w:rsid w:val="00380A3C"/>
    <w:rsid w:val="003D725F"/>
    <w:rsid w:val="00407A9D"/>
    <w:rsid w:val="004B6834"/>
    <w:rsid w:val="004C26D3"/>
    <w:rsid w:val="004E3153"/>
    <w:rsid w:val="005D1C69"/>
    <w:rsid w:val="005E791D"/>
    <w:rsid w:val="00605C0F"/>
    <w:rsid w:val="00642BF9"/>
    <w:rsid w:val="006742BB"/>
    <w:rsid w:val="00674FA5"/>
    <w:rsid w:val="006C103F"/>
    <w:rsid w:val="006F4D37"/>
    <w:rsid w:val="00715A2B"/>
    <w:rsid w:val="00750A3B"/>
    <w:rsid w:val="007D508D"/>
    <w:rsid w:val="007E497D"/>
    <w:rsid w:val="007F3EDB"/>
    <w:rsid w:val="008C221F"/>
    <w:rsid w:val="00934E09"/>
    <w:rsid w:val="0098026D"/>
    <w:rsid w:val="00A41550"/>
    <w:rsid w:val="00A64084"/>
    <w:rsid w:val="00A86CEB"/>
    <w:rsid w:val="00A90849"/>
    <w:rsid w:val="00AD1368"/>
    <w:rsid w:val="00AF41EB"/>
    <w:rsid w:val="00B11415"/>
    <w:rsid w:val="00B94916"/>
    <w:rsid w:val="00BA6CF4"/>
    <w:rsid w:val="00C15AB2"/>
    <w:rsid w:val="00C32E05"/>
    <w:rsid w:val="00C753A1"/>
    <w:rsid w:val="00C77081"/>
    <w:rsid w:val="00D41499"/>
    <w:rsid w:val="00D53082"/>
    <w:rsid w:val="00DF1159"/>
    <w:rsid w:val="00E33B10"/>
    <w:rsid w:val="00E94A3B"/>
    <w:rsid w:val="00F6668A"/>
    <w:rsid w:val="00F75C2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CF370AD-8EF1-418D-A43B-9793D65FB4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heme="minorBidi"/>
        <w:sz w:val="24"/>
        <w:szCs w:val="22"/>
        <w:lang w:val="en-IN"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0138E8"/>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138E8"/>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0138E8"/>
    <w:pPr>
      <w:keepNext/>
      <w:keepLines/>
      <w:spacing w:before="4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C103F"/>
    <w:rPr>
      <w:b/>
      <w:bCs/>
    </w:rPr>
  </w:style>
  <w:style w:type="paragraph" w:styleId="ListParagraph">
    <w:name w:val="List Paragraph"/>
    <w:basedOn w:val="Normal"/>
    <w:uiPriority w:val="34"/>
    <w:qFormat/>
    <w:rsid w:val="006742BB"/>
    <w:pPr>
      <w:ind w:left="720"/>
      <w:contextualSpacing/>
    </w:pPr>
  </w:style>
  <w:style w:type="table" w:styleId="TableGrid">
    <w:name w:val="Table Grid"/>
    <w:basedOn w:val="TableNormal"/>
    <w:uiPriority w:val="39"/>
    <w:rsid w:val="00276222"/>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0138E8"/>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0138E8"/>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0138E8"/>
    <w:rPr>
      <w:rFonts w:asciiTheme="majorHAnsi" w:eastAsiaTheme="majorEastAsia" w:hAnsiTheme="majorHAnsi" w:cstheme="majorBidi"/>
      <w:color w:val="1F4D78" w:themeColor="accent1" w:themeShade="7F"/>
      <w:szCs w:val="24"/>
      <w:lang w:val="en-GB"/>
    </w:rPr>
  </w:style>
  <w:style w:type="paragraph" w:styleId="TOCHeading">
    <w:name w:val="TOC Heading"/>
    <w:basedOn w:val="Heading1"/>
    <w:next w:val="Normal"/>
    <w:uiPriority w:val="39"/>
    <w:unhideWhenUsed/>
    <w:qFormat/>
    <w:rsid w:val="005D1C69"/>
    <w:pPr>
      <w:spacing w:line="259" w:lineRule="auto"/>
      <w:jc w:val="left"/>
      <w:outlineLvl w:val="9"/>
    </w:pPr>
    <w:rPr>
      <w:lang w:val="en-US"/>
    </w:rPr>
  </w:style>
  <w:style w:type="paragraph" w:styleId="TOC1">
    <w:name w:val="toc 1"/>
    <w:basedOn w:val="Normal"/>
    <w:next w:val="Normal"/>
    <w:autoRedefine/>
    <w:uiPriority w:val="39"/>
    <w:unhideWhenUsed/>
    <w:rsid w:val="005D1C69"/>
    <w:pPr>
      <w:spacing w:after="100"/>
    </w:pPr>
  </w:style>
  <w:style w:type="paragraph" w:styleId="TOC2">
    <w:name w:val="toc 2"/>
    <w:basedOn w:val="Normal"/>
    <w:next w:val="Normal"/>
    <w:autoRedefine/>
    <w:uiPriority w:val="39"/>
    <w:unhideWhenUsed/>
    <w:rsid w:val="005D1C69"/>
    <w:pPr>
      <w:spacing w:after="100"/>
      <w:ind w:left="240"/>
    </w:pPr>
  </w:style>
  <w:style w:type="character" w:styleId="Hyperlink">
    <w:name w:val="Hyperlink"/>
    <w:basedOn w:val="DefaultParagraphFont"/>
    <w:uiPriority w:val="99"/>
    <w:unhideWhenUsed/>
    <w:rsid w:val="005D1C69"/>
    <w:rPr>
      <w:color w:val="0563C1" w:themeColor="hyperlink"/>
      <w:u w:val="single"/>
    </w:rPr>
  </w:style>
  <w:style w:type="paragraph" w:styleId="Header">
    <w:name w:val="header"/>
    <w:basedOn w:val="Normal"/>
    <w:link w:val="HeaderChar"/>
    <w:uiPriority w:val="99"/>
    <w:unhideWhenUsed/>
    <w:rsid w:val="005D1C69"/>
    <w:pPr>
      <w:tabs>
        <w:tab w:val="center" w:pos="4513"/>
        <w:tab w:val="right" w:pos="9026"/>
      </w:tabs>
      <w:spacing w:line="240" w:lineRule="auto"/>
    </w:pPr>
  </w:style>
  <w:style w:type="character" w:customStyle="1" w:styleId="HeaderChar">
    <w:name w:val="Header Char"/>
    <w:basedOn w:val="DefaultParagraphFont"/>
    <w:link w:val="Header"/>
    <w:uiPriority w:val="99"/>
    <w:rsid w:val="005D1C69"/>
    <w:rPr>
      <w:lang w:val="en-GB"/>
    </w:rPr>
  </w:style>
  <w:style w:type="paragraph" w:styleId="Footer">
    <w:name w:val="footer"/>
    <w:basedOn w:val="Normal"/>
    <w:link w:val="FooterChar"/>
    <w:uiPriority w:val="99"/>
    <w:unhideWhenUsed/>
    <w:rsid w:val="005D1C69"/>
    <w:pPr>
      <w:tabs>
        <w:tab w:val="center" w:pos="4513"/>
        <w:tab w:val="right" w:pos="9026"/>
      </w:tabs>
      <w:spacing w:line="240" w:lineRule="auto"/>
    </w:pPr>
  </w:style>
  <w:style w:type="character" w:customStyle="1" w:styleId="FooterChar">
    <w:name w:val="Footer Char"/>
    <w:basedOn w:val="DefaultParagraphFont"/>
    <w:link w:val="Footer"/>
    <w:uiPriority w:val="99"/>
    <w:rsid w:val="005D1C69"/>
    <w:rPr>
      <w:lang w:val="en-GB"/>
    </w:rPr>
  </w:style>
  <w:style w:type="paragraph" w:styleId="BodyText">
    <w:name w:val="Body Text"/>
    <w:basedOn w:val="Normal"/>
    <w:link w:val="BodyTextChar"/>
    <w:uiPriority w:val="1"/>
    <w:qFormat/>
    <w:rsid w:val="00934E09"/>
    <w:pPr>
      <w:widowControl w:val="0"/>
      <w:autoSpaceDE w:val="0"/>
      <w:autoSpaceDN w:val="0"/>
      <w:spacing w:line="220" w:lineRule="exact"/>
      <w:jc w:val="left"/>
    </w:pPr>
    <w:rPr>
      <w:rFonts w:ascii="Arial MT" w:eastAsia="Arial MT" w:hAnsi="Arial MT" w:cs="Arial MT"/>
      <w:sz w:val="20"/>
      <w:szCs w:val="20"/>
      <w:lang w:val="en-US"/>
    </w:rPr>
  </w:style>
  <w:style w:type="character" w:customStyle="1" w:styleId="BodyTextChar">
    <w:name w:val="Body Text Char"/>
    <w:basedOn w:val="DefaultParagraphFont"/>
    <w:link w:val="BodyText"/>
    <w:uiPriority w:val="1"/>
    <w:rsid w:val="00934E09"/>
    <w:rPr>
      <w:rFonts w:ascii="Arial MT" w:eastAsia="Arial MT" w:hAnsi="Arial MT" w:cs="Arial MT"/>
      <w:sz w:val="20"/>
      <w:szCs w:val="20"/>
      <w:lang w:val="en-US"/>
    </w:rPr>
  </w:style>
  <w:style w:type="paragraph" w:customStyle="1" w:styleId="TableParagraph">
    <w:name w:val="Table Paragraph"/>
    <w:basedOn w:val="Normal"/>
    <w:uiPriority w:val="1"/>
    <w:qFormat/>
    <w:rsid w:val="00934E09"/>
    <w:pPr>
      <w:widowControl w:val="0"/>
      <w:autoSpaceDE w:val="0"/>
      <w:autoSpaceDN w:val="0"/>
      <w:spacing w:line="240" w:lineRule="auto"/>
      <w:ind w:left="85"/>
      <w:jc w:val="left"/>
    </w:pPr>
    <w:rPr>
      <w:rFonts w:ascii="Arial" w:eastAsia="Arial" w:hAnsi="Arial" w:cs="Arial"/>
      <w:sz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419184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emf"/><Relationship Id="rId18" Type="http://schemas.openxmlformats.org/officeDocument/2006/relationships/package" Target="embeddings/Microsoft_PowerPoint_Slide5.sldx"/><Relationship Id="rId26" Type="http://schemas.openxmlformats.org/officeDocument/2006/relationships/package" Target="embeddings/Microsoft_PowerPoint_Slide9.sldx"/><Relationship Id="rId39" Type="http://schemas.openxmlformats.org/officeDocument/2006/relationships/theme" Target="theme/theme1.xml"/><Relationship Id="rId21" Type="http://schemas.openxmlformats.org/officeDocument/2006/relationships/image" Target="media/image8.emf"/><Relationship Id="rId34" Type="http://schemas.openxmlformats.org/officeDocument/2006/relationships/package" Target="embeddings/Microsoft_PowerPoint_Slide13.sldx"/><Relationship Id="rId7" Type="http://schemas.openxmlformats.org/officeDocument/2006/relationships/endnotes" Target="endnotes.xml"/><Relationship Id="rId12" Type="http://schemas.openxmlformats.org/officeDocument/2006/relationships/package" Target="embeddings/Microsoft_PowerPoint_Slide2.sldx"/><Relationship Id="rId17" Type="http://schemas.openxmlformats.org/officeDocument/2006/relationships/image" Target="media/image6.emf"/><Relationship Id="rId25" Type="http://schemas.openxmlformats.org/officeDocument/2006/relationships/image" Target="media/image10.emf"/><Relationship Id="rId33" Type="http://schemas.openxmlformats.org/officeDocument/2006/relationships/image" Target="media/image14.emf"/><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package" Target="embeddings/Microsoft_PowerPoint_Slide4.sldx"/><Relationship Id="rId20" Type="http://schemas.openxmlformats.org/officeDocument/2006/relationships/package" Target="embeddings/Microsoft_PowerPoint_Slide6.sldx"/><Relationship Id="rId29" Type="http://schemas.openxmlformats.org/officeDocument/2006/relationships/image" Target="media/image12.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24" Type="http://schemas.openxmlformats.org/officeDocument/2006/relationships/package" Target="embeddings/Microsoft_PowerPoint_Slide8.sldx"/><Relationship Id="rId32" Type="http://schemas.openxmlformats.org/officeDocument/2006/relationships/package" Target="embeddings/Microsoft_PowerPoint_Slide12.sldx"/><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5.emf"/><Relationship Id="rId23" Type="http://schemas.openxmlformats.org/officeDocument/2006/relationships/image" Target="media/image9.emf"/><Relationship Id="rId28" Type="http://schemas.openxmlformats.org/officeDocument/2006/relationships/package" Target="embeddings/Microsoft_PowerPoint_Slide10.sldx"/><Relationship Id="rId36" Type="http://schemas.openxmlformats.org/officeDocument/2006/relationships/package" Target="embeddings/Microsoft_PowerPoint_Slide14.sldx"/><Relationship Id="rId10" Type="http://schemas.openxmlformats.org/officeDocument/2006/relationships/package" Target="embeddings/Microsoft_PowerPoint_Slide1.sldx"/><Relationship Id="rId19" Type="http://schemas.openxmlformats.org/officeDocument/2006/relationships/image" Target="media/image7.emf"/><Relationship Id="rId31" Type="http://schemas.openxmlformats.org/officeDocument/2006/relationships/image" Target="media/image13.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package" Target="embeddings/Microsoft_PowerPoint_Slide3.sldx"/><Relationship Id="rId22" Type="http://schemas.openxmlformats.org/officeDocument/2006/relationships/package" Target="embeddings/Microsoft_PowerPoint_Slide7.sldx"/><Relationship Id="rId27" Type="http://schemas.openxmlformats.org/officeDocument/2006/relationships/image" Target="media/image11.emf"/><Relationship Id="rId30" Type="http://schemas.openxmlformats.org/officeDocument/2006/relationships/package" Target="embeddings/Microsoft_PowerPoint_Slide11.sldx"/><Relationship Id="rId35" Type="http://schemas.openxmlformats.org/officeDocument/2006/relationships/image" Target="media/image15.emf"/><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33B7E0-7028-4D57-84B9-6AC3CE3BC8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TotalTime>
  <Pages>32</Pages>
  <Words>4163</Words>
  <Characters>23733</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23</cp:revision>
  <dcterms:created xsi:type="dcterms:W3CDTF">2024-11-15T06:41:00Z</dcterms:created>
  <dcterms:modified xsi:type="dcterms:W3CDTF">2024-11-19T10:39:00Z</dcterms:modified>
</cp:coreProperties>
</file>