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u w:val="single"/>
        </w:rPr>
      </w:pPr>
      <w:r w:rsidDel="00000000" w:rsidR="00000000" w:rsidRPr="00000000">
        <w:rPr>
          <w:u w:val="single"/>
          <w:rtl w:val="0"/>
        </w:rPr>
        <w:t xml:space="preserve">Ideation and Initial Plans</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In my first year of undergraduate work I wrote a piece inspired by the idea of Biblically accurate  angels for an assignment that required us to create a 4 season television series. For a number of years I have intended to return to this idea and refine it into something I am happier with, however upon further inspection I realised how difficult this would be. The story was over stretched and convoluted and whilst I believe that it would have worked better as a shorter, more self-contained piece, my interest in the idea has changed and so I would not be able to create a piece that would do my writing or the concept justice. Jarvis writes that reflective practice begins ‘where practitioners are problematising their practice and learning afresh about both the knowledge and skills and attitudes that their practice demands’ (p.178, 1999.) As such, by choosing to explore a piece by a Shakespeare play that I have not studied in depth before will allow me to focus more clearly on my creative process. I usually approach my practice in such a manner that the themes and ideas are focused on research I have already completed, as such I am deeply familiar with the material and already have preconceptions of how the story or the characters should be written. Writing Lavinia allows me to complete research alongside creative practice, something I don't usually do. It also allows me an easier way to explore ideas that I feel are important to centre in my work, such as giving a voice to those who typically do not have one.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Contrarily, the other pieces are either expansions on more recent works or are based around ideas I have previously researched. This degree of groundedness will allow me to not only experiment with Lavinia, but also write the other pieces to the best of my abilities without getting overly caught up in research. The combination of familiarity for the majority of the portfolio and something new for a small piece will help me continue to develop my skills. A Welsh language piece offers an opportunity to continue developing key skills in writing something fantastical in a language that I find more difficult to express such concepts in. Furthermore, Cantre’r Gwaelod is something of a collaborative piece, intended to form the basis of a short shadow puppet film. Therefore, when writing I will need to be more aware of outside guidelines set by my collaborator.</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u w:val="single"/>
        </w:rPr>
      </w:pPr>
      <w:r w:rsidDel="00000000" w:rsidR="00000000" w:rsidRPr="00000000">
        <w:rPr>
          <w:u w:val="single"/>
          <w:rtl w:val="0"/>
        </w:rPr>
        <w:t xml:space="preserve">Data and Doing</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Blodeuwedd is a continuation of a proof of concept piece I wrote last semester, expanded on to be a complete short narrative. My folk horror piece is a chance to blend the two genres that I am most interested in, horror and fairytales, as well as exploring, albeit briefly, some religious themes. Up until this point I have kept the two genres that I enjoy writing in separate pieces, primarily due to lack of confidence. However, at this point in my writing I am looking to start moving out of my comfort zone and try to create works that transcend one single genre. The final piece I will create will be solely a queer horror piece inspired by Bluebeard that has central themes of predatory relationships. All of these pieces will hopefully play to my strengths as a writer whilst still allowing room for experimentation. Writing a story for a shadow puppet film is very different to writing a theatrical monologue.</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Cantre’r Gwaelod was the piece that I worked on as my collaborator needed a piece completed. As writing goes, this was relatively straightforward as it focused a great deal more on the plot of the story rather than the characters or any themes. Whilst it was a reimagining it does not have any of the highly overt themes such as atheism or queerness that are usually present in my work. As the basis of a shadow puppet film, the short story also acted as a script and formed the basis of the narration, so it had to be relatively easy to read aloud. The research was fairly straightforward as I had been a play version of this story at primary school. I also read a Welsh version by T Llew Jones to re-familiarise myself with the key plot beats, but otherwise most of the details were finalised through conversation with my collaborator. We would centre Mererid and omit the usual ending of her escaping. Furthermore, in some versions Mererid is responsible for the flooding of the city, and in others it is prince Seithennin. We chose to remove the blame from the female character and instead made it so that Seithennin’s harassment and pursuit of Mererid was a key factor as to why the city fell. It also has a sadder ending that was more in keeping with the character of Mererid, a woman passionate about her duty and her role as protector. A more intensive back and forth process than any of the other pieces, this was the most edited piece, with many changes such as the ending going from Mererid being welcomed into the water as a Gwraig Annwn to her spirit simply remaining under the water tethered to the bell.</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Lavinia was the piece I completed that was most out of my comfort zone. Not only was it written as a theatre piece, but it was also the piece that I wrote using a method more foreign to me. I chose to focus more on the emotions and ideas that I remember from encountering the play and the film years ago as opposed to re-reading it and making notes on the character. By focusing on what I recall I am able to create a piece that is inspired by Shakespeare without being overly derivative, as well as something that is authentic to my own wants and interests as a writer at this present moment.  This way I am also able to pay homage to the person that I was when I first encountered the narrative of Titus Andronicus.  As always, beginning the piece was the most difficult part. After having focused almost exclusively on short stories for the past year writing in another format took some getting used to. The other issue I faced was being torn between the desire to revisit the play and check that what I was doing was correct to the Shakespearen character and wanting to honour my own memory of the character and wishes as a writer. In the end I did go back and rewatch the film and a theatre production, but after I had established my own voice as Lavinia. This method of doing felt wrong, because I felt under qualified to tell her story without going back and doing copious amounts of research. But I am glad that I had the practice of writing from my own ideas as opposed to who I thought the piece should be written.</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u w:val="single"/>
        </w:rPr>
      </w:pPr>
      <w:r w:rsidDel="00000000" w:rsidR="00000000" w:rsidRPr="00000000">
        <w:rPr>
          <w:u w:val="single"/>
          <w:rtl w:val="0"/>
        </w:rPr>
        <w:t xml:space="preserve">Challenges</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In Silence, A Bargain was a piece that I have been putting off writing due to it being a fusion piece. It ended up being the longest piece as I didn’t really have a clear grasp of the plot when I started writing it. Due to the fragmented nature of this piece’s creation it did provide the chance to think about my process more. ‘</w:t>
      </w:r>
      <w:r w:rsidDel="00000000" w:rsidR="00000000" w:rsidRPr="00000000">
        <w:rPr>
          <w:rtl w:val="0"/>
        </w:rPr>
        <w:t xml:space="preserve">The outcomes of reflection may include a new way of doing something, the clarification of an issue, the development of a skill or the resolution of a problem’ (Boud et al, p.34, 1985,) this statement is certainly true of this piece. It took many forms, and was originally planned to be a series of letters, similar to Bram Stoker’s Dracula, however I quickly realised that I would end up using most of my energy formatting the piece as opposed to actually writing it. As such I decided to keep the piece as a short story. Another aspect that I struggled with was characterising the villain. At first I wanted a villain who was conversational, but I could not get its voice right, so instead I decided to leave it a mystery, a nameless creature with no clear identity or motivations. This led to my creating an unreliable narrator in the form of my nameless protagonist, who is recounting the story. Unreliable narrators are something I have avoided writing due to lack of confidence; however, given that I already had very little idea of how I wanted this piece to go other than atmosphere, I found that this piece provided an ample opportunity to build my confidence up. </w:t>
      </w: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Blodeuwedd was more difficult than I anticipated, as I found myself having to toe the line between an emotional piece that presented key ideas and the original story in an interesting way and writing something that was incomprehensible to anyone other than myself. The same applies to In Silence, A Bargain. The key similarity of the two being that the reader is placed in the position of villain, with Blodeuwedd opening with ‘Did I please you, Lleu Llaw Gyffes?’ and the protagonist of In Silence, A Bargain talks directly to the creature saying ‘I was coming to kill you.”</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Both pieces were already started and so coming back to them a few months on was difficult as the initial inspirations had changed, as had my current hyperfixations. The initial plot of the folk horror piece was wildly different and narrowing it down to be an easy to understand, self contained narrative without being too boring and contrived. The research for this piece was again minimal as I have been working on various Blodeuwedd retellings for years so I wasn’t particularly interested in reading other interpretations of the character. I did read some books that were written in 2nd person such as The Raven Tower by Ann Leckie and the Broken Earth trilogy by N.K Jemisin so I could get a better grasp of my chosen method of telling the story.</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u w:val="single"/>
        </w:rPr>
      </w:pPr>
      <w:r w:rsidDel="00000000" w:rsidR="00000000" w:rsidRPr="00000000">
        <w:rPr>
          <w:u w:val="single"/>
          <w:rtl w:val="0"/>
        </w:rPr>
        <w:t xml:space="preserve">Reflection on Working</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Of all the pieces, Blodeuwedd is what I am most pleased with. As Aldhouse- Green writes ‘man reigned supreme over earth’ (2024, p.102.) This particularly applies to Welsh mythology, which is known for having a particularly black and white view of women, if women appear at all, and the same is true for Blodeuwedd. Traditionally she is the ungrateful cheating wife whose passions lead her to try and kill her innocent husband. I had no interest in perpetuating this. I was instead interested in who Blodeuwedd might have been and how she might have responded to a situation in which she had no control. I had the most fun with this piece, and think that I really found my stride in writing from her perspective, as I managed to find a comfortable balance between my love of flowery and intricate writing and actually telling the story.</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The process of creating this portfolio was heavily influenced by the process of creating the last one, as Schon writes ‘Reflective practice is “a dialogue of thinking and doing through which I become more skillful’ (1983, p.31.) In this instance I focused on quality over quantity, creating four pieces instead of the five I had initially planned. Furthermore I learned to pace myself and keep my focus smaller. In my last portfolio I spread myself too thin and wrote five short varied pieces. Whilst it was good practice I wanted to use this portfolio as a way of focusing more on practising narrative structure. I am very good at starting pieces but terrible at finishing them. I was also much more genre focused, with Welsh mythology and folklore playing the largest role. This meant cutting out the idea of a piece inspired by Bluebeard with gay characters as it was the least developed and well thought out of all pieces. Admittedly, the script inspired by Lavinia was less focused but it played into my current hyperfixation and let me explore some of my favourite themes like rage and the continuous idea of giving female characters who haven’t usually had a voice an opportunity to be heard. Last semester I wrote all of my portfolio pieces very quickly in an effort to get them out of the way to focus on the tasks I was more anxious about. Although that happened to a certain extent this time around, I was able to set aside more time to properly enjoy the act of creating and writing. That being said, I did let my anxiety get the better of me, and would have liked to start some of the pieces sooner so I could have more time experimenting, as I would have liked to explore the idea of making In Silence, A Bargain an epistolary piece.</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The completed portfolio was made up of four pieces as they were considerably longer than the pieces I created last time. Whilst none of these pieces are particularly well designed as exhibition pieces, Clychau Cantre’r Gwaelod’s short film adaptation will serve well in that role. I plan on writing a short piece that talks about my role as a writer and how the process worked. Going forward I would be interested in continuing to write as I already am, but look into creating shorter pieces that could be exhibited as audio. I would also be more careful and selective about some of the darker and more mature content that I put in my work. My handling of themes such as sexual violence is directly influenced by my own experiences with it and for some people it may be overly cold, insensitive or angry to be relatable, additionally it may cause some upset. This is certainly not my intention, and is always a risk when writing about such things. Furthermore, there are sexual references and a great deal of violence in Lavinia and my folk horror piece. All of these facts could be alienating and whilst I will not engage in self censorship, in future I will be more mindful of the audience I am writing for. Clychau Cantre’r Gwaelod is the most tame of all the pieces and while it still contains violence and depicts sexual harassment it is far less detailed than the other works.</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u w:val="single"/>
        </w:rPr>
      </w:pPr>
      <w:r w:rsidDel="00000000" w:rsidR="00000000" w:rsidRPr="00000000">
        <w:rPr>
          <w:u w:val="single"/>
          <w:rtl w:val="0"/>
        </w:rPr>
        <w:t xml:space="preserve">Key Themes and Takeaways</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Looking back at the pieces I have created there are common themes and elements in all of them. As I previously stated I was mainly interested in giving a voice to those who have typically been denied one. Blodeuwedd and Mererid are often painted as at fault for the negative consequences of their various actions, and Lavinia has little to do but be a victim of various atrocities. Whilst the nameless protagonist of In Silence, A Bargain is not based on any particular character but rather is an answer to all the folklore stories that cast the girl who makes a deal with a malevolent force as both foolish and selfish. Independence and autonomy is the most unifying theme appearing in all pieces.  My protagonists refuse to be passive and instead take steps to protect what is important to them, whether that be themselves or others. I would be interested in exploring this further in future works, maybe as an extended piece so I can really sink my teeth into it.</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Surprisingly, the queer themes which are usually present in my work are far more toned down than I anticipated, with only the protagonist of In Silence, A Bargain being overtly LGBTQ+. I had initially intended to write Blodeuwedd as an asexual aromantic character, and there are definitely hints of this in the piece, but I found that the piece flowed better without more obvious explanation of her intended orientation and decided to allow the reader to infer what they will about her character. I was also conscious of not falling into the stereotype of saying that asexuality is only valid as a trauma response to sexual violence. Both Clychau Cantre’r Gwaelod and Lavinia contain no references to queerness because it was simply not needed. When I first became interested in queer literature and more confident in my own queer identity I felt that I had to make all of my work about, even minimally, LGBTQ+ ideas. For a very long time this was very prevalent in my mind and was very limiting in what I wanted to create. However, recently I have made peace with the fact that not all of my work must be focused on queerness and that writing things that do not have queer themes do not make me any less queer myself.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I wouldn’t consider any of my work particularly sexually explicit, but themes of sexuality and sexual violence appear in three of my four pieces. Blodeuwedd is focused on somebody escaping an abusive relationship and finding joy in solitude. Lavinia is about the titular character reflecting on all that was done to her before she moves onto the next life. In Silence, A Bargain’s protagonist is hurt and shunned for what society deems unnatural and wrong sexual desires. Even Clychau Cantre’r Gwaelod contains references to sexual harassment and that is a major catalyst for the later events of the narrative. Representing sexuality and sexual violence in a way that relates to my own experiences has been important to me for a long time, and whilst I am happy with how the pieces turned out, I think that it is time to start exploring new themes. That isn’t to say that these themes will disappear from my work, it would be impossible for them to do so, but I will perhaps look at exploring them in different ways, more as a backdrop rather than a central idea.</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To conclude, I am very happy with my progress as a writer that I hope shows in the portfolio. In future collections of my work I would like to begin working on less, but more extended and in depth pieces, as well as experiment more with format and style. I would also like to begin exploring more themes. I am particularly interested in exploring female relationships, particularly parental and platonic.</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Bibliography</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Aldhouse-Green, M. (2024). Enchanted Wales: Myth and Magic in Welsh Storytelling. United Kingdom: University of Wales Press. p.</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David Boud, Rosemary Keogh and David Walker, eds., </w:t>
      </w:r>
      <w:r w:rsidDel="00000000" w:rsidR="00000000" w:rsidRPr="00000000">
        <w:rPr>
          <w:i w:val="1"/>
          <w:rtl w:val="0"/>
        </w:rPr>
        <w:t xml:space="preserve">Reflection: Turning Experience into Learning </w:t>
      </w:r>
      <w:r w:rsidDel="00000000" w:rsidR="00000000" w:rsidRPr="00000000">
        <w:rPr>
          <w:rtl w:val="0"/>
        </w:rPr>
        <w:t xml:space="preserve">(New York: Kogan Page Ltd., 1985) at 34.</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Donald A. Schön, </w:t>
      </w:r>
      <w:r w:rsidDel="00000000" w:rsidR="00000000" w:rsidRPr="00000000">
        <w:rPr>
          <w:i w:val="1"/>
          <w:rtl w:val="0"/>
        </w:rPr>
        <w:t xml:space="preserve">The Reflective Practitioner: How Professionals Think in Action </w:t>
      </w:r>
      <w:r w:rsidDel="00000000" w:rsidR="00000000" w:rsidRPr="00000000">
        <w:rPr>
          <w:rtl w:val="0"/>
        </w:rPr>
        <w:t xml:space="preserve">(New York: Basic Books Inc., 1983) at 31.</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Peter Jarvis, </w:t>
      </w:r>
      <w:r w:rsidDel="00000000" w:rsidR="00000000" w:rsidRPr="00000000">
        <w:rPr>
          <w:i w:val="1"/>
          <w:rtl w:val="0"/>
        </w:rPr>
        <w:t xml:space="preserve">The Practitioner-Researcher: Developing Theory from Practice</w:t>
      </w:r>
      <w:r w:rsidDel="00000000" w:rsidR="00000000" w:rsidRPr="00000000">
        <w:rPr>
          <w:rtl w:val="0"/>
        </w:rPr>
        <w:t xml:space="preserve"> (San Francisco: Jossey-Bass, 1999) at 178.</w:t>
      </w:r>
    </w:p>
    <w:p w:rsidR="00000000" w:rsidDel="00000000" w:rsidP="00000000" w:rsidRDefault="00000000" w:rsidRPr="00000000" w14:paraId="0000003D">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