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ABBAA4" w14:textId="716FB47C" w:rsidR="00E06A18" w:rsidRPr="00A66BF2" w:rsidRDefault="00307B12" w:rsidP="00307B12">
      <w:pPr>
        <w:pStyle w:val="Subtitle"/>
        <w:spacing w:line="360" w:lineRule="auto"/>
        <w:jc w:val="both"/>
        <w:rPr>
          <w:rFonts w:ascii="Times New Roman" w:hAnsi="Times New Roman" w:cs="Times New Roman"/>
          <w:sz w:val="24"/>
          <w:szCs w:val="24"/>
        </w:rPr>
      </w:pPr>
      <w:bookmarkStart w:id="0" w:name="_GoBack"/>
      <w:bookmarkEnd w:id="0"/>
      <w:r w:rsidRPr="00A66BF2">
        <w:rPr>
          <w:rFonts w:ascii="Times New Roman" w:hAnsi="Times New Roman" w:cs="Times New Roman"/>
          <w:b/>
          <w:sz w:val="24"/>
          <w:szCs w:val="24"/>
        </w:rPr>
        <w:t xml:space="preserve">This assignment will use a global perspective to refer to local and global policies regarding education. It will critically discuss barriers to education within a chosen country and </w:t>
      </w:r>
      <w:r w:rsidR="008122D3" w:rsidRPr="00A66BF2">
        <w:rPr>
          <w:rFonts w:ascii="Times New Roman" w:hAnsi="Times New Roman" w:cs="Times New Roman"/>
          <w:b/>
          <w:sz w:val="24"/>
          <w:szCs w:val="24"/>
        </w:rPr>
        <w:t>compare</w:t>
      </w:r>
      <w:r w:rsidRPr="00A66BF2">
        <w:rPr>
          <w:rFonts w:ascii="Times New Roman" w:hAnsi="Times New Roman" w:cs="Times New Roman"/>
          <w:b/>
          <w:sz w:val="24"/>
          <w:szCs w:val="24"/>
        </w:rPr>
        <w:t xml:space="preserve"> educational barriers for those living in Wales. The country that will be chosen is India. </w:t>
      </w:r>
      <w:r w:rsidR="008122D3" w:rsidRPr="00A66BF2">
        <w:rPr>
          <w:rFonts w:ascii="Times New Roman" w:hAnsi="Times New Roman" w:cs="Times New Roman"/>
          <w:b/>
          <w:sz w:val="24"/>
          <w:szCs w:val="24"/>
        </w:rPr>
        <w:t>Looking</w:t>
      </w:r>
      <w:r w:rsidRPr="00A66BF2">
        <w:rPr>
          <w:rFonts w:ascii="Times New Roman" w:hAnsi="Times New Roman" w:cs="Times New Roman"/>
          <w:b/>
          <w:sz w:val="24"/>
          <w:szCs w:val="24"/>
        </w:rPr>
        <w:t xml:space="preserve"> at the </w:t>
      </w:r>
      <w:r w:rsidR="008122D3" w:rsidRPr="00A66BF2">
        <w:rPr>
          <w:rFonts w:ascii="Times New Roman" w:hAnsi="Times New Roman" w:cs="Times New Roman"/>
          <w:b/>
          <w:sz w:val="24"/>
          <w:szCs w:val="24"/>
        </w:rPr>
        <w:t>poorest</w:t>
      </w:r>
      <w:r w:rsidRPr="00A66BF2">
        <w:rPr>
          <w:rFonts w:ascii="Times New Roman" w:hAnsi="Times New Roman" w:cs="Times New Roman"/>
          <w:b/>
          <w:sz w:val="24"/>
          <w:szCs w:val="24"/>
        </w:rPr>
        <w:t xml:space="preserve"> parts which include </w:t>
      </w:r>
      <w:r w:rsidR="006F0319" w:rsidRPr="00A66BF2">
        <w:rPr>
          <w:rFonts w:ascii="Times New Roman" w:hAnsi="Times New Roman" w:cs="Times New Roman"/>
          <w:b/>
          <w:sz w:val="24"/>
          <w:szCs w:val="24"/>
        </w:rPr>
        <w:t xml:space="preserve">Mumbai in particular the slum area of </w:t>
      </w:r>
      <w:r w:rsidR="008122D3" w:rsidRPr="00A66BF2">
        <w:rPr>
          <w:rFonts w:ascii="Times New Roman" w:hAnsi="Times New Roman" w:cs="Times New Roman"/>
          <w:b/>
          <w:sz w:val="24"/>
          <w:szCs w:val="24"/>
        </w:rPr>
        <w:t>Mahul</w:t>
      </w:r>
      <w:r w:rsidR="006F0319" w:rsidRPr="00A66BF2">
        <w:rPr>
          <w:rFonts w:ascii="Times New Roman" w:hAnsi="Times New Roman" w:cs="Times New Roman"/>
          <w:b/>
          <w:sz w:val="24"/>
          <w:szCs w:val="24"/>
        </w:rPr>
        <w:t xml:space="preserve">. </w:t>
      </w:r>
      <w:r w:rsidR="008122D3" w:rsidRPr="00A66BF2">
        <w:rPr>
          <w:rFonts w:ascii="Times New Roman" w:hAnsi="Times New Roman" w:cs="Times New Roman"/>
          <w:b/>
          <w:sz w:val="24"/>
          <w:szCs w:val="24"/>
        </w:rPr>
        <w:t xml:space="preserve">As a practitioner this </w:t>
      </w:r>
      <w:r w:rsidR="007939C7" w:rsidRPr="00A66BF2">
        <w:rPr>
          <w:rFonts w:ascii="Times New Roman" w:hAnsi="Times New Roman" w:cs="Times New Roman"/>
          <w:b/>
          <w:sz w:val="24"/>
          <w:szCs w:val="24"/>
        </w:rPr>
        <w:t>country</w:t>
      </w:r>
      <w:r w:rsidR="008122D3" w:rsidRPr="00A66BF2">
        <w:rPr>
          <w:rFonts w:ascii="Times New Roman" w:hAnsi="Times New Roman" w:cs="Times New Roman"/>
          <w:b/>
          <w:sz w:val="24"/>
          <w:szCs w:val="24"/>
        </w:rPr>
        <w:t xml:space="preserve"> was chosen as it was thought it would be interesting to find out if education can be obtained in such difficult and extremely challenging circumstances. </w:t>
      </w:r>
      <w:r w:rsidR="006F0319" w:rsidRPr="00A66BF2">
        <w:rPr>
          <w:rFonts w:ascii="Times New Roman" w:hAnsi="Times New Roman" w:cs="Times New Roman"/>
          <w:b/>
          <w:sz w:val="24"/>
          <w:szCs w:val="24"/>
        </w:rPr>
        <w:t xml:space="preserve">This assignment will demonstrate an awareness of the barriers facing universal education and will provide an understanding of how governments and organisations address the barriers and deem to overcome them. It will provide a critical appreciation of the value and importance of a sustainable global education community. It will link the findings to article </w:t>
      </w:r>
      <w:r w:rsidR="0056509C" w:rsidRPr="00A66BF2">
        <w:rPr>
          <w:rFonts w:ascii="Times New Roman" w:hAnsi="Times New Roman" w:cs="Times New Roman"/>
          <w:b/>
          <w:sz w:val="24"/>
          <w:szCs w:val="24"/>
        </w:rPr>
        <w:t>2</w:t>
      </w:r>
      <w:r w:rsidR="006F0319" w:rsidRPr="00A66BF2">
        <w:rPr>
          <w:rFonts w:ascii="Times New Roman" w:hAnsi="Times New Roman" w:cs="Times New Roman"/>
          <w:b/>
          <w:sz w:val="24"/>
          <w:szCs w:val="24"/>
        </w:rPr>
        <w:t xml:space="preserve">8 of the UNCRC (United </w:t>
      </w:r>
      <w:r w:rsidR="007939C7" w:rsidRPr="00A66BF2">
        <w:rPr>
          <w:rFonts w:ascii="Times New Roman" w:hAnsi="Times New Roman" w:cs="Times New Roman"/>
          <w:b/>
          <w:sz w:val="24"/>
          <w:szCs w:val="24"/>
        </w:rPr>
        <w:t xml:space="preserve">Nations </w:t>
      </w:r>
      <w:r w:rsidR="006F0319" w:rsidRPr="00A66BF2">
        <w:rPr>
          <w:rFonts w:ascii="Times New Roman" w:hAnsi="Times New Roman" w:cs="Times New Roman"/>
          <w:b/>
          <w:sz w:val="24"/>
          <w:szCs w:val="24"/>
        </w:rPr>
        <w:t>Convention</w:t>
      </w:r>
      <w:r w:rsidR="007939C7" w:rsidRPr="00A66BF2">
        <w:rPr>
          <w:rFonts w:ascii="Times New Roman" w:hAnsi="Times New Roman" w:cs="Times New Roman"/>
          <w:b/>
          <w:sz w:val="24"/>
          <w:szCs w:val="24"/>
        </w:rPr>
        <w:t xml:space="preserve"> on the R</w:t>
      </w:r>
      <w:r w:rsidR="006F0319" w:rsidRPr="00A66BF2">
        <w:rPr>
          <w:rFonts w:ascii="Times New Roman" w:hAnsi="Times New Roman" w:cs="Times New Roman"/>
          <w:b/>
          <w:sz w:val="24"/>
          <w:szCs w:val="24"/>
        </w:rPr>
        <w:t xml:space="preserve">ights of </w:t>
      </w:r>
      <w:r w:rsidR="007939C7" w:rsidRPr="00A66BF2">
        <w:rPr>
          <w:rFonts w:ascii="Times New Roman" w:hAnsi="Times New Roman" w:cs="Times New Roman"/>
          <w:b/>
          <w:sz w:val="24"/>
          <w:szCs w:val="24"/>
        </w:rPr>
        <w:t>the C</w:t>
      </w:r>
      <w:r w:rsidR="006F0319" w:rsidRPr="00A66BF2">
        <w:rPr>
          <w:rFonts w:ascii="Times New Roman" w:hAnsi="Times New Roman" w:cs="Times New Roman"/>
          <w:b/>
          <w:sz w:val="24"/>
          <w:szCs w:val="24"/>
        </w:rPr>
        <w:t>hild)</w:t>
      </w:r>
      <w:r w:rsidR="008122D3" w:rsidRPr="00A66BF2">
        <w:rPr>
          <w:rFonts w:ascii="Times New Roman" w:hAnsi="Times New Roman" w:cs="Times New Roman"/>
          <w:b/>
          <w:sz w:val="24"/>
          <w:szCs w:val="24"/>
        </w:rPr>
        <w:t>. It will look at statistical evidence to support the assignment such as reports theories and frameworks and will discuss the findings</w:t>
      </w:r>
      <w:r w:rsidR="008122D3" w:rsidRPr="00A66BF2">
        <w:rPr>
          <w:rFonts w:ascii="Times New Roman" w:hAnsi="Times New Roman" w:cs="Times New Roman"/>
          <w:sz w:val="24"/>
          <w:szCs w:val="24"/>
        </w:rPr>
        <w:t>.</w:t>
      </w:r>
    </w:p>
    <w:p w14:paraId="0AD4AAE3" w14:textId="6EF7DD77" w:rsidR="004C468F" w:rsidRDefault="00412614"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412614">
        <w:rPr>
          <w:rFonts w:ascii="Times New Roman" w:hAnsi="Times New Roman" w:cs="Times New Roman"/>
          <w:sz w:val="24"/>
          <w:szCs w:val="24"/>
        </w:rPr>
        <w:t>The heart of global education is enabling young people to participate in shaping a better, shared future for the world</w:t>
      </w:r>
      <w:r w:rsidR="002A0412" w:rsidRPr="00412614">
        <w:rPr>
          <w:rFonts w:ascii="Times New Roman" w:hAnsi="Times New Roman" w:cs="Times New Roman"/>
          <w:sz w:val="24"/>
          <w:szCs w:val="24"/>
        </w:rPr>
        <w:t>.</w:t>
      </w:r>
      <w:r w:rsidR="002A0412">
        <w:rPr>
          <w:rFonts w:ascii="Times New Roman" w:hAnsi="Times New Roman" w:cs="Times New Roman"/>
          <w:sz w:val="24"/>
          <w:szCs w:val="24"/>
        </w:rPr>
        <w:t>” (The Global education project,2012)</w:t>
      </w:r>
    </w:p>
    <w:p w14:paraId="35F8239B" w14:textId="74CFD30B" w:rsidR="00D57050" w:rsidRPr="00A66BF2" w:rsidRDefault="00D57050" w:rsidP="00412614">
      <w:pPr>
        <w:spacing w:line="360" w:lineRule="auto"/>
        <w:jc w:val="both"/>
        <w:rPr>
          <w:rFonts w:ascii="Times New Roman" w:hAnsi="Times New Roman" w:cs="Times New Roman"/>
          <w:sz w:val="24"/>
          <w:szCs w:val="24"/>
        </w:rPr>
      </w:pPr>
      <w:r w:rsidRPr="00A66BF2">
        <w:rPr>
          <w:rFonts w:ascii="Times New Roman" w:hAnsi="Times New Roman" w:cs="Times New Roman"/>
          <w:sz w:val="24"/>
          <w:szCs w:val="24"/>
        </w:rPr>
        <w:t xml:space="preserve">When considering </w:t>
      </w:r>
      <w:r w:rsidR="00553602" w:rsidRPr="00A66BF2">
        <w:rPr>
          <w:rFonts w:ascii="Times New Roman" w:hAnsi="Times New Roman" w:cs="Times New Roman"/>
          <w:sz w:val="24"/>
          <w:szCs w:val="24"/>
        </w:rPr>
        <w:t>globalisation,</w:t>
      </w:r>
      <w:r w:rsidRPr="00A66BF2">
        <w:rPr>
          <w:rFonts w:ascii="Times New Roman" w:hAnsi="Times New Roman" w:cs="Times New Roman"/>
          <w:sz w:val="24"/>
          <w:szCs w:val="24"/>
        </w:rPr>
        <w:t xml:space="preserve"> it can be defined as the following. It is an increasingly interconnected world where increased trade and cultural exchange has been a significant component in this. Therefore, the results of globalisation have resulted in increased goods and services. Although globalisation is not a new concept it has increasingly developed over the past 50 years. In the new globalised world, there has been recognition of companies such as </w:t>
      </w:r>
      <w:r w:rsidR="0072199C" w:rsidRPr="00A66BF2">
        <w:rPr>
          <w:rFonts w:ascii="Times New Roman" w:hAnsi="Times New Roman" w:cs="Times New Roman"/>
          <w:sz w:val="24"/>
          <w:szCs w:val="24"/>
        </w:rPr>
        <w:t>McDonalds</w:t>
      </w:r>
      <w:r w:rsidRPr="00A66BF2">
        <w:rPr>
          <w:rFonts w:ascii="Times New Roman" w:hAnsi="Times New Roman" w:cs="Times New Roman"/>
          <w:sz w:val="24"/>
          <w:szCs w:val="24"/>
        </w:rPr>
        <w:t xml:space="preserve"> worldwide. In the new global economy dependence on globalisation has become </w:t>
      </w:r>
      <w:r w:rsidR="0072199C" w:rsidRPr="00A66BF2">
        <w:rPr>
          <w:rFonts w:ascii="Times New Roman" w:hAnsi="Times New Roman" w:cs="Times New Roman"/>
          <w:sz w:val="24"/>
          <w:szCs w:val="24"/>
        </w:rPr>
        <w:t>greater</w:t>
      </w:r>
      <w:r w:rsidRPr="00A66BF2">
        <w:rPr>
          <w:rFonts w:ascii="Times New Roman" w:hAnsi="Times New Roman" w:cs="Times New Roman"/>
          <w:sz w:val="24"/>
          <w:szCs w:val="24"/>
        </w:rPr>
        <w:t xml:space="preserve">. </w:t>
      </w:r>
      <w:r w:rsidR="0072199C" w:rsidRPr="00A66BF2">
        <w:rPr>
          <w:rFonts w:ascii="Times New Roman" w:hAnsi="Times New Roman" w:cs="Times New Roman"/>
          <w:sz w:val="24"/>
          <w:szCs w:val="24"/>
        </w:rPr>
        <w:t>(BBC</w:t>
      </w:r>
      <w:r w:rsidRPr="00A66BF2">
        <w:rPr>
          <w:rFonts w:ascii="Times New Roman" w:hAnsi="Times New Roman" w:cs="Times New Roman"/>
          <w:sz w:val="24"/>
          <w:szCs w:val="24"/>
        </w:rPr>
        <w:t xml:space="preserve"> co.uk,2014)</w:t>
      </w:r>
    </w:p>
    <w:p w14:paraId="5787818F" w14:textId="7CECC2F6" w:rsidR="008D333D" w:rsidRDefault="003003C1"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looking at the </w:t>
      </w:r>
      <w:r w:rsidR="008D333D">
        <w:rPr>
          <w:rFonts w:ascii="Times New Roman" w:hAnsi="Times New Roman" w:cs="Times New Roman"/>
          <w:sz w:val="24"/>
          <w:szCs w:val="24"/>
        </w:rPr>
        <w:t>term</w:t>
      </w:r>
      <w:r>
        <w:rPr>
          <w:rFonts w:ascii="Times New Roman" w:hAnsi="Times New Roman" w:cs="Times New Roman"/>
          <w:sz w:val="24"/>
          <w:szCs w:val="24"/>
        </w:rPr>
        <w:t xml:space="preserve"> global education </w:t>
      </w:r>
      <w:r w:rsidR="0069021C">
        <w:rPr>
          <w:rFonts w:ascii="Times New Roman" w:hAnsi="Times New Roman" w:cs="Times New Roman"/>
          <w:sz w:val="24"/>
          <w:szCs w:val="24"/>
        </w:rPr>
        <w:t>and perspectives</w:t>
      </w:r>
      <w:r>
        <w:rPr>
          <w:rFonts w:ascii="Times New Roman" w:hAnsi="Times New Roman" w:cs="Times New Roman"/>
          <w:sz w:val="24"/>
          <w:szCs w:val="24"/>
        </w:rPr>
        <w:t xml:space="preserve"> many features can</w:t>
      </w:r>
      <w:r w:rsidR="008D333D">
        <w:rPr>
          <w:rFonts w:ascii="Times New Roman" w:hAnsi="Times New Roman" w:cs="Times New Roman"/>
          <w:sz w:val="24"/>
          <w:szCs w:val="24"/>
        </w:rPr>
        <w:t xml:space="preserve"> be classed as </w:t>
      </w:r>
      <w:r>
        <w:rPr>
          <w:rFonts w:ascii="Times New Roman" w:hAnsi="Times New Roman" w:cs="Times New Roman"/>
          <w:sz w:val="24"/>
          <w:szCs w:val="24"/>
        </w:rPr>
        <w:t xml:space="preserve">playing an important part. </w:t>
      </w:r>
      <w:r w:rsidR="00352DDC">
        <w:rPr>
          <w:rFonts w:ascii="Times New Roman" w:hAnsi="Times New Roman" w:cs="Times New Roman"/>
          <w:sz w:val="24"/>
          <w:szCs w:val="24"/>
        </w:rPr>
        <w:t xml:space="preserve">A global education </w:t>
      </w:r>
      <w:r>
        <w:rPr>
          <w:rFonts w:ascii="Times New Roman" w:hAnsi="Times New Roman" w:cs="Times New Roman"/>
          <w:sz w:val="24"/>
          <w:szCs w:val="24"/>
        </w:rPr>
        <w:t xml:space="preserve">includes interdependence and globalization which provides an awareness of the vast, social, economic and political </w:t>
      </w:r>
      <w:r w:rsidR="0072199C">
        <w:rPr>
          <w:rFonts w:ascii="Times New Roman" w:hAnsi="Times New Roman" w:cs="Times New Roman"/>
          <w:sz w:val="24"/>
          <w:szCs w:val="24"/>
        </w:rPr>
        <w:t>links</w:t>
      </w:r>
      <w:r>
        <w:rPr>
          <w:rFonts w:ascii="Times New Roman" w:hAnsi="Times New Roman" w:cs="Times New Roman"/>
          <w:sz w:val="24"/>
          <w:szCs w:val="24"/>
        </w:rPr>
        <w:t xml:space="preserve"> between people and nations and the affect changes have on one another. In </w:t>
      </w:r>
      <w:r w:rsidR="0072199C">
        <w:rPr>
          <w:rFonts w:ascii="Times New Roman" w:hAnsi="Times New Roman" w:cs="Times New Roman"/>
          <w:sz w:val="24"/>
          <w:szCs w:val="24"/>
        </w:rPr>
        <w:t>addition,</w:t>
      </w:r>
      <w:r>
        <w:rPr>
          <w:rFonts w:ascii="Times New Roman" w:hAnsi="Times New Roman" w:cs="Times New Roman"/>
          <w:sz w:val="24"/>
          <w:szCs w:val="24"/>
        </w:rPr>
        <w:t xml:space="preserve"> identity and cultural diversity can be discussed. </w:t>
      </w:r>
      <w:r w:rsidR="001422ED">
        <w:rPr>
          <w:rFonts w:ascii="Times New Roman" w:hAnsi="Times New Roman" w:cs="Times New Roman"/>
          <w:sz w:val="24"/>
          <w:szCs w:val="24"/>
        </w:rPr>
        <w:t>It is the ability to be able to think with complexity whilst re</w:t>
      </w:r>
      <w:r w:rsidR="004109A7">
        <w:rPr>
          <w:rFonts w:ascii="Times New Roman" w:hAnsi="Times New Roman" w:cs="Times New Roman"/>
          <w:sz w:val="24"/>
          <w:szCs w:val="24"/>
        </w:rPr>
        <w:t>t</w:t>
      </w:r>
      <w:r w:rsidR="001422ED">
        <w:rPr>
          <w:rFonts w:ascii="Times New Roman" w:hAnsi="Times New Roman" w:cs="Times New Roman"/>
          <w:sz w:val="24"/>
          <w:szCs w:val="24"/>
        </w:rPr>
        <w:t>aining a uniq</w:t>
      </w:r>
      <w:r w:rsidR="00AE4802">
        <w:rPr>
          <w:rFonts w:ascii="Times New Roman" w:hAnsi="Times New Roman" w:cs="Times New Roman"/>
          <w:sz w:val="24"/>
          <w:szCs w:val="24"/>
        </w:rPr>
        <w:t xml:space="preserve">ue sense of self and being true to </w:t>
      </w:r>
      <w:r w:rsidR="0072199C">
        <w:rPr>
          <w:rFonts w:ascii="Times New Roman" w:hAnsi="Times New Roman" w:cs="Times New Roman"/>
          <w:sz w:val="24"/>
          <w:szCs w:val="24"/>
        </w:rPr>
        <w:t>one’s</w:t>
      </w:r>
      <w:r w:rsidR="00AE4802">
        <w:rPr>
          <w:rFonts w:ascii="Times New Roman" w:hAnsi="Times New Roman" w:cs="Times New Roman"/>
          <w:sz w:val="24"/>
          <w:szCs w:val="24"/>
        </w:rPr>
        <w:t xml:space="preserve"> </w:t>
      </w:r>
      <w:r w:rsidR="0072199C">
        <w:rPr>
          <w:rFonts w:ascii="Times New Roman" w:hAnsi="Times New Roman" w:cs="Times New Roman"/>
          <w:sz w:val="24"/>
          <w:szCs w:val="24"/>
        </w:rPr>
        <w:t>self. This</w:t>
      </w:r>
      <w:r>
        <w:rPr>
          <w:rFonts w:ascii="Times New Roman" w:hAnsi="Times New Roman" w:cs="Times New Roman"/>
          <w:sz w:val="24"/>
          <w:szCs w:val="24"/>
        </w:rPr>
        <w:t xml:space="preserve"> is being aware of </w:t>
      </w:r>
      <w:r w:rsidR="0072199C">
        <w:rPr>
          <w:rFonts w:ascii="Times New Roman" w:hAnsi="Times New Roman" w:cs="Times New Roman"/>
          <w:sz w:val="24"/>
          <w:szCs w:val="24"/>
        </w:rPr>
        <w:t>one’s</w:t>
      </w:r>
      <w:r>
        <w:rPr>
          <w:rFonts w:ascii="Times New Roman" w:hAnsi="Times New Roman" w:cs="Times New Roman"/>
          <w:sz w:val="24"/>
          <w:szCs w:val="24"/>
        </w:rPr>
        <w:t xml:space="preserve"> own culture and being open and accepting of others. Social justice and human rights is the knowledge of the impact of inequality and discrimination and the ability to tackle this. Which includes </w:t>
      </w:r>
      <w:r>
        <w:rPr>
          <w:rFonts w:ascii="Times New Roman" w:hAnsi="Times New Roman" w:cs="Times New Roman"/>
          <w:sz w:val="24"/>
          <w:szCs w:val="24"/>
        </w:rPr>
        <w:lastRenderedPageBreak/>
        <w:t>standing up for rights as a human</w:t>
      </w:r>
      <w:r w:rsidR="004109A7">
        <w:rPr>
          <w:rFonts w:ascii="Times New Roman" w:hAnsi="Times New Roman" w:cs="Times New Roman"/>
          <w:sz w:val="24"/>
          <w:szCs w:val="24"/>
        </w:rPr>
        <w:t xml:space="preserve"> and global citizen</w:t>
      </w:r>
      <w:r>
        <w:rPr>
          <w:rFonts w:ascii="Times New Roman" w:hAnsi="Times New Roman" w:cs="Times New Roman"/>
          <w:sz w:val="24"/>
          <w:szCs w:val="24"/>
        </w:rPr>
        <w:t xml:space="preserve"> but also </w:t>
      </w:r>
      <w:r w:rsidR="00B013FD">
        <w:rPr>
          <w:rFonts w:ascii="Times New Roman" w:hAnsi="Times New Roman" w:cs="Times New Roman"/>
          <w:sz w:val="24"/>
          <w:szCs w:val="24"/>
        </w:rPr>
        <w:t>equally</w:t>
      </w:r>
      <w:r w:rsidR="004109A7">
        <w:rPr>
          <w:rFonts w:ascii="Times New Roman" w:hAnsi="Times New Roman" w:cs="Times New Roman"/>
          <w:sz w:val="24"/>
          <w:szCs w:val="24"/>
        </w:rPr>
        <w:t xml:space="preserve"> possessing</w:t>
      </w:r>
      <w:r w:rsidR="00B013FD">
        <w:rPr>
          <w:rFonts w:ascii="Times New Roman" w:hAnsi="Times New Roman" w:cs="Times New Roman"/>
          <w:sz w:val="24"/>
          <w:szCs w:val="24"/>
        </w:rPr>
        <w:t xml:space="preserve"> the ability to respect the rights of others. Peace building and conflict resolution can be addressed. Understanding the need to build up positive relationships and trying to find a way to negotiate peace to avoid conflict or trying to build ways in which it can be resolved. In recent years sustainability has been acknowledged. Drawing attention to how we can meet current needs without damaging or diminishing tomorrows world for future generations.</w:t>
      </w:r>
      <w:r w:rsidR="00F7758D">
        <w:rPr>
          <w:rFonts w:ascii="Times New Roman" w:hAnsi="Times New Roman" w:cs="Times New Roman"/>
          <w:sz w:val="24"/>
          <w:szCs w:val="24"/>
        </w:rPr>
        <w:t xml:space="preserve"> Peterson, et al (2015, pg. 1.) acknowledges that “Conflict, poverty, breaches of human rights, and environmental sustainability are everyday issues for global citizens today, old and young”</w:t>
      </w:r>
    </w:p>
    <w:p w14:paraId="0731F1C9" w14:textId="24B4AE69" w:rsidR="00C96F46" w:rsidRDefault="0072199C"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Therefore,</w:t>
      </w:r>
      <w:r w:rsidR="00352DDC">
        <w:rPr>
          <w:rFonts w:ascii="Times New Roman" w:hAnsi="Times New Roman" w:cs="Times New Roman"/>
          <w:sz w:val="24"/>
          <w:szCs w:val="24"/>
        </w:rPr>
        <w:t xml:space="preserve"> to have a global perspective is to have an inclusive outlook which incorporates the </w:t>
      </w:r>
      <w:r>
        <w:rPr>
          <w:rFonts w:ascii="Times New Roman" w:hAnsi="Times New Roman" w:cs="Times New Roman"/>
          <w:sz w:val="24"/>
          <w:szCs w:val="24"/>
        </w:rPr>
        <w:t>entire world</w:t>
      </w:r>
      <w:r w:rsidR="00352DDC">
        <w:rPr>
          <w:rFonts w:ascii="Times New Roman" w:hAnsi="Times New Roman" w:cs="Times New Roman"/>
          <w:sz w:val="24"/>
          <w:szCs w:val="24"/>
        </w:rPr>
        <w:t xml:space="preserve">. </w:t>
      </w:r>
      <w:r w:rsidR="00787E10">
        <w:rPr>
          <w:rFonts w:ascii="Times New Roman" w:hAnsi="Times New Roman" w:cs="Times New Roman"/>
          <w:sz w:val="24"/>
          <w:szCs w:val="24"/>
        </w:rPr>
        <w:t xml:space="preserve">Global sustainability is also </w:t>
      </w:r>
      <w:r>
        <w:rPr>
          <w:rFonts w:ascii="Times New Roman" w:hAnsi="Times New Roman" w:cs="Times New Roman"/>
          <w:sz w:val="24"/>
          <w:szCs w:val="24"/>
        </w:rPr>
        <w:t>a principal factor</w:t>
      </w:r>
      <w:r w:rsidR="00787E10">
        <w:rPr>
          <w:rFonts w:ascii="Times New Roman" w:hAnsi="Times New Roman" w:cs="Times New Roman"/>
          <w:sz w:val="24"/>
          <w:szCs w:val="24"/>
        </w:rPr>
        <w:t xml:space="preserve"> and the United Nations have set 17 goals as </w:t>
      </w:r>
      <w:r w:rsidR="0035284F">
        <w:rPr>
          <w:rFonts w:ascii="Times New Roman" w:hAnsi="Times New Roman" w:cs="Times New Roman"/>
          <w:sz w:val="24"/>
          <w:szCs w:val="24"/>
        </w:rPr>
        <w:t xml:space="preserve">being part of a </w:t>
      </w:r>
      <w:r>
        <w:rPr>
          <w:rFonts w:ascii="Times New Roman" w:hAnsi="Times New Roman" w:cs="Times New Roman"/>
          <w:sz w:val="24"/>
          <w:szCs w:val="24"/>
        </w:rPr>
        <w:t>global</w:t>
      </w:r>
      <w:r w:rsidR="004109A7">
        <w:rPr>
          <w:rFonts w:ascii="Times New Roman" w:hAnsi="Times New Roman" w:cs="Times New Roman"/>
          <w:sz w:val="24"/>
          <w:szCs w:val="24"/>
        </w:rPr>
        <w:t xml:space="preserve"> </w:t>
      </w:r>
      <w:r>
        <w:rPr>
          <w:rFonts w:ascii="Times New Roman" w:hAnsi="Times New Roman" w:cs="Times New Roman"/>
          <w:sz w:val="24"/>
          <w:szCs w:val="24"/>
        </w:rPr>
        <w:t>sustainable</w:t>
      </w:r>
      <w:r w:rsidR="0035284F">
        <w:rPr>
          <w:rFonts w:ascii="Times New Roman" w:hAnsi="Times New Roman" w:cs="Times New Roman"/>
          <w:sz w:val="24"/>
          <w:szCs w:val="24"/>
        </w:rPr>
        <w:t xml:space="preserve"> world. These include no poverty, zero </w:t>
      </w:r>
      <w:r>
        <w:rPr>
          <w:rFonts w:ascii="Times New Roman" w:hAnsi="Times New Roman" w:cs="Times New Roman"/>
          <w:sz w:val="24"/>
          <w:szCs w:val="24"/>
        </w:rPr>
        <w:t>hunger, good</w:t>
      </w:r>
      <w:r w:rsidR="0035284F">
        <w:rPr>
          <w:rFonts w:ascii="Times New Roman" w:hAnsi="Times New Roman" w:cs="Times New Roman"/>
          <w:sz w:val="24"/>
          <w:szCs w:val="24"/>
        </w:rPr>
        <w:t xml:space="preserve"> health and well-being, quality education, gender equality, clean water and sanitation, affordable clean energy, decent work and economic growth, industry, innovation and infrastructure, reduced inequalities, sustainable cities and communities, responsible consumption and production, climate action, life below water, life on land, peace, justice and strong institutions, and partnership for the goals.</w:t>
      </w:r>
      <w:r w:rsidR="00852053">
        <w:rPr>
          <w:rFonts w:ascii="Times New Roman" w:hAnsi="Times New Roman" w:cs="Times New Roman"/>
          <w:sz w:val="24"/>
          <w:szCs w:val="24"/>
        </w:rPr>
        <w:t xml:space="preserve"> Although </w:t>
      </w:r>
      <w:r w:rsidR="001C7DB5">
        <w:rPr>
          <w:rFonts w:ascii="Times New Roman" w:hAnsi="Times New Roman" w:cs="Times New Roman"/>
          <w:sz w:val="24"/>
          <w:szCs w:val="24"/>
        </w:rPr>
        <w:t xml:space="preserve">these goals can only be seen as positive in reality they will not be achieved in many parts of the World. It will be an on-going battle </w:t>
      </w:r>
      <w:r w:rsidR="008A1C51">
        <w:rPr>
          <w:rFonts w:ascii="Times New Roman" w:hAnsi="Times New Roman" w:cs="Times New Roman"/>
          <w:sz w:val="24"/>
          <w:szCs w:val="24"/>
        </w:rPr>
        <w:t>to</w:t>
      </w:r>
      <w:r w:rsidR="001C7DB5">
        <w:rPr>
          <w:rFonts w:ascii="Times New Roman" w:hAnsi="Times New Roman" w:cs="Times New Roman"/>
          <w:sz w:val="24"/>
          <w:szCs w:val="24"/>
        </w:rPr>
        <w:t xml:space="preserve"> achieve sustainability globally. Hicks et al (</w:t>
      </w:r>
      <w:r w:rsidR="00C53357">
        <w:rPr>
          <w:rFonts w:ascii="Times New Roman" w:hAnsi="Times New Roman" w:cs="Times New Roman"/>
          <w:sz w:val="24"/>
          <w:szCs w:val="24"/>
        </w:rPr>
        <w:t>2007, pg.</w:t>
      </w:r>
      <w:r w:rsidR="001C7DB5">
        <w:rPr>
          <w:rFonts w:ascii="Times New Roman" w:hAnsi="Times New Roman" w:cs="Times New Roman"/>
          <w:sz w:val="24"/>
          <w:szCs w:val="24"/>
        </w:rPr>
        <w:t>104) states that “Sustainable development thus starts from the premise that we are facing a major dilemma: how to reconcile the development needs of the poor and disadvantaged and at the same time address the environmental needs of the whole planet and the needs of future generations”</w:t>
      </w:r>
    </w:p>
    <w:p w14:paraId="3B00559F" w14:textId="02B49D62" w:rsidR="00352DDC" w:rsidRDefault="004109A7" w:rsidP="00EA3538">
      <w:pPr>
        <w:spacing w:line="360" w:lineRule="auto"/>
        <w:jc w:val="both"/>
        <w:rPr>
          <w:rFonts w:ascii="Times New Roman" w:hAnsi="Times New Roman" w:cs="Times New Roman"/>
          <w:sz w:val="24"/>
          <w:szCs w:val="24"/>
        </w:rPr>
      </w:pPr>
      <w:r>
        <w:rPr>
          <w:rFonts w:ascii="Times New Roman" w:hAnsi="Times New Roman" w:cs="Times New Roman"/>
          <w:sz w:val="24"/>
          <w:szCs w:val="24"/>
        </w:rPr>
        <w:t>Looking into e</w:t>
      </w:r>
      <w:r w:rsidR="00C96F46">
        <w:rPr>
          <w:rFonts w:ascii="Times New Roman" w:hAnsi="Times New Roman" w:cs="Times New Roman"/>
          <w:sz w:val="24"/>
          <w:szCs w:val="24"/>
        </w:rPr>
        <w:t>ducation and its value</w:t>
      </w:r>
      <w:r>
        <w:rPr>
          <w:rFonts w:ascii="Times New Roman" w:hAnsi="Times New Roman" w:cs="Times New Roman"/>
          <w:sz w:val="24"/>
          <w:szCs w:val="24"/>
        </w:rPr>
        <w:t>, particularly on a global level it often</w:t>
      </w:r>
      <w:r w:rsidR="00C96F46">
        <w:rPr>
          <w:rFonts w:ascii="Times New Roman" w:hAnsi="Times New Roman" w:cs="Times New Roman"/>
          <w:sz w:val="24"/>
          <w:szCs w:val="24"/>
        </w:rPr>
        <w:t xml:space="preserve"> mean</w:t>
      </w:r>
      <w:r>
        <w:rPr>
          <w:rFonts w:ascii="Times New Roman" w:hAnsi="Times New Roman" w:cs="Times New Roman"/>
          <w:sz w:val="24"/>
          <w:szCs w:val="24"/>
        </w:rPr>
        <w:t>s</w:t>
      </w:r>
      <w:r w:rsidR="00C96F46">
        <w:rPr>
          <w:rFonts w:ascii="Times New Roman" w:hAnsi="Times New Roman" w:cs="Times New Roman"/>
          <w:sz w:val="24"/>
          <w:szCs w:val="24"/>
        </w:rPr>
        <w:t xml:space="preserve"> different things to different people. Many may see it as academic whilst for others education may be shaped by life experiences.</w:t>
      </w:r>
      <w:r w:rsidR="00702AFD">
        <w:rPr>
          <w:rFonts w:ascii="Times New Roman" w:hAnsi="Times New Roman" w:cs="Times New Roman"/>
          <w:sz w:val="24"/>
          <w:szCs w:val="24"/>
        </w:rPr>
        <w:t xml:space="preserve"> Most see it as a way of learning within a formal school setting. It is also often </w:t>
      </w:r>
      <w:r w:rsidR="0072199C">
        <w:rPr>
          <w:rFonts w:ascii="Times New Roman" w:hAnsi="Times New Roman" w:cs="Times New Roman"/>
          <w:sz w:val="24"/>
          <w:szCs w:val="24"/>
        </w:rPr>
        <w:t>viewed</w:t>
      </w:r>
      <w:r w:rsidR="00702AFD">
        <w:rPr>
          <w:rFonts w:ascii="Times New Roman" w:hAnsi="Times New Roman" w:cs="Times New Roman"/>
          <w:sz w:val="24"/>
          <w:szCs w:val="24"/>
        </w:rPr>
        <w:t xml:space="preserve"> as a way of bettering oneself and gaining knowledge to escape routes of poverty. This includes being able to achieve a better job and financial status.</w:t>
      </w:r>
      <w:r w:rsidR="00325414">
        <w:rPr>
          <w:rFonts w:ascii="Times New Roman" w:hAnsi="Times New Roman" w:cs="Times New Roman"/>
          <w:sz w:val="24"/>
          <w:szCs w:val="24"/>
        </w:rPr>
        <w:t xml:space="preserve"> It allows for hope that things will improve and get better.</w:t>
      </w:r>
      <w:r w:rsidR="003407D0">
        <w:rPr>
          <w:rFonts w:ascii="Times New Roman" w:hAnsi="Times New Roman" w:cs="Times New Roman"/>
          <w:sz w:val="24"/>
          <w:szCs w:val="24"/>
        </w:rPr>
        <w:t xml:space="preserve"> </w:t>
      </w:r>
      <w:r w:rsidR="0072199C">
        <w:rPr>
          <w:rFonts w:ascii="Times New Roman" w:hAnsi="Times New Roman" w:cs="Times New Roman"/>
          <w:sz w:val="24"/>
          <w:szCs w:val="24"/>
        </w:rPr>
        <w:t>However,</w:t>
      </w:r>
      <w:r w:rsidR="003407D0">
        <w:rPr>
          <w:rFonts w:ascii="Times New Roman" w:hAnsi="Times New Roman" w:cs="Times New Roman"/>
          <w:sz w:val="24"/>
          <w:szCs w:val="24"/>
        </w:rPr>
        <w:t xml:space="preserve"> for some it is deemed as being of little value. One example of this is within the setting. As a practitioner it was observed that a child had aired there was no point in coming to school. The very fact he was there were due to legal requirements only. </w:t>
      </w:r>
      <w:r w:rsidR="00957307">
        <w:rPr>
          <w:rFonts w:ascii="Times New Roman" w:hAnsi="Times New Roman" w:cs="Times New Roman"/>
          <w:sz w:val="24"/>
          <w:szCs w:val="24"/>
        </w:rPr>
        <w:t xml:space="preserve">This is compulsory education whereby it is the law to attend school. </w:t>
      </w:r>
      <w:r w:rsidR="003407D0">
        <w:rPr>
          <w:rFonts w:ascii="Times New Roman" w:hAnsi="Times New Roman" w:cs="Times New Roman"/>
          <w:sz w:val="24"/>
          <w:szCs w:val="24"/>
        </w:rPr>
        <w:t xml:space="preserve">He explained that when he left school he was going to work with his father in the </w:t>
      </w:r>
      <w:r w:rsidR="0072199C">
        <w:rPr>
          <w:rFonts w:ascii="Times New Roman" w:hAnsi="Times New Roman" w:cs="Times New Roman"/>
          <w:sz w:val="24"/>
          <w:szCs w:val="24"/>
        </w:rPr>
        <w:t>famil</w:t>
      </w:r>
      <w:r>
        <w:rPr>
          <w:rFonts w:ascii="Times New Roman" w:hAnsi="Times New Roman" w:cs="Times New Roman"/>
          <w:sz w:val="24"/>
          <w:szCs w:val="24"/>
        </w:rPr>
        <w:t xml:space="preserve">y’s </w:t>
      </w:r>
      <w:r w:rsidR="003407D0">
        <w:rPr>
          <w:rFonts w:ascii="Times New Roman" w:hAnsi="Times New Roman" w:cs="Times New Roman"/>
          <w:sz w:val="24"/>
          <w:szCs w:val="24"/>
        </w:rPr>
        <w:t>scrap business and therefore education was of no benefit to him because the skills he needed to do this had been taught by his father who had come from a generation of scrap merchants.</w:t>
      </w:r>
      <w:r w:rsidR="00D70EBC">
        <w:rPr>
          <w:rFonts w:ascii="Times New Roman" w:hAnsi="Times New Roman" w:cs="Times New Roman"/>
          <w:sz w:val="24"/>
          <w:szCs w:val="24"/>
        </w:rPr>
        <w:t xml:space="preserve"> </w:t>
      </w:r>
      <w:r w:rsidR="0070725B">
        <w:rPr>
          <w:rFonts w:ascii="Times New Roman" w:hAnsi="Times New Roman" w:cs="Times New Roman"/>
          <w:sz w:val="24"/>
          <w:szCs w:val="24"/>
        </w:rPr>
        <w:t xml:space="preserve">This </w:t>
      </w:r>
      <w:r w:rsidR="0070725B">
        <w:rPr>
          <w:rFonts w:ascii="Times New Roman" w:hAnsi="Times New Roman" w:cs="Times New Roman"/>
          <w:sz w:val="24"/>
          <w:szCs w:val="24"/>
        </w:rPr>
        <w:lastRenderedPageBreak/>
        <w:t>could be classed as incidental education</w:t>
      </w:r>
      <w:r w:rsidR="00A10C35">
        <w:rPr>
          <w:rFonts w:ascii="Times New Roman" w:hAnsi="Times New Roman" w:cs="Times New Roman"/>
          <w:sz w:val="24"/>
          <w:szCs w:val="24"/>
        </w:rPr>
        <w:t xml:space="preserve"> where the process of passing knowledge, skills and traditions is passed from one generation to another. </w:t>
      </w:r>
      <w:r w:rsidR="0072199C">
        <w:rPr>
          <w:rFonts w:ascii="Times New Roman" w:hAnsi="Times New Roman" w:cs="Times New Roman"/>
          <w:sz w:val="24"/>
          <w:szCs w:val="24"/>
        </w:rPr>
        <w:t>Indeed,</w:t>
      </w:r>
      <w:r w:rsidR="00D70EBC">
        <w:rPr>
          <w:rFonts w:ascii="Times New Roman" w:hAnsi="Times New Roman" w:cs="Times New Roman"/>
          <w:sz w:val="24"/>
          <w:szCs w:val="24"/>
        </w:rPr>
        <w:t xml:space="preserve"> they were happy to continue in this way and judgement of this would be a negative </w:t>
      </w:r>
      <w:r w:rsidR="0072199C">
        <w:rPr>
          <w:rFonts w:ascii="Times New Roman" w:hAnsi="Times New Roman" w:cs="Times New Roman"/>
          <w:sz w:val="24"/>
          <w:szCs w:val="24"/>
        </w:rPr>
        <w:t>viewpoint</w:t>
      </w:r>
      <w:r w:rsidR="00D70EBC">
        <w:rPr>
          <w:rFonts w:ascii="Times New Roman" w:hAnsi="Times New Roman" w:cs="Times New Roman"/>
          <w:sz w:val="24"/>
          <w:szCs w:val="24"/>
        </w:rPr>
        <w:t>. Although one factor to take into consideration is that education provides more choices rather than one set path.</w:t>
      </w:r>
      <w:r w:rsidR="00EA3538">
        <w:rPr>
          <w:rFonts w:ascii="Times New Roman" w:hAnsi="Times New Roman" w:cs="Times New Roman"/>
          <w:sz w:val="24"/>
          <w:szCs w:val="24"/>
        </w:rPr>
        <w:t xml:space="preserve"> </w:t>
      </w:r>
      <w:r w:rsidR="0072199C">
        <w:rPr>
          <w:rFonts w:ascii="Times New Roman" w:hAnsi="Times New Roman" w:cs="Times New Roman"/>
          <w:sz w:val="24"/>
          <w:szCs w:val="24"/>
        </w:rPr>
        <w:t>Indeed,</w:t>
      </w:r>
      <w:r w:rsidR="00EA3538">
        <w:rPr>
          <w:rFonts w:ascii="Times New Roman" w:hAnsi="Times New Roman" w:cs="Times New Roman"/>
          <w:sz w:val="24"/>
          <w:szCs w:val="24"/>
        </w:rPr>
        <w:t xml:space="preserve"> Piaget cited in </w:t>
      </w:r>
      <w:r w:rsidR="00BE7D42">
        <w:rPr>
          <w:rFonts w:ascii="Times New Roman" w:hAnsi="Times New Roman" w:cs="Times New Roman"/>
          <w:sz w:val="24"/>
          <w:szCs w:val="24"/>
        </w:rPr>
        <w:t xml:space="preserve">psychology today (2018) </w:t>
      </w:r>
      <w:r w:rsidR="00EA3538">
        <w:rPr>
          <w:rFonts w:ascii="Times New Roman" w:hAnsi="Times New Roman" w:cs="Times New Roman"/>
          <w:sz w:val="24"/>
          <w:szCs w:val="24"/>
        </w:rPr>
        <w:t>stated that “</w:t>
      </w:r>
      <w:r w:rsidR="00EA3538" w:rsidRPr="00EA3538">
        <w:rPr>
          <w:rFonts w:ascii="Times New Roman" w:hAnsi="Times New Roman" w:cs="Times New Roman"/>
          <w:sz w:val="24"/>
          <w:szCs w:val="24"/>
        </w:rPr>
        <w:t>The principle goal of education in the schools should be creating men and women who are capable of doing new things, not simply repeating what other generations have done.</w:t>
      </w:r>
      <w:r w:rsidR="00BE7D42">
        <w:rPr>
          <w:rFonts w:ascii="Times New Roman" w:hAnsi="Times New Roman" w:cs="Times New Roman"/>
          <w:sz w:val="24"/>
          <w:szCs w:val="24"/>
        </w:rPr>
        <w:t>”</w:t>
      </w:r>
      <w:r w:rsidR="00931937">
        <w:rPr>
          <w:rFonts w:ascii="Times New Roman" w:hAnsi="Times New Roman" w:cs="Times New Roman"/>
          <w:sz w:val="24"/>
          <w:szCs w:val="24"/>
        </w:rPr>
        <w:t xml:space="preserve"> Education by certainty allows for development and the ability to have the knowledge to make choices.</w:t>
      </w:r>
      <w:r w:rsidR="00D532D8">
        <w:rPr>
          <w:rFonts w:ascii="Times New Roman" w:hAnsi="Times New Roman" w:cs="Times New Roman"/>
          <w:sz w:val="24"/>
          <w:szCs w:val="24"/>
        </w:rPr>
        <w:t xml:space="preserve"> </w:t>
      </w:r>
      <w:r w:rsidR="00325414">
        <w:rPr>
          <w:rFonts w:ascii="Times New Roman" w:hAnsi="Times New Roman" w:cs="Times New Roman"/>
          <w:sz w:val="24"/>
          <w:szCs w:val="24"/>
        </w:rPr>
        <w:t xml:space="preserve">Knowledge allows a </w:t>
      </w:r>
      <w:r w:rsidR="002000AC">
        <w:rPr>
          <w:rFonts w:ascii="Times New Roman" w:hAnsi="Times New Roman" w:cs="Times New Roman"/>
          <w:sz w:val="24"/>
          <w:szCs w:val="24"/>
        </w:rPr>
        <w:t>person</w:t>
      </w:r>
      <w:r w:rsidR="00325414">
        <w:rPr>
          <w:rFonts w:ascii="Times New Roman" w:hAnsi="Times New Roman" w:cs="Times New Roman"/>
          <w:sz w:val="24"/>
          <w:szCs w:val="24"/>
        </w:rPr>
        <w:t xml:space="preserve"> to be informed and to make respectable and wise decisions to be able to flourish and develop.</w:t>
      </w:r>
    </w:p>
    <w:p w14:paraId="2AE16625" w14:textId="0D6DE68B" w:rsidR="00AF471C" w:rsidRDefault="006872D6" w:rsidP="00EA3538">
      <w:pPr>
        <w:spacing w:line="360" w:lineRule="auto"/>
        <w:jc w:val="both"/>
        <w:rPr>
          <w:rFonts w:ascii="Times New Roman" w:hAnsi="Times New Roman" w:cs="Times New Roman"/>
          <w:sz w:val="24"/>
          <w:szCs w:val="24"/>
        </w:rPr>
      </w:pPr>
      <w:r>
        <w:rPr>
          <w:rFonts w:ascii="Times New Roman" w:hAnsi="Times New Roman" w:cs="Times New Roman"/>
          <w:sz w:val="24"/>
          <w:szCs w:val="24"/>
        </w:rPr>
        <w:t>Looking at education inequalities between two counties the practitioner will look more in depth between education in Wales and of that in the slum areas of India.</w:t>
      </w:r>
      <w:r w:rsidR="00516AEE">
        <w:rPr>
          <w:rFonts w:ascii="Times New Roman" w:hAnsi="Times New Roman" w:cs="Times New Roman"/>
          <w:sz w:val="24"/>
          <w:szCs w:val="24"/>
        </w:rPr>
        <w:t xml:space="preserve"> </w:t>
      </w:r>
      <w:r w:rsidR="005017E4">
        <w:rPr>
          <w:rFonts w:ascii="Times New Roman" w:hAnsi="Times New Roman" w:cs="Times New Roman"/>
          <w:sz w:val="24"/>
          <w:szCs w:val="24"/>
        </w:rPr>
        <w:t>Concentrating on poverty. The Joseph Rowntree Organisation (2</w:t>
      </w:r>
      <w:r w:rsidR="005A2C7E">
        <w:rPr>
          <w:rFonts w:ascii="Times New Roman" w:hAnsi="Times New Roman" w:cs="Times New Roman"/>
          <w:sz w:val="24"/>
          <w:szCs w:val="24"/>
        </w:rPr>
        <w:t>0</w:t>
      </w:r>
      <w:r w:rsidR="005017E4">
        <w:rPr>
          <w:rFonts w:ascii="Times New Roman" w:hAnsi="Times New Roman" w:cs="Times New Roman"/>
          <w:sz w:val="24"/>
          <w:szCs w:val="24"/>
        </w:rPr>
        <w:t xml:space="preserve">18) defines poverty as when a </w:t>
      </w:r>
      <w:r w:rsidR="002000AC">
        <w:rPr>
          <w:rFonts w:ascii="Times New Roman" w:hAnsi="Times New Roman" w:cs="Times New Roman"/>
          <w:sz w:val="24"/>
          <w:szCs w:val="24"/>
        </w:rPr>
        <w:t>person’s</w:t>
      </w:r>
      <w:r w:rsidR="005017E4">
        <w:rPr>
          <w:rFonts w:ascii="Times New Roman" w:hAnsi="Times New Roman" w:cs="Times New Roman"/>
          <w:sz w:val="24"/>
          <w:szCs w:val="24"/>
        </w:rPr>
        <w:t xml:space="preserve"> resources are not sufficient enough to meet their minimum </w:t>
      </w:r>
      <w:r w:rsidR="002000AC">
        <w:rPr>
          <w:rFonts w:ascii="Times New Roman" w:hAnsi="Times New Roman" w:cs="Times New Roman"/>
          <w:sz w:val="24"/>
          <w:szCs w:val="24"/>
        </w:rPr>
        <w:t>needs. The</w:t>
      </w:r>
      <w:r w:rsidR="00516AEE">
        <w:rPr>
          <w:rFonts w:ascii="Times New Roman" w:hAnsi="Times New Roman" w:cs="Times New Roman"/>
          <w:sz w:val="24"/>
          <w:szCs w:val="24"/>
        </w:rPr>
        <w:t xml:space="preserve"> Global </w:t>
      </w:r>
      <w:r w:rsidR="00D32F0E">
        <w:rPr>
          <w:rFonts w:ascii="Times New Roman" w:hAnsi="Times New Roman" w:cs="Times New Roman"/>
          <w:sz w:val="24"/>
          <w:szCs w:val="24"/>
        </w:rPr>
        <w:t>C</w:t>
      </w:r>
      <w:r w:rsidR="00516AEE">
        <w:rPr>
          <w:rFonts w:ascii="Times New Roman" w:hAnsi="Times New Roman" w:cs="Times New Roman"/>
          <w:sz w:val="24"/>
          <w:szCs w:val="24"/>
        </w:rPr>
        <w:t xml:space="preserve">itizen Organisation </w:t>
      </w:r>
      <w:r w:rsidR="00D32F0E">
        <w:rPr>
          <w:rFonts w:ascii="Times New Roman" w:hAnsi="Times New Roman" w:cs="Times New Roman"/>
          <w:sz w:val="24"/>
          <w:szCs w:val="24"/>
        </w:rPr>
        <w:t xml:space="preserve">(2018) </w:t>
      </w:r>
      <w:r w:rsidR="00516AEE">
        <w:rPr>
          <w:rFonts w:ascii="Times New Roman" w:hAnsi="Times New Roman" w:cs="Times New Roman"/>
          <w:sz w:val="24"/>
          <w:szCs w:val="24"/>
        </w:rPr>
        <w:t>concludes the following are</w:t>
      </w:r>
      <w:r w:rsidR="00B80346">
        <w:rPr>
          <w:rFonts w:ascii="Times New Roman" w:hAnsi="Times New Roman" w:cs="Times New Roman"/>
          <w:sz w:val="24"/>
          <w:szCs w:val="24"/>
        </w:rPr>
        <w:t xml:space="preserve"> universal barriers to education. A lack of educational funding, untrained or a lack of teachers, no schools, limited learning materials,</w:t>
      </w:r>
      <w:r w:rsidR="00A158D9">
        <w:rPr>
          <w:rFonts w:ascii="Times New Roman" w:hAnsi="Times New Roman" w:cs="Times New Roman"/>
          <w:sz w:val="24"/>
          <w:szCs w:val="24"/>
        </w:rPr>
        <w:t xml:space="preserve"> the exclusion of children with disabilities, being the </w:t>
      </w:r>
      <w:r w:rsidR="004109A7">
        <w:rPr>
          <w:rFonts w:ascii="Times New Roman" w:hAnsi="Times New Roman" w:cs="Times New Roman"/>
          <w:sz w:val="24"/>
          <w:szCs w:val="24"/>
        </w:rPr>
        <w:t>‘</w:t>
      </w:r>
      <w:r w:rsidR="00A158D9">
        <w:rPr>
          <w:rFonts w:ascii="Times New Roman" w:hAnsi="Times New Roman" w:cs="Times New Roman"/>
          <w:sz w:val="24"/>
          <w:szCs w:val="24"/>
        </w:rPr>
        <w:t>wrong</w:t>
      </w:r>
      <w:r w:rsidR="004109A7">
        <w:rPr>
          <w:rFonts w:ascii="Times New Roman" w:hAnsi="Times New Roman" w:cs="Times New Roman"/>
          <w:sz w:val="24"/>
          <w:szCs w:val="24"/>
        </w:rPr>
        <w:t>’</w:t>
      </w:r>
      <w:r w:rsidR="00A158D9">
        <w:rPr>
          <w:rFonts w:ascii="Times New Roman" w:hAnsi="Times New Roman" w:cs="Times New Roman"/>
          <w:sz w:val="24"/>
          <w:szCs w:val="24"/>
        </w:rPr>
        <w:t xml:space="preserve"> gender, being in a country of conflict or threat of conflict,</w:t>
      </w:r>
      <w:r w:rsidR="00D32F0E">
        <w:rPr>
          <w:rFonts w:ascii="Times New Roman" w:hAnsi="Times New Roman" w:cs="Times New Roman"/>
          <w:sz w:val="24"/>
          <w:szCs w:val="24"/>
        </w:rPr>
        <w:t xml:space="preserve"> distance from home to school, hunger and poor nutrition,</w:t>
      </w:r>
      <w:r w:rsidR="004109A7">
        <w:rPr>
          <w:rFonts w:ascii="Times New Roman" w:hAnsi="Times New Roman" w:cs="Times New Roman"/>
          <w:sz w:val="24"/>
          <w:szCs w:val="24"/>
        </w:rPr>
        <w:t xml:space="preserve"> and</w:t>
      </w:r>
      <w:r w:rsidR="00D32F0E">
        <w:rPr>
          <w:rFonts w:ascii="Times New Roman" w:hAnsi="Times New Roman" w:cs="Times New Roman"/>
          <w:sz w:val="24"/>
          <w:szCs w:val="24"/>
        </w:rPr>
        <w:t xml:space="preserve"> expense of education</w:t>
      </w:r>
      <w:r w:rsidR="004109A7">
        <w:rPr>
          <w:rFonts w:ascii="Times New Roman" w:hAnsi="Times New Roman" w:cs="Times New Roman"/>
          <w:sz w:val="24"/>
          <w:szCs w:val="24"/>
        </w:rPr>
        <w:t>.</w:t>
      </w:r>
    </w:p>
    <w:p w14:paraId="7435BF15" w14:textId="63A84B13" w:rsidR="005B5937" w:rsidRPr="005B5937" w:rsidRDefault="005B5937" w:rsidP="005B5937">
      <w:pPr>
        <w:spacing w:line="360" w:lineRule="auto"/>
        <w:jc w:val="both"/>
        <w:rPr>
          <w:rFonts w:ascii="Times New Roman" w:hAnsi="Times New Roman" w:cs="Times New Roman"/>
          <w:sz w:val="24"/>
          <w:szCs w:val="24"/>
        </w:rPr>
      </w:pPr>
      <w:r w:rsidRPr="005B5937">
        <w:rPr>
          <w:rFonts w:ascii="Times New Roman" w:hAnsi="Times New Roman" w:cs="Times New Roman"/>
          <w:sz w:val="24"/>
          <w:szCs w:val="24"/>
        </w:rPr>
        <w:t>Th</w:t>
      </w:r>
      <w:r w:rsidR="002500EC">
        <w:rPr>
          <w:rFonts w:ascii="Times New Roman" w:hAnsi="Times New Roman" w:cs="Times New Roman"/>
          <w:sz w:val="24"/>
          <w:szCs w:val="24"/>
        </w:rPr>
        <w:t>e</w:t>
      </w:r>
      <w:r w:rsidRPr="005B5937">
        <w:rPr>
          <w:rFonts w:ascii="Times New Roman" w:hAnsi="Times New Roman" w:cs="Times New Roman"/>
          <w:sz w:val="24"/>
          <w:szCs w:val="24"/>
        </w:rPr>
        <w:t xml:space="preserve"> UN general assembly adopted the UNCRC convention </w:t>
      </w:r>
      <w:r w:rsidR="002500EC">
        <w:rPr>
          <w:rFonts w:ascii="Times New Roman" w:hAnsi="Times New Roman" w:cs="Times New Roman"/>
          <w:sz w:val="24"/>
          <w:szCs w:val="24"/>
        </w:rPr>
        <w:t xml:space="preserve">to try and tackle these issues </w:t>
      </w:r>
      <w:r w:rsidRPr="005B5937">
        <w:rPr>
          <w:rFonts w:ascii="Times New Roman" w:hAnsi="Times New Roman" w:cs="Times New Roman"/>
          <w:sz w:val="24"/>
          <w:szCs w:val="24"/>
        </w:rPr>
        <w:t xml:space="preserve">and it opened for signature on 20th November 1989. It came into force on 2nd September 1990 and it was signed by many nations. Both Britain and India signed the convention. The UNCRC is a legally binding international agreement which sets out the rights of each and every child. This includes rights such as civil, </w:t>
      </w:r>
      <w:r w:rsidR="0072199C" w:rsidRPr="005B5937">
        <w:rPr>
          <w:rFonts w:ascii="Times New Roman" w:hAnsi="Times New Roman" w:cs="Times New Roman"/>
          <w:sz w:val="24"/>
          <w:szCs w:val="24"/>
        </w:rPr>
        <w:t>political, economic</w:t>
      </w:r>
      <w:r w:rsidRPr="005B5937">
        <w:rPr>
          <w:rFonts w:ascii="Times New Roman" w:hAnsi="Times New Roman" w:cs="Times New Roman"/>
          <w:sz w:val="24"/>
          <w:szCs w:val="24"/>
        </w:rPr>
        <w:t xml:space="preserve"> and social and cultural rights. Regardless of race, religion or ability. It includes 54 articles on </w:t>
      </w:r>
      <w:r w:rsidR="0072199C" w:rsidRPr="005B5937">
        <w:rPr>
          <w:rFonts w:ascii="Times New Roman" w:hAnsi="Times New Roman" w:cs="Times New Roman"/>
          <w:sz w:val="24"/>
          <w:szCs w:val="24"/>
        </w:rPr>
        <w:t>children’s</w:t>
      </w:r>
      <w:r w:rsidRPr="005B5937">
        <w:rPr>
          <w:rFonts w:ascii="Times New Roman" w:hAnsi="Times New Roman" w:cs="Times New Roman"/>
          <w:sz w:val="24"/>
          <w:szCs w:val="24"/>
        </w:rPr>
        <w:t xml:space="preserve"> rights and how governments should make them available. It is also a human rights treaty which helps organisations support children. (Save the children, 2018)</w:t>
      </w:r>
    </w:p>
    <w:p w14:paraId="016490AB" w14:textId="2254156F" w:rsidR="005B5937" w:rsidRDefault="005B5937" w:rsidP="005B5937">
      <w:pPr>
        <w:spacing w:line="360" w:lineRule="auto"/>
        <w:jc w:val="both"/>
        <w:rPr>
          <w:rFonts w:ascii="Times New Roman" w:hAnsi="Times New Roman" w:cs="Times New Roman"/>
          <w:sz w:val="24"/>
          <w:szCs w:val="24"/>
        </w:rPr>
      </w:pPr>
      <w:r w:rsidRPr="005B5937">
        <w:rPr>
          <w:rFonts w:ascii="Times New Roman" w:hAnsi="Times New Roman" w:cs="Times New Roman"/>
          <w:sz w:val="24"/>
          <w:szCs w:val="24"/>
        </w:rPr>
        <w:t>In alignment with</w:t>
      </w:r>
      <w:r w:rsidR="002500EC">
        <w:rPr>
          <w:rFonts w:ascii="Times New Roman" w:hAnsi="Times New Roman" w:cs="Times New Roman"/>
          <w:sz w:val="24"/>
          <w:szCs w:val="24"/>
        </w:rPr>
        <w:t xml:space="preserve"> the</w:t>
      </w:r>
      <w:r w:rsidRPr="005B5937">
        <w:rPr>
          <w:rFonts w:ascii="Times New Roman" w:hAnsi="Times New Roman" w:cs="Times New Roman"/>
          <w:sz w:val="24"/>
          <w:szCs w:val="24"/>
        </w:rPr>
        <w:t xml:space="preserve"> UNCRC (United Nations Convention on the Rights of the Child) Article 28 states that </w:t>
      </w:r>
      <w:r w:rsidR="0072199C" w:rsidRPr="005B5937">
        <w:rPr>
          <w:rFonts w:ascii="Times New Roman" w:hAnsi="Times New Roman" w:cs="Times New Roman"/>
          <w:sz w:val="24"/>
          <w:szCs w:val="24"/>
        </w:rPr>
        <w:t>“You</w:t>
      </w:r>
      <w:r w:rsidRPr="005B5937">
        <w:rPr>
          <w:rFonts w:ascii="Times New Roman" w:hAnsi="Times New Roman" w:cs="Times New Roman"/>
          <w:sz w:val="24"/>
          <w:szCs w:val="24"/>
        </w:rPr>
        <w:t xml:space="preserve"> have the right to education</w:t>
      </w:r>
      <w:r w:rsidR="0072199C" w:rsidRPr="005B5937">
        <w:rPr>
          <w:rFonts w:ascii="Times New Roman" w:hAnsi="Times New Roman" w:cs="Times New Roman"/>
          <w:sz w:val="24"/>
          <w:szCs w:val="24"/>
        </w:rPr>
        <w:t>”. Article</w:t>
      </w:r>
      <w:r w:rsidRPr="005B5937">
        <w:rPr>
          <w:rFonts w:ascii="Times New Roman" w:hAnsi="Times New Roman" w:cs="Times New Roman"/>
          <w:sz w:val="24"/>
          <w:szCs w:val="24"/>
        </w:rPr>
        <w:t xml:space="preserve"> 28 of the UNCRC says </w:t>
      </w:r>
      <w:bookmarkStart w:id="1" w:name="_Hlk513650082"/>
      <w:r w:rsidRPr="005B5937">
        <w:rPr>
          <w:rFonts w:ascii="Times New Roman" w:hAnsi="Times New Roman" w:cs="Times New Roman"/>
          <w:sz w:val="24"/>
          <w:szCs w:val="24"/>
        </w:rPr>
        <w:t>that children and young people have the right to education no matter who they are, regardless of race, gender or disability; if they’re in detention, or if they’re a refugee</w:t>
      </w:r>
      <w:bookmarkEnd w:id="1"/>
      <w:r w:rsidRPr="005B5937">
        <w:rPr>
          <w:rFonts w:ascii="Times New Roman" w:hAnsi="Times New Roman" w:cs="Times New Roman"/>
          <w:sz w:val="24"/>
          <w:szCs w:val="24"/>
        </w:rPr>
        <w:t>.</w:t>
      </w:r>
    </w:p>
    <w:p w14:paraId="3088E786" w14:textId="1B488EDC" w:rsidR="008245A3" w:rsidRDefault="00C86D67" w:rsidP="00EA3538">
      <w:pPr>
        <w:spacing w:line="360" w:lineRule="auto"/>
        <w:jc w:val="both"/>
        <w:rPr>
          <w:rFonts w:ascii="Times New Roman" w:hAnsi="Times New Roman" w:cs="Times New Roman"/>
          <w:sz w:val="24"/>
          <w:szCs w:val="24"/>
        </w:rPr>
      </w:pPr>
      <w:r>
        <w:rPr>
          <w:rFonts w:ascii="Times New Roman" w:hAnsi="Times New Roman" w:cs="Times New Roman"/>
          <w:sz w:val="24"/>
          <w:szCs w:val="24"/>
        </w:rPr>
        <w:t>Wales</w:t>
      </w:r>
      <w:r w:rsidR="00F75A8D">
        <w:rPr>
          <w:rFonts w:ascii="Times New Roman" w:hAnsi="Times New Roman" w:cs="Times New Roman"/>
          <w:sz w:val="24"/>
          <w:szCs w:val="24"/>
        </w:rPr>
        <w:t xml:space="preserve"> is a country in south-west Britain and</w:t>
      </w:r>
      <w:r>
        <w:rPr>
          <w:rFonts w:ascii="Times New Roman" w:hAnsi="Times New Roman" w:cs="Times New Roman"/>
          <w:sz w:val="24"/>
          <w:szCs w:val="24"/>
        </w:rPr>
        <w:t xml:space="preserve"> has a life expectancy of 65</w:t>
      </w:r>
      <w:r w:rsidR="00F75A8D">
        <w:rPr>
          <w:rFonts w:ascii="Times New Roman" w:hAnsi="Times New Roman" w:cs="Times New Roman"/>
          <w:sz w:val="24"/>
          <w:szCs w:val="24"/>
        </w:rPr>
        <w:t>.</w:t>
      </w:r>
      <w:r>
        <w:rPr>
          <w:rFonts w:ascii="Times New Roman" w:hAnsi="Times New Roman" w:cs="Times New Roman"/>
          <w:sz w:val="24"/>
          <w:szCs w:val="24"/>
        </w:rPr>
        <w:t xml:space="preserve"> </w:t>
      </w:r>
      <w:r w:rsidR="00F75A8D">
        <w:rPr>
          <w:rFonts w:ascii="Times New Roman" w:hAnsi="Times New Roman" w:cs="Times New Roman"/>
          <w:sz w:val="24"/>
          <w:szCs w:val="24"/>
        </w:rPr>
        <w:t>I</w:t>
      </w:r>
      <w:r>
        <w:rPr>
          <w:rFonts w:ascii="Times New Roman" w:hAnsi="Times New Roman" w:cs="Times New Roman"/>
          <w:sz w:val="24"/>
          <w:szCs w:val="24"/>
        </w:rPr>
        <w:t xml:space="preserve">n 2018 and as a researcher this </w:t>
      </w:r>
      <w:r w:rsidR="00F75A8D">
        <w:rPr>
          <w:rFonts w:ascii="Times New Roman" w:hAnsi="Times New Roman" w:cs="Times New Roman"/>
          <w:sz w:val="24"/>
          <w:szCs w:val="24"/>
        </w:rPr>
        <w:t>came as</w:t>
      </w:r>
      <w:r>
        <w:rPr>
          <w:rFonts w:ascii="Times New Roman" w:hAnsi="Times New Roman" w:cs="Times New Roman"/>
          <w:sz w:val="24"/>
          <w:szCs w:val="24"/>
        </w:rPr>
        <w:t xml:space="preserve"> a shock. Although reasons given are the increase of diabetes and </w:t>
      </w:r>
      <w:r w:rsidR="00553602">
        <w:rPr>
          <w:rFonts w:ascii="Times New Roman" w:hAnsi="Times New Roman" w:cs="Times New Roman"/>
          <w:sz w:val="24"/>
          <w:szCs w:val="24"/>
        </w:rPr>
        <w:t>obesity.</w:t>
      </w:r>
      <w:r w:rsidR="00553602" w:rsidRPr="008245A3">
        <w:rPr>
          <w:rFonts w:ascii="Times New Roman" w:hAnsi="Times New Roman" w:cs="Times New Roman"/>
          <w:sz w:val="24"/>
          <w:szCs w:val="24"/>
        </w:rPr>
        <w:t xml:space="preserve"> Education</w:t>
      </w:r>
      <w:r w:rsidR="008245A3" w:rsidRPr="008245A3">
        <w:rPr>
          <w:rFonts w:ascii="Times New Roman" w:hAnsi="Times New Roman" w:cs="Times New Roman"/>
          <w:sz w:val="24"/>
          <w:szCs w:val="24"/>
        </w:rPr>
        <w:t xml:space="preserve"> in Wales is compulsory from the ages of 5 to 16, with around 466,500 </w:t>
      </w:r>
      <w:r w:rsidR="008245A3" w:rsidRPr="008245A3">
        <w:rPr>
          <w:rFonts w:ascii="Times New Roman" w:hAnsi="Times New Roman" w:cs="Times New Roman"/>
          <w:sz w:val="24"/>
          <w:szCs w:val="24"/>
        </w:rPr>
        <w:lastRenderedPageBreak/>
        <w:t>attending state schools.</w:t>
      </w:r>
      <w:r w:rsidR="004C5AFD">
        <w:rPr>
          <w:rFonts w:ascii="Times New Roman" w:hAnsi="Times New Roman" w:cs="Times New Roman"/>
          <w:sz w:val="24"/>
          <w:szCs w:val="24"/>
        </w:rPr>
        <w:t xml:space="preserve"> </w:t>
      </w:r>
      <w:r w:rsidR="0025770E">
        <w:rPr>
          <w:rFonts w:ascii="Times New Roman" w:hAnsi="Times New Roman" w:cs="Times New Roman"/>
          <w:sz w:val="24"/>
          <w:szCs w:val="24"/>
        </w:rPr>
        <w:t xml:space="preserve">It consists of the foundation phase for all </w:t>
      </w:r>
      <w:r w:rsidR="002000AC">
        <w:rPr>
          <w:rFonts w:ascii="Times New Roman" w:hAnsi="Times New Roman" w:cs="Times New Roman"/>
          <w:sz w:val="24"/>
          <w:szCs w:val="24"/>
        </w:rPr>
        <w:t>3-7-year</w:t>
      </w:r>
      <w:r w:rsidR="0025770E">
        <w:rPr>
          <w:rFonts w:ascii="Times New Roman" w:hAnsi="Times New Roman" w:cs="Times New Roman"/>
          <w:sz w:val="24"/>
          <w:szCs w:val="24"/>
        </w:rPr>
        <w:t xml:space="preserve"> olds, 7-10 in key stage two and comprehensive from 11-16 years. </w:t>
      </w:r>
      <w:r w:rsidR="004C5AFD" w:rsidRPr="004C5AFD">
        <w:rPr>
          <w:rFonts w:ascii="Times New Roman" w:hAnsi="Times New Roman" w:cs="Times New Roman"/>
          <w:sz w:val="24"/>
          <w:szCs w:val="24"/>
        </w:rPr>
        <w:t xml:space="preserve">Wales </w:t>
      </w:r>
      <w:r w:rsidR="002000AC">
        <w:rPr>
          <w:rFonts w:ascii="Times New Roman" w:hAnsi="Times New Roman" w:cs="Times New Roman"/>
          <w:sz w:val="24"/>
          <w:szCs w:val="24"/>
        </w:rPr>
        <w:t xml:space="preserve">has </w:t>
      </w:r>
      <w:r w:rsidR="002000AC" w:rsidRPr="004C5AFD">
        <w:rPr>
          <w:rFonts w:ascii="Times New Roman" w:hAnsi="Times New Roman" w:cs="Times New Roman"/>
          <w:sz w:val="24"/>
          <w:szCs w:val="24"/>
        </w:rPr>
        <w:t>a</w:t>
      </w:r>
      <w:r w:rsidR="004C5AFD" w:rsidRPr="004C5AFD">
        <w:rPr>
          <w:rFonts w:ascii="Times New Roman" w:hAnsi="Times New Roman" w:cs="Times New Roman"/>
          <w:sz w:val="24"/>
          <w:szCs w:val="24"/>
        </w:rPr>
        <w:t xml:space="preserve"> system of community comprehensive schooling delivered through English, Welsh, bilingually or in a faith setting. </w:t>
      </w:r>
      <w:r w:rsidR="004C5AFD">
        <w:rPr>
          <w:rFonts w:ascii="Times New Roman" w:hAnsi="Times New Roman" w:cs="Times New Roman"/>
          <w:sz w:val="24"/>
          <w:szCs w:val="24"/>
        </w:rPr>
        <w:t>(Wales.com,2018)</w:t>
      </w:r>
      <w:r w:rsidR="007561CE">
        <w:rPr>
          <w:rFonts w:ascii="Times New Roman" w:hAnsi="Times New Roman" w:cs="Times New Roman"/>
          <w:sz w:val="24"/>
          <w:szCs w:val="24"/>
        </w:rPr>
        <w:t>.</w:t>
      </w:r>
      <w:r w:rsidR="001C623D">
        <w:rPr>
          <w:rFonts w:ascii="Times New Roman" w:hAnsi="Times New Roman" w:cs="Times New Roman"/>
          <w:sz w:val="24"/>
          <w:szCs w:val="24"/>
        </w:rPr>
        <w:t xml:space="preserve"> </w:t>
      </w:r>
      <w:r w:rsidR="0072199C">
        <w:rPr>
          <w:rFonts w:ascii="Times New Roman" w:hAnsi="Times New Roman" w:cs="Times New Roman"/>
          <w:sz w:val="24"/>
          <w:szCs w:val="24"/>
        </w:rPr>
        <w:t>Wales</w:t>
      </w:r>
      <w:r w:rsidR="001C623D">
        <w:rPr>
          <w:rFonts w:ascii="Times New Roman" w:hAnsi="Times New Roman" w:cs="Times New Roman"/>
          <w:sz w:val="24"/>
          <w:szCs w:val="24"/>
        </w:rPr>
        <w:t xml:space="preserve"> has a population of</w:t>
      </w:r>
      <w:r w:rsidR="001E4045">
        <w:rPr>
          <w:rFonts w:ascii="Times New Roman" w:hAnsi="Times New Roman" w:cs="Times New Roman"/>
          <w:sz w:val="24"/>
          <w:szCs w:val="24"/>
        </w:rPr>
        <w:t xml:space="preserve"> 3.063 million. Consisting of approximately 1,595 schools. One of the many barriers facing educational attainment in Wales is poverty. Although Britain </w:t>
      </w:r>
      <w:r w:rsidR="00553602">
        <w:rPr>
          <w:rFonts w:ascii="Times New Roman" w:hAnsi="Times New Roman" w:cs="Times New Roman"/>
          <w:sz w:val="24"/>
          <w:szCs w:val="24"/>
        </w:rPr>
        <w:t>is</w:t>
      </w:r>
      <w:r w:rsidR="002500EC">
        <w:rPr>
          <w:rFonts w:ascii="Times New Roman" w:hAnsi="Times New Roman" w:cs="Times New Roman"/>
          <w:sz w:val="24"/>
          <w:szCs w:val="24"/>
        </w:rPr>
        <w:t xml:space="preserve"> a wealthy country nonetheless poverty still exists. R</w:t>
      </w:r>
      <w:r w:rsidR="0072199C">
        <w:rPr>
          <w:rFonts w:ascii="Times New Roman" w:hAnsi="Times New Roman" w:cs="Times New Roman"/>
          <w:sz w:val="24"/>
          <w:szCs w:val="24"/>
        </w:rPr>
        <w:t>educing</w:t>
      </w:r>
      <w:r w:rsidR="00FE0EAB">
        <w:rPr>
          <w:rFonts w:ascii="Times New Roman" w:hAnsi="Times New Roman" w:cs="Times New Roman"/>
          <w:sz w:val="24"/>
          <w:szCs w:val="24"/>
        </w:rPr>
        <w:t xml:space="preserve"> poverty</w:t>
      </w:r>
      <w:r w:rsidR="006D3FE0">
        <w:rPr>
          <w:rFonts w:ascii="Times New Roman" w:hAnsi="Times New Roman" w:cs="Times New Roman"/>
          <w:sz w:val="24"/>
          <w:szCs w:val="24"/>
        </w:rPr>
        <w:t xml:space="preserve"> on attainment</w:t>
      </w:r>
      <w:r w:rsidR="00FE0EAB">
        <w:rPr>
          <w:rFonts w:ascii="Times New Roman" w:hAnsi="Times New Roman" w:cs="Times New Roman"/>
          <w:sz w:val="24"/>
          <w:szCs w:val="24"/>
        </w:rPr>
        <w:t xml:space="preserve"> in </w:t>
      </w:r>
      <w:r w:rsidR="002500EC">
        <w:rPr>
          <w:rFonts w:ascii="Times New Roman" w:hAnsi="Times New Roman" w:cs="Times New Roman"/>
          <w:sz w:val="24"/>
          <w:szCs w:val="24"/>
        </w:rPr>
        <w:t>W</w:t>
      </w:r>
      <w:r w:rsidR="00FE0EAB">
        <w:rPr>
          <w:rFonts w:ascii="Times New Roman" w:hAnsi="Times New Roman" w:cs="Times New Roman"/>
          <w:sz w:val="24"/>
          <w:szCs w:val="24"/>
        </w:rPr>
        <w:t xml:space="preserve">ales </w:t>
      </w:r>
      <w:r w:rsidR="006D3FE0">
        <w:rPr>
          <w:rFonts w:ascii="Times New Roman" w:hAnsi="Times New Roman" w:cs="Times New Roman"/>
          <w:sz w:val="24"/>
          <w:szCs w:val="24"/>
        </w:rPr>
        <w:t xml:space="preserve">is one of the priorities of the Welsh </w:t>
      </w:r>
      <w:r w:rsidR="0072199C">
        <w:rPr>
          <w:rFonts w:ascii="Times New Roman" w:hAnsi="Times New Roman" w:cs="Times New Roman"/>
          <w:sz w:val="24"/>
          <w:szCs w:val="24"/>
        </w:rPr>
        <w:t>government</w:t>
      </w:r>
      <w:r w:rsidR="001E4045">
        <w:rPr>
          <w:rFonts w:ascii="Times New Roman" w:hAnsi="Times New Roman" w:cs="Times New Roman"/>
          <w:sz w:val="24"/>
          <w:szCs w:val="24"/>
        </w:rPr>
        <w:t xml:space="preserve"> and there is a wide gap between the classes. </w:t>
      </w:r>
      <w:r w:rsidR="006D3FE0">
        <w:rPr>
          <w:rFonts w:ascii="Times New Roman" w:hAnsi="Times New Roman" w:cs="Times New Roman"/>
          <w:sz w:val="24"/>
          <w:szCs w:val="24"/>
        </w:rPr>
        <w:t xml:space="preserve">This is evident on the attainment gap between those pupils in receipt of </w:t>
      </w:r>
      <w:r w:rsidR="007561CE">
        <w:rPr>
          <w:rFonts w:ascii="Times New Roman" w:hAnsi="Times New Roman" w:cs="Times New Roman"/>
          <w:sz w:val="24"/>
          <w:szCs w:val="24"/>
        </w:rPr>
        <w:t xml:space="preserve">free </w:t>
      </w:r>
      <w:r w:rsidR="006D3FE0">
        <w:rPr>
          <w:rFonts w:ascii="Times New Roman" w:hAnsi="Times New Roman" w:cs="Times New Roman"/>
          <w:sz w:val="24"/>
          <w:szCs w:val="24"/>
        </w:rPr>
        <w:t>school meals because of a low income. The Welsh Government (2016) agrees that “</w:t>
      </w:r>
      <w:r w:rsidR="006D3FE0" w:rsidRPr="006D3FE0">
        <w:rPr>
          <w:rFonts w:ascii="Times New Roman" w:hAnsi="Times New Roman" w:cs="Times New Roman"/>
          <w:sz w:val="24"/>
          <w:szCs w:val="24"/>
        </w:rPr>
        <w:t>The attainment gap between those learners eligible for free school meals (FSM) – a commonly used, but not exclusive measure of potential disadvantage – makes itself evident through a child's time in school</w:t>
      </w:r>
      <w:r w:rsidR="002500EC">
        <w:rPr>
          <w:rFonts w:ascii="Times New Roman" w:hAnsi="Times New Roman" w:cs="Times New Roman"/>
          <w:sz w:val="24"/>
          <w:szCs w:val="24"/>
        </w:rPr>
        <w:t>.</w:t>
      </w:r>
      <w:r w:rsidR="006D3FE0">
        <w:rPr>
          <w:rFonts w:ascii="Times New Roman" w:hAnsi="Times New Roman" w:cs="Times New Roman"/>
          <w:sz w:val="24"/>
          <w:szCs w:val="24"/>
        </w:rPr>
        <w:t>”</w:t>
      </w:r>
      <w:r w:rsidR="00340DBF">
        <w:rPr>
          <w:rFonts w:ascii="Times New Roman" w:hAnsi="Times New Roman" w:cs="Times New Roman"/>
          <w:sz w:val="24"/>
          <w:szCs w:val="24"/>
        </w:rPr>
        <w:t xml:space="preserve"> The Welsh government have </w:t>
      </w:r>
      <w:r w:rsidR="009B02F5">
        <w:rPr>
          <w:rFonts w:ascii="Times New Roman" w:hAnsi="Times New Roman" w:cs="Times New Roman"/>
          <w:sz w:val="24"/>
          <w:szCs w:val="24"/>
        </w:rPr>
        <w:t>acknowledged that one in four children in Wales are classed as living in poverty. The Welsh government aim to eradicate it by 2020.</w:t>
      </w:r>
      <w:r w:rsidR="009D3369">
        <w:rPr>
          <w:rFonts w:ascii="Times New Roman" w:hAnsi="Times New Roman" w:cs="Times New Roman"/>
          <w:sz w:val="24"/>
          <w:szCs w:val="24"/>
        </w:rPr>
        <w:t xml:space="preserve"> The UNCRC article 26 states </w:t>
      </w:r>
      <w:r w:rsidR="0072199C">
        <w:rPr>
          <w:rFonts w:ascii="Times New Roman" w:hAnsi="Times New Roman" w:cs="Times New Roman"/>
          <w:sz w:val="24"/>
          <w:szCs w:val="24"/>
        </w:rPr>
        <w:t>“you</w:t>
      </w:r>
      <w:r w:rsidR="009D3369">
        <w:rPr>
          <w:rFonts w:ascii="Times New Roman" w:hAnsi="Times New Roman" w:cs="Times New Roman"/>
          <w:sz w:val="24"/>
          <w:szCs w:val="24"/>
        </w:rPr>
        <w:t xml:space="preserve"> have the right to help from the government if you are poor or in need</w:t>
      </w:r>
      <w:r w:rsidR="007561CE">
        <w:rPr>
          <w:rFonts w:ascii="Times New Roman" w:hAnsi="Times New Roman" w:cs="Times New Roman"/>
          <w:sz w:val="24"/>
          <w:szCs w:val="24"/>
        </w:rPr>
        <w:t>.</w:t>
      </w:r>
      <w:r w:rsidR="009D3369">
        <w:rPr>
          <w:rFonts w:ascii="Times New Roman" w:hAnsi="Times New Roman" w:cs="Times New Roman"/>
          <w:sz w:val="24"/>
          <w:szCs w:val="24"/>
        </w:rPr>
        <w:t>”</w:t>
      </w:r>
      <w:r w:rsidR="009B02F5">
        <w:rPr>
          <w:rFonts w:ascii="Times New Roman" w:hAnsi="Times New Roman" w:cs="Times New Roman"/>
          <w:sz w:val="24"/>
          <w:szCs w:val="24"/>
        </w:rPr>
        <w:t xml:space="preserve"> The successful futures </w:t>
      </w:r>
      <w:r w:rsidR="00663F76">
        <w:rPr>
          <w:rFonts w:ascii="Times New Roman" w:hAnsi="Times New Roman" w:cs="Times New Roman"/>
          <w:sz w:val="24"/>
          <w:szCs w:val="24"/>
        </w:rPr>
        <w:t>aim</w:t>
      </w:r>
      <w:r w:rsidR="00AD26ED">
        <w:rPr>
          <w:rFonts w:ascii="Times New Roman" w:hAnsi="Times New Roman" w:cs="Times New Roman"/>
          <w:sz w:val="24"/>
          <w:szCs w:val="24"/>
        </w:rPr>
        <w:t xml:space="preserve"> for a curriculum that will fit in with the globalised </w:t>
      </w:r>
      <w:r w:rsidR="0072199C">
        <w:rPr>
          <w:rFonts w:ascii="Times New Roman" w:hAnsi="Times New Roman" w:cs="Times New Roman"/>
          <w:sz w:val="24"/>
          <w:szCs w:val="24"/>
        </w:rPr>
        <w:t>world.</w:t>
      </w:r>
      <w:r w:rsidR="00FB33BC">
        <w:rPr>
          <w:rFonts w:ascii="Times New Roman" w:hAnsi="Times New Roman" w:cs="Times New Roman"/>
          <w:sz w:val="24"/>
          <w:szCs w:val="24"/>
        </w:rPr>
        <w:t xml:space="preserve"> It is being developed with the aim of being embedded throughout Wales by 2022.</w:t>
      </w:r>
      <w:r w:rsidR="00EA7F88">
        <w:rPr>
          <w:rFonts w:ascii="Times New Roman" w:hAnsi="Times New Roman" w:cs="Times New Roman"/>
          <w:sz w:val="24"/>
          <w:szCs w:val="24"/>
        </w:rPr>
        <w:t xml:space="preserve"> It was developed after the Donaldson report which deemed the current curriculum not fit for the modern world. The Welsh Government (2017) state that “</w:t>
      </w:r>
      <w:r w:rsidR="00EA7F88" w:rsidRPr="00EA7F88">
        <w:rPr>
          <w:rFonts w:ascii="Times New Roman" w:hAnsi="Times New Roman" w:cs="Times New Roman"/>
          <w:sz w:val="24"/>
          <w:szCs w:val="24"/>
        </w:rPr>
        <w:t>Advances in technology and globalisation have transformed the way we live and work</w:t>
      </w:r>
      <w:r w:rsidR="00EA7F88">
        <w:rPr>
          <w:rFonts w:ascii="Times New Roman" w:hAnsi="Times New Roman" w:cs="Times New Roman"/>
          <w:sz w:val="24"/>
          <w:szCs w:val="24"/>
        </w:rPr>
        <w:t>”</w:t>
      </w:r>
      <w:r w:rsidR="005B5937">
        <w:rPr>
          <w:rFonts w:ascii="Times New Roman" w:hAnsi="Times New Roman" w:cs="Times New Roman"/>
          <w:sz w:val="24"/>
          <w:szCs w:val="24"/>
        </w:rPr>
        <w:t xml:space="preserve">. </w:t>
      </w:r>
      <w:r w:rsidR="00ED69F6">
        <w:rPr>
          <w:rFonts w:ascii="Times New Roman" w:hAnsi="Times New Roman" w:cs="Times New Roman"/>
          <w:sz w:val="24"/>
          <w:szCs w:val="24"/>
        </w:rPr>
        <w:t xml:space="preserve">The Welsh government also acknowledged in 2017 </w:t>
      </w:r>
      <w:r w:rsidR="007561CE">
        <w:rPr>
          <w:rFonts w:ascii="Times New Roman" w:hAnsi="Times New Roman" w:cs="Times New Roman"/>
          <w:sz w:val="24"/>
          <w:szCs w:val="24"/>
        </w:rPr>
        <w:t>that “</w:t>
      </w:r>
      <w:r w:rsidR="005017E4" w:rsidRPr="005017E4">
        <w:rPr>
          <w:rFonts w:ascii="Times New Roman" w:hAnsi="Times New Roman" w:cs="Times New Roman"/>
          <w:sz w:val="24"/>
          <w:szCs w:val="24"/>
        </w:rPr>
        <w:t>girls out performed boys in the reading tests in all national curriculum year groups</w:t>
      </w:r>
      <w:r w:rsidR="007561CE">
        <w:rPr>
          <w:rFonts w:ascii="Times New Roman" w:hAnsi="Times New Roman" w:cs="Times New Roman"/>
          <w:sz w:val="24"/>
          <w:szCs w:val="24"/>
        </w:rPr>
        <w:t>.</w:t>
      </w:r>
      <w:r w:rsidR="005017E4">
        <w:rPr>
          <w:rFonts w:ascii="Times New Roman" w:hAnsi="Times New Roman" w:cs="Times New Roman"/>
          <w:sz w:val="24"/>
          <w:szCs w:val="24"/>
        </w:rPr>
        <w:t xml:space="preserve">” Estyn recommended that schools in Wales should try to raise attainment for literacy in boys. </w:t>
      </w:r>
      <w:r w:rsidR="00F75A8D">
        <w:rPr>
          <w:rFonts w:ascii="Times New Roman" w:hAnsi="Times New Roman" w:cs="Times New Roman"/>
          <w:sz w:val="24"/>
          <w:szCs w:val="24"/>
        </w:rPr>
        <w:t>M</w:t>
      </w:r>
      <w:r w:rsidR="005B5937">
        <w:rPr>
          <w:rFonts w:ascii="Times New Roman" w:hAnsi="Times New Roman" w:cs="Times New Roman"/>
          <w:sz w:val="24"/>
          <w:szCs w:val="24"/>
        </w:rPr>
        <w:t xml:space="preserve">any strategies have been put into place within </w:t>
      </w:r>
      <w:r w:rsidR="00DF321F">
        <w:rPr>
          <w:rFonts w:ascii="Times New Roman" w:hAnsi="Times New Roman" w:cs="Times New Roman"/>
          <w:sz w:val="24"/>
          <w:szCs w:val="24"/>
        </w:rPr>
        <w:t>W</w:t>
      </w:r>
      <w:r w:rsidR="005B5937">
        <w:rPr>
          <w:rFonts w:ascii="Times New Roman" w:hAnsi="Times New Roman" w:cs="Times New Roman"/>
          <w:sz w:val="24"/>
          <w:szCs w:val="24"/>
        </w:rPr>
        <w:t xml:space="preserve">ales to try and tackle poverty in schools such as breakfast clubs to provide children with something to </w:t>
      </w:r>
      <w:r w:rsidR="00663F76">
        <w:rPr>
          <w:rFonts w:ascii="Times New Roman" w:hAnsi="Times New Roman" w:cs="Times New Roman"/>
          <w:sz w:val="24"/>
          <w:szCs w:val="24"/>
        </w:rPr>
        <w:t>eat</w:t>
      </w:r>
      <w:r w:rsidR="005B5937">
        <w:rPr>
          <w:rFonts w:ascii="Times New Roman" w:hAnsi="Times New Roman" w:cs="Times New Roman"/>
          <w:sz w:val="24"/>
          <w:szCs w:val="24"/>
        </w:rPr>
        <w:t xml:space="preserve"> before they attend schools. </w:t>
      </w:r>
      <w:r w:rsidR="006D0C8A">
        <w:rPr>
          <w:rFonts w:ascii="Times New Roman" w:hAnsi="Times New Roman" w:cs="Times New Roman"/>
          <w:sz w:val="24"/>
          <w:szCs w:val="24"/>
        </w:rPr>
        <w:t xml:space="preserve">Schools with a high number of pupils </w:t>
      </w:r>
      <w:r w:rsidR="00F75A8D">
        <w:rPr>
          <w:rFonts w:ascii="Times New Roman" w:hAnsi="Times New Roman" w:cs="Times New Roman"/>
          <w:sz w:val="24"/>
          <w:szCs w:val="24"/>
        </w:rPr>
        <w:t>in receipt of</w:t>
      </w:r>
      <w:r w:rsidR="006D0C8A">
        <w:rPr>
          <w:rFonts w:ascii="Times New Roman" w:hAnsi="Times New Roman" w:cs="Times New Roman"/>
          <w:sz w:val="24"/>
          <w:szCs w:val="24"/>
        </w:rPr>
        <w:t xml:space="preserve"> free school meals can also receive a pupil deprivation grant to try and reach educational attainment </w:t>
      </w:r>
      <w:r w:rsidR="0062437E">
        <w:rPr>
          <w:rFonts w:ascii="Times New Roman" w:hAnsi="Times New Roman" w:cs="Times New Roman"/>
          <w:sz w:val="24"/>
          <w:szCs w:val="24"/>
        </w:rPr>
        <w:t>for</w:t>
      </w:r>
      <w:r w:rsidR="006D0C8A">
        <w:rPr>
          <w:rFonts w:ascii="Times New Roman" w:hAnsi="Times New Roman" w:cs="Times New Roman"/>
          <w:sz w:val="24"/>
          <w:szCs w:val="24"/>
        </w:rPr>
        <w:t xml:space="preserve"> </w:t>
      </w:r>
      <w:r w:rsidR="00663F76">
        <w:rPr>
          <w:rFonts w:ascii="Times New Roman" w:hAnsi="Times New Roman" w:cs="Times New Roman"/>
          <w:sz w:val="24"/>
          <w:szCs w:val="24"/>
        </w:rPr>
        <w:t>disadvantaged</w:t>
      </w:r>
      <w:r w:rsidR="006D0C8A">
        <w:rPr>
          <w:rFonts w:ascii="Times New Roman" w:hAnsi="Times New Roman" w:cs="Times New Roman"/>
          <w:sz w:val="24"/>
          <w:szCs w:val="24"/>
        </w:rPr>
        <w:t xml:space="preserve"> </w:t>
      </w:r>
      <w:r w:rsidR="00663F76">
        <w:rPr>
          <w:rFonts w:ascii="Times New Roman" w:hAnsi="Times New Roman" w:cs="Times New Roman"/>
          <w:sz w:val="24"/>
          <w:szCs w:val="24"/>
        </w:rPr>
        <w:t>children</w:t>
      </w:r>
      <w:r w:rsidR="006D0C8A">
        <w:rPr>
          <w:rFonts w:ascii="Times New Roman" w:hAnsi="Times New Roman" w:cs="Times New Roman"/>
          <w:sz w:val="24"/>
          <w:szCs w:val="24"/>
        </w:rPr>
        <w:t>.</w:t>
      </w:r>
      <w:r w:rsidR="00F425EA">
        <w:rPr>
          <w:rFonts w:ascii="Times New Roman" w:hAnsi="Times New Roman" w:cs="Times New Roman"/>
          <w:sz w:val="24"/>
          <w:szCs w:val="24"/>
        </w:rPr>
        <w:t xml:space="preserve"> Programmes such as flying </w:t>
      </w:r>
      <w:r w:rsidR="00FE6F8B">
        <w:rPr>
          <w:rFonts w:ascii="Times New Roman" w:hAnsi="Times New Roman" w:cs="Times New Roman"/>
          <w:sz w:val="24"/>
          <w:szCs w:val="24"/>
        </w:rPr>
        <w:t>start help to support those families who are disadvantaged prior to</w:t>
      </w:r>
      <w:r w:rsidR="00F75A8D">
        <w:rPr>
          <w:rFonts w:ascii="Times New Roman" w:hAnsi="Times New Roman" w:cs="Times New Roman"/>
          <w:sz w:val="24"/>
          <w:szCs w:val="24"/>
        </w:rPr>
        <w:t xml:space="preserve"> their children</w:t>
      </w:r>
      <w:r w:rsidR="00FE6F8B">
        <w:rPr>
          <w:rFonts w:ascii="Times New Roman" w:hAnsi="Times New Roman" w:cs="Times New Roman"/>
          <w:sz w:val="24"/>
          <w:szCs w:val="24"/>
        </w:rPr>
        <w:t xml:space="preserve"> starting school by providing free access to childcare and health visitors. The RAISE (Raising Attainment and Individual Standards in </w:t>
      </w:r>
      <w:r w:rsidR="007561CE">
        <w:rPr>
          <w:rFonts w:ascii="Times New Roman" w:hAnsi="Times New Roman" w:cs="Times New Roman"/>
          <w:sz w:val="24"/>
          <w:szCs w:val="24"/>
        </w:rPr>
        <w:t>E</w:t>
      </w:r>
      <w:r w:rsidR="00FE6F8B">
        <w:rPr>
          <w:rFonts w:ascii="Times New Roman" w:hAnsi="Times New Roman" w:cs="Times New Roman"/>
          <w:sz w:val="24"/>
          <w:szCs w:val="24"/>
        </w:rPr>
        <w:t xml:space="preserve">ducation) allowed for a budget of 32 million in 2008 </w:t>
      </w:r>
      <w:r w:rsidR="00553602">
        <w:rPr>
          <w:rFonts w:ascii="Times New Roman" w:hAnsi="Times New Roman" w:cs="Times New Roman"/>
          <w:sz w:val="24"/>
          <w:szCs w:val="24"/>
        </w:rPr>
        <w:t>to</w:t>
      </w:r>
      <w:r w:rsidR="00FE6F8B">
        <w:rPr>
          <w:rFonts w:ascii="Times New Roman" w:hAnsi="Times New Roman" w:cs="Times New Roman"/>
          <w:sz w:val="24"/>
          <w:szCs w:val="24"/>
        </w:rPr>
        <w:t xml:space="preserve"> provide literacy support and extended curriculum support throughout </w:t>
      </w:r>
      <w:r w:rsidR="007561CE">
        <w:rPr>
          <w:rFonts w:ascii="Times New Roman" w:hAnsi="Times New Roman" w:cs="Times New Roman"/>
          <w:sz w:val="24"/>
          <w:szCs w:val="24"/>
        </w:rPr>
        <w:t>W</w:t>
      </w:r>
      <w:r w:rsidR="00FE6F8B">
        <w:rPr>
          <w:rFonts w:ascii="Times New Roman" w:hAnsi="Times New Roman" w:cs="Times New Roman"/>
          <w:sz w:val="24"/>
          <w:szCs w:val="24"/>
        </w:rPr>
        <w:t>ales.</w:t>
      </w:r>
      <w:r w:rsidR="009957D6">
        <w:rPr>
          <w:rFonts w:ascii="Times New Roman" w:hAnsi="Times New Roman" w:cs="Times New Roman"/>
          <w:sz w:val="24"/>
          <w:szCs w:val="24"/>
        </w:rPr>
        <w:t xml:space="preserve"> Student funding has been provided to support students in low income families to stay in education after the age of 16 by providing fortnightly payments to the student.</w:t>
      </w:r>
      <w:r w:rsidR="007506A0">
        <w:rPr>
          <w:rFonts w:ascii="Times New Roman" w:hAnsi="Times New Roman" w:cs="Times New Roman"/>
          <w:sz w:val="24"/>
          <w:szCs w:val="24"/>
        </w:rPr>
        <w:t xml:space="preserve"> The</w:t>
      </w:r>
      <w:r w:rsidR="002000AC">
        <w:rPr>
          <w:rFonts w:ascii="Times New Roman" w:hAnsi="Times New Roman" w:cs="Times New Roman"/>
          <w:sz w:val="24"/>
          <w:szCs w:val="24"/>
        </w:rPr>
        <w:t xml:space="preserve"> li</w:t>
      </w:r>
      <w:r w:rsidR="007561CE">
        <w:rPr>
          <w:rFonts w:ascii="Times New Roman" w:hAnsi="Times New Roman" w:cs="Times New Roman"/>
          <w:sz w:val="24"/>
          <w:szCs w:val="24"/>
        </w:rPr>
        <w:t>n</w:t>
      </w:r>
      <w:r w:rsidR="002000AC">
        <w:rPr>
          <w:rFonts w:ascii="Times New Roman" w:hAnsi="Times New Roman" w:cs="Times New Roman"/>
          <w:sz w:val="24"/>
          <w:szCs w:val="24"/>
        </w:rPr>
        <w:t xml:space="preserve">ks between poverty and educational attainment is often thought because of the aspirations, attitudes and behaviours of disadvantages children and their families. Family involving, and mentoring is becoming increasingly common as a supporting strategy is tackling </w:t>
      </w:r>
      <w:r w:rsidR="002000AC">
        <w:rPr>
          <w:rFonts w:ascii="Times New Roman" w:hAnsi="Times New Roman" w:cs="Times New Roman"/>
          <w:sz w:val="24"/>
          <w:szCs w:val="24"/>
        </w:rPr>
        <w:lastRenderedPageBreak/>
        <w:t>poverty.</w:t>
      </w:r>
      <w:r w:rsidR="00753D75">
        <w:rPr>
          <w:rFonts w:ascii="Times New Roman" w:hAnsi="Times New Roman" w:cs="Times New Roman"/>
          <w:sz w:val="24"/>
          <w:szCs w:val="24"/>
        </w:rPr>
        <w:t xml:space="preserve"> </w:t>
      </w:r>
      <w:r w:rsidR="00FC6E8E">
        <w:rPr>
          <w:rFonts w:ascii="Times New Roman" w:hAnsi="Times New Roman" w:cs="Times New Roman"/>
          <w:sz w:val="24"/>
          <w:szCs w:val="24"/>
        </w:rPr>
        <w:t xml:space="preserve">However, although the plan is to eradicate poverty in Wales by 2020 the reality of doing so is unlikely. This was admitted in 2016 by the </w:t>
      </w:r>
      <w:r w:rsidR="00AC4F88">
        <w:rPr>
          <w:rFonts w:ascii="Times New Roman" w:hAnsi="Times New Roman" w:cs="Times New Roman"/>
          <w:sz w:val="24"/>
          <w:szCs w:val="24"/>
        </w:rPr>
        <w:t>communities’</w:t>
      </w:r>
      <w:r w:rsidR="00FC6E8E">
        <w:rPr>
          <w:rFonts w:ascii="Times New Roman" w:hAnsi="Times New Roman" w:cs="Times New Roman"/>
          <w:sz w:val="24"/>
          <w:szCs w:val="24"/>
        </w:rPr>
        <w:t xml:space="preserve"> </w:t>
      </w:r>
      <w:r w:rsidR="00AC4F88">
        <w:rPr>
          <w:rFonts w:ascii="Times New Roman" w:hAnsi="Times New Roman" w:cs="Times New Roman"/>
          <w:sz w:val="24"/>
          <w:szCs w:val="24"/>
        </w:rPr>
        <w:t>secretary</w:t>
      </w:r>
      <w:r w:rsidR="00FC6E8E">
        <w:rPr>
          <w:rFonts w:ascii="Times New Roman" w:hAnsi="Times New Roman" w:cs="Times New Roman"/>
          <w:sz w:val="24"/>
          <w:szCs w:val="24"/>
        </w:rPr>
        <w:t xml:space="preserve"> in Wales who acknowledged that although progress had been made by the Welsh Government it did not have the po</w:t>
      </w:r>
      <w:r w:rsidR="00AC4F88">
        <w:rPr>
          <w:rFonts w:ascii="Times New Roman" w:hAnsi="Times New Roman" w:cs="Times New Roman"/>
          <w:sz w:val="24"/>
          <w:szCs w:val="24"/>
        </w:rPr>
        <w:t>w</w:t>
      </w:r>
      <w:r w:rsidR="00FC6E8E">
        <w:rPr>
          <w:rFonts w:ascii="Times New Roman" w:hAnsi="Times New Roman" w:cs="Times New Roman"/>
          <w:sz w:val="24"/>
          <w:szCs w:val="24"/>
        </w:rPr>
        <w:t>er to make significant changes to reach the goal. Stretched funding has been given as a hindering factor.</w:t>
      </w:r>
      <w:r w:rsidR="00AC4F88">
        <w:rPr>
          <w:rFonts w:ascii="Times New Roman" w:hAnsi="Times New Roman" w:cs="Times New Roman"/>
          <w:sz w:val="24"/>
          <w:szCs w:val="24"/>
        </w:rPr>
        <w:t xml:space="preserve"> One question that needs to be asked is are the Welsh Government doing enough to tackle poverty in Wales?</w:t>
      </w:r>
    </w:p>
    <w:p w14:paraId="5C8C2AA7" w14:textId="1D0FD7BD" w:rsidR="005F0A2D" w:rsidRPr="00BF24E7" w:rsidRDefault="00A64CA6" w:rsidP="00EA3538">
      <w:pPr>
        <w:spacing w:line="360" w:lineRule="auto"/>
        <w:jc w:val="both"/>
        <w:rPr>
          <w:rFonts w:ascii="Times New Roman" w:hAnsi="Times New Roman" w:cs="Times New Roman"/>
          <w:sz w:val="24"/>
          <w:szCs w:val="24"/>
        </w:rPr>
      </w:pPr>
      <w:r>
        <w:rPr>
          <w:rFonts w:ascii="Times New Roman" w:hAnsi="Times New Roman" w:cs="Times New Roman"/>
          <w:sz w:val="24"/>
          <w:szCs w:val="24"/>
        </w:rPr>
        <w:t>India</w:t>
      </w:r>
      <w:r w:rsidR="007D5A18">
        <w:rPr>
          <w:rFonts w:ascii="Times New Roman" w:hAnsi="Times New Roman" w:cs="Times New Roman"/>
          <w:sz w:val="24"/>
          <w:szCs w:val="24"/>
        </w:rPr>
        <w:t xml:space="preserve"> is a country in south Asia. </w:t>
      </w:r>
      <w:r w:rsidR="002000AC">
        <w:rPr>
          <w:rFonts w:ascii="Times New Roman" w:hAnsi="Times New Roman" w:cs="Times New Roman"/>
          <w:sz w:val="24"/>
          <w:szCs w:val="24"/>
        </w:rPr>
        <w:t>It has</w:t>
      </w:r>
      <w:r>
        <w:rPr>
          <w:rFonts w:ascii="Times New Roman" w:hAnsi="Times New Roman" w:cs="Times New Roman"/>
          <w:sz w:val="24"/>
          <w:szCs w:val="24"/>
        </w:rPr>
        <w:t xml:space="preserve"> </w:t>
      </w:r>
      <w:r w:rsidR="00D94F71">
        <w:rPr>
          <w:rFonts w:ascii="Times New Roman" w:hAnsi="Times New Roman" w:cs="Times New Roman"/>
          <w:sz w:val="24"/>
          <w:szCs w:val="24"/>
        </w:rPr>
        <w:t>a population of 1.23 billion</w:t>
      </w:r>
      <w:r w:rsidR="00FF54C4">
        <w:rPr>
          <w:rFonts w:ascii="Times New Roman" w:hAnsi="Times New Roman" w:cs="Times New Roman"/>
          <w:sz w:val="24"/>
          <w:szCs w:val="24"/>
        </w:rPr>
        <w:t xml:space="preserve"> and has </w:t>
      </w:r>
      <w:r>
        <w:rPr>
          <w:rFonts w:ascii="Times New Roman" w:hAnsi="Times New Roman" w:cs="Times New Roman"/>
          <w:sz w:val="24"/>
          <w:szCs w:val="24"/>
        </w:rPr>
        <w:t xml:space="preserve">more than 1.4 million schools and 230 million </w:t>
      </w:r>
      <w:r w:rsidR="00663F76">
        <w:rPr>
          <w:rFonts w:ascii="Times New Roman" w:hAnsi="Times New Roman" w:cs="Times New Roman"/>
          <w:sz w:val="24"/>
          <w:szCs w:val="24"/>
        </w:rPr>
        <w:t>enrolments</w:t>
      </w:r>
      <w:r>
        <w:rPr>
          <w:rFonts w:ascii="Times New Roman" w:hAnsi="Times New Roman" w:cs="Times New Roman"/>
          <w:sz w:val="24"/>
          <w:szCs w:val="24"/>
        </w:rPr>
        <w:t xml:space="preserve">. </w:t>
      </w:r>
      <w:r w:rsidR="00DB6525">
        <w:rPr>
          <w:rFonts w:ascii="Times New Roman" w:hAnsi="Times New Roman" w:cs="Times New Roman"/>
          <w:sz w:val="24"/>
          <w:szCs w:val="24"/>
        </w:rPr>
        <w:t xml:space="preserve">It has a life expectancy of 68.35 years. </w:t>
      </w:r>
      <w:r>
        <w:rPr>
          <w:rFonts w:ascii="Times New Roman" w:hAnsi="Times New Roman" w:cs="Times New Roman"/>
          <w:sz w:val="24"/>
          <w:szCs w:val="24"/>
        </w:rPr>
        <w:t xml:space="preserve">It </w:t>
      </w:r>
      <w:r w:rsidR="00DB6525">
        <w:rPr>
          <w:rFonts w:ascii="Times New Roman" w:hAnsi="Times New Roman" w:cs="Times New Roman"/>
          <w:sz w:val="24"/>
          <w:szCs w:val="24"/>
        </w:rPr>
        <w:t xml:space="preserve">has </w:t>
      </w:r>
      <w:r>
        <w:rPr>
          <w:rFonts w:ascii="Times New Roman" w:hAnsi="Times New Roman" w:cs="Times New Roman"/>
          <w:sz w:val="24"/>
          <w:szCs w:val="24"/>
        </w:rPr>
        <w:t xml:space="preserve">a complex schooling system and is funded </w:t>
      </w:r>
      <w:r w:rsidR="00663F76">
        <w:rPr>
          <w:rFonts w:ascii="Times New Roman" w:hAnsi="Times New Roman" w:cs="Times New Roman"/>
          <w:sz w:val="24"/>
          <w:szCs w:val="24"/>
        </w:rPr>
        <w:t>by</w:t>
      </w:r>
      <w:r w:rsidR="00432B80">
        <w:rPr>
          <w:rFonts w:ascii="Times New Roman" w:hAnsi="Times New Roman" w:cs="Times New Roman"/>
          <w:sz w:val="24"/>
          <w:szCs w:val="24"/>
        </w:rPr>
        <w:t xml:space="preserve"> both the public and private sector. </w:t>
      </w:r>
      <w:r w:rsidR="00BE5BD8">
        <w:rPr>
          <w:rFonts w:ascii="Times New Roman" w:hAnsi="Times New Roman" w:cs="Times New Roman"/>
          <w:sz w:val="24"/>
          <w:szCs w:val="24"/>
        </w:rPr>
        <w:t>The schooling system consists of four levels. Lower primary</w:t>
      </w:r>
      <w:r w:rsidR="00432B80">
        <w:rPr>
          <w:rFonts w:ascii="Times New Roman" w:hAnsi="Times New Roman" w:cs="Times New Roman"/>
          <w:sz w:val="24"/>
          <w:szCs w:val="24"/>
        </w:rPr>
        <w:t xml:space="preserve"> </w:t>
      </w:r>
      <w:r w:rsidR="00BE5BD8" w:rsidRPr="00BE5BD8">
        <w:rPr>
          <w:rFonts w:ascii="Times New Roman" w:hAnsi="Times New Roman" w:cs="Times New Roman"/>
          <w:sz w:val="24"/>
          <w:szCs w:val="24"/>
        </w:rPr>
        <w:t>between 6-10 years, upper primary between 11-12 years high 13-15 years, higher secondary 17-18</w:t>
      </w:r>
      <w:r w:rsidR="00432B80">
        <w:rPr>
          <w:rFonts w:ascii="Times New Roman" w:hAnsi="Times New Roman" w:cs="Times New Roman"/>
          <w:sz w:val="24"/>
          <w:szCs w:val="24"/>
        </w:rPr>
        <w:t xml:space="preserve"> years. </w:t>
      </w:r>
      <w:r w:rsidR="00663F76">
        <w:rPr>
          <w:rFonts w:ascii="Times New Roman" w:hAnsi="Times New Roman" w:cs="Times New Roman"/>
          <w:sz w:val="24"/>
          <w:szCs w:val="24"/>
        </w:rPr>
        <w:t>The</w:t>
      </w:r>
      <w:r>
        <w:rPr>
          <w:rFonts w:ascii="Times New Roman" w:hAnsi="Times New Roman" w:cs="Times New Roman"/>
          <w:sz w:val="24"/>
          <w:szCs w:val="24"/>
        </w:rPr>
        <w:t xml:space="preserve"> millennium development framework showed that India crossed the cut off target of 95% which was deemed as the marker point for the 2015 target of universal </w:t>
      </w:r>
      <w:bookmarkStart w:id="2" w:name="_Hlk513651194"/>
      <w:r>
        <w:rPr>
          <w:rFonts w:ascii="Times New Roman" w:hAnsi="Times New Roman" w:cs="Times New Roman"/>
          <w:sz w:val="24"/>
          <w:szCs w:val="24"/>
        </w:rPr>
        <w:t>education</w:t>
      </w:r>
      <w:bookmarkEnd w:id="2"/>
      <w:r w:rsidR="00432B80">
        <w:rPr>
          <w:rFonts w:ascii="Times New Roman" w:hAnsi="Times New Roman" w:cs="Times New Roman"/>
          <w:sz w:val="24"/>
          <w:szCs w:val="24"/>
        </w:rPr>
        <w:t xml:space="preserve">. </w:t>
      </w:r>
      <w:r w:rsidR="00040564">
        <w:rPr>
          <w:rFonts w:ascii="Times New Roman" w:hAnsi="Times New Roman" w:cs="Times New Roman"/>
          <w:sz w:val="24"/>
          <w:szCs w:val="24"/>
        </w:rPr>
        <w:t>This was first developed in September 2000 when world leaders joi</w:t>
      </w:r>
      <w:r w:rsidR="00946B75">
        <w:rPr>
          <w:rFonts w:ascii="Times New Roman" w:hAnsi="Times New Roman" w:cs="Times New Roman"/>
          <w:sz w:val="24"/>
          <w:szCs w:val="24"/>
        </w:rPr>
        <w:t xml:space="preserve">ned together at united nations headquarters to adopt the United Nations </w:t>
      </w:r>
      <w:r w:rsidR="00663F76">
        <w:rPr>
          <w:rFonts w:ascii="Times New Roman" w:hAnsi="Times New Roman" w:cs="Times New Roman"/>
          <w:sz w:val="24"/>
          <w:szCs w:val="24"/>
        </w:rPr>
        <w:t>Millennium</w:t>
      </w:r>
      <w:r w:rsidR="00946B75">
        <w:rPr>
          <w:rFonts w:ascii="Times New Roman" w:hAnsi="Times New Roman" w:cs="Times New Roman"/>
          <w:sz w:val="24"/>
          <w:szCs w:val="24"/>
        </w:rPr>
        <w:t xml:space="preserve"> </w:t>
      </w:r>
      <w:r w:rsidR="00432B80">
        <w:rPr>
          <w:rFonts w:ascii="Times New Roman" w:hAnsi="Times New Roman" w:cs="Times New Roman"/>
          <w:sz w:val="24"/>
          <w:szCs w:val="24"/>
        </w:rPr>
        <w:t>D</w:t>
      </w:r>
      <w:r w:rsidR="00946B75">
        <w:rPr>
          <w:rFonts w:ascii="Times New Roman" w:hAnsi="Times New Roman" w:cs="Times New Roman"/>
          <w:sz w:val="24"/>
          <w:szCs w:val="24"/>
        </w:rPr>
        <w:t>eclaration which meant a global partnership working together to eradicate poverty by 2015.</w:t>
      </w:r>
      <w:r>
        <w:rPr>
          <w:rFonts w:ascii="Times New Roman" w:hAnsi="Times New Roman" w:cs="Times New Roman"/>
          <w:sz w:val="24"/>
          <w:szCs w:val="24"/>
        </w:rPr>
        <w:t xml:space="preserve"> Several policies introduced by the Indian government a</w:t>
      </w:r>
      <w:r w:rsidR="006D0C8A">
        <w:rPr>
          <w:rFonts w:ascii="Times New Roman" w:hAnsi="Times New Roman" w:cs="Times New Roman"/>
          <w:sz w:val="24"/>
          <w:szCs w:val="24"/>
        </w:rPr>
        <w:t xml:space="preserve">re aimed at </w:t>
      </w:r>
      <w:r>
        <w:rPr>
          <w:rFonts w:ascii="Times New Roman" w:hAnsi="Times New Roman" w:cs="Times New Roman"/>
          <w:sz w:val="24"/>
          <w:szCs w:val="24"/>
        </w:rPr>
        <w:t xml:space="preserve">raising standards in education. </w:t>
      </w:r>
      <w:r w:rsidR="00FF54C4">
        <w:rPr>
          <w:rFonts w:ascii="Times New Roman" w:hAnsi="Times New Roman" w:cs="Times New Roman"/>
          <w:sz w:val="24"/>
          <w:szCs w:val="24"/>
        </w:rPr>
        <w:t>Two prominent policies include the Sarva Shiksa Abhiyah (SSA) in 2001 and the Right of children to free and compulsory education (RTE) act of 2009.</w:t>
      </w:r>
      <w:r w:rsidR="0081545B">
        <w:rPr>
          <w:rFonts w:ascii="Times New Roman" w:hAnsi="Times New Roman" w:cs="Times New Roman"/>
          <w:sz w:val="24"/>
          <w:szCs w:val="24"/>
        </w:rPr>
        <w:t xml:space="preserve"> It came into force on April 1</w:t>
      </w:r>
      <w:r w:rsidR="0081545B" w:rsidRPr="0081545B">
        <w:rPr>
          <w:rFonts w:ascii="Times New Roman" w:hAnsi="Times New Roman" w:cs="Times New Roman"/>
          <w:sz w:val="24"/>
          <w:szCs w:val="24"/>
          <w:vertAlign w:val="superscript"/>
        </w:rPr>
        <w:t>st</w:t>
      </w:r>
      <w:r w:rsidR="002060EC">
        <w:rPr>
          <w:rFonts w:ascii="Times New Roman" w:hAnsi="Times New Roman" w:cs="Times New Roman"/>
          <w:sz w:val="24"/>
          <w:szCs w:val="24"/>
        </w:rPr>
        <w:t>, 2010</w:t>
      </w:r>
      <w:r w:rsidR="0081545B">
        <w:rPr>
          <w:rFonts w:ascii="Times New Roman" w:hAnsi="Times New Roman" w:cs="Times New Roman"/>
          <w:sz w:val="24"/>
          <w:szCs w:val="24"/>
        </w:rPr>
        <w:t xml:space="preserve"> allowing for free educational provision for all children aged between 6-14 years.</w:t>
      </w:r>
      <w:r w:rsidR="00FF54C4">
        <w:rPr>
          <w:rFonts w:ascii="Times New Roman" w:hAnsi="Times New Roman" w:cs="Times New Roman"/>
          <w:sz w:val="24"/>
          <w:szCs w:val="24"/>
        </w:rPr>
        <w:t xml:space="preserve"> These have allowed education to rise in households where education </w:t>
      </w:r>
      <w:r w:rsidR="00663F76">
        <w:rPr>
          <w:rFonts w:ascii="Times New Roman" w:hAnsi="Times New Roman" w:cs="Times New Roman"/>
          <w:sz w:val="24"/>
          <w:szCs w:val="24"/>
        </w:rPr>
        <w:t>priorities</w:t>
      </w:r>
      <w:r w:rsidR="00FF54C4">
        <w:rPr>
          <w:rFonts w:ascii="Times New Roman" w:hAnsi="Times New Roman" w:cs="Times New Roman"/>
          <w:sz w:val="24"/>
          <w:szCs w:val="24"/>
        </w:rPr>
        <w:t xml:space="preserve"> were not available before.</w:t>
      </w:r>
      <w:r w:rsidR="006D0C8A">
        <w:rPr>
          <w:rFonts w:ascii="Times New Roman" w:hAnsi="Times New Roman" w:cs="Times New Roman"/>
          <w:sz w:val="24"/>
          <w:szCs w:val="24"/>
        </w:rPr>
        <w:t xml:space="preserve"> </w:t>
      </w:r>
      <w:r>
        <w:rPr>
          <w:rFonts w:ascii="Times New Roman" w:hAnsi="Times New Roman" w:cs="Times New Roman"/>
          <w:sz w:val="24"/>
          <w:szCs w:val="24"/>
        </w:rPr>
        <w:t xml:space="preserve">These include the literacy level continuously rising and education in schools being </w:t>
      </w:r>
      <w:r w:rsidR="00663F76">
        <w:rPr>
          <w:rFonts w:ascii="Times New Roman" w:hAnsi="Times New Roman" w:cs="Times New Roman"/>
          <w:sz w:val="24"/>
          <w:szCs w:val="24"/>
        </w:rPr>
        <w:t>monitored. The</w:t>
      </w:r>
      <w:r>
        <w:rPr>
          <w:rFonts w:ascii="Times New Roman" w:hAnsi="Times New Roman" w:cs="Times New Roman"/>
          <w:sz w:val="24"/>
          <w:szCs w:val="24"/>
        </w:rPr>
        <w:t xml:space="preserve"> retention of children in school was a target to overcome</w:t>
      </w:r>
      <w:r w:rsidR="00BF24E7">
        <w:rPr>
          <w:rFonts w:ascii="Times New Roman" w:hAnsi="Times New Roman" w:cs="Times New Roman"/>
          <w:sz w:val="24"/>
          <w:szCs w:val="24"/>
        </w:rPr>
        <w:t>.</w:t>
      </w:r>
      <w:r w:rsidR="00FF54C4">
        <w:rPr>
          <w:rFonts w:ascii="Times New Roman" w:hAnsi="Times New Roman" w:cs="Times New Roman"/>
          <w:sz w:val="24"/>
          <w:szCs w:val="24"/>
        </w:rPr>
        <w:t xml:space="preserve"> The eighth all India school education survey increased spending and expansion of the school education system.</w:t>
      </w:r>
      <w:r w:rsidR="00BF24E7">
        <w:rPr>
          <w:rFonts w:ascii="Times New Roman" w:hAnsi="Times New Roman" w:cs="Times New Roman"/>
          <w:sz w:val="24"/>
          <w:szCs w:val="24"/>
        </w:rPr>
        <w:t xml:space="preserve"> </w:t>
      </w:r>
      <w:r w:rsidR="00663F76">
        <w:rPr>
          <w:rFonts w:ascii="Times New Roman" w:hAnsi="Times New Roman" w:cs="Times New Roman"/>
          <w:sz w:val="24"/>
          <w:szCs w:val="24"/>
        </w:rPr>
        <w:t>However,</w:t>
      </w:r>
      <w:r w:rsidR="00BF24E7">
        <w:rPr>
          <w:rFonts w:ascii="Times New Roman" w:hAnsi="Times New Roman" w:cs="Times New Roman"/>
          <w:sz w:val="24"/>
          <w:szCs w:val="24"/>
        </w:rPr>
        <w:t xml:space="preserve"> whilst these measures were seen to be in force</w:t>
      </w:r>
      <w:r w:rsidR="002500EC">
        <w:rPr>
          <w:rFonts w:ascii="Times New Roman" w:hAnsi="Times New Roman" w:cs="Times New Roman"/>
          <w:sz w:val="24"/>
          <w:szCs w:val="24"/>
        </w:rPr>
        <w:t xml:space="preserve"> in some </w:t>
      </w:r>
      <w:r w:rsidR="00F75A8D">
        <w:rPr>
          <w:rFonts w:ascii="Times New Roman" w:hAnsi="Times New Roman" w:cs="Times New Roman"/>
          <w:sz w:val="24"/>
          <w:szCs w:val="24"/>
        </w:rPr>
        <w:t xml:space="preserve">parts </w:t>
      </w:r>
      <w:r w:rsidR="002000AC">
        <w:rPr>
          <w:rFonts w:ascii="Times New Roman" w:hAnsi="Times New Roman" w:cs="Times New Roman"/>
          <w:sz w:val="24"/>
          <w:szCs w:val="24"/>
        </w:rPr>
        <w:t>of India</w:t>
      </w:r>
      <w:r w:rsidR="00BF24E7">
        <w:rPr>
          <w:rFonts w:ascii="Times New Roman" w:hAnsi="Times New Roman" w:cs="Times New Roman"/>
          <w:sz w:val="24"/>
          <w:szCs w:val="24"/>
        </w:rPr>
        <w:t xml:space="preserve"> conflicting reports seem to portray a different picture. The guardian (2014) found that “</w:t>
      </w:r>
      <w:r w:rsidR="00BF24E7" w:rsidRPr="00BF24E7">
        <w:rPr>
          <w:rFonts w:ascii="Times New Roman" w:hAnsi="Times New Roman" w:cs="Times New Roman"/>
          <w:sz w:val="24"/>
          <w:szCs w:val="24"/>
        </w:rPr>
        <w:t>Poor state education in India threatens the futures of millions of children</w:t>
      </w:r>
      <w:r w:rsidR="00BF24E7">
        <w:rPr>
          <w:rFonts w:ascii="Times New Roman" w:hAnsi="Times New Roman" w:cs="Times New Roman"/>
          <w:sz w:val="24"/>
          <w:szCs w:val="24"/>
        </w:rPr>
        <w:t>”</w:t>
      </w:r>
      <w:r w:rsidR="0019764C">
        <w:rPr>
          <w:rFonts w:ascii="Times New Roman" w:hAnsi="Times New Roman" w:cs="Times New Roman"/>
          <w:sz w:val="24"/>
          <w:szCs w:val="24"/>
        </w:rPr>
        <w:t xml:space="preserve">. </w:t>
      </w:r>
      <w:r w:rsidR="00DB1A06">
        <w:rPr>
          <w:rFonts w:ascii="Times New Roman" w:hAnsi="Times New Roman" w:cs="Times New Roman"/>
          <w:sz w:val="24"/>
          <w:szCs w:val="24"/>
        </w:rPr>
        <w:t>Many barriers exist that prevent education in India</w:t>
      </w:r>
      <w:r w:rsidR="00432B80">
        <w:rPr>
          <w:rFonts w:ascii="Times New Roman" w:hAnsi="Times New Roman" w:cs="Times New Roman"/>
          <w:sz w:val="24"/>
          <w:szCs w:val="24"/>
        </w:rPr>
        <w:t xml:space="preserve"> </w:t>
      </w:r>
      <w:r w:rsidR="00DB1A06">
        <w:rPr>
          <w:rFonts w:ascii="Times New Roman" w:hAnsi="Times New Roman" w:cs="Times New Roman"/>
          <w:sz w:val="24"/>
          <w:szCs w:val="24"/>
        </w:rPr>
        <w:t xml:space="preserve">for many. In rural India </w:t>
      </w:r>
      <w:r w:rsidR="00663F76">
        <w:rPr>
          <w:rFonts w:ascii="Times New Roman" w:hAnsi="Times New Roman" w:cs="Times New Roman"/>
          <w:sz w:val="24"/>
          <w:szCs w:val="24"/>
        </w:rPr>
        <w:t>particularly,</w:t>
      </w:r>
      <w:r w:rsidR="0081545B">
        <w:rPr>
          <w:rFonts w:ascii="Times New Roman" w:hAnsi="Times New Roman" w:cs="Times New Roman"/>
          <w:sz w:val="24"/>
          <w:szCs w:val="24"/>
        </w:rPr>
        <w:t xml:space="preserve"> many families face extreme poverty. </w:t>
      </w:r>
      <w:r w:rsidR="00E61749">
        <w:rPr>
          <w:rFonts w:ascii="Times New Roman" w:hAnsi="Times New Roman" w:cs="Times New Roman"/>
          <w:sz w:val="24"/>
          <w:szCs w:val="24"/>
        </w:rPr>
        <w:t xml:space="preserve">In 2015 the literacy rates in urban areas was 86% compared to 71% in rural </w:t>
      </w:r>
      <w:r w:rsidR="002000AC">
        <w:rPr>
          <w:rFonts w:ascii="Times New Roman" w:hAnsi="Times New Roman" w:cs="Times New Roman"/>
          <w:sz w:val="24"/>
          <w:szCs w:val="24"/>
        </w:rPr>
        <w:t>areas. Children</w:t>
      </w:r>
      <w:r w:rsidR="0081545B">
        <w:rPr>
          <w:rFonts w:ascii="Times New Roman" w:hAnsi="Times New Roman" w:cs="Times New Roman"/>
          <w:sz w:val="24"/>
          <w:szCs w:val="24"/>
        </w:rPr>
        <w:t xml:space="preserve"> are relied on to assist the family in rather than going to school setting out to search for work to bring in extra income.</w:t>
      </w:r>
      <w:r w:rsidR="00610A44">
        <w:rPr>
          <w:rFonts w:ascii="Times New Roman" w:hAnsi="Times New Roman" w:cs="Times New Roman"/>
          <w:sz w:val="24"/>
          <w:szCs w:val="24"/>
        </w:rPr>
        <w:t xml:space="preserve"> </w:t>
      </w:r>
      <w:r w:rsidR="00855DE2">
        <w:rPr>
          <w:rFonts w:ascii="Times New Roman" w:hAnsi="Times New Roman" w:cs="Times New Roman"/>
          <w:sz w:val="24"/>
          <w:szCs w:val="24"/>
        </w:rPr>
        <w:t>Cregan et al</w:t>
      </w:r>
      <w:r w:rsidR="00867287">
        <w:rPr>
          <w:rFonts w:ascii="Times New Roman" w:hAnsi="Times New Roman" w:cs="Times New Roman"/>
          <w:sz w:val="24"/>
          <w:szCs w:val="24"/>
        </w:rPr>
        <w:t xml:space="preserve"> (</w:t>
      </w:r>
      <w:r w:rsidR="002000AC">
        <w:rPr>
          <w:rFonts w:ascii="Times New Roman" w:hAnsi="Times New Roman" w:cs="Times New Roman"/>
          <w:sz w:val="24"/>
          <w:szCs w:val="24"/>
        </w:rPr>
        <w:t>2014, pg.</w:t>
      </w:r>
      <w:r w:rsidR="00867287">
        <w:rPr>
          <w:rFonts w:ascii="Times New Roman" w:hAnsi="Times New Roman" w:cs="Times New Roman"/>
          <w:sz w:val="24"/>
          <w:szCs w:val="24"/>
        </w:rPr>
        <w:t xml:space="preserve"> 129) states that </w:t>
      </w:r>
      <w:r w:rsidR="002000AC">
        <w:rPr>
          <w:rFonts w:ascii="Times New Roman" w:hAnsi="Times New Roman" w:cs="Times New Roman"/>
          <w:sz w:val="24"/>
          <w:szCs w:val="24"/>
        </w:rPr>
        <w:t>“The</w:t>
      </w:r>
      <w:r w:rsidR="00867287">
        <w:rPr>
          <w:rFonts w:ascii="Times New Roman" w:hAnsi="Times New Roman" w:cs="Times New Roman"/>
          <w:sz w:val="24"/>
          <w:szCs w:val="24"/>
        </w:rPr>
        <w:t xml:space="preserve"> value of children is frequently framed in terms of what benefits</w:t>
      </w:r>
      <w:r w:rsidR="002000AC">
        <w:rPr>
          <w:rFonts w:ascii="Times New Roman" w:hAnsi="Times New Roman" w:cs="Times New Roman"/>
          <w:sz w:val="24"/>
          <w:szCs w:val="24"/>
        </w:rPr>
        <w:t>”.</w:t>
      </w:r>
      <w:r w:rsidR="00432B80">
        <w:rPr>
          <w:rFonts w:ascii="Times New Roman" w:hAnsi="Times New Roman" w:cs="Times New Roman"/>
          <w:sz w:val="24"/>
          <w:szCs w:val="24"/>
        </w:rPr>
        <w:t xml:space="preserve"> </w:t>
      </w:r>
      <w:r w:rsidR="002000AC">
        <w:rPr>
          <w:rFonts w:ascii="Times New Roman" w:hAnsi="Times New Roman" w:cs="Times New Roman"/>
          <w:sz w:val="24"/>
          <w:szCs w:val="24"/>
        </w:rPr>
        <w:t>The</w:t>
      </w:r>
      <w:r w:rsidR="00610A44">
        <w:rPr>
          <w:rFonts w:ascii="Times New Roman" w:hAnsi="Times New Roman" w:cs="Times New Roman"/>
          <w:sz w:val="24"/>
          <w:szCs w:val="24"/>
        </w:rPr>
        <w:t xml:space="preserve"> slum areas</w:t>
      </w:r>
      <w:r w:rsidR="00A93DD5">
        <w:rPr>
          <w:rFonts w:ascii="Times New Roman" w:hAnsi="Times New Roman" w:cs="Times New Roman"/>
          <w:sz w:val="24"/>
          <w:szCs w:val="24"/>
        </w:rPr>
        <w:t xml:space="preserve"> consist of households in extreme poverty. Children often walk barefoot to school past polluted water and littered areas.</w:t>
      </w:r>
      <w:r w:rsidR="00F85529">
        <w:rPr>
          <w:rFonts w:ascii="Times New Roman" w:hAnsi="Times New Roman" w:cs="Times New Roman"/>
          <w:sz w:val="24"/>
          <w:szCs w:val="24"/>
        </w:rPr>
        <w:t xml:space="preserve"> Often this can be a </w:t>
      </w:r>
      <w:r w:rsidR="00663F76">
        <w:rPr>
          <w:rFonts w:ascii="Times New Roman" w:hAnsi="Times New Roman" w:cs="Times New Roman"/>
          <w:sz w:val="24"/>
          <w:szCs w:val="24"/>
        </w:rPr>
        <w:t>40-minute</w:t>
      </w:r>
      <w:r w:rsidR="00F85529">
        <w:rPr>
          <w:rFonts w:ascii="Times New Roman" w:hAnsi="Times New Roman" w:cs="Times New Roman"/>
          <w:sz w:val="24"/>
          <w:szCs w:val="24"/>
        </w:rPr>
        <w:t xml:space="preserve"> walk in these challenging conditions.</w:t>
      </w:r>
      <w:r w:rsidR="00A93DD5">
        <w:rPr>
          <w:rFonts w:ascii="Times New Roman" w:hAnsi="Times New Roman" w:cs="Times New Roman"/>
          <w:sz w:val="24"/>
          <w:szCs w:val="24"/>
        </w:rPr>
        <w:t xml:space="preserve"> Schools are often made </w:t>
      </w:r>
      <w:r w:rsidR="00A93DD5">
        <w:rPr>
          <w:rFonts w:ascii="Times New Roman" w:hAnsi="Times New Roman" w:cs="Times New Roman"/>
          <w:sz w:val="24"/>
          <w:szCs w:val="24"/>
        </w:rPr>
        <w:lastRenderedPageBreak/>
        <w:t>from shacks</w:t>
      </w:r>
      <w:r w:rsidR="00314F6D">
        <w:rPr>
          <w:rFonts w:ascii="Times New Roman" w:hAnsi="Times New Roman" w:cs="Times New Roman"/>
          <w:sz w:val="24"/>
          <w:szCs w:val="24"/>
        </w:rPr>
        <w:t xml:space="preserve"> with no adequate safe water or toilet facilities available. Although funding from the SSA has helped to improve conditions in </w:t>
      </w:r>
      <w:r w:rsidR="00654DD3">
        <w:rPr>
          <w:rFonts w:ascii="Times New Roman" w:hAnsi="Times New Roman" w:cs="Times New Roman"/>
          <w:sz w:val="24"/>
          <w:szCs w:val="24"/>
        </w:rPr>
        <w:t xml:space="preserve">some </w:t>
      </w:r>
      <w:r w:rsidR="00663F76">
        <w:rPr>
          <w:rFonts w:ascii="Times New Roman" w:hAnsi="Times New Roman" w:cs="Times New Roman"/>
          <w:sz w:val="24"/>
          <w:szCs w:val="24"/>
        </w:rPr>
        <w:t>schools there</w:t>
      </w:r>
      <w:r w:rsidR="00314F6D">
        <w:rPr>
          <w:rFonts w:ascii="Times New Roman" w:hAnsi="Times New Roman" w:cs="Times New Roman"/>
          <w:sz w:val="24"/>
          <w:szCs w:val="24"/>
        </w:rPr>
        <w:t xml:space="preserve"> is still a long way to </w:t>
      </w:r>
      <w:r w:rsidR="00663F76">
        <w:rPr>
          <w:rFonts w:ascii="Times New Roman" w:hAnsi="Times New Roman" w:cs="Times New Roman"/>
          <w:sz w:val="24"/>
          <w:szCs w:val="24"/>
        </w:rPr>
        <w:t>go. Lack</w:t>
      </w:r>
      <w:r w:rsidR="00314F6D">
        <w:rPr>
          <w:rFonts w:ascii="Times New Roman" w:hAnsi="Times New Roman" w:cs="Times New Roman"/>
          <w:sz w:val="24"/>
          <w:szCs w:val="24"/>
        </w:rPr>
        <w:t xml:space="preserve"> of funding has been given as a reason for this by the government. </w:t>
      </w:r>
      <w:r w:rsidR="00931937">
        <w:rPr>
          <w:rFonts w:ascii="Times New Roman" w:hAnsi="Times New Roman" w:cs="Times New Roman"/>
          <w:sz w:val="24"/>
          <w:szCs w:val="24"/>
        </w:rPr>
        <w:t>In the poorest slums in India there is no educational system at all.</w:t>
      </w:r>
      <w:r w:rsidR="00432B80">
        <w:rPr>
          <w:rFonts w:ascii="Times New Roman" w:hAnsi="Times New Roman" w:cs="Times New Roman"/>
          <w:sz w:val="24"/>
          <w:szCs w:val="24"/>
        </w:rPr>
        <w:t xml:space="preserve"> </w:t>
      </w:r>
      <w:r w:rsidR="009D3369">
        <w:rPr>
          <w:rFonts w:ascii="Times New Roman" w:hAnsi="Times New Roman" w:cs="Times New Roman"/>
          <w:sz w:val="24"/>
          <w:szCs w:val="24"/>
        </w:rPr>
        <w:t xml:space="preserve">The UNCRC article 28 states “you have the right to an education” </w:t>
      </w:r>
      <w:r w:rsidR="00931937">
        <w:rPr>
          <w:rFonts w:ascii="Times New Roman" w:hAnsi="Times New Roman" w:cs="Times New Roman"/>
          <w:sz w:val="24"/>
          <w:szCs w:val="24"/>
        </w:rPr>
        <w:t xml:space="preserve">Life for people dwelling there is very grim indeed. There is no sanitation and </w:t>
      </w:r>
      <w:r w:rsidR="00663F76">
        <w:rPr>
          <w:rFonts w:ascii="Times New Roman" w:hAnsi="Times New Roman" w:cs="Times New Roman"/>
          <w:sz w:val="24"/>
          <w:szCs w:val="24"/>
        </w:rPr>
        <w:t>sewage</w:t>
      </w:r>
      <w:r w:rsidR="00931937">
        <w:rPr>
          <w:rFonts w:ascii="Times New Roman" w:hAnsi="Times New Roman" w:cs="Times New Roman"/>
          <w:sz w:val="24"/>
          <w:szCs w:val="24"/>
        </w:rPr>
        <w:t xml:space="preserve"> spills out onto the streets.</w:t>
      </w:r>
      <w:r w:rsidR="00C004C5" w:rsidRPr="00C004C5">
        <w:t xml:space="preserve"> </w:t>
      </w:r>
      <w:r w:rsidR="00CA6731" w:rsidRPr="009D3369">
        <w:rPr>
          <w:rFonts w:ascii="Times New Roman" w:hAnsi="Times New Roman" w:cs="Times New Roman"/>
          <w:sz w:val="24"/>
          <w:szCs w:val="24"/>
        </w:rPr>
        <w:t xml:space="preserve">The UNCRC article 27 states “you have the right to a good enough standard of </w:t>
      </w:r>
      <w:r w:rsidR="00663F76" w:rsidRPr="009D3369">
        <w:rPr>
          <w:rFonts w:ascii="Times New Roman" w:hAnsi="Times New Roman" w:cs="Times New Roman"/>
          <w:sz w:val="24"/>
          <w:szCs w:val="24"/>
        </w:rPr>
        <w:t>living</w:t>
      </w:r>
      <w:r w:rsidR="00432B80">
        <w:rPr>
          <w:rFonts w:ascii="Times New Roman" w:hAnsi="Times New Roman" w:cs="Times New Roman"/>
          <w:sz w:val="24"/>
          <w:szCs w:val="24"/>
        </w:rPr>
        <w:t xml:space="preserve">”. </w:t>
      </w:r>
      <w:r w:rsidR="00663F76" w:rsidRPr="009D3369">
        <w:rPr>
          <w:rFonts w:ascii="Times New Roman" w:hAnsi="Times New Roman" w:cs="Times New Roman"/>
          <w:sz w:val="24"/>
          <w:szCs w:val="24"/>
        </w:rPr>
        <w:t>The</w:t>
      </w:r>
      <w:r w:rsidR="0066332B" w:rsidRPr="009D3369">
        <w:rPr>
          <w:rFonts w:ascii="Times New Roman" w:hAnsi="Times New Roman" w:cs="Times New Roman"/>
          <w:sz w:val="24"/>
          <w:szCs w:val="24"/>
        </w:rPr>
        <w:t xml:space="preserve"> New Leam (2018) states that “</w:t>
      </w:r>
      <w:r w:rsidR="00C004C5" w:rsidRPr="009D3369">
        <w:rPr>
          <w:rFonts w:ascii="Times New Roman" w:hAnsi="Times New Roman" w:cs="Times New Roman"/>
          <w:sz w:val="24"/>
          <w:szCs w:val="24"/>
        </w:rPr>
        <w:t>Residents of Mahul say that the condition</w:t>
      </w:r>
      <w:r w:rsidR="00C004C5" w:rsidRPr="00C004C5">
        <w:rPr>
          <w:rFonts w:ascii="Times New Roman" w:hAnsi="Times New Roman" w:cs="Times New Roman"/>
          <w:sz w:val="24"/>
          <w:szCs w:val="24"/>
        </w:rPr>
        <w:t xml:space="preserve"> of life is so bad here and that they often feel their lives in the slum they had been in before was a little easier.  No electricity, no clean water, no healthcare, no education and no transportation have made living in Mahul extremely unhappy for those who have had to rehabilitate here because of the lack of a choice</w:t>
      </w:r>
      <w:r w:rsidR="00663F76">
        <w:rPr>
          <w:rFonts w:ascii="Times New Roman" w:hAnsi="Times New Roman" w:cs="Times New Roman"/>
          <w:sz w:val="24"/>
          <w:szCs w:val="24"/>
        </w:rPr>
        <w:t>”. The</w:t>
      </w:r>
      <w:r w:rsidR="00FF7D94">
        <w:rPr>
          <w:rFonts w:ascii="Times New Roman" w:hAnsi="Times New Roman" w:cs="Times New Roman"/>
          <w:sz w:val="24"/>
          <w:szCs w:val="24"/>
        </w:rPr>
        <w:t xml:space="preserve"> gender gap between boys and girls in India is a barrier to education.</w:t>
      </w:r>
      <w:r w:rsidR="0062437E">
        <w:rPr>
          <w:rFonts w:ascii="Times New Roman" w:hAnsi="Times New Roman" w:cs="Times New Roman"/>
          <w:sz w:val="24"/>
          <w:szCs w:val="24"/>
        </w:rPr>
        <w:t xml:space="preserve"> UNCRC article 28 states </w:t>
      </w:r>
      <w:r w:rsidR="002000AC">
        <w:rPr>
          <w:rFonts w:ascii="Times New Roman" w:hAnsi="Times New Roman" w:cs="Times New Roman"/>
          <w:sz w:val="24"/>
          <w:szCs w:val="24"/>
        </w:rPr>
        <w:t>“you</w:t>
      </w:r>
      <w:r w:rsidR="0062437E">
        <w:rPr>
          <w:rFonts w:ascii="Times New Roman" w:hAnsi="Times New Roman" w:cs="Times New Roman"/>
          <w:sz w:val="24"/>
          <w:szCs w:val="24"/>
        </w:rPr>
        <w:t xml:space="preserve"> have the right to education regardless of gender</w:t>
      </w:r>
      <w:r w:rsidR="00432B80">
        <w:rPr>
          <w:rFonts w:ascii="Times New Roman" w:hAnsi="Times New Roman" w:cs="Times New Roman"/>
          <w:sz w:val="24"/>
          <w:szCs w:val="24"/>
        </w:rPr>
        <w:t>.</w:t>
      </w:r>
      <w:r w:rsidR="0062437E">
        <w:rPr>
          <w:rFonts w:ascii="Times New Roman" w:hAnsi="Times New Roman" w:cs="Times New Roman"/>
          <w:sz w:val="24"/>
          <w:szCs w:val="24"/>
        </w:rPr>
        <w:t>”</w:t>
      </w:r>
      <w:r w:rsidR="00FF7D94">
        <w:rPr>
          <w:rFonts w:ascii="Times New Roman" w:hAnsi="Times New Roman" w:cs="Times New Roman"/>
          <w:sz w:val="24"/>
          <w:szCs w:val="24"/>
        </w:rPr>
        <w:t xml:space="preserve"> Priority is given to the males of the family regarding education</w:t>
      </w:r>
      <w:r w:rsidR="00654DD3">
        <w:rPr>
          <w:rFonts w:ascii="Times New Roman" w:hAnsi="Times New Roman" w:cs="Times New Roman"/>
          <w:sz w:val="24"/>
          <w:szCs w:val="24"/>
        </w:rPr>
        <w:t xml:space="preserve"> and</w:t>
      </w:r>
      <w:r w:rsidR="00FF7D94">
        <w:rPr>
          <w:rFonts w:ascii="Times New Roman" w:hAnsi="Times New Roman" w:cs="Times New Roman"/>
          <w:sz w:val="24"/>
          <w:szCs w:val="24"/>
        </w:rPr>
        <w:t xml:space="preserve"> this is often due to cultural beliefs.</w:t>
      </w:r>
      <w:r w:rsidR="001B072F">
        <w:rPr>
          <w:rFonts w:ascii="Times New Roman" w:hAnsi="Times New Roman" w:cs="Times New Roman"/>
          <w:sz w:val="24"/>
          <w:szCs w:val="24"/>
        </w:rPr>
        <w:t xml:space="preserve"> Scroll.in (2016) recognizes that “</w:t>
      </w:r>
      <w:r w:rsidR="001B072F" w:rsidRPr="001B072F">
        <w:rPr>
          <w:rFonts w:ascii="Times New Roman" w:hAnsi="Times New Roman" w:cs="Times New Roman"/>
          <w:sz w:val="24"/>
          <w:szCs w:val="24"/>
        </w:rPr>
        <w:t xml:space="preserve">In India, millions of girls face an uphill struggle when it comes to getting an education. From financial constraints to unsupportive communities to rigid and suffocating gender roles and even demotivating classrooms, there are a number of hurdles that girls have to </w:t>
      </w:r>
      <w:r w:rsidR="002000AC" w:rsidRPr="001B072F">
        <w:rPr>
          <w:rFonts w:ascii="Times New Roman" w:hAnsi="Times New Roman" w:cs="Times New Roman"/>
          <w:sz w:val="24"/>
          <w:szCs w:val="24"/>
        </w:rPr>
        <w:t>overcome</w:t>
      </w:r>
      <w:r w:rsidR="00432B80">
        <w:rPr>
          <w:rFonts w:ascii="Times New Roman" w:hAnsi="Times New Roman" w:cs="Times New Roman"/>
          <w:sz w:val="24"/>
          <w:szCs w:val="24"/>
        </w:rPr>
        <w:t>.</w:t>
      </w:r>
      <w:r w:rsidR="002000AC">
        <w:rPr>
          <w:rFonts w:ascii="Times New Roman" w:hAnsi="Times New Roman" w:cs="Times New Roman"/>
          <w:sz w:val="24"/>
          <w:szCs w:val="24"/>
        </w:rPr>
        <w:t>”</w:t>
      </w:r>
      <w:r w:rsidR="00432B80">
        <w:rPr>
          <w:rFonts w:ascii="Times New Roman" w:hAnsi="Times New Roman" w:cs="Times New Roman"/>
          <w:sz w:val="24"/>
          <w:szCs w:val="24"/>
        </w:rPr>
        <w:t xml:space="preserve"> </w:t>
      </w:r>
      <w:r w:rsidR="002000AC">
        <w:rPr>
          <w:rFonts w:ascii="Times New Roman" w:hAnsi="Times New Roman" w:cs="Times New Roman"/>
          <w:sz w:val="24"/>
          <w:szCs w:val="24"/>
        </w:rPr>
        <w:t>The</w:t>
      </w:r>
      <w:r w:rsidR="00E61749">
        <w:rPr>
          <w:rFonts w:ascii="Times New Roman" w:hAnsi="Times New Roman" w:cs="Times New Roman"/>
          <w:sz w:val="24"/>
          <w:szCs w:val="24"/>
        </w:rPr>
        <w:t xml:space="preserve"> literacy rates in India in 2015 for females were recorded as 2.2% compare to males of 4.5</w:t>
      </w:r>
      <w:r w:rsidR="002000AC">
        <w:rPr>
          <w:rFonts w:ascii="Times New Roman" w:hAnsi="Times New Roman" w:cs="Times New Roman"/>
          <w:sz w:val="24"/>
          <w:szCs w:val="24"/>
        </w:rPr>
        <w:t>%. Child</w:t>
      </w:r>
      <w:r w:rsidR="00D2221A">
        <w:rPr>
          <w:rFonts w:ascii="Times New Roman" w:hAnsi="Times New Roman" w:cs="Times New Roman"/>
          <w:sz w:val="24"/>
          <w:szCs w:val="24"/>
        </w:rPr>
        <w:t xml:space="preserve"> marriage is also a concern for girls in India.</w:t>
      </w:r>
      <w:r w:rsidR="007501EC">
        <w:rPr>
          <w:rFonts w:ascii="Times New Roman" w:hAnsi="Times New Roman" w:cs="Times New Roman"/>
          <w:sz w:val="24"/>
          <w:szCs w:val="24"/>
        </w:rPr>
        <w:t xml:space="preserve"> UNCRC article 36 states “you have the right to protection from any kind of exploitation</w:t>
      </w:r>
      <w:r w:rsidR="00432B80">
        <w:rPr>
          <w:rFonts w:ascii="Times New Roman" w:hAnsi="Times New Roman" w:cs="Times New Roman"/>
          <w:sz w:val="24"/>
          <w:szCs w:val="24"/>
        </w:rPr>
        <w:t>.</w:t>
      </w:r>
      <w:r w:rsidR="007501EC">
        <w:rPr>
          <w:rFonts w:ascii="Times New Roman" w:hAnsi="Times New Roman" w:cs="Times New Roman"/>
          <w:sz w:val="24"/>
          <w:szCs w:val="24"/>
        </w:rPr>
        <w:t>”</w:t>
      </w:r>
      <w:r w:rsidR="00C87DA5">
        <w:rPr>
          <w:rFonts w:ascii="Times New Roman" w:hAnsi="Times New Roman" w:cs="Times New Roman"/>
          <w:sz w:val="24"/>
          <w:szCs w:val="24"/>
        </w:rPr>
        <w:t xml:space="preserve"> India has the highest </w:t>
      </w:r>
      <w:r w:rsidR="00265C65">
        <w:rPr>
          <w:rFonts w:ascii="Times New Roman" w:hAnsi="Times New Roman" w:cs="Times New Roman"/>
          <w:sz w:val="24"/>
          <w:szCs w:val="24"/>
        </w:rPr>
        <w:t>number of child brides in the world. Resulting in 27% being forced into marriage before their 18</w:t>
      </w:r>
      <w:r w:rsidR="00265C65" w:rsidRPr="00265C65">
        <w:rPr>
          <w:rFonts w:ascii="Times New Roman" w:hAnsi="Times New Roman" w:cs="Times New Roman"/>
          <w:sz w:val="24"/>
          <w:szCs w:val="24"/>
          <w:vertAlign w:val="superscript"/>
        </w:rPr>
        <w:t>th</w:t>
      </w:r>
      <w:r w:rsidR="00265C65">
        <w:rPr>
          <w:rFonts w:ascii="Times New Roman" w:hAnsi="Times New Roman" w:cs="Times New Roman"/>
          <w:sz w:val="24"/>
          <w:szCs w:val="24"/>
        </w:rPr>
        <w:t xml:space="preserve"> birthday. Girls are sometimes viewed as a burden and so are transferred to their husband early on in some communities. They are also often sold to their husbands alarmingly. Shockingly this can be from the age of 12. </w:t>
      </w:r>
      <w:r w:rsidR="00663F76">
        <w:rPr>
          <w:rFonts w:ascii="Times New Roman" w:hAnsi="Times New Roman" w:cs="Times New Roman"/>
          <w:sz w:val="24"/>
          <w:szCs w:val="24"/>
        </w:rPr>
        <w:t>(Girls</w:t>
      </w:r>
      <w:r w:rsidR="00265C65">
        <w:rPr>
          <w:rFonts w:ascii="Times New Roman" w:hAnsi="Times New Roman" w:cs="Times New Roman"/>
          <w:sz w:val="24"/>
          <w:szCs w:val="24"/>
        </w:rPr>
        <w:t xml:space="preserve"> not </w:t>
      </w:r>
      <w:r w:rsidR="00663F76">
        <w:rPr>
          <w:rFonts w:ascii="Times New Roman" w:hAnsi="Times New Roman" w:cs="Times New Roman"/>
          <w:sz w:val="24"/>
          <w:szCs w:val="24"/>
        </w:rPr>
        <w:t>bride’s</w:t>
      </w:r>
      <w:r w:rsidR="00265C65">
        <w:rPr>
          <w:rFonts w:ascii="Times New Roman" w:hAnsi="Times New Roman" w:cs="Times New Roman"/>
          <w:sz w:val="24"/>
          <w:szCs w:val="24"/>
        </w:rPr>
        <w:t xml:space="preserve"> organisation, 2018)</w:t>
      </w:r>
      <w:r w:rsidR="00432B80">
        <w:rPr>
          <w:rFonts w:ascii="Times New Roman" w:hAnsi="Times New Roman" w:cs="Times New Roman"/>
          <w:sz w:val="24"/>
          <w:szCs w:val="24"/>
        </w:rPr>
        <w:t xml:space="preserve">. </w:t>
      </w:r>
      <w:r w:rsidR="00265C65">
        <w:rPr>
          <w:rFonts w:ascii="Times New Roman" w:hAnsi="Times New Roman" w:cs="Times New Roman"/>
          <w:sz w:val="24"/>
          <w:szCs w:val="24"/>
        </w:rPr>
        <w:t xml:space="preserve"> The New York times (2018) reported </w:t>
      </w:r>
      <w:r w:rsidR="00663F76">
        <w:rPr>
          <w:rFonts w:ascii="Times New Roman" w:hAnsi="Times New Roman" w:cs="Times New Roman"/>
          <w:sz w:val="24"/>
          <w:szCs w:val="24"/>
        </w:rPr>
        <w:t>on a</w:t>
      </w:r>
      <w:r w:rsidR="00265C65">
        <w:rPr>
          <w:rFonts w:ascii="Times New Roman" w:hAnsi="Times New Roman" w:cs="Times New Roman"/>
          <w:sz w:val="24"/>
          <w:szCs w:val="24"/>
        </w:rPr>
        <w:t xml:space="preserve"> stopped forced marriage in</w:t>
      </w:r>
      <w:r w:rsidR="0078524F">
        <w:rPr>
          <w:rFonts w:ascii="Times New Roman" w:hAnsi="Times New Roman" w:cs="Times New Roman"/>
          <w:sz w:val="24"/>
          <w:szCs w:val="24"/>
        </w:rPr>
        <w:t xml:space="preserve"> India </w:t>
      </w:r>
      <w:r w:rsidR="00663F76">
        <w:rPr>
          <w:rFonts w:ascii="Times New Roman" w:hAnsi="Times New Roman" w:cs="Times New Roman"/>
          <w:sz w:val="24"/>
          <w:szCs w:val="24"/>
        </w:rPr>
        <w:t>in 2018 and</w:t>
      </w:r>
      <w:r w:rsidR="00265C65">
        <w:rPr>
          <w:rFonts w:ascii="Times New Roman" w:hAnsi="Times New Roman" w:cs="Times New Roman"/>
          <w:sz w:val="24"/>
          <w:szCs w:val="24"/>
        </w:rPr>
        <w:t xml:space="preserve"> reported the desperate </w:t>
      </w:r>
      <w:r w:rsidR="00663F76">
        <w:rPr>
          <w:rFonts w:ascii="Times New Roman" w:hAnsi="Times New Roman" w:cs="Times New Roman"/>
          <w:sz w:val="24"/>
          <w:szCs w:val="24"/>
        </w:rPr>
        <w:t>poignant plea</w:t>
      </w:r>
      <w:r w:rsidR="00265C65">
        <w:rPr>
          <w:rFonts w:ascii="Times New Roman" w:hAnsi="Times New Roman" w:cs="Times New Roman"/>
          <w:sz w:val="24"/>
          <w:szCs w:val="24"/>
        </w:rPr>
        <w:t xml:space="preserve"> of a young girl who stated </w:t>
      </w:r>
      <w:r w:rsidR="00663F76">
        <w:rPr>
          <w:rFonts w:ascii="Times New Roman" w:hAnsi="Times New Roman" w:cs="Times New Roman"/>
          <w:sz w:val="24"/>
          <w:szCs w:val="24"/>
        </w:rPr>
        <w:t>“I</w:t>
      </w:r>
      <w:r w:rsidR="00265C65">
        <w:rPr>
          <w:rFonts w:ascii="Times New Roman" w:hAnsi="Times New Roman" w:cs="Times New Roman"/>
          <w:sz w:val="24"/>
          <w:szCs w:val="24"/>
        </w:rPr>
        <w:t xml:space="preserve"> will not marry sir. I want to study”</w:t>
      </w:r>
      <w:r w:rsidR="00D755CE">
        <w:rPr>
          <w:rFonts w:ascii="Times New Roman" w:hAnsi="Times New Roman" w:cs="Times New Roman"/>
          <w:sz w:val="24"/>
          <w:szCs w:val="24"/>
        </w:rPr>
        <w:t xml:space="preserve">. Once girls </w:t>
      </w:r>
      <w:r w:rsidR="00663F76">
        <w:rPr>
          <w:rFonts w:ascii="Times New Roman" w:hAnsi="Times New Roman" w:cs="Times New Roman"/>
          <w:sz w:val="24"/>
          <w:szCs w:val="24"/>
        </w:rPr>
        <w:t>are</w:t>
      </w:r>
      <w:r w:rsidR="00D755CE">
        <w:rPr>
          <w:rFonts w:ascii="Times New Roman" w:hAnsi="Times New Roman" w:cs="Times New Roman"/>
          <w:sz w:val="24"/>
          <w:szCs w:val="24"/>
        </w:rPr>
        <w:t xml:space="preserve"> married their duties are to </w:t>
      </w:r>
      <w:r w:rsidR="005B5937">
        <w:rPr>
          <w:rFonts w:ascii="Times New Roman" w:hAnsi="Times New Roman" w:cs="Times New Roman"/>
          <w:sz w:val="24"/>
          <w:szCs w:val="24"/>
        </w:rPr>
        <w:t>their husbands and to bearing children. Their education is not a factor.</w:t>
      </w:r>
      <w:r w:rsidR="00957307">
        <w:rPr>
          <w:rFonts w:ascii="Times New Roman" w:hAnsi="Times New Roman" w:cs="Times New Roman"/>
          <w:sz w:val="24"/>
          <w:szCs w:val="24"/>
        </w:rPr>
        <w:t xml:space="preserve"> </w:t>
      </w:r>
      <w:r w:rsidR="005F0A2D">
        <w:rPr>
          <w:rFonts w:ascii="Times New Roman" w:hAnsi="Times New Roman" w:cs="Times New Roman"/>
          <w:sz w:val="24"/>
          <w:szCs w:val="24"/>
        </w:rPr>
        <w:t>Health concerns are a contributing barrier to education for street children in India whereby many</w:t>
      </w:r>
      <w:r w:rsidR="00AB09C5">
        <w:rPr>
          <w:rFonts w:ascii="Times New Roman" w:hAnsi="Times New Roman" w:cs="Times New Roman"/>
          <w:sz w:val="24"/>
          <w:szCs w:val="24"/>
        </w:rPr>
        <w:t xml:space="preserve"> </w:t>
      </w:r>
      <w:r w:rsidR="00654DD3">
        <w:rPr>
          <w:rFonts w:ascii="Times New Roman" w:hAnsi="Times New Roman" w:cs="Times New Roman"/>
          <w:sz w:val="24"/>
          <w:szCs w:val="24"/>
        </w:rPr>
        <w:t xml:space="preserve">are </w:t>
      </w:r>
      <w:r w:rsidR="00AB09C5">
        <w:rPr>
          <w:rFonts w:ascii="Times New Roman" w:hAnsi="Times New Roman" w:cs="Times New Roman"/>
          <w:sz w:val="24"/>
          <w:szCs w:val="24"/>
        </w:rPr>
        <w:t xml:space="preserve">living with HIV. </w:t>
      </w:r>
      <w:r w:rsidR="00D2221A">
        <w:rPr>
          <w:rFonts w:ascii="Times New Roman" w:hAnsi="Times New Roman" w:cs="Times New Roman"/>
          <w:sz w:val="24"/>
          <w:szCs w:val="24"/>
        </w:rPr>
        <w:t>They are often shunned by schools because of the fear and stigma connected to HIV. Education for these children is sometimes not available.</w:t>
      </w:r>
    </w:p>
    <w:p w14:paraId="04B30057" w14:textId="7023E877" w:rsidR="002A0412" w:rsidRDefault="00A66BF2"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EB5319">
        <w:rPr>
          <w:rFonts w:ascii="Times New Roman" w:hAnsi="Times New Roman" w:cs="Times New Roman"/>
          <w:sz w:val="24"/>
          <w:szCs w:val="24"/>
        </w:rPr>
        <w:t xml:space="preserve">this assignment has looked at global perspectives on education and what </w:t>
      </w:r>
      <w:r w:rsidR="00663F76">
        <w:rPr>
          <w:rFonts w:ascii="Times New Roman" w:hAnsi="Times New Roman" w:cs="Times New Roman"/>
          <w:sz w:val="24"/>
          <w:szCs w:val="24"/>
        </w:rPr>
        <w:t>this entail</w:t>
      </w:r>
      <w:r w:rsidR="00654DD3">
        <w:rPr>
          <w:rFonts w:ascii="Times New Roman" w:hAnsi="Times New Roman" w:cs="Times New Roman"/>
          <w:sz w:val="24"/>
          <w:szCs w:val="24"/>
        </w:rPr>
        <w:t>s</w:t>
      </w:r>
      <w:r w:rsidR="00663F76">
        <w:rPr>
          <w:rFonts w:ascii="Times New Roman" w:hAnsi="Times New Roman" w:cs="Times New Roman"/>
          <w:sz w:val="24"/>
          <w:szCs w:val="24"/>
        </w:rPr>
        <w:t>. It</w:t>
      </w:r>
      <w:r w:rsidR="00EB5319">
        <w:rPr>
          <w:rFonts w:ascii="Times New Roman" w:hAnsi="Times New Roman" w:cs="Times New Roman"/>
          <w:sz w:val="24"/>
          <w:szCs w:val="24"/>
        </w:rPr>
        <w:t xml:space="preserve"> was found that by having a global perspective it allowed for an </w:t>
      </w:r>
      <w:r w:rsidR="00663F76">
        <w:rPr>
          <w:rFonts w:ascii="Times New Roman" w:hAnsi="Times New Roman" w:cs="Times New Roman"/>
          <w:sz w:val="24"/>
          <w:szCs w:val="24"/>
        </w:rPr>
        <w:t>all-encompassing</w:t>
      </w:r>
      <w:r w:rsidR="00EB5319">
        <w:rPr>
          <w:rFonts w:ascii="Times New Roman" w:hAnsi="Times New Roman" w:cs="Times New Roman"/>
          <w:sz w:val="24"/>
          <w:szCs w:val="24"/>
        </w:rPr>
        <w:t xml:space="preserve"> and inclusive education.</w:t>
      </w:r>
      <w:r w:rsidR="00725510">
        <w:rPr>
          <w:rFonts w:ascii="Times New Roman" w:hAnsi="Times New Roman" w:cs="Times New Roman"/>
          <w:sz w:val="24"/>
          <w:szCs w:val="24"/>
        </w:rPr>
        <w:t xml:space="preserve"> It was also shown that a sustainable</w:t>
      </w:r>
      <w:r w:rsidR="008D23E8">
        <w:rPr>
          <w:rFonts w:ascii="Times New Roman" w:hAnsi="Times New Roman" w:cs="Times New Roman"/>
          <w:sz w:val="24"/>
          <w:szCs w:val="24"/>
        </w:rPr>
        <w:t xml:space="preserve"> global community consists </w:t>
      </w:r>
      <w:r w:rsidR="002000AC">
        <w:rPr>
          <w:rFonts w:ascii="Times New Roman" w:hAnsi="Times New Roman" w:cs="Times New Roman"/>
          <w:sz w:val="24"/>
          <w:szCs w:val="24"/>
        </w:rPr>
        <w:t>of meeting</w:t>
      </w:r>
      <w:r w:rsidR="007D5A18">
        <w:rPr>
          <w:rFonts w:ascii="Times New Roman" w:hAnsi="Times New Roman" w:cs="Times New Roman"/>
          <w:sz w:val="24"/>
          <w:szCs w:val="24"/>
        </w:rPr>
        <w:t xml:space="preserve"> </w:t>
      </w:r>
      <w:r w:rsidR="007D5A18">
        <w:rPr>
          <w:rFonts w:ascii="Times New Roman" w:hAnsi="Times New Roman" w:cs="Times New Roman"/>
          <w:sz w:val="24"/>
          <w:szCs w:val="24"/>
        </w:rPr>
        <w:lastRenderedPageBreak/>
        <w:t xml:space="preserve">the needs of everyone where people are happy and there is minimisation of damage to the </w:t>
      </w:r>
      <w:r w:rsidR="002000AC">
        <w:rPr>
          <w:rFonts w:ascii="Times New Roman" w:hAnsi="Times New Roman" w:cs="Times New Roman"/>
          <w:sz w:val="24"/>
          <w:szCs w:val="24"/>
        </w:rPr>
        <w:t>environment. It</w:t>
      </w:r>
      <w:r w:rsidR="00EB5319">
        <w:rPr>
          <w:rFonts w:ascii="Times New Roman" w:hAnsi="Times New Roman" w:cs="Times New Roman"/>
          <w:sz w:val="24"/>
          <w:szCs w:val="24"/>
        </w:rPr>
        <w:t xml:space="preserve"> was found that the policies drawn up by the </w:t>
      </w:r>
      <w:r w:rsidR="00AB4B7E">
        <w:rPr>
          <w:rFonts w:ascii="Times New Roman" w:hAnsi="Times New Roman" w:cs="Times New Roman"/>
          <w:sz w:val="24"/>
          <w:szCs w:val="24"/>
        </w:rPr>
        <w:t>g</w:t>
      </w:r>
      <w:r w:rsidR="00EB5319">
        <w:rPr>
          <w:rFonts w:ascii="Times New Roman" w:hAnsi="Times New Roman" w:cs="Times New Roman"/>
          <w:sz w:val="24"/>
          <w:szCs w:val="24"/>
        </w:rPr>
        <w:t xml:space="preserve">overnment in </w:t>
      </w:r>
      <w:r w:rsidR="00AB4B7E">
        <w:rPr>
          <w:rFonts w:ascii="Times New Roman" w:hAnsi="Times New Roman" w:cs="Times New Roman"/>
          <w:sz w:val="24"/>
          <w:szCs w:val="24"/>
        </w:rPr>
        <w:t>b</w:t>
      </w:r>
      <w:r w:rsidR="00EB5319">
        <w:rPr>
          <w:rFonts w:ascii="Times New Roman" w:hAnsi="Times New Roman" w:cs="Times New Roman"/>
          <w:sz w:val="24"/>
          <w:szCs w:val="24"/>
        </w:rPr>
        <w:t xml:space="preserve">oth Wales and India </w:t>
      </w:r>
      <w:r w:rsidR="00867287">
        <w:rPr>
          <w:rFonts w:ascii="Times New Roman" w:hAnsi="Times New Roman" w:cs="Times New Roman"/>
          <w:sz w:val="24"/>
          <w:szCs w:val="24"/>
        </w:rPr>
        <w:t xml:space="preserve">did have some </w:t>
      </w:r>
      <w:r w:rsidR="00EB5319">
        <w:rPr>
          <w:rFonts w:ascii="Times New Roman" w:hAnsi="Times New Roman" w:cs="Times New Roman"/>
          <w:sz w:val="24"/>
          <w:szCs w:val="24"/>
        </w:rPr>
        <w:t xml:space="preserve">positive </w:t>
      </w:r>
      <w:r w:rsidR="00663F76">
        <w:rPr>
          <w:rFonts w:ascii="Times New Roman" w:hAnsi="Times New Roman" w:cs="Times New Roman"/>
          <w:sz w:val="24"/>
          <w:szCs w:val="24"/>
        </w:rPr>
        <w:t>effect</w:t>
      </w:r>
      <w:r w:rsidR="00867287">
        <w:rPr>
          <w:rFonts w:ascii="Times New Roman" w:hAnsi="Times New Roman" w:cs="Times New Roman"/>
          <w:sz w:val="24"/>
          <w:szCs w:val="24"/>
        </w:rPr>
        <w:t>s</w:t>
      </w:r>
      <w:r w:rsidR="00EB5319">
        <w:rPr>
          <w:rFonts w:ascii="Times New Roman" w:hAnsi="Times New Roman" w:cs="Times New Roman"/>
          <w:sz w:val="24"/>
          <w:szCs w:val="24"/>
        </w:rPr>
        <w:t xml:space="preserve"> on educational improvements.</w:t>
      </w:r>
      <w:r w:rsidR="00725510">
        <w:rPr>
          <w:rFonts w:ascii="Times New Roman" w:hAnsi="Times New Roman" w:cs="Times New Roman"/>
          <w:sz w:val="24"/>
          <w:szCs w:val="24"/>
        </w:rPr>
        <w:t xml:space="preserve"> </w:t>
      </w:r>
      <w:r w:rsidR="00654DD3">
        <w:rPr>
          <w:rFonts w:ascii="Times New Roman" w:hAnsi="Times New Roman" w:cs="Times New Roman"/>
          <w:sz w:val="24"/>
          <w:szCs w:val="24"/>
        </w:rPr>
        <w:t>However, it was also found there was a long way to go in ensuring effective education for all.</w:t>
      </w:r>
      <w:r w:rsidR="00EB5319">
        <w:rPr>
          <w:rFonts w:ascii="Times New Roman" w:hAnsi="Times New Roman" w:cs="Times New Roman"/>
          <w:sz w:val="24"/>
          <w:szCs w:val="24"/>
        </w:rPr>
        <w:t xml:space="preserve"> One of the most significant findings was that poverty was a major contributing factor </w:t>
      </w:r>
      <w:r w:rsidR="00725510">
        <w:rPr>
          <w:rFonts w:ascii="Times New Roman" w:hAnsi="Times New Roman" w:cs="Times New Roman"/>
          <w:sz w:val="24"/>
          <w:szCs w:val="24"/>
        </w:rPr>
        <w:t>as a barrier to</w:t>
      </w:r>
      <w:r w:rsidR="00EB5319">
        <w:rPr>
          <w:rFonts w:ascii="Times New Roman" w:hAnsi="Times New Roman" w:cs="Times New Roman"/>
          <w:sz w:val="24"/>
          <w:szCs w:val="24"/>
        </w:rPr>
        <w:t xml:space="preserve"> in education in </w:t>
      </w:r>
      <w:r w:rsidR="00725510">
        <w:rPr>
          <w:rFonts w:ascii="Times New Roman" w:hAnsi="Times New Roman" w:cs="Times New Roman"/>
          <w:sz w:val="24"/>
          <w:szCs w:val="24"/>
        </w:rPr>
        <w:t xml:space="preserve">both </w:t>
      </w:r>
      <w:r w:rsidR="00EB5319">
        <w:rPr>
          <w:rFonts w:ascii="Times New Roman" w:hAnsi="Times New Roman" w:cs="Times New Roman"/>
          <w:sz w:val="24"/>
          <w:szCs w:val="24"/>
        </w:rPr>
        <w:t xml:space="preserve">Wales and India. </w:t>
      </w:r>
      <w:r w:rsidR="00725510">
        <w:rPr>
          <w:rFonts w:ascii="Times New Roman" w:hAnsi="Times New Roman" w:cs="Times New Roman"/>
          <w:sz w:val="24"/>
          <w:szCs w:val="24"/>
        </w:rPr>
        <w:t>Another important finding was although both countries had signed the UNCRC it was not carrying out all its duties</w:t>
      </w:r>
      <w:r w:rsidR="00AB4B7E">
        <w:rPr>
          <w:rFonts w:ascii="Times New Roman" w:hAnsi="Times New Roman" w:cs="Times New Roman"/>
          <w:sz w:val="24"/>
          <w:szCs w:val="24"/>
        </w:rPr>
        <w:t>,</w:t>
      </w:r>
      <w:r w:rsidR="00725510">
        <w:rPr>
          <w:rFonts w:ascii="Times New Roman" w:hAnsi="Times New Roman" w:cs="Times New Roman"/>
          <w:sz w:val="24"/>
          <w:szCs w:val="24"/>
        </w:rPr>
        <w:t xml:space="preserve"> particularly in India whereby children were shown to be living in</w:t>
      </w:r>
      <w:r w:rsidR="00F65F48">
        <w:rPr>
          <w:rFonts w:ascii="Times New Roman" w:hAnsi="Times New Roman" w:cs="Times New Roman"/>
          <w:sz w:val="24"/>
          <w:szCs w:val="24"/>
        </w:rPr>
        <w:t xml:space="preserve"> extreme poverty </w:t>
      </w:r>
      <w:r w:rsidR="002000AC">
        <w:rPr>
          <w:rFonts w:ascii="Times New Roman" w:hAnsi="Times New Roman" w:cs="Times New Roman"/>
          <w:sz w:val="24"/>
          <w:szCs w:val="24"/>
        </w:rPr>
        <w:t>and danger</w:t>
      </w:r>
      <w:r w:rsidR="00553602">
        <w:rPr>
          <w:rFonts w:ascii="Times New Roman" w:hAnsi="Times New Roman" w:cs="Times New Roman"/>
          <w:sz w:val="24"/>
          <w:szCs w:val="24"/>
        </w:rPr>
        <w:t xml:space="preserve">. </w:t>
      </w:r>
      <w:r w:rsidR="00F65F48">
        <w:rPr>
          <w:rFonts w:ascii="Times New Roman" w:hAnsi="Times New Roman" w:cs="Times New Roman"/>
          <w:sz w:val="24"/>
          <w:szCs w:val="24"/>
        </w:rPr>
        <w:t>The UNCRC article 28 stated that</w:t>
      </w:r>
      <w:r w:rsidR="00432B80">
        <w:t xml:space="preserve"> “</w:t>
      </w:r>
      <w:r w:rsidR="00F65F48" w:rsidRPr="00F65F48">
        <w:rPr>
          <w:rFonts w:ascii="Times New Roman" w:hAnsi="Times New Roman" w:cs="Times New Roman"/>
          <w:sz w:val="24"/>
          <w:szCs w:val="24"/>
        </w:rPr>
        <w:t xml:space="preserve">children and young people have the right to education no matter who they are, regardless of race, gender or disability; if they’re in detention, or if they’re a </w:t>
      </w:r>
      <w:r w:rsidR="002000AC" w:rsidRPr="00F65F48">
        <w:rPr>
          <w:rFonts w:ascii="Times New Roman" w:hAnsi="Times New Roman" w:cs="Times New Roman"/>
          <w:sz w:val="24"/>
          <w:szCs w:val="24"/>
        </w:rPr>
        <w:t>refugee</w:t>
      </w:r>
      <w:r w:rsidR="00432B80">
        <w:rPr>
          <w:rFonts w:ascii="Times New Roman" w:hAnsi="Times New Roman" w:cs="Times New Roman"/>
          <w:sz w:val="24"/>
          <w:szCs w:val="24"/>
        </w:rPr>
        <w:t>”</w:t>
      </w:r>
      <w:r w:rsidR="002000AC">
        <w:rPr>
          <w:rFonts w:ascii="Times New Roman" w:hAnsi="Times New Roman" w:cs="Times New Roman"/>
          <w:sz w:val="24"/>
          <w:szCs w:val="24"/>
        </w:rPr>
        <w:t>.</w:t>
      </w:r>
      <w:r w:rsidR="00F65F48">
        <w:rPr>
          <w:rFonts w:ascii="Times New Roman" w:hAnsi="Times New Roman" w:cs="Times New Roman"/>
          <w:sz w:val="24"/>
          <w:szCs w:val="24"/>
        </w:rPr>
        <w:t xml:space="preserve"> </w:t>
      </w:r>
      <w:r w:rsidR="002000AC">
        <w:rPr>
          <w:rFonts w:ascii="Times New Roman" w:hAnsi="Times New Roman" w:cs="Times New Roman"/>
          <w:sz w:val="24"/>
          <w:szCs w:val="24"/>
        </w:rPr>
        <w:t>However,</w:t>
      </w:r>
      <w:r w:rsidR="00F65F48">
        <w:rPr>
          <w:rFonts w:ascii="Times New Roman" w:hAnsi="Times New Roman" w:cs="Times New Roman"/>
          <w:sz w:val="24"/>
          <w:szCs w:val="24"/>
        </w:rPr>
        <w:t xml:space="preserve"> it was found that in India girls were less likely to receive an education than boys. It was interesting to discover that </w:t>
      </w:r>
      <w:r w:rsidR="00432B80">
        <w:rPr>
          <w:rFonts w:ascii="Times New Roman" w:hAnsi="Times New Roman" w:cs="Times New Roman"/>
          <w:sz w:val="24"/>
          <w:szCs w:val="24"/>
        </w:rPr>
        <w:t>w</w:t>
      </w:r>
      <w:r w:rsidR="002000AC">
        <w:rPr>
          <w:rFonts w:ascii="Times New Roman" w:hAnsi="Times New Roman" w:cs="Times New Roman"/>
          <w:sz w:val="24"/>
          <w:szCs w:val="24"/>
        </w:rPr>
        <w:t>hilst</w:t>
      </w:r>
      <w:r w:rsidR="00F65F48">
        <w:rPr>
          <w:rFonts w:ascii="Times New Roman" w:hAnsi="Times New Roman" w:cs="Times New Roman"/>
          <w:sz w:val="24"/>
          <w:szCs w:val="24"/>
        </w:rPr>
        <w:t xml:space="preserve"> the literacy levels of girls </w:t>
      </w:r>
      <w:r w:rsidR="002000AC">
        <w:rPr>
          <w:rFonts w:ascii="Times New Roman" w:hAnsi="Times New Roman" w:cs="Times New Roman"/>
          <w:sz w:val="24"/>
          <w:szCs w:val="24"/>
        </w:rPr>
        <w:t>were</w:t>
      </w:r>
      <w:r w:rsidR="00F65F48">
        <w:rPr>
          <w:rFonts w:ascii="Times New Roman" w:hAnsi="Times New Roman" w:cs="Times New Roman"/>
          <w:sz w:val="24"/>
          <w:szCs w:val="24"/>
        </w:rPr>
        <w:t xml:space="preserve"> lower in India it was the boys who were lower in Wales. </w:t>
      </w:r>
      <w:r w:rsidR="00553602">
        <w:rPr>
          <w:rFonts w:ascii="Times New Roman" w:hAnsi="Times New Roman" w:cs="Times New Roman"/>
          <w:sz w:val="24"/>
          <w:szCs w:val="24"/>
        </w:rPr>
        <w:t>The</w:t>
      </w:r>
      <w:r w:rsidR="00EB5319">
        <w:rPr>
          <w:rFonts w:ascii="Times New Roman" w:hAnsi="Times New Roman" w:cs="Times New Roman"/>
          <w:sz w:val="24"/>
          <w:szCs w:val="24"/>
        </w:rPr>
        <w:t xml:space="preserve"> research has thrown up many different questions in need of further investigation. One</w:t>
      </w:r>
      <w:r w:rsidR="00B01E51">
        <w:rPr>
          <w:rFonts w:ascii="Times New Roman" w:hAnsi="Times New Roman" w:cs="Times New Roman"/>
          <w:sz w:val="24"/>
          <w:szCs w:val="24"/>
        </w:rPr>
        <w:t xml:space="preserve"> investigation to be highlighted is whether</w:t>
      </w:r>
      <w:r w:rsidR="00FC6E8E">
        <w:rPr>
          <w:rFonts w:ascii="Times New Roman" w:hAnsi="Times New Roman" w:cs="Times New Roman"/>
          <w:sz w:val="24"/>
          <w:szCs w:val="24"/>
        </w:rPr>
        <w:t xml:space="preserve"> the</w:t>
      </w:r>
      <w:r w:rsidR="00B01E51">
        <w:rPr>
          <w:rFonts w:ascii="Times New Roman" w:hAnsi="Times New Roman" w:cs="Times New Roman"/>
          <w:sz w:val="24"/>
          <w:szCs w:val="24"/>
        </w:rPr>
        <w:t xml:space="preserve"> government</w:t>
      </w:r>
      <w:r w:rsidR="00FC6E8E">
        <w:rPr>
          <w:rFonts w:ascii="Times New Roman" w:hAnsi="Times New Roman" w:cs="Times New Roman"/>
          <w:sz w:val="24"/>
          <w:szCs w:val="24"/>
        </w:rPr>
        <w:t>s are receiving enough</w:t>
      </w:r>
      <w:r w:rsidR="00B01E51">
        <w:rPr>
          <w:rFonts w:ascii="Times New Roman" w:hAnsi="Times New Roman" w:cs="Times New Roman"/>
          <w:sz w:val="24"/>
          <w:szCs w:val="24"/>
        </w:rPr>
        <w:t xml:space="preserve"> </w:t>
      </w:r>
      <w:r w:rsidR="00663F76">
        <w:rPr>
          <w:rFonts w:ascii="Times New Roman" w:hAnsi="Times New Roman" w:cs="Times New Roman"/>
          <w:sz w:val="24"/>
          <w:szCs w:val="24"/>
        </w:rPr>
        <w:t>funding</w:t>
      </w:r>
      <w:r w:rsidR="00FC6E8E">
        <w:rPr>
          <w:rFonts w:ascii="Times New Roman" w:hAnsi="Times New Roman" w:cs="Times New Roman"/>
          <w:sz w:val="24"/>
          <w:szCs w:val="24"/>
        </w:rPr>
        <w:t xml:space="preserve"> and is it </w:t>
      </w:r>
      <w:r w:rsidR="00B01E51">
        <w:rPr>
          <w:rFonts w:ascii="Times New Roman" w:hAnsi="Times New Roman" w:cs="Times New Roman"/>
          <w:sz w:val="24"/>
          <w:szCs w:val="24"/>
        </w:rPr>
        <w:t xml:space="preserve">being put to best use? The findings also provide an interesting contrast of the term “poverty”. Which has shown to be of stark contrast between Wales and India. </w:t>
      </w:r>
      <w:r w:rsidR="00DB6525">
        <w:rPr>
          <w:rFonts w:ascii="Times New Roman" w:hAnsi="Times New Roman" w:cs="Times New Roman"/>
          <w:sz w:val="24"/>
          <w:szCs w:val="24"/>
        </w:rPr>
        <w:t xml:space="preserve">Another interesting finding was although India has significant poverty the life expectancy there was 68.35 </w:t>
      </w:r>
      <w:r w:rsidR="00553602">
        <w:rPr>
          <w:rFonts w:ascii="Times New Roman" w:hAnsi="Times New Roman" w:cs="Times New Roman"/>
          <w:sz w:val="24"/>
          <w:szCs w:val="24"/>
        </w:rPr>
        <w:t>years which</w:t>
      </w:r>
      <w:r w:rsidR="00DB6525">
        <w:rPr>
          <w:rFonts w:ascii="Times New Roman" w:hAnsi="Times New Roman" w:cs="Times New Roman"/>
          <w:sz w:val="24"/>
          <w:szCs w:val="24"/>
        </w:rPr>
        <w:t xml:space="preserve"> was higher than Wales of 65 </w:t>
      </w:r>
      <w:r w:rsidR="002000AC">
        <w:rPr>
          <w:rFonts w:ascii="Times New Roman" w:hAnsi="Times New Roman" w:cs="Times New Roman"/>
          <w:sz w:val="24"/>
          <w:szCs w:val="24"/>
        </w:rPr>
        <w:t>years. Taken</w:t>
      </w:r>
      <w:r w:rsidR="00697D3C">
        <w:rPr>
          <w:rFonts w:ascii="Times New Roman" w:hAnsi="Times New Roman" w:cs="Times New Roman"/>
          <w:sz w:val="24"/>
          <w:szCs w:val="24"/>
        </w:rPr>
        <w:t xml:space="preserve"> together, these findings suggest that education connects the world globally</w:t>
      </w:r>
      <w:r w:rsidR="00432B80">
        <w:rPr>
          <w:rFonts w:ascii="Times New Roman" w:hAnsi="Times New Roman" w:cs="Times New Roman"/>
          <w:sz w:val="24"/>
          <w:szCs w:val="24"/>
        </w:rPr>
        <w:t xml:space="preserve"> and it can be a route out of poverty.</w:t>
      </w:r>
      <w:r w:rsidR="00697D3C">
        <w:rPr>
          <w:rFonts w:ascii="Times New Roman" w:hAnsi="Times New Roman" w:cs="Times New Roman"/>
          <w:sz w:val="24"/>
          <w:szCs w:val="24"/>
        </w:rPr>
        <w:t xml:space="preserve"> </w:t>
      </w:r>
      <w:r w:rsidR="00432B80">
        <w:rPr>
          <w:rFonts w:ascii="Times New Roman" w:hAnsi="Times New Roman" w:cs="Times New Roman"/>
          <w:sz w:val="24"/>
          <w:szCs w:val="24"/>
        </w:rPr>
        <w:t>B</w:t>
      </w:r>
      <w:r w:rsidR="00697D3C">
        <w:rPr>
          <w:rFonts w:ascii="Times New Roman" w:hAnsi="Times New Roman" w:cs="Times New Roman"/>
          <w:sz w:val="24"/>
          <w:szCs w:val="24"/>
        </w:rPr>
        <w:t>ut for it to be successfully embedded governments should work together to ensure that it can be provided particularly in countries that need extra support in achieving this.</w:t>
      </w:r>
    </w:p>
    <w:p w14:paraId="16EF1B85" w14:textId="308EE084" w:rsidR="002A0412" w:rsidRDefault="002A0412" w:rsidP="00412614">
      <w:pPr>
        <w:spacing w:line="360" w:lineRule="auto"/>
        <w:jc w:val="both"/>
        <w:rPr>
          <w:rFonts w:ascii="Times New Roman" w:hAnsi="Times New Roman" w:cs="Times New Roman"/>
          <w:sz w:val="24"/>
          <w:szCs w:val="24"/>
        </w:rPr>
      </w:pPr>
    </w:p>
    <w:p w14:paraId="74480589" w14:textId="003486B5" w:rsidR="002A0412" w:rsidRDefault="002A0412" w:rsidP="00412614">
      <w:pPr>
        <w:spacing w:line="360" w:lineRule="auto"/>
        <w:jc w:val="both"/>
        <w:rPr>
          <w:rFonts w:ascii="Times New Roman" w:hAnsi="Times New Roman" w:cs="Times New Roman"/>
          <w:sz w:val="24"/>
          <w:szCs w:val="24"/>
        </w:rPr>
      </w:pPr>
    </w:p>
    <w:p w14:paraId="7A2082E0" w14:textId="301DA562" w:rsidR="002A0412" w:rsidRDefault="002A0412" w:rsidP="00412614">
      <w:pPr>
        <w:spacing w:line="360" w:lineRule="auto"/>
        <w:jc w:val="both"/>
        <w:rPr>
          <w:rFonts w:ascii="Times New Roman" w:hAnsi="Times New Roman" w:cs="Times New Roman"/>
          <w:sz w:val="24"/>
          <w:szCs w:val="24"/>
        </w:rPr>
      </w:pPr>
    </w:p>
    <w:p w14:paraId="7C5E79FD" w14:textId="37070697" w:rsidR="002A0412" w:rsidRDefault="002A0412" w:rsidP="00412614">
      <w:pPr>
        <w:spacing w:line="360" w:lineRule="auto"/>
        <w:jc w:val="both"/>
        <w:rPr>
          <w:rFonts w:ascii="Times New Roman" w:hAnsi="Times New Roman" w:cs="Times New Roman"/>
          <w:sz w:val="24"/>
          <w:szCs w:val="24"/>
        </w:rPr>
      </w:pPr>
    </w:p>
    <w:p w14:paraId="2394AFBD" w14:textId="449B0A23" w:rsidR="002A0412" w:rsidRDefault="002A0412" w:rsidP="00412614">
      <w:pPr>
        <w:spacing w:line="360" w:lineRule="auto"/>
        <w:jc w:val="both"/>
        <w:rPr>
          <w:rFonts w:ascii="Times New Roman" w:hAnsi="Times New Roman" w:cs="Times New Roman"/>
          <w:sz w:val="24"/>
          <w:szCs w:val="24"/>
        </w:rPr>
      </w:pPr>
    </w:p>
    <w:p w14:paraId="0AE0BAB5" w14:textId="0FF270C8" w:rsidR="002A0412" w:rsidRDefault="002A0412" w:rsidP="00412614">
      <w:pPr>
        <w:spacing w:line="360" w:lineRule="auto"/>
        <w:jc w:val="both"/>
        <w:rPr>
          <w:rFonts w:ascii="Times New Roman" w:hAnsi="Times New Roman" w:cs="Times New Roman"/>
          <w:sz w:val="24"/>
          <w:szCs w:val="24"/>
        </w:rPr>
      </w:pPr>
    </w:p>
    <w:p w14:paraId="62DD6D5D" w14:textId="3310A6E7" w:rsidR="002A0412" w:rsidRDefault="002A0412" w:rsidP="00412614">
      <w:pPr>
        <w:spacing w:line="360" w:lineRule="auto"/>
        <w:jc w:val="both"/>
        <w:rPr>
          <w:rFonts w:ascii="Times New Roman" w:hAnsi="Times New Roman" w:cs="Times New Roman"/>
          <w:sz w:val="24"/>
          <w:szCs w:val="24"/>
        </w:rPr>
      </w:pPr>
    </w:p>
    <w:p w14:paraId="20DFB354" w14:textId="389C9682" w:rsidR="002A0412" w:rsidRDefault="002A0412" w:rsidP="00412614">
      <w:pPr>
        <w:spacing w:line="360" w:lineRule="auto"/>
        <w:jc w:val="both"/>
        <w:rPr>
          <w:rFonts w:ascii="Times New Roman" w:hAnsi="Times New Roman" w:cs="Times New Roman"/>
          <w:sz w:val="24"/>
          <w:szCs w:val="24"/>
        </w:rPr>
      </w:pPr>
    </w:p>
    <w:p w14:paraId="277EF979" w14:textId="77777777" w:rsidR="002000AC" w:rsidRDefault="002000AC" w:rsidP="00412614">
      <w:pPr>
        <w:spacing w:line="360" w:lineRule="auto"/>
        <w:jc w:val="both"/>
        <w:rPr>
          <w:rFonts w:ascii="Times New Roman" w:hAnsi="Times New Roman" w:cs="Times New Roman"/>
          <w:sz w:val="24"/>
          <w:szCs w:val="24"/>
          <w:u w:val="single"/>
        </w:rPr>
      </w:pPr>
    </w:p>
    <w:p w14:paraId="37F4610A" w14:textId="73C57D18" w:rsidR="002A0412" w:rsidRDefault="002A0412" w:rsidP="00412614">
      <w:pPr>
        <w:spacing w:line="360" w:lineRule="auto"/>
        <w:jc w:val="both"/>
        <w:rPr>
          <w:rFonts w:ascii="Times New Roman" w:hAnsi="Times New Roman" w:cs="Times New Roman"/>
          <w:sz w:val="24"/>
          <w:szCs w:val="24"/>
          <w:u w:val="single"/>
        </w:rPr>
      </w:pPr>
      <w:r w:rsidRPr="002A0412">
        <w:rPr>
          <w:rFonts w:ascii="Times New Roman" w:hAnsi="Times New Roman" w:cs="Times New Roman"/>
          <w:sz w:val="24"/>
          <w:szCs w:val="24"/>
          <w:u w:val="single"/>
        </w:rPr>
        <w:lastRenderedPageBreak/>
        <w:t>Reference list</w:t>
      </w:r>
    </w:p>
    <w:p w14:paraId="3EBEF726" w14:textId="357BC9EC" w:rsidR="006F5FC4" w:rsidRDefault="006F5FC4"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BBC.co.uk.</w:t>
      </w:r>
      <w:r w:rsidR="00D57050">
        <w:rPr>
          <w:rFonts w:ascii="Times New Roman" w:hAnsi="Times New Roman" w:cs="Times New Roman"/>
          <w:sz w:val="24"/>
          <w:szCs w:val="24"/>
        </w:rPr>
        <w:t xml:space="preserve"> (2014) </w:t>
      </w:r>
      <w:r w:rsidR="00D57050">
        <w:rPr>
          <w:rFonts w:ascii="Times New Roman" w:hAnsi="Times New Roman" w:cs="Times New Roman"/>
          <w:i/>
          <w:sz w:val="24"/>
          <w:szCs w:val="24"/>
        </w:rPr>
        <w:t>Globalisation.</w:t>
      </w:r>
      <w:r w:rsidR="00D57050">
        <w:rPr>
          <w:rFonts w:ascii="Times New Roman" w:hAnsi="Times New Roman" w:cs="Times New Roman"/>
          <w:sz w:val="24"/>
          <w:szCs w:val="24"/>
        </w:rPr>
        <w:t xml:space="preserve"> Available at:</w:t>
      </w:r>
    </w:p>
    <w:p w14:paraId="68FE3634" w14:textId="73EF49CE" w:rsidR="00D57050" w:rsidRDefault="002A3B98" w:rsidP="00412614">
      <w:pPr>
        <w:spacing w:line="360" w:lineRule="auto"/>
        <w:jc w:val="both"/>
        <w:rPr>
          <w:rFonts w:ascii="Times New Roman" w:hAnsi="Times New Roman" w:cs="Times New Roman"/>
          <w:sz w:val="24"/>
          <w:szCs w:val="24"/>
        </w:rPr>
      </w:pPr>
      <w:hyperlink r:id="rId6" w:history="1">
        <w:r w:rsidR="00D57050" w:rsidRPr="002605A5">
          <w:rPr>
            <w:rStyle w:val="Hyperlink"/>
            <w:rFonts w:ascii="Times New Roman" w:hAnsi="Times New Roman" w:cs="Times New Roman"/>
            <w:sz w:val="24"/>
            <w:szCs w:val="24"/>
          </w:rPr>
          <w:t>http://www.bbc.co.uk/schools/gcsebitesize/geography/globalisation/globalisation_rev1.shtml</w:t>
        </w:r>
      </w:hyperlink>
    </w:p>
    <w:p w14:paraId="3A9B9679" w14:textId="346AF676" w:rsidR="00D57050" w:rsidRPr="00D57050" w:rsidRDefault="00D57050"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(Accessed: 7 May 2018)</w:t>
      </w:r>
    </w:p>
    <w:p w14:paraId="498C1ABA" w14:textId="620CE6DB" w:rsidR="001812CE" w:rsidRDefault="001812CE"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British </w:t>
      </w:r>
      <w:r w:rsidR="0072199C">
        <w:rPr>
          <w:rFonts w:ascii="Times New Roman" w:hAnsi="Times New Roman" w:cs="Times New Roman"/>
          <w:sz w:val="24"/>
          <w:szCs w:val="24"/>
        </w:rPr>
        <w:t>Council</w:t>
      </w:r>
      <w:r>
        <w:rPr>
          <w:rFonts w:ascii="Times New Roman" w:hAnsi="Times New Roman" w:cs="Times New Roman"/>
          <w:sz w:val="24"/>
          <w:szCs w:val="24"/>
        </w:rPr>
        <w:t xml:space="preserve"> (2014) </w:t>
      </w:r>
      <w:r>
        <w:rPr>
          <w:rFonts w:ascii="Times New Roman" w:hAnsi="Times New Roman" w:cs="Times New Roman"/>
          <w:i/>
          <w:sz w:val="24"/>
          <w:szCs w:val="24"/>
        </w:rPr>
        <w:t>Indian school education system an overview.</w:t>
      </w:r>
      <w:r>
        <w:rPr>
          <w:rFonts w:ascii="Times New Roman" w:hAnsi="Times New Roman" w:cs="Times New Roman"/>
          <w:sz w:val="24"/>
          <w:szCs w:val="24"/>
        </w:rPr>
        <w:t xml:space="preserve"> Available at:</w:t>
      </w:r>
    </w:p>
    <w:p w14:paraId="06DA9D64" w14:textId="24698CE0" w:rsidR="001812CE" w:rsidRDefault="002A3B98" w:rsidP="00412614">
      <w:pPr>
        <w:spacing w:line="360" w:lineRule="auto"/>
        <w:jc w:val="both"/>
        <w:rPr>
          <w:rFonts w:ascii="Times New Roman" w:hAnsi="Times New Roman" w:cs="Times New Roman"/>
          <w:sz w:val="24"/>
          <w:szCs w:val="24"/>
        </w:rPr>
      </w:pPr>
      <w:hyperlink r:id="rId7" w:history="1">
        <w:r w:rsidR="001812CE" w:rsidRPr="00121F39">
          <w:rPr>
            <w:rStyle w:val="Hyperlink"/>
            <w:rFonts w:ascii="Times New Roman" w:hAnsi="Times New Roman" w:cs="Times New Roman"/>
            <w:sz w:val="24"/>
            <w:szCs w:val="24"/>
          </w:rPr>
          <w:t>https://www.britishcouncil.in/sites/default/files/indian_school_education_system_-_an_overview_1.pdf</w:t>
        </w:r>
      </w:hyperlink>
    </w:p>
    <w:p w14:paraId="201C5F24" w14:textId="1C95518F" w:rsidR="001812CE" w:rsidRPr="001812CE" w:rsidRDefault="001812CE"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(Accessed: 6 May 2018)</w:t>
      </w:r>
    </w:p>
    <w:p w14:paraId="1B33C0C2" w14:textId="0B81E67D" w:rsidR="00614F58" w:rsidRDefault="00614F58"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Burbules, N.C., and Torres, C.A</w:t>
      </w:r>
      <w:r w:rsidR="00950B89">
        <w:rPr>
          <w:rFonts w:ascii="Times New Roman" w:hAnsi="Times New Roman" w:cs="Times New Roman"/>
          <w:sz w:val="24"/>
          <w:szCs w:val="24"/>
        </w:rPr>
        <w:t xml:space="preserve"> </w:t>
      </w:r>
      <w:r>
        <w:rPr>
          <w:rFonts w:ascii="Times New Roman" w:hAnsi="Times New Roman" w:cs="Times New Roman"/>
          <w:sz w:val="24"/>
          <w:szCs w:val="24"/>
        </w:rPr>
        <w:t xml:space="preserve">(2000) </w:t>
      </w:r>
      <w:r>
        <w:rPr>
          <w:rFonts w:ascii="Times New Roman" w:hAnsi="Times New Roman" w:cs="Times New Roman"/>
          <w:i/>
          <w:sz w:val="24"/>
          <w:szCs w:val="24"/>
        </w:rPr>
        <w:t>Globalization and education critical perspectives.</w:t>
      </w:r>
      <w:r>
        <w:rPr>
          <w:rFonts w:ascii="Times New Roman" w:hAnsi="Times New Roman" w:cs="Times New Roman"/>
          <w:sz w:val="24"/>
          <w:szCs w:val="24"/>
        </w:rPr>
        <w:t xml:space="preserve"> Oxen: Routledge.</w:t>
      </w:r>
    </w:p>
    <w:p w14:paraId="1173FD1D" w14:textId="2B950FC1" w:rsidR="00EC0F98" w:rsidRDefault="0072199C"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Children’s</w:t>
      </w:r>
      <w:r w:rsidR="00EC0F98">
        <w:rPr>
          <w:rFonts w:ascii="Times New Roman" w:hAnsi="Times New Roman" w:cs="Times New Roman"/>
          <w:sz w:val="24"/>
          <w:szCs w:val="24"/>
        </w:rPr>
        <w:t xml:space="preserve"> and young </w:t>
      </w:r>
      <w:r>
        <w:rPr>
          <w:rFonts w:ascii="Times New Roman" w:hAnsi="Times New Roman" w:cs="Times New Roman"/>
          <w:sz w:val="24"/>
          <w:szCs w:val="24"/>
        </w:rPr>
        <w:t>people’s</w:t>
      </w:r>
      <w:r w:rsidR="00EC0F98">
        <w:rPr>
          <w:rFonts w:ascii="Times New Roman" w:hAnsi="Times New Roman" w:cs="Times New Roman"/>
          <w:sz w:val="24"/>
          <w:szCs w:val="24"/>
        </w:rPr>
        <w:t xml:space="preserve"> commissioner Scotland (2018) </w:t>
      </w:r>
      <w:r w:rsidR="00EC0F98">
        <w:rPr>
          <w:rFonts w:ascii="Times New Roman" w:hAnsi="Times New Roman" w:cs="Times New Roman"/>
          <w:i/>
          <w:sz w:val="24"/>
          <w:szCs w:val="24"/>
        </w:rPr>
        <w:t>UNCRC article 28.</w:t>
      </w:r>
      <w:r w:rsidR="00EC0F98">
        <w:rPr>
          <w:rFonts w:ascii="Times New Roman" w:hAnsi="Times New Roman" w:cs="Times New Roman"/>
          <w:sz w:val="24"/>
          <w:szCs w:val="24"/>
        </w:rPr>
        <w:t xml:space="preserve"> Available at:</w:t>
      </w:r>
    </w:p>
    <w:p w14:paraId="2913A5A2" w14:textId="111EE41C" w:rsidR="00EC0F98" w:rsidRDefault="002A3B98" w:rsidP="00412614">
      <w:pPr>
        <w:spacing w:line="360" w:lineRule="auto"/>
        <w:jc w:val="both"/>
        <w:rPr>
          <w:rFonts w:ascii="Times New Roman" w:hAnsi="Times New Roman" w:cs="Times New Roman"/>
          <w:sz w:val="24"/>
          <w:szCs w:val="24"/>
        </w:rPr>
      </w:pPr>
      <w:hyperlink r:id="rId8" w:history="1">
        <w:r w:rsidR="00EC0F98" w:rsidRPr="00121F39">
          <w:rPr>
            <w:rStyle w:val="Hyperlink"/>
            <w:rFonts w:ascii="Times New Roman" w:hAnsi="Times New Roman" w:cs="Times New Roman"/>
            <w:sz w:val="24"/>
            <w:szCs w:val="24"/>
          </w:rPr>
          <w:t>https://www.cypcs.org.uk/rights/uncrcarticles/article-28</w:t>
        </w:r>
      </w:hyperlink>
    </w:p>
    <w:p w14:paraId="6921C5A2" w14:textId="6BE2BBF9" w:rsidR="00EC0F98" w:rsidRDefault="00EC0F98"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(Accessed: 6 May 2018)</w:t>
      </w:r>
    </w:p>
    <w:p w14:paraId="71963587" w14:textId="5074001B" w:rsidR="00614F58" w:rsidRDefault="00614F58"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Cregan, K., and Cuthbert, D</w:t>
      </w:r>
      <w:r w:rsidR="00950B89">
        <w:rPr>
          <w:rFonts w:ascii="Times New Roman" w:hAnsi="Times New Roman" w:cs="Times New Roman"/>
          <w:sz w:val="24"/>
          <w:szCs w:val="24"/>
        </w:rPr>
        <w:t xml:space="preserve"> </w:t>
      </w:r>
      <w:r>
        <w:rPr>
          <w:rFonts w:ascii="Times New Roman" w:hAnsi="Times New Roman" w:cs="Times New Roman"/>
          <w:sz w:val="24"/>
          <w:szCs w:val="24"/>
        </w:rPr>
        <w:t xml:space="preserve">(2014) </w:t>
      </w:r>
      <w:r>
        <w:rPr>
          <w:rFonts w:ascii="Times New Roman" w:hAnsi="Times New Roman" w:cs="Times New Roman"/>
          <w:i/>
          <w:sz w:val="24"/>
          <w:szCs w:val="24"/>
        </w:rPr>
        <w:t>Global childhoods</w:t>
      </w:r>
      <w:r w:rsidR="00950B89">
        <w:rPr>
          <w:rFonts w:ascii="Times New Roman" w:hAnsi="Times New Roman" w:cs="Times New Roman"/>
          <w:i/>
          <w:sz w:val="24"/>
          <w:szCs w:val="24"/>
        </w:rPr>
        <w:t>,</w:t>
      </w:r>
      <w:r>
        <w:rPr>
          <w:rFonts w:ascii="Times New Roman" w:hAnsi="Times New Roman" w:cs="Times New Roman"/>
          <w:i/>
          <w:sz w:val="24"/>
          <w:szCs w:val="24"/>
        </w:rPr>
        <w:t xml:space="preserve"> issues and debates.</w:t>
      </w:r>
      <w:r>
        <w:rPr>
          <w:rFonts w:ascii="Times New Roman" w:hAnsi="Times New Roman" w:cs="Times New Roman"/>
          <w:sz w:val="24"/>
          <w:szCs w:val="24"/>
        </w:rPr>
        <w:t xml:space="preserve"> London: Sage.</w:t>
      </w:r>
    </w:p>
    <w:p w14:paraId="7123BDF1" w14:textId="5DC97F6D" w:rsidR="00B73F3A" w:rsidRPr="00B73F3A" w:rsidRDefault="00B73F3A"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Dorling, D (2014) </w:t>
      </w:r>
      <w:r>
        <w:rPr>
          <w:rFonts w:ascii="Times New Roman" w:hAnsi="Times New Roman" w:cs="Times New Roman"/>
          <w:i/>
          <w:sz w:val="24"/>
          <w:szCs w:val="24"/>
        </w:rPr>
        <w:t>Inequality and the 1%.</w:t>
      </w:r>
      <w:r>
        <w:rPr>
          <w:rFonts w:ascii="Times New Roman" w:hAnsi="Times New Roman" w:cs="Times New Roman"/>
          <w:sz w:val="24"/>
          <w:szCs w:val="24"/>
        </w:rPr>
        <w:t xml:space="preserve"> </w:t>
      </w:r>
      <w:r w:rsidR="00950B89">
        <w:rPr>
          <w:rFonts w:ascii="Times New Roman" w:hAnsi="Times New Roman" w:cs="Times New Roman"/>
          <w:sz w:val="24"/>
          <w:szCs w:val="24"/>
        </w:rPr>
        <w:t>London: Verso</w:t>
      </w:r>
      <w:r>
        <w:rPr>
          <w:rFonts w:ascii="Times New Roman" w:hAnsi="Times New Roman" w:cs="Times New Roman"/>
          <w:sz w:val="24"/>
          <w:szCs w:val="24"/>
        </w:rPr>
        <w:t>.</w:t>
      </w:r>
    </w:p>
    <w:p w14:paraId="106E0C16" w14:textId="499C1FB8" w:rsidR="00614F58" w:rsidRDefault="00614F58"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Gearon, L</w:t>
      </w:r>
      <w:r w:rsidR="00950B89">
        <w:rPr>
          <w:rFonts w:ascii="Times New Roman" w:hAnsi="Times New Roman" w:cs="Times New Roman"/>
          <w:sz w:val="24"/>
          <w:szCs w:val="24"/>
        </w:rPr>
        <w:t xml:space="preserve"> </w:t>
      </w:r>
      <w:r>
        <w:rPr>
          <w:rFonts w:ascii="Times New Roman" w:hAnsi="Times New Roman" w:cs="Times New Roman"/>
          <w:sz w:val="24"/>
          <w:szCs w:val="24"/>
        </w:rPr>
        <w:t xml:space="preserve">(2003) </w:t>
      </w:r>
      <w:r>
        <w:rPr>
          <w:rFonts w:ascii="Times New Roman" w:hAnsi="Times New Roman" w:cs="Times New Roman"/>
          <w:i/>
          <w:sz w:val="24"/>
          <w:szCs w:val="24"/>
        </w:rPr>
        <w:t>The human rights handbook a global perspective for education.</w:t>
      </w:r>
      <w:r>
        <w:rPr>
          <w:rFonts w:ascii="Times New Roman" w:hAnsi="Times New Roman" w:cs="Times New Roman"/>
          <w:sz w:val="24"/>
          <w:szCs w:val="24"/>
        </w:rPr>
        <w:t xml:space="preserve"> </w:t>
      </w:r>
      <w:r w:rsidR="00950B89">
        <w:rPr>
          <w:rFonts w:ascii="Times New Roman" w:hAnsi="Times New Roman" w:cs="Times New Roman"/>
          <w:sz w:val="24"/>
          <w:szCs w:val="24"/>
        </w:rPr>
        <w:t>Trentham</w:t>
      </w:r>
      <w:r>
        <w:rPr>
          <w:rFonts w:ascii="Times New Roman" w:hAnsi="Times New Roman" w:cs="Times New Roman"/>
          <w:sz w:val="24"/>
          <w:szCs w:val="24"/>
        </w:rPr>
        <w:t>: England.</w:t>
      </w:r>
    </w:p>
    <w:p w14:paraId="0579A559" w14:textId="2CFFD79F" w:rsidR="00D32F0E" w:rsidRDefault="00D32F0E"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Global Citizenship </w:t>
      </w:r>
      <w:r w:rsidR="00553602">
        <w:rPr>
          <w:rFonts w:ascii="Times New Roman" w:hAnsi="Times New Roman" w:cs="Times New Roman"/>
          <w:sz w:val="24"/>
          <w:szCs w:val="24"/>
        </w:rPr>
        <w:t>Organisation</w:t>
      </w:r>
      <w:r>
        <w:rPr>
          <w:rFonts w:ascii="Times New Roman" w:hAnsi="Times New Roman" w:cs="Times New Roman"/>
          <w:sz w:val="24"/>
          <w:szCs w:val="24"/>
        </w:rPr>
        <w:t xml:space="preserve"> </w:t>
      </w:r>
      <w:r w:rsidR="0072199C">
        <w:rPr>
          <w:rFonts w:ascii="Times New Roman" w:hAnsi="Times New Roman" w:cs="Times New Roman"/>
          <w:sz w:val="24"/>
          <w:szCs w:val="24"/>
        </w:rPr>
        <w:t>(2018</w:t>
      </w:r>
      <w:r>
        <w:rPr>
          <w:rFonts w:ascii="Times New Roman" w:hAnsi="Times New Roman" w:cs="Times New Roman"/>
          <w:sz w:val="24"/>
          <w:szCs w:val="24"/>
        </w:rPr>
        <w:t xml:space="preserve">) </w:t>
      </w:r>
      <w:r>
        <w:rPr>
          <w:rFonts w:ascii="Times New Roman" w:hAnsi="Times New Roman" w:cs="Times New Roman"/>
          <w:i/>
          <w:sz w:val="24"/>
          <w:szCs w:val="24"/>
        </w:rPr>
        <w:t>10 barriers to education around the world.</w:t>
      </w:r>
      <w:r>
        <w:rPr>
          <w:rFonts w:ascii="Times New Roman" w:hAnsi="Times New Roman" w:cs="Times New Roman"/>
          <w:sz w:val="24"/>
          <w:szCs w:val="24"/>
        </w:rPr>
        <w:t xml:space="preserve"> Available at:</w:t>
      </w:r>
    </w:p>
    <w:p w14:paraId="09CA4162" w14:textId="032C0C35" w:rsidR="00D32F0E" w:rsidRDefault="002A3B98" w:rsidP="00412614">
      <w:pPr>
        <w:spacing w:line="360" w:lineRule="auto"/>
        <w:jc w:val="both"/>
        <w:rPr>
          <w:rFonts w:ascii="Times New Roman" w:hAnsi="Times New Roman" w:cs="Times New Roman"/>
          <w:sz w:val="24"/>
          <w:szCs w:val="24"/>
        </w:rPr>
      </w:pPr>
      <w:hyperlink r:id="rId9" w:history="1">
        <w:r w:rsidR="00D32F0E" w:rsidRPr="002605A5">
          <w:rPr>
            <w:rStyle w:val="Hyperlink"/>
            <w:rFonts w:ascii="Times New Roman" w:hAnsi="Times New Roman" w:cs="Times New Roman"/>
            <w:sz w:val="24"/>
            <w:szCs w:val="24"/>
          </w:rPr>
          <w:t>https://www.globalcitizen.org/en/content/10-barriers-to-education-around-the-world-2/</w:t>
        </w:r>
      </w:hyperlink>
    </w:p>
    <w:p w14:paraId="0A9163AC" w14:textId="2748FAE3" w:rsidR="00D32F0E" w:rsidRPr="00D32F0E" w:rsidRDefault="00D32F0E"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(Accessed: </w:t>
      </w:r>
    </w:p>
    <w:p w14:paraId="56BDB01E" w14:textId="5238522B" w:rsidR="00C96F46" w:rsidRDefault="00C96F46"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Global education (2012) </w:t>
      </w:r>
      <w:r>
        <w:rPr>
          <w:rFonts w:ascii="Times New Roman" w:hAnsi="Times New Roman" w:cs="Times New Roman"/>
          <w:i/>
          <w:sz w:val="24"/>
          <w:szCs w:val="24"/>
        </w:rPr>
        <w:t>Teacher resources to encourage a global perspective across the curriculum.</w:t>
      </w:r>
      <w:r>
        <w:rPr>
          <w:rFonts w:ascii="Times New Roman" w:hAnsi="Times New Roman" w:cs="Times New Roman"/>
          <w:sz w:val="24"/>
          <w:szCs w:val="24"/>
        </w:rPr>
        <w:t xml:space="preserve"> Available at:</w:t>
      </w:r>
    </w:p>
    <w:p w14:paraId="55B51B9A" w14:textId="62C230CB" w:rsidR="00C96F46" w:rsidRDefault="002A3B98" w:rsidP="00412614">
      <w:pPr>
        <w:spacing w:line="360" w:lineRule="auto"/>
        <w:jc w:val="both"/>
        <w:rPr>
          <w:rFonts w:ascii="Times New Roman" w:hAnsi="Times New Roman" w:cs="Times New Roman"/>
          <w:sz w:val="24"/>
          <w:szCs w:val="24"/>
        </w:rPr>
      </w:pPr>
      <w:hyperlink r:id="rId10" w:history="1">
        <w:r w:rsidR="00C96F46" w:rsidRPr="00257A00">
          <w:rPr>
            <w:rStyle w:val="Hyperlink"/>
            <w:rFonts w:ascii="Times New Roman" w:hAnsi="Times New Roman" w:cs="Times New Roman"/>
            <w:sz w:val="24"/>
            <w:szCs w:val="24"/>
          </w:rPr>
          <w:t>http://www.globaleducation.edu.au/global-education/why-global-perspective.html</w:t>
        </w:r>
      </w:hyperlink>
    </w:p>
    <w:p w14:paraId="13451E3C" w14:textId="06470BFE" w:rsidR="00C96F46" w:rsidRPr="00C96F46" w:rsidRDefault="00C96F46"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72199C">
        <w:rPr>
          <w:rFonts w:ascii="Times New Roman" w:hAnsi="Times New Roman" w:cs="Times New Roman"/>
          <w:sz w:val="24"/>
          <w:szCs w:val="24"/>
        </w:rPr>
        <w:t>Accessed:</w:t>
      </w:r>
      <w:r>
        <w:rPr>
          <w:rFonts w:ascii="Times New Roman" w:hAnsi="Times New Roman" w:cs="Times New Roman"/>
          <w:sz w:val="24"/>
          <w:szCs w:val="24"/>
        </w:rPr>
        <w:t xml:space="preserve"> 6 May 2018)</w:t>
      </w:r>
    </w:p>
    <w:p w14:paraId="6CD2E02F" w14:textId="3744F045" w:rsidR="00B73F3A" w:rsidRPr="00B73F3A" w:rsidRDefault="00B73F3A"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Hicks, D., and Holden, C</w:t>
      </w:r>
      <w:r w:rsidR="00950B89">
        <w:rPr>
          <w:rFonts w:ascii="Times New Roman" w:hAnsi="Times New Roman" w:cs="Times New Roman"/>
          <w:sz w:val="24"/>
          <w:szCs w:val="24"/>
        </w:rPr>
        <w:t xml:space="preserve"> </w:t>
      </w:r>
      <w:r>
        <w:rPr>
          <w:rFonts w:ascii="Times New Roman" w:hAnsi="Times New Roman" w:cs="Times New Roman"/>
          <w:sz w:val="24"/>
          <w:szCs w:val="24"/>
        </w:rPr>
        <w:t xml:space="preserve">(2007) </w:t>
      </w:r>
      <w:r>
        <w:rPr>
          <w:rFonts w:ascii="Times New Roman" w:hAnsi="Times New Roman" w:cs="Times New Roman"/>
          <w:i/>
          <w:sz w:val="24"/>
          <w:szCs w:val="24"/>
        </w:rPr>
        <w:t xml:space="preserve">Teaching the global dimension, key principles and effective practice. </w:t>
      </w:r>
      <w:r>
        <w:rPr>
          <w:rFonts w:ascii="Times New Roman" w:hAnsi="Times New Roman" w:cs="Times New Roman"/>
          <w:sz w:val="24"/>
          <w:szCs w:val="24"/>
        </w:rPr>
        <w:t>London: Routledge.</w:t>
      </w:r>
    </w:p>
    <w:p w14:paraId="3BF2CF53" w14:textId="35BAC749" w:rsidR="00614F58" w:rsidRDefault="00614F58"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Jones, P., and Walker, G</w:t>
      </w:r>
      <w:r w:rsidR="00950B89">
        <w:rPr>
          <w:rFonts w:ascii="Times New Roman" w:hAnsi="Times New Roman" w:cs="Times New Roman"/>
          <w:sz w:val="24"/>
          <w:szCs w:val="24"/>
        </w:rPr>
        <w:t xml:space="preserve"> </w:t>
      </w:r>
      <w:r>
        <w:rPr>
          <w:rFonts w:ascii="Times New Roman" w:hAnsi="Times New Roman" w:cs="Times New Roman"/>
          <w:sz w:val="24"/>
          <w:szCs w:val="24"/>
        </w:rPr>
        <w:t xml:space="preserve">(2011) </w:t>
      </w:r>
      <w:r w:rsidR="00950B89">
        <w:rPr>
          <w:rFonts w:ascii="Times New Roman" w:hAnsi="Times New Roman" w:cs="Times New Roman"/>
          <w:i/>
          <w:sz w:val="24"/>
          <w:szCs w:val="24"/>
        </w:rPr>
        <w:t>Children’s</w:t>
      </w:r>
      <w:r>
        <w:rPr>
          <w:rFonts w:ascii="Times New Roman" w:hAnsi="Times New Roman" w:cs="Times New Roman"/>
          <w:i/>
          <w:sz w:val="24"/>
          <w:szCs w:val="24"/>
        </w:rPr>
        <w:t xml:space="preserve"> rights in practice.</w:t>
      </w:r>
      <w:r>
        <w:rPr>
          <w:rFonts w:ascii="Times New Roman" w:hAnsi="Times New Roman" w:cs="Times New Roman"/>
          <w:sz w:val="24"/>
          <w:szCs w:val="24"/>
        </w:rPr>
        <w:t xml:space="preserve"> London: Sage.</w:t>
      </w:r>
    </w:p>
    <w:p w14:paraId="3D6A5C39" w14:textId="42AAF689" w:rsidR="00B73F3A" w:rsidRDefault="00B73F3A"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Peterson, A., and Warwick, P (2015) </w:t>
      </w:r>
      <w:r>
        <w:rPr>
          <w:rFonts w:ascii="Times New Roman" w:hAnsi="Times New Roman" w:cs="Times New Roman"/>
          <w:i/>
          <w:sz w:val="24"/>
          <w:szCs w:val="24"/>
        </w:rPr>
        <w:t>Global learning and education, key concepts and effective practice.</w:t>
      </w:r>
      <w:r>
        <w:rPr>
          <w:rFonts w:ascii="Times New Roman" w:hAnsi="Times New Roman" w:cs="Times New Roman"/>
          <w:sz w:val="24"/>
          <w:szCs w:val="24"/>
        </w:rPr>
        <w:t xml:space="preserve"> London: Routledge.</w:t>
      </w:r>
    </w:p>
    <w:p w14:paraId="33C0D0D8" w14:textId="4A5F86AA" w:rsidR="00BE7D42" w:rsidRDefault="0072199C"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Psychology</w:t>
      </w:r>
      <w:r w:rsidR="00BE7D42">
        <w:rPr>
          <w:rFonts w:ascii="Times New Roman" w:hAnsi="Times New Roman" w:cs="Times New Roman"/>
          <w:sz w:val="24"/>
          <w:szCs w:val="24"/>
        </w:rPr>
        <w:t xml:space="preserve"> today (2018) </w:t>
      </w:r>
      <w:r w:rsidR="00BE7D42">
        <w:rPr>
          <w:rFonts w:ascii="Times New Roman" w:hAnsi="Times New Roman" w:cs="Times New Roman"/>
          <w:i/>
          <w:sz w:val="24"/>
          <w:szCs w:val="24"/>
        </w:rPr>
        <w:t xml:space="preserve">What is education? Insight from the </w:t>
      </w:r>
      <w:r>
        <w:rPr>
          <w:rFonts w:ascii="Times New Roman" w:hAnsi="Times New Roman" w:cs="Times New Roman"/>
          <w:i/>
          <w:sz w:val="24"/>
          <w:szCs w:val="24"/>
        </w:rPr>
        <w:t>world’s</w:t>
      </w:r>
      <w:r w:rsidR="00BE7D42">
        <w:rPr>
          <w:rFonts w:ascii="Times New Roman" w:hAnsi="Times New Roman" w:cs="Times New Roman"/>
          <w:i/>
          <w:sz w:val="24"/>
          <w:szCs w:val="24"/>
        </w:rPr>
        <w:t xml:space="preserve"> greatest minds.</w:t>
      </w:r>
      <w:r w:rsidR="00BE7D42">
        <w:rPr>
          <w:rFonts w:ascii="Times New Roman" w:hAnsi="Times New Roman" w:cs="Times New Roman"/>
          <w:sz w:val="24"/>
          <w:szCs w:val="24"/>
        </w:rPr>
        <w:t xml:space="preserve"> Available at:</w:t>
      </w:r>
    </w:p>
    <w:p w14:paraId="2777D9A1" w14:textId="64AB3A35" w:rsidR="00BE7D42" w:rsidRDefault="002A3B98" w:rsidP="00412614">
      <w:pPr>
        <w:spacing w:line="360" w:lineRule="auto"/>
        <w:jc w:val="both"/>
        <w:rPr>
          <w:rFonts w:ascii="Times New Roman" w:hAnsi="Times New Roman" w:cs="Times New Roman"/>
          <w:sz w:val="24"/>
          <w:szCs w:val="24"/>
        </w:rPr>
      </w:pPr>
      <w:hyperlink r:id="rId11" w:history="1">
        <w:r w:rsidR="00BE7D42" w:rsidRPr="00121F39">
          <w:rPr>
            <w:rStyle w:val="Hyperlink"/>
            <w:rFonts w:ascii="Times New Roman" w:hAnsi="Times New Roman" w:cs="Times New Roman"/>
            <w:sz w:val="24"/>
            <w:szCs w:val="24"/>
          </w:rPr>
          <w:t>https://www.psychologytoday.com/us/blog/the-moment-youth/201405/what-is-education-insights-the-worlds-greatest-minds</w:t>
        </w:r>
      </w:hyperlink>
    </w:p>
    <w:p w14:paraId="5CD9F1E4" w14:textId="6F72B4B9" w:rsidR="00BE7D42" w:rsidRDefault="00BE7D42"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(Accessed: 6 May 2018)</w:t>
      </w:r>
    </w:p>
    <w:p w14:paraId="1E8C13D2" w14:textId="473995EC" w:rsidR="008B4D7D" w:rsidRDefault="008B4D7D"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Save the children (</w:t>
      </w:r>
      <w:r w:rsidR="00FB5AD4">
        <w:rPr>
          <w:rFonts w:ascii="Times New Roman" w:hAnsi="Times New Roman" w:cs="Times New Roman"/>
          <w:sz w:val="24"/>
          <w:szCs w:val="24"/>
        </w:rPr>
        <w:t xml:space="preserve">2018) </w:t>
      </w:r>
      <w:r w:rsidR="00FB5AD4">
        <w:rPr>
          <w:rFonts w:ascii="Times New Roman" w:hAnsi="Times New Roman" w:cs="Times New Roman"/>
          <w:i/>
          <w:sz w:val="24"/>
          <w:szCs w:val="24"/>
        </w:rPr>
        <w:t>United Convention on the Rights of the Child (UNCRC) a global framework for justice.</w:t>
      </w:r>
      <w:r w:rsidR="00FB5AD4">
        <w:rPr>
          <w:rFonts w:ascii="Times New Roman" w:hAnsi="Times New Roman" w:cs="Times New Roman"/>
          <w:sz w:val="24"/>
          <w:szCs w:val="24"/>
        </w:rPr>
        <w:t xml:space="preserve"> Available at:</w:t>
      </w:r>
    </w:p>
    <w:p w14:paraId="07394818" w14:textId="5447D2FF" w:rsidR="00FB5AD4" w:rsidRDefault="002A3B98" w:rsidP="00412614">
      <w:pPr>
        <w:spacing w:line="360" w:lineRule="auto"/>
        <w:jc w:val="both"/>
        <w:rPr>
          <w:rFonts w:ascii="Times New Roman" w:hAnsi="Times New Roman" w:cs="Times New Roman"/>
          <w:sz w:val="24"/>
          <w:szCs w:val="24"/>
        </w:rPr>
      </w:pPr>
      <w:hyperlink r:id="rId12" w:history="1">
        <w:r w:rsidR="00FB5AD4" w:rsidRPr="005149BD">
          <w:rPr>
            <w:rStyle w:val="Hyperlink"/>
            <w:rFonts w:ascii="Times New Roman" w:hAnsi="Times New Roman" w:cs="Times New Roman"/>
            <w:sz w:val="24"/>
            <w:szCs w:val="24"/>
          </w:rPr>
          <w:t>https://www.savethechildren.org.uk/what-we-do/childrens-rights/united-nations-convention-of-the-rights-of-the-child</w:t>
        </w:r>
      </w:hyperlink>
    </w:p>
    <w:p w14:paraId="5724B9A6" w14:textId="7AD43CA6" w:rsidR="00FB5AD4" w:rsidRPr="00FB5AD4" w:rsidRDefault="00FB5AD4"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(Accessed 8 May 2018)</w:t>
      </w:r>
    </w:p>
    <w:p w14:paraId="44ED797C" w14:textId="0D611A6B" w:rsidR="001B072F" w:rsidRDefault="001B072F"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Scroll.in (2016)</w:t>
      </w:r>
      <w:r>
        <w:rPr>
          <w:rFonts w:ascii="Times New Roman" w:hAnsi="Times New Roman" w:cs="Times New Roman"/>
          <w:i/>
          <w:sz w:val="24"/>
          <w:szCs w:val="24"/>
        </w:rPr>
        <w:t xml:space="preserve"> Indian girls defy social barriers to pursue education.</w:t>
      </w:r>
      <w:r>
        <w:rPr>
          <w:rFonts w:ascii="Times New Roman" w:hAnsi="Times New Roman" w:cs="Times New Roman"/>
          <w:sz w:val="24"/>
          <w:szCs w:val="24"/>
        </w:rPr>
        <w:t xml:space="preserve"> Available at:</w:t>
      </w:r>
    </w:p>
    <w:p w14:paraId="613F43ED" w14:textId="7033787A" w:rsidR="001B072F" w:rsidRDefault="002A3B98" w:rsidP="00412614">
      <w:pPr>
        <w:spacing w:line="360" w:lineRule="auto"/>
        <w:jc w:val="both"/>
        <w:rPr>
          <w:rFonts w:ascii="Times New Roman" w:hAnsi="Times New Roman" w:cs="Times New Roman"/>
          <w:sz w:val="24"/>
          <w:szCs w:val="24"/>
        </w:rPr>
      </w:pPr>
      <w:hyperlink r:id="rId13" w:history="1">
        <w:r w:rsidR="001B072F" w:rsidRPr="002605A5">
          <w:rPr>
            <w:rStyle w:val="Hyperlink"/>
            <w:rFonts w:ascii="Times New Roman" w:hAnsi="Times New Roman" w:cs="Times New Roman"/>
            <w:sz w:val="24"/>
            <w:szCs w:val="24"/>
          </w:rPr>
          <w:t>http://scroll.in/bulletins/35/indian-girls-defy-social-barriers-to-pursue-education</w:t>
        </w:r>
      </w:hyperlink>
    </w:p>
    <w:p w14:paraId="2893BD4C" w14:textId="2A1CE2C9" w:rsidR="001B072F" w:rsidRDefault="001B072F"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(Accessed: 7 May 2018)</w:t>
      </w:r>
    </w:p>
    <w:p w14:paraId="330D7455" w14:textId="610724D1" w:rsidR="00B73F3A" w:rsidRPr="00950B89" w:rsidRDefault="00B73F3A"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Stromquist, N.P., and Monkman, K</w:t>
      </w:r>
      <w:r w:rsidR="00950B89">
        <w:rPr>
          <w:rFonts w:ascii="Times New Roman" w:hAnsi="Times New Roman" w:cs="Times New Roman"/>
          <w:sz w:val="24"/>
          <w:szCs w:val="24"/>
        </w:rPr>
        <w:t xml:space="preserve"> </w:t>
      </w:r>
      <w:r>
        <w:rPr>
          <w:rFonts w:ascii="Times New Roman" w:hAnsi="Times New Roman" w:cs="Times New Roman"/>
          <w:sz w:val="24"/>
          <w:szCs w:val="24"/>
        </w:rPr>
        <w:t xml:space="preserve">(2000) </w:t>
      </w:r>
      <w:r>
        <w:rPr>
          <w:rFonts w:ascii="Times New Roman" w:hAnsi="Times New Roman" w:cs="Times New Roman"/>
          <w:i/>
          <w:sz w:val="24"/>
          <w:szCs w:val="24"/>
        </w:rPr>
        <w:t>Globalization and education, integration and contestation across cultures.</w:t>
      </w:r>
      <w:r w:rsidR="00950B89">
        <w:rPr>
          <w:rFonts w:ascii="Times New Roman" w:hAnsi="Times New Roman" w:cs="Times New Roman"/>
          <w:sz w:val="24"/>
          <w:szCs w:val="24"/>
        </w:rPr>
        <w:t xml:space="preserve"> Oxford: Rowman and Littlefield publishers.</w:t>
      </w:r>
    </w:p>
    <w:p w14:paraId="0EC15758" w14:textId="3B5B55F1" w:rsidR="00614F58" w:rsidRDefault="00614F58"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Timmons, V., and Walsh, P.N (2010) </w:t>
      </w:r>
      <w:r>
        <w:rPr>
          <w:rFonts w:ascii="Times New Roman" w:hAnsi="Times New Roman" w:cs="Times New Roman"/>
          <w:i/>
          <w:sz w:val="24"/>
          <w:szCs w:val="24"/>
        </w:rPr>
        <w:t>A long walk to school</w:t>
      </w:r>
      <w:r w:rsidR="00950B89">
        <w:rPr>
          <w:rFonts w:ascii="Times New Roman" w:hAnsi="Times New Roman" w:cs="Times New Roman"/>
          <w:i/>
          <w:sz w:val="24"/>
          <w:szCs w:val="24"/>
        </w:rPr>
        <w:t>:</w:t>
      </w:r>
      <w:r w:rsidR="00B73F3A">
        <w:rPr>
          <w:rFonts w:ascii="Times New Roman" w:hAnsi="Times New Roman" w:cs="Times New Roman"/>
          <w:i/>
          <w:sz w:val="24"/>
          <w:szCs w:val="24"/>
        </w:rPr>
        <w:t xml:space="preserve"> Global perspectives on inclusive </w:t>
      </w:r>
      <w:r w:rsidR="00950B89">
        <w:rPr>
          <w:rFonts w:ascii="Times New Roman" w:hAnsi="Times New Roman" w:cs="Times New Roman"/>
          <w:i/>
          <w:sz w:val="24"/>
          <w:szCs w:val="24"/>
        </w:rPr>
        <w:t>education.</w:t>
      </w:r>
      <w:r>
        <w:rPr>
          <w:rFonts w:ascii="Times New Roman" w:hAnsi="Times New Roman" w:cs="Times New Roman"/>
          <w:sz w:val="24"/>
          <w:szCs w:val="24"/>
        </w:rPr>
        <w:t xml:space="preserve"> The Netherlands</w:t>
      </w:r>
      <w:r w:rsidR="00B73F3A">
        <w:rPr>
          <w:rFonts w:ascii="Times New Roman" w:hAnsi="Times New Roman" w:cs="Times New Roman"/>
          <w:sz w:val="24"/>
          <w:szCs w:val="24"/>
        </w:rPr>
        <w:t>: Sense publishers.</w:t>
      </w:r>
    </w:p>
    <w:p w14:paraId="39FCE44E" w14:textId="640440EC" w:rsidR="00AA221B" w:rsidRDefault="00AA221B" w:rsidP="00AA22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Guardian (2014) </w:t>
      </w:r>
      <w:r w:rsidRPr="00AA221B">
        <w:rPr>
          <w:rFonts w:ascii="Times New Roman" w:hAnsi="Times New Roman" w:cs="Times New Roman"/>
          <w:i/>
          <w:sz w:val="24"/>
          <w:szCs w:val="24"/>
        </w:rPr>
        <w:t>Poor state education in India threatens the futures of millions of children</w:t>
      </w:r>
      <w:r>
        <w:rPr>
          <w:rFonts w:ascii="Times New Roman" w:hAnsi="Times New Roman" w:cs="Times New Roman"/>
          <w:i/>
          <w:sz w:val="24"/>
          <w:szCs w:val="24"/>
        </w:rPr>
        <w:t>.</w:t>
      </w:r>
      <w:r>
        <w:rPr>
          <w:rFonts w:ascii="Times New Roman" w:hAnsi="Times New Roman" w:cs="Times New Roman"/>
          <w:sz w:val="24"/>
          <w:szCs w:val="24"/>
        </w:rPr>
        <w:t xml:space="preserve"> Available at: </w:t>
      </w:r>
      <w:hyperlink r:id="rId14" w:history="1">
        <w:r w:rsidRPr="00121F39">
          <w:rPr>
            <w:rStyle w:val="Hyperlink"/>
            <w:rFonts w:ascii="Times New Roman" w:hAnsi="Times New Roman" w:cs="Times New Roman"/>
            <w:sz w:val="24"/>
            <w:szCs w:val="24"/>
          </w:rPr>
          <w:t>https://www.theguardian.com/world/2014/mar/11/india-education-state-private-school</w:t>
        </w:r>
      </w:hyperlink>
    </w:p>
    <w:p w14:paraId="17FDEA90" w14:textId="4B748E86" w:rsidR="00AA221B" w:rsidRPr="00AA221B" w:rsidRDefault="00AA221B" w:rsidP="00AA221B">
      <w:pPr>
        <w:spacing w:line="360" w:lineRule="auto"/>
        <w:jc w:val="both"/>
        <w:rPr>
          <w:rFonts w:ascii="Times New Roman" w:hAnsi="Times New Roman" w:cs="Times New Roman"/>
          <w:sz w:val="24"/>
          <w:szCs w:val="24"/>
        </w:rPr>
      </w:pPr>
      <w:r>
        <w:rPr>
          <w:rFonts w:ascii="Times New Roman" w:hAnsi="Times New Roman" w:cs="Times New Roman"/>
          <w:sz w:val="24"/>
          <w:szCs w:val="24"/>
        </w:rPr>
        <w:t>(Accessed: 6 May 2018)</w:t>
      </w:r>
    </w:p>
    <w:p w14:paraId="1216653E" w14:textId="18E2480D" w:rsidR="002A0412" w:rsidRDefault="002A0412"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Global education project (2012) </w:t>
      </w:r>
      <w:r>
        <w:rPr>
          <w:rFonts w:ascii="Times New Roman" w:hAnsi="Times New Roman" w:cs="Times New Roman"/>
          <w:i/>
          <w:sz w:val="24"/>
          <w:szCs w:val="24"/>
        </w:rPr>
        <w:t>What is Global education?</w:t>
      </w:r>
      <w:r>
        <w:rPr>
          <w:rFonts w:ascii="Times New Roman" w:hAnsi="Times New Roman" w:cs="Times New Roman"/>
          <w:sz w:val="24"/>
          <w:szCs w:val="24"/>
        </w:rPr>
        <w:t xml:space="preserve"> Available at:</w:t>
      </w:r>
    </w:p>
    <w:p w14:paraId="25EB5E78" w14:textId="273A6F15" w:rsidR="002A0412" w:rsidRDefault="002A3B98" w:rsidP="00412614">
      <w:pPr>
        <w:spacing w:line="360" w:lineRule="auto"/>
        <w:jc w:val="both"/>
        <w:rPr>
          <w:rFonts w:ascii="Times New Roman" w:hAnsi="Times New Roman" w:cs="Times New Roman"/>
          <w:sz w:val="24"/>
          <w:szCs w:val="24"/>
        </w:rPr>
      </w:pPr>
      <w:hyperlink r:id="rId15" w:history="1">
        <w:r w:rsidR="002A0412" w:rsidRPr="0065208F">
          <w:rPr>
            <w:rStyle w:val="Hyperlink"/>
            <w:rFonts w:ascii="Times New Roman" w:hAnsi="Times New Roman" w:cs="Times New Roman"/>
            <w:sz w:val="24"/>
            <w:szCs w:val="24"/>
          </w:rPr>
          <w:t>http://www.globaleducation.edu.au/global-education/what-is-global-ed.html</w:t>
        </w:r>
      </w:hyperlink>
    </w:p>
    <w:p w14:paraId="44F990E1" w14:textId="5A43A1EC" w:rsidR="002A0412" w:rsidRDefault="002A0412"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(Accessed: 13 March 2018)</w:t>
      </w:r>
    </w:p>
    <w:p w14:paraId="6FA7CD4C" w14:textId="490A56A2" w:rsidR="00C004C5" w:rsidRDefault="00C004C5"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New Leam (2018) </w:t>
      </w:r>
      <w:r w:rsidR="0072199C">
        <w:rPr>
          <w:rFonts w:ascii="Times New Roman" w:hAnsi="Times New Roman" w:cs="Times New Roman"/>
          <w:i/>
          <w:sz w:val="24"/>
          <w:szCs w:val="24"/>
        </w:rPr>
        <w:t>Mumbai’s</w:t>
      </w:r>
      <w:r>
        <w:rPr>
          <w:rFonts w:ascii="Times New Roman" w:hAnsi="Times New Roman" w:cs="Times New Roman"/>
          <w:i/>
          <w:sz w:val="24"/>
          <w:szCs w:val="24"/>
        </w:rPr>
        <w:t xml:space="preserve"> Mahul village is about the dirt of development.</w:t>
      </w:r>
      <w:r>
        <w:rPr>
          <w:rFonts w:ascii="Times New Roman" w:hAnsi="Times New Roman" w:cs="Times New Roman"/>
          <w:sz w:val="24"/>
          <w:szCs w:val="24"/>
        </w:rPr>
        <w:t xml:space="preserve"> Available at:</w:t>
      </w:r>
    </w:p>
    <w:p w14:paraId="1F4CAE1A" w14:textId="7F2444EB" w:rsidR="00C004C5" w:rsidRDefault="002A3B98" w:rsidP="00412614">
      <w:pPr>
        <w:spacing w:line="360" w:lineRule="auto"/>
        <w:jc w:val="both"/>
        <w:rPr>
          <w:rFonts w:ascii="Times New Roman" w:hAnsi="Times New Roman" w:cs="Times New Roman"/>
          <w:sz w:val="24"/>
          <w:szCs w:val="24"/>
        </w:rPr>
      </w:pPr>
      <w:hyperlink r:id="rId16" w:history="1">
        <w:r w:rsidR="00C004C5" w:rsidRPr="002605A5">
          <w:rPr>
            <w:rStyle w:val="Hyperlink"/>
            <w:rFonts w:ascii="Times New Roman" w:hAnsi="Times New Roman" w:cs="Times New Roman"/>
            <w:sz w:val="24"/>
            <w:szCs w:val="24"/>
          </w:rPr>
          <w:t>http://thenewleam.com/2018/04/mumbais-mahul-village-dirt-development/</w:t>
        </w:r>
      </w:hyperlink>
    </w:p>
    <w:p w14:paraId="3A2AAC2A" w14:textId="4B25F3D5" w:rsidR="00EA7F88" w:rsidRDefault="00C004C5"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(Accessed: 7 May 2018)</w:t>
      </w:r>
    </w:p>
    <w:p w14:paraId="0A081BE2" w14:textId="564D10E5" w:rsidR="00D46826" w:rsidRDefault="00D46826"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New York Times (2018) </w:t>
      </w:r>
      <w:r>
        <w:rPr>
          <w:rFonts w:ascii="Times New Roman" w:hAnsi="Times New Roman" w:cs="Times New Roman"/>
          <w:i/>
          <w:sz w:val="24"/>
          <w:szCs w:val="24"/>
        </w:rPr>
        <w:t>Uphill battle against child marriage in India, is being won for now.</w:t>
      </w:r>
      <w:r>
        <w:rPr>
          <w:rFonts w:ascii="Times New Roman" w:hAnsi="Times New Roman" w:cs="Times New Roman"/>
          <w:sz w:val="24"/>
          <w:szCs w:val="24"/>
        </w:rPr>
        <w:t xml:space="preserve"> Available at:</w:t>
      </w:r>
    </w:p>
    <w:p w14:paraId="658E01EC" w14:textId="6BA3587E" w:rsidR="00D46826" w:rsidRDefault="002A3B98" w:rsidP="00412614">
      <w:pPr>
        <w:spacing w:line="360" w:lineRule="auto"/>
        <w:jc w:val="both"/>
        <w:rPr>
          <w:rFonts w:ascii="Times New Roman" w:hAnsi="Times New Roman" w:cs="Times New Roman"/>
          <w:sz w:val="24"/>
          <w:szCs w:val="24"/>
        </w:rPr>
      </w:pPr>
      <w:hyperlink r:id="rId17" w:history="1">
        <w:r w:rsidR="00D46826" w:rsidRPr="002605A5">
          <w:rPr>
            <w:rStyle w:val="Hyperlink"/>
            <w:rFonts w:ascii="Times New Roman" w:hAnsi="Times New Roman" w:cs="Times New Roman"/>
            <w:sz w:val="24"/>
            <w:szCs w:val="24"/>
          </w:rPr>
          <w:t>https://www.nytimes.com/2018/03/05/world/asia/india-child-marriage.html</w:t>
        </w:r>
      </w:hyperlink>
    </w:p>
    <w:p w14:paraId="3A03A633" w14:textId="65FEAF79" w:rsidR="00D46826" w:rsidRPr="00D46826" w:rsidRDefault="00D46826"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(Accessed: 7 May 2018)</w:t>
      </w:r>
    </w:p>
    <w:p w14:paraId="0FCEDADD" w14:textId="48D9CFBE" w:rsidR="006D3FE0" w:rsidRDefault="006D3FE0"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Welsh Government (2018) </w:t>
      </w:r>
      <w:r>
        <w:rPr>
          <w:rFonts w:ascii="Times New Roman" w:hAnsi="Times New Roman" w:cs="Times New Roman"/>
          <w:i/>
          <w:sz w:val="24"/>
          <w:szCs w:val="24"/>
        </w:rPr>
        <w:t xml:space="preserve">Masters in educational </w:t>
      </w:r>
      <w:r w:rsidR="0072199C">
        <w:rPr>
          <w:rFonts w:ascii="Times New Roman" w:hAnsi="Times New Roman" w:cs="Times New Roman"/>
          <w:i/>
          <w:sz w:val="24"/>
          <w:szCs w:val="24"/>
        </w:rPr>
        <w:t>practice: Literacy</w:t>
      </w:r>
      <w:r>
        <w:rPr>
          <w:rFonts w:ascii="Times New Roman" w:hAnsi="Times New Roman" w:cs="Times New Roman"/>
          <w:i/>
          <w:sz w:val="24"/>
          <w:szCs w:val="24"/>
        </w:rPr>
        <w:t>.</w:t>
      </w:r>
      <w:r>
        <w:rPr>
          <w:rFonts w:ascii="Times New Roman" w:hAnsi="Times New Roman" w:cs="Times New Roman"/>
          <w:sz w:val="24"/>
          <w:szCs w:val="24"/>
        </w:rPr>
        <w:t xml:space="preserve"> Available at:</w:t>
      </w:r>
    </w:p>
    <w:p w14:paraId="618A524F" w14:textId="19ED0BCC" w:rsidR="006D3FE0" w:rsidRDefault="002A3B98" w:rsidP="00412614">
      <w:pPr>
        <w:spacing w:line="360" w:lineRule="auto"/>
        <w:jc w:val="both"/>
        <w:rPr>
          <w:rFonts w:ascii="Times New Roman" w:hAnsi="Times New Roman" w:cs="Times New Roman"/>
          <w:sz w:val="24"/>
          <w:szCs w:val="24"/>
        </w:rPr>
      </w:pPr>
      <w:hyperlink r:id="rId18" w:anchor="/resources/learningpacks/mep/literacy/barriers-to-literacy-poverty-and-social-factors/the-effects-of-poverty-and-social-deprivation/?lang=en" w:history="1">
        <w:r w:rsidR="006D3FE0" w:rsidRPr="002605A5">
          <w:rPr>
            <w:rStyle w:val="Hyperlink"/>
            <w:rFonts w:ascii="Times New Roman" w:hAnsi="Times New Roman" w:cs="Times New Roman"/>
            <w:sz w:val="24"/>
            <w:szCs w:val="24"/>
          </w:rPr>
          <w:t>http://learning.gov.wales/resources/learningpacks/mep/literacy/barriers-to-literacy-poverty-and-social-factors/?lang=en#/resources/learningpacks/mep/literacy/barriers-to-literacy-poverty-and-social-factors/the-effects-of-poverty-and-social-deprivation/?lang=en</w:t>
        </w:r>
      </w:hyperlink>
    </w:p>
    <w:p w14:paraId="782E76CF" w14:textId="5CDD964B" w:rsidR="006D3FE0" w:rsidRDefault="006D3FE0"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(Accessed: 7 May 2018)</w:t>
      </w:r>
    </w:p>
    <w:p w14:paraId="3BDB9353" w14:textId="68F85D61" w:rsidR="00EA7F88" w:rsidRDefault="00EA7F88"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Welsh Government </w:t>
      </w:r>
      <w:r w:rsidR="0072199C">
        <w:rPr>
          <w:rFonts w:ascii="Times New Roman" w:hAnsi="Times New Roman" w:cs="Times New Roman"/>
          <w:sz w:val="24"/>
          <w:szCs w:val="24"/>
        </w:rPr>
        <w:t>(2018</w:t>
      </w:r>
      <w:r>
        <w:rPr>
          <w:rFonts w:ascii="Times New Roman" w:hAnsi="Times New Roman" w:cs="Times New Roman"/>
          <w:sz w:val="24"/>
          <w:szCs w:val="24"/>
        </w:rPr>
        <w:t xml:space="preserve">) </w:t>
      </w:r>
      <w:r>
        <w:rPr>
          <w:rFonts w:ascii="Times New Roman" w:hAnsi="Times New Roman" w:cs="Times New Roman"/>
          <w:i/>
          <w:sz w:val="24"/>
          <w:szCs w:val="24"/>
        </w:rPr>
        <w:t>New school curriculum.</w:t>
      </w:r>
      <w:r>
        <w:rPr>
          <w:rFonts w:ascii="Times New Roman" w:hAnsi="Times New Roman" w:cs="Times New Roman"/>
          <w:sz w:val="24"/>
          <w:szCs w:val="24"/>
        </w:rPr>
        <w:t xml:space="preserve"> Available at:</w:t>
      </w:r>
    </w:p>
    <w:p w14:paraId="6F6D8434" w14:textId="733AA69E" w:rsidR="00EA7F88" w:rsidRDefault="002A3B98" w:rsidP="00412614">
      <w:pPr>
        <w:spacing w:line="360" w:lineRule="auto"/>
        <w:jc w:val="both"/>
        <w:rPr>
          <w:rFonts w:ascii="Times New Roman" w:hAnsi="Times New Roman" w:cs="Times New Roman"/>
          <w:sz w:val="24"/>
          <w:szCs w:val="24"/>
        </w:rPr>
      </w:pPr>
      <w:hyperlink r:id="rId19" w:history="1">
        <w:r w:rsidR="00EA7F88" w:rsidRPr="002605A5">
          <w:rPr>
            <w:rStyle w:val="Hyperlink"/>
            <w:rFonts w:ascii="Times New Roman" w:hAnsi="Times New Roman" w:cs="Times New Roman"/>
            <w:sz w:val="24"/>
            <w:szCs w:val="24"/>
          </w:rPr>
          <w:t>https://gov.wales/topics/educationandskills/schoolshome/curriculuminwales/curriculum-for-wales-curriculum-for-life/?lang=en</w:t>
        </w:r>
      </w:hyperlink>
    </w:p>
    <w:p w14:paraId="100516E4" w14:textId="284532AD" w:rsidR="00EA7F88" w:rsidRPr="00EA7F88" w:rsidRDefault="00EA7F88"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(Accessed: 7 May 2018)</w:t>
      </w:r>
    </w:p>
    <w:p w14:paraId="393B0767" w14:textId="716A35FB" w:rsidR="00614F58" w:rsidRDefault="00950B89"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Trifonas, P.P. (2003) </w:t>
      </w:r>
      <w:r>
        <w:rPr>
          <w:rFonts w:ascii="Times New Roman" w:hAnsi="Times New Roman" w:cs="Times New Roman"/>
          <w:i/>
          <w:sz w:val="24"/>
          <w:szCs w:val="24"/>
        </w:rPr>
        <w:t>Pedagogies of difference, rethinking education for social change.</w:t>
      </w:r>
      <w:r>
        <w:rPr>
          <w:rFonts w:ascii="Times New Roman" w:hAnsi="Times New Roman" w:cs="Times New Roman"/>
          <w:sz w:val="24"/>
          <w:szCs w:val="24"/>
        </w:rPr>
        <w:t xml:space="preserve"> London: Routledge Falmer.</w:t>
      </w:r>
    </w:p>
    <w:p w14:paraId="12A5DC1B" w14:textId="5D27BB0D" w:rsidR="004C5AFD" w:rsidRDefault="004C5AFD"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Wales.com (2018) </w:t>
      </w:r>
      <w:r>
        <w:rPr>
          <w:rFonts w:ascii="Times New Roman" w:hAnsi="Times New Roman" w:cs="Times New Roman"/>
          <w:i/>
          <w:sz w:val="24"/>
          <w:szCs w:val="24"/>
        </w:rPr>
        <w:t>The Welsh education system.</w:t>
      </w:r>
      <w:r>
        <w:rPr>
          <w:rFonts w:ascii="Times New Roman" w:hAnsi="Times New Roman" w:cs="Times New Roman"/>
          <w:sz w:val="24"/>
          <w:szCs w:val="24"/>
        </w:rPr>
        <w:t xml:space="preserve"> Available at:</w:t>
      </w:r>
    </w:p>
    <w:p w14:paraId="583FDA5B" w14:textId="6AEA6AD5" w:rsidR="004C5AFD" w:rsidRDefault="002A3B98" w:rsidP="00412614">
      <w:pPr>
        <w:spacing w:line="360" w:lineRule="auto"/>
        <w:jc w:val="both"/>
        <w:rPr>
          <w:rFonts w:ascii="Times New Roman" w:hAnsi="Times New Roman" w:cs="Times New Roman"/>
          <w:sz w:val="24"/>
          <w:szCs w:val="24"/>
        </w:rPr>
      </w:pPr>
      <w:hyperlink r:id="rId20" w:history="1">
        <w:r w:rsidR="00087FAD" w:rsidRPr="00121F39">
          <w:rPr>
            <w:rStyle w:val="Hyperlink"/>
            <w:rFonts w:ascii="Times New Roman" w:hAnsi="Times New Roman" w:cs="Times New Roman"/>
            <w:sz w:val="24"/>
            <w:szCs w:val="24"/>
          </w:rPr>
          <w:t>http://www.wales.com/education-system</w:t>
        </w:r>
      </w:hyperlink>
    </w:p>
    <w:p w14:paraId="6A45A5A9" w14:textId="685B5F02" w:rsidR="00087FAD" w:rsidRDefault="00087FAD" w:rsidP="00412614">
      <w:pPr>
        <w:spacing w:line="360" w:lineRule="auto"/>
        <w:jc w:val="both"/>
        <w:rPr>
          <w:rFonts w:ascii="Times New Roman" w:hAnsi="Times New Roman" w:cs="Times New Roman"/>
          <w:sz w:val="24"/>
          <w:szCs w:val="24"/>
        </w:rPr>
      </w:pPr>
      <w:r>
        <w:rPr>
          <w:rFonts w:ascii="Times New Roman" w:hAnsi="Times New Roman" w:cs="Times New Roman"/>
          <w:sz w:val="24"/>
          <w:szCs w:val="24"/>
        </w:rPr>
        <w:t>(Accessed: 6 May 2018)</w:t>
      </w:r>
    </w:p>
    <w:p w14:paraId="1458C96A" w14:textId="77777777" w:rsidR="006D3FE0" w:rsidRPr="004C5AFD" w:rsidRDefault="006D3FE0" w:rsidP="00412614">
      <w:pPr>
        <w:spacing w:line="360" w:lineRule="auto"/>
        <w:jc w:val="both"/>
        <w:rPr>
          <w:rFonts w:ascii="Times New Roman" w:hAnsi="Times New Roman" w:cs="Times New Roman"/>
          <w:sz w:val="24"/>
          <w:szCs w:val="24"/>
        </w:rPr>
      </w:pPr>
    </w:p>
    <w:sectPr w:rsidR="006D3FE0" w:rsidRPr="004C5AFD">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F68D45" w14:textId="77777777" w:rsidR="00DF321F" w:rsidRDefault="00DF321F" w:rsidP="00307B12">
      <w:pPr>
        <w:spacing w:after="0" w:line="240" w:lineRule="auto"/>
      </w:pPr>
      <w:r>
        <w:separator/>
      </w:r>
    </w:p>
  </w:endnote>
  <w:endnote w:type="continuationSeparator" w:id="0">
    <w:p w14:paraId="07E529E3" w14:textId="77777777" w:rsidR="00DF321F" w:rsidRDefault="00DF321F" w:rsidP="00307B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9456600"/>
      <w:docPartObj>
        <w:docPartGallery w:val="Page Numbers (Bottom of Page)"/>
        <w:docPartUnique/>
      </w:docPartObj>
    </w:sdtPr>
    <w:sdtEndPr>
      <w:rPr>
        <w:noProof/>
      </w:rPr>
    </w:sdtEndPr>
    <w:sdtContent>
      <w:p w14:paraId="21C8A2AD" w14:textId="1213CD5E" w:rsidR="00DF321F" w:rsidRDefault="00DF321F">
        <w:pPr>
          <w:pStyle w:val="Footer"/>
        </w:pPr>
        <w:r>
          <w:fldChar w:fldCharType="begin"/>
        </w:r>
        <w:r>
          <w:instrText xml:space="preserve"> PAGE   \* MERGEFORMAT </w:instrText>
        </w:r>
        <w:r>
          <w:fldChar w:fldCharType="separate"/>
        </w:r>
        <w:r w:rsidR="002A3B98">
          <w:rPr>
            <w:noProof/>
          </w:rPr>
          <w:t>1</w:t>
        </w:r>
        <w:r>
          <w:rPr>
            <w:noProof/>
          </w:rPr>
          <w:fldChar w:fldCharType="end"/>
        </w:r>
      </w:p>
    </w:sdtContent>
  </w:sdt>
  <w:p w14:paraId="0694886D" w14:textId="77777777" w:rsidR="00DF321F" w:rsidRDefault="00DF32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B0B9B6" w14:textId="77777777" w:rsidR="00DF321F" w:rsidRDefault="00DF321F" w:rsidP="00307B12">
      <w:pPr>
        <w:spacing w:after="0" w:line="240" w:lineRule="auto"/>
      </w:pPr>
      <w:r>
        <w:separator/>
      </w:r>
    </w:p>
  </w:footnote>
  <w:footnote w:type="continuationSeparator" w:id="0">
    <w:p w14:paraId="484CE34B" w14:textId="77777777" w:rsidR="00DF321F" w:rsidRDefault="00DF321F" w:rsidP="00307B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6BE7E5" w14:textId="77777777" w:rsidR="00DF321F" w:rsidRDefault="00DF321F">
    <w:pPr>
      <w:pStyle w:val="Header"/>
    </w:pPr>
    <w:r>
      <w:t>1706964</w:t>
    </w:r>
  </w:p>
  <w:p w14:paraId="60AC29CF" w14:textId="77777777" w:rsidR="00DF321F" w:rsidRDefault="00DF32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B12"/>
    <w:rsid w:val="00040564"/>
    <w:rsid w:val="00087FAD"/>
    <w:rsid w:val="001042D9"/>
    <w:rsid w:val="001277E8"/>
    <w:rsid w:val="001422ED"/>
    <w:rsid w:val="001453C5"/>
    <w:rsid w:val="001722F2"/>
    <w:rsid w:val="001812CE"/>
    <w:rsid w:val="001920E9"/>
    <w:rsid w:val="0019764C"/>
    <w:rsid w:val="001B072F"/>
    <w:rsid w:val="001C623D"/>
    <w:rsid w:val="001C7DB5"/>
    <w:rsid w:val="001E4045"/>
    <w:rsid w:val="002000AC"/>
    <w:rsid w:val="002060EC"/>
    <w:rsid w:val="00230BA9"/>
    <w:rsid w:val="002500EC"/>
    <w:rsid w:val="0025770E"/>
    <w:rsid w:val="00265C65"/>
    <w:rsid w:val="002A0412"/>
    <w:rsid w:val="002A3B98"/>
    <w:rsid w:val="002B4FAE"/>
    <w:rsid w:val="003003C1"/>
    <w:rsid w:val="00307B12"/>
    <w:rsid w:val="00314F6D"/>
    <w:rsid w:val="0031565F"/>
    <w:rsid w:val="00325414"/>
    <w:rsid w:val="003407D0"/>
    <w:rsid w:val="00340DBF"/>
    <w:rsid w:val="0035284F"/>
    <w:rsid w:val="00352DDC"/>
    <w:rsid w:val="00381D99"/>
    <w:rsid w:val="003A17A6"/>
    <w:rsid w:val="003D0E9E"/>
    <w:rsid w:val="004109A7"/>
    <w:rsid w:val="00412614"/>
    <w:rsid w:val="00432B80"/>
    <w:rsid w:val="004C468F"/>
    <w:rsid w:val="004C5AFD"/>
    <w:rsid w:val="005017E4"/>
    <w:rsid w:val="00516AEE"/>
    <w:rsid w:val="0052538E"/>
    <w:rsid w:val="00553602"/>
    <w:rsid w:val="0056509C"/>
    <w:rsid w:val="005A2C7E"/>
    <w:rsid w:val="005B5937"/>
    <w:rsid w:val="005C7FD9"/>
    <w:rsid w:val="005F0A2D"/>
    <w:rsid w:val="00610A44"/>
    <w:rsid w:val="00614F58"/>
    <w:rsid w:val="0062437E"/>
    <w:rsid w:val="00654DD3"/>
    <w:rsid w:val="00655C15"/>
    <w:rsid w:val="0066332B"/>
    <w:rsid w:val="00663F76"/>
    <w:rsid w:val="006872D6"/>
    <w:rsid w:val="0069021C"/>
    <w:rsid w:val="00697D3C"/>
    <w:rsid w:val="006A106C"/>
    <w:rsid w:val="006D0C8A"/>
    <w:rsid w:val="006D3FE0"/>
    <w:rsid w:val="006F0319"/>
    <w:rsid w:val="006F5FC4"/>
    <w:rsid w:val="00702AFD"/>
    <w:rsid w:val="0070725B"/>
    <w:rsid w:val="0072199C"/>
    <w:rsid w:val="00725510"/>
    <w:rsid w:val="007501EC"/>
    <w:rsid w:val="007506A0"/>
    <w:rsid w:val="00753D75"/>
    <w:rsid w:val="007561CE"/>
    <w:rsid w:val="0078524F"/>
    <w:rsid w:val="00787E10"/>
    <w:rsid w:val="007939C7"/>
    <w:rsid w:val="007D5A18"/>
    <w:rsid w:val="007D7100"/>
    <w:rsid w:val="00803566"/>
    <w:rsid w:val="008122D3"/>
    <w:rsid w:val="0081545B"/>
    <w:rsid w:val="008245A3"/>
    <w:rsid w:val="00852053"/>
    <w:rsid w:val="00855DE2"/>
    <w:rsid w:val="00867287"/>
    <w:rsid w:val="00892AF8"/>
    <w:rsid w:val="008A1C51"/>
    <w:rsid w:val="008B4D7D"/>
    <w:rsid w:val="008C2450"/>
    <w:rsid w:val="008D23E8"/>
    <w:rsid w:val="008D333D"/>
    <w:rsid w:val="0091066F"/>
    <w:rsid w:val="00924756"/>
    <w:rsid w:val="00931937"/>
    <w:rsid w:val="00946B75"/>
    <w:rsid w:val="00950B89"/>
    <w:rsid w:val="00957307"/>
    <w:rsid w:val="009957D6"/>
    <w:rsid w:val="009B02F5"/>
    <w:rsid w:val="009C2B0D"/>
    <w:rsid w:val="009D3369"/>
    <w:rsid w:val="00A10C35"/>
    <w:rsid w:val="00A116BF"/>
    <w:rsid w:val="00A158D9"/>
    <w:rsid w:val="00A64CA6"/>
    <w:rsid w:val="00A66BF2"/>
    <w:rsid w:val="00A73FF8"/>
    <w:rsid w:val="00A93DD5"/>
    <w:rsid w:val="00AA221B"/>
    <w:rsid w:val="00AB09C5"/>
    <w:rsid w:val="00AB4B7E"/>
    <w:rsid w:val="00AC4F88"/>
    <w:rsid w:val="00AD26ED"/>
    <w:rsid w:val="00AE4802"/>
    <w:rsid w:val="00AF471C"/>
    <w:rsid w:val="00B013FD"/>
    <w:rsid w:val="00B01E51"/>
    <w:rsid w:val="00B73F3A"/>
    <w:rsid w:val="00B80346"/>
    <w:rsid w:val="00BD2306"/>
    <w:rsid w:val="00BE5BD8"/>
    <w:rsid w:val="00BE7D42"/>
    <w:rsid w:val="00BF24E7"/>
    <w:rsid w:val="00C004C5"/>
    <w:rsid w:val="00C4505F"/>
    <w:rsid w:val="00C45FCB"/>
    <w:rsid w:val="00C53357"/>
    <w:rsid w:val="00C86D67"/>
    <w:rsid w:val="00C87DA5"/>
    <w:rsid w:val="00C96F46"/>
    <w:rsid w:val="00CA6731"/>
    <w:rsid w:val="00D16C02"/>
    <w:rsid w:val="00D2221A"/>
    <w:rsid w:val="00D32F0E"/>
    <w:rsid w:val="00D46826"/>
    <w:rsid w:val="00D532D8"/>
    <w:rsid w:val="00D57050"/>
    <w:rsid w:val="00D70EBC"/>
    <w:rsid w:val="00D755CE"/>
    <w:rsid w:val="00D94F71"/>
    <w:rsid w:val="00DB1A06"/>
    <w:rsid w:val="00DB6525"/>
    <w:rsid w:val="00DF321F"/>
    <w:rsid w:val="00E06A18"/>
    <w:rsid w:val="00E61749"/>
    <w:rsid w:val="00EA3538"/>
    <w:rsid w:val="00EA7F88"/>
    <w:rsid w:val="00EB5319"/>
    <w:rsid w:val="00EC0F98"/>
    <w:rsid w:val="00EC26B1"/>
    <w:rsid w:val="00ED69F6"/>
    <w:rsid w:val="00F252FD"/>
    <w:rsid w:val="00F425EA"/>
    <w:rsid w:val="00F65F48"/>
    <w:rsid w:val="00F75A8D"/>
    <w:rsid w:val="00F7758D"/>
    <w:rsid w:val="00F85529"/>
    <w:rsid w:val="00FB33BC"/>
    <w:rsid w:val="00FB5AD4"/>
    <w:rsid w:val="00FC6E8E"/>
    <w:rsid w:val="00FE0EAB"/>
    <w:rsid w:val="00FE6F8B"/>
    <w:rsid w:val="00FF54C4"/>
    <w:rsid w:val="00FF7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D9CA5"/>
  <w15:chartTrackingRefBased/>
  <w15:docId w15:val="{E34F7D80-15CF-479E-A73D-8490F5C63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7B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B12"/>
  </w:style>
  <w:style w:type="paragraph" w:styleId="Footer">
    <w:name w:val="footer"/>
    <w:basedOn w:val="Normal"/>
    <w:link w:val="FooterChar"/>
    <w:uiPriority w:val="99"/>
    <w:unhideWhenUsed/>
    <w:rsid w:val="00307B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B12"/>
  </w:style>
  <w:style w:type="paragraph" w:styleId="Subtitle">
    <w:name w:val="Subtitle"/>
    <w:basedOn w:val="Normal"/>
    <w:next w:val="Normal"/>
    <w:link w:val="SubtitleChar"/>
    <w:uiPriority w:val="11"/>
    <w:qFormat/>
    <w:rsid w:val="00307B1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07B12"/>
    <w:rPr>
      <w:rFonts w:eastAsiaTheme="minorEastAsia"/>
      <w:color w:val="5A5A5A" w:themeColor="text1" w:themeTint="A5"/>
      <w:spacing w:val="15"/>
    </w:rPr>
  </w:style>
  <w:style w:type="character" w:styleId="Hyperlink">
    <w:name w:val="Hyperlink"/>
    <w:basedOn w:val="DefaultParagraphFont"/>
    <w:uiPriority w:val="99"/>
    <w:unhideWhenUsed/>
    <w:rsid w:val="002A0412"/>
    <w:rPr>
      <w:color w:val="0563C1" w:themeColor="hyperlink"/>
      <w:u w:val="single"/>
    </w:rPr>
  </w:style>
  <w:style w:type="character" w:styleId="UnresolvedMention">
    <w:name w:val="Unresolved Mention"/>
    <w:basedOn w:val="DefaultParagraphFont"/>
    <w:uiPriority w:val="99"/>
    <w:semiHidden/>
    <w:unhideWhenUsed/>
    <w:rsid w:val="002A041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ypcs.org.uk/rights/uncrcarticles/article-28" TargetMode="External"/><Relationship Id="rId13" Type="http://schemas.openxmlformats.org/officeDocument/2006/relationships/hyperlink" Target="http://scroll.in/bulletins/35/indian-girls-defy-social-barriers-to-pursue-education" TargetMode="External"/><Relationship Id="rId18" Type="http://schemas.openxmlformats.org/officeDocument/2006/relationships/hyperlink" Target="http://learning.gov.wales/resources/learningpacks/mep/literacy/barriers-to-literacy-poverty-and-social-factors/?lang=en"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www.britishcouncil.in/sites/default/files/indian_school_education_system_-_an_overview_1.pdf" TargetMode="External"/><Relationship Id="rId12" Type="http://schemas.openxmlformats.org/officeDocument/2006/relationships/hyperlink" Target="https://www.savethechildren.org.uk/what-we-do/childrens-rights/united-nations-convention-of-the-rights-of-the-child" TargetMode="External"/><Relationship Id="rId17" Type="http://schemas.openxmlformats.org/officeDocument/2006/relationships/hyperlink" Target="https://www.nytimes.com/2018/03/05/world/asia/india-child-marriage.html" TargetMode="External"/><Relationship Id="rId2" Type="http://schemas.openxmlformats.org/officeDocument/2006/relationships/settings" Target="settings.xml"/><Relationship Id="rId16" Type="http://schemas.openxmlformats.org/officeDocument/2006/relationships/hyperlink" Target="http://thenewleam.com/2018/04/mumbais-mahul-village-dirt-development/" TargetMode="External"/><Relationship Id="rId20" Type="http://schemas.openxmlformats.org/officeDocument/2006/relationships/hyperlink" Target="http://www.wales.com/education-system" TargetMode="External"/><Relationship Id="rId1" Type="http://schemas.openxmlformats.org/officeDocument/2006/relationships/styles" Target="styles.xml"/><Relationship Id="rId6" Type="http://schemas.openxmlformats.org/officeDocument/2006/relationships/hyperlink" Target="http://www.bbc.co.uk/schools/gcsebitesize/geography/globalisation/globalisation_rev1.shtml" TargetMode="External"/><Relationship Id="rId11" Type="http://schemas.openxmlformats.org/officeDocument/2006/relationships/hyperlink" Target="https://www.psychologytoday.com/us/blog/the-moment-youth/201405/what-is-education-insights-the-worlds-greatest-minds"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www.globaleducation.edu.au/global-education/what-is-global-ed.html" TargetMode="External"/><Relationship Id="rId23" Type="http://schemas.openxmlformats.org/officeDocument/2006/relationships/fontTable" Target="fontTable.xml"/><Relationship Id="rId10" Type="http://schemas.openxmlformats.org/officeDocument/2006/relationships/hyperlink" Target="http://www.globaleducation.edu.au/global-education/why-global-perspective.html" TargetMode="External"/><Relationship Id="rId19" Type="http://schemas.openxmlformats.org/officeDocument/2006/relationships/hyperlink" Target="https://gov.wales/topics/educationandskills/schoolshome/curriculuminwales/curriculum-for-wales-curriculum-for-life/?lang=en" TargetMode="External"/><Relationship Id="rId4" Type="http://schemas.openxmlformats.org/officeDocument/2006/relationships/footnotes" Target="footnotes.xml"/><Relationship Id="rId9" Type="http://schemas.openxmlformats.org/officeDocument/2006/relationships/hyperlink" Target="https://www.globalcitizen.org/en/content/10-barriers-to-education-around-the-world-2/" TargetMode="External"/><Relationship Id="rId14" Type="http://schemas.openxmlformats.org/officeDocument/2006/relationships/hyperlink" Target="https://www.theguardian.com/world/2014/mar/11/india-education-state-private-schoo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3794</Words>
  <Characters>21626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Carolann Healy</dc:creator>
  <cp:keywords/>
  <dc:description/>
  <cp:lastModifiedBy>Carolann Healy</cp:lastModifiedBy>
  <cp:revision>2</cp:revision>
  <dcterms:created xsi:type="dcterms:W3CDTF">2018-05-09T18:52:00Z</dcterms:created>
  <dcterms:modified xsi:type="dcterms:W3CDTF">2018-05-09T18:52:00Z</dcterms:modified>
</cp:coreProperties>
</file>