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F1FAFC" w14:textId="159713E1" w:rsidR="000D0E1B" w:rsidRPr="005D12C0" w:rsidRDefault="005D12C0" w:rsidP="007A46D6">
      <w:pPr>
        <w:jc w:val="center"/>
        <w:rPr>
          <w:rFonts w:asciiTheme="majorHAnsi" w:hAnsiTheme="majorHAnsi" w:cstheme="majorHAnsi"/>
          <w:u w:val="single"/>
        </w:rPr>
      </w:pPr>
      <w:r>
        <w:rPr>
          <w:rFonts w:asciiTheme="majorHAnsi" w:hAnsiTheme="majorHAnsi" w:cstheme="majorHAnsi"/>
          <w:i/>
          <w:u w:val="single"/>
        </w:rPr>
        <w:t>‘Paper has more patience than people’:</w:t>
      </w:r>
      <w:r>
        <w:rPr>
          <w:rFonts w:asciiTheme="majorHAnsi" w:hAnsiTheme="majorHAnsi" w:cstheme="majorHAnsi"/>
          <w:u w:val="single"/>
        </w:rPr>
        <w:t xml:space="preserve"> Diaries of the Holocaust</w:t>
      </w:r>
    </w:p>
    <w:p w14:paraId="10E4C25B" w14:textId="75D730F0" w:rsidR="007A46D6" w:rsidRDefault="007A46D6" w:rsidP="007A46D6">
      <w:pPr>
        <w:jc w:val="center"/>
        <w:rPr>
          <w:rFonts w:asciiTheme="majorHAnsi" w:hAnsiTheme="majorHAnsi" w:cstheme="majorHAnsi"/>
          <w:u w:val="single"/>
        </w:rPr>
      </w:pPr>
    </w:p>
    <w:p w14:paraId="5B7D4FC9" w14:textId="716AC1BC" w:rsidR="007A46D6" w:rsidRDefault="007A46D6" w:rsidP="007A46D6">
      <w:pPr>
        <w:jc w:val="center"/>
        <w:rPr>
          <w:rFonts w:asciiTheme="majorHAnsi" w:hAnsiTheme="majorHAnsi" w:cstheme="majorHAnsi"/>
          <w:u w:val="single"/>
        </w:rPr>
      </w:pPr>
    </w:p>
    <w:p w14:paraId="279742D5" w14:textId="456725C9" w:rsidR="007A46D6" w:rsidRDefault="007A46D6" w:rsidP="007A46D6">
      <w:pPr>
        <w:rPr>
          <w:rFonts w:asciiTheme="majorHAnsi" w:hAnsiTheme="majorHAnsi" w:cstheme="majorHAnsi"/>
          <w:u w:val="single"/>
        </w:rPr>
      </w:pPr>
      <w:r>
        <w:rPr>
          <w:rFonts w:asciiTheme="majorHAnsi" w:hAnsiTheme="majorHAnsi" w:cstheme="majorHAnsi"/>
          <w:u w:val="single"/>
        </w:rPr>
        <w:t>Abstract</w:t>
      </w:r>
    </w:p>
    <w:p w14:paraId="35B4A23A" w14:textId="52233944" w:rsidR="009568F6" w:rsidRDefault="009568F6" w:rsidP="007A46D6">
      <w:pPr>
        <w:rPr>
          <w:rFonts w:asciiTheme="majorHAnsi" w:hAnsiTheme="majorHAnsi" w:cstheme="majorHAnsi"/>
        </w:rPr>
      </w:pPr>
      <w:r>
        <w:rPr>
          <w:rFonts w:asciiTheme="majorHAnsi" w:hAnsiTheme="majorHAnsi" w:cstheme="majorHAnsi"/>
          <w:u w:val="single"/>
        </w:rPr>
        <w:t xml:space="preserve">     </w:t>
      </w:r>
    </w:p>
    <w:p w14:paraId="1C15A8D4" w14:textId="1F5059D8" w:rsidR="007A46D6" w:rsidRPr="008D1973" w:rsidRDefault="009568F6" w:rsidP="008D1973">
      <w:pPr>
        <w:spacing w:line="360" w:lineRule="auto"/>
        <w:rPr>
          <w:rFonts w:asciiTheme="majorHAnsi" w:hAnsiTheme="majorHAnsi" w:cstheme="majorHAnsi"/>
        </w:rPr>
      </w:pPr>
      <w:r>
        <w:rPr>
          <w:rFonts w:asciiTheme="majorHAnsi" w:hAnsiTheme="majorHAnsi" w:cstheme="majorHAnsi"/>
        </w:rPr>
        <w:t xml:space="preserve">     The present study is a </w:t>
      </w:r>
      <w:r w:rsidR="00951403">
        <w:rPr>
          <w:rFonts w:asciiTheme="majorHAnsi" w:hAnsiTheme="majorHAnsi" w:cstheme="majorHAnsi"/>
        </w:rPr>
        <w:t xml:space="preserve">non-experimental, qualitative Interpretive Phenomenological Analysis of </w:t>
      </w:r>
      <w:r w:rsidR="00596C8A">
        <w:rPr>
          <w:rFonts w:asciiTheme="majorHAnsi" w:hAnsiTheme="majorHAnsi" w:cstheme="majorHAnsi"/>
        </w:rPr>
        <w:t>a</w:t>
      </w:r>
      <w:r w:rsidR="00951403">
        <w:rPr>
          <w:rFonts w:asciiTheme="majorHAnsi" w:hAnsiTheme="majorHAnsi" w:cstheme="majorHAnsi"/>
        </w:rPr>
        <w:t xml:space="preserve"> diary extract from the public domain. </w:t>
      </w:r>
      <w:r w:rsidR="005B7BB4">
        <w:rPr>
          <w:rFonts w:asciiTheme="majorHAnsi" w:hAnsiTheme="majorHAnsi" w:cstheme="majorHAnsi"/>
        </w:rPr>
        <w:t>Th</w:t>
      </w:r>
      <w:r w:rsidR="00596C8A">
        <w:rPr>
          <w:rFonts w:asciiTheme="majorHAnsi" w:hAnsiTheme="majorHAnsi" w:cstheme="majorHAnsi"/>
        </w:rPr>
        <w:t>is</w:t>
      </w:r>
      <w:r w:rsidR="005B7BB4">
        <w:rPr>
          <w:rFonts w:asciiTheme="majorHAnsi" w:hAnsiTheme="majorHAnsi" w:cstheme="majorHAnsi"/>
        </w:rPr>
        <w:t xml:space="preserve"> extract </w:t>
      </w:r>
      <w:r w:rsidR="00596C8A">
        <w:rPr>
          <w:rFonts w:asciiTheme="majorHAnsi" w:hAnsiTheme="majorHAnsi" w:cstheme="majorHAnsi"/>
        </w:rPr>
        <w:t>is</w:t>
      </w:r>
      <w:r w:rsidR="005B7BB4">
        <w:rPr>
          <w:rFonts w:asciiTheme="majorHAnsi" w:hAnsiTheme="majorHAnsi" w:cstheme="majorHAnsi"/>
        </w:rPr>
        <w:t xml:space="preserve"> from the diar</w:t>
      </w:r>
      <w:r w:rsidR="00596C8A">
        <w:rPr>
          <w:rFonts w:asciiTheme="majorHAnsi" w:hAnsiTheme="majorHAnsi" w:cstheme="majorHAnsi"/>
        </w:rPr>
        <w:t>y</w:t>
      </w:r>
      <w:r w:rsidR="005B7BB4">
        <w:rPr>
          <w:rFonts w:asciiTheme="majorHAnsi" w:hAnsiTheme="majorHAnsi" w:cstheme="majorHAnsi"/>
        </w:rPr>
        <w:t xml:space="preserve"> of Anne Frank, </w:t>
      </w:r>
      <w:r w:rsidR="00596C8A">
        <w:rPr>
          <w:rFonts w:asciiTheme="majorHAnsi" w:hAnsiTheme="majorHAnsi" w:cstheme="majorHAnsi"/>
        </w:rPr>
        <w:t xml:space="preserve">an </w:t>
      </w:r>
      <w:r w:rsidR="005B7BB4">
        <w:rPr>
          <w:rFonts w:asciiTheme="majorHAnsi" w:hAnsiTheme="majorHAnsi" w:cstheme="majorHAnsi"/>
        </w:rPr>
        <w:t xml:space="preserve">adolescent alive during the time of the Holocaust who have sadly passed away. There is a lack of research into the effect that the Holocaust had on adolescents whilst they are also dealing with a confusing stage of their development. </w:t>
      </w:r>
      <w:r w:rsidR="00596C8A">
        <w:rPr>
          <w:rFonts w:asciiTheme="majorHAnsi" w:hAnsiTheme="majorHAnsi" w:cstheme="majorHAnsi"/>
        </w:rPr>
        <w:t>T</w:t>
      </w:r>
      <w:r w:rsidR="00415651">
        <w:rPr>
          <w:rFonts w:asciiTheme="majorHAnsi" w:hAnsiTheme="majorHAnsi" w:cstheme="majorHAnsi"/>
        </w:rPr>
        <w:t xml:space="preserve">he analysis revealed elements of confusion, loneliness, gluttony, generosity and fear. </w:t>
      </w:r>
      <w:r w:rsidR="008D1973">
        <w:rPr>
          <w:rFonts w:asciiTheme="majorHAnsi" w:hAnsiTheme="majorHAnsi" w:cstheme="majorHAnsi"/>
        </w:rPr>
        <w:t xml:space="preserve">From the analysis it is clear that more specific research into first-hand accounts, diaries and letters needs to take place to further the body of research pre-existing on the Holocaust. </w:t>
      </w:r>
    </w:p>
    <w:p w14:paraId="79A6CAD5" w14:textId="0EC0577A" w:rsidR="007A46D6" w:rsidRDefault="007A46D6" w:rsidP="007A46D6">
      <w:pPr>
        <w:rPr>
          <w:rFonts w:asciiTheme="majorHAnsi" w:hAnsiTheme="majorHAnsi" w:cstheme="majorHAnsi"/>
          <w:u w:val="single"/>
        </w:rPr>
      </w:pPr>
    </w:p>
    <w:p w14:paraId="03E88DCF" w14:textId="6D97B761" w:rsidR="007A46D6" w:rsidRDefault="007A46D6" w:rsidP="007A46D6">
      <w:pPr>
        <w:rPr>
          <w:rFonts w:asciiTheme="majorHAnsi" w:hAnsiTheme="majorHAnsi" w:cstheme="majorHAnsi"/>
          <w:u w:val="single"/>
        </w:rPr>
      </w:pPr>
      <w:r>
        <w:rPr>
          <w:rFonts w:asciiTheme="majorHAnsi" w:hAnsiTheme="majorHAnsi" w:cstheme="majorHAnsi"/>
          <w:u w:val="single"/>
        </w:rPr>
        <w:t xml:space="preserve">Introduction </w:t>
      </w:r>
    </w:p>
    <w:p w14:paraId="7062E8DD" w14:textId="6C87171C" w:rsidR="007A46D6" w:rsidRDefault="007A46D6" w:rsidP="007A46D6">
      <w:pPr>
        <w:rPr>
          <w:rFonts w:asciiTheme="majorHAnsi" w:hAnsiTheme="majorHAnsi" w:cstheme="majorHAnsi"/>
          <w:u w:val="single"/>
        </w:rPr>
      </w:pPr>
    </w:p>
    <w:p w14:paraId="158E7267" w14:textId="18896179" w:rsidR="00B36CAF" w:rsidRDefault="00445962" w:rsidP="00DD5427">
      <w:pPr>
        <w:spacing w:line="360" w:lineRule="auto"/>
        <w:rPr>
          <w:rFonts w:asciiTheme="majorHAnsi" w:hAnsiTheme="majorHAnsi" w:cstheme="majorHAnsi"/>
        </w:rPr>
      </w:pPr>
      <w:r>
        <w:rPr>
          <w:rFonts w:asciiTheme="majorHAnsi" w:hAnsiTheme="majorHAnsi" w:cstheme="majorHAnsi"/>
        </w:rPr>
        <w:t xml:space="preserve">     The Holocaust, a historical event of unique proportions was seen to be an anomaly, with its distinctive features it is placed in a category of its own. Historians have said that the reason for this uniqueness is the </w:t>
      </w:r>
      <w:r w:rsidR="00F46BA1">
        <w:rPr>
          <w:rFonts w:asciiTheme="majorHAnsi" w:hAnsiTheme="majorHAnsi" w:cstheme="majorHAnsi"/>
        </w:rPr>
        <w:t>victimisation of the people of Jewish belief</w:t>
      </w:r>
      <w:r>
        <w:rPr>
          <w:rFonts w:asciiTheme="majorHAnsi" w:hAnsiTheme="majorHAnsi" w:cstheme="majorHAnsi"/>
        </w:rPr>
        <w:t xml:space="preserve"> (Finkelstein, 2000). </w:t>
      </w:r>
      <w:r w:rsidR="00F25D49">
        <w:rPr>
          <w:rFonts w:asciiTheme="majorHAnsi" w:hAnsiTheme="majorHAnsi" w:cstheme="majorHAnsi"/>
        </w:rPr>
        <w:t>The events of the Holocaust that have been documented depend on how those memories have been remembered</w:t>
      </w:r>
      <w:r w:rsidR="00352E01">
        <w:rPr>
          <w:rFonts w:asciiTheme="majorHAnsi" w:hAnsiTheme="majorHAnsi" w:cstheme="majorHAnsi"/>
        </w:rPr>
        <w:t xml:space="preserve"> and who they are remembered by</w:t>
      </w:r>
      <w:r w:rsidR="00F25D49">
        <w:rPr>
          <w:rFonts w:asciiTheme="majorHAnsi" w:hAnsiTheme="majorHAnsi" w:cstheme="majorHAnsi"/>
        </w:rPr>
        <w:t xml:space="preserve"> (Young, 1988). </w:t>
      </w:r>
      <w:r w:rsidR="00646B02">
        <w:rPr>
          <w:rFonts w:asciiTheme="majorHAnsi" w:hAnsiTheme="majorHAnsi" w:cstheme="majorHAnsi"/>
        </w:rPr>
        <w:t>The term</w:t>
      </w:r>
      <w:r w:rsidR="00F25D49">
        <w:rPr>
          <w:rFonts w:asciiTheme="majorHAnsi" w:hAnsiTheme="majorHAnsi" w:cstheme="majorHAnsi"/>
        </w:rPr>
        <w:t xml:space="preserve"> ‘</w:t>
      </w:r>
      <w:proofErr w:type="spellStart"/>
      <w:r w:rsidR="00F25D49">
        <w:rPr>
          <w:rFonts w:asciiTheme="majorHAnsi" w:hAnsiTheme="majorHAnsi" w:cstheme="majorHAnsi"/>
        </w:rPr>
        <w:t>postmemory</w:t>
      </w:r>
      <w:proofErr w:type="spellEnd"/>
      <w:r w:rsidR="00F25D49">
        <w:rPr>
          <w:rFonts w:asciiTheme="majorHAnsi" w:hAnsiTheme="majorHAnsi" w:cstheme="majorHAnsi"/>
        </w:rPr>
        <w:t>’, describes the relationship betwe</w:t>
      </w:r>
      <w:r w:rsidR="00092075">
        <w:rPr>
          <w:rFonts w:asciiTheme="majorHAnsi" w:hAnsiTheme="majorHAnsi" w:cstheme="majorHAnsi"/>
        </w:rPr>
        <w:t>en the children of the survivors from a cultural trauma and their parents’ experiences. These experiences remembered by their parents are the only powerful images they have grown up with and in turn have become their memories (Hirsch, 2001).</w:t>
      </w:r>
    </w:p>
    <w:p w14:paraId="7B27FE64" w14:textId="6E394455" w:rsidR="00B31E43" w:rsidRDefault="00B31E43" w:rsidP="00DD5427">
      <w:pPr>
        <w:spacing w:line="360" w:lineRule="auto"/>
        <w:rPr>
          <w:rFonts w:asciiTheme="majorHAnsi" w:hAnsiTheme="majorHAnsi" w:cstheme="majorHAnsi"/>
        </w:rPr>
      </w:pPr>
      <w:r>
        <w:rPr>
          <w:rFonts w:asciiTheme="majorHAnsi" w:hAnsiTheme="majorHAnsi" w:cstheme="majorHAnsi"/>
        </w:rPr>
        <w:t xml:space="preserve">      There is a rich body of literature about the trauma of the Holocaust and the children of survivors w</w:t>
      </w:r>
      <w:r w:rsidR="00B251C9">
        <w:rPr>
          <w:rFonts w:asciiTheme="majorHAnsi" w:hAnsiTheme="majorHAnsi" w:cstheme="majorHAnsi"/>
        </w:rPr>
        <w:t>hich is surrounded by</w:t>
      </w:r>
      <w:r>
        <w:rPr>
          <w:rFonts w:asciiTheme="majorHAnsi" w:hAnsiTheme="majorHAnsi" w:cstheme="majorHAnsi"/>
        </w:rPr>
        <w:t xml:space="preserve"> a great deal of controversy. </w:t>
      </w:r>
      <w:r w:rsidR="00AB3A00">
        <w:rPr>
          <w:rFonts w:asciiTheme="majorHAnsi" w:hAnsiTheme="majorHAnsi" w:cstheme="majorHAnsi"/>
        </w:rPr>
        <w:t>Psychotherapists reported varying distress characteristics, but research into the difference between offspring and comparative groups failed to show any significance (Kellerman, 2001)</w:t>
      </w:r>
      <w:r w:rsidR="002F75F3">
        <w:rPr>
          <w:rFonts w:asciiTheme="majorHAnsi" w:hAnsiTheme="majorHAnsi" w:cstheme="majorHAnsi"/>
        </w:rPr>
        <w:t xml:space="preserve">. </w:t>
      </w:r>
      <w:r w:rsidR="001135E8">
        <w:rPr>
          <w:rFonts w:asciiTheme="majorHAnsi" w:hAnsiTheme="majorHAnsi" w:cstheme="majorHAnsi"/>
        </w:rPr>
        <w:t xml:space="preserve">This psychological knowledge over </w:t>
      </w:r>
      <w:r w:rsidR="00D359DC">
        <w:rPr>
          <w:rFonts w:asciiTheme="majorHAnsi" w:hAnsiTheme="majorHAnsi" w:cstheme="majorHAnsi"/>
        </w:rPr>
        <w:t xml:space="preserve">past years has shown that ‘transgenerational transmission’ of the trauma from the events of the Holocaust can lead to offspring showing mental disturbance signs (Kellerman, 2001; </w:t>
      </w:r>
      <w:proofErr w:type="spellStart"/>
      <w:r w:rsidR="00B17C58">
        <w:rPr>
          <w:rFonts w:asciiTheme="majorHAnsi" w:hAnsiTheme="majorHAnsi" w:cstheme="majorHAnsi"/>
        </w:rPr>
        <w:t>Solkoff</w:t>
      </w:r>
      <w:proofErr w:type="spellEnd"/>
      <w:r w:rsidR="00B17C58">
        <w:rPr>
          <w:rFonts w:asciiTheme="majorHAnsi" w:hAnsiTheme="majorHAnsi" w:cstheme="majorHAnsi"/>
        </w:rPr>
        <w:t>, 1981</w:t>
      </w:r>
      <w:r w:rsidR="00D359DC">
        <w:rPr>
          <w:rFonts w:asciiTheme="majorHAnsi" w:hAnsiTheme="majorHAnsi" w:cstheme="majorHAnsi"/>
        </w:rPr>
        <w:t xml:space="preserve">). This was followed with more studies of a descriptive nature, </w:t>
      </w:r>
      <w:r w:rsidR="00D359DC">
        <w:rPr>
          <w:rFonts w:asciiTheme="majorHAnsi" w:hAnsiTheme="majorHAnsi" w:cstheme="majorHAnsi"/>
        </w:rPr>
        <w:lastRenderedPageBreak/>
        <w:t>as well as research that has since been criticised for varying methodological flaws being biased</w:t>
      </w:r>
      <w:r w:rsidR="00B17C58">
        <w:rPr>
          <w:rFonts w:asciiTheme="majorHAnsi" w:hAnsiTheme="majorHAnsi" w:cstheme="majorHAnsi"/>
        </w:rPr>
        <w:t>, for example clinical populations of a small sample size and investigations of young adults with little control (</w:t>
      </w:r>
      <w:proofErr w:type="spellStart"/>
      <w:r w:rsidR="00B17C58">
        <w:rPr>
          <w:rFonts w:asciiTheme="majorHAnsi" w:hAnsiTheme="majorHAnsi" w:cstheme="majorHAnsi"/>
        </w:rPr>
        <w:t>Solkoff</w:t>
      </w:r>
      <w:proofErr w:type="spellEnd"/>
      <w:r w:rsidR="00B17C58">
        <w:rPr>
          <w:rFonts w:asciiTheme="majorHAnsi" w:hAnsiTheme="majorHAnsi" w:cstheme="majorHAnsi"/>
        </w:rPr>
        <w:t>, 1981)</w:t>
      </w:r>
      <w:r w:rsidR="00F94A0B">
        <w:rPr>
          <w:rFonts w:asciiTheme="majorHAnsi" w:hAnsiTheme="majorHAnsi" w:cstheme="majorHAnsi"/>
        </w:rPr>
        <w:t>.</w:t>
      </w:r>
    </w:p>
    <w:p w14:paraId="7C863989" w14:textId="59EDD81B" w:rsidR="00F20FA7" w:rsidRDefault="00092075" w:rsidP="00DD5427">
      <w:pPr>
        <w:spacing w:line="360" w:lineRule="auto"/>
        <w:rPr>
          <w:rFonts w:asciiTheme="majorHAnsi" w:hAnsiTheme="majorHAnsi" w:cstheme="majorHAnsi"/>
        </w:rPr>
      </w:pPr>
      <w:r>
        <w:rPr>
          <w:rFonts w:asciiTheme="majorHAnsi" w:hAnsiTheme="majorHAnsi" w:cstheme="majorHAnsi"/>
        </w:rPr>
        <w:t xml:space="preserve">     </w:t>
      </w:r>
      <w:r w:rsidR="0087247C">
        <w:rPr>
          <w:rFonts w:asciiTheme="majorHAnsi" w:hAnsiTheme="majorHAnsi" w:cstheme="majorHAnsi"/>
        </w:rPr>
        <w:t>Leon</w:t>
      </w:r>
      <w:r>
        <w:rPr>
          <w:rFonts w:asciiTheme="majorHAnsi" w:hAnsiTheme="majorHAnsi" w:cstheme="majorHAnsi"/>
        </w:rPr>
        <w:t xml:space="preserve"> et al (1981)</w:t>
      </w:r>
      <w:r w:rsidR="007D3613">
        <w:rPr>
          <w:rFonts w:asciiTheme="majorHAnsi" w:hAnsiTheme="majorHAnsi" w:cstheme="majorHAnsi"/>
        </w:rPr>
        <w:t xml:space="preserve"> carried out an investigation 33 years after survivors of the Holocaust were liberated from Nazi concentration camps</w:t>
      </w:r>
      <w:r w:rsidR="00F76E6B">
        <w:rPr>
          <w:rFonts w:asciiTheme="majorHAnsi" w:hAnsiTheme="majorHAnsi" w:cstheme="majorHAnsi"/>
        </w:rPr>
        <w:t xml:space="preserve">, </w:t>
      </w:r>
      <w:r w:rsidR="007D3613">
        <w:rPr>
          <w:rFonts w:asciiTheme="majorHAnsi" w:hAnsiTheme="majorHAnsi" w:cstheme="majorHAnsi"/>
        </w:rPr>
        <w:t xml:space="preserve">looking into how these survivors and the children of survivors </w:t>
      </w:r>
      <w:r w:rsidR="0080753C">
        <w:rPr>
          <w:rFonts w:asciiTheme="majorHAnsi" w:hAnsiTheme="majorHAnsi" w:cstheme="majorHAnsi"/>
        </w:rPr>
        <w:t>have</w:t>
      </w:r>
      <w:r w:rsidR="007D3613">
        <w:rPr>
          <w:rFonts w:asciiTheme="majorHAnsi" w:hAnsiTheme="majorHAnsi" w:cstheme="majorHAnsi"/>
        </w:rPr>
        <w:t xml:space="preserve"> adjust</w:t>
      </w:r>
      <w:r w:rsidR="0080753C">
        <w:rPr>
          <w:rFonts w:asciiTheme="majorHAnsi" w:hAnsiTheme="majorHAnsi" w:cstheme="majorHAnsi"/>
        </w:rPr>
        <w:t>ed</w:t>
      </w:r>
      <w:r w:rsidR="007D3613">
        <w:rPr>
          <w:rFonts w:asciiTheme="majorHAnsi" w:hAnsiTheme="majorHAnsi" w:cstheme="majorHAnsi"/>
        </w:rPr>
        <w:t xml:space="preserve"> following their experiences. Varying psychoanalytical perspectives </w:t>
      </w:r>
      <w:r w:rsidR="0087247C">
        <w:rPr>
          <w:rFonts w:asciiTheme="majorHAnsi" w:hAnsiTheme="majorHAnsi" w:cstheme="majorHAnsi"/>
        </w:rPr>
        <w:t xml:space="preserve">of these experiences focus on different concepts, for example </w:t>
      </w:r>
      <w:r w:rsidR="0017248B">
        <w:rPr>
          <w:rFonts w:asciiTheme="majorHAnsi" w:hAnsiTheme="majorHAnsi" w:cstheme="majorHAnsi"/>
        </w:rPr>
        <w:t>-</w:t>
      </w:r>
      <w:r w:rsidR="0087247C">
        <w:rPr>
          <w:rFonts w:asciiTheme="majorHAnsi" w:hAnsiTheme="majorHAnsi" w:cstheme="majorHAnsi"/>
        </w:rPr>
        <w:t xml:space="preserve"> the regressive behaviour of the victim while imprisoned, the repression of aggressive urges</w:t>
      </w:r>
      <w:r w:rsidR="0080753C">
        <w:rPr>
          <w:rFonts w:asciiTheme="majorHAnsi" w:hAnsiTheme="majorHAnsi" w:cstheme="majorHAnsi"/>
        </w:rPr>
        <w:t xml:space="preserve">, </w:t>
      </w:r>
      <w:r w:rsidR="0087247C">
        <w:rPr>
          <w:rFonts w:asciiTheme="majorHAnsi" w:hAnsiTheme="majorHAnsi" w:cstheme="majorHAnsi"/>
        </w:rPr>
        <w:t xml:space="preserve">the guilt of the survivor and aggressor identification (Leon et al, 1981). </w:t>
      </w:r>
      <w:r w:rsidR="008C40BC">
        <w:rPr>
          <w:rFonts w:asciiTheme="majorHAnsi" w:hAnsiTheme="majorHAnsi" w:cstheme="majorHAnsi"/>
        </w:rPr>
        <w:t>These psychoanalytical perspectives of behaviour have been questioned by Des Pres (1976) who gave an alternative explanation</w:t>
      </w:r>
      <w:r w:rsidR="0017248B">
        <w:rPr>
          <w:rFonts w:asciiTheme="majorHAnsi" w:hAnsiTheme="majorHAnsi" w:cstheme="majorHAnsi"/>
        </w:rPr>
        <w:t xml:space="preserve">, that these behaviours were due to environmental factors. Where as Epstein (1979) stated that there were generalisations about survivors made from cases of a clinical nature. </w:t>
      </w:r>
    </w:p>
    <w:p w14:paraId="56EA36B8" w14:textId="6E50E0EF" w:rsidR="00F20FA7" w:rsidRPr="00445962" w:rsidRDefault="00F20FA7" w:rsidP="00DD5427">
      <w:pPr>
        <w:spacing w:line="360" w:lineRule="auto"/>
        <w:rPr>
          <w:rFonts w:asciiTheme="majorHAnsi" w:hAnsiTheme="majorHAnsi" w:cstheme="majorHAnsi"/>
        </w:rPr>
      </w:pPr>
      <w:r>
        <w:rPr>
          <w:rFonts w:asciiTheme="majorHAnsi" w:hAnsiTheme="majorHAnsi" w:cstheme="majorHAnsi"/>
        </w:rPr>
        <w:t xml:space="preserve">      While there is a great deal of literature on the effects of the Holocaust on the children of survivors, there is very little research looking at children and adolescents and the effect that the Holocaust had on them. </w:t>
      </w:r>
      <w:r w:rsidR="009F1B3E">
        <w:rPr>
          <w:rFonts w:asciiTheme="majorHAnsi" w:hAnsiTheme="majorHAnsi" w:cstheme="majorHAnsi"/>
        </w:rPr>
        <w:t xml:space="preserve">The present study aims to add to the lack of literature </w:t>
      </w:r>
      <w:r w:rsidR="0015589C">
        <w:rPr>
          <w:rFonts w:asciiTheme="majorHAnsi" w:hAnsiTheme="majorHAnsi" w:cstheme="majorHAnsi"/>
        </w:rPr>
        <w:t xml:space="preserve">by carrying out an analysis on </w:t>
      </w:r>
      <w:r w:rsidR="00596C8A">
        <w:rPr>
          <w:rFonts w:asciiTheme="majorHAnsi" w:hAnsiTheme="majorHAnsi" w:cstheme="majorHAnsi"/>
        </w:rPr>
        <w:t>a</w:t>
      </w:r>
      <w:r w:rsidR="0015589C">
        <w:rPr>
          <w:rFonts w:asciiTheme="majorHAnsi" w:hAnsiTheme="majorHAnsi" w:cstheme="majorHAnsi"/>
        </w:rPr>
        <w:t xml:space="preserve"> diary extract from</w:t>
      </w:r>
      <w:r w:rsidR="00596C8A">
        <w:rPr>
          <w:rFonts w:asciiTheme="majorHAnsi" w:hAnsiTheme="majorHAnsi" w:cstheme="majorHAnsi"/>
        </w:rPr>
        <w:t xml:space="preserve"> an</w:t>
      </w:r>
      <w:r w:rsidR="0015589C">
        <w:rPr>
          <w:rFonts w:asciiTheme="majorHAnsi" w:hAnsiTheme="majorHAnsi" w:cstheme="majorHAnsi"/>
        </w:rPr>
        <w:t xml:space="preserve"> adolescent who sadly passed away during the Holocaust. This </w:t>
      </w:r>
      <w:r w:rsidR="000D22A1">
        <w:rPr>
          <w:rFonts w:asciiTheme="majorHAnsi" w:hAnsiTheme="majorHAnsi" w:cstheme="majorHAnsi"/>
        </w:rPr>
        <w:t>study hopes</w:t>
      </w:r>
      <w:r w:rsidR="0015589C">
        <w:rPr>
          <w:rFonts w:asciiTheme="majorHAnsi" w:hAnsiTheme="majorHAnsi" w:cstheme="majorHAnsi"/>
        </w:rPr>
        <w:t xml:space="preserve"> to understand the turmoil that </w:t>
      </w:r>
      <w:r w:rsidR="00596C8A">
        <w:rPr>
          <w:rFonts w:asciiTheme="majorHAnsi" w:hAnsiTheme="majorHAnsi" w:cstheme="majorHAnsi"/>
        </w:rPr>
        <w:t>this</w:t>
      </w:r>
      <w:r w:rsidR="0015589C">
        <w:rPr>
          <w:rFonts w:asciiTheme="majorHAnsi" w:hAnsiTheme="majorHAnsi" w:cstheme="majorHAnsi"/>
        </w:rPr>
        <w:t xml:space="preserve"> adolescent faced and effects that the events o</w:t>
      </w:r>
      <w:r w:rsidR="000D22A1">
        <w:rPr>
          <w:rFonts w:asciiTheme="majorHAnsi" w:hAnsiTheme="majorHAnsi" w:cstheme="majorHAnsi"/>
        </w:rPr>
        <w:t>f</w:t>
      </w:r>
      <w:r w:rsidR="0015589C">
        <w:rPr>
          <w:rFonts w:asciiTheme="majorHAnsi" w:hAnsiTheme="majorHAnsi" w:cstheme="majorHAnsi"/>
        </w:rPr>
        <w:t xml:space="preserve"> the Holocaust </w:t>
      </w:r>
      <w:r w:rsidR="00B631CC">
        <w:rPr>
          <w:rFonts w:asciiTheme="majorHAnsi" w:hAnsiTheme="majorHAnsi" w:cstheme="majorHAnsi"/>
        </w:rPr>
        <w:t xml:space="preserve">had during a difficult and confusing stage of development. </w:t>
      </w:r>
    </w:p>
    <w:p w14:paraId="59DA8A13" w14:textId="77777777" w:rsidR="00ED7C9E" w:rsidRDefault="00ED7C9E" w:rsidP="007A46D6">
      <w:pPr>
        <w:rPr>
          <w:rFonts w:asciiTheme="majorHAnsi" w:hAnsiTheme="majorHAnsi" w:cstheme="majorHAnsi"/>
          <w:color w:val="FF0000"/>
        </w:rPr>
      </w:pPr>
    </w:p>
    <w:p w14:paraId="2B8AD269" w14:textId="574B2403" w:rsidR="007A46D6" w:rsidRDefault="007A46D6" w:rsidP="007A46D6">
      <w:pPr>
        <w:rPr>
          <w:rFonts w:asciiTheme="majorHAnsi" w:hAnsiTheme="majorHAnsi" w:cstheme="majorHAnsi"/>
          <w:u w:val="single"/>
        </w:rPr>
      </w:pPr>
      <w:r>
        <w:rPr>
          <w:rFonts w:asciiTheme="majorHAnsi" w:hAnsiTheme="majorHAnsi" w:cstheme="majorHAnsi"/>
          <w:u w:val="single"/>
        </w:rPr>
        <w:t>Methodology</w:t>
      </w:r>
    </w:p>
    <w:p w14:paraId="78B16D4A" w14:textId="49BAA6CB" w:rsidR="007A46D6" w:rsidRDefault="007A46D6" w:rsidP="007A46D6">
      <w:pPr>
        <w:rPr>
          <w:rFonts w:asciiTheme="majorHAnsi" w:hAnsiTheme="majorHAnsi" w:cstheme="majorHAnsi"/>
          <w:u w:val="single"/>
        </w:rPr>
      </w:pPr>
    </w:p>
    <w:p w14:paraId="7ED7E70F" w14:textId="650364B7" w:rsidR="007A46D6" w:rsidRPr="00B631CC" w:rsidRDefault="007A46D6" w:rsidP="00B631CC">
      <w:pPr>
        <w:spacing w:line="360" w:lineRule="auto"/>
        <w:rPr>
          <w:rFonts w:asciiTheme="majorHAnsi" w:hAnsiTheme="majorHAnsi" w:cstheme="majorHAnsi"/>
          <w:u w:val="single"/>
        </w:rPr>
      </w:pPr>
      <w:r>
        <w:rPr>
          <w:rFonts w:asciiTheme="majorHAnsi" w:hAnsiTheme="majorHAnsi" w:cstheme="majorHAnsi"/>
          <w:u w:val="single"/>
        </w:rPr>
        <w:t>Design</w:t>
      </w:r>
    </w:p>
    <w:p w14:paraId="7FF0E75B" w14:textId="645E0BD2" w:rsidR="007A46D6" w:rsidRPr="00B631CC" w:rsidRDefault="00336B01" w:rsidP="00B631CC">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 xml:space="preserve">     </w:t>
      </w:r>
      <w:r w:rsidR="007A46D6" w:rsidRPr="00336B01">
        <w:rPr>
          <w:rFonts w:asciiTheme="majorHAnsi" w:hAnsiTheme="majorHAnsi" w:cstheme="majorHAnsi"/>
          <w:color w:val="000000" w:themeColor="text1"/>
        </w:rPr>
        <w:t xml:space="preserve">A non-experimental, qualitative approach was taken using </w:t>
      </w:r>
      <w:r w:rsidR="004F4908">
        <w:rPr>
          <w:rFonts w:asciiTheme="majorHAnsi" w:hAnsiTheme="majorHAnsi" w:cstheme="majorHAnsi"/>
          <w:color w:val="000000" w:themeColor="text1"/>
        </w:rPr>
        <w:t>a</w:t>
      </w:r>
      <w:r w:rsidR="007A46D6" w:rsidRPr="00336B01">
        <w:rPr>
          <w:rFonts w:asciiTheme="majorHAnsi" w:hAnsiTheme="majorHAnsi" w:cstheme="majorHAnsi"/>
          <w:color w:val="000000" w:themeColor="text1"/>
        </w:rPr>
        <w:t xml:space="preserve"> diary extract.</w:t>
      </w:r>
      <w:r w:rsidR="004F4908">
        <w:rPr>
          <w:rFonts w:asciiTheme="majorHAnsi" w:hAnsiTheme="majorHAnsi" w:cstheme="majorHAnsi"/>
          <w:color w:val="000000" w:themeColor="text1"/>
        </w:rPr>
        <w:t xml:space="preserve"> The diary extract was </w:t>
      </w:r>
      <w:r w:rsidR="00D4116D">
        <w:rPr>
          <w:rFonts w:asciiTheme="majorHAnsi" w:hAnsiTheme="majorHAnsi" w:cstheme="majorHAnsi"/>
          <w:color w:val="000000" w:themeColor="text1"/>
        </w:rPr>
        <w:t xml:space="preserve">analysed using Interpretive Phenomenological Analysis examining the participant’s feelings and the theme revealed were analysed and data collected. </w:t>
      </w:r>
      <w:r w:rsidR="007A46D6" w:rsidRPr="00336B01">
        <w:rPr>
          <w:rFonts w:asciiTheme="majorHAnsi" w:hAnsiTheme="majorHAnsi" w:cstheme="majorHAnsi"/>
          <w:color w:val="000000" w:themeColor="text1"/>
        </w:rPr>
        <w:t xml:space="preserve"> </w:t>
      </w:r>
    </w:p>
    <w:p w14:paraId="07EFD2E0" w14:textId="4DD68473" w:rsidR="002B4C90" w:rsidRDefault="007A46D6" w:rsidP="00B631CC">
      <w:pPr>
        <w:spacing w:line="360" w:lineRule="auto"/>
        <w:rPr>
          <w:rFonts w:asciiTheme="majorHAnsi" w:hAnsiTheme="majorHAnsi" w:cstheme="majorHAnsi"/>
          <w:u w:val="single"/>
        </w:rPr>
      </w:pPr>
      <w:r>
        <w:rPr>
          <w:rFonts w:asciiTheme="majorHAnsi" w:hAnsiTheme="majorHAnsi" w:cstheme="majorHAnsi"/>
          <w:u w:val="single"/>
        </w:rPr>
        <w:t>Participants</w:t>
      </w:r>
    </w:p>
    <w:p w14:paraId="3C215964" w14:textId="4B5CD8B0" w:rsidR="007A46D6" w:rsidRPr="00B631CC" w:rsidRDefault="00C068EE" w:rsidP="00B631CC">
      <w:pPr>
        <w:spacing w:line="360" w:lineRule="auto"/>
        <w:rPr>
          <w:rFonts w:asciiTheme="majorHAnsi" w:hAnsiTheme="majorHAnsi" w:cstheme="majorHAnsi"/>
          <w:color w:val="000000" w:themeColor="text1"/>
        </w:rPr>
      </w:pPr>
      <w:r w:rsidRPr="00C068EE">
        <w:rPr>
          <w:rFonts w:asciiTheme="majorHAnsi" w:hAnsiTheme="majorHAnsi" w:cstheme="majorHAnsi"/>
          <w:color w:val="000000" w:themeColor="text1"/>
        </w:rPr>
        <w:t xml:space="preserve">     The participant for the present study </w:t>
      </w:r>
      <w:r w:rsidR="00596C8A">
        <w:rPr>
          <w:rFonts w:asciiTheme="majorHAnsi" w:hAnsiTheme="majorHAnsi" w:cstheme="majorHAnsi"/>
          <w:color w:val="000000" w:themeColor="text1"/>
        </w:rPr>
        <w:t>is an</w:t>
      </w:r>
      <w:r w:rsidRPr="00C068EE">
        <w:rPr>
          <w:rFonts w:asciiTheme="majorHAnsi" w:hAnsiTheme="majorHAnsi" w:cstheme="majorHAnsi"/>
          <w:color w:val="000000" w:themeColor="text1"/>
        </w:rPr>
        <w:t xml:space="preserve"> adolescent</w:t>
      </w:r>
      <w:r w:rsidR="001E4E5E">
        <w:rPr>
          <w:rFonts w:asciiTheme="majorHAnsi" w:hAnsiTheme="majorHAnsi" w:cstheme="majorHAnsi"/>
          <w:color w:val="000000" w:themeColor="text1"/>
        </w:rPr>
        <w:t>, now</w:t>
      </w:r>
      <w:r w:rsidRPr="00C068EE">
        <w:rPr>
          <w:rFonts w:asciiTheme="majorHAnsi" w:hAnsiTheme="majorHAnsi" w:cstheme="majorHAnsi"/>
          <w:color w:val="000000" w:themeColor="text1"/>
        </w:rPr>
        <w:t xml:space="preserve"> deceased, who recounted the events of the Holocaust in diary form. Th</w:t>
      </w:r>
      <w:r w:rsidR="00596C8A">
        <w:rPr>
          <w:rFonts w:asciiTheme="majorHAnsi" w:hAnsiTheme="majorHAnsi" w:cstheme="majorHAnsi"/>
          <w:color w:val="000000" w:themeColor="text1"/>
        </w:rPr>
        <w:t>is</w:t>
      </w:r>
      <w:r w:rsidRPr="00C068EE">
        <w:rPr>
          <w:rFonts w:asciiTheme="majorHAnsi" w:hAnsiTheme="majorHAnsi" w:cstheme="majorHAnsi"/>
          <w:color w:val="000000" w:themeColor="text1"/>
        </w:rPr>
        <w:t xml:space="preserve"> adolescent </w:t>
      </w:r>
      <w:r w:rsidR="00596C8A">
        <w:rPr>
          <w:rFonts w:asciiTheme="majorHAnsi" w:hAnsiTheme="majorHAnsi" w:cstheme="majorHAnsi"/>
          <w:color w:val="000000" w:themeColor="text1"/>
        </w:rPr>
        <w:t>is</w:t>
      </w:r>
      <w:r w:rsidRPr="00C068EE">
        <w:rPr>
          <w:rFonts w:asciiTheme="majorHAnsi" w:hAnsiTheme="majorHAnsi" w:cstheme="majorHAnsi"/>
          <w:color w:val="000000" w:themeColor="text1"/>
        </w:rPr>
        <w:t xml:space="preserve"> Anne Frank</w:t>
      </w:r>
      <w:r w:rsidR="000C6009">
        <w:rPr>
          <w:rFonts w:asciiTheme="majorHAnsi" w:hAnsiTheme="majorHAnsi" w:cstheme="majorHAnsi"/>
          <w:color w:val="000000" w:themeColor="text1"/>
        </w:rPr>
        <w:t xml:space="preserve"> (AF)</w:t>
      </w:r>
      <w:r w:rsidRPr="00C068EE">
        <w:rPr>
          <w:rFonts w:asciiTheme="majorHAnsi" w:hAnsiTheme="majorHAnsi" w:cstheme="majorHAnsi"/>
          <w:color w:val="000000" w:themeColor="text1"/>
        </w:rPr>
        <w:t xml:space="preserve"> </w:t>
      </w:r>
      <w:r w:rsidR="00596C8A">
        <w:rPr>
          <w:rFonts w:asciiTheme="majorHAnsi" w:hAnsiTheme="majorHAnsi" w:cstheme="majorHAnsi"/>
          <w:color w:val="000000" w:themeColor="text1"/>
        </w:rPr>
        <w:t>who was</w:t>
      </w:r>
      <w:r w:rsidRPr="00C068EE">
        <w:rPr>
          <w:rFonts w:asciiTheme="majorHAnsi" w:hAnsiTheme="majorHAnsi" w:cstheme="majorHAnsi"/>
          <w:color w:val="000000" w:themeColor="text1"/>
        </w:rPr>
        <w:t xml:space="preserve"> between the ages of </w:t>
      </w:r>
      <w:r w:rsidR="00596C8A">
        <w:rPr>
          <w:rFonts w:asciiTheme="majorHAnsi" w:hAnsiTheme="majorHAnsi" w:cstheme="majorHAnsi"/>
          <w:color w:val="000000" w:themeColor="text1"/>
        </w:rPr>
        <w:t>thirteen</w:t>
      </w:r>
      <w:r w:rsidRPr="00C068EE">
        <w:rPr>
          <w:rFonts w:asciiTheme="majorHAnsi" w:hAnsiTheme="majorHAnsi" w:cstheme="majorHAnsi"/>
          <w:color w:val="000000" w:themeColor="text1"/>
        </w:rPr>
        <w:t xml:space="preserve"> and sixteen when the diaries were written. </w:t>
      </w:r>
      <w:r w:rsidR="002B4C90" w:rsidRPr="00C068EE">
        <w:rPr>
          <w:rFonts w:asciiTheme="majorHAnsi" w:hAnsiTheme="majorHAnsi" w:cstheme="majorHAnsi"/>
          <w:color w:val="000000" w:themeColor="text1"/>
        </w:rPr>
        <w:t>No consent was needed</w:t>
      </w:r>
      <w:r w:rsidRPr="00C068EE">
        <w:rPr>
          <w:rFonts w:asciiTheme="majorHAnsi" w:hAnsiTheme="majorHAnsi" w:cstheme="majorHAnsi"/>
          <w:color w:val="000000" w:themeColor="text1"/>
        </w:rPr>
        <w:t xml:space="preserve"> from the participant for this study</w:t>
      </w:r>
      <w:r w:rsidR="002B4C90" w:rsidRPr="00C068EE">
        <w:rPr>
          <w:rFonts w:asciiTheme="majorHAnsi" w:hAnsiTheme="majorHAnsi" w:cstheme="majorHAnsi"/>
          <w:color w:val="000000" w:themeColor="text1"/>
        </w:rPr>
        <w:t xml:space="preserve"> as the diary extract </w:t>
      </w:r>
      <w:r w:rsidR="00596C8A">
        <w:rPr>
          <w:rFonts w:asciiTheme="majorHAnsi" w:hAnsiTheme="majorHAnsi" w:cstheme="majorHAnsi"/>
          <w:color w:val="000000" w:themeColor="text1"/>
        </w:rPr>
        <w:t>is</w:t>
      </w:r>
      <w:r w:rsidR="002B4C90" w:rsidRPr="00C068EE">
        <w:rPr>
          <w:rFonts w:asciiTheme="majorHAnsi" w:hAnsiTheme="majorHAnsi" w:cstheme="majorHAnsi"/>
          <w:color w:val="000000" w:themeColor="text1"/>
        </w:rPr>
        <w:t xml:space="preserve"> in the public domain. </w:t>
      </w:r>
    </w:p>
    <w:p w14:paraId="3DE0E0B0" w14:textId="771889E4" w:rsidR="00B631CC" w:rsidRDefault="007A46D6" w:rsidP="00B631CC">
      <w:pPr>
        <w:spacing w:line="360" w:lineRule="auto"/>
        <w:rPr>
          <w:rFonts w:asciiTheme="majorHAnsi" w:hAnsiTheme="majorHAnsi" w:cstheme="majorHAnsi"/>
          <w:u w:val="single"/>
        </w:rPr>
      </w:pPr>
      <w:r>
        <w:rPr>
          <w:rFonts w:asciiTheme="majorHAnsi" w:hAnsiTheme="majorHAnsi" w:cstheme="majorHAnsi"/>
          <w:u w:val="single"/>
        </w:rPr>
        <w:lastRenderedPageBreak/>
        <w:t>Materials</w:t>
      </w:r>
    </w:p>
    <w:p w14:paraId="60325C08" w14:textId="77777777" w:rsidR="005A64C6" w:rsidRDefault="005A64C6" w:rsidP="00B631CC">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 xml:space="preserve">    </w:t>
      </w:r>
      <w:r w:rsidR="00C068EE" w:rsidRPr="00B6298B">
        <w:rPr>
          <w:rFonts w:asciiTheme="majorHAnsi" w:hAnsiTheme="majorHAnsi" w:cstheme="majorHAnsi"/>
          <w:color w:val="000000" w:themeColor="text1"/>
        </w:rPr>
        <w:t>For the present study, the researcher used paper copies of the diary extracts to make notes during analysis. A computer</w:t>
      </w:r>
      <w:r w:rsidR="00B6298B">
        <w:rPr>
          <w:rFonts w:asciiTheme="majorHAnsi" w:hAnsiTheme="majorHAnsi" w:cstheme="majorHAnsi"/>
          <w:color w:val="000000" w:themeColor="text1"/>
        </w:rPr>
        <w:t>, note pad of lined paper, highlighters and pens were also used by the researcher to carry out note taking for analysis of the diary extracts.</w:t>
      </w:r>
    </w:p>
    <w:p w14:paraId="39E8FD03" w14:textId="0701759A" w:rsidR="007A46D6" w:rsidRDefault="007A46D6" w:rsidP="005A64C6">
      <w:pPr>
        <w:spacing w:line="360" w:lineRule="auto"/>
        <w:rPr>
          <w:rFonts w:asciiTheme="majorHAnsi" w:hAnsiTheme="majorHAnsi" w:cstheme="majorHAnsi"/>
          <w:u w:val="single"/>
        </w:rPr>
      </w:pPr>
      <w:r>
        <w:rPr>
          <w:rFonts w:asciiTheme="majorHAnsi" w:hAnsiTheme="majorHAnsi" w:cstheme="majorHAnsi"/>
          <w:u w:val="single"/>
        </w:rPr>
        <w:t>Procedure</w:t>
      </w:r>
    </w:p>
    <w:p w14:paraId="5BB35439" w14:textId="60579B7B" w:rsidR="00ED7C9E" w:rsidRPr="005A64C6" w:rsidRDefault="005A64C6" w:rsidP="005A64C6">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 xml:space="preserve">     The present study was carried out using an Interpretive Phenomenological Analysis</w:t>
      </w:r>
      <w:r w:rsidR="00EF1B5F">
        <w:rPr>
          <w:rFonts w:asciiTheme="majorHAnsi" w:hAnsiTheme="majorHAnsi" w:cstheme="majorHAnsi"/>
          <w:color w:val="000000" w:themeColor="text1"/>
        </w:rPr>
        <w:t xml:space="preserve"> of </w:t>
      </w:r>
      <w:r w:rsidR="00596C8A">
        <w:rPr>
          <w:rFonts w:asciiTheme="majorHAnsi" w:hAnsiTheme="majorHAnsi" w:cstheme="majorHAnsi"/>
          <w:color w:val="000000" w:themeColor="text1"/>
        </w:rPr>
        <w:t>a</w:t>
      </w:r>
      <w:r w:rsidR="00EF1B5F">
        <w:rPr>
          <w:rFonts w:asciiTheme="majorHAnsi" w:hAnsiTheme="majorHAnsi" w:cstheme="majorHAnsi"/>
          <w:color w:val="000000" w:themeColor="text1"/>
        </w:rPr>
        <w:t xml:space="preserve"> diary extract. Th</w:t>
      </w:r>
      <w:r w:rsidR="00596C8A">
        <w:rPr>
          <w:rFonts w:asciiTheme="majorHAnsi" w:hAnsiTheme="majorHAnsi" w:cstheme="majorHAnsi"/>
          <w:color w:val="000000" w:themeColor="text1"/>
        </w:rPr>
        <w:t>is</w:t>
      </w:r>
      <w:r w:rsidR="00EF1B5F">
        <w:rPr>
          <w:rFonts w:asciiTheme="majorHAnsi" w:hAnsiTheme="majorHAnsi" w:cstheme="majorHAnsi"/>
          <w:color w:val="000000" w:themeColor="text1"/>
        </w:rPr>
        <w:t xml:space="preserve"> diary extract </w:t>
      </w:r>
      <w:r w:rsidR="00596C8A">
        <w:rPr>
          <w:rFonts w:asciiTheme="majorHAnsi" w:hAnsiTheme="majorHAnsi" w:cstheme="majorHAnsi"/>
          <w:color w:val="000000" w:themeColor="text1"/>
        </w:rPr>
        <w:t>was</w:t>
      </w:r>
      <w:r w:rsidR="00EF1B5F">
        <w:rPr>
          <w:rFonts w:asciiTheme="majorHAnsi" w:hAnsiTheme="majorHAnsi" w:cstheme="majorHAnsi"/>
          <w:color w:val="000000" w:themeColor="text1"/>
        </w:rPr>
        <w:t xml:space="preserve"> taken from the public domain and analysed by the researcher. In order to analysis th</w:t>
      </w:r>
      <w:r w:rsidR="00596C8A">
        <w:rPr>
          <w:rFonts w:asciiTheme="majorHAnsi" w:hAnsiTheme="majorHAnsi" w:cstheme="majorHAnsi"/>
          <w:color w:val="000000" w:themeColor="text1"/>
        </w:rPr>
        <w:t>is</w:t>
      </w:r>
      <w:r w:rsidR="00EF1B5F">
        <w:rPr>
          <w:rFonts w:asciiTheme="majorHAnsi" w:hAnsiTheme="majorHAnsi" w:cstheme="majorHAnsi"/>
          <w:color w:val="000000" w:themeColor="text1"/>
        </w:rPr>
        <w:t xml:space="preserve"> extract the researcher was required to read them through making no notes to get </w:t>
      </w:r>
      <w:r w:rsidR="00B631CC">
        <w:rPr>
          <w:rFonts w:asciiTheme="majorHAnsi" w:hAnsiTheme="majorHAnsi" w:cstheme="majorHAnsi"/>
          <w:color w:val="000000" w:themeColor="text1"/>
        </w:rPr>
        <w:t>an initial feel for the extract.</w:t>
      </w:r>
      <w:r w:rsidR="00EF1B5F">
        <w:rPr>
          <w:rFonts w:asciiTheme="majorHAnsi" w:hAnsiTheme="majorHAnsi" w:cstheme="majorHAnsi"/>
          <w:color w:val="000000" w:themeColor="text1"/>
        </w:rPr>
        <w:t xml:space="preserve"> Following on from the initial readings of the extract the researcher made notes about the thoughts and feelings of the participan</w:t>
      </w:r>
      <w:r w:rsidR="00596C8A">
        <w:rPr>
          <w:rFonts w:asciiTheme="majorHAnsi" w:hAnsiTheme="majorHAnsi" w:cstheme="majorHAnsi"/>
          <w:color w:val="000000" w:themeColor="text1"/>
        </w:rPr>
        <w:t>t</w:t>
      </w:r>
      <w:r w:rsidR="00EF1B5F">
        <w:rPr>
          <w:rFonts w:asciiTheme="majorHAnsi" w:hAnsiTheme="majorHAnsi" w:cstheme="majorHAnsi"/>
          <w:color w:val="000000" w:themeColor="text1"/>
        </w:rPr>
        <w:t xml:space="preserve"> during </w:t>
      </w:r>
      <w:r w:rsidR="00596C8A">
        <w:rPr>
          <w:rFonts w:asciiTheme="majorHAnsi" w:hAnsiTheme="majorHAnsi" w:cstheme="majorHAnsi"/>
          <w:color w:val="000000" w:themeColor="text1"/>
        </w:rPr>
        <w:t>her</w:t>
      </w:r>
      <w:r w:rsidR="00EF1B5F">
        <w:rPr>
          <w:rFonts w:asciiTheme="majorHAnsi" w:hAnsiTheme="majorHAnsi" w:cstheme="majorHAnsi"/>
          <w:color w:val="000000" w:themeColor="text1"/>
        </w:rPr>
        <w:t xml:space="preserve"> time in the Holocaust. </w:t>
      </w:r>
      <w:r w:rsidR="00BB76C7">
        <w:rPr>
          <w:rFonts w:asciiTheme="majorHAnsi" w:hAnsiTheme="majorHAnsi" w:cstheme="majorHAnsi"/>
          <w:color w:val="000000" w:themeColor="text1"/>
        </w:rPr>
        <w:t>During this part of the analysis the researcher began to place the notes and findings into categories and themes</w:t>
      </w:r>
      <w:r w:rsidR="000C6009">
        <w:rPr>
          <w:rFonts w:asciiTheme="majorHAnsi" w:hAnsiTheme="majorHAnsi" w:cstheme="majorHAnsi"/>
          <w:color w:val="000000" w:themeColor="text1"/>
        </w:rPr>
        <w:t xml:space="preserve"> and from this into cluster themes</w:t>
      </w:r>
      <w:r w:rsidR="00BB76C7">
        <w:rPr>
          <w:rFonts w:asciiTheme="majorHAnsi" w:hAnsiTheme="majorHAnsi" w:cstheme="majorHAnsi"/>
          <w:color w:val="000000" w:themeColor="text1"/>
        </w:rPr>
        <w:t>, these</w:t>
      </w:r>
      <w:r w:rsidR="000C6009">
        <w:rPr>
          <w:rFonts w:asciiTheme="majorHAnsi" w:hAnsiTheme="majorHAnsi" w:cstheme="majorHAnsi"/>
          <w:color w:val="000000" w:themeColor="text1"/>
        </w:rPr>
        <w:t xml:space="preserve"> cluster</w:t>
      </w:r>
      <w:r w:rsidR="00BB76C7">
        <w:rPr>
          <w:rFonts w:asciiTheme="majorHAnsi" w:hAnsiTheme="majorHAnsi" w:cstheme="majorHAnsi"/>
          <w:color w:val="000000" w:themeColor="text1"/>
        </w:rPr>
        <w:t xml:space="preserve"> themes include – adolescent loneliness, inward vs outward, fear, becoming a </w:t>
      </w:r>
      <w:r w:rsidR="00596C8A">
        <w:rPr>
          <w:rFonts w:asciiTheme="majorHAnsi" w:hAnsiTheme="majorHAnsi" w:cstheme="majorHAnsi"/>
          <w:color w:val="000000" w:themeColor="text1"/>
        </w:rPr>
        <w:t>woman</w:t>
      </w:r>
      <w:r w:rsidR="00BB76C7">
        <w:rPr>
          <w:rFonts w:asciiTheme="majorHAnsi" w:hAnsiTheme="majorHAnsi" w:cstheme="majorHAnsi"/>
          <w:color w:val="000000" w:themeColor="text1"/>
        </w:rPr>
        <w:t xml:space="preserve"> and gluttony and generosity.</w:t>
      </w:r>
      <w:r w:rsidR="000C6009">
        <w:rPr>
          <w:rFonts w:asciiTheme="majorHAnsi" w:hAnsiTheme="majorHAnsi" w:cstheme="majorHAnsi"/>
          <w:color w:val="000000" w:themeColor="text1"/>
        </w:rPr>
        <w:t xml:space="preserve"> These cluster themes are then presented in a summary table.</w:t>
      </w:r>
      <w:r w:rsidR="00BB76C7">
        <w:rPr>
          <w:rFonts w:asciiTheme="majorHAnsi" w:hAnsiTheme="majorHAnsi" w:cstheme="majorHAnsi"/>
          <w:color w:val="000000" w:themeColor="text1"/>
        </w:rPr>
        <w:t xml:space="preserve"> </w:t>
      </w:r>
      <w:r w:rsidR="00EF1B5F">
        <w:rPr>
          <w:rFonts w:asciiTheme="majorHAnsi" w:hAnsiTheme="majorHAnsi" w:cstheme="majorHAnsi"/>
          <w:color w:val="000000" w:themeColor="text1"/>
        </w:rPr>
        <w:t xml:space="preserve">No consent for the present study was obtained as </w:t>
      </w:r>
      <w:r w:rsidR="00596C8A">
        <w:rPr>
          <w:rFonts w:asciiTheme="majorHAnsi" w:hAnsiTheme="majorHAnsi" w:cstheme="majorHAnsi"/>
          <w:color w:val="000000" w:themeColor="text1"/>
        </w:rPr>
        <w:t>the</w:t>
      </w:r>
      <w:r w:rsidR="00EF1B5F">
        <w:rPr>
          <w:rFonts w:asciiTheme="majorHAnsi" w:hAnsiTheme="majorHAnsi" w:cstheme="majorHAnsi"/>
          <w:color w:val="000000" w:themeColor="text1"/>
        </w:rPr>
        <w:t xml:space="preserve"> extract </w:t>
      </w:r>
      <w:r w:rsidR="00596C8A">
        <w:rPr>
          <w:rFonts w:asciiTheme="majorHAnsi" w:hAnsiTheme="majorHAnsi" w:cstheme="majorHAnsi"/>
          <w:color w:val="000000" w:themeColor="text1"/>
        </w:rPr>
        <w:t>is</w:t>
      </w:r>
      <w:r w:rsidR="00EF1B5F">
        <w:rPr>
          <w:rFonts w:asciiTheme="majorHAnsi" w:hAnsiTheme="majorHAnsi" w:cstheme="majorHAnsi"/>
          <w:color w:val="000000" w:themeColor="text1"/>
        </w:rPr>
        <w:t xml:space="preserve"> in the public domain</w:t>
      </w:r>
      <w:r w:rsidR="00B631CC">
        <w:rPr>
          <w:rFonts w:asciiTheme="majorHAnsi" w:hAnsiTheme="majorHAnsi" w:cstheme="majorHAnsi"/>
          <w:color w:val="000000" w:themeColor="text1"/>
        </w:rPr>
        <w:t xml:space="preserve">. </w:t>
      </w:r>
      <w:r w:rsidR="00EF1B5F">
        <w:rPr>
          <w:rFonts w:asciiTheme="majorHAnsi" w:hAnsiTheme="majorHAnsi" w:cstheme="majorHAnsi"/>
          <w:color w:val="000000" w:themeColor="text1"/>
        </w:rPr>
        <w:t xml:space="preserve"> </w:t>
      </w:r>
    </w:p>
    <w:p w14:paraId="2A6C4EF7" w14:textId="47F5479D" w:rsidR="002B4C90" w:rsidRDefault="002B4C90" w:rsidP="007A46D6">
      <w:pPr>
        <w:rPr>
          <w:rFonts w:asciiTheme="majorHAnsi" w:hAnsiTheme="majorHAnsi" w:cstheme="majorHAnsi"/>
          <w:u w:val="single"/>
        </w:rPr>
      </w:pPr>
    </w:p>
    <w:p w14:paraId="54B992BE" w14:textId="139E3B66" w:rsidR="002B4C90" w:rsidRDefault="002B4C90" w:rsidP="007A46D6">
      <w:pPr>
        <w:rPr>
          <w:rFonts w:asciiTheme="majorHAnsi" w:hAnsiTheme="majorHAnsi" w:cstheme="majorHAnsi"/>
          <w:u w:val="single"/>
        </w:rPr>
      </w:pPr>
      <w:r>
        <w:rPr>
          <w:rFonts w:asciiTheme="majorHAnsi" w:hAnsiTheme="majorHAnsi" w:cstheme="majorHAnsi"/>
          <w:u w:val="single"/>
        </w:rPr>
        <w:t xml:space="preserve">Results/Discussion </w:t>
      </w:r>
    </w:p>
    <w:p w14:paraId="6BF686EB" w14:textId="6EB25752" w:rsidR="000C6009" w:rsidRDefault="000C6009" w:rsidP="007A46D6">
      <w:pPr>
        <w:rPr>
          <w:rFonts w:asciiTheme="majorHAnsi" w:hAnsiTheme="majorHAnsi" w:cstheme="majorHAnsi"/>
        </w:rPr>
      </w:pPr>
    </w:p>
    <w:p w14:paraId="4ACCC838" w14:textId="7B284F11" w:rsidR="00596C8A" w:rsidRDefault="00596C8A" w:rsidP="00DB6D97">
      <w:pPr>
        <w:spacing w:line="360" w:lineRule="auto"/>
        <w:rPr>
          <w:rFonts w:asciiTheme="majorHAnsi" w:hAnsiTheme="majorHAnsi" w:cstheme="majorHAnsi"/>
        </w:rPr>
      </w:pPr>
      <w:r>
        <w:rPr>
          <w:rFonts w:asciiTheme="majorHAnsi" w:hAnsiTheme="majorHAnsi" w:cstheme="majorHAnsi"/>
        </w:rPr>
        <w:t xml:space="preserve">     On initial reading of the AF diary extract, it is obvious that she is rather lonely and confused. She appears to be quite naïve to what is going on around her</w:t>
      </w:r>
      <w:r w:rsidR="00DB6D97">
        <w:rPr>
          <w:rFonts w:asciiTheme="majorHAnsi" w:hAnsiTheme="majorHAnsi" w:cstheme="majorHAnsi"/>
        </w:rPr>
        <w:t xml:space="preserve"> in early entries, but this could be down to her only being thirteen years of age. It is quite clear early on that AF has feelings for Peter Van </w:t>
      </w:r>
      <w:proofErr w:type="spellStart"/>
      <w:r w:rsidR="00DB6D97">
        <w:rPr>
          <w:rFonts w:asciiTheme="majorHAnsi" w:hAnsiTheme="majorHAnsi" w:cstheme="majorHAnsi"/>
        </w:rPr>
        <w:t>D</w:t>
      </w:r>
      <w:r w:rsidR="00586178">
        <w:rPr>
          <w:rFonts w:asciiTheme="majorHAnsi" w:hAnsiTheme="majorHAnsi" w:cstheme="majorHAnsi"/>
        </w:rPr>
        <w:t>aan</w:t>
      </w:r>
      <w:proofErr w:type="spellEnd"/>
      <w:r w:rsidR="00DB6D97">
        <w:rPr>
          <w:rFonts w:asciiTheme="majorHAnsi" w:hAnsiTheme="majorHAnsi" w:cstheme="majorHAnsi"/>
        </w:rPr>
        <w:t xml:space="preserve">, whether those are purely plutonic or feelings of lust and love. When reading this diary extract, the reader cannot help but feel for AF and the turmoil and confusion that she faced during the events that she writes about in her diary. </w:t>
      </w:r>
    </w:p>
    <w:p w14:paraId="356D031B" w14:textId="77777777" w:rsidR="00DB6D97" w:rsidRDefault="00DB6D97" w:rsidP="007A46D6">
      <w:pPr>
        <w:rPr>
          <w:rFonts w:asciiTheme="majorHAnsi" w:hAnsiTheme="majorHAnsi" w:cstheme="majorHAnsi"/>
          <w:u w:val="single"/>
        </w:rPr>
      </w:pPr>
    </w:p>
    <w:p w14:paraId="3AC42FC7" w14:textId="7BD068C2" w:rsidR="00ED7C9E" w:rsidRPr="00ED7C9E" w:rsidRDefault="00ED7C9E" w:rsidP="007A46D6">
      <w:pPr>
        <w:rPr>
          <w:rFonts w:asciiTheme="majorHAnsi" w:hAnsiTheme="majorHAnsi" w:cstheme="majorHAnsi"/>
          <w:u w:val="single"/>
        </w:rPr>
      </w:pPr>
      <w:r>
        <w:rPr>
          <w:rFonts w:asciiTheme="majorHAnsi" w:hAnsiTheme="majorHAnsi" w:cstheme="majorHAnsi"/>
          <w:u w:val="single"/>
        </w:rPr>
        <w:t xml:space="preserve">Table </w:t>
      </w:r>
      <w:r w:rsidR="00DB6D97">
        <w:rPr>
          <w:rFonts w:asciiTheme="majorHAnsi" w:hAnsiTheme="majorHAnsi" w:cstheme="majorHAnsi"/>
          <w:u w:val="single"/>
        </w:rPr>
        <w:t>One</w:t>
      </w:r>
    </w:p>
    <w:p w14:paraId="0A9E0728" w14:textId="47BF0992" w:rsidR="00040629" w:rsidRDefault="00040629" w:rsidP="007A46D6">
      <w:pPr>
        <w:rPr>
          <w:rFonts w:asciiTheme="majorHAnsi" w:hAnsiTheme="majorHAnsi" w:cstheme="majorHAnsi"/>
          <w:u w:val="single"/>
        </w:rPr>
      </w:pPr>
      <w:r>
        <w:rPr>
          <w:rFonts w:asciiTheme="majorHAnsi" w:hAnsiTheme="majorHAnsi" w:cstheme="majorHAnsi"/>
          <w:u w:val="single"/>
        </w:rPr>
        <w:t>Breakdown of themes of Anne Frank’s diary extract</w:t>
      </w:r>
    </w:p>
    <w:p w14:paraId="494C9DF4" w14:textId="3F0B5170" w:rsidR="00040629" w:rsidRDefault="00040629" w:rsidP="007A46D6">
      <w:pPr>
        <w:rPr>
          <w:rFonts w:asciiTheme="majorHAnsi" w:hAnsiTheme="majorHAnsi" w:cstheme="majorHAnsi"/>
          <w:u w:val="single"/>
        </w:rPr>
      </w:pPr>
    </w:p>
    <w:p w14:paraId="33859680" w14:textId="56B32A37" w:rsidR="005B1276" w:rsidRDefault="00B838C3" w:rsidP="007A46D6">
      <w:pPr>
        <w:rPr>
          <w:rFonts w:asciiTheme="majorHAnsi" w:hAnsiTheme="majorHAnsi" w:cstheme="majorHAnsi"/>
          <w:color w:val="000000" w:themeColor="text1"/>
        </w:rPr>
      </w:pPr>
      <w:r>
        <w:rPr>
          <w:rFonts w:asciiTheme="majorHAnsi" w:hAnsiTheme="majorHAnsi" w:cstheme="majorHAnsi"/>
          <w:color w:val="FF0000"/>
        </w:rPr>
        <w:t xml:space="preserve"> </w:t>
      </w:r>
      <w:r w:rsidR="002D08E7">
        <w:rPr>
          <w:rFonts w:asciiTheme="majorHAnsi" w:hAnsiTheme="majorHAnsi" w:cstheme="majorHAnsi"/>
          <w:color w:val="000000" w:themeColor="text1"/>
        </w:rPr>
        <w:t>Table one shows the</w:t>
      </w:r>
      <w:r w:rsidR="00035771">
        <w:rPr>
          <w:rFonts w:asciiTheme="majorHAnsi" w:hAnsiTheme="majorHAnsi" w:cstheme="majorHAnsi"/>
          <w:color w:val="000000" w:themeColor="text1"/>
        </w:rPr>
        <w:t xml:space="preserve"> main themes found in the Anne Frank diary extract. </w:t>
      </w:r>
    </w:p>
    <w:p w14:paraId="3267595F" w14:textId="77777777" w:rsidR="00A71963" w:rsidRPr="00875D98" w:rsidRDefault="00A71963" w:rsidP="007A46D6">
      <w:pPr>
        <w:rPr>
          <w:rFonts w:asciiTheme="majorHAnsi" w:hAnsiTheme="majorHAnsi" w:cstheme="majorHAnsi"/>
          <w:color w:val="FF0000"/>
        </w:rPr>
      </w:pPr>
    </w:p>
    <w:p w14:paraId="172A4602" w14:textId="64DE2C94" w:rsidR="00035771" w:rsidRDefault="00035771" w:rsidP="007A46D6">
      <w:pPr>
        <w:rPr>
          <w:rFonts w:asciiTheme="majorHAnsi" w:hAnsiTheme="majorHAnsi" w:cstheme="majorHAnsi"/>
          <w:color w:val="000000" w:themeColor="text1"/>
        </w:rPr>
      </w:pPr>
    </w:p>
    <w:tbl>
      <w:tblPr>
        <w:tblStyle w:val="PlainTable2"/>
        <w:tblW w:w="0" w:type="auto"/>
        <w:tblLook w:val="04A0" w:firstRow="1" w:lastRow="0" w:firstColumn="1" w:lastColumn="0" w:noHBand="0" w:noVBand="1"/>
      </w:tblPr>
      <w:tblGrid>
        <w:gridCol w:w="2252"/>
        <w:gridCol w:w="2252"/>
        <w:gridCol w:w="2253"/>
        <w:gridCol w:w="2253"/>
      </w:tblGrid>
      <w:tr w:rsidR="00A71963" w14:paraId="551B64C7" w14:textId="77777777" w:rsidTr="00A719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Pr>
          <w:p w14:paraId="578DE238" w14:textId="3FADA6BA" w:rsidR="00A71963" w:rsidRPr="00A71963" w:rsidRDefault="00A71963" w:rsidP="00A71963">
            <w:pPr>
              <w:jc w:val="center"/>
              <w:rPr>
                <w:rFonts w:asciiTheme="majorHAnsi" w:hAnsiTheme="majorHAnsi" w:cstheme="majorHAnsi"/>
                <w:b w:val="0"/>
                <w:i/>
                <w:color w:val="000000" w:themeColor="text1"/>
                <w:u w:val="single"/>
              </w:rPr>
            </w:pPr>
            <w:r>
              <w:rPr>
                <w:rFonts w:asciiTheme="majorHAnsi" w:hAnsiTheme="majorHAnsi" w:cstheme="majorHAnsi"/>
                <w:b w:val="0"/>
                <w:i/>
                <w:color w:val="000000" w:themeColor="text1"/>
                <w:u w:val="single"/>
              </w:rPr>
              <w:lastRenderedPageBreak/>
              <w:t>Superordinate Themes</w:t>
            </w:r>
          </w:p>
        </w:tc>
        <w:tc>
          <w:tcPr>
            <w:tcW w:w="2252" w:type="dxa"/>
          </w:tcPr>
          <w:p w14:paraId="792C72EE" w14:textId="3CA480D0" w:rsidR="00A71963" w:rsidRPr="00A71963" w:rsidRDefault="00A71963" w:rsidP="00A71963">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i/>
                <w:color w:val="000000" w:themeColor="text1"/>
                <w:u w:val="single"/>
              </w:rPr>
            </w:pPr>
            <w:r w:rsidRPr="00A71963">
              <w:rPr>
                <w:rFonts w:asciiTheme="majorHAnsi" w:hAnsiTheme="majorHAnsi" w:cstheme="majorHAnsi"/>
                <w:b w:val="0"/>
                <w:i/>
                <w:color w:val="000000" w:themeColor="text1"/>
                <w:u w:val="single"/>
              </w:rPr>
              <w:t>Subordinate Themes</w:t>
            </w:r>
          </w:p>
        </w:tc>
        <w:tc>
          <w:tcPr>
            <w:tcW w:w="2253" w:type="dxa"/>
          </w:tcPr>
          <w:p w14:paraId="39420694" w14:textId="61BE69AF" w:rsidR="00A71963" w:rsidRPr="00A71963" w:rsidRDefault="00A71963" w:rsidP="00A71963">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i/>
                <w:color w:val="000000" w:themeColor="text1"/>
                <w:u w:val="single"/>
              </w:rPr>
            </w:pPr>
            <w:r>
              <w:rPr>
                <w:rFonts w:asciiTheme="majorHAnsi" w:hAnsiTheme="majorHAnsi" w:cstheme="majorHAnsi"/>
                <w:b w:val="0"/>
                <w:i/>
                <w:color w:val="000000" w:themeColor="text1"/>
                <w:u w:val="single"/>
              </w:rPr>
              <w:t>Quote Keywords</w:t>
            </w:r>
          </w:p>
        </w:tc>
        <w:tc>
          <w:tcPr>
            <w:tcW w:w="2253" w:type="dxa"/>
          </w:tcPr>
          <w:p w14:paraId="350327D2" w14:textId="13CDBC08" w:rsidR="00A71963" w:rsidRPr="00A71963" w:rsidRDefault="00A71963" w:rsidP="00A71963">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i/>
                <w:color w:val="000000" w:themeColor="text1"/>
                <w:u w:val="single"/>
              </w:rPr>
            </w:pPr>
            <w:r>
              <w:rPr>
                <w:rFonts w:asciiTheme="majorHAnsi" w:hAnsiTheme="majorHAnsi" w:cstheme="majorHAnsi"/>
                <w:b w:val="0"/>
                <w:i/>
                <w:color w:val="000000" w:themeColor="text1"/>
                <w:u w:val="single"/>
              </w:rPr>
              <w:t>Line Numbers</w:t>
            </w:r>
          </w:p>
        </w:tc>
      </w:tr>
      <w:tr w:rsidR="00A71963" w14:paraId="5B50F7E8" w14:textId="77777777" w:rsidTr="00A719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Pr>
          <w:p w14:paraId="16F5F6B2" w14:textId="3E51A16A" w:rsidR="00A71963" w:rsidRDefault="00A71963" w:rsidP="00A71963">
            <w:pPr>
              <w:jc w:val="center"/>
              <w:rPr>
                <w:rFonts w:asciiTheme="majorHAnsi" w:hAnsiTheme="majorHAnsi" w:cstheme="majorHAnsi"/>
                <w:color w:val="000000" w:themeColor="text1"/>
              </w:rPr>
            </w:pPr>
            <w:r>
              <w:rPr>
                <w:rFonts w:asciiTheme="majorHAnsi" w:hAnsiTheme="majorHAnsi" w:cstheme="majorHAnsi"/>
                <w:b w:val="0"/>
                <w:color w:val="000000" w:themeColor="text1"/>
              </w:rPr>
              <w:t>Adolescent Loneliness</w:t>
            </w:r>
          </w:p>
        </w:tc>
        <w:tc>
          <w:tcPr>
            <w:tcW w:w="2252" w:type="dxa"/>
          </w:tcPr>
          <w:p w14:paraId="7505BA51" w14:textId="4FD1C0DD" w:rsidR="00A71963" w:rsidRDefault="00A71963" w:rsidP="00A7196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Lonely</w:t>
            </w:r>
          </w:p>
        </w:tc>
        <w:tc>
          <w:tcPr>
            <w:tcW w:w="2253" w:type="dxa"/>
          </w:tcPr>
          <w:p w14:paraId="77C9A358" w14:textId="3BE2D05A" w:rsidR="00A71963" w:rsidRDefault="00A71963" w:rsidP="00A7196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i/>
                <w:color w:val="000000" w:themeColor="text1"/>
              </w:rPr>
              <w:t>“I don’t have a friend”</w:t>
            </w:r>
          </w:p>
        </w:tc>
        <w:tc>
          <w:tcPr>
            <w:tcW w:w="2253" w:type="dxa"/>
          </w:tcPr>
          <w:p w14:paraId="0D8C52CB" w14:textId="075FEA5C" w:rsidR="00A71963" w:rsidRDefault="00A71963" w:rsidP="00A7196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Lines 31-32</w:t>
            </w:r>
          </w:p>
        </w:tc>
      </w:tr>
      <w:tr w:rsidR="00A71963" w14:paraId="3E92F470" w14:textId="77777777" w:rsidTr="00A71963">
        <w:tc>
          <w:tcPr>
            <w:cnfStyle w:val="001000000000" w:firstRow="0" w:lastRow="0" w:firstColumn="1" w:lastColumn="0" w:oddVBand="0" w:evenVBand="0" w:oddHBand="0" w:evenHBand="0" w:firstRowFirstColumn="0" w:firstRowLastColumn="0" w:lastRowFirstColumn="0" w:lastRowLastColumn="0"/>
            <w:tcW w:w="2252" w:type="dxa"/>
          </w:tcPr>
          <w:p w14:paraId="4C436808" w14:textId="77777777" w:rsidR="00A71963" w:rsidRDefault="00A71963" w:rsidP="00A71963">
            <w:pPr>
              <w:rPr>
                <w:rFonts w:asciiTheme="majorHAnsi" w:hAnsiTheme="majorHAnsi" w:cstheme="majorHAnsi"/>
                <w:color w:val="000000" w:themeColor="text1"/>
              </w:rPr>
            </w:pPr>
          </w:p>
        </w:tc>
        <w:tc>
          <w:tcPr>
            <w:tcW w:w="2252" w:type="dxa"/>
          </w:tcPr>
          <w:p w14:paraId="50FAD232" w14:textId="3CE0CB4E" w:rsidR="00A71963" w:rsidRDefault="00A71963" w:rsidP="00A7196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Misunderstood</w:t>
            </w:r>
          </w:p>
        </w:tc>
        <w:tc>
          <w:tcPr>
            <w:tcW w:w="2253" w:type="dxa"/>
          </w:tcPr>
          <w:p w14:paraId="415EB975" w14:textId="0BDA34A2" w:rsidR="00A71963" w:rsidRPr="00AD2420" w:rsidRDefault="00AD2420" w:rsidP="00A7196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i/>
                <w:color w:val="000000" w:themeColor="text1"/>
              </w:rPr>
            </w:pPr>
            <w:r>
              <w:rPr>
                <w:rFonts w:asciiTheme="majorHAnsi" w:hAnsiTheme="majorHAnsi" w:cstheme="majorHAnsi"/>
                <w:i/>
                <w:color w:val="000000" w:themeColor="text1"/>
              </w:rPr>
              <w:t>“What’s remained of Anne Frank…”</w:t>
            </w:r>
          </w:p>
        </w:tc>
        <w:tc>
          <w:tcPr>
            <w:tcW w:w="2253" w:type="dxa"/>
          </w:tcPr>
          <w:p w14:paraId="69FD898E" w14:textId="4377D9F8" w:rsidR="00A71963" w:rsidRDefault="00AD2420" w:rsidP="00A7196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Lines 477-479</w:t>
            </w:r>
          </w:p>
        </w:tc>
      </w:tr>
      <w:tr w:rsidR="00A71963" w14:paraId="5A5C336B" w14:textId="77777777" w:rsidTr="00A719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Pr>
          <w:p w14:paraId="26B83D16" w14:textId="77777777" w:rsidR="00A71963" w:rsidRDefault="00A71963" w:rsidP="00A71963">
            <w:pPr>
              <w:rPr>
                <w:rFonts w:asciiTheme="majorHAnsi" w:hAnsiTheme="majorHAnsi" w:cstheme="majorHAnsi"/>
                <w:color w:val="000000" w:themeColor="text1"/>
              </w:rPr>
            </w:pPr>
          </w:p>
        </w:tc>
        <w:tc>
          <w:tcPr>
            <w:tcW w:w="2252" w:type="dxa"/>
          </w:tcPr>
          <w:p w14:paraId="050C4B04" w14:textId="16E45431" w:rsidR="00A71963" w:rsidRDefault="00A71963" w:rsidP="00A7196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Identity</w:t>
            </w:r>
          </w:p>
        </w:tc>
        <w:tc>
          <w:tcPr>
            <w:tcW w:w="2253" w:type="dxa"/>
          </w:tcPr>
          <w:p w14:paraId="43A679A5" w14:textId="05AE80DA" w:rsidR="00A71963" w:rsidRDefault="00A71963" w:rsidP="00A7196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i/>
                <w:color w:val="000000" w:themeColor="text1"/>
              </w:rPr>
              <w:t>“Mummy always treats me…”</w:t>
            </w:r>
          </w:p>
        </w:tc>
        <w:tc>
          <w:tcPr>
            <w:tcW w:w="2253" w:type="dxa"/>
          </w:tcPr>
          <w:p w14:paraId="64959AB0" w14:textId="1291CBDE" w:rsidR="00A71963" w:rsidRDefault="00A71963" w:rsidP="00A7196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Line 164</w:t>
            </w:r>
          </w:p>
        </w:tc>
      </w:tr>
      <w:tr w:rsidR="00A71963" w14:paraId="55D748B1" w14:textId="77777777" w:rsidTr="00A71963">
        <w:tc>
          <w:tcPr>
            <w:cnfStyle w:val="001000000000" w:firstRow="0" w:lastRow="0" w:firstColumn="1" w:lastColumn="0" w:oddVBand="0" w:evenVBand="0" w:oddHBand="0" w:evenHBand="0" w:firstRowFirstColumn="0" w:firstRowLastColumn="0" w:lastRowFirstColumn="0" w:lastRowLastColumn="0"/>
            <w:tcW w:w="2252" w:type="dxa"/>
          </w:tcPr>
          <w:p w14:paraId="1E2D75C7" w14:textId="77777777" w:rsidR="00A71963" w:rsidRDefault="00A71963" w:rsidP="00A71963">
            <w:pPr>
              <w:rPr>
                <w:rFonts w:asciiTheme="majorHAnsi" w:hAnsiTheme="majorHAnsi" w:cstheme="majorHAnsi"/>
                <w:color w:val="000000" w:themeColor="text1"/>
              </w:rPr>
            </w:pPr>
          </w:p>
        </w:tc>
        <w:tc>
          <w:tcPr>
            <w:tcW w:w="2252" w:type="dxa"/>
          </w:tcPr>
          <w:p w14:paraId="510C07F8" w14:textId="507EA202" w:rsidR="00A71963" w:rsidRDefault="00A71963" w:rsidP="00A7196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Confusion</w:t>
            </w:r>
          </w:p>
        </w:tc>
        <w:tc>
          <w:tcPr>
            <w:tcW w:w="2253" w:type="dxa"/>
          </w:tcPr>
          <w:p w14:paraId="559A832B" w14:textId="7E46BE9D" w:rsidR="00A71963" w:rsidRDefault="00A71963" w:rsidP="00A7196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i/>
                <w:color w:val="000000" w:themeColor="text1"/>
              </w:rPr>
              <w:t>“Maybe it is my fault…”</w:t>
            </w:r>
          </w:p>
        </w:tc>
        <w:tc>
          <w:tcPr>
            <w:tcW w:w="2253" w:type="dxa"/>
          </w:tcPr>
          <w:p w14:paraId="23A6ECCD" w14:textId="7B0B8B5C" w:rsidR="00A71963" w:rsidRDefault="00A71963" w:rsidP="00A7196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Lines 41-42</w:t>
            </w:r>
          </w:p>
        </w:tc>
      </w:tr>
      <w:tr w:rsidR="00A71963" w14:paraId="479C9B15" w14:textId="77777777" w:rsidTr="00A719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Pr>
          <w:p w14:paraId="3F0C8E6F" w14:textId="77777777" w:rsidR="00A71963" w:rsidRDefault="00A71963" w:rsidP="00A71963">
            <w:pPr>
              <w:rPr>
                <w:rFonts w:asciiTheme="majorHAnsi" w:hAnsiTheme="majorHAnsi" w:cstheme="majorHAnsi"/>
                <w:color w:val="000000" w:themeColor="text1"/>
              </w:rPr>
            </w:pPr>
          </w:p>
        </w:tc>
        <w:tc>
          <w:tcPr>
            <w:tcW w:w="2252" w:type="dxa"/>
          </w:tcPr>
          <w:p w14:paraId="5FC113E3" w14:textId="251A0823" w:rsidR="00A71963" w:rsidRDefault="00A71963" w:rsidP="00A7196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Friendship</w:t>
            </w:r>
          </w:p>
        </w:tc>
        <w:tc>
          <w:tcPr>
            <w:tcW w:w="2253" w:type="dxa"/>
          </w:tcPr>
          <w:p w14:paraId="0D24C3F5" w14:textId="04EE5238" w:rsidR="00A71963" w:rsidRDefault="00A71963" w:rsidP="00A7196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“Something beautiful is going….”</w:t>
            </w:r>
          </w:p>
        </w:tc>
        <w:tc>
          <w:tcPr>
            <w:tcW w:w="2253" w:type="dxa"/>
          </w:tcPr>
          <w:p w14:paraId="567E5556" w14:textId="45D4E351" w:rsidR="00A71963" w:rsidRDefault="00A71963" w:rsidP="00A7196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Lines 447-450</w:t>
            </w:r>
          </w:p>
        </w:tc>
      </w:tr>
      <w:tr w:rsidR="00A71963" w14:paraId="24BD4631" w14:textId="77777777" w:rsidTr="00A71963">
        <w:tc>
          <w:tcPr>
            <w:cnfStyle w:val="001000000000" w:firstRow="0" w:lastRow="0" w:firstColumn="1" w:lastColumn="0" w:oddVBand="0" w:evenVBand="0" w:oddHBand="0" w:evenHBand="0" w:firstRowFirstColumn="0" w:firstRowLastColumn="0" w:lastRowFirstColumn="0" w:lastRowLastColumn="0"/>
            <w:tcW w:w="2252" w:type="dxa"/>
          </w:tcPr>
          <w:p w14:paraId="5DF66279" w14:textId="272C6B47" w:rsidR="00A71963" w:rsidRDefault="00A71963" w:rsidP="00A71963">
            <w:pPr>
              <w:jc w:val="center"/>
              <w:rPr>
                <w:rFonts w:asciiTheme="majorHAnsi" w:hAnsiTheme="majorHAnsi" w:cstheme="majorHAnsi"/>
                <w:color w:val="000000" w:themeColor="text1"/>
              </w:rPr>
            </w:pPr>
            <w:r>
              <w:rPr>
                <w:rFonts w:asciiTheme="majorHAnsi" w:hAnsiTheme="majorHAnsi" w:cstheme="majorHAnsi"/>
                <w:b w:val="0"/>
                <w:color w:val="000000" w:themeColor="text1"/>
              </w:rPr>
              <w:t>Inward vs Outward</w:t>
            </w:r>
          </w:p>
        </w:tc>
        <w:tc>
          <w:tcPr>
            <w:tcW w:w="2252" w:type="dxa"/>
          </w:tcPr>
          <w:p w14:paraId="502CA0BC" w14:textId="72B6DF48" w:rsidR="00A71963" w:rsidRDefault="00A71963" w:rsidP="00A7196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Public Anne</w:t>
            </w:r>
          </w:p>
        </w:tc>
        <w:tc>
          <w:tcPr>
            <w:tcW w:w="2253" w:type="dxa"/>
          </w:tcPr>
          <w:p w14:paraId="5B1F31E6" w14:textId="13218461" w:rsidR="00A71963" w:rsidRDefault="00A71963" w:rsidP="00A7196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i/>
                <w:color w:val="000000" w:themeColor="text1"/>
              </w:rPr>
              <w:t>“I have a throng of admirers…”</w:t>
            </w:r>
          </w:p>
        </w:tc>
        <w:tc>
          <w:tcPr>
            <w:tcW w:w="2253" w:type="dxa"/>
          </w:tcPr>
          <w:p w14:paraId="56CA2A15" w14:textId="07E02A93" w:rsidR="00A71963" w:rsidRDefault="00A71963" w:rsidP="00A7196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Lines 35-37</w:t>
            </w:r>
          </w:p>
        </w:tc>
      </w:tr>
      <w:tr w:rsidR="00A71963" w14:paraId="25602835" w14:textId="77777777" w:rsidTr="00A719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Pr>
          <w:p w14:paraId="0C3A821F" w14:textId="77777777" w:rsidR="00A71963" w:rsidRDefault="00A71963" w:rsidP="00A71963">
            <w:pPr>
              <w:rPr>
                <w:rFonts w:asciiTheme="majorHAnsi" w:hAnsiTheme="majorHAnsi" w:cstheme="majorHAnsi"/>
                <w:color w:val="000000" w:themeColor="text1"/>
              </w:rPr>
            </w:pPr>
          </w:p>
        </w:tc>
        <w:tc>
          <w:tcPr>
            <w:tcW w:w="2252" w:type="dxa"/>
          </w:tcPr>
          <w:p w14:paraId="3B9E9B34" w14:textId="6CA0D2AD" w:rsidR="00A71963" w:rsidRDefault="00A71963" w:rsidP="00A7196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Private Anne</w:t>
            </w:r>
          </w:p>
        </w:tc>
        <w:tc>
          <w:tcPr>
            <w:tcW w:w="2253" w:type="dxa"/>
          </w:tcPr>
          <w:p w14:paraId="4EB4FFB8" w14:textId="3DCDF8C2" w:rsidR="00A71963" w:rsidRDefault="00A71963" w:rsidP="00A7196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i/>
                <w:color w:val="000000" w:themeColor="text1"/>
              </w:rPr>
              <w:t>“’I’m not planning to let…</w:t>
            </w:r>
          </w:p>
        </w:tc>
        <w:tc>
          <w:tcPr>
            <w:tcW w:w="2253" w:type="dxa"/>
          </w:tcPr>
          <w:p w14:paraId="10C309EB" w14:textId="21CCFC86" w:rsidR="00A71963" w:rsidRDefault="00A71963" w:rsidP="00A7196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Lines 28 – 30</w:t>
            </w:r>
          </w:p>
        </w:tc>
      </w:tr>
      <w:tr w:rsidR="00A71963" w14:paraId="4E915E56" w14:textId="77777777" w:rsidTr="00A71963">
        <w:tc>
          <w:tcPr>
            <w:cnfStyle w:val="001000000000" w:firstRow="0" w:lastRow="0" w:firstColumn="1" w:lastColumn="0" w:oddVBand="0" w:evenVBand="0" w:oddHBand="0" w:evenHBand="0" w:firstRowFirstColumn="0" w:firstRowLastColumn="0" w:lastRowFirstColumn="0" w:lastRowLastColumn="0"/>
            <w:tcW w:w="2252" w:type="dxa"/>
          </w:tcPr>
          <w:p w14:paraId="74F336B1" w14:textId="41E6CF4D" w:rsidR="00A71963" w:rsidRDefault="00A71963" w:rsidP="00A71963">
            <w:pPr>
              <w:jc w:val="center"/>
              <w:rPr>
                <w:rFonts w:asciiTheme="majorHAnsi" w:hAnsiTheme="majorHAnsi" w:cstheme="majorHAnsi"/>
                <w:color w:val="000000" w:themeColor="text1"/>
              </w:rPr>
            </w:pPr>
            <w:r>
              <w:rPr>
                <w:rFonts w:asciiTheme="majorHAnsi" w:hAnsiTheme="majorHAnsi" w:cstheme="majorHAnsi"/>
                <w:b w:val="0"/>
                <w:color w:val="000000" w:themeColor="text1"/>
              </w:rPr>
              <w:t>Gluttony and Generosity</w:t>
            </w:r>
          </w:p>
        </w:tc>
        <w:tc>
          <w:tcPr>
            <w:tcW w:w="2252" w:type="dxa"/>
          </w:tcPr>
          <w:p w14:paraId="31862268" w14:textId="4EAB826E" w:rsidR="00A71963" w:rsidRDefault="00A71963" w:rsidP="00A7196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Giving</w:t>
            </w:r>
          </w:p>
        </w:tc>
        <w:tc>
          <w:tcPr>
            <w:tcW w:w="2253" w:type="dxa"/>
          </w:tcPr>
          <w:p w14:paraId="01E2BE3C" w14:textId="55FE10C5" w:rsidR="00A71963" w:rsidRDefault="00A71963" w:rsidP="00A7196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i/>
                <w:color w:val="000000" w:themeColor="text1"/>
              </w:rPr>
              <w:t>“</w:t>
            </w:r>
            <w:r w:rsidR="00AD2420">
              <w:rPr>
                <w:rFonts w:asciiTheme="majorHAnsi" w:hAnsiTheme="majorHAnsi" w:cstheme="majorHAnsi"/>
                <w:i/>
                <w:color w:val="000000" w:themeColor="text1"/>
              </w:rPr>
              <w:t>We gave him a bottle of wine…”</w:t>
            </w:r>
          </w:p>
        </w:tc>
        <w:tc>
          <w:tcPr>
            <w:tcW w:w="2253" w:type="dxa"/>
          </w:tcPr>
          <w:p w14:paraId="72A8BE17" w14:textId="3845F48E" w:rsidR="00A71963" w:rsidRDefault="00AD2420" w:rsidP="00A7196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Lines 695-698</w:t>
            </w:r>
            <w:bookmarkStart w:id="0" w:name="_GoBack"/>
            <w:bookmarkEnd w:id="0"/>
          </w:p>
        </w:tc>
      </w:tr>
      <w:tr w:rsidR="00A71963" w14:paraId="25D6626C" w14:textId="77777777" w:rsidTr="00A719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2" w:type="dxa"/>
          </w:tcPr>
          <w:p w14:paraId="39DCDBE4" w14:textId="77777777" w:rsidR="00A71963" w:rsidRDefault="00A71963" w:rsidP="00A71963">
            <w:pPr>
              <w:jc w:val="center"/>
              <w:rPr>
                <w:rFonts w:asciiTheme="majorHAnsi" w:hAnsiTheme="majorHAnsi" w:cstheme="majorHAnsi"/>
                <w:color w:val="000000" w:themeColor="text1"/>
              </w:rPr>
            </w:pPr>
          </w:p>
        </w:tc>
        <w:tc>
          <w:tcPr>
            <w:tcW w:w="2252" w:type="dxa"/>
          </w:tcPr>
          <w:p w14:paraId="68EC7AB7" w14:textId="334503ED" w:rsidR="00A71963" w:rsidRDefault="00A71963" w:rsidP="00A7196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Selfishness</w:t>
            </w:r>
          </w:p>
        </w:tc>
        <w:tc>
          <w:tcPr>
            <w:tcW w:w="2253" w:type="dxa"/>
          </w:tcPr>
          <w:p w14:paraId="532CA3DC" w14:textId="1B1DAF9A" w:rsidR="00A71963" w:rsidRPr="00AD2420" w:rsidRDefault="00AD2420" w:rsidP="00A7196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i/>
                <w:color w:val="000000" w:themeColor="text1"/>
              </w:rPr>
            </w:pPr>
            <w:r>
              <w:rPr>
                <w:rFonts w:asciiTheme="majorHAnsi" w:hAnsiTheme="majorHAnsi" w:cstheme="majorHAnsi"/>
                <w:i/>
                <w:color w:val="000000" w:themeColor="text1"/>
              </w:rPr>
              <w:t xml:space="preserve">“Mrs van </w:t>
            </w:r>
            <w:proofErr w:type="spellStart"/>
            <w:r>
              <w:rPr>
                <w:rFonts w:asciiTheme="majorHAnsi" w:hAnsiTheme="majorHAnsi" w:cstheme="majorHAnsi"/>
                <w:i/>
                <w:color w:val="000000" w:themeColor="text1"/>
              </w:rPr>
              <w:t>Daan</w:t>
            </w:r>
            <w:proofErr w:type="spellEnd"/>
            <w:r>
              <w:rPr>
                <w:rFonts w:asciiTheme="majorHAnsi" w:hAnsiTheme="majorHAnsi" w:cstheme="majorHAnsi"/>
                <w:i/>
                <w:color w:val="000000" w:themeColor="text1"/>
              </w:rPr>
              <w:t xml:space="preserve"> is by no means…”</w:t>
            </w:r>
          </w:p>
        </w:tc>
        <w:tc>
          <w:tcPr>
            <w:tcW w:w="2253" w:type="dxa"/>
          </w:tcPr>
          <w:p w14:paraId="7296FF8B" w14:textId="3ACF6D8D" w:rsidR="00A71963" w:rsidRDefault="00AD2420" w:rsidP="00A71963">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Lines 414-422</w:t>
            </w:r>
          </w:p>
        </w:tc>
      </w:tr>
      <w:tr w:rsidR="00A71963" w14:paraId="68A8D7A8" w14:textId="77777777" w:rsidTr="00A71963">
        <w:tc>
          <w:tcPr>
            <w:cnfStyle w:val="001000000000" w:firstRow="0" w:lastRow="0" w:firstColumn="1" w:lastColumn="0" w:oddVBand="0" w:evenVBand="0" w:oddHBand="0" w:evenHBand="0" w:firstRowFirstColumn="0" w:firstRowLastColumn="0" w:lastRowFirstColumn="0" w:lastRowLastColumn="0"/>
            <w:tcW w:w="2252" w:type="dxa"/>
          </w:tcPr>
          <w:p w14:paraId="2C8A8481" w14:textId="77777777" w:rsidR="00A71963" w:rsidRDefault="00A71963" w:rsidP="00A71963">
            <w:pPr>
              <w:jc w:val="center"/>
              <w:rPr>
                <w:rFonts w:asciiTheme="majorHAnsi" w:hAnsiTheme="majorHAnsi" w:cstheme="majorHAnsi"/>
                <w:color w:val="000000" w:themeColor="text1"/>
              </w:rPr>
            </w:pPr>
          </w:p>
        </w:tc>
        <w:tc>
          <w:tcPr>
            <w:tcW w:w="2252" w:type="dxa"/>
          </w:tcPr>
          <w:p w14:paraId="590A1657" w14:textId="79B47682" w:rsidR="00A71963" w:rsidRDefault="00A71963" w:rsidP="00A7196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Guilt</w:t>
            </w:r>
          </w:p>
        </w:tc>
        <w:tc>
          <w:tcPr>
            <w:tcW w:w="2253" w:type="dxa"/>
          </w:tcPr>
          <w:p w14:paraId="7307DA66" w14:textId="1B334A25" w:rsidR="00A71963" w:rsidRDefault="00A71963" w:rsidP="00A7196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i/>
                <w:color w:val="000000" w:themeColor="text1"/>
              </w:rPr>
              <w:t>“And I can’t help her…”</w:t>
            </w:r>
          </w:p>
        </w:tc>
        <w:tc>
          <w:tcPr>
            <w:tcW w:w="2253" w:type="dxa"/>
          </w:tcPr>
          <w:p w14:paraId="0F52703F" w14:textId="19B03D18" w:rsidR="00A71963" w:rsidRDefault="00A71963" w:rsidP="00A71963">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color w:val="000000" w:themeColor="text1"/>
              </w:rPr>
            </w:pPr>
            <w:r>
              <w:rPr>
                <w:rFonts w:asciiTheme="majorHAnsi" w:hAnsiTheme="majorHAnsi" w:cstheme="majorHAnsi"/>
                <w:color w:val="000000" w:themeColor="text1"/>
              </w:rPr>
              <w:t>Lines 317-321</w:t>
            </w:r>
          </w:p>
        </w:tc>
      </w:tr>
    </w:tbl>
    <w:p w14:paraId="3A611E34" w14:textId="3AD09512" w:rsidR="00875D98" w:rsidRDefault="00875D98" w:rsidP="007A46D6">
      <w:pPr>
        <w:rPr>
          <w:rFonts w:asciiTheme="majorHAnsi" w:hAnsiTheme="majorHAnsi" w:cstheme="majorHAnsi"/>
          <w:color w:val="000000" w:themeColor="text1"/>
        </w:rPr>
      </w:pPr>
    </w:p>
    <w:p w14:paraId="2D2B13BF" w14:textId="77777777" w:rsidR="00875D98" w:rsidRDefault="00875D98" w:rsidP="007A46D6">
      <w:pPr>
        <w:rPr>
          <w:rFonts w:asciiTheme="majorHAnsi" w:hAnsiTheme="majorHAnsi" w:cstheme="majorHAnsi"/>
          <w:color w:val="000000" w:themeColor="text1"/>
        </w:rPr>
      </w:pPr>
    </w:p>
    <w:p w14:paraId="7B8FFF5D" w14:textId="24BE8435" w:rsidR="00035771" w:rsidRPr="00B838C3" w:rsidRDefault="00035771" w:rsidP="00586178">
      <w:pPr>
        <w:spacing w:line="360" w:lineRule="auto"/>
        <w:rPr>
          <w:rFonts w:asciiTheme="majorHAnsi" w:hAnsiTheme="majorHAnsi" w:cstheme="majorHAnsi"/>
          <w:color w:val="000000" w:themeColor="text1"/>
        </w:rPr>
      </w:pPr>
      <w:r w:rsidRPr="004F35B3">
        <w:rPr>
          <w:rFonts w:asciiTheme="majorHAnsi" w:hAnsiTheme="majorHAnsi" w:cstheme="majorHAnsi"/>
          <w:i/>
          <w:color w:val="000000" w:themeColor="text1"/>
        </w:rPr>
        <w:t xml:space="preserve">     </w:t>
      </w:r>
      <w:r w:rsidR="004F35B3">
        <w:rPr>
          <w:rFonts w:asciiTheme="majorHAnsi" w:hAnsiTheme="majorHAnsi" w:cstheme="majorHAnsi"/>
          <w:i/>
          <w:color w:val="000000" w:themeColor="text1"/>
        </w:rPr>
        <w:t>‘</w:t>
      </w:r>
      <w:r w:rsidRPr="004F35B3">
        <w:rPr>
          <w:rFonts w:asciiTheme="majorHAnsi" w:hAnsiTheme="majorHAnsi" w:cstheme="majorHAnsi"/>
          <w:i/>
          <w:color w:val="000000" w:themeColor="text1"/>
        </w:rPr>
        <w:t xml:space="preserve">Adolescent </w:t>
      </w:r>
      <w:r w:rsidR="004F35B3">
        <w:rPr>
          <w:rFonts w:asciiTheme="majorHAnsi" w:hAnsiTheme="majorHAnsi" w:cstheme="majorHAnsi"/>
          <w:i/>
          <w:color w:val="000000" w:themeColor="text1"/>
        </w:rPr>
        <w:t>L</w:t>
      </w:r>
      <w:r w:rsidRPr="004F35B3">
        <w:rPr>
          <w:rFonts w:asciiTheme="majorHAnsi" w:hAnsiTheme="majorHAnsi" w:cstheme="majorHAnsi"/>
          <w:i/>
          <w:color w:val="000000" w:themeColor="text1"/>
        </w:rPr>
        <w:t>oneliness</w:t>
      </w:r>
      <w:r w:rsidR="004F35B3">
        <w:rPr>
          <w:rFonts w:asciiTheme="majorHAnsi" w:hAnsiTheme="majorHAnsi" w:cstheme="majorHAnsi"/>
          <w:i/>
          <w:color w:val="000000" w:themeColor="text1"/>
        </w:rPr>
        <w:t>’</w:t>
      </w:r>
      <w:r>
        <w:rPr>
          <w:rFonts w:asciiTheme="majorHAnsi" w:hAnsiTheme="majorHAnsi" w:cstheme="majorHAnsi"/>
          <w:color w:val="000000" w:themeColor="text1"/>
        </w:rPr>
        <w:t xml:space="preserve"> is one of the main themes that can be seen throughout the extract. Early on in her diary, AF appears to be misunderstood and lonely. She writes about her many friends and a social life that is lively, but she is also very grateful to be given a diary for her birthday in which she can confide in as she says that she does not feel comfortable her inner emotions, not even with her closest friend. Being Jewish is a predominantly anti-Jewish society, moving into the relatively cramped annex seems to only heighten how isolated she truly while she is struggling to find her identity. Although there are moments where her friendship with Peter Van </w:t>
      </w:r>
      <w:proofErr w:type="spellStart"/>
      <w:r>
        <w:rPr>
          <w:rFonts w:asciiTheme="majorHAnsi" w:hAnsiTheme="majorHAnsi" w:cstheme="majorHAnsi"/>
          <w:color w:val="000000" w:themeColor="text1"/>
        </w:rPr>
        <w:t>D</w:t>
      </w:r>
      <w:r w:rsidR="00586178">
        <w:rPr>
          <w:rFonts w:asciiTheme="majorHAnsi" w:hAnsiTheme="majorHAnsi" w:cstheme="majorHAnsi"/>
          <w:color w:val="000000" w:themeColor="text1"/>
        </w:rPr>
        <w:t>aan</w:t>
      </w:r>
      <w:proofErr w:type="spellEnd"/>
      <w:r>
        <w:rPr>
          <w:rFonts w:asciiTheme="majorHAnsi" w:hAnsiTheme="majorHAnsi" w:cstheme="majorHAnsi"/>
          <w:color w:val="000000" w:themeColor="text1"/>
        </w:rPr>
        <w:t xml:space="preserve"> staves these feelings of loneliness even if only for a short period. These feelings of loneliness are not only present for AF, they are present for everyone living in the annex</w:t>
      </w:r>
      <w:r w:rsidR="007A06DF">
        <w:rPr>
          <w:rFonts w:asciiTheme="majorHAnsi" w:hAnsiTheme="majorHAnsi" w:cstheme="majorHAnsi"/>
          <w:color w:val="000000" w:themeColor="text1"/>
        </w:rPr>
        <w:t xml:space="preserve">, everyone around her is constantly masking their feelings of fear, stress and anxiety. </w:t>
      </w:r>
    </w:p>
    <w:p w14:paraId="5CEBD9B5" w14:textId="156DD9EE" w:rsidR="00461D86" w:rsidRDefault="00B838C3" w:rsidP="00586178">
      <w:pPr>
        <w:spacing w:line="360" w:lineRule="auto"/>
        <w:rPr>
          <w:rFonts w:asciiTheme="majorHAnsi" w:hAnsiTheme="majorHAnsi" w:cstheme="majorHAnsi"/>
          <w:color w:val="000000" w:themeColor="text1"/>
        </w:rPr>
      </w:pPr>
      <w:r>
        <w:rPr>
          <w:rFonts w:asciiTheme="majorHAnsi" w:hAnsiTheme="majorHAnsi" w:cstheme="majorHAnsi"/>
          <w:color w:val="FF0000"/>
        </w:rPr>
        <w:t xml:space="preserve">    </w:t>
      </w:r>
      <w:r w:rsidR="004F35B3">
        <w:rPr>
          <w:rFonts w:asciiTheme="majorHAnsi" w:hAnsiTheme="majorHAnsi" w:cstheme="majorHAnsi"/>
          <w:color w:val="000000" w:themeColor="text1"/>
        </w:rPr>
        <w:t>Following on from ‘</w:t>
      </w:r>
      <w:r w:rsidR="004F35B3" w:rsidRPr="004F35B3">
        <w:rPr>
          <w:rFonts w:asciiTheme="majorHAnsi" w:hAnsiTheme="majorHAnsi" w:cstheme="majorHAnsi"/>
          <w:i/>
          <w:color w:val="000000" w:themeColor="text1"/>
        </w:rPr>
        <w:t>Adolescent Loneliness</w:t>
      </w:r>
      <w:r w:rsidR="004F35B3">
        <w:rPr>
          <w:rFonts w:asciiTheme="majorHAnsi" w:hAnsiTheme="majorHAnsi" w:cstheme="majorHAnsi"/>
          <w:i/>
          <w:color w:val="000000" w:themeColor="text1"/>
        </w:rPr>
        <w:t>’</w:t>
      </w:r>
      <w:r w:rsidR="004F35B3">
        <w:rPr>
          <w:rFonts w:asciiTheme="majorHAnsi" w:hAnsiTheme="majorHAnsi" w:cstheme="majorHAnsi"/>
          <w:color w:val="000000" w:themeColor="text1"/>
        </w:rPr>
        <w:t>, another theme and a constant battle for AF is ‘</w:t>
      </w:r>
      <w:r w:rsidR="004F35B3" w:rsidRPr="004F35B3">
        <w:rPr>
          <w:rFonts w:asciiTheme="majorHAnsi" w:hAnsiTheme="majorHAnsi" w:cstheme="majorHAnsi"/>
          <w:i/>
          <w:color w:val="000000" w:themeColor="text1"/>
        </w:rPr>
        <w:t>Inward vs Outward</w:t>
      </w:r>
      <w:r w:rsidR="004F35B3">
        <w:rPr>
          <w:rFonts w:asciiTheme="majorHAnsi" w:hAnsiTheme="majorHAnsi" w:cstheme="majorHAnsi"/>
          <w:i/>
          <w:color w:val="000000" w:themeColor="text1"/>
        </w:rPr>
        <w:t xml:space="preserve">’. </w:t>
      </w:r>
      <w:r w:rsidR="004F35B3">
        <w:rPr>
          <w:rFonts w:asciiTheme="majorHAnsi" w:hAnsiTheme="majorHAnsi" w:cstheme="majorHAnsi"/>
          <w:color w:val="000000" w:themeColor="text1"/>
        </w:rPr>
        <w:t xml:space="preserve">This is where AF talks about there being ‘two Anne’s’, one Anne is jovial, </w:t>
      </w:r>
      <w:r w:rsidR="004F35B3">
        <w:rPr>
          <w:rFonts w:asciiTheme="majorHAnsi" w:hAnsiTheme="majorHAnsi" w:cstheme="majorHAnsi"/>
          <w:color w:val="000000" w:themeColor="text1"/>
        </w:rPr>
        <w:lastRenderedPageBreak/>
        <w:t>lively and rather public but the other is extremely private and sentimental. Throughout the extract there is a continuous referral to this split of ‘two Anne’s’</w:t>
      </w:r>
      <w:r w:rsidR="00782B5D">
        <w:rPr>
          <w:rFonts w:asciiTheme="majorHAnsi" w:hAnsiTheme="majorHAnsi" w:cstheme="majorHAnsi"/>
          <w:color w:val="000000" w:themeColor="text1"/>
        </w:rPr>
        <w:t>.</w:t>
      </w:r>
      <w:r w:rsidR="00DA5720">
        <w:rPr>
          <w:rFonts w:asciiTheme="majorHAnsi" w:hAnsiTheme="majorHAnsi" w:cstheme="majorHAnsi"/>
          <w:color w:val="000000" w:themeColor="text1"/>
        </w:rPr>
        <w:t xml:space="preserve"> AF seems to be very aware of this split even form an early age</w:t>
      </w:r>
      <w:r w:rsidR="00586178">
        <w:rPr>
          <w:rFonts w:asciiTheme="majorHAnsi" w:hAnsiTheme="majorHAnsi" w:cstheme="majorHAnsi"/>
          <w:color w:val="000000" w:themeColor="text1"/>
        </w:rPr>
        <w:t xml:space="preserve"> and has a regret that she cannot be the true her. She often wonders if Peter Van </w:t>
      </w:r>
      <w:proofErr w:type="spellStart"/>
      <w:r w:rsidR="00586178">
        <w:rPr>
          <w:rFonts w:asciiTheme="majorHAnsi" w:hAnsiTheme="majorHAnsi" w:cstheme="majorHAnsi"/>
          <w:color w:val="000000" w:themeColor="text1"/>
        </w:rPr>
        <w:t>Daan</w:t>
      </w:r>
      <w:proofErr w:type="spellEnd"/>
      <w:r w:rsidR="00586178">
        <w:rPr>
          <w:rFonts w:asciiTheme="majorHAnsi" w:hAnsiTheme="majorHAnsi" w:cstheme="majorHAnsi"/>
          <w:color w:val="000000" w:themeColor="text1"/>
        </w:rPr>
        <w:t xml:space="preserve"> will be the only person that will be able to see through the more public Anne and find the true Anne underneath. It is obvious that there is an ongoing struggle with both the public and private Anne throughout her diary entries, she strives to be genuine and speak the truth, but she is also trying to fit in with the group. </w:t>
      </w:r>
    </w:p>
    <w:p w14:paraId="21333B27" w14:textId="216BDDD7" w:rsidR="0038415B" w:rsidRDefault="00461D86" w:rsidP="00586178">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 xml:space="preserve">      I</w:t>
      </w:r>
      <w:r w:rsidR="00586178">
        <w:rPr>
          <w:rFonts w:asciiTheme="majorHAnsi" w:hAnsiTheme="majorHAnsi" w:cstheme="majorHAnsi"/>
          <w:color w:val="000000" w:themeColor="text1"/>
        </w:rPr>
        <w:t xml:space="preserve">n her entry on January 22, 1944, AF asks Kitty </w:t>
      </w:r>
      <w:r w:rsidR="00586178">
        <w:rPr>
          <w:rFonts w:asciiTheme="majorHAnsi" w:hAnsiTheme="majorHAnsi" w:cstheme="majorHAnsi"/>
          <w:i/>
          <w:color w:val="000000" w:themeColor="text1"/>
        </w:rPr>
        <w:t>“Can you tell me why people go to such lengths to hide their real selves?”</w:t>
      </w:r>
      <w:r w:rsidR="00586178">
        <w:rPr>
          <w:rFonts w:asciiTheme="majorHAnsi" w:hAnsiTheme="majorHAnsi" w:cstheme="majorHAnsi"/>
          <w:color w:val="000000" w:themeColor="text1"/>
        </w:rPr>
        <w:t xml:space="preserve"> (line 404) – this could suggest that she has come to the realisation that she is not the only person that hides their true fears and feelings</w:t>
      </w:r>
      <w:r w:rsidR="0038415B">
        <w:rPr>
          <w:rFonts w:asciiTheme="majorHAnsi" w:hAnsiTheme="majorHAnsi" w:cstheme="majorHAnsi"/>
          <w:color w:val="000000" w:themeColor="text1"/>
        </w:rPr>
        <w:t xml:space="preserve">. AF continues to struggle with </w:t>
      </w:r>
      <w:r w:rsidR="00B76487">
        <w:rPr>
          <w:rFonts w:asciiTheme="majorHAnsi" w:hAnsiTheme="majorHAnsi" w:cstheme="majorHAnsi"/>
          <w:color w:val="000000" w:themeColor="text1"/>
        </w:rPr>
        <w:t>the perception of herself and how she in turn presents herself</w:t>
      </w:r>
      <w:r w:rsidR="00575B05">
        <w:rPr>
          <w:rFonts w:asciiTheme="majorHAnsi" w:hAnsiTheme="majorHAnsi" w:cstheme="majorHAnsi"/>
          <w:color w:val="000000" w:themeColor="text1"/>
        </w:rPr>
        <w:t xml:space="preserve">, this can be seen in her final diary entry on August 1, 1944. To resolve </w:t>
      </w:r>
      <w:r w:rsidR="00D12C30">
        <w:rPr>
          <w:rFonts w:asciiTheme="majorHAnsi" w:hAnsiTheme="majorHAnsi" w:cstheme="majorHAnsi"/>
          <w:color w:val="000000" w:themeColor="text1"/>
        </w:rPr>
        <w:t>this,</w:t>
      </w:r>
      <w:r w:rsidR="00575B05">
        <w:rPr>
          <w:rFonts w:asciiTheme="majorHAnsi" w:hAnsiTheme="majorHAnsi" w:cstheme="majorHAnsi"/>
          <w:color w:val="000000" w:themeColor="text1"/>
        </w:rPr>
        <w:t xml:space="preserve"> she </w:t>
      </w:r>
      <w:r w:rsidR="00D12C30">
        <w:rPr>
          <w:rFonts w:asciiTheme="majorHAnsi" w:hAnsiTheme="majorHAnsi" w:cstheme="majorHAnsi"/>
          <w:color w:val="000000" w:themeColor="text1"/>
        </w:rPr>
        <w:t>concludes</w:t>
      </w:r>
      <w:r w:rsidR="00575B05">
        <w:rPr>
          <w:rFonts w:asciiTheme="majorHAnsi" w:hAnsiTheme="majorHAnsi" w:cstheme="majorHAnsi"/>
          <w:color w:val="000000" w:themeColor="text1"/>
        </w:rPr>
        <w:t xml:space="preserve"> that she must be true to who she is good, bad and ugly. This inner struggle that AF faces can be mirrored in the </w:t>
      </w:r>
      <w:r w:rsidR="00D12C30">
        <w:rPr>
          <w:rFonts w:asciiTheme="majorHAnsi" w:hAnsiTheme="majorHAnsi" w:cstheme="majorHAnsi"/>
          <w:color w:val="000000" w:themeColor="text1"/>
        </w:rPr>
        <w:t xml:space="preserve">events of the war. The others living with AF in the annex are forced to hide from other people, they take on the identity of someone else to protect themselves </w:t>
      </w:r>
      <w:r w:rsidR="00CD4230">
        <w:rPr>
          <w:rFonts w:asciiTheme="majorHAnsi" w:hAnsiTheme="majorHAnsi" w:cstheme="majorHAnsi"/>
          <w:color w:val="000000" w:themeColor="text1"/>
        </w:rPr>
        <w:t>and their livelihood</w:t>
      </w:r>
      <w:r>
        <w:rPr>
          <w:rFonts w:asciiTheme="majorHAnsi" w:hAnsiTheme="majorHAnsi" w:cstheme="majorHAnsi"/>
          <w:color w:val="000000" w:themeColor="text1"/>
        </w:rPr>
        <w:t xml:space="preserve"> as who they truly are makes them susceptible to persecution. </w:t>
      </w:r>
    </w:p>
    <w:p w14:paraId="422A4F2E" w14:textId="705DB337" w:rsidR="00461D86" w:rsidRDefault="00461D86" w:rsidP="00586178">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 xml:space="preserve">      AF’s diary entries demonstrate the best and the worst that war can reveal, this is show in the theme </w:t>
      </w:r>
      <w:r>
        <w:rPr>
          <w:rFonts w:asciiTheme="majorHAnsi" w:hAnsiTheme="majorHAnsi" w:cstheme="majorHAnsi"/>
          <w:i/>
          <w:color w:val="000000" w:themeColor="text1"/>
        </w:rPr>
        <w:t>‘Gluttony and Generosity’</w:t>
      </w:r>
      <w:r>
        <w:rPr>
          <w:rFonts w:asciiTheme="majorHAnsi" w:hAnsiTheme="majorHAnsi" w:cstheme="majorHAnsi"/>
          <w:color w:val="000000" w:themeColor="text1"/>
        </w:rPr>
        <w:t xml:space="preserve"> – defining characteristics that are prominent in the annex. The livelihood of the group depends on the risks that the Dutch keepers continually take, giving them money, food and anything else that they can spare. It is obvious that AF’s family and the van </w:t>
      </w:r>
      <w:proofErr w:type="spellStart"/>
      <w:r>
        <w:rPr>
          <w:rFonts w:asciiTheme="majorHAnsi" w:hAnsiTheme="majorHAnsi" w:cstheme="majorHAnsi"/>
          <w:color w:val="000000" w:themeColor="text1"/>
        </w:rPr>
        <w:t>Daans</w:t>
      </w:r>
      <w:proofErr w:type="spellEnd"/>
      <w:r>
        <w:rPr>
          <w:rFonts w:asciiTheme="majorHAnsi" w:hAnsiTheme="majorHAnsi" w:cstheme="majorHAnsi"/>
          <w:color w:val="000000" w:themeColor="text1"/>
        </w:rPr>
        <w:t xml:space="preserve"> can see that they are in a better situation than many of the thousands of Jews that face the dangers of the outside world. </w:t>
      </w:r>
      <w:r w:rsidR="002C2C10">
        <w:rPr>
          <w:rFonts w:asciiTheme="majorHAnsi" w:hAnsiTheme="majorHAnsi" w:cstheme="majorHAnsi"/>
          <w:color w:val="000000" w:themeColor="text1"/>
        </w:rPr>
        <w:t xml:space="preserve">Acts of generosity can be seen throughout with an invitation extended to Mr Dussel to join them in the annex and sharing all they have. But Mr Dussel’s lack of reciprocation shows the gluttony that the potential extreme circumstances bring out selfish qualities. AF writes that Mr Dussel and Mrs van </w:t>
      </w:r>
      <w:proofErr w:type="spellStart"/>
      <w:r w:rsidR="002C2C10">
        <w:rPr>
          <w:rFonts w:asciiTheme="majorHAnsi" w:hAnsiTheme="majorHAnsi" w:cstheme="majorHAnsi"/>
          <w:color w:val="000000" w:themeColor="text1"/>
        </w:rPr>
        <w:t>Daan</w:t>
      </w:r>
      <w:proofErr w:type="spellEnd"/>
      <w:r w:rsidR="002C2C10">
        <w:rPr>
          <w:rFonts w:asciiTheme="majorHAnsi" w:hAnsiTheme="majorHAnsi" w:cstheme="majorHAnsi"/>
          <w:color w:val="000000" w:themeColor="text1"/>
        </w:rPr>
        <w:t xml:space="preserve"> are the two who look after themselves than others around them. </w:t>
      </w:r>
    </w:p>
    <w:p w14:paraId="55B1481B" w14:textId="6373004B" w:rsidR="002C2C10" w:rsidRPr="002C2C10" w:rsidRDefault="002C2C10" w:rsidP="00586178">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 xml:space="preserve">       </w:t>
      </w:r>
      <w:r>
        <w:rPr>
          <w:rFonts w:asciiTheme="majorHAnsi" w:hAnsiTheme="majorHAnsi" w:cstheme="majorHAnsi"/>
          <w:i/>
          <w:color w:val="000000" w:themeColor="text1"/>
        </w:rPr>
        <w:t>‘Gluttony and Generosity’</w:t>
      </w:r>
      <w:r>
        <w:rPr>
          <w:rFonts w:asciiTheme="majorHAnsi" w:hAnsiTheme="majorHAnsi" w:cstheme="majorHAnsi"/>
          <w:color w:val="000000" w:themeColor="text1"/>
        </w:rPr>
        <w:t xml:space="preserve"> are also present as AF feels guilty about hiding. Even though they have no food life at the time that they leave the annex, there is a sense that luck of on AF’s side having escaped the same fate as those in concentration camps. There is a definite struggle with AF feeling like herself and her family could have done </w:t>
      </w:r>
      <w:r w:rsidR="00C9362D">
        <w:rPr>
          <w:rFonts w:asciiTheme="majorHAnsi" w:hAnsiTheme="majorHAnsi" w:cstheme="majorHAnsi"/>
          <w:color w:val="000000" w:themeColor="text1"/>
        </w:rPr>
        <w:t xml:space="preserve">more and shared what </w:t>
      </w:r>
      <w:r w:rsidR="00C9362D">
        <w:rPr>
          <w:rFonts w:asciiTheme="majorHAnsi" w:hAnsiTheme="majorHAnsi" w:cstheme="majorHAnsi"/>
          <w:color w:val="000000" w:themeColor="text1"/>
        </w:rPr>
        <w:lastRenderedPageBreak/>
        <w:t xml:space="preserve">they had out with more people. Whereas on the other hand, Mrs van </w:t>
      </w:r>
      <w:proofErr w:type="spellStart"/>
      <w:r w:rsidR="00C9362D">
        <w:rPr>
          <w:rFonts w:asciiTheme="majorHAnsi" w:hAnsiTheme="majorHAnsi" w:cstheme="majorHAnsi"/>
          <w:color w:val="000000" w:themeColor="text1"/>
        </w:rPr>
        <w:t>Daan</w:t>
      </w:r>
      <w:proofErr w:type="spellEnd"/>
      <w:r w:rsidR="00C9362D">
        <w:rPr>
          <w:rFonts w:asciiTheme="majorHAnsi" w:hAnsiTheme="majorHAnsi" w:cstheme="majorHAnsi"/>
          <w:color w:val="000000" w:themeColor="text1"/>
        </w:rPr>
        <w:t xml:space="preserve"> and Mr Dussel see gluttony as the best way and perhaps the only way to protect themselves during the same hardship that inspires AF to be more generous than before. </w:t>
      </w:r>
    </w:p>
    <w:p w14:paraId="270FE1BE" w14:textId="5B514BE7" w:rsidR="00C02C66" w:rsidRDefault="00FF7AB0" w:rsidP="00E43DA2">
      <w:pPr>
        <w:spacing w:line="360" w:lineRule="auto"/>
        <w:rPr>
          <w:rFonts w:asciiTheme="majorHAnsi" w:hAnsiTheme="majorHAnsi" w:cstheme="majorHAnsi"/>
          <w:color w:val="000000" w:themeColor="text1"/>
        </w:rPr>
      </w:pPr>
      <w:r>
        <w:rPr>
          <w:rFonts w:asciiTheme="majorHAnsi" w:hAnsiTheme="majorHAnsi" w:cstheme="majorHAnsi"/>
          <w:color w:val="FF0000"/>
        </w:rPr>
        <w:t xml:space="preserve">     </w:t>
      </w:r>
      <w:r>
        <w:rPr>
          <w:rFonts w:asciiTheme="majorHAnsi" w:hAnsiTheme="majorHAnsi" w:cstheme="majorHAnsi"/>
          <w:color w:val="000000" w:themeColor="text1"/>
        </w:rPr>
        <w:t xml:space="preserve">The present study </w:t>
      </w:r>
      <w:r w:rsidR="00E43DA2">
        <w:rPr>
          <w:rFonts w:asciiTheme="majorHAnsi" w:hAnsiTheme="majorHAnsi" w:cstheme="majorHAnsi"/>
          <w:color w:val="000000" w:themeColor="text1"/>
        </w:rPr>
        <w:t>carries</w:t>
      </w:r>
      <w:r>
        <w:rPr>
          <w:rFonts w:asciiTheme="majorHAnsi" w:hAnsiTheme="majorHAnsi" w:cstheme="majorHAnsi"/>
          <w:color w:val="000000" w:themeColor="text1"/>
        </w:rPr>
        <w:t xml:space="preserve"> minimal implications</w:t>
      </w:r>
      <w:r w:rsidR="00D745CC">
        <w:rPr>
          <w:rFonts w:asciiTheme="majorHAnsi" w:hAnsiTheme="majorHAnsi" w:cstheme="majorHAnsi"/>
          <w:color w:val="000000" w:themeColor="text1"/>
        </w:rPr>
        <w:t xml:space="preserve"> as </w:t>
      </w:r>
      <w:r w:rsidR="0037254C">
        <w:rPr>
          <w:rFonts w:asciiTheme="majorHAnsi" w:hAnsiTheme="majorHAnsi" w:cstheme="majorHAnsi"/>
          <w:color w:val="000000" w:themeColor="text1"/>
        </w:rPr>
        <w:t>the main participant, Anne Frank and others mentioned are now deceased</w:t>
      </w:r>
      <w:r w:rsidR="00E43DA2">
        <w:rPr>
          <w:rFonts w:asciiTheme="majorHAnsi" w:hAnsiTheme="majorHAnsi" w:cstheme="majorHAnsi"/>
          <w:color w:val="000000" w:themeColor="text1"/>
        </w:rPr>
        <w:t>. There are many limitations that present themselves with the present study, firstly Anne Frank and those mentioned in the diary are deceased meaning that no questions can be asked about what is written or for verbal first-hand accounts of the circumstances that they faced. Also, it is very likely that these diary extracts are translated from Anne’s first language, that could mean that elements of what happened or how she felt may have been lost in translation as most languages do not necessarily translate directly. One major limitation of the present study is the lack of specific and general</w:t>
      </w:r>
      <w:r w:rsidR="000737FF">
        <w:rPr>
          <w:rFonts w:asciiTheme="majorHAnsi" w:hAnsiTheme="majorHAnsi" w:cstheme="majorHAnsi"/>
          <w:color w:val="000000" w:themeColor="text1"/>
        </w:rPr>
        <w:t xml:space="preserve">, up to date </w:t>
      </w:r>
      <w:r w:rsidR="00E43DA2">
        <w:rPr>
          <w:rFonts w:asciiTheme="majorHAnsi" w:hAnsiTheme="majorHAnsi" w:cstheme="majorHAnsi"/>
          <w:color w:val="000000" w:themeColor="text1"/>
        </w:rPr>
        <w:t>research around this topic</w:t>
      </w:r>
      <w:r w:rsidR="000737FF">
        <w:rPr>
          <w:rFonts w:asciiTheme="majorHAnsi" w:hAnsiTheme="majorHAnsi" w:cstheme="majorHAnsi"/>
          <w:color w:val="000000" w:themeColor="text1"/>
        </w:rPr>
        <w:t xml:space="preserve">, the majority of research on the Holocaust is from the children of survivors not on the survivors or those who sadly died as a result of the Holocaust. A lack of first-hand accounts of the Holocaust means that researchers are heavily reliant on post-memory accounts from the children on survivors as any survivors that are still alive are now very old and may struggle to communicate or even remember what they went through. </w:t>
      </w:r>
    </w:p>
    <w:p w14:paraId="7BC12D83" w14:textId="2DC2EA54" w:rsidR="002B4C90" w:rsidRPr="00875D98" w:rsidRDefault="000737FF" w:rsidP="00875D98">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 xml:space="preserve">    The lack of specific research and first-hand accounts leaves a gap for future research to take place. Living survivors c</w:t>
      </w:r>
      <w:r w:rsidR="0001718D">
        <w:rPr>
          <w:rFonts w:asciiTheme="majorHAnsi" w:hAnsiTheme="majorHAnsi" w:cstheme="majorHAnsi"/>
          <w:color w:val="000000" w:themeColor="text1"/>
        </w:rPr>
        <w:t>ould be a source for first-hand accounts</w:t>
      </w:r>
      <w:r w:rsidR="00875D98">
        <w:rPr>
          <w:rFonts w:asciiTheme="majorHAnsi" w:hAnsiTheme="majorHAnsi" w:cstheme="majorHAnsi"/>
          <w:color w:val="000000" w:themeColor="text1"/>
        </w:rPr>
        <w:t xml:space="preserve"> to gain the knowledge that is missing, also there may be other diaries or letters that are yet to be found or made public that could hold a great deal of information for future research.</w:t>
      </w:r>
    </w:p>
    <w:p w14:paraId="28A33D26" w14:textId="196DA67C" w:rsidR="002B4C90" w:rsidRDefault="002B4C90" w:rsidP="007A46D6">
      <w:pPr>
        <w:rPr>
          <w:rFonts w:asciiTheme="majorHAnsi" w:hAnsiTheme="majorHAnsi" w:cstheme="majorHAnsi"/>
          <w:color w:val="FF0000"/>
        </w:rPr>
      </w:pPr>
    </w:p>
    <w:p w14:paraId="3B1A7480" w14:textId="6001D60B" w:rsidR="002B4C90" w:rsidRDefault="002B4C90" w:rsidP="007A46D6">
      <w:pPr>
        <w:rPr>
          <w:rFonts w:asciiTheme="majorHAnsi" w:hAnsiTheme="majorHAnsi" w:cstheme="majorHAnsi"/>
          <w:u w:val="single"/>
        </w:rPr>
      </w:pPr>
      <w:r>
        <w:rPr>
          <w:rFonts w:asciiTheme="majorHAnsi" w:hAnsiTheme="majorHAnsi" w:cstheme="majorHAnsi"/>
          <w:u w:val="single"/>
        </w:rPr>
        <w:t>Reflexive report</w:t>
      </w:r>
    </w:p>
    <w:p w14:paraId="0612DACE" w14:textId="72ACB3F8" w:rsidR="002B4C90" w:rsidRDefault="002B4C90" w:rsidP="007A46D6">
      <w:pPr>
        <w:rPr>
          <w:rFonts w:asciiTheme="majorHAnsi" w:hAnsiTheme="majorHAnsi" w:cstheme="majorHAnsi"/>
          <w:u w:val="single"/>
        </w:rPr>
      </w:pPr>
    </w:p>
    <w:p w14:paraId="5365EBDD" w14:textId="18ED26B4" w:rsidR="009D5F84" w:rsidRPr="0028192B" w:rsidRDefault="001337E8" w:rsidP="0028192B">
      <w:pPr>
        <w:spacing w:line="360" w:lineRule="auto"/>
        <w:rPr>
          <w:rFonts w:asciiTheme="majorHAnsi" w:hAnsiTheme="majorHAnsi" w:cstheme="majorHAnsi"/>
        </w:rPr>
      </w:pPr>
      <w:r>
        <w:rPr>
          <w:rFonts w:asciiTheme="majorHAnsi" w:hAnsiTheme="majorHAnsi" w:cstheme="majorHAnsi"/>
        </w:rPr>
        <w:t xml:space="preserve">     The interest in the topic area of the present study came from many years of history education in schooling. With next to no research analysis diary extracts, pulling out the themes and learning from the first-hand accounts of the Holocaust</w:t>
      </w:r>
      <w:r w:rsidR="000F68F5">
        <w:rPr>
          <w:rFonts w:asciiTheme="majorHAnsi" w:hAnsiTheme="majorHAnsi" w:cstheme="majorHAnsi"/>
        </w:rPr>
        <w:t xml:space="preserve"> the present study aimed to do just that. A lack of validity was the main concern for this study. With extracts from only one diary being analysed, the results are just the beginning of research of this nature. The present study does have the potential to be conducted in a quantitive manner, with the researcher look at how many times certain words that relate to certain themes appear in the </w:t>
      </w:r>
      <w:r w:rsidR="000F68F5">
        <w:rPr>
          <w:rFonts w:asciiTheme="majorHAnsi" w:hAnsiTheme="majorHAnsi" w:cstheme="majorHAnsi"/>
        </w:rPr>
        <w:lastRenderedPageBreak/>
        <w:t>extracts</w:t>
      </w:r>
      <w:r w:rsidR="0028192B">
        <w:rPr>
          <w:rFonts w:asciiTheme="majorHAnsi" w:hAnsiTheme="majorHAnsi" w:cstheme="majorHAnsi"/>
        </w:rPr>
        <w:t>. The present study found many subordinate themes that help to understand the turmoil and confusion that the participant felt while living through the Holocaust.</w:t>
      </w:r>
    </w:p>
    <w:p w14:paraId="5AEB65E0" w14:textId="77777777" w:rsidR="009D5F84" w:rsidRDefault="009D5F84" w:rsidP="007A46D6">
      <w:pPr>
        <w:rPr>
          <w:rFonts w:asciiTheme="majorHAnsi" w:hAnsiTheme="majorHAnsi" w:cstheme="majorHAnsi"/>
          <w:color w:val="FF0000"/>
        </w:rPr>
      </w:pPr>
    </w:p>
    <w:p w14:paraId="5F9991AE" w14:textId="77777777" w:rsidR="009D5F84" w:rsidRDefault="009D5F84" w:rsidP="007A46D6">
      <w:pPr>
        <w:rPr>
          <w:rFonts w:asciiTheme="majorHAnsi" w:hAnsiTheme="majorHAnsi" w:cstheme="majorHAnsi"/>
          <w:u w:val="single"/>
        </w:rPr>
      </w:pPr>
      <w:r>
        <w:rPr>
          <w:rFonts w:asciiTheme="majorHAnsi" w:hAnsiTheme="majorHAnsi" w:cstheme="majorHAnsi"/>
          <w:u w:val="single"/>
        </w:rPr>
        <w:t xml:space="preserve">Conclusion </w:t>
      </w:r>
    </w:p>
    <w:p w14:paraId="5DC738FB" w14:textId="3CD31316" w:rsidR="009D5F84" w:rsidRDefault="009D5F84" w:rsidP="007A46D6">
      <w:pPr>
        <w:rPr>
          <w:rFonts w:asciiTheme="majorHAnsi" w:hAnsiTheme="majorHAnsi" w:cstheme="majorHAnsi"/>
          <w:color w:val="FF0000"/>
        </w:rPr>
      </w:pPr>
    </w:p>
    <w:p w14:paraId="088FF66E" w14:textId="309CD79F" w:rsidR="000F3DCE" w:rsidRPr="005144A7" w:rsidRDefault="00A53640" w:rsidP="00DE0212">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The present study aimed to add to a lack of research into the understanding of the turmoil and confusion faced by children and adolescents during the Holocaust.</w:t>
      </w:r>
      <w:r w:rsidR="005144A7">
        <w:rPr>
          <w:rFonts w:asciiTheme="majorHAnsi" w:hAnsiTheme="majorHAnsi" w:cstheme="majorHAnsi"/>
          <w:color w:val="000000" w:themeColor="text1"/>
        </w:rPr>
        <w:t xml:space="preserve"> The results of the present study revealed themes of </w:t>
      </w:r>
      <w:r w:rsidR="005144A7">
        <w:rPr>
          <w:rFonts w:asciiTheme="majorHAnsi" w:hAnsiTheme="majorHAnsi" w:cstheme="majorHAnsi"/>
          <w:i/>
          <w:color w:val="000000" w:themeColor="text1"/>
        </w:rPr>
        <w:t>“Adolescent Loneliness”</w:t>
      </w:r>
      <w:r w:rsidR="005144A7">
        <w:rPr>
          <w:rFonts w:asciiTheme="majorHAnsi" w:hAnsiTheme="majorHAnsi" w:cstheme="majorHAnsi"/>
          <w:color w:val="000000" w:themeColor="text1"/>
        </w:rPr>
        <w:t xml:space="preserve">, </w:t>
      </w:r>
      <w:r w:rsidR="005144A7">
        <w:rPr>
          <w:rFonts w:asciiTheme="majorHAnsi" w:hAnsiTheme="majorHAnsi" w:cstheme="majorHAnsi"/>
          <w:i/>
          <w:color w:val="000000" w:themeColor="text1"/>
        </w:rPr>
        <w:t>“Inward vs Outward”</w:t>
      </w:r>
      <w:r w:rsidR="005144A7">
        <w:rPr>
          <w:rFonts w:asciiTheme="majorHAnsi" w:hAnsiTheme="majorHAnsi" w:cstheme="majorHAnsi"/>
          <w:color w:val="000000" w:themeColor="text1"/>
        </w:rPr>
        <w:t xml:space="preserve"> and </w:t>
      </w:r>
      <w:r w:rsidR="005144A7">
        <w:rPr>
          <w:rFonts w:asciiTheme="majorHAnsi" w:hAnsiTheme="majorHAnsi" w:cstheme="majorHAnsi"/>
          <w:i/>
          <w:color w:val="000000" w:themeColor="text1"/>
        </w:rPr>
        <w:t xml:space="preserve">“Gluttony and Generosity”. </w:t>
      </w:r>
      <w:r w:rsidR="005144A7">
        <w:rPr>
          <w:rFonts w:asciiTheme="majorHAnsi" w:hAnsiTheme="majorHAnsi" w:cstheme="majorHAnsi"/>
          <w:color w:val="000000" w:themeColor="text1"/>
        </w:rPr>
        <w:t>The present study is just a stepping stone to the research that could take place in the future using first-hand accounts, diaries and letters to gain better understandings of what actually happened during the Holocaust.</w:t>
      </w:r>
    </w:p>
    <w:p w14:paraId="016818A8" w14:textId="1186839B" w:rsidR="00A53640" w:rsidRDefault="00A53640" w:rsidP="00A53640">
      <w:pPr>
        <w:spacing w:line="360" w:lineRule="auto"/>
        <w:rPr>
          <w:rFonts w:asciiTheme="majorHAnsi" w:hAnsiTheme="majorHAnsi" w:cstheme="majorHAnsi"/>
          <w:color w:val="000000" w:themeColor="text1"/>
        </w:rPr>
      </w:pPr>
    </w:p>
    <w:p w14:paraId="707388FB" w14:textId="77777777" w:rsidR="00A53640" w:rsidRPr="00A53640" w:rsidRDefault="00A53640" w:rsidP="00A53640">
      <w:pPr>
        <w:spacing w:line="360" w:lineRule="auto"/>
        <w:rPr>
          <w:rFonts w:asciiTheme="majorHAnsi" w:hAnsiTheme="majorHAnsi" w:cstheme="majorHAnsi"/>
          <w:color w:val="000000" w:themeColor="text1"/>
        </w:rPr>
      </w:pPr>
    </w:p>
    <w:p w14:paraId="789921CC" w14:textId="77777777" w:rsidR="009D5F84" w:rsidRDefault="009D5F84" w:rsidP="007A46D6">
      <w:pPr>
        <w:rPr>
          <w:rFonts w:asciiTheme="majorHAnsi" w:hAnsiTheme="majorHAnsi" w:cstheme="majorHAnsi"/>
          <w:color w:val="FF0000"/>
        </w:rPr>
      </w:pPr>
    </w:p>
    <w:p w14:paraId="7E6642FC" w14:textId="77777777" w:rsidR="009D5F84" w:rsidRDefault="009D5F84" w:rsidP="007A46D6">
      <w:pPr>
        <w:rPr>
          <w:rFonts w:asciiTheme="majorHAnsi" w:hAnsiTheme="majorHAnsi" w:cstheme="majorHAnsi"/>
          <w:u w:val="single"/>
        </w:rPr>
      </w:pPr>
      <w:r>
        <w:rPr>
          <w:rFonts w:asciiTheme="majorHAnsi" w:hAnsiTheme="majorHAnsi" w:cstheme="majorHAnsi"/>
          <w:u w:val="single"/>
        </w:rPr>
        <w:t xml:space="preserve">Reference list </w:t>
      </w:r>
    </w:p>
    <w:p w14:paraId="0233ED9F" w14:textId="0ADB6799" w:rsidR="009D5F84" w:rsidRDefault="009D5F84" w:rsidP="007A46D6">
      <w:pPr>
        <w:rPr>
          <w:rFonts w:asciiTheme="majorHAnsi" w:hAnsiTheme="majorHAnsi" w:cstheme="majorHAnsi"/>
          <w:color w:val="FF0000"/>
        </w:rPr>
      </w:pPr>
    </w:p>
    <w:p w14:paraId="1E2215F3" w14:textId="1181EBA1" w:rsidR="0017248B" w:rsidRDefault="0017248B" w:rsidP="0017248B">
      <w:pPr>
        <w:pStyle w:val="NormalWeb"/>
        <w:spacing w:line="360" w:lineRule="auto"/>
        <w:ind w:left="720" w:hanging="720"/>
        <w:rPr>
          <w:rFonts w:asciiTheme="majorHAnsi" w:hAnsiTheme="majorHAnsi" w:cstheme="majorHAnsi"/>
        </w:rPr>
      </w:pPr>
      <w:r w:rsidRPr="0017248B">
        <w:rPr>
          <w:rFonts w:asciiTheme="majorHAnsi" w:hAnsiTheme="majorHAnsi" w:cstheme="majorHAnsi"/>
        </w:rPr>
        <w:t>Des Pres, T.</w:t>
      </w:r>
      <w:r>
        <w:rPr>
          <w:rFonts w:asciiTheme="majorHAnsi" w:hAnsiTheme="majorHAnsi" w:cstheme="majorHAnsi"/>
        </w:rPr>
        <w:t xml:space="preserve"> (1976).</w:t>
      </w:r>
      <w:r w:rsidRPr="0017248B">
        <w:rPr>
          <w:rFonts w:asciiTheme="majorHAnsi" w:hAnsiTheme="majorHAnsi" w:cstheme="majorHAnsi"/>
        </w:rPr>
        <w:t xml:space="preserve"> </w:t>
      </w:r>
      <w:r w:rsidRPr="0017248B">
        <w:rPr>
          <w:rFonts w:asciiTheme="majorHAnsi" w:hAnsiTheme="majorHAnsi" w:cstheme="majorHAnsi"/>
          <w:i/>
          <w:iCs/>
        </w:rPr>
        <w:t xml:space="preserve">The survivor: An anatomy of life in the death camps. </w:t>
      </w:r>
      <w:r w:rsidRPr="0017248B">
        <w:rPr>
          <w:rFonts w:asciiTheme="majorHAnsi" w:hAnsiTheme="majorHAnsi" w:cstheme="majorHAnsi"/>
        </w:rPr>
        <w:t>New York: Pocket Books</w:t>
      </w:r>
      <w:r>
        <w:rPr>
          <w:rFonts w:asciiTheme="majorHAnsi" w:hAnsiTheme="majorHAnsi" w:cstheme="majorHAnsi"/>
        </w:rPr>
        <w:t>.</w:t>
      </w:r>
    </w:p>
    <w:p w14:paraId="403941E0" w14:textId="71FE7640" w:rsidR="0017248B" w:rsidRPr="0017248B" w:rsidRDefault="0017248B" w:rsidP="0017248B">
      <w:pPr>
        <w:pStyle w:val="NormalWeb"/>
        <w:spacing w:line="360" w:lineRule="auto"/>
        <w:ind w:left="720" w:hanging="720"/>
        <w:rPr>
          <w:rFonts w:asciiTheme="majorHAnsi" w:hAnsiTheme="majorHAnsi" w:cstheme="majorHAnsi"/>
        </w:rPr>
      </w:pPr>
      <w:r w:rsidRPr="0017248B">
        <w:rPr>
          <w:rFonts w:asciiTheme="majorHAnsi" w:hAnsiTheme="majorHAnsi" w:cstheme="majorHAnsi"/>
        </w:rPr>
        <w:t xml:space="preserve">Epstein, H. </w:t>
      </w:r>
      <w:r>
        <w:rPr>
          <w:rFonts w:asciiTheme="majorHAnsi" w:hAnsiTheme="majorHAnsi" w:cstheme="majorHAnsi"/>
        </w:rPr>
        <w:t xml:space="preserve">(1979). </w:t>
      </w:r>
      <w:r w:rsidRPr="0017248B">
        <w:rPr>
          <w:rFonts w:asciiTheme="majorHAnsi" w:hAnsiTheme="majorHAnsi" w:cstheme="majorHAnsi"/>
          <w:i/>
          <w:iCs/>
        </w:rPr>
        <w:t xml:space="preserve">Children of the holocaust: Conversations with sons and daughters of survivors. </w:t>
      </w:r>
      <w:r w:rsidRPr="0017248B">
        <w:rPr>
          <w:rFonts w:asciiTheme="majorHAnsi" w:hAnsiTheme="majorHAnsi" w:cstheme="majorHAnsi"/>
        </w:rPr>
        <w:t>New York:</w:t>
      </w:r>
      <w:r>
        <w:rPr>
          <w:rFonts w:asciiTheme="majorHAnsi" w:hAnsiTheme="majorHAnsi" w:cstheme="majorHAnsi"/>
        </w:rPr>
        <w:t xml:space="preserve"> </w:t>
      </w:r>
      <w:r w:rsidRPr="0017248B">
        <w:rPr>
          <w:rFonts w:asciiTheme="majorHAnsi" w:hAnsiTheme="majorHAnsi" w:cstheme="majorHAnsi"/>
        </w:rPr>
        <w:t>Putnam</w:t>
      </w:r>
      <w:r>
        <w:rPr>
          <w:rFonts w:asciiTheme="majorHAnsi" w:hAnsiTheme="majorHAnsi" w:cstheme="majorHAnsi"/>
        </w:rPr>
        <w:t>.</w:t>
      </w:r>
    </w:p>
    <w:p w14:paraId="211ABDE0" w14:textId="7E4A7550" w:rsidR="00445962" w:rsidRDefault="00445962" w:rsidP="00F25D49">
      <w:pPr>
        <w:spacing w:line="360" w:lineRule="auto"/>
        <w:rPr>
          <w:rFonts w:asciiTheme="majorHAnsi" w:eastAsia="Times New Roman" w:hAnsiTheme="majorHAnsi" w:cstheme="majorHAnsi"/>
          <w:color w:val="222222"/>
          <w:shd w:val="clear" w:color="auto" w:fill="FFFFFF"/>
        </w:rPr>
      </w:pPr>
      <w:r w:rsidRPr="00445962">
        <w:rPr>
          <w:rFonts w:asciiTheme="majorHAnsi" w:eastAsia="Times New Roman" w:hAnsiTheme="majorHAnsi" w:cstheme="majorHAnsi"/>
          <w:color w:val="222222"/>
          <w:shd w:val="clear" w:color="auto" w:fill="FFFFFF"/>
        </w:rPr>
        <w:t>Finkelstein, N. (2000). The Holocaust Industry.</w:t>
      </w:r>
      <w:r w:rsidRPr="00F25D49">
        <w:rPr>
          <w:rFonts w:asciiTheme="majorHAnsi" w:eastAsia="Times New Roman" w:hAnsiTheme="majorHAnsi" w:cstheme="majorHAnsi"/>
          <w:color w:val="222222"/>
          <w:shd w:val="clear" w:color="auto" w:fill="FFFFFF"/>
        </w:rPr>
        <w:t> </w:t>
      </w:r>
      <w:r w:rsidRPr="00445962">
        <w:rPr>
          <w:rFonts w:asciiTheme="majorHAnsi" w:eastAsia="Times New Roman" w:hAnsiTheme="majorHAnsi" w:cstheme="majorHAnsi"/>
          <w:i/>
          <w:iCs/>
          <w:color w:val="222222"/>
        </w:rPr>
        <w:t>Index on Censorship</w:t>
      </w:r>
      <w:r w:rsidRPr="00445962">
        <w:rPr>
          <w:rFonts w:asciiTheme="majorHAnsi" w:eastAsia="Times New Roman" w:hAnsiTheme="majorHAnsi" w:cstheme="majorHAnsi"/>
          <w:color w:val="222222"/>
          <w:shd w:val="clear" w:color="auto" w:fill="FFFFFF"/>
        </w:rPr>
        <w:t>,</w:t>
      </w:r>
      <w:r w:rsidRPr="00F25D49">
        <w:rPr>
          <w:rFonts w:asciiTheme="majorHAnsi" w:eastAsia="Times New Roman" w:hAnsiTheme="majorHAnsi" w:cstheme="majorHAnsi"/>
          <w:color w:val="222222"/>
          <w:shd w:val="clear" w:color="auto" w:fill="FFFFFF"/>
        </w:rPr>
        <w:t> </w:t>
      </w:r>
      <w:r w:rsidRPr="00445962">
        <w:rPr>
          <w:rFonts w:asciiTheme="majorHAnsi" w:eastAsia="Times New Roman" w:hAnsiTheme="majorHAnsi" w:cstheme="majorHAnsi"/>
          <w:i/>
          <w:iCs/>
          <w:color w:val="222222"/>
        </w:rPr>
        <w:t>29</w:t>
      </w:r>
      <w:r w:rsidRPr="00445962">
        <w:rPr>
          <w:rFonts w:asciiTheme="majorHAnsi" w:eastAsia="Times New Roman" w:hAnsiTheme="majorHAnsi" w:cstheme="majorHAnsi"/>
          <w:color w:val="222222"/>
          <w:shd w:val="clear" w:color="auto" w:fill="FFFFFF"/>
        </w:rPr>
        <w:t>(2), 120-129.</w:t>
      </w:r>
    </w:p>
    <w:p w14:paraId="098369E3" w14:textId="77777777" w:rsidR="0017248B" w:rsidRDefault="0017248B" w:rsidP="00F25D49">
      <w:pPr>
        <w:spacing w:line="360" w:lineRule="auto"/>
        <w:rPr>
          <w:rFonts w:asciiTheme="majorHAnsi" w:eastAsia="Times New Roman" w:hAnsiTheme="majorHAnsi" w:cstheme="majorHAnsi"/>
          <w:color w:val="222222"/>
          <w:shd w:val="clear" w:color="auto" w:fill="FFFFFF"/>
        </w:rPr>
      </w:pPr>
    </w:p>
    <w:p w14:paraId="5682CEF9" w14:textId="43C048E9" w:rsidR="00F25D49" w:rsidRDefault="00092075" w:rsidP="0017248B">
      <w:pPr>
        <w:spacing w:line="360" w:lineRule="auto"/>
        <w:ind w:left="720" w:hanging="720"/>
        <w:rPr>
          <w:rFonts w:asciiTheme="majorHAnsi" w:eastAsia="Times New Roman" w:hAnsiTheme="majorHAnsi" w:cstheme="majorHAnsi"/>
          <w:color w:val="222222"/>
          <w:shd w:val="clear" w:color="auto" w:fill="FFFFFF"/>
        </w:rPr>
      </w:pPr>
      <w:r w:rsidRPr="00092075">
        <w:rPr>
          <w:rFonts w:asciiTheme="majorHAnsi" w:eastAsia="Times New Roman" w:hAnsiTheme="majorHAnsi" w:cstheme="majorHAnsi"/>
          <w:color w:val="222222"/>
          <w:shd w:val="clear" w:color="auto" w:fill="FFFFFF"/>
        </w:rPr>
        <w:t xml:space="preserve">Hirsch, M. (2001). Surviving images: Holocaust photographs and the work of </w:t>
      </w:r>
      <w:proofErr w:type="spellStart"/>
      <w:r w:rsidRPr="00092075">
        <w:rPr>
          <w:rFonts w:asciiTheme="majorHAnsi" w:eastAsia="Times New Roman" w:hAnsiTheme="majorHAnsi" w:cstheme="majorHAnsi"/>
          <w:color w:val="222222"/>
          <w:shd w:val="clear" w:color="auto" w:fill="FFFFFF"/>
        </w:rPr>
        <w:t>postmemory</w:t>
      </w:r>
      <w:proofErr w:type="spellEnd"/>
      <w:r w:rsidRPr="00092075">
        <w:rPr>
          <w:rFonts w:asciiTheme="majorHAnsi" w:eastAsia="Times New Roman" w:hAnsiTheme="majorHAnsi" w:cstheme="majorHAnsi"/>
          <w:color w:val="222222"/>
          <w:shd w:val="clear" w:color="auto" w:fill="FFFFFF"/>
        </w:rPr>
        <w:t>. </w:t>
      </w:r>
      <w:r w:rsidRPr="00092075">
        <w:rPr>
          <w:rFonts w:asciiTheme="majorHAnsi" w:eastAsia="Times New Roman" w:hAnsiTheme="majorHAnsi" w:cstheme="majorHAnsi"/>
          <w:i/>
          <w:iCs/>
          <w:color w:val="222222"/>
        </w:rPr>
        <w:t>The Yale Journal of Criticism</w:t>
      </w:r>
      <w:r w:rsidRPr="00092075">
        <w:rPr>
          <w:rFonts w:asciiTheme="majorHAnsi" w:eastAsia="Times New Roman" w:hAnsiTheme="majorHAnsi" w:cstheme="majorHAnsi"/>
          <w:color w:val="222222"/>
          <w:shd w:val="clear" w:color="auto" w:fill="FFFFFF"/>
        </w:rPr>
        <w:t>, </w:t>
      </w:r>
      <w:r w:rsidRPr="00092075">
        <w:rPr>
          <w:rFonts w:asciiTheme="majorHAnsi" w:eastAsia="Times New Roman" w:hAnsiTheme="majorHAnsi" w:cstheme="majorHAnsi"/>
          <w:i/>
          <w:iCs/>
          <w:color w:val="222222"/>
        </w:rPr>
        <w:t>14</w:t>
      </w:r>
      <w:r w:rsidRPr="00092075">
        <w:rPr>
          <w:rFonts w:asciiTheme="majorHAnsi" w:eastAsia="Times New Roman" w:hAnsiTheme="majorHAnsi" w:cstheme="majorHAnsi"/>
          <w:color w:val="222222"/>
          <w:shd w:val="clear" w:color="auto" w:fill="FFFFFF"/>
        </w:rPr>
        <w:t>(1), 5-37.</w:t>
      </w:r>
    </w:p>
    <w:p w14:paraId="42B9F52D" w14:textId="77777777" w:rsidR="00AB3A00" w:rsidRDefault="00AB3A00" w:rsidP="0017248B">
      <w:pPr>
        <w:spacing w:line="360" w:lineRule="auto"/>
        <w:ind w:left="720" w:hanging="720"/>
        <w:rPr>
          <w:rFonts w:asciiTheme="majorHAnsi" w:eastAsia="Times New Roman" w:hAnsiTheme="majorHAnsi" w:cstheme="majorHAnsi"/>
          <w:color w:val="222222"/>
          <w:shd w:val="clear" w:color="auto" w:fill="FFFFFF"/>
        </w:rPr>
      </w:pPr>
    </w:p>
    <w:p w14:paraId="374A9844" w14:textId="77777777" w:rsidR="00AB3A00" w:rsidRPr="00AB3A00" w:rsidRDefault="00AB3A00" w:rsidP="00B6298B">
      <w:pPr>
        <w:spacing w:line="360" w:lineRule="auto"/>
        <w:ind w:left="720" w:hanging="720"/>
        <w:rPr>
          <w:rFonts w:asciiTheme="majorHAnsi" w:eastAsia="Times New Roman" w:hAnsiTheme="majorHAnsi" w:cstheme="majorHAnsi"/>
        </w:rPr>
      </w:pPr>
      <w:r w:rsidRPr="00AB3A00">
        <w:rPr>
          <w:rFonts w:asciiTheme="majorHAnsi" w:eastAsia="Times New Roman" w:hAnsiTheme="majorHAnsi" w:cstheme="majorHAnsi"/>
          <w:color w:val="222222"/>
          <w:shd w:val="clear" w:color="auto" w:fill="FFFFFF"/>
        </w:rPr>
        <w:t>Kellerman, N. P. (2001). Psychopathology in children of Holocaust survivors: A review of the research literature. </w:t>
      </w:r>
      <w:r w:rsidRPr="00AB3A00">
        <w:rPr>
          <w:rFonts w:asciiTheme="majorHAnsi" w:eastAsia="Times New Roman" w:hAnsiTheme="majorHAnsi" w:cstheme="majorHAnsi"/>
          <w:i/>
          <w:iCs/>
          <w:color w:val="222222"/>
        </w:rPr>
        <w:t>Israel Journal of Psychiatry and Related Sciences</w:t>
      </w:r>
      <w:r w:rsidRPr="00AB3A00">
        <w:rPr>
          <w:rFonts w:asciiTheme="majorHAnsi" w:eastAsia="Times New Roman" w:hAnsiTheme="majorHAnsi" w:cstheme="majorHAnsi"/>
          <w:color w:val="222222"/>
          <w:shd w:val="clear" w:color="auto" w:fill="FFFFFF"/>
        </w:rPr>
        <w:t>, </w:t>
      </w:r>
      <w:r w:rsidRPr="00AB3A00">
        <w:rPr>
          <w:rFonts w:asciiTheme="majorHAnsi" w:eastAsia="Times New Roman" w:hAnsiTheme="majorHAnsi" w:cstheme="majorHAnsi"/>
          <w:i/>
          <w:iCs/>
          <w:color w:val="222222"/>
        </w:rPr>
        <w:t>38</w:t>
      </w:r>
      <w:r w:rsidRPr="00AB3A00">
        <w:rPr>
          <w:rFonts w:asciiTheme="majorHAnsi" w:eastAsia="Times New Roman" w:hAnsiTheme="majorHAnsi" w:cstheme="majorHAnsi"/>
          <w:color w:val="222222"/>
          <w:shd w:val="clear" w:color="auto" w:fill="FFFFFF"/>
        </w:rPr>
        <w:t>(1), 36-46.</w:t>
      </w:r>
    </w:p>
    <w:p w14:paraId="6D3D730D" w14:textId="79888ECF" w:rsidR="0017248B" w:rsidRDefault="0017248B" w:rsidP="0017248B">
      <w:pPr>
        <w:spacing w:line="360" w:lineRule="auto"/>
        <w:ind w:left="720" w:hanging="720"/>
        <w:rPr>
          <w:rFonts w:asciiTheme="majorHAnsi" w:eastAsia="Times New Roman" w:hAnsiTheme="majorHAnsi" w:cstheme="majorHAnsi"/>
        </w:rPr>
      </w:pPr>
    </w:p>
    <w:p w14:paraId="10ACA1B0" w14:textId="6AF5D6AF" w:rsidR="0017248B" w:rsidRDefault="0017248B" w:rsidP="0017248B">
      <w:pPr>
        <w:spacing w:line="360" w:lineRule="auto"/>
        <w:ind w:left="720" w:hanging="720"/>
        <w:rPr>
          <w:rFonts w:asciiTheme="majorHAnsi" w:eastAsia="Times New Roman" w:hAnsiTheme="majorHAnsi" w:cstheme="majorHAnsi"/>
          <w:color w:val="222222"/>
          <w:shd w:val="clear" w:color="auto" w:fill="FFFFFF"/>
        </w:rPr>
      </w:pPr>
      <w:r w:rsidRPr="0017248B">
        <w:rPr>
          <w:rFonts w:asciiTheme="majorHAnsi" w:eastAsia="Times New Roman" w:hAnsiTheme="majorHAnsi" w:cstheme="majorHAnsi"/>
          <w:color w:val="222222"/>
          <w:shd w:val="clear" w:color="auto" w:fill="FFFFFF"/>
        </w:rPr>
        <w:lastRenderedPageBreak/>
        <w:t xml:space="preserve">Leon, G. R., Butcher, J. N., Kleinman, M., Goldberg, A., &amp; </w:t>
      </w:r>
      <w:proofErr w:type="spellStart"/>
      <w:r w:rsidRPr="0017248B">
        <w:rPr>
          <w:rFonts w:asciiTheme="majorHAnsi" w:eastAsia="Times New Roman" w:hAnsiTheme="majorHAnsi" w:cstheme="majorHAnsi"/>
          <w:color w:val="222222"/>
          <w:shd w:val="clear" w:color="auto" w:fill="FFFFFF"/>
        </w:rPr>
        <w:t>Almagor</w:t>
      </w:r>
      <w:proofErr w:type="spellEnd"/>
      <w:r w:rsidRPr="0017248B">
        <w:rPr>
          <w:rFonts w:asciiTheme="majorHAnsi" w:eastAsia="Times New Roman" w:hAnsiTheme="majorHAnsi" w:cstheme="majorHAnsi"/>
          <w:color w:val="222222"/>
          <w:shd w:val="clear" w:color="auto" w:fill="FFFFFF"/>
        </w:rPr>
        <w:t>, M. (1981). Survivors of the Holocaust and their children: Current status and adjustment. </w:t>
      </w:r>
      <w:r w:rsidRPr="0017248B">
        <w:rPr>
          <w:rFonts w:asciiTheme="majorHAnsi" w:eastAsia="Times New Roman" w:hAnsiTheme="majorHAnsi" w:cstheme="majorHAnsi"/>
          <w:i/>
          <w:iCs/>
          <w:color w:val="222222"/>
        </w:rPr>
        <w:t>Journal of Personality and Social Psychology</w:t>
      </w:r>
      <w:r w:rsidRPr="0017248B">
        <w:rPr>
          <w:rFonts w:asciiTheme="majorHAnsi" w:eastAsia="Times New Roman" w:hAnsiTheme="majorHAnsi" w:cstheme="majorHAnsi"/>
          <w:color w:val="222222"/>
          <w:shd w:val="clear" w:color="auto" w:fill="FFFFFF"/>
        </w:rPr>
        <w:t>, </w:t>
      </w:r>
      <w:r w:rsidRPr="0017248B">
        <w:rPr>
          <w:rFonts w:asciiTheme="majorHAnsi" w:eastAsia="Times New Roman" w:hAnsiTheme="majorHAnsi" w:cstheme="majorHAnsi"/>
          <w:i/>
          <w:iCs/>
          <w:color w:val="222222"/>
        </w:rPr>
        <w:t>41</w:t>
      </w:r>
      <w:r w:rsidRPr="0017248B">
        <w:rPr>
          <w:rFonts w:asciiTheme="majorHAnsi" w:eastAsia="Times New Roman" w:hAnsiTheme="majorHAnsi" w:cstheme="majorHAnsi"/>
          <w:color w:val="222222"/>
          <w:shd w:val="clear" w:color="auto" w:fill="FFFFFF"/>
        </w:rPr>
        <w:t>(3), 503.</w:t>
      </w:r>
    </w:p>
    <w:p w14:paraId="7439E6D7" w14:textId="77777777" w:rsidR="003041D5" w:rsidRDefault="003041D5" w:rsidP="0017248B">
      <w:pPr>
        <w:spacing w:line="360" w:lineRule="auto"/>
        <w:ind w:left="720" w:hanging="720"/>
        <w:rPr>
          <w:rFonts w:asciiTheme="majorHAnsi" w:eastAsia="Times New Roman" w:hAnsiTheme="majorHAnsi" w:cstheme="majorHAnsi"/>
          <w:color w:val="222222"/>
          <w:shd w:val="clear" w:color="auto" w:fill="FFFFFF"/>
        </w:rPr>
      </w:pPr>
    </w:p>
    <w:p w14:paraId="7C60EB77" w14:textId="1FCF3375" w:rsidR="00B17C58" w:rsidRPr="0017248B" w:rsidRDefault="00B17C58" w:rsidP="0017248B">
      <w:pPr>
        <w:spacing w:line="360" w:lineRule="auto"/>
        <w:ind w:left="720" w:hanging="720"/>
        <w:rPr>
          <w:rFonts w:asciiTheme="majorHAnsi" w:eastAsia="Times New Roman" w:hAnsiTheme="majorHAnsi" w:cstheme="majorHAnsi"/>
        </w:rPr>
      </w:pPr>
      <w:proofErr w:type="spellStart"/>
      <w:r>
        <w:rPr>
          <w:rFonts w:asciiTheme="majorHAnsi" w:eastAsia="Times New Roman" w:hAnsiTheme="majorHAnsi" w:cstheme="majorHAnsi"/>
        </w:rPr>
        <w:t>Solkof</w:t>
      </w:r>
      <w:proofErr w:type="spellEnd"/>
      <w:r>
        <w:rPr>
          <w:rFonts w:asciiTheme="majorHAnsi" w:eastAsia="Times New Roman" w:hAnsiTheme="majorHAnsi" w:cstheme="majorHAnsi"/>
        </w:rPr>
        <w:t>, N. (1981). Children of survivors</w:t>
      </w:r>
      <w:r w:rsidR="003041D5">
        <w:rPr>
          <w:rFonts w:asciiTheme="majorHAnsi" w:eastAsia="Times New Roman" w:hAnsiTheme="majorHAnsi" w:cstheme="majorHAnsi"/>
        </w:rPr>
        <w:t xml:space="preserve"> of the Nazi Holocaust: A critical review of the literature. Am J Orthopsychiatry, 51:29-42.</w:t>
      </w:r>
    </w:p>
    <w:p w14:paraId="6E263DF5" w14:textId="77777777" w:rsidR="0017248B" w:rsidRPr="00F25D49" w:rsidRDefault="0017248B" w:rsidP="0017248B">
      <w:pPr>
        <w:spacing w:line="360" w:lineRule="auto"/>
        <w:ind w:left="720" w:hanging="720"/>
        <w:rPr>
          <w:rFonts w:asciiTheme="majorHAnsi" w:eastAsia="Times New Roman" w:hAnsiTheme="majorHAnsi" w:cstheme="majorHAnsi"/>
          <w:color w:val="222222"/>
          <w:shd w:val="clear" w:color="auto" w:fill="FFFFFF"/>
        </w:rPr>
      </w:pPr>
    </w:p>
    <w:p w14:paraId="77F312AE" w14:textId="77777777" w:rsidR="00F25D49" w:rsidRPr="00F25D49" w:rsidRDefault="00F25D49" w:rsidP="00F25D49">
      <w:pPr>
        <w:spacing w:line="360" w:lineRule="auto"/>
        <w:ind w:left="720" w:hanging="720"/>
        <w:rPr>
          <w:rFonts w:asciiTheme="majorHAnsi" w:eastAsia="Times New Roman" w:hAnsiTheme="majorHAnsi" w:cstheme="majorHAnsi"/>
        </w:rPr>
      </w:pPr>
      <w:r w:rsidRPr="00F25D49">
        <w:rPr>
          <w:rFonts w:asciiTheme="majorHAnsi" w:eastAsia="Times New Roman" w:hAnsiTheme="majorHAnsi" w:cstheme="majorHAnsi"/>
          <w:color w:val="222222"/>
          <w:shd w:val="clear" w:color="auto" w:fill="FFFFFF"/>
        </w:rPr>
        <w:t>Young, J. E. (1988). </w:t>
      </w:r>
      <w:r w:rsidRPr="00F25D49">
        <w:rPr>
          <w:rFonts w:asciiTheme="majorHAnsi" w:eastAsia="Times New Roman" w:hAnsiTheme="majorHAnsi" w:cstheme="majorHAnsi"/>
          <w:i/>
          <w:iCs/>
          <w:color w:val="222222"/>
        </w:rPr>
        <w:t>Writing and rewriting the Holocaust: Narrative and the consequences of interpretation</w:t>
      </w:r>
      <w:r w:rsidRPr="00F25D49">
        <w:rPr>
          <w:rFonts w:asciiTheme="majorHAnsi" w:eastAsia="Times New Roman" w:hAnsiTheme="majorHAnsi" w:cstheme="majorHAnsi"/>
          <w:color w:val="222222"/>
          <w:shd w:val="clear" w:color="auto" w:fill="FFFFFF"/>
        </w:rPr>
        <w:t> (Vol. 613). Indiana University Press.</w:t>
      </w:r>
    </w:p>
    <w:p w14:paraId="19256427" w14:textId="77777777" w:rsidR="00445962" w:rsidRPr="00445962" w:rsidRDefault="00445962" w:rsidP="00445962">
      <w:pPr>
        <w:rPr>
          <w:rFonts w:asciiTheme="majorHAnsi" w:eastAsia="Times New Roman" w:hAnsiTheme="majorHAnsi" w:cstheme="majorHAnsi"/>
        </w:rPr>
      </w:pPr>
    </w:p>
    <w:p w14:paraId="35048395" w14:textId="77777777" w:rsidR="00445962" w:rsidRDefault="00445962" w:rsidP="007A46D6">
      <w:pPr>
        <w:rPr>
          <w:rFonts w:asciiTheme="majorHAnsi" w:hAnsiTheme="majorHAnsi" w:cstheme="majorHAnsi"/>
          <w:color w:val="FF0000"/>
        </w:rPr>
      </w:pPr>
    </w:p>
    <w:p w14:paraId="072A8A43" w14:textId="5E980FD2" w:rsidR="009D5F84" w:rsidRDefault="009D5F84" w:rsidP="007A46D6">
      <w:pPr>
        <w:rPr>
          <w:rFonts w:asciiTheme="majorHAnsi" w:hAnsiTheme="majorHAnsi" w:cstheme="majorHAnsi"/>
          <w:color w:val="FF0000"/>
        </w:rPr>
      </w:pPr>
      <w:r>
        <w:rPr>
          <w:rFonts w:asciiTheme="majorHAnsi" w:hAnsiTheme="majorHAnsi" w:cstheme="majorHAnsi"/>
          <w:u w:val="single"/>
        </w:rPr>
        <w:t xml:space="preserve">Appendices </w:t>
      </w:r>
      <w:r>
        <w:rPr>
          <w:rFonts w:asciiTheme="majorHAnsi" w:hAnsiTheme="majorHAnsi" w:cstheme="majorHAnsi"/>
          <w:color w:val="FF0000"/>
        </w:rPr>
        <w:t xml:space="preserve"> </w:t>
      </w:r>
    </w:p>
    <w:p w14:paraId="33FDA1D2" w14:textId="55B36538" w:rsidR="009D5F84" w:rsidRDefault="009D5F84" w:rsidP="007A46D6">
      <w:pPr>
        <w:rPr>
          <w:rFonts w:asciiTheme="majorHAnsi" w:hAnsiTheme="majorHAnsi" w:cstheme="majorHAnsi"/>
          <w:color w:val="FF0000"/>
        </w:rPr>
      </w:pPr>
    </w:p>
    <w:p w14:paraId="5E3EF52D" w14:textId="69B0C979" w:rsidR="006E4586" w:rsidRDefault="006E4586" w:rsidP="007A46D6">
      <w:pPr>
        <w:rPr>
          <w:rFonts w:asciiTheme="majorHAnsi" w:hAnsiTheme="majorHAnsi" w:cstheme="majorHAnsi"/>
          <w:color w:val="000000" w:themeColor="text1"/>
          <w:u w:val="single"/>
        </w:rPr>
      </w:pPr>
      <w:r w:rsidRPr="006E4586">
        <w:rPr>
          <w:rFonts w:asciiTheme="majorHAnsi" w:hAnsiTheme="majorHAnsi" w:cstheme="majorHAnsi"/>
          <w:color w:val="000000" w:themeColor="text1"/>
          <w:u w:val="single"/>
        </w:rPr>
        <w:t>Appendix One</w:t>
      </w:r>
    </w:p>
    <w:p w14:paraId="3E2E16D3" w14:textId="680955C1" w:rsidR="006E4586" w:rsidRDefault="006E4586" w:rsidP="007A46D6">
      <w:pPr>
        <w:rPr>
          <w:rFonts w:asciiTheme="majorHAnsi" w:hAnsiTheme="majorHAnsi" w:cstheme="majorHAnsi"/>
          <w:color w:val="000000" w:themeColor="text1"/>
          <w:u w:val="single"/>
        </w:rPr>
      </w:pPr>
      <w:r>
        <w:rPr>
          <w:rFonts w:asciiTheme="majorHAnsi" w:hAnsiTheme="majorHAnsi" w:cstheme="majorHAnsi"/>
          <w:color w:val="000000" w:themeColor="text1"/>
          <w:u w:val="single"/>
        </w:rPr>
        <w:t xml:space="preserve">Ethics form </w:t>
      </w:r>
    </w:p>
    <w:p w14:paraId="492BB171" w14:textId="2C431E35" w:rsidR="006E4586" w:rsidRDefault="006E4586" w:rsidP="007A46D6">
      <w:pPr>
        <w:rPr>
          <w:rFonts w:asciiTheme="majorHAnsi" w:hAnsiTheme="majorHAnsi" w:cstheme="majorHAnsi"/>
          <w:color w:val="000000" w:themeColor="text1"/>
          <w:u w:val="single"/>
        </w:rPr>
      </w:pPr>
    </w:p>
    <w:p w14:paraId="374DFAC1" w14:textId="77777777" w:rsidR="006E4586" w:rsidRPr="004C3A0B" w:rsidRDefault="006E4586" w:rsidP="006E4586">
      <w:pPr>
        <w:tabs>
          <w:tab w:val="left" w:pos="5103"/>
        </w:tabs>
        <w:jc w:val="center"/>
        <w:rPr>
          <w:rFonts w:ascii="Arial" w:hAnsi="Arial" w:cs="Arial"/>
          <w:b/>
          <w:bCs/>
        </w:rPr>
      </w:pPr>
      <w:r w:rsidRPr="004C3A0B">
        <w:rPr>
          <w:rFonts w:ascii="Arial" w:hAnsi="Arial" w:cs="Arial"/>
          <w:b/>
          <w:bCs/>
        </w:rPr>
        <w:t>APPLICATION FOR ETHICAL APPROVAL</w:t>
      </w:r>
    </w:p>
    <w:p w14:paraId="45998F8F" w14:textId="77777777" w:rsidR="006E4586" w:rsidRPr="004C3A0B" w:rsidRDefault="006E4586" w:rsidP="006E4586">
      <w:pPr>
        <w:tabs>
          <w:tab w:val="left" w:pos="5103"/>
        </w:tabs>
        <w:ind w:right="282"/>
        <w:jc w:val="center"/>
        <w:rPr>
          <w:rFonts w:ascii="Arial" w:hAnsi="Arial" w:cs="Arial"/>
          <w:b/>
          <w:bCs/>
        </w:rPr>
      </w:pPr>
    </w:p>
    <w:p w14:paraId="2F254BCC" w14:textId="77777777" w:rsidR="006E4586" w:rsidRPr="004C3A0B" w:rsidRDefault="006E4586" w:rsidP="006E4586">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4D9ABB3" w14:textId="77777777" w:rsidR="006E4586" w:rsidRPr="004C3A0B" w:rsidRDefault="006E4586" w:rsidP="006E4586">
      <w:pPr>
        <w:tabs>
          <w:tab w:val="left" w:pos="5103"/>
        </w:tabs>
        <w:ind w:right="282"/>
        <w:jc w:val="center"/>
        <w:rPr>
          <w:rFonts w:ascii="Arial" w:hAnsi="Arial" w:cs="Arial"/>
          <w:b/>
          <w:bCs/>
          <w:sz w:val="16"/>
          <w:szCs w:val="16"/>
        </w:rPr>
      </w:pPr>
    </w:p>
    <w:p w14:paraId="6D9CBCA7" w14:textId="77777777" w:rsidR="006E4586" w:rsidRPr="004C3A0B" w:rsidRDefault="006E4586" w:rsidP="006E4586">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0FE4F93" w14:textId="77777777" w:rsidR="006E4586" w:rsidRPr="004C3A0B" w:rsidRDefault="006E4586" w:rsidP="006E4586">
      <w:pPr>
        <w:tabs>
          <w:tab w:val="left" w:pos="5103"/>
        </w:tabs>
        <w:ind w:right="282"/>
        <w:jc w:val="both"/>
        <w:rPr>
          <w:rFonts w:ascii="Arial" w:hAnsi="Arial" w:cs="Arial"/>
          <w:sz w:val="22"/>
          <w:szCs w:val="22"/>
        </w:rPr>
      </w:pPr>
    </w:p>
    <w:p w14:paraId="273F8C73" w14:textId="77777777" w:rsidR="006E4586" w:rsidRPr="004C3A0B" w:rsidRDefault="006E4586" w:rsidP="006E4586">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BFBEDA5" w14:textId="77777777" w:rsidR="006E4586" w:rsidRPr="004C3A0B" w:rsidRDefault="006E4586" w:rsidP="006E4586">
      <w:pPr>
        <w:tabs>
          <w:tab w:val="left" w:pos="5103"/>
        </w:tabs>
        <w:ind w:right="282"/>
        <w:jc w:val="both"/>
        <w:rPr>
          <w:rFonts w:ascii="Arial" w:hAnsi="Arial" w:cs="Arial"/>
          <w:sz w:val="22"/>
          <w:szCs w:val="22"/>
        </w:rPr>
      </w:pPr>
    </w:p>
    <w:p w14:paraId="1AD8B2ED" w14:textId="77777777" w:rsidR="006E4586" w:rsidRPr="004C3A0B" w:rsidRDefault="006E4586" w:rsidP="006E4586">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0654FBBA" w14:textId="77777777" w:rsidR="006E4586" w:rsidRPr="004C3A0B" w:rsidRDefault="006E4586" w:rsidP="006E4586">
      <w:pPr>
        <w:tabs>
          <w:tab w:val="left" w:pos="5103"/>
        </w:tabs>
        <w:ind w:right="282"/>
        <w:jc w:val="both"/>
        <w:rPr>
          <w:rFonts w:ascii="Arial" w:hAnsi="Arial" w:cs="Arial"/>
          <w:sz w:val="22"/>
          <w:szCs w:val="22"/>
        </w:rPr>
      </w:pPr>
    </w:p>
    <w:p w14:paraId="0549C8F2" w14:textId="77777777" w:rsidR="006E4586" w:rsidRPr="004C3A0B" w:rsidRDefault="006E4586" w:rsidP="006E4586">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7AAE8C21" w14:textId="77777777" w:rsidR="006E4586" w:rsidRPr="004C3A0B" w:rsidRDefault="006E4586" w:rsidP="006E4586">
      <w:pPr>
        <w:autoSpaceDE w:val="0"/>
        <w:autoSpaceDN w:val="0"/>
        <w:adjustRightInd w:val="0"/>
        <w:jc w:val="both"/>
        <w:rPr>
          <w:rFonts w:ascii="Arial" w:hAnsi="Arial" w:cs="Arial"/>
          <w:sz w:val="22"/>
          <w:szCs w:val="22"/>
        </w:rPr>
      </w:pPr>
    </w:p>
    <w:p w14:paraId="1542D23D" w14:textId="77777777" w:rsidR="006E4586" w:rsidRPr="004C3A0B" w:rsidRDefault="006E4586" w:rsidP="006E4586">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3F883890" w14:textId="77777777" w:rsidR="006E4586" w:rsidRPr="004C3A0B" w:rsidRDefault="006E4586" w:rsidP="006E4586">
      <w:pPr>
        <w:autoSpaceDE w:val="0"/>
        <w:autoSpaceDN w:val="0"/>
        <w:adjustRightInd w:val="0"/>
        <w:jc w:val="both"/>
        <w:rPr>
          <w:rFonts w:ascii="Arial" w:hAnsi="Arial" w:cs="Arial"/>
          <w:sz w:val="22"/>
          <w:szCs w:val="22"/>
        </w:rPr>
      </w:pPr>
    </w:p>
    <w:p w14:paraId="67EED450" w14:textId="77777777" w:rsidR="006E4586" w:rsidRPr="004C3A0B" w:rsidRDefault="006E4586" w:rsidP="006E4586">
      <w:pPr>
        <w:autoSpaceDE w:val="0"/>
        <w:autoSpaceDN w:val="0"/>
        <w:adjustRightInd w:val="0"/>
        <w:jc w:val="both"/>
        <w:rPr>
          <w:rFonts w:ascii="Arial" w:hAnsi="Arial" w:cs="Arial"/>
          <w:sz w:val="22"/>
          <w:szCs w:val="22"/>
        </w:rPr>
      </w:pPr>
    </w:p>
    <w:p w14:paraId="5053DF66" w14:textId="77777777" w:rsidR="006E4586" w:rsidRPr="004C3A0B" w:rsidRDefault="006E4586" w:rsidP="006E4586">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3CAE19D5" w14:textId="77777777" w:rsidR="006E4586" w:rsidRPr="004C3A0B" w:rsidRDefault="006E4586" w:rsidP="006E4586">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6E4586" w:rsidRPr="004C3A0B" w14:paraId="77EF706D" w14:textId="77777777" w:rsidTr="006E4586">
        <w:trPr>
          <w:trHeight w:val="439"/>
        </w:trPr>
        <w:tc>
          <w:tcPr>
            <w:tcW w:w="3510" w:type="dxa"/>
            <w:gridSpan w:val="3"/>
            <w:shd w:val="clear" w:color="auto" w:fill="F2F2F2" w:themeFill="background1" w:themeFillShade="F2"/>
          </w:tcPr>
          <w:p w14:paraId="7E21C8AE" w14:textId="77777777" w:rsidR="006E4586" w:rsidRPr="004C3A0B" w:rsidRDefault="006E4586" w:rsidP="006E4586">
            <w:pPr>
              <w:rPr>
                <w:rFonts w:ascii="Arial" w:hAnsi="Arial" w:cs="Arial"/>
                <w:sz w:val="22"/>
                <w:szCs w:val="22"/>
              </w:rPr>
            </w:pPr>
            <w:r w:rsidRPr="004C3A0B">
              <w:rPr>
                <w:rFonts w:ascii="Arial" w:hAnsi="Arial" w:cs="Arial"/>
                <w:sz w:val="22"/>
                <w:szCs w:val="22"/>
              </w:rPr>
              <w:t>Full Name:</w:t>
            </w:r>
          </w:p>
        </w:tc>
        <w:tc>
          <w:tcPr>
            <w:tcW w:w="6379" w:type="dxa"/>
            <w:gridSpan w:val="4"/>
          </w:tcPr>
          <w:p w14:paraId="711CC646" w14:textId="77777777" w:rsidR="006E4586" w:rsidRPr="004C3A0B" w:rsidRDefault="006E4586" w:rsidP="006E4586">
            <w:pPr>
              <w:rPr>
                <w:rFonts w:ascii="Arial" w:hAnsi="Arial" w:cs="Arial"/>
                <w:sz w:val="22"/>
                <w:szCs w:val="22"/>
              </w:rPr>
            </w:pPr>
            <w:r>
              <w:rPr>
                <w:rFonts w:ascii="Arial" w:hAnsi="Arial" w:cs="Arial"/>
                <w:sz w:val="22"/>
                <w:szCs w:val="22"/>
              </w:rPr>
              <w:t xml:space="preserve">Chelsea Lauren Axon </w:t>
            </w:r>
          </w:p>
        </w:tc>
      </w:tr>
      <w:tr w:rsidR="006E4586" w:rsidRPr="004C3A0B" w14:paraId="4CC20204" w14:textId="77777777" w:rsidTr="006E4586">
        <w:tc>
          <w:tcPr>
            <w:tcW w:w="9889" w:type="dxa"/>
            <w:gridSpan w:val="7"/>
          </w:tcPr>
          <w:p w14:paraId="37B8EF53" w14:textId="77777777" w:rsidR="006E4586" w:rsidRPr="004C3A0B" w:rsidRDefault="006E4586" w:rsidP="006E4586">
            <w:pPr>
              <w:rPr>
                <w:rFonts w:ascii="Arial" w:hAnsi="Arial" w:cs="Arial"/>
                <w:sz w:val="22"/>
                <w:szCs w:val="22"/>
              </w:rPr>
            </w:pPr>
            <w:r w:rsidRPr="004C3A0B">
              <w:rPr>
                <w:rFonts w:ascii="Arial" w:hAnsi="Arial" w:cs="Arial"/>
                <w:sz w:val="22"/>
                <w:szCs w:val="22"/>
              </w:rPr>
              <w:lastRenderedPageBreak/>
              <w:t>Tick all boxes which apply:</w:t>
            </w:r>
          </w:p>
        </w:tc>
      </w:tr>
      <w:tr w:rsidR="006E4586" w:rsidRPr="004C3A0B" w14:paraId="2BC3CF64" w14:textId="77777777" w:rsidTr="006E4586">
        <w:trPr>
          <w:trHeight w:val="472"/>
        </w:trPr>
        <w:tc>
          <w:tcPr>
            <w:tcW w:w="1951" w:type="dxa"/>
            <w:shd w:val="clear" w:color="auto" w:fill="F2F2F2" w:themeFill="background1" w:themeFillShade="F2"/>
            <w:vAlign w:val="center"/>
          </w:tcPr>
          <w:p w14:paraId="49D43C81" w14:textId="77777777" w:rsidR="006E4586" w:rsidRPr="004C3A0B" w:rsidRDefault="006E4586" w:rsidP="006E4586">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6E21EDAA" w14:textId="77777777" w:rsidR="006E4586" w:rsidRPr="004C3A0B" w:rsidRDefault="006E4586" w:rsidP="006E4586">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26A77391" w14:textId="77777777" w:rsidR="006E4586" w:rsidRPr="004C3A0B" w:rsidRDefault="006E4586" w:rsidP="006E4586">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01094F3B" w14:textId="77777777" w:rsidR="006E4586" w:rsidRPr="004C3A0B" w:rsidRDefault="006E4586" w:rsidP="006E4586">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5D313DD5" w14:textId="77777777" w:rsidR="006E4586" w:rsidRPr="004C3A0B" w:rsidRDefault="006E4586" w:rsidP="006E4586">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451E0572" w14:textId="77777777" w:rsidR="006E4586" w:rsidRPr="004C3A0B" w:rsidRDefault="006E4586" w:rsidP="006E4586">
                <w:pPr>
                  <w:jc w:val="center"/>
                  <w:rPr>
                    <w:rFonts w:ascii="Arial" w:hAnsi="Arial" w:cs="Arial"/>
                    <w:sz w:val="22"/>
                    <w:szCs w:val="22"/>
                  </w:rPr>
                </w:pPr>
                <w:r>
                  <w:rPr>
                    <w:rFonts w:ascii="MS Gothic" w:eastAsia="MS Gothic" w:hAnsi="MS Gothic" w:cs="Arial" w:hint="eastAsia"/>
                    <w:sz w:val="22"/>
                    <w:szCs w:val="22"/>
                  </w:rPr>
                  <w:t>☐</w:t>
                </w:r>
              </w:p>
            </w:tc>
          </w:sdtContent>
        </w:sdt>
      </w:tr>
    </w:tbl>
    <w:p w14:paraId="11F7F52A" w14:textId="77777777" w:rsidR="006E4586" w:rsidRPr="004C3A0B" w:rsidRDefault="006E4586" w:rsidP="006E4586">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6E4586" w:rsidRPr="004C3A0B" w14:paraId="19085B74" w14:textId="77777777" w:rsidTr="006E4586">
        <w:trPr>
          <w:cantSplit/>
          <w:trHeight w:val="334"/>
        </w:trPr>
        <w:tc>
          <w:tcPr>
            <w:tcW w:w="3510" w:type="dxa"/>
            <w:shd w:val="clear" w:color="auto" w:fill="F2F2F2" w:themeFill="background1" w:themeFillShade="F2"/>
          </w:tcPr>
          <w:p w14:paraId="70850AD2" w14:textId="77777777" w:rsidR="006E4586" w:rsidRPr="004C3A0B" w:rsidRDefault="006E4586" w:rsidP="006E4586">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3AFD0DD4" w14:textId="77777777" w:rsidR="006E4586" w:rsidRPr="004C3A0B" w:rsidRDefault="006E4586" w:rsidP="006E4586">
            <w:pPr>
              <w:rPr>
                <w:rFonts w:ascii="Arial" w:hAnsi="Arial" w:cs="Arial"/>
                <w:sz w:val="22"/>
                <w:szCs w:val="22"/>
              </w:rPr>
            </w:pPr>
          </w:p>
        </w:tc>
      </w:tr>
      <w:tr w:rsidR="006E4586" w:rsidRPr="004C3A0B" w14:paraId="23CA14B0" w14:textId="77777777" w:rsidTr="006E4586">
        <w:trPr>
          <w:cantSplit/>
          <w:trHeight w:val="340"/>
        </w:trPr>
        <w:tc>
          <w:tcPr>
            <w:tcW w:w="3510" w:type="dxa"/>
            <w:shd w:val="clear" w:color="auto" w:fill="F2F2F2" w:themeFill="background1" w:themeFillShade="F2"/>
          </w:tcPr>
          <w:p w14:paraId="70A93805" w14:textId="77777777" w:rsidR="006E4586" w:rsidRPr="004C3A0B" w:rsidRDefault="006E4586" w:rsidP="006E4586">
            <w:pPr>
              <w:rPr>
                <w:rFonts w:ascii="Arial" w:hAnsi="Arial" w:cs="Arial"/>
                <w:sz w:val="22"/>
                <w:szCs w:val="22"/>
              </w:rPr>
            </w:pPr>
            <w:r w:rsidRPr="004C3A0B">
              <w:rPr>
                <w:rFonts w:ascii="Arial" w:hAnsi="Arial" w:cs="Arial"/>
                <w:sz w:val="22"/>
                <w:szCs w:val="22"/>
              </w:rPr>
              <w:t>Campus:</w:t>
            </w:r>
          </w:p>
        </w:tc>
        <w:tc>
          <w:tcPr>
            <w:tcW w:w="6379" w:type="dxa"/>
            <w:gridSpan w:val="3"/>
          </w:tcPr>
          <w:p w14:paraId="26D71194" w14:textId="77777777" w:rsidR="006E4586" w:rsidRPr="004C3A0B" w:rsidRDefault="006E4586" w:rsidP="006E4586">
            <w:pPr>
              <w:rPr>
                <w:rFonts w:ascii="Arial" w:hAnsi="Arial" w:cs="Arial"/>
                <w:sz w:val="22"/>
                <w:szCs w:val="22"/>
              </w:rPr>
            </w:pPr>
          </w:p>
        </w:tc>
      </w:tr>
      <w:tr w:rsidR="006E4586" w:rsidRPr="004C3A0B" w14:paraId="24FCE440" w14:textId="77777777" w:rsidTr="006E4586">
        <w:trPr>
          <w:cantSplit/>
          <w:trHeight w:val="340"/>
        </w:trPr>
        <w:tc>
          <w:tcPr>
            <w:tcW w:w="3510" w:type="dxa"/>
            <w:shd w:val="clear" w:color="auto" w:fill="F2F2F2" w:themeFill="background1" w:themeFillShade="F2"/>
          </w:tcPr>
          <w:p w14:paraId="1A886713" w14:textId="77777777" w:rsidR="006E4586" w:rsidRPr="004C3A0B" w:rsidRDefault="006E4586" w:rsidP="006E4586">
            <w:pPr>
              <w:rPr>
                <w:rFonts w:ascii="Arial" w:hAnsi="Arial" w:cs="Arial"/>
                <w:sz w:val="22"/>
                <w:szCs w:val="22"/>
              </w:rPr>
            </w:pPr>
            <w:r w:rsidRPr="004C3A0B">
              <w:rPr>
                <w:rFonts w:ascii="Arial" w:hAnsi="Arial" w:cs="Arial"/>
                <w:sz w:val="22"/>
                <w:szCs w:val="22"/>
              </w:rPr>
              <w:t>E-mail address:</w:t>
            </w:r>
          </w:p>
        </w:tc>
        <w:tc>
          <w:tcPr>
            <w:tcW w:w="6379" w:type="dxa"/>
            <w:gridSpan w:val="3"/>
          </w:tcPr>
          <w:p w14:paraId="7DE71426" w14:textId="77777777" w:rsidR="006E4586" w:rsidRPr="004C3A0B" w:rsidRDefault="006E4586" w:rsidP="006E4586">
            <w:pPr>
              <w:rPr>
                <w:rFonts w:ascii="Arial" w:hAnsi="Arial" w:cs="Arial"/>
                <w:sz w:val="22"/>
                <w:szCs w:val="22"/>
              </w:rPr>
            </w:pPr>
          </w:p>
        </w:tc>
      </w:tr>
      <w:tr w:rsidR="006E4586" w:rsidRPr="004C3A0B" w14:paraId="59DC2D5D" w14:textId="77777777" w:rsidTr="006E4586">
        <w:trPr>
          <w:cantSplit/>
          <w:trHeight w:val="340"/>
        </w:trPr>
        <w:tc>
          <w:tcPr>
            <w:tcW w:w="3510" w:type="dxa"/>
            <w:shd w:val="clear" w:color="auto" w:fill="F2F2F2" w:themeFill="background1" w:themeFillShade="F2"/>
          </w:tcPr>
          <w:p w14:paraId="14CD3B34" w14:textId="77777777" w:rsidR="006E4586" w:rsidRPr="004C3A0B" w:rsidRDefault="006E4586" w:rsidP="006E4586">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2064E61A" w14:textId="77777777" w:rsidR="006E4586" w:rsidRPr="004C3A0B" w:rsidRDefault="006E4586" w:rsidP="006E4586">
            <w:pPr>
              <w:rPr>
                <w:rFonts w:ascii="Arial" w:hAnsi="Arial" w:cs="Arial"/>
                <w:sz w:val="22"/>
                <w:szCs w:val="22"/>
              </w:rPr>
            </w:pPr>
          </w:p>
        </w:tc>
      </w:tr>
      <w:tr w:rsidR="006E4586" w:rsidRPr="004C3A0B" w14:paraId="1E26EAC5" w14:textId="77777777" w:rsidTr="006E4586">
        <w:tc>
          <w:tcPr>
            <w:tcW w:w="9889" w:type="dxa"/>
            <w:gridSpan w:val="4"/>
          </w:tcPr>
          <w:p w14:paraId="6EC53248" w14:textId="77777777" w:rsidR="006E4586" w:rsidRPr="004C3A0B" w:rsidRDefault="006E4586" w:rsidP="006E4586">
            <w:pPr>
              <w:rPr>
                <w:rFonts w:ascii="Arial" w:hAnsi="Arial" w:cs="Arial"/>
                <w:sz w:val="22"/>
                <w:szCs w:val="22"/>
              </w:rPr>
            </w:pPr>
            <w:r w:rsidRPr="004C3A0B">
              <w:rPr>
                <w:rFonts w:ascii="Arial" w:hAnsi="Arial" w:cs="Arial"/>
                <w:b/>
                <w:i/>
                <w:sz w:val="22"/>
                <w:szCs w:val="22"/>
              </w:rPr>
              <w:t>For students:</w:t>
            </w:r>
          </w:p>
        </w:tc>
      </w:tr>
      <w:tr w:rsidR="006E4586" w:rsidRPr="004C3A0B" w14:paraId="28E72186" w14:textId="77777777" w:rsidTr="006E4586">
        <w:trPr>
          <w:trHeight w:val="513"/>
        </w:trPr>
        <w:tc>
          <w:tcPr>
            <w:tcW w:w="3510" w:type="dxa"/>
            <w:shd w:val="clear" w:color="auto" w:fill="F2F2F2" w:themeFill="background1" w:themeFillShade="F2"/>
            <w:vAlign w:val="center"/>
          </w:tcPr>
          <w:p w14:paraId="56094FB9" w14:textId="77777777" w:rsidR="006E4586" w:rsidRPr="004C3A0B" w:rsidRDefault="006E4586" w:rsidP="006E4586">
            <w:pPr>
              <w:rPr>
                <w:rFonts w:ascii="Arial" w:hAnsi="Arial" w:cs="Arial"/>
                <w:sz w:val="22"/>
                <w:szCs w:val="22"/>
              </w:rPr>
            </w:pPr>
            <w:r w:rsidRPr="004C3A0B">
              <w:rPr>
                <w:rFonts w:ascii="Arial" w:hAnsi="Arial" w:cs="Arial"/>
                <w:sz w:val="22"/>
                <w:szCs w:val="22"/>
              </w:rPr>
              <w:t>Student Number:</w:t>
            </w:r>
          </w:p>
        </w:tc>
        <w:tc>
          <w:tcPr>
            <w:tcW w:w="3969" w:type="dxa"/>
            <w:vAlign w:val="center"/>
          </w:tcPr>
          <w:p w14:paraId="3E4442F9" w14:textId="77777777" w:rsidR="006E4586" w:rsidRPr="004C3A0B" w:rsidRDefault="006E4586" w:rsidP="006E4586">
            <w:pPr>
              <w:rPr>
                <w:rFonts w:ascii="Arial" w:hAnsi="Arial" w:cs="Arial"/>
                <w:sz w:val="22"/>
                <w:szCs w:val="22"/>
              </w:rPr>
            </w:pPr>
            <w:r>
              <w:rPr>
                <w:rFonts w:ascii="Arial" w:hAnsi="Arial" w:cs="Arial"/>
                <w:sz w:val="22"/>
                <w:szCs w:val="22"/>
              </w:rPr>
              <w:t>1300113</w:t>
            </w:r>
          </w:p>
        </w:tc>
        <w:tc>
          <w:tcPr>
            <w:tcW w:w="1701" w:type="dxa"/>
            <w:vAlign w:val="center"/>
          </w:tcPr>
          <w:p w14:paraId="5BCA3155" w14:textId="77777777" w:rsidR="006E4586" w:rsidRPr="004C3A0B" w:rsidRDefault="006E4586" w:rsidP="006E4586">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6D372C7" w14:textId="77777777" w:rsidR="006E4586" w:rsidRPr="004C3A0B" w:rsidRDefault="006E4586" w:rsidP="006E4586">
                <w:pPr>
                  <w:jc w:val="center"/>
                  <w:rPr>
                    <w:rFonts w:ascii="Arial" w:hAnsi="Arial" w:cs="Arial"/>
                    <w:sz w:val="22"/>
                    <w:szCs w:val="22"/>
                  </w:rPr>
                </w:pPr>
                <w:r>
                  <w:rPr>
                    <w:rFonts w:ascii="MS Gothic" w:eastAsia="MS Gothic" w:hAnsi="MS Gothic" w:cs="Arial" w:hint="eastAsia"/>
                    <w:sz w:val="22"/>
                    <w:szCs w:val="22"/>
                  </w:rPr>
                  <w:t>☒</w:t>
                </w:r>
              </w:p>
            </w:tc>
          </w:sdtContent>
        </w:sdt>
      </w:tr>
      <w:tr w:rsidR="006E4586" w:rsidRPr="004C3A0B" w14:paraId="2000FBA2" w14:textId="77777777" w:rsidTr="006E4586">
        <w:trPr>
          <w:trHeight w:val="549"/>
        </w:trPr>
        <w:tc>
          <w:tcPr>
            <w:tcW w:w="3510" w:type="dxa"/>
            <w:shd w:val="clear" w:color="auto" w:fill="F2F2F2" w:themeFill="background1" w:themeFillShade="F2"/>
            <w:vAlign w:val="center"/>
          </w:tcPr>
          <w:p w14:paraId="45FDD471" w14:textId="77777777" w:rsidR="006E4586" w:rsidRPr="004C3A0B" w:rsidRDefault="006E4586" w:rsidP="006E4586">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35CBC6D2" w14:textId="77777777" w:rsidR="006E4586" w:rsidRPr="004C3A0B" w:rsidRDefault="006E4586" w:rsidP="006E4586">
            <w:pPr>
              <w:rPr>
                <w:rFonts w:ascii="Arial" w:hAnsi="Arial" w:cs="Arial"/>
                <w:sz w:val="22"/>
                <w:szCs w:val="22"/>
              </w:rPr>
            </w:pPr>
            <w:r>
              <w:rPr>
                <w:rFonts w:ascii="Arial" w:hAnsi="Arial" w:cs="Arial"/>
                <w:sz w:val="22"/>
                <w:szCs w:val="22"/>
              </w:rPr>
              <w:t xml:space="preserve">BSc Applied Psychology </w:t>
            </w:r>
          </w:p>
        </w:tc>
        <w:tc>
          <w:tcPr>
            <w:tcW w:w="1701" w:type="dxa"/>
            <w:vAlign w:val="center"/>
          </w:tcPr>
          <w:p w14:paraId="659742F9" w14:textId="77777777" w:rsidR="006E4586" w:rsidRPr="004C3A0B" w:rsidRDefault="006E4586" w:rsidP="006E4586">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F13EBE" w14:textId="77777777" w:rsidR="006E4586" w:rsidRPr="004C3A0B" w:rsidRDefault="006E4586" w:rsidP="006E4586">
                <w:pPr>
                  <w:jc w:val="center"/>
                  <w:rPr>
                    <w:rFonts w:ascii="Arial" w:hAnsi="Arial" w:cs="Arial"/>
                    <w:sz w:val="22"/>
                    <w:szCs w:val="22"/>
                  </w:rPr>
                </w:pPr>
                <w:r>
                  <w:rPr>
                    <w:rFonts w:ascii="MS Gothic" w:eastAsia="MS Gothic" w:hAnsi="MS Gothic" w:cs="Arial" w:hint="eastAsia"/>
                    <w:sz w:val="22"/>
                    <w:szCs w:val="22"/>
                  </w:rPr>
                  <w:t>☐</w:t>
                </w:r>
              </w:p>
            </w:tc>
          </w:sdtContent>
        </w:sdt>
      </w:tr>
      <w:tr w:rsidR="006E4586" w:rsidRPr="004C3A0B" w14:paraId="6097218F" w14:textId="77777777" w:rsidTr="006E4586">
        <w:trPr>
          <w:trHeight w:val="557"/>
        </w:trPr>
        <w:tc>
          <w:tcPr>
            <w:tcW w:w="3510" w:type="dxa"/>
            <w:shd w:val="clear" w:color="auto" w:fill="F2F2F2" w:themeFill="background1" w:themeFillShade="F2"/>
            <w:vAlign w:val="center"/>
          </w:tcPr>
          <w:p w14:paraId="60C22C06" w14:textId="77777777" w:rsidR="006E4586" w:rsidRPr="004C3A0B" w:rsidRDefault="006E4586" w:rsidP="006E4586">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141FC889" w14:textId="77777777" w:rsidR="006E4586" w:rsidRPr="004C3A0B" w:rsidRDefault="006E4586" w:rsidP="006E4586">
            <w:pPr>
              <w:rPr>
                <w:rFonts w:ascii="Arial" w:hAnsi="Arial" w:cs="Arial"/>
                <w:sz w:val="22"/>
                <w:szCs w:val="22"/>
              </w:rPr>
            </w:pPr>
            <w:r>
              <w:rPr>
                <w:rFonts w:ascii="Arial" w:hAnsi="Arial" w:cs="Arial"/>
                <w:sz w:val="22"/>
                <w:szCs w:val="22"/>
              </w:rPr>
              <w:t xml:space="preserve">Dr Stuart Jones </w:t>
            </w:r>
          </w:p>
        </w:tc>
        <w:tc>
          <w:tcPr>
            <w:tcW w:w="1701" w:type="dxa"/>
            <w:vAlign w:val="center"/>
          </w:tcPr>
          <w:p w14:paraId="225CE7E5" w14:textId="77777777" w:rsidR="006E4586" w:rsidRPr="004C3A0B" w:rsidRDefault="006E4586" w:rsidP="006E4586">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138F18A" w14:textId="77777777" w:rsidR="006E4586" w:rsidRPr="004C3A0B" w:rsidRDefault="006E4586" w:rsidP="006E4586">
                <w:pPr>
                  <w:jc w:val="center"/>
                  <w:rPr>
                    <w:rFonts w:ascii="Arial" w:hAnsi="Arial" w:cs="Arial"/>
                    <w:sz w:val="22"/>
                    <w:szCs w:val="22"/>
                  </w:rPr>
                </w:pPr>
                <w:r>
                  <w:rPr>
                    <w:rFonts w:ascii="MS Gothic" w:eastAsia="MS Gothic" w:hAnsi="MS Gothic" w:cs="Arial" w:hint="eastAsia"/>
                    <w:sz w:val="22"/>
                    <w:szCs w:val="22"/>
                  </w:rPr>
                  <w:t>☐</w:t>
                </w:r>
              </w:p>
            </w:tc>
          </w:sdtContent>
        </w:sdt>
      </w:tr>
    </w:tbl>
    <w:p w14:paraId="20EF5068" w14:textId="77777777" w:rsidR="006E4586" w:rsidRDefault="006E4586" w:rsidP="006E4586">
      <w:pPr>
        <w:rPr>
          <w:rFonts w:ascii="Arial" w:hAnsi="Arial" w:cs="Arial"/>
          <w:bCs/>
          <w:iCs/>
        </w:rPr>
      </w:pPr>
    </w:p>
    <w:p w14:paraId="17EC5703" w14:textId="77777777" w:rsidR="006E4586" w:rsidRPr="004C3A0B" w:rsidRDefault="006E4586" w:rsidP="006E4586">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60D2CE87" w14:textId="77777777" w:rsidR="006E4586" w:rsidRPr="004C3A0B" w:rsidRDefault="006E4586" w:rsidP="006E4586">
      <w:pPr>
        <w:autoSpaceDE w:val="0"/>
        <w:autoSpaceDN w:val="0"/>
        <w:adjustRightInd w:val="0"/>
        <w:jc w:val="both"/>
        <w:rPr>
          <w:rFonts w:ascii="Arial" w:hAnsi="Arial" w:cs="Arial"/>
          <w:b/>
          <w:sz w:val="16"/>
          <w:szCs w:val="16"/>
        </w:rPr>
      </w:pPr>
    </w:p>
    <w:tbl>
      <w:tblPr>
        <w:tblStyle w:val="apple-converted-space"/>
        <w:tblW w:w="9918" w:type="dxa"/>
        <w:tblLayout w:type="fixed"/>
        <w:tblLook w:val="04A0" w:firstRow="1" w:lastRow="0" w:firstColumn="1" w:lastColumn="0" w:noHBand="0" w:noVBand="1"/>
      </w:tblPr>
      <w:tblGrid>
        <w:gridCol w:w="3693"/>
        <w:gridCol w:w="3815"/>
        <w:gridCol w:w="709"/>
        <w:gridCol w:w="567"/>
        <w:gridCol w:w="567"/>
        <w:gridCol w:w="567"/>
      </w:tblGrid>
      <w:tr w:rsidR="006E4586" w:rsidRPr="004C3A0B" w14:paraId="100DA900" w14:textId="77777777" w:rsidTr="006E4586">
        <w:tc>
          <w:tcPr>
            <w:tcW w:w="7508" w:type="dxa"/>
            <w:gridSpan w:val="2"/>
            <w:shd w:val="clear" w:color="auto" w:fill="F2F2F2" w:themeFill="background1" w:themeFillShade="F2"/>
            <w:vAlign w:val="center"/>
          </w:tcPr>
          <w:p w14:paraId="1249F2FA"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39FB23CF" w14:textId="77777777" w:rsidR="006E4586" w:rsidRPr="004C3A0B" w:rsidRDefault="006E4586" w:rsidP="006E4586">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72997E82" w14:textId="77777777" w:rsidR="006E4586" w:rsidRPr="004C3A0B" w:rsidRDefault="006E4586" w:rsidP="006E4586">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059737EB"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1548DB0F" w14:textId="77777777" w:rsidR="006E4586" w:rsidRPr="004C3A0B" w:rsidRDefault="006E4586" w:rsidP="006E4586">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7089A21"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6E4586" w:rsidRPr="004C3A0B" w14:paraId="339C7873" w14:textId="77777777" w:rsidTr="006E4586">
        <w:tc>
          <w:tcPr>
            <w:tcW w:w="8784" w:type="dxa"/>
            <w:gridSpan w:val="4"/>
          </w:tcPr>
          <w:p w14:paraId="771923A3" w14:textId="77777777" w:rsidR="006E4586" w:rsidRPr="004C3A0B" w:rsidRDefault="006E4586" w:rsidP="006E4586">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1A791EBA" w14:textId="77777777" w:rsidR="006E4586" w:rsidRPr="004C3A0B" w:rsidRDefault="006E4586" w:rsidP="006E4586">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6E4586" w:rsidRPr="004C3A0B" w14:paraId="1D12BDDD" w14:textId="77777777" w:rsidTr="006E4586">
        <w:trPr>
          <w:trHeight w:val="437"/>
        </w:trPr>
        <w:tc>
          <w:tcPr>
            <w:tcW w:w="3693" w:type="dxa"/>
            <w:vMerge w:val="restart"/>
            <w:shd w:val="clear" w:color="auto" w:fill="F2F2F2" w:themeFill="background1" w:themeFillShade="F2"/>
          </w:tcPr>
          <w:p w14:paraId="14C59412" w14:textId="77777777" w:rsidR="006E4586" w:rsidRPr="004C3A0B" w:rsidRDefault="006E4586" w:rsidP="006E4586">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7ACE242B"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14E7736" w14:textId="77777777" w:rsidR="006E4586" w:rsidRPr="004C3A0B" w:rsidRDefault="006E4586" w:rsidP="006E458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A403A8B" w14:textId="77777777" w:rsidR="006E4586" w:rsidRPr="004C3A0B" w:rsidRDefault="006E4586" w:rsidP="006E4586">
            <w:pPr>
              <w:autoSpaceDE w:val="0"/>
              <w:autoSpaceDN w:val="0"/>
              <w:adjustRightInd w:val="0"/>
              <w:jc w:val="center"/>
              <w:rPr>
                <w:rFonts w:ascii="Arial" w:hAnsi="Arial" w:cs="Arial"/>
                <w:b/>
                <w:bCs/>
                <w:sz w:val="22"/>
                <w:szCs w:val="22"/>
              </w:rPr>
            </w:pPr>
          </w:p>
        </w:tc>
      </w:tr>
      <w:tr w:rsidR="006E4586" w:rsidRPr="004C3A0B" w14:paraId="483F6C94" w14:textId="77777777" w:rsidTr="006E4586">
        <w:trPr>
          <w:trHeight w:val="415"/>
        </w:trPr>
        <w:tc>
          <w:tcPr>
            <w:tcW w:w="3693" w:type="dxa"/>
            <w:vMerge/>
            <w:shd w:val="clear" w:color="auto" w:fill="F2F2F2" w:themeFill="background1" w:themeFillShade="F2"/>
          </w:tcPr>
          <w:p w14:paraId="730A992E" w14:textId="77777777" w:rsidR="006E4586" w:rsidRPr="004C3A0B" w:rsidRDefault="006E4586" w:rsidP="006E4586">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78A36801"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FD9D697" w14:textId="77777777" w:rsidR="006E4586" w:rsidRPr="004C3A0B" w:rsidRDefault="006E4586" w:rsidP="006E458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30A2BCE" w14:textId="77777777" w:rsidR="006E4586" w:rsidRPr="004C3A0B" w:rsidRDefault="006E4586" w:rsidP="006E4586">
            <w:pPr>
              <w:autoSpaceDE w:val="0"/>
              <w:autoSpaceDN w:val="0"/>
              <w:adjustRightInd w:val="0"/>
              <w:jc w:val="center"/>
              <w:rPr>
                <w:rFonts w:ascii="Arial" w:hAnsi="Arial" w:cs="Arial"/>
                <w:b/>
                <w:bCs/>
                <w:sz w:val="22"/>
                <w:szCs w:val="22"/>
              </w:rPr>
            </w:pPr>
          </w:p>
        </w:tc>
      </w:tr>
      <w:tr w:rsidR="006E4586" w:rsidRPr="004C3A0B" w14:paraId="3DBD933C" w14:textId="77777777" w:rsidTr="006E4586">
        <w:tc>
          <w:tcPr>
            <w:tcW w:w="3693" w:type="dxa"/>
            <w:vMerge/>
            <w:shd w:val="clear" w:color="auto" w:fill="F2F2F2" w:themeFill="background1" w:themeFillShade="F2"/>
          </w:tcPr>
          <w:p w14:paraId="44355570" w14:textId="77777777" w:rsidR="006E4586" w:rsidRPr="004C3A0B" w:rsidRDefault="006E4586" w:rsidP="006E4586">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4D1B8433"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Other (write in)</w:t>
            </w:r>
          </w:p>
          <w:p w14:paraId="33AB828D" w14:textId="77777777" w:rsidR="006E4586" w:rsidRPr="004C3A0B" w:rsidRDefault="006E4586" w:rsidP="006E4586">
            <w:pPr>
              <w:autoSpaceDE w:val="0"/>
              <w:autoSpaceDN w:val="0"/>
              <w:adjustRightInd w:val="0"/>
              <w:rPr>
                <w:rFonts w:ascii="Arial" w:hAnsi="Arial" w:cs="Arial"/>
                <w:sz w:val="22"/>
                <w:szCs w:val="22"/>
              </w:rPr>
            </w:pPr>
            <w:r>
              <w:rPr>
                <w:rFonts w:ascii="Arial" w:hAnsi="Arial" w:cs="Arial"/>
                <w:sz w:val="22"/>
                <w:szCs w:val="22"/>
              </w:rPr>
              <w:t>School ethics board</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55BC35E3" w14:textId="77777777" w:rsidR="006E4586" w:rsidRPr="004C3A0B" w:rsidRDefault="006E4586" w:rsidP="006E458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306C1710" w14:textId="77777777" w:rsidR="006E4586" w:rsidRPr="004C3A0B" w:rsidRDefault="006E4586" w:rsidP="006E4586">
            <w:pPr>
              <w:autoSpaceDE w:val="0"/>
              <w:autoSpaceDN w:val="0"/>
              <w:adjustRightInd w:val="0"/>
              <w:jc w:val="center"/>
              <w:rPr>
                <w:rFonts w:ascii="Arial" w:hAnsi="Arial" w:cs="Arial"/>
                <w:b/>
                <w:bCs/>
                <w:sz w:val="22"/>
                <w:szCs w:val="22"/>
              </w:rPr>
            </w:pPr>
            <w:r>
              <w:rPr>
                <w:rFonts w:ascii="Arial" w:hAnsi="Arial" w:cs="Arial"/>
                <w:b/>
                <w:bCs/>
                <w:sz w:val="22"/>
                <w:szCs w:val="22"/>
              </w:rPr>
              <w:t>04.12.18</w:t>
            </w:r>
          </w:p>
        </w:tc>
      </w:tr>
    </w:tbl>
    <w:p w14:paraId="2CC63725" w14:textId="77777777" w:rsidR="006E4586" w:rsidRPr="004C3A0B" w:rsidRDefault="006E4586" w:rsidP="006E4586">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4B3E51D2" w14:textId="77777777" w:rsidR="006E4586" w:rsidRPr="004C3A0B" w:rsidRDefault="006E4586" w:rsidP="006E4586">
      <w:pPr>
        <w:rPr>
          <w:rFonts w:ascii="Arial" w:hAnsi="Arial" w:cs="Arial"/>
          <w:bCs/>
          <w:iCs/>
        </w:rPr>
      </w:pPr>
    </w:p>
    <w:p w14:paraId="30D5B4CA" w14:textId="77777777" w:rsidR="006E4586" w:rsidRPr="004C3A0B" w:rsidRDefault="006E4586" w:rsidP="006E4586">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11857883" w14:textId="77777777" w:rsidR="006E4586" w:rsidRPr="004C3A0B" w:rsidRDefault="006E4586" w:rsidP="006E4586">
      <w:pPr>
        <w:autoSpaceDE w:val="0"/>
        <w:autoSpaceDN w:val="0"/>
        <w:adjustRightInd w:val="0"/>
        <w:jc w:val="both"/>
        <w:rPr>
          <w:rFonts w:ascii="Arial" w:hAnsi="Arial" w:cs="Arial"/>
          <w:b/>
          <w:sz w:val="12"/>
          <w:szCs w:val="12"/>
        </w:rPr>
      </w:pPr>
    </w:p>
    <w:tbl>
      <w:tblPr>
        <w:tblStyle w:val="apple-converted-space"/>
        <w:tblW w:w="0" w:type="auto"/>
        <w:tblLook w:val="04A0" w:firstRow="1" w:lastRow="0" w:firstColumn="1" w:lastColumn="0" w:noHBand="0" w:noVBand="1"/>
      </w:tblPr>
      <w:tblGrid>
        <w:gridCol w:w="8208"/>
        <w:gridCol w:w="812"/>
      </w:tblGrid>
      <w:tr w:rsidR="006E4586" w:rsidRPr="004C3A0B" w14:paraId="14BB8344" w14:textId="77777777" w:rsidTr="006E4586">
        <w:tc>
          <w:tcPr>
            <w:tcW w:w="9628" w:type="dxa"/>
            <w:gridSpan w:val="2"/>
            <w:shd w:val="clear" w:color="auto" w:fill="F2F2F2" w:themeFill="background1" w:themeFillShade="F2"/>
          </w:tcPr>
          <w:p w14:paraId="486CE5DF"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E4586" w:rsidRPr="004C3A0B" w14:paraId="5AF2ED27" w14:textId="77777777" w:rsidTr="006E4586">
        <w:trPr>
          <w:trHeight w:val="144"/>
        </w:trPr>
        <w:tc>
          <w:tcPr>
            <w:tcW w:w="8784" w:type="dxa"/>
          </w:tcPr>
          <w:p w14:paraId="78A786B7" w14:textId="77777777" w:rsidR="006E4586" w:rsidRPr="004C3A0B" w:rsidRDefault="006E4586" w:rsidP="006E4586">
            <w:pPr>
              <w:autoSpaceDE w:val="0"/>
              <w:autoSpaceDN w:val="0"/>
              <w:adjustRightInd w:val="0"/>
              <w:rPr>
                <w:rFonts w:ascii="Arial" w:hAnsi="Arial" w:cs="Arial"/>
                <w:b/>
                <w:bCs/>
                <w:i/>
                <w:sz w:val="22"/>
                <w:szCs w:val="22"/>
              </w:rPr>
            </w:pPr>
            <w:r w:rsidRPr="00FB32D4">
              <w:rPr>
                <w:rFonts w:ascii="Arial" w:hAnsi="Arial" w:cs="Arial"/>
                <w:b/>
                <w:bCs/>
                <w:i/>
                <w:sz w:val="22"/>
                <w:szCs w:val="22"/>
              </w:rPr>
              <w:t>Code of Ethics and Conduct (2018)</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4DE81177" w14:textId="77777777" w:rsidR="006E4586" w:rsidRPr="00DD0929" w:rsidRDefault="006E4586" w:rsidP="006E458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6E4586" w:rsidRPr="004C3A0B" w14:paraId="03A70630" w14:textId="77777777" w:rsidTr="006E4586">
        <w:trPr>
          <w:trHeight w:val="144"/>
        </w:trPr>
        <w:tc>
          <w:tcPr>
            <w:tcW w:w="8784" w:type="dxa"/>
          </w:tcPr>
          <w:p w14:paraId="3480D2BA" w14:textId="77777777" w:rsidR="006E4586" w:rsidRPr="004C3A0B" w:rsidRDefault="006E4586" w:rsidP="006E4586">
            <w:pPr>
              <w:autoSpaceDE w:val="0"/>
              <w:autoSpaceDN w:val="0"/>
              <w:adjustRightInd w:val="0"/>
              <w:rPr>
                <w:rFonts w:ascii="Arial" w:hAnsi="Arial" w:cs="Arial"/>
                <w:b/>
                <w:bCs/>
                <w:i/>
                <w:sz w:val="22"/>
                <w:szCs w:val="22"/>
              </w:rPr>
            </w:pPr>
            <w:r w:rsidRPr="00FB32D4">
              <w:rPr>
                <w:rFonts w:ascii="Arial" w:hAnsi="Arial" w:cs="Arial"/>
                <w:b/>
                <w:bCs/>
                <w:i/>
                <w:sz w:val="22"/>
                <w:szCs w:val="22"/>
              </w:rPr>
              <w:t>BPS Code of Human Research Ethics (2nd edition, 2014)</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4D20F014" w14:textId="77777777" w:rsidR="006E4586" w:rsidRPr="004C3A0B" w:rsidRDefault="006E4586" w:rsidP="006E458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E4586" w:rsidRPr="004C3A0B" w14:paraId="2C2E4939" w14:textId="77777777" w:rsidTr="006E4586">
        <w:trPr>
          <w:trHeight w:val="144"/>
        </w:trPr>
        <w:tc>
          <w:tcPr>
            <w:tcW w:w="8784" w:type="dxa"/>
          </w:tcPr>
          <w:p w14:paraId="39A50786" w14:textId="77777777" w:rsidR="006E4586" w:rsidRPr="004C3A0B" w:rsidRDefault="006E4586" w:rsidP="006E4586">
            <w:pPr>
              <w:autoSpaceDE w:val="0"/>
              <w:autoSpaceDN w:val="0"/>
              <w:adjustRightInd w:val="0"/>
              <w:rPr>
                <w:rFonts w:ascii="Arial" w:hAnsi="Arial" w:cs="Arial"/>
                <w:b/>
                <w:bCs/>
                <w:i/>
                <w:sz w:val="22"/>
                <w:szCs w:val="22"/>
              </w:rPr>
            </w:pPr>
            <w:r w:rsidRPr="00FB32D4">
              <w:rPr>
                <w:rFonts w:ascii="Arial" w:hAnsi="Arial" w:cs="Arial"/>
                <w:b/>
                <w:bCs/>
                <w:i/>
                <w:sz w:val="22"/>
                <w:szCs w:val="22"/>
              </w:rPr>
              <w:t>The General Data Protection Regulation (GDPR)</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0B1E8057" w14:textId="77777777" w:rsidR="006E4586" w:rsidRPr="004C3A0B" w:rsidRDefault="006E4586" w:rsidP="006E4586">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6BBCB5B" w14:textId="77777777" w:rsidR="006E4586" w:rsidRPr="004C3A0B" w:rsidRDefault="006E4586" w:rsidP="006E4586">
      <w:pPr>
        <w:autoSpaceDE w:val="0"/>
        <w:autoSpaceDN w:val="0"/>
        <w:adjustRightInd w:val="0"/>
        <w:jc w:val="both"/>
        <w:rPr>
          <w:rFonts w:ascii="Arial" w:hAnsi="Arial" w:cs="Arial"/>
          <w:b/>
          <w:sz w:val="22"/>
          <w:szCs w:val="22"/>
        </w:rPr>
      </w:pPr>
    </w:p>
    <w:p w14:paraId="6D7505A6" w14:textId="77777777" w:rsidR="006E4586" w:rsidRPr="004C3A0B" w:rsidRDefault="006E4586" w:rsidP="006E4586">
      <w:pPr>
        <w:autoSpaceDE w:val="0"/>
        <w:autoSpaceDN w:val="0"/>
        <w:adjustRightInd w:val="0"/>
        <w:jc w:val="both"/>
        <w:rPr>
          <w:rFonts w:ascii="Arial" w:hAnsi="Arial" w:cs="Arial"/>
          <w:b/>
          <w:sz w:val="22"/>
          <w:szCs w:val="22"/>
        </w:rPr>
      </w:pPr>
    </w:p>
    <w:p w14:paraId="3D6695DC" w14:textId="77777777" w:rsidR="006E4586" w:rsidRPr="004C3A0B" w:rsidRDefault="006E4586" w:rsidP="006E4586">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238FE9C6" w14:textId="77777777" w:rsidR="006E4586" w:rsidRPr="004C3A0B" w:rsidRDefault="006E4586" w:rsidP="006E4586">
      <w:pPr>
        <w:rPr>
          <w:rFonts w:ascii="Arial" w:hAnsi="Arial" w:cs="Arial"/>
          <w:bCs/>
          <w:iCs/>
          <w:sz w:val="12"/>
          <w:szCs w:val="12"/>
        </w:rPr>
      </w:pPr>
    </w:p>
    <w:tbl>
      <w:tblPr>
        <w:tblStyle w:val="apple-converted-space"/>
        <w:tblW w:w="9776" w:type="dxa"/>
        <w:tblLook w:val="04A0" w:firstRow="1" w:lastRow="0" w:firstColumn="1" w:lastColumn="0" w:noHBand="0" w:noVBand="1"/>
      </w:tblPr>
      <w:tblGrid>
        <w:gridCol w:w="3431"/>
        <w:gridCol w:w="2733"/>
        <w:gridCol w:w="981"/>
        <w:gridCol w:w="975"/>
        <w:gridCol w:w="703"/>
        <w:gridCol w:w="953"/>
      </w:tblGrid>
      <w:tr w:rsidR="006E4586" w:rsidRPr="004C3A0B" w14:paraId="6BB51AE7" w14:textId="77777777" w:rsidTr="006E4586">
        <w:tc>
          <w:tcPr>
            <w:tcW w:w="6164" w:type="dxa"/>
            <w:gridSpan w:val="2"/>
            <w:shd w:val="clear" w:color="auto" w:fill="F2F2F2" w:themeFill="background1" w:themeFillShade="F2"/>
          </w:tcPr>
          <w:p w14:paraId="63080407" w14:textId="77777777" w:rsidR="006E4586" w:rsidRPr="004C3A0B" w:rsidRDefault="006E4586" w:rsidP="006E4586">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458F7C1A" w14:textId="77777777" w:rsidR="006E4586" w:rsidRPr="004C3A0B" w:rsidRDefault="006E4586" w:rsidP="006E4586">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2C98B914"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7A01009D" w14:textId="77777777" w:rsidR="006E4586" w:rsidRPr="004C3A0B" w:rsidRDefault="006E4586" w:rsidP="006E4586">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13818AC3"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26C32CFD" w14:textId="77777777" w:rsidTr="006E4586">
        <w:tc>
          <w:tcPr>
            <w:tcW w:w="9776" w:type="dxa"/>
            <w:gridSpan w:val="6"/>
          </w:tcPr>
          <w:p w14:paraId="1DD5F560" w14:textId="77777777" w:rsidR="006E4586" w:rsidRPr="004C3A0B" w:rsidRDefault="006E4586" w:rsidP="006E4586">
            <w:pPr>
              <w:autoSpaceDE w:val="0"/>
              <w:autoSpaceDN w:val="0"/>
              <w:adjustRightInd w:val="0"/>
              <w:rPr>
                <w:rFonts w:ascii="Arial" w:hAnsi="Arial" w:cs="Arial"/>
                <w:sz w:val="16"/>
                <w:szCs w:val="16"/>
              </w:rPr>
            </w:pPr>
          </w:p>
          <w:p w14:paraId="34331541" w14:textId="77777777" w:rsidR="006E4586" w:rsidRPr="004C3A0B" w:rsidRDefault="006E4586" w:rsidP="006E4586">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6E4586" w:rsidRPr="004C3A0B" w14:paraId="1B1806D8" w14:textId="77777777" w:rsidTr="006E4586">
        <w:tc>
          <w:tcPr>
            <w:tcW w:w="3431" w:type="dxa"/>
            <w:shd w:val="clear" w:color="auto" w:fill="F2F2F2" w:themeFill="background1" w:themeFillShade="F2"/>
          </w:tcPr>
          <w:p w14:paraId="28A1BF9A" w14:textId="77777777" w:rsidR="006E4586" w:rsidRPr="004C3A0B" w:rsidRDefault="006E4586" w:rsidP="006E4586">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0403AAE" w14:textId="77777777" w:rsidR="006E4586" w:rsidRPr="004C3A0B" w:rsidRDefault="006E4586" w:rsidP="006E4586">
            <w:pPr>
              <w:autoSpaceDE w:val="0"/>
              <w:autoSpaceDN w:val="0"/>
              <w:adjustRightInd w:val="0"/>
              <w:rPr>
                <w:rFonts w:ascii="Arial" w:hAnsi="Arial" w:cs="Arial"/>
                <w:bCs/>
                <w:sz w:val="22"/>
                <w:szCs w:val="22"/>
              </w:rPr>
            </w:pPr>
          </w:p>
        </w:tc>
      </w:tr>
      <w:tr w:rsidR="006E4586" w:rsidRPr="004C3A0B" w14:paraId="479EF3F1" w14:textId="77777777" w:rsidTr="006E4586">
        <w:tc>
          <w:tcPr>
            <w:tcW w:w="3431" w:type="dxa"/>
            <w:shd w:val="clear" w:color="auto" w:fill="F2F2F2" w:themeFill="background1" w:themeFillShade="F2"/>
          </w:tcPr>
          <w:p w14:paraId="03CB59F3" w14:textId="77777777" w:rsidR="006E4586" w:rsidRPr="004C3A0B" w:rsidRDefault="006E4586" w:rsidP="006E4586">
            <w:pPr>
              <w:autoSpaceDE w:val="0"/>
              <w:autoSpaceDN w:val="0"/>
              <w:adjustRightInd w:val="0"/>
              <w:jc w:val="both"/>
              <w:rPr>
                <w:rFonts w:ascii="Arial" w:hAnsi="Arial" w:cs="Arial"/>
                <w:sz w:val="22"/>
                <w:szCs w:val="22"/>
              </w:rPr>
            </w:pPr>
            <w:r w:rsidRPr="004C3A0B">
              <w:rPr>
                <w:rFonts w:ascii="Arial" w:hAnsi="Arial" w:cs="Arial"/>
                <w:sz w:val="22"/>
                <w:szCs w:val="22"/>
              </w:rPr>
              <w:lastRenderedPageBreak/>
              <w:t>Contact person name</w:t>
            </w:r>
          </w:p>
        </w:tc>
        <w:tc>
          <w:tcPr>
            <w:tcW w:w="6345" w:type="dxa"/>
            <w:gridSpan w:val="5"/>
          </w:tcPr>
          <w:p w14:paraId="2B466BB6" w14:textId="77777777" w:rsidR="006E4586" w:rsidRPr="004C3A0B" w:rsidRDefault="006E4586" w:rsidP="006E4586">
            <w:pPr>
              <w:autoSpaceDE w:val="0"/>
              <w:autoSpaceDN w:val="0"/>
              <w:adjustRightInd w:val="0"/>
              <w:rPr>
                <w:rFonts w:ascii="Arial" w:hAnsi="Arial" w:cs="Arial"/>
                <w:bCs/>
                <w:sz w:val="22"/>
                <w:szCs w:val="22"/>
              </w:rPr>
            </w:pPr>
          </w:p>
        </w:tc>
      </w:tr>
      <w:tr w:rsidR="006E4586" w:rsidRPr="004C3A0B" w14:paraId="2E949094" w14:textId="77777777" w:rsidTr="006E4586">
        <w:tc>
          <w:tcPr>
            <w:tcW w:w="3431" w:type="dxa"/>
            <w:shd w:val="clear" w:color="auto" w:fill="F2F2F2" w:themeFill="background1" w:themeFillShade="F2"/>
          </w:tcPr>
          <w:p w14:paraId="380141B0" w14:textId="77777777" w:rsidR="006E4586" w:rsidRPr="004C3A0B" w:rsidRDefault="006E4586" w:rsidP="006E4586">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2341CE50" w14:textId="77777777" w:rsidR="006E4586" w:rsidRPr="004C3A0B" w:rsidRDefault="006E4586" w:rsidP="006E4586">
            <w:pPr>
              <w:autoSpaceDE w:val="0"/>
              <w:autoSpaceDN w:val="0"/>
              <w:adjustRightInd w:val="0"/>
              <w:rPr>
                <w:rFonts w:ascii="Arial" w:hAnsi="Arial" w:cs="Arial"/>
                <w:bCs/>
                <w:sz w:val="22"/>
                <w:szCs w:val="22"/>
              </w:rPr>
            </w:pPr>
          </w:p>
        </w:tc>
      </w:tr>
    </w:tbl>
    <w:p w14:paraId="147B5C7A" w14:textId="77777777" w:rsidR="006E4586" w:rsidRPr="004C3A0B" w:rsidRDefault="006E4586" w:rsidP="006E4586">
      <w:pPr>
        <w:rPr>
          <w:rFonts w:ascii="Arial" w:hAnsi="Arial" w:cs="Arial"/>
          <w:bCs/>
          <w:iCs/>
          <w:sz w:val="16"/>
          <w:szCs w:val="16"/>
        </w:rPr>
      </w:pPr>
    </w:p>
    <w:p w14:paraId="5B977E93" w14:textId="77777777" w:rsidR="006E4586" w:rsidRPr="004C3A0B" w:rsidRDefault="006E4586" w:rsidP="006E4586">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apple-converted-space"/>
        <w:tblW w:w="9776" w:type="dxa"/>
        <w:tblLook w:val="04A0" w:firstRow="1" w:lastRow="0" w:firstColumn="1" w:lastColumn="0" w:noHBand="0" w:noVBand="1"/>
      </w:tblPr>
      <w:tblGrid>
        <w:gridCol w:w="6164"/>
        <w:gridCol w:w="981"/>
        <w:gridCol w:w="975"/>
        <w:gridCol w:w="806"/>
        <w:gridCol w:w="850"/>
      </w:tblGrid>
      <w:tr w:rsidR="006E4586" w:rsidRPr="004C3A0B" w14:paraId="4794F9FE" w14:textId="77777777" w:rsidTr="006E4586">
        <w:trPr>
          <w:trHeight w:val="507"/>
        </w:trPr>
        <w:tc>
          <w:tcPr>
            <w:tcW w:w="6164" w:type="dxa"/>
            <w:shd w:val="clear" w:color="auto" w:fill="F2F2F2" w:themeFill="background1" w:themeFillShade="F2"/>
            <w:vAlign w:val="center"/>
          </w:tcPr>
          <w:p w14:paraId="5DDFA777" w14:textId="77777777" w:rsidR="006E4586" w:rsidRPr="004C3A0B" w:rsidRDefault="006E4586" w:rsidP="006E4586">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682866CE" w14:textId="77777777" w:rsidR="006E4586" w:rsidRPr="004C3A0B" w:rsidRDefault="006E4586" w:rsidP="006E4586">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0FCE039"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3032E06C" w14:textId="77777777" w:rsidR="006E4586" w:rsidRPr="004C3A0B" w:rsidRDefault="006E4586" w:rsidP="006E4586">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2AD85080"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4586" w:rsidRPr="004C3A0B" w14:paraId="03605E78" w14:textId="77777777" w:rsidTr="006E4586">
        <w:tc>
          <w:tcPr>
            <w:tcW w:w="9776" w:type="dxa"/>
            <w:gridSpan w:val="5"/>
          </w:tcPr>
          <w:p w14:paraId="394767A8" w14:textId="77777777" w:rsidR="006E4586" w:rsidRPr="004C3A0B" w:rsidRDefault="006E4586" w:rsidP="006E4586">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2314CB2E" w14:textId="77777777" w:rsidR="006E4586" w:rsidRPr="004C3A0B" w:rsidRDefault="006E4586" w:rsidP="006E4586">
      <w:pPr>
        <w:autoSpaceDE w:val="0"/>
        <w:autoSpaceDN w:val="0"/>
        <w:adjustRightInd w:val="0"/>
        <w:jc w:val="both"/>
        <w:rPr>
          <w:rFonts w:ascii="Arial" w:hAnsi="Arial" w:cs="Arial"/>
          <w:b/>
          <w:sz w:val="22"/>
          <w:szCs w:val="22"/>
        </w:rPr>
      </w:pPr>
    </w:p>
    <w:p w14:paraId="6FC37648" w14:textId="77777777" w:rsidR="006E4586" w:rsidRPr="004C3A0B" w:rsidRDefault="006E4586" w:rsidP="006E4586">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389D8871" w14:textId="77777777" w:rsidR="006E4586" w:rsidRPr="004C3A0B" w:rsidRDefault="006E4586" w:rsidP="006E4586">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3"/>
        <w:gridCol w:w="2318"/>
        <w:gridCol w:w="2318"/>
        <w:gridCol w:w="2186"/>
      </w:tblGrid>
      <w:tr w:rsidR="006E4586" w:rsidRPr="004C3A0B" w14:paraId="21E658E9" w14:textId="77777777" w:rsidTr="006E4586">
        <w:trPr>
          <w:trHeight w:val="454"/>
        </w:trPr>
        <w:tc>
          <w:tcPr>
            <w:tcW w:w="1286" w:type="pct"/>
            <w:shd w:val="clear" w:color="auto" w:fill="F2F2F2" w:themeFill="background1" w:themeFillShade="F2"/>
            <w:vAlign w:val="center"/>
          </w:tcPr>
          <w:p w14:paraId="0E881A44" w14:textId="77777777" w:rsidR="006E4586" w:rsidRPr="004C3A0B" w:rsidRDefault="006E4586" w:rsidP="006E4586">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1664538F" w14:textId="77777777" w:rsidR="006E4586" w:rsidRPr="005704B9" w:rsidRDefault="006E4586" w:rsidP="006E4586">
            <w:pPr>
              <w:rPr>
                <w:rFonts w:ascii="Arial" w:hAnsi="Arial" w:cs="Arial"/>
                <w:sz w:val="22"/>
                <w:szCs w:val="22"/>
              </w:rPr>
            </w:pPr>
            <w:r>
              <w:rPr>
                <w:rFonts w:ascii="Arial" w:hAnsi="Arial" w:cs="Arial"/>
                <w:i/>
                <w:sz w:val="22"/>
                <w:szCs w:val="22"/>
              </w:rPr>
              <w:t>‘Paper has more patience than people’:</w:t>
            </w:r>
            <w:r>
              <w:rPr>
                <w:rFonts w:ascii="Arial" w:hAnsi="Arial" w:cs="Arial"/>
                <w:sz w:val="22"/>
                <w:szCs w:val="22"/>
              </w:rPr>
              <w:t xml:space="preserve"> Diaries of the Holocaust </w:t>
            </w:r>
          </w:p>
        </w:tc>
      </w:tr>
      <w:tr w:rsidR="006E4586" w:rsidRPr="004C3A0B" w14:paraId="7BB48D54" w14:textId="77777777" w:rsidTr="006E4586">
        <w:trPr>
          <w:trHeight w:val="454"/>
        </w:trPr>
        <w:tc>
          <w:tcPr>
            <w:tcW w:w="1286" w:type="pct"/>
            <w:shd w:val="clear" w:color="auto" w:fill="F2F2F2" w:themeFill="background1" w:themeFillShade="F2"/>
            <w:vAlign w:val="center"/>
          </w:tcPr>
          <w:p w14:paraId="1CEDB2D2" w14:textId="77777777" w:rsidR="006E4586" w:rsidRPr="004C3A0B" w:rsidRDefault="006E4586" w:rsidP="006E4586">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5F1E366" w14:textId="77777777" w:rsidR="006E4586" w:rsidRPr="004C3A0B" w:rsidRDefault="006E4586" w:rsidP="006E4586">
            <w:pPr>
              <w:rPr>
                <w:rFonts w:ascii="Arial" w:hAnsi="Arial" w:cs="Arial"/>
                <w:sz w:val="22"/>
                <w:szCs w:val="22"/>
              </w:rPr>
            </w:pPr>
            <w:r>
              <w:rPr>
                <w:rFonts w:ascii="Arial" w:hAnsi="Arial" w:cs="Arial"/>
                <w:sz w:val="22"/>
                <w:szCs w:val="22"/>
              </w:rPr>
              <w:t>17.12.18</w:t>
            </w:r>
          </w:p>
        </w:tc>
        <w:tc>
          <w:tcPr>
            <w:tcW w:w="1262" w:type="pct"/>
            <w:shd w:val="clear" w:color="auto" w:fill="F2F2F2" w:themeFill="background1" w:themeFillShade="F2"/>
            <w:vAlign w:val="center"/>
          </w:tcPr>
          <w:p w14:paraId="0BADBA57" w14:textId="77777777" w:rsidR="006E4586" w:rsidRPr="004C3A0B" w:rsidRDefault="006E4586" w:rsidP="006E4586">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22D25FDE" w14:textId="77777777" w:rsidR="006E4586" w:rsidRPr="004C3A0B" w:rsidRDefault="006E4586" w:rsidP="006E4586">
            <w:pPr>
              <w:rPr>
                <w:rFonts w:ascii="Arial" w:hAnsi="Arial" w:cs="Arial"/>
                <w:sz w:val="22"/>
                <w:szCs w:val="22"/>
              </w:rPr>
            </w:pPr>
            <w:r>
              <w:rPr>
                <w:rFonts w:ascii="Arial" w:hAnsi="Arial" w:cs="Arial"/>
                <w:sz w:val="22"/>
                <w:szCs w:val="22"/>
              </w:rPr>
              <w:t>18.01.19</w:t>
            </w:r>
          </w:p>
        </w:tc>
      </w:tr>
      <w:tr w:rsidR="006E4586" w:rsidRPr="004C3A0B" w14:paraId="5DB7A45E" w14:textId="77777777" w:rsidTr="006E4586">
        <w:trPr>
          <w:trHeight w:val="454"/>
        </w:trPr>
        <w:tc>
          <w:tcPr>
            <w:tcW w:w="5000" w:type="pct"/>
            <w:gridSpan w:val="4"/>
            <w:shd w:val="clear" w:color="auto" w:fill="F2F2F2" w:themeFill="background1" w:themeFillShade="F2"/>
            <w:vAlign w:val="center"/>
          </w:tcPr>
          <w:p w14:paraId="589ECCDF" w14:textId="77777777" w:rsidR="006E4586" w:rsidRPr="004C3A0B" w:rsidRDefault="006E4586" w:rsidP="006E4586">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5F265C81" w14:textId="77777777" w:rsidR="006E4586" w:rsidRPr="004C3A0B" w:rsidRDefault="006E4586" w:rsidP="006E4586">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6E4586" w:rsidRPr="004C3A0B" w14:paraId="2B0F92EB" w14:textId="77777777" w:rsidTr="006E4586">
        <w:trPr>
          <w:trHeight w:val="454"/>
        </w:trPr>
        <w:tc>
          <w:tcPr>
            <w:tcW w:w="5000" w:type="pct"/>
            <w:gridSpan w:val="4"/>
            <w:vAlign w:val="center"/>
          </w:tcPr>
          <w:p w14:paraId="69298C61" w14:textId="77777777" w:rsidR="006E4586" w:rsidRDefault="006E4586" w:rsidP="006E4586">
            <w:pPr>
              <w:rPr>
                <w:rFonts w:ascii="Arial" w:hAnsi="Arial" w:cs="Arial"/>
                <w:sz w:val="22"/>
                <w:szCs w:val="22"/>
              </w:rPr>
            </w:pPr>
            <w:r>
              <w:rPr>
                <w:rFonts w:ascii="Arial" w:hAnsi="Arial" w:cs="Arial"/>
                <w:sz w:val="22"/>
                <w:szCs w:val="22"/>
              </w:rPr>
              <w:t xml:space="preserve">There is a great amount of knowledge on the effects of the Holocaust on survivors long-term (Greene, 2010). Following the Second World War, studies using survivor clinical records gave great emphasise on the negative effects experienced during the Holocaust (Glickman, Van </w:t>
            </w:r>
            <w:proofErr w:type="spellStart"/>
            <w:r>
              <w:rPr>
                <w:rFonts w:ascii="Arial" w:hAnsi="Arial" w:cs="Arial"/>
                <w:sz w:val="22"/>
                <w:szCs w:val="22"/>
              </w:rPr>
              <w:t>Haitsman</w:t>
            </w:r>
            <w:proofErr w:type="spellEnd"/>
            <w:r>
              <w:rPr>
                <w:rFonts w:ascii="Arial" w:hAnsi="Arial" w:cs="Arial"/>
                <w:sz w:val="22"/>
                <w:szCs w:val="22"/>
              </w:rPr>
              <w:t xml:space="preserve">, </w:t>
            </w:r>
            <w:proofErr w:type="spellStart"/>
            <w:r>
              <w:rPr>
                <w:rFonts w:ascii="Arial" w:hAnsi="Arial" w:cs="Arial"/>
                <w:sz w:val="22"/>
                <w:szCs w:val="22"/>
              </w:rPr>
              <w:t>Mamberg</w:t>
            </w:r>
            <w:proofErr w:type="spellEnd"/>
            <w:r>
              <w:rPr>
                <w:rFonts w:ascii="Arial" w:hAnsi="Arial" w:cs="Arial"/>
                <w:sz w:val="22"/>
                <w:szCs w:val="22"/>
              </w:rPr>
              <w:t xml:space="preserve">, Gagnon &amp; </w:t>
            </w:r>
            <w:proofErr w:type="spellStart"/>
            <w:r>
              <w:rPr>
                <w:rFonts w:ascii="Arial" w:hAnsi="Arial" w:cs="Arial"/>
                <w:sz w:val="22"/>
                <w:szCs w:val="22"/>
              </w:rPr>
              <w:t>Brom</w:t>
            </w:r>
            <w:proofErr w:type="spellEnd"/>
            <w:r>
              <w:rPr>
                <w:rFonts w:ascii="Arial" w:hAnsi="Arial" w:cs="Arial"/>
                <w:sz w:val="22"/>
                <w:szCs w:val="22"/>
              </w:rPr>
              <w:t xml:space="preserve">, 2003). </w:t>
            </w:r>
          </w:p>
          <w:p w14:paraId="79FB4418" w14:textId="77777777" w:rsidR="006E4586" w:rsidRDefault="006E4586" w:rsidP="006E4586">
            <w:pPr>
              <w:rPr>
                <w:rFonts w:ascii="Arial" w:hAnsi="Arial" w:cs="Arial"/>
                <w:sz w:val="22"/>
                <w:szCs w:val="22"/>
              </w:rPr>
            </w:pPr>
          </w:p>
          <w:p w14:paraId="37704B46" w14:textId="77777777" w:rsidR="006E4586" w:rsidRDefault="006E4586" w:rsidP="006E4586">
            <w:pPr>
              <w:rPr>
                <w:rFonts w:ascii="Arial" w:hAnsi="Arial" w:cs="Arial"/>
                <w:sz w:val="22"/>
                <w:szCs w:val="22"/>
              </w:rPr>
            </w:pPr>
            <w:r>
              <w:rPr>
                <w:rFonts w:ascii="Arial" w:hAnsi="Arial" w:cs="Arial"/>
                <w:sz w:val="22"/>
                <w:szCs w:val="22"/>
              </w:rPr>
              <w:t xml:space="preserve">A study carried out by Greene (2002) found that survivors of the Holocaust were able to overcome extreme circumstances and became able to live with the memories of trauma. Greene (2002) also found that resilience was highly present even in the most severe of situations. </w:t>
            </w:r>
          </w:p>
          <w:p w14:paraId="6A048E53" w14:textId="77777777" w:rsidR="006E4586" w:rsidRDefault="006E4586" w:rsidP="006E4586">
            <w:pPr>
              <w:rPr>
                <w:rFonts w:ascii="Arial" w:hAnsi="Arial" w:cs="Arial"/>
                <w:sz w:val="22"/>
                <w:szCs w:val="22"/>
              </w:rPr>
            </w:pPr>
          </w:p>
          <w:p w14:paraId="4BD4F472" w14:textId="77777777" w:rsidR="006E4586" w:rsidRDefault="006E4586" w:rsidP="006E4586">
            <w:pPr>
              <w:rPr>
                <w:rFonts w:ascii="Arial" w:hAnsi="Arial" w:cs="Arial"/>
                <w:sz w:val="22"/>
                <w:szCs w:val="22"/>
              </w:rPr>
            </w:pPr>
            <w:r>
              <w:rPr>
                <w:rFonts w:ascii="Arial" w:hAnsi="Arial" w:cs="Arial"/>
                <w:sz w:val="22"/>
                <w:szCs w:val="22"/>
              </w:rPr>
              <w:t xml:space="preserve">The present study aims to analyse a diary extract written at the height of the Holocaust by </w:t>
            </w:r>
            <w:proofErr w:type="spellStart"/>
            <w:r>
              <w:rPr>
                <w:rFonts w:ascii="Arial" w:hAnsi="Arial" w:cs="Arial"/>
                <w:sz w:val="22"/>
                <w:szCs w:val="22"/>
              </w:rPr>
              <w:t>anadolescent</w:t>
            </w:r>
            <w:proofErr w:type="spellEnd"/>
            <w:r>
              <w:rPr>
                <w:rFonts w:ascii="Arial" w:hAnsi="Arial" w:cs="Arial"/>
                <w:sz w:val="22"/>
                <w:szCs w:val="22"/>
              </w:rPr>
              <w:t xml:space="preserve"> living through their experiences. The hope from this analysis is to add to very little current research on the effects of the Holocaust on children at the time, rather than just the long-term effects of survivors and the children of survivors. </w:t>
            </w:r>
          </w:p>
          <w:p w14:paraId="43B2A1A4" w14:textId="77777777" w:rsidR="006E4586" w:rsidRDefault="006E4586" w:rsidP="006E4586">
            <w:pPr>
              <w:rPr>
                <w:rFonts w:ascii="Arial" w:hAnsi="Arial" w:cs="Arial"/>
                <w:color w:val="808080"/>
                <w:sz w:val="18"/>
                <w:szCs w:val="18"/>
              </w:rPr>
            </w:pPr>
          </w:p>
          <w:p w14:paraId="36EFDD75" w14:textId="77777777" w:rsidR="006E4586" w:rsidRPr="000979B3" w:rsidRDefault="006E4586" w:rsidP="006E4586">
            <w:pPr>
              <w:rPr>
                <w:rFonts w:ascii="Arial" w:hAnsi="Arial" w:cs="Arial"/>
                <w:color w:val="808080"/>
                <w:sz w:val="18"/>
                <w:szCs w:val="18"/>
              </w:rPr>
            </w:pPr>
            <w:r w:rsidRPr="004C3A0B">
              <w:rPr>
                <w:rFonts w:ascii="Arial" w:hAnsi="Arial" w:cs="Arial"/>
                <w:color w:val="808080"/>
                <w:sz w:val="18"/>
                <w:szCs w:val="18"/>
              </w:rPr>
              <w:t xml:space="preserve"> (this box should expand as you type)</w:t>
            </w:r>
          </w:p>
        </w:tc>
      </w:tr>
      <w:tr w:rsidR="006E4586" w:rsidRPr="004C3A0B" w14:paraId="11B23238" w14:textId="77777777" w:rsidTr="006E4586">
        <w:trPr>
          <w:trHeight w:val="454"/>
        </w:trPr>
        <w:tc>
          <w:tcPr>
            <w:tcW w:w="5000" w:type="pct"/>
            <w:gridSpan w:val="4"/>
            <w:shd w:val="clear" w:color="auto" w:fill="F2F2F2" w:themeFill="background1" w:themeFillShade="F2"/>
            <w:vAlign w:val="center"/>
          </w:tcPr>
          <w:p w14:paraId="0F840ACE" w14:textId="77777777" w:rsidR="006E4586" w:rsidRPr="004C3A0B" w:rsidRDefault="006E4586" w:rsidP="006E4586">
            <w:pPr>
              <w:spacing w:before="120"/>
              <w:rPr>
                <w:rFonts w:ascii="Arial" w:hAnsi="Arial" w:cs="Arial"/>
                <w:b/>
                <w:sz w:val="22"/>
                <w:szCs w:val="22"/>
              </w:rPr>
            </w:pPr>
            <w:r w:rsidRPr="004C3A0B">
              <w:rPr>
                <w:rFonts w:ascii="Arial" w:hAnsi="Arial" w:cs="Arial"/>
                <w:b/>
                <w:sz w:val="22"/>
                <w:szCs w:val="22"/>
              </w:rPr>
              <w:t>Proposed methods</w:t>
            </w:r>
          </w:p>
          <w:p w14:paraId="579F349C" w14:textId="77777777" w:rsidR="006E4586" w:rsidRPr="004C3A0B" w:rsidRDefault="006E4586" w:rsidP="006E4586">
            <w:pPr>
              <w:rPr>
                <w:rFonts w:ascii="Arial" w:hAnsi="Arial" w:cs="Arial"/>
                <w:sz w:val="22"/>
                <w:szCs w:val="22"/>
              </w:rPr>
            </w:pPr>
            <w:r w:rsidRPr="004C3A0B">
              <w:rPr>
                <w:rFonts w:ascii="Arial" w:hAnsi="Arial" w:cs="Arial"/>
                <w:sz w:val="22"/>
                <w:szCs w:val="22"/>
              </w:rPr>
              <w:t xml:space="preserve">Provide a </w:t>
            </w:r>
            <w:r w:rsidRPr="0098015D">
              <w:rPr>
                <w:rFonts w:ascii="Arial" w:hAnsi="Arial" w:cs="Arial"/>
                <w:noProof/>
                <w:sz w:val="22"/>
                <w:szCs w:val="22"/>
              </w:rPr>
              <w:t>brief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w:t>
            </w:r>
            <w:r w:rsidRPr="0098015D">
              <w:rPr>
                <w:rFonts w:ascii="Arial" w:hAnsi="Arial" w:cs="Arial"/>
                <w:noProof/>
                <w:sz w:val="22"/>
                <w:szCs w:val="22"/>
              </w:rPr>
              <w:t>be used</w:t>
            </w:r>
            <w:r w:rsidRPr="004C3A0B">
              <w:rPr>
                <w:rFonts w:ascii="Arial" w:hAnsi="Arial" w:cs="Arial"/>
                <w:sz w:val="22"/>
                <w:szCs w:val="22"/>
              </w:rPr>
              <w:t xml:space="preserve">. If methods other than those listed in this section </w:t>
            </w:r>
            <w:r w:rsidRPr="0098015D">
              <w:rPr>
                <w:rFonts w:ascii="Arial" w:hAnsi="Arial" w:cs="Arial"/>
                <w:noProof/>
                <w:sz w:val="22"/>
                <w:szCs w:val="22"/>
              </w:rPr>
              <w:t>are deemed</w:t>
            </w:r>
            <w:r w:rsidRPr="004C3A0B">
              <w:rPr>
                <w:rFonts w:ascii="Arial" w:hAnsi="Arial" w:cs="Arial"/>
                <w:sz w:val="22"/>
                <w:szCs w:val="22"/>
              </w:rPr>
              <w:t xml:space="preserve"> appropriate later, additional ethical approval for those methods will be needed. (Maximum 600 words)</w:t>
            </w:r>
          </w:p>
        </w:tc>
      </w:tr>
      <w:tr w:rsidR="006E4586" w:rsidRPr="004C3A0B" w14:paraId="4F62DBA9" w14:textId="77777777" w:rsidTr="006E4586">
        <w:trPr>
          <w:trHeight w:val="454"/>
        </w:trPr>
        <w:tc>
          <w:tcPr>
            <w:tcW w:w="5000" w:type="pct"/>
            <w:gridSpan w:val="4"/>
            <w:vAlign w:val="center"/>
          </w:tcPr>
          <w:p w14:paraId="7C3D573F" w14:textId="77777777" w:rsidR="006E4586" w:rsidRDefault="006E4586" w:rsidP="006E4586">
            <w:pPr>
              <w:rPr>
                <w:rFonts w:ascii="Arial" w:hAnsi="Arial" w:cs="Arial"/>
                <w:sz w:val="22"/>
                <w:szCs w:val="22"/>
              </w:rPr>
            </w:pPr>
            <w:r>
              <w:rPr>
                <w:rFonts w:ascii="Arial" w:hAnsi="Arial" w:cs="Arial"/>
                <w:sz w:val="22"/>
                <w:szCs w:val="22"/>
              </w:rPr>
              <w:t xml:space="preserve">Using Interpretive Phenomenological Analysis, the present study will analyse and pull themes from a diary extracts written during the Holocaust by an adolescent. </w:t>
            </w:r>
          </w:p>
          <w:p w14:paraId="584901F9" w14:textId="77777777" w:rsidR="006E4586" w:rsidRDefault="006E4586" w:rsidP="006E4586">
            <w:pPr>
              <w:rPr>
                <w:rFonts w:ascii="Arial" w:hAnsi="Arial" w:cs="Arial"/>
                <w:sz w:val="22"/>
                <w:szCs w:val="22"/>
              </w:rPr>
            </w:pPr>
          </w:p>
          <w:p w14:paraId="03DD917E" w14:textId="77777777" w:rsidR="006E4586" w:rsidRDefault="006E4586" w:rsidP="006E4586">
            <w:pPr>
              <w:rPr>
                <w:rFonts w:ascii="Arial" w:hAnsi="Arial" w:cs="Arial"/>
                <w:sz w:val="22"/>
                <w:szCs w:val="22"/>
              </w:rPr>
            </w:pPr>
          </w:p>
          <w:p w14:paraId="66232EB1" w14:textId="77777777" w:rsidR="006E4586" w:rsidRPr="004C3A0B" w:rsidRDefault="006E4586" w:rsidP="006E4586">
            <w:pPr>
              <w:rPr>
                <w:rFonts w:ascii="Arial" w:hAnsi="Arial" w:cs="Arial"/>
                <w:sz w:val="22"/>
                <w:szCs w:val="22"/>
              </w:rPr>
            </w:pPr>
          </w:p>
          <w:p w14:paraId="6EC324AC" w14:textId="77777777" w:rsidR="006E4586" w:rsidRPr="004C3A0B" w:rsidRDefault="006E4586" w:rsidP="006E4586">
            <w:pPr>
              <w:rPr>
                <w:rFonts w:ascii="Arial" w:hAnsi="Arial" w:cs="Arial"/>
                <w:b/>
                <w:sz w:val="22"/>
                <w:szCs w:val="22"/>
              </w:rPr>
            </w:pPr>
            <w:r w:rsidRPr="004C3A0B">
              <w:rPr>
                <w:rFonts w:ascii="Arial" w:hAnsi="Arial" w:cs="Arial"/>
                <w:color w:val="808080"/>
                <w:sz w:val="18"/>
                <w:szCs w:val="18"/>
              </w:rPr>
              <w:t>(this box should expand as you type)</w:t>
            </w:r>
          </w:p>
        </w:tc>
      </w:tr>
    </w:tbl>
    <w:p w14:paraId="1E91C1EE" w14:textId="77777777" w:rsidR="006E4586" w:rsidRPr="004C3A0B" w:rsidRDefault="006E4586" w:rsidP="006E4586"/>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85"/>
      </w:tblGrid>
      <w:tr w:rsidR="006E4586" w:rsidRPr="004C3A0B" w14:paraId="3A30982F" w14:textId="77777777" w:rsidTr="006E4586">
        <w:trPr>
          <w:trHeight w:val="454"/>
        </w:trPr>
        <w:tc>
          <w:tcPr>
            <w:tcW w:w="5000" w:type="pct"/>
            <w:shd w:val="clear" w:color="auto" w:fill="F2F2F2" w:themeFill="background1" w:themeFillShade="F2"/>
            <w:vAlign w:val="center"/>
          </w:tcPr>
          <w:p w14:paraId="58C991A4" w14:textId="77777777" w:rsidR="006E4586" w:rsidRPr="004C3A0B" w:rsidRDefault="006E4586" w:rsidP="006E4586">
            <w:pPr>
              <w:spacing w:before="120"/>
              <w:rPr>
                <w:rFonts w:ascii="Arial" w:hAnsi="Arial" w:cs="Arial"/>
                <w:b/>
                <w:sz w:val="22"/>
                <w:szCs w:val="22"/>
              </w:rPr>
            </w:pPr>
            <w:r w:rsidRPr="004C3A0B">
              <w:rPr>
                <w:rFonts w:ascii="Arial" w:hAnsi="Arial" w:cs="Arial"/>
                <w:b/>
                <w:sz w:val="22"/>
                <w:szCs w:val="22"/>
              </w:rPr>
              <w:t>Location of research activity</w:t>
            </w:r>
          </w:p>
          <w:p w14:paraId="47E513AC" w14:textId="77777777" w:rsidR="006E4586" w:rsidRPr="004C3A0B" w:rsidRDefault="006E4586" w:rsidP="006E4586">
            <w:pPr>
              <w:rPr>
                <w:rFonts w:ascii="Arial" w:hAnsi="Arial" w:cs="Arial"/>
                <w:sz w:val="22"/>
                <w:szCs w:val="22"/>
              </w:rPr>
            </w:pPr>
            <w:r w:rsidRPr="004C3A0B">
              <w:rPr>
                <w:rFonts w:ascii="Arial" w:hAnsi="Arial" w:cs="Arial"/>
                <w:sz w:val="22"/>
                <w:szCs w:val="22"/>
              </w:rPr>
              <w:t>Identify all locations where research activity will take place.</w:t>
            </w:r>
          </w:p>
        </w:tc>
      </w:tr>
      <w:tr w:rsidR="006E4586" w:rsidRPr="004C3A0B" w14:paraId="57A83839" w14:textId="77777777" w:rsidTr="006E4586">
        <w:trPr>
          <w:trHeight w:val="454"/>
        </w:trPr>
        <w:tc>
          <w:tcPr>
            <w:tcW w:w="5000" w:type="pct"/>
            <w:vAlign w:val="center"/>
          </w:tcPr>
          <w:p w14:paraId="754B0FB9" w14:textId="77777777" w:rsidR="006E4586" w:rsidRPr="004C3A0B" w:rsidRDefault="006E4586" w:rsidP="006E4586">
            <w:pPr>
              <w:rPr>
                <w:rFonts w:ascii="Arial" w:hAnsi="Arial" w:cs="Arial"/>
                <w:sz w:val="22"/>
                <w:szCs w:val="22"/>
              </w:rPr>
            </w:pPr>
            <w:r>
              <w:rPr>
                <w:rFonts w:ascii="Arial" w:hAnsi="Arial" w:cs="Arial"/>
                <w:sz w:val="22"/>
                <w:szCs w:val="22"/>
              </w:rPr>
              <w:lastRenderedPageBreak/>
              <w:t xml:space="preserve">All analysis will take place in the researcher’s home or in the library situated on the Carmarthen campus of the University of Wales Trinity Saint David. </w:t>
            </w:r>
          </w:p>
          <w:p w14:paraId="5BA72571" w14:textId="77777777" w:rsidR="006E4586" w:rsidRPr="004C3A0B" w:rsidRDefault="006E4586" w:rsidP="006E4586">
            <w:pPr>
              <w:rPr>
                <w:rFonts w:ascii="Arial" w:hAnsi="Arial" w:cs="Arial"/>
                <w:sz w:val="22"/>
                <w:szCs w:val="22"/>
              </w:rPr>
            </w:pPr>
          </w:p>
          <w:p w14:paraId="365435FF" w14:textId="77777777" w:rsidR="006E4586" w:rsidRPr="004C3A0B" w:rsidRDefault="006E4586" w:rsidP="006E4586">
            <w:pPr>
              <w:rPr>
                <w:rFonts w:ascii="Arial" w:hAnsi="Arial" w:cs="Arial"/>
                <w:b/>
                <w:sz w:val="22"/>
                <w:szCs w:val="22"/>
              </w:rPr>
            </w:pPr>
            <w:r w:rsidRPr="004C3A0B">
              <w:rPr>
                <w:rFonts w:ascii="Arial" w:hAnsi="Arial" w:cs="Arial"/>
                <w:color w:val="808080"/>
                <w:sz w:val="18"/>
                <w:szCs w:val="18"/>
              </w:rPr>
              <w:t>(this box should expand as you type)</w:t>
            </w:r>
          </w:p>
        </w:tc>
      </w:tr>
      <w:tr w:rsidR="006E4586" w:rsidRPr="004C3A0B" w14:paraId="14368EA7" w14:textId="77777777" w:rsidTr="006E4586">
        <w:trPr>
          <w:trHeight w:val="454"/>
        </w:trPr>
        <w:tc>
          <w:tcPr>
            <w:tcW w:w="5000" w:type="pct"/>
            <w:shd w:val="clear" w:color="auto" w:fill="F2F2F2" w:themeFill="background1" w:themeFillShade="F2"/>
            <w:vAlign w:val="center"/>
          </w:tcPr>
          <w:p w14:paraId="6B81D293" w14:textId="77777777" w:rsidR="006E4586" w:rsidRPr="004C3A0B" w:rsidRDefault="006E4586" w:rsidP="006E4586">
            <w:pPr>
              <w:spacing w:before="120"/>
              <w:rPr>
                <w:rFonts w:ascii="Arial" w:hAnsi="Arial" w:cs="Arial"/>
                <w:b/>
                <w:sz w:val="22"/>
                <w:szCs w:val="22"/>
              </w:rPr>
            </w:pPr>
            <w:r w:rsidRPr="004C3A0B">
              <w:rPr>
                <w:rFonts w:ascii="Arial" w:hAnsi="Arial" w:cs="Arial"/>
                <w:b/>
                <w:sz w:val="22"/>
                <w:szCs w:val="22"/>
              </w:rPr>
              <w:t>Research activity outside of the UK</w:t>
            </w:r>
          </w:p>
          <w:p w14:paraId="6E783282"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t>
            </w:r>
            <w:r w:rsidRPr="0098015D">
              <w:rPr>
                <w:rFonts w:ascii="Arial" w:hAnsi="Arial" w:cs="Arial"/>
                <w:noProof/>
                <w:sz w:val="22"/>
                <w:szCs w:val="22"/>
              </w:rPr>
              <w:t>will take</w:t>
            </w:r>
            <w:r w:rsidRPr="004C3A0B">
              <w:rPr>
                <w:rFonts w:ascii="Arial" w:hAnsi="Arial" w:cs="Arial"/>
                <w:sz w:val="22"/>
                <w:szCs w:val="22"/>
              </w:rPr>
              <w:t xml:space="preserve"> place overseas, you are responsible for ensuring that local ethical considerations </w:t>
            </w:r>
            <w:r w:rsidRPr="0098015D">
              <w:rPr>
                <w:rFonts w:ascii="Arial" w:hAnsi="Arial" w:cs="Arial"/>
                <w:noProof/>
                <w:sz w:val="22"/>
                <w:szCs w:val="22"/>
              </w:rPr>
              <w:t>are complied</w:t>
            </w:r>
            <w:r w:rsidRPr="004C3A0B">
              <w:rPr>
                <w:rFonts w:ascii="Arial" w:hAnsi="Arial" w:cs="Arial"/>
                <w:sz w:val="22"/>
                <w:szCs w:val="22"/>
              </w:rPr>
              <w:t xml:space="preserve"> with and that the relevant permissions </w:t>
            </w:r>
            <w:r w:rsidRPr="0098015D">
              <w:rPr>
                <w:rFonts w:ascii="Arial" w:hAnsi="Arial" w:cs="Arial"/>
                <w:noProof/>
                <w:sz w:val="22"/>
                <w:szCs w:val="22"/>
              </w:rPr>
              <w:t>are sought</w:t>
            </w:r>
            <w:r w:rsidRPr="004C3A0B">
              <w:rPr>
                <w:rFonts w:ascii="Arial" w:hAnsi="Arial" w:cs="Arial"/>
                <w:sz w:val="22"/>
                <w:szCs w:val="22"/>
              </w:rPr>
              <w: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6E4586" w:rsidRPr="004C3A0B" w14:paraId="768D2F87" w14:textId="77777777" w:rsidTr="006E4586">
        <w:trPr>
          <w:trHeight w:val="454"/>
        </w:trPr>
        <w:tc>
          <w:tcPr>
            <w:tcW w:w="5000" w:type="pct"/>
            <w:vAlign w:val="center"/>
          </w:tcPr>
          <w:p w14:paraId="0C0B6607" w14:textId="77777777" w:rsidR="006E4586" w:rsidRPr="004C3A0B" w:rsidRDefault="006E4586" w:rsidP="006E4586">
            <w:pPr>
              <w:rPr>
                <w:rFonts w:ascii="Arial" w:hAnsi="Arial" w:cs="Arial"/>
                <w:sz w:val="22"/>
                <w:szCs w:val="22"/>
              </w:rPr>
            </w:pPr>
            <w:r>
              <w:rPr>
                <w:rFonts w:ascii="Arial" w:hAnsi="Arial" w:cs="Arial"/>
                <w:sz w:val="22"/>
                <w:szCs w:val="22"/>
              </w:rPr>
              <w:t>N/A</w:t>
            </w:r>
          </w:p>
          <w:p w14:paraId="2C55C75A" w14:textId="77777777" w:rsidR="006E4586" w:rsidRPr="004C3A0B" w:rsidRDefault="006E4586" w:rsidP="006E4586">
            <w:pPr>
              <w:rPr>
                <w:rFonts w:ascii="Arial" w:hAnsi="Arial" w:cs="Arial"/>
                <w:sz w:val="22"/>
                <w:szCs w:val="22"/>
              </w:rPr>
            </w:pPr>
          </w:p>
          <w:p w14:paraId="71CD92FF" w14:textId="77777777" w:rsidR="006E4586" w:rsidRPr="004C3A0B" w:rsidRDefault="006E4586" w:rsidP="006E4586">
            <w:pPr>
              <w:rPr>
                <w:rFonts w:ascii="Arial" w:hAnsi="Arial" w:cs="Arial"/>
                <w:b/>
                <w:sz w:val="22"/>
                <w:szCs w:val="22"/>
              </w:rPr>
            </w:pPr>
            <w:r w:rsidRPr="004C3A0B">
              <w:rPr>
                <w:rFonts w:ascii="Arial" w:hAnsi="Arial" w:cs="Arial"/>
                <w:color w:val="808080"/>
                <w:sz w:val="18"/>
                <w:szCs w:val="18"/>
              </w:rPr>
              <w:t>(this box should expand as you type)</w:t>
            </w:r>
          </w:p>
        </w:tc>
      </w:tr>
    </w:tbl>
    <w:p w14:paraId="216547A7" w14:textId="77777777" w:rsidR="006E4586" w:rsidRPr="004C3A0B" w:rsidRDefault="006E4586" w:rsidP="006E4586">
      <w:pPr>
        <w:rPr>
          <w:rFonts w:ascii="Arial" w:hAnsi="Arial" w:cs="Arial"/>
          <w:bCs/>
          <w:sz w:val="22"/>
          <w:szCs w:val="22"/>
        </w:rPr>
      </w:pPr>
    </w:p>
    <w:p w14:paraId="457AA404" w14:textId="77777777" w:rsidR="006E4586" w:rsidRPr="004C3A0B" w:rsidRDefault="006E4586" w:rsidP="006E4586">
      <w:pPr>
        <w:autoSpaceDE w:val="0"/>
        <w:autoSpaceDN w:val="0"/>
        <w:adjustRightInd w:val="0"/>
        <w:jc w:val="both"/>
        <w:rPr>
          <w:rFonts w:ascii="Arial" w:hAnsi="Arial" w:cs="Arial"/>
          <w:b/>
          <w:sz w:val="22"/>
          <w:szCs w:val="22"/>
        </w:rPr>
      </w:pPr>
    </w:p>
    <w:p w14:paraId="0CF2F8D6" w14:textId="77777777" w:rsidR="006E4586" w:rsidRPr="004C3A0B" w:rsidRDefault="006E4586" w:rsidP="006E4586">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6040D2E0" w14:textId="77777777" w:rsidR="006E4586" w:rsidRPr="004C3A0B" w:rsidRDefault="006E4586" w:rsidP="006E4586">
      <w:pPr>
        <w:rPr>
          <w:rFonts w:ascii="Arial" w:hAnsi="Arial" w:cs="Arial"/>
          <w:bCs/>
          <w:iCs/>
          <w:sz w:val="12"/>
          <w:szCs w:val="12"/>
        </w:rPr>
      </w:pPr>
    </w:p>
    <w:tbl>
      <w:tblPr>
        <w:tblStyle w:val="apple-converted-space"/>
        <w:tblW w:w="9889" w:type="dxa"/>
        <w:tblLook w:val="04A0" w:firstRow="1" w:lastRow="0" w:firstColumn="1" w:lastColumn="0" w:noHBand="0" w:noVBand="1"/>
      </w:tblPr>
      <w:tblGrid>
        <w:gridCol w:w="8217"/>
        <w:gridCol w:w="850"/>
        <w:gridCol w:w="822"/>
      </w:tblGrid>
      <w:tr w:rsidR="006E4586" w:rsidRPr="004C3A0B" w14:paraId="575B612E" w14:textId="77777777" w:rsidTr="006E4586">
        <w:tc>
          <w:tcPr>
            <w:tcW w:w="8217" w:type="dxa"/>
            <w:shd w:val="clear" w:color="auto" w:fill="F2F2F2" w:themeFill="background1" w:themeFillShade="F2"/>
          </w:tcPr>
          <w:p w14:paraId="31E6D0DD" w14:textId="77777777" w:rsidR="006E4586" w:rsidRPr="004C3A0B" w:rsidRDefault="006E4586" w:rsidP="006E4586">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7EE780ED" w14:textId="77777777" w:rsidR="006E4586" w:rsidRPr="004C3A0B" w:rsidRDefault="006E4586" w:rsidP="006E4586">
            <w:pPr>
              <w:autoSpaceDE w:val="0"/>
              <w:autoSpaceDN w:val="0"/>
              <w:adjustRightInd w:val="0"/>
              <w:jc w:val="center"/>
              <w:rPr>
                <w:rFonts w:ascii="Arial" w:hAnsi="Arial" w:cs="Arial"/>
                <w:b/>
                <w:bCs/>
                <w:sz w:val="22"/>
                <w:szCs w:val="22"/>
              </w:rPr>
            </w:pPr>
          </w:p>
          <w:p w14:paraId="124A11B7" w14:textId="77777777" w:rsidR="006E4586" w:rsidRPr="004C3A0B" w:rsidRDefault="006E4586" w:rsidP="006E458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E9658A5" w14:textId="77777777" w:rsidR="006E4586" w:rsidRPr="004C3A0B" w:rsidRDefault="006E4586" w:rsidP="006E4586">
            <w:pPr>
              <w:autoSpaceDE w:val="0"/>
              <w:autoSpaceDN w:val="0"/>
              <w:adjustRightInd w:val="0"/>
              <w:jc w:val="center"/>
              <w:rPr>
                <w:rFonts w:ascii="Arial" w:hAnsi="Arial" w:cs="Arial"/>
                <w:b/>
                <w:bCs/>
                <w:sz w:val="22"/>
                <w:szCs w:val="22"/>
              </w:rPr>
            </w:pPr>
          </w:p>
          <w:p w14:paraId="28D39081" w14:textId="77777777" w:rsidR="006E4586" w:rsidRPr="004C3A0B" w:rsidRDefault="006E4586" w:rsidP="006E458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E4586" w:rsidRPr="004C3A0B" w14:paraId="1EF5B445" w14:textId="77777777" w:rsidTr="006E4586">
        <w:trPr>
          <w:trHeight w:val="439"/>
        </w:trPr>
        <w:tc>
          <w:tcPr>
            <w:tcW w:w="8217" w:type="dxa"/>
            <w:shd w:val="clear" w:color="auto" w:fill="F2F2F2" w:themeFill="background1" w:themeFillShade="F2"/>
            <w:vAlign w:val="center"/>
          </w:tcPr>
          <w:p w14:paraId="67AC0404"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4D22F348"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50DBE53A"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6B17A748" w14:textId="77777777" w:rsidTr="006E4586">
        <w:trPr>
          <w:trHeight w:val="439"/>
        </w:trPr>
        <w:tc>
          <w:tcPr>
            <w:tcW w:w="8217" w:type="dxa"/>
            <w:shd w:val="clear" w:color="auto" w:fill="F2F2F2" w:themeFill="background1" w:themeFillShade="F2"/>
            <w:vAlign w:val="center"/>
          </w:tcPr>
          <w:p w14:paraId="53117882"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6048EAF7"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86AFA77"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131FFA96" w14:textId="77777777" w:rsidTr="006E4586">
        <w:trPr>
          <w:trHeight w:val="403"/>
        </w:trPr>
        <w:tc>
          <w:tcPr>
            <w:tcW w:w="8217" w:type="dxa"/>
            <w:shd w:val="clear" w:color="auto" w:fill="F2F2F2" w:themeFill="background1" w:themeFillShade="F2"/>
            <w:vAlign w:val="center"/>
          </w:tcPr>
          <w:p w14:paraId="05795F42"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Content>
              <w:p w14:paraId="1C48223F"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Content>
              <w:p w14:paraId="1656985E"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330DEDA3" w14:textId="77777777" w:rsidTr="006E4586">
        <w:trPr>
          <w:trHeight w:val="403"/>
        </w:trPr>
        <w:tc>
          <w:tcPr>
            <w:tcW w:w="8217" w:type="dxa"/>
            <w:shd w:val="clear" w:color="auto" w:fill="F2F2F2" w:themeFill="background1" w:themeFillShade="F2"/>
            <w:vAlign w:val="center"/>
          </w:tcPr>
          <w:p w14:paraId="4CDCF4F4"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3AE11C7"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7ECD0AA"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750E690D" w14:textId="77777777" w:rsidTr="006E4586">
        <w:trPr>
          <w:trHeight w:val="439"/>
        </w:trPr>
        <w:tc>
          <w:tcPr>
            <w:tcW w:w="8217" w:type="dxa"/>
            <w:shd w:val="clear" w:color="auto" w:fill="F2F2F2" w:themeFill="background1" w:themeFillShade="F2"/>
            <w:vAlign w:val="center"/>
          </w:tcPr>
          <w:p w14:paraId="386264ED"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1C6A25A"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2C4F30C3"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29A1488F" w14:textId="77777777" w:rsidTr="006E4586">
        <w:trPr>
          <w:trHeight w:val="403"/>
        </w:trPr>
        <w:tc>
          <w:tcPr>
            <w:tcW w:w="8217" w:type="dxa"/>
            <w:shd w:val="clear" w:color="auto" w:fill="F2F2F2" w:themeFill="background1" w:themeFillShade="F2"/>
            <w:vAlign w:val="center"/>
          </w:tcPr>
          <w:p w14:paraId="44E10B1D"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087426E3"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B0493A6"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421D1534" w14:textId="77777777" w:rsidTr="006E4586">
        <w:trPr>
          <w:trHeight w:val="439"/>
        </w:trPr>
        <w:tc>
          <w:tcPr>
            <w:tcW w:w="8217" w:type="dxa"/>
            <w:shd w:val="clear" w:color="auto" w:fill="F2F2F2" w:themeFill="background1" w:themeFillShade="F2"/>
            <w:vAlign w:val="center"/>
          </w:tcPr>
          <w:p w14:paraId="2B69562A"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031B564A"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4AC9FDDE"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5FABB965" w14:textId="77777777" w:rsidTr="006E4586">
        <w:trPr>
          <w:trHeight w:val="403"/>
        </w:trPr>
        <w:tc>
          <w:tcPr>
            <w:tcW w:w="8217" w:type="dxa"/>
            <w:shd w:val="clear" w:color="auto" w:fill="F2F2F2" w:themeFill="background1" w:themeFillShade="F2"/>
            <w:vAlign w:val="center"/>
          </w:tcPr>
          <w:p w14:paraId="70C3376A"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w:t>
            </w:r>
            <w:r w:rsidRPr="0098015D">
              <w:rPr>
                <w:rFonts w:ascii="Arial" w:hAnsi="Arial" w:cs="Arial"/>
                <w:noProof/>
                <w:sz w:val="22"/>
                <w:szCs w:val="22"/>
              </w:rPr>
              <w:t>presentation</w:t>
            </w:r>
            <w:r w:rsidRPr="004C3A0B">
              <w:rPr>
                <w:rFonts w:ascii="Arial" w:hAnsi="Arial" w:cs="Arial"/>
                <w:sz w:val="22"/>
                <w:szCs w:val="22"/>
              </w:rPr>
              <w:t xml:space="preserve"> that may </w:t>
            </w:r>
            <w:r w:rsidRPr="0098015D">
              <w:rPr>
                <w:rFonts w:ascii="Arial" w:hAnsi="Arial" w:cs="Arial"/>
                <w:noProof/>
                <w:sz w:val="22"/>
                <w:szCs w:val="22"/>
              </w:rPr>
              <w:t>be experienced</w:t>
            </w:r>
            <w:r w:rsidRPr="004C3A0B">
              <w:rPr>
                <w:rFonts w:ascii="Arial" w:hAnsi="Arial" w:cs="Arial"/>
                <w:sz w:val="22"/>
                <w:szCs w:val="22"/>
              </w:rPr>
              <w:t xml:space="preserve"> as physically, mentally or emotionally </w:t>
            </w:r>
            <w:r w:rsidRPr="0098015D">
              <w:rPr>
                <w:rFonts w:ascii="Arial" w:hAnsi="Arial" w:cs="Arial"/>
                <w:noProof/>
                <w:sz w:val="22"/>
                <w:szCs w:val="22"/>
              </w:rPr>
              <w:t>harmful / offensive</w:t>
            </w:r>
            <w:r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0C31E14F"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709D5AA7"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7B4679BE" w14:textId="77777777" w:rsidTr="006E4586">
        <w:trPr>
          <w:trHeight w:val="403"/>
        </w:trPr>
        <w:tc>
          <w:tcPr>
            <w:tcW w:w="8217" w:type="dxa"/>
            <w:shd w:val="clear" w:color="auto" w:fill="F2F2F2" w:themeFill="background1" w:themeFillShade="F2"/>
            <w:vAlign w:val="center"/>
          </w:tcPr>
          <w:p w14:paraId="59F433ED"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0878FBF2"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4661529"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4586" w:rsidRPr="004C3A0B" w14:paraId="727D3CFD" w14:textId="77777777" w:rsidTr="006E4586">
        <w:trPr>
          <w:trHeight w:val="403"/>
        </w:trPr>
        <w:tc>
          <w:tcPr>
            <w:tcW w:w="8217" w:type="dxa"/>
            <w:shd w:val="clear" w:color="auto" w:fill="F2F2F2" w:themeFill="background1" w:themeFillShade="F2"/>
            <w:vAlign w:val="center"/>
          </w:tcPr>
          <w:p w14:paraId="59B96289"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38060CFE"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B2D4357"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4586" w:rsidRPr="004C3A0B" w14:paraId="13B17E51" w14:textId="77777777" w:rsidTr="006E4586">
        <w:trPr>
          <w:trHeight w:val="403"/>
        </w:trPr>
        <w:tc>
          <w:tcPr>
            <w:tcW w:w="8217" w:type="dxa"/>
            <w:shd w:val="clear" w:color="auto" w:fill="F2F2F2" w:themeFill="background1" w:themeFillShade="F2"/>
            <w:vAlign w:val="center"/>
          </w:tcPr>
          <w:p w14:paraId="4999B4B0"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8B5AAAA"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C6116B8"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4586" w:rsidRPr="004C3A0B" w14:paraId="74153B3E" w14:textId="77777777" w:rsidTr="006E4586">
        <w:trPr>
          <w:trHeight w:val="403"/>
        </w:trPr>
        <w:tc>
          <w:tcPr>
            <w:tcW w:w="8217" w:type="dxa"/>
            <w:shd w:val="clear" w:color="auto" w:fill="F2F2F2" w:themeFill="background1" w:themeFillShade="F2"/>
            <w:vAlign w:val="center"/>
          </w:tcPr>
          <w:p w14:paraId="1B47AB5E"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2785E2A2"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56541E24"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4586" w:rsidRPr="004C3A0B" w14:paraId="398F9363" w14:textId="77777777" w:rsidTr="006E4586">
        <w:trPr>
          <w:trHeight w:val="403"/>
        </w:trPr>
        <w:tc>
          <w:tcPr>
            <w:tcW w:w="8217" w:type="dxa"/>
            <w:shd w:val="clear" w:color="auto" w:fill="F2F2F2" w:themeFill="background1" w:themeFillShade="F2"/>
            <w:vAlign w:val="center"/>
          </w:tcPr>
          <w:p w14:paraId="6D8EB680" w14:textId="77777777" w:rsidR="006E4586" w:rsidRPr="004C3A0B" w:rsidRDefault="006E4586" w:rsidP="006E4586">
            <w:pPr>
              <w:autoSpaceDE w:val="0"/>
              <w:autoSpaceDN w:val="0"/>
              <w:adjustRightInd w:val="0"/>
              <w:rPr>
                <w:rFonts w:ascii="Arial" w:hAnsi="Arial" w:cs="Arial"/>
                <w:sz w:val="22"/>
                <w:szCs w:val="22"/>
              </w:rPr>
            </w:pPr>
            <w:r w:rsidRPr="0098015D">
              <w:rPr>
                <w:rFonts w:ascii="Arial" w:hAnsi="Arial" w:cs="Arial"/>
                <w:noProof/>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6FC4BCE"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4E8B0"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4586" w:rsidRPr="004C3A0B" w14:paraId="08F248DE" w14:textId="77777777" w:rsidTr="006E4586">
        <w:trPr>
          <w:trHeight w:val="403"/>
        </w:trPr>
        <w:tc>
          <w:tcPr>
            <w:tcW w:w="8217" w:type="dxa"/>
            <w:shd w:val="clear" w:color="auto" w:fill="F2F2F2" w:themeFill="background1" w:themeFillShade="F2"/>
            <w:vAlign w:val="center"/>
          </w:tcPr>
          <w:p w14:paraId="54160293" w14:textId="77777777" w:rsidR="006E4586" w:rsidRDefault="006E4586" w:rsidP="006E4586">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6B6D916C" w14:textId="77777777" w:rsidR="006E4586" w:rsidRDefault="006E4586" w:rsidP="006E4586">
            <w:pPr>
              <w:autoSpaceDE w:val="0"/>
              <w:autoSpaceDN w:val="0"/>
              <w:adjustRightInd w:val="0"/>
              <w:rPr>
                <w:rFonts w:ascii="Arial" w:hAnsi="Arial" w:cs="Arial"/>
                <w:sz w:val="22"/>
                <w:szCs w:val="22"/>
              </w:rPr>
            </w:pPr>
            <w:r>
              <w:rPr>
                <w:rFonts w:ascii="Arial" w:hAnsi="Arial" w:cs="Arial"/>
                <w:sz w:val="22"/>
                <w:szCs w:val="22"/>
              </w:rPr>
              <w:t>Experiment (see above)</w:t>
            </w:r>
          </w:p>
          <w:p w14:paraId="6570DC23" w14:textId="77777777" w:rsidR="006E4586" w:rsidRDefault="006E4586" w:rsidP="006E4586">
            <w:pPr>
              <w:autoSpaceDE w:val="0"/>
              <w:autoSpaceDN w:val="0"/>
              <w:adjustRightInd w:val="0"/>
              <w:rPr>
                <w:rFonts w:ascii="Arial" w:hAnsi="Arial" w:cs="Arial"/>
                <w:sz w:val="22"/>
                <w:szCs w:val="22"/>
              </w:rPr>
            </w:pPr>
          </w:p>
          <w:p w14:paraId="35BA06F4" w14:textId="77777777" w:rsidR="006E4586" w:rsidRPr="004C3A0B" w:rsidRDefault="006E4586" w:rsidP="006E4586">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3CA9891F" w14:textId="77777777" w:rsidR="006E4586" w:rsidRPr="004C3A0B" w:rsidRDefault="006E4586" w:rsidP="006E458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4EFE32DE" w14:textId="77777777" w:rsidR="006E4586" w:rsidRPr="004C3A0B" w:rsidRDefault="006E4586" w:rsidP="006E458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51E2146F" w14:textId="77777777" w:rsidR="006E4586" w:rsidRPr="004C3A0B" w:rsidRDefault="006E4586" w:rsidP="006E4586">
      <w:pPr>
        <w:rPr>
          <w:rFonts w:ascii="Arial" w:hAnsi="Arial" w:cs="Arial"/>
          <w:bCs/>
          <w:iCs/>
        </w:rPr>
      </w:pPr>
    </w:p>
    <w:p w14:paraId="6936D178" w14:textId="77777777" w:rsidR="006E4586" w:rsidRPr="004C3A0B" w:rsidRDefault="006E4586" w:rsidP="006E4586">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770EDF0D" w14:textId="77777777" w:rsidR="006E4586" w:rsidRPr="004C3A0B" w:rsidRDefault="006E4586" w:rsidP="006E4586">
      <w:pPr>
        <w:rPr>
          <w:rFonts w:ascii="Arial" w:hAnsi="Arial" w:cs="Arial"/>
          <w:bCs/>
          <w:iCs/>
          <w:sz w:val="22"/>
          <w:szCs w:val="22"/>
        </w:rPr>
      </w:pPr>
    </w:p>
    <w:p w14:paraId="108FFC99" w14:textId="77777777" w:rsidR="006E4586" w:rsidRPr="00F4138E" w:rsidRDefault="006E4586" w:rsidP="006E4586">
      <w:pPr>
        <w:rPr>
          <w:rFonts w:ascii="Arial" w:hAnsi="Arial" w:cs="Arial"/>
          <w:bCs/>
          <w:sz w:val="22"/>
          <w:szCs w:val="22"/>
        </w:rPr>
      </w:pPr>
      <w:r w:rsidRPr="004C3A0B">
        <w:rPr>
          <w:rFonts w:ascii="Arial" w:hAnsi="Arial" w:cs="Arial"/>
          <w:bCs/>
          <w:iCs/>
          <w:sz w:val="22"/>
          <w:szCs w:val="22"/>
        </w:rPr>
        <w:t xml:space="preserve">If YES to any question, then no research activity should be undertaken until full ethical approval has </w:t>
      </w:r>
      <w:r w:rsidRPr="0098015D">
        <w:rPr>
          <w:rFonts w:ascii="Arial" w:hAnsi="Arial" w:cs="Arial"/>
          <w:bCs/>
          <w:iCs/>
          <w:noProof/>
          <w:sz w:val="22"/>
          <w:szCs w:val="22"/>
        </w:rPr>
        <w:t>been obtained</w:t>
      </w:r>
      <w:r w:rsidRPr="004C3A0B">
        <w:rPr>
          <w:rFonts w:ascii="Arial" w:hAnsi="Arial" w:cs="Arial"/>
          <w:bCs/>
          <w:iCs/>
          <w:sz w:val="22"/>
          <w:szCs w:val="22"/>
        </w:rPr>
        <w:t xml:space="preserve">. </w:t>
      </w:r>
      <w:r>
        <w:rPr>
          <w:rFonts w:ascii="Arial" w:hAnsi="Arial" w:cs="Arial"/>
          <w:bCs/>
          <w:iCs/>
          <w:sz w:val="22"/>
          <w:szCs w:val="22"/>
        </w:rPr>
        <w:t xml:space="preserve"> </w:t>
      </w:r>
    </w:p>
    <w:p w14:paraId="7EDA2B42" w14:textId="77777777" w:rsidR="006E4586" w:rsidRPr="004C3A0B" w:rsidRDefault="006E4586" w:rsidP="006E4586">
      <w:pPr>
        <w:rPr>
          <w:rFonts w:ascii="Arial" w:hAnsi="Arial" w:cs="Arial"/>
          <w:b/>
          <w:bCs/>
          <w:sz w:val="22"/>
          <w:szCs w:val="22"/>
        </w:rPr>
      </w:pPr>
      <w:r w:rsidRPr="004C3A0B">
        <w:rPr>
          <w:rFonts w:ascii="Arial" w:hAnsi="Arial" w:cs="Arial"/>
          <w:b/>
          <w:bCs/>
          <w:sz w:val="22"/>
          <w:szCs w:val="22"/>
        </w:rPr>
        <w:t>SECTION G: Intended Participants</w:t>
      </w:r>
    </w:p>
    <w:p w14:paraId="12BA6D3A" w14:textId="77777777" w:rsidR="006E4586" w:rsidRPr="004C3A0B" w:rsidRDefault="006E4586" w:rsidP="006E4586">
      <w:pPr>
        <w:rPr>
          <w:rFonts w:ascii="Arial" w:hAnsi="Arial" w:cs="Arial"/>
          <w:bCs/>
          <w:sz w:val="16"/>
          <w:szCs w:val="16"/>
        </w:rPr>
      </w:pPr>
    </w:p>
    <w:tbl>
      <w:tblPr>
        <w:tblStyle w:val="apple-converted-space"/>
        <w:tblW w:w="9889" w:type="dxa"/>
        <w:tblLook w:val="04A0" w:firstRow="1" w:lastRow="0" w:firstColumn="1" w:lastColumn="0" w:noHBand="0" w:noVBand="1"/>
      </w:tblPr>
      <w:tblGrid>
        <w:gridCol w:w="7763"/>
        <w:gridCol w:w="992"/>
        <w:gridCol w:w="1134"/>
      </w:tblGrid>
      <w:tr w:rsidR="006E4586" w:rsidRPr="004C3A0B" w14:paraId="0B91D04C" w14:textId="77777777" w:rsidTr="006E4586">
        <w:tc>
          <w:tcPr>
            <w:tcW w:w="7763" w:type="dxa"/>
            <w:shd w:val="clear" w:color="auto" w:fill="F2F2F2" w:themeFill="background1" w:themeFillShade="F2"/>
          </w:tcPr>
          <w:p w14:paraId="14FD136E" w14:textId="77777777" w:rsidR="006E4586" w:rsidRPr="004C3A0B" w:rsidRDefault="006E4586" w:rsidP="006E4586">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4BDF0FC5" w14:textId="77777777" w:rsidR="006E4586" w:rsidRPr="004C3A0B" w:rsidRDefault="006E4586" w:rsidP="006E4586">
            <w:pPr>
              <w:autoSpaceDE w:val="0"/>
              <w:autoSpaceDN w:val="0"/>
              <w:adjustRightInd w:val="0"/>
              <w:jc w:val="center"/>
              <w:rPr>
                <w:rFonts w:ascii="Arial" w:hAnsi="Arial" w:cs="Arial"/>
                <w:b/>
                <w:bCs/>
                <w:sz w:val="22"/>
                <w:szCs w:val="22"/>
              </w:rPr>
            </w:pPr>
          </w:p>
          <w:p w14:paraId="476CC3DF" w14:textId="77777777" w:rsidR="006E4586" w:rsidRPr="004C3A0B" w:rsidRDefault="006E4586" w:rsidP="006E458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32A30A8B" w14:textId="77777777" w:rsidR="006E4586" w:rsidRPr="004C3A0B" w:rsidRDefault="006E4586" w:rsidP="006E4586">
            <w:pPr>
              <w:autoSpaceDE w:val="0"/>
              <w:autoSpaceDN w:val="0"/>
              <w:adjustRightInd w:val="0"/>
              <w:jc w:val="center"/>
              <w:rPr>
                <w:rFonts w:ascii="Arial" w:hAnsi="Arial" w:cs="Arial"/>
                <w:b/>
                <w:bCs/>
                <w:sz w:val="22"/>
                <w:szCs w:val="22"/>
              </w:rPr>
            </w:pPr>
          </w:p>
          <w:p w14:paraId="33D849BE" w14:textId="77777777" w:rsidR="006E4586" w:rsidRPr="004C3A0B" w:rsidRDefault="006E4586" w:rsidP="006E458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E4586" w:rsidRPr="004C3A0B" w14:paraId="44EA7CEE" w14:textId="77777777" w:rsidTr="006E4586">
        <w:trPr>
          <w:trHeight w:val="439"/>
        </w:trPr>
        <w:tc>
          <w:tcPr>
            <w:tcW w:w="7763" w:type="dxa"/>
            <w:shd w:val="clear" w:color="auto" w:fill="F2F2F2" w:themeFill="background1" w:themeFillShade="F2"/>
            <w:vAlign w:val="center"/>
          </w:tcPr>
          <w:p w14:paraId="73F0B804"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74D06B6F"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7AB6766F"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7F073C37" w14:textId="77777777" w:rsidTr="006E4586">
        <w:trPr>
          <w:trHeight w:val="403"/>
        </w:trPr>
        <w:tc>
          <w:tcPr>
            <w:tcW w:w="7763" w:type="dxa"/>
            <w:shd w:val="clear" w:color="auto" w:fill="F2F2F2" w:themeFill="background1" w:themeFillShade="F2"/>
            <w:vAlign w:val="center"/>
          </w:tcPr>
          <w:p w14:paraId="72C792FF"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6D5F26FD"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7667968B"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6C8B2F60" w14:textId="77777777" w:rsidTr="006E4586">
        <w:trPr>
          <w:trHeight w:val="439"/>
        </w:trPr>
        <w:tc>
          <w:tcPr>
            <w:tcW w:w="7763" w:type="dxa"/>
            <w:shd w:val="clear" w:color="auto" w:fill="F2F2F2" w:themeFill="background1" w:themeFillShade="F2"/>
            <w:vAlign w:val="center"/>
          </w:tcPr>
          <w:p w14:paraId="539E1592"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72AE6B29"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2851FE08"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0FBD7340" w14:textId="77777777" w:rsidTr="006E4586">
        <w:trPr>
          <w:trHeight w:val="403"/>
        </w:trPr>
        <w:tc>
          <w:tcPr>
            <w:tcW w:w="7763" w:type="dxa"/>
            <w:shd w:val="clear" w:color="auto" w:fill="F2F2F2" w:themeFill="background1" w:themeFillShade="F2"/>
            <w:vAlign w:val="center"/>
          </w:tcPr>
          <w:p w14:paraId="32A5781A" w14:textId="77777777" w:rsidR="006E4586" w:rsidRPr="004C3A0B" w:rsidRDefault="006E4586" w:rsidP="006E4586">
            <w:pPr>
              <w:autoSpaceDE w:val="0"/>
              <w:autoSpaceDN w:val="0"/>
              <w:adjustRightInd w:val="0"/>
              <w:rPr>
                <w:rFonts w:ascii="Arial" w:hAnsi="Arial" w:cs="Arial"/>
                <w:sz w:val="22"/>
                <w:szCs w:val="22"/>
              </w:rPr>
            </w:pPr>
            <w:r w:rsidRPr="0098015D">
              <w:rPr>
                <w:rFonts w:ascii="Arial" w:hAnsi="Arial" w:cs="Arial"/>
                <w:noProof/>
                <w:sz w:val="22"/>
                <w:szCs w:val="22"/>
              </w:rPr>
              <w:t>Children</w:t>
            </w:r>
            <w:r w:rsidRPr="004C3A0B">
              <w:rPr>
                <w:rFonts w:ascii="Arial" w:hAnsi="Arial" w:cs="Arial"/>
                <w:sz w:val="22"/>
                <w:szCs w:val="22"/>
              </w:rPr>
              <w:t xml:space="preserve">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10FD4B99"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6049F15D"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2FC6A627" w14:textId="77777777" w:rsidTr="006E4586">
        <w:trPr>
          <w:trHeight w:val="403"/>
        </w:trPr>
        <w:tc>
          <w:tcPr>
            <w:tcW w:w="7763" w:type="dxa"/>
            <w:shd w:val="clear" w:color="auto" w:fill="F2F2F2" w:themeFill="background1" w:themeFillShade="F2"/>
            <w:vAlign w:val="center"/>
          </w:tcPr>
          <w:p w14:paraId="71FB1864"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48E3B2BB"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624C9A41"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35DA68BA" w14:textId="77777777" w:rsidTr="006E4586">
        <w:trPr>
          <w:trHeight w:val="439"/>
        </w:trPr>
        <w:tc>
          <w:tcPr>
            <w:tcW w:w="7763" w:type="dxa"/>
            <w:shd w:val="clear" w:color="auto" w:fill="F2F2F2" w:themeFill="background1" w:themeFillShade="F2"/>
            <w:vAlign w:val="center"/>
          </w:tcPr>
          <w:p w14:paraId="72E0E747"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39158914"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0A388887"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4630E2F2" w14:textId="77777777" w:rsidTr="006E4586">
        <w:trPr>
          <w:trHeight w:val="403"/>
        </w:trPr>
        <w:tc>
          <w:tcPr>
            <w:tcW w:w="7763" w:type="dxa"/>
            <w:shd w:val="clear" w:color="auto" w:fill="F2F2F2" w:themeFill="background1" w:themeFillShade="F2"/>
            <w:vAlign w:val="center"/>
          </w:tcPr>
          <w:p w14:paraId="16F07E91"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3342FBC"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2417F579"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4586" w:rsidRPr="004C3A0B" w14:paraId="54C686F1" w14:textId="77777777" w:rsidTr="006E4586">
        <w:trPr>
          <w:trHeight w:val="403"/>
        </w:trPr>
        <w:tc>
          <w:tcPr>
            <w:tcW w:w="7763" w:type="dxa"/>
            <w:shd w:val="clear" w:color="auto" w:fill="F2F2F2" w:themeFill="background1" w:themeFillShade="F2"/>
            <w:vAlign w:val="center"/>
          </w:tcPr>
          <w:p w14:paraId="5C7F3C66"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183CF0C5"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4ED75A1"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4586" w:rsidRPr="004C3A0B" w14:paraId="171651DC" w14:textId="77777777" w:rsidTr="006E4586">
        <w:trPr>
          <w:trHeight w:val="403"/>
        </w:trPr>
        <w:tc>
          <w:tcPr>
            <w:tcW w:w="7763" w:type="dxa"/>
            <w:shd w:val="clear" w:color="auto" w:fill="F2F2F2" w:themeFill="background1" w:themeFillShade="F2"/>
            <w:vAlign w:val="center"/>
          </w:tcPr>
          <w:p w14:paraId="5F33A34A"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5B0C429F" w14:textId="77777777" w:rsidR="006E4586" w:rsidRDefault="006E4586" w:rsidP="006E4586">
            <w:pPr>
              <w:autoSpaceDE w:val="0"/>
              <w:autoSpaceDN w:val="0"/>
              <w:adjustRightInd w:val="0"/>
              <w:rPr>
                <w:rFonts w:ascii="Arial" w:hAnsi="Arial" w:cs="Arial"/>
                <w:sz w:val="22"/>
                <w:szCs w:val="22"/>
              </w:rPr>
            </w:pPr>
          </w:p>
          <w:p w14:paraId="0064A775" w14:textId="77777777" w:rsidR="006E4586" w:rsidRPr="005704B9" w:rsidRDefault="006E4586" w:rsidP="006E4586">
            <w:pPr>
              <w:autoSpaceDE w:val="0"/>
              <w:autoSpaceDN w:val="0"/>
              <w:adjustRightInd w:val="0"/>
              <w:rPr>
                <w:rFonts w:ascii="Arial" w:hAnsi="Arial" w:cs="Arial"/>
                <w:i/>
                <w:sz w:val="22"/>
                <w:szCs w:val="22"/>
              </w:rPr>
            </w:pPr>
            <w:r>
              <w:rPr>
                <w:rFonts w:ascii="Arial" w:hAnsi="Arial" w:cs="Arial"/>
                <w:i/>
                <w:sz w:val="22"/>
                <w:szCs w:val="22"/>
              </w:rPr>
              <w:t>Anne Frank– a child during the Holocaust, now deceased.</w:t>
            </w:r>
          </w:p>
          <w:p w14:paraId="3078D0E1" w14:textId="77777777" w:rsidR="006E4586" w:rsidRPr="004C3A0B" w:rsidRDefault="006E4586" w:rsidP="006E4586">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1"/>
                <w14:checkedState w14:val="2612" w14:font="MS Gothic"/>
                <w14:uncheckedState w14:val="2610" w14:font="MS Gothic"/>
              </w14:checkbox>
            </w:sdtPr>
            <w:sdtContent>
              <w:p w14:paraId="25F20303"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Content>
              <w:p w14:paraId="506A3F97"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E4F1BC5" w14:textId="77777777" w:rsidR="006E4586" w:rsidRPr="004C3A0B" w:rsidRDefault="006E4586" w:rsidP="006E4586">
      <w:pPr>
        <w:rPr>
          <w:rFonts w:ascii="Arial" w:hAnsi="Arial" w:cs="Arial"/>
          <w:bCs/>
          <w:sz w:val="16"/>
          <w:szCs w:val="16"/>
        </w:rPr>
      </w:pPr>
    </w:p>
    <w:tbl>
      <w:tblPr>
        <w:tblStyle w:val="apple-converted-space"/>
        <w:tblW w:w="9889" w:type="dxa"/>
        <w:tblLook w:val="04A0" w:firstRow="1" w:lastRow="0" w:firstColumn="1" w:lastColumn="0" w:noHBand="0" w:noVBand="1"/>
      </w:tblPr>
      <w:tblGrid>
        <w:gridCol w:w="9889"/>
      </w:tblGrid>
      <w:tr w:rsidR="006E4586" w:rsidRPr="004C3A0B" w14:paraId="21447EB8" w14:textId="77777777" w:rsidTr="006E4586">
        <w:trPr>
          <w:trHeight w:val="403"/>
        </w:trPr>
        <w:tc>
          <w:tcPr>
            <w:tcW w:w="9889" w:type="dxa"/>
            <w:shd w:val="clear" w:color="auto" w:fill="F2F2F2" w:themeFill="background1" w:themeFillShade="F2"/>
            <w:vAlign w:val="center"/>
          </w:tcPr>
          <w:p w14:paraId="4BE92CE8" w14:textId="77777777" w:rsidR="006E4586" w:rsidRPr="004C3A0B" w:rsidRDefault="006E4586" w:rsidP="006E4586">
            <w:pPr>
              <w:rPr>
                <w:rFonts w:ascii="Arial" w:hAnsi="Arial" w:cs="Arial"/>
                <w:b/>
                <w:sz w:val="22"/>
                <w:szCs w:val="22"/>
              </w:rPr>
            </w:pPr>
            <w:r w:rsidRPr="004C3A0B">
              <w:rPr>
                <w:rFonts w:ascii="Arial" w:hAnsi="Arial" w:cs="Arial"/>
                <w:b/>
                <w:sz w:val="22"/>
                <w:szCs w:val="22"/>
              </w:rPr>
              <w:t>Participant numbers and source</w:t>
            </w:r>
          </w:p>
          <w:p w14:paraId="4B6CA00A"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6E4586" w:rsidRPr="004C3A0B" w14:paraId="2D031129" w14:textId="77777777" w:rsidTr="006E4586">
        <w:trPr>
          <w:trHeight w:val="403"/>
        </w:trPr>
        <w:tc>
          <w:tcPr>
            <w:tcW w:w="9889" w:type="dxa"/>
            <w:vAlign w:val="center"/>
          </w:tcPr>
          <w:p w14:paraId="5BBE1F93" w14:textId="77777777" w:rsidR="006E4586" w:rsidRPr="004C3A0B" w:rsidRDefault="006E4586" w:rsidP="006E4586">
            <w:pPr>
              <w:rPr>
                <w:rFonts w:ascii="Arial" w:hAnsi="Arial" w:cs="Arial"/>
                <w:sz w:val="22"/>
                <w:szCs w:val="22"/>
              </w:rPr>
            </w:pPr>
            <w:r>
              <w:rPr>
                <w:rFonts w:ascii="Arial" w:hAnsi="Arial" w:cs="Arial"/>
                <w:sz w:val="22"/>
                <w:szCs w:val="22"/>
              </w:rPr>
              <w:t xml:space="preserve">The participant will be a child alive during the Holocaust – now deceased, extract taken from a public website with the diary in the public domain.  </w:t>
            </w:r>
          </w:p>
          <w:p w14:paraId="27CE363A" w14:textId="77777777" w:rsidR="006E4586" w:rsidRPr="004C3A0B" w:rsidRDefault="006E4586" w:rsidP="006E4586">
            <w:pPr>
              <w:rPr>
                <w:rFonts w:ascii="Arial" w:hAnsi="Arial" w:cs="Arial"/>
                <w:b/>
                <w:sz w:val="22"/>
                <w:szCs w:val="22"/>
              </w:rPr>
            </w:pPr>
            <w:r w:rsidRPr="004C3A0B">
              <w:rPr>
                <w:rFonts w:ascii="Arial" w:hAnsi="Arial" w:cs="Arial"/>
                <w:color w:val="808080"/>
                <w:sz w:val="18"/>
                <w:szCs w:val="18"/>
              </w:rPr>
              <w:t>this box should expand as you type)</w:t>
            </w:r>
          </w:p>
        </w:tc>
      </w:tr>
    </w:tbl>
    <w:p w14:paraId="69B60D4F" w14:textId="77777777" w:rsidR="006E4586" w:rsidRPr="004C3A0B" w:rsidRDefault="006E4586" w:rsidP="006E4586">
      <w:pPr>
        <w:rPr>
          <w:rFonts w:ascii="Arial" w:hAnsi="Arial" w:cs="Arial"/>
          <w:bCs/>
          <w:sz w:val="16"/>
          <w:szCs w:val="16"/>
        </w:rPr>
      </w:pPr>
    </w:p>
    <w:tbl>
      <w:tblPr>
        <w:tblStyle w:val="apple-converted-space"/>
        <w:tblW w:w="9889" w:type="dxa"/>
        <w:tblLook w:val="04A0" w:firstRow="1" w:lastRow="0" w:firstColumn="1" w:lastColumn="0" w:noHBand="0" w:noVBand="1"/>
      </w:tblPr>
      <w:tblGrid>
        <w:gridCol w:w="6629"/>
        <w:gridCol w:w="1134"/>
        <w:gridCol w:w="992"/>
        <w:gridCol w:w="1134"/>
      </w:tblGrid>
      <w:tr w:rsidR="006E4586" w:rsidRPr="004C3A0B" w14:paraId="2C84890D" w14:textId="77777777" w:rsidTr="006E4586">
        <w:tc>
          <w:tcPr>
            <w:tcW w:w="6629" w:type="dxa"/>
            <w:shd w:val="clear" w:color="auto" w:fill="F2F2F2" w:themeFill="background1" w:themeFillShade="F2"/>
          </w:tcPr>
          <w:p w14:paraId="0829917B" w14:textId="77777777" w:rsidR="006E4586" w:rsidRPr="004C3A0B" w:rsidRDefault="006E4586" w:rsidP="006E458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3DBEBFE0" w14:textId="77777777" w:rsidR="006E4586" w:rsidRPr="004C3A0B" w:rsidRDefault="006E4586" w:rsidP="006E4586">
            <w:pPr>
              <w:autoSpaceDE w:val="0"/>
              <w:autoSpaceDN w:val="0"/>
              <w:adjustRightInd w:val="0"/>
              <w:jc w:val="center"/>
              <w:rPr>
                <w:rFonts w:ascii="Arial" w:hAnsi="Arial" w:cs="Arial"/>
                <w:b/>
                <w:bCs/>
                <w:sz w:val="16"/>
                <w:szCs w:val="16"/>
              </w:rPr>
            </w:pPr>
          </w:p>
          <w:p w14:paraId="59D3C3F3" w14:textId="77777777" w:rsidR="006E4586" w:rsidRPr="004C3A0B" w:rsidRDefault="006E4586" w:rsidP="006E458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2C11175F" w14:textId="77777777" w:rsidR="006E4586" w:rsidRPr="004C3A0B" w:rsidRDefault="006E4586" w:rsidP="006E458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26BA660A" w14:textId="77777777" w:rsidR="006E4586" w:rsidRPr="004C3A0B" w:rsidRDefault="006E4586" w:rsidP="006E4586">
            <w:pPr>
              <w:autoSpaceDE w:val="0"/>
              <w:autoSpaceDN w:val="0"/>
              <w:adjustRightInd w:val="0"/>
              <w:jc w:val="center"/>
              <w:rPr>
                <w:rFonts w:ascii="Arial" w:hAnsi="Arial" w:cs="Arial"/>
                <w:b/>
                <w:bCs/>
                <w:sz w:val="16"/>
                <w:szCs w:val="16"/>
              </w:rPr>
            </w:pPr>
          </w:p>
          <w:p w14:paraId="57E94EE5" w14:textId="77777777" w:rsidR="006E4586" w:rsidRPr="004C3A0B" w:rsidRDefault="006E4586" w:rsidP="006E458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6E4586" w:rsidRPr="004C3A0B" w14:paraId="60F74066" w14:textId="77777777" w:rsidTr="006E4586">
        <w:trPr>
          <w:trHeight w:val="439"/>
        </w:trPr>
        <w:tc>
          <w:tcPr>
            <w:tcW w:w="6629" w:type="dxa"/>
            <w:shd w:val="clear" w:color="auto" w:fill="F2F2F2" w:themeFill="background1" w:themeFillShade="F2"/>
            <w:vAlign w:val="center"/>
          </w:tcPr>
          <w:p w14:paraId="738A73BD"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21870675"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Content>
              <w:p w14:paraId="540F8674"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2A5E2B5"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234DDA25" w14:textId="77777777" w:rsidTr="006E4586">
        <w:trPr>
          <w:trHeight w:val="403"/>
        </w:trPr>
        <w:tc>
          <w:tcPr>
            <w:tcW w:w="6629" w:type="dxa"/>
            <w:shd w:val="clear" w:color="auto" w:fill="F2F2F2" w:themeFill="background1" w:themeFillShade="F2"/>
            <w:vAlign w:val="center"/>
          </w:tcPr>
          <w:p w14:paraId="086E72A2"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103061B5"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Content>
              <w:p w14:paraId="2B2120B7"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0F0DCA8"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17E7D33A" w14:textId="77777777" w:rsidTr="006E4586">
        <w:trPr>
          <w:trHeight w:val="439"/>
        </w:trPr>
        <w:tc>
          <w:tcPr>
            <w:tcW w:w="6629" w:type="dxa"/>
            <w:shd w:val="clear" w:color="auto" w:fill="F2F2F2" w:themeFill="background1" w:themeFillShade="F2"/>
            <w:vAlign w:val="center"/>
          </w:tcPr>
          <w:p w14:paraId="7CB6915C"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02F3610D"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Content>
              <w:p w14:paraId="4DDECF1E"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7BC8FDC"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0811A259" w14:textId="77777777" w:rsidTr="006E4586">
        <w:trPr>
          <w:trHeight w:val="403"/>
        </w:trPr>
        <w:tc>
          <w:tcPr>
            <w:tcW w:w="6629" w:type="dxa"/>
            <w:shd w:val="clear" w:color="auto" w:fill="F2F2F2" w:themeFill="background1" w:themeFillShade="F2"/>
            <w:vAlign w:val="center"/>
          </w:tcPr>
          <w:p w14:paraId="339F058E"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6A4D5E0"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Content>
              <w:p w14:paraId="2CADE28B"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5D8C531"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6C0AF228" w14:textId="77777777" w:rsidTr="006E4586">
        <w:trPr>
          <w:trHeight w:val="439"/>
        </w:trPr>
        <w:tc>
          <w:tcPr>
            <w:tcW w:w="6629" w:type="dxa"/>
            <w:shd w:val="clear" w:color="auto" w:fill="F2F2F2" w:themeFill="background1" w:themeFillShade="F2"/>
            <w:vAlign w:val="center"/>
          </w:tcPr>
          <w:p w14:paraId="278DF6FE"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0C492CC4"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Content>
              <w:p w14:paraId="6E472169"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9D99A8D"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4A79FCC1" w14:textId="77777777" w:rsidTr="006E4586">
        <w:trPr>
          <w:trHeight w:val="403"/>
        </w:trPr>
        <w:tc>
          <w:tcPr>
            <w:tcW w:w="6629" w:type="dxa"/>
            <w:shd w:val="clear" w:color="auto" w:fill="F2F2F2" w:themeFill="background1" w:themeFillShade="F2"/>
            <w:vAlign w:val="center"/>
          </w:tcPr>
          <w:p w14:paraId="7AF8C7B0"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35119F27"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Content>
              <w:p w14:paraId="00136A85"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03EA3182"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7A401248" w14:textId="77777777" w:rsidTr="006E4586">
        <w:trPr>
          <w:trHeight w:val="439"/>
        </w:trPr>
        <w:tc>
          <w:tcPr>
            <w:tcW w:w="6629" w:type="dxa"/>
            <w:shd w:val="clear" w:color="auto" w:fill="F2F2F2" w:themeFill="background1" w:themeFillShade="F2"/>
            <w:vAlign w:val="center"/>
          </w:tcPr>
          <w:p w14:paraId="44E245E8"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37A0BC15"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2C5C5390"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CFE7E4C"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21568198" w14:textId="77777777" w:rsidTr="006E4586">
        <w:trPr>
          <w:trHeight w:val="403"/>
        </w:trPr>
        <w:tc>
          <w:tcPr>
            <w:tcW w:w="6629" w:type="dxa"/>
            <w:shd w:val="clear" w:color="auto" w:fill="F2F2F2" w:themeFill="background1" w:themeFillShade="F2"/>
            <w:vAlign w:val="center"/>
          </w:tcPr>
          <w:p w14:paraId="070A4AEC"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 xml:space="preserve">Will you tell participants that their data will </w:t>
            </w:r>
            <w:r w:rsidRPr="00680225">
              <w:rPr>
                <w:rFonts w:ascii="Arial" w:hAnsi="Arial" w:cs="Arial"/>
                <w:noProof/>
                <w:sz w:val="22"/>
                <w:szCs w:val="22"/>
              </w:rPr>
              <w:t>be treated</w:t>
            </w:r>
            <w:r w:rsidRPr="004C3A0B">
              <w:rPr>
                <w:rFonts w:ascii="Arial" w:hAnsi="Arial" w:cs="Arial"/>
                <w:sz w:val="22"/>
                <w:szCs w:val="22"/>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0E8EF77"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Content>
              <w:p w14:paraId="733776C1"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31D3B1BE"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5BC8AA66" w14:textId="77777777" w:rsidTr="006E4586">
        <w:trPr>
          <w:trHeight w:val="439"/>
        </w:trPr>
        <w:tc>
          <w:tcPr>
            <w:tcW w:w="6629" w:type="dxa"/>
            <w:shd w:val="clear" w:color="auto" w:fill="F2F2F2" w:themeFill="background1" w:themeFillShade="F2"/>
            <w:vAlign w:val="center"/>
          </w:tcPr>
          <w:p w14:paraId="0EB66735"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06A21E92"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147B7100"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EAADC0C"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3023989A" w14:textId="77777777" w:rsidTr="006E4586">
        <w:trPr>
          <w:trHeight w:val="403"/>
        </w:trPr>
        <w:tc>
          <w:tcPr>
            <w:tcW w:w="9889" w:type="dxa"/>
            <w:gridSpan w:val="4"/>
            <w:shd w:val="clear" w:color="auto" w:fill="F2F2F2" w:themeFill="background1" w:themeFillShade="F2"/>
            <w:vAlign w:val="center"/>
          </w:tcPr>
          <w:p w14:paraId="3C3DF66D"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lastRenderedPageBreak/>
              <w:t>If NO</w:t>
            </w:r>
            <w:r w:rsidRPr="004C3A0B">
              <w:rPr>
                <w:rFonts w:ascii="Arial" w:hAnsi="Arial" w:cs="Arial"/>
                <w:b/>
                <w:bCs/>
                <w:sz w:val="22"/>
                <w:szCs w:val="22"/>
              </w:rPr>
              <w:t xml:space="preserve"> </w:t>
            </w:r>
            <w:r w:rsidRPr="004C3A0B">
              <w:rPr>
                <w:rFonts w:ascii="Arial" w:hAnsi="Arial" w:cs="Arial"/>
                <w:sz w:val="22"/>
                <w:szCs w:val="22"/>
              </w:rPr>
              <w:t xml:space="preserve">to any of </w:t>
            </w:r>
            <w:r w:rsidRPr="00680225">
              <w:rPr>
                <w:rFonts w:ascii="Arial" w:hAnsi="Arial" w:cs="Arial"/>
                <w:noProof/>
                <w:sz w:val="22"/>
                <w:szCs w:val="22"/>
              </w:rPr>
              <w:t>above</w:t>
            </w:r>
            <w:r w:rsidRPr="004C3A0B">
              <w:rPr>
                <w:rFonts w:ascii="Arial" w:hAnsi="Arial" w:cs="Arial"/>
                <w:sz w:val="22"/>
                <w:szCs w:val="22"/>
              </w:rPr>
              <w:t xml:space="preserve"> questions, please give an explanation </w:t>
            </w:r>
          </w:p>
        </w:tc>
      </w:tr>
      <w:tr w:rsidR="006E4586" w:rsidRPr="004C3A0B" w14:paraId="4C192D00" w14:textId="77777777" w:rsidTr="006E4586">
        <w:trPr>
          <w:trHeight w:val="403"/>
        </w:trPr>
        <w:tc>
          <w:tcPr>
            <w:tcW w:w="9889" w:type="dxa"/>
            <w:gridSpan w:val="4"/>
            <w:vAlign w:val="center"/>
          </w:tcPr>
          <w:p w14:paraId="60A22017" w14:textId="77777777" w:rsidR="006E4586" w:rsidRPr="004C3A0B" w:rsidRDefault="006E4586" w:rsidP="006E4586">
            <w:pPr>
              <w:autoSpaceDE w:val="0"/>
              <w:autoSpaceDN w:val="0"/>
              <w:adjustRightInd w:val="0"/>
              <w:rPr>
                <w:rFonts w:ascii="Arial" w:hAnsi="Arial" w:cs="Arial"/>
                <w:sz w:val="22"/>
                <w:szCs w:val="22"/>
              </w:rPr>
            </w:pPr>
            <w:r>
              <w:rPr>
                <w:rFonts w:ascii="Arial" w:hAnsi="Arial" w:cs="Arial"/>
                <w:sz w:val="22"/>
                <w:szCs w:val="22"/>
              </w:rPr>
              <w:t xml:space="preserve">This is an analysis of a dairy from deceased child during the Holocaust, the extract is in the public domain therefore no information is required.  </w:t>
            </w:r>
          </w:p>
          <w:p w14:paraId="46B5EB85" w14:textId="77777777" w:rsidR="006E4586" w:rsidRPr="004C3A0B" w:rsidRDefault="006E4586" w:rsidP="006E458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CE0311D" w14:textId="77777777" w:rsidR="006E4586" w:rsidRPr="004C3A0B" w:rsidRDefault="006E4586" w:rsidP="006E4586"/>
    <w:tbl>
      <w:tblPr>
        <w:tblStyle w:val="apple-converted-space"/>
        <w:tblW w:w="9889" w:type="dxa"/>
        <w:tblLook w:val="04A0" w:firstRow="1" w:lastRow="0" w:firstColumn="1" w:lastColumn="0" w:noHBand="0" w:noVBand="1"/>
      </w:tblPr>
      <w:tblGrid>
        <w:gridCol w:w="6629"/>
        <w:gridCol w:w="1134"/>
        <w:gridCol w:w="992"/>
        <w:gridCol w:w="1134"/>
      </w:tblGrid>
      <w:tr w:rsidR="006E4586" w:rsidRPr="004C3A0B" w14:paraId="2C826BB8" w14:textId="77777777" w:rsidTr="006E4586">
        <w:tc>
          <w:tcPr>
            <w:tcW w:w="6629" w:type="dxa"/>
            <w:shd w:val="clear" w:color="auto" w:fill="F2F2F2" w:themeFill="background1" w:themeFillShade="F2"/>
          </w:tcPr>
          <w:p w14:paraId="3FC916C1" w14:textId="77777777" w:rsidR="006E4586" w:rsidRPr="004C3A0B" w:rsidRDefault="006E4586" w:rsidP="006E458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207AAF46" w14:textId="77777777" w:rsidR="006E4586" w:rsidRPr="004C3A0B" w:rsidRDefault="006E4586" w:rsidP="006E4586">
            <w:pPr>
              <w:autoSpaceDE w:val="0"/>
              <w:autoSpaceDN w:val="0"/>
              <w:adjustRightInd w:val="0"/>
              <w:jc w:val="center"/>
              <w:rPr>
                <w:rFonts w:ascii="Arial" w:hAnsi="Arial" w:cs="Arial"/>
                <w:b/>
                <w:bCs/>
                <w:sz w:val="16"/>
                <w:szCs w:val="16"/>
              </w:rPr>
            </w:pPr>
          </w:p>
          <w:p w14:paraId="1DA2DD02" w14:textId="77777777" w:rsidR="006E4586" w:rsidRPr="004C3A0B" w:rsidRDefault="006E4586" w:rsidP="006E458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0C0561A2" w14:textId="77777777" w:rsidR="006E4586" w:rsidRPr="004C3A0B" w:rsidRDefault="006E4586" w:rsidP="006E458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457F3767" w14:textId="77777777" w:rsidR="006E4586" w:rsidRPr="004C3A0B" w:rsidRDefault="006E4586" w:rsidP="006E4586">
            <w:pPr>
              <w:autoSpaceDE w:val="0"/>
              <w:autoSpaceDN w:val="0"/>
              <w:adjustRightInd w:val="0"/>
              <w:jc w:val="center"/>
              <w:rPr>
                <w:rFonts w:ascii="Arial" w:hAnsi="Arial" w:cs="Arial"/>
                <w:b/>
                <w:bCs/>
                <w:sz w:val="16"/>
                <w:szCs w:val="16"/>
              </w:rPr>
            </w:pPr>
          </w:p>
          <w:p w14:paraId="3C7D430F" w14:textId="77777777" w:rsidR="006E4586" w:rsidRPr="004C3A0B" w:rsidRDefault="006E4586" w:rsidP="006E4586">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6E4586" w:rsidRPr="004C3A0B" w14:paraId="38825038" w14:textId="77777777" w:rsidTr="006E4586">
        <w:trPr>
          <w:trHeight w:val="439"/>
        </w:trPr>
        <w:tc>
          <w:tcPr>
            <w:tcW w:w="6629" w:type="dxa"/>
            <w:shd w:val="clear" w:color="auto" w:fill="F2F2F2" w:themeFill="background1" w:themeFillShade="F2"/>
            <w:vAlign w:val="center"/>
          </w:tcPr>
          <w:p w14:paraId="226B4072"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07941DA6"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84220AD"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BEC6F9A"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300E392F" w14:textId="77777777" w:rsidTr="006E4586">
        <w:trPr>
          <w:trHeight w:val="403"/>
        </w:trPr>
        <w:tc>
          <w:tcPr>
            <w:tcW w:w="6629" w:type="dxa"/>
            <w:shd w:val="clear" w:color="auto" w:fill="F2F2F2" w:themeFill="background1" w:themeFillShade="F2"/>
            <w:vAlign w:val="center"/>
          </w:tcPr>
          <w:p w14:paraId="7A4C561F"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90E509"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1AAF7B30"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915B003"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03141406" w14:textId="77777777" w:rsidTr="006E4586">
        <w:trPr>
          <w:trHeight w:val="439"/>
        </w:trPr>
        <w:tc>
          <w:tcPr>
            <w:tcW w:w="6629" w:type="dxa"/>
            <w:shd w:val="clear" w:color="auto" w:fill="F2F2F2" w:themeFill="background1" w:themeFillShade="F2"/>
            <w:vAlign w:val="center"/>
          </w:tcPr>
          <w:p w14:paraId="2CB48E9A"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25CF6B36"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2150B21D"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2FCDBE8E"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7C09CC94" w14:textId="77777777" w:rsidTr="006E4586">
        <w:trPr>
          <w:trHeight w:val="403"/>
        </w:trPr>
        <w:tc>
          <w:tcPr>
            <w:tcW w:w="6629" w:type="dxa"/>
            <w:shd w:val="clear" w:color="auto" w:fill="F2F2F2" w:themeFill="background1" w:themeFillShade="F2"/>
            <w:vAlign w:val="center"/>
          </w:tcPr>
          <w:p w14:paraId="3450D3C4"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 xml:space="preserve">Will the research activity </w:t>
            </w:r>
            <w:r w:rsidRPr="00680225">
              <w:rPr>
                <w:rFonts w:ascii="Arial" w:hAnsi="Arial" w:cs="Arial"/>
                <w:noProof/>
                <w:sz w:val="22"/>
                <w:szCs w:val="22"/>
              </w:rPr>
              <w:t>involve</w:t>
            </w:r>
            <w:r w:rsidRPr="004C3A0B">
              <w:rPr>
                <w:rFonts w:ascii="Arial" w:hAnsi="Arial" w:cs="Arial"/>
                <w:sz w:val="22"/>
                <w:szCs w:val="22"/>
              </w:rPr>
              <w:t xml:space="preserve"> deliberately misleading participants in any </w:t>
            </w:r>
            <w:r w:rsidRPr="00680225">
              <w:rPr>
                <w:rFonts w:ascii="Arial" w:hAnsi="Arial" w:cs="Arial"/>
                <w:noProof/>
                <w:sz w:val="22"/>
                <w:szCs w:val="22"/>
              </w:rPr>
              <w:t>way,</w:t>
            </w:r>
            <w:r w:rsidRPr="004C3A0B">
              <w:rPr>
                <w:rFonts w:ascii="Arial" w:hAnsi="Arial" w:cs="Arial"/>
                <w:sz w:val="22"/>
                <w:szCs w:val="22"/>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1BD8D8C7"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69011B37"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6A7DED69"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00485FA0" w14:textId="77777777" w:rsidTr="006E4586">
        <w:trPr>
          <w:trHeight w:val="403"/>
        </w:trPr>
        <w:tc>
          <w:tcPr>
            <w:tcW w:w="9889" w:type="dxa"/>
            <w:gridSpan w:val="4"/>
            <w:shd w:val="clear" w:color="auto" w:fill="F2F2F2" w:themeFill="background1" w:themeFillShade="F2"/>
            <w:vAlign w:val="center"/>
          </w:tcPr>
          <w:p w14:paraId="1EFA3823"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6E4586" w:rsidRPr="004C3A0B" w14:paraId="1A6A1475" w14:textId="77777777" w:rsidTr="006E4586">
        <w:trPr>
          <w:trHeight w:val="403"/>
        </w:trPr>
        <w:tc>
          <w:tcPr>
            <w:tcW w:w="9889" w:type="dxa"/>
            <w:gridSpan w:val="4"/>
            <w:vAlign w:val="center"/>
          </w:tcPr>
          <w:p w14:paraId="7389267C" w14:textId="77777777" w:rsidR="006E4586" w:rsidRPr="004C3A0B" w:rsidRDefault="006E4586" w:rsidP="006E4586">
            <w:pPr>
              <w:autoSpaceDE w:val="0"/>
              <w:autoSpaceDN w:val="0"/>
              <w:adjustRightInd w:val="0"/>
              <w:rPr>
                <w:rFonts w:ascii="Arial" w:hAnsi="Arial" w:cs="Arial"/>
                <w:sz w:val="22"/>
                <w:szCs w:val="22"/>
              </w:rPr>
            </w:pPr>
          </w:p>
          <w:p w14:paraId="6F964713" w14:textId="77777777" w:rsidR="006E4586" w:rsidRPr="004C3A0B" w:rsidRDefault="006E4586" w:rsidP="006E4586">
            <w:pPr>
              <w:autoSpaceDE w:val="0"/>
              <w:autoSpaceDN w:val="0"/>
              <w:adjustRightInd w:val="0"/>
              <w:rPr>
                <w:rFonts w:ascii="Arial" w:hAnsi="Arial" w:cs="Arial"/>
                <w:sz w:val="22"/>
                <w:szCs w:val="22"/>
              </w:rPr>
            </w:pPr>
          </w:p>
          <w:p w14:paraId="73319F02" w14:textId="77777777" w:rsidR="006E4586" w:rsidRPr="004C3A0B" w:rsidRDefault="006E4586" w:rsidP="006E4586">
            <w:pPr>
              <w:autoSpaceDE w:val="0"/>
              <w:autoSpaceDN w:val="0"/>
              <w:adjustRightInd w:val="0"/>
              <w:rPr>
                <w:rFonts w:ascii="Arial" w:hAnsi="Arial" w:cs="Arial"/>
                <w:sz w:val="22"/>
                <w:szCs w:val="22"/>
              </w:rPr>
            </w:pPr>
          </w:p>
          <w:p w14:paraId="51ADFA59" w14:textId="77777777" w:rsidR="006E4586" w:rsidRPr="004C3A0B" w:rsidRDefault="006E4586" w:rsidP="006E458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29F8419" w14:textId="77777777" w:rsidR="006E4586" w:rsidRPr="004C3A0B" w:rsidRDefault="006E4586" w:rsidP="006E4586">
      <w:pPr>
        <w:rPr>
          <w:rFonts w:ascii="Arial" w:hAnsi="Arial" w:cs="Arial"/>
          <w:sz w:val="22"/>
          <w:szCs w:val="22"/>
        </w:rPr>
      </w:pPr>
    </w:p>
    <w:p w14:paraId="6C9BAABD" w14:textId="77777777" w:rsidR="006E4586" w:rsidRPr="004C3A0B" w:rsidRDefault="006E4586" w:rsidP="006E4586">
      <w:pPr>
        <w:rPr>
          <w:rFonts w:ascii="Arial" w:hAnsi="Arial" w:cs="Arial"/>
          <w:sz w:val="22"/>
          <w:szCs w:val="22"/>
        </w:rPr>
      </w:pPr>
    </w:p>
    <w:p w14:paraId="2AF21803" w14:textId="77777777" w:rsidR="006E4586" w:rsidRPr="004C3A0B" w:rsidRDefault="006E4586" w:rsidP="006E4586">
      <w:pPr>
        <w:rPr>
          <w:rFonts w:ascii="Arial" w:hAnsi="Arial" w:cs="Arial"/>
          <w:b/>
          <w:bCs/>
          <w:sz w:val="22"/>
          <w:szCs w:val="22"/>
        </w:rPr>
      </w:pPr>
      <w:r w:rsidRPr="004C3A0B">
        <w:rPr>
          <w:rFonts w:ascii="Arial" w:hAnsi="Arial" w:cs="Arial"/>
          <w:b/>
          <w:bCs/>
          <w:sz w:val="22"/>
          <w:szCs w:val="22"/>
        </w:rPr>
        <w:t>SECTION H: Anticipated Risks</w:t>
      </w:r>
    </w:p>
    <w:p w14:paraId="248FEE9A" w14:textId="77777777" w:rsidR="006E4586" w:rsidRPr="004C3A0B" w:rsidRDefault="006E4586" w:rsidP="006E4586">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E4586" w:rsidRPr="004C3A0B" w14:paraId="1969630B" w14:textId="77777777" w:rsidTr="006E4586">
        <w:tc>
          <w:tcPr>
            <w:tcW w:w="9923" w:type="dxa"/>
            <w:tcBorders>
              <w:bottom w:val="single" w:sz="4" w:space="0" w:color="auto"/>
            </w:tcBorders>
            <w:shd w:val="clear" w:color="auto" w:fill="F2F2F2" w:themeFill="background1" w:themeFillShade="F2"/>
          </w:tcPr>
          <w:p w14:paraId="40C156AC" w14:textId="77777777" w:rsidR="006E4586" w:rsidRDefault="006E4586" w:rsidP="006E4586">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14:paraId="5426DE53" w14:textId="77777777" w:rsidR="006E4586" w:rsidRDefault="006E4586" w:rsidP="006E4586"/>
          <w:p w14:paraId="722BE7D2" w14:textId="77777777" w:rsidR="006E4586" w:rsidRPr="00204E14" w:rsidRDefault="006E4586" w:rsidP="006E4586">
            <w:pPr>
              <w:rPr>
                <w:rFonts w:ascii="Arial" w:hAnsi="Arial" w:cs="Arial"/>
              </w:rPr>
            </w:pPr>
            <w:r w:rsidRPr="00204E14">
              <w:rPr>
                <w:rFonts w:ascii="Arial" w:hAnsi="Arial" w:cs="Arial"/>
                <w:sz w:val="22"/>
              </w:rPr>
              <w:t xml:space="preserve">If you have completed a full risk assessment (for example as required by a laboratory, or external research </w:t>
            </w:r>
            <w:r w:rsidRPr="00397BEF">
              <w:rPr>
                <w:rFonts w:ascii="Arial" w:hAnsi="Arial" w:cs="Arial"/>
                <w:noProof/>
                <w:sz w:val="22"/>
              </w:rPr>
              <w:t>collaborator)</w:t>
            </w:r>
            <w:r w:rsidRPr="00204E14">
              <w:rPr>
                <w:rFonts w:ascii="Arial" w:hAnsi="Arial" w:cs="Arial"/>
                <w:sz w:val="22"/>
              </w:rPr>
              <w:t xml:space="preserve"> you may append that to this form.</w:t>
            </w:r>
            <w:r w:rsidRPr="00204E14">
              <w:rPr>
                <w:rFonts w:ascii="Arial" w:hAnsi="Arial" w:cs="Arial"/>
              </w:rPr>
              <w:t xml:space="preserve">  </w:t>
            </w:r>
          </w:p>
        </w:tc>
      </w:tr>
      <w:tr w:rsidR="006E4586" w:rsidRPr="004C3A0B" w14:paraId="4659A145" w14:textId="77777777" w:rsidTr="006E4586">
        <w:tc>
          <w:tcPr>
            <w:tcW w:w="9923" w:type="dxa"/>
            <w:tcBorders>
              <w:bottom w:val="single" w:sz="4" w:space="0" w:color="auto"/>
            </w:tcBorders>
          </w:tcPr>
          <w:p w14:paraId="7B096B4B" w14:textId="77777777" w:rsidR="006E4586" w:rsidRPr="00204E14" w:rsidRDefault="006E4586" w:rsidP="006E4586">
            <w:pPr>
              <w:pStyle w:val="Heading1"/>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14:paraId="33661555" w14:textId="77777777" w:rsidR="006E4586" w:rsidRPr="00204E14" w:rsidRDefault="006E4586" w:rsidP="006E4586"/>
          <w:p w14:paraId="6E4D25BC" w14:textId="77777777" w:rsidR="006E4586" w:rsidRPr="00204E14" w:rsidRDefault="006E4586" w:rsidP="006E4586">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Cs w:val="22"/>
                </w:rPr>
                <w:id w:val="1288466717"/>
                <w14:checkbox>
                  <w14:checked w14:val="0"/>
                  <w14:checkedState w14:val="2612" w14:font="MS Gothic"/>
                  <w14:uncheckedState w14:val="2610" w14:font="MS Gothic"/>
                </w14:checkbox>
              </w:sdtPr>
              <w:sdtContent>
                <w:r>
                  <w:rPr>
                    <w:rFonts w:ascii="MS Gothic" w:eastAsia="MS Gothic" w:hAnsi="MS Gothic" w:cs="Arial" w:hint="eastAsia"/>
                    <w:b/>
                    <w:bCs/>
                    <w:szCs w:val="22"/>
                  </w:rPr>
                  <w:t>☐</w:t>
                </w:r>
              </w:sdtContent>
            </w:sdt>
          </w:p>
          <w:p w14:paraId="20AD7E8E" w14:textId="77777777" w:rsidR="006E4586" w:rsidRDefault="006E4586" w:rsidP="006E4586">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14:paraId="3ADCDEBC" w14:textId="77777777" w:rsidR="006E4586" w:rsidRPr="00204E14" w:rsidRDefault="006E4586" w:rsidP="006E4586"/>
        </w:tc>
      </w:tr>
      <w:tr w:rsidR="006E4586" w:rsidRPr="004C3A0B" w14:paraId="6B0882E1" w14:textId="77777777" w:rsidTr="006E4586">
        <w:tc>
          <w:tcPr>
            <w:tcW w:w="9923" w:type="dxa"/>
            <w:tcBorders>
              <w:bottom w:val="single" w:sz="4" w:space="0" w:color="auto"/>
            </w:tcBorders>
            <w:shd w:val="clear" w:color="auto" w:fill="F2F2F2" w:themeFill="background1" w:themeFillShade="F2"/>
          </w:tcPr>
          <w:p w14:paraId="778CBF23" w14:textId="77777777" w:rsidR="006E4586" w:rsidRPr="004C3A0B" w:rsidRDefault="006E4586" w:rsidP="006E4586">
            <w:pPr>
              <w:rPr>
                <w:rFonts w:ascii="Arial" w:hAnsi="Arial" w:cs="Arial"/>
                <w:sz w:val="22"/>
                <w:szCs w:val="22"/>
              </w:rPr>
            </w:pPr>
            <w:r w:rsidRPr="004C3A0B">
              <w:rPr>
                <w:rFonts w:ascii="Arial" w:hAnsi="Arial" w:cs="Arial"/>
                <w:b/>
                <w:sz w:val="22"/>
                <w:szCs w:val="22"/>
              </w:rPr>
              <w:t>Risks to participants</w:t>
            </w:r>
          </w:p>
          <w:p w14:paraId="6D8D9135" w14:textId="77777777" w:rsidR="006E4586" w:rsidRPr="004C3A0B" w:rsidRDefault="006E4586" w:rsidP="006E4586">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6E4586" w:rsidRPr="004C3A0B" w14:paraId="659BE185" w14:textId="77777777" w:rsidTr="006E4586">
        <w:tc>
          <w:tcPr>
            <w:tcW w:w="9923" w:type="dxa"/>
            <w:tcBorders>
              <w:top w:val="single" w:sz="4" w:space="0" w:color="auto"/>
              <w:bottom w:val="single" w:sz="4" w:space="0" w:color="auto"/>
            </w:tcBorders>
          </w:tcPr>
          <w:p w14:paraId="4091EFD8" w14:textId="77777777" w:rsidR="006E4586" w:rsidRPr="004C3A0B" w:rsidRDefault="006E4586" w:rsidP="006E4586">
            <w:pPr>
              <w:autoSpaceDE w:val="0"/>
              <w:autoSpaceDN w:val="0"/>
              <w:adjustRightInd w:val="0"/>
              <w:rPr>
                <w:rFonts w:ascii="Arial" w:hAnsi="Arial" w:cs="Arial"/>
                <w:sz w:val="22"/>
                <w:szCs w:val="22"/>
              </w:rPr>
            </w:pPr>
            <w:r>
              <w:rPr>
                <w:rFonts w:ascii="Arial" w:hAnsi="Arial" w:cs="Arial"/>
                <w:sz w:val="22"/>
                <w:szCs w:val="22"/>
              </w:rPr>
              <w:t xml:space="preserve">The participant may have felt emotional distress and gone through physical harm during the time the diary was written. For this study there is no risk to the participant as all information from the deceased used by the researcher is in the public domain and accessible by everybody. </w:t>
            </w:r>
          </w:p>
          <w:p w14:paraId="39AAFFEB" w14:textId="77777777" w:rsidR="006E4586" w:rsidRPr="004C3A0B" w:rsidRDefault="006E4586" w:rsidP="006E4586">
            <w:pPr>
              <w:autoSpaceDE w:val="0"/>
              <w:autoSpaceDN w:val="0"/>
              <w:adjustRightInd w:val="0"/>
              <w:rPr>
                <w:rFonts w:ascii="Arial" w:hAnsi="Arial" w:cs="Arial"/>
                <w:sz w:val="22"/>
                <w:szCs w:val="22"/>
              </w:rPr>
            </w:pPr>
          </w:p>
          <w:p w14:paraId="7028BB07" w14:textId="77777777" w:rsidR="006E4586" w:rsidRPr="004C3A0B" w:rsidRDefault="006E4586" w:rsidP="006E4586">
            <w:pPr>
              <w:autoSpaceDE w:val="0"/>
              <w:autoSpaceDN w:val="0"/>
              <w:adjustRightInd w:val="0"/>
              <w:rPr>
                <w:rFonts w:cs="Arial"/>
              </w:rPr>
            </w:pPr>
            <w:r w:rsidRPr="004C3A0B">
              <w:rPr>
                <w:rFonts w:ascii="Arial" w:hAnsi="Arial" w:cs="Arial"/>
                <w:color w:val="808080"/>
                <w:sz w:val="18"/>
                <w:szCs w:val="18"/>
              </w:rPr>
              <w:t>(this box should expand as you type)</w:t>
            </w:r>
          </w:p>
        </w:tc>
      </w:tr>
      <w:tr w:rsidR="006E4586" w:rsidRPr="004C3A0B" w14:paraId="106852FB" w14:textId="77777777" w:rsidTr="006E4586">
        <w:tc>
          <w:tcPr>
            <w:tcW w:w="9923" w:type="dxa"/>
            <w:tcBorders>
              <w:bottom w:val="single" w:sz="4" w:space="0" w:color="auto"/>
            </w:tcBorders>
          </w:tcPr>
          <w:p w14:paraId="28278D66" w14:textId="77777777" w:rsidR="006E4586" w:rsidRPr="004C3A0B" w:rsidRDefault="006E4586" w:rsidP="006E4586">
            <w:pPr>
              <w:pStyle w:val="Heading1"/>
              <w:jc w:val="left"/>
              <w:rPr>
                <w:rFonts w:ascii="Arial" w:hAnsi="Arial" w:cs="Arial"/>
                <w:sz w:val="16"/>
                <w:szCs w:val="16"/>
              </w:rPr>
            </w:pPr>
          </w:p>
        </w:tc>
      </w:tr>
      <w:tr w:rsidR="006E4586" w:rsidRPr="004C3A0B" w14:paraId="09BC8BB0" w14:textId="77777777" w:rsidTr="006E4586">
        <w:tc>
          <w:tcPr>
            <w:tcW w:w="9923" w:type="dxa"/>
            <w:tcBorders>
              <w:bottom w:val="single" w:sz="4" w:space="0" w:color="auto"/>
            </w:tcBorders>
            <w:shd w:val="clear" w:color="auto" w:fill="F2F2F2" w:themeFill="background1" w:themeFillShade="F2"/>
          </w:tcPr>
          <w:p w14:paraId="0D442142" w14:textId="77777777" w:rsidR="006E4586" w:rsidRPr="004C3A0B" w:rsidRDefault="006E4586" w:rsidP="006E4586">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r w:rsidRPr="00397BEF">
              <w:rPr>
                <w:rFonts w:ascii="Arial" w:hAnsi="Arial" w:cs="Arial"/>
                <w:noProof/>
                <w:color w:val="161616"/>
                <w:sz w:val="22"/>
                <w:szCs w:val="22"/>
                <w:lang w:val="en-US" w:eastAsia="en-GB"/>
              </w:rPr>
              <w:t>actually</w:t>
            </w:r>
            <w:r w:rsidRPr="004C3A0B">
              <w:rPr>
                <w:rFonts w:ascii="Arial" w:hAnsi="Arial" w:cs="Arial"/>
                <w:color w:val="161616"/>
                <w:sz w:val="22"/>
                <w:szCs w:val="22"/>
                <w:lang w:val="en-US" w:eastAsia="en-GB"/>
              </w:rPr>
              <w:t xml:space="preserve"> illegal </w:t>
            </w:r>
            <w:r w:rsidRPr="00397BEF">
              <w:rPr>
                <w:rFonts w:ascii="Arial" w:hAnsi="Arial" w:cs="Arial"/>
                <w:noProof/>
                <w:color w:val="161616"/>
                <w:sz w:val="22"/>
                <w:szCs w:val="22"/>
                <w:lang w:val="en-US" w:eastAsia="en-GB"/>
              </w:rPr>
              <w:t>is discovered</w:t>
            </w:r>
            <w:r w:rsidRPr="004C3A0B">
              <w:rPr>
                <w:rFonts w:ascii="Arial" w:hAnsi="Arial" w:cs="Arial"/>
                <w:color w:val="161616"/>
                <w:sz w:val="22"/>
                <w:szCs w:val="22"/>
                <w:lang w:val="en-US" w:eastAsia="en-GB"/>
              </w:rPr>
              <w:t xml:space="preserve"> in the course of a project, it may need to </w:t>
            </w:r>
            <w:r w:rsidRPr="00397BEF">
              <w:rPr>
                <w:rFonts w:ascii="Arial" w:hAnsi="Arial" w:cs="Arial"/>
                <w:noProof/>
                <w:color w:val="161616"/>
                <w:sz w:val="22"/>
                <w:szCs w:val="22"/>
                <w:lang w:val="en-US" w:eastAsia="en-GB"/>
              </w:rPr>
              <w:t>be disclosed</w:t>
            </w:r>
            <w:r w:rsidRPr="004C3A0B">
              <w:rPr>
                <w:rFonts w:ascii="Arial" w:hAnsi="Arial" w:cs="Arial"/>
                <w:color w:val="161616"/>
                <w:sz w:val="22"/>
                <w:szCs w:val="22"/>
                <w:lang w:val="en-US" w:eastAsia="en-GB"/>
              </w:rPr>
              <w:t xml:space="preserve"> to the proper authorities</w:t>
            </w:r>
          </w:p>
        </w:tc>
      </w:tr>
      <w:tr w:rsidR="006E4586" w:rsidRPr="004C3A0B" w14:paraId="24921A25" w14:textId="77777777" w:rsidTr="006E4586">
        <w:tc>
          <w:tcPr>
            <w:tcW w:w="9923" w:type="dxa"/>
            <w:tcBorders>
              <w:top w:val="single" w:sz="4" w:space="0" w:color="auto"/>
              <w:bottom w:val="single" w:sz="4" w:space="0" w:color="auto"/>
            </w:tcBorders>
          </w:tcPr>
          <w:p w14:paraId="2147A6F2" w14:textId="77777777" w:rsidR="006E4586" w:rsidRPr="004C3A0B" w:rsidRDefault="006E4586" w:rsidP="006E4586">
            <w:pPr>
              <w:autoSpaceDE w:val="0"/>
              <w:autoSpaceDN w:val="0"/>
              <w:adjustRightInd w:val="0"/>
              <w:rPr>
                <w:rFonts w:ascii="Arial" w:hAnsi="Arial" w:cs="Arial"/>
                <w:sz w:val="22"/>
                <w:szCs w:val="22"/>
              </w:rPr>
            </w:pPr>
            <w:r>
              <w:rPr>
                <w:rFonts w:ascii="Arial" w:hAnsi="Arial" w:cs="Arial"/>
                <w:sz w:val="22"/>
                <w:szCs w:val="22"/>
              </w:rPr>
              <w:lastRenderedPageBreak/>
              <w:t>N/A</w:t>
            </w:r>
          </w:p>
          <w:p w14:paraId="54DC5ABE" w14:textId="77777777" w:rsidR="006E4586" w:rsidRPr="004C3A0B" w:rsidRDefault="006E4586" w:rsidP="006E4586">
            <w:pPr>
              <w:autoSpaceDE w:val="0"/>
              <w:autoSpaceDN w:val="0"/>
              <w:adjustRightInd w:val="0"/>
              <w:rPr>
                <w:rFonts w:cs="Arial"/>
              </w:rPr>
            </w:pPr>
            <w:r w:rsidRPr="004C3A0B">
              <w:rPr>
                <w:rFonts w:ascii="Arial" w:hAnsi="Arial" w:cs="Arial"/>
                <w:color w:val="808080"/>
                <w:sz w:val="18"/>
                <w:szCs w:val="18"/>
              </w:rPr>
              <w:t>(this box should expand as you type)</w:t>
            </w:r>
          </w:p>
        </w:tc>
      </w:tr>
      <w:tr w:rsidR="006E4586" w:rsidRPr="004C3A0B" w14:paraId="22120058" w14:textId="77777777" w:rsidTr="006E4586">
        <w:tc>
          <w:tcPr>
            <w:tcW w:w="9923" w:type="dxa"/>
            <w:tcBorders>
              <w:top w:val="single" w:sz="4" w:space="0" w:color="auto"/>
              <w:bottom w:val="single" w:sz="4" w:space="0" w:color="auto"/>
            </w:tcBorders>
          </w:tcPr>
          <w:p w14:paraId="1401BF3B" w14:textId="77777777" w:rsidR="006E4586" w:rsidRPr="004C3A0B" w:rsidRDefault="006E4586" w:rsidP="006E4586">
            <w:pPr>
              <w:autoSpaceDE w:val="0"/>
              <w:autoSpaceDN w:val="0"/>
              <w:adjustRightInd w:val="0"/>
              <w:rPr>
                <w:rFonts w:ascii="Arial" w:hAnsi="Arial" w:cs="Arial"/>
                <w:sz w:val="16"/>
                <w:szCs w:val="16"/>
              </w:rPr>
            </w:pPr>
          </w:p>
        </w:tc>
      </w:tr>
      <w:tr w:rsidR="006E4586" w:rsidRPr="004C3A0B" w14:paraId="30C4FB08" w14:textId="77777777" w:rsidTr="006E4586">
        <w:tc>
          <w:tcPr>
            <w:tcW w:w="9923" w:type="dxa"/>
            <w:tcBorders>
              <w:top w:val="single" w:sz="4" w:space="0" w:color="auto"/>
              <w:bottom w:val="single" w:sz="4" w:space="0" w:color="auto"/>
            </w:tcBorders>
            <w:shd w:val="clear" w:color="auto" w:fill="F2F2F2" w:themeFill="background1" w:themeFillShade="F2"/>
          </w:tcPr>
          <w:p w14:paraId="27A3F581" w14:textId="77777777" w:rsidR="006E4586" w:rsidRPr="004C3A0B" w:rsidRDefault="006E4586" w:rsidP="006E4586">
            <w:pPr>
              <w:rPr>
                <w:rFonts w:ascii="Arial" w:hAnsi="Arial" w:cs="Arial"/>
                <w:sz w:val="22"/>
                <w:szCs w:val="22"/>
              </w:rPr>
            </w:pPr>
            <w:r w:rsidRPr="004C3A0B">
              <w:rPr>
                <w:rFonts w:ascii="Arial" w:hAnsi="Arial" w:cs="Arial"/>
                <w:b/>
                <w:sz w:val="22"/>
                <w:szCs w:val="22"/>
              </w:rPr>
              <w:t>Risks to investigator</w:t>
            </w:r>
          </w:p>
          <w:p w14:paraId="580E1EEB" w14:textId="77777777" w:rsidR="006E4586" w:rsidRPr="004C3A0B" w:rsidRDefault="006E4586" w:rsidP="006E4586">
            <w:pPr>
              <w:rPr>
                <w:rFonts w:ascii="Arial" w:hAnsi="Arial" w:cs="Arial"/>
                <w:sz w:val="22"/>
                <w:szCs w:val="22"/>
              </w:rPr>
            </w:pPr>
            <w:r w:rsidRPr="004C3A0B">
              <w:rPr>
                <w:rFonts w:ascii="Arial" w:hAnsi="Arial" w:cs="Arial"/>
                <w:sz w:val="22"/>
                <w:szCs w:val="22"/>
              </w:rPr>
              <w:t xml:space="preserve">For </w:t>
            </w:r>
            <w:r w:rsidRPr="00397BEF">
              <w:rPr>
                <w:rFonts w:ascii="Arial" w:hAnsi="Arial" w:cs="Arial"/>
                <w:noProof/>
                <w:sz w:val="22"/>
                <w:szCs w:val="22"/>
              </w:rPr>
              <w:t>example:</w:t>
            </w:r>
            <w:r w:rsidRPr="004C3A0B">
              <w:rPr>
                <w:rFonts w:ascii="Arial" w:hAnsi="Arial" w:cs="Arial"/>
                <w:sz w:val="22"/>
                <w:szCs w:val="22"/>
              </w:rPr>
              <w:t xml:space="preserve"> personal safety, physical harm, emotional distress, </w:t>
            </w:r>
            <w:r w:rsidRPr="00397BEF">
              <w:rPr>
                <w:rFonts w:ascii="Arial" w:hAnsi="Arial" w:cs="Arial"/>
                <w:noProof/>
                <w:sz w:val="22"/>
                <w:szCs w:val="22"/>
              </w:rPr>
              <w:t>risk</w:t>
            </w:r>
            <w:r w:rsidRPr="004C3A0B">
              <w:rPr>
                <w:rFonts w:ascii="Arial" w:hAnsi="Arial" w:cs="Arial"/>
                <w:sz w:val="22"/>
                <w:szCs w:val="22"/>
              </w:rPr>
              <w:t xml:space="preserve"> of accusation of harm/impropriety, conflict of interest</w:t>
            </w:r>
          </w:p>
        </w:tc>
      </w:tr>
      <w:tr w:rsidR="006E4586" w:rsidRPr="004C3A0B" w14:paraId="1CDE3A00" w14:textId="77777777" w:rsidTr="006E4586">
        <w:tc>
          <w:tcPr>
            <w:tcW w:w="9923" w:type="dxa"/>
            <w:tcBorders>
              <w:top w:val="single" w:sz="4" w:space="0" w:color="auto"/>
              <w:bottom w:val="single" w:sz="4" w:space="0" w:color="auto"/>
            </w:tcBorders>
          </w:tcPr>
          <w:p w14:paraId="0FDF3DB2" w14:textId="77777777" w:rsidR="006E4586" w:rsidRPr="004C3A0B" w:rsidRDefault="006E4586" w:rsidP="006E4586">
            <w:pPr>
              <w:autoSpaceDE w:val="0"/>
              <w:autoSpaceDN w:val="0"/>
              <w:adjustRightInd w:val="0"/>
              <w:rPr>
                <w:rFonts w:ascii="Arial" w:hAnsi="Arial" w:cs="Arial"/>
                <w:sz w:val="22"/>
                <w:szCs w:val="22"/>
              </w:rPr>
            </w:pPr>
            <w:r>
              <w:rPr>
                <w:rFonts w:ascii="Arial" w:hAnsi="Arial" w:cs="Arial"/>
                <w:sz w:val="22"/>
                <w:szCs w:val="22"/>
              </w:rPr>
              <w:t xml:space="preserve">Due to the sensitive nature of the diary, the researcher may go through emotional distress. For the emotional wellbeing of the researcher, regular breaks from the sensitive information will to taken to reduce any possible distress. </w:t>
            </w:r>
          </w:p>
          <w:p w14:paraId="024E9CB3" w14:textId="77777777" w:rsidR="006E4586" w:rsidRPr="004C3A0B" w:rsidRDefault="006E4586" w:rsidP="006E4586">
            <w:pPr>
              <w:autoSpaceDE w:val="0"/>
              <w:autoSpaceDN w:val="0"/>
              <w:adjustRightInd w:val="0"/>
              <w:rPr>
                <w:rFonts w:cs="Arial"/>
              </w:rPr>
            </w:pPr>
            <w:r w:rsidRPr="004C3A0B">
              <w:rPr>
                <w:rFonts w:ascii="Arial" w:hAnsi="Arial" w:cs="Arial"/>
                <w:color w:val="808080"/>
                <w:sz w:val="18"/>
                <w:szCs w:val="18"/>
              </w:rPr>
              <w:t>(this box should expand as you type)</w:t>
            </w:r>
          </w:p>
        </w:tc>
      </w:tr>
      <w:tr w:rsidR="006E4586" w:rsidRPr="004C3A0B" w14:paraId="5253E53A" w14:textId="77777777" w:rsidTr="006E4586">
        <w:tc>
          <w:tcPr>
            <w:tcW w:w="9923" w:type="dxa"/>
            <w:tcBorders>
              <w:top w:val="single" w:sz="4" w:space="0" w:color="auto"/>
              <w:bottom w:val="single" w:sz="4" w:space="0" w:color="auto"/>
            </w:tcBorders>
          </w:tcPr>
          <w:p w14:paraId="1463C39C" w14:textId="77777777" w:rsidR="006E4586" w:rsidRPr="004C3A0B" w:rsidRDefault="006E4586" w:rsidP="006E4586">
            <w:pPr>
              <w:autoSpaceDE w:val="0"/>
              <w:autoSpaceDN w:val="0"/>
              <w:adjustRightInd w:val="0"/>
              <w:rPr>
                <w:rFonts w:ascii="Arial" w:hAnsi="Arial" w:cs="Arial"/>
                <w:sz w:val="16"/>
                <w:szCs w:val="16"/>
              </w:rPr>
            </w:pPr>
          </w:p>
        </w:tc>
      </w:tr>
      <w:tr w:rsidR="006E4586" w:rsidRPr="004C3A0B" w14:paraId="154BC37A" w14:textId="77777777" w:rsidTr="006E4586">
        <w:tc>
          <w:tcPr>
            <w:tcW w:w="9923" w:type="dxa"/>
            <w:tcBorders>
              <w:top w:val="single" w:sz="4" w:space="0" w:color="auto"/>
              <w:bottom w:val="single" w:sz="4" w:space="0" w:color="auto"/>
            </w:tcBorders>
            <w:shd w:val="clear" w:color="auto" w:fill="F2F2F2" w:themeFill="background1" w:themeFillShade="F2"/>
          </w:tcPr>
          <w:p w14:paraId="778DCCB1" w14:textId="77777777" w:rsidR="006E4586" w:rsidRPr="004C3A0B" w:rsidRDefault="006E4586" w:rsidP="006E4586">
            <w:pPr>
              <w:rPr>
                <w:rFonts w:ascii="Arial" w:hAnsi="Arial" w:cs="Arial"/>
                <w:sz w:val="22"/>
                <w:szCs w:val="22"/>
              </w:rPr>
            </w:pPr>
            <w:r w:rsidRPr="004C3A0B">
              <w:rPr>
                <w:rFonts w:ascii="Arial" w:hAnsi="Arial" w:cs="Arial"/>
                <w:b/>
                <w:sz w:val="22"/>
                <w:szCs w:val="22"/>
              </w:rPr>
              <w:t>University/institutional risks</w:t>
            </w:r>
          </w:p>
          <w:p w14:paraId="15F28E5A" w14:textId="77777777" w:rsidR="006E4586" w:rsidRPr="004C3A0B" w:rsidRDefault="006E4586" w:rsidP="006E4586">
            <w:pPr>
              <w:rPr>
                <w:rFonts w:ascii="Arial" w:hAnsi="Arial" w:cs="Arial"/>
                <w:sz w:val="22"/>
                <w:szCs w:val="22"/>
              </w:rPr>
            </w:pPr>
            <w:r w:rsidRPr="004C3A0B">
              <w:rPr>
                <w:rFonts w:ascii="Arial" w:hAnsi="Arial" w:cs="Arial"/>
                <w:sz w:val="22"/>
                <w:szCs w:val="22"/>
              </w:rPr>
              <w:t xml:space="preserve">For </w:t>
            </w:r>
            <w:r w:rsidRPr="00397BEF">
              <w:rPr>
                <w:rFonts w:ascii="Arial" w:hAnsi="Arial" w:cs="Arial"/>
                <w:noProof/>
                <w:sz w:val="22"/>
                <w:szCs w:val="22"/>
              </w:rPr>
              <w:t>example:</w:t>
            </w:r>
            <w:r w:rsidRPr="004C3A0B">
              <w:rPr>
                <w:rFonts w:ascii="Arial" w:hAnsi="Arial" w:cs="Arial"/>
                <w:sz w:val="22"/>
                <w:szCs w:val="22"/>
              </w:rPr>
              <w:t xml:space="preserve"> adverse publicity, financial loss, data protection</w:t>
            </w:r>
          </w:p>
        </w:tc>
      </w:tr>
      <w:tr w:rsidR="006E4586" w:rsidRPr="004C3A0B" w14:paraId="63033328" w14:textId="77777777" w:rsidTr="006E4586">
        <w:tc>
          <w:tcPr>
            <w:tcW w:w="9923" w:type="dxa"/>
            <w:tcBorders>
              <w:top w:val="single" w:sz="4" w:space="0" w:color="auto"/>
              <w:bottom w:val="single" w:sz="4" w:space="0" w:color="auto"/>
            </w:tcBorders>
          </w:tcPr>
          <w:p w14:paraId="1696DC51" w14:textId="77777777" w:rsidR="006E4586" w:rsidRPr="004C3A0B" w:rsidRDefault="006E4586" w:rsidP="006E4586">
            <w:pPr>
              <w:autoSpaceDE w:val="0"/>
              <w:autoSpaceDN w:val="0"/>
              <w:adjustRightInd w:val="0"/>
              <w:rPr>
                <w:rFonts w:ascii="Arial" w:hAnsi="Arial" w:cs="Arial"/>
                <w:sz w:val="22"/>
                <w:szCs w:val="22"/>
              </w:rPr>
            </w:pPr>
            <w:r>
              <w:rPr>
                <w:rFonts w:ascii="Arial" w:hAnsi="Arial" w:cs="Arial"/>
                <w:sz w:val="22"/>
                <w:szCs w:val="22"/>
              </w:rPr>
              <w:t>There will be minimal risk to the University.</w:t>
            </w:r>
          </w:p>
          <w:p w14:paraId="348EBD5C" w14:textId="77777777" w:rsidR="006E4586" w:rsidRPr="004C3A0B" w:rsidRDefault="006E4586" w:rsidP="006E4586">
            <w:pPr>
              <w:autoSpaceDE w:val="0"/>
              <w:autoSpaceDN w:val="0"/>
              <w:adjustRightInd w:val="0"/>
              <w:rPr>
                <w:rFonts w:cs="Arial"/>
              </w:rPr>
            </w:pPr>
            <w:r w:rsidRPr="004C3A0B">
              <w:rPr>
                <w:rFonts w:ascii="Arial" w:hAnsi="Arial" w:cs="Arial"/>
                <w:color w:val="808080"/>
                <w:sz w:val="18"/>
                <w:szCs w:val="18"/>
              </w:rPr>
              <w:t>(this box should expand as you type)</w:t>
            </w:r>
          </w:p>
        </w:tc>
      </w:tr>
      <w:tr w:rsidR="006E4586" w:rsidRPr="004C3A0B" w14:paraId="6991531B" w14:textId="77777777" w:rsidTr="006E4586">
        <w:tc>
          <w:tcPr>
            <w:tcW w:w="9923" w:type="dxa"/>
            <w:tcBorders>
              <w:top w:val="single" w:sz="4" w:space="0" w:color="auto"/>
              <w:bottom w:val="single" w:sz="4" w:space="0" w:color="auto"/>
            </w:tcBorders>
          </w:tcPr>
          <w:p w14:paraId="0CCE8357" w14:textId="77777777" w:rsidR="006E4586" w:rsidRPr="004C3A0B" w:rsidRDefault="006E4586" w:rsidP="006E4586">
            <w:pPr>
              <w:autoSpaceDE w:val="0"/>
              <w:autoSpaceDN w:val="0"/>
              <w:adjustRightInd w:val="0"/>
              <w:rPr>
                <w:rFonts w:ascii="Arial" w:hAnsi="Arial" w:cs="Arial"/>
                <w:sz w:val="16"/>
                <w:szCs w:val="16"/>
              </w:rPr>
            </w:pPr>
          </w:p>
        </w:tc>
      </w:tr>
      <w:tr w:rsidR="006E4586" w:rsidRPr="004C3A0B" w14:paraId="0E233561" w14:textId="77777777" w:rsidTr="006E4586">
        <w:tc>
          <w:tcPr>
            <w:tcW w:w="9923" w:type="dxa"/>
            <w:tcBorders>
              <w:top w:val="single" w:sz="4" w:space="0" w:color="auto"/>
              <w:bottom w:val="single" w:sz="4" w:space="0" w:color="auto"/>
            </w:tcBorders>
            <w:shd w:val="clear" w:color="auto" w:fill="F2F2F2" w:themeFill="background1" w:themeFillShade="F2"/>
          </w:tcPr>
          <w:p w14:paraId="072E1CFC" w14:textId="77777777" w:rsidR="006E4586" w:rsidRPr="004C3A0B" w:rsidRDefault="006E4586" w:rsidP="006E4586">
            <w:pPr>
              <w:rPr>
                <w:rFonts w:ascii="Arial" w:hAnsi="Arial" w:cs="Arial"/>
                <w:b/>
                <w:sz w:val="22"/>
                <w:szCs w:val="22"/>
              </w:rPr>
            </w:pPr>
            <w:r w:rsidRPr="004C3A0B">
              <w:rPr>
                <w:rFonts w:ascii="Arial" w:hAnsi="Arial" w:cs="Arial"/>
                <w:b/>
                <w:sz w:val="22"/>
                <w:szCs w:val="22"/>
              </w:rPr>
              <w:t>Adverse outcomes</w:t>
            </w:r>
          </w:p>
          <w:p w14:paraId="0F1AB1C9" w14:textId="77777777" w:rsidR="006E4586" w:rsidRPr="004C3A0B" w:rsidRDefault="006E4586" w:rsidP="006E4586">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6E4586" w:rsidRPr="004C3A0B" w14:paraId="7385A5FF" w14:textId="77777777" w:rsidTr="006E4586">
        <w:tc>
          <w:tcPr>
            <w:tcW w:w="9923" w:type="dxa"/>
            <w:tcBorders>
              <w:top w:val="single" w:sz="4" w:space="0" w:color="auto"/>
              <w:bottom w:val="single" w:sz="4" w:space="0" w:color="auto"/>
            </w:tcBorders>
          </w:tcPr>
          <w:p w14:paraId="77C3770B" w14:textId="77777777" w:rsidR="006E4586" w:rsidRPr="004C3A0B" w:rsidRDefault="006E4586" w:rsidP="006E4586">
            <w:pPr>
              <w:autoSpaceDE w:val="0"/>
              <w:autoSpaceDN w:val="0"/>
              <w:adjustRightInd w:val="0"/>
              <w:rPr>
                <w:rFonts w:ascii="Arial" w:hAnsi="Arial" w:cs="Arial"/>
                <w:sz w:val="22"/>
                <w:szCs w:val="22"/>
              </w:rPr>
            </w:pPr>
            <w:r>
              <w:rPr>
                <w:rFonts w:ascii="Arial" w:hAnsi="Arial" w:cs="Arial"/>
                <w:sz w:val="22"/>
                <w:szCs w:val="22"/>
              </w:rPr>
              <w:t>In the event of any adverse effect of carrying out this research project the researcher will follow University guidelines found on the University website.</w:t>
            </w:r>
          </w:p>
          <w:p w14:paraId="20BAD2AA" w14:textId="77777777" w:rsidR="006E4586" w:rsidRPr="004C3A0B" w:rsidRDefault="006E4586" w:rsidP="006E4586">
            <w:pPr>
              <w:autoSpaceDE w:val="0"/>
              <w:autoSpaceDN w:val="0"/>
              <w:adjustRightInd w:val="0"/>
              <w:rPr>
                <w:rFonts w:ascii="Arial" w:hAnsi="Arial" w:cs="Arial"/>
                <w:sz w:val="22"/>
                <w:szCs w:val="22"/>
              </w:rPr>
            </w:pPr>
          </w:p>
          <w:p w14:paraId="3A308C5D" w14:textId="77777777" w:rsidR="006E4586" w:rsidRPr="004C3A0B" w:rsidRDefault="006E4586" w:rsidP="006E458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93E1C26" w14:textId="77777777" w:rsidR="006E4586" w:rsidRPr="004C3A0B" w:rsidRDefault="006E4586" w:rsidP="006E4586">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6E4586" w:rsidRPr="004C3A0B" w14:paraId="148EE89D" w14:textId="77777777" w:rsidTr="006E4586">
        <w:tc>
          <w:tcPr>
            <w:tcW w:w="9923" w:type="dxa"/>
            <w:gridSpan w:val="4"/>
            <w:tcBorders>
              <w:top w:val="single" w:sz="4" w:space="0" w:color="auto"/>
              <w:bottom w:val="single" w:sz="4" w:space="0" w:color="auto"/>
            </w:tcBorders>
            <w:shd w:val="clear" w:color="auto" w:fill="F2F2F2" w:themeFill="background1" w:themeFillShade="F2"/>
          </w:tcPr>
          <w:p w14:paraId="0ECAC908" w14:textId="77777777" w:rsidR="006E4586" w:rsidRPr="004C3A0B" w:rsidRDefault="006E4586" w:rsidP="006E458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E4586" w:rsidRPr="004C3A0B" w14:paraId="353C5A4A" w14:textId="77777777" w:rsidTr="006E4586">
        <w:tc>
          <w:tcPr>
            <w:tcW w:w="6663" w:type="dxa"/>
            <w:tcBorders>
              <w:top w:val="single" w:sz="4" w:space="0" w:color="auto"/>
              <w:bottom w:val="single" w:sz="4" w:space="0" w:color="auto"/>
            </w:tcBorders>
            <w:shd w:val="clear" w:color="auto" w:fill="F2F2F2" w:themeFill="background1" w:themeFillShade="F2"/>
          </w:tcPr>
          <w:p w14:paraId="497E850F" w14:textId="77777777" w:rsidR="006E4586" w:rsidRPr="004C3A0B" w:rsidRDefault="006E4586" w:rsidP="006E458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15C368DE" w14:textId="77777777" w:rsidR="006E4586" w:rsidRPr="004C3A0B" w:rsidRDefault="006E4586" w:rsidP="006E4586">
            <w:pPr>
              <w:autoSpaceDE w:val="0"/>
              <w:autoSpaceDN w:val="0"/>
              <w:adjustRightInd w:val="0"/>
              <w:jc w:val="center"/>
              <w:rPr>
                <w:rFonts w:ascii="Arial" w:hAnsi="Arial" w:cs="Arial"/>
                <w:b/>
                <w:sz w:val="22"/>
                <w:szCs w:val="22"/>
              </w:rPr>
            </w:pPr>
          </w:p>
          <w:p w14:paraId="049ACD04" w14:textId="77777777" w:rsidR="006E4586" w:rsidRPr="004C3A0B" w:rsidRDefault="006E4586" w:rsidP="006E4586">
            <w:pPr>
              <w:autoSpaceDE w:val="0"/>
              <w:autoSpaceDN w:val="0"/>
              <w:adjustRightInd w:val="0"/>
              <w:jc w:val="center"/>
              <w:rPr>
                <w:rFonts w:ascii="Arial" w:hAnsi="Arial" w:cs="Arial"/>
                <w:b/>
                <w:sz w:val="22"/>
                <w:szCs w:val="22"/>
              </w:rPr>
            </w:pPr>
          </w:p>
          <w:p w14:paraId="41B7C70E" w14:textId="77777777" w:rsidR="006E4586" w:rsidRPr="004C3A0B" w:rsidRDefault="006E4586" w:rsidP="006E4586">
            <w:pPr>
              <w:autoSpaceDE w:val="0"/>
              <w:autoSpaceDN w:val="0"/>
              <w:adjustRightInd w:val="0"/>
              <w:rPr>
                <w:rFonts w:ascii="Arial" w:hAnsi="Arial" w:cs="Arial"/>
                <w:b/>
                <w:sz w:val="16"/>
                <w:szCs w:val="16"/>
              </w:rPr>
            </w:pPr>
          </w:p>
          <w:p w14:paraId="425C2B31" w14:textId="77777777" w:rsidR="006E4586" w:rsidRPr="004C3A0B" w:rsidRDefault="006E4586" w:rsidP="006E458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64F1DF19" w14:textId="77777777" w:rsidR="006E4586" w:rsidRPr="004C3A0B" w:rsidRDefault="006E4586" w:rsidP="006E4586">
            <w:pPr>
              <w:autoSpaceDE w:val="0"/>
              <w:autoSpaceDN w:val="0"/>
              <w:adjustRightInd w:val="0"/>
              <w:jc w:val="center"/>
              <w:rPr>
                <w:rFonts w:ascii="Arial" w:hAnsi="Arial" w:cs="Arial"/>
                <w:b/>
                <w:sz w:val="22"/>
                <w:szCs w:val="22"/>
              </w:rPr>
            </w:pPr>
          </w:p>
          <w:p w14:paraId="2E08BC4B" w14:textId="77777777" w:rsidR="006E4586" w:rsidRPr="004C3A0B" w:rsidRDefault="006E4586" w:rsidP="006E4586">
            <w:pPr>
              <w:autoSpaceDE w:val="0"/>
              <w:autoSpaceDN w:val="0"/>
              <w:adjustRightInd w:val="0"/>
              <w:jc w:val="center"/>
              <w:rPr>
                <w:rFonts w:ascii="Arial" w:hAnsi="Arial" w:cs="Arial"/>
                <w:b/>
                <w:sz w:val="22"/>
                <w:szCs w:val="22"/>
              </w:rPr>
            </w:pPr>
          </w:p>
          <w:p w14:paraId="202C468A" w14:textId="77777777" w:rsidR="006E4586" w:rsidRPr="004C3A0B" w:rsidRDefault="006E4586" w:rsidP="006E4586">
            <w:pPr>
              <w:autoSpaceDE w:val="0"/>
              <w:autoSpaceDN w:val="0"/>
              <w:adjustRightInd w:val="0"/>
              <w:rPr>
                <w:rFonts w:ascii="Arial" w:hAnsi="Arial" w:cs="Arial"/>
                <w:b/>
                <w:sz w:val="16"/>
                <w:szCs w:val="16"/>
              </w:rPr>
            </w:pPr>
          </w:p>
          <w:p w14:paraId="5D9AE5F0" w14:textId="77777777" w:rsidR="006E4586" w:rsidRPr="004C3A0B" w:rsidRDefault="006E4586" w:rsidP="006E458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1A73FECF" w14:textId="77777777" w:rsidR="006E4586" w:rsidRPr="004C3A0B" w:rsidRDefault="006E4586" w:rsidP="006E4586">
            <w:pPr>
              <w:autoSpaceDE w:val="0"/>
              <w:autoSpaceDN w:val="0"/>
              <w:adjustRightInd w:val="0"/>
              <w:jc w:val="center"/>
              <w:rPr>
                <w:rFonts w:ascii="Arial" w:hAnsi="Arial" w:cs="Arial"/>
                <w:b/>
                <w:sz w:val="22"/>
                <w:szCs w:val="22"/>
              </w:rPr>
            </w:pPr>
          </w:p>
          <w:p w14:paraId="6F02FDC6" w14:textId="77777777" w:rsidR="006E4586" w:rsidRPr="004C3A0B" w:rsidRDefault="006E4586" w:rsidP="006E4586">
            <w:pPr>
              <w:autoSpaceDE w:val="0"/>
              <w:autoSpaceDN w:val="0"/>
              <w:adjustRightInd w:val="0"/>
              <w:jc w:val="center"/>
              <w:rPr>
                <w:rFonts w:ascii="Arial" w:hAnsi="Arial" w:cs="Arial"/>
                <w:b/>
                <w:sz w:val="22"/>
                <w:szCs w:val="22"/>
              </w:rPr>
            </w:pPr>
          </w:p>
          <w:p w14:paraId="60CE8612" w14:textId="77777777" w:rsidR="006E4586" w:rsidRPr="004C3A0B" w:rsidRDefault="006E4586" w:rsidP="006E4586">
            <w:pPr>
              <w:autoSpaceDE w:val="0"/>
              <w:autoSpaceDN w:val="0"/>
              <w:adjustRightInd w:val="0"/>
              <w:rPr>
                <w:rFonts w:ascii="Arial" w:hAnsi="Arial" w:cs="Arial"/>
                <w:b/>
                <w:sz w:val="16"/>
                <w:szCs w:val="16"/>
              </w:rPr>
            </w:pPr>
          </w:p>
          <w:p w14:paraId="6DFA452A" w14:textId="77777777" w:rsidR="006E4586" w:rsidRPr="004C3A0B" w:rsidRDefault="006E4586" w:rsidP="006E458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6E4586" w:rsidRPr="004C3A0B" w14:paraId="22073092" w14:textId="77777777" w:rsidTr="006E4586">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67609070"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7E92046E" w14:textId="77777777" w:rsidR="006E4586" w:rsidRPr="004C3A0B" w:rsidRDefault="006E4586" w:rsidP="006E458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42C0F7CE" w14:textId="77777777" w:rsidR="006E4586" w:rsidRPr="004C3A0B" w:rsidRDefault="006E4586" w:rsidP="006E458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FEF7FCF" w14:textId="77777777" w:rsidR="006E4586" w:rsidRPr="004C3A0B" w:rsidRDefault="006E4586" w:rsidP="006E458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08DF1AFF" w14:textId="77777777" w:rsidR="006E4586" w:rsidRPr="004C3A0B" w:rsidRDefault="006E4586" w:rsidP="006E4586">
      <w:pPr>
        <w:rPr>
          <w:rFonts w:ascii="Arial" w:hAnsi="Arial" w:cs="Arial"/>
          <w:b/>
          <w:bCs/>
          <w:sz w:val="22"/>
          <w:szCs w:val="22"/>
        </w:rPr>
      </w:pPr>
      <w:r w:rsidRPr="004C3A0B">
        <w:rPr>
          <w:rFonts w:ascii="Arial" w:hAnsi="Arial" w:cs="Arial"/>
          <w:b/>
          <w:bCs/>
          <w:sz w:val="22"/>
          <w:szCs w:val="22"/>
        </w:rPr>
        <w:t>SECTION I: Feedback, Consent and Confidentiality</w:t>
      </w:r>
    </w:p>
    <w:p w14:paraId="721B66D3" w14:textId="77777777" w:rsidR="006E4586" w:rsidRPr="004C3A0B" w:rsidRDefault="006E4586" w:rsidP="006E4586">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E4586" w:rsidRPr="004C3A0B" w14:paraId="10375D09" w14:textId="77777777" w:rsidTr="006E4586">
        <w:tc>
          <w:tcPr>
            <w:tcW w:w="9923" w:type="dxa"/>
            <w:tcBorders>
              <w:top w:val="single" w:sz="4" w:space="0" w:color="auto"/>
              <w:bottom w:val="single" w:sz="4" w:space="0" w:color="auto"/>
            </w:tcBorders>
            <w:shd w:val="clear" w:color="auto" w:fill="F2F2F2" w:themeFill="background1" w:themeFillShade="F2"/>
          </w:tcPr>
          <w:p w14:paraId="2044A3B7" w14:textId="77777777" w:rsidR="006E4586" w:rsidRPr="004C3A0B" w:rsidRDefault="006E4586" w:rsidP="006E4586">
            <w:pPr>
              <w:rPr>
                <w:rFonts w:ascii="Arial" w:hAnsi="Arial" w:cs="Arial"/>
                <w:sz w:val="22"/>
                <w:szCs w:val="22"/>
              </w:rPr>
            </w:pPr>
            <w:r w:rsidRPr="004C3A0B">
              <w:rPr>
                <w:rFonts w:ascii="Arial" w:hAnsi="Arial" w:cs="Arial"/>
                <w:b/>
                <w:sz w:val="22"/>
                <w:szCs w:val="22"/>
              </w:rPr>
              <w:t>Feedback</w:t>
            </w:r>
          </w:p>
          <w:p w14:paraId="04496F16" w14:textId="77777777" w:rsidR="006E4586" w:rsidRPr="004C3A0B" w:rsidRDefault="006E4586" w:rsidP="006E4586">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6E4586" w:rsidRPr="004C3A0B" w14:paraId="114389B3" w14:textId="77777777" w:rsidTr="006E4586">
        <w:tc>
          <w:tcPr>
            <w:tcW w:w="9923" w:type="dxa"/>
            <w:tcBorders>
              <w:top w:val="single" w:sz="4" w:space="0" w:color="auto"/>
              <w:bottom w:val="single" w:sz="4" w:space="0" w:color="auto"/>
            </w:tcBorders>
          </w:tcPr>
          <w:p w14:paraId="36F8E508" w14:textId="77777777" w:rsidR="006E4586" w:rsidRDefault="006E4586" w:rsidP="006E4586">
            <w:pPr>
              <w:autoSpaceDE w:val="0"/>
              <w:autoSpaceDN w:val="0"/>
              <w:adjustRightInd w:val="0"/>
              <w:rPr>
                <w:rFonts w:ascii="Arial" w:hAnsi="Arial" w:cs="Arial"/>
                <w:sz w:val="22"/>
                <w:szCs w:val="22"/>
              </w:rPr>
            </w:pPr>
            <w:r>
              <w:rPr>
                <w:rFonts w:ascii="Arial" w:hAnsi="Arial" w:cs="Arial"/>
                <w:sz w:val="22"/>
                <w:szCs w:val="22"/>
              </w:rPr>
              <w:t xml:space="preserve">There will be no participant debrief as the participant is now deceased. </w:t>
            </w:r>
          </w:p>
          <w:p w14:paraId="057737AE" w14:textId="77777777" w:rsidR="006E4586" w:rsidRPr="004C3A0B" w:rsidRDefault="006E4586" w:rsidP="006E4586">
            <w:pPr>
              <w:autoSpaceDE w:val="0"/>
              <w:autoSpaceDN w:val="0"/>
              <w:adjustRightInd w:val="0"/>
              <w:rPr>
                <w:rFonts w:ascii="Arial" w:hAnsi="Arial" w:cs="Arial"/>
                <w:sz w:val="22"/>
                <w:szCs w:val="22"/>
              </w:rPr>
            </w:pPr>
          </w:p>
          <w:p w14:paraId="499FC489" w14:textId="77777777" w:rsidR="006E4586" w:rsidRPr="004C3A0B" w:rsidRDefault="006E4586" w:rsidP="006E4586">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6E4586" w:rsidRPr="004C3A0B" w14:paraId="77016BBD" w14:textId="77777777" w:rsidTr="006E4586">
        <w:tc>
          <w:tcPr>
            <w:tcW w:w="9923" w:type="dxa"/>
            <w:tcBorders>
              <w:top w:val="single" w:sz="4" w:space="0" w:color="auto"/>
              <w:bottom w:val="single" w:sz="4" w:space="0" w:color="auto"/>
            </w:tcBorders>
          </w:tcPr>
          <w:p w14:paraId="670647E8" w14:textId="77777777" w:rsidR="006E4586" w:rsidRPr="004C3A0B" w:rsidRDefault="006E4586" w:rsidP="006E4586">
            <w:pPr>
              <w:autoSpaceDE w:val="0"/>
              <w:autoSpaceDN w:val="0"/>
              <w:adjustRightInd w:val="0"/>
              <w:rPr>
                <w:rFonts w:ascii="Arial" w:hAnsi="Arial" w:cs="Arial"/>
                <w:sz w:val="16"/>
                <w:szCs w:val="16"/>
              </w:rPr>
            </w:pPr>
          </w:p>
        </w:tc>
      </w:tr>
      <w:tr w:rsidR="006E4586" w:rsidRPr="004C3A0B" w14:paraId="4F53582C" w14:textId="77777777" w:rsidTr="006E4586">
        <w:tc>
          <w:tcPr>
            <w:tcW w:w="9923" w:type="dxa"/>
            <w:tcBorders>
              <w:top w:val="single" w:sz="4" w:space="0" w:color="auto"/>
              <w:bottom w:val="single" w:sz="4" w:space="0" w:color="auto"/>
            </w:tcBorders>
            <w:shd w:val="clear" w:color="auto" w:fill="F2F2F2" w:themeFill="background1" w:themeFillShade="F2"/>
          </w:tcPr>
          <w:p w14:paraId="0C8F3769" w14:textId="77777777" w:rsidR="006E4586" w:rsidRPr="004C3A0B" w:rsidRDefault="006E4586" w:rsidP="006E4586">
            <w:pPr>
              <w:rPr>
                <w:rFonts w:ascii="Arial" w:hAnsi="Arial" w:cs="Arial"/>
                <w:sz w:val="22"/>
                <w:szCs w:val="22"/>
              </w:rPr>
            </w:pPr>
            <w:r w:rsidRPr="004C3A0B">
              <w:rPr>
                <w:rFonts w:ascii="Arial" w:hAnsi="Arial" w:cs="Arial"/>
                <w:b/>
                <w:sz w:val="22"/>
                <w:szCs w:val="22"/>
              </w:rPr>
              <w:t>Informed consent</w:t>
            </w:r>
          </w:p>
          <w:p w14:paraId="6D4D7376" w14:textId="77777777" w:rsidR="006E4586" w:rsidRPr="004C3A0B" w:rsidRDefault="006E4586" w:rsidP="006E4586">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6E4586" w:rsidRPr="004C3A0B" w14:paraId="1E89452B" w14:textId="77777777" w:rsidTr="006E4586">
        <w:tc>
          <w:tcPr>
            <w:tcW w:w="9923" w:type="dxa"/>
            <w:tcBorders>
              <w:top w:val="single" w:sz="4" w:space="0" w:color="auto"/>
              <w:bottom w:val="single" w:sz="4" w:space="0" w:color="auto"/>
            </w:tcBorders>
          </w:tcPr>
          <w:p w14:paraId="4B6A75D0" w14:textId="77777777" w:rsidR="006E4586" w:rsidRPr="004C3A0B" w:rsidRDefault="006E4586" w:rsidP="006E4586">
            <w:pPr>
              <w:autoSpaceDE w:val="0"/>
              <w:autoSpaceDN w:val="0"/>
              <w:adjustRightInd w:val="0"/>
              <w:rPr>
                <w:rFonts w:ascii="Arial" w:hAnsi="Arial" w:cs="Arial"/>
                <w:sz w:val="22"/>
                <w:szCs w:val="22"/>
              </w:rPr>
            </w:pPr>
            <w:r>
              <w:rPr>
                <w:rFonts w:ascii="Arial" w:hAnsi="Arial" w:cs="Arial"/>
                <w:sz w:val="22"/>
                <w:szCs w:val="22"/>
              </w:rPr>
              <w:t xml:space="preserve">Presumptive consent will be obtained as the participant is deceased and the diary extract is in the public domain. </w:t>
            </w:r>
          </w:p>
          <w:p w14:paraId="4E3680A2" w14:textId="77777777" w:rsidR="006E4586" w:rsidRPr="004C3A0B" w:rsidRDefault="006E4586" w:rsidP="006E4586">
            <w:pPr>
              <w:autoSpaceDE w:val="0"/>
              <w:autoSpaceDN w:val="0"/>
              <w:adjustRightInd w:val="0"/>
              <w:rPr>
                <w:rFonts w:ascii="Arial" w:hAnsi="Arial" w:cs="Arial"/>
                <w:sz w:val="22"/>
                <w:szCs w:val="22"/>
              </w:rPr>
            </w:pPr>
          </w:p>
          <w:p w14:paraId="1BF1990D" w14:textId="77777777" w:rsidR="006E4586" w:rsidRPr="004C3A0B" w:rsidRDefault="006E4586" w:rsidP="006E4586">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6E4586" w:rsidRPr="004C3A0B" w14:paraId="14EAB261" w14:textId="77777777" w:rsidTr="006E4586">
        <w:tc>
          <w:tcPr>
            <w:tcW w:w="9923" w:type="dxa"/>
            <w:tcBorders>
              <w:top w:val="single" w:sz="4" w:space="0" w:color="auto"/>
              <w:bottom w:val="single" w:sz="4" w:space="0" w:color="auto"/>
            </w:tcBorders>
          </w:tcPr>
          <w:p w14:paraId="132F3400" w14:textId="77777777" w:rsidR="006E4586" w:rsidRPr="004C3A0B" w:rsidRDefault="006E4586" w:rsidP="006E4586">
            <w:pPr>
              <w:autoSpaceDE w:val="0"/>
              <w:autoSpaceDN w:val="0"/>
              <w:adjustRightInd w:val="0"/>
              <w:rPr>
                <w:rFonts w:ascii="Arial" w:hAnsi="Arial" w:cs="Arial"/>
                <w:sz w:val="16"/>
                <w:szCs w:val="16"/>
              </w:rPr>
            </w:pPr>
          </w:p>
        </w:tc>
      </w:tr>
      <w:tr w:rsidR="006E4586" w:rsidRPr="004C3A0B" w14:paraId="36ABF9C7" w14:textId="77777777" w:rsidTr="006E4586">
        <w:tc>
          <w:tcPr>
            <w:tcW w:w="9923" w:type="dxa"/>
            <w:tcBorders>
              <w:top w:val="single" w:sz="4" w:space="0" w:color="auto"/>
              <w:bottom w:val="single" w:sz="4" w:space="0" w:color="auto"/>
            </w:tcBorders>
            <w:shd w:val="clear" w:color="auto" w:fill="F2F2F2" w:themeFill="background1" w:themeFillShade="F2"/>
          </w:tcPr>
          <w:p w14:paraId="0AC9E691" w14:textId="77777777" w:rsidR="006E4586" w:rsidRPr="004C3A0B" w:rsidRDefault="006E4586" w:rsidP="006E4586">
            <w:pPr>
              <w:rPr>
                <w:rFonts w:ascii="Arial" w:hAnsi="Arial" w:cs="Arial"/>
                <w:b/>
                <w:sz w:val="22"/>
                <w:szCs w:val="22"/>
              </w:rPr>
            </w:pPr>
            <w:r w:rsidRPr="004C3A0B">
              <w:rPr>
                <w:rFonts w:ascii="Arial" w:hAnsi="Arial" w:cs="Arial"/>
                <w:b/>
                <w:sz w:val="22"/>
                <w:szCs w:val="22"/>
              </w:rPr>
              <w:t>Confidentiality / Anonymity</w:t>
            </w:r>
          </w:p>
          <w:p w14:paraId="7E9F0C68" w14:textId="77777777" w:rsidR="006E4586" w:rsidRPr="004C3A0B" w:rsidRDefault="006E4586" w:rsidP="006E4586">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E4586" w:rsidRPr="004C3A0B" w14:paraId="4490D4A6" w14:textId="77777777" w:rsidTr="006E4586">
        <w:tc>
          <w:tcPr>
            <w:tcW w:w="9923" w:type="dxa"/>
            <w:tcBorders>
              <w:top w:val="single" w:sz="4" w:space="0" w:color="auto"/>
              <w:bottom w:val="single" w:sz="4" w:space="0" w:color="auto"/>
            </w:tcBorders>
          </w:tcPr>
          <w:p w14:paraId="7E9A14D7" w14:textId="77777777" w:rsidR="006E4586" w:rsidRPr="004C3A0B" w:rsidRDefault="006E4586" w:rsidP="006E4586">
            <w:pPr>
              <w:autoSpaceDE w:val="0"/>
              <w:autoSpaceDN w:val="0"/>
              <w:adjustRightInd w:val="0"/>
              <w:rPr>
                <w:rFonts w:ascii="Arial" w:hAnsi="Arial" w:cs="Arial"/>
                <w:sz w:val="22"/>
                <w:szCs w:val="22"/>
              </w:rPr>
            </w:pPr>
            <w:r>
              <w:rPr>
                <w:rFonts w:ascii="Arial" w:hAnsi="Arial" w:cs="Arial"/>
                <w:sz w:val="22"/>
                <w:szCs w:val="22"/>
              </w:rPr>
              <w:lastRenderedPageBreak/>
              <w:t>The participant’s name will be used by the researcher as the diary extract and the participant ‘s name is in the public domain.</w:t>
            </w:r>
          </w:p>
          <w:p w14:paraId="781E7C3B" w14:textId="77777777" w:rsidR="006E4586" w:rsidRPr="004C3A0B" w:rsidRDefault="006E4586" w:rsidP="006E458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33ACFD5" w14:textId="77777777" w:rsidR="006E4586" w:rsidRPr="004C3A0B" w:rsidRDefault="006E4586" w:rsidP="006E4586">
      <w:pPr>
        <w:rPr>
          <w:rFonts w:ascii="Arial" w:hAnsi="Arial" w:cs="Arial"/>
          <w:sz w:val="22"/>
          <w:szCs w:val="22"/>
        </w:rPr>
      </w:pPr>
    </w:p>
    <w:p w14:paraId="0243C499" w14:textId="77777777" w:rsidR="006E4586" w:rsidRPr="004C3A0B" w:rsidRDefault="006E4586" w:rsidP="006E4586">
      <w:pPr>
        <w:rPr>
          <w:rFonts w:ascii="Arial" w:hAnsi="Arial" w:cs="Arial"/>
          <w:b/>
          <w:bCs/>
          <w:sz w:val="22"/>
          <w:szCs w:val="22"/>
        </w:rPr>
      </w:pPr>
      <w:r w:rsidRPr="004C3A0B">
        <w:rPr>
          <w:rFonts w:ascii="Arial" w:hAnsi="Arial" w:cs="Arial"/>
          <w:b/>
          <w:bCs/>
          <w:sz w:val="22"/>
          <w:szCs w:val="22"/>
        </w:rPr>
        <w:t>SECTION J: Data Protection and Storage</w:t>
      </w:r>
    </w:p>
    <w:p w14:paraId="7CD9C71F" w14:textId="77777777" w:rsidR="006E4586" w:rsidRPr="004C3A0B" w:rsidRDefault="006E4586" w:rsidP="006E4586">
      <w:pPr>
        <w:rPr>
          <w:rFonts w:ascii="Arial" w:hAnsi="Arial" w:cs="Arial"/>
          <w:b/>
          <w:bCs/>
          <w:sz w:val="16"/>
          <w:szCs w:val="16"/>
        </w:rPr>
      </w:pPr>
    </w:p>
    <w:p w14:paraId="49B8E12C" w14:textId="77777777" w:rsidR="006E4586" w:rsidRPr="004C3A0B" w:rsidRDefault="006E4586" w:rsidP="006E4586">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7"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apple-converted-space"/>
        <w:tblW w:w="9889" w:type="dxa"/>
        <w:tblLook w:val="04A0" w:firstRow="1" w:lastRow="0" w:firstColumn="1" w:lastColumn="0" w:noHBand="0" w:noVBand="1"/>
      </w:tblPr>
      <w:tblGrid>
        <w:gridCol w:w="7763"/>
        <w:gridCol w:w="992"/>
        <w:gridCol w:w="1134"/>
      </w:tblGrid>
      <w:tr w:rsidR="006E4586" w:rsidRPr="004C3A0B" w14:paraId="7D88D547" w14:textId="77777777" w:rsidTr="006E4586">
        <w:tc>
          <w:tcPr>
            <w:tcW w:w="7763" w:type="dxa"/>
            <w:tcBorders>
              <w:top w:val="nil"/>
              <w:left w:val="nil"/>
            </w:tcBorders>
          </w:tcPr>
          <w:p w14:paraId="54A3435A" w14:textId="77777777" w:rsidR="006E4586" w:rsidRPr="004C3A0B" w:rsidRDefault="006E4586" w:rsidP="006E4586">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165BC2E4" w14:textId="77777777" w:rsidR="006E4586" w:rsidRPr="004C3A0B" w:rsidRDefault="006E4586" w:rsidP="006E458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59506D95" w14:textId="77777777" w:rsidR="006E4586" w:rsidRPr="004C3A0B" w:rsidRDefault="006E4586" w:rsidP="006E458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E4586" w:rsidRPr="004C3A0B" w14:paraId="58A74EF8" w14:textId="77777777" w:rsidTr="006E4586">
        <w:trPr>
          <w:trHeight w:val="403"/>
        </w:trPr>
        <w:tc>
          <w:tcPr>
            <w:tcW w:w="7763" w:type="dxa"/>
            <w:shd w:val="clear" w:color="auto" w:fill="F2F2F2" w:themeFill="background1" w:themeFillShade="F2"/>
            <w:vAlign w:val="center"/>
          </w:tcPr>
          <w:p w14:paraId="056AF111" w14:textId="77777777" w:rsidR="006E4586"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72AEDEC8" w14:textId="77777777" w:rsidR="006E4586" w:rsidRPr="00204E14" w:rsidRDefault="006E4586" w:rsidP="006E4586">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 a living individual who can be identified—</w:t>
            </w:r>
          </w:p>
          <w:p w14:paraId="39A5950B" w14:textId="77777777" w:rsidR="006E4586" w:rsidRPr="00204E14" w:rsidRDefault="006E4586" w:rsidP="006E4586">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2053A08A" w14:textId="77777777" w:rsidR="006E4586" w:rsidRPr="00204E14" w:rsidRDefault="006E4586" w:rsidP="006E4586">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34283EE"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69CC2B55"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3ABFF77F" w14:textId="77777777" w:rsidTr="006E4586">
        <w:trPr>
          <w:trHeight w:val="403"/>
        </w:trPr>
        <w:tc>
          <w:tcPr>
            <w:tcW w:w="9889" w:type="dxa"/>
            <w:gridSpan w:val="3"/>
            <w:shd w:val="clear" w:color="auto" w:fill="F2F2F2" w:themeFill="background1" w:themeFillShade="F2"/>
            <w:vAlign w:val="center"/>
          </w:tcPr>
          <w:p w14:paraId="258D59EF"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6E4586" w:rsidRPr="004C3A0B" w14:paraId="4549E3D2" w14:textId="77777777" w:rsidTr="006E4586">
        <w:trPr>
          <w:trHeight w:val="403"/>
        </w:trPr>
        <w:tc>
          <w:tcPr>
            <w:tcW w:w="9889" w:type="dxa"/>
            <w:gridSpan w:val="3"/>
            <w:vAlign w:val="center"/>
          </w:tcPr>
          <w:p w14:paraId="71869C86" w14:textId="77777777" w:rsidR="006E4586" w:rsidRPr="004C3A0B" w:rsidRDefault="006E4586" w:rsidP="006E4586">
            <w:pPr>
              <w:autoSpaceDE w:val="0"/>
              <w:autoSpaceDN w:val="0"/>
              <w:adjustRightInd w:val="0"/>
              <w:rPr>
                <w:rFonts w:ascii="Arial" w:hAnsi="Arial" w:cs="Arial"/>
                <w:sz w:val="22"/>
                <w:szCs w:val="22"/>
              </w:rPr>
            </w:pPr>
          </w:p>
          <w:p w14:paraId="542FB544" w14:textId="77777777" w:rsidR="006E4586" w:rsidRPr="004C3A0B" w:rsidRDefault="006E4586" w:rsidP="006E4586">
            <w:pPr>
              <w:autoSpaceDE w:val="0"/>
              <w:autoSpaceDN w:val="0"/>
              <w:adjustRightInd w:val="0"/>
              <w:rPr>
                <w:rFonts w:cs="Arial"/>
              </w:rPr>
            </w:pPr>
            <w:r w:rsidRPr="004C3A0B">
              <w:rPr>
                <w:rFonts w:ascii="Arial" w:hAnsi="Arial" w:cs="Arial"/>
                <w:color w:val="808080"/>
                <w:sz w:val="18"/>
                <w:szCs w:val="18"/>
              </w:rPr>
              <w:t>(this box should expand as you type)</w:t>
            </w:r>
          </w:p>
        </w:tc>
      </w:tr>
      <w:tr w:rsidR="006E4586" w:rsidRPr="004C3A0B" w14:paraId="5CDE0095" w14:textId="77777777" w:rsidTr="006E4586">
        <w:trPr>
          <w:trHeight w:val="163"/>
        </w:trPr>
        <w:tc>
          <w:tcPr>
            <w:tcW w:w="9889" w:type="dxa"/>
            <w:gridSpan w:val="3"/>
            <w:vAlign w:val="center"/>
          </w:tcPr>
          <w:p w14:paraId="3EB5BB44" w14:textId="77777777" w:rsidR="006E4586" w:rsidRPr="004C3A0B" w:rsidRDefault="006E4586" w:rsidP="006E4586">
            <w:pPr>
              <w:autoSpaceDE w:val="0"/>
              <w:autoSpaceDN w:val="0"/>
              <w:adjustRightInd w:val="0"/>
              <w:rPr>
                <w:rFonts w:ascii="Arial" w:hAnsi="Arial" w:cs="Arial"/>
                <w:sz w:val="16"/>
                <w:szCs w:val="16"/>
              </w:rPr>
            </w:pPr>
          </w:p>
        </w:tc>
      </w:tr>
      <w:tr w:rsidR="006E4586" w:rsidRPr="004C3A0B" w14:paraId="0CCA6585" w14:textId="77777777" w:rsidTr="006E4586">
        <w:trPr>
          <w:trHeight w:val="403"/>
        </w:trPr>
        <w:tc>
          <w:tcPr>
            <w:tcW w:w="7763" w:type="dxa"/>
            <w:shd w:val="clear" w:color="auto" w:fill="F2F2F2" w:themeFill="background1" w:themeFillShade="F2"/>
            <w:vAlign w:val="center"/>
          </w:tcPr>
          <w:p w14:paraId="4BC94F03" w14:textId="77777777" w:rsidR="006E4586"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4E8FBBD" w14:textId="77777777" w:rsidR="006E4586" w:rsidRPr="00204E14" w:rsidRDefault="006E4586" w:rsidP="006E4586">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790E265F" w14:textId="77777777" w:rsidR="006E4586" w:rsidRPr="00204E14" w:rsidRDefault="006E4586" w:rsidP="006E458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2EE30ADE" w14:textId="77777777" w:rsidR="006E4586" w:rsidRPr="00204E14" w:rsidRDefault="006E4586" w:rsidP="006E458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57249FF8" w14:textId="77777777" w:rsidR="006E4586" w:rsidRPr="00204E14" w:rsidRDefault="006E4586" w:rsidP="006E458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3319C536" w14:textId="77777777" w:rsidR="006E4586" w:rsidRPr="00204E14" w:rsidRDefault="006E4586" w:rsidP="006E458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7EAF7378" w14:textId="77777777" w:rsidR="006E4586" w:rsidRPr="00204E14" w:rsidRDefault="006E4586" w:rsidP="006E458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2BEDAE0B" w14:textId="77777777" w:rsidR="006E4586" w:rsidRPr="00204E14" w:rsidRDefault="006E4586" w:rsidP="006E458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3AA1C1" w14:textId="77777777" w:rsidR="006E4586" w:rsidRPr="00204E14" w:rsidRDefault="006E4586" w:rsidP="006E4586">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5C5C4712" w14:textId="77777777" w:rsidR="006E4586" w:rsidRPr="004C3A0B" w:rsidRDefault="006E4586" w:rsidP="006E4586">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5B1F7533"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60E00270"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23C180C0" w14:textId="77777777" w:rsidTr="006E4586">
        <w:trPr>
          <w:trHeight w:val="403"/>
        </w:trPr>
        <w:tc>
          <w:tcPr>
            <w:tcW w:w="9889" w:type="dxa"/>
            <w:gridSpan w:val="3"/>
            <w:shd w:val="clear" w:color="auto" w:fill="F2F2F2" w:themeFill="background1" w:themeFillShade="F2"/>
            <w:vAlign w:val="center"/>
          </w:tcPr>
          <w:p w14:paraId="4BA56932"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6E4586" w:rsidRPr="004C3A0B" w14:paraId="6B581EC1" w14:textId="77777777" w:rsidTr="006E4586">
        <w:trPr>
          <w:trHeight w:val="403"/>
        </w:trPr>
        <w:tc>
          <w:tcPr>
            <w:tcW w:w="9889" w:type="dxa"/>
            <w:gridSpan w:val="3"/>
            <w:vAlign w:val="center"/>
          </w:tcPr>
          <w:p w14:paraId="51751A91" w14:textId="77777777" w:rsidR="006E4586" w:rsidRPr="004C3A0B" w:rsidRDefault="006E4586" w:rsidP="006E4586">
            <w:pPr>
              <w:autoSpaceDE w:val="0"/>
              <w:autoSpaceDN w:val="0"/>
              <w:adjustRightInd w:val="0"/>
              <w:rPr>
                <w:rFonts w:ascii="Arial" w:hAnsi="Arial" w:cs="Arial"/>
                <w:sz w:val="22"/>
                <w:szCs w:val="22"/>
              </w:rPr>
            </w:pPr>
          </w:p>
          <w:p w14:paraId="14891E32" w14:textId="77777777" w:rsidR="006E4586" w:rsidRPr="004C3A0B" w:rsidRDefault="006E4586" w:rsidP="006E458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EA0D3F7" w14:textId="77777777" w:rsidR="006E4586" w:rsidRDefault="006E4586" w:rsidP="006E4586">
      <w:pPr>
        <w:rPr>
          <w:rFonts w:ascii="Arial" w:hAnsi="Arial" w:cs="Arial"/>
          <w:sz w:val="16"/>
          <w:szCs w:val="16"/>
        </w:rPr>
      </w:pPr>
    </w:p>
    <w:tbl>
      <w:tblPr>
        <w:tblStyle w:val="apple-converted-space"/>
        <w:tblW w:w="9889" w:type="dxa"/>
        <w:tblLook w:val="04A0" w:firstRow="1" w:lastRow="0" w:firstColumn="1" w:lastColumn="0" w:noHBand="0" w:noVBand="1"/>
      </w:tblPr>
      <w:tblGrid>
        <w:gridCol w:w="7763"/>
        <w:gridCol w:w="992"/>
        <w:gridCol w:w="1134"/>
      </w:tblGrid>
      <w:tr w:rsidR="006E4586" w:rsidRPr="004C3A0B" w14:paraId="05FD6C27" w14:textId="77777777" w:rsidTr="006E4586">
        <w:trPr>
          <w:trHeight w:val="439"/>
        </w:trPr>
        <w:tc>
          <w:tcPr>
            <w:tcW w:w="7763" w:type="dxa"/>
          </w:tcPr>
          <w:p w14:paraId="6AF07C53" w14:textId="77777777" w:rsidR="006E4586" w:rsidRPr="004C3A0B" w:rsidRDefault="006E4586" w:rsidP="006E4586">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26DE74F0" w14:textId="77777777" w:rsidR="006E4586" w:rsidRPr="004C3A0B" w:rsidRDefault="006E4586" w:rsidP="006E458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3F38ED89" w14:textId="77777777" w:rsidR="006E4586" w:rsidRPr="004C3A0B" w:rsidRDefault="006E4586" w:rsidP="006E458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E4586" w:rsidRPr="004C3A0B" w14:paraId="42D7CDD7" w14:textId="77777777" w:rsidTr="006E4586">
        <w:trPr>
          <w:trHeight w:val="439"/>
        </w:trPr>
        <w:tc>
          <w:tcPr>
            <w:tcW w:w="7763" w:type="dxa"/>
          </w:tcPr>
          <w:p w14:paraId="662ABD4D"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10AD2877"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5DF60983"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381B41A1" w14:textId="77777777" w:rsidTr="006E4586">
        <w:trPr>
          <w:trHeight w:val="403"/>
        </w:trPr>
        <w:tc>
          <w:tcPr>
            <w:tcW w:w="7763" w:type="dxa"/>
          </w:tcPr>
          <w:p w14:paraId="6C00967B"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D99E3AB"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43C0020B"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49EB1EC9" w14:textId="77777777" w:rsidTr="006E4586">
        <w:trPr>
          <w:trHeight w:val="439"/>
        </w:trPr>
        <w:tc>
          <w:tcPr>
            <w:tcW w:w="7763" w:type="dxa"/>
          </w:tcPr>
          <w:p w14:paraId="08B18AF8"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E2CF887"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3E4721DE"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1B1A0EFD" w14:textId="77777777" w:rsidTr="006E4586">
        <w:trPr>
          <w:trHeight w:val="403"/>
        </w:trPr>
        <w:tc>
          <w:tcPr>
            <w:tcW w:w="7763" w:type="dxa"/>
          </w:tcPr>
          <w:p w14:paraId="5C08D664"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A159E35"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0A6335F8"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2B850525" w14:textId="77777777" w:rsidTr="006E4586">
        <w:trPr>
          <w:trHeight w:val="403"/>
        </w:trPr>
        <w:tc>
          <w:tcPr>
            <w:tcW w:w="7763" w:type="dxa"/>
          </w:tcPr>
          <w:p w14:paraId="51BDB39C"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lastRenderedPageBreak/>
              <w:t>Laptop computers/ CDs/ Portable disk-drives/ memory sticks?</w:t>
            </w:r>
          </w:p>
        </w:tc>
        <w:tc>
          <w:tcPr>
            <w:tcW w:w="992" w:type="dxa"/>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75A04E3F"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21E6BA47"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068A784D" w14:textId="77777777" w:rsidTr="006E4586">
        <w:trPr>
          <w:trHeight w:val="403"/>
        </w:trPr>
        <w:tc>
          <w:tcPr>
            <w:tcW w:w="7763" w:type="dxa"/>
          </w:tcPr>
          <w:p w14:paraId="29231DA1"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43348460"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0C73D60"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4AA15438" w14:textId="77777777" w:rsidTr="006E4586">
        <w:trPr>
          <w:trHeight w:val="403"/>
        </w:trPr>
        <w:tc>
          <w:tcPr>
            <w:tcW w:w="7763" w:type="dxa"/>
          </w:tcPr>
          <w:p w14:paraId="0935CF15"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Other – specify:</w:t>
            </w:r>
          </w:p>
          <w:p w14:paraId="70561970" w14:textId="77777777" w:rsidR="006E4586" w:rsidRPr="004C3A0B" w:rsidRDefault="006E4586" w:rsidP="006E4586">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321AE276"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4C6E9D9C"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7A5D8358" w14:textId="77777777" w:rsidTr="006E4586">
        <w:trPr>
          <w:trHeight w:val="403"/>
        </w:trPr>
        <w:tc>
          <w:tcPr>
            <w:tcW w:w="9889" w:type="dxa"/>
            <w:gridSpan w:val="3"/>
          </w:tcPr>
          <w:p w14:paraId="2A28CD6C" w14:textId="77777777" w:rsidR="006E4586" w:rsidRDefault="006E4586" w:rsidP="006E4586">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6E4586" w:rsidRPr="004C3A0B" w14:paraId="1E514BEF" w14:textId="77777777" w:rsidTr="006E4586">
        <w:trPr>
          <w:trHeight w:val="403"/>
        </w:trPr>
        <w:tc>
          <w:tcPr>
            <w:tcW w:w="9889" w:type="dxa"/>
            <w:gridSpan w:val="3"/>
          </w:tcPr>
          <w:p w14:paraId="7084C25F" w14:textId="77777777" w:rsidR="006E4586" w:rsidRDefault="006E4586" w:rsidP="006E4586">
            <w:pPr>
              <w:autoSpaceDE w:val="0"/>
              <w:autoSpaceDN w:val="0"/>
              <w:adjustRightInd w:val="0"/>
              <w:rPr>
                <w:rFonts w:ascii="Arial" w:hAnsi="Arial" w:cs="Arial"/>
                <w:b/>
                <w:bCs/>
                <w:sz w:val="22"/>
                <w:szCs w:val="22"/>
              </w:rPr>
            </w:pPr>
          </w:p>
          <w:p w14:paraId="3021BD02" w14:textId="77777777" w:rsidR="006E4586" w:rsidRPr="00FC7C90" w:rsidRDefault="006E4586" w:rsidP="006E4586">
            <w:pPr>
              <w:autoSpaceDE w:val="0"/>
              <w:autoSpaceDN w:val="0"/>
              <w:adjustRightInd w:val="0"/>
              <w:rPr>
                <w:rFonts w:ascii="Arial" w:hAnsi="Arial" w:cs="Arial"/>
                <w:bCs/>
                <w:sz w:val="22"/>
                <w:szCs w:val="22"/>
              </w:rPr>
            </w:pPr>
            <w:r>
              <w:rPr>
                <w:rFonts w:ascii="Arial" w:hAnsi="Arial" w:cs="Arial"/>
                <w:bCs/>
                <w:sz w:val="22"/>
                <w:szCs w:val="22"/>
              </w:rPr>
              <w:t>All of the data found and stored from the analysis in the present study as a hard copy filed away and on a memory stick.</w:t>
            </w:r>
          </w:p>
          <w:p w14:paraId="195CD15E" w14:textId="77777777" w:rsidR="006E4586" w:rsidRDefault="006E4586" w:rsidP="006E4586">
            <w:pPr>
              <w:autoSpaceDE w:val="0"/>
              <w:autoSpaceDN w:val="0"/>
              <w:adjustRightInd w:val="0"/>
              <w:rPr>
                <w:rFonts w:ascii="Arial" w:hAnsi="Arial" w:cs="Arial"/>
                <w:b/>
                <w:bCs/>
                <w:sz w:val="22"/>
                <w:szCs w:val="22"/>
              </w:rPr>
            </w:pPr>
          </w:p>
          <w:p w14:paraId="18D8BC3F" w14:textId="77777777" w:rsidR="006E4586" w:rsidRDefault="006E4586" w:rsidP="006E4586">
            <w:pPr>
              <w:autoSpaceDE w:val="0"/>
              <w:autoSpaceDN w:val="0"/>
              <w:adjustRightInd w:val="0"/>
              <w:rPr>
                <w:rFonts w:ascii="Arial" w:hAnsi="Arial" w:cs="Arial"/>
                <w:b/>
                <w:bCs/>
                <w:sz w:val="22"/>
                <w:szCs w:val="22"/>
              </w:rPr>
            </w:pPr>
          </w:p>
          <w:p w14:paraId="4DBA8019" w14:textId="77777777" w:rsidR="006E4586" w:rsidRPr="007407AA" w:rsidRDefault="006E4586" w:rsidP="006E4586">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06D1164D" w14:textId="77777777" w:rsidR="006E4586" w:rsidRDefault="006E4586" w:rsidP="006E4586">
            <w:pPr>
              <w:autoSpaceDE w:val="0"/>
              <w:autoSpaceDN w:val="0"/>
              <w:adjustRightInd w:val="0"/>
              <w:jc w:val="center"/>
              <w:rPr>
                <w:rFonts w:ascii="Arial" w:hAnsi="Arial" w:cs="Arial"/>
                <w:b/>
                <w:bCs/>
                <w:sz w:val="22"/>
                <w:szCs w:val="22"/>
              </w:rPr>
            </w:pPr>
          </w:p>
        </w:tc>
      </w:tr>
      <w:tr w:rsidR="006E4586" w:rsidRPr="004C3A0B" w14:paraId="31AA31C4" w14:textId="77777777" w:rsidTr="006E4586">
        <w:trPr>
          <w:trHeight w:val="439"/>
        </w:trPr>
        <w:tc>
          <w:tcPr>
            <w:tcW w:w="7763" w:type="dxa"/>
            <w:shd w:val="clear" w:color="auto" w:fill="F2F2F2" w:themeFill="background1" w:themeFillShade="F2"/>
            <w:vAlign w:val="center"/>
          </w:tcPr>
          <w:p w14:paraId="2FDAE000" w14:textId="77777777" w:rsidR="006E4586" w:rsidRPr="004C3A0B" w:rsidRDefault="006E4586" w:rsidP="006E4586">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D0211C" w14:textId="77777777" w:rsidR="006E4586" w:rsidRPr="004C3A0B" w:rsidRDefault="006E4586" w:rsidP="006E458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D932975" w14:textId="77777777" w:rsidR="006E4586" w:rsidRPr="004C3A0B" w:rsidRDefault="006E4586" w:rsidP="006E458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E4586" w:rsidRPr="004C3A0B" w14:paraId="111AAB46" w14:textId="77777777" w:rsidTr="006E4586">
        <w:trPr>
          <w:trHeight w:val="439"/>
        </w:trPr>
        <w:tc>
          <w:tcPr>
            <w:tcW w:w="7763" w:type="dxa"/>
            <w:shd w:val="clear" w:color="auto" w:fill="F2F2F2" w:themeFill="background1" w:themeFillShade="F2"/>
            <w:vAlign w:val="center"/>
          </w:tcPr>
          <w:p w14:paraId="6943F1E2"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6EA36874"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0DEB25ED"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63695CFE" w14:textId="77777777" w:rsidTr="006E4586">
        <w:trPr>
          <w:trHeight w:val="403"/>
        </w:trPr>
        <w:tc>
          <w:tcPr>
            <w:tcW w:w="7763" w:type="dxa"/>
            <w:shd w:val="clear" w:color="auto" w:fill="F2F2F2" w:themeFill="background1" w:themeFillShade="F2"/>
            <w:vAlign w:val="center"/>
          </w:tcPr>
          <w:p w14:paraId="47295C6B"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18CB535C"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4B49A5C5"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03362199" w14:textId="77777777" w:rsidTr="006E4586">
        <w:trPr>
          <w:trHeight w:val="439"/>
        </w:trPr>
        <w:tc>
          <w:tcPr>
            <w:tcW w:w="7763" w:type="dxa"/>
            <w:shd w:val="clear" w:color="auto" w:fill="F2F2F2" w:themeFill="background1" w:themeFillShade="F2"/>
            <w:vAlign w:val="center"/>
          </w:tcPr>
          <w:p w14:paraId="5C2161BA"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7AEF42A"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5DD9AFB2"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5BAF5C29" w14:textId="77777777" w:rsidTr="006E4586">
        <w:trPr>
          <w:trHeight w:val="403"/>
        </w:trPr>
        <w:tc>
          <w:tcPr>
            <w:tcW w:w="7763" w:type="dxa"/>
            <w:shd w:val="clear" w:color="auto" w:fill="F2F2F2" w:themeFill="background1" w:themeFillShade="F2"/>
            <w:vAlign w:val="center"/>
          </w:tcPr>
          <w:p w14:paraId="4EB3AD91"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5E167C5A"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FAD7006"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2F41D4FF" w14:textId="77777777" w:rsidTr="006E4586">
        <w:trPr>
          <w:trHeight w:val="403"/>
        </w:trPr>
        <w:tc>
          <w:tcPr>
            <w:tcW w:w="7763" w:type="dxa"/>
            <w:shd w:val="clear" w:color="auto" w:fill="F2F2F2" w:themeFill="background1" w:themeFillShade="F2"/>
            <w:vAlign w:val="center"/>
          </w:tcPr>
          <w:p w14:paraId="716F83C2"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5E1E94C6"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563E4DF7"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72778F37" w14:textId="77777777" w:rsidTr="006E4586">
        <w:trPr>
          <w:trHeight w:val="403"/>
        </w:trPr>
        <w:tc>
          <w:tcPr>
            <w:tcW w:w="7763" w:type="dxa"/>
            <w:shd w:val="clear" w:color="auto" w:fill="F2F2F2" w:themeFill="background1" w:themeFillShade="F2"/>
            <w:vAlign w:val="center"/>
          </w:tcPr>
          <w:p w14:paraId="0B95136E"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71171FCD"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1F2BE832"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5DD19796" w14:textId="77777777" w:rsidTr="006E4586">
        <w:trPr>
          <w:trHeight w:val="403"/>
        </w:trPr>
        <w:tc>
          <w:tcPr>
            <w:tcW w:w="7763" w:type="dxa"/>
            <w:shd w:val="clear" w:color="auto" w:fill="F2F2F2" w:themeFill="background1" w:themeFillShade="F2"/>
            <w:vAlign w:val="center"/>
          </w:tcPr>
          <w:p w14:paraId="6FBE3500"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6F04434C"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1196B605" w14:textId="77777777" w:rsidR="006E4586" w:rsidRPr="004C3A0B" w:rsidRDefault="006E4586" w:rsidP="006E458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E4586" w:rsidRPr="004C3A0B" w14:paraId="0D87C4ED" w14:textId="77777777" w:rsidTr="006E4586">
        <w:trPr>
          <w:trHeight w:val="403"/>
        </w:trPr>
        <w:tc>
          <w:tcPr>
            <w:tcW w:w="7763" w:type="dxa"/>
            <w:shd w:val="clear" w:color="auto" w:fill="F2F2F2" w:themeFill="background1" w:themeFillShade="F2"/>
            <w:vAlign w:val="center"/>
          </w:tcPr>
          <w:p w14:paraId="4CB1310E" w14:textId="77777777" w:rsidR="006E4586" w:rsidRPr="004C3A0B" w:rsidRDefault="006E4586" w:rsidP="006E4586">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44B3BE94"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3EA2FB19" w14:textId="77777777" w:rsidR="006E4586" w:rsidRPr="004C3A0B" w:rsidRDefault="006E4586" w:rsidP="006E458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E4586" w:rsidRPr="004C3A0B" w14:paraId="3E1D358B" w14:textId="77777777" w:rsidTr="006E4586">
        <w:trPr>
          <w:trHeight w:val="403"/>
        </w:trPr>
        <w:tc>
          <w:tcPr>
            <w:tcW w:w="9889" w:type="dxa"/>
            <w:gridSpan w:val="3"/>
            <w:shd w:val="clear" w:color="auto" w:fill="F2F2F2" w:themeFill="background1" w:themeFillShade="F2"/>
            <w:vAlign w:val="center"/>
          </w:tcPr>
          <w:p w14:paraId="2C9A7F95" w14:textId="77777777" w:rsidR="006E4586" w:rsidRPr="004C3A0B" w:rsidRDefault="006E4586" w:rsidP="006E458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6E4586" w:rsidRPr="004C3A0B" w14:paraId="660A2F0D" w14:textId="77777777" w:rsidTr="006E4586">
        <w:trPr>
          <w:trHeight w:val="403"/>
        </w:trPr>
        <w:tc>
          <w:tcPr>
            <w:tcW w:w="9889" w:type="dxa"/>
            <w:gridSpan w:val="3"/>
            <w:vAlign w:val="center"/>
          </w:tcPr>
          <w:p w14:paraId="019BFB1A" w14:textId="77777777" w:rsidR="006E4586" w:rsidRPr="004C3A0B" w:rsidRDefault="006E4586" w:rsidP="006E4586">
            <w:pPr>
              <w:autoSpaceDE w:val="0"/>
              <w:autoSpaceDN w:val="0"/>
              <w:adjustRightInd w:val="0"/>
              <w:rPr>
                <w:rFonts w:ascii="Arial" w:hAnsi="Arial" w:cs="Arial"/>
                <w:sz w:val="22"/>
                <w:szCs w:val="22"/>
              </w:rPr>
            </w:pPr>
          </w:p>
          <w:p w14:paraId="57FCD39C" w14:textId="77777777" w:rsidR="006E4586" w:rsidRPr="004C3A0B" w:rsidRDefault="006E4586" w:rsidP="006E4586">
            <w:pPr>
              <w:autoSpaceDE w:val="0"/>
              <w:autoSpaceDN w:val="0"/>
              <w:adjustRightInd w:val="0"/>
              <w:rPr>
                <w:rFonts w:ascii="Arial" w:hAnsi="Arial" w:cs="Arial"/>
                <w:sz w:val="22"/>
                <w:szCs w:val="22"/>
              </w:rPr>
            </w:pPr>
          </w:p>
          <w:p w14:paraId="194EE63C" w14:textId="77777777" w:rsidR="006E4586" w:rsidRPr="004C3A0B" w:rsidRDefault="006E4586" w:rsidP="006E4586">
            <w:pPr>
              <w:autoSpaceDE w:val="0"/>
              <w:autoSpaceDN w:val="0"/>
              <w:adjustRightInd w:val="0"/>
              <w:rPr>
                <w:rFonts w:ascii="Arial" w:hAnsi="Arial" w:cs="Arial"/>
                <w:sz w:val="22"/>
                <w:szCs w:val="22"/>
              </w:rPr>
            </w:pPr>
          </w:p>
          <w:p w14:paraId="02E35395" w14:textId="77777777" w:rsidR="006E4586" w:rsidRPr="004C3A0B" w:rsidRDefault="006E4586" w:rsidP="006E458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FBC0135" w14:textId="77777777" w:rsidR="006E4586" w:rsidRPr="004C3A0B" w:rsidRDefault="006E4586" w:rsidP="006E4586">
      <w:pPr>
        <w:rPr>
          <w:rFonts w:ascii="Arial" w:hAnsi="Arial" w:cs="Arial"/>
          <w:sz w:val="16"/>
          <w:szCs w:val="16"/>
        </w:rPr>
      </w:pPr>
    </w:p>
    <w:tbl>
      <w:tblPr>
        <w:tblStyle w:val="apple-converted-space"/>
        <w:tblpPr w:leftFromText="180" w:rightFromText="180" w:vertAnchor="text" w:horzAnchor="margin" w:tblpY="489"/>
        <w:tblW w:w="9889" w:type="dxa"/>
        <w:tblLook w:val="04A0" w:firstRow="1" w:lastRow="0" w:firstColumn="1" w:lastColumn="0" w:noHBand="0" w:noVBand="1"/>
      </w:tblPr>
      <w:tblGrid>
        <w:gridCol w:w="9889"/>
      </w:tblGrid>
      <w:tr w:rsidR="006E4586" w:rsidRPr="004C3A0B" w14:paraId="0DC69625" w14:textId="77777777" w:rsidTr="006E4586">
        <w:trPr>
          <w:trHeight w:val="403"/>
        </w:trPr>
        <w:tc>
          <w:tcPr>
            <w:tcW w:w="9889" w:type="dxa"/>
            <w:shd w:val="clear" w:color="auto" w:fill="F2F2F2" w:themeFill="background1" w:themeFillShade="F2"/>
            <w:vAlign w:val="center"/>
          </w:tcPr>
          <w:p w14:paraId="5A8725EB"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E4586" w:rsidRPr="004C3A0B" w14:paraId="56BD6DED" w14:textId="77777777" w:rsidTr="006E4586">
        <w:trPr>
          <w:trHeight w:val="403"/>
        </w:trPr>
        <w:tc>
          <w:tcPr>
            <w:tcW w:w="9889" w:type="dxa"/>
            <w:vAlign w:val="center"/>
          </w:tcPr>
          <w:p w14:paraId="167AC0E4" w14:textId="77777777" w:rsidR="006E4586" w:rsidRPr="004C3A0B" w:rsidRDefault="006E4586" w:rsidP="006E4586">
            <w:pPr>
              <w:autoSpaceDE w:val="0"/>
              <w:autoSpaceDN w:val="0"/>
              <w:adjustRightInd w:val="0"/>
              <w:rPr>
                <w:rFonts w:ascii="Arial" w:hAnsi="Arial" w:cs="Arial"/>
                <w:sz w:val="22"/>
                <w:szCs w:val="22"/>
              </w:rPr>
            </w:pPr>
          </w:p>
          <w:p w14:paraId="7E46AE2F" w14:textId="77777777" w:rsidR="006E4586" w:rsidRPr="004C3A0B" w:rsidRDefault="006E4586" w:rsidP="006E4586">
            <w:pPr>
              <w:autoSpaceDE w:val="0"/>
              <w:autoSpaceDN w:val="0"/>
              <w:adjustRightInd w:val="0"/>
              <w:rPr>
                <w:rFonts w:ascii="Arial" w:hAnsi="Arial" w:cs="Arial"/>
                <w:sz w:val="22"/>
                <w:szCs w:val="22"/>
              </w:rPr>
            </w:pPr>
            <w:r>
              <w:rPr>
                <w:rFonts w:ascii="Arial" w:hAnsi="Arial" w:cs="Arial"/>
                <w:sz w:val="22"/>
                <w:szCs w:val="22"/>
              </w:rPr>
              <w:t xml:space="preserve">The principal researcher </w:t>
            </w:r>
          </w:p>
          <w:p w14:paraId="78954C96" w14:textId="77777777" w:rsidR="006E4586" w:rsidRPr="004C3A0B" w:rsidRDefault="006E4586" w:rsidP="006E4586">
            <w:pPr>
              <w:autoSpaceDE w:val="0"/>
              <w:autoSpaceDN w:val="0"/>
              <w:adjustRightInd w:val="0"/>
              <w:rPr>
                <w:rFonts w:ascii="Arial" w:hAnsi="Arial" w:cs="Arial"/>
                <w:sz w:val="22"/>
                <w:szCs w:val="22"/>
              </w:rPr>
            </w:pPr>
          </w:p>
          <w:p w14:paraId="12A81F17" w14:textId="77777777" w:rsidR="006E4586" w:rsidRPr="004C3A0B" w:rsidRDefault="006E4586" w:rsidP="006E4586">
            <w:pPr>
              <w:autoSpaceDE w:val="0"/>
              <w:autoSpaceDN w:val="0"/>
              <w:adjustRightInd w:val="0"/>
              <w:rPr>
                <w:rFonts w:cs="Arial"/>
              </w:rPr>
            </w:pPr>
            <w:r w:rsidRPr="004C3A0B">
              <w:rPr>
                <w:rFonts w:ascii="Arial" w:hAnsi="Arial" w:cs="Arial"/>
                <w:color w:val="808080"/>
                <w:sz w:val="18"/>
                <w:szCs w:val="18"/>
              </w:rPr>
              <w:t>(this box should expand as you type)</w:t>
            </w:r>
          </w:p>
        </w:tc>
      </w:tr>
      <w:tr w:rsidR="006E4586" w:rsidRPr="004C3A0B" w14:paraId="71903DAD" w14:textId="77777777" w:rsidTr="006E4586">
        <w:trPr>
          <w:trHeight w:val="233"/>
        </w:trPr>
        <w:tc>
          <w:tcPr>
            <w:tcW w:w="9889" w:type="dxa"/>
            <w:vAlign w:val="center"/>
          </w:tcPr>
          <w:p w14:paraId="3C2EFC42" w14:textId="77777777" w:rsidR="006E4586" w:rsidRPr="004C3A0B" w:rsidRDefault="006E4586" w:rsidP="006E4586">
            <w:pPr>
              <w:autoSpaceDE w:val="0"/>
              <w:autoSpaceDN w:val="0"/>
              <w:adjustRightInd w:val="0"/>
              <w:rPr>
                <w:rFonts w:ascii="Arial" w:hAnsi="Arial" w:cs="Arial"/>
                <w:sz w:val="16"/>
                <w:szCs w:val="16"/>
              </w:rPr>
            </w:pPr>
          </w:p>
        </w:tc>
      </w:tr>
      <w:tr w:rsidR="006E4586" w:rsidRPr="004C3A0B" w14:paraId="65FDCCAF" w14:textId="77777777" w:rsidTr="006E4586">
        <w:trPr>
          <w:trHeight w:val="403"/>
        </w:trPr>
        <w:tc>
          <w:tcPr>
            <w:tcW w:w="9889" w:type="dxa"/>
            <w:shd w:val="clear" w:color="auto" w:fill="F2F2F2" w:themeFill="background1" w:themeFillShade="F2"/>
          </w:tcPr>
          <w:p w14:paraId="459AFD8C"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E4586" w:rsidRPr="004C3A0B" w14:paraId="13224D03" w14:textId="77777777" w:rsidTr="006E4586">
        <w:trPr>
          <w:trHeight w:val="403"/>
        </w:trPr>
        <w:tc>
          <w:tcPr>
            <w:tcW w:w="9889" w:type="dxa"/>
          </w:tcPr>
          <w:p w14:paraId="54A233D5" w14:textId="77777777" w:rsidR="006E4586" w:rsidRPr="004C3A0B" w:rsidRDefault="006E4586" w:rsidP="006E4586">
            <w:pPr>
              <w:autoSpaceDE w:val="0"/>
              <w:autoSpaceDN w:val="0"/>
              <w:adjustRightInd w:val="0"/>
              <w:rPr>
                <w:rFonts w:ascii="Arial" w:hAnsi="Arial" w:cs="Arial"/>
                <w:sz w:val="22"/>
                <w:szCs w:val="22"/>
              </w:rPr>
            </w:pPr>
          </w:p>
          <w:p w14:paraId="6DAB5F8C" w14:textId="77777777" w:rsidR="006E4586" w:rsidRPr="00FC7C90" w:rsidRDefault="006E4586" w:rsidP="006E4586">
            <w:pPr>
              <w:autoSpaceDE w:val="0"/>
              <w:autoSpaceDN w:val="0"/>
              <w:adjustRightInd w:val="0"/>
              <w:rPr>
                <w:rFonts w:ascii="Arial" w:hAnsi="Arial" w:cs="Arial"/>
                <w:sz w:val="22"/>
                <w:szCs w:val="22"/>
              </w:rPr>
            </w:pPr>
            <w:r w:rsidRPr="00FC7C90">
              <w:rPr>
                <w:rFonts w:ascii="Arial" w:hAnsi="Arial" w:cs="Arial"/>
                <w:sz w:val="22"/>
                <w:szCs w:val="22"/>
              </w:rPr>
              <w:t xml:space="preserve">The principal researcher </w:t>
            </w:r>
          </w:p>
          <w:p w14:paraId="627D70A6" w14:textId="77777777" w:rsidR="006E4586" w:rsidRPr="004C3A0B" w:rsidRDefault="006E4586" w:rsidP="006E4586">
            <w:pPr>
              <w:autoSpaceDE w:val="0"/>
              <w:autoSpaceDN w:val="0"/>
              <w:adjustRightInd w:val="0"/>
              <w:rPr>
                <w:rFonts w:ascii="Arial" w:hAnsi="Arial" w:cs="Arial"/>
                <w:sz w:val="22"/>
                <w:szCs w:val="22"/>
              </w:rPr>
            </w:pPr>
          </w:p>
          <w:p w14:paraId="015774A3" w14:textId="77777777" w:rsidR="006E4586" w:rsidRPr="004C3A0B" w:rsidRDefault="006E4586" w:rsidP="006E4586">
            <w:pPr>
              <w:autoSpaceDE w:val="0"/>
              <w:autoSpaceDN w:val="0"/>
              <w:adjustRightInd w:val="0"/>
              <w:rPr>
                <w:rFonts w:cs="Arial"/>
              </w:rPr>
            </w:pPr>
            <w:r w:rsidRPr="004C3A0B">
              <w:rPr>
                <w:rFonts w:ascii="Arial" w:hAnsi="Arial" w:cs="Arial"/>
                <w:color w:val="808080"/>
                <w:sz w:val="18"/>
                <w:szCs w:val="18"/>
              </w:rPr>
              <w:t>(this box should expand as you type)</w:t>
            </w:r>
          </w:p>
        </w:tc>
      </w:tr>
      <w:tr w:rsidR="006E4586" w:rsidRPr="004C3A0B" w14:paraId="2E0A1E37" w14:textId="77777777" w:rsidTr="006E4586">
        <w:trPr>
          <w:trHeight w:val="233"/>
        </w:trPr>
        <w:tc>
          <w:tcPr>
            <w:tcW w:w="9889" w:type="dxa"/>
          </w:tcPr>
          <w:p w14:paraId="25F11D9F" w14:textId="77777777" w:rsidR="006E4586" w:rsidRPr="004C3A0B" w:rsidRDefault="006E4586" w:rsidP="006E4586">
            <w:pPr>
              <w:autoSpaceDE w:val="0"/>
              <w:autoSpaceDN w:val="0"/>
              <w:adjustRightInd w:val="0"/>
              <w:rPr>
                <w:rFonts w:ascii="Arial" w:hAnsi="Arial" w:cs="Arial"/>
                <w:sz w:val="16"/>
                <w:szCs w:val="16"/>
              </w:rPr>
            </w:pPr>
          </w:p>
        </w:tc>
      </w:tr>
      <w:tr w:rsidR="006E4586" w:rsidRPr="004C3A0B" w14:paraId="0E877A61" w14:textId="77777777" w:rsidTr="006E4586">
        <w:trPr>
          <w:trHeight w:val="403"/>
        </w:trPr>
        <w:tc>
          <w:tcPr>
            <w:tcW w:w="9889" w:type="dxa"/>
            <w:shd w:val="clear" w:color="auto" w:fill="F2F2F2" w:themeFill="background1" w:themeFillShade="F2"/>
          </w:tcPr>
          <w:p w14:paraId="5535DDB6" w14:textId="77777777" w:rsidR="006E4586" w:rsidRPr="004C3A0B" w:rsidRDefault="006E4586" w:rsidP="006E4586">
            <w:pPr>
              <w:autoSpaceDE w:val="0"/>
              <w:autoSpaceDN w:val="0"/>
              <w:adjustRightInd w:val="0"/>
              <w:rPr>
                <w:rFonts w:ascii="Arial" w:hAnsi="Arial" w:cs="Arial"/>
                <w:sz w:val="22"/>
                <w:szCs w:val="22"/>
              </w:rPr>
            </w:pPr>
            <w:r w:rsidRPr="004C3A0B">
              <w:rPr>
                <w:rFonts w:ascii="Arial" w:hAnsi="Arial" w:cs="Arial"/>
                <w:bCs/>
                <w:sz w:val="22"/>
                <w:szCs w:val="22"/>
              </w:rPr>
              <w:lastRenderedPageBreak/>
              <w:t xml:space="preserve">Give details of data storage arrangements, including where data will be stored, how long for, and in what form. Will data be archived – if so how and if not why not.  </w:t>
            </w:r>
          </w:p>
        </w:tc>
      </w:tr>
      <w:tr w:rsidR="006E4586" w:rsidRPr="004C3A0B" w14:paraId="792AADB8" w14:textId="77777777" w:rsidTr="006E4586">
        <w:trPr>
          <w:trHeight w:val="403"/>
        </w:trPr>
        <w:tc>
          <w:tcPr>
            <w:tcW w:w="9889" w:type="dxa"/>
          </w:tcPr>
          <w:p w14:paraId="7E6EA291" w14:textId="77777777" w:rsidR="006E4586" w:rsidRPr="004C3A0B" w:rsidRDefault="006E4586" w:rsidP="006E4586">
            <w:pPr>
              <w:autoSpaceDE w:val="0"/>
              <w:autoSpaceDN w:val="0"/>
              <w:adjustRightInd w:val="0"/>
              <w:rPr>
                <w:rFonts w:cs="Arial"/>
              </w:rPr>
            </w:pPr>
          </w:p>
          <w:p w14:paraId="755F91E1" w14:textId="77777777" w:rsidR="006E4586" w:rsidRPr="00550FD7" w:rsidRDefault="006E4586" w:rsidP="006E4586">
            <w:pPr>
              <w:autoSpaceDE w:val="0"/>
              <w:autoSpaceDN w:val="0"/>
              <w:adjustRightInd w:val="0"/>
              <w:rPr>
                <w:rFonts w:ascii="Arial" w:hAnsi="Arial" w:cs="Arial"/>
                <w:sz w:val="22"/>
              </w:rPr>
            </w:pPr>
            <w:r>
              <w:rPr>
                <w:rFonts w:ascii="Arial" w:hAnsi="Arial" w:cs="Arial"/>
                <w:sz w:val="22"/>
              </w:rPr>
              <w:t>All data will be stored in a file and on a memory stick for one year, in line with GDPR guidelines.</w:t>
            </w:r>
          </w:p>
          <w:p w14:paraId="6E6C52A8" w14:textId="77777777" w:rsidR="006E4586" w:rsidRPr="004C3A0B" w:rsidRDefault="006E4586" w:rsidP="006E4586">
            <w:pPr>
              <w:autoSpaceDE w:val="0"/>
              <w:autoSpaceDN w:val="0"/>
              <w:adjustRightInd w:val="0"/>
              <w:rPr>
                <w:rFonts w:cs="Arial"/>
              </w:rPr>
            </w:pPr>
          </w:p>
          <w:p w14:paraId="4CABE2DA" w14:textId="77777777" w:rsidR="006E4586" w:rsidRPr="004C3A0B" w:rsidRDefault="006E4586" w:rsidP="006E458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75575497" w14:textId="77777777" w:rsidR="006E4586" w:rsidRPr="004C3A0B" w:rsidRDefault="006E4586" w:rsidP="006E4586">
      <w:pPr>
        <w:rPr>
          <w:rFonts w:ascii="Arial" w:hAnsi="Arial" w:cs="Arial"/>
          <w:b/>
          <w:bCs/>
          <w:sz w:val="22"/>
          <w:szCs w:val="22"/>
        </w:rPr>
      </w:pPr>
    </w:p>
    <w:p w14:paraId="325522A9" w14:textId="77777777" w:rsidR="006E4586" w:rsidRDefault="006E4586" w:rsidP="006E4586">
      <w:pPr>
        <w:rPr>
          <w:rFonts w:ascii="Arial" w:hAnsi="Arial" w:cs="Arial"/>
          <w:b/>
          <w:bCs/>
          <w:sz w:val="22"/>
          <w:szCs w:val="22"/>
        </w:rPr>
      </w:pPr>
    </w:p>
    <w:p w14:paraId="071F8657" w14:textId="77777777" w:rsidR="006E4586" w:rsidRDefault="006E4586" w:rsidP="006E4586">
      <w:pPr>
        <w:rPr>
          <w:rFonts w:ascii="Arial" w:hAnsi="Arial" w:cs="Arial"/>
          <w:b/>
          <w:bCs/>
          <w:sz w:val="22"/>
          <w:szCs w:val="22"/>
        </w:rPr>
      </w:pPr>
    </w:p>
    <w:p w14:paraId="5F715C05" w14:textId="77777777" w:rsidR="006E4586" w:rsidRDefault="006E4586" w:rsidP="006E4586">
      <w:pPr>
        <w:rPr>
          <w:rFonts w:ascii="Arial" w:hAnsi="Arial" w:cs="Arial"/>
          <w:b/>
          <w:bCs/>
          <w:sz w:val="22"/>
          <w:szCs w:val="22"/>
        </w:rPr>
      </w:pPr>
    </w:p>
    <w:p w14:paraId="1AE4104C" w14:textId="77777777" w:rsidR="006E4586" w:rsidRDefault="006E4586" w:rsidP="006E4586">
      <w:pPr>
        <w:rPr>
          <w:rFonts w:ascii="Arial" w:hAnsi="Arial" w:cs="Arial"/>
          <w:b/>
          <w:bCs/>
          <w:sz w:val="22"/>
          <w:szCs w:val="22"/>
        </w:rPr>
      </w:pPr>
    </w:p>
    <w:p w14:paraId="3A51FD57" w14:textId="77777777" w:rsidR="006E4586" w:rsidRDefault="006E4586" w:rsidP="006E4586">
      <w:pPr>
        <w:rPr>
          <w:rFonts w:ascii="Arial" w:hAnsi="Arial" w:cs="Arial"/>
          <w:b/>
          <w:bCs/>
          <w:sz w:val="22"/>
          <w:szCs w:val="22"/>
        </w:rPr>
      </w:pPr>
    </w:p>
    <w:p w14:paraId="7670C240" w14:textId="77777777" w:rsidR="006E4586" w:rsidRDefault="006E4586" w:rsidP="006E4586">
      <w:pPr>
        <w:rPr>
          <w:rFonts w:ascii="Arial" w:hAnsi="Arial" w:cs="Arial"/>
          <w:b/>
          <w:bCs/>
          <w:sz w:val="22"/>
          <w:szCs w:val="22"/>
        </w:rPr>
      </w:pPr>
    </w:p>
    <w:p w14:paraId="5ED914AC" w14:textId="77777777" w:rsidR="006E4586" w:rsidRDefault="006E4586" w:rsidP="006E4586">
      <w:pPr>
        <w:rPr>
          <w:rFonts w:ascii="Arial" w:hAnsi="Arial" w:cs="Arial"/>
          <w:b/>
          <w:bCs/>
          <w:sz w:val="22"/>
          <w:szCs w:val="22"/>
        </w:rPr>
      </w:pPr>
    </w:p>
    <w:p w14:paraId="48FAFB67" w14:textId="77777777" w:rsidR="006E4586" w:rsidRPr="004C3A0B" w:rsidRDefault="006E4586" w:rsidP="006E4586">
      <w:pPr>
        <w:rPr>
          <w:rFonts w:ascii="Arial" w:hAnsi="Arial" w:cs="Arial"/>
          <w:b/>
          <w:bCs/>
          <w:sz w:val="22"/>
          <w:szCs w:val="22"/>
        </w:rPr>
      </w:pPr>
      <w:r w:rsidRPr="004C3A0B">
        <w:rPr>
          <w:rFonts w:ascii="Arial" w:hAnsi="Arial" w:cs="Arial"/>
          <w:b/>
          <w:bCs/>
          <w:sz w:val="22"/>
          <w:szCs w:val="22"/>
        </w:rPr>
        <w:t>SECTION K: Declaration</w:t>
      </w:r>
    </w:p>
    <w:p w14:paraId="5F8B6DFD" w14:textId="77777777" w:rsidR="006E4586" w:rsidRPr="004C3A0B" w:rsidRDefault="006E4586" w:rsidP="006E4586">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E4586" w:rsidRPr="004C3A0B" w14:paraId="0BC0E009" w14:textId="77777777" w:rsidTr="006E4586">
        <w:trPr>
          <w:trHeight w:val="1807"/>
        </w:trPr>
        <w:tc>
          <w:tcPr>
            <w:tcW w:w="9881" w:type="dxa"/>
            <w:gridSpan w:val="4"/>
            <w:shd w:val="clear" w:color="auto" w:fill="F2F2F2" w:themeFill="background1" w:themeFillShade="F2"/>
            <w:vAlign w:val="center"/>
          </w:tcPr>
          <w:p w14:paraId="03077F5F" w14:textId="77777777" w:rsidR="006E4586" w:rsidRPr="004C3A0B" w:rsidRDefault="006E4586" w:rsidP="006E4586">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1AE07AC" w14:textId="77777777" w:rsidR="006E4586" w:rsidRPr="004C3A0B" w:rsidRDefault="006E4586" w:rsidP="006E4586">
            <w:pPr>
              <w:jc w:val="both"/>
              <w:rPr>
                <w:rFonts w:ascii="Arial" w:hAnsi="Arial" w:cs="Arial"/>
                <w:b/>
                <w:bCs/>
                <w:color w:val="000000"/>
                <w:sz w:val="22"/>
                <w:szCs w:val="22"/>
              </w:rPr>
            </w:pPr>
          </w:p>
          <w:p w14:paraId="1C69391D" w14:textId="77777777" w:rsidR="006E4586" w:rsidRPr="004C3A0B" w:rsidRDefault="006E4586" w:rsidP="006E4586">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8" w:history="1">
              <w:r w:rsidRPr="004C3A0B">
                <w:rPr>
                  <w:rStyle w:val="Hyperlink"/>
                  <w:rFonts w:ascii="Arial" w:hAnsi="Arial" w:cs="Arial"/>
                  <w:sz w:val="22"/>
                  <w:szCs w:val="22"/>
                </w:rPr>
                <w:t>Research Ethics and Integrity Code of Practice</w:t>
              </w:r>
            </w:hyperlink>
          </w:p>
        </w:tc>
      </w:tr>
      <w:tr w:rsidR="006E4586" w:rsidRPr="004C3A0B" w14:paraId="56AED843" w14:textId="77777777" w:rsidTr="006E4586">
        <w:trPr>
          <w:trHeight w:val="657"/>
        </w:trPr>
        <w:tc>
          <w:tcPr>
            <w:tcW w:w="3219" w:type="dxa"/>
            <w:tcBorders>
              <w:right w:val="nil"/>
            </w:tcBorders>
            <w:vAlign w:val="center"/>
          </w:tcPr>
          <w:p w14:paraId="015F6C3A" w14:textId="77777777" w:rsidR="006E4586" w:rsidRPr="004C3A0B" w:rsidRDefault="006E4586" w:rsidP="006E4586">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3969" w:type="dxa"/>
            <w:tcBorders>
              <w:left w:val="nil"/>
            </w:tcBorders>
            <w:vAlign w:val="center"/>
          </w:tcPr>
          <w:p w14:paraId="44C78DF7" w14:textId="77777777" w:rsidR="006E4586" w:rsidRPr="004C3A0B" w:rsidRDefault="006E4586" w:rsidP="006E4586">
            <w:pPr>
              <w:spacing w:before="100" w:beforeAutospacing="1" w:after="100" w:afterAutospacing="1"/>
              <w:rPr>
                <w:rFonts w:ascii="Arial" w:hAnsi="Arial" w:cs="Arial"/>
                <w:sz w:val="22"/>
                <w:szCs w:val="22"/>
              </w:rPr>
            </w:pPr>
            <w:r>
              <w:rPr>
                <w:rFonts w:ascii="Arial" w:hAnsi="Arial" w:cs="Arial"/>
                <w:sz w:val="22"/>
                <w:szCs w:val="22"/>
              </w:rPr>
              <w:t xml:space="preserve">Chelsea Lauren Axon </w:t>
            </w:r>
          </w:p>
        </w:tc>
        <w:tc>
          <w:tcPr>
            <w:tcW w:w="850" w:type="dxa"/>
            <w:tcBorders>
              <w:right w:val="nil"/>
            </w:tcBorders>
            <w:vAlign w:val="center"/>
          </w:tcPr>
          <w:p w14:paraId="369E0C9B" w14:textId="77777777" w:rsidR="006E4586" w:rsidRPr="004C3A0B" w:rsidRDefault="006E4586" w:rsidP="006E4586">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68566D60" w14:textId="77777777" w:rsidR="006E4586" w:rsidRPr="004C3A0B" w:rsidRDefault="006E4586" w:rsidP="006E4586">
            <w:pPr>
              <w:spacing w:before="100" w:beforeAutospacing="1" w:after="100" w:afterAutospacing="1"/>
              <w:rPr>
                <w:rFonts w:ascii="Arial" w:hAnsi="Arial" w:cs="Arial"/>
                <w:sz w:val="22"/>
                <w:szCs w:val="22"/>
              </w:rPr>
            </w:pPr>
            <w:r>
              <w:rPr>
                <w:rFonts w:ascii="Arial" w:hAnsi="Arial" w:cs="Arial"/>
                <w:sz w:val="22"/>
                <w:szCs w:val="22"/>
              </w:rPr>
              <w:t>06.01.19</w:t>
            </w:r>
          </w:p>
        </w:tc>
      </w:tr>
    </w:tbl>
    <w:p w14:paraId="0CAB5AC2" w14:textId="77777777" w:rsidR="006E4586" w:rsidRPr="004C3A0B" w:rsidRDefault="006E4586" w:rsidP="006E4586">
      <w:pPr>
        <w:rPr>
          <w:rFonts w:ascii="Arial" w:hAnsi="Arial" w:cs="Arial"/>
          <w:sz w:val="22"/>
          <w:szCs w:val="22"/>
        </w:rPr>
      </w:pPr>
    </w:p>
    <w:p w14:paraId="24C584D8" w14:textId="77777777" w:rsidR="006E4586" w:rsidRPr="004C3A0B" w:rsidRDefault="006E4586" w:rsidP="006E4586">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6E4586" w:rsidRPr="004C3A0B" w14:paraId="5921163E" w14:textId="77777777" w:rsidTr="006E4586">
        <w:trPr>
          <w:trHeight w:val="346"/>
        </w:trPr>
        <w:tc>
          <w:tcPr>
            <w:tcW w:w="3227" w:type="dxa"/>
            <w:shd w:val="clear" w:color="auto" w:fill="F2F2F2" w:themeFill="background1" w:themeFillShade="F2"/>
            <w:vAlign w:val="center"/>
          </w:tcPr>
          <w:p w14:paraId="48860711" w14:textId="77777777" w:rsidR="006E4586" w:rsidRPr="004C3A0B" w:rsidRDefault="006E4586" w:rsidP="006E4586">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58CA04A5" w14:textId="77777777" w:rsidR="006E4586" w:rsidRPr="004C3A0B" w:rsidRDefault="006E4586" w:rsidP="006E4586">
            <w:pPr>
              <w:pStyle w:val="ListParagraph"/>
              <w:ind w:left="0"/>
              <w:rPr>
                <w:rFonts w:ascii="Arial" w:hAnsi="Arial" w:cs="Arial"/>
              </w:rPr>
            </w:pPr>
            <w:r>
              <w:rPr>
                <w:rFonts w:ascii="Arial" w:hAnsi="Arial" w:cs="Arial"/>
              </w:rPr>
              <w:t xml:space="preserve"> </w:t>
            </w:r>
          </w:p>
        </w:tc>
      </w:tr>
      <w:tr w:rsidR="006E4586" w:rsidRPr="004C3A0B" w14:paraId="4AAF7F32" w14:textId="77777777" w:rsidTr="006E4586">
        <w:trPr>
          <w:trHeight w:val="347"/>
        </w:trPr>
        <w:tc>
          <w:tcPr>
            <w:tcW w:w="3227" w:type="dxa"/>
            <w:shd w:val="clear" w:color="auto" w:fill="F2F2F2" w:themeFill="background1" w:themeFillShade="F2"/>
            <w:vAlign w:val="center"/>
          </w:tcPr>
          <w:p w14:paraId="655F1C5E" w14:textId="77777777" w:rsidR="006E4586" w:rsidRPr="004C3A0B" w:rsidRDefault="006E4586" w:rsidP="006E4586">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CD025CE" w14:textId="77777777" w:rsidR="006E4586" w:rsidRPr="004C3A0B" w:rsidRDefault="006E4586" w:rsidP="006E4586">
            <w:pPr>
              <w:pStyle w:val="ListParagraph"/>
              <w:ind w:left="0"/>
              <w:rPr>
                <w:rFonts w:ascii="Arial" w:hAnsi="Arial" w:cs="Arial"/>
              </w:rPr>
            </w:pPr>
          </w:p>
          <w:p w14:paraId="284719A4" w14:textId="77777777" w:rsidR="006E4586" w:rsidRPr="004C3A0B" w:rsidRDefault="006E4586" w:rsidP="006E4586">
            <w:pPr>
              <w:pStyle w:val="ListParagraph"/>
              <w:ind w:left="0"/>
              <w:rPr>
                <w:rFonts w:ascii="Arial" w:hAnsi="Arial" w:cs="Arial"/>
              </w:rPr>
            </w:pPr>
          </w:p>
        </w:tc>
      </w:tr>
      <w:tr w:rsidR="006E4586" w:rsidRPr="004C3A0B" w14:paraId="5DDDE6F8" w14:textId="77777777" w:rsidTr="006E4586">
        <w:trPr>
          <w:trHeight w:val="347"/>
        </w:trPr>
        <w:tc>
          <w:tcPr>
            <w:tcW w:w="3227" w:type="dxa"/>
            <w:shd w:val="clear" w:color="auto" w:fill="F2F2F2" w:themeFill="background1" w:themeFillShade="F2"/>
            <w:vAlign w:val="center"/>
          </w:tcPr>
          <w:p w14:paraId="49AF7A1B" w14:textId="77777777" w:rsidR="006E4586" w:rsidRPr="004C3A0B" w:rsidRDefault="006E4586" w:rsidP="006E4586">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6BEC2896" w14:textId="77777777" w:rsidR="006E4586" w:rsidRPr="004C3A0B" w:rsidRDefault="006E4586" w:rsidP="006E4586">
            <w:pPr>
              <w:pStyle w:val="ListParagraph"/>
              <w:ind w:left="0"/>
              <w:rPr>
                <w:rFonts w:ascii="Arial" w:hAnsi="Arial" w:cs="Arial"/>
              </w:rPr>
            </w:pPr>
          </w:p>
        </w:tc>
      </w:tr>
    </w:tbl>
    <w:p w14:paraId="24F2A843" w14:textId="77777777" w:rsidR="006E4586" w:rsidRPr="004C3A0B" w:rsidRDefault="006E4586" w:rsidP="006E4586">
      <w:pPr>
        <w:rPr>
          <w:rFonts w:ascii="Arial" w:hAnsi="Arial" w:cs="Arial"/>
          <w:sz w:val="22"/>
          <w:szCs w:val="22"/>
        </w:rPr>
      </w:pPr>
    </w:p>
    <w:p w14:paraId="0C2DE8F6" w14:textId="77777777" w:rsidR="006E4586" w:rsidRPr="004C3A0B" w:rsidRDefault="006E4586" w:rsidP="006E4586">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6E4586" w:rsidRPr="004C3A0B" w14:paraId="37AF4FC8" w14:textId="77777777" w:rsidTr="006E4586">
        <w:trPr>
          <w:trHeight w:val="346"/>
        </w:trPr>
        <w:tc>
          <w:tcPr>
            <w:tcW w:w="3227" w:type="dxa"/>
            <w:shd w:val="clear" w:color="auto" w:fill="F2F2F2" w:themeFill="background1" w:themeFillShade="F2"/>
            <w:vAlign w:val="center"/>
          </w:tcPr>
          <w:p w14:paraId="584ED7F1" w14:textId="77777777" w:rsidR="006E4586" w:rsidRPr="004C3A0B" w:rsidRDefault="006E4586" w:rsidP="006E4586">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63BF29B1" w14:textId="77777777" w:rsidR="006E4586" w:rsidRPr="004C3A0B" w:rsidRDefault="006E4586" w:rsidP="006E4586">
            <w:pPr>
              <w:pStyle w:val="ListParagraph"/>
              <w:ind w:left="0"/>
              <w:rPr>
                <w:rFonts w:ascii="Arial" w:hAnsi="Arial" w:cs="Arial"/>
              </w:rPr>
            </w:pPr>
          </w:p>
        </w:tc>
      </w:tr>
      <w:tr w:rsidR="006E4586" w:rsidRPr="004C3A0B" w14:paraId="5EF4B37C" w14:textId="77777777" w:rsidTr="006E4586">
        <w:trPr>
          <w:trHeight w:val="347"/>
        </w:trPr>
        <w:tc>
          <w:tcPr>
            <w:tcW w:w="3227" w:type="dxa"/>
            <w:shd w:val="clear" w:color="auto" w:fill="F2F2F2" w:themeFill="background1" w:themeFillShade="F2"/>
            <w:vAlign w:val="center"/>
          </w:tcPr>
          <w:p w14:paraId="5B947562" w14:textId="77777777" w:rsidR="006E4586" w:rsidRPr="004C3A0B" w:rsidRDefault="006E4586" w:rsidP="006E4586">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968269D" w14:textId="77777777" w:rsidR="006E4586" w:rsidRPr="004C3A0B" w:rsidRDefault="006E4586" w:rsidP="006E4586">
            <w:pPr>
              <w:pStyle w:val="ListParagraph"/>
              <w:ind w:left="0"/>
              <w:rPr>
                <w:rFonts w:ascii="Arial" w:hAnsi="Arial" w:cs="Arial"/>
              </w:rPr>
            </w:pPr>
          </w:p>
          <w:p w14:paraId="5B9E3218" w14:textId="77777777" w:rsidR="006E4586" w:rsidRPr="004C3A0B" w:rsidRDefault="006E4586" w:rsidP="006E4586">
            <w:pPr>
              <w:pStyle w:val="ListParagraph"/>
              <w:ind w:left="0"/>
              <w:rPr>
                <w:rFonts w:ascii="Arial" w:hAnsi="Arial" w:cs="Arial"/>
              </w:rPr>
            </w:pPr>
          </w:p>
        </w:tc>
      </w:tr>
      <w:tr w:rsidR="006E4586" w:rsidRPr="004C3A0B" w14:paraId="7A58E083" w14:textId="77777777" w:rsidTr="006E4586">
        <w:trPr>
          <w:trHeight w:val="347"/>
        </w:trPr>
        <w:tc>
          <w:tcPr>
            <w:tcW w:w="3227" w:type="dxa"/>
            <w:shd w:val="clear" w:color="auto" w:fill="F2F2F2" w:themeFill="background1" w:themeFillShade="F2"/>
            <w:vAlign w:val="center"/>
          </w:tcPr>
          <w:p w14:paraId="6C96840C" w14:textId="77777777" w:rsidR="006E4586" w:rsidRPr="004C3A0B" w:rsidRDefault="006E4586" w:rsidP="006E4586">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65549EB1" w14:textId="77777777" w:rsidR="006E4586" w:rsidRPr="004C3A0B" w:rsidRDefault="006E4586" w:rsidP="006E4586">
            <w:pPr>
              <w:pStyle w:val="ListParagraph"/>
              <w:ind w:left="0"/>
              <w:rPr>
                <w:rFonts w:ascii="Arial" w:hAnsi="Arial" w:cs="Arial"/>
              </w:rPr>
            </w:pPr>
          </w:p>
        </w:tc>
      </w:tr>
    </w:tbl>
    <w:p w14:paraId="3EA9F73A" w14:textId="77777777" w:rsidR="006E4586" w:rsidRPr="004C3A0B" w:rsidRDefault="006E4586" w:rsidP="006E4586">
      <w:pPr>
        <w:rPr>
          <w:rFonts w:ascii="Arial" w:hAnsi="Arial" w:cs="Arial"/>
          <w:sz w:val="22"/>
          <w:szCs w:val="22"/>
        </w:rPr>
      </w:pPr>
    </w:p>
    <w:p w14:paraId="197E4CCE" w14:textId="77777777" w:rsidR="006E4586" w:rsidRPr="004C3A0B" w:rsidRDefault="006E4586" w:rsidP="006E4586">
      <w:pPr>
        <w:rPr>
          <w:rFonts w:ascii="Arial" w:hAnsi="Arial" w:cs="Arial"/>
          <w:sz w:val="22"/>
          <w:szCs w:val="22"/>
        </w:rPr>
      </w:pPr>
    </w:p>
    <w:p w14:paraId="1D55416C" w14:textId="77777777" w:rsidR="006E4586" w:rsidRPr="004C3A0B" w:rsidRDefault="006E4586" w:rsidP="006E4586">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apple-converted-space"/>
        <w:tblW w:w="10031" w:type="dxa"/>
        <w:tblLook w:val="04A0" w:firstRow="1" w:lastRow="0" w:firstColumn="1" w:lastColumn="0" w:noHBand="0" w:noVBand="1"/>
      </w:tblPr>
      <w:tblGrid>
        <w:gridCol w:w="675"/>
        <w:gridCol w:w="9356"/>
      </w:tblGrid>
      <w:tr w:rsidR="006E4586" w:rsidRPr="004C3A0B" w14:paraId="29F986DF" w14:textId="77777777" w:rsidTr="006E4586">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ABB83C1" w14:textId="77777777" w:rsidR="006E4586" w:rsidRPr="004C3A0B" w:rsidRDefault="006E4586" w:rsidP="006E458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36BA73CE" w14:textId="77777777" w:rsidR="006E4586" w:rsidRPr="004C3A0B" w:rsidRDefault="006E4586" w:rsidP="006E4586">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6E4586" w:rsidRPr="004C3A0B" w14:paraId="2800F572" w14:textId="77777777" w:rsidTr="006E4586">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64B7D51A" w14:textId="77777777" w:rsidR="006E4586" w:rsidRPr="004C3A0B" w:rsidRDefault="006E4586" w:rsidP="006E4586">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B773A35" w14:textId="77777777" w:rsidR="006E4586" w:rsidRPr="004C3A0B" w:rsidRDefault="006E4586" w:rsidP="006E4586">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6E4586" w:rsidRPr="004C3A0B" w14:paraId="55961EF8" w14:textId="77777777" w:rsidTr="006E4586">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47D4E95C" w14:textId="77777777" w:rsidR="006E4586" w:rsidRPr="004C3A0B" w:rsidRDefault="006E4586" w:rsidP="006E458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E094B2F" w14:textId="77777777" w:rsidR="006E4586" w:rsidRPr="004C3A0B" w:rsidRDefault="006E4586" w:rsidP="006E4586">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6E4586" w:rsidRPr="004C3A0B" w14:paraId="065C11DE" w14:textId="77777777" w:rsidTr="006E4586">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7B2EE236" w14:textId="77777777" w:rsidR="006E4586" w:rsidRPr="004C3A0B" w:rsidRDefault="006E4586" w:rsidP="006E458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0A934D1" w14:textId="77777777" w:rsidR="006E4586" w:rsidRPr="004C3A0B" w:rsidRDefault="006E4586" w:rsidP="006E4586">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6E4586" w:rsidRPr="004C3A0B" w14:paraId="4291CEEA" w14:textId="77777777" w:rsidTr="006E4586">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5262042" w14:textId="77777777" w:rsidR="006E4586" w:rsidRDefault="006E4586" w:rsidP="006E4586">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2B036B3" w14:textId="77777777" w:rsidR="006E4586" w:rsidRDefault="006E4586" w:rsidP="006E4586">
            <w:pPr>
              <w:rPr>
                <w:rFonts w:ascii="Arial" w:hAnsi="Arial" w:cs="Arial"/>
                <w:sz w:val="22"/>
                <w:szCs w:val="22"/>
              </w:rPr>
            </w:pPr>
          </w:p>
          <w:p w14:paraId="6D2F701A" w14:textId="77777777" w:rsidR="006E4586" w:rsidRDefault="006E4586" w:rsidP="006E4586">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4FEC980B" w14:textId="77777777" w:rsidR="006E4586" w:rsidRPr="004C3A0B" w:rsidRDefault="006E4586" w:rsidP="006E4586">
            <w:pPr>
              <w:rPr>
                <w:rFonts w:ascii="Arial" w:hAnsi="Arial" w:cs="Arial"/>
                <w:sz w:val="22"/>
                <w:szCs w:val="22"/>
              </w:rPr>
            </w:pPr>
          </w:p>
        </w:tc>
      </w:tr>
      <w:tr w:rsidR="006E4586" w:rsidRPr="004C3A0B" w14:paraId="7FD7814E" w14:textId="77777777" w:rsidTr="006E4586">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6EBBB694" w14:textId="77777777" w:rsidR="006E4586" w:rsidRPr="004C3A0B" w:rsidRDefault="006E4586" w:rsidP="006E458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2584839" w14:textId="77777777" w:rsidR="006E4586" w:rsidRPr="004C3A0B" w:rsidRDefault="006E4586" w:rsidP="006E4586">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6E4586" w:rsidRPr="004C3A0B" w14:paraId="33DD5BEC" w14:textId="77777777" w:rsidTr="006E4586">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09887BEF" w14:textId="77777777" w:rsidR="006E4586" w:rsidRPr="004C3A0B" w:rsidRDefault="006E4586" w:rsidP="006E4586">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4073732" w14:textId="77777777" w:rsidR="006E4586" w:rsidRPr="004C3A0B" w:rsidRDefault="006E4586" w:rsidP="006E4586">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4E1C2FA5" w14:textId="77777777" w:rsidR="006E4586" w:rsidRPr="004C3A0B" w:rsidRDefault="006E4586" w:rsidP="006E4586">
      <w:pPr>
        <w:tabs>
          <w:tab w:val="left" w:pos="5103"/>
        </w:tabs>
        <w:rPr>
          <w:rFonts w:ascii="Arial" w:hAnsi="Arial" w:cs="Arial"/>
          <w:b/>
          <w:bCs/>
          <w:sz w:val="22"/>
          <w:szCs w:val="22"/>
        </w:rPr>
      </w:pPr>
    </w:p>
    <w:p w14:paraId="2A5CAEA6" w14:textId="77777777" w:rsidR="006E4586" w:rsidRPr="004C3A0B" w:rsidRDefault="006E4586" w:rsidP="006E4586">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6E4586" w:rsidRPr="004C3A0B" w14:paraId="320B45BA" w14:textId="77777777" w:rsidTr="006E4586">
        <w:tc>
          <w:tcPr>
            <w:tcW w:w="10060" w:type="dxa"/>
            <w:shd w:val="clear" w:color="auto" w:fill="F2F2F2" w:themeFill="background1" w:themeFillShade="F2"/>
          </w:tcPr>
          <w:p w14:paraId="40A4EAC0" w14:textId="77777777" w:rsidR="006E4586" w:rsidRPr="004C3A0B" w:rsidRDefault="006E4586" w:rsidP="006E4586">
            <w:pPr>
              <w:rPr>
                <w:rFonts w:ascii="Arial" w:hAnsi="Arial" w:cs="Arial"/>
                <w:b/>
                <w:sz w:val="22"/>
                <w:szCs w:val="22"/>
              </w:rPr>
            </w:pPr>
            <w:r w:rsidRPr="004C3A0B">
              <w:rPr>
                <w:rFonts w:ascii="Arial" w:hAnsi="Arial" w:cs="Arial"/>
                <w:b/>
                <w:sz w:val="22"/>
                <w:szCs w:val="22"/>
              </w:rPr>
              <w:t>RESEARCH STUDENTS AND STAFF ONLY</w:t>
            </w:r>
          </w:p>
          <w:p w14:paraId="11CE966E" w14:textId="77777777" w:rsidR="006E4586" w:rsidRPr="004C3A0B" w:rsidRDefault="006E4586" w:rsidP="006E4586">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D6DA2CC" w14:textId="77777777" w:rsidR="006E4586" w:rsidRPr="004C3A0B" w:rsidRDefault="006E4586" w:rsidP="006E4586">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757EAD56" w14:textId="77777777" w:rsidR="006E4586" w:rsidRPr="004C3A0B" w:rsidRDefault="006E4586" w:rsidP="006E4586">
      <w:pPr>
        <w:tabs>
          <w:tab w:val="left" w:pos="5103"/>
        </w:tabs>
        <w:rPr>
          <w:rFonts w:ascii="Arial" w:hAnsi="Arial" w:cs="Arial"/>
          <w:b/>
          <w:bCs/>
          <w:sz w:val="22"/>
          <w:szCs w:val="22"/>
        </w:rPr>
      </w:pPr>
    </w:p>
    <w:p w14:paraId="17CCA1FF" w14:textId="77777777" w:rsidR="006E4586" w:rsidRPr="004C3A0B" w:rsidRDefault="006E4586" w:rsidP="006E4586">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206F80E4" w14:textId="77777777" w:rsidR="006E4586" w:rsidRPr="004C3A0B" w:rsidRDefault="006E4586" w:rsidP="006E4586">
      <w:pPr>
        <w:tabs>
          <w:tab w:val="left" w:pos="5103"/>
        </w:tabs>
        <w:rPr>
          <w:rFonts w:ascii="Arial" w:hAnsi="Arial" w:cs="Arial"/>
          <w:bCs/>
          <w:sz w:val="22"/>
          <w:szCs w:val="22"/>
        </w:rPr>
      </w:pPr>
    </w:p>
    <w:p w14:paraId="70B068B7" w14:textId="77777777" w:rsidR="006E4586" w:rsidRDefault="006E4586" w:rsidP="006E4586">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0" w:history="1">
        <w:r w:rsidRPr="004C3A0B">
          <w:rPr>
            <w:rStyle w:val="Hyperlink"/>
            <w:rFonts w:ascii="Arial" w:hAnsi="Arial" w:cs="Arial"/>
            <w:sz w:val="22"/>
            <w:szCs w:val="22"/>
          </w:rPr>
          <w:t>http://www.uwtsd.ac.uk/academic-office/</w:t>
        </w:r>
      </w:hyperlink>
    </w:p>
    <w:p w14:paraId="3AAE3608" w14:textId="77777777" w:rsidR="006E4586" w:rsidRPr="004C3A0B" w:rsidRDefault="006E4586" w:rsidP="006E4586">
      <w:pPr>
        <w:tabs>
          <w:tab w:val="left" w:pos="5103"/>
        </w:tabs>
        <w:rPr>
          <w:rFonts w:ascii="Arial" w:hAnsi="Arial" w:cs="Arial"/>
          <w:bCs/>
          <w:sz w:val="22"/>
          <w:szCs w:val="22"/>
        </w:rPr>
      </w:pPr>
    </w:p>
    <w:p w14:paraId="485BACFE" w14:textId="77777777" w:rsidR="006E4586" w:rsidRPr="004C3A0B" w:rsidRDefault="006E4586" w:rsidP="006E4586">
      <w:pPr>
        <w:jc w:val="center"/>
        <w:rPr>
          <w:rFonts w:ascii="Arial" w:hAnsi="Arial" w:cs="Arial"/>
          <w:b/>
          <w:sz w:val="22"/>
          <w:szCs w:val="22"/>
        </w:rPr>
      </w:pPr>
      <w:r w:rsidRPr="004C3A0B">
        <w:rPr>
          <w:rFonts w:ascii="Arial" w:hAnsi="Arial" w:cs="Arial"/>
          <w:b/>
          <w:sz w:val="22"/>
          <w:szCs w:val="22"/>
        </w:rPr>
        <w:t>Application Process</w:t>
      </w:r>
    </w:p>
    <w:p w14:paraId="00086F2F" w14:textId="77777777" w:rsidR="006E4586" w:rsidRPr="004C3A0B" w:rsidRDefault="006E4586" w:rsidP="006E4586">
      <w:pPr>
        <w:jc w:val="both"/>
        <w:rPr>
          <w:rFonts w:ascii="Arial" w:hAnsi="Arial" w:cs="Arial"/>
        </w:rPr>
      </w:pPr>
    </w:p>
    <w:p w14:paraId="5E9E088F" w14:textId="77777777" w:rsidR="006E4586" w:rsidRPr="004C3A0B" w:rsidRDefault="006E4586" w:rsidP="006E4586">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11"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6FBB2F6A" w14:textId="77777777" w:rsidR="006E4586" w:rsidRPr="004C3A0B" w:rsidRDefault="006E4586" w:rsidP="006E4586">
      <w:pPr>
        <w:jc w:val="both"/>
        <w:rPr>
          <w:rFonts w:ascii="Arial" w:hAnsi="Arial" w:cs="Arial"/>
        </w:rPr>
      </w:pPr>
    </w:p>
    <w:p w14:paraId="7B16D856" w14:textId="77777777" w:rsidR="006E4586" w:rsidRPr="004C3A0B" w:rsidRDefault="006E4586" w:rsidP="006E4586">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36764B90" w14:textId="77777777" w:rsidR="006E4586" w:rsidRPr="004C3A0B" w:rsidRDefault="006E4586" w:rsidP="006E4586">
      <w:pPr>
        <w:jc w:val="both"/>
        <w:rPr>
          <w:rFonts w:ascii="Arial" w:hAnsi="Arial" w:cs="Arial"/>
        </w:rPr>
      </w:pPr>
    </w:p>
    <w:p w14:paraId="733D9193" w14:textId="77777777" w:rsidR="006E4586" w:rsidRPr="004C3A0B" w:rsidRDefault="006E4586" w:rsidP="006E4586">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1C06B26F" w14:textId="77777777" w:rsidR="006E4586" w:rsidRPr="004C3A0B" w:rsidRDefault="006E4586" w:rsidP="006E4586">
      <w:pPr>
        <w:tabs>
          <w:tab w:val="left" w:pos="5103"/>
        </w:tabs>
        <w:jc w:val="both"/>
        <w:rPr>
          <w:rFonts w:ascii="Arial" w:hAnsi="Arial" w:cs="Arial"/>
          <w:b/>
          <w:bCs/>
        </w:rPr>
      </w:pPr>
    </w:p>
    <w:p w14:paraId="47F813E1" w14:textId="77777777" w:rsidR="006E4586" w:rsidRPr="004C3A0B" w:rsidRDefault="006E4586" w:rsidP="006E4586">
      <w:pPr>
        <w:tabs>
          <w:tab w:val="left" w:pos="5103"/>
        </w:tabs>
        <w:jc w:val="both"/>
        <w:rPr>
          <w:rFonts w:ascii="Arial" w:hAnsi="Arial" w:cs="Arial"/>
          <w:b/>
          <w:bCs/>
        </w:rPr>
      </w:pPr>
      <w:r w:rsidRPr="004C3A0B">
        <w:rPr>
          <w:rFonts w:ascii="Arial" w:hAnsi="Arial" w:cs="Arial"/>
          <w:b/>
          <w:bCs/>
        </w:rPr>
        <w:t>Section A:  About You</w:t>
      </w:r>
    </w:p>
    <w:p w14:paraId="131F8A7D" w14:textId="77777777" w:rsidR="006E4586" w:rsidRPr="004C3A0B" w:rsidRDefault="006E4586" w:rsidP="006E4586">
      <w:pPr>
        <w:tabs>
          <w:tab w:val="left" w:pos="5103"/>
        </w:tabs>
        <w:jc w:val="both"/>
        <w:rPr>
          <w:rFonts w:ascii="Arial" w:hAnsi="Arial" w:cs="Arial"/>
          <w:bCs/>
        </w:rPr>
      </w:pPr>
      <w:r w:rsidRPr="004C3A0B">
        <w:rPr>
          <w:rFonts w:ascii="Arial" w:hAnsi="Arial" w:cs="Arial"/>
          <w:bCs/>
        </w:rPr>
        <w:t>Please complete all relevant sections</w:t>
      </w:r>
    </w:p>
    <w:p w14:paraId="3C109887" w14:textId="77777777" w:rsidR="006E4586" w:rsidRPr="004C3A0B" w:rsidRDefault="006E4586" w:rsidP="006E4586">
      <w:pPr>
        <w:tabs>
          <w:tab w:val="left" w:pos="5103"/>
        </w:tabs>
        <w:jc w:val="both"/>
        <w:rPr>
          <w:rFonts w:ascii="Arial" w:hAnsi="Arial" w:cs="Arial"/>
          <w:b/>
          <w:bCs/>
        </w:rPr>
      </w:pPr>
    </w:p>
    <w:p w14:paraId="63B858F2" w14:textId="77777777" w:rsidR="006E4586" w:rsidRPr="004C3A0B" w:rsidRDefault="006E4586" w:rsidP="006E4586">
      <w:pPr>
        <w:tabs>
          <w:tab w:val="left" w:pos="5103"/>
        </w:tabs>
        <w:jc w:val="both"/>
        <w:rPr>
          <w:rFonts w:ascii="Arial" w:hAnsi="Arial" w:cs="Arial"/>
          <w:b/>
          <w:bCs/>
        </w:rPr>
      </w:pPr>
      <w:r w:rsidRPr="004C3A0B">
        <w:rPr>
          <w:rFonts w:ascii="Arial" w:hAnsi="Arial" w:cs="Arial"/>
          <w:b/>
          <w:bCs/>
        </w:rPr>
        <w:t>Section B:  Approval for research activity</w:t>
      </w:r>
    </w:p>
    <w:p w14:paraId="323916F4" w14:textId="77777777" w:rsidR="006E4586" w:rsidRPr="004C3A0B" w:rsidRDefault="006E4586" w:rsidP="006E4586">
      <w:pPr>
        <w:tabs>
          <w:tab w:val="left" w:pos="5103"/>
        </w:tabs>
        <w:jc w:val="both"/>
        <w:rPr>
          <w:rFonts w:ascii="Arial" w:hAnsi="Arial" w:cs="Arial"/>
          <w:bCs/>
        </w:rPr>
      </w:pPr>
      <w:r w:rsidRPr="004C3A0B">
        <w:rPr>
          <w:rFonts w:ascii="Arial" w:hAnsi="Arial" w:cs="Arial"/>
          <w:bCs/>
        </w:rPr>
        <w:lastRenderedPageBreak/>
        <w:t xml:space="preserve">Research proposals must be approved in principle before applying for Ethical Approval.  The proposal approval only becomes final when the ethical approval is received.  </w:t>
      </w:r>
    </w:p>
    <w:p w14:paraId="53325CB7" w14:textId="77777777" w:rsidR="006E4586" w:rsidRPr="004C3A0B" w:rsidRDefault="006E4586" w:rsidP="006E4586">
      <w:pPr>
        <w:tabs>
          <w:tab w:val="left" w:pos="5103"/>
        </w:tabs>
        <w:jc w:val="both"/>
        <w:rPr>
          <w:rFonts w:ascii="Arial" w:hAnsi="Arial" w:cs="Arial"/>
          <w:bCs/>
          <w:sz w:val="12"/>
          <w:szCs w:val="12"/>
        </w:rPr>
      </w:pPr>
    </w:p>
    <w:p w14:paraId="4E1BBCA9" w14:textId="77777777" w:rsidR="006E4586" w:rsidRPr="004C3A0B" w:rsidRDefault="006E4586" w:rsidP="006E458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921739E" w14:textId="77777777" w:rsidR="006E4586" w:rsidRPr="004C3A0B" w:rsidRDefault="006E4586" w:rsidP="006E4586">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335D2E2B" w14:textId="77777777" w:rsidR="006E4586" w:rsidRPr="004C3A0B" w:rsidRDefault="006E4586" w:rsidP="006E4586">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18C10330" w14:textId="77777777" w:rsidR="006E4586" w:rsidRPr="004C3A0B" w:rsidRDefault="006E4586" w:rsidP="006E4586">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3FA3FA91" w14:textId="77777777" w:rsidR="006E4586" w:rsidRPr="004C3A0B" w:rsidRDefault="006E4586" w:rsidP="006E4586">
      <w:pPr>
        <w:tabs>
          <w:tab w:val="left" w:pos="5103"/>
        </w:tabs>
        <w:jc w:val="both"/>
        <w:rPr>
          <w:rFonts w:ascii="Arial" w:hAnsi="Arial" w:cs="Arial"/>
          <w:bCs/>
        </w:rPr>
      </w:pPr>
    </w:p>
    <w:p w14:paraId="10D05403" w14:textId="77777777" w:rsidR="006E4586" w:rsidRPr="004C3A0B" w:rsidRDefault="006E4586" w:rsidP="006E4586">
      <w:pPr>
        <w:tabs>
          <w:tab w:val="left" w:pos="5103"/>
        </w:tabs>
        <w:jc w:val="both"/>
        <w:rPr>
          <w:rFonts w:ascii="Arial" w:hAnsi="Arial" w:cs="Arial"/>
          <w:b/>
          <w:bCs/>
        </w:rPr>
      </w:pPr>
      <w:r w:rsidRPr="004C3A0B">
        <w:rPr>
          <w:rFonts w:ascii="Arial" w:hAnsi="Arial" w:cs="Arial"/>
          <w:b/>
          <w:bCs/>
        </w:rPr>
        <w:t>Section C:  External Ethical Guidance materials</w:t>
      </w:r>
    </w:p>
    <w:p w14:paraId="2333A792" w14:textId="77777777" w:rsidR="006E4586" w:rsidRPr="004C3A0B" w:rsidRDefault="006E4586" w:rsidP="006E4586">
      <w:pPr>
        <w:tabs>
          <w:tab w:val="left" w:pos="5103"/>
        </w:tabs>
        <w:jc w:val="both"/>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0FB05386" w14:textId="77777777" w:rsidR="006E4586" w:rsidRPr="004C3A0B" w:rsidRDefault="006E4586" w:rsidP="006E4586">
      <w:pPr>
        <w:tabs>
          <w:tab w:val="left" w:pos="5103"/>
        </w:tabs>
        <w:jc w:val="both"/>
        <w:rPr>
          <w:rFonts w:ascii="Arial" w:hAnsi="Arial" w:cs="Arial"/>
          <w:bCs/>
        </w:rPr>
      </w:pPr>
    </w:p>
    <w:p w14:paraId="7A80FA17" w14:textId="77777777" w:rsidR="006E4586" w:rsidRPr="004C3A0B" w:rsidRDefault="006E4586" w:rsidP="006E4586">
      <w:pPr>
        <w:tabs>
          <w:tab w:val="left" w:pos="5103"/>
        </w:tabs>
        <w:jc w:val="both"/>
        <w:rPr>
          <w:rFonts w:ascii="Arial" w:hAnsi="Arial" w:cs="Arial"/>
          <w:b/>
          <w:bCs/>
        </w:rPr>
      </w:pPr>
      <w:r w:rsidRPr="004C3A0B">
        <w:rPr>
          <w:rFonts w:ascii="Arial" w:hAnsi="Arial" w:cs="Arial"/>
          <w:b/>
          <w:bCs/>
        </w:rPr>
        <w:t>Section D:  External Collaborative Research Activity</w:t>
      </w:r>
    </w:p>
    <w:p w14:paraId="41075052" w14:textId="77777777" w:rsidR="006E4586" w:rsidRPr="004C3A0B" w:rsidRDefault="006E4586" w:rsidP="006E458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50A13F51" w14:textId="77777777" w:rsidR="006E4586" w:rsidRPr="004C3A0B" w:rsidRDefault="006E4586" w:rsidP="006E4586">
      <w:pPr>
        <w:tabs>
          <w:tab w:val="left" w:pos="5103"/>
        </w:tabs>
        <w:jc w:val="both"/>
        <w:rPr>
          <w:rFonts w:ascii="Arial" w:hAnsi="Arial" w:cs="Arial"/>
          <w:bCs/>
        </w:rPr>
      </w:pPr>
    </w:p>
    <w:p w14:paraId="5506E4FC" w14:textId="77777777" w:rsidR="006E4586" w:rsidRPr="004C3A0B" w:rsidRDefault="006E4586" w:rsidP="006E4586">
      <w:pPr>
        <w:tabs>
          <w:tab w:val="left" w:pos="5103"/>
        </w:tabs>
        <w:jc w:val="both"/>
        <w:rPr>
          <w:rFonts w:ascii="Arial" w:hAnsi="Arial" w:cs="Arial"/>
          <w:b/>
          <w:bCs/>
        </w:rPr>
      </w:pPr>
      <w:r w:rsidRPr="004C3A0B">
        <w:rPr>
          <w:rFonts w:ascii="Arial" w:hAnsi="Arial" w:cs="Arial"/>
          <w:b/>
          <w:bCs/>
        </w:rPr>
        <w:t>Section E:  Details of Research Activity</w:t>
      </w:r>
    </w:p>
    <w:p w14:paraId="048B7A3B" w14:textId="77777777" w:rsidR="006E4586" w:rsidRDefault="006E4586" w:rsidP="006E4586">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75DCE560" w14:textId="77777777" w:rsidR="006E4586" w:rsidRPr="004C3A0B" w:rsidRDefault="006E4586" w:rsidP="006E458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365879B4" w14:textId="77777777" w:rsidR="006E4586" w:rsidRDefault="006E4586" w:rsidP="006E458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7B41C288" w14:textId="77777777" w:rsidR="006E4586" w:rsidRDefault="006E4586" w:rsidP="006E458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24D0DAF0" w14:textId="77777777" w:rsidR="006E4586" w:rsidRDefault="006E4586" w:rsidP="006E458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7B6BE2A7" w14:textId="77777777" w:rsidR="006E4586" w:rsidRPr="004C3A0B" w:rsidRDefault="006E4586" w:rsidP="006E458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74E32D15" w14:textId="77777777" w:rsidR="006E4586" w:rsidRDefault="006E4586" w:rsidP="006E4586">
      <w:pPr>
        <w:tabs>
          <w:tab w:val="left" w:pos="5103"/>
        </w:tabs>
        <w:jc w:val="both"/>
        <w:rPr>
          <w:rFonts w:ascii="Arial" w:hAnsi="Arial" w:cs="Arial"/>
          <w:b/>
          <w:bCs/>
        </w:rPr>
      </w:pPr>
    </w:p>
    <w:p w14:paraId="4A4567C1" w14:textId="77777777" w:rsidR="006E4586" w:rsidRDefault="006E4586" w:rsidP="006E4586">
      <w:pPr>
        <w:tabs>
          <w:tab w:val="left" w:pos="5103"/>
        </w:tabs>
        <w:jc w:val="both"/>
        <w:rPr>
          <w:rFonts w:ascii="Arial" w:hAnsi="Arial" w:cs="Arial"/>
          <w:b/>
          <w:bCs/>
        </w:rPr>
      </w:pPr>
    </w:p>
    <w:p w14:paraId="63AA2AF5" w14:textId="77777777" w:rsidR="006E4586" w:rsidRDefault="006E4586" w:rsidP="006E4586">
      <w:pPr>
        <w:tabs>
          <w:tab w:val="left" w:pos="5103"/>
        </w:tabs>
        <w:jc w:val="both"/>
        <w:rPr>
          <w:rFonts w:ascii="Arial" w:hAnsi="Arial" w:cs="Arial"/>
          <w:b/>
          <w:bCs/>
        </w:rPr>
      </w:pPr>
    </w:p>
    <w:p w14:paraId="123EDCA9" w14:textId="77777777" w:rsidR="006E4586" w:rsidRDefault="006E4586" w:rsidP="006E4586">
      <w:pPr>
        <w:tabs>
          <w:tab w:val="left" w:pos="5103"/>
        </w:tabs>
        <w:jc w:val="both"/>
        <w:rPr>
          <w:rFonts w:ascii="Arial" w:hAnsi="Arial" w:cs="Arial"/>
          <w:b/>
          <w:bCs/>
        </w:rPr>
      </w:pPr>
    </w:p>
    <w:p w14:paraId="10A40934" w14:textId="77777777" w:rsidR="006E4586" w:rsidRPr="004C3A0B" w:rsidRDefault="006E4586" w:rsidP="006E4586">
      <w:pPr>
        <w:tabs>
          <w:tab w:val="left" w:pos="5103"/>
        </w:tabs>
        <w:jc w:val="both"/>
        <w:rPr>
          <w:rFonts w:ascii="Arial" w:hAnsi="Arial" w:cs="Arial"/>
          <w:b/>
          <w:bCs/>
        </w:rPr>
      </w:pPr>
    </w:p>
    <w:p w14:paraId="0001C026" w14:textId="77777777" w:rsidR="006E4586" w:rsidRPr="004C3A0B" w:rsidRDefault="006E4586" w:rsidP="006E4586">
      <w:pPr>
        <w:tabs>
          <w:tab w:val="left" w:pos="5103"/>
        </w:tabs>
        <w:jc w:val="both"/>
        <w:rPr>
          <w:rFonts w:ascii="Arial" w:hAnsi="Arial" w:cs="Arial"/>
          <w:b/>
          <w:bCs/>
        </w:rPr>
      </w:pPr>
      <w:r w:rsidRPr="004C3A0B">
        <w:rPr>
          <w:rFonts w:ascii="Arial" w:hAnsi="Arial" w:cs="Arial"/>
          <w:b/>
          <w:bCs/>
        </w:rPr>
        <w:t>Section F:  Scope of Research Activity</w:t>
      </w:r>
    </w:p>
    <w:p w14:paraId="5E352461" w14:textId="77777777" w:rsidR="006E4586" w:rsidRPr="004C3A0B" w:rsidRDefault="006E4586" w:rsidP="006E4586">
      <w:pPr>
        <w:tabs>
          <w:tab w:val="left" w:pos="5103"/>
        </w:tabs>
        <w:jc w:val="both"/>
        <w:rPr>
          <w:rFonts w:ascii="Arial" w:hAnsi="Arial" w:cs="Arial"/>
          <w:bCs/>
        </w:rPr>
      </w:pPr>
      <w:r w:rsidRPr="004C3A0B">
        <w:rPr>
          <w:rFonts w:ascii="Arial" w:hAnsi="Arial" w:cs="Arial"/>
          <w:bCs/>
        </w:rPr>
        <w:lastRenderedPageBreak/>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37C18E62" w14:textId="77777777" w:rsidR="006E4586" w:rsidRPr="004C3A0B" w:rsidRDefault="006E4586" w:rsidP="006E4586">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17801195" w14:textId="77777777" w:rsidR="006E4586" w:rsidRDefault="006E4586" w:rsidP="006E4586">
      <w:pPr>
        <w:tabs>
          <w:tab w:val="left" w:pos="5103"/>
        </w:tabs>
        <w:jc w:val="both"/>
        <w:rPr>
          <w:rFonts w:ascii="Arial" w:hAnsi="Arial" w:cs="Arial"/>
          <w:b/>
          <w:bCs/>
        </w:rPr>
      </w:pPr>
    </w:p>
    <w:p w14:paraId="272F3BA6" w14:textId="77777777" w:rsidR="006E4586" w:rsidRPr="004C3A0B" w:rsidRDefault="006E4586" w:rsidP="006E4586">
      <w:pPr>
        <w:tabs>
          <w:tab w:val="left" w:pos="5103"/>
        </w:tabs>
        <w:jc w:val="both"/>
        <w:rPr>
          <w:rFonts w:ascii="Arial" w:hAnsi="Arial" w:cs="Arial"/>
          <w:b/>
          <w:bCs/>
        </w:rPr>
      </w:pPr>
      <w:r w:rsidRPr="004C3A0B">
        <w:rPr>
          <w:rFonts w:ascii="Arial" w:hAnsi="Arial" w:cs="Arial"/>
          <w:b/>
          <w:bCs/>
        </w:rPr>
        <w:t>Section G:  Intended Participants</w:t>
      </w:r>
    </w:p>
    <w:p w14:paraId="5A1023D3" w14:textId="77777777" w:rsidR="006E4586" w:rsidRPr="004C3A0B" w:rsidRDefault="006E4586" w:rsidP="006E4586">
      <w:pPr>
        <w:tabs>
          <w:tab w:val="left" w:pos="5103"/>
        </w:tabs>
        <w:jc w:val="both"/>
        <w:rPr>
          <w:rFonts w:ascii="Arial" w:hAnsi="Arial" w:cs="Arial"/>
          <w:bCs/>
        </w:rPr>
      </w:pPr>
      <w:r w:rsidRPr="004C3A0B">
        <w:rPr>
          <w:rFonts w:ascii="Arial" w:hAnsi="Arial" w:cs="Arial"/>
          <w:bCs/>
        </w:rPr>
        <w:t>Please tick all categories that might apply.</w:t>
      </w:r>
    </w:p>
    <w:p w14:paraId="383B2B4C" w14:textId="77777777" w:rsidR="006E4586" w:rsidRPr="004C3A0B" w:rsidRDefault="006E4586" w:rsidP="006E4586">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0F8CDB0" w14:textId="77777777" w:rsidR="006E4586" w:rsidRPr="004C3A0B" w:rsidRDefault="006E4586" w:rsidP="006E4586">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73F7B2EC" w14:textId="77777777" w:rsidR="006E4586" w:rsidRPr="004C3A0B" w:rsidRDefault="006E4586" w:rsidP="006E4586">
      <w:pPr>
        <w:tabs>
          <w:tab w:val="left" w:pos="5103"/>
        </w:tabs>
        <w:jc w:val="both"/>
        <w:rPr>
          <w:rFonts w:ascii="Arial" w:hAnsi="Arial" w:cs="Arial"/>
          <w:bCs/>
        </w:rPr>
      </w:pPr>
    </w:p>
    <w:p w14:paraId="00980DB6" w14:textId="77777777" w:rsidR="006E4586" w:rsidRPr="004C3A0B" w:rsidRDefault="006E4586" w:rsidP="006E4586">
      <w:pPr>
        <w:tabs>
          <w:tab w:val="left" w:pos="5103"/>
        </w:tabs>
        <w:jc w:val="both"/>
        <w:rPr>
          <w:rFonts w:ascii="Arial" w:hAnsi="Arial" w:cs="Arial"/>
          <w:b/>
          <w:bCs/>
        </w:rPr>
      </w:pPr>
      <w:r w:rsidRPr="004C3A0B">
        <w:rPr>
          <w:rFonts w:ascii="Arial" w:hAnsi="Arial" w:cs="Arial"/>
          <w:b/>
          <w:bCs/>
        </w:rPr>
        <w:t>Section H:  Anticipate Risks</w:t>
      </w:r>
    </w:p>
    <w:p w14:paraId="6452A9E6" w14:textId="77777777" w:rsidR="006E4586" w:rsidRPr="004C3A0B" w:rsidRDefault="006E4586" w:rsidP="006E458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524CD1E5" w14:textId="77777777" w:rsidR="006E4586" w:rsidRPr="004C3A0B" w:rsidRDefault="006E4586" w:rsidP="006E4586">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proofErr w:type="gramStart"/>
      <w:r w:rsidRPr="004C3A0B">
        <w:rPr>
          <w:rFonts w:ascii="Arial" w:hAnsi="Arial" w:cs="Arial"/>
        </w:rPr>
        <w:t>small</w:t>
      </w:r>
      <w:proofErr w:type="gramEnd"/>
      <w:r w:rsidRPr="004C3A0B">
        <w:rPr>
          <w:rFonts w:ascii="Arial" w:hAnsi="Arial" w:cs="Arial"/>
        </w:rPr>
        <w:t xml:space="preserve"> but it would still be a risk.  Many types of question have the potential to make respondents less content with their life / job; you need to recognise and try to ameliorate any such effects</w:t>
      </w:r>
    </w:p>
    <w:p w14:paraId="681D0E5D" w14:textId="77777777" w:rsidR="006E4586" w:rsidRPr="004C3A0B" w:rsidRDefault="006E4586" w:rsidP="006E4586">
      <w:pPr>
        <w:jc w:val="both"/>
        <w:rPr>
          <w:rFonts w:ascii="Arial" w:hAnsi="Arial" w:cs="Arial"/>
        </w:rPr>
      </w:pPr>
      <w:r w:rsidRPr="004C3A0B">
        <w:rPr>
          <w:rFonts w:ascii="Arial" w:hAnsi="Arial" w:cs="Arial"/>
        </w:rPr>
        <w:t xml:space="preserve">If these are business owners, time with you may reduce profit.  </w:t>
      </w:r>
    </w:p>
    <w:p w14:paraId="3DBCED43" w14:textId="77777777" w:rsidR="006E4586" w:rsidRPr="004C3A0B" w:rsidRDefault="006E4586" w:rsidP="006E4586">
      <w:pPr>
        <w:jc w:val="both"/>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14:paraId="13E6F743" w14:textId="77777777" w:rsidR="006E4586" w:rsidRPr="004C3A0B" w:rsidRDefault="006E4586" w:rsidP="006E4586">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1EA8899A" w14:textId="77777777" w:rsidR="006E4586" w:rsidRPr="00CA0057" w:rsidRDefault="006E4586" w:rsidP="006E4586">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undermine the reputation of the research it conducts and sponsors.  Upholding high standards of conduct and integrity are vital in </w:t>
      </w:r>
      <w:r w:rsidRPr="00CA0057">
        <w:rPr>
          <w:rFonts w:ascii="Arial" w:hAnsi="Arial" w:cs="Arial"/>
        </w:rPr>
        <w:lastRenderedPageBreak/>
        <w:t>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2B39EA1" w14:textId="77777777" w:rsidR="006E4586" w:rsidRPr="00CA0057" w:rsidRDefault="006E4586" w:rsidP="006E4586">
      <w:pPr>
        <w:pStyle w:val="ListParagraph"/>
        <w:numPr>
          <w:ilvl w:val="0"/>
          <w:numId w:val="24"/>
        </w:numPr>
        <w:jc w:val="both"/>
        <w:rPr>
          <w:rFonts w:ascii="Arial" w:hAnsi="Arial" w:cs="Arial"/>
          <w:sz w:val="20"/>
          <w:szCs w:val="20"/>
        </w:rPr>
      </w:pPr>
      <w:r w:rsidRPr="00CA0057">
        <w:rPr>
          <w:rFonts w:ascii="Arial" w:hAnsi="Arial" w:cs="Arial"/>
          <w:sz w:val="20"/>
          <w:szCs w:val="20"/>
        </w:rPr>
        <w:t>fabrication: making up results or other outputs (</w:t>
      </w:r>
      <w:proofErr w:type="spellStart"/>
      <w:r w:rsidRPr="00CA0057">
        <w:rPr>
          <w:rFonts w:ascii="Arial" w:hAnsi="Arial" w:cs="Arial"/>
          <w:sz w:val="20"/>
          <w:szCs w:val="20"/>
        </w:rPr>
        <w:t>eg</w:t>
      </w:r>
      <w:proofErr w:type="spellEnd"/>
      <w:r w:rsidRPr="00CA0057">
        <w:rPr>
          <w:rFonts w:ascii="Arial" w:hAnsi="Arial" w:cs="Arial"/>
          <w:sz w:val="20"/>
          <w:szCs w:val="20"/>
        </w:rPr>
        <w:t>, artefacts) and presenting them as if they were real</w:t>
      </w:r>
    </w:p>
    <w:p w14:paraId="7FD95D7A" w14:textId="77777777" w:rsidR="006E4586" w:rsidRPr="00CA0057" w:rsidRDefault="006E4586" w:rsidP="006E4586">
      <w:pPr>
        <w:pStyle w:val="ListParagraph"/>
        <w:numPr>
          <w:ilvl w:val="0"/>
          <w:numId w:val="24"/>
        </w:numPr>
        <w:jc w:val="both"/>
        <w:rPr>
          <w:rFonts w:ascii="Arial" w:hAnsi="Arial" w:cs="Arial"/>
          <w:sz w:val="20"/>
          <w:szCs w:val="20"/>
        </w:rPr>
      </w:pPr>
      <w:r w:rsidRPr="00CA0057">
        <w:rPr>
          <w:rFonts w:ascii="Arial" w:hAnsi="Arial" w:cs="Arial"/>
          <w:sz w:val="20"/>
          <w:szCs w:val="20"/>
        </w:rPr>
        <w:t>falsification: manipulating research processes or changing or omitting data without good cause</w:t>
      </w:r>
    </w:p>
    <w:p w14:paraId="50E40D1A" w14:textId="77777777" w:rsidR="006E4586" w:rsidRPr="00CA0057" w:rsidRDefault="006E4586" w:rsidP="006E4586">
      <w:pPr>
        <w:pStyle w:val="ListParagraph"/>
        <w:numPr>
          <w:ilvl w:val="0"/>
          <w:numId w:val="24"/>
        </w:numPr>
        <w:jc w:val="both"/>
        <w:rPr>
          <w:rFonts w:ascii="Arial" w:hAnsi="Arial" w:cs="Arial"/>
          <w:sz w:val="20"/>
          <w:szCs w:val="20"/>
        </w:rPr>
      </w:pPr>
      <w:r w:rsidRPr="00CA0057">
        <w:rPr>
          <w:rFonts w:ascii="Arial" w:hAnsi="Arial" w:cs="Arial"/>
          <w:sz w:val="20"/>
          <w:szCs w:val="20"/>
        </w:rPr>
        <w:t>plagiarism: using other people’s material without giving proper credit</w:t>
      </w:r>
    </w:p>
    <w:p w14:paraId="57D77AFB" w14:textId="77777777" w:rsidR="006E4586" w:rsidRPr="00CA0057" w:rsidRDefault="006E4586" w:rsidP="006E4586">
      <w:pPr>
        <w:pStyle w:val="ListParagraph"/>
        <w:numPr>
          <w:ilvl w:val="0"/>
          <w:numId w:val="24"/>
        </w:numPr>
        <w:jc w:val="both"/>
        <w:rPr>
          <w:rFonts w:ascii="Arial" w:hAnsi="Arial" w:cs="Arial"/>
          <w:sz w:val="20"/>
          <w:szCs w:val="20"/>
        </w:rPr>
      </w:pPr>
      <w:r w:rsidRPr="00CA0057">
        <w:rPr>
          <w:rFonts w:ascii="Arial" w:hAnsi="Arial" w:cs="Arial"/>
          <w:sz w:val="20"/>
          <w:szCs w:val="20"/>
        </w:rPr>
        <w:t xml:space="preserve">failure to meet ethical, legal and professional obligations: for </w:t>
      </w:r>
      <w:proofErr w:type="gramStart"/>
      <w:r w:rsidRPr="00CA0057">
        <w:rPr>
          <w:rFonts w:ascii="Arial" w:hAnsi="Arial" w:cs="Arial"/>
          <w:sz w:val="20"/>
          <w:szCs w:val="20"/>
        </w:rPr>
        <w:t>example</w:t>
      </w:r>
      <w:proofErr w:type="gramEnd"/>
      <w:r w:rsidRPr="00CA0057">
        <w:rPr>
          <w:rFonts w:ascii="Arial"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0095D58A" w14:textId="77777777" w:rsidR="006E4586" w:rsidRPr="00CA0057" w:rsidRDefault="006E4586" w:rsidP="006E4586">
      <w:pPr>
        <w:pStyle w:val="ListParagraph"/>
        <w:numPr>
          <w:ilvl w:val="0"/>
          <w:numId w:val="24"/>
        </w:numPr>
        <w:jc w:val="both"/>
        <w:rPr>
          <w:rFonts w:ascii="Arial" w:hAnsi="Arial" w:cs="Arial"/>
          <w:sz w:val="20"/>
          <w:szCs w:val="20"/>
        </w:rPr>
      </w:pPr>
      <w:r w:rsidRPr="00CA0057">
        <w:rPr>
          <w:rFonts w:ascii="Arial" w:hAnsi="Arial" w:cs="Arial"/>
          <w:sz w:val="20"/>
          <w:szCs w:val="20"/>
        </w:rPr>
        <w:t>improper dealing with allegations of misconduct: failing to address possible infringements such as attempts to cover up misconduct and reprisals against whistle-blowers</w:t>
      </w:r>
    </w:p>
    <w:p w14:paraId="0F2DC742" w14:textId="77777777" w:rsidR="006E4586" w:rsidRDefault="006E4586" w:rsidP="006E4586">
      <w:pPr>
        <w:contextualSpacing/>
        <w:jc w:val="both"/>
        <w:rPr>
          <w:rFonts w:ascii="Arial" w:hAnsi="Arial" w:cs="Arial"/>
          <w:b/>
        </w:rPr>
      </w:pPr>
    </w:p>
    <w:p w14:paraId="6A41E453" w14:textId="77777777" w:rsidR="006E4586" w:rsidRPr="004C3A0B" w:rsidRDefault="006E4586" w:rsidP="006E4586">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7CE13614" w14:textId="77777777" w:rsidR="006E4586" w:rsidRPr="004C3A0B" w:rsidRDefault="006E4586" w:rsidP="006E4586">
      <w:pPr>
        <w:contextualSpacing/>
        <w:jc w:val="both"/>
        <w:rPr>
          <w:rFonts w:ascii="Arial" w:hAnsi="Arial" w:cs="Arial"/>
        </w:rPr>
      </w:pPr>
    </w:p>
    <w:p w14:paraId="66E49167" w14:textId="77777777" w:rsidR="006E4586" w:rsidRPr="004C3A0B" w:rsidRDefault="006E4586" w:rsidP="006E4586">
      <w:pPr>
        <w:contextualSpacing/>
        <w:jc w:val="both"/>
        <w:rPr>
          <w:rFonts w:ascii="Arial" w:hAnsi="Arial" w:cs="Arial"/>
          <w:b/>
        </w:rPr>
      </w:pPr>
      <w:r w:rsidRPr="004C3A0B">
        <w:rPr>
          <w:rFonts w:ascii="Arial" w:hAnsi="Arial" w:cs="Arial"/>
          <w:b/>
        </w:rPr>
        <w:t>Section I:  Feedback, Consent and Confidentiality</w:t>
      </w:r>
    </w:p>
    <w:p w14:paraId="69AB0B3C" w14:textId="77777777" w:rsidR="006E4586" w:rsidRDefault="006E4586" w:rsidP="006E4586">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1DAEF6F" w14:textId="77777777" w:rsidR="006E4586" w:rsidRDefault="006E4586" w:rsidP="006E4586">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w:t>
      </w:r>
      <w:proofErr w:type="spellStart"/>
      <w:r w:rsidRPr="004C3A0B">
        <w:rPr>
          <w:rFonts w:ascii="Arial" w:hAnsi="Arial" w:cs="Arial"/>
        </w:rPr>
        <w:t>DoS</w:t>
      </w:r>
      <w:proofErr w:type="spellEnd"/>
      <w:r w:rsidRPr="004C3A0B">
        <w:rPr>
          <w:rFonts w:ascii="Arial" w:hAnsi="Arial" w:cs="Arial"/>
        </w:rPr>
        <w:t>/supervisor (if research student), supervisor/module tutor if taught student, or Head of School / Assistant Dean if a member of staff.</w:t>
      </w:r>
    </w:p>
    <w:p w14:paraId="27207215" w14:textId="77777777" w:rsidR="006E4586" w:rsidRPr="004C3A0B" w:rsidRDefault="006E4586" w:rsidP="006E4586">
      <w:pPr>
        <w:jc w:val="both"/>
        <w:rPr>
          <w:rFonts w:ascii="Arial" w:hAnsi="Arial" w:cs="Arial"/>
        </w:rPr>
      </w:pPr>
      <w:r w:rsidRPr="004C3A0B">
        <w:rPr>
          <w:rFonts w:ascii="Arial" w:hAnsi="Arial" w:cs="Arial"/>
        </w:rPr>
        <w:t>Confidentiality/Anonymity.  Explain clearly how you will ensure confidentiality and anonymity.</w:t>
      </w:r>
    </w:p>
    <w:p w14:paraId="22C553AA" w14:textId="77777777" w:rsidR="006E4586" w:rsidRDefault="006E4586" w:rsidP="006E4586">
      <w:pPr>
        <w:jc w:val="both"/>
        <w:rPr>
          <w:rFonts w:ascii="Arial" w:hAnsi="Arial" w:cs="Arial"/>
        </w:rPr>
      </w:pPr>
    </w:p>
    <w:p w14:paraId="072777E7" w14:textId="77777777" w:rsidR="006E4586" w:rsidRPr="004C3A0B" w:rsidRDefault="006E4586" w:rsidP="006E4586">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102F95EA" w14:textId="77777777" w:rsidR="006E4586" w:rsidRDefault="006E4586" w:rsidP="006E4586">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0C96DFF1" w14:textId="77777777" w:rsidR="006E4586" w:rsidRPr="004C3A0B" w:rsidRDefault="006E4586" w:rsidP="006E4586">
      <w:pPr>
        <w:jc w:val="both"/>
        <w:rPr>
          <w:rFonts w:ascii="Arial" w:hAnsi="Arial" w:cs="Arial"/>
        </w:rPr>
      </w:pPr>
    </w:p>
    <w:p w14:paraId="1319E14B" w14:textId="77777777" w:rsidR="006E4586" w:rsidRDefault="006E4586" w:rsidP="006E458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62E4AB53" w14:textId="77777777" w:rsidR="006E4586" w:rsidRPr="004C3A0B" w:rsidRDefault="006E4586" w:rsidP="006E4586">
      <w:pPr>
        <w:jc w:val="both"/>
        <w:rPr>
          <w:rFonts w:ascii="Arial"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w:t>
      </w:r>
      <w:proofErr w:type="gramStart"/>
      <w:r w:rsidRPr="004C3A0B">
        <w:rPr>
          <w:rFonts w:ascii="Arial" w:hAnsi="Arial" w:cs="Arial"/>
        </w:rPr>
        <w:t>completion</w:t>
      </w:r>
      <w:proofErr w:type="gramEnd"/>
      <w:r w:rsidRPr="004C3A0B">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798D6804" w14:textId="77777777" w:rsidR="006E4586" w:rsidRPr="004C3A0B" w:rsidRDefault="006E4586" w:rsidP="006E4586">
      <w:pPr>
        <w:jc w:val="both"/>
        <w:rPr>
          <w:rFonts w:ascii="Arial" w:hAnsi="Arial" w:cs="Arial"/>
        </w:rPr>
      </w:pPr>
      <w:r w:rsidRPr="004C3A0B">
        <w:rPr>
          <w:rFonts w:ascii="Arial" w:hAnsi="Arial" w:cs="Arial"/>
        </w:rPr>
        <w:lastRenderedPageBreak/>
        <w:t>In terms of storage of data please ensure security, and also mitigate against loss of data.</w:t>
      </w:r>
    </w:p>
    <w:p w14:paraId="40DC4BA0" w14:textId="77777777" w:rsidR="006E4586" w:rsidRPr="004C3A0B" w:rsidRDefault="006E4586" w:rsidP="006E4586">
      <w:pPr>
        <w:jc w:val="both"/>
        <w:rPr>
          <w:rFonts w:ascii="Arial" w:hAnsi="Arial" w:cs="Arial"/>
        </w:rPr>
      </w:pPr>
    </w:p>
    <w:p w14:paraId="5E4E21CC" w14:textId="77777777" w:rsidR="006E4586" w:rsidRPr="004C3A0B" w:rsidRDefault="006E4586" w:rsidP="006E4586">
      <w:pPr>
        <w:jc w:val="both"/>
        <w:rPr>
          <w:rFonts w:ascii="Arial" w:hAnsi="Arial" w:cs="Arial"/>
          <w:b/>
        </w:rPr>
      </w:pPr>
      <w:r w:rsidRPr="004C3A0B">
        <w:rPr>
          <w:rFonts w:ascii="Arial" w:hAnsi="Arial" w:cs="Arial"/>
          <w:b/>
        </w:rPr>
        <w:t>Section K:  Declaration</w:t>
      </w:r>
    </w:p>
    <w:p w14:paraId="767385CB" w14:textId="77777777" w:rsidR="006E4586" w:rsidRPr="004C3A0B" w:rsidRDefault="006E4586" w:rsidP="006E4586">
      <w:pPr>
        <w:jc w:val="both"/>
        <w:rPr>
          <w:rFonts w:ascii="Arial" w:hAnsi="Arial" w:cs="Arial"/>
        </w:rPr>
      </w:pPr>
      <w:r w:rsidRPr="004C3A0B">
        <w:rPr>
          <w:rFonts w:ascii="Arial" w:hAnsi="Arial" w:cs="Arial"/>
        </w:rPr>
        <w:t>Ensure the appropriate countersignatures have been provided</w:t>
      </w:r>
    </w:p>
    <w:p w14:paraId="48E0B229" w14:textId="77777777" w:rsidR="006E4586" w:rsidRPr="00D77DFD" w:rsidRDefault="006E4586" w:rsidP="006E4586">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6F1F9AA5" w14:textId="77777777" w:rsidR="006E4586" w:rsidRPr="00D77DFD" w:rsidRDefault="006E4586" w:rsidP="006E4586">
      <w:pPr>
        <w:jc w:val="both"/>
        <w:rPr>
          <w:rFonts w:ascii="Arial" w:hAnsi="Arial" w:cs="Arial"/>
        </w:rPr>
      </w:pPr>
    </w:p>
    <w:p w14:paraId="2A7C9E49" w14:textId="77777777" w:rsidR="006E4586" w:rsidRPr="00D77DFD" w:rsidRDefault="006E4586" w:rsidP="006E4586">
      <w:pPr>
        <w:jc w:val="both"/>
        <w:rPr>
          <w:rFonts w:ascii="Arial" w:hAnsi="Arial" w:cs="Arial"/>
        </w:rPr>
      </w:pPr>
    </w:p>
    <w:p w14:paraId="09D11131" w14:textId="77777777" w:rsidR="006E4586" w:rsidRPr="00D77DFD" w:rsidRDefault="006E4586" w:rsidP="006E4586">
      <w:pPr>
        <w:jc w:val="both"/>
        <w:rPr>
          <w:rFonts w:ascii="Arial" w:hAnsi="Arial" w:cs="Arial"/>
        </w:rPr>
      </w:pPr>
    </w:p>
    <w:p w14:paraId="348D40E5" w14:textId="77777777" w:rsidR="006E4586" w:rsidRPr="00D77DFD" w:rsidRDefault="006E4586" w:rsidP="006E4586">
      <w:pPr>
        <w:jc w:val="both"/>
        <w:rPr>
          <w:rFonts w:ascii="Arial" w:hAnsi="Arial" w:cs="Arial"/>
        </w:rPr>
      </w:pPr>
    </w:p>
    <w:p w14:paraId="29FF5E98" w14:textId="77777777" w:rsidR="006E4586" w:rsidRPr="00D77DFD" w:rsidRDefault="006E4586" w:rsidP="006E4586">
      <w:pPr>
        <w:jc w:val="both"/>
        <w:rPr>
          <w:rFonts w:ascii="Arial" w:hAnsi="Arial" w:cs="Arial"/>
          <w:sz w:val="22"/>
          <w:szCs w:val="22"/>
        </w:rPr>
      </w:pPr>
    </w:p>
    <w:p w14:paraId="25EAAF26" w14:textId="56656A68" w:rsidR="006E4586" w:rsidRPr="00E54416" w:rsidRDefault="006E4586" w:rsidP="00E54416">
      <w:pPr>
        <w:spacing w:line="360" w:lineRule="auto"/>
        <w:rPr>
          <w:rFonts w:asciiTheme="majorHAnsi" w:hAnsiTheme="majorHAnsi" w:cstheme="majorHAnsi"/>
          <w:color w:val="000000" w:themeColor="text1"/>
          <w:u w:val="single"/>
        </w:rPr>
      </w:pPr>
      <w:r w:rsidRPr="00E54416">
        <w:rPr>
          <w:rFonts w:asciiTheme="majorHAnsi" w:hAnsiTheme="majorHAnsi" w:cstheme="majorHAnsi"/>
          <w:color w:val="000000" w:themeColor="text1"/>
          <w:u w:val="single"/>
        </w:rPr>
        <w:t xml:space="preserve">Appendix Two </w:t>
      </w:r>
    </w:p>
    <w:p w14:paraId="0BAFFF43" w14:textId="76D85BC3" w:rsidR="006E4586" w:rsidRPr="00E54416" w:rsidRDefault="006E4586" w:rsidP="00E54416">
      <w:pPr>
        <w:spacing w:line="360" w:lineRule="auto"/>
        <w:rPr>
          <w:rFonts w:asciiTheme="majorHAnsi" w:hAnsiTheme="majorHAnsi" w:cstheme="majorHAnsi"/>
          <w:color w:val="000000" w:themeColor="text1"/>
          <w:u w:val="single"/>
        </w:rPr>
      </w:pPr>
      <w:r w:rsidRPr="00E54416">
        <w:rPr>
          <w:rFonts w:asciiTheme="majorHAnsi" w:hAnsiTheme="majorHAnsi" w:cstheme="majorHAnsi"/>
          <w:color w:val="000000" w:themeColor="text1"/>
          <w:u w:val="single"/>
        </w:rPr>
        <w:t xml:space="preserve">Anne Frank Diary Extract – Unedited </w:t>
      </w:r>
    </w:p>
    <w:p w14:paraId="65453994" w14:textId="7CFB1C28" w:rsidR="006E4586" w:rsidRPr="00E54416" w:rsidRDefault="006E4586" w:rsidP="00E54416">
      <w:pPr>
        <w:spacing w:line="360" w:lineRule="auto"/>
        <w:rPr>
          <w:rFonts w:asciiTheme="majorHAnsi" w:hAnsiTheme="majorHAnsi" w:cstheme="majorHAnsi"/>
          <w:color w:val="000000" w:themeColor="text1"/>
          <w:u w:val="single"/>
        </w:rPr>
      </w:pPr>
    </w:p>
    <w:p w14:paraId="2D642B5A"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b/>
          <w:bCs/>
          <w:lang w:eastAsia="en-GB"/>
        </w:rPr>
      </w:pPr>
      <w:r w:rsidRPr="00E54416">
        <w:rPr>
          <w:rFonts w:asciiTheme="majorHAnsi" w:eastAsia="Times New Roman" w:hAnsiTheme="majorHAnsi" w:cstheme="majorHAnsi"/>
          <w:b/>
          <w:bCs/>
          <w:lang w:eastAsia="en-GB"/>
        </w:rPr>
        <w:t xml:space="preserve">Anne Frank Extracts </w:t>
      </w:r>
    </w:p>
    <w:p w14:paraId="76DFF4DB"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12 JUNE 1942</w:t>
      </w:r>
    </w:p>
    <w:p w14:paraId="08C17B9C"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 hope I will be able to confide everything to you, as I have never been able to confide in to anyone, and I hope you will be a great source of comfort and support.</w:t>
      </w:r>
    </w:p>
    <w:p w14:paraId="01AFC181"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SUNDAY, 14 JUNE 1942</w:t>
      </w:r>
    </w:p>
    <w:p w14:paraId="4E9F1D52"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On Friday, 12 June, I was awake at six o'clock, which isn't surprising, since it was my birthday. But I'm not allowed to get up at that hour, so I had to control my curiosity until quarter to seven. When I couldn't wait any longer, I went to the dining-room, where </w:t>
      </w:r>
      <w:proofErr w:type="spellStart"/>
      <w:r w:rsidRPr="00E54416">
        <w:rPr>
          <w:rFonts w:asciiTheme="majorHAnsi" w:eastAsia="Times New Roman" w:hAnsiTheme="majorHAnsi" w:cstheme="majorHAnsi"/>
          <w:lang w:eastAsia="en-GB"/>
        </w:rPr>
        <w:t>Moortje</w:t>
      </w:r>
      <w:proofErr w:type="spellEnd"/>
      <w:r w:rsidRPr="00E54416">
        <w:rPr>
          <w:rFonts w:asciiTheme="majorHAnsi" w:eastAsia="Times New Roman" w:hAnsiTheme="majorHAnsi" w:cstheme="majorHAnsi"/>
          <w:lang w:eastAsia="en-GB"/>
        </w:rPr>
        <w:t xml:space="preserve"> (the cat) welcomed me by rubbing against my legs. A little after seven I went to Daddy and Mummy and then to the living-room to open my presents, and </w:t>
      </w:r>
      <w:r w:rsidRPr="00E54416">
        <w:rPr>
          <w:rFonts w:asciiTheme="majorHAnsi" w:eastAsia="Times New Roman" w:hAnsiTheme="majorHAnsi" w:cstheme="majorHAnsi"/>
          <w:i/>
          <w:iCs/>
          <w:lang w:eastAsia="en-GB"/>
        </w:rPr>
        <w:t>you</w:t>
      </w:r>
      <w:r w:rsidRPr="00E54416">
        <w:rPr>
          <w:rFonts w:asciiTheme="majorHAnsi" w:eastAsia="Times New Roman" w:hAnsiTheme="majorHAnsi" w:cstheme="majorHAnsi"/>
          <w:lang w:eastAsia="en-GB"/>
        </w:rPr>
        <w:t xml:space="preserve"> were the first thing I saw, maybe one of my nicest presents. Then a bouquet of roses, some peonies and a potted plant. These were the first flowers, later I received more of them. From Daddy and </w:t>
      </w:r>
      <w:proofErr w:type="gramStart"/>
      <w:r w:rsidRPr="00E54416">
        <w:rPr>
          <w:rFonts w:asciiTheme="majorHAnsi" w:eastAsia="Times New Roman" w:hAnsiTheme="majorHAnsi" w:cstheme="majorHAnsi"/>
          <w:lang w:eastAsia="en-GB"/>
        </w:rPr>
        <w:t>Mummy</w:t>
      </w:r>
      <w:proofErr w:type="gramEnd"/>
      <w:r w:rsidRPr="00E54416">
        <w:rPr>
          <w:rFonts w:asciiTheme="majorHAnsi" w:eastAsia="Times New Roman" w:hAnsiTheme="majorHAnsi" w:cstheme="majorHAnsi"/>
          <w:lang w:eastAsia="en-GB"/>
        </w:rPr>
        <w:t xml:space="preserve"> I got heaps of presents and my friends also showered gifts upon me. I got a book - </w:t>
      </w:r>
      <w:r w:rsidRPr="00E54416">
        <w:rPr>
          <w:rFonts w:asciiTheme="majorHAnsi" w:eastAsia="Times New Roman" w:hAnsiTheme="majorHAnsi" w:cstheme="majorHAnsi"/>
          <w:i/>
          <w:iCs/>
          <w:lang w:eastAsia="en-GB"/>
        </w:rPr>
        <w:t>Camera Obscura</w:t>
      </w:r>
      <w:r w:rsidRPr="00E54416">
        <w:rPr>
          <w:rFonts w:asciiTheme="majorHAnsi" w:eastAsia="Times New Roman" w:hAnsiTheme="majorHAnsi" w:cstheme="majorHAnsi"/>
          <w:lang w:eastAsia="en-GB"/>
        </w:rPr>
        <w:t xml:space="preserve">, a table game, lots of sweets, a puzzle, a brooch, </w:t>
      </w:r>
      <w:r w:rsidRPr="00E54416">
        <w:rPr>
          <w:rFonts w:asciiTheme="majorHAnsi" w:eastAsia="Times New Roman" w:hAnsiTheme="majorHAnsi" w:cstheme="majorHAnsi"/>
          <w:i/>
          <w:iCs/>
          <w:lang w:eastAsia="en-GB"/>
        </w:rPr>
        <w:t>Dutch Sagas and Legends</w:t>
      </w:r>
      <w:r w:rsidRPr="00E54416">
        <w:rPr>
          <w:rFonts w:asciiTheme="majorHAnsi" w:eastAsia="Times New Roman" w:hAnsiTheme="majorHAnsi" w:cstheme="majorHAnsi"/>
          <w:lang w:eastAsia="en-GB"/>
        </w:rPr>
        <w:t xml:space="preserve"> by Joseph </w:t>
      </w:r>
      <w:proofErr w:type="spellStart"/>
      <w:r w:rsidRPr="00E54416">
        <w:rPr>
          <w:rFonts w:asciiTheme="majorHAnsi" w:eastAsia="Times New Roman" w:hAnsiTheme="majorHAnsi" w:cstheme="majorHAnsi"/>
          <w:lang w:eastAsia="en-GB"/>
        </w:rPr>
        <w:t>Khozn</w:t>
      </w:r>
      <w:proofErr w:type="spellEnd"/>
      <w:r w:rsidRPr="00E54416">
        <w:rPr>
          <w:rFonts w:asciiTheme="majorHAnsi" w:eastAsia="Times New Roman" w:hAnsiTheme="majorHAnsi" w:cstheme="majorHAnsi"/>
          <w:lang w:eastAsia="en-GB"/>
        </w:rPr>
        <w:t xml:space="preserve"> and some money. With them I bought </w:t>
      </w:r>
      <w:r w:rsidRPr="00E54416">
        <w:rPr>
          <w:rFonts w:asciiTheme="majorHAnsi" w:eastAsia="Times New Roman" w:hAnsiTheme="majorHAnsi" w:cstheme="majorHAnsi"/>
          <w:i/>
          <w:iCs/>
          <w:lang w:eastAsia="en-GB"/>
        </w:rPr>
        <w:t>Myths of Ancient</w:t>
      </w:r>
      <w:r w:rsidRPr="00E54416">
        <w:rPr>
          <w:rFonts w:asciiTheme="majorHAnsi" w:eastAsia="Times New Roman" w:hAnsiTheme="majorHAnsi" w:cstheme="majorHAnsi"/>
          <w:lang w:eastAsia="en-GB"/>
        </w:rPr>
        <w:t xml:space="preserve"> </w:t>
      </w:r>
      <w:r w:rsidRPr="00E54416">
        <w:rPr>
          <w:rFonts w:asciiTheme="majorHAnsi" w:eastAsia="Times New Roman" w:hAnsiTheme="majorHAnsi" w:cstheme="majorHAnsi"/>
          <w:i/>
          <w:iCs/>
          <w:lang w:eastAsia="en-GB"/>
        </w:rPr>
        <w:t>Greece</w:t>
      </w:r>
      <w:r w:rsidRPr="00E54416">
        <w:rPr>
          <w:rFonts w:asciiTheme="majorHAnsi" w:eastAsia="Times New Roman" w:hAnsiTheme="majorHAnsi" w:cstheme="majorHAnsi"/>
          <w:lang w:eastAsia="en-GB"/>
        </w:rPr>
        <w:t xml:space="preserve"> </w:t>
      </w:r>
      <w:r w:rsidRPr="00E54416">
        <w:rPr>
          <w:rFonts w:asciiTheme="majorHAnsi" w:eastAsia="Times New Roman" w:hAnsiTheme="majorHAnsi" w:cstheme="majorHAnsi"/>
          <w:i/>
          <w:iCs/>
          <w:lang w:eastAsia="en-GB"/>
        </w:rPr>
        <w:t>and</w:t>
      </w:r>
      <w:r w:rsidRPr="00E54416">
        <w:rPr>
          <w:rFonts w:asciiTheme="majorHAnsi" w:eastAsia="Times New Roman" w:hAnsiTheme="majorHAnsi" w:cstheme="majorHAnsi"/>
          <w:lang w:eastAsia="en-GB"/>
        </w:rPr>
        <w:t xml:space="preserve"> </w:t>
      </w:r>
      <w:r w:rsidRPr="00E54416">
        <w:rPr>
          <w:rFonts w:asciiTheme="majorHAnsi" w:eastAsia="Times New Roman" w:hAnsiTheme="majorHAnsi" w:cstheme="majorHAnsi"/>
          <w:i/>
          <w:iCs/>
          <w:lang w:eastAsia="en-GB"/>
        </w:rPr>
        <w:t>Rome</w:t>
      </w:r>
      <w:r w:rsidRPr="00E54416">
        <w:rPr>
          <w:rFonts w:asciiTheme="majorHAnsi" w:eastAsia="Times New Roman" w:hAnsiTheme="majorHAnsi" w:cstheme="majorHAnsi"/>
          <w:lang w:eastAsia="en-GB"/>
        </w:rPr>
        <w:t xml:space="preserve"> </w:t>
      </w:r>
      <w:r w:rsidRPr="00E54416">
        <w:rPr>
          <w:rFonts w:asciiTheme="majorHAnsi" w:eastAsia="Times New Roman" w:hAnsiTheme="majorHAnsi" w:cstheme="majorHAnsi"/>
          <w:i/>
          <w:iCs/>
          <w:lang w:eastAsia="en-GB"/>
        </w:rPr>
        <w:t>–</w:t>
      </w:r>
      <w:r w:rsidRPr="00E54416">
        <w:rPr>
          <w:rFonts w:asciiTheme="majorHAnsi" w:eastAsia="Times New Roman" w:hAnsiTheme="majorHAnsi" w:cstheme="majorHAnsi"/>
          <w:lang w:eastAsia="en-GB"/>
        </w:rPr>
        <w:t xml:space="preserve"> a terrific book!</w:t>
      </w:r>
    </w:p>
    <w:p w14:paraId="4934BA1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 xml:space="preserve">Then </w:t>
      </w:r>
      <w:proofErr w:type="spellStart"/>
      <w:r w:rsidRPr="00E54416">
        <w:rPr>
          <w:rFonts w:asciiTheme="majorHAnsi" w:eastAsia="Times New Roman" w:hAnsiTheme="majorHAnsi" w:cstheme="majorHAnsi"/>
          <w:lang w:eastAsia="en-GB"/>
        </w:rPr>
        <w:t>Hanneli</w:t>
      </w:r>
      <w:proofErr w:type="spellEnd"/>
      <w:r w:rsidRPr="00E54416">
        <w:rPr>
          <w:rFonts w:asciiTheme="majorHAnsi" w:eastAsia="Times New Roman" w:hAnsiTheme="majorHAnsi" w:cstheme="majorHAnsi"/>
          <w:lang w:eastAsia="en-GB"/>
        </w:rPr>
        <w:t xml:space="preserve"> came to pick me up, and we went to school. During break I handed out biscuits to my teachers and my class, and then it was time to get back to work.</w:t>
      </w:r>
    </w:p>
    <w:p w14:paraId="06D4EDE3"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That’s it for now. I’m so happy to have you!</w:t>
      </w:r>
    </w:p>
    <w:p w14:paraId="31B6E0E7"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SATURDAY, 20 JUNE I942</w:t>
      </w:r>
    </w:p>
    <w:p w14:paraId="4FDEC3AD"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Writing in a diary is a really strange experience for someone like me. Not only because I've never written anything before, but also because it seems to me that later on neither I nor anyone else will be interested in the musings of a thirteen-year-old schoolgirl. Oh well, it doesn't matter. I feel like writing, and I have an even greater need to get all kinds of things off my chest.</w:t>
      </w:r>
    </w:p>
    <w:p w14:paraId="3005A1CF"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'Paper has more patience than people.' I thought of this saying on one of those days when I was feeling a little depressed and was sitting at home with my chin in my hands, bored and listless, wondering whether to stay in or go out. I finally stayed where I was, brooding. Yes, paper </w:t>
      </w:r>
      <w:r w:rsidRPr="00E54416">
        <w:rPr>
          <w:rFonts w:asciiTheme="majorHAnsi" w:eastAsia="Times New Roman" w:hAnsiTheme="majorHAnsi" w:cstheme="majorHAnsi"/>
          <w:i/>
          <w:iCs/>
          <w:lang w:eastAsia="en-GB"/>
        </w:rPr>
        <w:t>does</w:t>
      </w:r>
      <w:r w:rsidRPr="00E54416">
        <w:rPr>
          <w:rFonts w:asciiTheme="majorHAnsi" w:eastAsia="Times New Roman" w:hAnsiTheme="majorHAnsi" w:cstheme="majorHAnsi"/>
          <w:lang w:eastAsia="en-GB"/>
        </w:rPr>
        <w:t xml:space="preserve"> have more patience, and since I'm not planning to let anyone else read this stiff-backed notebook grandly referred to as a 'diary', unless I should ever find a real friend, it probably won't make a bit of difference.</w:t>
      </w:r>
    </w:p>
    <w:p w14:paraId="631D537F"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Now I'm back to the point that prompted me to keep a diary in the first place: I don't have a friend.</w:t>
      </w:r>
    </w:p>
    <w:p w14:paraId="77190C0B"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Let me put it more clearly, since no one will believe that a thirteen-year-old girl is completely alone in the world. And I'm not. I have loving parents and a sixteen-year-old sister, and there are about thirty people I can call friends. I have a throng of admirers who can't keep their adoring eyes off me and who sometimes have to resort to using a broken pocket mirror to try and catch a glimpse of me in the classroom. I have a family, loving aunts and a good home. No, on the surface I seem to have everything, except my one true friend. All I think about when I'm with friends is having a good time. I can't bring myself to talk about anything but ordinary everyday things. We don't seem to be able to get any closer, and that's the problem. </w:t>
      </w:r>
      <w:r w:rsidRPr="00E54416">
        <w:rPr>
          <w:rFonts w:asciiTheme="majorHAnsi" w:eastAsia="Times New Roman" w:hAnsiTheme="majorHAnsi" w:cstheme="majorHAnsi"/>
          <w:lang w:eastAsia="en-GB"/>
        </w:rPr>
        <w:lastRenderedPageBreak/>
        <w:t xml:space="preserve">Maybe it's my fault that we don't confide in each other. In any case, that's just how things are, and </w:t>
      </w:r>
      <w:proofErr w:type="gramStart"/>
      <w:r w:rsidRPr="00E54416">
        <w:rPr>
          <w:rFonts w:asciiTheme="majorHAnsi" w:eastAsia="Times New Roman" w:hAnsiTheme="majorHAnsi" w:cstheme="majorHAnsi"/>
          <w:lang w:eastAsia="en-GB"/>
        </w:rPr>
        <w:t>unfortunately</w:t>
      </w:r>
      <w:proofErr w:type="gramEnd"/>
      <w:r w:rsidRPr="00E54416">
        <w:rPr>
          <w:rFonts w:asciiTheme="majorHAnsi" w:eastAsia="Times New Roman" w:hAnsiTheme="majorHAnsi" w:cstheme="majorHAnsi"/>
          <w:lang w:eastAsia="en-GB"/>
        </w:rPr>
        <w:t xml:space="preserve"> they're not liable to change. This is why I've started the diary.</w:t>
      </w:r>
    </w:p>
    <w:p w14:paraId="16F00B31"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To enhance the image of this long-awaited friend in my imagination, I don't want to jot down the facts in this diary the way most people would do, but I want the diary to be my friend, and I'm going to call this friend </w:t>
      </w:r>
      <w:r w:rsidRPr="00E54416">
        <w:rPr>
          <w:rFonts w:asciiTheme="majorHAnsi" w:eastAsia="Times New Roman" w:hAnsiTheme="majorHAnsi" w:cstheme="majorHAnsi"/>
          <w:i/>
          <w:iCs/>
          <w:lang w:eastAsia="en-GB"/>
        </w:rPr>
        <w:t>Kitty.</w:t>
      </w:r>
    </w:p>
    <w:p w14:paraId="11EA20C2"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Since no one would understand a word of my stories to Kitty if I were to plunge right in, I'd better provide a brief sketch of my life, much as I dislike doing so.</w:t>
      </w:r>
    </w:p>
    <w:p w14:paraId="5DF770AA"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My father, the most adorable father I've ever seen, didn't marry my mother until he was thirty-six and she was twenty-five. My sister Margot was born in Frankfurt am Main in Germany in 1926. I was born on 12 June 1929. I lived in Frankfurt until I was four. Because we're Jewish, my father emigrated to Holland in 1933, when he became the Man</w:t>
      </w:r>
      <w:r w:rsidRPr="00E54416">
        <w:rPr>
          <w:rFonts w:asciiTheme="majorHAnsi" w:eastAsia="Times New Roman" w:hAnsiTheme="majorHAnsi" w:cstheme="majorHAnsi"/>
          <w:lang w:eastAsia="en-GB"/>
        </w:rPr>
        <w:softHyphen/>
        <w:t xml:space="preserve">aging Director of the Dutch </w:t>
      </w:r>
      <w:proofErr w:type="spellStart"/>
      <w:r w:rsidRPr="00E54416">
        <w:rPr>
          <w:rFonts w:asciiTheme="majorHAnsi" w:eastAsia="Times New Roman" w:hAnsiTheme="majorHAnsi" w:cstheme="majorHAnsi"/>
          <w:lang w:eastAsia="en-GB"/>
        </w:rPr>
        <w:t>Opekta</w:t>
      </w:r>
      <w:proofErr w:type="spellEnd"/>
      <w:r w:rsidRPr="00E54416">
        <w:rPr>
          <w:rFonts w:asciiTheme="majorHAnsi" w:eastAsia="Times New Roman" w:hAnsiTheme="majorHAnsi" w:cstheme="majorHAnsi"/>
          <w:lang w:eastAsia="en-GB"/>
        </w:rPr>
        <w:t xml:space="preserve"> Company. His Company is connected with </w:t>
      </w:r>
      <w:proofErr w:type="spellStart"/>
      <w:r w:rsidRPr="00E54416">
        <w:rPr>
          <w:rFonts w:asciiTheme="majorHAnsi" w:eastAsia="Times New Roman" w:hAnsiTheme="majorHAnsi" w:cstheme="majorHAnsi"/>
          <w:lang w:eastAsia="en-GB"/>
        </w:rPr>
        <w:t>Colen</w:t>
      </w:r>
      <w:proofErr w:type="spellEnd"/>
      <w:r w:rsidRPr="00E54416">
        <w:rPr>
          <w:rFonts w:asciiTheme="majorHAnsi" w:eastAsia="Times New Roman" w:hAnsiTheme="majorHAnsi" w:cstheme="majorHAnsi"/>
          <w:lang w:eastAsia="en-GB"/>
        </w:rPr>
        <w:t xml:space="preserve"> and Co, which is located at the same building.</w:t>
      </w:r>
    </w:p>
    <w:p w14:paraId="78AA20D1"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Our lives were not without anxiety, since our relatives in Germany were suffering under Hitler's anti-Jewish laws. After the pogroms in 1938 my two uncles (my mother's brothers) fled Germany, finding safe refuge in North America. My elderly grandmother came to live with us. She was seventy-three years old at the time. After 1940 the good times were few and far between: first there was the war, then the capitulation and then the arrival of the Germans, which is when the trouble started for the Jews. Our freedom was severely restricted by a series of anti-Jewish decrees: Jews were required to wear a yellow star; Jews were required to turn in their bicycles; Jews were forbidden to use trams; Jews were forbidden to ride in cars, even their own; Jews were required to do their shopping between 3.00 and 5.00 p.m.; Jews were required to frequent only Jewish-owned barbershops and beauty salons; Jews were forbidden to be out on the streets between 8.00 p.m. and 6.00 a.m.; Jews were forbidden to go to theatres, cinemas or any other forms of entertainment; Jews were forbidden to use swimming pools, tennis courts, hockey fields or any other athletic fields; Jews were forbidden to go rowing; Jews were forbidden to take part in any athletic </w:t>
      </w:r>
      <w:r w:rsidRPr="00E54416">
        <w:rPr>
          <w:rFonts w:asciiTheme="majorHAnsi" w:eastAsia="Times New Roman" w:hAnsiTheme="majorHAnsi" w:cstheme="majorHAnsi"/>
          <w:lang w:eastAsia="en-GB"/>
        </w:rPr>
        <w:lastRenderedPageBreak/>
        <w:t xml:space="preserve">activity in public; Jews were forbidden to sit in their gardens or those of their friends after 8.00 p.m.; Jews were forbidden to visit Christians in their homes; Jews were required to attend Jewish schools, etc. You couldn't do </w:t>
      </w:r>
      <w:proofErr w:type="gramStart"/>
      <w:r w:rsidRPr="00E54416">
        <w:rPr>
          <w:rFonts w:asciiTheme="majorHAnsi" w:eastAsia="Times New Roman" w:hAnsiTheme="majorHAnsi" w:cstheme="majorHAnsi"/>
          <w:lang w:eastAsia="en-GB"/>
        </w:rPr>
        <w:t>this</w:t>
      </w:r>
      <w:proofErr w:type="gramEnd"/>
      <w:r w:rsidRPr="00E54416">
        <w:rPr>
          <w:rFonts w:asciiTheme="majorHAnsi" w:eastAsia="Times New Roman" w:hAnsiTheme="majorHAnsi" w:cstheme="majorHAnsi"/>
          <w:lang w:eastAsia="en-GB"/>
        </w:rPr>
        <w:t xml:space="preserve"> and you couldn't do that, but life went on. Jacque always said to me, 'I don't dare do anything </w:t>
      </w:r>
      <w:proofErr w:type="spellStart"/>
      <w:r w:rsidRPr="00E54416">
        <w:rPr>
          <w:rFonts w:asciiTheme="majorHAnsi" w:eastAsia="Times New Roman" w:hAnsiTheme="majorHAnsi" w:cstheme="majorHAnsi"/>
          <w:lang w:eastAsia="en-GB"/>
        </w:rPr>
        <w:t>any more</w:t>
      </w:r>
      <w:proofErr w:type="spellEnd"/>
      <w:r w:rsidRPr="00E54416">
        <w:rPr>
          <w:rFonts w:asciiTheme="majorHAnsi" w:eastAsia="Times New Roman" w:hAnsiTheme="majorHAnsi" w:cstheme="majorHAnsi"/>
          <w:lang w:eastAsia="en-GB"/>
        </w:rPr>
        <w:t xml:space="preserve">, </w:t>
      </w:r>
      <w:proofErr w:type="spellStart"/>
      <w:r w:rsidRPr="00E54416">
        <w:rPr>
          <w:rFonts w:asciiTheme="majorHAnsi" w:eastAsia="Times New Roman" w:hAnsiTheme="majorHAnsi" w:cstheme="majorHAnsi"/>
          <w:lang w:eastAsia="en-GB"/>
        </w:rPr>
        <w:t>'cause</w:t>
      </w:r>
      <w:proofErr w:type="spellEnd"/>
      <w:r w:rsidRPr="00E54416">
        <w:rPr>
          <w:rFonts w:asciiTheme="majorHAnsi" w:eastAsia="Times New Roman" w:hAnsiTheme="majorHAnsi" w:cstheme="majorHAnsi"/>
          <w:lang w:eastAsia="en-GB"/>
        </w:rPr>
        <w:t xml:space="preserve"> I'm afraid it's not allowed.'</w:t>
      </w:r>
    </w:p>
    <w:p w14:paraId="31B9E3D1"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This January the Granny died. No one knows how much I loved her and how much I miss her.</w:t>
      </w:r>
    </w:p>
    <w:p w14:paraId="4365A65D"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In 1943 I started right away at the Montessori nursery school and I stayed there. In the last year my teacher was Mrs. K., the headmistress. At the end of the year we were both in tears as we said a </w:t>
      </w:r>
      <w:proofErr w:type="spellStart"/>
      <w:r w:rsidRPr="00E54416">
        <w:rPr>
          <w:rFonts w:asciiTheme="majorHAnsi" w:eastAsia="Times New Roman" w:hAnsiTheme="majorHAnsi" w:cstheme="majorHAnsi"/>
          <w:lang w:eastAsia="en-GB"/>
        </w:rPr>
        <w:t>heartbreaking</w:t>
      </w:r>
      <w:proofErr w:type="spellEnd"/>
      <w:r w:rsidRPr="00E54416">
        <w:rPr>
          <w:rFonts w:asciiTheme="majorHAnsi" w:eastAsia="Times New Roman" w:hAnsiTheme="majorHAnsi" w:cstheme="majorHAnsi"/>
          <w:lang w:eastAsia="en-GB"/>
        </w:rPr>
        <w:t xml:space="preserve"> farewell, because I'd been accepted at the Jewish Lyceum, where Margot also went to school: she went to the </w:t>
      </w:r>
      <w:proofErr w:type="spellStart"/>
      <w:r w:rsidRPr="00E54416">
        <w:rPr>
          <w:rFonts w:asciiTheme="majorHAnsi" w:eastAsia="Times New Roman" w:hAnsiTheme="majorHAnsi" w:cstheme="majorHAnsi"/>
          <w:lang w:eastAsia="en-GB"/>
        </w:rPr>
        <w:t>forth</w:t>
      </w:r>
      <w:proofErr w:type="spellEnd"/>
      <w:r w:rsidRPr="00E54416">
        <w:rPr>
          <w:rFonts w:asciiTheme="majorHAnsi" w:eastAsia="Times New Roman" w:hAnsiTheme="majorHAnsi" w:cstheme="majorHAnsi"/>
          <w:lang w:eastAsia="en-GB"/>
        </w:rPr>
        <w:t xml:space="preserve"> grade, and I – to the first.</w:t>
      </w:r>
    </w:p>
    <w:p w14:paraId="2DAC04AB"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The four of us are still doing well, and that brings me to the present date of 20 June 1942, and the solemn dedication of my diary.</w:t>
      </w:r>
    </w:p>
    <w:p w14:paraId="3B3BE784"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WEDNESDAY, 8 JULY 1942</w:t>
      </w:r>
    </w:p>
    <w:p w14:paraId="042D932A"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t>Dearest Kitty,</w:t>
      </w:r>
    </w:p>
    <w:p w14:paraId="63736E6C"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It seems like years since Sunday morning. So much has happened it's as if the whole world had suddenly turned upside down. But as you can see, Kitty, I'm still alive, and that's the main thing, Father says.</w:t>
      </w:r>
    </w:p>
    <w:p w14:paraId="5E601FF7"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I'm alive all right, but don't ask where or how. You probably don't understand a word I'm saying today, so I'll begin by telling you what happened Sunday afternoon.</w:t>
      </w:r>
    </w:p>
    <w:p w14:paraId="28B734CD"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At three o'clock (Hello had left but was supposed to come back later), the doorbell rang. I didn't hear it, since I was out on the balcony, lazily reading in the sun. A little while later Margot appeared in the kitchen doorway looking very agitated. 'Father has received a call-up notice from the SS,' she whispered. 'Mother has gone to see Mr. van </w:t>
      </w:r>
      <w:proofErr w:type="spellStart"/>
      <w:r w:rsidRPr="00E54416">
        <w:rPr>
          <w:rFonts w:asciiTheme="majorHAnsi" w:eastAsia="Times New Roman" w:hAnsiTheme="majorHAnsi" w:cstheme="majorHAnsi"/>
          <w:lang w:eastAsia="en-GB"/>
        </w:rPr>
        <w:t>Daan</w:t>
      </w:r>
      <w:proofErr w:type="spellEnd"/>
      <w:r w:rsidRPr="00E54416">
        <w:rPr>
          <w:rFonts w:asciiTheme="majorHAnsi" w:eastAsia="Times New Roman" w:hAnsiTheme="majorHAnsi" w:cstheme="majorHAnsi"/>
          <w:lang w:eastAsia="en-GB"/>
        </w:rPr>
        <w:t xml:space="preserve">.' (Mr. van </w:t>
      </w:r>
      <w:proofErr w:type="spellStart"/>
      <w:r w:rsidRPr="00E54416">
        <w:rPr>
          <w:rFonts w:asciiTheme="majorHAnsi" w:eastAsia="Times New Roman" w:hAnsiTheme="majorHAnsi" w:cstheme="majorHAnsi"/>
          <w:lang w:eastAsia="en-GB"/>
        </w:rPr>
        <w:t>Daan</w:t>
      </w:r>
      <w:proofErr w:type="spellEnd"/>
      <w:r w:rsidRPr="00E54416">
        <w:rPr>
          <w:rFonts w:asciiTheme="majorHAnsi" w:eastAsia="Times New Roman" w:hAnsiTheme="majorHAnsi" w:cstheme="majorHAnsi"/>
          <w:lang w:eastAsia="en-GB"/>
        </w:rPr>
        <w:t xml:space="preserve"> is Father's business partner and a good friend.)</w:t>
      </w:r>
    </w:p>
    <w:p w14:paraId="17716FCC"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I was stunned. A call-up: everyone knows what that means. Visions of concentration camps and lonely cells raced through my head. How could we let Father go to such a fate? '</w:t>
      </w:r>
      <w:proofErr w:type="gramStart"/>
      <w:r w:rsidRPr="00E54416">
        <w:rPr>
          <w:rFonts w:asciiTheme="majorHAnsi" w:eastAsia="Times New Roman" w:hAnsiTheme="majorHAnsi" w:cstheme="majorHAnsi"/>
          <w:lang w:eastAsia="en-GB"/>
        </w:rPr>
        <w:t>Of course</w:t>
      </w:r>
      <w:proofErr w:type="gramEnd"/>
      <w:r w:rsidRPr="00E54416">
        <w:rPr>
          <w:rFonts w:asciiTheme="majorHAnsi" w:eastAsia="Times New Roman" w:hAnsiTheme="majorHAnsi" w:cstheme="majorHAnsi"/>
          <w:lang w:eastAsia="en-GB"/>
        </w:rPr>
        <w:t xml:space="preserve"> he's not going,' declared Margot as we waited for Mother in the living-room. 'Mother's gone to Mr. van </w:t>
      </w:r>
      <w:proofErr w:type="spellStart"/>
      <w:r w:rsidRPr="00E54416">
        <w:rPr>
          <w:rFonts w:asciiTheme="majorHAnsi" w:eastAsia="Times New Roman" w:hAnsiTheme="majorHAnsi" w:cstheme="majorHAnsi"/>
          <w:lang w:eastAsia="en-GB"/>
        </w:rPr>
        <w:t>Daan</w:t>
      </w:r>
      <w:proofErr w:type="spellEnd"/>
      <w:r w:rsidRPr="00E54416">
        <w:rPr>
          <w:rFonts w:asciiTheme="majorHAnsi" w:eastAsia="Times New Roman" w:hAnsiTheme="majorHAnsi" w:cstheme="majorHAnsi"/>
          <w:lang w:eastAsia="en-GB"/>
        </w:rPr>
        <w:t xml:space="preserve"> to ask whether we can move to our hiding place tomorrow. The van </w:t>
      </w:r>
      <w:proofErr w:type="spellStart"/>
      <w:r w:rsidRPr="00E54416">
        <w:rPr>
          <w:rFonts w:asciiTheme="majorHAnsi" w:eastAsia="Times New Roman" w:hAnsiTheme="majorHAnsi" w:cstheme="majorHAnsi"/>
          <w:lang w:eastAsia="en-GB"/>
        </w:rPr>
        <w:t>Daans</w:t>
      </w:r>
      <w:proofErr w:type="spellEnd"/>
      <w:r w:rsidRPr="00E54416">
        <w:rPr>
          <w:rFonts w:asciiTheme="majorHAnsi" w:eastAsia="Times New Roman" w:hAnsiTheme="majorHAnsi" w:cstheme="majorHAnsi"/>
          <w:lang w:eastAsia="en-GB"/>
        </w:rPr>
        <w:t xml:space="preserve"> are going with us. There will be seven of us altogether.' Silence. We couldn't speak. The thought of Father off visiting someone in the Jewish Hospital and completely unaware of what was happening, the long wait for Mother, the heat, the suspense - all this reduced us to silence.</w:t>
      </w:r>
    </w:p>
    <w:p w14:paraId="75DA97FC"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Suddenly the doorbell rang again. 'That's Hello,' I said.</w:t>
      </w:r>
    </w:p>
    <w:p w14:paraId="5E058532"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'Don't open the door!' exclaimed Margot to stop me. But it wasn't necessary, since we heard Mother and Mr. van </w:t>
      </w:r>
      <w:proofErr w:type="spellStart"/>
      <w:r w:rsidRPr="00E54416">
        <w:rPr>
          <w:rFonts w:asciiTheme="majorHAnsi" w:eastAsia="Times New Roman" w:hAnsiTheme="majorHAnsi" w:cstheme="majorHAnsi"/>
          <w:lang w:eastAsia="en-GB"/>
        </w:rPr>
        <w:t>Daan</w:t>
      </w:r>
      <w:proofErr w:type="spellEnd"/>
      <w:r w:rsidRPr="00E54416">
        <w:rPr>
          <w:rFonts w:asciiTheme="majorHAnsi" w:eastAsia="Times New Roman" w:hAnsiTheme="majorHAnsi" w:cstheme="majorHAnsi"/>
          <w:lang w:eastAsia="en-GB"/>
        </w:rPr>
        <w:t xml:space="preserve"> downstairs talking to Hello, and then the two of them came inside and shut the door behind them. Every time the bell rang, either Margot or I had to tiptoe downstairs to see if it was Father, and we didn't let anyone else in.</w:t>
      </w:r>
    </w:p>
    <w:p w14:paraId="14D3C9AD"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Margot and I were sent from the room, as Mr. van </w:t>
      </w:r>
      <w:proofErr w:type="spellStart"/>
      <w:r w:rsidRPr="00E54416">
        <w:rPr>
          <w:rFonts w:asciiTheme="majorHAnsi" w:eastAsia="Times New Roman" w:hAnsiTheme="majorHAnsi" w:cstheme="majorHAnsi"/>
          <w:lang w:eastAsia="en-GB"/>
        </w:rPr>
        <w:t>Daan</w:t>
      </w:r>
      <w:proofErr w:type="spellEnd"/>
      <w:r w:rsidRPr="00E54416">
        <w:rPr>
          <w:rFonts w:asciiTheme="majorHAnsi" w:eastAsia="Times New Roman" w:hAnsiTheme="majorHAnsi" w:cstheme="majorHAnsi"/>
          <w:lang w:eastAsia="en-GB"/>
        </w:rPr>
        <w:t xml:space="preserve"> wanted to talk to Mother alone.</w:t>
      </w:r>
    </w:p>
    <w:p w14:paraId="1BECA4A7"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When she and I were sitting in our bedroom, Margot told me that the call-up was not for Father, but for her. At this second shock, I began to cry. Margot is sixteen - </w:t>
      </w:r>
      <w:proofErr w:type="gramStart"/>
      <w:r w:rsidRPr="00E54416">
        <w:rPr>
          <w:rFonts w:asciiTheme="majorHAnsi" w:eastAsia="Times New Roman" w:hAnsiTheme="majorHAnsi" w:cstheme="majorHAnsi"/>
          <w:lang w:eastAsia="en-GB"/>
        </w:rPr>
        <w:t>apparently</w:t>
      </w:r>
      <w:proofErr w:type="gramEnd"/>
      <w:r w:rsidRPr="00E54416">
        <w:rPr>
          <w:rFonts w:asciiTheme="majorHAnsi" w:eastAsia="Times New Roman" w:hAnsiTheme="majorHAnsi" w:cstheme="majorHAnsi"/>
          <w:lang w:eastAsia="en-GB"/>
        </w:rPr>
        <w:t xml:space="preserve"> they want to send girls her age away on their own. But thank goodness she won't be going; Mother had said so herself, which must be what Father had meant when he talked to me about our going into hiding. Hiding . . . where would we hide? In the city? In the country? In a house? In a shack? When, where, how </w:t>
      </w:r>
      <w:proofErr w:type="gramStart"/>
      <w:r w:rsidRPr="00E54416">
        <w:rPr>
          <w:rFonts w:asciiTheme="majorHAnsi" w:eastAsia="Times New Roman" w:hAnsiTheme="majorHAnsi" w:cstheme="majorHAnsi"/>
          <w:lang w:eastAsia="en-GB"/>
        </w:rPr>
        <w:t>. . . ?</w:t>
      </w:r>
      <w:proofErr w:type="gramEnd"/>
      <w:r w:rsidRPr="00E54416">
        <w:rPr>
          <w:rFonts w:asciiTheme="majorHAnsi" w:eastAsia="Times New Roman" w:hAnsiTheme="majorHAnsi" w:cstheme="majorHAnsi"/>
          <w:lang w:eastAsia="en-GB"/>
        </w:rPr>
        <w:t xml:space="preserve"> These were questions I wasn't allowed to ask, but they still kept running through my mind.</w:t>
      </w:r>
    </w:p>
    <w:p w14:paraId="607553FD"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Margot and I started packing our most important belong</w:t>
      </w:r>
      <w:r w:rsidRPr="00E54416">
        <w:rPr>
          <w:rFonts w:asciiTheme="majorHAnsi" w:eastAsia="Times New Roman" w:hAnsiTheme="majorHAnsi" w:cstheme="majorHAnsi"/>
          <w:lang w:eastAsia="en-GB"/>
        </w:rPr>
        <w:softHyphen/>
        <w:t>ings into a satchel. The first thing I stuck in was this diary, and then curlers, handkerchiefs, schoolbooks, a comb and some old letters. Preoccupied by the thought of going into hiding, I stuck the craziest things in the satchel, but I'm not sorry. Memories mean more to me than dresses.</w:t>
      </w:r>
    </w:p>
    <w:p w14:paraId="1023E907"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 xml:space="preserve">Father finally came home around five o'clock, and we rang Mr. Kleiman to ask if he could come by that evening. Mr. van </w:t>
      </w:r>
      <w:proofErr w:type="spellStart"/>
      <w:r w:rsidRPr="00E54416">
        <w:rPr>
          <w:rFonts w:asciiTheme="majorHAnsi" w:eastAsia="Times New Roman" w:hAnsiTheme="majorHAnsi" w:cstheme="majorHAnsi"/>
          <w:lang w:eastAsia="en-GB"/>
        </w:rPr>
        <w:t>Daan</w:t>
      </w:r>
      <w:proofErr w:type="spellEnd"/>
      <w:r w:rsidRPr="00E54416">
        <w:rPr>
          <w:rFonts w:asciiTheme="majorHAnsi" w:eastAsia="Times New Roman" w:hAnsiTheme="majorHAnsi" w:cstheme="majorHAnsi"/>
          <w:lang w:eastAsia="en-GB"/>
        </w:rPr>
        <w:t xml:space="preserve"> left and went to get Miep. Miep arrived and promised to return later that night, taking with her a bag full of shoes, dresses, jackets, underwear and stockings. After that it was quiet in our flat; none of us felt like eating. It was still hot, and everything was very strange.</w:t>
      </w:r>
    </w:p>
    <w:p w14:paraId="4CAF7C65"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We had rented out our big upstairs room to a Mr. Goldschmidt, a divorced man in his thirties, who apparently had nothing to do that evening, since despite all our polite hints he hung around until ten o'clock.</w:t>
      </w:r>
    </w:p>
    <w:p w14:paraId="03441A25"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Miep and Jan </w:t>
      </w:r>
      <w:proofErr w:type="spellStart"/>
      <w:r w:rsidRPr="00E54416">
        <w:rPr>
          <w:rFonts w:asciiTheme="majorHAnsi" w:eastAsia="Times New Roman" w:hAnsiTheme="majorHAnsi" w:cstheme="majorHAnsi"/>
          <w:lang w:eastAsia="en-GB"/>
        </w:rPr>
        <w:t>Gies</w:t>
      </w:r>
      <w:proofErr w:type="spellEnd"/>
      <w:r w:rsidRPr="00E54416">
        <w:rPr>
          <w:rFonts w:asciiTheme="majorHAnsi" w:eastAsia="Times New Roman" w:hAnsiTheme="majorHAnsi" w:cstheme="majorHAnsi"/>
          <w:lang w:eastAsia="en-GB"/>
        </w:rPr>
        <w:t xml:space="preserve"> came at eleven. Miep, who's worked for Father's company since 1933, has become a close friend, and so has her husband Jan. Once again, shoes, stockings, books and underwear disappeared into Miep's bag and Jan's deep pockets. At eleven-thirty they too disappeared.</w:t>
      </w:r>
    </w:p>
    <w:p w14:paraId="66AB9CAF"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 was exhausted, and even though I knew it'd be my last night in my own bed, I fell asleep right away and didn't wake up until Mother called me at five-thirty the next morning. Fortunately, it wasn't as hot as Sunday; a warm rain fell throughout the day. The four of us were wrapped in so many layers of clothes it looked as if we were going off to spend the night in a refrigerator, and all that just so we could take more clothes with us. No Jew in our situation would dare leave the house with a suitcase full of clothes. I was wearing two vests, three pairs of pants, a dress, and over that a skirt, a jacket, a raincoat, two pairs of stockings, heavy shoes, a cap, a scarf and lots more. I was suffocating even before we left the house, but no one bothered to ask me how I felt.</w:t>
      </w:r>
    </w:p>
    <w:p w14:paraId="60A6DBF6"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Margot stuffed her satchel with schoolbooks, went to get her bicycle and, with Miep leading the way, rode off into the great unknown. At any rate, that's how I thought of it, since I still didn't know where our hiding place was.</w:t>
      </w:r>
    </w:p>
    <w:p w14:paraId="7C515CE8"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 xml:space="preserve">At seven-thirty we too closed the door behind us; </w:t>
      </w:r>
      <w:proofErr w:type="spellStart"/>
      <w:r w:rsidRPr="00E54416">
        <w:rPr>
          <w:rFonts w:asciiTheme="majorHAnsi" w:eastAsia="Times New Roman" w:hAnsiTheme="majorHAnsi" w:cstheme="majorHAnsi"/>
          <w:lang w:eastAsia="en-GB"/>
        </w:rPr>
        <w:t>Moortje</w:t>
      </w:r>
      <w:proofErr w:type="spellEnd"/>
      <w:r w:rsidRPr="00E54416">
        <w:rPr>
          <w:rFonts w:asciiTheme="majorHAnsi" w:eastAsia="Times New Roman" w:hAnsiTheme="majorHAnsi" w:cstheme="majorHAnsi"/>
          <w:lang w:eastAsia="en-GB"/>
        </w:rPr>
        <w:t>, my cat, was the only living creature I said good-bye to. Accord</w:t>
      </w:r>
      <w:r w:rsidRPr="00E54416">
        <w:rPr>
          <w:rFonts w:asciiTheme="majorHAnsi" w:eastAsia="Times New Roman" w:hAnsiTheme="majorHAnsi" w:cstheme="majorHAnsi"/>
          <w:lang w:eastAsia="en-GB"/>
        </w:rPr>
        <w:softHyphen/>
        <w:t>ing to a note we left for Mr. Goldschmidt, she was to be taken to the neighbours, who would give her a good home.</w:t>
      </w:r>
    </w:p>
    <w:p w14:paraId="586629BD"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The stripped beds, the breakfast things on the table, the pound of meat for the cat in the kitchen - all of these created the impression that we'd left in a hurry. But we weren't interested in impressions. We just wanted to get out of there, to get away and reach our destination in safety. Nothing else mattered.</w:t>
      </w:r>
    </w:p>
    <w:p w14:paraId="625C226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More tomorrow.</w:t>
      </w:r>
    </w:p>
    <w:p w14:paraId="03A1CFF3"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t>Yours, Anne</w:t>
      </w:r>
    </w:p>
    <w:p w14:paraId="71B345A9"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FRIDAY, 21 AUGUST 1942.</w:t>
      </w:r>
    </w:p>
    <w:p w14:paraId="058460E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t>Dear Kitty,</w:t>
      </w:r>
    </w:p>
    <w:p w14:paraId="428739B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Now our Secret Annexe has truly become secret. Because so many houses are being searched for hidden bicycles, Mr. Kugler thought it would be better to have a bookcase built in front of the entrance to our hiding place. It swings out on its hinges and opens like a door. Mr. </w:t>
      </w:r>
      <w:proofErr w:type="spellStart"/>
      <w:r w:rsidRPr="00E54416">
        <w:rPr>
          <w:rFonts w:asciiTheme="majorHAnsi" w:eastAsia="Times New Roman" w:hAnsiTheme="majorHAnsi" w:cstheme="majorHAnsi"/>
          <w:lang w:eastAsia="en-GB"/>
        </w:rPr>
        <w:t>Voskuijl</w:t>
      </w:r>
      <w:proofErr w:type="spellEnd"/>
      <w:r w:rsidRPr="00E54416">
        <w:rPr>
          <w:rFonts w:asciiTheme="majorHAnsi" w:eastAsia="Times New Roman" w:hAnsiTheme="majorHAnsi" w:cstheme="majorHAnsi"/>
          <w:lang w:eastAsia="en-GB"/>
        </w:rPr>
        <w:t xml:space="preserve"> did the car</w:t>
      </w:r>
      <w:r w:rsidRPr="00E54416">
        <w:rPr>
          <w:rFonts w:asciiTheme="majorHAnsi" w:eastAsia="Times New Roman" w:hAnsiTheme="majorHAnsi" w:cstheme="majorHAnsi"/>
          <w:lang w:eastAsia="en-GB"/>
        </w:rPr>
        <w:softHyphen/>
        <w:t xml:space="preserve">pentry work. (Mr. </w:t>
      </w:r>
      <w:proofErr w:type="spellStart"/>
      <w:r w:rsidRPr="00E54416">
        <w:rPr>
          <w:rFonts w:asciiTheme="majorHAnsi" w:eastAsia="Times New Roman" w:hAnsiTheme="majorHAnsi" w:cstheme="majorHAnsi"/>
          <w:lang w:eastAsia="en-GB"/>
        </w:rPr>
        <w:t>Voskuijl</w:t>
      </w:r>
      <w:proofErr w:type="spellEnd"/>
      <w:r w:rsidRPr="00E54416">
        <w:rPr>
          <w:rFonts w:asciiTheme="majorHAnsi" w:eastAsia="Times New Roman" w:hAnsiTheme="majorHAnsi" w:cstheme="majorHAnsi"/>
          <w:lang w:eastAsia="en-GB"/>
        </w:rPr>
        <w:t xml:space="preserve"> has been told that the seven of us are in hiding, and he's been most helpful.)</w:t>
      </w:r>
    </w:p>
    <w:p w14:paraId="58BEF91A"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Now whenever we want to go downstairs we have to duck and then jump. After the first three days we were all walking around with bumps </w:t>
      </w:r>
      <w:proofErr w:type="spellStart"/>
      <w:r w:rsidRPr="00E54416">
        <w:rPr>
          <w:rFonts w:asciiTheme="majorHAnsi" w:eastAsia="Times New Roman" w:hAnsiTheme="majorHAnsi" w:cstheme="majorHAnsi"/>
          <w:lang w:eastAsia="en-GB"/>
        </w:rPr>
        <w:t>oh</w:t>
      </w:r>
      <w:proofErr w:type="spellEnd"/>
      <w:r w:rsidRPr="00E54416">
        <w:rPr>
          <w:rFonts w:asciiTheme="majorHAnsi" w:eastAsia="Times New Roman" w:hAnsiTheme="majorHAnsi" w:cstheme="majorHAnsi"/>
          <w:lang w:eastAsia="en-GB"/>
        </w:rPr>
        <w:t xml:space="preserve"> our foreheads from banging our heads against the low doorway. Then Peter cushioned it by nailing a towel stuffed with wood shavings to the door frame. Let's see if it helps!</w:t>
      </w:r>
    </w:p>
    <w:p w14:paraId="3167346F"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I'm not doing much schoolwork. I've given myself a holi</w:t>
      </w:r>
      <w:r w:rsidRPr="00E54416">
        <w:rPr>
          <w:rFonts w:asciiTheme="majorHAnsi" w:eastAsia="Times New Roman" w:hAnsiTheme="majorHAnsi" w:cstheme="majorHAnsi"/>
          <w:lang w:eastAsia="en-GB"/>
        </w:rPr>
        <w:softHyphen/>
        <w:t>day until September. Father wants to start giving me lessons then, but we have to buy all the books first.</w:t>
      </w:r>
    </w:p>
    <w:p w14:paraId="5F5365E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There's little change in our lives here. Mr. van </w:t>
      </w:r>
      <w:proofErr w:type="spellStart"/>
      <w:r w:rsidRPr="00E54416">
        <w:rPr>
          <w:rFonts w:asciiTheme="majorHAnsi" w:eastAsia="Times New Roman" w:hAnsiTheme="majorHAnsi" w:cstheme="majorHAnsi"/>
          <w:lang w:eastAsia="en-GB"/>
        </w:rPr>
        <w:t>Daan</w:t>
      </w:r>
      <w:proofErr w:type="spellEnd"/>
      <w:r w:rsidRPr="00E54416">
        <w:rPr>
          <w:rFonts w:asciiTheme="majorHAnsi" w:eastAsia="Times New Roman" w:hAnsiTheme="majorHAnsi" w:cstheme="majorHAnsi"/>
          <w:lang w:eastAsia="en-GB"/>
        </w:rPr>
        <w:t xml:space="preserve"> and I are always at loggerheads with each other. Mummy always treats me like a baby, which I can't stand. For the rest, things are going </w:t>
      </w:r>
      <w:r w:rsidRPr="00E54416">
        <w:rPr>
          <w:rFonts w:asciiTheme="majorHAnsi" w:eastAsia="Times New Roman" w:hAnsiTheme="majorHAnsi" w:cstheme="majorHAnsi"/>
          <w:lang w:eastAsia="en-GB"/>
        </w:rPr>
        <w:lastRenderedPageBreak/>
        <w:t>better. I don't think Peter's got any nicer. He's an obnoxious boy who lies around on his bed all day, only rousing himself to do a little carpentry work before returning to his nap. What a clot!</w:t>
      </w:r>
    </w:p>
    <w:p w14:paraId="1D7A52F9"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t>Yours, Anne</w:t>
      </w:r>
    </w:p>
    <w:p w14:paraId="78CDE96E"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FRIDAY, 9 OCTOBER I942</w:t>
      </w:r>
    </w:p>
    <w:p w14:paraId="0E810C09"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t>Dearest Kitty,</w:t>
      </w:r>
    </w:p>
    <w:p w14:paraId="07B77E7A"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Today I have nothing but dismal and depressing news to report. Our many Jewish friends and acquaintances are being taken away in droves. The Gestapo is treating them very roughly and transporting them in cattle-trucks to </w:t>
      </w:r>
      <w:proofErr w:type="spellStart"/>
      <w:r w:rsidRPr="00E54416">
        <w:rPr>
          <w:rFonts w:asciiTheme="majorHAnsi" w:eastAsia="Times New Roman" w:hAnsiTheme="majorHAnsi" w:cstheme="majorHAnsi"/>
          <w:lang w:eastAsia="en-GB"/>
        </w:rPr>
        <w:t>Westerbork</w:t>
      </w:r>
      <w:proofErr w:type="spellEnd"/>
      <w:r w:rsidRPr="00E54416">
        <w:rPr>
          <w:rFonts w:asciiTheme="majorHAnsi" w:eastAsia="Times New Roman" w:hAnsiTheme="majorHAnsi" w:cstheme="majorHAnsi"/>
          <w:lang w:eastAsia="en-GB"/>
        </w:rPr>
        <w:t xml:space="preserve">, the big camp in Drenthe to which they're sending all the Jews. Miep told us about someone who'd managed to escape from there. It must be terrible in </w:t>
      </w:r>
      <w:proofErr w:type="spellStart"/>
      <w:r w:rsidRPr="00E54416">
        <w:rPr>
          <w:rFonts w:asciiTheme="majorHAnsi" w:eastAsia="Times New Roman" w:hAnsiTheme="majorHAnsi" w:cstheme="majorHAnsi"/>
          <w:lang w:eastAsia="en-GB"/>
        </w:rPr>
        <w:t>Westerbork</w:t>
      </w:r>
      <w:proofErr w:type="spellEnd"/>
      <w:r w:rsidRPr="00E54416">
        <w:rPr>
          <w:rFonts w:asciiTheme="majorHAnsi" w:eastAsia="Times New Roman" w:hAnsiTheme="majorHAnsi" w:cstheme="majorHAnsi"/>
          <w:lang w:eastAsia="en-GB"/>
        </w:rPr>
        <w:t>. There's only one lavatory and sink for several thousand people. Men and women sleep in the same room, and women and children often have their heads shaved. Escape is almost impossible; many people look Jewish, and they're branded by their shorn heads.</w:t>
      </w:r>
    </w:p>
    <w:p w14:paraId="257BD38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If it's that bad in Holland, what must it be like in those faraway and uncivilized places where the Germans are send</w:t>
      </w:r>
      <w:r w:rsidRPr="00E54416">
        <w:rPr>
          <w:rFonts w:asciiTheme="majorHAnsi" w:eastAsia="Times New Roman" w:hAnsiTheme="majorHAnsi" w:cstheme="majorHAnsi"/>
          <w:lang w:eastAsia="en-GB"/>
        </w:rPr>
        <w:softHyphen/>
        <w:t>ing them? We assume that most of them are being murdered. The English radio says they're being gassed. Perhaps that's the quickest way to die.</w:t>
      </w:r>
    </w:p>
    <w:p w14:paraId="1A6FC222"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Miep's accounts of these horrors are so heartrending, and Miep is also very distraught. The other day, for instance, the Gestapo deposited an elderly, crippled Jewish woman on Miep's doorstep while they set off to find a car. The old woman was terrified of the glaring search</w:t>
      </w:r>
      <w:r w:rsidRPr="00E54416">
        <w:rPr>
          <w:rFonts w:asciiTheme="majorHAnsi" w:eastAsia="Times New Roman" w:hAnsiTheme="majorHAnsi" w:cstheme="majorHAnsi"/>
          <w:lang w:eastAsia="en-GB"/>
        </w:rPr>
        <w:softHyphen/>
        <w:t>lights and the guns firing at the English planes overhead. Yet Miep didn't dare let her in. Nobody would. The Ger</w:t>
      </w:r>
      <w:r w:rsidRPr="00E54416">
        <w:rPr>
          <w:rFonts w:asciiTheme="majorHAnsi" w:eastAsia="Times New Roman" w:hAnsiTheme="majorHAnsi" w:cstheme="majorHAnsi"/>
          <w:lang w:eastAsia="en-GB"/>
        </w:rPr>
        <w:softHyphen/>
        <w:t>mans are generous enough when it comes to punishment.</w:t>
      </w:r>
    </w:p>
    <w:p w14:paraId="4C775A22"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proofErr w:type="spellStart"/>
      <w:r w:rsidRPr="00E54416">
        <w:rPr>
          <w:rFonts w:asciiTheme="majorHAnsi" w:eastAsia="Times New Roman" w:hAnsiTheme="majorHAnsi" w:cstheme="majorHAnsi"/>
          <w:lang w:eastAsia="en-GB"/>
        </w:rPr>
        <w:t>Bep</w:t>
      </w:r>
      <w:proofErr w:type="spellEnd"/>
      <w:r w:rsidRPr="00E54416">
        <w:rPr>
          <w:rFonts w:asciiTheme="majorHAnsi" w:eastAsia="Times New Roman" w:hAnsiTheme="majorHAnsi" w:cstheme="majorHAnsi"/>
          <w:lang w:eastAsia="en-GB"/>
        </w:rPr>
        <w:t xml:space="preserve"> is also very subdued. Her boyfriend is being sent to Germany. Every time the planes fly over, she's afraid they're going to drop their entire bomb load on Bertus's head. Jokes like 'Oh, don't worry, they can't all fall on him' or 'One bomb is all it takes' are hardly appropriate </w:t>
      </w:r>
      <w:r w:rsidRPr="00E54416">
        <w:rPr>
          <w:rFonts w:asciiTheme="majorHAnsi" w:eastAsia="Times New Roman" w:hAnsiTheme="majorHAnsi" w:cstheme="majorHAnsi"/>
          <w:lang w:eastAsia="en-GB"/>
        </w:rPr>
        <w:lastRenderedPageBreak/>
        <w:t>in this situation. Bertus is not the only one being forced to work in Germany. Trainloads of young men depart daily. Some of them try to sneak off the train when it stops at a small station, but only a few manage to escape unnoticed and find a place to hide.</w:t>
      </w:r>
    </w:p>
    <w:p w14:paraId="19C9A4A5"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But that's not the end of my lamentations. Have you ever heard the term 'hostages'? That's the latest punishment for saboteurs. It's the most horrible thing you can imagine. Leading citizens — innocent people — are taken prisoner to await their execution. If the Gestapo can't find the saboteur, they simply grab five hostages and line them up against the wall. You read the announcements of their death in the paper, where they're referred to as 'fatal accidents'.</w:t>
      </w:r>
    </w:p>
    <w:p w14:paraId="67BDFCB2"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Fine specimens of humanity, those Germans, and to think I'm actually one of them! No, that's not true, Hitler took away our nationality long ago. And besides, there are no greater enemies on earth than the Germans and the Jews.</w:t>
      </w:r>
    </w:p>
    <w:p w14:paraId="7E941FB0"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t>Yours, Anne</w:t>
      </w:r>
    </w:p>
    <w:p w14:paraId="139099C7"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WEDNESDAY, 13 JANUARY 1943</w:t>
      </w:r>
    </w:p>
    <w:p w14:paraId="2D681E11"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t>Dearest Kitty,</w:t>
      </w:r>
    </w:p>
    <w:p w14:paraId="0E56438D"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This morning I was constantly interrupted, and as a result I haven't been able to finish a single thing I've begun.</w:t>
      </w:r>
    </w:p>
    <w:p w14:paraId="1E6A35B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Terrible things are happening outside. At any time of night and day, poor helpless people are being dragged out of their homes. They're allowed to take only a rucksack and a little cash with them, and even then, they're robbed of these possessions on the way. Families are torn apart; men, women and children are separated. Children come home from school to find that their parents have disappeared. Women return from shopping to find their houses sealed, their famil</w:t>
      </w:r>
      <w:r w:rsidRPr="00E54416">
        <w:rPr>
          <w:rFonts w:asciiTheme="majorHAnsi" w:eastAsia="Times New Roman" w:hAnsiTheme="majorHAnsi" w:cstheme="majorHAnsi"/>
          <w:lang w:eastAsia="en-GB"/>
        </w:rPr>
        <w:softHyphen/>
        <w:t>ies gone. The Christians in Holland are also living in fear be</w:t>
      </w:r>
      <w:r w:rsidRPr="00E54416">
        <w:rPr>
          <w:rFonts w:asciiTheme="majorHAnsi" w:eastAsia="Times New Roman" w:hAnsiTheme="majorHAnsi" w:cstheme="majorHAnsi"/>
          <w:lang w:eastAsia="en-GB"/>
        </w:rPr>
        <w:softHyphen/>
        <w:t xml:space="preserve">cause their sons are being sent to Germany. Everyone is scared. Every night hundreds of planes pass over Holland on their way to German cities, to sow their bombs on German soil. Every hour hundreds, or </w:t>
      </w:r>
      <w:r w:rsidRPr="00E54416">
        <w:rPr>
          <w:rFonts w:asciiTheme="majorHAnsi" w:eastAsia="Times New Roman" w:hAnsiTheme="majorHAnsi" w:cstheme="majorHAnsi"/>
          <w:lang w:eastAsia="en-GB"/>
        </w:rPr>
        <w:lastRenderedPageBreak/>
        <w:t>maybe even thou</w:t>
      </w:r>
      <w:r w:rsidRPr="00E54416">
        <w:rPr>
          <w:rFonts w:asciiTheme="majorHAnsi" w:eastAsia="Times New Roman" w:hAnsiTheme="majorHAnsi" w:cstheme="majorHAnsi"/>
          <w:lang w:eastAsia="en-GB"/>
        </w:rPr>
        <w:softHyphen/>
        <w:t>sands, of people are being killed in Russia and Africa. No one can keep out of the conflict, the entire world is at war, and even though the Allies are doing better, the end is nowhere in sight.</w:t>
      </w:r>
    </w:p>
    <w:p w14:paraId="6B9C725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As for us, we're quite fortunate. Luckier than millions of people. It's quiet and safe here, and we're using our money to buy food. We're so selfish that we talk about 'after the war' and look forward to new clothes and shoes, when actually we should be saving every penny to help others when the war is over, to salvage whatever we can.</w:t>
      </w:r>
    </w:p>
    <w:p w14:paraId="6BDC70C3"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The children in this neighbourhood run around in thin shirts and wooden clogs. They have no coats, no socks, no caps and no one to help them. Gnawing on a carrot to still their hunger pangs, they walk from their cold houses through cold streets to an even colder classroom. Things have got so bad in Holland that hordes of children stop passers-by in the streets to beg for a piece of bread. I could spend hours telling you about the suffering the war has brought, but I'd only make myself more miserable. All we can do is wait, as calmly as possible, for it to end. Jews and Christians alike are waiting, the whole world is waiting, and many are waiting for death.</w:t>
      </w:r>
    </w:p>
    <w:p w14:paraId="02DEE959"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t>Yours, Anne</w:t>
      </w:r>
    </w:p>
    <w:p w14:paraId="3CAA9C3A"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SATURDAY, 30 JANUARY 1943</w:t>
      </w:r>
    </w:p>
    <w:p w14:paraId="78382CF1"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t>Dearest Kitty,</w:t>
      </w:r>
    </w:p>
    <w:p w14:paraId="1E212286"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I'm seething with rage, yet I can't show it. I'd like to scream, stamp my foot, give Mother a good shaking, cry and I don't know what else because of the nasty words, mocking looks and accusations that she hurls at me day after day, piercing me like arrows from a tightly strung bow, which are nearly impossible to pull from my body. I'd like to scream at Mother, Margot, the van </w:t>
      </w:r>
      <w:proofErr w:type="spellStart"/>
      <w:r w:rsidRPr="00E54416">
        <w:rPr>
          <w:rFonts w:asciiTheme="majorHAnsi" w:eastAsia="Times New Roman" w:hAnsiTheme="majorHAnsi" w:cstheme="majorHAnsi"/>
          <w:lang w:eastAsia="en-GB"/>
        </w:rPr>
        <w:t>Daans</w:t>
      </w:r>
      <w:proofErr w:type="spellEnd"/>
      <w:r w:rsidRPr="00E54416">
        <w:rPr>
          <w:rFonts w:asciiTheme="majorHAnsi" w:eastAsia="Times New Roman" w:hAnsiTheme="majorHAnsi" w:cstheme="majorHAnsi"/>
          <w:lang w:eastAsia="en-GB"/>
        </w:rPr>
        <w:t xml:space="preserve">, Dussel and Father too: 'Leave me alone, let me have at least one night when I don't cry myself to sleep with my eyes burning and my head pounding. Let me get away, away from everything, away from this world!' But I can't do that. I can't let them see my </w:t>
      </w:r>
      <w:r w:rsidRPr="00E54416">
        <w:rPr>
          <w:rFonts w:asciiTheme="majorHAnsi" w:eastAsia="Times New Roman" w:hAnsiTheme="majorHAnsi" w:cstheme="majorHAnsi"/>
          <w:lang w:eastAsia="en-GB"/>
        </w:rPr>
        <w:lastRenderedPageBreak/>
        <w:t xml:space="preserve">doubts, or the wounds they've inflicted on me. I couldn't bear their sympathy or their </w:t>
      </w:r>
      <w:proofErr w:type="spellStart"/>
      <w:r w:rsidRPr="00E54416">
        <w:rPr>
          <w:rFonts w:asciiTheme="majorHAnsi" w:eastAsia="Times New Roman" w:hAnsiTheme="majorHAnsi" w:cstheme="majorHAnsi"/>
          <w:lang w:eastAsia="en-GB"/>
        </w:rPr>
        <w:t>good-humored</w:t>
      </w:r>
      <w:proofErr w:type="spellEnd"/>
      <w:r w:rsidRPr="00E54416">
        <w:rPr>
          <w:rFonts w:asciiTheme="majorHAnsi" w:eastAsia="Times New Roman" w:hAnsiTheme="majorHAnsi" w:cstheme="majorHAnsi"/>
          <w:lang w:eastAsia="en-GB"/>
        </w:rPr>
        <w:t xml:space="preserve"> derision. It would only make me want to scream even more.</w:t>
      </w:r>
    </w:p>
    <w:p w14:paraId="783623A7"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Everyone thinks I'm showing off when I talk, ridiculous when I'm silent, insolent when I answer, cunning when I have a good idea, lazy when I'm tired, selfish when I eat one bite more than I should, stupid, cowardly, calculating, etc., etc. All day long I hear nothing but what an exasperating child I am, and although I laugh it off and pretend not to mind, I do mind. I wish I could ask God to give me another personality, one that doesn't antagonize everyone. But that's impossible. I'm stuck with the character I was born with, and yet I'm sure I'm not a bad person. I do my best to please everyone, more than they'd ever suspect in a million years. When I'm upstairs, I try to laugh it off because I don't want them to see my troubles.</w:t>
      </w:r>
    </w:p>
    <w:p w14:paraId="5002A79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More than once, after a series of absurd reproaches, I've snapped at Mother: 'I don't care what you say. Why don't you just wash your hands of me - I'm a hopeless case.' Of course, she'd tell me not to talk back and virtually ignore me for two days. Then suddenly all would be </w:t>
      </w:r>
      <w:proofErr w:type="gramStart"/>
      <w:r w:rsidRPr="00E54416">
        <w:rPr>
          <w:rFonts w:asciiTheme="majorHAnsi" w:eastAsia="Times New Roman" w:hAnsiTheme="majorHAnsi" w:cstheme="majorHAnsi"/>
          <w:lang w:eastAsia="en-GB"/>
        </w:rPr>
        <w:t>forgotten</w:t>
      </w:r>
      <w:proofErr w:type="gramEnd"/>
      <w:r w:rsidRPr="00E54416">
        <w:rPr>
          <w:rFonts w:asciiTheme="majorHAnsi" w:eastAsia="Times New Roman" w:hAnsiTheme="majorHAnsi" w:cstheme="majorHAnsi"/>
          <w:lang w:eastAsia="en-GB"/>
        </w:rPr>
        <w:t xml:space="preserve"> and she'd treat me like everyone else.</w:t>
      </w:r>
    </w:p>
    <w:p w14:paraId="10E52C3F"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It's impossible for me to be all smiles one day and venom</w:t>
      </w:r>
      <w:r w:rsidRPr="00E54416">
        <w:rPr>
          <w:rFonts w:asciiTheme="majorHAnsi" w:eastAsia="Times New Roman" w:hAnsiTheme="majorHAnsi" w:cstheme="majorHAnsi"/>
          <w:lang w:eastAsia="en-GB"/>
        </w:rPr>
        <w:softHyphen/>
        <w:t>ous the next. I'd rather choose the golden mean, which isn't so golden, and keep my thoughts to myself. Perhaps some</w:t>
      </w:r>
      <w:r w:rsidRPr="00E54416">
        <w:rPr>
          <w:rFonts w:asciiTheme="majorHAnsi" w:eastAsia="Times New Roman" w:hAnsiTheme="majorHAnsi" w:cstheme="majorHAnsi"/>
          <w:lang w:eastAsia="en-GB"/>
        </w:rPr>
        <w:softHyphen/>
        <w:t>time I'll treat the others with the same contempt as they treat me. Oh, if only I could.</w:t>
      </w:r>
    </w:p>
    <w:p w14:paraId="42DF2A2E"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t>Yours, Anne</w:t>
      </w:r>
    </w:p>
    <w:p w14:paraId="0661F085"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MONDAY, 19 JULY 1943</w:t>
      </w:r>
    </w:p>
    <w:p w14:paraId="7654CE91"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t>Dearest Kitty,</w:t>
      </w:r>
    </w:p>
    <w:p w14:paraId="2E858FFB"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North Amsterdam was very heavily bombed on Sunday. There was apparently a great deal of destruction. Entire streets are in ruins, and it will take a while for them to dig out all the bodies. So far there have been two hundred dead and countless wounded; the hospitals are bursting at the seams. We've been told of children searching forlornly in the smouldering </w:t>
      </w:r>
      <w:r w:rsidRPr="00E54416">
        <w:rPr>
          <w:rFonts w:asciiTheme="majorHAnsi" w:eastAsia="Times New Roman" w:hAnsiTheme="majorHAnsi" w:cstheme="majorHAnsi"/>
          <w:lang w:eastAsia="en-GB"/>
        </w:rPr>
        <w:lastRenderedPageBreak/>
        <w:t>ruins for their dead parents. It still makes me shiver to think of the dull, distant drone that signified the approaching destruction.</w:t>
      </w:r>
    </w:p>
    <w:p w14:paraId="54F15B09"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t>Yours, Anne</w:t>
      </w:r>
    </w:p>
    <w:p w14:paraId="4A3E53B7"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THURSDAY, 11 NOVEMBER 1943</w:t>
      </w:r>
    </w:p>
    <w:p w14:paraId="541E7F74"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t>Dearest Kitty,</w:t>
      </w:r>
    </w:p>
    <w:p w14:paraId="310C552A"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 have a good title for this chapter:</w:t>
      </w:r>
    </w:p>
    <w:p w14:paraId="412C05CC" w14:textId="77777777" w:rsidR="00E54416" w:rsidRPr="00E54416" w:rsidRDefault="00E54416" w:rsidP="00E54416">
      <w:pPr>
        <w:spacing w:before="100" w:beforeAutospacing="1" w:after="100" w:afterAutospacing="1" w:line="360" w:lineRule="auto"/>
        <w:jc w:val="center"/>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t xml:space="preserve">Ode to My Fountain Pen </w:t>
      </w:r>
      <w:proofErr w:type="gramStart"/>
      <w:r w:rsidRPr="00E54416">
        <w:rPr>
          <w:rFonts w:asciiTheme="majorHAnsi" w:eastAsia="Times New Roman" w:hAnsiTheme="majorHAnsi" w:cstheme="majorHAnsi"/>
          <w:i/>
          <w:iCs/>
          <w:lang w:eastAsia="en-GB"/>
        </w:rPr>
        <w:t>In</w:t>
      </w:r>
      <w:proofErr w:type="gramEnd"/>
      <w:r w:rsidRPr="00E54416">
        <w:rPr>
          <w:rFonts w:asciiTheme="majorHAnsi" w:eastAsia="Times New Roman" w:hAnsiTheme="majorHAnsi" w:cstheme="majorHAnsi"/>
          <w:i/>
          <w:iCs/>
          <w:lang w:eastAsia="en-GB"/>
        </w:rPr>
        <w:t xml:space="preserve"> Memoriam</w:t>
      </w:r>
    </w:p>
    <w:p w14:paraId="50E73F45"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My fountain pen was always one of my most prized possessions; I valued it highly, especially because it had a thick nib, and I can only write neatly with thick nibs. It has led a long and interesting fountain-pen life, which I will summarize below.</w:t>
      </w:r>
    </w:p>
    <w:p w14:paraId="527323F0"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When I was nine, my fountain pen (packed in cotton wool) arrived as a 'sample of no commercial value' all the way from Aachen, where my grandmother (the kindly donor) used to live. I lay in bed with flu, while the February winds howled around our flat. This splendid fountain pen came in a red leather case, and I showed it to my girlfriends the first chance I got. Me, Anne Frank, the proud owner of a fountain pen.</w:t>
      </w:r>
    </w:p>
    <w:p w14:paraId="2636A147"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When I was ten, I was allowed to take the pen to school, and to my surprise, the teacher even let me write with it. When I was eleven, however, my treasure had to be tucked away again, because my sixth-form teacher allowed us to use only school pens and ink-pots. When I was twelve, I started at the Jewish Lyceum and my fountain pen was given a new case in honour of the occasion. Not only did it have room for a pencil, it also had a zip, which was much more impressive. When I was thirteen, the fountain pen went with me to the Annexe, and together we've raced through countless diaries and compositions. I'd turned fourteen and my fountain pen was enjoying the last year of its life with me when . . .</w:t>
      </w:r>
    </w:p>
    <w:p w14:paraId="18D5FAA2"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It was just after five on Friday afternoon. I came out of my room and was about to sit down at the table to write when I was roughly pushed to one side to make room for Margot and Father, who wanted to practise their Latin. The fountain pen remained unused on the table, while its owner, sighing, was forced to make do with a very tiny corner of the table, where she began rubbing beans. That's how we remove mould from the beans and restore them to their original state. At a quarter to six I swept the floor, dumped the dirt into a newspaper, along with the rotten beans, and tossed it into the stove. A giant flame shot up, and I thought it was wonderful that the stove, which had been gasping its last breath, had made such a miraculous recovery.</w:t>
      </w:r>
    </w:p>
    <w:p w14:paraId="63FCEA86"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All was quiet again. The Latin students had left, and I sat down at the table to pick up where I'd left off. But no matter where I looked, my fountain pen was nowhere in sight. I took another look. Margot looked, Mother looked, Father looked, Dussel looked. But it had vanished.</w:t>
      </w:r>
    </w:p>
    <w:p w14:paraId="78BDF011"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'Maybe it fell in the stove, along with the beans!' Margot suggested.</w:t>
      </w:r>
    </w:p>
    <w:p w14:paraId="29AFB0C4"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'No, it couldn't have!' I replied.</w:t>
      </w:r>
    </w:p>
    <w:p w14:paraId="541D1AF4"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But that evening, when my fountain pen still hadn't turned up, we all assumed it had been burned, especially because celluloid is highly inflammable. Our darkest fears were con</w:t>
      </w:r>
      <w:r w:rsidRPr="00E54416">
        <w:rPr>
          <w:rFonts w:asciiTheme="majorHAnsi" w:eastAsia="Times New Roman" w:hAnsiTheme="majorHAnsi" w:cstheme="majorHAnsi"/>
          <w:lang w:eastAsia="en-GB"/>
        </w:rPr>
        <w:softHyphen/>
        <w:t>firmed the next day when Father went to empty the stove and discovered the clip, used to fasten it to a pocket, among the ashes. Not a trace of the gold nib was left. 'It must have melted into stone,' Father conjectured.</w:t>
      </w:r>
    </w:p>
    <w:p w14:paraId="7B9FF4FA"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I'm left with one consolation, small though it may be: my fountain pen was cremated, just as I would like to be some day.</w:t>
      </w:r>
    </w:p>
    <w:p w14:paraId="42862211"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t>Yours, Anne</w:t>
      </w:r>
    </w:p>
    <w:p w14:paraId="2ED5BAC5"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SATURDAY, 27 NOVEMBER 1943</w:t>
      </w:r>
    </w:p>
    <w:p w14:paraId="586AF42D"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lastRenderedPageBreak/>
        <w:t>Dearest Kitty,</w:t>
      </w:r>
    </w:p>
    <w:p w14:paraId="1A264FAC"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Last night, just as I was falling asleep, </w:t>
      </w:r>
      <w:proofErr w:type="spellStart"/>
      <w:r w:rsidRPr="00E54416">
        <w:rPr>
          <w:rFonts w:asciiTheme="majorHAnsi" w:eastAsia="Times New Roman" w:hAnsiTheme="majorHAnsi" w:cstheme="majorHAnsi"/>
          <w:lang w:eastAsia="en-GB"/>
        </w:rPr>
        <w:t>Hanneli</w:t>
      </w:r>
      <w:proofErr w:type="spellEnd"/>
      <w:r w:rsidRPr="00E54416">
        <w:rPr>
          <w:rFonts w:asciiTheme="majorHAnsi" w:eastAsia="Times New Roman" w:hAnsiTheme="majorHAnsi" w:cstheme="majorHAnsi"/>
          <w:lang w:eastAsia="en-GB"/>
        </w:rPr>
        <w:t xml:space="preserve"> suddenly appeared before me.</w:t>
      </w:r>
    </w:p>
    <w:p w14:paraId="4ACB2D7C"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 saw her there, dressed in rags, her face thin and worn. She looked at me with such sadness and reproach in her enormous eyes that I could read the message in them: 'Oh, Anne, why have you deserted me? Help me, help me, rescue me from this hell!'</w:t>
      </w:r>
    </w:p>
    <w:p w14:paraId="6F9CCA22"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And I can't help her. I can only stand by and watch while other people suffer and die. All I can do is pray to God to bring her back to us. I saw </w:t>
      </w:r>
      <w:proofErr w:type="spellStart"/>
      <w:r w:rsidRPr="00E54416">
        <w:rPr>
          <w:rFonts w:asciiTheme="majorHAnsi" w:eastAsia="Times New Roman" w:hAnsiTheme="majorHAnsi" w:cstheme="majorHAnsi"/>
          <w:lang w:eastAsia="en-GB"/>
        </w:rPr>
        <w:t>Hanneli</w:t>
      </w:r>
      <w:proofErr w:type="spellEnd"/>
      <w:r w:rsidRPr="00E54416">
        <w:rPr>
          <w:rFonts w:asciiTheme="majorHAnsi" w:eastAsia="Times New Roman" w:hAnsiTheme="majorHAnsi" w:cstheme="majorHAnsi"/>
          <w:lang w:eastAsia="en-GB"/>
        </w:rPr>
        <w:t>, and no one else, and I understood why. I misjudged her, wasn't mature enough to understand how difficult it was for her. She was devoted to her friend, and it must have seemed as though I were try</w:t>
      </w:r>
      <w:r w:rsidRPr="00E54416">
        <w:rPr>
          <w:rFonts w:asciiTheme="majorHAnsi" w:eastAsia="Times New Roman" w:hAnsiTheme="majorHAnsi" w:cstheme="majorHAnsi"/>
          <w:lang w:eastAsia="en-GB"/>
        </w:rPr>
        <w:softHyphen/>
        <w:t>ing to take her away. The poor thing, she must have felt aw</w:t>
      </w:r>
      <w:r w:rsidRPr="00E54416">
        <w:rPr>
          <w:rFonts w:asciiTheme="majorHAnsi" w:eastAsia="Times New Roman" w:hAnsiTheme="majorHAnsi" w:cstheme="majorHAnsi"/>
          <w:lang w:eastAsia="en-GB"/>
        </w:rPr>
        <w:softHyphen/>
        <w:t>ful! I know, because I recognize the feeling in myself! I had an occasional flash of understanding, but then got selfishly wrapped up again in my own problems and pleasures.</w:t>
      </w:r>
    </w:p>
    <w:p w14:paraId="6D035D41"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It was horrible of me to treat her that way, and now she was looking at me, oh so helplessly, with her pale face and beseeching eyes. If only I could help her! Dear God, I have everything I could wish for, while fate has her in its deadly clutches. She was as devout as I am, maybe even more so, and she too wanted to do what was right. But then why have I been chosen to live, while she's probably going to die? What's the difference between us? Why are we now so far apart?</w:t>
      </w:r>
    </w:p>
    <w:p w14:paraId="351D7DD3"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To be honest, I hadn't thought of her for months - no, for at least a year. I hadn't forgotten her entirely, and yet it wasn't until I saw her before me that I thought of all her suffering.</w:t>
      </w:r>
    </w:p>
    <w:p w14:paraId="4770E131"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Oh, </w:t>
      </w:r>
      <w:proofErr w:type="spellStart"/>
      <w:r w:rsidRPr="00E54416">
        <w:rPr>
          <w:rFonts w:asciiTheme="majorHAnsi" w:eastAsia="Times New Roman" w:hAnsiTheme="majorHAnsi" w:cstheme="majorHAnsi"/>
          <w:lang w:eastAsia="en-GB"/>
        </w:rPr>
        <w:t>Hanneli</w:t>
      </w:r>
      <w:proofErr w:type="spellEnd"/>
      <w:r w:rsidRPr="00E54416">
        <w:rPr>
          <w:rFonts w:asciiTheme="majorHAnsi" w:eastAsia="Times New Roman" w:hAnsiTheme="majorHAnsi" w:cstheme="majorHAnsi"/>
          <w:lang w:eastAsia="en-GB"/>
        </w:rPr>
        <w:t>, I hope that if you live to the end of the war and return to us, I'll be able to take you in and make up for the wrong I've done you.</w:t>
      </w:r>
    </w:p>
    <w:p w14:paraId="507BF0F6"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But even if I were ever in a position to help, she wouldn't need it more than she does now. I wonder if she ever thinks of me, and what she's feeling?</w:t>
      </w:r>
    </w:p>
    <w:p w14:paraId="3DD7F73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Merciful God, comfort her, so that at least she won't be alone. Oh, if only You could tell her I'm thinking of her with compassion and love, it might help her go on.</w:t>
      </w:r>
    </w:p>
    <w:p w14:paraId="2134D241"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I've got to stop dwelling on this. It won't get me anywhere. I keep seeing her enormous eyes, and they haunt me. Does </w:t>
      </w:r>
      <w:proofErr w:type="spellStart"/>
      <w:r w:rsidRPr="00E54416">
        <w:rPr>
          <w:rFonts w:asciiTheme="majorHAnsi" w:eastAsia="Times New Roman" w:hAnsiTheme="majorHAnsi" w:cstheme="majorHAnsi"/>
          <w:lang w:eastAsia="en-GB"/>
        </w:rPr>
        <w:t>Hanneli</w:t>
      </w:r>
      <w:proofErr w:type="spellEnd"/>
      <w:r w:rsidRPr="00E54416">
        <w:rPr>
          <w:rFonts w:asciiTheme="majorHAnsi" w:eastAsia="Times New Roman" w:hAnsiTheme="majorHAnsi" w:cstheme="majorHAnsi"/>
          <w:lang w:eastAsia="en-GB"/>
        </w:rPr>
        <w:t xml:space="preserve"> really and truly believe in God, or has religion merely been foisted upon her? I don't even know that. I never took the trouble to ask.</w:t>
      </w:r>
    </w:p>
    <w:p w14:paraId="0272BB18"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proofErr w:type="spellStart"/>
      <w:r w:rsidRPr="00E54416">
        <w:rPr>
          <w:rFonts w:asciiTheme="majorHAnsi" w:eastAsia="Times New Roman" w:hAnsiTheme="majorHAnsi" w:cstheme="majorHAnsi"/>
          <w:lang w:eastAsia="en-GB"/>
        </w:rPr>
        <w:t>Hanneli</w:t>
      </w:r>
      <w:proofErr w:type="spellEnd"/>
      <w:r w:rsidRPr="00E54416">
        <w:rPr>
          <w:rFonts w:asciiTheme="majorHAnsi" w:eastAsia="Times New Roman" w:hAnsiTheme="majorHAnsi" w:cstheme="majorHAnsi"/>
          <w:lang w:eastAsia="en-GB"/>
        </w:rPr>
        <w:t xml:space="preserve">, </w:t>
      </w:r>
      <w:proofErr w:type="spellStart"/>
      <w:r w:rsidRPr="00E54416">
        <w:rPr>
          <w:rFonts w:asciiTheme="majorHAnsi" w:eastAsia="Times New Roman" w:hAnsiTheme="majorHAnsi" w:cstheme="majorHAnsi"/>
          <w:lang w:eastAsia="en-GB"/>
        </w:rPr>
        <w:t>Hanneli</w:t>
      </w:r>
      <w:proofErr w:type="spellEnd"/>
      <w:r w:rsidRPr="00E54416">
        <w:rPr>
          <w:rFonts w:asciiTheme="majorHAnsi" w:eastAsia="Times New Roman" w:hAnsiTheme="majorHAnsi" w:cstheme="majorHAnsi"/>
          <w:lang w:eastAsia="en-GB"/>
        </w:rPr>
        <w:t xml:space="preserve">, if only I could take you away, if only I could share everything I have with you. It's too late. I can't </w:t>
      </w:r>
      <w:proofErr w:type="gramStart"/>
      <w:r w:rsidRPr="00E54416">
        <w:rPr>
          <w:rFonts w:asciiTheme="majorHAnsi" w:eastAsia="Times New Roman" w:hAnsiTheme="majorHAnsi" w:cstheme="majorHAnsi"/>
          <w:lang w:eastAsia="en-GB"/>
        </w:rPr>
        <w:t>help, or</w:t>
      </w:r>
      <w:proofErr w:type="gramEnd"/>
      <w:r w:rsidRPr="00E54416">
        <w:rPr>
          <w:rFonts w:asciiTheme="majorHAnsi" w:eastAsia="Times New Roman" w:hAnsiTheme="majorHAnsi" w:cstheme="majorHAnsi"/>
          <w:lang w:eastAsia="en-GB"/>
        </w:rPr>
        <w:t xml:space="preserve"> undo the wrong I've done. But I'll never forget her again and I'll always pray for her!</w:t>
      </w:r>
    </w:p>
    <w:p w14:paraId="06803308"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t>Yours, Anne</w:t>
      </w:r>
    </w:p>
    <w:p w14:paraId="7F326CEE"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FRIDAY, 7 JANUARY 1944</w:t>
      </w:r>
    </w:p>
    <w:p w14:paraId="4C89F20B"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i/>
          <w:iCs/>
          <w:lang w:eastAsia="en-GB"/>
        </w:rPr>
        <w:t>Dearest Kitty,</w:t>
      </w:r>
    </w:p>
    <w:p w14:paraId="631769D5"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I'm such an idiot. I forgot that I haven't yet told you the story of my one true love.</w:t>
      </w:r>
    </w:p>
    <w:p w14:paraId="1444086B"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When I was a little girl, way back in nursery school, I took a liking to Sally Kimmel. His father was gone, and he and his mother lived with an aunt. One of Sally's cousins was a good-looking, slender, dark-haired boy named </w:t>
      </w:r>
      <w:proofErr w:type="spellStart"/>
      <w:r w:rsidRPr="00E54416">
        <w:rPr>
          <w:rFonts w:asciiTheme="majorHAnsi" w:eastAsia="Times New Roman" w:hAnsiTheme="majorHAnsi" w:cstheme="majorHAnsi"/>
          <w:lang w:eastAsia="en-GB"/>
        </w:rPr>
        <w:t>Appy</w:t>
      </w:r>
      <w:proofErr w:type="spellEnd"/>
      <w:r w:rsidRPr="00E54416">
        <w:rPr>
          <w:rFonts w:asciiTheme="majorHAnsi" w:eastAsia="Times New Roman" w:hAnsiTheme="majorHAnsi" w:cstheme="majorHAnsi"/>
          <w:lang w:eastAsia="en-GB"/>
        </w:rPr>
        <w:t xml:space="preserve">, who later turned out to look like a matinee idol and aroused more admiration than the short, comical, chubby Sally. For a long </w:t>
      </w:r>
      <w:proofErr w:type="gramStart"/>
      <w:r w:rsidRPr="00E54416">
        <w:rPr>
          <w:rFonts w:asciiTheme="majorHAnsi" w:eastAsia="Times New Roman" w:hAnsiTheme="majorHAnsi" w:cstheme="majorHAnsi"/>
          <w:lang w:eastAsia="en-GB"/>
        </w:rPr>
        <w:t>time</w:t>
      </w:r>
      <w:proofErr w:type="gramEnd"/>
      <w:r w:rsidRPr="00E54416">
        <w:rPr>
          <w:rFonts w:asciiTheme="majorHAnsi" w:eastAsia="Times New Roman" w:hAnsiTheme="majorHAnsi" w:cstheme="majorHAnsi"/>
          <w:lang w:eastAsia="en-GB"/>
        </w:rPr>
        <w:t xml:space="preserve"> we went everywhere together, but aside from that, my love was unrequited until Peter crossed my path. I had an absolute crush on him. He liked me too, and we were inseparable for one whole summer. I can still see us walking hand in hand through our neighbourhood, Peter in a white cotton suit and me in a short summer dress. At the end of the summer holidays he moved up a form to the next school, while I stayed in the sixth form. He'd collect me on the way home, or I'd pick him up. Peter was the ideal boy: tall, slim and good-looking, with a serious, quiet and intelligent face. He had dark hair, beautiful brown eyes, ruddy cheeks and a nicely pointed nose. I was crazy about his smile, which made him look so boyish and mischievous.</w:t>
      </w:r>
    </w:p>
    <w:p w14:paraId="1103A3E7"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I'd gone to the country during the summer holidays, and when I came back, Peter was no longer at his old address; he'd moved and was living with a much older boy, who apparently told him I was just a child, because Peter stopped seeing me. I loved him so much that I didn't want to face the truth. I kept clinging to him until the day I finally realized that if I continued to chase after him, people would say I was mad about boys.</w:t>
      </w:r>
    </w:p>
    <w:p w14:paraId="53B37CC7"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The years went by. Peter went around with girls his own age and no longer bothered to say hello to me. I started school at the Jewish Lyceum, and several boys in my class were in love with me. I enjoyed it and felt honoured by their attentions, but that was all. Later on, Hello had a terrible crush on me, but as I've already told you, I never fell in love again.</w:t>
      </w:r>
    </w:p>
    <w:p w14:paraId="27C6D069"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There's a saying: 'Time heals all wounds.' That's how it was with me. I told myself I'd forgotten Peter and no longer liked him in the least. But my memories of him were so strong that I had to admit to myself that the only reason I no longer liked him was that I was jealous of the other girls. This morning I realized that nothing has changed; on the contrary, as I've grown older and more mature, my love has grown along with me. I can understand now that Peter thought I was childish, and yet it still hurts to think he'd forgotten me completely. I saw his face so clearly; I knew for certain that no one but Peter could have stuck in my mind that way.</w:t>
      </w:r>
    </w:p>
    <w:p w14:paraId="11361820"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I've been in an utter state of confusion today. When Father kissed me this morning, I wanted to shout, 'Oh, if only you were Peter!' I've been thinking of him constantly, and all day long I've been repeating to myself, 'Oh, </w:t>
      </w:r>
      <w:proofErr w:type="spellStart"/>
      <w:r w:rsidRPr="00E54416">
        <w:rPr>
          <w:rFonts w:asciiTheme="majorHAnsi" w:eastAsia="Times New Roman" w:hAnsiTheme="majorHAnsi" w:cstheme="majorHAnsi"/>
          <w:lang w:eastAsia="en-GB"/>
        </w:rPr>
        <w:t>Petel</w:t>
      </w:r>
      <w:proofErr w:type="spellEnd"/>
      <w:r w:rsidRPr="00E54416">
        <w:rPr>
          <w:rFonts w:asciiTheme="majorHAnsi" w:eastAsia="Times New Roman" w:hAnsiTheme="majorHAnsi" w:cstheme="majorHAnsi"/>
          <w:lang w:eastAsia="en-GB"/>
        </w:rPr>
        <w:t xml:space="preserve">, my darling, darling </w:t>
      </w:r>
      <w:proofErr w:type="spellStart"/>
      <w:r w:rsidRPr="00E54416">
        <w:rPr>
          <w:rFonts w:asciiTheme="majorHAnsi" w:eastAsia="Times New Roman" w:hAnsiTheme="majorHAnsi" w:cstheme="majorHAnsi"/>
          <w:lang w:eastAsia="en-GB"/>
        </w:rPr>
        <w:t>Petel</w:t>
      </w:r>
      <w:proofErr w:type="spellEnd"/>
      <w:r w:rsidRPr="00E54416">
        <w:rPr>
          <w:rFonts w:asciiTheme="majorHAnsi" w:eastAsia="Times New Roman" w:hAnsiTheme="majorHAnsi" w:cstheme="majorHAnsi"/>
          <w:lang w:eastAsia="en-GB"/>
        </w:rPr>
        <w:t xml:space="preserve"> . . .'</w:t>
      </w:r>
    </w:p>
    <w:p w14:paraId="63483E24"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Where can I find help? I simply have to go on living and praying to God that, if we ever get out of here, Peter's path will cross mine and he'll gaze into my eyes, read the love in them and say, 'Oh, Anne, if I'd only known, I'd have come to you long ago.'</w:t>
      </w:r>
    </w:p>
    <w:p w14:paraId="6584E5F5"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Once when Father and I were talking about sex, he said I was too young to understand that kind of desire. But I thought I did understand it, and now I'm sure I do. Nothing is as dear to me now as my darling </w:t>
      </w:r>
      <w:proofErr w:type="spellStart"/>
      <w:r w:rsidRPr="00E54416">
        <w:rPr>
          <w:rFonts w:asciiTheme="majorHAnsi" w:eastAsia="Times New Roman" w:hAnsiTheme="majorHAnsi" w:cstheme="majorHAnsi"/>
          <w:lang w:eastAsia="en-GB"/>
        </w:rPr>
        <w:t>Petel</w:t>
      </w:r>
      <w:proofErr w:type="spellEnd"/>
      <w:r w:rsidRPr="00E54416">
        <w:rPr>
          <w:rFonts w:asciiTheme="majorHAnsi" w:eastAsia="Times New Roman" w:hAnsiTheme="majorHAnsi" w:cstheme="majorHAnsi"/>
          <w:lang w:eastAsia="en-GB"/>
        </w:rPr>
        <w:t>!</w:t>
      </w:r>
    </w:p>
    <w:p w14:paraId="3676E403"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 xml:space="preserve">I saw my face in the mirror, and it looked so different. My eyes were clear and deep, my cheeks were rosy, which they hadn't been in weeks, my mouth was much softer. I looked happy, and yet there was something so sad in my expression that the smile immediately faded from my lips. I'm not happy, since I know </w:t>
      </w:r>
      <w:proofErr w:type="spellStart"/>
      <w:r w:rsidRPr="00E54416">
        <w:rPr>
          <w:rFonts w:asciiTheme="majorHAnsi" w:eastAsia="Times New Roman" w:hAnsiTheme="majorHAnsi" w:cstheme="majorHAnsi"/>
          <w:lang w:eastAsia="en-GB"/>
        </w:rPr>
        <w:t>Petel's</w:t>
      </w:r>
      <w:proofErr w:type="spellEnd"/>
      <w:r w:rsidRPr="00E54416">
        <w:rPr>
          <w:rFonts w:asciiTheme="majorHAnsi" w:eastAsia="Times New Roman" w:hAnsiTheme="majorHAnsi" w:cstheme="majorHAnsi"/>
          <w:lang w:eastAsia="en-GB"/>
        </w:rPr>
        <w:t xml:space="preserve"> not thinking of me, and yet I can still feel his beautiful eyes gazing at me and his cool, soft cheek against mine . . . Oh, </w:t>
      </w:r>
      <w:proofErr w:type="spellStart"/>
      <w:r w:rsidRPr="00E54416">
        <w:rPr>
          <w:rFonts w:asciiTheme="majorHAnsi" w:eastAsia="Times New Roman" w:hAnsiTheme="majorHAnsi" w:cstheme="majorHAnsi"/>
          <w:lang w:eastAsia="en-GB"/>
        </w:rPr>
        <w:t>Petel</w:t>
      </w:r>
      <w:proofErr w:type="spellEnd"/>
      <w:r w:rsidRPr="00E54416">
        <w:rPr>
          <w:rFonts w:asciiTheme="majorHAnsi" w:eastAsia="Times New Roman" w:hAnsiTheme="majorHAnsi" w:cstheme="majorHAnsi"/>
          <w:lang w:eastAsia="en-GB"/>
        </w:rPr>
        <w:t xml:space="preserve">, </w:t>
      </w:r>
      <w:proofErr w:type="spellStart"/>
      <w:r w:rsidRPr="00E54416">
        <w:rPr>
          <w:rFonts w:asciiTheme="majorHAnsi" w:eastAsia="Times New Roman" w:hAnsiTheme="majorHAnsi" w:cstheme="majorHAnsi"/>
          <w:lang w:eastAsia="en-GB"/>
        </w:rPr>
        <w:t>Petel</w:t>
      </w:r>
      <w:proofErr w:type="spellEnd"/>
      <w:r w:rsidRPr="00E54416">
        <w:rPr>
          <w:rFonts w:asciiTheme="majorHAnsi" w:eastAsia="Times New Roman" w:hAnsiTheme="majorHAnsi" w:cstheme="majorHAnsi"/>
          <w:lang w:eastAsia="en-GB"/>
        </w:rPr>
        <w:t xml:space="preserve">, how am I ever going to free myself from your image? Wouldn't anyone who took your place be a poor substitute? I love you, with a love so great that it simply couldn't keep growing inside my </w:t>
      </w:r>
      <w:proofErr w:type="gramStart"/>
      <w:r w:rsidRPr="00E54416">
        <w:rPr>
          <w:rFonts w:asciiTheme="majorHAnsi" w:eastAsia="Times New Roman" w:hAnsiTheme="majorHAnsi" w:cstheme="majorHAnsi"/>
          <w:lang w:eastAsia="en-GB"/>
        </w:rPr>
        <w:t>heart, but</w:t>
      </w:r>
      <w:proofErr w:type="gramEnd"/>
      <w:r w:rsidRPr="00E54416">
        <w:rPr>
          <w:rFonts w:asciiTheme="majorHAnsi" w:eastAsia="Times New Roman" w:hAnsiTheme="majorHAnsi" w:cstheme="majorHAnsi"/>
          <w:lang w:eastAsia="en-GB"/>
        </w:rPr>
        <w:t xml:space="preserve"> had to leap out and reveal itself in all its magnitude. A week ago, even a day ago, if you'd asked me, 'Which of your friends do you think you'd be most likely to marry?' I'd have answered, 'Sally, since he makes me feel good, peaceful and safe!' But now I'd cry, '</w:t>
      </w:r>
      <w:proofErr w:type="spellStart"/>
      <w:r w:rsidRPr="00E54416">
        <w:rPr>
          <w:rFonts w:asciiTheme="majorHAnsi" w:eastAsia="Times New Roman" w:hAnsiTheme="majorHAnsi" w:cstheme="majorHAnsi"/>
          <w:lang w:eastAsia="en-GB"/>
        </w:rPr>
        <w:t>Petel</w:t>
      </w:r>
      <w:proofErr w:type="spellEnd"/>
      <w:r w:rsidRPr="00E54416">
        <w:rPr>
          <w:rFonts w:asciiTheme="majorHAnsi" w:eastAsia="Times New Roman" w:hAnsiTheme="majorHAnsi" w:cstheme="majorHAnsi"/>
          <w:lang w:eastAsia="en-GB"/>
        </w:rPr>
        <w:t>, because I love him with all my heart and all my soul. I surrender myself completely!' Except for that one thing: he may touch my face, but that's as far as it goes.</w:t>
      </w:r>
    </w:p>
    <w:p w14:paraId="0A16122C"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This morning I imagined I was in the front attic with </w:t>
      </w:r>
      <w:proofErr w:type="spellStart"/>
      <w:r w:rsidRPr="00E54416">
        <w:rPr>
          <w:rFonts w:asciiTheme="majorHAnsi" w:eastAsia="Times New Roman" w:hAnsiTheme="majorHAnsi" w:cstheme="majorHAnsi"/>
          <w:lang w:eastAsia="en-GB"/>
        </w:rPr>
        <w:t>Petel</w:t>
      </w:r>
      <w:proofErr w:type="spellEnd"/>
      <w:r w:rsidRPr="00E54416">
        <w:rPr>
          <w:rFonts w:asciiTheme="majorHAnsi" w:eastAsia="Times New Roman" w:hAnsiTheme="majorHAnsi" w:cstheme="majorHAnsi"/>
          <w:lang w:eastAsia="en-GB"/>
        </w:rPr>
        <w:t xml:space="preserve">, sitting on the floor by the windows, and after talking for a while, we both began to cry. Moments later I felt his mouth and his wonderful cheek! Oh, </w:t>
      </w:r>
      <w:proofErr w:type="spellStart"/>
      <w:r w:rsidRPr="00E54416">
        <w:rPr>
          <w:rFonts w:asciiTheme="majorHAnsi" w:eastAsia="Times New Roman" w:hAnsiTheme="majorHAnsi" w:cstheme="majorHAnsi"/>
          <w:lang w:eastAsia="en-GB"/>
        </w:rPr>
        <w:t>Petel</w:t>
      </w:r>
      <w:proofErr w:type="spellEnd"/>
      <w:r w:rsidRPr="00E54416">
        <w:rPr>
          <w:rFonts w:asciiTheme="majorHAnsi" w:eastAsia="Times New Roman" w:hAnsiTheme="majorHAnsi" w:cstheme="majorHAnsi"/>
          <w:lang w:eastAsia="en-GB"/>
        </w:rPr>
        <w:t xml:space="preserve">, come to me. Think of me, my dearest </w:t>
      </w:r>
      <w:proofErr w:type="spellStart"/>
      <w:r w:rsidRPr="00E54416">
        <w:rPr>
          <w:rFonts w:asciiTheme="majorHAnsi" w:eastAsia="Times New Roman" w:hAnsiTheme="majorHAnsi" w:cstheme="majorHAnsi"/>
          <w:lang w:eastAsia="en-GB"/>
        </w:rPr>
        <w:t>Petel</w:t>
      </w:r>
      <w:proofErr w:type="spellEnd"/>
      <w:r w:rsidRPr="00E54416">
        <w:rPr>
          <w:rFonts w:asciiTheme="majorHAnsi" w:eastAsia="Times New Roman" w:hAnsiTheme="majorHAnsi" w:cstheme="majorHAnsi"/>
          <w:lang w:eastAsia="en-GB"/>
        </w:rPr>
        <w:t>!</w:t>
      </w:r>
    </w:p>
    <w:p w14:paraId="0BC3D59D"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SATURDAY, 22 JANUARY 1944</w:t>
      </w:r>
    </w:p>
    <w:p w14:paraId="72E6A147"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Dearest Kitty,</w:t>
      </w:r>
    </w:p>
    <w:p w14:paraId="14C6184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Can you tell me why people go to such lengths to hide their real selves? Or why I always behave very differently when I'm in the company of others? I know there must be a reason, but sometimes I think it's horrible that you can't ever confide in anyone, not even those closest to you.</w:t>
      </w:r>
    </w:p>
    <w:p w14:paraId="0E9F3763"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It seems as if I've grown up since the night I had that dream, as if I've become more independent. You'll be amazed when I tell you that even my attitude towards the van </w:t>
      </w:r>
      <w:proofErr w:type="spellStart"/>
      <w:r w:rsidRPr="00E54416">
        <w:rPr>
          <w:rFonts w:asciiTheme="majorHAnsi" w:eastAsia="Times New Roman" w:hAnsiTheme="majorHAnsi" w:cstheme="majorHAnsi"/>
          <w:lang w:eastAsia="en-GB"/>
        </w:rPr>
        <w:t>Daans</w:t>
      </w:r>
      <w:proofErr w:type="spellEnd"/>
      <w:r w:rsidRPr="00E54416">
        <w:rPr>
          <w:rFonts w:asciiTheme="majorHAnsi" w:eastAsia="Times New Roman" w:hAnsiTheme="majorHAnsi" w:cstheme="majorHAnsi"/>
          <w:lang w:eastAsia="en-GB"/>
        </w:rPr>
        <w:t xml:space="preserve"> has changed. I've stopped looking at all the discussions and arguments from my family's biased point of view.</w:t>
      </w:r>
    </w:p>
    <w:p w14:paraId="0D1C9CA5"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What's brought on such a radical change?</w:t>
      </w:r>
    </w:p>
    <w:p w14:paraId="1DB22AF4"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 xml:space="preserve">Well, you see, I suddenly realized that if Mother had been different, if she'd been a real mum, our relationship would have been very, very different. Mrs. van </w:t>
      </w:r>
      <w:proofErr w:type="spellStart"/>
      <w:r w:rsidRPr="00E54416">
        <w:rPr>
          <w:rFonts w:asciiTheme="majorHAnsi" w:eastAsia="Times New Roman" w:hAnsiTheme="majorHAnsi" w:cstheme="majorHAnsi"/>
          <w:lang w:eastAsia="en-GB"/>
        </w:rPr>
        <w:t>Daan</w:t>
      </w:r>
      <w:proofErr w:type="spellEnd"/>
      <w:r w:rsidRPr="00E54416">
        <w:rPr>
          <w:rFonts w:asciiTheme="majorHAnsi" w:eastAsia="Times New Roman" w:hAnsiTheme="majorHAnsi" w:cstheme="majorHAnsi"/>
          <w:lang w:eastAsia="en-GB"/>
        </w:rPr>
        <w:t xml:space="preserve"> is by no means a wonderful person, yet half the arguments could have been avoided if Mother hadn't been so hard to deal with every time they got on to a tricky subject. Mrs. van </w:t>
      </w:r>
      <w:proofErr w:type="spellStart"/>
      <w:r w:rsidRPr="00E54416">
        <w:rPr>
          <w:rFonts w:asciiTheme="majorHAnsi" w:eastAsia="Times New Roman" w:hAnsiTheme="majorHAnsi" w:cstheme="majorHAnsi"/>
          <w:lang w:eastAsia="en-GB"/>
        </w:rPr>
        <w:t>Daan</w:t>
      </w:r>
      <w:proofErr w:type="spellEnd"/>
      <w:r w:rsidRPr="00E54416">
        <w:rPr>
          <w:rFonts w:asciiTheme="majorHAnsi" w:eastAsia="Times New Roman" w:hAnsiTheme="majorHAnsi" w:cstheme="majorHAnsi"/>
          <w:lang w:eastAsia="en-GB"/>
        </w:rPr>
        <w:t xml:space="preserve"> does have one good point, though: you can talk to her. She may be selfish, stingy and underhanded, but she'll readily back down as long as you don't provoke her and make her unreasonable. This tactic doesn't work every time, but if you're patient, you can keep trying and see how far you get. All the conflicts about our upbringing, about not pampering children, about the food - about everything - might have taken a different turn if we'd remained open and on friendly terms instead of always seeing the worst side.</w:t>
      </w:r>
    </w:p>
    <w:p w14:paraId="57269148"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 know exactly what you're going to say, Kitty.</w:t>
      </w:r>
    </w:p>
    <w:p w14:paraId="7DA04B4C"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'But, Anne, are these words really coming from your lips? From you, who have had to put up with so many unkind words from upstairs? From you, who are aware of all the injustices?' And yet they are coming from me. I want to take a fresh look at things and form my own opinion, not just ape my parents, as in the proverb 'The apple never falls far from the tree.' I want to re-examine the van </w:t>
      </w:r>
      <w:proofErr w:type="spellStart"/>
      <w:r w:rsidRPr="00E54416">
        <w:rPr>
          <w:rFonts w:asciiTheme="majorHAnsi" w:eastAsia="Times New Roman" w:hAnsiTheme="majorHAnsi" w:cstheme="majorHAnsi"/>
          <w:lang w:eastAsia="en-GB"/>
        </w:rPr>
        <w:t>Daans</w:t>
      </w:r>
      <w:proofErr w:type="spellEnd"/>
      <w:r w:rsidRPr="00E54416">
        <w:rPr>
          <w:rFonts w:asciiTheme="majorHAnsi" w:eastAsia="Times New Roman" w:hAnsiTheme="majorHAnsi" w:cstheme="majorHAnsi"/>
          <w:lang w:eastAsia="en-GB"/>
        </w:rPr>
        <w:t xml:space="preserve"> and decide for myself what's true and what's been blown out of proportion. If I end up being disappointed in them, I can always side with Father and Mother. But if not, I can try to change their attitude. And if that doesn't work, I'll have to stick with my own opinions and judgment. I'll take every opportunity to speak openly to Mrs. van D. about our many differences and not be afraid - despite my reputation as a smart aleck - to offer my impartial opinion.</w:t>
      </w:r>
    </w:p>
    <w:p w14:paraId="0975A224"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I won't say anything negative about my own family and as of today, my gossiping is a thing of the past. Up till now I was absolutely convinced that the van </w:t>
      </w:r>
      <w:proofErr w:type="spellStart"/>
      <w:r w:rsidRPr="00E54416">
        <w:rPr>
          <w:rFonts w:asciiTheme="majorHAnsi" w:eastAsia="Times New Roman" w:hAnsiTheme="majorHAnsi" w:cstheme="majorHAnsi"/>
          <w:lang w:eastAsia="en-GB"/>
        </w:rPr>
        <w:t>Daans</w:t>
      </w:r>
      <w:proofErr w:type="spellEnd"/>
      <w:r w:rsidRPr="00E54416">
        <w:rPr>
          <w:rFonts w:asciiTheme="majorHAnsi" w:eastAsia="Times New Roman" w:hAnsiTheme="majorHAnsi" w:cstheme="majorHAnsi"/>
          <w:lang w:eastAsia="en-GB"/>
        </w:rPr>
        <w:t xml:space="preserve"> were entirely to blame for the quarrels, but now I'm sure the fault was largely ours.</w:t>
      </w:r>
    </w:p>
    <w:p w14:paraId="00D9F88D"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We were right as far as the issues were concerned, but intelligent people (such as ourselves!) should have more insight into how to deal with others. I hope I'll find an occasion to put it to good use.</w:t>
      </w:r>
    </w:p>
    <w:p w14:paraId="4520F8E9"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Anne</w:t>
      </w:r>
    </w:p>
    <w:p w14:paraId="1CF9EB9F"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FRIDAY, 18 FEBRUARY 1944</w:t>
      </w:r>
    </w:p>
    <w:p w14:paraId="3AD1040F"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Dearest Kitty,</w:t>
      </w:r>
    </w:p>
    <w:p w14:paraId="7F95905B"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Whenever I go upstairs, it’s always so I can see ‘him’. Now that I have something to look forward to, my life here has improved greatly.</w:t>
      </w:r>
    </w:p>
    <w:p w14:paraId="27CFFC41"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At least the object of my friendship is always here, and I don’t have to be afraid of rivals (except for Margo). Don’t think I’m in love, because I’m not, but I do have a feeling that something beautiful is going to develop between Peter and me, a kind of friendship and a feeling of trust. I go and see him whenever I get the chance, and it’s not the way it used to be, when he didn’t know what to make of me. On the contrary, he’s still talking away as I’m heading out of the door. Mother doesn’t like me going upstairs. She always says I’m bothering Peter and that I should leave him alone. Honestly, can’t she credit me with some intuition? She always looks at me so oddly when I go to Peter’s room. When I come down again, she asks me where I’ve been. It’s terrible, but I’m beginning to hate her!</w:t>
      </w:r>
    </w:p>
    <w:p w14:paraId="710D1391"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Anne</w:t>
      </w:r>
    </w:p>
    <w:p w14:paraId="1DB4863B"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TUESDAY, 7 MARCH 1944</w:t>
      </w:r>
    </w:p>
    <w:p w14:paraId="318E5648"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Dearest Kitty,</w:t>
      </w:r>
    </w:p>
    <w:p w14:paraId="3C90E19F"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When I think back to my life in 1942, it all seems so unreal. The Anne Frank who enjoyed that existence was completely different from the one who has grown wise within these walls. Yes, it was heavenly. A lot of admirers, twenty friends, the favourite of most of my teachers, spoiled rotten by Father and Mother, bags full of sweets and loads of pocket money. What more could anyone ask for?</w:t>
      </w:r>
    </w:p>
    <w:p w14:paraId="1D2C65F5"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You're probably wondering how I could have charmed all those people. Peter says it's because I'm 'attractive', but that isn't it entirely. The teachers were amused and entertained </w:t>
      </w:r>
      <w:r w:rsidRPr="00E54416">
        <w:rPr>
          <w:rFonts w:asciiTheme="majorHAnsi" w:eastAsia="Times New Roman" w:hAnsiTheme="majorHAnsi" w:cstheme="majorHAnsi"/>
          <w:lang w:eastAsia="en-GB"/>
        </w:rPr>
        <w:lastRenderedPageBreak/>
        <w:t>by my clever answers, my witty remarks, my smiling face and my critical mind. That's all I was: a terrible flirt, coquettish and amusing. I had a few plus points: I was hardworking, honest and generous. I would never have refused anyone who wanted to peek at my answers, I was magnanimous with my sweets, and I wasn't stuck-up. Would all that admiration eventually have made me over</w:t>
      </w:r>
      <w:r w:rsidRPr="00E54416">
        <w:rPr>
          <w:rFonts w:asciiTheme="majorHAnsi" w:eastAsia="Times New Roman" w:hAnsiTheme="majorHAnsi" w:cstheme="majorHAnsi"/>
          <w:lang w:eastAsia="en-GB"/>
        </w:rPr>
        <w:softHyphen/>
        <w:t>confident? It's a good thing that, at the height of my glory, I was suddenly plunged into reality. It took me more than a year to get used to doing without admiration.</w:t>
      </w:r>
    </w:p>
    <w:p w14:paraId="4B502FA3"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How did they see me at school? As the class comedian, the eternal ringleader, never in a bad mood, never a cry-baby. Was it any wonder that everyone wanted to cycle to school with me or do me little favours?</w:t>
      </w:r>
    </w:p>
    <w:p w14:paraId="5E404C91"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 look back at that Anne Frank as a pleasant, amusing, but superficial girl, who has nothing to do with me. What did Peter say about me? 'Whenever I saw you, you were surrounded by a flock of girls and at least two or three boys, you were always laughing, and you were always the centre of attention!' He was right.</w:t>
      </w:r>
    </w:p>
    <w:p w14:paraId="63C63409"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What's remained of that Anne Frank? Oh, I haven't forgot</w:t>
      </w:r>
      <w:r w:rsidRPr="00E54416">
        <w:rPr>
          <w:rFonts w:asciiTheme="majorHAnsi" w:eastAsia="Times New Roman" w:hAnsiTheme="majorHAnsi" w:cstheme="majorHAnsi"/>
          <w:lang w:eastAsia="en-GB"/>
        </w:rPr>
        <w:softHyphen/>
        <w:t xml:space="preserve">ten how to laugh or toss off a remark, I'm just as good, if not better, at hauling people over the coals, understanding them and I can still flirt, if I want to . . . I'd like to live that seemingly carefree and happy life for an evening, a few days, a week. At the end of that week I'd be </w:t>
      </w:r>
      <w:proofErr w:type="gramStart"/>
      <w:r w:rsidRPr="00E54416">
        <w:rPr>
          <w:rFonts w:asciiTheme="majorHAnsi" w:eastAsia="Times New Roman" w:hAnsiTheme="majorHAnsi" w:cstheme="majorHAnsi"/>
          <w:lang w:eastAsia="en-GB"/>
        </w:rPr>
        <w:t>exhausted, and</w:t>
      </w:r>
      <w:proofErr w:type="gramEnd"/>
      <w:r w:rsidRPr="00E54416">
        <w:rPr>
          <w:rFonts w:asciiTheme="majorHAnsi" w:eastAsia="Times New Roman" w:hAnsiTheme="majorHAnsi" w:cstheme="majorHAnsi"/>
          <w:lang w:eastAsia="en-GB"/>
        </w:rPr>
        <w:t xml:space="preserve"> would be grateful to the first person to talk to me about something meaningful. I want friends, not admirers. People who respect me for my character and my deeds, not my flattering smile. The circle around me would be much smaller, but what does that matter, as long as they're sincere?</w:t>
      </w:r>
    </w:p>
    <w:p w14:paraId="45C7238C"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In spite of everything, I wasn't altogether happy; I often felt I'd been deserted, but because I was on the go all day long, I didn't think about it. I enjoyed myself as much as I could, trying consciously or unconsciously to fill the void with jokes. Looking back, I realize that this period of my life has irrevocably </w:t>
      </w:r>
      <w:proofErr w:type="gramStart"/>
      <w:r w:rsidRPr="00E54416">
        <w:rPr>
          <w:rFonts w:asciiTheme="majorHAnsi" w:eastAsia="Times New Roman" w:hAnsiTheme="majorHAnsi" w:cstheme="majorHAnsi"/>
          <w:lang w:eastAsia="en-GB"/>
        </w:rPr>
        <w:t>come to a close</w:t>
      </w:r>
      <w:proofErr w:type="gramEnd"/>
      <w:r w:rsidRPr="00E54416">
        <w:rPr>
          <w:rFonts w:asciiTheme="majorHAnsi" w:eastAsia="Times New Roman" w:hAnsiTheme="majorHAnsi" w:cstheme="majorHAnsi"/>
          <w:lang w:eastAsia="en-GB"/>
        </w:rPr>
        <w:t>; my carefree schooldays are gone for ever.</w:t>
      </w:r>
    </w:p>
    <w:p w14:paraId="03AB8961"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I don't even miss them. I've outgrown them. I can no longer just be frivolous, since my serious side is always there.</w:t>
      </w:r>
    </w:p>
    <w:p w14:paraId="66C207B5"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 see my life up till New Year 1944 as if I were looking through a powerful magnifying glass. When I was at home, my life was filled with sunshine. Then, in the middle of 1942, everything changed overnight. The quarrels, the accusa</w:t>
      </w:r>
      <w:r w:rsidRPr="00E54416">
        <w:rPr>
          <w:rFonts w:asciiTheme="majorHAnsi" w:eastAsia="Times New Roman" w:hAnsiTheme="majorHAnsi" w:cstheme="majorHAnsi"/>
          <w:lang w:eastAsia="en-GB"/>
        </w:rPr>
        <w:softHyphen/>
        <w:t>tions - I couldn't take it all in. I was caught off guard, and the only way I knew how to keep my bearings was to talk back.</w:t>
      </w:r>
    </w:p>
    <w:p w14:paraId="3CAE90CF"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The first half of 1943 brought crying spells, loneliness and the gradual realization of my faults and shortcomings, which were numerous and seemed even more so.</w:t>
      </w:r>
    </w:p>
    <w:p w14:paraId="0FF617D0"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I filled the day with chatter, tried to draw </w:t>
      </w:r>
      <w:proofErr w:type="spellStart"/>
      <w:r w:rsidRPr="00E54416">
        <w:rPr>
          <w:rFonts w:asciiTheme="majorHAnsi" w:eastAsia="Times New Roman" w:hAnsiTheme="majorHAnsi" w:cstheme="majorHAnsi"/>
          <w:lang w:eastAsia="en-GB"/>
        </w:rPr>
        <w:t>Pim</w:t>
      </w:r>
      <w:proofErr w:type="spellEnd"/>
      <w:r w:rsidRPr="00E54416">
        <w:rPr>
          <w:rFonts w:asciiTheme="majorHAnsi" w:eastAsia="Times New Roman" w:hAnsiTheme="majorHAnsi" w:cstheme="majorHAnsi"/>
          <w:lang w:eastAsia="en-GB"/>
        </w:rPr>
        <w:t xml:space="preserve"> closer to me and failed. This left me on my own to face the difficult task of improving </w:t>
      </w:r>
      <w:proofErr w:type="gramStart"/>
      <w:r w:rsidRPr="00E54416">
        <w:rPr>
          <w:rFonts w:asciiTheme="majorHAnsi" w:eastAsia="Times New Roman" w:hAnsiTheme="majorHAnsi" w:cstheme="majorHAnsi"/>
          <w:lang w:eastAsia="en-GB"/>
        </w:rPr>
        <w:t>myself</w:t>
      </w:r>
      <w:proofErr w:type="gramEnd"/>
      <w:r w:rsidRPr="00E54416">
        <w:rPr>
          <w:rFonts w:asciiTheme="majorHAnsi" w:eastAsia="Times New Roman" w:hAnsiTheme="majorHAnsi" w:cstheme="majorHAnsi"/>
          <w:lang w:eastAsia="en-GB"/>
        </w:rPr>
        <w:t xml:space="preserve"> so I wouldn't have to hear their reproaches, because they made me so despondent.</w:t>
      </w:r>
    </w:p>
    <w:p w14:paraId="6EFC4C65"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The second half of the year was slightly better. I became a </w:t>
      </w:r>
      <w:proofErr w:type="gramStart"/>
      <w:r w:rsidRPr="00E54416">
        <w:rPr>
          <w:rFonts w:asciiTheme="majorHAnsi" w:eastAsia="Times New Roman" w:hAnsiTheme="majorHAnsi" w:cstheme="majorHAnsi"/>
          <w:lang w:eastAsia="en-GB"/>
        </w:rPr>
        <w:t>teenager, and</w:t>
      </w:r>
      <w:proofErr w:type="gramEnd"/>
      <w:r w:rsidRPr="00E54416">
        <w:rPr>
          <w:rFonts w:asciiTheme="majorHAnsi" w:eastAsia="Times New Roman" w:hAnsiTheme="majorHAnsi" w:cstheme="majorHAnsi"/>
          <w:lang w:eastAsia="en-GB"/>
        </w:rPr>
        <w:t xml:space="preserve"> was treated more like a grown-up. I began </w:t>
      </w:r>
      <w:proofErr w:type="spellStart"/>
      <w:r w:rsidRPr="00E54416">
        <w:rPr>
          <w:rFonts w:asciiTheme="majorHAnsi" w:eastAsia="Times New Roman" w:hAnsiTheme="majorHAnsi" w:cstheme="majorHAnsi"/>
          <w:lang w:eastAsia="en-GB"/>
        </w:rPr>
        <w:t>tothink</w:t>
      </w:r>
      <w:proofErr w:type="spellEnd"/>
      <w:r w:rsidRPr="00E54416">
        <w:rPr>
          <w:rFonts w:asciiTheme="majorHAnsi" w:eastAsia="Times New Roman" w:hAnsiTheme="majorHAnsi" w:cstheme="majorHAnsi"/>
          <w:lang w:eastAsia="en-GB"/>
        </w:rPr>
        <w:t xml:space="preserve"> about things and to write stories, finally </w:t>
      </w:r>
      <w:proofErr w:type="gramStart"/>
      <w:r w:rsidRPr="00E54416">
        <w:rPr>
          <w:rFonts w:asciiTheme="majorHAnsi" w:eastAsia="Times New Roman" w:hAnsiTheme="majorHAnsi" w:cstheme="majorHAnsi"/>
          <w:lang w:eastAsia="en-GB"/>
        </w:rPr>
        <w:t>coming to the conclusion</w:t>
      </w:r>
      <w:proofErr w:type="gramEnd"/>
      <w:r w:rsidRPr="00E54416">
        <w:rPr>
          <w:rFonts w:asciiTheme="majorHAnsi" w:eastAsia="Times New Roman" w:hAnsiTheme="majorHAnsi" w:cstheme="majorHAnsi"/>
          <w:lang w:eastAsia="en-GB"/>
        </w:rPr>
        <w:t xml:space="preserve"> that the others had no right to swing me back and forth like a pendulum on a clock. I wanted to change myself in my own way. But what affected me even more was the realization that I was never going to be able to confide in Father. I didn't trust anyone but myself.</w:t>
      </w:r>
    </w:p>
    <w:p w14:paraId="600BA39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After New Year the second big change occurred: my dream, through which I discovered my longing for ... a boy; not for a girlfriend, but for a boyfriend. I also discovered an inner happiness underneath my superficial and cheerful exterior. Over some </w:t>
      </w:r>
      <w:proofErr w:type="gramStart"/>
      <w:r w:rsidRPr="00E54416">
        <w:rPr>
          <w:rFonts w:asciiTheme="majorHAnsi" w:eastAsia="Times New Roman" w:hAnsiTheme="majorHAnsi" w:cstheme="majorHAnsi"/>
          <w:lang w:eastAsia="en-GB"/>
        </w:rPr>
        <w:t>time</w:t>
      </w:r>
      <w:proofErr w:type="gramEnd"/>
      <w:r w:rsidRPr="00E54416">
        <w:rPr>
          <w:rFonts w:asciiTheme="majorHAnsi" w:eastAsia="Times New Roman" w:hAnsiTheme="majorHAnsi" w:cstheme="majorHAnsi"/>
          <w:lang w:eastAsia="en-GB"/>
        </w:rPr>
        <w:t xml:space="preserve"> I became quite and felt craving for kindness and beauty.</w:t>
      </w:r>
    </w:p>
    <w:p w14:paraId="3990D803"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 lie in bed at night, after ending my prayers with the words 'Thank you, God, for that is good and dear and beautiful</w:t>
      </w:r>
      <w:proofErr w:type="gramStart"/>
      <w:r w:rsidRPr="00E54416">
        <w:rPr>
          <w:rFonts w:asciiTheme="majorHAnsi" w:eastAsia="Times New Roman" w:hAnsiTheme="majorHAnsi" w:cstheme="majorHAnsi"/>
          <w:lang w:eastAsia="en-GB"/>
        </w:rPr>
        <w:t>'</w:t>
      </w:r>
      <w:r w:rsidRPr="00E54416">
        <w:rPr>
          <w:rFonts w:asciiTheme="majorHAnsi" w:eastAsia="Times New Roman" w:hAnsiTheme="majorHAnsi" w:cstheme="majorHAnsi"/>
          <w:i/>
          <w:iCs/>
          <w:lang w:eastAsia="en-GB"/>
        </w:rPr>
        <w:t xml:space="preserve"> ,</w:t>
      </w:r>
      <w:proofErr w:type="gramEnd"/>
      <w:r w:rsidRPr="00E54416">
        <w:rPr>
          <w:rFonts w:asciiTheme="majorHAnsi" w:eastAsia="Times New Roman" w:hAnsiTheme="majorHAnsi" w:cstheme="majorHAnsi"/>
          <w:lang w:eastAsia="en-GB"/>
        </w:rPr>
        <w:t xml:space="preserve"> and I'm filled with joy. I think of going into hiding, my health and my whole being as </w:t>
      </w:r>
      <w:r w:rsidRPr="00E54416">
        <w:rPr>
          <w:rFonts w:asciiTheme="majorHAnsi" w:eastAsia="Times New Roman" w:hAnsiTheme="majorHAnsi" w:cstheme="majorHAnsi"/>
          <w:i/>
          <w:iCs/>
          <w:lang w:eastAsia="en-GB"/>
        </w:rPr>
        <w:t>good;</w:t>
      </w:r>
      <w:r w:rsidRPr="00E54416">
        <w:rPr>
          <w:rFonts w:asciiTheme="majorHAnsi" w:eastAsia="Times New Roman" w:hAnsiTheme="majorHAnsi" w:cstheme="majorHAnsi"/>
          <w:lang w:eastAsia="en-GB"/>
        </w:rPr>
        <w:t xml:space="preserve"> Peter's love (which is still so new and fragile and which neither of us dares to say aloud), the future, passion and happiness as </w:t>
      </w:r>
      <w:r w:rsidRPr="00E54416">
        <w:rPr>
          <w:rFonts w:asciiTheme="majorHAnsi" w:eastAsia="Times New Roman" w:hAnsiTheme="majorHAnsi" w:cstheme="majorHAnsi"/>
          <w:i/>
          <w:iCs/>
          <w:lang w:eastAsia="en-GB"/>
        </w:rPr>
        <w:t>dear;</w:t>
      </w:r>
      <w:r w:rsidRPr="00E54416">
        <w:rPr>
          <w:rFonts w:asciiTheme="majorHAnsi" w:eastAsia="Times New Roman" w:hAnsiTheme="majorHAnsi" w:cstheme="majorHAnsi"/>
          <w:lang w:eastAsia="en-GB"/>
        </w:rPr>
        <w:t xml:space="preserve"> the world, nature and the tremendous beauty of everything, all that splendour, as </w:t>
      </w:r>
      <w:r w:rsidRPr="00E54416">
        <w:rPr>
          <w:rFonts w:asciiTheme="majorHAnsi" w:eastAsia="Times New Roman" w:hAnsiTheme="majorHAnsi" w:cstheme="majorHAnsi"/>
          <w:i/>
          <w:iCs/>
          <w:lang w:eastAsia="en-GB"/>
        </w:rPr>
        <w:t>beautiful.</w:t>
      </w:r>
    </w:p>
    <w:p w14:paraId="04BBCF59"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 xml:space="preserve">At such moments I don't think about all the misery, but about the beauty that still remains. This is where </w:t>
      </w:r>
      <w:proofErr w:type="gramStart"/>
      <w:r w:rsidRPr="00E54416">
        <w:rPr>
          <w:rFonts w:asciiTheme="majorHAnsi" w:eastAsia="Times New Roman" w:hAnsiTheme="majorHAnsi" w:cstheme="majorHAnsi"/>
          <w:lang w:eastAsia="en-GB"/>
        </w:rPr>
        <w:t>Mother</w:t>
      </w:r>
      <w:proofErr w:type="gramEnd"/>
      <w:r w:rsidRPr="00E54416">
        <w:rPr>
          <w:rFonts w:asciiTheme="majorHAnsi" w:eastAsia="Times New Roman" w:hAnsiTheme="majorHAnsi" w:cstheme="majorHAnsi"/>
          <w:lang w:eastAsia="en-GB"/>
        </w:rPr>
        <w:t xml:space="preserve"> and I differ greatly. Her advice in the face of melancholy is: 'Think about all the suffering in the world and be thankful you're not part of it.'</w:t>
      </w:r>
    </w:p>
    <w:p w14:paraId="340E3E28"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My advice is: 'Go outside, to the country, enjoy the sun and all nature has to offer. Try to recapture the happiness within yourself and God; think of all the beauty in yourself and in everything around you and be happy.'</w:t>
      </w:r>
    </w:p>
    <w:p w14:paraId="2173608C"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 don't think Mother's advice can be right, because what are you supposed to do if you become part of the suffering? You'd be completely lost. On the contrary, beauty remains in the nature, sun, freedom and yourself. If you just look for it, you discover yourself and God, you will stand out.</w:t>
      </w:r>
    </w:p>
    <w:p w14:paraId="624B906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 person who's happy will make others happy; a person who has courage and faith will never die in misery!</w:t>
      </w:r>
    </w:p>
    <w:p w14:paraId="07F0C74C"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Anne</w:t>
      </w:r>
    </w:p>
    <w:p w14:paraId="3B1A6156"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SATURDAY, 1 APRIL 1944</w:t>
      </w:r>
    </w:p>
    <w:p w14:paraId="7E14F8F4"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Dearest Kitty,</w:t>
      </w:r>
    </w:p>
    <w:p w14:paraId="059FAB3F"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And yet everything is still so difficult. You do know what I mean, don't you? I long so much for him to kiss me, but that kiss is taking its own sweet time. Does he still think of me as a friend? Don't I mean anything more? You and I both know that I'm strong, that I can carry most burdens alone. I've never been used to sharing my worries with anyone, and I've never clung to a mother, but I'd love to lay my head on his shoulder and just sit there quietly.</w:t>
      </w:r>
    </w:p>
    <w:p w14:paraId="59793413"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I can't, I simply can't forget that dream of Peter's cheek, when everything was so good! Does he have the same longing? Is he just too shy to say he loves me? Why does he want me near him so much? Oh, why doesn't he say something? I've got to stop, I've got to be calm. I'll try to be strong again, and if I'm patient, the rest will follow. But - and this is the worst part - I </w:t>
      </w:r>
      <w:r w:rsidRPr="00E54416">
        <w:rPr>
          <w:rFonts w:asciiTheme="majorHAnsi" w:eastAsia="Times New Roman" w:hAnsiTheme="majorHAnsi" w:cstheme="majorHAnsi"/>
          <w:lang w:eastAsia="en-GB"/>
        </w:rPr>
        <w:lastRenderedPageBreak/>
        <w:t xml:space="preserve">seem to be chasing him. I'm always the one who has to go upstairs; </w:t>
      </w:r>
      <w:r w:rsidRPr="00E54416">
        <w:rPr>
          <w:rFonts w:asciiTheme="majorHAnsi" w:eastAsia="Times New Roman" w:hAnsiTheme="majorHAnsi" w:cstheme="majorHAnsi"/>
          <w:i/>
          <w:iCs/>
          <w:lang w:eastAsia="en-GB"/>
        </w:rPr>
        <w:t>he</w:t>
      </w:r>
      <w:r w:rsidRPr="00E54416">
        <w:rPr>
          <w:rFonts w:asciiTheme="majorHAnsi" w:eastAsia="Times New Roman" w:hAnsiTheme="majorHAnsi" w:cstheme="majorHAnsi"/>
          <w:lang w:eastAsia="en-GB"/>
        </w:rPr>
        <w:t xml:space="preserve"> never comes to </w:t>
      </w:r>
      <w:r w:rsidRPr="00E54416">
        <w:rPr>
          <w:rFonts w:asciiTheme="majorHAnsi" w:eastAsia="Times New Roman" w:hAnsiTheme="majorHAnsi" w:cstheme="majorHAnsi"/>
          <w:i/>
          <w:iCs/>
          <w:lang w:eastAsia="en-GB"/>
        </w:rPr>
        <w:t>me.</w:t>
      </w:r>
      <w:r w:rsidRPr="00E54416">
        <w:rPr>
          <w:rFonts w:asciiTheme="majorHAnsi" w:eastAsia="Times New Roman" w:hAnsiTheme="majorHAnsi" w:cstheme="majorHAnsi"/>
          <w:lang w:eastAsia="en-GB"/>
        </w:rPr>
        <w:t xml:space="preserve"> But that's because of the rooms, and he has to understand it. Oh, there are still so many things that he has to understand.</w:t>
      </w:r>
    </w:p>
    <w:p w14:paraId="19CFB2D8"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Anne</w:t>
      </w:r>
    </w:p>
    <w:p w14:paraId="500CB833"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THURSDAY, 6 APRIL 1944</w:t>
      </w:r>
    </w:p>
    <w:p w14:paraId="13034B0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Dearest Kitty,</w:t>
      </w:r>
    </w:p>
    <w:p w14:paraId="0063195A"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You asked me what my hobbies and interests </w:t>
      </w:r>
      <w:proofErr w:type="gramStart"/>
      <w:r w:rsidRPr="00E54416">
        <w:rPr>
          <w:rFonts w:asciiTheme="majorHAnsi" w:eastAsia="Times New Roman" w:hAnsiTheme="majorHAnsi" w:cstheme="majorHAnsi"/>
          <w:lang w:eastAsia="en-GB"/>
        </w:rPr>
        <w:t>are</w:t>
      </w:r>
      <w:proofErr w:type="gramEnd"/>
      <w:r w:rsidRPr="00E54416">
        <w:rPr>
          <w:rFonts w:asciiTheme="majorHAnsi" w:eastAsia="Times New Roman" w:hAnsiTheme="majorHAnsi" w:cstheme="majorHAnsi"/>
          <w:lang w:eastAsia="en-GB"/>
        </w:rPr>
        <w:t xml:space="preserve"> and I'd like to answer, but I'd better warn you, I have lots of them, so don't be surprised.</w:t>
      </w:r>
    </w:p>
    <w:p w14:paraId="74D04D2F"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First of all: literature, but I don't really think of that as a hobby.</w:t>
      </w:r>
    </w:p>
    <w:p w14:paraId="762E0CD1"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Number two: royal genealogical charts. I'm looking in every newspaper, book and magazine I can find for the family trees of the French, German, Spanish, English, Austrian, Russian, Norwegian and Dutch royal families. I've made great progress with many of them, because for a long time I've been taking notes while reading biographies or history books. I even copy out many of the passages on history. </w:t>
      </w:r>
      <w:proofErr w:type="gramStart"/>
      <w:r w:rsidRPr="00E54416">
        <w:rPr>
          <w:rFonts w:asciiTheme="majorHAnsi" w:eastAsia="Times New Roman" w:hAnsiTheme="majorHAnsi" w:cstheme="majorHAnsi"/>
          <w:lang w:eastAsia="en-GB"/>
        </w:rPr>
        <w:t>So</w:t>
      </w:r>
      <w:proofErr w:type="gramEnd"/>
      <w:r w:rsidRPr="00E54416">
        <w:rPr>
          <w:rFonts w:asciiTheme="majorHAnsi" w:eastAsia="Times New Roman" w:hAnsiTheme="majorHAnsi" w:cstheme="majorHAnsi"/>
          <w:lang w:eastAsia="en-GB"/>
        </w:rPr>
        <w:t xml:space="preserve"> my third hobby is history, and Father's already bought me numerous books. I can hardly wait for the day when I'll be able to go to the public library and ferret out the information I need.</w:t>
      </w:r>
    </w:p>
    <w:p w14:paraId="5FAEA92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Number four is Greek and Roman mythology. I have various books on this subject too. My other hobbies are film stars and family photographs. I'm crazy about reading and books. I adore the history of the arts, especially when it concerns writers, poets and painters; musicians may come later. I loathe algebra, geometry and arithmetic. I enjoy all my other school subjects, but history's my favourite!</w:t>
      </w:r>
    </w:p>
    <w:p w14:paraId="4A9D4245"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Anne</w:t>
      </w:r>
    </w:p>
    <w:p w14:paraId="0E0434E0"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SUNDAY MORNING, JUST BEFORE ELEVEN, 16 APRIL I944</w:t>
      </w:r>
    </w:p>
    <w:p w14:paraId="526D26C0"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Dearest Kitty,</w:t>
      </w:r>
    </w:p>
    <w:p w14:paraId="4074887D"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Remember yesterday's date, since it was a red-letter day for me. Isn't it an important day for every girl when she gets her first kiss? Well then, it's no less important to me. The time Bram kissed me on my right cheek or Mr. </w:t>
      </w:r>
      <w:proofErr w:type="spellStart"/>
      <w:r w:rsidRPr="00E54416">
        <w:rPr>
          <w:rFonts w:asciiTheme="majorHAnsi" w:eastAsia="Times New Roman" w:hAnsiTheme="majorHAnsi" w:cstheme="majorHAnsi"/>
          <w:lang w:eastAsia="en-GB"/>
        </w:rPr>
        <w:t>Woudstra</w:t>
      </w:r>
      <w:proofErr w:type="spellEnd"/>
      <w:r w:rsidRPr="00E54416">
        <w:rPr>
          <w:rFonts w:asciiTheme="majorHAnsi" w:eastAsia="Times New Roman" w:hAnsiTheme="majorHAnsi" w:cstheme="majorHAnsi"/>
          <w:lang w:eastAsia="en-GB"/>
        </w:rPr>
        <w:t xml:space="preserve"> on my hand doesn't count.</w:t>
      </w:r>
    </w:p>
    <w:p w14:paraId="51A4FD19"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How did I come by my first kiss? I'll tell you.</w:t>
      </w:r>
    </w:p>
    <w:p w14:paraId="418E922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Last night at eight I was sitting with Peter on his divan and it wasn't long before he put an arm around me.</w:t>
      </w:r>
    </w:p>
    <w:p w14:paraId="158AD058"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'Why don't we move over a little,' I said, 'so I won't keep bumping my head against the cupboard.'</w:t>
      </w:r>
    </w:p>
    <w:p w14:paraId="09678D73"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He moved so far over he was practically in the corner. I slipped my arm under his and across his back, and he put his arm around my shoulder. We've sat like this on other occasions, but never so close as we were last night. He held me firmly against him; </w:t>
      </w:r>
      <w:r w:rsidRPr="00E54416">
        <w:rPr>
          <w:rFonts w:asciiTheme="majorHAnsi" w:eastAsia="Times New Roman" w:hAnsiTheme="majorHAnsi" w:cstheme="majorHAnsi"/>
          <w:i/>
          <w:iCs/>
          <w:lang w:eastAsia="en-GB"/>
        </w:rPr>
        <w:t>my</w:t>
      </w:r>
      <w:r w:rsidRPr="00E54416">
        <w:rPr>
          <w:rFonts w:asciiTheme="majorHAnsi" w:eastAsia="Times New Roman" w:hAnsiTheme="majorHAnsi" w:cstheme="majorHAnsi"/>
          <w:lang w:eastAsia="en-GB"/>
        </w:rPr>
        <w:t xml:space="preserve"> heart had already begun to beat on his chest, but there was more to come. He wasn't satisfied until my head lay on his shoulder, with his on top of mine. I sat up again after about five minutes, but before long he took my head in his hands and put it back next to his. Oh, it was so wonderful. I could hardly talk, my pleasure was too intense; he caressed my cheek and arm, a bit clumsily, and played with my hair. Most of the time our heads were touching. I can't tell you, Kitty, the feeling that ran through me. I was </w:t>
      </w:r>
      <w:proofErr w:type="gramStart"/>
      <w:r w:rsidRPr="00E54416">
        <w:rPr>
          <w:rFonts w:asciiTheme="majorHAnsi" w:eastAsia="Times New Roman" w:hAnsiTheme="majorHAnsi" w:cstheme="majorHAnsi"/>
          <w:lang w:eastAsia="en-GB"/>
        </w:rPr>
        <w:t>too</w:t>
      </w:r>
      <w:proofErr w:type="gramEnd"/>
      <w:r w:rsidRPr="00E54416">
        <w:rPr>
          <w:rFonts w:asciiTheme="majorHAnsi" w:eastAsia="Times New Roman" w:hAnsiTheme="majorHAnsi" w:cstheme="majorHAnsi"/>
          <w:lang w:eastAsia="en-GB"/>
        </w:rPr>
        <w:t xml:space="preserve"> happy for words, and I think he was too. At nine-thirty we stood up. Peter put on his gym </w:t>
      </w:r>
      <w:proofErr w:type="gramStart"/>
      <w:r w:rsidRPr="00E54416">
        <w:rPr>
          <w:rFonts w:asciiTheme="majorHAnsi" w:eastAsia="Times New Roman" w:hAnsiTheme="majorHAnsi" w:cstheme="majorHAnsi"/>
          <w:lang w:eastAsia="en-GB"/>
        </w:rPr>
        <w:t>shoes</w:t>
      </w:r>
      <w:proofErr w:type="gramEnd"/>
      <w:r w:rsidRPr="00E54416">
        <w:rPr>
          <w:rFonts w:asciiTheme="majorHAnsi" w:eastAsia="Times New Roman" w:hAnsiTheme="majorHAnsi" w:cstheme="majorHAnsi"/>
          <w:lang w:eastAsia="en-GB"/>
        </w:rPr>
        <w:t xml:space="preserve"> so he wouldn't make much noise on his nightly round of the building, and I was standing next to him. How I suddenly made the right movement, I don't know, but before we went downstairs, he gave me a kiss, through my hair, half on my left cheek and half on my ear. I tore downstairs without looking back, and I long so much for today.</w:t>
      </w:r>
    </w:p>
    <w:p w14:paraId="64AA2135"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Yours, Anne</w:t>
      </w:r>
    </w:p>
    <w:p w14:paraId="6DC8E370"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WEDNESDAY, 19 APRIL 1944</w:t>
      </w:r>
    </w:p>
    <w:p w14:paraId="4ECA4330"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Dearest Darling,</w:t>
      </w:r>
    </w:p>
    <w:p w14:paraId="408059E3"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What could be nicer than standing silent before an open window, enjoying nature, listening to the birds sing, feeling the sun on your cheeks and holding firmly a darling boy in your arms? How can this be bad when it does me so much good? Oh, if only we were never disturbed again, not even by </w:t>
      </w:r>
      <w:proofErr w:type="spellStart"/>
      <w:r w:rsidRPr="00E54416">
        <w:rPr>
          <w:rFonts w:asciiTheme="majorHAnsi" w:eastAsia="Times New Roman" w:hAnsiTheme="majorHAnsi" w:cstheme="majorHAnsi"/>
          <w:lang w:eastAsia="en-GB"/>
        </w:rPr>
        <w:t>Mouschi</w:t>
      </w:r>
      <w:proofErr w:type="spellEnd"/>
      <w:r w:rsidRPr="00E54416">
        <w:rPr>
          <w:rFonts w:asciiTheme="majorHAnsi" w:eastAsia="Times New Roman" w:hAnsiTheme="majorHAnsi" w:cstheme="majorHAnsi"/>
          <w:lang w:eastAsia="en-GB"/>
        </w:rPr>
        <w:t>.</w:t>
      </w:r>
    </w:p>
    <w:p w14:paraId="17051DF4"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Anne</w:t>
      </w:r>
    </w:p>
    <w:p w14:paraId="3A5ACDDE"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FRIDAY, 28 APRIL 1944</w:t>
      </w:r>
    </w:p>
    <w:p w14:paraId="48988847"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Dearest Kitty,</w:t>
      </w:r>
    </w:p>
    <w:p w14:paraId="1EB0E256"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I've never forgotten my dream of Peter Schiff. Even now I can still feel his cheek against mine, and that wonderful glow that made up for all the rest. Once in a while I'd had the same feeling with this Peter, but never so intensely . . . until last night. We were sitting on the divan, as usual, in each other's arms. Suddenly the everyday Anne slipped </w:t>
      </w:r>
      <w:proofErr w:type="gramStart"/>
      <w:r w:rsidRPr="00E54416">
        <w:rPr>
          <w:rFonts w:asciiTheme="majorHAnsi" w:eastAsia="Times New Roman" w:hAnsiTheme="majorHAnsi" w:cstheme="majorHAnsi"/>
          <w:lang w:eastAsia="en-GB"/>
        </w:rPr>
        <w:t>away</w:t>
      </w:r>
      <w:proofErr w:type="gramEnd"/>
      <w:r w:rsidRPr="00E54416">
        <w:rPr>
          <w:rFonts w:asciiTheme="majorHAnsi" w:eastAsia="Times New Roman" w:hAnsiTheme="majorHAnsi" w:cstheme="majorHAnsi"/>
          <w:lang w:eastAsia="en-GB"/>
        </w:rPr>
        <w:t xml:space="preserve"> and the second Anne took her place. The second Anne, who's never over-confident or amusing, but wants only to love and be gentle.</w:t>
      </w:r>
    </w:p>
    <w:p w14:paraId="02E7CF38"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I sat pressed against him and felt a wave of emotion come over me. Tears rushed to my eyes on his overalls. Did he notice? He made no movement to show that he had. Did he feel the same way I did? He hardly said a word. Did he realize he had two </w:t>
      </w:r>
      <w:proofErr w:type="spellStart"/>
      <w:r w:rsidRPr="00E54416">
        <w:rPr>
          <w:rFonts w:asciiTheme="majorHAnsi" w:eastAsia="Times New Roman" w:hAnsiTheme="majorHAnsi" w:cstheme="majorHAnsi"/>
          <w:lang w:eastAsia="en-GB"/>
        </w:rPr>
        <w:t>Annes</w:t>
      </w:r>
      <w:proofErr w:type="spellEnd"/>
      <w:r w:rsidRPr="00E54416">
        <w:rPr>
          <w:rFonts w:asciiTheme="majorHAnsi" w:eastAsia="Times New Roman" w:hAnsiTheme="majorHAnsi" w:cstheme="majorHAnsi"/>
          <w:lang w:eastAsia="en-GB"/>
        </w:rPr>
        <w:t xml:space="preserve"> at his side? My questions went unanswered.</w:t>
      </w:r>
    </w:p>
    <w:p w14:paraId="12053FE2"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At eight-thirty I stood up and went to the window, where we always say good-bye. I was still trembling, I was still Anne number two. He came over to me, and I threw my arms around his neck and kissed him on his left cheek. I was about to kiss the other cheek when my mouth met his, and we pressed our lips together. In a daze, we embraced, over and over again, never to stop!</w:t>
      </w:r>
    </w:p>
    <w:p w14:paraId="6E707ED8"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 xml:space="preserve">Peter needs tenderness. For the first time in his life he's discovered a girl; for the first time he's seen that even the biggest pests also have an inner self and a </w:t>
      </w:r>
      <w:proofErr w:type="gramStart"/>
      <w:r w:rsidRPr="00E54416">
        <w:rPr>
          <w:rFonts w:asciiTheme="majorHAnsi" w:eastAsia="Times New Roman" w:hAnsiTheme="majorHAnsi" w:cstheme="majorHAnsi"/>
          <w:lang w:eastAsia="en-GB"/>
        </w:rPr>
        <w:t>heart, and</w:t>
      </w:r>
      <w:proofErr w:type="gramEnd"/>
      <w:r w:rsidRPr="00E54416">
        <w:rPr>
          <w:rFonts w:asciiTheme="majorHAnsi" w:eastAsia="Times New Roman" w:hAnsiTheme="majorHAnsi" w:cstheme="majorHAnsi"/>
          <w:lang w:eastAsia="en-GB"/>
        </w:rPr>
        <w:t xml:space="preserve"> are transformed as soon as they're alone with you. For the first time in his life he's given himself and his friendship to another person. He's never had a friend before, boy or girl. Now we've found each other. I, for that matter, didn't know him either, had never had someone I could confide in, and it's led to this . . .</w:t>
      </w:r>
    </w:p>
    <w:p w14:paraId="6CBF08B8"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The same question keeps nagging at me: 'Is it right?' Is it right for me to yield so soon, for me to be so passionate, to be filled with as much passion and desire as Peter? Can I, a girl, allow myself to go that far?</w:t>
      </w:r>
    </w:p>
    <w:p w14:paraId="77BE7C8B"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There's only one possible answer:</w:t>
      </w:r>
    </w:p>
    <w:p w14:paraId="61BCCA85"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'I'm longing so much . . . and have for such a long time. I'm so lonely and now I've found comfort!' In the mornings we act normally, in the afternoons too, except now and then. But in the evenings the longing, the happiness and the bliss of all the times before come rushing to the surface, and all we can think about is each other. Every night, after our last kiss, I feel like running away and never looking him in the eyes again. Away, far away into the darkness and alone!</w:t>
      </w:r>
    </w:p>
    <w:p w14:paraId="22B22B0F"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And what awaits me at the bottom of those fourteen stairs? Bright lights, questions and laughter. I have to act normally and hope they don't notice anything. My heart is still too tender to be able to recover so quickly from a shock like the one I had last night. The gentle Anne makes infrequent appearances, and she's not about to let herself be shoved out of the door so soon after she's arrived. Peter's reached a part of me that no one has ever reached before, except in my dream! He's taken hold of me and turned me inside out. Doesn't everyone need a little quiet time to put themselves to rights again? Oh, Peter, what have you done to me? What do you want from me? Where will this lead? Oh, now I understand </w:t>
      </w:r>
      <w:proofErr w:type="spellStart"/>
      <w:r w:rsidRPr="00E54416">
        <w:rPr>
          <w:rFonts w:asciiTheme="majorHAnsi" w:eastAsia="Times New Roman" w:hAnsiTheme="majorHAnsi" w:cstheme="majorHAnsi"/>
          <w:lang w:eastAsia="en-GB"/>
        </w:rPr>
        <w:t>Bep</w:t>
      </w:r>
      <w:proofErr w:type="spellEnd"/>
      <w:r w:rsidRPr="00E54416">
        <w:rPr>
          <w:rFonts w:asciiTheme="majorHAnsi" w:eastAsia="Times New Roman" w:hAnsiTheme="majorHAnsi" w:cstheme="majorHAnsi"/>
          <w:lang w:eastAsia="en-GB"/>
        </w:rPr>
        <w:t xml:space="preserve">. Now, now that I'm going through it myself, I understand her doubts; if I were older and he wanted to marry me, what would my answer be? </w:t>
      </w:r>
      <w:proofErr w:type="gramStart"/>
      <w:r w:rsidRPr="00E54416">
        <w:rPr>
          <w:rFonts w:asciiTheme="majorHAnsi" w:eastAsia="Times New Roman" w:hAnsiTheme="majorHAnsi" w:cstheme="majorHAnsi"/>
          <w:lang w:eastAsia="en-GB"/>
        </w:rPr>
        <w:t>Anne,</w:t>
      </w:r>
      <w:proofErr w:type="gramEnd"/>
      <w:r w:rsidRPr="00E54416">
        <w:rPr>
          <w:rFonts w:asciiTheme="majorHAnsi" w:eastAsia="Times New Roman" w:hAnsiTheme="majorHAnsi" w:cstheme="majorHAnsi"/>
          <w:lang w:eastAsia="en-GB"/>
        </w:rPr>
        <w:t xml:space="preserve"> be honest! You wouldn't be able to marry him. But it's so hard to let go. Peter still has too little character, too little will-power, </w:t>
      </w:r>
      <w:r w:rsidRPr="00E54416">
        <w:rPr>
          <w:rFonts w:asciiTheme="majorHAnsi" w:eastAsia="Times New Roman" w:hAnsiTheme="majorHAnsi" w:cstheme="majorHAnsi"/>
          <w:lang w:eastAsia="en-GB"/>
        </w:rPr>
        <w:lastRenderedPageBreak/>
        <w:t>too little courage and strength. He's still a child, emotionally no older than I am; all he wants is happiness and peace of mind.</w:t>
      </w:r>
    </w:p>
    <w:p w14:paraId="282A90A7"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Am I really only fourteen? Am I really just a silly schoolgirl? Am I really so inexperienced in everything? I have more experience than most; I've experienced something almost no one my age ever has. I'm afraid of myself, afraid my longing is making me yield too soon. How can it ever go right with other boys later on? Oh, it's so hard, the eternal struggle between heart and mind. There's a time and a place for both, but how can I be sure that I've chosen the right time?</w:t>
      </w:r>
    </w:p>
    <w:p w14:paraId="03FC24F9"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Anne</w:t>
      </w:r>
    </w:p>
    <w:p w14:paraId="7B2310D0"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TUESDAY, 2MAY 1944</w:t>
      </w:r>
    </w:p>
    <w:p w14:paraId="0B48E9C9"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Dearest Kitty,</w:t>
      </w:r>
    </w:p>
    <w:p w14:paraId="073D7EF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On Saturday night I asked Peter whether he thinks I should tell Father about us. After we'd discussed it, he said he thought I should. I was glad; it shows he's sensible, and sensitive. As soon as I came downstairs, I went with Father to get some water. While we were on the stairs, I said, 'Father, I expect you've gathered that when Peter and I are together, we don't exactly sit at opposite ends of the room. Do you think that's wrong?'</w:t>
      </w:r>
    </w:p>
    <w:p w14:paraId="5D3D87E0"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Father paused before answering: 'No, I don't think it's wrong. But Anne, when you're living so close together, as we do, you have to be careful.'</w:t>
      </w:r>
    </w:p>
    <w:p w14:paraId="1C927FA8"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He said some other words to that effect, and then we went upstairs.</w:t>
      </w:r>
    </w:p>
    <w:p w14:paraId="3B381D5C"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On Sunday morning he called me to him and said, 'Anne, I've been thinking about what you said.' (Oh, oh, I knew what was coming!) 'Here in the Annexe it's not such a good idea. I thought you were just friends. Is Peter in love with you?'</w:t>
      </w:r>
    </w:p>
    <w:p w14:paraId="72CB1747"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'Of course not,' I answered.</w:t>
      </w:r>
    </w:p>
    <w:p w14:paraId="7448FC38"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'Well, you know I understand both of you. But you must be the one to show restraint; don't go upstairs so often, don't encourage him more than you can help. In matters like these, it's always the man who takes the active role, and it's up to the woman to set the limits. Outside, where you're free, things are quite different. You see other boys and girls, you can go outdoors, take part in sports and all kinds of activities. But here, if you're together too much and want to get away, you can't. You see each other every hour of the day - all the time, in fact. Be careful, Anne, and don't take it too seriously!'</w:t>
      </w:r>
    </w:p>
    <w:p w14:paraId="2F00F33F"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 don't, Father, but Peter's a decent boy, a nice boy!'</w:t>
      </w:r>
    </w:p>
    <w:p w14:paraId="528077F3"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'Yes, but he doesn't have much strength of character. He can easily be influenced to do good, but also to do bad. I hope for his sake that he stays good, because he's basically a good person.'</w:t>
      </w:r>
    </w:p>
    <w:p w14:paraId="25868ABB"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We talked some more and agreed that Father would speak to him too. On Sunday afternoon when we were in the front attic, Peter asked, 'Have you talked to your Father yet, Anne?'</w:t>
      </w:r>
    </w:p>
    <w:p w14:paraId="3584FF87"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'Yes,' I replied, 'I'll tell you all about it. He doesn't think it's wrong, but he says that here, where we're in such close quarters, it could lead to conflicts.'</w:t>
      </w:r>
    </w:p>
    <w:p w14:paraId="4A4B9E7B"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'We've already agreed not to quarrel, and I plan to keep my promise.'</w:t>
      </w:r>
    </w:p>
    <w:p w14:paraId="520BB69D"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'Me too, Peter. But Father didn't think we were serious, he thought we were just friends. Do you think we still can be?'</w:t>
      </w:r>
    </w:p>
    <w:p w14:paraId="26698E63"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'Yes, I do. How about you?'</w:t>
      </w:r>
    </w:p>
    <w:p w14:paraId="3A882E47"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'Me too. I also told Father that I trust you. I do trust you, Peter, just as much as I do Father. And I think you're worthy of my trust. You are, aren't you?'</w:t>
      </w:r>
    </w:p>
    <w:p w14:paraId="15642A1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 hope so.' (He was very shy, and blushing.)</w:t>
      </w:r>
    </w:p>
    <w:p w14:paraId="3EB08FF3"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'I believe in you, Peter,' I continued. 'I believe you have a good character and that you'll get on in this world.'</w:t>
      </w:r>
    </w:p>
    <w:p w14:paraId="168F28F5"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After that we talked about other things. Later I said, 'If we ever get out of here, I know you won't give me another thought.'</w:t>
      </w:r>
    </w:p>
    <w:p w14:paraId="0D230404"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He got all fired up. 'That's not true, Anne. Oh no, I won't let you even think that about me!'</w:t>
      </w:r>
    </w:p>
    <w:p w14:paraId="135DCC19"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Just then somebody called me...</w:t>
      </w:r>
    </w:p>
    <w:p w14:paraId="106B88D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Father did talk to him, he told me on Monday. 'Your Father thought our friendship might turn into love,' he said. 'But I told him we'd keep ourselves under control.'</w:t>
      </w:r>
    </w:p>
    <w:p w14:paraId="086E5F74"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Father wants me to stop going upstairs so often, but I don't want to. Not just because I like being with Peter, but because I've said I trust him. I do trust him, and I want to prove it to him, but I'll never be able to if I stay downstairs out of distrust.</w:t>
      </w:r>
    </w:p>
    <w:p w14:paraId="0D509E77"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No, I'm going!</w:t>
      </w:r>
    </w:p>
    <w:p w14:paraId="68DBECFB"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In the meantime, the Dussel drama has been resolved. On Saturday evening at dinner he apologized in beautiful Dutch. Dussel must have spent all day practicing his speech. Sunday, his birthday, passed without incident. We gave him a bottle of good wine from 1919, the van </w:t>
      </w:r>
      <w:proofErr w:type="spellStart"/>
      <w:r w:rsidRPr="00E54416">
        <w:rPr>
          <w:rFonts w:asciiTheme="majorHAnsi" w:eastAsia="Times New Roman" w:hAnsiTheme="majorHAnsi" w:cstheme="majorHAnsi"/>
          <w:lang w:eastAsia="en-GB"/>
        </w:rPr>
        <w:t>Daans</w:t>
      </w:r>
      <w:proofErr w:type="spellEnd"/>
      <w:r w:rsidRPr="00E54416">
        <w:rPr>
          <w:rFonts w:asciiTheme="majorHAnsi" w:eastAsia="Times New Roman" w:hAnsiTheme="majorHAnsi" w:cstheme="majorHAnsi"/>
          <w:lang w:eastAsia="en-GB"/>
        </w:rPr>
        <w:t xml:space="preserve"> (who can now give their gift after all) presented him with a jar of piccalilli and a packet of razor blades, and Mr. Kugler gave him a bottle of lemon syrup, Miep a book, and </w:t>
      </w:r>
      <w:proofErr w:type="spellStart"/>
      <w:r w:rsidRPr="00E54416">
        <w:rPr>
          <w:rFonts w:asciiTheme="majorHAnsi" w:eastAsia="Times New Roman" w:hAnsiTheme="majorHAnsi" w:cstheme="majorHAnsi"/>
          <w:lang w:eastAsia="en-GB"/>
        </w:rPr>
        <w:t>Bep</w:t>
      </w:r>
      <w:proofErr w:type="spellEnd"/>
      <w:r w:rsidRPr="00E54416">
        <w:rPr>
          <w:rFonts w:asciiTheme="majorHAnsi" w:eastAsia="Times New Roman" w:hAnsiTheme="majorHAnsi" w:cstheme="majorHAnsi"/>
          <w:lang w:eastAsia="en-GB"/>
        </w:rPr>
        <w:t xml:space="preserve"> a plant. He treated everyone to an egg.</w:t>
      </w:r>
    </w:p>
    <w:p w14:paraId="581F4A66"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Anne</w:t>
      </w:r>
    </w:p>
    <w:p w14:paraId="43761681"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THURSDAY, 25 MAY 1944</w:t>
      </w:r>
    </w:p>
    <w:p w14:paraId="244A1879"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Dearest Kitty,</w:t>
      </w:r>
    </w:p>
    <w:p w14:paraId="4999A9FB"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There's something happening every day. This morning Mr. van </w:t>
      </w:r>
      <w:proofErr w:type="spellStart"/>
      <w:r w:rsidRPr="00E54416">
        <w:rPr>
          <w:rFonts w:asciiTheme="majorHAnsi" w:eastAsia="Times New Roman" w:hAnsiTheme="majorHAnsi" w:cstheme="majorHAnsi"/>
          <w:lang w:eastAsia="en-GB"/>
        </w:rPr>
        <w:t>Hoeven</w:t>
      </w:r>
      <w:proofErr w:type="spellEnd"/>
      <w:r w:rsidRPr="00E54416">
        <w:rPr>
          <w:rFonts w:asciiTheme="majorHAnsi" w:eastAsia="Times New Roman" w:hAnsiTheme="majorHAnsi" w:cstheme="majorHAnsi"/>
          <w:lang w:eastAsia="en-GB"/>
        </w:rPr>
        <w:t xml:space="preserve"> was arrested. He was hiding two Jews in his house. It's a heavy blow for us, not only because those poor Jews are </w:t>
      </w:r>
      <w:r w:rsidRPr="00E54416">
        <w:rPr>
          <w:rFonts w:asciiTheme="majorHAnsi" w:eastAsia="Times New Roman" w:hAnsiTheme="majorHAnsi" w:cstheme="majorHAnsi"/>
          <w:lang w:eastAsia="en-GB"/>
        </w:rPr>
        <w:lastRenderedPageBreak/>
        <w:t xml:space="preserve">once again balancing on the edge of an abyss, but also because it's terrible for Mr. van </w:t>
      </w:r>
      <w:proofErr w:type="spellStart"/>
      <w:r w:rsidRPr="00E54416">
        <w:rPr>
          <w:rFonts w:asciiTheme="majorHAnsi" w:eastAsia="Times New Roman" w:hAnsiTheme="majorHAnsi" w:cstheme="majorHAnsi"/>
          <w:lang w:eastAsia="en-GB"/>
        </w:rPr>
        <w:t>Hoeven</w:t>
      </w:r>
      <w:proofErr w:type="spellEnd"/>
      <w:r w:rsidRPr="00E54416">
        <w:rPr>
          <w:rFonts w:asciiTheme="majorHAnsi" w:eastAsia="Times New Roman" w:hAnsiTheme="majorHAnsi" w:cstheme="majorHAnsi"/>
          <w:lang w:eastAsia="en-GB"/>
        </w:rPr>
        <w:t>.</w:t>
      </w:r>
    </w:p>
    <w:p w14:paraId="271ADBBA"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The world's been turned upside down. The most decent people are being sent to concentration camps, prisons and lonely cells, while the lowest of the low rule over young and old, rich and poor. One </w:t>
      </w:r>
      <w:proofErr w:type="gramStart"/>
      <w:r w:rsidRPr="00E54416">
        <w:rPr>
          <w:rFonts w:asciiTheme="majorHAnsi" w:eastAsia="Times New Roman" w:hAnsiTheme="majorHAnsi" w:cstheme="majorHAnsi"/>
          <w:lang w:eastAsia="en-GB"/>
        </w:rPr>
        <w:t>gets</w:t>
      </w:r>
      <w:proofErr w:type="gramEnd"/>
      <w:r w:rsidRPr="00E54416">
        <w:rPr>
          <w:rFonts w:asciiTheme="majorHAnsi" w:eastAsia="Times New Roman" w:hAnsiTheme="majorHAnsi" w:cstheme="majorHAnsi"/>
          <w:lang w:eastAsia="en-GB"/>
        </w:rPr>
        <w:t xml:space="preserve"> caught for black </w:t>
      </w:r>
      <w:proofErr w:type="spellStart"/>
      <w:r w:rsidRPr="00E54416">
        <w:rPr>
          <w:rFonts w:asciiTheme="majorHAnsi" w:eastAsia="Times New Roman" w:hAnsiTheme="majorHAnsi" w:cstheme="majorHAnsi"/>
          <w:lang w:eastAsia="en-GB"/>
        </w:rPr>
        <w:t>marketeering</w:t>
      </w:r>
      <w:proofErr w:type="spellEnd"/>
      <w:r w:rsidRPr="00E54416">
        <w:rPr>
          <w:rFonts w:asciiTheme="majorHAnsi" w:eastAsia="Times New Roman" w:hAnsiTheme="majorHAnsi" w:cstheme="majorHAnsi"/>
          <w:lang w:eastAsia="en-GB"/>
        </w:rPr>
        <w:t xml:space="preserve">, another for hiding Jews or other unfortunate souls. You don't know what's going to happen to you from one day to the next. Mr. van </w:t>
      </w:r>
      <w:proofErr w:type="spellStart"/>
      <w:r w:rsidRPr="00E54416">
        <w:rPr>
          <w:rFonts w:asciiTheme="majorHAnsi" w:eastAsia="Times New Roman" w:hAnsiTheme="majorHAnsi" w:cstheme="majorHAnsi"/>
          <w:lang w:eastAsia="en-GB"/>
        </w:rPr>
        <w:t>Hoeven</w:t>
      </w:r>
      <w:proofErr w:type="spellEnd"/>
      <w:r w:rsidRPr="00E54416">
        <w:rPr>
          <w:rFonts w:asciiTheme="majorHAnsi" w:eastAsia="Times New Roman" w:hAnsiTheme="majorHAnsi" w:cstheme="majorHAnsi"/>
          <w:lang w:eastAsia="en-GB"/>
        </w:rPr>
        <w:t xml:space="preserve"> is a great loss to us too. Our girls can't possibly lug such huge amounts of potatoes all the way here, nor should they have to, so our only choice is to eat fewer of them. I'll tell you what we have in mind, but it's certainly not going to make life here any more agreeable. Mother says we'll skip breakfast, eat porridge and bread for lunch and fried potatoes for dinner and, if possible, vegetables or lettuce once or twice a week. That's all there is. We're going to be hungry, but nothing's worse than being caught.</w:t>
      </w:r>
    </w:p>
    <w:p w14:paraId="4C6C245E"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Anne</w:t>
      </w:r>
    </w:p>
    <w:p w14:paraId="6BBC1405"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Dear Kitty,</w:t>
      </w:r>
    </w:p>
    <w:p w14:paraId="2958F6E8"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Another birthday has gone by, so I’m now fifteen. I received quite a few gifts: </w:t>
      </w:r>
      <w:proofErr w:type="spellStart"/>
      <w:r w:rsidRPr="00E54416">
        <w:rPr>
          <w:rFonts w:asciiTheme="majorHAnsi" w:eastAsia="Times New Roman" w:hAnsiTheme="majorHAnsi" w:cstheme="majorHAnsi"/>
          <w:lang w:eastAsia="en-GB"/>
        </w:rPr>
        <w:t>Springster’s</w:t>
      </w:r>
      <w:proofErr w:type="spellEnd"/>
      <w:r w:rsidRPr="00E54416">
        <w:rPr>
          <w:rFonts w:asciiTheme="majorHAnsi" w:eastAsia="Times New Roman" w:hAnsiTheme="majorHAnsi" w:cstheme="majorHAnsi"/>
          <w:lang w:eastAsia="en-GB"/>
        </w:rPr>
        <w:t xml:space="preserve"> five-volume art history book, a set of underwear, two belts, a handkerchief, two pots of yoghurt, a pot of jam, a gingerbread, a botany book from Father and Mother, a bracelet from Margot, one more book from the van </w:t>
      </w:r>
      <w:proofErr w:type="spellStart"/>
      <w:r w:rsidRPr="00E54416">
        <w:rPr>
          <w:rFonts w:asciiTheme="majorHAnsi" w:eastAsia="Times New Roman" w:hAnsiTheme="majorHAnsi" w:cstheme="majorHAnsi"/>
          <w:lang w:eastAsia="en-GB"/>
        </w:rPr>
        <w:t>Daans</w:t>
      </w:r>
      <w:proofErr w:type="spellEnd"/>
      <w:r w:rsidRPr="00E54416">
        <w:rPr>
          <w:rFonts w:asciiTheme="majorHAnsi" w:eastAsia="Times New Roman" w:hAnsiTheme="majorHAnsi" w:cstheme="majorHAnsi"/>
          <w:lang w:eastAsia="en-GB"/>
        </w:rPr>
        <w:t xml:space="preserve">, a box of </w:t>
      </w:r>
      <w:proofErr w:type="spellStart"/>
      <w:r w:rsidRPr="00E54416">
        <w:rPr>
          <w:rFonts w:asciiTheme="majorHAnsi" w:eastAsia="Times New Roman" w:hAnsiTheme="majorHAnsi" w:cstheme="majorHAnsi"/>
          <w:lang w:eastAsia="en-GB"/>
        </w:rPr>
        <w:t>Biomalt</w:t>
      </w:r>
      <w:proofErr w:type="spellEnd"/>
      <w:r w:rsidRPr="00E54416">
        <w:rPr>
          <w:rFonts w:asciiTheme="majorHAnsi" w:eastAsia="Times New Roman" w:hAnsiTheme="majorHAnsi" w:cstheme="majorHAnsi"/>
          <w:lang w:eastAsia="en-GB"/>
        </w:rPr>
        <w:t xml:space="preserve"> from Dussel, sweets and exercise-books from </w:t>
      </w:r>
      <w:proofErr w:type="spellStart"/>
      <w:r w:rsidRPr="00E54416">
        <w:rPr>
          <w:rFonts w:asciiTheme="majorHAnsi" w:eastAsia="Times New Roman" w:hAnsiTheme="majorHAnsi" w:cstheme="majorHAnsi"/>
          <w:lang w:eastAsia="en-GB"/>
        </w:rPr>
        <w:t>Bep</w:t>
      </w:r>
      <w:proofErr w:type="spellEnd"/>
      <w:r w:rsidRPr="00E54416">
        <w:rPr>
          <w:rFonts w:asciiTheme="majorHAnsi" w:eastAsia="Times New Roman" w:hAnsiTheme="majorHAnsi" w:cstheme="majorHAnsi"/>
          <w:lang w:eastAsia="en-GB"/>
        </w:rPr>
        <w:t xml:space="preserve"> and Miep, and the high point: the book </w:t>
      </w:r>
      <w:r w:rsidRPr="00E54416">
        <w:rPr>
          <w:rFonts w:asciiTheme="majorHAnsi" w:eastAsia="Times New Roman" w:hAnsiTheme="majorHAnsi" w:cstheme="majorHAnsi"/>
          <w:i/>
          <w:iCs/>
          <w:lang w:eastAsia="en-GB"/>
        </w:rPr>
        <w:t>Maria-Theresa</w:t>
      </w:r>
      <w:r w:rsidRPr="00E54416">
        <w:rPr>
          <w:rFonts w:asciiTheme="majorHAnsi" w:eastAsia="Times New Roman" w:hAnsiTheme="majorHAnsi" w:cstheme="majorHAnsi"/>
          <w:lang w:eastAsia="en-GB"/>
        </w:rPr>
        <w:t xml:space="preserve"> and three slices of full-cream cheese from Mr. Kugler. Peter gave me a lovely bouquet of peonies; the poor boy had put a lot of effort into finding a present, but nothing quite worked out.</w:t>
      </w:r>
    </w:p>
    <w:p w14:paraId="5504FC1F"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The evasion is still going splendidly, in spite of the miserable weather – pouring rains, strong winds and high seas.</w:t>
      </w:r>
    </w:p>
    <w:p w14:paraId="3B4902EF"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Yesterday Churchill, Smuts, Eisenhower and Arnold visited the French villages that the British have captured and liberated.  Churchill was on a torpedo boat that shelled the coast. Like many men, he doesn’t seem to know what fear is – an enviable trait!</w:t>
      </w:r>
    </w:p>
    <w:p w14:paraId="7B026436"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lastRenderedPageBreak/>
        <w:t>From our position here in Fort Annexe, it’s difficult to gauge the mood of the Dutch. No doubt many people are glad the idle (!) British have finally rolled up their sleeves and got down to work. All those Dutch people who still look down on the British, scoff at Britain and its government of ageing lords, call them cowards, yet hate the Germans, should be given a good shaking, the way you’d plump up a pillow. Maybe that would straighten out their jumbled brains!</w:t>
      </w:r>
    </w:p>
    <w:p w14:paraId="25CB6035"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Yours, Anne</w:t>
      </w:r>
    </w:p>
    <w:p w14:paraId="06369D03"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FRIDAY, 21 JULY 1944</w:t>
      </w:r>
    </w:p>
    <w:p w14:paraId="783221B3"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Dearest Kitty,</w:t>
      </w:r>
    </w:p>
    <w:p w14:paraId="3643D746"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I'm finally getting optimistic. Now, at last, things are going well! They really are! Great news! An assassination attempt has been made on Hitler's life, and for once not by Jewish Communists or British capitalists, but by a German general who's not only a count, but young as well. The Führer owes his life to 'Divine Providence': he escaped, unfortunately, with only a few minor burns and scratches. A number of the officers and generals who were nearby were killed or wounded. The head of the conspiracy has been shot. This is the best proof we've had so far that many officers and generals are fed up with the war and would like to see Hitler sink into a bottomless pit, so they can establish a military dictatorship, make peace with the Allies, rearm themselves and, after a few decades, start a new war. Perhaps Providence is deliberately biding its time getting rid of Hitler, since it's much easier, and cheaper, for the Allies to let the impeccable Germans kill each other off. It's less work for the Russians and the British, and it allows them to start rebuilding their own cities that much sooner. But we haven't reached that point yet, and I'd hate to anticipate the glorious event. Still, you've probably noticed that I'm telling the truth, the whole truth and nothing but the truth. For once, I'm not rattling on about high ideals.</w:t>
      </w:r>
    </w:p>
    <w:p w14:paraId="63A66D06"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Furthermore, Hitler has been so kind as to announce to his loyal, devoted people that as of today all military personnel are under orders of the Gestapo, and that any soldier who knows </w:t>
      </w:r>
      <w:r w:rsidRPr="00E54416">
        <w:rPr>
          <w:rFonts w:asciiTheme="majorHAnsi" w:eastAsia="Times New Roman" w:hAnsiTheme="majorHAnsi" w:cstheme="majorHAnsi"/>
          <w:lang w:eastAsia="en-GB"/>
        </w:rPr>
        <w:lastRenderedPageBreak/>
        <w:t>that one of his superiors was involved in this cowardly attempt on the Führer's life may shoot him on sight!</w:t>
      </w:r>
    </w:p>
    <w:p w14:paraId="02B15BCC"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A fine kettle of fish that will be. Little Johnny's feet are sore after a long march and his commanding officer yells at him. Johnny grabs his rifle, shouts, 'You, you tried to kill the Führer. Take that!' One shot, and the snooty officer who dared to reprimand him passes into eternal life (or is </w:t>
      </w:r>
      <w:proofErr w:type="gramStart"/>
      <w:r w:rsidRPr="00E54416">
        <w:rPr>
          <w:rFonts w:asciiTheme="majorHAnsi" w:eastAsia="Times New Roman" w:hAnsiTheme="majorHAnsi" w:cstheme="majorHAnsi"/>
          <w:lang w:eastAsia="en-GB"/>
        </w:rPr>
        <w:t>it</w:t>
      </w:r>
      <w:proofErr w:type="gramEnd"/>
      <w:r w:rsidRPr="00E54416">
        <w:rPr>
          <w:rFonts w:asciiTheme="majorHAnsi" w:eastAsia="Times New Roman" w:hAnsiTheme="majorHAnsi" w:cstheme="majorHAnsi"/>
          <w:lang w:eastAsia="en-GB"/>
        </w:rPr>
        <w:t xml:space="preserve"> eternal death?). Eventually, every time an officer sees a soldier or gives an order, he'll be practically wetting his pants, because the soldiers have more say-so than he does.</w:t>
      </w:r>
    </w:p>
    <w:p w14:paraId="691B41B3"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Were you able to follow that, or have I been skipping from one subject to another again? I can't help it, the prospect of going back to school in October is making me </w:t>
      </w:r>
      <w:proofErr w:type="gramStart"/>
      <w:r w:rsidRPr="00E54416">
        <w:rPr>
          <w:rFonts w:asciiTheme="majorHAnsi" w:eastAsia="Times New Roman" w:hAnsiTheme="majorHAnsi" w:cstheme="majorHAnsi"/>
          <w:lang w:eastAsia="en-GB"/>
        </w:rPr>
        <w:t>too</w:t>
      </w:r>
      <w:proofErr w:type="gramEnd"/>
      <w:r w:rsidRPr="00E54416">
        <w:rPr>
          <w:rFonts w:asciiTheme="majorHAnsi" w:eastAsia="Times New Roman" w:hAnsiTheme="majorHAnsi" w:cstheme="majorHAnsi"/>
          <w:lang w:eastAsia="en-GB"/>
        </w:rPr>
        <w:t xml:space="preserve"> happy to be logical! Oh dear, didn't I just tell you I didn't want to anticipate events? Forgive me, Kitty, they don't call me a bundle of contradictions for nothing!</w:t>
      </w:r>
    </w:p>
    <w:p w14:paraId="55B470C1"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Anne</w:t>
      </w:r>
    </w:p>
    <w:p w14:paraId="06568F35" w14:textId="77777777" w:rsidR="00E54416" w:rsidRPr="00E54416" w:rsidRDefault="00E54416" w:rsidP="00E54416">
      <w:pPr>
        <w:spacing w:before="100" w:beforeAutospacing="1" w:after="100" w:afterAutospacing="1" w:line="360" w:lineRule="auto"/>
        <w:jc w:val="right"/>
        <w:rPr>
          <w:rFonts w:asciiTheme="majorHAnsi" w:eastAsia="Times New Roman" w:hAnsiTheme="majorHAnsi" w:cstheme="majorHAnsi"/>
          <w:lang w:eastAsia="en-GB"/>
        </w:rPr>
      </w:pPr>
      <w:r w:rsidRPr="00E54416">
        <w:rPr>
          <w:rFonts w:asciiTheme="majorHAnsi" w:eastAsia="Times New Roman" w:hAnsiTheme="majorHAnsi" w:cstheme="majorHAnsi"/>
          <w:b/>
          <w:bCs/>
          <w:lang w:eastAsia="en-GB"/>
        </w:rPr>
        <w:t>TUESDAY, 1 AUGUST I944</w:t>
      </w:r>
    </w:p>
    <w:p w14:paraId="41C097BB"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Dearest Kitty,</w:t>
      </w:r>
    </w:p>
    <w:p w14:paraId="1489B29C"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 bundle of contradictions' was the end of my previous letter and is the beginning of this one. Can you please tell me exactly what 'a bundle of contradictions' is? What does 'contradiction' mean? Like so many words, it can be interpreted in two ways: a contradiction imposed from without and one imposed from within.</w:t>
      </w:r>
    </w:p>
    <w:p w14:paraId="0195BDB4"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The former means not accepting other people's opinions, always knowing best, having the last word; in short, all those unpleasant traits for which I'm known. The latter, for which I'm not known, is my own secret.</w:t>
      </w:r>
    </w:p>
    <w:p w14:paraId="689B4A40"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As I told you once, I'm split in two. One side contains my exuberant cheerfulness, my flippancy, my joy in life and, above all, my ability to appreciate the lighter side of things. By </w:t>
      </w:r>
      <w:r w:rsidRPr="00E54416">
        <w:rPr>
          <w:rFonts w:asciiTheme="majorHAnsi" w:eastAsia="Times New Roman" w:hAnsiTheme="majorHAnsi" w:cstheme="majorHAnsi"/>
          <w:lang w:eastAsia="en-GB"/>
        </w:rPr>
        <w:lastRenderedPageBreak/>
        <w:t>that I mean not finding anything wrong with flirtations, a kiss, an embrace, a saucy joke. This side of me is usually lying in wait to ambush the other one, which is much purer, deeper and finer. No one knows Anne's better side, and that's why most people can't stand me.</w:t>
      </w:r>
    </w:p>
    <w:p w14:paraId="287C6B5E"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Oh, I can be an amusing clown for an afternoon, but after that everyone's had enough of me to last a month. Actually, I'm what a romantic film is to a profound thinker - a mere diversion, a comic interlude, something that is soon forgotten: not bad, but not particularly good either. I hate having to tell you this, but why shouldn't I admit it when I know it's true? My lighter, more superficial side will always steal a march on the deeper side and therefore always win. You can't imagine how often I've tried to push away this Anne, which is only half of what is known as Anne - to beat her down, hide her. But it doesn't work, and I know why.</w:t>
      </w:r>
    </w:p>
    <w:p w14:paraId="482FCC97"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I'm afraid that people who know me as I usually am will discover I have another side, a better and finer side. I'm afraid they'll mock me, think I'm ridiculous and sentimental and not take me seriously. I'm used to not being taken seriously, but only the '</w:t>
      </w:r>
      <w:proofErr w:type="spellStart"/>
      <w:r w:rsidRPr="00E54416">
        <w:rPr>
          <w:rFonts w:asciiTheme="majorHAnsi" w:eastAsia="Times New Roman" w:hAnsiTheme="majorHAnsi" w:cstheme="majorHAnsi"/>
          <w:lang w:eastAsia="en-GB"/>
        </w:rPr>
        <w:t>lighthearted</w:t>
      </w:r>
      <w:proofErr w:type="spellEnd"/>
      <w:r w:rsidRPr="00E54416">
        <w:rPr>
          <w:rFonts w:asciiTheme="majorHAnsi" w:eastAsia="Times New Roman" w:hAnsiTheme="majorHAnsi" w:cstheme="majorHAnsi"/>
          <w:lang w:eastAsia="en-GB"/>
        </w:rPr>
        <w:t xml:space="preserve">' Anne is used to it and can put up with it; the 'deeper' Anne is too weak. If I force the good Anne into the spotlight for even fifteen minutes, she shuts up like a clam the moment she's called upon to </w:t>
      </w:r>
      <w:proofErr w:type="gramStart"/>
      <w:r w:rsidRPr="00E54416">
        <w:rPr>
          <w:rFonts w:asciiTheme="majorHAnsi" w:eastAsia="Times New Roman" w:hAnsiTheme="majorHAnsi" w:cstheme="majorHAnsi"/>
          <w:lang w:eastAsia="en-GB"/>
        </w:rPr>
        <w:t>speak, and</w:t>
      </w:r>
      <w:proofErr w:type="gramEnd"/>
      <w:r w:rsidRPr="00E54416">
        <w:rPr>
          <w:rFonts w:asciiTheme="majorHAnsi" w:eastAsia="Times New Roman" w:hAnsiTheme="majorHAnsi" w:cstheme="majorHAnsi"/>
          <w:lang w:eastAsia="en-GB"/>
        </w:rPr>
        <w:t xml:space="preserve"> lets Anne number one do the talking. Before I realize it, she's disappeared.</w:t>
      </w:r>
    </w:p>
    <w:p w14:paraId="6CC895B8"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proofErr w:type="gramStart"/>
      <w:r w:rsidRPr="00E54416">
        <w:rPr>
          <w:rFonts w:asciiTheme="majorHAnsi" w:eastAsia="Times New Roman" w:hAnsiTheme="majorHAnsi" w:cstheme="majorHAnsi"/>
          <w:lang w:eastAsia="en-GB"/>
        </w:rPr>
        <w:t>So</w:t>
      </w:r>
      <w:proofErr w:type="gramEnd"/>
      <w:r w:rsidRPr="00E54416">
        <w:rPr>
          <w:rFonts w:asciiTheme="majorHAnsi" w:eastAsia="Times New Roman" w:hAnsiTheme="majorHAnsi" w:cstheme="majorHAnsi"/>
          <w:lang w:eastAsia="en-GB"/>
        </w:rPr>
        <w:t xml:space="preserve"> the nice Anne is never seen in company. She's never made a single appearance, though she almost always takes the stage when I'm alone. I know exactly how I'd like to be, how I am ... on the inside. But </w:t>
      </w:r>
      <w:proofErr w:type="gramStart"/>
      <w:r w:rsidRPr="00E54416">
        <w:rPr>
          <w:rFonts w:asciiTheme="majorHAnsi" w:eastAsia="Times New Roman" w:hAnsiTheme="majorHAnsi" w:cstheme="majorHAnsi"/>
          <w:lang w:eastAsia="en-GB"/>
        </w:rPr>
        <w:t>unfortunately</w:t>
      </w:r>
      <w:proofErr w:type="gramEnd"/>
      <w:r w:rsidRPr="00E54416">
        <w:rPr>
          <w:rFonts w:asciiTheme="majorHAnsi" w:eastAsia="Times New Roman" w:hAnsiTheme="majorHAnsi" w:cstheme="majorHAnsi"/>
          <w:lang w:eastAsia="en-GB"/>
        </w:rPr>
        <w:t xml:space="preserve"> I'm only like that with myself. And perhaps that's why - no, I'm sure that's the reason why - I think of myself as happy on the inside and other people think I'm happy on the outside. I'm guided by the pure Anne within, but on the outside I'm nothing but a frolicsome little goat tugging at its tether.</w:t>
      </w:r>
    </w:p>
    <w:p w14:paraId="66249E04"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 xml:space="preserve">As I've told you, what I say is not what I feel, which is why I have a reputation for being a boy-chaser, a flirt, a smart aleck and a reader of romances. The happy-go-lucky Anne laughs, gives a flippant reply, shrugs her shoulders and pretends she couldn't care less. The quiet Anne reacts in just the opposite way. If I'm being completely honest, I'll have to admit that it does </w:t>
      </w:r>
      <w:r w:rsidRPr="00E54416">
        <w:rPr>
          <w:rFonts w:asciiTheme="majorHAnsi" w:eastAsia="Times New Roman" w:hAnsiTheme="majorHAnsi" w:cstheme="majorHAnsi"/>
          <w:lang w:eastAsia="en-GB"/>
        </w:rPr>
        <w:lastRenderedPageBreak/>
        <w:t>matter to me, that I'm trying very hard to change myself, but that I'm always up against a more powerful enemy.</w:t>
      </w:r>
    </w:p>
    <w:p w14:paraId="25CEE821" w14:textId="77777777" w:rsidR="00E54416" w:rsidRPr="00E54416" w:rsidRDefault="00E54416" w:rsidP="00E54416">
      <w:pPr>
        <w:spacing w:before="100" w:beforeAutospacing="1" w:after="100" w:afterAutospacing="1" w:line="360" w:lineRule="auto"/>
        <w:rPr>
          <w:rFonts w:asciiTheme="majorHAnsi" w:eastAsia="Times New Roman" w:hAnsiTheme="majorHAnsi" w:cstheme="majorHAnsi"/>
          <w:lang w:eastAsia="en-GB"/>
        </w:rPr>
      </w:pPr>
      <w:r w:rsidRPr="00E54416">
        <w:rPr>
          <w:rFonts w:asciiTheme="majorHAnsi" w:eastAsia="Times New Roman" w:hAnsiTheme="majorHAnsi" w:cstheme="majorHAnsi"/>
          <w:lang w:eastAsia="en-GB"/>
        </w:rPr>
        <w:t>A voice within me is sobbing, 'You see, that's what's become of you. You're surrounded by negative opinions, dismayed looks and mocking faces, people who dislike you, and all because you don't listen to the advice of your own better half.' Believe me, I'd like to listen, but it doesn't work, because if I'm quiet and serious, everyone thinks I'm putting on a new act and I have to save myself with a joke, and then I'm not even talking about my own family, who assume I must be ill, stuff me with aspirins and sedatives, feel my neck and forehead to see if I have a temperature, ask about my bowel movements and berate me for being in a bad mood, until I just can't keep it up any more, because when everybody starts hovering over me, I get cross, then sad, and finally end up turning my heart inside out, the bad part on the outside and the good part on the inside, and keep trying to find a way to become what I'd like to be and what I could be if ... if only there were no other people in the world.</w:t>
      </w:r>
    </w:p>
    <w:p w14:paraId="0DAC0A51" w14:textId="77777777" w:rsidR="00E54416" w:rsidRPr="00E54416" w:rsidRDefault="00E54416" w:rsidP="00E54416">
      <w:pPr>
        <w:spacing w:line="360" w:lineRule="auto"/>
        <w:rPr>
          <w:rFonts w:asciiTheme="majorHAnsi" w:hAnsiTheme="majorHAnsi" w:cstheme="majorHAnsi"/>
        </w:rPr>
      </w:pPr>
      <w:r w:rsidRPr="00E54416">
        <w:rPr>
          <w:rFonts w:asciiTheme="majorHAnsi" w:eastAsia="Times New Roman" w:hAnsiTheme="majorHAnsi" w:cstheme="majorHAnsi"/>
          <w:lang w:eastAsia="en-GB"/>
        </w:rPr>
        <w:t>Anne</w:t>
      </w:r>
    </w:p>
    <w:p w14:paraId="487436B9" w14:textId="77777777" w:rsidR="00E54416" w:rsidRPr="006E4586" w:rsidRDefault="00E54416" w:rsidP="007A46D6">
      <w:pPr>
        <w:rPr>
          <w:rFonts w:asciiTheme="majorHAnsi" w:hAnsiTheme="majorHAnsi" w:cstheme="majorHAnsi"/>
          <w:color w:val="000000" w:themeColor="text1"/>
          <w:u w:val="single"/>
        </w:rPr>
      </w:pPr>
    </w:p>
    <w:sectPr w:rsidR="00E54416" w:rsidRPr="006E4586" w:rsidSect="00C33C81">
      <w:headerReference w:type="default" r:id="rId1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B28C27" w14:textId="77777777" w:rsidR="007267A2" w:rsidRDefault="007267A2" w:rsidP="007A46D6">
      <w:r>
        <w:separator/>
      </w:r>
    </w:p>
  </w:endnote>
  <w:endnote w:type="continuationSeparator" w:id="0">
    <w:p w14:paraId="6BB90C73" w14:textId="77777777" w:rsidR="007267A2" w:rsidRDefault="007267A2" w:rsidP="007A46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C97725" w14:textId="77777777" w:rsidR="007267A2" w:rsidRDefault="007267A2" w:rsidP="007A46D6">
      <w:r>
        <w:separator/>
      </w:r>
    </w:p>
  </w:footnote>
  <w:footnote w:type="continuationSeparator" w:id="0">
    <w:p w14:paraId="696AFB3D" w14:textId="77777777" w:rsidR="007267A2" w:rsidRDefault="007267A2" w:rsidP="007A46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491716" w14:textId="5E0CAF38" w:rsidR="00461D86" w:rsidRPr="007A46D6" w:rsidRDefault="00461D86" w:rsidP="007A46D6">
    <w:pPr>
      <w:pStyle w:val="Header"/>
      <w:spacing w:line="360" w:lineRule="auto"/>
      <w:rPr>
        <w:rFonts w:asciiTheme="majorHAnsi" w:hAnsiTheme="majorHAnsi" w:cstheme="majorHAnsi"/>
      </w:rPr>
    </w:pPr>
    <w:r w:rsidRPr="007A46D6">
      <w:rPr>
        <w:rFonts w:asciiTheme="majorHAnsi" w:hAnsiTheme="majorHAnsi" w:cstheme="majorHAnsi"/>
      </w:rPr>
      <w:t xml:space="preserve">Chelsea Lauren Axon </w:t>
    </w:r>
  </w:p>
  <w:p w14:paraId="27AAEA36" w14:textId="4510CA66" w:rsidR="00461D86" w:rsidRPr="007A46D6" w:rsidRDefault="00461D86" w:rsidP="007A46D6">
    <w:pPr>
      <w:pStyle w:val="Header"/>
      <w:spacing w:line="360" w:lineRule="auto"/>
      <w:rPr>
        <w:rFonts w:asciiTheme="majorHAnsi" w:hAnsiTheme="majorHAnsi" w:cstheme="majorHAnsi"/>
      </w:rPr>
    </w:pPr>
    <w:r w:rsidRPr="007A46D6">
      <w:rPr>
        <w:rFonts w:asciiTheme="majorHAnsi" w:hAnsiTheme="majorHAnsi" w:cstheme="majorHAnsi"/>
      </w:rPr>
      <w:t>1300113</w:t>
    </w:r>
  </w:p>
  <w:p w14:paraId="30318498" w14:textId="5305F0E7" w:rsidR="00461D86" w:rsidRPr="007A46D6" w:rsidRDefault="00461D86" w:rsidP="007A46D6">
    <w:pPr>
      <w:pStyle w:val="Header"/>
      <w:spacing w:line="360" w:lineRule="auto"/>
      <w:rPr>
        <w:rFonts w:asciiTheme="majorHAnsi" w:hAnsiTheme="majorHAnsi" w:cstheme="majorHAnsi"/>
      </w:rPr>
    </w:pPr>
    <w:r w:rsidRPr="007A46D6">
      <w:rPr>
        <w:rFonts w:asciiTheme="majorHAnsi" w:hAnsiTheme="majorHAnsi" w:cstheme="majorHAnsi"/>
      </w:rPr>
      <w:t>SSAP5002</w:t>
    </w:r>
  </w:p>
  <w:p w14:paraId="79C35BC1" w14:textId="77777777" w:rsidR="00461D86" w:rsidRDefault="00461D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E6227EE"/>
    <w:multiLevelType w:val="hybridMultilevel"/>
    <w:tmpl w:val="EE90CAFE"/>
    <w:lvl w:ilvl="0" w:tplc="631811DE">
      <w:start w:val="1"/>
      <w:numFmt w:val="bullet"/>
      <w:lvlText w:val="-"/>
      <w:lvlJc w:val="left"/>
      <w:pPr>
        <w:ind w:left="720" w:hanging="360"/>
      </w:pPr>
      <w:rPr>
        <w:rFonts w:ascii="Calibri Light" w:eastAsiaTheme="minorHAnsi" w:hAnsi="Calibri Light" w:cs="Calibri Light"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17"/>
  </w:num>
  <w:num w:numId="2">
    <w:abstractNumId w:val="11"/>
  </w:num>
  <w:num w:numId="3">
    <w:abstractNumId w:val="19"/>
  </w:num>
  <w:num w:numId="4">
    <w:abstractNumId w:val="4"/>
  </w:num>
  <w:num w:numId="5">
    <w:abstractNumId w:val="24"/>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9"/>
  </w:num>
  <w:num w:numId="11">
    <w:abstractNumId w:val="10"/>
  </w:num>
  <w:num w:numId="12">
    <w:abstractNumId w:val="22"/>
  </w:num>
  <w:num w:numId="13">
    <w:abstractNumId w:val="20"/>
  </w:num>
  <w:num w:numId="14">
    <w:abstractNumId w:val="21"/>
  </w:num>
  <w:num w:numId="15">
    <w:abstractNumId w:val="1"/>
  </w:num>
  <w:num w:numId="16">
    <w:abstractNumId w:val="7"/>
  </w:num>
  <w:num w:numId="17">
    <w:abstractNumId w:val="8"/>
  </w:num>
  <w:num w:numId="18">
    <w:abstractNumId w:val="12"/>
  </w:num>
  <w:num w:numId="19">
    <w:abstractNumId w:val="13"/>
  </w:num>
  <w:num w:numId="20">
    <w:abstractNumId w:val="23"/>
  </w:num>
  <w:num w:numId="21">
    <w:abstractNumId w:val="6"/>
  </w:num>
  <w:num w:numId="22">
    <w:abstractNumId w:val="14"/>
  </w:num>
  <w:num w:numId="23">
    <w:abstractNumId w:val="18"/>
  </w:num>
  <w:num w:numId="24">
    <w:abstractNumId w:val="2"/>
  </w:num>
  <w:num w:numId="25">
    <w:abstractNumId w:val="0"/>
  </w:num>
  <w:num w:numId="2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46D6"/>
    <w:rsid w:val="0001718D"/>
    <w:rsid w:val="00035771"/>
    <w:rsid w:val="00040629"/>
    <w:rsid w:val="00065F52"/>
    <w:rsid w:val="000737FF"/>
    <w:rsid w:val="00092075"/>
    <w:rsid w:val="000C6009"/>
    <w:rsid w:val="000D0E1B"/>
    <w:rsid w:val="000D22A1"/>
    <w:rsid w:val="000F3DCE"/>
    <w:rsid w:val="000F68F5"/>
    <w:rsid w:val="001135E8"/>
    <w:rsid w:val="00124D7C"/>
    <w:rsid w:val="001337E8"/>
    <w:rsid w:val="0015589C"/>
    <w:rsid w:val="0017248B"/>
    <w:rsid w:val="001E4E5E"/>
    <w:rsid w:val="001F0D02"/>
    <w:rsid w:val="00235175"/>
    <w:rsid w:val="00270A44"/>
    <w:rsid w:val="0028192B"/>
    <w:rsid w:val="002B4C90"/>
    <w:rsid w:val="002C2C10"/>
    <w:rsid w:val="002D08E7"/>
    <w:rsid w:val="002F75F3"/>
    <w:rsid w:val="00300CAC"/>
    <w:rsid w:val="003041D5"/>
    <w:rsid w:val="00336B01"/>
    <w:rsid w:val="00352E01"/>
    <w:rsid w:val="0037254C"/>
    <w:rsid w:val="0038415B"/>
    <w:rsid w:val="00412B7A"/>
    <w:rsid w:val="00415651"/>
    <w:rsid w:val="00445962"/>
    <w:rsid w:val="00461D86"/>
    <w:rsid w:val="004F35B3"/>
    <w:rsid w:val="004F4908"/>
    <w:rsid w:val="005144A7"/>
    <w:rsid w:val="005332D0"/>
    <w:rsid w:val="00575B05"/>
    <w:rsid w:val="00586178"/>
    <w:rsid w:val="00596C8A"/>
    <w:rsid w:val="005A350D"/>
    <w:rsid w:val="005A64C6"/>
    <w:rsid w:val="005B1276"/>
    <w:rsid w:val="005B7BB4"/>
    <w:rsid w:val="005D12C0"/>
    <w:rsid w:val="00630B7D"/>
    <w:rsid w:val="00630F74"/>
    <w:rsid w:val="00646B02"/>
    <w:rsid w:val="006D426C"/>
    <w:rsid w:val="006E4586"/>
    <w:rsid w:val="007267A2"/>
    <w:rsid w:val="00772D53"/>
    <w:rsid w:val="00782B5D"/>
    <w:rsid w:val="007A06DF"/>
    <w:rsid w:val="007A46D6"/>
    <w:rsid w:val="007D3613"/>
    <w:rsid w:val="0080753C"/>
    <w:rsid w:val="00815779"/>
    <w:rsid w:val="00857CBC"/>
    <w:rsid w:val="0087247C"/>
    <w:rsid w:val="00875D98"/>
    <w:rsid w:val="008C40BC"/>
    <w:rsid w:val="008D1973"/>
    <w:rsid w:val="00904BAA"/>
    <w:rsid w:val="00951403"/>
    <w:rsid w:val="009568F6"/>
    <w:rsid w:val="009D5F84"/>
    <w:rsid w:val="009F1B3E"/>
    <w:rsid w:val="009F50F8"/>
    <w:rsid w:val="00A53640"/>
    <w:rsid w:val="00A53E49"/>
    <w:rsid w:val="00A71963"/>
    <w:rsid w:val="00A96B3D"/>
    <w:rsid w:val="00AB3A00"/>
    <w:rsid w:val="00AD2420"/>
    <w:rsid w:val="00AE6868"/>
    <w:rsid w:val="00AF6AEB"/>
    <w:rsid w:val="00B16E19"/>
    <w:rsid w:val="00B17C58"/>
    <w:rsid w:val="00B251C9"/>
    <w:rsid w:val="00B31E43"/>
    <w:rsid w:val="00B36CAF"/>
    <w:rsid w:val="00B6298B"/>
    <w:rsid w:val="00B631CC"/>
    <w:rsid w:val="00B7194A"/>
    <w:rsid w:val="00B76487"/>
    <w:rsid w:val="00B838C3"/>
    <w:rsid w:val="00BB76C7"/>
    <w:rsid w:val="00C02C66"/>
    <w:rsid w:val="00C068EE"/>
    <w:rsid w:val="00C33C81"/>
    <w:rsid w:val="00C453A8"/>
    <w:rsid w:val="00C9362D"/>
    <w:rsid w:val="00CD4230"/>
    <w:rsid w:val="00D12C30"/>
    <w:rsid w:val="00D359DC"/>
    <w:rsid w:val="00D4116D"/>
    <w:rsid w:val="00D745CC"/>
    <w:rsid w:val="00D80FEC"/>
    <w:rsid w:val="00DA5720"/>
    <w:rsid w:val="00DB6D97"/>
    <w:rsid w:val="00DC72FC"/>
    <w:rsid w:val="00DD5427"/>
    <w:rsid w:val="00DE0212"/>
    <w:rsid w:val="00E43DA2"/>
    <w:rsid w:val="00E54416"/>
    <w:rsid w:val="00E7024E"/>
    <w:rsid w:val="00E734F1"/>
    <w:rsid w:val="00EB5351"/>
    <w:rsid w:val="00EC49ED"/>
    <w:rsid w:val="00ED67DD"/>
    <w:rsid w:val="00ED7C9E"/>
    <w:rsid w:val="00EF1B5F"/>
    <w:rsid w:val="00F07809"/>
    <w:rsid w:val="00F20FA7"/>
    <w:rsid w:val="00F25D49"/>
    <w:rsid w:val="00F46BA1"/>
    <w:rsid w:val="00F64E51"/>
    <w:rsid w:val="00F76E6B"/>
    <w:rsid w:val="00F94A0B"/>
    <w:rsid w:val="00F976C5"/>
    <w:rsid w:val="00FC2B87"/>
    <w:rsid w:val="00FF7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D0E59"/>
  <w14:defaultImageDpi w14:val="32767"/>
  <w15:chartTrackingRefBased/>
  <w15:docId w15:val="{D73BAB24-0166-E64D-AC15-35EE27153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6E4586"/>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6E4586"/>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E4586"/>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6E4586"/>
    <w:rPr>
      <w:rFonts w:ascii="Times New Roman" w:eastAsia="Times New Roman" w:hAnsi="Times New Roman" w:cs="Times New Roman"/>
      <w:b/>
      <w:bCs/>
      <w:sz w:val="28"/>
      <w:szCs w:val="28"/>
    </w:rPr>
  </w:style>
  <w:style w:type="paragraph" w:styleId="Header">
    <w:name w:val="header"/>
    <w:basedOn w:val="Normal"/>
    <w:link w:val="HeaderChar"/>
    <w:uiPriority w:val="99"/>
    <w:unhideWhenUsed/>
    <w:rsid w:val="007A46D6"/>
    <w:pPr>
      <w:tabs>
        <w:tab w:val="center" w:pos="4680"/>
        <w:tab w:val="right" w:pos="9360"/>
      </w:tabs>
    </w:pPr>
  </w:style>
  <w:style w:type="character" w:customStyle="1" w:styleId="HeaderChar">
    <w:name w:val="Header Char"/>
    <w:basedOn w:val="DefaultParagraphFont"/>
    <w:link w:val="Header"/>
    <w:uiPriority w:val="99"/>
    <w:rsid w:val="007A46D6"/>
  </w:style>
  <w:style w:type="paragraph" w:styleId="Footer">
    <w:name w:val="footer"/>
    <w:basedOn w:val="Normal"/>
    <w:link w:val="FooterChar"/>
    <w:uiPriority w:val="99"/>
    <w:unhideWhenUsed/>
    <w:rsid w:val="007A46D6"/>
    <w:pPr>
      <w:tabs>
        <w:tab w:val="center" w:pos="4680"/>
        <w:tab w:val="right" w:pos="9360"/>
      </w:tabs>
    </w:pPr>
  </w:style>
  <w:style w:type="character" w:customStyle="1" w:styleId="FooterChar">
    <w:name w:val="Footer Char"/>
    <w:basedOn w:val="DefaultParagraphFont"/>
    <w:link w:val="Footer"/>
    <w:uiPriority w:val="99"/>
    <w:rsid w:val="007A46D6"/>
  </w:style>
  <w:style w:type="paragraph" w:styleId="ListParagraph">
    <w:name w:val="List Paragraph"/>
    <w:basedOn w:val="Normal"/>
    <w:uiPriority w:val="34"/>
    <w:qFormat/>
    <w:rsid w:val="007A46D6"/>
    <w:pPr>
      <w:ind w:left="720"/>
      <w:contextualSpacing/>
    </w:pPr>
  </w:style>
  <w:style w:type="character" w:customStyle="1" w:styleId="apple-converted-space">
    <w:name w:val="apple-converted-space"/>
    <w:basedOn w:val="DefaultParagraphFont"/>
    <w:rsid w:val="00445962"/>
  </w:style>
  <w:style w:type="paragraph" w:styleId="NormalWeb">
    <w:name w:val="Normal (Web)"/>
    <w:basedOn w:val="Normal"/>
    <w:uiPriority w:val="99"/>
    <w:unhideWhenUsed/>
    <w:rsid w:val="0017248B"/>
    <w:pPr>
      <w:spacing w:before="100" w:beforeAutospacing="1" w:after="100" w:afterAutospacing="1"/>
    </w:pPr>
    <w:rPr>
      <w:rFonts w:ascii="Times New Roman" w:eastAsia="Times New Roman" w:hAnsi="Times New Roman" w:cs="Times New Roman"/>
    </w:rPr>
  </w:style>
  <w:style w:type="table" w:styleId="TableGrid">
    <w:name w:val="Table Grid"/>
    <w:basedOn w:val="TableNormal"/>
    <w:uiPriority w:val="59"/>
    <w:rsid w:val="0004062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040629"/>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BodyText2">
    <w:name w:val="Body Text 2"/>
    <w:basedOn w:val="Normal"/>
    <w:link w:val="BodyText2Char"/>
    <w:uiPriority w:val="99"/>
    <w:rsid w:val="006E4586"/>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6E4586"/>
    <w:rPr>
      <w:rFonts w:ascii="Times New Roman" w:eastAsia="Times New Roman" w:hAnsi="Times New Roman" w:cs="Times New Roman"/>
      <w:b/>
      <w:bCs/>
      <w:sz w:val="22"/>
      <w:szCs w:val="22"/>
    </w:rPr>
  </w:style>
  <w:style w:type="paragraph" w:customStyle="1" w:styleId="deannah1">
    <w:name w:val="deannah1"/>
    <w:basedOn w:val="Normal"/>
    <w:uiPriority w:val="99"/>
    <w:rsid w:val="006E4586"/>
    <w:pPr>
      <w:keepNext/>
      <w:spacing w:after="240"/>
    </w:pPr>
    <w:rPr>
      <w:rFonts w:ascii="Times New Roman" w:eastAsia="Times New Roman" w:hAnsi="Times New Roman" w:cs="Times New Roman"/>
      <w:b/>
      <w:bCs/>
    </w:rPr>
  </w:style>
  <w:style w:type="character" w:customStyle="1" w:styleId="BalloonTextChar">
    <w:name w:val="Balloon Text Char"/>
    <w:basedOn w:val="DefaultParagraphFont"/>
    <w:link w:val="BalloonText"/>
    <w:uiPriority w:val="99"/>
    <w:semiHidden/>
    <w:rsid w:val="006E4586"/>
    <w:rPr>
      <w:rFonts w:ascii="Tahoma" w:eastAsia="Times New Roman" w:hAnsi="Tahoma" w:cs="Tahoma"/>
      <w:sz w:val="16"/>
      <w:szCs w:val="16"/>
    </w:rPr>
  </w:style>
  <w:style w:type="paragraph" w:styleId="BalloonText">
    <w:name w:val="Balloon Text"/>
    <w:basedOn w:val="Normal"/>
    <w:link w:val="BalloonTextChar"/>
    <w:uiPriority w:val="99"/>
    <w:semiHidden/>
    <w:rsid w:val="006E4586"/>
    <w:rPr>
      <w:rFonts w:ascii="Tahoma" w:eastAsia="Times New Roman" w:hAnsi="Tahoma" w:cs="Tahoma"/>
      <w:sz w:val="16"/>
      <w:szCs w:val="16"/>
    </w:rPr>
  </w:style>
  <w:style w:type="character" w:styleId="Hyperlink">
    <w:name w:val="Hyperlink"/>
    <w:uiPriority w:val="99"/>
    <w:rsid w:val="006E4586"/>
    <w:rPr>
      <w:color w:val="0000FF"/>
      <w:u w:val="single"/>
    </w:rPr>
  </w:style>
  <w:style w:type="character" w:customStyle="1" w:styleId="Hyperlink1">
    <w:name w:val="Hyperlink1"/>
    <w:uiPriority w:val="99"/>
    <w:rsid w:val="006E4586"/>
    <w:rPr>
      <w:color w:val="535353"/>
      <w:u w:val="single"/>
      <w:effect w:val="none"/>
    </w:rPr>
  </w:style>
  <w:style w:type="paragraph" w:customStyle="1" w:styleId="NormalWeb1">
    <w:name w:val="Normal (Web)1"/>
    <w:basedOn w:val="Normal"/>
    <w:uiPriority w:val="99"/>
    <w:rsid w:val="006E4586"/>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6E4586"/>
  </w:style>
  <w:style w:type="paragraph" w:styleId="CommentText">
    <w:name w:val="annotation text"/>
    <w:basedOn w:val="Normal"/>
    <w:link w:val="CommentTextChar"/>
    <w:uiPriority w:val="99"/>
    <w:semiHidden/>
    <w:unhideWhenUsed/>
    <w:rsid w:val="006E4586"/>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6E4586"/>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E4586"/>
    <w:rPr>
      <w:b/>
      <w:bCs/>
    </w:rPr>
  </w:style>
  <w:style w:type="character" w:customStyle="1" w:styleId="CommentSubjectChar">
    <w:name w:val="Comment Subject Char"/>
    <w:basedOn w:val="CommentTextChar"/>
    <w:link w:val="CommentSubject"/>
    <w:uiPriority w:val="99"/>
    <w:semiHidden/>
    <w:rsid w:val="006E4586"/>
    <w:rPr>
      <w:rFonts w:ascii="Times New Roman" w:eastAsia="Times New Roman" w:hAnsi="Times New Roman" w:cs="Times New Roman"/>
      <w:b/>
      <w:bCs/>
      <w:sz w:val="20"/>
      <w:szCs w:val="20"/>
    </w:rPr>
  </w:style>
  <w:style w:type="character" w:styleId="Strong">
    <w:name w:val="Strong"/>
    <w:uiPriority w:val="22"/>
    <w:qFormat/>
    <w:rsid w:val="006E4586"/>
    <w:rPr>
      <w:b/>
      <w:bCs/>
    </w:rPr>
  </w:style>
  <w:style w:type="character" w:styleId="LineNumber">
    <w:name w:val="line number"/>
    <w:basedOn w:val="DefaultParagraphFont"/>
    <w:uiPriority w:val="99"/>
    <w:semiHidden/>
    <w:unhideWhenUsed/>
    <w:rsid w:val="00E54416"/>
  </w:style>
  <w:style w:type="table" w:styleId="PlainTable3">
    <w:name w:val="Plain Table 3"/>
    <w:basedOn w:val="TableNormal"/>
    <w:uiPriority w:val="43"/>
    <w:rsid w:val="00A7196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A7196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1505">
      <w:bodyDiv w:val="1"/>
      <w:marLeft w:val="0"/>
      <w:marRight w:val="0"/>
      <w:marTop w:val="0"/>
      <w:marBottom w:val="0"/>
      <w:divBdr>
        <w:top w:val="none" w:sz="0" w:space="0" w:color="auto"/>
        <w:left w:val="none" w:sz="0" w:space="0" w:color="auto"/>
        <w:bottom w:val="none" w:sz="0" w:space="0" w:color="auto"/>
        <w:right w:val="none" w:sz="0" w:space="0" w:color="auto"/>
      </w:divBdr>
      <w:divsChild>
        <w:div w:id="1997024703">
          <w:marLeft w:val="0"/>
          <w:marRight w:val="0"/>
          <w:marTop w:val="0"/>
          <w:marBottom w:val="0"/>
          <w:divBdr>
            <w:top w:val="none" w:sz="0" w:space="0" w:color="auto"/>
            <w:left w:val="none" w:sz="0" w:space="0" w:color="auto"/>
            <w:bottom w:val="none" w:sz="0" w:space="0" w:color="auto"/>
            <w:right w:val="none" w:sz="0" w:space="0" w:color="auto"/>
          </w:divBdr>
          <w:divsChild>
            <w:div w:id="430470512">
              <w:marLeft w:val="0"/>
              <w:marRight w:val="0"/>
              <w:marTop w:val="0"/>
              <w:marBottom w:val="0"/>
              <w:divBdr>
                <w:top w:val="none" w:sz="0" w:space="0" w:color="auto"/>
                <w:left w:val="none" w:sz="0" w:space="0" w:color="auto"/>
                <w:bottom w:val="none" w:sz="0" w:space="0" w:color="auto"/>
                <w:right w:val="none" w:sz="0" w:space="0" w:color="auto"/>
              </w:divBdr>
              <w:divsChild>
                <w:div w:id="1576552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045699">
      <w:bodyDiv w:val="1"/>
      <w:marLeft w:val="0"/>
      <w:marRight w:val="0"/>
      <w:marTop w:val="0"/>
      <w:marBottom w:val="0"/>
      <w:divBdr>
        <w:top w:val="none" w:sz="0" w:space="0" w:color="auto"/>
        <w:left w:val="none" w:sz="0" w:space="0" w:color="auto"/>
        <w:bottom w:val="none" w:sz="0" w:space="0" w:color="auto"/>
        <w:right w:val="none" w:sz="0" w:space="0" w:color="auto"/>
      </w:divBdr>
    </w:div>
    <w:div w:id="381832651">
      <w:bodyDiv w:val="1"/>
      <w:marLeft w:val="0"/>
      <w:marRight w:val="0"/>
      <w:marTop w:val="0"/>
      <w:marBottom w:val="0"/>
      <w:divBdr>
        <w:top w:val="none" w:sz="0" w:space="0" w:color="auto"/>
        <w:left w:val="none" w:sz="0" w:space="0" w:color="auto"/>
        <w:bottom w:val="none" w:sz="0" w:space="0" w:color="auto"/>
        <w:right w:val="none" w:sz="0" w:space="0" w:color="auto"/>
      </w:divBdr>
    </w:div>
    <w:div w:id="697312456">
      <w:bodyDiv w:val="1"/>
      <w:marLeft w:val="0"/>
      <w:marRight w:val="0"/>
      <w:marTop w:val="0"/>
      <w:marBottom w:val="0"/>
      <w:divBdr>
        <w:top w:val="none" w:sz="0" w:space="0" w:color="auto"/>
        <w:left w:val="none" w:sz="0" w:space="0" w:color="auto"/>
        <w:bottom w:val="none" w:sz="0" w:space="0" w:color="auto"/>
        <w:right w:val="none" w:sz="0" w:space="0" w:color="auto"/>
      </w:divBdr>
    </w:div>
    <w:div w:id="852845425">
      <w:bodyDiv w:val="1"/>
      <w:marLeft w:val="0"/>
      <w:marRight w:val="0"/>
      <w:marTop w:val="0"/>
      <w:marBottom w:val="0"/>
      <w:divBdr>
        <w:top w:val="none" w:sz="0" w:space="0" w:color="auto"/>
        <w:left w:val="none" w:sz="0" w:space="0" w:color="auto"/>
        <w:bottom w:val="none" w:sz="0" w:space="0" w:color="auto"/>
        <w:right w:val="none" w:sz="0" w:space="0" w:color="auto"/>
      </w:divBdr>
      <w:divsChild>
        <w:div w:id="93793464">
          <w:marLeft w:val="0"/>
          <w:marRight w:val="0"/>
          <w:marTop w:val="0"/>
          <w:marBottom w:val="0"/>
          <w:divBdr>
            <w:top w:val="none" w:sz="0" w:space="0" w:color="auto"/>
            <w:left w:val="none" w:sz="0" w:space="0" w:color="auto"/>
            <w:bottom w:val="none" w:sz="0" w:space="0" w:color="auto"/>
            <w:right w:val="none" w:sz="0" w:space="0" w:color="auto"/>
          </w:divBdr>
          <w:divsChild>
            <w:div w:id="1981572684">
              <w:marLeft w:val="0"/>
              <w:marRight w:val="0"/>
              <w:marTop w:val="0"/>
              <w:marBottom w:val="0"/>
              <w:divBdr>
                <w:top w:val="none" w:sz="0" w:space="0" w:color="auto"/>
                <w:left w:val="none" w:sz="0" w:space="0" w:color="auto"/>
                <w:bottom w:val="none" w:sz="0" w:space="0" w:color="auto"/>
                <w:right w:val="none" w:sz="0" w:space="0" w:color="auto"/>
              </w:divBdr>
              <w:divsChild>
                <w:div w:id="182886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241439">
      <w:bodyDiv w:val="1"/>
      <w:marLeft w:val="0"/>
      <w:marRight w:val="0"/>
      <w:marTop w:val="0"/>
      <w:marBottom w:val="0"/>
      <w:divBdr>
        <w:top w:val="none" w:sz="0" w:space="0" w:color="auto"/>
        <w:left w:val="none" w:sz="0" w:space="0" w:color="auto"/>
        <w:bottom w:val="none" w:sz="0" w:space="0" w:color="auto"/>
        <w:right w:val="none" w:sz="0" w:space="0" w:color="auto"/>
      </w:divBdr>
    </w:div>
    <w:div w:id="111413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wtsd.ac.uk/media/uwtsd-website/content-assets/documents/research/Research-Integrity-and-Ethics---Code-of-Practice-(2015-18).pdf"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uwtsd.ac.uk/library/research-data-management/"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pgresearch@uwtsd.ac.uk" TargetMode="External"/><Relationship Id="rId5" Type="http://schemas.openxmlformats.org/officeDocument/2006/relationships/footnotes" Target="footnotes.xml"/><Relationship Id="rId10" Type="http://schemas.openxmlformats.org/officeDocument/2006/relationships/hyperlink" Target="http://www.uwtsd.ac.uk/academic-office/" TargetMode="External"/><Relationship Id="rId4" Type="http://schemas.openxmlformats.org/officeDocument/2006/relationships/webSettings" Target="webSettings.xml"/><Relationship Id="rId9" Type="http://schemas.openxmlformats.org/officeDocument/2006/relationships/hyperlink" Target="mailto:pgresearch@uwtsd.ac.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620</TotalTime>
  <Pages>55</Pages>
  <Words>16296</Words>
  <Characters>92893</Characters>
  <Application>Microsoft Office Word</Application>
  <DocSecurity>0</DocSecurity>
  <Lines>774</Lines>
  <Paragraphs>217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Axon (1300113)</dc:creator>
  <cp:keywords/>
  <dc:description/>
  <cp:lastModifiedBy>Chelsea Axon (1300113)</cp:lastModifiedBy>
  <cp:revision>59</cp:revision>
  <dcterms:created xsi:type="dcterms:W3CDTF">2019-01-07T21:33:00Z</dcterms:created>
  <dcterms:modified xsi:type="dcterms:W3CDTF">2019-01-18T22:24:00Z</dcterms:modified>
</cp:coreProperties>
</file>