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2973358"/>
        <w:docPartObj>
          <w:docPartGallery w:val="Cover Pages"/>
          <w:docPartUnique/>
        </w:docPartObj>
      </w:sdtPr>
      <w:sdtContent>
        <w:p w14:paraId="59944145" w14:textId="0432E815" w:rsidR="0052274A" w:rsidRDefault="001A5554">
          <w:r>
            <w:rPr>
              <w:noProof/>
            </w:rPr>
            <w:drawing>
              <wp:anchor distT="0" distB="0" distL="114300" distR="114300" simplePos="0" relativeHeight="251673088" behindDoc="1" locked="0" layoutInCell="1" allowOverlap="1" wp14:anchorId="60987429" wp14:editId="224E8EE0">
                <wp:simplePos x="0" y="0"/>
                <wp:positionH relativeFrom="column">
                  <wp:posOffset>4800600</wp:posOffset>
                </wp:positionH>
                <wp:positionV relativeFrom="paragraph">
                  <wp:posOffset>-114300</wp:posOffset>
                </wp:positionV>
                <wp:extent cx="1009650" cy="1009650"/>
                <wp:effectExtent l="0" t="0" r="0" b="0"/>
                <wp:wrapTight wrapText="bothSides">
                  <wp:wrapPolygon edited="0">
                    <wp:start x="7743" y="0"/>
                    <wp:lineTo x="4891" y="1630"/>
                    <wp:lineTo x="408" y="5706"/>
                    <wp:lineTo x="0" y="8966"/>
                    <wp:lineTo x="0" y="15079"/>
                    <wp:lineTo x="4891" y="20377"/>
                    <wp:lineTo x="7336" y="21192"/>
                    <wp:lineTo x="13857" y="21192"/>
                    <wp:lineTo x="15894" y="20377"/>
                    <wp:lineTo x="20785" y="15079"/>
                    <wp:lineTo x="21192" y="13042"/>
                    <wp:lineTo x="20785" y="6113"/>
                    <wp:lineTo x="15894" y="1630"/>
                    <wp:lineTo x="13449" y="0"/>
                    <wp:lineTo x="7743" y="0"/>
                  </wp:wrapPolygon>
                </wp:wrapTight>
                <wp:docPr id="54933188" name="图片 4" descr="Map Of The World With Flags -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 Of The World With Flags - World Ma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03F3">
            <w:rPr>
              <w:noProof/>
            </w:rPr>
            <w:drawing>
              <wp:anchor distT="0" distB="0" distL="114300" distR="114300" simplePos="0" relativeHeight="251662848" behindDoc="1" locked="0" layoutInCell="1" allowOverlap="1" wp14:anchorId="320A289A" wp14:editId="6FD4FD78">
                <wp:simplePos x="0" y="0"/>
                <wp:positionH relativeFrom="column">
                  <wp:posOffset>4741399</wp:posOffset>
                </wp:positionH>
                <wp:positionV relativeFrom="paragraph">
                  <wp:posOffset>-93785</wp:posOffset>
                </wp:positionV>
                <wp:extent cx="1002030" cy="1002030"/>
                <wp:effectExtent l="0" t="0" r="0" b="0"/>
                <wp:wrapTight wrapText="bothSides">
                  <wp:wrapPolygon edited="0">
                    <wp:start x="7802" y="0"/>
                    <wp:lineTo x="4928" y="1643"/>
                    <wp:lineTo x="411" y="5749"/>
                    <wp:lineTo x="0" y="9034"/>
                    <wp:lineTo x="0" y="15194"/>
                    <wp:lineTo x="4928" y="20532"/>
                    <wp:lineTo x="7392" y="21354"/>
                    <wp:lineTo x="13962" y="21354"/>
                    <wp:lineTo x="16015" y="20532"/>
                    <wp:lineTo x="20943" y="15194"/>
                    <wp:lineTo x="21354" y="13141"/>
                    <wp:lineTo x="20943" y="6160"/>
                    <wp:lineTo x="16015" y="1643"/>
                    <wp:lineTo x="13551" y="0"/>
                    <wp:lineTo x="7802" y="0"/>
                  </wp:wrapPolygon>
                </wp:wrapTight>
                <wp:docPr id="131665801" name="图片 2" descr="Map Of The World With Flags -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 Of The World With Flags - World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030"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001A0C0C">
            <w:rPr>
              <w:noProof/>
            </w:rPr>
            <w:drawing>
              <wp:anchor distT="0" distB="0" distL="114300" distR="114300" simplePos="0" relativeHeight="251652608" behindDoc="1" locked="0" layoutInCell="1" allowOverlap="1" wp14:anchorId="554DC6E9" wp14:editId="5527D152">
                <wp:simplePos x="0" y="0"/>
                <wp:positionH relativeFrom="margin">
                  <wp:posOffset>4820978</wp:posOffset>
                </wp:positionH>
                <wp:positionV relativeFrom="paragraph">
                  <wp:posOffset>520</wp:posOffset>
                </wp:positionV>
                <wp:extent cx="851535" cy="851535"/>
                <wp:effectExtent l="0" t="0" r="5715" b="5715"/>
                <wp:wrapTight wrapText="bothSides">
                  <wp:wrapPolygon edited="0">
                    <wp:start x="6765" y="0"/>
                    <wp:lineTo x="3866" y="2416"/>
                    <wp:lineTo x="0" y="7248"/>
                    <wp:lineTo x="0" y="11114"/>
                    <wp:lineTo x="483" y="16430"/>
                    <wp:lineTo x="6765" y="21262"/>
                    <wp:lineTo x="14013" y="21262"/>
                    <wp:lineTo x="14980" y="20779"/>
                    <wp:lineTo x="20295" y="16430"/>
                    <wp:lineTo x="21262" y="10631"/>
                    <wp:lineTo x="21262" y="7248"/>
                    <wp:lineTo x="17396" y="2416"/>
                    <wp:lineTo x="14497" y="0"/>
                    <wp:lineTo x="6765" y="0"/>
                  </wp:wrapPolygon>
                </wp:wrapTight>
                <wp:docPr id="223227334" name="图片 5"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rld Map - Political Map of the World - Nations Online Proj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51535" cy="85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AD45DB">
            <w:rPr>
              <w:noProof/>
            </w:rPr>
            <mc:AlternateContent>
              <mc:Choice Requires="wpg">
                <w:drawing>
                  <wp:anchor distT="0" distB="0" distL="114300" distR="114300" simplePos="0" relativeHeight="251675136" behindDoc="1" locked="0" layoutInCell="1" allowOverlap="1" wp14:anchorId="488125A6" wp14:editId="5599B148">
                    <wp:simplePos x="0" y="0"/>
                    <wp:positionH relativeFrom="page">
                      <wp:align>center</wp:align>
                    </wp:positionH>
                    <wp:positionV relativeFrom="page">
                      <wp:align>center</wp:align>
                    </wp:positionV>
                    <wp:extent cx="6646545" cy="9698990"/>
                    <wp:effectExtent l="0" t="0" r="0" b="0"/>
                    <wp:wrapNone/>
                    <wp:docPr id="1933256558"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6545" cy="9698990"/>
                              <a:chOff x="0" y="0"/>
                              <a:chExt cx="6864824" cy="9123528"/>
                            </a:xfrm>
                          </wpg:grpSpPr>
                          <wps:wsp>
                            <wps:cNvPr id="194" name="矩形 194"/>
                            <wps:cNvSpPr/>
                            <wps:spPr>
                              <a:xfrm>
                                <a:off x="0" y="0"/>
                                <a:ext cx="6858000" cy="1371600"/>
                              </a:xfrm>
                              <a:prstGeom prst="rect">
                                <a:avLst/>
                              </a:prstGeom>
                              <a:solidFill>
                                <a:schemeClr val="accent1">
                                  <a:lumMod val="40000"/>
                                  <a:lumOff val="60000"/>
                                </a:schemeClr>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4094328"/>
                                <a:ext cx="6858000" cy="5029200"/>
                              </a:xfrm>
                              <a:prstGeom prst="rect">
                                <a:avLst/>
                              </a:prstGeom>
                              <a:solidFill>
                                <a:schemeClr val="accent1">
                                  <a:lumMod val="60000"/>
                                  <a:lumOff val="40000"/>
                                </a:schemeClr>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Segoe UI Black" w:hAnsi="Segoe UI Black"/>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4F673D" w14:textId="29832893" w:rsidR="0052274A" w:rsidRDefault="00587F3C">
                                      <w:pPr>
                                        <w:pStyle w:val="a9"/>
                                        <w:spacing w:before="120"/>
                                        <w:jc w:val="center"/>
                                        <w:rPr>
                                          <w:color w:val="FFFFFF" w:themeColor="background1"/>
                                        </w:rPr>
                                      </w:pPr>
                                      <w:proofErr w:type="spellStart"/>
                                      <w:r w:rsidRPr="00587F3C">
                                        <w:rPr>
                                          <w:rFonts w:ascii="Segoe UI Black" w:hAnsi="Segoe UI Black"/>
                                          <w:color w:val="FFFFFF" w:themeColor="background1"/>
                                          <w:sz w:val="32"/>
                                          <w:szCs w:val="32"/>
                                        </w:rPr>
                                        <w:t>Wenxuan</w:t>
                                      </w:r>
                                      <w:proofErr w:type="spellEnd"/>
                                      <w:r w:rsidRPr="00587F3C">
                                        <w:rPr>
                                          <w:rFonts w:ascii="Segoe UI Black" w:hAnsi="Segoe UI Black"/>
                                          <w:color w:val="FFFFFF" w:themeColor="background1"/>
                                          <w:sz w:val="32"/>
                                          <w:szCs w:val="32"/>
                                        </w:rPr>
                                        <w:t xml:space="preserve"> Dang (2300603)</w:t>
                                      </w:r>
                                    </w:p>
                                  </w:sdtContent>
                                </w:sdt>
                                <w:p w14:paraId="6138761C" w14:textId="2651A3F3" w:rsidR="0052274A" w:rsidRDefault="00000000">
                                  <w:pPr>
                                    <w:pStyle w:val="a9"/>
                                    <w:spacing w:before="120"/>
                                    <w:jc w:val="center"/>
                                    <w:rPr>
                                      <w:color w:val="FFFFFF" w:themeColor="background1"/>
                                    </w:rPr>
                                  </w:pPr>
                                  <w:sdt>
                                    <w:sdtPr>
                                      <w:rPr>
                                        <w:rFonts w:ascii="Segoe UI Black" w:hAnsi="Segoe UI Black"/>
                                        <w:color w:val="FFFFFF" w:themeColor="background1"/>
                                        <w:sz w:val="32"/>
                                        <w:szCs w:val="32"/>
                                      </w:rPr>
                                      <w:alias w:val="地址"/>
                                      <w:tag w:val=""/>
                                      <w:id w:val="-253358678"/>
                                      <w:dataBinding w:prefixMappings="xmlns:ns0='http://schemas.microsoft.com/office/2006/coverPageProps' " w:xpath="/ns0:CoverPageProperties[1]/ns0:CompanyAddress[1]" w:storeItemID="{55AF091B-3C7A-41E3-B477-F2FDAA23CFDA}"/>
                                      <w:text/>
                                    </w:sdtPr>
                                    <w:sdtContent>
                                      <w:r w:rsidR="00587F3C" w:rsidRPr="00587F3C">
                                        <w:rPr>
                                          <w:rFonts w:ascii="Segoe UI Black" w:hAnsi="Segoe UI Black"/>
                                          <w:color w:val="FFFFFF" w:themeColor="background1"/>
                                          <w:sz w:val="32"/>
                                          <w:szCs w:val="32"/>
                                        </w:rPr>
                                        <w:t>International Business Communication (BMBM6021)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文本框 196"/>
                            <wps:cNvSpPr txBox="1"/>
                            <wps:spPr>
                              <a:xfrm>
                                <a:off x="6824" y="1371600"/>
                                <a:ext cx="6858000" cy="2722728"/>
                              </a:xfrm>
                              <a:prstGeom prst="rect">
                                <a:avLst/>
                              </a:prstGeom>
                              <a:solidFill>
                                <a:schemeClr val="bg1"/>
                              </a:solidFill>
                              <a:ln w="6350">
                                <a:solidFill>
                                  <a:schemeClr val="accent5">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Gill Sans Ultra Bold Condensed" w:eastAsiaTheme="majorEastAsia" w:hAnsi="Gill Sans Ultra Bold Condensed" w:cstheme="majorBidi"/>
                                      <w:caps/>
                                      <w:color w:val="FECABE"/>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Content>
                                    <w:p w14:paraId="09C660BE" w14:textId="5F40B610" w:rsidR="0052274A" w:rsidRPr="00EE48E7" w:rsidRDefault="0052274A">
                                      <w:pPr>
                                        <w:pStyle w:val="a9"/>
                                        <w:jc w:val="center"/>
                                        <w:rPr>
                                          <w:rFonts w:ascii="Gill Sans Ultra Bold Condensed" w:eastAsiaTheme="majorEastAsia" w:hAnsi="Gill Sans Ultra Bold Condensed" w:cstheme="majorBidi"/>
                                          <w:caps/>
                                          <w:color w:val="FECABE"/>
                                          <w:sz w:val="72"/>
                                          <w:szCs w:val="72"/>
                                        </w:rPr>
                                      </w:pPr>
                                      <w:r w:rsidRPr="00EE48E7">
                                        <w:rPr>
                                          <w:rFonts w:ascii="Gill Sans Ultra Bold Condensed" w:eastAsiaTheme="majorEastAsia" w:hAnsi="Gill Sans Ultra Bold Condensed" w:cstheme="majorBidi"/>
                                          <w:caps/>
                                          <w:color w:val="FECABE"/>
                                          <w:sz w:val="72"/>
                                          <w:szCs w:val="72"/>
                                        </w:rPr>
                                        <w:t>Intercultural Business Communications Challenges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8125A6" id="组合 1" o:spid="_x0000_s1026" style="position:absolute;left:0;text-align:left;margin-left:0;margin-top:0;width:523.35pt;height:763.7pt;z-index:-2516413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" fillcolor="#b4c6e7 [1300]" strokecolor="#bdd6ee [1304]"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" fillcolor="#8eaadb [1940]" strokecolor="#bdd6ee [1304]" strokeweight="1pt">
                      <v:textbox inset="36pt,57.6pt,36pt,36pt">
                        <w:txbxContent>
                          <w:sdt>
                            <w:sdtPr>
                              <w:rPr>
                                <w:rFonts w:ascii="Segoe UI Black" w:hAnsi="Segoe UI Black"/>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4F673D" w14:textId="29832893" w:rsidR="0052274A" w:rsidRDefault="00587F3C">
                                <w:pPr>
                                  <w:pStyle w:val="a9"/>
                                  <w:spacing w:before="120"/>
                                  <w:jc w:val="center"/>
                                  <w:rPr>
                                    <w:color w:val="FFFFFF" w:themeColor="background1"/>
                                  </w:rPr>
                                </w:pPr>
                                <w:proofErr w:type="spellStart"/>
                                <w:r w:rsidRPr="00587F3C">
                                  <w:rPr>
                                    <w:rFonts w:ascii="Segoe UI Black" w:hAnsi="Segoe UI Black"/>
                                    <w:color w:val="FFFFFF" w:themeColor="background1"/>
                                    <w:sz w:val="32"/>
                                    <w:szCs w:val="32"/>
                                  </w:rPr>
                                  <w:t>Wenxuan</w:t>
                                </w:r>
                                <w:proofErr w:type="spellEnd"/>
                                <w:r w:rsidRPr="00587F3C">
                                  <w:rPr>
                                    <w:rFonts w:ascii="Segoe UI Black" w:hAnsi="Segoe UI Black"/>
                                    <w:color w:val="FFFFFF" w:themeColor="background1"/>
                                    <w:sz w:val="32"/>
                                    <w:szCs w:val="32"/>
                                  </w:rPr>
                                  <w:t xml:space="preserve"> Dang (2300603)</w:t>
                                </w:r>
                              </w:p>
                            </w:sdtContent>
                          </w:sdt>
                          <w:p w14:paraId="6138761C" w14:textId="2651A3F3" w:rsidR="0052274A" w:rsidRDefault="00000000">
                            <w:pPr>
                              <w:pStyle w:val="a9"/>
                              <w:spacing w:before="120"/>
                              <w:jc w:val="center"/>
                              <w:rPr>
                                <w:color w:val="FFFFFF" w:themeColor="background1"/>
                              </w:rPr>
                            </w:pPr>
                            <w:sdt>
                              <w:sdtPr>
                                <w:rPr>
                                  <w:rFonts w:ascii="Segoe UI Black" w:hAnsi="Segoe UI Black"/>
                                  <w:color w:val="FFFFFF" w:themeColor="background1"/>
                                  <w:sz w:val="32"/>
                                  <w:szCs w:val="32"/>
                                </w:rPr>
                                <w:alias w:val="地址"/>
                                <w:tag w:val=""/>
                                <w:id w:val="-253358678"/>
                                <w:dataBinding w:prefixMappings="xmlns:ns0='http://schemas.microsoft.com/office/2006/coverPageProps' " w:xpath="/ns0:CoverPageProperties[1]/ns0:CompanyAddress[1]" w:storeItemID="{55AF091B-3C7A-41E3-B477-F2FDAA23CFDA}"/>
                                <w:text/>
                              </w:sdtPr>
                              <w:sdtContent>
                                <w:r w:rsidR="00587F3C" w:rsidRPr="00587F3C">
                                  <w:rPr>
                                    <w:rFonts w:ascii="Segoe UI Black" w:hAnsi="Segoe UI Black"/>
                                    <w:color w:val="FFFFFF" w:themeColor="background1"/>
                                    <w:sz w:val="32"/>
                                    <w:szCs w:val="32"/>
                                  </w:rPr>
                                  <w:t>International Business Communication (BMBM6021)</w:t>
                                </w:r>
                              </w:sdtContent>
                            </w:sdt>
                          </w:p>
                        </w:txbxContent>
                      </v:textbox>
                    </v:rect>
                    <v:shapetype id="_x0000_t202" coordsize="21600,21600" o:spt="202" path="m,l,21600r21600,l21600,xe">
                      <v:stroke joinstyle="miter"/>
                      <v:path gradientshapeok="t" o:connecttype="rect"/>
                    </v:shapetype>
                    <v:shape id="文本框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" fillcolor="white [3212]" strokecolor="#bdd6ee [1304]" strokeweight=".5pt">
                      <v:textbox inset="36pt,7.2pt,36pt,7.2pt">
                        <w:txbxContent>
                          <w:sdt>
                            <w:sdtPr>
                              <w:rPr>
                                <w:rFonts w:ascii="Gill Sans Ultra Bold Condensed" w:eastAsiaTheme="majorEastAsia" w:hAnsi="Gill Sans Ultra Bold Condensed" w:cstheme="majorBidi"/>
                                <w:caps/>
                                <w:color w:val="FECABE"/>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Content>
                              <w:p w14:paraId="09C660BE" w14:textId="5F40B610" w:rsidR="0052274A" w:rsidRPr="00EE48E7" w:rsidRDefault="0052274A">
                                <w:pPr>
                                  <w:pStyle w:val="a9"/>
                                  <w:jc w:val="center"/>
                                  <w:rPr>
                                    <w:rFonts w:ascii="Gill Sans Ultra Bold Condensed" w:eastAsiaTheme="majorEastAsia" w:hAnsi="Gill Sans Ultra Bold Condensed" w:cstheme="majorBidi"/>
                                    <w:caps/>
                                    <w:color w:val="FECABE"/>
                                    <w:sz w:val="72"/>
                                    <w:szCs w:val="72"/>
                                  </w:rPr>
                                </w:pPr>
                                <w:r w:rsidRPr="00EE48E7">
                                  <w:rPr>
                                    <w:rFonts w:ascii="Gill Sans Ultra Bold Condensed" w:eastAsiaTheme="majorEastAsia" w:hAnsi="Gill Sans Ultra Bold Condensed" w:cstheme="majorBidi"/>
                                    <w:caps/>
                                    <w:color w:val="FECABE"/>
                                    <w:sz w:val="72"/>
                                    <w:szCs w:val="72"/>
                                  </w:rPr>
                                  <w:t>Intercultural Business Communications Challenges</w:t>
                                </w:r>
                              </w:p>
                            </w:sdtContent>
                          </w:sdt>
                        </w:txbxContent>
                      </v:textbox>
                    </v:shape>
                    <w10:wrap anchorx="page" anchory="page"/>
                  </v:group>
                </w:pict>
              </mc:Fallback>
            </mc:AlternateContent>
          </w:r>
        </w:p>
        <w:p w14:paraId="38E61954" w14:textId="45B2B024" w:rsidR="00B25DEA" w:rsidRPr="001A0C0C" w:rsidRDefault="002A03F3" w:rsidP="001A0C0C">
          <w:pPr>
            <w:widowControl/>
            <w:jc w:val="left"/>
          </w:pPr>
          <w:r>
            <w:rPr>
              <w:noProof/>
            </w:rPr>
            <w:drawing>
              <wp:anchor distT="0" distB="0" distL="114300" distR="114300" simplePos="0" relativeHeight="251667968" behindDoc="1" locked="0" layoutInCell="1" allowOverlap="1" wp14:anchorId="19DAF418" wp14:editId="57E59D52">
                <wp:simplePos x="0" y="0"/>
                <wp:positionH relativeFrom="column">
                  <wp:posOffset>0</wp:posOffset>
                </wp:positionH>
                <wp:positionV relativeFrom="paragraph">
                  <wp:posOffset>4527012</wp:posOffset>
                </wp:positionV>
                <wp:extent cx="5274310" cy="2777490"/>
                <wp:effectExtent l="0" t="0" r="0" b="0"/>
                <wp:wrapTight wrapText="bothSides">
                  <wp:wrapPolygon edited="0">
                    <wp:start x="0" y="0"/>
                    <wp:lineTo x="0" y="21481"/>
                    <wp:lineTo x="21532" y="21481"/>
                    <wp:lineTo x="21532" y="0"/>
                    <wp:lineTo x="0" y="0"/>
                  </wp:wrapPolygon>
                </wp:wrapTight>
                <wp:docPr id="836693042" name="图片 3" descr="7 American Flag Images to Post on Facebook for July 4th | Investor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American Flag Images to Post on Facebook for July 4th | InvestorPl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77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87F3C">
            <w:rPr>
              <w:noProof/>
            </w:rPr>
            <w:drawing>
              <wp:anchor distT="0" distB="0" distL="114300" distR="114300" simplePos="0" relativeHeight="251644416" behindDoc="1" locked="0" layoutInCell="1" allowOverlap="1" wp14:anchorId="1C9B95C7" wp14:editId="1E344FC9">
                <wp:simplePos x="0" y="0"/>
                <wp:positionH relativeFrom="column">
                  <wp:posOffset>25400</wp:posOffset>
                </wp:positionH>
                <wp:positionV relativeFrom="paragraph">
                  <wp:posOffset>4540885</wp:posOffset>
                </wp:positionV>
                <wp:extent cx="5274310" cy="2776220"/>
                <wp:effectExtent l="0" t="0" r="2540" b="5080"/>
                <wp:wrapTight wrapText="bothSides">
                  <wp:wrapPolygon edited="0">
                    <wp:start x="0" y="0"/>
                    <wp:lineTo x="0" y="21491"/>
                    <wp:lineTo x="21532" y="21491"/>
                    <wp:lineTo x="21532" y="0"/>
                    <wp:lineTo x="0" y="0"/>
                  </wp:wrapPolygon>
                </wp:wrapTight>
                <wp:docPr id="2104636262" name="图片 2" descr="Usa Flag Symbol Of America Stock Photo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a Flag Symbol Of America Stock Photo - Download Image Now - i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776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2274A">
            <w:br w:type="page"/>
          </w:r>
        </w:p>
      </w:sdtContent>
    </w:sdt>
    <w:p w14:paraId="6E6676BE" w14:textId="2775E1DD" w:rsidR="00B25DEA" w:rsidRDefault="00493E79">
      <w:pPr>
        <w:pStyle w:val="1"/>
        <w:spacing w:line="480" w:lineRule="auto"/>
        <w:jc w:val="both"/>
        <w:rPr>
          <w:lang w:eastAsia="zh-CN"/>
        </w:rPr>
      </w:pPr>
      <w:bookmarkStart w:id="0" w:name="_Toc152348135"/>
      <w:r>
        <w:rPr>
          <w:lang w:eastAsia="zh-CN"/>
        </w:rPr>
        <w:lastRenderedPageBreak/>
        <w:t>1.0 Introduction</w:t>
      </w:r>
      <w:bookmarkEnd w:id="0"/>
    </w:p>
    <w:p w14:paraId="413FB6C9" w14:textId="4547EC2A" w:rsidR="00B25DEA" w:rsidRDefault="00D3239C">
      <w:pPr>
        <w:spacing w:line="480" w:lineRule="auto"/>
        <w:rPr>
          <w:rFonts w:ascii="Arial" w:hAnsi="Arial" w:cs="Arial"/>
          <w:sz w:val="24"/>
          <w:szCs w:val="24"/>
        </w:rPr>
      </w:pPr>
      <w:r w:rsidRPr="00D3239C">
        <w:rPr>
          <w:rFonts w:ascii="Arial" w:hAnsi="Arial" w:cs="Arial"/>
          <w:sz w:val="24"/>
          <w:szCs w:val="24"/>
        </w:rPr>
        <w:t>This reflective essay analyses the different business communication situations that UK companies may face when doing business with US companies. In the course of the analysis a number of cross-cultural business communication challenges were identified between the UK and the US. By using Hofstede's theory of cultural dimensions, a comparison was made between the US and the UK in terms of how the differences in the six cultural dimensions differ. In response, the researcher chose three different strategies to overcome the challenges identified so far and these strategies were critically evaluated. Finally, conclusions were drawn and some appropriate recommendations were made for the most appropriate coping strategies to help them to be better implemented.</w:t>
      </w:r>
    </w:p>
    <w:p w14:paraId="445407DF" w14:textId="77777777" w:rsidR="00B25DEA" w:rsidRDefault="00B25DEA">
      <w:pPr>
        <w:spacing w:line="480" w:lineRule="auto"/>
        <w:rPr>
          <w:rFonts w:ascii="Arial" w:hAnsi="Arial" w:cs="Arial"/>
          <w:sz w:val="24"/>
          <w:szCs w:val="24"/>
        </w:rPr>
      </w:pPr>
    </w:p>
    <w:p w14:paraId="5B8DFE0C" w14:textId="77777777" w:rsidR="00CE5D21" w:rsidRDefault="00CE5D21">
      <w:pPr>
        <w:spacing w:line="480" w:lineRule="auto"/>
        <w:rPr>
          <w:rFonts w:ascii="Arial" w:hAnsi="Arial" w:cs="Arial"/>
          <w:sz w:val="24"/>
          <w:szCs w:val="24"/>
        </w:rPr>
      </w:pPr>
    </w:p>
    <w:p w14:paraId="69017A67" w14:textId="77777777" w:rsidR="00CE5D21" w:rsidRDefault="00CE5D21">
      <w:pPr>
        <w:spacing w:line="480" w:lineRule="auto"/>
        <w:rPr>
          <w:rFonts w:ascii="Arial" w:hAnsi="Arial" w:cs="Arial"/>
          <w:sz w:val="24"/>
          <w:szCs w:val="24"/>
        </w:rPr>
      </w:pPr>
    </w:p>
    <w:p w14:paraId="3C6FDF76" w14:textId="77777777" w:rsidR="00CE5D21" w:rsidRDefault="00CE5D21">
      <w:pPr>
        <w:spacing w:line="480" w:lineRule="auto"/>
        <w:rPr>
          <w:rFonts w:ascii="Arial" w:hAnsi="Arial" w:cs="Arial"/>
          <w:sz w:val="24"/>
          <w:szCs w:val="24"/>
        </w:rPr>
      </w:pPr>
    </w:p>
    <w:p w14:paraId="6725503D" w14:textId="77777777" w:rsidR="00CE5D21" w:rsidRDefault="00CE5D21">
      <w:pPr>
        <w:spacing w:line="480" w:lineRule="auto"/>
        <w:rPr>
          <w:rFonts w:ascii="Arial" w:hAnsi="Arial" w:cs="Arial"/>
          <w:sz w:val="24"/>
          <w:szCs w:val="24"/>
        </w:rPr>
      </w:pPr>
    </w:p>
    <w:p w14:paraId="707B4C41" w14:textId="77777777" w:rsidR="00CE5D21" w:rsidRDefault="00CE5D21">
      <w:pPr>
        <w:spacing w:line="480" w:lineRule="auto"/>
        <w:rPr>
          <w:rFonts w:ascii="Arial" w:hAnsi="Arial" w:cs="Arial"/>
          <w:sz w:val="24"/>
          <w:szCs w:val="24"/>
        </w:rPr>
      </w:pPr>
    </w:p>
    <w:p w14:paraId="59E3ECA9" w14:textId="77777777" w:rsidR="00CE5D21" w:rsidRDefault="00CE5D21">
      <w:pPr>
        <w:spacing w:line="480" w:lineRule="auto"/>
        <w:rPr>
          <w:rFonts w:ascii="Arial" w:hAnsi="Arial" w:cs="Arial"/>
          <w:sz w:val="24"/>
          <w:szCs w:val="24"/>
        </w:rPr>
      </w:pPr>
    </w:p>
    <w:p w14:paraId="47033F9E" w14:textId="77777777" w:rsidR="00CE5D21" w:rsidRDefault="00CE5D21">
      <w:pPr>
        <w:spacing w:line="480" w:lineRule="auto"/>
        <w:rPr>
          <w:rFonts w:ascii="Arial" w:hAnsi="Arial" w:cs="Arial" w:hint="eastAsia"/>
          <w:sz w:val="24"/>
          <w:szCs w:val="24"/>
        </w:rPr>
      </w:pPr>
    </w:p>
    <w:p w14:paraId="66BEE175" w14:textId="77777777" w:rsidR="00B25DEA" w:rsidRDefault="00B25DEA">
      <w:pPr>
        <w:spacing w:line="480" w:lineRule="auto"/>
        <w:rPr>
          <w:rFonts w:ascii="Arial" w:hAnsi="Arial" w:cs="Arial"/>
          <w:sz w:val="24"/>
          <w:szCs w:val="24"/>
        </w:rPr>
      </w:pPr>
    </w:p>
    <w:p w14:paraId="43DC317A" w14:textId="77777777" w:rsidR="00B25DEA" w:rsidRDefault="00B25DEA">
      <w:pPr>
        <w:spacing w:line="480" w:lineRule="auto"/>
        <w:rPr>
          <w:rFonts w:ascii="Arial" w:hAnsi="Arial" w:cs="Arial"/>
          <w:sz w:val="24"/>
          <w:szCs w:val="24"/>
        </w:rPr>
      </w:pPr>
    </w:p>
    <w:p w14:paraId="7162E557" w14:textId="1726BEFB" w:rsidR="00B25DEA" w:rsidRDefault="00493E79">
      <w:pPr>
        <w:pStyle w:val="1"/>
        <w:spacing w:line="480" w:lineRule="auto"/>
        <w:jc w:val="both"/>
        <w:rPr>
          <w:lang w:eastAsia="zh-CN"/>
        </w:rPr>
      </w:pPr>
      <w:bookmarkStart w:id="1" w:name="_Toc152348136"/>
      <w:r>
        <w:rPr>
          <w:lang w:eastAsia="zh-CN"/>
        </w:rPr>
        <w:lastRenderedPageBreak/>
        <w:t xml:space="preserve">2.0 </w:t>
      </w:r>
      <w:bookmarkEnd w:id="1"/>
      <w:r w:rsidR="00D3239C" w:rsidRPr="00771967">
        <w:rPr>
          <w:lang w:eastAsia="zh-CN"/>
        </w:rPr>
        <w:t xml:space="preserve">Differences between the US and the UK in </w:t>
      </w:r>
      <w:r w:rsidR="00D3239C">
        <w:rPr>
          <w:lang w:eastAsia="zh-CN"/>
        </w:rPr>
        <w:t>B</w:t>
      </w:r>
      <w:r w:rsidR="00D3239C" w:rsidRPr="00771967">
        <w:rPr>
          <w:lang w:eastAsia="zh-CN"/>
        </w:rPr>
        <w:t>usiness</w:t>
      </w:r>
    </w:p>
    <w:p w14:paraId="3DDC5FA5" w14:textId="7111AEB2" w:rsidR="00AC6F4D" w:rsidRDefault="00AC6F4D" w:rsidP="00CE5D21">
      <w:pPr>
        <w:pStyle w:val="2"/>
        <w:spacing w:line="480" w:lineRule="auto"/>
        <w:jc w:val="both"/>
        <w:rPr>
          <w:lang w:eastAsia="zh-CN"/>
        </w:rPr>
      </w:pPr>
      <w:r>
        <w:rPr>
          <w:lang w:eastAsia="zh-CN"/>
        </w:rPr>
        <w:t>2.</w:t>
      </w:r>
      <w:r w:rsidR="003648CF">
        <w:rPr>
          <w:lang w:eastAsia="zh-CN"/>
        </w:rPr>
        <w:t>1</w:t>
      </w:r>
      <w:r w:rsidR="008F0A8F">
        <w:rPr>
          <w:lang w:eastAsia="zh-CN"/>
        </w:rPr>
        <w:t xml:space="preserve"> </w:t>
      </w:r>
      <w:r w:rsidR="008F0A8F" w:rsidRPr="008F0A8F">
        <w:rPr>
          <w:lang w:eastAsia="zh-CN"/>
        </w:rPr>
        <w:t xml:space="preserve">Meeting </w:t>
      </w:r>
      <w:r w:rsidR="008F0A8F">
        <w:rPr>
          <w:lang w:eastAsia="zh-CN"/>
        </w:rPr>
        <w:t>and</w:t>
      </w:r>
      <w:r w:rsidR="008F0A8F" w:rsidRPr="008F0A8F">
        <w:rPr>
          <w:lang w:eastAsia="zh-CN"/>
        </w:rPr>
        <w:t xml:space="preserve"> Greeting</w:t>
      </w:r>
    </w:p>
    <w:p w14:paraId="6528674C" w14:textId="3A2674CC" w:rsidR="007803E7" w:rsidRPr="00DF269C" w:rsidRDefault="00D3239C" w:rsidP="004A2E75">
      <w:pPr>
        <w:spacing w:line="480" w:lineRule="auto"/>
        <w:rPr>
          <w:rFonts w:ascii="Arial" w:hAnsi="Arial" w:cs="Arial"/>
          <w:sz w:val="24"/>
          <w:szCs w:val="24"/>
        </w:rPr>
      </w:pPr>
      <w:r w:rsidRPr="00D3239C">
        <w:rPr>
          <w:rFonts w:ascii="Arial" w:hAnsi="Arial" w:cs="Arial"/>
          <w:sz w:val="24"/>
          <w:szCs w:val="24"/>
        </w:rPr>
        <w:t>American greetings are generally informal and casual. In business situations, shake hands when meeting and leaving. Introduce a person using his/her full name and some information about him/her. In the United States, greetings tend to be more informal and come with a handshake. Americans are friendly and often smile when meeting people. They are usually quick to communicate on a first name basis and need to tell them our name when they use ours. Americans tend to be positive and enthusiastic and may shake hands hard, even putting their hand on our back or holding our arm</w:t>
      </w:r>
      <w:r w:rsidR="006E3F32" w:rsidRPr="006E3F32">
        <w:rPr>
          <w:rFonts w:ascii="Arial" w:hAnsi="Arial" w:cs="Arial"/>
          <w:sz w:val="24"/>
          <w:szCs w:val="24"/>
        </w:rPr>
        <w:t xml:space="preserve"> </w:t>
      </w:r>
      <w:r w:rsidR="003648CF" w:rsidRPr="003648CF">
        <w:rPr>
          <w:rFonts w:ascii="Arial" w:hAnsi="Arial" w:cs="Arial"/>
          <w:sz w:val="24"/>
          <w:szCs w:val="24"/>
        </w:rPr>
        <w:t>(Zachwieja, 2017)</w:t>
      </w:r>
      <w:r w:rsidR="007A2F4F">
        <w:rPr>
          <w:rFonts w:ascii="Arial" w:hAnsi="Arial" w:cs="Arial" w:hint="eastAsia"/>
          <w:sz w:val="24"/>
          <w:szCs w:val="24"/>
        </w:rPr>
        <w:t>.</w:t>
      </w:r>
      <w:r w:rsidR="007A2F4F">
        <w:rPr>
          <w:rFonts w:ascii="Arial" w:hAnsi="Arial" w:cs="Arial"/>
          <w:sz w:val="24"/>
          <w:szCs w:val="24"/>
        </w:rPr>
        <w:t xml:space="preserve"> </w:t>
      </w:r>
      <w:r w:rsidR="00402FDE" w:rsidRPr="00402FDE">
        <w:rPr>
          <w:rFonts w:ascii="Arial" w:hAnsi="Arial" w:cs="Arial"/>
          <w:sz w:val="24"/>
          <w:szCs w:val="24"/>
        </w:rPr>
        <w:t>Maintaining eye contact while speaking is the norm in the U.S. Their body language can be confusing. They smile a lot and like people to smile at them even if they are strangers. When they feel they have established rapport with us, they may put their hand on our back or even hug us. Most Americans do have a strong sense of personal space and feel concerned about some physical distance when talking. They feel uncomfortable if we sit or stand too close to them. More than the British, Americans tend to be positive and enthusiastic, so Brits need to adapt when communicating with them</w:t>
      </w:r>
      <w:r w:rsidR="007A2F4F" w:rsidRPr="007A2F4F">
        <w:rPr>
          <w:rFonts w:ascii="Arial" w:hAnsi="Arial" w:cs="Arial"/>
          <w:sz w:val="24"/>
          <w:szCs w:val="24"/>
        </w:rPr>
        <w:t xml:space="preserve"> </w:t>
      </w:r>
      <w:r w:rsidR="003648CF" w:rsidRPr="003648CF">
        <w:rPr>
          <w:rFonts w:ascii="Arial" w:hAnsi="Arial" w:cs="Arial"/>
          <w:sz w:val="24"/>
          <w:szCs w:val="24"/>
        </w:rPr>
        <w:t>(Expatica, 2024)</w:t>
      </w:r>
      <w:r w:rsidR="007A2F4F">
        <w:rPr>
          <w:rFonts w:ascii="Arial" w:hAnsi="Arial" w:cs="Arial" w:hint="eastAsia"/>
          <w:sz w:val="24"/>
          <w:szCs w:val="24"/>
        </w:rPr>
        <w:t>.</w:t>
      </w:r>
    </w:p>
    <w:p w14:paraId="5036052F" w14:textId="00A5855A" w:rsidR="004A2E75" w:rsidRPr="003648CF" w:rsidRDefault="00AC6F4D" w:rsidP="003648CF">
      <w:pPr>
        <w:pStyle w:val="2"/>
        <w:spacing w:line="480" w:lineRule="auto"/>
        <w:jc w:val="both"/>
        <w:rPr>
          <w:lang w:eastAsia="zh-CN"/>
        </w:rPr>
      </w:pPr>
      <w:r>
        <w:rPr>
          <w:lang w:eastAsia="zh-CN"/>
        </w:rPr>
        <w:t>2.</w:t>
      </w:r>
      <w:r w:rsidR="003648CF">
        <w:rPr>
          <w:lang w:eastAsia="zh-CN"/>
        </w:rPr>
        <w:t>2</w:t>
      </w:r>
      <w:r w:rsidR="00891EFA">
        <w:rPr>
          <w:lang w:eastAsia="zh-CN"/>
        </w:rPr>
        <w:t xml:space="preserve"> </w:t>
      </w:r>
      <w:r w:rsidR="00891EFA" w:rsidRPr="00891EFA">
        <w:rPr>
          <w:lang w:eastAsia="zh-CN"/>
        </w:rPr>
        <w:t>Communication style</w:t>
      </w:r>
    </w:p>
    <w:p w14:paraId="41B505B2" w14:textId="68FDF90D" w:rsidR="004A2E75" w:rsidRDefault="00402FDE" w:rsidP="004A2E75">
      <w:pPr>
        <w:spacing w:line="480" w:lineRule="auto"/>
        <w:rPr>
          <w:rFonts w:ascii="Arial" w:hAnsi="Arial" w:cs="Arial"/>
          <w:sz w:val="24"/>
          <w:szCs w:val="24"/>
        </w:rPr>
      </w:pPr>
      <w:r w:rsidRPr="00402FDE">
        <w:rPr>
          <w:rFonts w:ascii="Arial" w:hAnsi="Arial" w:cs="Arial"/>
          <w:sz w:val="24"/>
          <w:szCs w:val="24"/>
        </w:rPr>
        <w:t xml:space="preserve">The American culture of communication is very direct. During negotiations, Americans tend to speak their minds, make their expectations clear, and express their opinions in a straightforward manner. They are less comfortable </w:t>
      </w:r>
      <w:r w:rsidRPr="00402FDE">
        <w:rPr>
          <w:rFonts w:ascii="Arial" w:hAnsi="Arial" w:cs="Arial"/>
          <w:sz w:val="24"/>
          <w:szCs w:val="24"/>
        </w:rPr>
        <w:lastRenderedPageBreak/>
        <w:t xml:space="preserve">with the other party expressing their feelings or opinions through gestures, facial expressions, or other forms of body language. During negotiations, they may talk about people, interrupt sentences, challenge openly, raise their voices and state any disagreements frankly. Negotiators from other cultures may perceive the American culture of communication as rude and aggressive. However, such a move is not intended to be insulting or cause offence to others. In U.S. communication culture, being loud and talking to others is considered showing enthusiasm and commitment. </w:t>
      </w:r>
      <w:r w:rsidRPr="00402FDE">
        <w:rPr>
          <w:rFonts w:ascii="Arial" w:hAnsi="Arial" w:cs="Arial"/>
          <w:sz w:val="24"/>
          <w:szCs w:val="24"/>
        </w:rPr>
        <w:t>Therefore,</w:t>
      </w:r>
      <w:r w:rsidRPr="00402FDE">
        <w:rPr>
          <w:rFonts w:ascii="Arial" w:hAnsi="Arial" w:cs="Arial"/>
          <w:sz w:val="24"/>
          <w:szCs w:val="24"/>
        </w:rPr>
        <w:t xml:space="preserve"> when in the United States, it is important that we communicate verbally and speak our minds. Hiding things that should have been expressed may be considered dishonest by our peers</w:t>
      </w:r>
      <w:r w:rsidR="00D01188" w:rsidRPr="007A2F4F">
        <w:rPr>
          <w:rFonts w:ascii="Arial" w:hAnsi="Arial" w:cs="Arial"/>
          <w:sz w:val="24"/>
          <w:szCs w:val="24"/>
        </w:rPr>
        <w:t xml:space="preserve"> </w:t>
      </w:r>
      <w:r w:rsidR="00D01188">
        <w:rPr>
          <w:rFonts w:ascii="Arial" w:hAnsi="Arial" w:cs="Arial"/>
          <w:sz w:val="24"/>
          <w:szCs w:val="24"/>
        </w:rPr>
        <w:t>(</w:t>
      </w:r>
      <w:r w:rsidR="003648CF" w:rsidRPr="003648CF">
        <w:rPr>
          <w:rFonts w:ascii="Arial" w:hAnsi="Arial" w:cs="Arial"/>
          <w:sz w:val="24"/>
          <w:szCs w:val="24"/>
        </w:rPr>
        <w:t>Warburton, 2020)</w:t>
      </w:r>
      <w:r w:rsidR="007A2F4F">
        <w:rPr>
          <w:rFonts w:ascii="Arial" w:hAnsi="Arial" w:cs="Arial" w:hint="eastAsia"/>
          <w:sz w:val="24"/>
          <w:szCs w:val="24"/>
        </w:rPr>
        <w:t>.</w:t>
      </w:r>
      <w:r w:rsidR="007A2F4F">
        <w:rPr>
          <w:rFonts w:ascii="Arial" w:hAnsi="Arial" w:cs="Arial"/>
          <w:sz w:val="24"/>
          <w:szCs w:val="24"/>
        </w:rPr>
        <w:t xml:space="preserve"> </w:t>
      </w:r>
      <w:r w:rsidRPr="00402FDE">
        <w:rPr>
          <w:rFonts w:ascii="Arial" w:hAnsi="Arial" w:cs="Arial"/>
          <w:sz w:val="24"/>
          <w:szCs w:val="24"/>
        </w:rPr>
        <w:t xml:space="preserve">Unlike passionate Americans, most Brits downplay their communication and do not use passionate language. British ways of speaking and expressing themselves need to be adapted to be effective in the United States. Brits often imply meaning without being explicit. Americans have a more direct approach and are happy to talk about their strengths. </w:t>
      </w:r>
      <w:proofErr w:type="gramStart"/>
      <w:r w:rsidRPr="00402FDE">
        <w:rPr>
          <w:rFonts w:ascii="Arial" w:hAnsi="Arial" w:cs="Arial"/>
          <w:sz w:val="24"/>
          <w:szCs w:val="24"/>
        </w:rPr>
        <w:t>So</w:t>
      </w:r>
      <w:proofErr w:type="gramEnd"/>
      <w:r w:rsidRPr="00402FDE">
        <w:rPr>
          <w:rFonts w:ascii="Arial" w:hAnsi="Arial" w:cs="Arial"/>
          <w:sz w:val="24"/>
          <w:szCs w:val="24"/>
        </w:rPr>
        <w:t xml:space="preserve"> the British must learn to be understood more directly. When interacting with people they perceive as their equals in rank or class, the British will be direct but at the same time humble. If interacting with people they know well, their style may be more informal. In contrast to Americans' enthusiastic expressions, British people rarely interrupt when listening to others</w:t>
      </w:r>
      <w:r w:rsidR="007A2F4F" w:rsidRPr="007A2F4F">
        <w:rPr>
          <w:rFonts w:ascii="Arial" w:hAnsi="Arial" w:cs="Arial"/>
          <w:sz w:val="24"/>
          <w:szCs w:val="24"/>
        </w:rPr>
        <w:t xml:space="preserve"> </w:t>
      </w:r>
      <w:r w:rsidR="003648CF" w:rsidRPr="003648CF">
        <w:rPr>
          <w:rFonts w:ascii="Arial" w:hAnsi="Arial" w:cs="Arial"/>
          <w:sz w:val="24"/>
          <w:szCs w:val="24"/>
        </w:rPr>
        <w:t>(Evason, 2016)</w:t>
      </w:r>
      <w:r w:rsidR="003648CF">
        <w:rPr>
          <w:rFonts w:ascii="Arial" w:hAnsi="Arial" w:cs="Arial" w:hint="eastAsia"/>
          <w:sz w:val="24"/>
          <w:szCs w:val="24"/>
        </w:rPr>
        <w:t>。</w:t>
      </w:r>
    </w:p>
    <w:p w14:paraId="352C4B13" w14:textId="4467C2FB" w:rsidR="00DF269C" w:rsidRPr="00891EFA" w:rsidRDefault="00AC6F4D" w:rsidP="00891EFA">
      <w:pPr>
        <w:pStyle w:val="2"/>
        <w:spacing w:line="480" w:lineRule="auto"/>
        <w:jc w:val="both"/>
        <w:rPr>
          <w:lang w:eastAsia="zh-CN"/>
        </w:rPr>
      </w:pPr>
      <w:r>
        <w:rPr>
          <w:lang w:eastAsia="zh-CN"/>
        </w:rPr>
        <w:t>2.</w:t>
      </w:r>
      <w:r w:rsidR="003648CF">
        <w:rPr>
          <w:lang w:eastAsia="zh-CN"/>
        </w:rPr>
        <w:t>3</w:t>
      </w:r>
      <w:r w:rsidR="00891EFA">
        <w:rPr>
          <w:lang w:eastAsia="zh-CN"/>
        </w:rPr>
        <w:t xml:space="preserve"> </w:t>
      </w:r>
      <w:r w:rsidR="00891EFA" w:rsidRPr="00891EFA">
        <w:rPr>
          <w:lang w:eastAsia="zh-CN"/>
        </w:rPr>
        <w:t>Gift Giving</w:t>
      </w:r>
    </w:p>
    <w:p w14:paraId="1F49E12F" w14:textId="73E1F4BB" w:rsidR="003648CF" w:rsidRPr="003648CF" w:rsidRDefault="00402FDE" w:rsidP="004A2E75">
      <w:pPr>
        <w:spacing w:line="480" w:lineRule="auto"/>
        <w:rPr>
          <w:rFonts w:ascii="Arial" w:hAnsi="Arial" w:cs="Arial"/>
          <w:sz w:val="24"/>
          <w:szCs w:val="24"/>
        </w:rPr>
      </w:pPr>
      <w:r w:rsidRPr="00402FDE">
        <w:rPr>
          <w:rFonts w:ascii="Arial" w:hAnsi="Arial" w:cs="Arial"/>
          <w:sz w:val="24"/>
          <w:szCs w:val="24"/>
        </w:rPr>
        <w:t xml:space="preserve">Americans have no customs or taboos about gift-giving, and gifts are usually </w:t>
      </w:r>
      <w:r w:rsidRPr="00402FDE">
        <w:rPr>
          <w:rFonts w:ascii="Arial" w:hAnsi="Arial" w:cs="Arial"/>
          <w:sz w:val="24"/>
          <w:szCs w:val="24"/>
        </w:rPr>
        <w:lastRenderedPageBreak/>
        <w:t>given to each other on special occasions or among family and friends. However, for reasons of anti-bribery policy, the giving of gifts at business functions is generally discouraged, and this is also true in the United Kingdom</w:t>
      </w:r>
      <w:r w:rsidR="007A2F4F" w:rsidRPr="007A2F4F">
        <w:rPr>
          <w:rFonts w:ascii="Arial" w:hAnsi="Arial" w:cs="Arial"/>
          <w:sz w:val="24"/>
          <w:szCs w:val="24"/>
        </w:rPr>
        <w:t xml:space="preserve"> </w:t>
      </w:r>
      <w:r w:rsidR="00E11A2F" w:rsidRPr="00E11A2F">
        <w:rPr>
          <w:rFonts w:ascii="Arial" w:hAnsi="Arial" w:cs="Arial"/>
          <w:sz w:val="24"/>
          <w:szCs w:val="24"/>
        </w:rPr>
        <w:t>(</w:t>
      </w:r>
      <w:proofErr w:type="spellStart"/>
      <w:r w:rsidR="00E11A2F" w:rsidRPr="00E11A2F">
        <w:rPr>
          <w:rFonts w:ascii="Arial" w:hAnsi="Arial" w:cs="Arial"/>
          <w:sz w:val="24"/>
          <w:szCs w:val="24"/>
        </w:rPr>
        <w:t>Commisceo</w:t>
      </w:r>
      <w:proofErr w:type="spellEnd"/>
      <w:r w:rsidR="00E11A2F" w:rsidRPr="00E11A2F">
        <w:rPr>
          <w:rFonts w:ascii="Arial" w:hAnsi="Arial" w:cs="Arial"/>
          <w:sz w:val="24"/>
          <w:szCs w:val="24"/>
        </w:rPr>
        <w:t xml:space="preserve"> Global, 2020)</w:t>
      </w:r>
      <w:r w:rsidR="00220898">
        <w:rPr>
          <w:rFonts w:ascii="Arial" w:hAnsi="Arial" w:cs="Arial" w:hint="eastAsia"/>
          <w:sz w:val="24"/>
          <w:szCs w:val="24"/>
        </w:rPr>
        <w:t>.</w:t>
      </w:r>
      <w:r w:rsidR="00E113E6">
        <w:rPr>
          <w:rFonts w:ascii="Arial" w:hAnsi="Arial" w:cs="Arial" w:hint="eastAsia"/>
          <w:sz w:val="24"/>
          <w:szCs w:val="24"/>
        </w:rPr>
        <w:t xml:space="preserve"> </w:t>
      </w:r>
      <w:r w:rsidRPr="00402FDE">
        <w:rPr>
          <w:rFonts w:ascii="Arial" w:hAnsi="Arial" w:cs="Arial"/>
          <w:sz w:val="24"/>
          <w:szCs w:val="24"/>
        </w:rPr>
        <w:t>In the United States, gift-giving is often a way to express a sense of friendship, love, appreciation, or to celebrate important moments in life. While gifts received do not always meet expectations, they should be accepted with gratitude regardless of how a person feels about the actual gift. Gifts should reflect the personality and culture of the recipient while representing that the giver values the relationship. It is not necessary to purchase expensive and extravagant gifts. Instead, gifts that show more thoughtfulness on the part of the giver are very meaningful and these gifts will be more cherished and remembered</w:t>
      </w:r>
      <w:r w:rsidR="00E113E6">
        <w:rPr>
          <w:rFonts w:ascii="Arial" w:hAnsi="Arial" w:cs="Arial"/>
          <w:sz w:val="24"/>
          <w:szCs w:val="24"/>
        </w:rPr>
        <w:t xml:space="preserve"> </w:t>
      </w:r>
      <w:r w:rsidR="00E113E6" w:rsidRPr="001B7F5D">
        <w:rPr>
          <w:rFonts w:ascii="Arial" w:hAnsi="Arial" w:cs="Arial"/>
          <w:sz w:val="24"/>
          <w:szCs w:val="24"/>
        </w:rPr>
        <w:t>(Clore, 2019)</w:t>
      </w:r>
      <w:r w:rsidR="00E113E6">
        <w:rPr>
          <w:rFonts w:ascii="Arial" w:hAnsi="Arial" w:cs="Arial"/>
          <w:sz w:val="24"/>
          <w:szCs w:val="24"/>
        </w:rPr>
        <w:t>.</w:t>
      </w:r>
      <w:r w:rsidR="00220898">
        <w:rPr>
          <w:rFonts w:ascii="Arial" w:hAnsi="Arial" w:cs="Arial"/>
          <w:sz w:val="24"/>
          <w:szCs w:val="24"/>
        </w:rPr>
        <w:t xml:space="preserve"> </w:t>
      </w:r>
      <w:r w:rsidRPr="00402FDE">
        <w:rPr>
          <w:rFonts w:ascii="Arial" w:hAnsi="Arial" w:cs="Arial"/>
          <w:sz w:val="24"/>
          <w:szCs w:val="24"/>
        </w:rPr>
        <w:t xml:space="preserve">There are many options available for business gifting, such as company cards, pens, books, </w:t>
      </w:r>
      <w:r w:rsidRPr="00402FDE">
        <w:rPr>
          <w:rFonts w:ascii="Arial" w:hAnsi="Arial" w:cs="Arial"/>
          <w:sz w:val="24"/>
          <w:szCs w:val="24"/>
        </w:rPr>
        <w:t>personalized</w:t>
      </w:r>
      <w:r w:rsidRPr="00402FDE">
        <w:rPr>
          <w:rFonts w:ascii="Arial" w:hAnsi="Arial" w:cs="Arial"/>
          <w:sz w:val="24"/>
          <w:szCs w:val="24"/>
        </w:rPr>
        <w:t xml:space="preserve"> notebooks, items produced by your company, a bottle of wine, a meal or a sumptuous lunch at a fine restaurant, fruit or food hampers, flowers or potted plants, souvenirs, tickets to events, shareable foods such as sweets or baked goods</w:t>
      </w:r>
      <w:r w:rsidR="00220898" w:rsidRPr="00220898">
        <w:rPr>
          <w:rFonts w:ascii="Arial" w:hAnsi="Arial" w:cs="Arial"/>
          <w:sz w:val="24"/>
          <w:szCs w:val="24"/>
        </w:rPr>
        <w:t xml:space="preserve"> </w:t>
      </w:r>
      <w:r w:rsidR="003648CF" w:rsidRPr="003648CF">
        <w:rPr>
          <w:rFonts w:ascii="Arial" w:hAnsi="Arial" w:cs="Arial"/>
          <w:sz w:val="24"/>
          <w:szCs w:val="24"/>
        </w:rPr>
        <w:t>(Business</w:t>
      </w:r>
      <w:r w:rsidR="00DD1250">
        <w:rPr>
          <w:rFonts w:ascii="Arial" w:hAnsi="Arial" w:cs="Arial"/>
          <w:sz w:val="24"/>
          <w:szCs w:val="24"/>
        </w:rPr>
        <w:t xml:space="preserve"> </w:t>
      </w:r>
      <w:r w:rsidR="003648CF" w:rsidRPr="003648CF">
        <w:rPr>
          <w:rFonts w:ascii="Arial" w:hAnsi="Arial" w:cs="Arial"/>
          <w:sz w:val="24"/>
          <w:szCs w:val="24"/>
        </w:rPr>
        <w:t>Cultur</w:t>
      </w:r>
      <w:r w:rsidR="00DD1250">
        <w:rPr>
          <w:rFonts w:ascii="Arial" w:hAnsi="Arial" w:cs="Arial" w:hint="eastAsia"/>
          <w:sz w:val="24"/>
          <w:szCs w:val="24"/>
        </w:rPr>
        <w:t>e</w:t>
      </w:r>
      <w:r w:rsidR="003648CF" w:rsidRPr="003648CF">
        <w:rPr>
          <w:rFonts w:ascii="Arial" w:hAnsi="Arial" w:cs="Arial"/>
          <w:sz w:val="24"/>
          <w:szCs w:val="24"/>
        </w:rPr>
        <w:t>, 2019)</w:t>
      </w:r>
      <w:r w:rsidR="00220898">
        <w:rPr>
          <w:rFonts w:ascii="Arial" w:hAnsi="Arial" w:cs="Arial" w:hint="eastAsia"/>
          <w:sz w:val="24"/>
          <w:szCs w:val="24"/>
        </w:rPr>
        <w:t>.</w:t>
      </w:r>
    </w:p>
    <w:p w14:paraId="27EB7501" w14:textId="06AA5145" w:rsidR="00AC6F4D" w:rsidRPr="00891EFA" w:rsidRDefault="00AC6F4D" w:rsidP="00891EFA">
      <w:pPr>
        <w:pStyle w:val="2"/>
        <w:spacing w:line="480" w:lineRule="auto"/>
        <w:jc w:val="both"/>
        <w:rPr>
          <w:lang w:eastAsia="zh-CN"/>
        </w:rPr>
      </w:pPr>
      <w:r>
        <w:rPr>
          <w:lang w:eastAsia="zh-CN"/>
        </w:rPr>
        <w:t>2.</w:t>
      </w:r>
      <w:r w:rsidR="003648CF">
        <w:rPr>
          <w:lang w:eastAsia="zh-CN"/>
        </w:rPr>
        <w:t>4</w:t>
      </w:r>
      <w:r w:rsidR="00891EFA">
        <w:rPr>
          <w:lang w:eastAsia="zh-CN"/>
        </w:rPr>
        <w:t xml:space="preserve"> </w:t>
      </w:r>
      <w:r w:rsidR="003648CF">
        <w:rPr>
          <w:lang w:eastAsia="zh-CN"/>
        </w:rPr>
        <w:t>Business Meal</w:t>
      </w:r>
      <w:r w:rsidR="003648CF">
        <w:rPr>
          <w:rFonts w:hint="eastAsia"/>
          <w:lang w:eastAsia="zh-CN"/>
        </w:rPr>
        <w:t>s</w:t>
      </w:r>
    </w:p>
    <w:p w14:paraId="43335CDA" w14:textId="6A70DE1C" w:rsidR="004A2E75" w:rsidRPr="00AC6F4D" w:rsidRDefault="00402FDE" w:rsidP="004A2E75">
      <w:pPr>
        <w:spacing w:line="480" w:lineRule="auto"/>
        <w:rPr>
          <w:rFonts w:ascii="Arial" w:hAnsi="Arial" w:cs="Arial"/>
          <w:sz w:val="24"/>
          <w:szCs w:val="24"/>
        </w:rPr>
      </w:pPr>
      <w:r w:rsidRPr="00402FDE">
        <w:rPr>
          <w:rFonts w:ascii="Arial" w:hAnsi="Arial" w:cs="Arial"/>
          <w:sz w:val="24"/>
          <w:szCs w:val="24"/>
        </w:rPr>
        <w:t xml:space="preserve">Americans typically </w:t>
      </w:r>
      <w:proofErr w:type="spellStart"/>
      <w:r w:rsidRPr="00402FDE">
        <w:rPr>
          <w:rFonts w:ascii="Arial" w:hAnsi="Arial" w:cs="Arial"/>
          <w:sz w:val="24"/>
          <w:szCs w:val="24"/>
        </w:rPr>
        <w:t>socialise</w:t>
      </w:r>
      <w:proofErr w:type="spellEnd"/>
      <w:r w:rsidRPr="00402FDE">
        <w:rPr>
          <w:rFonts w:ascii="Arial" w:hAnsi="Arial" w:cs="Arial"/>
          <w:sz w:val="24"/>
          <w:szCs w:val="24"/>
        </w:rPr>
        <w:t xml:space="preserve"> and conduct business at breakfast, lunch and dinner. If business is the goal, then </w:t>
      </w:r>
      <w:proofErr w:type="spellStart"/>
      <w:r w:rsidRPr="00402FDE">
        <w:rPr>
          <w:rFonts w:ascii="Arial" w:hAnsi="Arial" w:cs="Arial"/>
          <w:sz w:val="24"/>
          <w:szCs w:val="24"/>
        </w:rPr>
        <w:t>socialising</w:t>
      </w:r>
      <w:proofErr w:type="spellEnd"/>
      <w:r w:rsidRPr="00402FDE">
        <w:rPr>
          <w:rFonts w:ascii="Arial" w:hAnsi="Arial" w:cs="Arial"/>
          <w:sz w:val="24"/>
          <w:szCs w:val="24"/>
        </w:rPr>
        <w:t xml:space="preserve"> should be kept to a minimum at the beginning and end of the day. Toasts may be held at the beginning of a formal meal or when special occasions/guests take place. Much of the food can </w:t>
      </w:r>
      <w:r w:rsidRPr="00402FDE">
        <w:rPr>
          <w:rFonts w:ascii="Arial" w:hAnsi="Arial" w:cs="Arial"/>
          <w:sz w:val="24"/>
          <w:szCs w:val="24"/>
        </w:rPr>
        <w:lastRenderedPageBreak/>
        <w:t>be eaten straight from the hand. Food is usually served family style, they are served on large plates and passed around the table for each person to take for themselves. Guests need to remain standing until they are invited to sit down and do not rest their elbows on the table during the meal</w:t>
      </w:r>
      <w:r w:rsidR="00220898" w:rsidRPr="00220898">
        <w:rPr>
          <w:rFonts w:ascii="Arial" w:hAnsi="Arial" w:cs="Arial"/>
          <w:sz w:val="24"/>
          <w:szCs w:val="24"/>
        </w:rPr>
        <w:t xml:space="preserve"> </w:t>
      </w:r>
      <w:r w:rsidR="00FB4C72" w:rsidRPr="00FB4C72">
        <w:rPr>
          <w:rFonts w:ascii="Arial" w:hAnsi="Arial" w:cs="Arial"/>
          <w:sz w:val="24"/>
          <w:szCs w:val="24"/>
        </w:rPr>
        <w:t>(Richey, 2017)</w:t>
      </w:r>
      <w:r w:rsidR="00220898">
        <w:rPr>
          <w:rFonts w:ascii="Arial" w:hAnsi="Arial" w:cs="Arial" w:hint="eastAsia"/>
          <w:sz w:val="24"/>
          <w:szCs w:val="24"/>
        </w:rPr>
        <w:t>.</w:t>
      </w:r>
      <w:r w:rsidR="00220898">
        <w:rPr>
          <w:rFonts w:ascii="Arial" w:hAnsi="Arial" w:cs="Arial"/>
          <w:sz w:val="24"/>
          <w:szCs w:val="24"/>
        </w:rPr>
        <w:t xml:space="preserve"> </w:t>
      </w:r>
      <w:r w:rsidRPr="00402FDE">
        <w:rPr>
          <w:rFonts w:ascii="Arial" w:hAnsi="Arial" w:cs="Arial"/>
          <w:sz w:val="24"/>
          <w:szCs w:val="24"/>
        </w:rPr>
        <w:t>Daytime drinking is rare in American business life, so never order a beer or a glass of wine at a business lunch unless a superior does so and invites us to do the same. Moderate amounts of alcohol may be consumed at dinner. But in the UK, people drink heavily in the presence of colleagues and business associates</w:t>
      </w:r>
      <w:r w:rsidR="00220898" w:rsidRPr="00220898">
        <w:rPr>
          <w:rFonts w:ascii="Arial" w:hAnsi="Arial" w:cs="Arial"/>
          <w:sz w:val="24"/>
          <w:szCs w:val="24"/>
        </w:rPr>
        <w:t xml:space="preserve"> </w:t>
      </w:r>
      <w:r w:rsidR="00FB4C72" w:rsidRPr="00FB4C72">
        <w:rPr>
          <w:rFonts w:ascii="Arial" w:hAnsi="Arial" w:cs="Arial"/>
          <w:sz w:val="24"/>
          <w:szCs w:val="24"/>
        </w:rPr>
        <w:t>(Sabath, 2012)</w:t>
      </w:r>
      <w:r w:rsidR="00220898">
        <w:rPr>
          <w:rFonts w:ascii="Arial" w:hAnsi="Arial" w:cs="Arial" w:hint="eastAsia"/>
          <w:sz w:val="24"/>
          <w:szCs w:val="24"/>
        </w:rPr>
        <w:t>.</w:t>
      </w:r>
      <w:r w:rsidR="00220898">
        <w:rPr>
          <w:rFonts w:ascii="Arial" w:hAnsi="Arial" w:cs="Arial"/>
          <w:sz w:val="24"/>
          <w:szCs w:val="24"/>
        </w:rPr>
        <w:t xml:space="preserve"> </w:t>
      </w:r>
      <w:r w:rsidR="00220898" w:rsidRPr="00220898">
        <w:rPr>
          <w:rFonts w:ascii="Arial" w:hAnsi="Arial" w:cs="Arial"/>
          <w:sz w:val="24"/>
          <w:szCs w:val="24"/>
        </w:rPr>
        <w:t>If Brits and Americans are having a business dinner together in a restaurant, Brits be careful to drink small amounts of alcohol.</w:t>
      </w:r>
    </w:p>
    <w:p w14:paraId="675C4B42" w14:textId="483D8D40" w:rsidR="00AC6F4D" w:rsidRPr="008E3E88" w:rsidRDefault="00DF269C" w:rsidP="008E3E88">
      <w:pPr>
        <w:pStyle w:val="2"/>
        <w:spacing w:line="480" w:lineRule="auto"/>
        <w:jc w:val="both"/>
        <w:rPr>
          <w:lang w:eastAsia="zh-CN"/>
        </w:rPr>
      </w:pPr>
      <w:r>
        <w:rPr>
          <w:lang w:eastAsia="zh-CN"/>
        </w:rPr>
        <w:t>2.</w:t>
      </w:r>
      <w:r w:rsidR="003648CF">
        <w:rPr>
          <w:lang w:eastAsia="zh-CN"/>
        </w:rPr>
        <w:t>5</w:t>
      </w:r>
      <w:r>
        <w:rPr>
          <w:lang w:eastAsia="zh-CN"/>
        </w:rPr>
        <w:t xml:space="preserve"> </w:t>
      </w:r>
      <w:r w:rsidR="003648CF" w:rsidRPr="003648CF">
        <w:rPr>
          <w:lang w:eastAsia="zh-CN"/>
        </w:rPr>
        <w:t>Attire</w:t>
      </w:r>
    </w:p>
    <w:p w14:paraId="73487668" w14:textId="3A903FC7" w:rsidR="002D0E31" w:rsidRPr="002D0E31" w:rsidRDefault="00402FDE" w:rsidP="002D0E31">
      <w:pPr>
        <w:spacing w:line="480" w:lineRule="auto"/>
        <w:rPr>
          <w:rFonts w:ascii="Arial" w:hAnsi="Arial" w:cs="Arial"/>
          <w:sz w:val="24"/>
          <w:szCs w:val="24"/>
        </w:rPr>
      </w:pPr>
      <w:r w:rsidRPr="00402FDE">
        <w:rPr>
          <w:rFonts w:ascii="Arial" w:hAnsi="Arial" w:cs="Arial"/>
          <w:sz w:val="24"/>
          <w:szCs w:val="24"/>
        </w:rPr>
        <w:t xml:space="preserve">In the United States, men should wear a shirt with a suit and shoes, and generally wear a tie, but not in all states. Tie </w:t>
      </w:r>
      <w:r w:rsidRPr="00402FDE">
        <w:rPr>
          <w:rFonts w:ascii="Arial" w:hAnsi="Arial" w:cs="Arial"/>
          <w:sz w:val="24"/>
          <w:szCs w:val="24"/>
        </w:rPr>
        <w:t>colors</w:t>
      </w:r>
      <w:r w:rsidRPr="00402FDE">
        <w:rPr>
          <w:rFonts w:ascii="Arial" w:hAnsi="Arial" w:cs="Arial"/>
          <w:sz w:val="24"/>
          <w:szCs w:val="24"/>
        </w:rPr>
        <w:t xml:space="preserve"> should be the traditional black, blue, grey, etc. Women should dress appropriately, without heavy make-up or excessive </w:t>
      </w:r>
      <w:r w:rsidRPr="00402FDE">
        <w:rPr>
          <w:rFonts w:ascii="Arial" w:hAnsi="Arial" w:cs="Arial"/>
          <w:sz w:val="24"/>
          <w:szCs w:val="24"/>
        </w:rPr>
        <w:t>jewelry</w:t>
      </w:r>
      <w:r w:rsidRPr="00402FDE">
        <w:rPr>
          <w:rFonts w:ascii="Arial" w:hAnsi="Arial" w:cs="Arial"/>
          <w:sz w:val="24"/>
          <w:szCs w:val="24"/>
        </w:rPr>
        <w:t>, and should not wear low-cut tops, short skirts or tight clothing. In the UK, conservative businesses expect men to wear suits and ties and women to dress smartly. This may involve using a dress and shoes that look like the person is smart and unfussy, but it is also acceptable for women to wear trousers, nice blouses and jackets</w:t>
      </w:r>
      <w:r w:rsidR="00220898" w:rsidRPr="00220898">
        <w:rPr>
          <w:rFonts w:ascii="Arial" w:hAnsi="Arial" w:cs="Arial"/>
          <w:sz w:val="24"/>
          <w:szCs w:val="24"/>
        </w:rPr>
        <w:t xml:space="preserve"> </w:t>
      </w:r>
      <w:r w:rsidR="003648CF" w:rsidRPr="003648CF">
        <w:rPr>
          <w:rFonts w:ascii="Arial" w:hAnsi="Arial" w:cs="Arial"/>
          <w:sz w:val="24"/>
          <w:szCs w:val="24"/>
        </w:rPr>
        <w:t>(Keiling, 2023)</w:t>
      </w:r>
      <w:r w:rsidR="00220898">
        <w:rPr>
          <w:rFonts w:ascii="Arial" w:hAnsi="Arial" w:cs="Arial" w:hint="eastAsia"/>
          <w:sz w:val="24"/>
          <w:szCs w:val="24"/>
        </w:rPr>
        <w:t>.</w:t>
      </w:r>
    </w:p>
    <w:p w14:paraId="2985256B" w14:textId="25F9688B" w:rsidR="00AC6F4D" w:rsidRPr="008E3E88" w:rsidRDefault="00DF269C" w:rsidP="008E3E88">
      <w:pPr>
        <w:pStyle w:val="2"/>
        <w:spacing w:line="480" w:lineRule="auto"/>
        <w:jc w:val="both"/>
        <w:rPr>
          <w:lang w:eastAsia="zh-CN"/>
        </w:rPr>
      </w:pPr>
      <w:r>
        <w:rPr>
          <w:lang w:eastAsia="zh-CN"/>
        </w:rPr>
        <w:t>2.</w:t>
      </w:r>
      <w:r w:rsidR="003648CF">
        <w:rPr>
          <w:lang w:eastAsia="zh-CN"/>
        </w:rPr>
        <w:t>6</w:t>
      </w:r>
      <w:r w:rsidR="008E3E88">
        <w:rPr>
          <w:lang w:eastAsia="zh-CN"/>
        </w:rPr>
        <w:t xml:space="preserve"> </w:t>
      </w:r>
      <w:r w:rsidR="008E3E88" w:rsidRPr="008E3E88">
        <w:rPr>
          <w:lang w:eastAsia="zh-CN"/>
        </w:rPr>
        <w:t>Business cards</w:t>
      </w:r>
    </w:p>
    <w:p w14:paraId="1141B7B3" w14:textId="70D6AD24" w:rsidR="003648CF" w:rsidRPr="00220898" w:rsidRDefault="00402FDE" w:rsidP="002D0E31">
      <w:pPr>
        <w:spacing w:line="480" w:lineRule="auto"/>
        <w:rPr>
          <w:rFonts w:ascii="Arial" w:hAnsi="Arial" w:cs="Arial"/>
          <w:b/>
          <w:bCs/>
          <w:sz w:val="24"/>
          <w:szCs w:val="24"/>
        </w:rPr>
      </w:pPr>
      <w:r w:rsidRPr="00402FDE">
        <w:rPr>
          <w:rFonts w:ascii="Arial" w:hAnsi="Arial" w:cs="Arial"/>
          <w:sz w:val="24"/>
          <w:szCs w:val="24"/>
        </w:rPr>
        <w:t xml:space="preserve">In the U.S., it's important to wait until the conversation turns to business before handing someone our business card, otherwise we may encounter pushy and </w:t>
      </w:r>
      <w:r w:rsidRPr="00402FDE">
        <w:rPr>
          <w:rFonts w:ascii="Arial" w:hAnsi="Arial" w:cs="Arial"/>
          <w:sz w:val="24"/>
          <w:szCs w:val="24"/>
        </w:rPr>
        <w:lastRenderedPageBreak/>
        <w:t>rude people. When receiving someone's business card, taking the time to read the card and ask questions about their business before putting it away can show courtesy. We can write a personal number or email on the card before passing it to the person. If we are attending a meeting or meeting with someone with a higher level of authority, wait for them to hand out their business cards before offering our own</w:t>
      </w:r>
      <w:r w:rsidR="00220898">
        <w:rPr>
          <w:rFonts w:ascii="Arial" w:hAnsi="Arial" w:cs="Arial"/>
          <w:sz w:val="24"/>
          <w:szCs w:val="24"/>
        </w:rPr>
        <w:t xml:space="preserve"> </w:t>
      </w:r>
      <w:r w:rsidR="00FB4C72" w:rsidRPr="00FB4C72">
        <w:rPr>
          <w:rFonts w:ascii="Arial" w:hAnsi="Arial" w:cs="Arial"/>
          <w:sz w:val="24"/>
          <w:szCs w:val="24"/>
        </w:rPr>
        <w:t>(</w:t>
      </w:r>
      <w:proofErr w:type="spellStart"/>
      <w:r w:rsidR="00FB4C72">
        <w:rPr>
          <w:rFonts w:ascii="Arial" w:hAnsi="Arial" w:cs="Arial"/>
          <w:sz w:val="24"/>
          <w:szCs w:val="24"/>
        </w:rPr>
        <w:t>P</w:t>
      </w:r>
      <w:r w:rsidR="00FB4C72" w:rsidRPr="00FB4C72">
        <w:rPr>
          <w:rFonts w:ascii="Arial" w:hAnsi="Arial" w:cs="Arial"/>
          <w:sz w:val="24"/>
          <w:szCs w:val="24"/>
        </w:rPr>
        <w:t>sprint</w:t>
      </w:r>
      <w:proofErr w:type="spellEnd"/>
      <w:r w:rsidR="00FB4C72" w:rsidRPr="00FB4C72">
        <w:rPr>
          <w:rFonts w:ascii="Arial" w:hAnsi="Arial" w:cs="Arial"/>
          <w:sz w:val="24"/>
          <w:szCs w:val="24"/>
        </w:rPr>
        <w:t xml:space="preserve">, </w:t>
      </w:r>
      <w:proofErr w:type="spellStart"/>
      <w:r w:rsidR="00FB4C72" w:rsidRPr="00FB4C72">
        <w:rPr>
          <w:rFonts w:ascii="Arial" w:hAnsi="Arial" w:cs="Arial"/>
          <w:sz w:val="24"/>
          <w:szCs w:val="24"/>
        </w:rPr>
        <w:t>n.d</w:t>
      </w:r>
      <w:proofErr w:type="spellEnd"/>
      <w:r w:rsidR="00FB4C72" w:rsidRPr="00FB4C72">
        <w:rPr>
          <w:rFonts w:ascii="Arial" w:hAnsi="Arial" w:cs="Arial"/>
          <w:sz w:val="24"/>
          <w:szCs w:val="24"/>
        </w:rPr>
        <w:t>)</w:t>
      </w:r>
      <w:r w:rsidR="00220898">
        <w:rPr>
          <w:rFonts w:ascii="Arial" w:hAnsi="Arial" w:cs="Arial" w:hint="eastAsia"/>
          <w:sz w:val="24"/>
          <w:szCs w:val="24"/>
        </w:rPr>
        <w:t>.</w:t>
      </w:r>
      <w:r w:rsidR="00220898">
        <w:rPr>
          <w:rFonts w:ascii="Arial" w:hAnsi="Arial" w:cs="Arial"/>
          <w:sz w:val="24"/>
          <w:szCs w:val="24"/>
        </w:rPr>
        <w:t xml:space="preserve"> </w:t>
      </w:r>
      <w:r w:rsidR="00BC10E0" w:rsidRPr="00BC10E0">
        <w:rPr>
          <w:rFonts w:ascii="Arial" w:hAnsi="Arial" w:cs="Arial"/>
          <w:sz w:val="24"/>
          <w:szCs w:val="24"/>
        </w:rPr>
        <w:t>In the UK, it is recommended that business cards are distributed at the beginning or end of a meeting. It is a good idea to keep business cards in a pocket clip or wallet after receiving them to keep them looking neat and professional. If a UK company is doing business with a US company, it may be possible to write a personal number or email on the business cards when they are exchanged</w:t>
      </w:r>
      <w:r w:rsidR="00220898" w:rsidRPr="00220898">
        <w:rPr>
          <w:rFonts w:ascii="Arial" w:hAnsi="Arial" w:cs="Arial"/>
          <w:sz w:val="24"/>
          <w:szCs w:val="24"/>
        </w:rPr>
        <w:t xml:space="preserve"> </w:t>
      </w:r>
      <w:r w:rsidR="003648CF" w:rsidRPr="003648CF">
        <w:rPr>
          <w:rFonts w:ascii="Arial" w:hAnsi="Arial" w:cs="Arial"/>
          <w:sz w:val="24"/>
          <w:szCs w:val="24"/>
        </w:rPr>
        <w:t>(Wassell, 2022)</w:t>
      </w:r>
      <w:r w:rsidR="00220898">
        <w:rPr>
          <w:rFonts w:ascii="Arial" w:hAnsi="Arial" w:cs="Arial"/>
          <w:sz w:val="24"/>
          <w:szCs w:val="24"/>
        </w:rPr>
        <w:t>.</w:t>
      </w:r>
    </w:p>
    <w:p w14:paraId="5D3A10A5" w14:textId="7DE4B405" w:rsidR="00AC6F4D" w:rsidRPr="008E3E88" w:rsidRDefault="00DF269C" w:rsidP="008E3E88">
      <w:pPr>
        <w:pStyle w:val="2"/>
        <w:spacing w:line="480" w:lineRule="auto"/>
        <w:jc w:val="both"/>
        <w:rPr>
          <w:lang w:eastAsia="zh-CN"/>
        </w:rPr>
      </w:pPr>
      <w:r>
        <w:rPr>
          <w:lang w:eastAsia="zh-CN"/>
        </w:rPr>
        <w:t>2.</w:t>
      </w:r>
      <w:r w:rsidR="003648CF">
        <w:rPr>
          <w:lang w:eastAsia="zh-CN"/>
        </w:rPr>
        <w:t>7</w:t>
      </w:r>
      <w:r w:rsidR="008E3E88">
        <w:rPr>
          <w:lang w:eastAsia="zh-CN"/>
        </w:rPr>
        <w:t xml:space="preserve"> </w:t>
      </w:r>
      <w:r w:rsidR="008E3E88" w:rsidRPr="008E3E88">
        <w:rPr>
          <w:lang w:eastAsia="zh-CN"/>
        </w:rPr>
        <w:t>Meetings</w:t>
      </w:r>
    </w:p>
    <w:p w14:paraId="67BBA84C" w14:textId="0381D2C1" w:rsidR="004A2E75" w:rsidRDefault="00BC10E0" w:rsidP="002D0E31">
      <w:pPr>
        <w:spacing w:line="480" w:lineRule="auto"/>
        <w:rPr>
          <w:rFonts w:ascii="Arial" w:hAnsi="Arial" w:cs="Arial"/>
          <w:sz w:val="24"/>
          <w:szCs w:val="24"/>
        </w:rPr>
      </w:pPr>
      <w:r w:rsidRPr="00BC10E0">
        <w:rPr>
          <w:rFonts w:ascii="Arial" w:hAnsi="Arial" w:cs="Arial"/>
          <w:sz w:val="24"/>
          <w:szCs w:val="24"/>
        </w:rPr>
        <w:t xml:space="preserve">We need to be on time for the meeting, because time and punctuality are very important to Americans. At the end of the meeting there will be a summary of the decisions taken, a list of who is going to implement what, and a list of the next steps to be taken and by whom. If we are going to speak, it should be straight to the point and we can use visual aids to further enhance our case. Using statistics to support our claims is also a good approach, as Americans are impressed by hard data and evidence. Americans </w:t>
      </w:r>
      <w:proofErr w:type="spellStart"/>
      <w:r w:rsidRPr="00BC10E0">
        <w:rPr>
          <w:rFonts w:ascii="Arial" w:hAnsi="Arial" w:cs="Arial"/>
          <w:sz w:val="24"/>
          <w:szCs w:val="24"/>
        </w:rPr>
        <w:t>emphasise</w:t>
      </w:r>
      <w:proofErr w:type="spellEnd"/>
      <w:r w:rsidRPr="00BC10E0">
        <w:rPr>
          <w:rFonts w:ascii="Arial" w:hAnsi="Arial" w:cs="Arial"/>
          <w:sz w:val="24"/>
          <w:szCs w:val="24"/>
        </w:rPr>
        <w:t xml:space="preserve"> control of time, so business moves quickly. It is common to reach a verbal agreement in the first meeting. This is because the emphasis is on signing a contract rather than building a relationship. Once the first contract is signed, the relationship may </w:t>
      </w:r>
      <w:r w:rsidRPr="00BC10E0">
        <w:rPr>
          <w:rFonts w:ascii="Arial" w:hAnsi="Arial" w:cs="Arial"/>
          <w:sz w:val="24"/>
          <w:szCs w:val="24"/>
        </w:rPr>
        <w:lastRenderedPageBreak/>
        <w:t>develop</w:t>
      </w:r>
      <w:r w:rsidR="00D74167" w:rsidRPr="00D74167">
        <w:rPr>
          <w:rFonts w:ascii="Arial" w:hAnsi="Arial" w:cs="Arial"/>
          <w:sz w:val="24"/>
          <w:szCs w:val="24"/>
        </w:rPr>
        <w:t xml:space="preserve"> </w:t>
      </w:r>
      <w:r w:rsidR="00DD1250" w:rsidRPr="00DD1250">
        <w:rPr>
          <w:rFonts w:ascii="Arial" w:hAnsi="Arial" w:cs="Arial"/>
          <w:sz w:val="24"/>
          <w:szCs w:val="24"/>
        </w:rPr>
        <w:t>(Mitchell, 2009)</w:t>
      </w:r>
      <w:r w:rsidR="00D74167">
        <w:rPr>
          <w:rFonts w:ascii="Arial" w:hAnsi="Arial" w:cs="Arial" w:hint="eastAsia"/>
          <w:sz w:val="24"/>
          <w:szCs w:val="24"/>
        </w:rPr>
        <w:t>.</w:t>
      </w:r>
      <w:r w:rsidR="00D74167">
        <w:rPr>
          <w:rFonts w:ascii="Arial" w:hAnsi="Arial" w:cs="Arial"/>
          <w:sz w:val="24"/>
          <w:szCs w:val="24"/>
        </w:rPr>
        <w:t xml:space="preserve"> </w:t>
      </w:r>
      <w:r w:rsidRPr="00BC10E0">
        <w:rPr>
          <w:rFonts w:ascii="Arial" w:hAnsi="Arial" w:cs="Arial"/>
          <w:sz w:val="24"/>
          <w:szCs w:val="24"/>
        </w:rPr>
        <w:t xml:space="preserve">In the UK, meetings always have a clear purpose, which may include an agenda. If we are giving a presentation, we need to avoid exaggeration. Make brief eye contact with team members to show encouragement and a sense of inclusion. Ensure that our presentation and any materials provided look professional and are well thought out. Brits rely on facts rather than emotions to make decisions, so need to be prepared to back up our claims with facts and figures. If the meeting is chaired by us then we should send an email </w:t>
      </w:r>
      <w:r w:rsidRPr="00BC10E0">
        <w:rPr>
          <w:rFonts w:ascii="Arial" w:hAnsi="Arial" w:cs="Arial"/>
          <w:sz w:val="24"/>
          <w:szCs w:val="24"/>
        </w:rPr>
        <w:t>summarizing</w:t>
      </w:r>
      <w:r w:rsidRPr="00BC10E0">
        <w:rPr>
          <w:rFonts w:ascii="Arial" w:hAnsi="Arial" w:cs="Arial"/>
          <w:sz w:val="24"/>
          <w:szCs w:val="24"/>
        </w:rPr>
        <w:t xml:space="preserve"> what has been decided and the next steps to be taken. Meetings in the US are more transactional, they stick to the agenda and usually start on time without much small talk. But in the </w:t>
      </w:r>
      <w:proofErr w:type="gramStart"/>
      <w:r w:rsidRPr="00BC10E0">
        <w:rPr>
          <w:rFonts w:ascii="Arial" w:hAnsi="Arial" w:cs="Arial"/>
          <w:sz w:val="24"/>
          <w:szCs w:val="24"/>
        </w:rPr>
        <w:t>UK</w:t>
      </w:r>
      <w:proofErr w:type="gramEnd"/>
      <w:r w:rsidRPr="00BC10E0">
        <w:rPr>
          <w:rFonts w:ascii="Arial" w:hAnsi="Arial" w:cs="Arial"/>
          <w:sz w:val="24"/>
          <w:szCs w:val="24"/>
        </w:rPr>
        <w:t xml:space="preserve"> there are a lot of pleasantries and conversations around these topics before getting to the agenda. </w:t>
      </w:r>
      <w:proofErr w:type="gramStart"/>
      <w:r w:rsidRPr="00BC10E0">
        <w:rPr>
          <w:rFonts w:ascii="Arial" w:hAnsi="Arial" w:cs="Arial"/>
          <w:sz w:val="24"/>
          <w:szCs w:val="24"/>
        </w:rPr>
        <w:t>So</w:t>
      </w:r>
      <w:proofErr w:type="gramEnd"/>
      <w:r w:rsidRPr="00BC10E0">
        <w:rPr>
          <w:rFonts w:ascii="Arial" w:hAnsi="Arial" w:cs="Arial"/>
          <w:sz w:val="24"/>
          <w:szCs w:val="24"/>
        </w:rPr>
        <w:t xml:space="preserve"> this needs to be avoided if a UK company has a business meeting with a US company beforehand</w:t>
      </w:r>
      <w:r w:rsidR="00D74167" w:rsidRPr="00D74167">
        <w:rPr>
          <w:rFonts w:ascii="Arial" w:hAnsi="Arial" w:cs="Arial"/>
          <w:sz w:val="24"/>
          <w:szCs w:val="24"/>
        </w:rPr>
        <w:t xml:space="preserve"> </w:t>
      </w:r>
      <w:r w:rsidR="003648CF" w:rsidRPr="003648CF">
        <w:rPr>
          <w:rFonts w:ascii="Arial" w:hAnsi="Arial" w:cs="Arial"/>
          <w:sz w:val="24"/>
          <w:szCs w:val="24"/>
        </w:rPr>
        <w:t>(Featherstone, 2015)</w:t>
      </w:r>
      <w:r w:rsidR="00D74167">
        <w:rPr>
          <w:rFonts w:ascii="Arial" w:hAnsi="Arial" w:cs="Arial" w:hint="eastAsia"/>
          <w:sz w:val="24"/>
          <w:szCs w:val="24"/>
        </w:rPr>
        <w:t>.</w:t>
      </w:r>
    </w:p>
    <w:p w14:paraId="5AD20DC9" w14:textId="77777777" w:rsidR="00D3239C" w:rsidRDefault="00D3239C" w:rsidP="00D3239C">
      <w:pPr>
        <w:pStyle w:val="1"/>
        <w:spacing w:line="480" w:lineRule="auto"/>
        <w:jc w:val="both"/>
        <w:rPr>
          <w:lang w:eastAsia="zh-CN"/>
        </w:rPr>
      </w:pPr>
      <w:r w:rsidRPr="00771967">
        <w:rPr>
          <w:rFonts w:hint="eastAsia"/>
          <w:lang w:eastAsia="zh-CN"/>
        </w:rPr>
        <w:t>3</w:t>
      </w:r>
      <w:r w:rsidRPr="00771967">
        <w:rPr>
          <w:lang w:eastAsia="zh-CN"/>
        </w:rPr>
        <w:t>.0 Hofstede’s Cultural Dimensions Theory</w:t>
      </w:r>
    </w:p>
    <w:p w14:paraId="2E82B1A3" w14:textId="77777777" w:rsidR="00D3239C" w:rsidRPr="00627C63" w:rsidRDefault="00D3239C" w:rsidP="00D3239C">
      <w:pPr>
        <w:pStyle w:val="2"/>
        <w:spacing w:line="480" w:lineRule="auto"/>
        <w:jc w:val="both"/>
        <w:rPr>
          <w:lang w:eastAsia="zh-CN"/>
        </w:rPr>
      </w:pPr>
      <w:r w:rsidRPr="00627C63">
        <w:rPr>
          <w:rFonts w:hint="eastAsia"/>
          <w:lang w:eastAsia="zh-CN"/>
        </w:rPr>
        <w:t>3</w:t>
      </w:r>
      <w:r w:rsidRPr="00627C63">
        <w:rPr>
          <w:lang w:eastAsia="zh-CN"/>
        </w:rPr>
        <w:t>.1</w:t>
      </w:r>
      <w:r>
        <w:rPr>
          <w:lang w:eastAsia="zh-CN"/>
        </w:rPr>
        <w:t xml:space="preserve"> </w:t>
      </w:r>
      <w:r w:rsidRPr="00AE5914">
        <w:rPr>
          <w:rFonts w:cs="Arial"/>
          <w:szCs w:val="24"/>
          <w:lang w:val="en-US"/>
        </w:rPr>
        <w:t>Power Distance</w:t>
      </w:r>
      <w:r>
        <w:rPr>
          <w:rFonts w:cs="Arial"/>
          <w:szCs w:val="24"/>
          <w:lang w:val="en-US"/>
        </w:rPr>
        <w:t xml:space="preserve"> </w:t>
      </w:r>
      <w:r w:rsidRPr="00AE5914">
        <w:rPr>
          <w:rFonts w:cs="Arial"/>
          <w:szCs w:val="24"/>
          <w:lang w:val="en-US"/>
        </w:rPr>
        <w:t>Index</w:t>
      </w:r>
    </w:p>
    <w:p w14:paraId="6C722847" w14:textId="4CF21F6D" w:rsidR="00BC10E0" w:rsidRPr="00BC10E0"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The UK believes that inequalities between people should be minimi</w:t>
      </w:r>
      <w:r>
        <w:rPr>
          <w:rFonts w:ascii="Arial" w:hAnsi="Arial" w:cs="Arial" w:hint="eastAsia"/>
          <w:sz w:val="24"/>
          <w:szCs w:val="24"/>
          <w:lang w:val="en-GB"/>
        </w:rPr>
        <w:t>z</w:t>
      </w:r>
      <w:r w:rsidRPr="00BC10E0">
        <w:rPr>
          <w:rFonts w:ascii="Arial" w:hAnsi="Arial" w:cs="Arial"/>
          <w:sz w:val="24"/>
          <w:szCs w:val="24"/>
          <w:lang w:val="en-GB"/>
        </w:rPr>
        <w:t>ed.</w:t>
      </w:r>
      <w:r>
        <w:rPr>
          <w:rFonts w:ascii="Arial" w:hAnsi="Arial" w:cs="Arial"/>
          <w:sz w:val="24"/>
          <w:szCs w:val="24"/>
          <w:lang w:val="en-GB"/>
        </w:rPr>
        <w:t xml:space="preserve"> </w:t>
      </w:r>
      <w:r w:rsidRPr="00BC10E0">
        <w:rPr>
          <w:rFonts w:ascii="Arial" w:hAnsi="Arial" w:cs="Arial"/>
          <w:sz w:val="24"/>
          <w:szCs w:val="24"/>
          <w:lang w:val="en-GB"/>
        </w:rPr>
        <w:t>The UK believes that inequalities between people should be minimi</w:t>
      </w:r>
      <w:r>
        <w:rPr>
          <w:rFonts w:ascii="Arial" w:hAnsi="Arial" w:cs="Arial"/>
          <w:sz w:val="24"/>
          <w:szCs w:val="24"/>
          <w:lang w:val="en-GB"/>
        </w:rPr>
        <w:t>z</w:t>
      </w:r>
      <w:r w:rsidRPr="00BC10E0">
        <w:rPr>
          <w:rFonts w:ascii="Arial" w:hAnsi="Arial" w:cs="Arial"/>
          <w:sz w:val="24"/>
          <w:szCs w:val="24"/>
          <w:lang w:val="en-GB"/>
        </w:rPr>
        <w:t>ed.</w:t>
      </w:r>
      <w:r>
        <w:rPr>
          <w:rFonts w:ascii="Arial" w:hAnsi="Arial" w:cs="Arial"/>
          <w:sz w:val="24"/>
          <w:szCs w:val="24"/>
          <w:lang w:val="en-GB"/>
        </w:rPr>
        <w:t xml:space="preserve"> </w:t>
      </w:r>
      <w:r w:rsidRPr="00BC10E0">
        <w:rPr>
          <w:rFonts w:ascii="Arial" w:hAnsi="Arial" w:cs="Arial"/>
          <w:sz w:val="24"/>
          <w:szCs w:val="24"/>
          <w:lang w:val="en-GB"/>
        </w:rPr>
        <w:t>The PDI shows a tension fixed in British culture. On the one hand there is the importance of birth class and on the other hand there is a deep-seated belief that place of birth should not limit the development direction of each individual's life. The sense of fair play drives the belief that somehow people should be treated as equals.</w:t>
      </w:r>
    </w:p>
    <w:p w14:paraId="728011EB" w14:textId="77777777" w:rsidR="00BC10E0" w:rsidRPr="00BC10E0" w:rsidRDefault="00BC10E0" w:rsidP="00BC10E0">
      <w:pPr>
        <w:spacing w:line="480" w:lineRule="auto"/>
        <w:rPr>
          <w:rFonts w:ascii="Arial" w:hAnsi="Arial" w:cs="Arial"/>
          <w:sz w:val="24"/>
          <w:szCs w:val="24"/>
          <w:lang w:val="en-GB"/>
        </w:rPr>
      </w:pPr>
    </w:p>
    <w:p w14:paraId="7416472F" w14:textId="363C5464" w:rsidR="00D3239C"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The United States highlights the premise of "liberty and justice for all" in this dimension. This is also evidenced by the importance given to equal rights in all aspects of American society and government. In American organisations, hierarchies are set up only for convenience, superiors are readily accessible and managers rely on the expertise of individual employees and teams. Managers and employees alike want help with counselling and often share information. At the same time, communication is informal, direct and participatory.</w:t>
      </w:r>
    </w:p>
    <w:p w14:paraId="6E737EA9" w14:textId="77777777" w:rsidR="00D3239C" w:rsidRPr="00627C63" w:rsidRDefault="00D3239C" w:rsidP="00D3239C">
      <w:pPr>
        <w:pStyle w:val="2"/>
        <w:spacing w:line="480" w:lineRule="auto"/>
        <w:jc w:val="both"/>
        <w:rPr>
          <w:lang w:eastAsia="zh-CN"/>
        </w:rPr>
      </w:pPr>
      <w:r w:rsidRPr="00627C63">
        <w:rPr>
          <w:rFonts w:hint="eastAsia"/>
          <w:lang w:eastAsia="zh-CN"/>
        </w:rPr>
        <w:t>3</w:t>
      </w:r>
      <w:r w:rsidRPr="00627C63">
        <w:rPr>
          <w:lang w:eastAsia="zh-CN"/>
        </w:rPr>
        <w:t>.2</w:t>
      </w:r>
      <w:r>
        <w:rPr>
          <w:lang w:eastAsia="zh-CN"/>
        </w:rPr>
        <w:t xml:space="preserve"> </w:t>
      </w:r>
      <w:r w:rsidRPr="00627C63">
        <w:rPr>
          <w:lang w:eastAsia="zh-CN"/>
        </w:rPr>
        <w:t>Individualism</w:t>
      </w:r>
    </w:p>
    <w:p w14:paraId="35C05736" w14:textId="77777777" w:rsidR="00BC10E0" w:rsidRPr="00BC10E0"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The British are a highly individualistic and private people. Thinking independently, figuring out one's own unique purpose in life, and how to make a unique contribution to society are all taught to children from an early age. They believe that the path to happiness is the realisation of personal values.</w:t>
      </w:r>
    </w:p>
    <w:p w14:paraId="2EDE8989" w14:textId="77777777" w:rsidR="00BC10E0" w:rsidRPr="00BC10E0" w:rsidRDefault="00BC10E0" w:rsidP="00BC10E0">
      <w:pPr>
        <w:spacing w:line="480" w:lineRule="auto"/>
        <w:rPr>
          <w:rFonts w:ascii="Arial" w:hAnsi="Arial" w:cs="Arial"/>
          <w:sz w:val="24"/>
          <w:szCs w:val="24"/>
          <w:lang w:val="en-GB"/>
        </w:rPr>
      </w:pPr>
    </w:p>
    <w:p w14:paraId="6ED30B9E" w14:textId="2A4F1B39" w:rsidR="00D3239C"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 xml:space="preserve">America is an individualistic culture. The social structure is loosely structured and people are expected to take care of themselves and their immediate family and should not rely too much on government support. Americans are some of the most sociable people in the world, but have a hard time forming deep friendships. Americans are used to doing business or interacting with people they do not know well. As a result, Americans do not consider it embarrassing to approach potential peers to obtain or seek information. In business, </w:t>
      </w:r>
      <w:r w:rsidRPr="00BC10E0">
        <w:rPr>
          <w:rFonts w:ascii="Arial" w:hAnsi="Arial" w:cs="Arial"/>
          <w:sz w:val="24"/>
          <w:szCs w:val="24"/>
          <w:lang w:val="en-GB"/>
        </w:rPr>
        <w:lastRenderedPageBreak/>
        <w:t>employees are expected to be self-reliant and take initiative. In addition, in exchange-based work, hiring, promotion, and decision-making are determined by an individual's performance or ability.</w:t>
      </w:r>
    </w:p>
    <w:p w14:paraId="04B4AC63" w14:textId="77777777" w:rsidR="00D3239C" w:rsidRPr="00627C63" w:rsidRDefault="00D3239C" w:rsidP="00D3239C">
      <w:pPr>
        <w:pStyle w:val="2"/>
        <w:spacing w:line="480" w:lineRule="auto"/>
        <w:jc w:val="both"/>
        <w:rPr>
          <w:lang w:eastAsia="zh-CN"/>
        </w:rPr>
      </w:pPr>
      <w:r w:rsidRPr="00627C63">
        <w:rPr>
          <w:rFonts w:hint="eastAsia"/>
          <w:lang w:eastAsia="zh-CN"/>
        </w:rPr>
        <w:t>3</w:t>
      </w:r>
      <w:r w:rsidRPr="00627C63">
        <w:rPr>
          <w:lang w:eastAsia="zh-CN"/>
        </w:rPr>
        <w:t xml:space="preserve">.3 </w:t>
      </w:r>
      <w:r w:rsidRPr="003631CF">
        <w:rPr>
          <w:lang w:eastAsia="zh-CN"/>
        </w:rPr>
        <w:t>Motivation towards Achievement and Success</w:t>
      </w:r>
    </w:p>
    <w:p w14:paraId="558F5D90" w14:textId="77777777" w:rsidR="00BC10E0" w:rsidRPr="00BC10E0"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The UK is a 'decisive' society that is highly success orientated and driven. One of the key points that makes this confusing for foreigners is the apparent contradiction between the modesty and understatement of British culture and the underlying value system that is driven by success. The key to understanding the British is to be able to 'read between the lines'.</w:t>
      </w:r>
    </w:p>
    <w:p w14:paraId="78054038" w14:textId="77777777" w:rsidR="00BC10E0" w:rsidRPr="00BC10E0" w:rsidRDefault="00BC10E0" w:rsidP="00BC10E0">
      <w:pPr>
        <w:spacing w:line="480" w:lineRule="auto"/>
        <w:rPr>
          <w:rFonts w:ascii="Arial" w:hAnsi="Arial" w:cs="Arial"/>
          <w:sz w:val="24"/>
          <w:szCs w:val="24"/>
          <w:lang w:val="en-GB"/>
        </w:rPr>
      </w:pPr>
    </w:p>
    <w:p w14:paraId="5BF5AE4F" w14:textId="7C7D8C31" w:rsidR="00D3239C"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While Americans are all about showing their motivation for achievement and success on an individual basis, the British share the same culture in this regard. However, Americans are direct in their presentation, whereas the British will surprise you. Americans tend to show and talk freely about their 'successes' and achievements in life. Success itself is not a great motivator in American society, but being able to demonstrate your success is the greatest motivator. Many assessment systems in the United States are based on precise goal-setting through which American employees can demonstrate the results of their work.</w:t>
      </w:r>
    </w:p>
    <w:p w14:paraId="4A852D46" w14:textId="77777777" w:rsidR="00D3239C" w:rsidRPr="00627C63" w:rsidRDefault="00D3239C" w:rsidP="00D3239C">
      <w:pPr>
        <w:pStyle w:val="2"/>
        <w:spacing w:line="480" w:lineRule="auto"/>
        <w:jc w:val="both"/>
        <w:rPr>
          <w:lang w:eastAsia="zh-CN"/>
        </w:rPr>
      </w:pPr>
      <w:r w:rsidRPr="00627C63">
        <w:rPr>
          <w:rFonts w:hint="eastAsia"/>
          <w:lang w:eastAsia="zh-CN"/>
        </w:rPr>
        <w:t>3</w:t>
      </w:r>
      <w:r w:rsidRPr="00627C63">
        <w:rPr>
          <w:lang w:eastAsia="zh-CN"/>
        </w:rPr>
        <w:t>.4 Uncertainty Avoidance Index</w:t>
      </w:r>
    </w:p>
    <w:p w14:paraId="50B1A00E" w14:textId="77777777" w:rsidR="00BC10E0" w:rsidRPr="00BC10E0"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 xml:space="preserve">The British are happy to wake up not knowing what the day will bring, they are happy to 'make it up as they go along' and change plans as new information </w:t>
      </w:r>
      <w:r w:rsidRPr="00BC10E0">
        <w:rPr>
          <w:rFonts w:ascii="Arial" w:hAnsi="Arial" w:cs="Arial"/>
          <w:sz w:val="24"/>
          <w:szCs w:val="24"/>
          <w:lang w:val="en-GB"/>
        </w:rPr>
        <w:lastRenderedPageBreak/>
        <w:t>comes to light. The British are also comfortable in ambiguous situations, "muddling through" is a very British expression. British society generally does not have many rules, but those that do exist are followed, such as queuing. From a work perspective, this can lead to planning that is not detail orientated. The end goal will be clear, but the details of how to get there will be simple, the actual process fluid and flexible enough to respond to emerging and changing circumstances, and the planning deadlines will follow.</w:t>
      </w:r>
    </w:p>
    <w:p w14:paraId="49561912" w14:textId="77777777" w:rsidR="00BC10E0" w:rsidRPr="00BC10E0" w:rsidRDefault="00BC10E0" w:rsidP="00BC10E0">
      <w:pPr>
        <w:spacing w:line="480" w:lineRule="auto"/>
        <w:rPr>
          <w:rFonts w:ascii="Arial" w:hAnsi="Arial" w:cs="Arial"/>
          <w:sz w:val="24"/>
          <w:szCs w:val="24"/>
          <w:lang w:val="en-GB"/>
        </w:rPr>
      </w:pPr>
    </w:p>
    <w:p w14:paraId="7243AE40" w14:textId="070C952B" w:rsidR="00D3239C" w:rsidRDefault="00BC10E0" w:rsidP="00BC10E0">
      <w:pPr>
        <w:spacing w:line="480" w:lineRule="auto"/>
        <w:rPr>
          <w:rFonts w:ascii="Arial" w:hAnsi="Arial" w:cs="Arial"/>
          <w:sz w:val="24"/>
          <w:szCs w:val="24"/>
          <w:lang w:val="en-GB"/>
        </w:rPr>
      </w:pPr>
      <w:r w:rsidRPr="00BC10E0">
        <w:rPr>
          <w:rFonts w:ascii="Arial" w:hAnsi="Arial" w:cs="Arial"/>
          <w:sz w:val="24"/>
          <w:szCs w:val="24"/>
          <w:lang w:val="en-GB"/>
        </w:rPr>
        <w:t>Americans are to some extent receptive to new ideas, innovative products, and are willing to try something new or different, whether it is technology, business practices, or food. Americans tend to be more tolerant of ideas or opinions from anyone and allow freedom of speech. At the same time, Americans do not need many rules and are less emotionally expressive.</w:t>
      </w:r>
    </w:p>
    <w:p w14:paraId="25362571" w14:textId="77777777" w:rsidR="00D3239C" w:rsidRPr="00627C63" w:rsidRDefault="00D3239C" w:rsidP="00D3239C">
      <w:pPr>
        <w:pStyle w:val="2"/>
        <w:spacing w:line="480" w:lineRule="auto"/>
        <w:jc w:val="both"/>
        <w:rPr>
          <w:lang w:eastAsia="zh-CN"/>
        </w:rPr>
      </w:pPr>
      <w:r w:rsidRPr="00627C63">
        <w:rPr>
          <w:rFonts w:hint="eastAsia"/>
          <w:lang w:eastAsia="zh-CN"/>
        </w:rPr>
        <w:t>3</w:t>
      </w:r>
      <w:r w:rsidRPr="00627C63">
        <w:rPr>
          <w:lang w:eastAsia="zh-CN"/>
        </w:rPr>
        <w:t>.5 Long-Term Orientation</w:t>
      </w:r>
    </w:p>
    <w:p w14:paraId="3109C148" w14:textId="77777777" w:rsidR="004A64FD" w:rsidRPr="004A64FD" w:rsidRDefault="004A64FD" w:rsidP="004A64FD">
      <w:pPr>
        <w:spacing w:line="480" w:lineRule="auto"/>
        <w:rPr>
          <w:rFonts w:ascii="Arial" w:hAnsi="Arial" w:cs="Arial"/>
          <w:sz w:val="24"/>
          <w:szCs w:val="24"/>
          <w:lang w:val="en-GB"/>
        </w:rPr>
      </w:pPr>
      <w:r w:rsidRPr="004A64FD">
        <w:rPr>
          <w:rFonts w:ascii="Arial" w:hAnsi="Arial" w:cs="Arial"/>
          <w:sz w:val="24"/>
          <w:szCs w:val="24"/>
          <w:lang w:val="en-GB"/>
        </w:rPr>
        <w:t>Britain is a pragmatic culture. In a pragmatic society, people believe that truth depends heavily on situation, context and time. They have the ability to adapt traditions to changing conditions and have a strong preference for saving and investing.</w:t>
      </w:r>
    </w:p>
    <w:p w14:paraId="5E48B30F" w14:textId="77777777" w:rsidR="004A64FD" w:rsidRPr="004A64FD" w:rsidRDefault="004A64FD" w:rsidP="004A64FD">
      <w:pPr>
        <w:spacing w:line="480" w:lineRule="auto"/>
        <w:rPr>
          <w:rFonts w:ascii="Arial" w:hAnsi="Arial" w:cs="Arial"/>
          <w:sz w:val="24"/>
          <w:szCs w:val="24"/>
          <w:lang w:val="en-GB"/>
        </w:rPr>
      </w:pPr>
    </w:p>
    <w:p w14:paraId="71114844" w14:textId="260A205D" w:rsidR="00D3239C" w:rsidRDefault="004A64FD" w:rsidP="004A64FD">
      <w:pPr>
        <w:spacing w:line="480" w:lineRule="auto"/>
        <w:rPr>
          <w:rFonts w:ascii="Arial" w:hAnsi="Arial" w:cs="Arial"/>
          <w:sz w:val="24"/>
          <w:szCs w:val="24"/>
          <w:lang w:val="en-GB"/>
        </w:rPr>
      </w:pPr>
      <w:r w:rsidRPr="004A64FD">
        <w:rPr>
          <w:rFonts w:ascii="Arial" w:hAnsi="Arial" w:cs="Arial"/>
          <w:sz w:val="24"/>
          <w:szCs w:val="24"/>
          <w:lang w:val="en-GB"/>
        </w:rPr>
        <w:t xml:space="preserve">Dominant preferences do not exist in the United States. Americans are prone to analysing new information to confirm whether it is true. But this should not be confused with the fact that Americans are very pragmatic, as explained by </w:t>
      </w:r>
      <w:r w:rsidRPr="004A64FD">
        <w:rPr>
          <w:rFonts w:ascii="Arial" w:hAnsi="Arial" w:cs="Arial"/>
          <w:sz w:val="24"/>
          <w:szCs w:val="24"/>
          <w:lang w:val="en-GB"/>
        </w:rPr>
        <w:lastRenderedPageBreak/>
        <w:t>the American "can-do" mentality. American businesses measure performance on a short-term basis and publish profit and loss statements every quarter, which leads individuals to seek quick results in the workplace.</w:t>
      </w:r>
    </w:p>
    <w:p w14:paraId="1D9E9F4E" w14:textId="77777777" w:rsidR="00D3239C" w:rsidRPr="00627C63" w:rsidRDefault="00D3239C" w:rsidP="00D3239C">
      <w:pPr>
        <w:pStyle w:val="2"/>
        <w:spacing w:line="480" w:lineRule="auto"/>
        <w:jc w:val="both"/>
        <w:rPr>
          <w:lang w:eastAsia="zh-CN"/>
        </w:rPr>
      </w:pPr>
      <w:r w:rsidRPr="00627C63">
        <w:rPr>
          <w:lang w:eastAsia="zh-CN"/>
        </w:rPr>
        <w:t>3.6 Indulgence</w:t>
      </w:r>
    </w:p>
    <w:p w14:paraId="76EA8CE3" w14:textId="77777777" w:rsidR="004A64FD" w:rsidRPr="004A64FD" w:rsidRDefault="004A64FD" w:rsidP="004A64FD">
      <w:pPr>
        <w:spacing w:line="480" w:lineRule="auto"/>
        <w:rPr>
          <w:rFonts w:ascii="Arial" w:hAnsi="Arial" w:cs="Arial"/>
          <w:sz w:val="24"/>
          <w:szCs w:val="24"/>
          <w:lang w:val="en-GB"/>
        </w:rPr>
      </w:pPr>
      <w:r w:rsidRPr="004A64FD">
        <w:rPr>
          <w:rFonts w:ascii="Arial" w:hAnsi="Arial" w:cs="Arial"/>
          <w:sz w:val="24"/>
          <w:szCs w:val="24"/>
          <w:lang w:val="en-GB"/>
        </w:rPr>
        <w:t>British culture is indulgent. In an "indulgent" society, people are generally willing to fulfil their impulses and desires in terms of enjoying life and recreation. They possess positive attitudes and optimistic tendencies. In addition, they place more importance on leisure time and spend their money as they wish.</w:t>
      </w:r>
    </w:p>
    <w:p w14:paraId="1F2BDB80" w14:textId="77777777" w:rsidR="004A64FD" w:rsidRPr="004A64FD" w:rsidRDefault="004A64FD" w:rsidP="004A64FD">
      <w:pPr>
        <w:spacing w:line="480" w:lineRule="auto"/>
        <w:rPr>
          <w:rFonts w:ascii="Arial" w:hAnsi="Arial" w:cs="Arial"/>
          <w:sz w:val="24"/>
          <w:szCs w:val="24"/>
          <w:lang w:val="en-GB"/>
        </w:rPr>
      </w:pPr>
    </w:p>
    <w:p w14:paraId="3C323C02" w14:textId="3CCAFA85" w:rsidR="00D3239C" w:rsidRPr="00D3239C" w:rsidRDefault="004A64FD" w:rsidP="002D0E31">
      <w:pPr>
        <w:spacing w:line="480" w:lineRule="auto"/>
        <w:rPr>
          <w:rFonts w:ascii="Arial" w:hAnsi="Arial" w:cs="Arial" w:hint="eastAsia"/>
          <w:sz w:val="24"/>
          <w:szCs w:val="24"/>
          <w:lang w:val="en-GB"/>
        </w:rPr>
      </w:pPr>
      <w:r w:rsidRPr="004A64FD">
        <w:rPr>
          <w:rFonts w:ascii="Arial" w:hAnsi="Arial" w:cs="Arial"/>
          <w:sz w:val="24"/>
          <w:szCs w:val="24"/>
          <w:lang w:val="en-GB"/>
        </w:rPr>
        <w:t>America is an indulgent society. People work hard and have fun. Some areas have even legalised drugs, which has led to a higher rate of drug addiction in the US than in many other rich countries. As a result, the United States has waged a war on drugs and is still busy in that war</w:t>
      </w:r>
      <w:r>
        <w:rPr>
          <w:rFonts w:ascii="Arial" w:hAnsi="Arial" w:cs="Arial" w:hint="eastAsia"/>
          <w:sz w:val="24"/>
          <w:szCs w:val="24"/>
          <w:lang w:val="en-GB"/>
        </w:rPr>
        <w:t xml:space="preserve"> </w:t>
      </w:r>
      <w:r w:rsidRPr="00DC71B8">
        <w:rPr>
          <w:rFonts w:ascii="Arial" w:hAnsi="Arial" w:cs="Arial"/>
          <w:sz w:val="24"/>
          <w:szCs w:val="24"/>
        </w:rPr>
        <w:t>(Hofstede Insights, 2023)</w:t>
      </w:r>
      <w:r>
        <w:rPr>
          <w:rFonts w:ascii="Arial" w:hAnsi="Arial" w:cs="Arial"/>
          <w:sz w:val="24"/>
          <w:szCs w:val="24"/>
        </w:rPr>
        <w:t>.</w:t>
      </w:r>
    </w:p>
    <w:p w14:paraId="00A95216" w14:textId="77777777" w:rsidR="00D3239C" w:rsidRDefault="00D3239C" w:rsidP="00D3239C">
      <w:pPr>
        <w:pStyle w:val="1"/>
        <w:spacing w:line="480" w:lineRule="auto"/>
        <w:jc w:val="both"/>
        <w:rPr>
          <w:lang w:eastAsia="zh-CN"/>
        </w:rPr>
      </w:pPr>
      <w:bookmarkStart w:id="2" w:name="_Toc152348139"/>
      <w:bookmarkStart w:id="3" w:name="_Toc152348138"/>
      <w:r>
        <w:rPr>
          <w:lang w:eastAsia="zh-CN"/>
        </w:rPr>
        <w:t xml:space="preserve">4.0 </w:t>
      </w:r>
      <w:bookmarkEnd w:id="3"/>
      <w:r w:rsidRPr="00CE5D21">
        <w:rPr>
          <w:lang w:eastAsia="zh-CN"/>
        </w:rPr>
        <w:t>Strategies to Overcome</w:t>
      </w:r>
      <w:r>
        <w:rPr>
          <w:lang w:eastAsia="zh-CN"/>
        </w:rPr>
        <w:t xml:space="preserve"> C</w:t>
      </w:r>
      <w:r w:rsidRPr="009B6525">
        <w:rPr>
          <w:lang w:eastAsia="zh-CN"/>
        </w:rPr>
        <w:t>hallenges</w:t>
      </w:r>
    </w:p>
    <w:p w14:paraId="5BEE2298" w14:textId="45D3EE71" w:rsidR="00B25DEA" w:rsidRDefault="00D3239C">
      <w:pPr>
        <w:pStyle w:val="2"/>
        <w:spacing w:line="480" w:lineRule="auto"/>
        <w:jc w:val="both"/>
        <w:rPr>
          <w:lang w:eastAsia="zh-CN"/>
        </w:rPr>
      </w:pPr>
      <w:r>
        <w:rPr>
          <w:lang w:eastAsia="zh-CN"/>
        </w:rPr>
        <w:t>4.</w:t>
      </w:r>
      <w:r w:rsidR="00493E79">
        <w:rPr>
          <w:lang w:eastAsia="zh-CN"/>
        </w:rPr>
        <w:t xml:space="preserve">1 </w:t>
      </w:r>
      <w:bookmarkEnd w:id="2"/>
      <w:r w:rsidR="003648CF" w:rsidRPr="003648CF">
        <w:rPr>
          <w:lang w:eastAsia="zh-CN"/>
        </w:rPr>
        <w:t>Learn about American culture and communication styles</w:t>
      </w:r>
    </w:p>
    <w:p w14:paraId="59B1F74F" w14:textId="2DAC3D62" w:rsidR="00B25DEA" w:rsidRDefault="004A64FD">
      <w:pPr>
        <w:spacing w:line="480" w:lineRule="auto"/>
        <w:rPr>
          <w:rFonts w:ascii="Arial" w:hAnsi="Arial" w:cs="Arial"/>
          <w:sz w:val="24"/>
          <w:szCs w:val="24"/>
        </w:rPr>
      </w:pPr>
      <w:r w:rsidRPr="004A64FD">
        <w:rPr>
          <w:rFonts w:ascii="Arial" w:hAnsi="Arial" w:cs="Arial"/>
          <w:sz w:val="24"/>
          <w:szCs w:val="24"/>
        </w:rPr>
        <w:t xml:space="preserve">In American culture, the main focus of dialogue is usually the exchange of information. When interacting, they usually speak in a very straightforward manner, and the words they use are often spoken and understood in a very straightforward manner. Americans usually tend to be problem orientated in their business interactions and they may also remain personal and informal with their peers and superiors. Britons need to communicate straightforwardly when interacting with Americans, which means asking direct questions and making </w:t>
      </w:r>
      <w:r w:rsidRPr="004A64FD">
        <w:rPr>
          <w:rFonts w:ascii="Arial" w:hAnsi="Arial" w:cs="Arial"/>
          <w:sz w:val="24"/>
          <w:szCs w:val="24"/>
        </w:rPr>
        <w:lastRenderedPageBreak/>
        <w:t xml:space="preserve">direct requests, both in public and in private. Americans </w:t>
      </w:r>
      <w:proofErr w:type="spellStart"/>
      <w:r w:rsidRPr="004A64FD">
        <w:rPr>
          <w:rFonts w:ascii="Arial" w:hAnsi="Arial" w:cs="Arial"/>
          <w:sz w:val="24"/>
          <w:szCs w:val="24"/>
        </w:rPr>
        <w:t>favour</w:t>
      </w:r>
      <w:proofErr w:type="spellEnd"/>
      <w:r w:rsidRPr="004A64FD">
        <w:rPr>
          <w:rFonts w:ascii="Arial" w:hAnsi="Arial" w:cs="Arial"/>
          <w:sz w:val="24"/>
          <w:szCs w:val="24"/>
        </w:rPr>
        <w:t xml:space="preserve"> rational thinking, so Brits need to focus on finding solutions to problems when interacting with them</w:t>
      </w:r>
      <w:r w:rsidR="00D74167" w:rsidRPr="00D74167">
        <w:rPr>
          <w:rFonts w:ascii="Arial" w:hAnsi="Arial" w:cs="Arial"/>
          <w:sz w:val="24"/>
          <w:szCs w:val="24"/>
        </w:rPr>
        <w:t xml:space="preserve"> </w:t>
      </w:r>
      <w:r w:rsidR="003648CF" w:rsidRPr="003648CF">
        <w:rPr>
          <w:rFonts w:ascii="Arial" w:hAnsi="Arial" w:cs="Arial"/>
          <w:sz w:val="24"/>
          <w:szCs w:val="24"/>
        </w:rPr>
        <w:t>(</w:t>
      </w:r>
      <w:proofErr w:type="spellStart"/>
      <w:r w:rsidR="003648CF" w:rsidRPr="003648CF">
        <w:rPr>
          <w:rFonts w:ascii="Arial" w:hAnsi="Arial" w:cs="Arial"/>
          <w:sz w:val="24"/>
          <w:szCs w:val="24"/>
        </w:rPr>
        <w:t>Directutor</w:t>
      </w:r>
      <w:proofErr w:type="spellEnd"/>
      <w:r w:rsidR="003648CF" w:rsidRPr="003648CF">
        <w:rPr>
          <w:rFonts w:ascii="Arial" w:hAnsi="Arial" w:cs="Arial"/>
          <w:sz w:val="24"/>
          <w:szCs w:val="24"/>
        </w:rPr>
        <w:t xml:space="preserve">, </w:t>
      </w:r>
      <w:proofErr w:type="spellStart"/>
      <w:r w:rsidR="003648CF" w:rsidRPr="003648CF">
        <w:rPr>
          <w:rFonts w:ascii="Arial" w:hAnsi="Arial" w:cs="Arial"/>
          <w:sz w:val="24"/>
          <w:szCs w:val="24"/>
        </w:rPr>
        <w:t>n.d</w:t>
      </w:r>
      <w:proofErr w:type="spellEnd"/>
      <w:r w:rsidR="003648CF" w:rsidRPr="003648CF">
        <w:rPr>
          <w:rFonts w:ascii="Arial" w:hAnsi="Arial" w:cs="Arial"/>
          <w:sz w:val="24"/>
          <w:szCs w:val="24"/>
        </w:rPr>
        <w:t>)</w:t>
      </w:r>
      <w:r w:rsidR="00074328">
        <w:rPr>
          <w:rFonts w:ascii="Arial" w:hAnsi="Arial" w:cs="Arial" w:hint="eastAsia"/>
          <w:sz w:val="24"/>
          <w:szCs w:val="24"/>
        </w:rPr>
        <w:t>.</w:t>
      </w:r>
      <w:r>
        <w:rPr>
          <w:rFonts w:ascii="Arial" w:hAnsi="Arial" w:cs="Arial"/>
          <w:sz w:val="24"/>
          <w:szCs w:val="24"/>
        </w:rPr>
        <w:t xml:space="preserve"> </w:t>
      </w:r>
      <w:r w:rsidRPr="004A64FD">
        <w:rPr>
          <w:rFonts w:ascii="Arial" w:hAnsi="Arial" w:cs="Arial"/>
          <w:sz w:val="24"/>
          <w:szCs w:val="24"/>
        </w:rPr>
        <w:t>The advantage of this strategy is that Britons can reduce communication barriers with Americans after learning about American culture and communication styles, the disadvantage is that Britons are sometimes likely to confuse their own country's culture with that of the United States, which can lead to using ways of communicating that are wrong or can be misleading to Americans.</w:t>
      </w:r>
    </w:p>
    <w:p w14:paraId="1B698697" w14:textId="2F9EE104" w:rsidR="00B25DEA" w:rsidRDefault="00D3239C">
      <w:pPr>
        <w:pStyle w:val="2"/>
        <w:spacing w:line="480" w:lineRule="auto"/>
        <w:jc w:val="both"/>
        <w:rPr>
          <w:lang w:eastAsia="zh-CN"/>
        </w:rPr>
      </w:pPr>
      <w:bookmarkStart w:id="4" w:name="_Toc152348140"/>
      <w:r>
        <w:rPr>
          <w:lang w:eastAsia="zh-CN"/>
        </w:rPr>
        <w:t>4.</w:t>
      </w:r>
      <w:r w:rsidR="00493E79">
        <w:rPr>
          <w:lang w:eastAsia="zh-CN"/>
        </w:rPr>
        <w:t xml:space="preserve">2 </w:t>
      </w:r>
      <w:bookmarkEnd w:id="4"/>
      <w:r w:rsidR="003648CF" w:rsidRPr="003648CF">
        <w:rPr>
          <w:lang w:eastAsia="zh-CN"/>
        </w:rPr>
        <w:t xml:space="preserve">Learning </w:t>
      </w:r>
      <w:r w:rsidR="00E438C6" w:rsidRPr="00EC2665">
        <w:rPr>
          <w:lang w:eastAsia="zh-CN"/>
        </w:rPr>
        <w:t>American Mindset</w:t>
      </w:r>
    </w:p>
    <w:p w14:paraId="3A5D101E" w14:textId="35A9BB96" w:rsidR="00B25DEA" w:rsidRDefault="004A64FD">
      <w:pPr>
        <w:spacing w:line="480" w:lineRule="auto"/>
        <w:rPr>
          <w:rFonts w:ascii="Arial" w:hAnsi="Arial" w:cs="Arial"/>
          <w:sz w:val="24"/>
          <w:szCs w:val="24"/>
        </w:rPr>
      </w:pPr>
      <w:r w:rsidRPr="004A64FD">
        <w:rPr>
          <w:rFonts w:ascii="Arial" w:hAnsi="Arial" w:cs="Arial"/>
          <w:sz w:val="24"/>
          <w:szCs w:val="24"/>
        </w:rPr>
        <w:t>Americans are much more optimistic than the British and are open to their vulnerabilities, for example, their hopes and fears. Americans are more open to their emotions in general and this is mainly reflected in all their recreational activities. In addition, Americans enjoy ambition and success. They are also seen as proud and overconfident and do not readily admit failure</w:t>
      </w:r>
      <w:r w:rsidR="00A65A9A">
        <w:rPr>
          <w:rFonts w:ascii="Arial" w:hAnsi="Arial" w:cs="Arial"/>
          <w:sz w:val="24"/>
          <w:szCs w:val="24"/>
        </w:rPr>
        <w:t xml:space="preserve"> </w:t>
      </w:r>
      <w:r w:rsidR="00A65A9A" w:rsidRPr="00BC52CD">
        <w:rPr>
          <w:rFonts w:ascii="Arial" w:hAnsi="Arial" w:cs="Arial"/>
          <w:sz w:val="24"/>
          <w:szCs w:val="24"/>
        </w:rPr>
        <w:t>(Michelle, 2020)</w:t>
      </w:r>
      <w:r w:rsidR="00A65A9A">
        <w:rPr>
          <w:rFonts w:ascii="Arial" w:hAnsi="Arial" w:cs="Arial"/>
          <w:sz w:val="24"/>
          <w:szCs w:val="24"/>
        </w:rPr>
        <w:t xml:space="preserve">. </w:t>
      </w:r>
      <w:r w:rsidRPr="004A64FD">
        <w:rPr>
          <w:rFonts w:ascii="Arial" w:hAnsi="Arial" w:cs="Arial"/>
          <w:sz w:val="24"/>
          <w:szCs w:val="24"/>
        </w:rPr>
        <w:t xml:space="preserve">In this regard, British people should avoid expressing </w:t>
      </w:r>
      <w:r w:rsidRPr="004A64FD">
        <w:rPr>
          <w:rFonts w:ascii="Arial" w:hAnsi="Arial" w:cs="Arial"/>
          <w:sz w:val="24"/>
          <w:szCs w:val="24"/>
        </w:rPr>
        <w:t>humor</w:t>
      </w:r>
      <w:r w:rsidRPr="004A64FD">
        <w:rPr>
          <w:rFonts w:ascii="Arial" w:hAnsi="Arial" w:cs="Arial"/>
          <w:sz w:val="24"/>
          <w:szCs w:val="24"/>
        </w:rPr>
        <w:t xml:space="preserve"> by telling embarrassing jokes about themselves and can show more of their strengths to others to boost their confidence. If you want to appear humorous you can be exposed to farcical comedies and quips from entertainment. For example, when interacting with people you can bring up some funny comedies that you have seen and try to tell funny jokes and stories the way they are told in the show. Stay optimistic in everything you do and decide to face your weaknesses</w:t>
      </w:r>
      <w:r w:rsidR="00D74167" w:rsidRPr="00D74167">
        <w:rPr>
          <w:rFonts w:ascii="Arial" w:hAnsi="Arial" w:cs="Arial"/>
          <w:sz w:val="24"/>
          <w:szCs w:val="24"/>
        </w:rPr>
        <w:t xml:space="preserve"> </w:t>
      </w:r>
      <w:r w:rsidR="003648CF" w:rsidRPr="003648CF">
        <w:rPr>
          <w:rFonts w:ascii="Arial" w:hAnsi="Arial" w:cs="Arial"/>
          <w:sz w:val="24"/>
          <w:szCs w:val="24"/>
        </w:rPr>
        <w:t>(Witty</w:t>
      </w:r>
      <w:r w:rsidR="00FB4C72">
        <w:rPr>
          <w:rFonts w:ascii="Arial" w:hAnsi="Arial" w:cs="Arial"/>
          <w:sz w:val="24"/>
          <w:szCs w:val="24"/>
        </w:rPr>
        <w:t xml:space="preserve"> </w:t>
      </w:r>
      <w:r w:rsidR="003648CF" w:rsidRPr="003648CF">
        <w:rPr>
          <w:rFonts w:ascii="Arial" w:hAnsi="Arial" w:cs="Arial"/>
          <w:sz w:val="24"/>
          <w:szCs w:val="24"/>
        </w:rPr>
        <w:t>Companion, 2022)</w:t>
      </w:r>
      <w:r w:rsidR="00074328">
        <w:rPr>
          <w:rFonts w:ascii="Arial" w:hAnsi="Arial" w:cs="Arial" w:hint="eastAsia"/>
          <w:sz w:val="24"/>
          <w:szCs w:val="24"/>
        </w:rPr>
        <w:t>.</w:t>
      </w:r>
      <w:r>
        <w:rPr>
          <w:rFonts w:ascii="Arial" w:hAnsi="Arial" w:cs="Arial"/>
          <w:sz w:val="24"/>
          <w:szCs w:val="24"/>
        </w:rPr>
        <w:t xml:space="preserve"> </w:t>
      </w:r>
      <w:r w:rsidRPr="004A64FD">
        <w:rPr>
          <w:rFonts w:ascii="Arial" w:hAnsi="Arial" w:cs="Arial"/>
          <w:sz w:val="24"/>
          <w:szCs w:val="24"/>
        </w:rPr>
        <w:t xml:space="preserve">The advantages of this strategy are that the British can </w:t>
      </w:r>
      <w:r w:rsidRPr="004A64FD">
        <w:rPr>
          <w:rFonts w:ascii="Arial" w:hAnsi="Arial" w:cs="Arial"/>
          <w:sz w:val="24"/>
          <w:szCs w:val="24"/>
        </w:rPr>
        <w:lastRenderedPageBreak/>
        <w:t>quickly and accurately follow the American mindset when communicating with them, and the optimism and confidence can make for great relationships. However, this strategy can also have a disadvantage against the British, which is that when the British return home to face their own countrymen may not be able to quickly change to the British cultural thinking, which can lead to some very embarrassing moves and misunderstandings.</w:t>
      </w:r>
    </w:p>
    <w:p w14:paraId="1F4030C2" w14:textId="0C5B8821" w:rsidR="00B25DEA" w:rsidRDefault="00D3239C">
      <w:pPr>
        <w:pStyle w:val="2"/>
        <w:spacing w:line="480" w:lineRule="auto"/>
        <w:jc w:val="both"/>
        <w:rPr>
          <w:lang w:eastAsia="zh-CN"/>
        </w:rPr>
      </w:pPr>
      <w:bookmarkStart w:id="5" w:name="_Toc152348141"/>
      <w:r>
        <w:rPr>
          <w:lang w:eastAsia="zh-CN"/>
        </w:rPr>
        <w:t>4</w:t>
      </w:r>
      <w:r w:rsidR="00493E79">
        <w:rPr>
          <w:lang w:eastAsia="zh-CN"/>
        </w:rPr>
        <w:t xml:space="preserve">.3 </w:t>
      </w:r>
      <w:bookmarkEnd w:id="5"/>
      <w:r w:rsidR="003648CF" w:rsidRPr="003648CF">
        <w:rPr>
          <w:lang w:eastAsia="zh-CN"/>
        </w:rPr>
        <w:t>Seeing things in a positive way</w:t>
      </w:r>
    </w:p>
    <w:p w14:paraId="7C9B3E7E" w14:textId="5DE63F6C" w:rsidR="00B25DEA" w:rsidRDefault="004A64FD">
      <w:pPr>
        <w:spacing w:line="480" w:lineRule="auto"/>
        <w:rPr>
          <w:rFonts w:ascii="Arial" w:hAnsi="Arial" w:cs="Arial"/>
          <w:sz w:val="24"/>
          <w:szCs w:val="24"/>
        </w:rPr>
      </w:pPr>
      <w:r w:rsidRPr="004A64FD">
        <w:rPr>
          <w:rFonts w:ascii="Arial" w:hAnsi="Arial" w:cs="Arial"/>
          <w:sz w:val="24"/>
          <w:szCs w:val="24"/>
        </w:rPr>
        <w:t>Try to take problems literally when you encounter them and think of ways to solve them in a positive way. Motivating and encouraging others, either directly or indirectly, also promotes a positive attitude. Seek help and adjust your work methods and overall work ability if you find that they are creating a negative attitude. Be aware of your stress level and find ways to cope with it.</w:t>
      </w:r>
      <w:r w:rsidR="00074328" w:rsidRPr="00074328">
        <w:rPr>
          <w:rFonts w:ascii="Arial" w:hAnsi="Arial" w:cs="Arial"/>
          <w:sz w:val="24"/>
          <w:szCs w:val="24"/>
        </w:rPr>
        <w:t xml:space="preserve"> </w:t>
      </w:r>
      <w:r w:rsidR="003648CF" w:rsidRPr="003648CF">
        <w:rPr>
          <w:rFonts w:ascii="Arial" w:hAnsi="Arial" w:cs="Arial"/>
          <w:sz w:val="24"/>
          <w:szCs w:val="24"/>
        </w:rPr>
        <w:t>(Ho, 2023)</w:t>
      </w:r>
      <w:r w:rsidR="00074328">
        <w:rPr>
          <w:rFonts w:ascii="Arial" w:hAnsi="Arial" w:cs="Arial" w:hint="eastAsia"/>
          <w:sz w:val="24"/>
          <w:szCs w:val="24"/>
        </w:rPr>
        <w:t>.</w:t>
      </w:r>
      <w:r w:rsidR="00D01188">
        <w:rPr>
          <w:rFonts w:ascii="Arial" w:hAnsi="Arial" w:cs="Arial"/>
          <w:sz w:val="24"/>
          <w:szCs w:val="24"/>
        </w:rPr>
        <w:t xml:space="preserve"> </w:t>
      </w:r>
      <w:r w:rsidRPr="004A64FD">
        <w:rPr>
          <w:rFonts w:ascii="Arial" w:hAnsi="Arial" w:cs="Arial"/>
          <w:sz w:val="24"/>
          <w:szCs w:val="24"/>
        </w:rPr>
        <w:t xml:space="preserve">Start your day with positive affirmations. Focus on the good things, no matter how small they may be. Find </w:t>
      </w:r>
      <w:proofErr w:type="spellStart"/>
      <w:r w:rsidRPr="004A64FD">
        <w:rPr>
          <w:rFonts w:ascii="Arial" w:hAnsi="Arial" w:cs="Arial"/>
          <w:sz w:val="24"/>
          <w:szCs w:val="24"/>
        </w:rPr>
        <w:t>hum</w:t>
      </w:r>
      <w:r>
        <w:rPr>
          <w:rFonts w:ascii="Arial" w:hAnsi="Arial" w:cs="Arial"/>
          <w:sz w:val="24"/>
          <w:szCs w:val="24"/>
        </w:rPr>
        <w:t>ou</w:t>
      </w:r>
      <w:r w:rsidRPr="004A64FD">
        <w:rPr>
          <w:rFonts w:ascii="Arial" w:hAnsi="Arial" w:cs="Arial"/>
          <w:sz w:val="24"/>
          <w:szCs w:val="24"/>
        </w:rPr>
        <w:t>r</w:t>
      </w:r>
      <w:proofErr w:type="spellEnd"/>
      <w:r w:rsidRPr="004A64FD">
        <w:rPr>
          <w:rFonts w:ascii="Arial" w:hAnsi="Arial" w:cs="Arial"/>
          <w:sz w:val="24"/>
          <w:szCs w:val="24"/>
        </w:rPr>
        <w:t xml:space="preserve"> in bad situations that can lighten the mood. Turn failures into lessons and learn from them to do better next time. Turn negative self-talk into positive self-talk and encourage yourself that you will make progress on your next attempt. Focus on the present instead of getting stuck in the mire of the past or a disorientated future that you can't get out of. Supporting and encouraging ourselves by finding positive friends, mentors and colleagues</w:t>
      </w:r>
      <w:r w:rsidR="00D01188">
        <w:rPr>
          <w:rFonts w:ascii="Arial" w:hAnsi="Arial" w:cs="Arial"/>
          <w:sz w:val="24"/>
          <w:szCs w:val="24"/>
        </w:rPr>
        <w:t xml:space="preserve"> </w:t>
      </w:r>
      <w:r w:rsidR="00D01188" w:rsidRPr="00D02771">
        <w:rPr>
          <w:rFonts w:ascii="Arial" w:hAnsi="Arial" w:cs="Arial"/>
          <w:sz w:val="24"/>
          <w:szCs w:val="24"/>
        </w:rPr>
        <w:t>(Ackerman, 2018)</w:t>
      </w:r>
      <w:r w:rsidR="00D01188">
        <w:rPr>
          <w:rFonts w:ascii="Arial" w:hAnsi="Arial" w:cs="Arial"/>
          <w:sz w:val="24"/>
          <w:szCs w:val="24"/>
        </w:rPr>
        <w:t>.</w:t>
      </w:r>
      <w:r>
        <w:rPr>
          <w:rFonts w:ascii="Arial" w:hAnsi="Arial" w:cs="Arial"/>
          <w:sz w:val="24"/>
          <w:szCs w:val="24"/>
        </w:rPr>
        <w:t xml:space="preserve"> </w:t>
      </w:r>
      <w:r w:rsidRPr="004A64FD">
        <w:rPr>
          <w:rFonts w:ascii="Arial" w:hAnsi="Arial" w:cs="Arial"/>
          <w:sz w:val="24"/>
          <w:szCs w:val="24"/>
        </w:rPr>
        <w:t xml:space="preserve">The advantage of this strategy is that the positive attitude of the self can also motivate others and improve oneself by learning from failures. The disadvantage of course is that if you meet someone who has </w:t>
      </w:r>
      <w:r w:rsidRPr="004A64FD">
        <w:rPr>
          <w:rFonts w:ascii="Arial" w:hAnsi="Arial" w:cs="Arial"/>
          <w:sz w:val="24"/>
          <w:szCs w:val="24"/>
        </w:rPr>
        <w:lastRenderedPageBreak/>
        <w:t>character flaws or mental health issues of their own, this approach is likely to have a detrimental effect on them.</w:t>
      </w:r>
    </w:p>
    <w:p w14:paraId="6AB95491" w14:textId="77777777" w:rsidR="00815717" w:rsidRPr="00B33E62" w:rsidRDefault="00815717">
      <w:pPr>
        <w:spacing w:line="480" w:lineRule="auto"/>
        <w:rPr>
          <w:rFonts w:ascii="Arial" w:hAnsi="Arial" w:cs="Arial"/>
          <w:sz w:val="24"/>
          <w:szCs w:val="24"/>
        </w:rPr>
      </w:pPr>
    </w:p>
    <w:p w14:paraId="18DB25F2" w14:textId="77777777" w:rsidR="003648CF" w:rsidRDefault="003648CF">
      <w:pPr>
        <w:spacing w:line="480" w:lineRule="auto"/>
        <w:rPr>
          <w:rFonts w:ascii="Arial" w:hAnsi="Arial" w:cs="Arial"/>
          <w:sz w:val="24"/>
          <w:szCs w:val="24"/>
        </w:rPr>
      </w:pPr>
    </w:p>
    <w:p w14:paraId="0B04D259" w14:textId="77777777" w:rsidR="00C500C9" w:rsidRDefault="00C500C9">
      <w:pPr>
        <w:spacing w:line="480" w:lineRule="auto"/>
        <w:rPr>
          <w:rFonts w:ascii="Arial" w:hAnsi="Arial" w:cs="Arial"/>
          <w:sz w:val="24"/>
          <w:szCs w:val="24"/>
        </w:rPr>
      </w:pPr>
    </w:p>
    <w:p w14:paraId="297ABB4E" w14:textId="77777777" w:rsidR="003648CF" w:rsidRDefault="003648CF">
      <w:pPr>
        <w:spacing w:line="480" w:lineRule="auto"/>
        <w:rPr>
          <w:rFonts w:ascii="Arial" w:hAnsi="Arial" w:cs="Arial"/>
          <w:sz w:val="24"/>
          <w:szCs w:val="24"/>
        </w:rPr>
      </w:pPr>
    </w:p>
    <w:p w14:paraId="634A7482" w14:textId="77777777" w:rsidR="00D3239C" w:rsidRDefault="00D3239C">
      <w:pPr>
        <w:spacing w:line="480" w:lineRule="auto"/>
        <w:rPr>
          <w:rFonts w:ascii="Arial" w:hAnsi="Arial" w:cs="Arial"/>
          <w:sz w:val="24"/>
          <w:szCs w:val="24"/>
        </w:rPr>
      </w:pPr>
    </w:p>
    <w:p w14:paraId="60E0C8B8" w14:textId="77777777" w:rsidR="00D3239C" w:rsidRDefault="00D3239C">
      <w:pPr>
        <w:spacing w:line="480" w:lineRule="auto"/>
        <w:rPr>
          <w:rFonts w:ascii="Arial" w:hAnsi="Arial" w:cs="Arial"/>
          <w:sz w:val="24"/>
          <w:szCs w:val="24"/>
        </w:rPr>
      </w:pPr>
    </w:p>
    <w:p w14:paraId="34DB110F" w14:textId="77777777" w:rsidR="00D3239C" w:rsidRDefault="00D3239C">
      <w:pPr>
        <w:spacing w:line="480" w:lineRule="auto"/>
        <w:rPr>
          <w:rFonts w:ascii="Arial" w:hAnsi="Arial" w:cs="Arial"/>
          <w:sz w:val="24"/>
          <w:szCs w:val="24"/>
        </w:rPr>
      </w:pPr>
    </w:p>
    <w:p w14:paraId="14EBF82F" w14:textId="77777777" w:rsidR="00D3239C" w:rsidRDefault="00D3239C">
      <w:pPr>
        <w:spacing w:line="480" w:lineRule="auto"/>
        <w:rPr>
          <w:rFonts w:ascii="Arial" w:hAnsi="Arial" w:cs="Arial"/>
          <w:sz w:val="24"/>
          <w:szCs w:val="24"/>
        </w:rPr>
      </w:pPr>
    </w:p>
    <w:p w14:paraId="0A66F654" w14:textId="77777777" w:rsidR="00D3239C" w:rsidRDefault="00D3239C">
      <w:pPr>
        <w:spacing w:line="480" w:lineRule="auto"/>
        <w:rPr>
          <w:rFonts w:ascii="Arial" w:hAnsi="Arial" w:cs="Arial" w:hint="eastAsia"/>
          <w:sz w:val="24"/>
          <w:szCs w:val="24"/>
        </w:rPr>
      </w:pPr>
    </w:p>
    <w:p w14:paraId="46678D3D" w14:textId="77777777" w:rsidR="003648CF" w:rsidRDefault="003648CF">
      <w:pPr>
        <w:spacing w:line="480" w:lineRule="auto"/>
        <w:rPr>
          <w:rFonts w:ascii="Arial" w:hAnsi="Arial" w:cs="Arial"/>
          <w:sz w:val="24"/>
          <w:szCs w:val="24"/>
        </w:rPr>
      </w:pPr>
    </w:p>
    <w:p w14:paraId="2C796156" w14:textId="77777777" w:rsidR="00D01188" w:rsidRDefault="00D01188">
      <w:pPr>
        <w:spacing w:line="480" w:lineRule="auto"/>
        <w:rPr>
          <w:rFonts w:ascii="Arial" w:hAnsi="Arial" w:cs="Arial"/>
          <w:sz w:val="24"/>
          <w:szCs w:val="24"/>
        </w:rPr>
      </w:pPr>
    </w:p>
    <w:p w14:paraId="2BA411D6" w14:textId="77777777" w:rsidR="00D01188" w:rsidRDefault="00D01188">
      <w:pPr>
        <w:spacing w:line="480" w:lineRule="auto"/>
        <w:rPr>
          <w:rFonts w:ascii="Arial" w:hAnsi="Arial" w:cs="Arial"/>
          <w:sz w:val="24"/>
          <w:szCs w:val="24"/>
        </w:rPr>
      </w:pPr>
    </w:p>
    <w:p w14:paraId="3927D8A1" w14:textId="77777777" w:rsidR="00D01188" w:rsidRDefault="00D01188">
      <w:pPr>
        <w:spacing w:line="480" w:lineRule="auto"/>
        <w:rPr>
          <w:rFonts w:ascii="Arial" w:hAnsi="Arial" w:cs="Arial"/>
          <w:sz w:val="24"/>
          <w:szCs w:val="24"/>
        </w:rPr>
      </w:pPr>
    </w:p>
    <w:p w14:paraId="659EA69E" w14:textId="77777777" w:rsidR="00D01188" w:rsidRDefault="00D01188">
      <w:pPr>
        <w:spacing w:line="480" w:lineRule="auto"/>
        <w:rPr>
          <w:rFonts w:ascii="Arial" w:hAnsi="Arial" w:cs="Arial"/>
          <w:sz w:val="24"/>
          <w:szCs w:val="24"/>
        </w:rPr>
      </w:pPr>
    </w:p>
    <w:p w14:paraId="2D099735" w14:textId="77777777" w:rsidR="00D01188" w:rsidRDefault="00D01188">
      <w:pPr>
        <w:spacing w:line="480" w:lineRule="auto"/>
        <w:rPr>
          <w:rFonts w:ascii="Arial" w:hAnsi="Arial" w:cs="Arial"/>
          <w:sz w:val="24"/>
          <w:szCs w:val="24"/>
        </w:rPr>
      </w:pPr>
    </w:p>
    <w:p w14:paraId="1CCC318E" w14:textId="77777777" w:rsidR="00D01188" w:rsidRDefault="00D01188">
      <w:pPr>
        <w:spacing w:line="480" w:lineRule="auto"/>
        <w:rPr>
          <w:rFonts w:ascii="Arial" w:hAnsi="Arial" w:cs="Arial"/>
          <w:sz w:val="24"/>
          <w:szCs w:val="24"/>
        </w:rPr>
      </w:pPr>
    </w:p>
    <w:p w14:paraId="0CA5CFCD" w14:textId="77777777" w:rsidR="003648CF" w:rsidRDefault="003648CF">
      <w:pPr>
        <w:spacing w:line="480" w:lineRule="auto"/>
        <w:rPr>
          <w:rFonts w:ascii="Arial" w:hAnsi="Arial" w:cs="Arial"/>
          <w:sz w:val="24"/>
          <w:szCs w:val="24"/>
        </w:rPr>
      </w:pPr>
    </w:p>
    <w:p w14:paraId="7E58A2BF" w14:textId="77777777" w:rsidR="004A64FD" w:rsidRDefault="004A64FD">
      <w:pPr>
        <w:spacing w:line="480" w:lineRule="auto"/>
        <w:rPr>
          <w:rFonts w:ascii="Arial" w:hAnsi="Arial" w:cs="Arial"/>
          <w:sz w:val="24"/>
          <w:szCs w:val="24"/>
        </w:rPr>
      </w:pPr>
    </w:p>
    <w:p w14:paraId="2963784A" w14:textId="77777777" w:rsidR="004A64FD" w:rsidRDefault="004A64FD">
      <w:pPr>
        <w:spacing w:line="480" w:lineRule="auto"/>
        <w:rPr>
          <w:rFonts w:ascii="Arial" w:hAnsi="Arial" w:cs="Arial" w:hint="eastAsia"/>
          <w:sz w:val="24"/>
          <w:szCs w:val="24"/>
        </w:rPr>
      </w:pPr>
    </w:p>
    <w:p w14:paraId="040BAF5E" w14:textId="4F0BF73D" w:rsidR="00B25DEA" w:rsidRDefault="00D3239C">
      <w:pPr>
        <w:pStyle w:val="1"/>
        <w:spacing w:line="480" w:lineRule="auto"/>
        <w:jc w:val="both"/>
        <w:rPr>
          <w:lang w:eastAsia="zh-CN"/>
        </w:rPr>
      </w:pPr>
      <w:bookmarkStart w:id="6" w:name="_Toc152348153"/>
      <w:r>
        <w:rPr>
          <w:lang w:eastAsia="zh-CN"/>
        </w:rPr>
        <w:lastRenderedPageBreak/>
        <w:t>5</w:t>
      </w:r>
      <w:r w:rsidR="00493E79">
        <w:rPr>
          <w:lang w:eastAsia="zh-CN"/>
        </w:rPr>
        <w:t>.0 Conclusion</w:t>
      </w:r>
      <w:bookmarkEnd w:id="6"/>
    </w:p>
    <w:p w14:paraId="4F53520F" w14:textId="34CF08EC" w:rsidR="00B25DEA" w:rsidRDefault="00D047F2">
      <w:pPr>
        <w:spacing w:line="480" w:lineRule="auto"/>
        <w:rPr>
          <w:rFonts w:ascii="Arial" w:hAnsi="Arial" w:cs="Arial"/>
          <w:sz w:val="24"/>
          <w:szCs w:val="24"/>
        </w:rPr>
      </w:pPr>
      <w:r w:rsidRPr="00D047F2">
        <w:rPr>
          <w:rFonts w:ascii="Arial" w:hAnsi="Arial" w:cs="Arial"/>
          <w:sz w:val="24"/>
          <w:szCs w:val="24"/>
        </w:rPr>
        <w:t xml:space="preserve">A survey of cross-cultural business communication between the UK and the US found that the UK is highly success orientated and motivated, but Americans are all about showing their achievements and successes on an individual basis. Americans are somewhat accepting of new ideas and products and are willing to try new or different things, the British are happy to change their plans as new information becomes available. The British culture is one of pragmatism, and it is believed that truth depends very much on situation, context and time. The US does not have a dominant preference and they are prone to </w:t>
      </w:r>
      <w:r w:rsidRPr="00D047F2">
        <w:rPr>
          <w:rFonts w:ascii="Arial" w:hAnsi="Arial" w:cs="Arial"/>
          <w:sz w:val="24"/>
          <w:szCs w:val="24"/>
        </w:rPr>
        <w:t>analyzing</w:t>
      </w:r>
      <w:r w:rsidRPr="00D047F2">
        <w:rPr>
          <w:rFonts w:ascii="Arial" w:hAnsi="Arial" w:cs="Arial"/>
          <w:sz w:val="24"/>
          <w:szCs w:val="24"/>
        </w:rPr>
        <w:t xml:space="preserve"> new information to confirm whether it is true or not. For these differences, the researcher proposed three strategies to overcome them, which are understanding American culture and communication styles, learning American </w:t>
      </w:r>
      <w:proofErr w:type="spellStart"/>
      <w:r w:rsidRPr="00D047F2">
        <w:rPr>
          <w:rFonts w:ascii="Arial" w:hAnsi="Arial" w:cs="Arial"/>
          <w:sz w:val="24"/>
          <w:szCs w:val="24"/>
        </w:rPr>
        <w:t>humour</w:t>
      </w:r>
      <w:proofErr w:type="spellEnd"/>
      <w:r w:rsidRPr="00D047F2">
        <w:rPr>
          <w:rFonts w:ascii="Arial" w:hAnsi="Arial" w:cs="Arial"/>
          <w:sz w:val="24"/>
          <w:szCs w:val="24"/>
        </w:rPr>
        <w:t>, and looking at things from a positive perspective. After a critical evaluation of the three strategies, the researchers concluded that "understanding American culture and communication styles" was the most appropriate.</w:t>
      </w:r>
    </w:p>
    <w:p w14:paraId="4A7FEA08" w14:textId="77777777" w:rsidR="00B25DEA" w:rsidRDefault="00B25DEA">
      <w:pPr>
        <w:spacing w:line="480" w:lineRule="auto"/>
        <w:rPr>
          <w:rFonts w:ascii="Arial" w:hAnsi="Arial" w:cs="Arial"/>
          <w:sz w:val="24"/>
          <w:szCs w:val="24"/>
        </w:rPr>
      </w:pPr>
    </w:p>
    <w:p w14:paraId="7969DBA6" w14:textId="77777777" w:rsidR="00D047F2" w:rsidRDefault="00D047F2">
      <w:pPr>
        <w:spacing w:line="480" w:lineRule="auto"/>
        <w:rPr>
          <w:rFonts w:ascii="Arial" w:hAnsi="Arial" w:cs="Arial"/>
          <w:sz w:val="24"/>
          <w:szCs w:val="24"/>
        </w:rPr>
      </w:pPr>
    </w:p>
    <w:p w14:paraId="78B1EB97" w14:textId="77777777" w:rsidR="00D047F2" w:rsidRDefault="00D047F2">
      <w:pPr>
        <w:spacing w:line="480" w:lineRule="auto"/>
        <w:rPr>
          <w:rFonts w:ascii="Arial" w:hAnsi="Arial" w:cs="Arial" w:hint="eastAsia"/>
          <w:sz w:val="24"/>
          <w:szCs w:val="24"/>
        </w:rPr>
      </w:pPr>
    </w:p>
    <w:p w14:paraId="501473A1" w14:textId="77777777" w:rsidR="00B25DEA" w:rsidRDefault="00B25DEA">
      <w:pPr>
        <w:spacing w:line="480" w:lineRule="auto"/>
        <w:rPr>
          <w:rFonts w:ascii="Arial" w:hAnsi="Arial" w:cs="Arial"/>
          <w:sz w:val="24"/>
          <w:szCs w:val="24"/>
        </w:rPr>
      </w:pPr>
    </w:p>
    <w:p w14:paraId="3BA4CFA4" w14:textId="6F8D6BD6" w:rsidR="00B25DEA" w:rsidRDefault="00D3239C">
      <w:pPr>
        <w:pStyle w:val="1"/>
        <w:spacing w:line="480" w:lineRule="auto"/>
        <w:jc w:val="both"/>
        <w:rPr>
          <w:lang w:eastAsia="zh-CN"/>
        </w:rPr>
      </w:pPr>
      <w:bookmarkStart w:id="7" w:name="_Toc152348154"/>
      <w:r>
        <w:rPr>
          <w:lang w:eastAsia="zh-CN"/>
        </w:rPr>
        <w:lastRenderedPageBreak/>
        <w:t>6</w:t>
      </w:r>
      <w:r w:rsidR="00493E79">
        <w:rPr>
          <w:lang w:eastAsia="zh-CN"/>
        </w:rPr>
        <w:t>.0 Recommendations</w:t>
      </w:r>
      <w:bookmarkEnd w:id="7"/>
    </w:p>
    <w:p w14:paraId="3CBE8C7D" w14:textId="7B2D278A" w:rsidR="00B25DEA" w:rsidRDefault="00D3239C">
      <w:pPr>
        <w:pStyle w:val="2"/>
        <w:spacing w:line="480" w:lineRule="auto"/>
      </w:pPr>
      <w:bookmarkStart w:id="8" w:name="_Toc152348155"/>
      <w:r>
        <w:t>6</w:t>
      </w:r>
      <w:r w:rsidR="00493E79">
        <w:t xml:space="preserve">.1 </w:t>
      </w:r>
      <w:bookmarkEnd w:id="8"/>
      <w:r w:rsidR="003E0250" w:rsidRPr="003E0250">
        <w:t>Enthusiasm</w:t>
      </w:r>
    </w:p>
    <w:p w14:paraId="759A78F7" w14:textId="3C49247D" w:rsidR="00B25DEA" w:rsidRPr="00074328" w:rsidRDefault="00074328">
      <w:pPr>
        <w:spacing w:line="480" w:lineRule="auto"/>
        <w:rPr>
          <w:rFonts w:ascii="Arial" w:hAnsi="Arial" w:cs="Arial"/>
          <w:sz w:val="24"/>
          <w:szCs w:val="24"/>
        </w:rPr>
      </w:pPr>
      <w:r w:rsidRPr="00074328">
        <w:rPr>
          <w:rFonts w:ascii="Arial" w:hAnsi="Arial" w:cs="Arial"/>
          <w:sz w:val="24"/>
          <w:szCs w:val="24"/>
        </w:rPr>
        <w:t xml:space="preserve">You can start by understanding their enthusiasm, as Americans tend to communicate in a very warm way. If you work with Americans, you're likely to hear the words "awesome" and "great" a lot. This can sometimes make it difficult for other cultures to understand what Americans really mean, especially when receiving feedback. If you take away the enhancing adjectives, it will bring their message closer to your style of communication in order to receive the right message </w:t>
      </w:r>
      <w:r w:rsidR="00E11A2F" w:rsidRPr="00E11A2F">
        <w:rPr>
          <w:rFonts w:ascii="Arial" w:hAnsi="Arial" w:cs="Arial"/>
          <w:sz w:val="24"/>
          <w:szCs w:val="24"/>
        </w:rPr>
        <w:t>(Mellish, 2019)</w:t>
      </w:r>
      <w:r>
        <w:rPr>
          <w:rFonts w:ascii="Arial" w:hAnsi="Arial" w:cs="Arial"/>
          <w:sz w:val="24"/>
          <w:szCs w:val="24"/>
        </w:rPr>
        <w:t>.</w:t>
      </w:r>
    </w:p>
    <w:p w14:paraId="6CA59B02" w14:textId="14771AEE" w:rsidR="003E0250" w:rsidRDefault="00D3239C" w:rsidP="003E0250">
      <w:pPr>
        <w:pStyle w:val="2"/>
        <w:spacing w:line="480" w:lineRule="auto"/>
        <w:rPr>
          <w:lang w:eastAsia="zh-CN"/>
        </w:rPr>
      </w:pPr>
      <w:r>
        <w:rPr>
          <w:lang w:eastAsia="zh-CN"/>
        </w:rPr>
        <w:t>6</w:t>
      </w:r>
      <w:r w:rsidR="003E0250">
        <w:rPr>
          <w:lang w:eastAsia="zh-CN"/>
        </w:rPr>
        <w:t>.2 C</w:t>
      </w:r>
      <w:r w:rsidR="003E0250" w:rsidRPr="003E0250">
        <w:rPr>
          <w:lang w:eastAsia="zh-CN"/>
        </w:rPr>
        <w:t>ompliment</w:t>
      </w:r>
    </w:p>
    <w:p w14:paraId="421F9FD4" w14:textId="67386AC2" w:rsidR="00B25DEA" w:rsidRDefault="00074328">
      <w:pPr>
        <w:spacing w:line="480" w:lineRule="auto"/>
        <w:rPr>
          <w:rFonts w:ascii="Arial" w:hAnsi="Arial" w:cs="Arial"/>
          <w:sz w:val="24"/>
          <w:szCs w:val="24"/>
        </w:rPr>
      </w:pPr>
      <w:r w:rsidRPr="00074328">
        <w:rPr>
          <w:rFonts w:ascii="Arial" w:hAnsi="Arial" w:cs="Arial"/>
          <w:sz w:val="24"/>
          <w:szCs w:val="24"/>
        </w:rPr>
        <w:t xml:space="preserve">When you give feedback, it's a good idea to give small compliments and use a positive, constructive tone. Whilst this may seem a little 'hypocritical' to you, it can be a good exercise in creating a supportive environment with a growth mindset. So, the next time you're tempted to say, "Your speech has too many overlapping points," try changing it to "Your speech is moving in the right direction. If you can condense the points, it will help the audience understand quickly </w:t>
      </w:r>
      <w:r w:rsidR="003E0250" w:rsidRPr="003E0250">
        <w:rPr>
          <w:rFonts w:ascii="Arial" w:hAnsi="Arial" w:cs="Arial"/>
          <w:sz w:val="24"/>
          <w:szCs w:val="24"/>
        </w:rPr>
        <w:t>(Pascual &amp; Kennell, 2021)</w:t>
      </w:r>
      <w:r w:rsidR="00D047F2">
        <w:rPr>
          <w:rFonts w:ascii="Arial" w:hAnsi="Arial" w:cs="Arial" w:hint="eastAsia"/>
          <w:sz w:val="24"/>
          <w:szCs w:val="24"/>
        </w:rPr>
        <w:t>.</w:t>
      </w:r>
    </w:p>
    <w:p w14:paraId="52436AD8" w14:textId="77777777" w:rsidR="00B25DEA" w:rsidRDefault="00B25DEA">
      <w:pPr>
        <w:spacing w:line="480" w:lineRule="auto"/>
        <w:rPr>
          <w:rFonts w:ascii="Arial" w:hAnsi="Arial" w:cs="Arial"/>
          <w:sz w:val="24"/>
          <w:szCs w:val="24"/>
        </w:rPr>
      </w:pPr>
    </w:p>
    <w:p w14:paraId="7F66D0B5" w14:textId="77777777" w:rsidR="00B25DEA" w:rsidRDefault="00B25DEA">
      <w:pPr>
        <w:spacing w:line="480" w:lineRule="auto"/>
        <w:rPr>
          <w:rFonts w:ascii="Arial" w:hAnsi="Arial" w:cs="Arial"/>
          <w:sz w:val="24"/>
          <w:szCs w:val="24"/>
        </w:rPr>
      </w:pPr>
    </w:p>
    <w:p w14:paraId="2661B3B4" w14:textId="77777777" w:rsidR="00B25DEA" w:rsidRDefault="00B25DEA">
      <w:pPr>
        <w:spacing w:line="480" w:lineRule="auto"/>
        <w:rPr>
          <w:rFonts w:ascii="Arial" w:hAnsi="Arial" w:cs="Arial"/>
          <w:sz w:val="24"/>
          <w:szCs w:val="24"/>
        </w:rPr>
      </w:pPr>
    </w:p>
    <w:p w14:paraId="0D37D54A" w14:textId="77777777" w:rsidR="00B25DEA" w:rsidRDefault="00B25DEA">
      <w:pPr>
        <w:spacing w:line="480" w:lineRule="auto"/>
        <w:rPr>
          <w:rFonts w:ascii="Arial" w:hAnsi="Arial" w:cs="Arial"/>
          <w:sz w:val="24"/>
          <w:szCs w:val="24"/>
        </w:rPr>
      </w:pPr>
    </w:p>
    <w:p w14:paraId="3064C05A" w14:textId="77777777" w:rsidR="00CE5D21" w:rsidRDefault="00CE5D21">
      <w:pPr>
        <w:spacing w:line="480" w:lineRule="auto"/>
        <w:rPr>
          <w:rFonts w:ascii="Arial" w:hAnsi="Arial" w:cs="Arial"/>
          <w:sz w:val="24"/>
          <w:szCs w:val="24"/>
        </w:rPr>
      </w:pPr>
    </w:p>
    <w:p w14:paraId="271E3B9D" w14:textId="77777777" w:rsidR="00B25DEA" w:rsidRDefault="00493E79">
      <w:pPr>
        <w:pStyle w:val="1"/>
        <w:spacing w:line="480" w:lineRule="auto"/>
        <w:rPr>
          <w:lang w:eastAsia="zh-CN"/>
        </w:rPr>
      </w:pPr>
      <w:bookmarkStart w:id="9" w:name="_Toc152348156"/>
      <w:r>
        <w:rPr>
          <w:lang w:eastAsia="zh-CN"/>
        </w:rPr>
        <w:lastRenderedPageBreak/>
        <w:t>References</w:t>
      </w:r>
      <w:bookmarkEnd w:id="9"/>
    </w:p>
    <w:p w14:paraId="72632635" w14:textId="77777777" w:rsidR="00D047F2" w:rsidRPr="001F25D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 xml:space="preserve">Zachwieja, A.S. (2017) US Business etiquette: Business culture us, </w:t>
      </w:r>
      <w:proofErr w:type="spellStart"/>
      <w:r w:rsidRPr="003648CF">
        <w:rPr>
          <w:rFonts w:ascii="Arial" w:hAnsi="Arial" w:cs="Arial"/>
          <w:sz w:val="24"/>
          <w:szCs w:val="24"/>
        </w:rPr>
        <w:t>Globig</w:t>
      </w:r>
      <w:proofErr w:type="spellEnd"/>
      <w:r w:rsidRPr="003648CF">
        <w:rPr>
          <w:rFonts w:ascii="Arial" w:hAnsi="Arial" w:cs="Arial"/>
          <w:sz w:val="24"/>
          <w:szCs w:val="24"/>
        </w:rPr>
        <w:t>. Available at: https://www.globig.co/blog/a-quick-guide-to-business-etiquette-in-the-united-states (Accessed: 01 January 2024).</w:t>
      </w:r>
    </w:p>
    <w:p w14:paraId="60BDB111"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Expatica (2024) An introduction to British etiquette and culture, Expatica United Kingdom. Available at: https://www.expatica.com/uk/living/integration/british-etiquette-106556/#greetings (Accessed: 0</w:t>
      </w:r>
      <w:r>
        <w:rPr>
          <w:rFonts w:ascii="Arial" w:hAnsi="Arial" w:cs="Arial"/>
          <w:sz w:val="24"/>
          <w:szCs w:val="24"/>
        </w:rPr>
        <w:t>1</w:t>
      </w:r>
      <w:r w:rsidRPr="003648CF">
        <w:rPr>
          <w:rFonts w:ascii="Arial" w:hAnsi="Arial" w:cs="Arial"/>
          <w:sz w:val="24"/>
          <w:szCs w:val="24"/>
        </w:rPr>
        <w:t xml:space="preserve"> January 2024).</w:t>
      </w:r>
    </w:p>
    <w:p w14:paraId="683ED614"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Warburton, K. (2020) American communication styles, World Business Culture. Available at: https://www.worldbusinessculture.com/country-profiles/the-usa/business-communication-style/ (Accessed: 01 January 2024).</w:t>
      </w:r>
    </w:p>
    <w:p w14:paraId="4DA7B59A"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Evason, N. (2016) British culture - communication, Cultural Atlas. Available at: https://culturalatlas.sbs.com.au/british-culture/british-culture-communication (Accessed: 01 January 2024).</w:t>
      </w:r>
    </w:p>
    <w:p w14:paraId="35EEA3D9" w14:textId="77777777" w:rsidR="00D047F2" w:rsidRDefault="00D047F2" w:rsidP="00D047F2">
      <w:pPr>
        <w:pStyle w:val="ab"/>
        <w:numPr>
          <w:ilvl w:val="0"/>
          <w:numId w:val="1"/>
        </w:numPr>
        <w:spacing w:line="480" w:lineRule="auto"/>
        <w:ind w:firstLineChars="0"/>
        <w:rPr>
          <w:rFonts w:ascii="Arial" w:hAnsi="Arial" w:cs="Arial"/>
          <w:sz w:val="24"/>
          <w:szCs w:val="24"/>
        </w:rPr>
      </w:pPr>
      <w:proofErr w:type="spellStart"/>
      <w:r w:rsidRPr="00AD5518">
        <w:rPr>
          <w:rFonts w:ascii="Arial" w:hAnsi="Arial" w:cs="Arial"/>
          <w:sz w:val="24"/>
          <w:szCs w:val="24"/>
        </w:rPr>
        <w:t>Commisceo</w:t>
      </w:r>
      <w:proofErr w:type="spellEnd"/>
      <w:r w:rsidRPr="00AD5518">
        <w:rPr>
          <w:rFonts w:ascii="Arial" w:hAnsi="Arial" w:cs="Arial"/>
          <w:sz w:val="24"/>
          <w:szCs w:val="24"/>
        </w:rPr>
        <w:t xml:space="preserve"> Global Consulting Ltd. (2020). USA - Language, Culture, Customs and Etiquette. [online] Available at: https://commisceo-global.com/resources/country-guides/afghanistan-guide</w:t>
      </w:r>
      <w:r>
        <w:rPr>
          <w:rFonts w:ascii="Arial" w:hAnsi="Arial" w:cs="Arial"/>
          <w:sz w:val="24"/>
          <w:szCs w:val="24"/>
        </w:rPr>
        <w:t xml:space="preserve"> </w:t>
      </w:r>
      <w:r w:rsidRPr="003648CF">
        <w:rPr>
          <w:rFonts w:ascii="Arial" w:hAnsi="Arial" w:cs="Arial"/>
          <w:sz w:val="24"/>
          <w:szCs w:val="24"/>
        </w:rPr>
        <w:t>(Accessed: 0</w:t>
      </w:r>
      <w:r>
        <w:rPr>
          <w:rFonts w:ascii="Arial" w:hAnsi="Arial" w:cs="Arial"/>
          <w:sz w:val="24"/>
          <w:szCs w:val="24"/>
        </w:rPr>
        <w:t>1</w:t>
      </w:r>
      <w:r w:rsidRPr="003648CF">
        <w:rPr>
          <w:rFonts w:ascii="Arial" w:hAnsi="Arial" w:cs="Arial"/>
          <w:sz w:val="24"/>
          <w:szCs w:val="24"/>
        </w:rPr>
        <w:t xml:space="preserve"> January 2024)</w:t>
      </w:r>
      <w:r>
        <w:rPr>
          <w:rFonts w:ascii="Arial" w:hAnsi="Arial" w:cs="Arial"/>
          <w:sz w:val="24"/>
          <w:szCs w:val="24"/>
        </w:rPr>
        <w:t>.</w:t>
      </w:r>
    </w:p>
    <w:p w14:paraId="1F107993" w14:textId="77777777" w:rsidR="00D047F2" w:rsidRDefault="00D047F2" w:rsidP="00D047F2">
      <w:pPr>
        <w:pStyle w:val="ab"/>
        <w:numPr>
          <w:ilvl w:val="0"/>
          <w:numId w:val="1"/>
        </w:numPr>
        <w:spacing w:line="480" w:lineRule="auto"/>
        <w:ind w:firstLineChars="0"/>
        <w:rPr>
          <w:rFonts w:ascii="Arial" w:hAnsi="Arial" w:cs="Arial"/>
          <w:sz w:val="24"/>
          <w:szCs w:val="24"/>
        </w:rPr>
      </w:pPr>
      <w:r w:rsidRPr="00E925C1">
        <w:rPr>
          <w:rFonts w:ascii="Arial" w:hAnsi="Arial" w:cs="Arial"/>
          <w:sz w:val="24"/>
          <w:szCs w:val="24"/>
        </w:rPr>
        <w:t>Clore, J. (2019) American gift-giving customs, Stump &amp; Associates. Available at: https://usvisagroup.com/american-gift-giving-customs/ (Accessed: 06 January 2024).</w:t>
      </w:r>
    </w:p>
    <w:p w14:paraId="5614C9A7"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lastRenderedPageBreak/>
        <w:t>Business</w:t>
      </w:r>
      <w:r>
        <w:rPr>
          <w:rFonts w:ascii="Arial" w:hAnsi="Arial" w:cs="Arial"/>
          <w:sz w:val="24"/>
          <w:szCs w:val="24"/>
        </w:rPr>
        <w:t xml:space="preserve"> </w:t>
      </w:r>
      <w:r w:rsidRPr="003648CF">
        <w:rPr>
          <w:rFonts w:ascii="Arial" w:hAnsi="Arial" w:cs="Arial"/>
          <w:sz w:val="24"/>
          <w:szCs w:val="24"/>
        </w:rPr>
        <w:t>Culture (2019) Business etiquette, Business Culture. Available at: https://businessculture.org/northern-europe/united-kingdom-business-culture/business-etiquette/#:~:text=Gift%20giving%20is%20not%20a%20common%20part%20of,are%20prohibited%20from%20doing%20so%20for%20legal%20reasons. (Accessed: 01 January 2024).</w:t>
      </w:r>
    </w:p>
    <w:p w14:paraId="7688EFEB" w14:textId="77777777" w:rsidR="00D047F2" w:rsidRDefault="00D047F2" w:rsidP="00D047F2">
      <w:pPr>
        <w:pStyle w:val="ab"/>
        <w:numPr>
          <w:ilvl w:val="0"/>
          <w:numId w:val="1"/>
        </w:numPr>
        <w:spacing w:line="480" w:lineRule="auto"/>
        <w:ind w:firstLineChars="0"/>
        <w:rPr>
          <w:rFonts w:ascii="Arial" w:hAnsi="Arial" w:cs="Arial"/>
          <w:sz w:val="24"/>
          <w:szCs w:val="24"/>
        </w:rPr>
      </w:pPr>
      <w:r w:rsidRPr="00FB4C72">
        <w:rPr>
          <w:rFonts w:ascii="Arial" w:hAnsi="Arial" w:cs="Arial"/>
          <w:sz w:val="24"/>
          <w:szCs w:val="24"/>
        </w:rPr>
        <w:t xml:space="preserve">Richey, L. (2017) Business dining etiquette: Lisa </w:t>
      </w:r>
      <w:r>
        <w:rPr>
          <w:rFonts w:ascii="Arial" w:hAnsi="Arial" w:cs="Arial"/>
          <w:sz w:val="24"/>
          <w:szCs w:val="24"/>
        </w:rPr>
        <w:t>R</w:t>
      </w:r>
      <w:r w:rsidRPr="00FB4C72">
        <w:rPr>
          <w:rFonts w:ascii="Arial" w:hAnsi="Arial" w:cs="Arial"/>
          <w:sz w:val="24"/>
          <w:szCs w:val="24"/>
        </w:rPr>
        <w:t xml:space="preserve">ichey </w:t>
      </w:r>
      <w:r>
        <w:rPr>
          <w:rFonts w:ascii="Arial" w:hAnsi="Arial" w:cs="Arial"/>
          <w:sz w:val="24"/>
          <w:szCs w:val="24"/>
        </w:rPr>
        <w:t>A</w:t>
      </w:r>
      <w:r w:rsidRPr="00FB4C72">
        <w:rPr>
          <w:rFonts w:ascii="Arial" w:hAnsi="Arial" w:cs="Arial"/>
          <w:sz w:val="24"/>
          <w:szCs w:val="24"/>
        </w:rPr>
        <w:t>merica</w:t>
      </w:r>
      <w:r>
        <w:rPr>
          <w:rFonts w:ascii="Arial" w:hAnsi="Arial" w:cs="Arial" w:hint="eastAsia"/>
          <w:sz w:val="24"/>
          <w:szCs w:val="24"/>
        </w:rPr>
        <w:t>n</w:t>
      </w:r>
      <w:r w:rsidRPr="00FB4C72">
        <w:rPr>
          <w:rFonts w:ascii="Arial" w:hAnsi="Arial" w:cs="Arial"/>
          <w:sz w:val="24"/>
          <w:szCs w:val="24"/>
        </w:rPr>
        <w:t xml:space="preserve"> academy of etiquette, The American Academy of Etiquette. Available at: https://americanetiquette.com/business-dining-etiquette/ (Accessed: 05 January 2024).</w:t>
      </w:r>
    </w:p>
    <w:p w14:paraId="7E690BEB" w14:textId="77777777" w:rsidR="00D047F2" w:rsidRDefault="00D047F2" w:rsidP="00D047F2">
      <w:pPr>
        <w:pStyle w:val="ab"/>
        <w:numPr>
          <w:ilvl w:val="0"/>
          <w:numId w:val="1"/>
        </w:numPr>
        <w:spacing w:line="480" w:lineRule="auto"/>
        <w:ind w:firstLineChars="0"/>
        <w:rPr>
          <w:rFonts w:ascii="Arial" w:hAnsi="Arial" w:cs="Arial"/>
          <w:sz w:val="24"/>
          <w:szCs w:val="24"/>
        </w:rPr>
      </w:pPr>
      <w:r w:rsidRPr="00FB4C72">
        <w:rPr>
          <w:rFonts w:ascii="Arial" w:hAnsi="Arial" w:cs="Arial"/>
          <w:sz w:val="24"/>
          <w:szCs w:val="24"/>
        </w:rPr>
        <w:t xml:space="preserve">Sabath, A.M. (2012) International business etiquette. what you need to know to conduct business abroad with charm and savvy. paperback. Bloomington, IN: iUniverse Inc. </w:t>
      </w:r>
      <w:r w:rsidRPr="003648CF">
        <w:rPr>
          <w:rFonts w:ascii="Arial" w:hAnsi="Arial" w:cs="Arial"/>
          <w:sz w:val="24"/>
          <w:szCs w:val="24"/>
        </w:rPr>
        <w:t>(Accessed: 0</w:t>
      </w:r>
      <w:r>
        <w:rPr>
          <w:rFonts w:ascii="Arial" w:hAnsi="Arial" w:cs="Arial"/>
          <w:sz w:val="24"/>
          <w:szCs w:val="24"/>
        </w:rPr>
        <w:t>5</w:t>
      </w:r>
      <w:r w:rsidRPr="003648CF">
        <w:rPr>
          <w:rFonts w:ascii="Arial" w:hAnsi="Arial" w:cs="Arial"/>
          <w:sz w:val="24"/>
          <w:szCs w:val="24"/>
        </w:rPr>
        <w:t xml:space="preserve"> January 2024).</w:t>
      </w:r>
    </w:p>
    <w:p w14:paraId="1EFB38D3"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Keiling, H. (2023) Guide to Business Attire (with examples) | indeed.com. Available at: https://www.indeed.com/career-advice/starting-new-job/guide-to-business-attire (Accessed: 02 January 2024).</w:t>
      </w:r>
    </w:p>
    <w:p w14:paraId="26BFB345" w14:textId="77777777" w:rsidR="00D047F2" w:rsidRDefault="00D047F2" w:rsidP="00D047F2">
      <w:pPr>
        <w:pStyle w:val="ab"/>
        <w:numPr>
          <w:ilvl w:val="0"/>
          <w:numId w:val="1"/>
        </w:numPr>
        <w:spacing w:line="480" w:lineRule="auto"/>
        <w:ind w:firstLineChars="0"/>
        <w:rPr>
          <w:rFonts w:ascii="Arial" w:hAnsi="Arial" w:cs="Arial"/>
          <w:sz w:val="24"/>
          <w:szCs w:val="24"/>
        </w:rPr>
      </w:pPr>
      <w:proofErr w:type="spellStart"/>
      <w:r>
        <w:rPr>
          <w:rFonts w:ascii="Arial" w:hAnsi="Arial" w:cs="Arial"/>
          <w:sz w:val="24"/>
          <w:szCs w:val="24"/>
        </w:rPr>
        <w:t>P</w:t>
      </w:r>
      <w:r w:rsidRPr="00FB4C72">
        <w:rPr>
          <w:rFonts w:ascii="Arial" w:hAnsi="Arial" w:cs="Arial"/>
          <w:sz w:val="24"/>
          <w:szCs w:val="24"/>
        </w:rPr>
        <w:t>sprint</w:t>
      </w:r>
      <w:proofErr w:type="spellEnd"/>
      <w:r w:rsidRPr="00FB4C72">
        <w:rPr>
          <w:rFonts w:ascii="Arial" w:hAnsi="Arial" w:cs="Arial"/>
          <w:sz w:val="24"/>
          <w:szCs w:val="24"/>
        </w:rPr>
        <w:t xml:space="preserve"> (no date) Business card etiquette in the U.S. - resources, </w:t>
      </w:r>
      <w:proofErr w:type="spellStart"/>
      <w:r w:rsidRPr="00FB4C72">
        <w:rPr>
          <w:rFonts w:ascii="Arial" w:hAnsi="Arial" w:cs="Arial"/>
          <w:sz w:val="24"/>
          <w:szCs w:val="24"/>
        </w:rPr>
        <w:t>PsPrint</w:t>
      </w:r>
      <w:proofErr w:type="spellEnd"/>
      <w:r w:rsidRPr="00FB4C72">
        <w:rPr>
          <w:rFonts w:ascii="Arial" w:hAnsi="Arial" w:cs="Arial"/>
          <w:sz w:val="24"/>
          <w:szCs w:val="24"/>
        </w:rPr>
        <w:t>. Available at: https://www.psprint.com/resources/business-card-etiquette-in-the-us/ (Accessed: 05 January 2024).</w:t>
      </w:r>
    </w:p>
    <w:p w14:paraId="234D35E2"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 xml:space="preserve">Wassell, C. (2022) Business Card Etiquette Around the World, </w:t>
      </w:r>
      <w:proofErr w:type="spellStart"/>
      <w:r w:rsidRPr="003648CF">
        <w:rPr>
          <w:rFonts w:ascii="Arial" w:hAnsi="Arial" w:cs="Arial"/>
          <w:sz w:val="24"/>
          <w:szCs w:val="24"/>
        </w:rPr>
        <w:t>instantprint</w:t>
      </w:r>
      <w:proofErr w:type="spellEnd"/>
      <w:r w:rsidRPr="003648CF">
        <w:rPr>
          <w:rFonts w:ascii="Arial" w:hAnsi="Arial" w:cs="Arial"/>
          <w:sz w:val="24"/>
          <w:szCs w:val="24"/>
        </w:rPr>
        <w:t xml:space="preserve">. Available at: https://www.instantprint.co.uk/printspiration/marketing-with-print/business-card-etiquette-around-the-world (Accessed: 02 January </w:t>
      </w:r>
      <w:r w:rsidRPr="003648CF">
        <w:rPr>
          <w:rFonts w:ascii="Arial" w:hAnsi="Arial" w:cs="Arial"/>
          <w:sz w:val="24"/>
          <w:szCs w:val="24"/>
        </w:rPr>
        <w:lastRenderedPageBreak/>
        <w:t>2024).</w:t>
      </w:r>
    </w:p>
    <w:p w14:paraId="6418F471" w14:textId="77777777" w:rsidR="00D047F2" w:rsidRDefault="00D047F2" w:rsidP="00D047F2">
      <w:pPr>
        <w:pStyle w:val="ab"/>
        <w:numPr>
          <w:ilvl w:val="0"/>
          <w:numId w:val="1"/>
        </w:numPr>
        <w:spacing w:line="480" w:lineRule="auto"/>
        <w:ind w:firstLineChars="0"/>
        <w:rPr>
          <w:rFonts w:ascii="Arial" w:hAnsi="Arial" w:cs="Arial"/>
          <w:sz w:val="24"/>
          <w:szCs w:val="24"/>
        </w:rPr>
      </w:pPr>
      <w:r w:rsidRPr="00DD1250">
        <w:rPr>
          <w:rFonts w:ascii="Arial" w:hAnsi="Arial" w:cs="Arial"/>
          <w:sz w:val="24"/>
          <w:szCs w:val="24"/>
        </w:rPr>
        <w:t>Mitchell, C. (2009) A short course in International Business Culture. eBook edition. Petaluma, CA, USA: World Trade Press.</w:t>
      </w:r>
      <w:r>
        <w:rPr>
          <w:rFonts w:ascii="Arial" w:hAnsi="Arial" w:cs="Arial"/>
          <w:sz w:val="24"/>
          <w:szCs w:val="24"/>
        </w:rPr>
        <w:t xml:space="preserve"> </w:t>
      </w:r>
      <w:r w:rsidRPr="003648CF">
        <w:rPr>
          <w:rFonts w:ascii="Arial" w:hAnsi="Arial" w:cs="Arial"/>
          <w:sz w:val="24"/>
          <w:szCs w:val="24"/>
        </w:rPr>
        <w:t>(Accessed: 0</w:t>
      </w:r>
      <w:r>
        <w:rPr>
          <w:rFonts w:ascii="Arial" w:hAnsi="Arial" w:cs="Arial"/>
          <w:sz w:val="24"/>
          <w:szCs w:val="24"/>
        </w:rPr>
        <w:t>5</w:t>
      </w:r>
      <w:r w:rsidRPr="003648CF">
        <w:rPr>
          <w:rFonts w:ascii="Arial" w:hAnsi="Arial" w:cs="Arial"/>
          <w:sz w:val="24"/>
          <w:szCs w:val="24"/>
        </w:rPr>
        <w:t xml:space="preserve"> January 2024)</w:t>
      </w:r>
    </w:p>
    <w:p w14:paraId="2C668EFC"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Featherstone, E. (2015) What Americans really think about doing business with Brits, The Guardian. Available at: https://www.theguardian.com/small-business-network/2015/mar/04/americans-business-brits-challenges-communication (Accessed: 02 January 2024).</w:t>
      </w:r>
    </w:p>
    <w:p w14:paraId="75881DA7" w14:textId="77777777" w:rsidR="00D047F2" w:rsidRDefault="00D047F2" w:rsidP="00D047F2">
      <w:pPr>
        <w:pStyle w:val="ab"/>
        <w:numPr>
          <w:ilvl w:val="0"/>
          <w:numId w:val="1"/>
        </w:numPr>
        <w:spacing w:line="480" w:lineRule="auto"/>
        <w:ind w:firstLineChars="0"/>
        <w:rPr>
          <w:rFonts w:ascii="Arial" w:hAnsi="Arial" w:cs="Arial"/>
          <w:sz w:val="24"/>
          <w:szCs w:val="24"/>
        </w:rPr>
      </w:pPr>
      <w:r w:rsidRPr="00714EC3">
        <w:rPr>
          <w:rFonts w:ascii="Arial" w:hAnsi="Arial" w:cs="Arial"/>
          <w:sz w:val="24"/>
          <w:szCs w:val="24"/>
        </w:rPr>
        <w:t>Wale, H. (2023). Hofstede’s Cultural Dimensions Theory. [online] Corporate Finance Institute. Available at: https://corporatefinanceinstitute.com/resources/management/hofstedes-cultural-dimensions-theory/.</w:t>
      </w:r>
      <w:r>
        <w:rPr>
          <w:rFonts w:ascii="Arial" w:hAnsi="Arial" w:cs="Arial"/>
          <w:sz w:val="24"/>
          <w:szCs w:val="24"/>
        </w:rPr>
        <w:t xml:space="preserve"> </w:t>
      </w:r>
      <w:r w:rsidRPr="003648CF">
        <w:rPr>
          <w:rFonts w:ascii="Arial" w:hAnsi="Arial" w:cs="Arial"/>
          <w:sz w:val="24"/>
          <w:szCs w:val="24"/>
        </w:rPr>
        <w:t xml:space="preserve"> (Accessed: </w:t>
      </w:r>
      <w:r>
        <w:rPr>
          <w:rFonts w:ascii="Arial" w:hAnsi="Arial" w:cs="Arial"/>
          <w:sz w:val="24"/>
          <w:szCs w:val="24"/>
        </w:rPr>
        <w:t>15</w:t>
      </w:r>
      <w:r w:rsidRPr="003648CF">
        <w:rPr>
          <w:rFonts w:ascii="Arial" w:hAnsi="Arial" w:cs="Arial"/>
          <w:sz w:val="24"/>
          <w:szCs w:val="24"/>
        </w:rPr>
        <w:t xml:space="preserve"> January 2024).</w:t>
      </w:r>
    </w:p>
    <w:p w14:paraId="01E69425" w14:textId="77777777" w:rsidR="00D047F2" w:rsidRDefault="00D047F2" w:rsidP="00D047F2">
      <w:pPr>
        <w:pStyle w:val="ab"/>
        <w:numPr>
          <w:ilvl w:val="0"/>
          <w:numId w:val="1"/>
        </w:numPr>
        <w:spacing w:line="480" w:lineRule="auto"/>
        <w:ind w:firstLineChars="0"/>
        <w:rPr>
          <w:rFonts w:ascii="Arial" w:hAnsi="Arial" w:cs="Arial"/>
          <w:sz w:val="24"/>
          <w:szCs w:val="24"/>
        </w:rPr>
      </w:pPr>
      <w:r w:rsidRPr="00DC71B8">
        <w:rPr>
          <w:rFonts w:ascii="Arial" w:hAnsi="Arial" w:cs="Arial"/>
          <w:sz w:val="24"/>
          <w:szCs w:val="24"/>
        </w:rPr>
        <w:t>Hofstede Insights (2023). Country comparison tool. [online] www.hofstede-insights.com. Available at: https://www.hofstede-insights.com/country-comparison-tool?countries=united+kingdom%2Cunited+states.</w:t>
      </w:r>
      <w:r w:rsidRPr="003648CF">
        <w:rPr>
          <w:rFonts w:ascii="Arial" w:hAnsi="Arial" w:cs="Arial"/>
          <w:sz w:val="24"/>
          <w:szCs w:val="24"/>
        </w:rPr>
        <w:t xml:space="preserve"> (Accessed: </w:t>
      </w:r>
      <w:r>
        <w:rPr>
          <w:rFonts w:ascii="Arial" w:hAnsi="Arial" w:cs="Arial"/>
          <w:sz w:val="24"/>
          <w:szCs w:val="24"/>
        </w:rPr>
        <w:t>15</w:t>
      </w:r>
      <w:r w:rsidRPr="003648CF">
        <w:rPr>
          <w:rFonts w:ascii="Arial" w:hAnsi="Arial" w:cs="Arial"/>
          <w:sz w:val="24"/>
          <w:szCs w:val="24"/>
        </w:rPr>
        <w:t xml:space="preserve"> January 2024).</w:t>
      </w:r>
    </w:p>
    <w:p w14:paraId="05CE0851" w14:textId="77777777" w:rsidR="00D047F2" w:rsidRDefault="00D047F2" w:rsidP="00D047F2">
      <w:pPr>
        <w:pStyle w:val="ab"/>
        <w:numPr>
          <w:ilvl w:val="0"/>
          <w:numId w:val="1"/>
        </w:numPr>
        <w:spacing w:line="480" w:lineRule="auto"/>
        <w:ind w:firstLineChars="0"/>
        <w:rPr>
          <w:rFonts w:ascii="Arial" w:hAnsi="Arial" w:cs="Arial"/>
          <w:sz w:val="24"/>
          <w:szCs w:val="24"/>
        </w:rPr>
      </w:pPr>
      <w:proofErr w:type="spellStart"/>
      <w:r w:rsidRPr="003648CF">
        <w:rPr>
          <w:rFonts w:ascii="Arial" w:hAnsi="Arial" w:cs="Arial"/>
          <w:sz w:val="24"/>
          <w:szCs w:val="24"/>
        </w:rPr>
        <w:t>Directutor</w:t>
      </w:r>
      <w:proofErr w:type="spellEnd"/>
      <w:r w:rsidRPr="003648CF">
        <w:rPr>
          <w:rFonts w:ascii="Arial" w:hAnsi="Arial" w:cs="Arial"/>
          <w:sz w:val="24"/>
          <w:szCs w:val="24"/>
        </w:rPr>
        <w:t xml:space="preserve"> (no date) American Communication Style. Available at: https://www.directutor.com/content/american-communication-style#:~:text=There%20are%20six%20characteristics%20typical%20of%20the%20American,straightforward%2C%20literal%20and%20problem-oriented%2C%20and%20personal%20and%20informal. (Accessed: 03 January 2024).</w:t>
      </w:r>
    </w:p>
    <w:p w14:paraId="4C21B9BC" w14:textId="77777777" w:rsidR="00D047F2" w:rsidRDefault="00D047F2" w:rsidP="00D047F2">
      <w:pPr>
        <w:pStyle w:val="ab"/>
        <w:numPr>
          <w:ilvl w:val="0"/>
          <w:numId w:val="1"/>
        </w:numPr>
        <w:spacing w:line="480" w:lineRule="auto"/>
        <w:ind w:firstLineChars="0"/>
        <w:rPr>
          <w:rFonts w:ascii="Arial" w:hAnsi="Arial" w:cs="Arial"/>
          <w:sz w:val="24"/>
          <w:szCs w:val="24"/>
        </w:rPr>
      </w:pPr>
      <w:r w:rsidRPr="00BC52CD">
        <w:rPr>
          <w:rFonts w:ascii="Arial" w:hAnsi="Arial" w:cs="Arial"/>
          <w:sz w:val="24"/>
          <w:szCs w:val="24"/>
        </w:rPr>
        <w:lastRenderedPageBreak/>
        <w:t xml:space="preserve">Michelle (2020) The difference between British and American </w:t>
      </w:r>
      <w:proofErr w:type="spellStart"/>
      <w:r w:rsidRPr="00BC52CD">
        <w:rPr>
          <w:rFonts w:ascii="Arial" w:hAnsi="Arial" w:cs="Arial"/>
          <w:sz w:val="24"/>
          <w:szCs w:val="24"/>
        </w:rPr>
        <w:t>humour</w:t>
      </w:r>
      <w:proofErr w:type="spellEnd"/>
      <w:r w:rsidRPr="00BC52CD">
        <w:rPr>
          <w:rFonts w:ascii="Arial" w:hAnsi="Arial" w:cs="Arial"/>
          <w:sz w:val="24"/>
          <w:szCs w:val="24"/>
        </w:rPr>
        <w:t>, Michelle’s Clutter Box. Available at: https://michellesclutterbox.com/the-difference-between-british-and-american-humour/ (Accessed: 06 January 2024).</w:t>
      </w:r>
    </w:p>
    <w:p w14:paraId="44DF3582"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Witty</w:t>
      </w:r>
      <w:r>
        <w:rPr>
          <w:rFonts w:ascii="Arial" w:hAnsi="Arial" w:cs="Arial"/>
          <w:sz w:val="24"/>
          <w:szCs w:val="24"/>
        </w:rPr>
        <w:t xml:space="preserve"> </w:t>
      </w:r>
      <w:r w:rsidRPr="003648CF">
        <w:rPr>
          <w:rFonts w:ascii="Arial" w:hAnsi="Arial" w:cs="Arial"/>
          <w:sz w:val="24"/>
          <w:szCs w:val="24"/>
        </w:rPr>
        <w:t>Companion (2022) British humor vs American humor - the 3 key differences, Witty Companion. Available at: https://wittycompanion.com/british-humor-vs-american-humor/ (Accessed: 03 January 2024).</w:t>
      </w:r>
    </w:p>
    <w:p w14:paraId="42148D13" w14:textId="77777777" w:rsidR="00D047F2" w:rsidRDefault="00D047F2" w:rsidP="00D047F2">
      <w:pPr>
        <w:pStyle w:val="ab"/>
        <w:numPr>
          <w:ilvl w:val="0"/>
          <w:numId w:val="1"/>
        </w:numPr>
        <w:spacing w:line="480" w:lineRule="auto"/>
        <w:ind w:firstLineChars="0"/>
        <w:rPr>
          <w:rFonts w:ascii="Arial" w:hAnsi="Arial" w:cs="Arial"/>
          <w:sz w:val="24"/>
          <w:szCs w:val="24"/>
        </w:rPr>
      </w:pPr>
      <w:r w:rsidRPr="003648CF">
        <w:rPr>
          <w:rFonts w:ascii="Arial" w:hAnsi="Arial" w:cs="Arial"/>
          <w:sz w:val="24"/>
          <w:szCs w:val="24"/>
        </w:rPr>
        <w:t>Ho, L. (2023) What is positive thinking and how to always think positive, Lifehack. Available at: https://www.lifehack.org/875426/positive-thinking (Accessed: 03 January 2024).</w:t>
      </w:r>
    </w:p>
    <w:p w14:paraId="2974EB5E" w14:textId="77777777" w:rsidR="00D047F2" w:rsidRDefault="00D047F2" w:rsidP="00D047F2">
      <w:pPr>
        <w:pStyle w:val="ab"/>
        <w:numPr>
          <w:ilvl w:val="0"/>
          <w:numId w:val="1"/>
        </w:numPr>
        <w:spacing w:line="480" w:lineRule="auto"/>
        <w:ind w:firstLineChars="0"/>
        <w:rPr>
          <w:rFonts w:ascii="Arial" w:hAnsi="Arial" w:cs="Arial"/>
          <w:sz w:val="24"/>
          <w:szCs w:val="24"/>
        </w:rPr>
      </w:pPr>
      <w:r w:rsidRPr="00D02771">
        <w:rPr>
          <w:rFonts w:ascii="Arial" w:hAnsi="Arial" w:cs="Arial"/>
          <w:sz w:val="24"/>
          <w:szCs w:val="24"/>
        </w:rPr>
        <w:t>Ackerman, C.E. (2018) Positive mindset: How to develop a positive mental attitude, PositivePsychology.com. Available at: https://positivepsychology.com/positive-mindset/#tips-positive-mindset (Accessed: 0</w:t>
      </w:r>
      <w:r>
        <w:rPr>
          <w:rFonts w:ascii="Arial" w:hAnsi="Arial" w:cs="Arial"/>
          <w:sz w:val="24"/>
          <w:szCs w:val="24"/>
        </w:rPr>
        <w:t>7</w:t>
      </w:r>
      <w:r w:rsidRPr="00D02771">
        <w:rPr>
          <w:rFonts w:ascii="Arial" w:hAnsi="Arial" w:cs="Arial"/>
          <w:sz w:val="24"/>
          <w:szCs w:val="24"/>
        </w:rPr>
        <w:t xml:space="preserve"> January 2024).</w:t>
      </w:r>
    </w:p>
    <w:p w14:paraId="05764A59" w14:textId="77777777" w:rsidR="00D047F2" w:rsidRDefault="00D047F2" w:rsidP="00D047F2">
      <w:pPr>
        <w:pStyle w:val="ab"/>
        <w:numPr>
          <w:ilvl w:val="0"/>
          <w:numId w:val="1"/>
        </w:numPr>
        <w:spacing w:line="480" w:lineRule="auto"/>
        <w:ind w:firstLineChars="0"/>
        <w:rPr>
          <w:rFonts w:ascii="Arial" w:hAnsi="Arial" w:cs="Arial"/>
          <w:sz w:val="24"/>
          <w:szCs w:val="24"/>
        </w:rPr>
      </w:pPr>
      <w:r w:rsidRPr="00E11A2F">
        <w:rPr>
          <w:rFonts w:ascii="Arial" w:hAnsi="Arial" w:cs="Arial"/>
          <w:sz w:val="24"/>
          <w:szCs w:val="24"/>
        </w:rPr>
        <w:t xml:space="preserve">Mellish, K.X. (2019) Working with Americans: Tips for </w:t>
      </w:r>
      <w:proofErr w:type="spellStart"/>
      <w:r w:rsidRPr="00E11A2F">
        <w:rPr>
          <w:rFonts w:ascii="Arial" w:hAnsi="Arial" w:cs="Arial"/>
          <w:sz w:val="24"/>
          <w:szCs w:val="24"/>
        </w:rPr>
        <w:t>danes</w:t>
      </w:r>
      <w:proofErr w:type="spellEnd"/>
      <w:r w:rsidRPr="00E11A2F">
        <w:rPr>
          <w:rFonts w:ascii="Arial" w:hAnsi="Arial" w:cs="Arial"/>
          <w:sz w:val="24"/>
          <w:szCs w:val="24"/>
        </w:rPr>
        <w:t>: An entertaining guide to business co-operation. paperback. KXM Group.</w:t>
      </w:r>
      <w:r>
        <w:rPr>
          <w:rFonts w:ascii="Arial" w:hAnsi="Arial" w:cs="Arial"/>
          <w:sz w:val="24"/>
          <w:szCs w:val="24"/>
        </w:rPr>
        <w:t xml:space="preserve"> </w:t>
      </w:r>
      <w:r w:rsidRPr="003648CF">
        <w:rPr>
          <w:rFonts w:ascii="Arial" w:hAnsi="Arial" w:cs="Arial"/>
          <w:sz w:val="24"/>
          <w:szCs w:val="24"/>
        </w:rPr>
        <w:t>(Accessed: 0</w:t>
      </w:r>
      <w:r>
        <w:rPr>
          <w:rFonts w:ascii="Arial" w:hAnsi="Arial" w:cs="Arial"/>
          <w:sz w:val="24"/>
          <w:szCs w:val="24"/>
        </w:rPr>
        <w:t>5</w:t>
      </w:r>
      <w:r w:rsidRPr="003648CF">
        <w:rPr>
          <w:rFonts w:ascii="Arial" w:hAnsi="Arial" w:cs="Arial"/>
          <w:sz w:val="24"/>
          <w:szCs w:val="24"/>
        </w:rPr>
        <w:t xml:space="preserve"> January 2024).</w:t>
      </w:r>
    </w:p>
    <w:p w14:paraId="3B4D7188" w14:textId="1B7C8FFD" w:rsidR="003E0250" w:rsidRDefault="00D047F2" w:rsidP="006B4A30">
      <w:pPr>
        <w:pStyle w:val="ab"/>
        <w:numPr>
          <w:ilvl w:val="0"/>
          <w:numId w:val="1"/>
        </w:numPr>
        <w:spacing w:line="480" w:lineRule="auto"/>
        <w:ind w:firstLineChars="0"/>
        <w:rPr>
          <w:rFonts w:ascii="Arial" w:hAnsi="Arial" w:cs="Arial"/>
          <w:sz w:val="24"/>
          <w:szCs w:val="24"/>
        </w:rPr>
      </w:pPr>
      <w:r w:rsidRPr="003E0250">
        <w:rPr>
          <w:rFonts w:ascii="Arial" w:hAnsi="Arial" w:cs="Arial"/>
          <w:sz w:val="24"/>
          <w:szCs w:val="24"/>
        </w:rPr>
        <w:t xml:space="preserve">Pascual, P. and Kennell, S. (2021) 7 tips on how to communicate better with US Americans [podcast], </w:t>
      </w:r>
      <w:proofErr w:type="spellStart"/>
      <w:r w:rsidRPr="003E0250">
        <w:rPr>
          <w:rFonts w:ascii="Arial" w:hAnsi="Arial" w:cs="Arial"/>
          <w:sz w:val="24"/>
          <w:szCs w:val="24"/>
        </w:rPr>
        <w:t>Talaera</w:t>
      </w:r>
      <w:proofErr w:type="spellEnd"/>
      <w:r w:rsidRPr="003E0250">
        <w:rPr>
          <w:rFonts w:ascii="Arial" w:hAnsi="Arial" w:cs="Arial"/>
          <w:sz w:val="24"/>
          <w:szCs w:val="24"/>
        </w:rPr>
        <w:t xml:space="preserve"> Blog: Business English Communication. Available at: https://blog.talaera.com/communication-united-states (Accessed: 04 January 2024).</w:t>
      </w:r>
    </w:p>
    <w:p w14:paraId="3B097930" w14:textId="77777777" w:rsidR="006B4A30" w:rsidRPr="006B4A30" w:rsidRDefault="006B4A30" w:rsidP="006B4A30">
      <w:pPr>
        <w:pStyle w:val="ab"/>
        <w:numPr>
          <w:ilvl w:val="0"/>
          <w:numId w:val="1"/>
        </w:numPr>
        <w:spacing w:line="480" w:lineRule="auto"/>
        <w:ind w:firstLineChars="0"/>
        <w:rPr>
          <w:rFonts w:ascii="Arial" w:hAnsi="Arial" w:cs="Arial" w:hint="eastAsia"/>
          <w:sz w:val="24"/>
          <w:szCs w:val="24"/>
        </w:rPr>
      </w:pPr>
    </w:p>
    <w:sectPr w:rsidR="006B4A30" w:rsidRPr="006B4A30">
      <w:footerReference w:type="default" r:id="rId14"/>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E5DC0" w14:textId="77777777" w:rsidR="00D77E8F" w:rsidRDefault="00D77E8F" w:rsidP="003279FC">
      <w:r>
        <w:separator/>
      </w:r>
    </w:p>
  </w:endnote>
  <w:endnote w:type="continuationSeparator" w:id="0">
    <w:p w14:paraId="02274C4A" w14:textId="77777777" w:rsidR="00D77E8F" w:rsidRDefault="00D77E8F" w:rsidP="00327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Black">
    <w:panose1 w:val="020B0A02040204020203"/>
    <w:charset w:val="00"/>
    <w:family w:val="swiss"/>
    <w:pitch w:val="variable"/>
    <w:sig w:usb0="E00002FF" w:usb1="4000E47F" w:usb2="00000021" w:usb3="00000000" w:csb0="0000019F" w:csb1="00000000"/>
  </w:font>
  <w:font w:name="Gill Sans Ultra Bold Condensed">
    <w:panose1 w:val="020B0A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015063"/>
      <w:docPartObj>
        <w:docPartGallery w:val="Page Numbers (Bottom of Page)"/>
        <w:docPartUnique/>
      </w:docPartObj>
    </w:sdtPr>
    <w:sdtContent>
      <w:p w14:paraId="67E4123D" w14:textId="77777777" w:rsidR="007746CF" w:rsidRDefault="007746CF">
        <w:pPr>
          <w:pStyle w:val="ae"/>
          <w:jc w:val="right"/>
        </w:pPr>
        <w:r w:rsidRPr="007746CF">
          <w:rPr>
            <w:rFonts w:ascii="Arial" w:hAnsi="Arial" w:cs="Arial"/>
            <w:sz w:val="24"/>
            <w:szCs w:val="24"/>
          </w:rPr>
          <w:fldChar w:fldCharType="begin"/>
        </w:r>
        <w:r w:rsidRPr="007746CF">
          <w:rPr>
            <w:rFonts w:ascii="Arial" w:hAnsi="Arial" w:cs="Arial"/>
            <w:sz w:val="24"/>
            <w:szCs w:val="24"/>
          </w:rPr>
          <w:instrText>PAGE   \* MERGEFORMAT</w:instrText>
        </w:r>
        <w:r w:rsidRPr="007746CF">
          <w:rPr>
            <w:rFonts w:ascii="Arial" w:hAnsi="Arial" w:cs="Arial"/>
            <w:sz w:val="24"/>
            <w:szCs w:val="24"/>
          </w:rPr>
          <w:fldChar w:fldCharType="separate"/>
        </w:r>
        <w:r w:rsidRPr="007746CF">
          <w:rPr>
            <w:rFonts w:ascii="Arial" w:hAnsi="Arial" w:cs="Arial"/>
            <w:sz w:val="24"/>
            <w:szCs w:val="24"/>
            <w:lang w:val="zh-CN"/>
          </w:rPr>
          <w:t>2</w:t>
        </w:r>
        <w:r w:rsidRPr="007746CF">
          <w:rPr>
            <w:rFonts w:ascii="Arial" w:hAnsi="Arial" w:cs="Arial"/>
            <w:sz w:val="24"/>
            <w:szCs w:val="24"/>
          </w:rPr>
          <w:fldChar w:fldCharType="end"/>
        </w:r>
      </w:p>
    </w:sdtContent>
  </w:sdt>
  <w:p w14:paraId="339CA4C6" w14:textId="77777777" w:rsidR="007746CF" w:rsidRDefault="007746CF">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D2BD4" w14:textId="77777777" w:rsidR="00D77E8F" w:rsidRDefault="00D77E8F" w:rsidP="003279FC">
      <w:r>
        <w:separator/>
      </w:r>
    </w:p>
  </w:footnote>
  <w:footnote w:type="continuationSeparator" w:id="0">
    <w:p w14:paraId="06BE30E4" w14:textId="77777777" w:rsidR="00D77E8F" w:rsidRDefault="00D77E8F" w:rsidP="00327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755DC"/>
    <w:multiLevelType w:val="multilevel"/>
    <w:tmpl w:val="32B755D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3AE11560"/>
    <w:multiLevelType w:val="multilevel"/>
    <w:tmpl w:val="3AE1156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20598507">
    <w:abstractNumId w:val="1"/>
  </w:num>
  <w:num w:numId="2" w16cid:durableId="43274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mFmYWMxYTQ2M2I2MWYyODcwZDRlODgyMjliMGEzNzgifQ=="/>
  </w:docVars>
  <w:rsids>
    <w:rsidRoot w:val="00EA09B2"/>
    <w:rsid w:val="00007779"/>
    <w:rsid w:val="000247DF"/>
    <w:rsid w:val="00026AB6"/>
    <w:rsid w:val="00060E62"/>
    <w:rsid w:val="00061E33"/>
    <w:rsid w:val="00074328"/>
    <w:rsid w:val="00093F47"/>
    <w:rsid w:val="000B5AAC"/>
    <w:rsid w:val="000F131D"/>
    <w:rsid w:val="000F1739"/>
    <w:rsid w:val="000F2D65"/>
    <w:rsid w:val="000F58AE"/>
    <w:rsid w:val="001102E6"/>
    <w:rsid w:val="00116A5F"/>
    <w:rsid w:val="0013059C"/>
    <w:rsid w:val="0015116D"/>
    <w:rsid w:val="001615A6"/>
    <w:rsid w:val="00191CD7"/>
    <w:rsid w:val="001A0C0C"/>
    <w:rsid w:val="001A5554"/>
    <w:rsid w:val="001D5AB9"/>
    <w:rsid w:val="001E1B4C"/>
    <w:rsid w:val="001F25D2"/>
    <w:rsid w:val="00220898"/>
    <w:rsid w:val="00255146"/>
    <w:rsid w:val="00261C9F"/>
    <w:rsid w:val="002A03F3"/>
    <w:rsid w:val="002B3245"/>
    <w:rsid w:val="002D0E31"/>
    <w:rsid w:val="002E4F59"/>
    <w:rsid w:val="003132B8"/>
    <w:rsid w:val="00323866"/>
    <w:rsid w:val="003279FC"/>
    <w:rsid w:val="00342D66"/>
    <w:rsid w:val="003521C3"/>
    <w:rsid w:val="00362A63"/>
    <w:rsid w:val="003648CF"/>
    <w:rsid w:val="003A16A1"/>
    <w:rsid w:val="003C15A8"/>
    <w:rsid w:val="003D2D78"/>
    <w:rsid w:val="003E0250"/>
    <w:rsid w:val="003F2371"/>
    <w:rsid w:val="00402FDE"/>
    <w:rsid w:val="00403970"/>
    <w:rsid w:val="004048DD"/>
    <w:rsid w:val="00435467"/>
    <w:rsid w:val="00442174"/>
    <w:rsid w:val="0045375E"/>
    <w:rsid w:val="00493E79"/>
    <w:rsid w:val="004A2E75"/>
    <w:rsid w:val="004A64FD"/>
    <w:rsid w:val="004A7F98"/>
    <w:rsid w:val="004D3C14"/>
    <w:rsid w:val="0052274A"/>
    <w:rsid w:val="00570EAB"/>
    <w:rsid w:val="00587F3C"/>
    <w:rsid w:val="005D2A1C"/>
    <w:rsid w:val="005E4509"/>
    <w:rsid w:val="006067D5"/>
    <w:rsid w:val="00643628"/>
    <w:rsid w:val="006467F6"/>
    <w:rsid w:val="00657797"/>
    <w:rsid w:val="00687C0B"/>
    <w:rsid w:val="006951F4"/>
    <w:rsid w:val="006B4A30"/>
    <w:rsid w:val="006B673D"/>
    <w:rsid w:val="006B7081"/>
    <w:rsid w:val="006E3F32"/>
    <w:rsid w:val="006E705D"/>
    <w:rsid w:val="007006A6"/>
    <w:rsid w:val="00701C6B"/>
    <w:rsid w:val="00714AC1"/>
    <w:rsid w:val="00726165"/>
    <w:rsid w:val="007746CF"/>
    <w:rsid w:val="007803E7"/>
    <w:rsid w:val="00780817"/>
    <w:rsid w:val="0079642E"/>
    <w:rsid w:val="007A2F4F"/>
    <w:rsid w:val="007B7FC9"/>
    <w:rsid w:val="00813DB7"/>
    <w:rsid w:val="00815717"/>
    <w:rsid w:val="0082624A"/>
    <w:rsid w:val="008834A9"/>
    <w:rsid w:val="00891EFA"/>
    <w:rsid w:val="00896539"/>
    <w:rsid w:val="008A2170"/>
    <w:rsid w:val="008A7972"/>
    <w:rsid w:val="008B29C3"/>
    <w:rsid w:val="008D110F"/>
    <w:rsid w:val="008E3E88"/>
    <w:rsid w:val="008F0A8F"/>
    <w:rsid w:val="009B63FA"/>
    <w:rsid w:val="009E5008"/>
    <w:rsid w:val="009F3F97"/>
    <w:rsid w:val="00A35BC1"/>
    <w:rsid w:val="00A41805"/>
    <w:rsid w:val="00A61958"/>
    <w:rsid w:val="00A65A9A"/>
    <w:rsid w:val="00AA7D17"/>
    <w:rsid w:val="00AC40EC"/>
    <w:rsid w:val="00AC6F4D"/>
    <w:rsid w:val="00AD14A0"/>
    <w:rsid w:val="00AD45DB"/>
    <w:rsid w:val="00AD5518"/>
    <w:rsid w:val="00AE59FA"/>
    <w:rsid w:val="00AF25CA"/>
    <w:rsid w:val="00B25DEA"/>
    <w:rsid w:val="00B33E62"/>
    <w:rsid w:val="00B362E6"/>
    <w:rsid w:val="00B61E93"/>
    <w:rsid w:val="00B6221B"/>
    <w:rsid w:val="00B86A1A"/>
    <w:rsid w:val="00B9651D"/>
    <w:rsid w:val="00BC10E0"/>
    <w:rsid w:val="00BD4DEE"/>
    <w:rsid w:val="00C00F86"/>
    <w:rsid w:val="00C07458"/>
    <w:rsid w:val="00C10D24"/>
    <w:rsid w:val="00C47645"/>
    <w:rsid w:val="00C500C9"/>
    <w:rsid w:val="00C632D0"/>
    <w:rsid w:val="00C80188"/>
    <w:rsid w:val="00C84291"/>
    <w:rsid w:val="00CA415F"/>
    <w:rsid w:val="00CC2263"/>
    <w:rsid w:val="00CD1DD2"/>
    <w:rsid w:val="00CE5D21"/>
    <w:rsid w:val="00CF7FBA"/>
    <w:rsid w:val="00D0039D"/>
    <w:rsid w:val="00D01188"/>
    <w:rsid w:val="00D045D9"/>
    <w:rsid w:val="00D047F2"/>
    <w:rsid w:val="00D11708"/>
    <w:rsid w:val="00D3239C"/>
    <w:rsid w:val="00D73342"/>
    <w:rsid w:val="00D74167"/>
    <w:rsid w:val="00D77E8F"/>
    <w:rsid w:val="00DD1250"/>
    <w:rsid w:val="00DD12B7"/>
    <w:rsid w:val="00DF269C"/>
    <w:rsid w:val="00E113E6"/>
    <w:rsid w:val="00E11A2F"/>
    <w:rsid w:val="00E438C6"/>
    <w:rsid w:val="00EA09B2"/>
    <w:rsid w:val="00EA1D4C"/>
    <w:rsid w:val="00EB6FBF"/>
    <w:rsid w:val="00ED5788"/>
    <w:rsid w:val="00EE48E7"/>
    <w:rsid w:val="00EE77CE"/>
    <w:rsid w:val="00F15267"/>
    <w:rsid w:val="00F20227"/>
    <w:rsid w:val="00F27F89"/>
    <w:rsid w:val="00FB02A4"/>
    <w:rsid w:val="00FB4C72"/>
    <w:rsid w:val="00FC7265"/>
    <w:rsid w:val="00FD621E"/>
    <w:rsid w:val="23496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9F77511"/>
  <w15:docId w15:val="{EAE98695-FB9A-4FEA-95C2-A9CEF6C2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widowControl/>
      <w:spacing w:before="240" w:line="259" w:lineRule="auto"/>
      <w:jc w:val="left"/>
      <w:outlineLvl w:val="0"/>
    </w:pPr>
    <w:rPr>
      <w:rFonts w:ascii="Arial" w:eastAsiaTheme="majorEastAsia" w:hAnsi="Arial" w:cstheme="majorBidi"/>
      <w:color w:val="2F5496" w:themeColor="accent1" w:themeShade="BF"/>
      <w:kern w:val="0"/>
      <w:sz w:val="32"/>
      <w:szCs w:val="32"/>
      <w:lang w:val="en-GB" w:eastAsia="en-US"/>
    </w:rPr>
  </w:style>
  <w:style w:type="paragraph" w:styleId="2">
    <w:name w:val="heading 2"/>
    <w:basedOn w:val="a"/>
    <w:next w:val="a"/>
    <w:link w:val="20"/>
    <w:uiPriority w:val="9"/>
    <w:unhideWhenUsed/>
    <w:qFormat/>
    <w:pPr>
      <w:keepNext/>
      <w:keepLines/>
      <w:widowControl/>
      <w:spacing w:before="40" w:line="259" w:lineRule="auto"/>
      <w:jc w:val="left"/>
      <w:outlineLvl w:val="1"/>
    </w:pPr>
    <w:rPr>
      <w:rFonts w:ascii="Arial" w:eastAsiaTheme="majorEastAsia" w:hAnsi="Arial" w:cstheme="majorBidi"/>
      <w:color w:val="2F5496" w:themeColor="accent1" w:themeShade="BF"/>
      <w:kern w:val="0"/>
      <w:sz w:val="24"/>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TOC1">
    <w:name w:val="toc 1"/>
    <w:basedOn w:val="a"/>
    <w:next w:val="a"/>
    <w:uiPriority w:val="39"/>
    <w:unhideWhenUsed/>
    <w:pPr>
      <w:widowControl/>
      <w:spacing w:after="100" w:line="259" w:lineRule="auto"/>
      <w:jc w:val="left"/>
    </w:pPr>
    <w:rPr>
      <w:rFonts w:ascii="Arial" w:hAnsi="Arial"/>
      <w:kern w:val="0"/>
      <w:sz w:val="24"/>
      <w:lang w:val="en-GB" w:eastAsia="en-US"/>
    </w:rPr>
  </w:style>
  <w:style w:type="paragraph" w:styleId="TOC2">
    <w:name w:val="toc 2"/>
    <w:basedOn w:val="a"/>
    <w:next w:val="a"/>
    <w:uiPriority w:val="39"/>
    <w:unhideWhenUsed/>
    <w:pPr>
      <w:widowControl/>
      <w:spacing w:after="100" w:line="259" w:lineRule="auto"/>
      <w:ind w:left="240"/>
      <w:jc w:val="left"/>
    </w:pPr>
    <w:rPr>
      <w:rFonts w:ascii="Arial" w:hAnsi="Arial"/>
      <w:kern w:val="0"/>
      <w:sz w:val="24"/>
      <w:lang w:val="en-GB" w:eastAsia="en-US"/>
    </w:rPr>
  </w:style>
  <w:style w:type="paragraph" w:styleId="a5">
    <w:name w:val="annotation subject"/>
    <w:basedOn w:val="a3"/>
    <w:next w:val="a3"/>
    <w:link w:val="a6"/>
    <w:uiPriority w:val="99"/>
    <w:semiHidden/>
    <w:unhideWhenUsed/>
    <w:rPr>
      <w:b/>
      <w:bCs/>
    </w:rPr>
  </w:style>
  <w:style w:type="character" w:styleId="a7">
    <w:name w:val="Hyperlink"/>
    <w:basedOn w:val="a0"/>
    <w:uiPriority w:val="99"/>
    <w:unhideWhenUsed/>
    <w:qFormat/>
    <w:rPr>
      <w:color w:val="0563C1" w:themeColor="hyperlink"/>
      <w:u w:val="single"/>
    </w:rPr>
  </w:style>
  <w:style w:type="character" w:styleId="a8">
    <w:name w:val="annotation reference"/>
    <w:basedOn w:val="a0"/>
    <w:uiPriority w:val="99"/>
    <w:semiHidden/>
    <w:unhideWhenUsed/>
    <w:rPr>
      <w:sz w:val="21"/>
      <w:szCs w:val="21"/>
    </w:rPr>
  </w:style>
  <w:style w:type="paragraph" w:styleId="a9">
    <w:name w:val="No Spacing"/>
    <w:link w:val="aa"/>
    <w:uiPriority w:val="1"/>
    <w:qFormat/>
    <w:rPr>
      <w:sz w:val="22"/>
      <w:szCs w:val="22"/>
    </w:rPr>
  </w:style>
  <w:style w:type="character" w:customStyle="1" w:styleId="aa">
    <w:name w:val="无间隔 字符"/>
    <w:basedOn w:val="a0"/>
    <w:link w:val="a9"/>
    <w:uiPriority w:val="1"/>
    <w:qFormat/>
    <w:rPr>
      <w:kern w:val="0"/>
      <w:sz w:val="22"/>
    </w:rPr>
  </w:style>
  <w:style w:type="character" w:customStyle="1" w:styleId="10">
    <w:name w:val="标题 1 字符"/>
    <w:basedOn w:val="a0"/>
    <w:link w:val="1"/>
    <w:uiPriority w:val="9"/>
    <w:qFormat/>
    <w:rPr>
      <w:rFonts w:ascii="Arial" w:eastAsiaTheme="majorEastAsia" w:hAnsi="Arial" w:cstheme="majorBidi"/>
      <w:color w:val="2F5496" w:themeColor="accent1" w:themeShade="BF"/>
      <w:kern w:val="0"/>
      <w:sz w:val="32"/>
      <w:szCs w:val="32"/>
      <w:lang w:val="en-GB" w:eastAsia="en-US"/>
    </w:rPr>
  </w:style>
  <w:style w:type="character" w:customStyle="1" w:styleId="20">
    <w:name w:val="标题 2 字符"/>
    <w:basedOn w:val="a0"/>
    <w:link w:val="2"/>
    <w:uiPriority w:val="9"/>
    <w:rPr>
      <w:rFonts w:ascii="Arial" w:eastAsiaTheme="majorEastAsia" w:hAnsi="Arial" w:cstheme="majorBidi"/>
      <w:color w:val="2F5496" w:themeColor="accent1" w:themeShade="BF"/>
      <w:kern w:val="0"/>
      <w:sz w:val="24"/>
      <w:szCs w:val="26"/>
      <w:lang w:val="en-GB" w:eastAsia="en-US"/>
    </w:rPr>
  </w:style>
  <w:style w:type="paragraph" w:styleId="ab">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6">
    <w:name w:val="批注主题 字符"/>
    <w:basedOn w:val="a4"/>
    <w:link w:val="a5"/>
    <w:uiPriority w:val="99"/>
    <w:semiHidden/>
    <w:rPr>
      <w:b/>
      <w:bCs/>
    </w:rPr>
  </w:style>
  <w:style w:type="paragraph" w:styleId="ac">
    <w:name w:val="header"/>
    <w:basedOn w:val="a"/>
    <w:link w:val="ad"/>
    <w:uiPriority w:val="99"/>
    <w:unhideWhenUsed/>
    <w:rsid w:val="003279FC"/>
    <w:pPr>
      <w:tabs>
        <w:tab w:val="center" w:pos="4153"/>
        <w:tab w:val="right" w:pos="8306"/>
      </w:tabs>
      <w:snapToGrid w:val="0"/>
      <w:jc w:val="center"/>
    </w:pPr>
    <w:rPr>
      <w:sz w:val="18"/>
      <w:szCs w:val="18"/>
    </w:rPr>
  </w:style>
  <w:style w:type="character" w:customStyle="1" w:styleId="ad">
    <w:name w:val="页眉 字符"/>
    <w:basedOn w:val="a0"/>
    <w:link w:val="ac"/>
    <w:uiPriority w:val="99"/>
    <w:rsid w:val="003279FC"/>
    <w:rPr>
      <w:kern w:val="2"/>
      <w:sz w:val="18"/>
      <w:szCs w:val="18"/>
    </w:rPr>
  </w:style>
  <w:style w:type="paragraph" w:styleId="ae">
    <w:name w:val="footer"/>
    <w:basedOn w:val="a"/>
    <w:link w:val="af"/>
    <w:uiPriority w:val="99"/>
    <w:unhideWhenUsed/>
    <w:rsid w:val="003279FC"/>
    <w:pPr>
      <w:tabs>
        <w:tab w:val="center" w:pos="4153"/>
        <w:tab w:val="right" w:pos="8306"/>
      </w:tabs>
      <w:snapToGrid w:val="0"/>
      <w:jc w:val="left"/>
    </w:pPr>
    <w:rPr>
      <w:sz w:val="18"/>
      <w:szCs w:val="18"/>
    </w:rPr>
  </w:style>
  <w:style w:type="character" w:customStyle="1" w:styleId="af">
    <w:name w:val="页脚 字符"/>
    <w:basedOn w:val="a0"/>
    <w:link w:val="ae"/>
    <w:uiPriority w:val="99"/>
    <w:rsid w:val="003279FC"/>
    <w:rPr>
      <w:kern w:val="2"/>
      <w:sz w:val="18"/>
      <w:szCs w:val="18"/>
    </w:rPr>
  </w:style>
  <w:style w:type="character" w:styleId="af0">
    <w:name w:val="Unresolved Mention"/>
    <w:basedOn w:val="a0"/>
    <w:uiPriority w:val="99"/>
    <w:semiHidden/>
    <w:unhideWhenUsed/>
    <w:rsid w:val="00364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International Business Communication (BMBM6021)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28263-D0C0-4258-B1B0-FF7AF487466D}">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3946</Words>
  <Characters>22498</Characters>
  <Application>Microsoft Office Word</Application>
  <DocSecurity>0</DocSecurity>
  <Lines>187</Lines>
  <Paragraphs>52</Paragraphs>
  <ScaleCrop>false</ScaleCrop>
  <Company/>
  <LinksUpToDate>false</LinksUpToDate>
  <CharactersWithSpaces>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Business Communications Challenges</dc:title>
  <dc:subject>International Business Communication (BMBM6021)</dc:subject>
  <dc:creator>Wenxuan Dang (2300603)</dc:creator>
  <cp:keywords/>
  <dc:description/>
  <cp:lastModifiedBy>WX D</cp:lastModifiedBy>
  <cp:revision>5</cp:revision>
  <dcterms:created xsi:type="dcterms:W3CDTF">2024-01-08T12:58:00Z</dcterms:created>
  <dcterms:modified xsi:type="dcterms:W3CDTF">2024-01-16T09:40:00Z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B6D622CD00BC48F4975ABD76FDB91EC0_12</vt:lpwstr>
  </property>
</Properties>
</file>