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6A30B2B6"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43A53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B2DD9">
              <w:rPr>
                <w:rFonts w:ascii="Times New Roman" w:hAnsi="Times New Roman" w:cs="Times New Roman"/>
                <w:b/>
                <w:color w:val="auto"/>
                <w:sz w:val="48"/>
              </w:rPr>
              <w:t>Adelle Maines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539A6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B2DD9">
              <w:rPr>
                <w:rFonts w:ascii="Times New Roman" w:hAnsi="Times New Roman" w:cs="Times New Roman"/>
                <w:b/>
                <w:color w:val="auto"/>
                <w:sz w:val="48"/>
              </w:rPr>
              <w:t xml:space="preserve"> </w:t>
            </w:r>
            <w:r w:rsidR="003A15EF">
              <w:rPr>
                <w:rFonts w:ascii="Times New Roman" w:hAnsi="Times New Roman" w:cs="Times New Roman"/>
                <w:b/>
                <w:color w:val="auto"/>
                <w:sz w:val="48"/>
              </w:rPr>
              <w:t>AMMaines@carmarthenshire.gov.uk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62CC0F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A1A67">
              <w:rPr>
                <w:rFonts w:ascii="Times New Roman" w:hAnsi="Times New Roman" w:cs="Times New Roman"/>
                <w:b/>
                <w:color w:val="auto"/>
                <w:sz w:val="48"/>
              </w:rPr>
              <w:t xml:space="preserve"> 2320490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F207D70" w14:textId="3020BB57" w:rsidR="008F1164" w:rsidRDefault="008F1164" w:rsidP="008F1164">
      <w:pPr>
        <w:rPr>
          <w:sz w:val="24"/>
          <w:szCs w:val="24"/>
        </w:rPr>
      </w:pPr>
      <w:r w:rsidRPr="00EA4961">
        <w:rPr>
          <w:sz w:val="24"/>
          <w:szCs w:val="24"/>
        </w:rPr>
        <w:t>Baby P: Quality reflective practice and supervision</w:t>
      </w:r>
      <w:r w:rsidR="00112C67">
        <w:rPr>
          <w:sz w:val="24"/>
          <w:szCs w:val="24"/>
        </w:rPr>
        <w:t xml:space="preserve">. Available at </w:t>
      </w:r>
      <w:hyperlink r:id="rId12" w:history="1">
        <w:r w:rsidRPr="00EA4961">
          <w:rPr>
            <w:color w:val="0000FF"/>
            <w:sz w:val="24"/>
            <w:szCs w:val="24"/>
            <w:u w:val="single"/>
          </w:rPr>
          <w:t>Baby P: Quality reflective practice and supervision needed - Community Care</w:t>
        </w:r>
      </w:hyperlink>
      <w:r w:rsidRPr="00EA4961">
        <w:rPr>
          <w:sz w:val="24"/>
          <w:szCs w:val="24"/>
        </w:rPr>
        <w:t xml:space="preserve"> </w:t>
      </w:r>
      <w:r w:rsidR="00112C67">
        <w:rPr>
          <w:sz w:val="24"/>
          <w:szCs w:val="24"/>
        </w:rPr>
        <w:t>(</w:t>
      </w:r>
      <w:r w:rsidR="007D0CAA">
        <w:rPr>
          <w:sz w:val="24"/>
          <w:szCs w:val="24"/>
        </w:rPr>
        <w:t>Accessed 15</w:t>
      </w:r>
      <w:r w:rsidR="007D0CAA" w:rsidRPr="007D0CAA">
        <w:rPr>
          <w:sz w:val="24"/>
          <w:szCs w:val="24"/>
          <w:vertAlign w:val="superscript"/>
        </w:rPr>
        <w:t>th</w:t>
      </w:r>
      <w:r w:rsidR="007D0CAA">
        <w:rPr>
          <w:sz w:val="24"/>
          <w:szCs w:val="24"/>
        </w:rPr>
        <w:t xml:space="preserve"> February 2025)</w:t>
      </w:r>
    </w:p>
    <w:p w14:paraId="7B8894D7" w14:textId="77777777" w:rsidR="008F1164" w:rsidRPr="00EA4961" w:rsidRDefault="008F1164" w:rsidP="008F1164">
      <w:pPr>
        <w:rPr>
          <w:sz w:val="24"/>
          <w:szCs w:val="24"/>
        </w:rPr>
      </w:pPr>
    </w:p>
    <w:p w14:paraId="1C793736" w14:textId="77777777" w:rsidR="008F1164" w:rsidRDefault="008F1164" w:rsidP="008F1164">
      <w:pPr>
        <w:rPr>
          <w:sz w:val="24"/>
          <w:szCs w:val="24"/>
        </w:rPr>
      </w:pPr>
      <w:r w:rsidRPr="00EA4961">
        <w:rPr>
          <w:sz w:val="24"/>
          <w:szCs w:val="24"/>
        </w:rPr>
        <w:t xml:space="preserve">Bassot, B. (2016) </w:t>
      </w:r>
      <w:r w:rsidRPr="00EA4961">
        <w:rPr>
          <w:i/>
          <w:iCs/>
          <w:sz w:val="24"/>
          <w:szCs w:val="24"/>
        </w:rPr>
        <w:t>The reflective journal</w:t>
      </w:r>
      <w:r w:rsidRPr="00EA4961">
        <w:rPr>
          <w:sz w:val="24"/>
          <w:szCs w:val="24"/>
        </w:rPr>
        <w:t>. 2</w:t>
      </w:r>
      <w:r w:rsidRPr="00EA4961">
        <w:rPr>
          <w:sz w:val="24"/>
          <w:szCs w:val="24"/>
          <w:vertAlign w:val="superscript"/>
        </w:rPr>
        <w:t>nd</w:t>
      </w:r>
      <w:r w:rsidRPr="00EA4961">
        <w:rPr>
          <w:sz w:val="24"/>
          <w:szCs w:val="24"/>
        </w:rPr>
        <w:t xml:space="preserve"> edn. London: Palgrave</w:t>
      </w:r>
    </w:p>
    <w:p w14:paraId="71D4832B" w14:textId="77777777" w:rsidR="008F1164" w:rsidRPr="00EA4961" w:rsidRDefault="008F1164" w:rsidP="008F1164">
      <w:pPr>
        <w:rPr>
          <w:sz w:val="24"/>
          <w:szCs w:val="24"/>
        </w:rPr>
      </w:pPr>
    </w:p>
    <w:p w14:paraId="7147E077" w14:textId="0C34C7ED" w:rsidR="008F1164" w:rsidRDefault="008F1164" w:rsidP="008F1164">
      <w:pPr>
        <w:rPr>
          <w:sz w:val="24"/>
          <w:szCs w:val="24"/>
        </w:rPr>
      </w:pPr>
      <w:r w:rsidRPr="00EA4961">
        <w:rPr>
          <w:sz w:val="24"/>
          <w:szCs w:val="24"/>
        </w:rPr>
        <w:t>British Association of Social Workers (BASW) code of ethics</w:t>
      </w:r>
      <w:r w:rsidR="007D0CAA">
        <w:rPr>
          <w:sz w:val="24"/>
          <w:szCs w:val="24"/>
        </w:rPr>
        <w:t xml:space="preserve">. Available at </w:t>
      </w:r>
      <w:r w:rsidRPr="00EA4961">
        <w:rPr>
          <w:sz w:val="24"/>
          <w:szCs w:val="24"/>
        </w:rPr>
        <w:t xml:space="preserve"> </w:t>
      </w:r>
      <w:hyperlink r:id="rId13" w:history="1">
        <w:r w:rsidRPr="00EA4961">
          <w:rPr>
            <w:color w:val="0000FF"/>
            <w:sz w:val="24"/>
            <w:szCs w:val="24"/>
            <w:u w:val="single"/>
          </w:rPr>
          <w:t>Code of Ethics | BASW</w:t>
        </w:r>
      </w:hyperlink>
      <w:r w:rsidRPr="00EA4961">
        <w:rPr>
          <w:sz w:val="24"/>
          <w:szCs w:val="24"/>
        </w:rPr>
        <w:t xml:space="preserve"> </w:t>
      </w:r>
      <w:r w:rsidR="007D0CAA">
        <w:rPr>
          <w:sz w:val="24"/>
          <w:szCs w:val="24"/>
        </w:rPr>
        <w:t>(Acc</w:t>
      </w:r>
      <w:r w:rsidR="00196E44">
        <w:rPr>
          <w:sz w:val="24"/>
          <w:szCs w:val="24"/>
        </w:rPr>
        <w:t>essed 17</w:t>
      </w:r>
      <w:r w:rsidR="00196E44" w:rsidRPr="00196E44">
        <w:rPr>
          <w:sz w:val="24"/>
          <w:szCs w:val="24"/>
          <w:vertAlign w:val="superscript"/>
        </w:rPr>
        <w:t>th</w:t>
      </w:r>
      <w:r w:rsidR="00196E44">
        <w:rPr>
          <w:sz w:val="24"/>
          <w:szCs w:val="24"/>
        </w:rPr>
        <w:t xml:space="preserve"> February 2025)</w:t>
      </w:r>
    </w:p>
    <w:p w14:paraId="53DC8C43" w14:textId="77777777" w:rsidR="008F1164" w:rsidRPr="00EA4961" w:rsidRDefault="008F1164" w:rsidP="008F1164">
      <w:pPr>
        <w:rPr>
          <w:sz w:val="24"/>
          <w:szCs w:val="24"/>
        </w:rPr>
      </w:pPr>
    </w:p>
    <w:p w14:paraId="6D7B2ADE" w14:textId="1959F566" w:rsidR="008F1164" w:rsidRDefault="008F1164" w:rsidP="008F1164">
      <w:pPr>
        <w:rPr>
          <w:sz w:val="24"/>
          <w:szCs w:val="24"/>
        </w:rPr>
      </w:pPr>
      <w:r w:rsidRPr="00EA4961">
        <w:rPr>
          <w:sz w:val="24"/>
          <w:szCs w:val="24"/>
        </w:rPr>
        <w:t xml:space="preserve">Codes of professional practice for social work (Social </w:t>
      </w:r>
      <w:r>
        <w:rPr>
          <w:sz w:val="24"/>
          <w:szCs w:val="24"/>
        </w:rPr>
        <w:t>C</w:t>
      </w:r>
      <w:r w:rsidRPr="00EA4961">
        <w:rPr>
          <w:sz w:val="24"/>
          <w:szCs w:val="24"/>
        </w:rPr>
        <w:t>are Wales)</w:t>
      </w:r>
      <w:r w:rsidR="00196E44">
        <w:rPr>
          <w:sz w:val="24"/>
          <w:szCs w:val="24"/>
        </w:rPr>
        <w:t xml:space="preserve"> Available at</w:t>
      </w:r>
      <w:r w:rsidRPr="00EA4961">
        <w:rPr>
          <w:sz w:val="24"/>
          <w:szCs w:val="24"/>
        </w:rPr>
        <w:t xml:space="preserve"> </w:t>
      </w:r>
      <w:hyperlink r:id="rId14" w:history="1">
        <w:r w:rsidRPr="00EA4961">
          <w:rPr>
            <w:color w:val="0000FF"/>
            <w:sz w:val="24"/>
            <w:szCs w:val="24"/>
            <w:u w:val="single"/>
          </w:rPr>
          <w:t>untitled</w:t>
        </w:r>
      </w:hyperlink>
      <w:r w:rsidRPr="00EA4961">
        <w:rPr>
          <w:sz w:val="24"/>
          <w:szCs w:val="24"/>
        </w:rPr>
        <w:t xml:space="preserve"> </w:t>
      </w:r>
      <w:r w:rsidR="00196E44">
        <w:rPr>
          <w:sz w:val="24"/>
          <w:szCs w:val="24"/>
        </w:rPr>
        <w:t>(Accessed 17</w:t>
      </w:r>
      <w:r w:rsidR="00196E44" w:rsidRPr="00196E44">
        <w:rPr>
          <w:sz w:val="24"/>
          <w:szCs w:val="24"/>
          <w:vertAlign w:val="superscript"/>
        </w:rPr>
        <w:t>th</w:t>
      </w:r>
      <w:r w:rsidR="00196E44">
        <w:rPr>
          <w:sz w:val="24"/>
          <w:szCs w:val="24"/>
        </w:rPr>
        <w:t xml:space="preserve"> February 2025).</w:t>
      </w:r>
    </w:p>
    <w:p w14:paraId="76892FF1" w14:textId="77777777" w:rsidR="008F1164" w:rsidRPr="00EA4961" w:rsidRDefault="008F1164" w:rsidP="008F1164">
      <w:pPr>
        <w:rPr>
          <w:sz w:val="24"/>
          <w:szCs w:val="24"/>
        </w:rPr>
      </w:pPr>
    </w:p>
    <w:p w14:paraId="29286762" w14:textId="4B766112" w:rsidR="008F1164" w:rsidRDefault="008F1164" w:rsidP="008F1164">
      <w:pPr>
        <w:rPr>
          <w:sz w:val="24"/>
          <w:szCs w:val="24"/>
        </w:rPr>
      </w:pPr>
      <w:r w:rsidRPr="00EA4961">
        <w:rPr>
          <w:sz w:val="24"/>
          <w:szCs w:val="24"/>
        </w:rPr>
        <w:t>Claires Law</w:t>
      </w:r>
      <w:r w:rsidR="00196E44">
        <w:rPr>
          <w:sz w:val="24"/>
          <w:szCs w:val="24"/>
        </w:rPr>
        <w:t xml:space="preserve"> </w:t>
      </w:r>
      <w:r w:rsidR="00C901BE">
        <w:rPr>
          <w:sz w:val="24"/>
          <w:szCs w:val="24"/>
        </w:rPr>
        <w:t>disclosure scheme. Available at</w:t>
      </w:r>
      <w:r w:rsidRPr="00EA4961">
        <w:rPr>
          <w:sz w:val="24"/>
          <w:szCs w:val="24"/>
        </w:rPr>
        <w:t xml:space="preserve"> </w:t>
      </w:r>
      <w:hyperlink r:id="rId15" w:history="1">
        <w:r w:rsidRPr="00EA4961">
          <w:rPr>
            <w:color w:val="0000FF"/>
            <w:sz w:val="24"/>
            <w:szCs w:val="24"/>
            <w:u w:val="single"/>
          </w:rPr>
          <w:t>Clare's Law</w:t>
        </w:r>
      </w:hyperlink>
      <w:r w:rsidRPr="00EA4961">
        <w:rPr>
          <w:sz w:val="24"/>
          <w:szCs w:val="24"/>
        </w:rPr>
        <w:t xml:space="preserve">.com </w:t>
      </w:r>
      <w:r w:rsidR="00C901BE">
        <w:rPr>
          <w:sz w:val="24"/>
          <w:szCs w:val="24"/>
        </w:rPr>
        <w:t xml:space="preserve">(Accessed </w:t>
      </w:r>
      <w:r w:rsidR="00C169F9">
        <w:rPr>
          <w:sz w:val="24"/>
          <w:szCs w:val="24"/>
        </w:rPr>
        <w:t>8</w:t>
      </w:r>
      <w:r w:rsidR="00C169F9" w:rsidRPr="00C169F9">
        <w:rPr>
          <w:sz w:val="24"/>
          <w:szCs w:val="24"/>
          <w:vertAlign w:val="superscript"/>
        </w:rPr>
        <w:t>th</w:t>
      </w:r>
      <w:r w:rsidR="00C169F9">
        <w:rPr>
          <w:sz w:val="24"/>
          <w:szCs w:val="24"/>
        </w:rPr>
        <w:t xml:space="preserve"> February).</w:t>
      </w:r>
    </w:p>
    <w:p w14:paraId="2DC70FBF" w14:textId="77777777" w:rsidR="008F1164" w:rsidRPr="00EA4961" w:rsidRDefault="008F1164" w:rsidP="008F1164">
      <w:pPr>
        <w:rPr>
          <w:sz w:val="24"/>
          <w:szCs w:val="24"/>
        </w:rPr>
      </w:pPr>
    </w:p>
    <w:p w14:paraId="0E12E143" w14:textId="5E8AEE94" w:rsidR="008F1164" w:rsidRDefault="008F1164" w:rsidP="008F1164">
      <w:pPr>
        <w:rPr>
          <w:sz w:val="24"/>
          <w:szCs w:val="24"/>
        </w:rPr>
      </w:pPr>
      <w:r w:rsidRPr="00EA4961">
        <w:rPr>
          <w:sz w:val="24"/>
          <w:szCs w:val="24"/>
        </w:rPr>
        <w:t>Domestic abuse Act 2021</w:t>
      </w:r>
      <w:r w:rsidR="00C169F9">
        <w:rPr>
          <w:sz w:val="24"/>
          <w:szCs w:val="24"/>
        </w:rPr>
        <w:t>.</w:t>
      </w:r>
      <w:r w:rsidRPr="00EA4961">
        <w:rPr>
          <w:sz w:val="24"/>
          <w:szCs w:val="24"/>
        </w:rPr>
        <w:t xml:space="preserve"> </w:t>
      </w:r>
      <w:r w:rsidR="00C169F9">
        <w:rPr>
          <w:sz w:val="24"/>
          <w:szCs w:val="24"/>
        </w:rPr>
        <w:t xml:space="preserve"> Available at </w:t>
      </w:r>
      <w:hyperlink r:id="rId16" w:history="1">
        <w:r w:rsidRPr="00EA4961">
          <w:rPr>
            <w:color w:val="0000FF"/>
            <w:sz w:val="24"/>
            <w:szCs w:val="24"/>
            <w:u w:val="single"/>
          </w:rPr>
          <w:t>Domestic Abuse Act 2021</w:t>
        </w:r>
      </w:hyperlink>
      <w:r w:rsidRPr="00EA4961">
        <w:rPr>
          <w:sz w:val="24"/>
          <w:szCs w:val="24"/>
        </w:rPr>
        <w:t xml:space="preserve"> </w:t>
      </w:r>
      <w:r w:rsidR="0038474C">
        <w:rPr>
          <w:sz w:val="24"/>
          <w:szCs w:val="24"/>
        </w:rPr>
        <w:t>(Accessed 17</w:t>
      </w:r>
      <w:r w:rsidR="0038474C" w:rsidRPr="0038474C">
        <w:rPr>
          <w:sz w:val="24"/>
          <w:szCs w:val="24"/>
          <w:vertAlign w:val="superscript"/>
        </w:rPr>
        <w:t>th</w:t>
      </w:r>
      <w:r w:rsidR="0038474C">
        <w:rPr>
          <w:sz w:val="24"/>
          <w:szCs w:val="24"/>
        </w:rPr>
        <w:t xml:space="preserve"> February 2025)</w:t>
      </w:r>
    </w:p>
    <w:p w14:paraId="35894C23" w14:textId="77777777" w:rsidR="008F1164" w:rsidRPr="00EA4961" w:rsidRDefault="008F1164" w:rsidP="008F1164">
      <w:pPr>
        <w:rPr>
          <w:sz w:val="24"/>
          <w:szCs w:val="24"/>
        </w:rPr>
      </w:pPr>
    </w:p>
    <w:p w14:paraId="055885D5" w14:textId="1AF96D0A" w:rsidR="008F1164" w:rsidRDefault="008F1164" w:rsidP="008F1164">
      <w:pPr>
        <w:rPr>
          <w:sz w:val="24"/>
          <w:szCs w:val="24"/>
        </w:rPr>
      </w:pPr>
      <w:r w:rsidRPr="00EA4961">
        <w:rPr>
          <w:sz w:val="24"/>
          <w:szCs w:val="24"/>
        </w:rPr>
        <w:t>Domestic Violence Disclosure Scheme factsheet</w:t>
      </w:r>
      <w:r w:rsidR="0038474C">
        <w:rPr>
          <w:sz w:val="24"/>
          <w:szCs w:val="24"/>
        </w:rPr>
        <w:t xml:space="preserve">. Available at </w:t>
      </w:r>
      <w:r w:rsidRPr="00EA4961">
        <w:rPr>
          <w:sz w:val="24"/>
          <w:szCs w:val="24"/>
        </w:rPr>
        <w:t xml:space="preserve"> </w:t>
      </w:r>
      <w:hyperlink r:id="rId17" w:history="1">
        <w:r w:rsidRPr="00EA4961">
          <w:rPr>
            <w:color w:val="0000FF"/>
            <w:sz w:val="24"/>
            <w:szCs w:val="24"/>
            <w:u w:val="single"/>
          </w:rPr>
          <w:t>Domestic Violence Disclosure Scheme factsheet - GOV.UK</w:t>
        </w:r>
      </w:hyperlink>
      <w:r w:rsidRPr="00EA4961">
        <w:rPr>
          <w:sz w:val="24"/>
          <w:szCs w:val="24"/>
        </w:rPr>
        <w:t xml:space="preserve"> </w:t>
      </w:r>
      <w:r w:rsidR="0038474C">
        <w:rPr>
          <w:sz w:val="24"/>
          <w:szCs w:val="24"/>
        </w:rPr>
        <w:t>(Accessed 15</w:t>
      </w:r>
      <w:r w:rsidR="0038474C" w:rsidRPr="0038474C">
        <w:rPr>
          <w:sz w:val="24"/>
          <w:szCs w:val="24"/>
          <w:vertAlign w:val="superscript"/>
        </w:rPr>
        <w:t>th</w:t>
      </w:r>
      <w:r w:rsidR="0038474C">
        <w:rPr>
          <w:sz w:val="24"/>
          <w:szCs w:val="24"/>
        </w:rPr>
        <w:t xml:space="preserve"> February 2025).</w:t>
      </w:r>
    </w:p>
    <w:p w14:paraId="386A3190" w14:textId="77777777" w:rsidR="008F1164" w:rsidRPr="00EA4961" w:rsidRDefault="008F1164" w:rsidP="008F1164">
      <w:pPr>
        <w:rPr>
          <w:sz w:val="24"/>
          <w:szCs w:val="24"/>
        </w:rPr>
      </w:pPr>
    </w:p>
    <w:p w14:paraId="30130297" w14:textId="21101939" w:rsidR="008F1164" w:rsidRDefault="008F1164" w:rsidP="008F1164">
      <w:pPr>
        <w:rPr>
          <w:sz w:val="24"/>
          <w:szCs w:val="24"/>
        </w:rPr>
      </w:pPr>
      <w:r w:rsidRPr="00EA4961">
        <w:rPr>
          <w:sz w:val="24"/>
          <w:szCs w:val="24"/>
        </w:rPr>
        <w:t>Different Words Different Worlds: Concept of language and choice in social care and social work</w:t>
      </w:r>
      <w:r w:rsidR="0038474C">
        <w:rPr>
          <w:sz w:val="24"/>
          <w:szCs w:val="24"/>
        </w:rPr>
        <w:t>. Available at</w:t>
      </w:r>
      <w:r w:rsidRPr="00EA4961">
        <w:rPr>
          <w:sz w:val="24"/>
          <w:szCs w:val="24"/>
        </w:rPr>
        <w:t xml:space="preserve"> </w:t>
      </w:r>
      <w:hyperlink r:id="rId18" w:history="1">
        <w:r w:rsidRPr="00EA4961">
          <w:rPr>
            <w:color w:val="0000FF"/>
            <w:sz w:val="24"/>
            <w:szCs w:val="24"/>
            <w:u w:val="single"/>
          </w:rPr>
          <w:t>Different-Words-Different-Worlds.pdf</w:t>
        </w:r>
      </w:hyperlink>
      <w:r w:rsidRPr="00EA4961">
        <w:rPr>
          <w:sz w:val="24"/>
          <w:szCs w:val="24"/>
        </w:rPr>
        <w:t xml:space="preserve"> </w:t>
      </w:r>
      <w:r w:rsidR="0038474C">
        <w:rPr>
          <w:sz w:val="24"/>
          <w:szCs w:val="24"/>
        </w:rPr>
        <w:t>(</w:t>
      </w:r>
      <w:r w:rsidR="00373460">
        <w:rPr>
          <w:sz w:val="24"/>
          <w:szCs w:val="24"/>
        </w:rPr>
        <w:t>Accessed 15</w:t>
      </w:r>
      <w:r w:rsidR="00373460" w:rsidRPr="00373460">
        <w:rPr>
          <w:sz w:val="24"/>
          <w:szCs w:val="24"/>
          <w:vertAlign w:val="superscript"/>
        </w:rPr>
        <w:t>th</w:t>
      </w:r>
      <w:r w:rsidR="00373460">
        <w:rPr>
          <w:sz w:val="24"/>
          <w:szCs w:val="24"/>
        </w:rPr>
        <w:t xml:space="preserve"> February 2025).</w:t>
      </w:r>
    </w:p>
    <w:p w14:paraId="2A2E376B" w14:textId="77777777" w:rsidR="00CC63C0" w:rsidRDefault="00CC63C0" w:rsidP="008F1164">
      <w:pPr>
        <w:rPr>
          <w:sz w:val="24"/>
          <w:szCs w:val="24"/>
        </w:rPr>
      </w:pPr>
    </w:p>
    <w:p w14:paraId="03A365F7" w14:textId="77777777" w:rsidR="00CC63C0" w:rsidRDefault="00CC63C0" w:rsidP="008F1164">
      <w:pPr>
        <w:rPr>
          <w:sz w:val="24"/>
          <w:szCs w:val="24"/>
        </w:rPr>
      </w:pPr>
    </w:p>
    <w:p w14:paraId="52A16269" w14:textId="6499D18C" w:rsidR="008F1164" w:rsidRPr="00CC63C0" w:rsidRDefault="000F4A9A" w:rsidP="008F1164">
      <w:pPr>
        <w:rPr>
          <w:sz w:val="24"/>
          <w:szCs w:val="24"/>
        </w:rPr>
      </w:pPr>
      <w:r w:rsidRPr="00CC63C0">
        <w:rPr>
          <w:sz w:val="24"/>
          <w:szCs w:val="24"/>
        </w:rPr>
        <w:t xml:space="preserve">Gillick </w:t>
      </w:r>
      <w:r w:rsidR="00494F05">
        <w:rPr>
          <w:sz w:val="24"/>
          <w:szCs w:val="24"/>
        </w:rPr>
        <w:t>competency and Fraser Guidelines.</w:t>
      </w:r>
      <w:r w:rsidRPr="00CC63C0">
        <w:rPr>
          <w:sz w:val="24"/>
          <w:szCs w:val="24"/>
        </w:rPr>
        <w:t xml:space="preserve">  Available at </w:t>
      </w:r>
      <w:hyperlink r:id="rId19" w:anchor=":~:text=Gillick%20competency%20and%20Fraser%20guidelines%20help%20people%20who,wishes%20with%20the%20responsibility%20to%20keep%20them%20safe." w:history="1">
        <w:r w:rsidRPr="00CC63C0">
          <w:rPr>
            <w:color w:val="0000FF"/>
            <w:sz w:val="24"/>
            <w:szCs w:val="24"/>
            <w:u w:val="single"/>
          </w:rPr>
          <w:t>Gillick competence and Fraser guidelines | NSPCC Learning</w:t>
        </w:r>
      </w:hyperlink>
      <w:r w:rsidRPr="00CC63C0">
        <w:rPr>
          <w:sz w:val="24"/>
          <w:szCs w:val="24"/>
        </w:rPr>
        <w:t xml:space="preserve"> (Accssed 19</w:t>
      </w:r>
      <w:r w:rsidRPr="00CC63C0">
        <w:rPr>
          <w:sz w:val="24"/>
          <w:szCs w:val="24"/>
          <w:vertAlign w:val="superscript"/>
        </w:rPr>
        <w:t>th</w:t>
      </w:r>
      <w:r w:rsidRPr="00CC63C0">
        <w:rPr>
          <w:sz w:val="24"/>
          <w:szCs w:val="24"/>
        </w:rPr>
        <w:t xml:space="preserve"> </w:t>
      </w:r>
      <w:r w:rsidR="00CC63C0" w:rsidRPr="00CC63C0">
        <w:rPr>
          <w:sz w:val="24"/>
          <w:szCs w:val="24"/>
        </w:rPr>
        <w:t>February 2025).</w:t>
      </w:r>
    </w:p>
    <w:p w14:paraId="3C4933B6" w14:textId="77777777" w:rsidR="00CC63C0" w:rsidRDefault="00CC63C0" w:rsidP="008F1164"/>
    <w:p w14:paraId="5B704BD0" w14:textId="77777777" w:rsidR="00CC63C0" w:rsidRPr="00EA4961" w:rsidRDefault="00CC63C0" w:rsidP="008F1164">
      <w:pPr>
        <w:rPr>
          <w:sz w:val="24"/>
          <w:szCs w:val="24"/>
        </w:rPr>
      </w:pPr>
    </w:p>
    <w:p w14:paraId="645715E6" w14:textId="77777777" w:rsidR="008F1164" w:rsidRDefault="008F1164" w:rsidP="008F1164">
      <w:pPr>
        <w:rPr>
          <w:sz w:val="24"/>
          <w:szCs w:val="24"/>
        </w:rPr>
      </w:pPr>
      <w:r w:rsidRPr="00EA4961">
        <w:rPr>
          <w:sz w:val="24"/>
          <w:szCs w:val="24"/>
        </w:rPr>
        <w:t xml:space="preserve">Golightley, M. and Goemans, R. (2017) </w:t>
      </w:r>
      <w:r w:rsidRPr="00EA4961">
        <w:rPr>
          <w:i/>
          <w:iCs/>
          <w:sz w:val="24"/>
          <w:szCs w:val="24"/>
        </w:rPr>
        <w:t>Social work and mental health</w:t>
      </w:r>
      <w:r w:rsidRPr="00EA4961">
        <w:rPr>
          <w:sz w:val="24"/>
          <w:szCs w:val="24"/>
        </w:rPr>
        <w:t>. 6</w:t>
      </w:r>
      <w:r w:rsidRPr="00EA4961">
        <w:rPr>
          <w:sz w:val="24"/>
          <w:szCs w:val="24"/>
          <w:vertAlign w:val="superscript"/>
        </w:rPr>
        <w:t>th</w:t>
      </w:r>
      <w:r w:rsidRPr="00EA4961">
        <w:rPr>
          <w:sz w:val="24"/>
          <w:szCs w:val="24"/>
        </w:rPr>
        <w:t xml:space="preserve"> edn. London: Learning matters</w:t>
      </w:r>
    </w:p>
    <w:p w14:paraId="5666AC5B" w14:textId="77777777" w:rsidR="008F1164" w:rsidRPr="00EA4961" w:rsidRDefault="008F1164" w:rsidP="008F1164">
      <w:pPr>
        <w:rPr>
          <w:sz w:val="24"/>
          <w:szCs w:val="24"/>
        </w:rPr>
      </w:pPr>
    </w:p>
    <w:p w14:paraId="7BEFF77C" w14:textId="77777777" w:rsidR="008F1164" w:rsidRDefault="008F1164" w:rsidP="008F1164">
      <w:pPr>
        <w:rPr>
          <w:i/>
          <w:iCs/>
          <w:sz w:val="24"/>
          <w:szCs w:val="24"/>
        </w:rPr>
      </w:pPr>
      <w:r w:rsidRPr="00EA4961">
        <w:rPr>
          <w:sz w:val="24"/>
          <w:szCs w:val="24"/>
        </w:rPr>
        <w:t xml:space="preserve">Higgins, A. et al (2015) Documentary analysis of risk assessment and safety planning policies and tools in a mental health context. </w:t>
      </w:r>
      <w:r w:rsidRPr="00EA4961">
        <w:rPr>
          <w:i/>
          <w:iCs/>
          <w:sz w:val="24"/>
          <w:szCs w:val="24"/>
        </w:rPr>
        <w:t>Australian College of Mental Health Nurses Inc. (September 10, 2015)</w:t>
      </w:r>
    </w:p>
    <w:p w14:paraId="5C420508" w14:textId="77777777" w:rsidR="008F1164" w:rsidRPr="00EA4961" w:rsidRDefault="008F1164" w:rsidP="008F1164">
      <w:pPr>
        <w:rPr>
          <w:i/>
          <w:iCs/>
          <w:sz w:val="24"/>
          <w:szCs w:val="24"/>
        </w:rPr>
      </w:pPr>
    </w:p>
    <w:p w14:paraId="479E78BC" w14:textId="55A6E0DD" w:rsidR="00F502C8" w:rsidRDefault="00F502C8" w:rsidP="008F1164">
      <w:pPr>
        <w:rPr>
          <w:sz w:val="24"/>
          <w:szCs w:val="24"/>
        </w:rPr>
      </w:pPr>
      <w:r w:rsidRPr="00855ECA">
        <w:rPr>
          <w:i/>
          <w:iCs/>
          <w:sz w:val="24"/>
          <w:szCs w:val="24"/>
        </w:rPr>
        <w:t>Humas Rights Act 1998</w:t>
      </w:r>
      <w:r>
        <w:rPr>
          <w:sz w:val="24"/>
          <w:szCs w:val="24"/>
        </w:rPr>
        <w:t xml:space="preserve">. </w:t>
      </w:r>
      <w:r w:rsidR="00855ECA">
        <w:rPr>
          <w:sz w:val="24"/>
          <w:szCs w:val="24"/>
        </w:rPr>
        <w:t xml:space="preserve">Available </w:t>
      </w:r>
      <w:r w:rsidR="00855ECA" w:rsidRPr="00855ECA">
        <w:rPr>
          <w:sz w:val="24"/>
          <w:szCs w:val="24"/>
        </w:rPr>
        <w:t xml:space="preserve">at </w:t>
      </w:r>
      <w:hyperlink r:id="rId20" w:history="1">
        <w:r w:rsidR="00855ECA" w:rsidRPr="00855ECA">
          <w:rPr>
            <w:color w:val="0000FF"/>
            <w:sz w:val="24"/>
            <w:szCs w:val="24"/>
            <w:u w:val="single"/>
          </w:rPr>
          <w:t>Human Rights Act 1998</w:t>
        </w:r>
      </w:hyperlink>
      <w:r w:rsidR="00855ECA" w:rsidRPr="00855ECA">
        <w:rPr>
          <w:sz w:val="24"/>
          <w:szCs w:val="24"/>
        </w:rPr>
        <w:t xml:space="preserve"> (Accessed 17</w:t>
      </w:r>
      <w:r w:rsidR="00855ECA" w:rsidRPr="00855ECA">
        <w:rPr>
          <w:sz w:val="24"/>
          <w:szCs w:val="24"/>
          <w:vertAlign w:val="superscript"/>
        </w:rPr>
        <w:t>th</w:t>
      </w:r>
      <w:r w:rsidR="00855ECA" w:rsidRPr="00855ECA">
        <w:rPr>
          <w:sz w:val="24"/>
          <w:szCs w:val="24"/>
        </w:rPr>
        <w:t xml:space="preserve"> February 2025)</w:t>
      </w:r>
      <w:r w:rsidR="00855ECA">
        <w:rPr>
          <w:sz w:val="24"/>
          <w:szCs w:val="24"/>
        </w:rPr>
        <w:t>.</w:t>
      </w:r>
    </w:p>
    <w:p w14:paraId="603FBDB4" w14:textId="77777777" w:rsidR="00855ECA" w:rsidRDefault="00855ECA" w:rsidP="008F1164">
      <w:pPr>
        <w:rPr>
          <w:sz w:val="24"/>
          <w:szCs w:val="24"/>
        </w:rPr>
      </w:pPr>
    </w:p>
    <w:p w14:paraId="3FF65592" w14:textId="0E1B47CF" w:rsidR="008F1164" w:rsidRDefault="008F1164" w:rsidP="008F1164">
      <w:pPr>
        <w:rPr>
          <w:sz w:val="24"/>
          <w:szCs w:val="24"/>
        </w:rPr>
      </w:pPr>
      <w:r w:rsidRPr="00EA4961">
        <w:rPr>
          <w:sz w:val="24"/>
          <w:szCs w:val="24"/>
        </w:rPr>
        <w:t xml:space="preserve">Implementing the </w:t>
      </w:r>
      <w:r w:rsidRPr="0001447E">
        <w:rPr>
          <w:i/>
          <w:iCs/>
          <w:sz w:val="24"/>
          <w:szCs w:val="24"/>
        </w:rPr>
        <w:t>Mental Health (Wales) Measure 2010</w:t>
      </w:r>
      <w:r w:rsidRPr="00EA4961">
        <w:rPr>
          <w:sz w:val="24"/>
          <w:szCs w:val="24"/>
        </w:rPr>
        <w:t>: Guide for local health boards and local authority 2011</w:t>
      </w:r>
      <w:r w:rsidR="0001447E">
        <w:rPr>
          <w:sz w:val="24"/>
          <w:szCs w:val="24"/>
        </w:rPr>
        <w:t xml:space="preserve">. </w:t>
      </w:r>
      <w:r w:rsidR="006E4BD2">
        <w:rPr>
          <w:sz w:val="24"/>
          <w:szCs w:val="24"/>
        </w:rPr>
        <w:t xml:space="preserve">Available at </w:t>
      </w:r>
      <w:hyperlink r:id="rId21" w:history="1">
        <w:r w:rsidRPr="00EA4961">
          <w:rPr>
            <w:rStyle w:val="Hyperlink"/>
            <w:sz w:val="24"/>
            <w:szCs w:val="24"/>
          </w:rPr>
          <w:t>Implementing_the_Mental_Health_(Wales)_Measure_2010.pdf</w:t>
        </w:r>
      </w:hyperlink>
      <w:r w:rsidRPr="00EA4961">
        <w:rPr>
          <w:sz w:val="24"/>
          <w:szCs w:val="24"/>
        </w:rPr>
        <w:t xml:space="preserve">  </w:t>
      </w:r>
      <w:r w:rsidR="006E4BD2">
        <w:rPr>
          <w:sz w:val="24"/>
          <w:szCs w:val="24"/>
        </w:rPr>
        <w:t>(Accessed 10</w:t>
      </w:r>
      <w:r w:rsidR="006E4BD2" w:rsidRPr="006E4BD2">
        <w:rPr>
          <w:sz w:val="24"/>
          <w:szCs w:val="24"/>
          <w:vertAlign w:val="superscript"/>
        </w:rPr>
        <w:t>th</w:t>
      </w:r>
      <w:r w:rsidR="006E4BD2">
        <w:rPr>
          <w:sz w:val="24"/>
          <w:szCs w:val="24"/>
        </w:rPr>
        <w:t xml:space="preserve"> November 2024) </w:t>
      </w:r>
    </w:p>
    <w:p w14:paraId="70DA144B" w14:textId="77777777" w:rsidR="008F1164" w:rsidRPr="00EA4961" w:rsidRDefault="008F1164" w:rsidP="008F1164">
      <w:pPr>
        <w:rPr>
          <w:sz w:val="24"/>
          <w:szCs w:val="24"/>
        </w:rPr>
      </w:pPr>
    </w:p>
    <w:p w14:paraId="683D8FE3" w14:textId="77777777" w:rsidR="008F1164" w:rsidRDefault="008F1164" w:rsidP="008F1164">
      <w:pPr>
        <w:rPr>
          <w:sz w:val="24"/>
          <w:szCs w:val="24"/>
        </w:rPr>
      </w:pPr>
      <w:r w:rsidRPr="00EA4961">
        <w:rPr>
          <w:sz w:val="24"/>
          <w:szCs w:val="24"/>
        </w:rPr>
        <w:t xml:space="preserve">Johns, R. (2017) </w:t>
      </w:r>
      <w:r w:rsidRPr="00EA4961">
        <w:rPr>
          <w:i/>
          <w:iCs/>
          <w:sz w:val="24"/>
          <w:szCs w:val="24"/>
        </w:rPr>
        <w:t>Using the law in social work</w:t>
      </w:r>
      <w:r w:rsidRPr="00EA4961">
        <w:rPr>
          <w:sz w:val="24"/>
          <w:szCs w:val="24"/>
        </w:rPr>
        <w:t>. 7</w:t>
      </w:r>
      <w:r w:rsidRPr="00EA4961">
        <w:rPr>
          <w:sz w:val="24"/>
          <w:szCs w:val="24"/>
          <w:vertAlign w:val="superscript"/>
        </w:rPr>
        <w:t>th</w:t>
      </w:r>
      <w:r w:rsidRPr="00EA4961">
        <w:rPr>
          <w:sz w:val="24"/>
          <w:szCs w:val="24"/>
        </w:rPr>
        <w:t xml:space="preserve"> edn. London: Learning Matters.</w:t>
      </w:r>
    </w:p>
    <w:p w14:paraId="11D0035C" w14:textId="77777777" w:rsidR="008F1164" w:rsidRPr="00EA4961" w:rsidRDefault="008F1164" w:rsidP="008F1164">
      <w:pPr>
        <w:rPr>
          <w:sz w:val="24"/>
          <w:szCs w:val="24"/>
        </w:rPr>
      </w:pPr>
    </w:p>
    <w:p w14:paraId="1CC5ED1B" w14:textId="77777777" w:rsidR="008F1164" w:rsidRDefault="008F1164" w:rsidP="008F1164">
      <w:pPr>
        <w:rPr>
          <w:sz w:val="24"/>
          <w:szCs w:val="24"/>
        </w:rPr>
      </w:pPr>
      <w:r w:rsidRPr="00EA4961">
        <w:rPr>
          <w:sz w:val="24"/>
          <w:szCs w:val="24"/>
        </w:rPr>
        <w:t>Knott, C. and Scragg, T. (2016</w:t>
      </w:r>
      <w:r w:rsidRPr="00EA4961">
        <w:rPr>
          <w:i/>
          <w:iCs/>
          <w:sz w:val="24"/>
          <w:szCs w:val="24"/>
        </w:rPr>
        <w:t>) Reflective practice in Social Work</w:t>
      </w:r>
      <w:r w:rsidRPr="00EA4961">
        <w:rPr>
          <w:sz w:val="24"/>
          <w:szCs w:val="24"/>
        </w:rPr>
        <w:t>. 4</w:t>
      </w:r>
      <w:r w:rsidRPr="00EA4961">
        <w:rPr>
          <w:sz w:val="24"/>
          <w:szCs w:val="24"/>
          <w:vertAlign w:val="superscript"/>
        </w:rPr>
        <w:t>th</w:t>
      </w:r>
      <w:r w:rsidRPr="00EA4961">
        <w:rPr>
          <w:sz w:val="24"/>
          <w:szCs w:val="24"/>
        </w:rPr>
        <w:t xml:space="preserve"> edn. London: Learning matters</w:t>
      </w:r>
    </w:p>
    <w:p w14:paraId="2C94BDAE" w14:textId="77777777" w:rsidR="008F1164" w:rsidRPr="00EA4961" w:rsidRDefault="008F1164" w:rsidP="008F1164">
      <w:pPr>
        <w:rPr>
          <w:sz w:val="24"/>
          <w:szCs w:val="24"/>
        </w:rPr>
      </w:pPr>
    </w:p>
    <w:p w14:paraId="7025DF06" w14:textId="77777777" w:rsidR="008F1164" w:rsidRDefault="008F1164" w:rsidP="008F1164">
      <w:pPr>
        <w:rPr>
          <w:sz w:val="24"/>
          <w:szCs w:val="24"/>
        </w:rPr>
      </w:pPr>
      <w:r w:rsidRPr="00EA4961">
        <w:rPr>
          <w:sz w:val="24"/>
          <w:szCs w:val="24"/>
        </w:rPr>
        <w:t xml:space="preserve">Koprowska, J. (2008) </w:t>
      </w:r>
      <w:r w:rsidRPr="00EA4961">
        <w:rPr>
          <w:i/>
          <w:iCs/>
          <w:sz w:val="24"/>
          <w:szCs w:val="24"/>
        </w:rPr>
        <w:t>Communication and Interpersonal Skills in Social Work</w:t>
      </w:r>
      <w:r w:rsidRPr="00EA4961">
        <w:rPr>
          <w:sz w:val="24"/>
          <w:szCs w:val="24"/>
        </w:rPr>
        <w:t>. 2</w:t>
      </w:r>
      <w:r w:rsidRPr="00EA4961">
        <w:rPr>
          <w:sz w:val="24"/>
          <w:szCs w:val="24"/>
          <w:vertAlign w:val="superscript"/>
        </w:rPr>
        <w:t>nd</w:t>
      </w:r>
      <w:r w:rsidRPr="00EA4961">
        <w:rPr>
          <w:sz w:val="24"/>
          <w:szCs w:val="24"/>
        </w:rPr>
        <w:t xml:space="preserve"> edn. Exeter: Learning Matters LTD</w:t>
      </w:r>
    </w:p>
    <w:p w14:paraId="0DE3F9C0" w14:textId="77777777" w:rsidR="008F1164" w:rsidRPr="00EA4961" w:rsidRDefault="008F1164" w:rsidP="008F1164">
      <w:pPr>
        <w:rPr>
          <w:sz w:val="24"/>
          <w:szCs w:val="24"/>
        </w:rPr>
      </w:pPr>
    </w:p>
    <w:p w14:paraId="77E9EE8D" w14:textId="77777777" w:rsidR="008F1164" w:rsidRDefault="008F1164" w:rsidP="008F1164">
      <w:pPr>
        <w:rPr>
          <w:sz w:val="24"/>
          <w:szCs w:val="24"/>
        </w:rPr>
      </w:pPr>
      <w:r w:rsidRPr="00EA4961">
        <w:rPr>
          <w:sz w:val="24"/>
          <w:szCs w:val="24"/>
        </w:rPr>
        <w:t xml:space="preserve">Laing, L. Humphreys, C. and Cavanagh, K. (2013) </w:t>
      </w:r>
      <w:r w:rsidRPr="00EA4961">
        <w:rPr>
          <w:i/>
          <w:iCs/>
          <w:sz w:val="24"/>
          <w:szCs w:val="24"/>
        </w:rPr>
        <w:t>Social Work &amp; domestic violence: developing critical &amp; reflective practice</w:t>
      </w:r>
      <w:r w:rsidRPr="00EA4961">
        <w:rPr>
          <w:sz w:val="24"/>
          <w:szCs w:val="24"/>
        </w:rPr>
        <w:t>.  London: Sage Publications</w:t>
      </w:r>
    </w:p>
    <w:p w14:paraId="1EBC3B13" w14:textId="77777777" w:rsidR="008F1164" w:rsidRPr="00EA4961" w:rsidRDefault="008F1164" w:rsidP="008F1164">
      <w:pPr>
        <w:rPr>
          <w:sz w:val="24"/>
          <w:szCs w:val="24"/>
        </w:rPr>
      </w:pPr>
    </w:p>
    <w:p w14:paraId="64717D59" w14:textId="77777777" w:rsidR="008F1164" w:rsidRDefault="008F1164" w:rsidP="008F1164">
      <w:pPr>
        <w:rPr>
          <w:sz w:val="24"/>
          <w:szCs w:val="24"/>
        </w:rPr>
      </w:pPr>
      <w:r w:rsidRPr="00EA4961">
        <w:rPr>
          <w:sz w:val="24"/>
          <w:szCs w:val="24"/>
        </w:rPr>
        <w:t xml:space="preserve">Maclean, S. and Harrison, R. (2015) </w:t>
      </w:r>
      <w:r w:rsidRPr="00EA4961">
        <w:rPr>
          <w:i/>
          <w:iCs/>
          <w:sz w:val="24"/>
          <w:szCs w:val="24"/>
        </w:rPr>
        <w:t>Theory &amp; Practice: A straightforward guide for social work students</w:t>
      </w:r>
      <w:r w:rsidRPr="00EA4961">
        <w:rPr>
          <w:sz w:val="24"/>
          <w:szCs w:val="24"/>
        </w:rPr>
        <w:t>. 3</w:t>
      </w:r>
      <w:r w:rsidRPr="00EA4961">
        <w:rPr>
          <w:sz w:val="24"/>
          <w:szCs w:val="24"/>
          <w:vertAlign w:val="superscript"/>
        </w:rPr>
        <w:t>rd</w:t>
      </w:r>
      <w:r w:rsidRPr="00EA4961">
        <w:rPr>
          <w:sz w:val="24"/>
          <w:szCs w:val="24"/>
        </w:rPr>
        <w:t xml:space="preserve"> edn. Staffs: Kirwin Maclean Associates LTD</w:t>
      </w:r>
    </w:p>
    <w:p w14:paraId="5C6F8F15" w14:textId="77777777" w:rsidR="008F1164" w:rsidRPr="00EA4961" w:rsidRDefault="008F1164" w:rsidP="008F1164">
      <w:pPr>
        <w:rPr>
          <w:sz w:val="24"/>
          <w:szCs w:val="24"/>
        </w:rPr>
      </w:pPr>
    </w:p>
    <w:p w14:paraId="70E2AF59" w14:textId="705D6406" w:rsidR="008F1164" w:rsidRDefault="008F1164" w:rsidP="008F1164">
      <w:pPr>
        <w:rPr>
          <w:sz w:val="24"/>
          <w:szCs w:val="24"/>
        </w:rPr>
      </w:pPr>
      <w:r w:rsidRPr="00EA4961">
        <w:rPr>
          <w:sz w:val="24"/>
          <w:szCs w:val="24"/>
        </w:rPr>
        <w:t>Mental capacity Act at a glance</w:t>
      </w:r>
      <w:r w:rsidR="002554F1">
        <w:rPr>
          <w:sz w:val="24"/>
          <w:szCs w:val="24"/>
        </w:rPr>
        <w:t>. Available at</w:t>
      </w:r>
      <w:r w:rsidRPr="00EA4961">
        <w:rPr>
          <w:sz w:val="24"/>
          <w:szCs w:val="24"/>
        </w:rPr>
        <w:t xml:space="preserve">  </w:t>
      </w:r>
      <w:hyperlink r:id="rId22" w:history="1">
        <w:r w:rsidRPr="00EA4961">
          <w:rPr>
            <w:color w:val="0000FF"/>
            <w:sz w:val="24"/>
            <w:szCs w:val="24"/>
            <w:u w:val="single"/>
          </w:rPr>
          <w:t>Mental Capacity Act 2005 at a glance - SCIE</w:t>
        </w:r>
      </w:hyperlink>
      <w:r w:rsidRPr="00EA4961">
        <w:rPr>
          <w:sz w:val="24"/>
          <w:szCs w:val="24"/>
        </w:rPr>
        <w:t xml:space="preserve"> </w:t>
      </w:r>
      <w:r w:rsidR="002554F1">
        <w:rPr>
          <w:sz w:val="24"/>
          <w:szCs w:val="24"/>
        </w:rPr>
        <w:t>(Accessed 17</w:t>
      </w:r>
      <w:r w:rsidR="002554F1" w:rsidRPr="002554F1">
        <w:rPr>
          <w:sz w:val="24"/>
          <w:szCs w:val="24"/>
          <w:vertAlign w:val="superscript"/>
        </w:rPr>
        <w:t>th</w:t>
      </w:r>
      <w:r w:rsidR="002554F1">
        <w:rPr>
          <w:sz w:val="24"/>
          <w:szCs w:val="24"/>
        </w:rPr>
        <w:t xml:space="preserve"> February 2025).</w:t>
      </w:r>
    </w:p>
    <w:p w14:paraId="72966462" w14:textId="77777777" w:rsidR="008F1164" w:rsidRPr="00EA4961" w:rsidRDefault="008F1164" w:rsidP="008F1164">
      <w:pPr>
        <w:rPr>
          <w:sz w:val="24"/>
          <w:szCs w:val="24"/>
        </w:rPr>
      </w:pPr>
    </w:p>
    <w:p w14:paraId="436DD860" w14:textId="021D16A0" w:rsidR="008F1164" w:rsidRDefault="008F1164" w:rsidP="008F1164">
      <w:pPr>
        <w:rPr>
          <w:sz w:val="24"/>
          <w:szCs w:val="24"/>
        </w:rPr>
      </w:pPr>
      <w:r w:rsidRPr="002554F1">
        <w:rPr>
          <w:i/>
          <w:iCs/>
          <w:sz w:val="24"/>
          <w:szCs w:val="24"/>
        </w:rPr>
        <w:t>Mental health Act 1983</w:t>
      </w:r>
      <w:r w:rsidR="002554F1">
        <w:rPr>
          <w:i/>
          <w:iCs/>
          <w:sz w:val="24"/>
          <w:szCs w:val="24"/>
        </w:rPr>
        <w:t xml:space="preserve">. </w:t>
      </w:r>
      <w:r w:rsidR="002554F1" w:rsidRPr="002554F1">
        <w:rPr>
          <w:sz w:val="24"/>
          <w:szCs w:val="24"/>
        </w:rPr>
        <w:t>Available at</w:t>
      </w:r>
      <w:r w:rsidRPr="00EA4961">
        <w:rPr>
          <w:sz w:val="24"/>
          <w:szCs w:val="24"/>
        </w:rPr>
        <w:t xml:space="preserve"> </w:t>
      </w:r>
      <w:hyperlink r:id="rId23" w:history="1">
        <w:r w:rsidRPr="00EA4961">
          <w:rPr>
            <w:color w:val="0000FF"/>
            <w:sz w:val="24"/>
            <w:szCs w:val="24"/>
            <w:u w:val="single"/>
          </w:rPr>
          <w:t>Mental Health Act 1983</w:t>
        </w:r>
      </w:hyperlink>
      <w:r w:rsidRPr="00EA4961">
        <w:rPr>
          <w:sz w:val="24"/>
          <w:szCs w:val="24"/>
        </w:rPr>
        <w:t xml:space="preserve"> </w:t>
      </w:r>
      <w:r w:rsidR="002554F1">
        <w:rPr>
          <w:sz w:val="24"/>
          <w:szCs w:val="24"/>
        </w:rPr>
        <w:t>(Accessed 17</w:t>
      </w:r>
      <w:r w:rsidR="002554F1" w:rsidRPr="002554F1">
        <w:rPr>
          <w:sz w:val="24"/>
          <w:szCs w:val="24"/>
          <w:vertAlign w:val="superscript"/>
        </w:rPr>
        <w:t>th</w:t>
      </w:r>
      <w:r w:rsidR="002554F1">
        <w:rPr>
          <w:sz w:val="24"/>
          <w:szCs w:val="24"/>
        </w:rPr>
        <w:t xml:space="preserve"> February 2025)</w:t>
      </w:r>
    </w:p>
    <w:p w14:paraId="281D75A0" w14:textId="77777777" w:rsidR="008F1164" w:rsidRPr="00EA4961" w:rsidRDefault="008F1164" w:rsidP="008F1164">
      <w:pPr>
        <w:rPr>
          <w:sz w:val="24"/>
          <w:szCs w:val="24"/>
        </w:rPr>
      </w:pPr>
    </w:p>
    <w:p w14:paraId="6812BC34" w14:textId="289864D9" w:rsidR="008F1164" w:rsidRDefault="008F1164" w:rsidP="008F1164">
      <w:pPr>
        <w:rPr>
          <w:sz w:val="24"/>
          <w:szCs w:val="24"/>
        </w:rPr>
      </w:pPr>
      <w:r w:rsidRPr="002554F1">
        <w:rPr>
          <w:i/>
          <w:iCs/>
          <w:sz w:val="24"/>
          <w:szCs w:val="24"/>
        </w:rPr>
        <w:t>Mental health (Wales) Measure 2010</w:t>
      </w:r>
      <w:r w:rsidR="002554F1">
        <w:rPr>
          <w:i/>
          <w:iCs/>
          <w:sz w:val="24"/>
          <w:szCs w:val="24"/>
        </w:rPr>
        <w:t>. A</w:t>
      </w:r>
      <w:r w:rsidR="008858BD">
        <w:rPr>
          <w:i/>
          <w:iCs/>
          <w:sz w:val="24"/>
          <w:szCs w:val="24"/>
        </w:rPr>
        <w:t>vailable at</w:t>
      </w:r>
      <w:r w:rsidRPr="00EA4961">
        <w:rPr>
          <w:sz w:val="24"/>
          <w:szCs w:val="24"/>
        </w:rPr>
        <w:t xml:space="preserve"> </w:t>
      </w:r>
      <w:hyperlink r:id="rId24" w:history="1">
        <w:r w:rsidRPr="00EA4961">
          <w:rPr>
            <w:color w:val="0000FF"/>
            <w:sz w:val="24"/>
            <w:szCs w:val="24"/>
            <w:u w:val="single"/>
          </w:rPr>
          <w:t>Mental Health (Wales) Measure 2010</w:t>
        </w:r>
      </w:hyperlink>
      <w:r w:rsidRPr="00EA4961">
        <w:rPr>
          <w:sz w:val="24"/>
          <w:szCs w:val="24"/>
        </w:rPr>
        <w:t xml:space="preserve"> </w:t>
      </w:r>
      <w:r w:rsidR="008858BD">
        <w:rPr>
          <w:sz w:val="24"/>
          <w:szCs w:val="24"/>
        </w:rPr>
        <w:t>(Accessed 17</w:t>
      </w:r>
      <w:r w:rsidR="008858BD" w:rsidRPr="008858BD">
        <w:rPr>
          <w:sz w:val="24"/>
          <w:szCs w:val="24"/>
          <w:vertAlign w:val="superscript"/>
        </w:rPr>
        <w:t>th</w:t>
      </w:r>
      <w:r w:rsidR="008858BD">
        <w:rPr>
          <w:sz w:val="24"/>
          <w:szCs w:val="24"/>
        </w:rPr>
        <w:t xml:space="preserve"> February 2025)</w:t>
      </w:r>
    </w:p>
    <w:p w14:paraId="003D01F7" w14:textId="77777777" w:rsidR="00C95EA7" w:rsidRDefault="00552C11" w:rsidP="008F1164">
      <w:pPr>
        <w:rPr>
          <w:sz w:val="24"/>
          <w:szCs w:val="24"/>
        </w:rPr>
      </w:pPr>
      <w:r>
        <w:rPr>
          <w:sz w:val="24"/>
          <w:szCs w:val="24"/>
        </w:rPr>
        <w:t xml:space="preserve"> </w:t>
      </w:r>
    </w:p>
    <w:p w14:paraId="7B7ACD57" w14:textId="16E592CA" w:rsidR="00B121CD" w:rsidRPr="00EA4961" w:rsidRDefault="00552C11" w:rsidP="008F1164">
      <w:pPr>
        <w:rPr>
          <w:sz w:val="24"/>
          <w:szCs w:val="24"/>
        </w:rPr>
      </w:pPr>
      <w:r>
        <w:rPr>
          <w:sz w:val="24"/>
          <w:szCs w:val="24"/>
        </w:rPr>
        <w:t xml:space="preserve">Codes of Practice to parts 2 and 3 of the </w:t>
      </w:r>
      <w:r w:rsidR="0021675B" w:rsidRPr="00C07FBA">
        <w:rPr>
          <w:i/>
          <w:iCs/>
          <w:sz w:val="24"/>
          <w:szCs w:val="24"/>
        </w:rPr>
        <w:t>Mental Health (Wales) Measure</w:t>
      </w:r>
      <w:r w:rsidR="00654EB5" w:rsidRPr="00C07FBA">
        <w:rPr>
          <w:i/>
          <w:iCs/>
          <w:sz w:val="24"/>
          <w:szCs w:val="24"/>
        </w:rPr>
        <w:t xml:space="preserve"> </w:t>
      </w:r>
      <w:r w:rsidR="00405AE0" w:rsidRPr="00C07FBA">
        <w:rPr>
          <w:i/>
          <w:iCs/>
          <w:sz w:val="24"/>
          <w:szCs w:val="24"/>
        </w:rPr>
        <w:t>2010</w:t>
      </w:r>
      <w:r w:rsidR="00C95EA7">
        <w:rPr>
          <w:sz w:val="24"/>
          <w:szCs w:val="24"/>
        </w:rPr>
        <w:t xml:space="preserve">. Available at </w:t>
      </w:r>
    </w:p>
    <w:p w14:paraId="31CB1539" w14:textId="39D87A58" w:rsidR="008F1164" w:rsidRDefault="0021675B" w:rsidP="008F1164">
      <w:pPr>
        <w:rPr>
          <w:sz w:val="24"/>
          <w:szCs w:val="24"/>
        </w:rPr>
      </w:pPr>
      <w:r>
        <w:t xml:space="preserve"> </w:t>
      </w:r>
      <w:hyperlink r:id="rId25" w:anchor=":~:text=The%20Measure%20is%20intended%20to%20ensure%20that%20where,Boards%20and%20Local%20Authorities%20to%20improve%20service%20delivery." w:history="1">
        <w:r w:rsidR="008F1164" w:rsidRPr="00EA4961">
          <w:rPr>
            <w:color w:val="0000FF"/>
            <w:sz w:val="24"/>
            <w:szCs w:val="24"/>
            <w:u w:val="single"/>
          </w:rPr>
          <w:t>Mental Health (Wales) Measure 2010 Parts 2 and 3 - Cwm Taf Morgannwg University Health Board</w:t>
        </w:r>
      </w:hyperlink>
      <w:r w:rsidR="008F1164" w:rsidRPr="00EA4961">
        <w:rPr>
          <w:sz w:val="24"/>
          <w:szCs w:val="24"/>
        </w:rPr>
        <w:t xml:space="preserve"> </w:t>
      </w:r>
      <w:r w:rsidR="00235442" w:rsidRPr="00EA4961">
        <w:rPr>
          <w:sz w:val="24"/>
          <w:szCs w:val="24"/>
        </w:rPr>
        <w:t>–</w:t>
      </w:r>
      <w:r w:rsidR="00235442">
        <w:rPr>
          <w:sz w:val="24"/>
          <w:szCs w:val="24"/>
        </w:rPr>
        <w:t>(Accessed</w:t>
      </w:r>
      <w:r w:rsidR="00C95EA7">
        <w:rPr>
          <w:sz w:val="24"/>
          <w:szCs w:val="24"/>
        </w:rPr>
        <w:t xml:space="preserve"> 18</w:t>
      </w:r>
      <w:r w:rsidR="00C95EA7" w:rsidRPr="00C95EA7">
        <w:rPr>
          <w:sz w:val="24"/>
          <w:szCs w:val="24"/>
          <w:vertAlign w:val="superscript"/>
        </w:rPr>
        <w:t>th</w:t>
      </w:r>
      <w:r w:rsidR="00C95EA7">
        <w:rPr>
          <w:sz w:val="24"/>
          <w:szCs w:val="24"/>
        </w:rPr>
        <w:t xml:space="preserve"> January 2025).</w:t>
      </w:r>
    </w:p>
    <w:p w14:paraId="3979DAAE" w14:textId="77777777" w:rsidR="00B121CD" w:rsidRPr="00EA4961" w:rsidRDefault="00B121CD" w:rsidP="008F1164">
      <w:pPr>
        <w:rPr>
          <w:sz w:val="24"/>
          <w:szCs w:val="24"/>
        </w:rPr>
      </w:pPr>
    </w:p>
    <w:p w14:paraId="56F9E89F" w14:textId="132F0F51" w:rsidR="008F1164" w:rsidRDefault="008F1164" w:rsidP="008F1164">
      <w:pPr>
        <w:rPr>
          <w:sz w:val="24"/>
          <w:szCs w:val="24"/>
        </w:rPr>
      </w:pPr>
      <w:r w:rsidRPr="00EA4961">
        <w:rPr>
          <w:sz w:val="24"/>
          <w:szCs w:val="24"/>
        </w:rPr>
        <w:t>Mental health tribunals for Wales</w:t>
      </w:r>
      <w:r w:rsidR="008858BD">
        <w:rPr>
          <w:sz w:val="24"/>
          <w:szCs w:val="24"/>
        </w:rPr>
        <w:t>. Available at</w:t>
      </w:r>
      <w:r w:rsidRPr="00EA4961">
        <w:rPr>
          <w:sz w:val="24"/>
          <w:szCs w:val="24"/>
        </w:rPr>
        <w:t xml:space="preserve"> </w:t>
      </w:r>
      <w:hyperlink r:id="rId26" w:history="1">
        <w:r w:rsidRPr="00EA4961">
          <w:rPr>
            <w:color w:val="0000FF"/>
            <w:sz w:val="24"/>
            <w:szCs w:val="24"/>
            <w:u w:val="single"/>
          </w:rPr>
          <w:t>Welcome to the | Mental Health Review Tribunal for Wales</w:t>
        </w:r>
      </w:hyperlink>
      <w:r w:rsidR="008858BD">
        <w:rPr>
          <w:sz w:val="24"/>
          <w:szCs w:val="24"/>
        </w:rPr>
        <w:t>. (</w:t>
      </w:r>
      <w:r w:rsidR="00235442">
        <w:rPr>
          <w:sz w:val="24"/>
          <w:szCs w:val="24"/>
        </w:rPr>
        <w:t>Accessed</w:t>
      </w:r>
      <w:r w:rsidR="00E33997">
        <w:rPr>
          <w:sz w:val="24"/>
          <w:szCs w:val="24"/>
        </w:rPr>
        <w:t xml:space="preserve"> 16</w:t>
      </w:r>
      <w:r w:rsidR="00E33997" w:rsidRPr="00E33997">
        <w:rPr>
          <w:sz w:val="24"/>
          <w:szCs w:val="24"/>
          <w:vertAlign w:val="superscript"/>
        </w:rPr>
        <w:t>th</w:t>
      </w:r>
      <w:r w:rsidR="00E33997">
        <w:rPr>
          <w:sz w:val="24"/>
          <w:szCs w:val="24"/>
        </w:rPr>
        <w:t xml:space="preserve"> February 2025).</w:t>
      </w:r>
    </w:p>
    <w:p w14:paraId="682AE9B5" w14:textId="77777777" w:rsidR="00B121CD" w:rsidRPr="00EA4961" w:rsidRDefault="00B121CD" w:rsidP="008F1164">
      <w:pPr>
        <w:rPr>
          <w:sz w:val="24"/>
          <w:szCs w:val="24"/>
        </w:rPr>
      </w:pPr>
    </w:p>
    <w:p w14:paraId="4C5E0F73" w14:textId="0C543864" w:rsidR="008F1164" w:rsidRDefault="008F1164" w:rsidP="008F1164">
      <w:pPr>
        <w:rPr>
          <w:sz w:val="24"/>
          <w:szCs w:val="24"/>
        </w:rPr>
      </w:pPr>
      <w:r w:rsidRPr="00EA4961">
        <w:rPr>
          <w:sz w:val="24"/>
          <w:szCs w:val="24"/>
        </w:rPr>
        <w:t>More than just words</w:t>
      </w:r>
      <w:r w:rsidR="00235442">
        <w:rPr>
          <w:sz w:val="24"/>
          <w:szCs w:val="24"/>
        </w:rPr>
        <w:t>. Available at</w:t>
      </w:r>
      <w:r w:rsidRPr="00EA4961">
        <w:rPr>
          <w:sz w:val="24"/>
          <w:szCs w:val="24"/>
        </w:rPr>
        <w:t xml:space="preserve"> </w:t>
      </w:r>
      <w:hyperlink r:id="rId27" w:history="1">
        <w:r w:rsidRPr="00EA4961">
          <w:rPr>
            <w:color w:val="0000FF"/>
            <w:sz w:val="24"/>
            <w:szCs w:val="24"/>
            <w:u w:val="single"/>
          </w:rPr>
          <w:t>More than just words</w:t>
        </w:r>
      </w:hyperlink>
      <w:r w:rsidRPr="00EA4961">
        <w:rPr>
          <w:sz w:val="24"/>
          <w:szCs w:val="24"/>
        </w:rPr>
        <w:t xml:space="preserve"> Welsh Gov</w:t>
      </w:r>
      <w:r w:rsidR="00235442">
        <w:rPr>
          <w:sz w:val="24"/>
          <w:szCs w:val="24"/>
        </w:rPr>
        <w:t>ernment (Accessed on 18</w:t>
      </w:r>
      <w:r w:rsidR="00235442" w:rsidRPr="00235442">
        <w:rPr>
          <w:sz w:val="24"/>
          <w:szCs w:val="24"/>
          <w:vertAlign w:val="superscript"/>
        </w:rPr>
        <w:t>th</w:t>
      </w:r>
      <w:r w:rsidR="00235442">
        <w:rPr>
          <w:sz w:val="24"/>
          <w:szCs w:val="24"/>
        </w:rPr>
        <w:t xml:space="preserve"> of January 2025)</w:t>
      </w:r>
      <w:r w:rsidRPr="00EA4961">
        <w:rPr>
          <w:sz w:val="24"/>
          <w:szCs w:val="24"/>
        </w:rPr>
        <w:t xml:space="preserve"> </w:t>
      </w:r>
    </w:p>
    <w:p w14:paraId="6402A637" w14:textId="77777777" w:rsidR="00F55017" w:rsidRPr="00EA4961" w:rsidRDefault="00F55017" w:rsidP="008F1164">
      <w:pPr>
        <w:rPr>
          <w:sz w:val="24"/>
          <w:szCs w:val="24"/>
        </w:rPr>
      </w:pPr>
    </w:p>
    <w:p w14:paraId="4F839A00" w14:textId="2D2BAC59" w:rsidR="008F1164" w:rsidRDefault="008F1164" w:rsidP="008F1164">
      <w:pPr>
        <w:rPr>
          <w:sz w:val="24"/>
          <w:szCs w:val="24"/>
        </w:rPr>
      </w:pPr>
      <w:r w:rsidRPr="00EA4961">
        <w:rPr>
          <w:sz w:val="24"/>
          <w:szCs w:val="24"/>
        </w:rPr>
        <w:t>More than just words strategy</w:t>
      </w:r>
      <w:r w:rsidR="00E666F4">
        <w:rPr>
          <w:sz w:val="24"/>
          <w:szCs w:val="24"/>
        </w:rPr>
        <w:t>. Available at</w:t>
      </w:r>
      <w:r w:rsidRPr="00EA4961">
        <w:rPr>
          <w:sz w:val="24"/>
          <w:szCs w:val="24"/>
        </w:rPr>
        <w:t xml:space="preserve"> </w:t>
      </w:r>
      <w:hyperlink r:id="rId28" w:history="1">
        <w:r w:rsidRPr="00EA4961">
          <w:rPr>
            <w:color w:val="0000FF"/>
            <w:sz w:val="24"/>
            <w:szCs w:val="24"/>
            <w:u w:val="single"/>
          </w:rPr>
          <w:t>More than just words | Care Inspectorate Wales</w:t>
        </w:r>
      </w:hyperlink>
      <w:r w:rsidRPr="00EA4961">
        <w:rPr>
          <w:sz w:val="24"/>
          <w:szCs w:val="24"/>
        </w:rPr>
        <w:t xml:space="preserve"> </w:t>
      </w:r>
      <w:r w:rsidR="005B1666">
        <w:rPr>
          <w:sz w:val="24"/>
          <w:szCs w:val="24"/>
        </w:rPr>
        <w:t>(Accessed 18</w:t>
      </w:r>
      <w:r w:rsidR="005B1666" w:rsidRPr="005B1666">
        <w:rPr>
          <w:sz w:val="24"/>
          <w:szCs w:val="24"/>
          <w:vertAlign w:val="superscript"/>
        </w:rPr>
        <w:t>th</w:t>
      </w:r>
      <w:r w:rsidR="005B1666">
        <w:rPr>
          <w:sz w:val="24"/>
          <w:szCs w:val="24"/>
        </w:rPr>
        <w:t xml:space="preserve"> January 2025).</w:t>
      </w:r>
    </w:p>
    <w:p w14:paraId="6840D6B1" w14:textId="77777777" w:rsidR="00F55017" w:rsidRPr="00EA4961" w:rsidRDefault="00F55017" w:rsidP="008F1164">
      <w:pPr>
        <w:rPr>
          <w:b/>
          <w:sz w:val="24"/>
          <w:szCs w:val="24"/>
        </w:rPr>
      </w:pPr>
    </w:p>
    <w:p w14:paraId="53A96D90" w14:textId="77777777" w:rsidR="008F1164" w:rsidRDefault="008F1164" w:rsidP="008F1164">
      <w:pPr>
        <w:rPr>
          <w:sz w:val="24"/>
          <w:szCs w:val="24"/>
        </w:rPr>
      </w:pPr>
      <w:r w:rsidRPr="00EA4961">
        <w:rPr>
          <w:sz w:val="24"/>
          <w:szCs w:val="24"/>
        </w:rPr>
        <w:t xml:space="preserve">Penhale, B. and Parker, J. (2008) </w:t>
      </w:r>
      <w:r w:rsidRPr="00EA4961">
        <w:rPr>
          <w:i/>
          <w:iCs/>
          <w:sz w:val="24"/>
          <w:szCs w:val="24"/>
        </w:rPr>
        <w:t>Working with Vulnerable Adults</w:t>
      </w:r>
      <w:r w:rsidRPr="00EA4961">
        <w:rPr>
          <w:sz w:val="24"/>
          <w:szCs w:val="24"/>
        </w:rPr>
        <w:t>. Oxon: Routledge</w:t>
      </w:r>
    </w:p>
    <w:p w14:paraId="7C78BF48" w14:textId="77777777" w:rsidR="00222EB1" w:rsidRDefault="00222EB1" w:rsidP="008F1164">
      <w:pPr>
        <w:rPr>
          <w:sz w:val="24"/>
          <w:szCs w:val="24"/>
        </w:rPr>
      </w:pPr>
    </w:p>
    <w:p w14:paraId="14B94702" w14:textId="44268B5A" w:rsidR="00222EB1" w:rsidRDefault="00222EB1" w:rsidP="00222EB1">
      <w:pPr>
        <w:rPr>
          <w:rStyle w:val="Hyperlink"/>
          <w:sz w:val="24"/>
          <w:szCs w:val="24"/>
        </w:rPr>
      </w:pPr>
      <w:r w:rsidRPr="00EA4961">
        <w:rPr>
          <w:sz w:val="24"/>
          <w:szCs w:val="24"/>
        </w:rPr>
        <w:t xml:space="preserve">Reith-Hall, E., &amp; Montgomery, P. (2022). </w:t>
      </w:r>
      <w:r w:rsidRPr="00A61F49">
        <w:rPr>
          <w:i/>
          <w:iCs/>
          <w:sz w:val="24"/>
          <w:szCs w:val="24"/>
        </w:rPr>
        <w:t>The Teaching and Learning of Communication Skills in Social Work Education</w:t>
      </w:r>
      <w:r w:rsidRPr="00EA4961">
        <w:rPr>
          <w:sz w:val="24"/>
          <w:szCs w:val="24"/>
        </w:rPr>
        <w:t xml:space="preserve">. Research on Social Work Practice, 32(7), 793-813. </w:t>
      </w:r>
      <w:r w:rsidR="0041183A">
        <w:rPr>
          <w:sz w:val="24"/>
          <w:szCs w:val="24"/>
        </w:rPr>
        <w:t xml:space="preserve">Available at </w:t>
      </w:r>
      <w:hyperlink r:id="rId29" w:history="1">
        <w:r w:rsidR="00401295" w:rsidRPr="00D36A47">
          <w:rPr>
            <w:rStyle w:val="Hyperlink"/>
            <w:sz w:val="24"/>
            <w:szCs w:val="24"/>
          </w:rPr>
          <w:t>https://doi.org/10.1177/10497315221088285</w:t>
        </w:r>
      </w:hyperlink>
      <w:r w:rsidR="00401295">
        <w:rPr>
          <w:sz w:val="24"/>
          <w:szCs w:val="24"/>
        </w:rPr>
        <w:t xml:space="preserve">  </w:t>
      </w:r>
      <w:r w:rsidR="00401295">
        <w:rPr>
          <w:sz w:val="24"/>
          <w:szCs w:val="24"/>
        </w:rPr>
        <w:t>(</w:t>
      </w:r>
      <w:r w:rsidR="00401295">
        <w:rPr>
          <w:sz w:val="24"/>
          <w:szCs w:val="24"/>
        </w:rPr>
        <w:t>Accessed</w:t>
      </w:r>
      <w:r w:rsidR="00401295">
        <w:rPr>
          <w:sz w:val="24"/>
          <w:szCs w:val="24"/>
        </w:rPr>
        <w:t xml:space="preserve"> 18</w:t>
      </w:r>
      <w:r w:rsidR="00401295" w:rsidRPr="00401295">
        <w:rPr>
          <w:sz w:val="24"/>
          <w:szCs w:val="24"/>
          <w:vertAlign w:val="superscript"/>
        </w:rPr>
        <w:t>th</w:t>
      </w:r>
      <w:r w:rsidR="00401295">
        <w:rPr>
          <w:sz w:val="24"/>
          <w:szCs w:val="24"/>
        </w:rPr>
        <w:t xml:space="preserve"> January 2025)</w:t>
      </w:r>
    </w:p>
    <w:p w14:paraId="5C552B1D" w14:textId="77777777" w:rsidR="00222EB1" w:rsidRDefault="00222EB1" w:rsidP="008F1164">
      <w:pPr>
        <w:rPr>
          <w:sz w:val="24"/>
          <w:szCs w:val="24"/>
        </w:rPr>
      </w:pPr>
    </w:p>
    <w:p w14:paraId="25DD05BB" w14:textId="77777777" w:rsidR="008F1164" w:rsidRDefault="008F1164" w:rsidP="008F1164">
      <w:pPr>
        <w:rPr>
          <w:sz w:val="24"/>
          <w:szCs w:val="24"/>
        </w:rPr>
      </w:pPr>
      <w:r w:rsidRPr="00EA4961">
        <w:rPr>
          <w:sz w:val="24"/>
          <w:szCs w:val="24"/>
        </w:rPr>
        <w:t xml:space="preserve">Rutter, L. and Brown, K. (2012) </w:t>
      </w:r>
      <w:r w:rsidRPr="00EA4961">
        <w:rPr>
          <w:i/>
          <w:iCs/>
          <w:sz w:val="24"/>
          <w:szCs w:val="24"/>
        </w:rPr>
        <w:t>Critical thinking and professional judgement for social work</w:t>
      </w:r>
      <w:r w:rsidRPr="00EA4961">
        <w:rPr>
          <w:sz w:val="24"/>
          <w:szCs w:val="24"/>
        </w:rPr>
        <w:t>. 3</w:t>
      </w:r>
      <w:r w:rsidRPr="00EA4961">
        <w:rPr>
          <w:sz w:val="24"/>
          <w:szCs w:val="24"/>
          <w:vertAlign w:val="superscript"/>
        </w:rPr>
        <w:t>rd</w:t>
      </w:r>
      <w:r w:rsidRPr="00EA4961">
        <w:rPr>
          <w:sz w:val="24"/>
          <w:szCs w:val="24"/>
        </w:rPr>
        <w:t xml:space="preserve"> edn. London: Learning matters</w:t>
      </w:r>
    </w:p>
    <w:p w14:paraId="24C4A03F" w14:textId="77777777" w:rsidR="00F55017" w:rsidRPr="00EA4961" w:rsidRDefault="00F55017" w:rsidP="008F1164">
      <w:pPr>
        <w:rPr>
          <w:sz w:val="24"/>
          <w:szCs w:val="24"/>
        </w:rPr>
      </w:pPr>
    </w:p>
    <w:p w14:paraId="2B31974C" w14:textId="0E0EC045" w:rsidR="008F1164" w:rsidRDefault="008F1164" w:rsidP="008F1164">
      <w:pPr>
        <w:rPr>
          <w:sz w:val="24"/>
          <w:szCs w:val="24"/>
        </w:rPr>
      </w:pPr>
      <w:r w:rsidRPr="00EA4961">
        <w:rPr>
          <w:sz w:val="24"/>
          <w:szCs w:val="24"/>
        </w:rPr>
        <w:t>Safety planning and staying safe</w:t>
      </w:r>
      <w:r w:rsidR="00E73A95">
        <w:rPr>
          <w:sz w:val="24"/>
          <w:szCs w:val="24"/>
        </w:rPr>
        <w:t>. Available at</w:t>
      </w:r>
      <w:r w:rsidRPr="00EA4961">
        <w:rPr>
          <w:sz w:val="24"/>
          <w:szCs w:val="24"/>
        </w:rPr>
        <w:t xml:space="preserve">  </w:t>
      </w:r>
      <w:hyperlink r:id="rId30" w:history="1">
        <w:r w:rsidRPr="00EA4961">
          <w:rPr>
            <w:color w:val="0000FF"/>
            <w:sz w:val="24"/>
            <w:szCs w:val="24"/>
            <w:u w:val="single"/>
          </w:rPr>
          <w:t>Safety-Planning-Feb11.pdf</w:t>
        </w:r>
      </w:hyperlink>
      <w:r w:rsidRPr="00EA4961">
        <w:rPr>
          <w:sz w:val="24"/>
          <w:szCs w:val="24"/>
        </w:rPr>
        <w:t xml:space="preserve"> </w:t>
      </w:r>
      <w:r w:rsidR="00E73A95">
        <w:rPr>
          <w:sz w:val="24"/>
          <w:szCs w:val="24"/>
        </w:rPr>
        <w:t>(Accessed 15</w:t>
      </w:r>
      <w:r w:rsidR="00E73A95" w:rsidRPr="00E73A95">
        <w:rPr>
          <w:sz w:val="24"/>
          <w:szCs w:val="24"/>
          <w:vertAlign w:val="superscript"/>
        </w:rPr>
        <w:t>th</w:t>
      </w:r>
      <w:r w:rsidR="00E73A95">
        <w:rPr>
          <w:sz w:val="24"/>
          <w:szCs w:val="24"/>
        </w:rPr>
        <w:t xml:space="preserve"> February 2025)</w:t>
      </w:r>
    </w:p>
    <w:p w14:paraId="279FEBB0" w14:textId="77777777" w:rsidR="00F55017" w:rsidRPr="00EA4961" w:rsidRDefault="00F55017" w:rsidP="008F1164">
      <w:pPr>
        <w:rPr>
          <w:sz w:val="24"/>
          <w:szCs w:val="24"/>
        </w:rPr>
      </w:pPr>
    </w:p>
    <w:p w14:paraId="28861993" w14:textId="5BE39F71" w:rsidR="008F1164" w:rsidRDefault="008F1164" w:rsidP="008F1164">
      <w:pPr>
        <w:rPr>
          <w:i/>
          <w:iCs/>
          <w:sz w:val="24"/>
          <w:szCs w:val="24"/>
        </w:rPr>
      </w:pPr>
      <w:r w:rsidRPr="00EA4961">
        <w:rPr>
          <w:sz w:val="24"/>
          <w:szCs w:val="24"/>
        </w:rPr>
        <w:t xml:space="preserve">Snowden, R. et al. (2024) WARRN – </w:t>
      </w:r>
      <w:r w:rsidRPr="00190D89">
        <w:rPr>
          <w:i/>
          <w:iCs/>
          <w:sz w:val="24"/>
          <w:szCs w:val="24"/>
        </w:rPr>
        <w:t>a formulation-based risk assessment process: Its implications and impact across a whole country</w:t>
      </w:r>
      <w:r w:rsidRPr="00EA4961">
        <w:rPr>
          <w:sz w:val="24"/>
          <w:szCs w:val="24"/>
        </w:rPr>
        <w:t xml:space="preserve">. </w:t>
      </w:r>
      <w:r w:rsidRPr="00EA4961">
        <w:rPr>
          <w:i/>
          <w:iCs/>
          <w:sz w:val="24"/>
          <w:szCs w:val="24"/>
        </w:rPr>
        <w:t>Journal of Mental Health Training</w:t>
      </w:r>
      <w:r w:rsidR="004071D7">
        <w:rPr>
          <w:i/>
          <w:iCs/>
          <w:sz w:val="24"/>
          <w:szCs w:val="24"/>
        </w:rPr>
        <w:t xml:space="preserve"> Education and practice</w:t>
      </w:r>
      <w:r w:rsidR="00BE0C15">
        <w:rPr>
          <w:i/>
          <w:iCs/>
          <w:sz w:val="24"/>
          <w:szCs w:val="24"/>
        </w:rPr>
        <w:t xml:space="preserve">. </w:t>
      </w:r>
    </w:p>
    <w:p w14:paraId="48DB6AE9" w14:textId="77777777" w:rsidR="00F55017" w:rsidRPr="00EA4961" w:rsidRDefault="00F55017" w:rsidP="008F1164">
      <w:pPr>
        <w:rPr>
          <w:sz w:val="24"/>
          <w:szCs w:val="24"/>
        </w:rPr>
      </w:pPr>
    </w:p>
    <w:p w14:paraId="3B8FE383" w14:textId="491939FF" w:rsidR="008F1164" w:rsidRDefault="008F1164" w:rsidP="008F1164">
      <w:pPr>
        <w:rPr>
          <w:sz w:val="24"/>
          <w:szCs w:val="24"/>
        </w:rPr>
      </w:pPr>
      <w:r w:rsidRPr="00EA4961">
        <w:rPr>
          <w:sz w:val="24"/>
          <w:szCs w:val="24"/>
        </w:rPr>
        <w:t>Stalking and Harassment</w:t>
      </w:r>
      <w:r w:rsidR="00264D01">
        <w:rPr>
          <w:sz w:val="24"/>
          <w:szCs w:val="24"/>
        </w:rPr>
        <w:t xml:space="preserve">. Available at </w:t>
      </w:r>
      <w:r w:rsidRPr="00EA4961">
        <w:rPr>
          <w:sz w:val="24"/>
          <w:szCs w:val="24"/>
        </w:rPr>
        <w:t xml:space="preserve"> </w:t>
      </w:r>
      <w:hyperlink r:id="rId31" w:history="1">
        <w:r w:rsidRPr="00EA4961">
          <w:rPr>
            <w:color w:val="0000FF"/>
            <w:sz w:val="24"/>
            <w:szCs w:val="24"/>
            <w:u w:val="single"/>
          </w:rPr>
          <w:t>Stalking and harassment | South Wales Police</w:t>
        </w:r>
      </w:hyperlink>
      <w:r w:rsidRPr="00EA4961">
        <w:rPr>
          <w:sz w:val="24"/>
          <w:szCs w:val="24"/>
        </w:rPr>
        <w:t xml:space="preserve"> </w:t>
      </w:r>
      <w:r w:rsidR="00264D01">
        <w:rPr>
          <w:sz w:val="24"/>
          <w:szCs w:val="24"/>
        </w:rPr>
        <w:t>(</w:t>
      </w:r>
      <w:r w:rsidR="00924C1F">
        <w:rPr>
          <w:sz w:val="24"/>
          <w:szCs w:val="24"/>
        </w:rPr>
        <w:t>Accessed</w:t>
      </w:r>
      <w:r w:rsidR="00264D01">
        <w:rPr>
          <w:sz w:val="24"/>
          <w:szCs w:val="24"/>
        </w:rPr>
        <w:t xml:space="preserve"> 12</w:t>
      </w:r>
      <w:r w:rsidR="00924C1F" w:rsidRPr="00924C1F">
        <w:rPr>
          <w:sz w:val="24"/>
          <w:szCs w:val="24"/>
          <w:vertAlign w:val="superscript"/>
        </w:rPr>
        <w:t>th</w:t>
      </w:r>
      <w:r w:rsidR="00924C1F">
        <w:rPr>
          <w:sz w:val="24"/>
          <w:szCs w:val="24"/>
        </w:rPr>
        <w:t xml:space="preserve"> February 2025).</w:t>
      </w:r>
    </w:p>
    <w:p w14:paraId="59FFF5E2" w14:textId="77777777" w:rsidR="00F55017" w:rsidRPr="00EA4961" w:rsidRDefault="00F55017" w:rsidP="008F1164">
      <w:pPr>
        <w:rPr>
          <w:sz w:val="24"/>
          <w:szCs w:val="24"/>
        </w:rPr>
      </w:pPr>
    </w:p>
    <w:p w14:paraId="1A17DA88" w14:textId="67D2C82C" w:rsidR="008F1164" w:rsidRDefault="008F1164" w:rsidP="008F1164">
      <w:pPr>
        <w:rPr>
          <w:sz w:val="24"/>
          <w:szCs w:val="24"/>
        </w:rPr>
      </w:pPr>
      <w:r w:rsidRPr="00EA4961">
        <w:rPr>
          <w:sz w:val="24"/>
          <w:szCs w:val="24"/>
        </w:rPr>
        <w:t>Stigma and discrimination</w:t>
      </w:r>
      <w:r w:rsidR="00924C1F">
        <w:rPr>
          <w:sz w:val="24"/>
          <w:szCs w:val="24"/>
        </w:rPr>
        <w:t xml:space="preserve">. Available at </w:t>
      </w:r>
      <w:r w:rsidRPr="00EA4961">
        <w:rPr>
          <w:sz w:val="24"/>
          <w:szCs w:val="24"/>
        </w:rPr>
        <w:t xml:space="preserve"> </w:t>
      </w:r>
      <w:hyperlink r:id="rId32" w:history="1">
        <w:r w:rsidRPr="00EA4961">
          <w:rPr>
            <w:color w:val="0000FF"/>
            <w:sz w:val="24"/>
            <w:szCs w:val="24"/>
            <w:u w:val="single"/>
          </w:rPr>
          <w:t>Stigma and discrimination | Mental Health Foundation</w:t>
        </w:r>
      </w:hyperlink>
      <w:r w:rsidRPr="00EA4961">
        <w:rPr>
          <w:sz w:val="24"/>
          <w:szCs w:val="24"/>
        </w:rPr>
        <w:t xml:space="preserve"> </w:t>
      </w:r>
      <w:r w:rsidR="00924C1F">
        <w:rPr>
          <w:sz w:val="24"/>
          <w:szCs w:val="24"/>
        </w:rPr>
        <w:t>(Accessed 14</w:t>
      </w:r>
      <w:r w:rsidR="00924C1F" w:rsidRPr="00924C1F">
        <w:rPr>
          <w:sz w:val="24"/>
          <w:szCs w:val="24"/>
          <w:vertAlign w:val="superscript"/>
        </w:rPr>
        <w:t>th</w:t>
      </w:r>
      <w:r w:rsidR="00924C1F">
        <w:rPr>
          <w:sz w:val="24"/>
          <w:szCs w:val="24"/>
        </w:rPr>
        <w:t xml:space="preserve"> February 2025).</w:t>
      </w:r>
    </w:p>
    <w:p w14:paraId="56E9AA32" w14:textId="77777777" w:rsidR="00F55017" w:rsidRPr="00EA4961" w:rsidRDefault="00F55017" w:rsidP="008F1164">
      <w:pPr>
        <w:rPr>
          <w:sz w:val="24"/>
          <w:szCs w:val="24"/>
        </w:rPr>
      </w:pPr>
    </w:p>
    <w:p w14:paraId="202740E4" w14:textId="2DB6868B" w:rsidR="008F1164" w:rsidRDefault="008F1164" w:rsidP="008F1164">
      <w:pPr>
        <w:rPr>
          <w:sz w:val="24"/>
          <w:szCs w:val="24"/>
        </w:rPr>
      </w:pPr>
      <w:r w:rsidRPr="00924C1F">
        <w:rPr>
          <w:i/>
          <w:iCs/>
          <w:sz w:val="24"/>
          <w:szCs w:val="24"/>
        </w:rPr>
        <w:t>Social Services Wellbeing (Wales) Act 2014</w:t>
      </w:r>
      <w:r w:rsidR="00924C1F" w:rsidRPr="00924C1F">
        <w:rPr>
          <w:sz w:val="24"/>
          <w:szCs w:val="24"/>
        </w:rPr>
        <w:t>. Available at</w:t>
      </w:r>
      <w:r w:rsidRPr="00EA4961">
        <w:rPr>
          <w:sz w:val="24"/>
          <w:szCs w:val="24"/>
        </w:rPr>
        <w:t xml:space="preserve"> </w:t>
      </w:r>
      <w:hyperlink r:id="rId33" w:history="1">
        <w:r w:rsidRPr="00EA4961">
          <w:rPr>
            <w:color w:val="0000FF"/>
            <w:sz w:val="24"/>
            <w:szCs w:val="24"/>
            <w:u w:val="single"/>
          </w:rPr>
          <w:t>EN Draft Template</w:t>
        </w:r>
      </w:hyperlink>
      <w:r w:rsidRPr="00EA4961">
        <w:rPr>
          <w:sz w:val="24"/>
          <w:szCs w:val="24"/>
        </w:rPr>
        <w:t xml:space="preserve"> </w:t>
      </w:r>
      <w:r w:rsidR="00924C1F">
        <w:rPr>
          <w:sz w:val="24"/>
          <w:szCs w:val="24"/>
        </w:rPr>
        <w:t>(</w:t>
      </w:r>
      <w:r w:rsidR="000B732B">
        <w:rPr>
          <w:sz w:val="24"/>
          <w:szCs w:val="24"/>
        </w:rPr>
        <w:t>Accessed</w:t>
      </w:r>
      <w:r w:rsidR="00924C1F">
        <w:rPr>
          <w:sz w:val="24"/>
          <w:szCs w:val="24"/>
        </w:rPr>
        <w:t xml:space="preserve"> </w:t>
      </w:r>
      <w:r w:rsidR="000B732B">
        <w:rPr>
          <w:sz w:val="24"/>
          <w:szCs w:val="24"/>
        </w:rPr>
        <w:t>17</w:t>
      </w:r>
      <w:r w:rsidR="000B732B" w:rsidRPr="000B732B">
        <w:rPr>
          <w:sz w:val="24"/>
          <w:szCs w:val="24"/>
          <w:vertAlign w:val="superscript"/>
        </w:rPr>
        <w:t>th</w:t>
      </w:r>
      <w:r w:rsidR="000B732B">
        <w:rPr>
          <w:sz w:val="24"/>
          <w:szCs w:val="24"/>
        </w:rPr>
        <w:t xml:space="preserve"> February 2025).</w:t>
      </w:r>
    </w:p>
    <w:p w14:paraId="0F1CEBA6" w14:textId="77777777" w:rsidR="00F55017" w:rsidRPr="00EA4961" w:rsidRDefault="00F55017" w:rsidP="008F1164">
      <w:pPr>
        <w:rPr>
          <w:sz w:val="24"/>
          <w:szCs w:val="24"/>
        </w:rPr>
      </w:pPr>
    </w:p>
    <w:p w14:paraId="1CF1281F" w14:textId="77777777" w:rsidR="008F1164" w:rsidRDefault="008F1164" w:rsidP="008F1164">
      <w:pPr>
        <w:rPr>
          <w:sz w:val="24"/>
          <w:szCs w:val="24"/>
        </w:rPr>
      </w:pPr>
      <w:r w:rsidRPr="00EA4961">
        <w:rPr>
          <w:sz w:val="24"/>
          <w:szCs w:val="24"/>
        </w:rPr>
        <w:t xml:space="preserve">Social services and wellbeing Act, Working together to safeguard people: volume 1 – introduction and overview </w:t>
      </w:r>
      <w:hyperlink r:id="rId34" w:history="1">
        <w:r w:rsidRPr="00EA4961">
          <w:rPr>
            <w:color w:val="0000FF"/>
            <w:sz w:val="24"/>
            <w:szCs w:val="24"/>
            <w:u w:val="single"/>
          </w:rPr>
          <w:t>_media_4zclmrul_160404part7guidevol1en.pdf</w:t>
        </w:r>
      </w:hyperlink>
      <w:r w:rsidRPr="00EA4961">
        <w:rPr>
          <w:sz w:val="24"/>
          <w:szCs w:val="24"/>
        </w:rPr>
        <w:t xml:space="preserve"> retrieved 13/02/2025</w:t>
      </w:r>
    </w:p>
    <w:p w14:paraId="165E2546" w14:textId="77777777" w:rsidR="00F55017" w:rsidRPr="00EA4961" w:rsidRDefault="00F55017" w:rsidP="008F1164">
      <w:pPr>
        <w:rPr>
          <w:sz w:val="24"/>
          <w:szCs w:val="24"/>
        </w:rPr>
      </w:pPr>
    </w:p>
    <w:p w14:paraId="6A9CF710" w14:textId="67E82784" w:rsidR="008F1164" w:rsidRDefault="008F1164" w:rsidP="008F1164">
      <w:pPr>
        <w:rPr>
          <w:sz w:val="24"/>
          <w:szCs w:val="24"/>
        </w:rPr>
      </w:pPr>
      <w:r w:rsidRPr="006237F4">
        <w:rPr>
          <w:i/>
          <w:iCs/>
          <w:sz w:val="24"/>
          <w:szCs w:val="24"/>
        </w:rPr>
        <w:t>Social Services and Well-being (Wales) Act 2014</w:t>
      </w:r>
      <w:r w:rsidRPr="00EA4961">
        <w:rPr>
          <w:sz w:val="24"/>
          <w:szCs w:val="24"/>
        </w:rPr>
        <w:t xml:space="preserve"> and its interface with Mental Health Legislation in Wales</w:t>
      </w:r>
      <w:r w:rsidR="006237F4">
        <w:rPr>
          <w:sz w:val="24"/>
          <w:szCs w:val="24"/>
        </w:rPr>
        <w:t>. Available at</w:t>
      </w:r>
      <w:r w:rsidRPr="00EA4961">
        <w:rPr>
          <w:sz w:val="24"/>
          <w:szCs w:val="24"/>
        </w:rPr>
        <w:t xml:space="preserve"> </w:t>
      </w:r>
      <w:hyperlink r:id="rId35" w:history="1">
        <w:r w:rsidRPr="00EA4961">
          <w:rPr>
            <w:color w:val="0000FF"/>
            <w:sz w:val="24"/>
            <w:szCs w:val="24"/>
            <w:u w:val="single"/>
          </w:rPr>
          <w:t>Microsoft Word - Operational Guidance SSWB Mental Health v1.1</w:t>
        </w:r>
      </w:hyperlink>
      <w:r w:rsidRPr="00EA4961">
        <w:rPr>
          <w:sz w:val="24"/>
          <w:szCs w:val="24"/>
        </w:rPr>
        <w:t xml:space="preserve"> </w:t>
      </w:r>
      <w:r w:rsidR="006237F4">
        <w:rPr>
          <w:sz w:val="24"/>
          <w:szCs w:val="24"/>
        </w:rPr>
        <w:t>(</w:t>
      </w:r>
      <w:r w:rsidR="0085683B">
        <w:rPr>
          <w:sz w:val="24"/>
          <w:szCs w:val="24"/>
        </w:rPr>
        <w:t>Accessed 10</w:t>
      </w:r>
      <w:r w:rsidR="0085683B" w:rsidRPr="0085683B">
        <w:rPr>
          <w:sz w:val="24"/>
          <w:szCs w:val="24"/>
          <w:vertAlign w:val="superscript"/>
        </w:rPr>
        <w:t>th</w:t>
      </w:r>
      <w:r w:rsidR="0085683B">
        <w:rPr>
          <w:sz w:val="24"/>
          <w:szCs w:val="24"/>
        </w:rPr>
        <w:t xml:space="preserve"> November 2024). </w:t>
      </w:r>
    </w:p>
    <w:p w14:paraId="10512EF2" w14:textId="77777777" w:rsidR="00F55017" w:rsidRPr="00EA4961" w:rsidRDefault="00F55017" w:rsidP="008F1164">
      <w:pPr>
        <w:rPr>
          <w:sz w:val="24"/>
          <w:szCs w:val="24"/>
        </w:rPr>
      </w:pPr>
    </w:p>
    <w:p w14:paraId="22BF1DCC" w14:textId="77777777" w:rsidR="008F1164" w:rsidRDefault="008F1164" w:rsidP="008F1164">
      <w:pPr>
        <w:rPr>
          <w:sz w:val="24"/>
          <w:szCs w:val="24"/>
        </w:rPr>
      </w:pPr>
      <w:r w:rsidRPr="00EA4961">
        <w:rPr>
          <w:sz w:val="24"/>
          <w:szCs w:val="24"/>
        </w:rPr>
        <w:t xml:space="preserve">Teater, B. (2020) </w:t>
      </w:r>
      <w:r w:rsidRPr="00EA4961">
        <w:rPr>
          <w:i/>
          <w:iCs/>
          <w:sz w:val="24"/>
          <w:szCs w:val="24"/>
        </w:rPr>
        <w:t>An introduction to applying social work theories and methods</w:t>
      </w:r>
      <w:r w:rsidRPr="00EA4961">
        <w:rPr>
          <w:sz w:val="24"/>
          <w:szCs w:val="24"/>
        </w:rPr>
        <w:t>. 3</w:t>
      </w:r>
      <w:r w:rsidRPr="00EA4961">
        <w:rPr>
          <w:sz w:val="24"/>
          <w:szCs w:val="24"/>
          <w:vertAlign w:val="superscript"/>
        </w:rPr>
        <w:t>rd</w:t>
      </w:r>
      <w:r w:rsidRPr="00EA4961">
        <w:rPr>
          <w:sz w:val="24"/>
          <w:szCs w:val="24"/>
        </w:rPr>
        <w:t xml:space="preserve"> edn.  London: Open university press</w:t>
      </w:r>
    </w:p>
    <w:p w14:paraId="753BE59A" w14:textId="77777777" w:rsidR="00420929" w:rsidRDefault="00420929" w:rsidP="008F1164">
      <w:pPr>
        <w:rPr>
          <w:sz w:val="24"/>
          <w:szCs w:val="24"/>
        </w:rPr>
      </w:pPr>
    </w:p>
    <w:p w14:paraId="7BC2831D" w14:textId="6B40E649" w:rsidR="00420929" w:rsidRPr="001405DC" w:rsidRDefault="00420929" w:rsidP="00420929">
      <w:pPr>
        <w:rPr>
          <w:rStyle w:val="Hyperlink"/>
          <w:sz w:val="24"/>
          <w:szCs w:val="24"/>
        </w:rPr>
      </w:pPr>
      <w:r>
        <w:rPr>
          <w:sz w:val="24"/>
          <w:szCs w:val="24"/>
        </w:rPr>
        <w:t xml:space="preserve">The </w:t>
      </w:r>
      <w:r w:rsidRPr="0085390E">
        <w:rPr>
          <w:i/>
          <w:iCs/>
          <w:sz w:val="24"/>
          <w:szCs w:val="24"/>
        </w:rPr>
        <w:t>Children Act 1989</w:t>
      </w:r>
      <w:r w:rsidR="00F73BE1" w:rsidRPr="001405DC">
        <w:rPr>
          <w:sz w:val="24"/>
          <w:szCs w:val="24"/>
        </w:rPr>
        <w:t xml:space="preserve">. Available at </w:t>
      </w:r>
      <w:r w:rsidRPr="001405DC">
        <w:rPr>
          <w:sz w:val="24"/>
          <w:szCs w:val="24"/>
        </w:rPr>
        <w:t xml:space="preserve"> </w:t>
      </w:r>
      <w:hyperlink r:id="rId36" w:history="1">
        <w:r w:rsidR="00584F8E" w:rsidRPr="001405DC">
          <w:rPr>
            <w:color w:val="0000FF"/>
            <w:sz w:val="24"/>
            <w:szCs w:val="24"/>
            <w:u w:val="single"/>
          </w:rPr>
          <w:t>Children Act 1989</w:t>
        </w:r>
      </w:hyperlink>
      <w:r w:rsidR="00584F8E" w:rsidRPr="001405DC">
        <w:rPr>
          <w:sz w:val="24"/>
          <w:szCs w:val="24"/>
        </w:rPr>
        <w:t xml:space="preserve"> </w:t>
      </w:r>
      <w:r w:rsidR="00F73BE1" w:rsidRPr="001405DC">
        <w:rPr>
          <w:sz w:val="24"/>
          <w:szCs w:val="24"/>
        </w:rPr>
        <w:t>(</w:t>
      </w:r>
      <w:r w:rsidR="0085390E" w:rsidRPr="001405DC">
        <w:rPr>
          <w:sz w:val="24"/>
          <w:szCs w:val="24"/>
        </w:rPr>
        <w:t>Accessed</w:t>
      </w:r>
      <w:r w:rsidR="00F73BE1" w:rsidRPr="001405DC">
        <w:rPr>
          <w:sz w:val="24"/>
          <w:szCs w:val="24"/>
        </w:rPr>
        <w:t xml:space="preserve"> </w:t>
      </w:r>
      <w:r w:rsidR="0085390E" w:rsidRPr="001405DC">
        <w:rPr>
          <w:sz w:val="24"/>
          <w:szCs w:val="24"/>
        </w:rPr>
        <w:t>18</w:t>
      </w:r>
      <w:r w:rsidR="0085390E" w:rsidRPr="001405DC">
        <w:rPr>
          <w:sz w:val="24"/>
          <w:szCs w:val="24"/>
          <w:vertAlign w:val="superscript"/>
        </w:rPr>
        <w:t>th</w:t>
      </w:r>
      <w:r w:rsidR="0085390E" w:rsidRPr="001405DC">
        <w:rPr>
          <w:sz w:val="24"/>
          <w:szCs w:val="24"/>
        </w:rPr>
        <w:t xml:space="preserve"> February 2025).</w:t>
      </w:r>
    </w:p>
    <w:p w14:paraId="7143544A" w14:textId="702CF4D4" w:rsidR="00420929" w:rsidRDefault="00420929" w:rsidP="008F1164">
      <w:pPr>
        <w:rPr>
          <w:sz w:val="24"/>
          <w:szCs w:val="24"/>
        </w:rPr>
      </w:pPr>
    </w:p>
    <w:p w14:paraId="550B5B6B" w14:textId="77777777" w:rsidR="00F55017" w:rsidRPr="00EA4961" w:rsidRDefault="00F55017" w:rsidP="008F1164">
      <w:pPr>
        <w:rPr>
          <w:sz w:val="24"/>
          <w:szCs w:val="24"/>
        </w:rPr>
      </w:pPr>
    </w:p>
    <w:p w14:paraId="18E6CDB0" w14:textId="57906793" w:rsidR="008F1164" w:rsidRDefault="008F1164" w:rsidP="008F1164">
      <w:pPr>
        <w:rPr>
          <w:sz w:val="24"/>
          <w:szCs w:val="24"/>
        </w:rPr>
      </w:pPr>
      <w:r w:rsidRPr="00EA4961">
        <w:rPr>
          <w:sz w:val="24"/>
          <w:szCs w:val="24"/>
        </w:rPr>
        <w:t>The freedom Programme</w:t>
      </w:r>
      <w:r w:rsidR="0085390E">
        <w:rPr>
          <w:sz w:val="24"/>
          <w:szCs w:val="24"/>
        </w:rPr>
        <w:t>. Available at</w:t>
      </w:r>
      <w:r w:rsidRPr="00EA4961">
        <w:rPr>
          <w:sz w:val="24"/>
          <w:szCs w:val="24"/>
        </w:rPr>
        <w:t xml:space="preserve"> </w:t>
      </w:r>
      <w:hyperlink r:id="rId37" w:history="1">
        <w:r w:rsidRPr="00EA4961">
          <w:rPr>
            <w:color w:val="0000FF"/>
            <w:sz w:val="24"/>
            <w:szCs w:val="24"/>
            <w:u w:val="single"/>
          </w:rPr>
          <w:t>Freedom &amp; Own My Life - Women's Aid</w:t>
        </w:r>
      </w:hyperlink>
      <w:r w:rsidR="001405DC">
        <w:rPr>
          <w:color w:val="0000FF"/>
          <w:sz w:val="24"/>
          <w:szCs w:val="24"/>
          <w:u w:val="single"/>
        </w:rPr>
        <w:t>.</w:t>
      </w:r>
      <w:r w:rsidRPr="00EA4961">
        <w:rPr>
          <w:sz w:val="24"/>
          <w:szCs w:val="24"/>
        </w:rPr>
        <w:t xml:space="preserve"> </w:t>
      </w:r>
      <w:r w:rsidR="001405DC">
        <w:rPr>
          <w:sz w:val="24"/>
          <w:szCs w:val="24"/>
        </w:rPr>
        <w:t>(Accessed 15</w:t>
      </w:r>
      <w:r w:rsidR="001405DC" w:rsidRPr="001405DC">
        <w:rPr>
          <w:sz w:val="24"/>
          <w:szCs w:val="24"/>
          <w:vertAlign w:val="superscript"/>
        </w:rPr>
        <w:t>th</w:t>
      </w:r>
      <w:r w:rsidR="001405DC">
        <w:rPr>
          <w:sz w:val="24"/>
          <w:szCs w:val="24"/>
        </w:rPr>
        <w:t xml:space="preserve"> February 2015)</w:t>
      </w:r>
    </w:p>
    <w:p w14:paraId="4A1252E3" w14:textId="77777777" w:rsidR="00F55017" w:rsidRPr="00EA4961" w:rsidRDefault="00F55017" w:rsidP="008F1164">
      <w:pPr>
        <w:rPr>
          <w:sz w:val="24"/>
          <w:szCs w:val="24"/>
        </w:rPr>
      </w:pPr>
    </w:p>
    <w:p w14:paraId="696DA3B7" w14:textId="6247C30D" w:rsidR="008F1164" w:rsidRDefault="008F1164" w:rsidP="008F1164">
      <w:pPr>
        <w:rPr>
          <w:sz w:val="24"/>
          <w:szCs w:val="24"/>
        </w:rPr>
      </w:pPr>
      <w:r w:rsidRPr="00EA4961">
        <w:rPr>
          <w:sz w:val="24"/>
          <w:szCs w:val="24"/>
        </w:rPr>
        <w:t>The power of small gestures</w:t>
      </w:r>
      <w:r w:rsidR="00072EDD">
        <w:rPr>
          <w:sz w:val="24"/>
          <w:szCs w:val="24"/>
        </w:rPr>
        <w:t xml:space="preserve">. </w:t>
      </w:r>
      <w:r w:rsidR="005E526A">
        <w:rPr>
          <w:sz w:val="24"/>
          <w:szCs w:val="24"/>
        </w:rPr>
        <w:t>Available at</w:t>
      </w:r>
      <w:r w:rsidRPr="00EA4961">
        <w:rPr>
          <w:sz w:val="24"/>
          <w:szCs w:val="24"/>
        </w:rPr>
        <w:t xml:space="preserve">  </w:t>
      </w:r>
      <w:hyperlink r:id="rId38" w:history="1">
        <w:r w:rsidRPr="00EA4961">
          <w:rPr>
            <w:color w:val="0000FF"/>
            <w:sz w:val="24"/>
            <w:szCs w:val="24"/>
            <w:u w:val="single"/>
          </w:rPr>
          <w:t>The power of small gestures: Home visits and social work | Research in Practice</w:t>
        </w:r>
      </w:hyperlink>
      <w:r w:rsidRPr="00EA4961">
        <w:rPr>
          <w:sz w:val="24"/>
          <w:szCs w:val="24"/>
        </w:rPr>
        <w:t xml:space="preserve"> </w:t>
      </w:r>
      <w:r w:rsidR="005E526A">
        <w:rPr>
          <w:sz w:val="24"/>
          <w:szCs w:val="24"/>
        </w:rPr>
        <w:t>(</w:t>
      </w:r>
      <w:r w:rsidR="009B5529">
        <w:rPr>
          <w:sz w:val="24"/>
          <w:szCs w:val="24"/>
        </w:rPr>
        <w:t>Accessed</w:t>
      </w:r>
      <w:r w:rsidR="005E526A">
        <w:rPr>
          <w:sz w:val="24"/>
          <w:szCs w:val="24"/>
        </w:rPr>
        <w:t xml:space="preserve"> 16</w:t>
      </w:r>
      <w:r w:rsidR="005E526A" w:rsidRPr="005E526A">
        <w:rPr>
          <w:sz w:val="24"/>
          <w:szCs w:val="24"/>
          <w:vertAlign w:val="superscript"/>
        </w:rPr>
        <w:t>th</w:t>
      </w:r>
      <w:r w:rsidR="005E526A">
        <w:rPr>
          <w:sz w:val="24"/>
          <w:szCs w:val="24"/>
        </w:rPr>
        <w:t xml:space="preserve"> February</w:t>
      </w:r>
      <w:r w:rsidR="009B5529">
        <w:rPr>
          <w:sz w:val="24"/>
          <w:szCs w:val="24"/>
        </w:rPr>
        <w:t xml:space="preserve"> 2025). </w:t>
      </w:r>
    </w:p>
    <w:p w14:paraId="4B41FE0E" w14:textId="77777777" w:rsidR="00F55017" w:rsidRPr="00EA4961" w:rsidRDefault="00F55017" w:rsidP="008F1164">
      <w:pPr>
        <w:rPr>
          <w:sz w:val="24"/>
          <w:szCs w:val="24"/>
        </w:rPr>
      </w:pPr>
    </w:p>
    <w:p w14:paraId="76CCE5B1" w14:textId="77777777" w:rsidR="00F55017" w:rsidRPr="00EA4961" w:rsidRDefault="00F55017" w:rsidP="008F1164">
      <w:pPr>
        <w:rPr>
          <w:sz w:val="24"/>
          <w:szCs w:val="24"/>
        </w:rPr>
      </w:pPr>
    </w:p>
    <w:p w14:paraId="4A22B219" w14:textId="77777777" w:rsidR="008F1164" w:rsidRDefault="008F1164" w:rsidP="008F1164">
      <w:pPr>
        <w:rPr>
          <w:sz w:val="24"/>
          <w:szCs w:val="24"/>
        </w:rPr>
      </w:pPr>
      <w:r w:rsidRPr="00EA4961">
        <w:rPr>
          <w:sz w:val="24"/>
          <w:szCs w:val="24"/>
        </w:rPr>
        <w:t xml:space="preserve">Thompson. S. and Thompson, N. (2008) </w:t>
      </w:r>
      <w:r w:rsidRPr="00EA4961">
        <w:rPr>
          <w:i/>
          <w:iCs/>
          <w:sz w:val="24"/>
          <w:szCs w:val="24"/>
        </w:rPr>
        <w:t>The critically reflective practitioner</w:t>
      </w:r>
      <w:r w:rsidRPr="00EA4961">
        <w:rPr>
          <w:sz w:val="24"/>
          <w:szCs w:val="24"/>
        </w:rPr>
        <w:t>. Hampshire: Palgrave Macmillan</w:t>
      </w:r>
    </w:p>
    <w:p w14:paraId="3C848AB8" w14:textId="77777777" w:rsidR="00F55017" w:rsidRPr="00EA4961" w:rsidRDefault="00F55017" w:rsidP="008F1164">
      <w:pPr>
        <w:rPr>
          <w:sz w:val="24"/>
          <w:szCs w:val="24"/>
        </w:rPr>
      </w:pPr>
    </w:p>
    <w:p w14:paraId="301738BB" w14:textId="77777777" w:rsidR="008F1164" w:rsidRDefault="008F1164" w:rsidP="008F1164">
      <w:pPr>
        <w:rPr>
          <w:sz w:val="24"/>
          <w:szCs w:val="24"/>
        </w:rPr>
      </w:pPr>
      <w:r w:rsidRPr="00EA4961">
        <w:rPr>
          <w:sz w:val="24"/>
          <w:szCs w:val="24"/>
        </w:rPr>
        <w:t xml:space="preserve">Thompson, N. (2016) </w:t>
      </w:r>
      <w:r w:rsidRPr="00EA4961">
        <w:rPr>
          <w:i/>
          <w:iCs/>
          <w:sz w:val="24"/>
          <w:szCs w:val="24"/>
        </w:rPr>
        <w:t>Anti-Discriminatory Practice</w:t>
      </w:r>
      <w:r w:rsidRPr="00EA4961">
        <w:rPr>
          <w:sz w:val="24"/>
          <w:szCs w:val="24"/>
        </w:rPr>
        <w:t>. 6</w:t>
      </w:r>
      <w:r w:rsidRPr="00EA4961">
        <w:rPr>
          <w:sz w:val="24"/>
          <w:szCs w:val="24"/>
          <w:vertAlign w:val="superscript"/>
        </w:rPr>
        <w:t>th</w:t>
      </w:r>
      <w:r w:rsidRPr="00EA4961">
        <w:rPr>
          <w:sz w:val="24"/>
          <w:szCs w:val="24"/>
        </w:rPr>
        <w:t xml:space="preserve"> edn. London: Palgrave</w:t>
      </w:r>
    </w:p>
    <w:p w14:paraId="4A9A5AB9" w14:textId="77777777" w:rsidR="00F55017" w:rsidRPr="00EA4961" w:rsidRDefault="00F55017" w:rsidP="008F1164">
      <w:pPr>
        <w:rPr>
          <w:sz w:val="24"/>
          <w:szCs w:val="24"/>
        </w:rPr>
      </w:pPr>
    </w:p>
    <w:p w14:paraId="05E83B00" w14:textId="77777777" w:rsidR="008F1164" w:rsidRDefault="008F1164" w:rsidP="008F1164">
      <w:pPr>
        <w:rPr>
          <w:sz w:val="24"/>
          <w:szCs w:val="24"/>
        </w:rPr>
      </w:pPr>
      <w:r w:rsidRPr="00EA4961">
        <w:rPr>
          <w:sz w:val="24"/>
          <w:szCs w:val="24"/>
        </w:rPr>
        <w:t xml:space="preserve">Trevithick, P. (2010) </w:t>
      </w:r>
      <w:r w:rsidRPr="00EA4961">
        <w:rPr>
          <w:i/>
          <w:iCs/>
          <w:sz w:val="24"/>
          <w:szCs w:val="24"/>
        </w:rPr>
        <w:t>Social work skills: a practice handbook</w:t>
      </w:r>
      <w:r w:rsidRPr="00EA4961">
        <w:rPr>
          <w:sz w:val="24"/>
          <w:szCs w:val="24"/>
        </w:rPr>
        <w:t>. 2</w:t>
      </w:r>
      <w:r w:rsidRPr="00EA4961">
        <w:rPr>
          <w:sz w:val="24"/>
          <w:szCs w:val="24"/>
          <w:vertAlign w:val="superscript"/>
        </w:rPr>
        <w:t>nd</w:t>
      </w:r>
      <w:r w:rsidRPr="00EA4961">
        <w:rPr>
          <w:sz w:val="24"/>
          <w:szCs w:val="24"/>
        </w:rPr>
        <w:t xml:space="preserve"> edn. Berkshire</w:t>
      </w:r>
    </w:p>
    <w:p w14:paraId="2D1E0513" w14:textId="77777777" w:rsidR="00F55017" w:rsidRPr="00EA4961" w:rsidRDefault="00F55017" w:rsidP="008F1164">
      <w:pPr>
        <w:rPr>
          <w:sz w:val="24"/>
          <w:szCs w:val="24"/>
        </w:rPr>
      </w:pPr>
    </w:p>
    <w:p w14:paraId="392C130B" w14:textId="19376972" w:rsidR="008F1164" w:rsidRDefault="008F1164" w:rsidP="008F1164">
      <w:pPr>
        <w:rPr>
          <w:sz w:val="24"/>
          <w:szCs w:val="24"/>
        </w:rPr>
      </w:pPr>
      <w:r w:rsidRPr="00EA4961">
        <w:rPr>
          <w:sz w:val="24"/>
          <w:szCs w:val="24"/>
        </w:rPr>
        <w:lastRenderedPageBreak/>
        <w:t>Violence against women, domestic abuse and sexual violence</w:t>
      </w:r>
      <w:r w:rsidR="00C93DEF">
        <w:rPr>
          <w:sz w:val="24"/>
          <w:szCs w:val="24"/>
        </w:rPr>
        <w:t xml:space="preserve">. Available at </w:t>
      </w:r>
      <w:r w:rsidRPr="00EA4961">
        <w:rPr>
          <w:sz w:val="24"/>
          <w:szCs w:val="24"/>
        </w:rPr>
        <w:t xml:space="preserve"> </w:t>
      </w:r>
      <w:hyperlink r:id="rId39" w:history="1">
        <w:r w:rsidRPr="00EA4961">
          <w:rPr>
            <w:color w:val="0000FF"/>
            <w:sz w:val="24"/>
            <w:szCs w:val="24"/>
            <w:u w:val="single"/>
          </w:rPr>
          <w:t>Violence against Women, Domestic Abuse and Sexual Violence (Wales) Act 2015 | Law Wales</w:t>
        </w:r>
      </w:hyperlink>
      <w:r w:rsidRPr="00EA4961">
        <w:rPr>
          <w:sz w:val="24"/>
          <w:szCs w:val="24"/>
        </w:rPr>
        <w:t xml:space="preserve"> </w:t>
      </w:r>
      <w:r w:rsidR="004E449A">
        <w:rPr>
          <w:sz w:val="24"/>
          <w:szCs w:val="24"/>
        </w:rPr>
        <w:t>(</w:t>
      </w:r>
      <w:r w:rsidR="00735EE9">
        <w:rPr>
          <w:sz w:val="24"/>
          <w:szCs w:val="24"/>
        </w:rPr>
        <w:t>Accessed</w:t>
      </w:r>
      <w:r w:rsidR="004E449A">
        <w:rPr>
          <w:sz w:val="24"/>
          <w:szCs w:val="24"/>
        </w:rPr>
        <w:t xml:space="preserve"> </w:t>
      </w:r>
      <w:r w:rsidR="00735EE9">
        <w:rPr>
          <w:sz w:val="24"/>
          <w:szCs w:val="24"/>
        </w:rPr>
        <w:t>15</w:t>
      </w:r>
      <w:r w:rsidR="00735EE9" w:rsidRPr="00735EE9">
        <w:rPr>
          <w:sz w:val="24"/>
          <w:szCs w:val="24"/>
          <w:vertAlign w:val="superscript"/>
        </w:rPr>
        <w:t>th</w:t>
      </w:r>
      <w:r w:rsidR="00735EE9">
        <w:rPr>
          <w:sz w:val="24"/>
          <w:szCs w:val="24"/>
        </w:rPr>
        <w:t xml:space="preserve"> February 2025)</w:t>
      </w:r>
    </w:p>
    <w:p w14:paraId="13EB1473" w14:textId="77777777" w:rsidR="00F55017" w:rsidRPr="00EA4961" w:rsidRDefault="00F55017" w:rsidP="008F1164">
      <w:pPr>
        <w:rPr>
          <w:sz w:val="24"/>
          <w:szCs w:val="24"/>
        </w:rPr>
      </w:pPr>
    </w:p>
    <w:p w14:paraId="6AE34EA2" w14:textId="63C47A6C" w:rsidR="008F1164" w:rsidRDefault="008F1164" w:rsidP="008F1164">
      <w:pPr>
        <w:rPr>
          <w:sz w:val="24"/>
          <w:szCs w:val="24"/>
        </w:rPr>
      </w:pPr>
      <w:r w:rsidRPr="00EA4961">
        <w:rPr>
          <w:sz w:val="24"/>
          <w:szCs w:val="24"/>
        </w:rPr>
        <w:t>Wales Safeguarding Boards children and young people</w:t>
      </w:r>
      <w:r w:rsidR="00735EE9">
        <w:rPr>
          <w:sz w:val="24"/>
          <w:szCs w:val="24"/>
        </w:rPr>
        <w:t xml:space="preserve">. Available at </w:t>
      </w:r>
      <w:r w:rsidRPr="00EA4961">
        <w:rPr>
          <w:sz w:val="24"/>
          <w:szCs w:val="24"/>
        </w:rPr>
        <w:t xml:space="preserve"> </w:t>
      </w:r>
      <w:hyperlink r:id="rId40" w:history="1">
        <w:r w:rsidRPr="00EA4961">
          <w:rPr>
            <w:color w:val="0000FF"/>
            <w:sz w:val="24"/>
            <w:szCs w:val="24"/>
            <w:u w:val="single"/>
          </w:rPr>
          <w:t>Cysur | About us</w:t>
        </w:r>
      </w:hyperlink>
      <w:r w:rsidRPr="00EA4961">
        <w:rPr>
          <w:sz w:val="24"/>
          <w:szCs w:val="24"/>
        </w:rPr>
        <w:t xml:space="preserve"> </w:t>
      </w:r>
      <w:r w:rsidR="00DA4E18">
        <w:rPr>
          <w:sz w:val="24"/>
          <w:szCs w:val="24"/>
        </w:rPr>
        <w:t>(</w:t>
      </w:r>
      <w:r w:rsidR="000A2F1C">
        <w:rPr>
          <w:sz w:val="24"/>
          <w:szCs w:val="24"/>
        </w:rPr>
        <w:t>Accessed 13</w:t>
      </w:r>
      <w:r w:rsidR="000A2F1C" w:rsidRPr="000A2F1C">
        <w:rPr>
          <w:sz w:val="24"/>
          <w:szCs w:val="24"/>
          <w:vertAlign w:val="superscript"/>
        </w:rPr>
        <w:t>th</w:t>
      </w:r>
      <w:r w:rsidR="000A2F1C">
        <w:rPr>
          <w:sz w:val="24"/>
          <w:szCs w:val="24"/>
        </w:rPr>
        <w:t xml:space="preserve"> February 2025).</w:t>
      </w:r>
    </w:p>
    <w:p w14:paraId="73CB0D81" w14:textId="77777777" w:rsidR="00DD6759" w:rsidRDefault="00DD6759" w:rsidP="008F1164">
      <w:pPr>
        <w:rPr>
          <w:sz w:val="24"/>
          <w:szCs w:val="24"/>
        </w:rPr>
      </w:pPr>
    </w:p>
    <w:p w14:paraId="45E8D126" w14:textId="4D42A53C" w:rsidR="00DD6759" w:rsidRDefault="00DD6759" w:rsidP="008F1164">
      <w:pPr>
        <w:rPr>
          <w:sz w:val="24"/>
          <w:szCs w:val="24"/>
        </w:rPr>
      </w:pPr>
      <w:r>
        <w:rPr>
          <w:sz w:val="24"/>
          <w:szCs w:val="24"/>
        </w:rPr>
        <w:t xml:space="preserve">Wales safeguarding </w:t>
      </w:r>
      <w:r w:rsidRPr="000A2F1C">
        <w:rPr>
          <w:sz w:val="24"/>
          <w:szCs w:val="24"/>
        </w:rPr>
        <w:t>procedures</w:t>
      </w:r>
      <w:r w:rsidR="000A2F1C">
        <w:rPr>
          <w:sz w:val="24"/>
          <w:szCs w:val="24"/>
        </w:rPr>
        <w:t xml:space="preserve"> 2019. Available at</w:t>
      </w:r>
      <w:r w:rsidRPr="000A2F1C">
        <w:rPr>
          <w:sz w:val="24"/>
          <w:szCs w:val="24"/>
        </w:rPr>
        <w:t xml:space="preserve"> </w:t>
      </w:r>
      <w:hyperlink r:id="rId41" w:history="1">
        <w:r w:rsidR="00462B15" w:rsidRPr="000A2F1C">
          <w:rPr>
            <w:color w:val="0000FF"/>
            <w:sz w:val="24"/>
            <w:szCs w:val="24"/>
            <w:u w:val="single"/>
          </w:rPr>
          <w:t>Safeguarding Wales</w:t>
        </w:r>
      </w:hyperlink>
      <w:r w:rsidR="00462B15" w:rsidRPr="000A2F1C">
        <w:rPr>
          <w:sz w:val="24"/>
          <w:szCs w:val="24"/>
        </w:rPr>
        <w:t xml:space="preserve"> </w:t>
      </w:r>
      <w:r w:rsidR="00B8263D">
        <w:rPr>
          <w:sz w:val="24"/>
          <w:szCs w:val="24"/>
        </w:rPr>
        <w:t>(Accessed 17</w:t>
      </w:r>
      <w:r w:rsidR="00B8263D" w:rsidRPr="00B8263D">
        <w:rPr>
          <w:sz w:val="24"/>
          <w:szCs w:val="24"/>
          <w:vertAlign w:val="superscript"/>
        </w:rPr>
        <w:t>th</w:t>
      </w:r>
      <w:r w:rsidR="00B8263D">
        <w:rPr>
          <w:sz w:val="24"/>
          <w:szCs w:val="24"/>
        </w:rPr>
        <w:t xml:space="preserve"> February 2025).</w:t>
      </w:r>
    </w:p>
    <w:p w14:paraId="0708B0C9" w14:textId="77777777" w:rsidR="00F55017" w:rsidRPr="00EA4961" w:rsidRDefault="00F55017" w:rsidP="008F1164">
      <w:pPr>
        <w:rPr>
          <w:sz w:val="24"/>
          <w:szCs w:val="24"/>
        </w:rPr>
      </w:pPr>
    </w:p>
    <w:p w14:paraId="2D4C7B30" w14:textId="77777777" w:rsidR="008F1164" w:rsidRDefault="008F1164" w:rsidP="008F1164">
      <w:pPr>
        <w:rPr>
          <w:sz w:val="24"/>
          <w:szCs w:val="24"/>
        </w:rPr>
      </w:pPr>
      <w:r w:rsidRPr="00EA4961">
        <w:rPr>
          <w:sz w:val="24"/>
          <w:szCs w:val="24"/>
        </w:rPr>
        <w:t xml:space="preserve">Wallace, C. and Davies, M. (2009) </w:t>
      </w:r>
      <w:r w:rsidRPr="00EA4961">
        <w:rPr>
          <w:i/>
          <w:iCs/>
          <w:sz w:val="24"/>
          <w:szCs w:val="24"/>
        </w:rPr>
        <w:t>Sharing Assessment in Health &amp; Social care: A practical handbook for interprofessional working</w:t>
      </w:r>
      <w:r w:rsidRPr="00EA4961">
        <w:rPr>
          <w:sz w:val="24"/>
          <w:szCs w:val="24"/>
        </w:rPr>
        <w:t>. 1</w:t>
      </w:r>
      <w:r w:rsidRPr="00EA4961">
        <w:rPr>
          <w:sz w:val="24"/>
          <w:szCs w:val="24"/>
          <w:vertAlign w:val="superscript"/>
        </w:rPr>
        <w:t>st</w:t>
      </w:r>
      <w:r w:rsidRPr="00EA4961">
        <w:rPr>
          <w:sz w:val="24"/>
          <w:szCs w:val="24"/>
        </w:rPr>
        <w:t xml:space="preserve"> edn. London: Sage publications LTD</w:t>
      </w:r>
    </w:p>
    <w:p w14:paraId="13AADEAD" w14:textId="77777777" w:rsidR="00F55017" w:rsidRPr="00EA4961" w:rsidRDefault="00F55017" w:rsidP="008F1164">
      <w:pPr>
        <w:rPr>
          <w:sz w:val="24"/>
          <w:szCs w:val="24"/>
        </w:rPr>
      </w:pPr>
    </w:p>
    <w:p w14:paraId="6A1EAE49" w14:textId="77777777" w:rsidR="008F1164" w:rsidRPr="00B8263D" w:rsidRDefault="008F1164" w:rsidP="008F1164">
      <w:pPr>
        <w:rPr>
          <w:i/>
          <w:iCs/>
          <w:sz w:val="24"/>
          <w:szCs w:val="24"/>
        </w:rPr>
      </w:pPr>
      <w:r w:rsidRPr="00B8263D">
        <w:rPr>
          <w:i/>
          <w:iCs/>
          <w:sz w:val="24"/>
          <w:szCs w:val="24"/>
        </w:rPr>
        <w:t>Welsh Government (2022) Violence against women, Domestic abuse and sexual violence (Wales) Act 2014</w:t>
      </w:r>
    </w:p>
    <w:p w14:paraId="6D06AECA" w14:textId="77777777" w:rsidR="00F55017" w:rsidRPr="00EA4961" w:rsidRDefault="00F55017" w:rsidP="008F1164">
      <w:pPr>
        <w:rPr>
          <w:sz w:val="24"/>
          <w:szCs w:val="24"/>
        </w:rPr>
      </w:pPr>
    </w:p>
    <w:p w14:paraId="36111C28" w14:textId="55646332" w:rsidR="008F1164" w:rsidRDefault="008F1164" w:rsidP="008F1164">
      <w:pPr>
        <w:rPr>
          <w:sz w:val="24"/>
          <w:szCs w:val="24"/>
        </w:rPr>
      </w:pPr>
      <w:r w:rsidRPr="00EA4961">
        <w:rPr>
          <w:sz w:val="24"/>
          <w:szCs w:val="24"/>
        </w:rPr>
        <w:t>Welsh language census 2021</w:t>
      </w:r>
      <w:r w:rsidR="000E06EA">
        <w:rPr>
          <w:sz w:val="24"/>
          <w:szCs w:val="24"/>
        </w:rPr>
        <w:t xml:space="preserve">. Available at </w:t>
      </w:r>
      <w:r w:rsidRPr="00EA4961">
        <w:rPr>
          <w:sz w:val="24"/>
          <w:szCs w:val="24"/>
        </w:rPr>
        <w:t xml:space="preserve"> </w:t>
      </w:r>
      <w:hyperlink r:id="rId42" w:history="1">
        <w:r w:rsidRPr="00EA4961">
          <w:rPr>
            <w:color w:val="0000FF"/>
            <w:sz w:val="24"/>
            <w:szCs w:val="24"/>
            <w:u w:val="single"/>
          </w:rPr>
          <w:t>Welsh language in Wales (Census 2021) | GOV.WALES</w:t>
        </w:r>
      </w:hyperlink>
      <w:r w:rsidRPr="00EA4961">
        <w:rPr>
          <w:sz w:val="24"/>
          <w:szCs w:val="24"/>
        </w:rPr>
        <w:t xml:space="preserve">  </w:t>
      </w:r>
      <w:r w:rsidR="000E06EA">
        <w:rPr>
          <w:sz w:val="24"/>
          <w:szCs w:val="24"/>
        </w:rPr>
        <w:t>(Accessed 16</w:t>
      </w:r>
      <w:r w:rsidR="000E06EA" w:rsidRPr="000E06EA">
        <w:rPr>
          <w:sz w:val="24"/>
          <w:szCs w:val="24"/>
          <w:vertAlign w:val="superscript"/>
        </w:rPr>
        <w:t>th</w:t>
      </w:r>
      <w:r w:rsidR="000E06EA">
        <w:rPr>
          <w:sz w:val="24"/>
          <w:szCs w:val="24"/>
        </w:rPr>
        <w:t xml:space="preserve"> February 2025). </w:t>
      </w:r>
    </w:p>
    <w:p w14:paraId="3BCBF4EB" w14:textId="77777777" w:rsidR="00F55017" w:rsidRPr="00EA4961" w:rsidRDefault="00F55017" w:rsidP="008F1164">
      <w:pPr>
        <w:rPr>
          <w:sz w:val="24"/>
          <w:szCs w:val="24"/>
        </w:rPr>
      </w:pPr>
    </w:p>
    <w:p w14:paraId="49720B1D" w14:textId="5C53231C" w:rsidR="008F1164" w:rsidRDefault="008F1164" w:rsidP="008F1164">
      <w:pPr>
        <w:rPr>
          <w:sz w:val="24"/>
          <w:szCs w:val="24"/>
        </w:rPr>
      </w:pPr>
      <w:r w:rsidRPr="000E06EA">
        <w:rPr>
          <w:i/>
          <w:iCs/>
          <w:sz w:val="24"/>
          <w:szCs w:val="24"/>
        </w:rPr>
        <w:t>Welsh Language (Wales) Measure 2011</w:t>
      </w:r>
      <w:r w:rsidR="00E03667">
        <w:rPr>
          <w:i/>
          <w:iCs/>
          <w:sz w:val="24"/>
          <w:szCs w:val="24"/>
        </w:rPr>
        <w:t xml:space="preserve">. Available at </w:t>
      </w:r>
      <w:r w:rsidRPr="00EA4961">
        <w:rPr>
          <w:sz w:val="24"/>
          <w:szCs w:val="24"/>
        </w:rPr>
        <w:t xml:space="preserve"> </w:t>
      </w:r>
      <w:hyperlink r:id="rId43" w:history="1">
        <w:r w:rsidRPr="00EA4961">
          <w:rPr>
            <w:color w:val="0000FF"/>
            <w:sz w:val="24"/>
            <w:szCs w:val="24"/>
            <w:u w:val="single"/>
          </w:rPr>
          <w:t>Mental Health Act 1983</w:t>
        </w:r>
      </w:hyperlink>
      <w:r w:rsidRPr="00EA4961">
        <w:rPr>
          <w:sz w:val="24"/>
          <w:szCs w:val="24"/>
        </w:rPr>
        <w:t xml:space="preserve"> </w:t>
      </w:r>
      <w:r w:rsidR="007E6FB0">
        <w:rPr>
          <w:sz w:val="24"/>
          <w:szCs w:val="24"/>
        </w:rPr>
        <w:t>(Accessed</w:t>
      </w:r>
      <w:r w:rsidR="00E03667">
        <w:rPr>
          <w:sz w:val="24"/>
          <w:szCs w:val="24"/>
        </w:rPr>
        <w:t xml:space="preserve"> 17</w:t>
      </w:r>
      <w:r w:rsidR="00E03667" w:rsidRPr="00E03667">
        <w:rPr>
          <w:sz w:val="24"/>
          <w:szCs w:val="24"/>
          <w:vertAlign w:val="superscript"/>
        </w:rPr>
        <w:t>th</w:t>
      </w:r>
      <w:r w:rsidR="00E03667">
        <w:rPr>
          <w:sz w:val="24"/>
          <w:szCs w:val="24"/>
        </w:rPr>
        <w:t xml:space="preserve"> February 2025). </w:t>
      </w:r>
    </w:p>
    <w:p w14:paraId="30CD84FD" w14:textId="77777777" w:rsidR="00F55017" w:rsidRPr="00EA4961" w:rsidRDefault="00F55017" w:rsidP="008F1164">
      <w:pPr>
        <w:rPr>
          <w:sz w:val="24"/>
          <w:szCs w:val="24"/>
        </w:rPr>
      </w:pPr>
    </w:p>
    <w:p w14:paraId="3721368C" w14:textId="43845453" w:rsidR="008F1164" w:rsidRPr="00EA4961" w:rsidRDefault="008F1164" w:rsidP="008F1164">
      <w:pPr>
        <w:rPr>
          <w:sz w:val="24"/>
          <w:szCs w:val="24"/>
        </w:rPr>
      </w:pPr>
      <w:r w:rsidRPr="00EA4961">
        <w:rPr>
          <w:sz w:val="24"/>
          <w:szCs w:val="24"/>
        </w:rPr>
        <w:t>What is a MARAC</w:t>
      </w:r>
      <w:r w:rsidR="00E910CB">
        <w:rPr>
          <w:sz w:val="24"/>
          <w:szCs w:val="24"/>
        </w:rPr>
        <w:t xml:space="preserve">. Available at </w:t>
      </w:r>
      <w:r w:rsidRPr="00EA4961">
        <w:rPr>
          <w:sz w:val="24"/>
          <w:szCs w:val="24"/>
        </w:rPr>
        <w:t xml:space="preserve"> </w:t>
      </w:r>
      <w:hyperlink r:id="rId44" w:history="1">
        <w:r w:rsidRPr="00EA4961">
          <w:rPr>
            <w:color w:val="0000FF"/>
            <w:sz w:val="24"/>
            <w:szCs w:val="24"/>
            <w:u w:val="single"/>
          </w:rPr>
          <w:t>Learn more about the Marac - SafeLives</w:t>
        </w:r>
      </w:hyperlink>
      <w:r w:rsidRPr="00EA4961">
        <w:rPr>
          <w:sz w:val="24"/>
          <w:szCs w:val="24"/>
        </w:rPr>
        <w:t xml:space="preserve"> </w:t>
      </w:r>
      <w:r w:rsidR="00E910CB">
        <w:rPr>
          <w:sz w:val="24"/>
          <w:szCs w:val="24"/>
        </w:rPr>
        <w:t xml:space="preserve">( </w:t>
      </w:r>
      <w:r w:rsidR="007E6FB0">
        <w:rPr>
          <w:sz w:val="24"/>
          <w:szCs w:val="24"/>
        </w:rPr>
        <w:t>Accessed</w:t>
      </w:r>
      <w:r w:rsidR="00E910CB">
        <w:rPr>
          <w:sz w:val="24"/>
          <w:szCs w:val="24"/>
        </w:rPr>
        <w:t xml:space="preserve"> 15</w:t>
      </w:r>
      <w:r w:rsidR="00E910CB" w:rsidRPr="00E910CB">
        <w:rPr>
          <w:sz w:val="24"/>
          <w:szCs w:val="24"/>
          <w:vertAlign w:val="superscript"/>
        </w:rPr>
        <w:t>th</w:t>
      </w:r>
      <w:r w:rsidR="00E910CB">
        <w:rPr>
          <w:sz w:val="24"/>
          <w:szCs w:val="24"/>
        </w:rPr>
        <w:t xml:space="preserve"> February </w:t>
      </w:r>
      <w:r w:rsidR="007E6FB0">
        <w:rPr>
          <w:sz w:val="24"/>
          <w:szCs w:val="24"/>
        </w:rPr>
        <w:t>2025).</w:t>
      </w:r>
    </w:p>
    <w:p w14:paraId="103658A0" w14:textId="77777777" w:rsidR="008F1164" w:rsidRPr="00EA4961" w:rsidRDefault="008F1164" w:rsidP="008F1164">
      <w:pPr>
        <w:rPr>
          <w:sz w:val="24"/>
          <w:szCs w:val="24"/>
        </w:rPr>
      </w:pPr>
    </w:p>
    <w:p w14:paraId="0FF2BBB5" w14:textId="77777777" w:rsidR="008F1164" w:rsidRPr="00EA4961" w:rsidRDefault="008F1164" w:rsidP="008F1164">
      <w:pPr>
        <w:rPr>
          <w:sz w:val="24"/>
          <w:szCs w:val="24"/>
        </w:rPr>
      </w:pPr>
    </w:p>
    <w:p w14:paraId="6E17D077" w14:textId="77777777" w:rsidR="008F1164" w:rsidRPr="00EA4961" w:rsidRDefault="008F1164" w:rsidP="008F1164">
      <w:pPr>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047BA81" w14:textId="77777777" w:rsidR="002A1A44" w:rsidRPr="00EE5BC3" w:rsidRDefault="002A1A44" w:rsidP="004A67CB">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DA5B63B" w:rsidR="00E559CE" w:rsidRPr="00B17FA0" w:rsidRDefault="00E559CE" w:rsidP="00B94443">
            <w:pPr>
              <w:jc w:val="both"/>
              <w:rPr>
                <w:sz w:val="24"/>
                <w:szCs w:val="24"/>
              </w:rPr>
            </w:pPr>
            <w:r w:rsidRPr="00B17FA0">
              <w:rPr>
                <w:sz w:val="24"/>
                <w:szCs w:val="24"/>
              </w:rPr>
              <w:t>1</w:t>
            </w:r>
            <w:r w:rsidR="00FB328F">
              <w:rPr>
                <w:sz w:val="24"/>
                <w:szCs w:val="24"/>
              </w:rPr>
              <w:t xml:space="preserve"> Workshop 1</w:t>
            </w:r>
          </w:p>
        </w:tc>
        <w:tc>
          <w:tcPr>
            <w:tcW w:w="5094" w:type="dxa"/>
          </w:tcPr>
          <w:p w14:paraId="4504991A" w14:textId="5004719B" w:rsidR="00E559CE" w:rsidRPr="00B17FA0" w:rsidRDefault="00E25D10" w:rsidP="00B94443">
            <w:pPr>
              <w:jc w:val="both"/>
              <w:rPr>
                <w:sz w:val="24"/>
                <w:szCs w:val="24"/>
              </w:rPr>
            </w:pPr>
            <w:r>
              <w:rPr>
                <w:sz w:val="24"/>
                <w:szCs w:val="24"/>
              </w:rPr>
              <w:t>16/11/23</w:t>
            </w:r>
          </w:p>
        </w:tc>
      </w:tr>
      <w:tr w:rsidR="00E559CE" w:rsidRPr="00B17FA0" w14:paraId="05C1FAE9" w14:textId="77777777" w:rsidTr="00B94443">
        <w:tc>
          <w:tcPr>
            <w:tcW w:w="5094" w:type="dxa"/>
          </w:tcPr>
          <w:p w14:paraId="2BDB6661" w14:textId="48397BF4" w:rsidR="00E559CE" w:rsidRPr="00B17FA0" w:rsidRDefault="00E559CE" w:rsidP="00B94443">
            <w:pPr>
              <w:jc w:val="both"/>
              <w:rPr>
                <w:sz w:val="24"/>
                <w:szCs w:val="24"/>
              </w:rPr>
            </w:pPr>
            <w:r w:rsidRPr="00B17FA0">
              <w:rPr>
                <w:sz w:val="24"/>
                <w:szCs w:val="24"/>
              </w:rPr>
              <w:t>2</w:t>
            </w:r>
            <w:r w:rsidR="0024610A">
              <w:rPr>
                <w:sz w:val="24"/>
                <w:szCs w:val="24"/>
              </w:rPr>
              <w:t>workshop 2</w:t>
            </w:r>
          </w:p>
        </w:tc>
        <w:tc>
          <w:tcPr>
            <w:tcW w:w="5094" w:type="dxa"/>
          </w:tcPr>
          <w:p w14:paraId="7F7A7783" w14:textId="6DDB717C" w:rsidR="00082DED" w:rsidRPr="003664AC" w:rsidRDefault="00082DED" w:rsidP="00082DED">
            <w:pPr>
              <w:overflowPunct/>
              <w:autoSpaceDE/>
              <w:autoSpaceDN/>
              <w:adjustRightInd/>
              <w:spacing w:after="160" w:line="259" w:lineRule="auto"/>
              <w:textAlignment w:val="auto"/>
              <w:rPr>
                <w:rFonts w:eastAsia="Calibri"/>
                <w:color w:val="auto"/>
                <w:sz w:val="24"/>
                <w:szCs w:val="24"/>
                <w:lang w:eastAsia="en-US"/>
              </w:rPr>
            </w:pPr>
            <w:r w:rsidRPr="003664AC">
              <w:rPr>
                <w:rFonts w:eastAsia="Calibri"/>
                <w:color w:val="auto"/>
                <w:sz w:val="24"/>
                <w:szCs w:val="24"/>
                <w:lang w:eastAsia="en-US"/>
              </w:rPr>
              <w:t xml:space="preserve"> 23/01/24</w:t>
            </w:r>
          </w:p>
          <w:p w14:paraId="1516EA4A" w14:textId="77777777" w:rsidR="00082DED" w:rsidRPr="00082DED" w:rsidRDefault="00082DED" w:rsidP="00082DED">
            <w:pPr>
              <w:overflowPunct/>
              <w:autoSpaceDE/>
              <w:autoSpaceDN/>
              <w:adjustRightInd/>
              <w:spacing w:after="160" w:line="259" w:lineRule="auto"/>
              <w:textAlignment w:val="auto"/>
              <w:rPr>
                <w:rFonts w:eastAsia="Calibri"/>
                <w:b/>
                <w:bCs/>
                <w:color w:val="auto"/>
                <w:sz w:val="24"/>
                <w:szCs w:val="24"/>
                <w:lang w:eastAsia="en-US"/>
              </w:rPr>
            </w:pPr>
          </w:p>
          <w:p w14:paraId="1AF3604C" w14:textId="77777777"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15F9FDE4" w:rsidR="00E559CE" w:rsidRPr="00B17FA0" w:rsidRDefault="00E559CE" w:rsidP="00B94443">
            <w:pPr>
              <w:jc w:val="both"/>
              <w:rPr>
                <w:sz w:val="24"/>
                <w:szCs w:val="24"/>
              </w:rPr>
            </w:pPr>
            <w:r w:rsidRPr="00B17FA0">
              <w:rPr>
                <w:sz w:val="24"/>
                <w:szCs w:val="24"/>
              </w:rPr>
              <w:t>3</w:t>
            </w:r>
            <w:r w:rsidR="0024610A">
              <w:rPr>
                <w:sz w:val="24"/>
                <w:szCs w:val="24"/>
              </w:rPr>
              <w:t>workshop 3</w:t>
            </w:r>
          </w:p>
        </w:tc>
        <w:tc>
          <w:tcPr>
            <w:tcW w:w="5094" w:type="dxa"/>
          </w:tcPr>
          <w:p w14:paraId="7FA009DE" w14:textId="7B0DBE88" w:rsidR="00E25D10" w:rsidRPr="003664AC" w:rsidRDefault="00E25D10" w:rsidP="00E25D10">
            <w:pPr>
              <w:overflowPunct/>
              <w:autoSpaceDE/>
              <w:autoSpaceDN/>
              <w:adjustRightInd/>
              <w:spacing w:after="160" w:line="259" w:lineRule="auto"/>
              <w:textAlignment w:val="auto"/>
              <w:rPr>
                <w:rFonts w:eastAsia="Calibri"/>
                <w:color w:val="auto"/>
                <w:sz w:val="24"/>
                <w:szCs w:val="24"/>
                <w:lang w:eastAsia="en-US"/>
              </w:rPr>
            </w:pPr>
            <w:r w:rsidRPr="00082DED">
              <w:rPr>
                <w:rFonts w:eastAsia="Calibri"/>
                <w:b/>
                <w:bCs/>
                <w:color w:val="auto"/>
                <w:sz w:val="24"/>
                <w:szCs w:val="24"/>
                <w:lang w:eastAsia="en-US"/>
              </w:rPr>
              <w:t xml:space="preserve"> </w:t>
            </w:r>
            <w:r w:rsidRPr="003664AC">
              <w:rPr>
                <w:rFonts w:eastAsia="Calibri"/>
                <w:color w:val="auto"/>
                <w:sz w:val="24"/>
                <w:szCs w:val="24"/>
                <w:lang w:eastAsia="en-US"/>
              </w:rPr>
              <w:t>05/03/24</w:t>
            </w:r>
          </w:p>
          <w:p w14:paraId="4DFBE392" w14:textId="77777777" w:rsidR="00E559CE" w:rsidRPr="00B17FA0" w:rsidRDefault="00E559CE" w:rsidP="00B94443">
            <w:pPr>
              <w:jc w:val="both"/>
              <w:rPr>
                <w:sz w:val="24"/>
                <w:szCs w:val="24"/>
              </w:rPr>
            </w:pPr>
          </w:p>
        </w:tc>
      </w:tr>
      <w:tr w:rsidR="00E559CE" w:rsidRPr="008B28E7" w14:paraId="40165146" w14:textId="77777777" w:rsidTr="00B94443">
        <w:tc>
          <w:tcPr>
            <w:tcW w:w="5094" w:type="dxa"/>
          </w:tcPr>
          <w:p w14:paraId="2DE3C97B" w14:textId="2F2F3755" w:rsidR="00E559CE" w:rsidRPr="00B17FA0" w:rsidRDefault="00E559CE" w:rsidP="00B94443">
            <w:pPr>
              <w:jc w:val="both"/>
              <w:rPr>
                <w:sz w:val="24"/>
                <w:szCs w:val="24"/>
              </w:rPr>
            </w:pPr>
            <w:r w:rsidRPr="00B17FA0">
              <w:rPr>
                <w:sz w:val="24"/>
                <w:szCs w:val="24"/>
              </w:rPr>
              <w:t>4</w:t>
            </w:r>
            <w:r w:rsidR="0024610A">
              <w:rPr>
                <w:sz w:val="24"/>
                <w:szCs w:val="24"/>
              </w:rPr>
              <w:t xml:space="preserve"> workshop 4</w:t>
            </w:r>
          </w:p>
        </w:tc>
        <w:tc>
          <w:tcPr>
            <w:tcW w:w="5094" w:type="dxa"/>
          </w:tcPr>
          <w:p w14:paraId="1F29BBF8" w14:textId="77777777" w:rsidR="00E559CE" w:rsidRDefault="003664AC" w:rsidP="00B94443">
            <w:pPr>
              <w:jc w:val="both"/>
              <w:rPr>
                <w:sz w:val="24"/>
                <w:szCs w:val="24"/>
              </w:rPr>
            </w:pPr>
            <w:r>
              <w:rPr>
                <w:sz w:val="24"/>
                <w:szCs w:val="24"/>
              </w:rPr>
              <w:t xml:space="preserve">04/06/24 </w:t>
            </w:r>
          </w:p>
          <w:p w14:paraId="2EC41001" w14:textId="77777777" w:rsidR="003664AC" w:rsidRDefault="003664AC" w:rsidP="00B94443">
            <w:pPr>
              <w:jc w:val="both"/>
              <w:rPr>
                <w:sz w:val="24"/>
                <w:szCs w:val="24"/>
              </w:rPr>
            </w:pPr>
          </w:p>
          <w:p w14:paraId="44EA286D" w14:textId="77777777" w:rsidR="003664AC" w:rsidRDefault="003664AC" w:rsidP="00B94443">
            <w:pPr>
              <w:jc w:val="both"/>
              <w:rPr>
                <w:sz w:val="24"/>
                <w:szCs w:val="24"/>
              </w:rPr>
            </w:pPr>
          </w:p>
          <w:p w14:paraId="1A7DF31B" w14:textId="77777777" w:rsidR="003664AC" w:rsidRDefault="003664AC" w:rsidP="00B94443">
            <w:pPr>
              <w:jc w:val="both"/>
              <w:rPr>
                <w:sz w:val="24"/>
                <w:szCs w:val="24"/>
              </w:rPr>
            </w:pPr>
          </w:p>
          <w:p w14:paraId="16B5309A" w14:textId="12020862" w:rsidR="003664AC" w:rsidRPr="00B17FA0" w:rsidRDefault="003664AC" w:rsidP="00B94443">
            <w:pPr>
              <w:jc w:val="both"/>
              <w:rPr>
                <w:sz w:val="24"/>
                <w:szCs w:val="24"/>
              </w:rPr>
            </w:pP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7D4371" w:rsidRPr="008B28E7" w14:paraId="3DA641F0" w14:textId="77777777" w:rsidTr="00D3203C">
        <w:tc>
          <w:tcPr>
            <w:tcW w:w="10070" w:type="dxa"/>
          </w:tcPr>
          <w:p w14:paraId="447AB793" w14:textId="7D44884C" w:rsidR="007D4371" w:rsidRDefault="007D4371" w:rsidP="007D4371">
            <w:pPr>
              <w:rPr>
                <w:sz w:val="24"/>
                <w:szCs w:val="24"/>
              </w:rPr>
            </w:pPr>
            <w:r w:rsidRPr="008764F7">
              <w:rPr>
                <w:sz w:val="24"/>
                <w:szCs w:val="24"/>
              </w:rPr>
              <w:t>A</w:t>
            </w:r>
            <w:r>
              <w:rPr>
                <w:sz w:val="24"/>
                <w:szCs w:val="24"/>
              </w:rPr>
              <w:t xml:space="preserve">M joined </w:t>
            </w:r>
            <w:r w:rsidRPr="008764F7">
              <w:rPr>
                <w:sz w:val="24"/>
                <w:szCs w:val="24"/>
              </w:rPr>
              <w:t>the Community Mental Health Team</w:t>
            </w:r>
            <w:r>
              <w:rPr>
                <w:sz w:val="24"/>
                <w:szCs w:val="24"/>
              </w:rPr>
              <w:t xml:space="preserve"> (CMHT) as a student</w:t>
            </w:r>
            <w:r w:rsidRPr="008764F7">
              <w:rPr>
                <w:sz w:val="24"/>
                <w:szCs w:val="24"/>
              </w:rPr>
              <w:t xml:space="preserve"> </w:t>
            </w:r>
            <w:r>
              <w:rPr>
                <w:sz w:val="24"/>
                <w:szCs w:val="24"/>
              </w:rPr>
              <w:t>social worker in 2021. In 2022 AM qualified as a social worker and was supported through her first year in practice in the CMHT before embarking on to the CPEL course. AM main role is to hol</w:t>
            </w:r>
            <w:r w:rsidR="000A0456">
              <w:rPr>
                <w:sz w:val="24"/>
                <w:szCs w:val="24"/>
              </w:rPr>
              <w:t>d</w:t>
            </w:r>
            <w:r>
              <w:rPr>
                <w:sz w:val="24"/>
                <w:szCs w:val="24"/>
              </w:rPr>
              <w:t xml:space="preserve"> a caseload of care coordination under The Mental Health Measure 2010. AM also covers her team by </w:t>
            </w:r>
            <w:r>
              <w:rPr>
                <w:sz w:val="24"/>
                <w:szCs w:val="24"/>
              </w:rPr>
              <w:lastRenderedPageBreak/>
              <w:t xml:space="preserve">carrying out assessments under the Social Services and Wellbeing Act (SSWBA) 2014. AM </w:t>
            </w:r>
            <w:r w:rsidRPr="008764F7">
              <w:rPr>
                <w:sz w:val="24"/>
                <w:szCs w:val="24"/>
              </w:rPr>
              <w:t>has grasped the differences between the</w:t>
            </w:r>
            <w:r>
              <w:rPr>
                <w:sz w:val="24"/>
                <w:szCs w:val="24"/>
              </w:rPr>
              <w:t xml:space="preserve">se </w:t>
            </w:r>
            <w:r w:rsidRPr="008764F7">
              <w:rPr>
                <w:sz w:val="24"/>
                <w:szCs w:val="24"/>
              </w:rPr>
              <w:t xml:space="preserve">two different </w:t>
            </w:r>
            <w:r>
              <w:rPr>
                <w:sz w:val="24"/>
                <w:szCs w:val="24"/>
              </w:rPr>
              <w:t xml:space="preserve">roles and how each of the </w:t>
            </w:r>
            <w:r w:rsidRPr="008764F7">
              <w:rPr>
                <w:sz w:val="24"/>
                <w:szCs w:val="24"/>
              </w:rPr>
              <w:t xml:space="preserve">legislations </w:t>
            </w:r>
            <w:r>
              <w:rPr>
                <w:sz w:val="24"/>
                <w:szCs w:val="24"/>
              </w:rPr>
              <w:t>s</w:t>
            </w:r>
            <w:r w:rsidRPr="008764F7">
              <w:rPr>
                <w:sz w:val="24"/>
                <w:szCs w:val="24"/>
              </w:rPr>
              <w:t xml:space="preserve">he works under </w:t>
            </w:r>
            <w:r>
              <w:rPr>
                <w:sz w:val="24"/>
                <w:szCs w:val="24"/>
              </w:rPr>
              <w:t>are applied in practice. AM demonstrates her assessment and care planning skills by identifying services to meet need for compiling a C</w:t>
            </w:r>
            <w:r w:rsidRPr="008764F7">
              <w:rPr>
                <w:sz w:val="24"/>
                <w:szCs w:val="24"/>
              </w:rPr>
              <w:t xml:space="preserve">are and </w:t>
            </w:r>
            <w:r>
              <w:rPr>
                <w:sz w:val="24"/>
                <w:szCs w:val="24"/>
              </w:rPr>
              <w:t>S</w:t>
            </w:r>
            <w:r w:rsidRPr="008764F7">
              <w:rPr>
                <w:sz w:val="24"/>
                <w:szCs w:val="24"/>
              </w:rPr>
              <w:t xml:space="preserve">upport </w:t>
            </w:r>
            <w:r>
              <w:rPr>
                <w:sz w:val="24"/>
                <w:szCs w:val="24"/>
              </w:rPr>
              <w:t>P</w:t>
            </w:r>
            <w:r w:rsidRPr="008764F7">
              <w:rPr>
                <w:sz w:val="24"/>
                <w:szCs w:val="24"/>
              </w:rPr>
              <w:t xml:space="preserve">lans </w:t>
            </w:r>
            <w:r>
              <w:rPr>
                <w:sz w:val="24"/>
                <w:szCs w:val="24"/>
              </w:rPr>
              <w:t xml:space="preserve">(CSP) under the </w:t>
            </w:r>
            <w:r w:rsidRPr="008764F7">
              <w:rPr>
                <w:sz w:val="24"/>
                <w:szCs w:val="24"/>
              </w:rPr>
              <w:t>Social Services and Wellbeing Act 2014 and those subject to The Mental Health Welsh Measure 2010 under care and treatment plans (CTP).  </w:t>
            </w:r>
          </w:p>
          <w:p w14:paraId="32E16CA7" w14:textId="77777777" w:rsidR="007D4371" w:rsidRDefault="007D4371" w:rsidP="007D4371">
            <w:pPr>
              <w:rPr>
                <w:sz w:val="24"/>
                <w:szCs w:val="24"/>
              </w:rPr>
            </w:pPr>
          </w:p>
          <w:p w14:paraId="0D120BE0" w14:textId="77777777" w:rsidR="007D4371" w:rsidRPr="00822E19" w:rsidRDefault="007D4371" w:rsidP="007D4371">
            <w:pPr>
              <w:rPr>
                <w:sz w:val="24"/>
                <w:szCs w:val="24"/>
              </w:rPr>
            </w:pPr>
            <w:r w:rsidRPr="008764F7">
              <w:rPr>
                <w:sz w:val="24"/>
                <w:szCs w:val="24"/>
              </w:rPr>
              <w:t>During A</w:t>
            </w:r>
            <w:r>
              <w:rPr>
                <w:sz w:val="24"/>
                <w:szCs w:val="24"/>
              </w:rPr>
              <w:t>M</w:t>
            </w:r>
            <w:r w:rsidRPr="008764F7">
              <w:rPr>
                <w:sz w:val="24"/>
                <w:szCs w:val="24"/>
              </w:rPr>
              <w:t>’s employment with</w:t>
            </w:r>
            <w:r>
              <w:rPr>
                <w:sz w:val="24"/>
                <w:szCs w:val="24"/>
              </w:rPr>
              <w:t>in</w:t>
            </w:r>
            <w:r w:rsidRPr="008764F7">
              <w:rPr>
                <w:sz w:val="24"/>
                <w:szCs w:val="24"/>
              </w:rPr>
              <w:t xml:space="preserve"> the CMHT</w:t>
            </w:r>
            <w:r>
              <w:rPr>
                <w:sz w:val="24"/>
                <w:szCs w:val="24"/>
              </w:rPr>
              <w:t xml:space="preserve"> s</w:t>
            </w:r>
            <w:r w:rsidRPr="008764F7">
              <w:rPr>
                <w:sz w:val="24"/>
                <w:szCs w:val="24"/>
              </w:rPr>
              <w:t>he has demonstrate good knowledge and skills working</w:t>
            </w:r>
            <w:r>
              <w:rPr>
                <w:sz w:val="24"/>
                <w:szCs w:val="24"/>
              </w:rPr>
              <w:t xml:space="preserve"> with individual who experience mental illness/health difficulties. AM has developed a good understanding of the different mental disorders and the impact these illnesses can have on an individual’s daily living and functioning. Practitioners working under the Mental Health Measure or SSWBA a</w:t>
            </w:r>
            <w:r w:rsidRPr="00822E19">
              <w:rPr>
                <w:bCs/>
                <w:sz w:val="24"/>
                <w:szCs w:val="24"/>
              </w:rPr>
              <w:t xml:space="preserve">re expected to gather information on an individual’s circumstances including social, medical, risk and </w:t>
            </w:r>
            <w:r>
              <w:rPr>
                <w:bCs/>
                <w:sz w:val="24"/>
                <w:szCs w:val="24"/>
              </w:rPr>
              <w:t xml:space="preserve">relapse signatures </w:t>
            </w:r>
            <w:r w:rsidRPr="00822E19">
              <w:rPr>
                <w:bCs/>
                <w:sz w:val="24"/>
                <w:szCs w:val="24"/>
              </w:rPr>
              <w:t xml:space="preserve">which have a negative bearing on their current situation. </w:t>
            </w:r>
            <w:r>
              <w:rPr>
                <w:bCs/>
                <w:sz w:val="24"/>
                <w:szCs w:val="24"/>
              </w:rPr>
              <w:t xml:space="preserve">AM has demonstrated very good skills in working in a </w:t>
            </w:r>
            <w:r w:rsidRPr="00822E19">
              <w:rPr>
                <w:bCs/>
                <w:sz w:val="24"/>
                <w:szCs w:val="24"/>
              </w:rPr>
              <w:t xml:space="preserve">holistic </w:t>
            </w:r>
            <w:r>
              <w:rPr>
                <w:bCs/>
                <w:sz w:val="24"/>
                <w:szCs w:val="24"/>
              </w:rPr>
              <w:t xml:space="preserve">approach for identifying outcomes in order to </w:t>
            </w:r>
            <w:r w:rsidRPr="00822E19">
              <w:rPr>
                <w:bCs/>
                <w:sz w:val="24"/>
                <w:szCs w:val="24"/>
              </w:rPr>
              <w:t xml:space="preserve">determine the care pathway for </w:t>
            </w:r>
            <w:r>
              <w:rPr>
                <w:bCs/>
                <w:sz w:val="24"/>
                <w:szCs w:val="24"/>
              </w:rPr>
              <w:t>each s</w:t>
            </w:r>
            <w:r w:rsidRPr="00822E19">
              <w:rPr>
                <w:bCs/>
                <w:sz w:val="24"/>
                <w:szCs w:val="24"/>
              </w:rPr>
              <w:t>ervice user</w:t>
            </w:r>
            <w:r>
              <w:rPr>
                <w:bCs/>
                <w:sz w:val="24"/>
                <w:szCs w:val="24"/>
              </w:rPr>
              <w:t xml:space="preserve">/carer she has supported.  </w:t>
            </w:r>
          </w:p>
          <w:p w14:paraId="085E559D" w14:textId="77777777" w:rsidR="007D4371" w:rsidRDefault="007D4371" w:rsidP="007D4371">
            <w:pPr>
              <w:rPr>
                <w:sz w:val="24"/>
                <w:szCs w:val="24"/>
              </w:rPr>
            </w:pPr>
          </w:p>
          <w:p w14:paraId="26071538" w14:textId="77777777" w:rsidR="007D4371" w:rsidRDefault="007D4371" w:rsidP="007D4371">
            <w:pPr>
              <w:rPr>
                <w:sz w:val="24"/>
                <w:szCs w:val="24"/>
              </w:rPr>
            </w:pPr>
            <w:r>
              <w:rPr>
                <w:sz w:val="24"/>
                <w:szCs w:val="24"/>
              </w:rPr>
              <w:t xml:space="preserve">AM has demonstrated very good network and communication skills during </w:t>
            </w:r>
            <w:r w:rsidRPr="008764F7">
              <w:rPr>
                <w:sz w:val="24"/>
                <w:szCs w:val="24"/>
              </w:rPr>
              <w:t xml:space="preserve">multidisciplinary </w:t>
            </w:r>
            <w:r>
              <w:rPr>
                <w:sz w:val="24"/>
                <w:szCs w:val="24"/>
              </w:rPr>
              <w:t xml:space="preserve">team meetings (MDT’s) </w:t>
            </w:r>
            <w:r w:rsidRPr="008764F7">
              <w:rPr>
                <w:sz w:val="24"/>
                <w:szCs w:val="24"/>
              </w:rPr>
              <w:t xml:space="preserve">and </w:t>
            </w:r>
            <w:r>
              <w:rPr>
                <w:sz w:val="24"/>
                <w:szCs w:val="24"/>
              </w:rPr>
              <w:t xml:space="preserve">involvement with </w:t>
            </w:r>
            <w:r w:rsidRPr="008764F7">
              <w:rPr>
                <w:sz w:val="24"/>
                <w:szCs w:val="24"/>
              </w:rPr>
              <w:t>multiagency service</w:t>
            </w:r>
            <w:r>
              <w:rPr>
                <w:sz w:val="24"/>
                <w:szCs w:val="24"/>
              </w:rPr>
              <w:t>s</w:t>
            </w:r>
            <w:r w:rsidRPr="008764F7">
              <w:rPr>
                <w:sz w:val="24"/>
                <w:szCs w:val="24"/>
              </w:rPr>
              <w:t xml:space="preserve">. </w:t>
            </w:r>
            <w:r>
              <w:rPr>
                <w:sz w:val="24"/>
                <w:szCs w:val="24"/>
              </w:rPr>
              <w:t xml:space="preserve">She has worked collaboratively with other professionals assisting them when assessing and planning services for individuals who require mental health services. </w:t>
            </w:r>
            <w:r w:rsidRPr="008764F7">
              <w:rPr>
                <w:sz w:val="24"/>
                <w:szCs w:val="24"/>
              </w:rPr>
              <w:t xml:space="preserve">Initially </w:t>
            </w:r>
            <w:r>
              <w:rPr>
                <w:sz w:val="24"/>
                <w:szCs w:val="24"/>
              </w:rPr>
              <w:t xml:space="preserve">AM appeared to be nervous </w:t>
            </w:r>
            <w:r w:rsidRPr="008764F7">
              <w:rPr>
                <w:sz w:val="24"/>
                <w:szCs w:val="24"/>
              </w:rPr>
              <w:t>attending multidisciplinary team meetings</w:t>
            </w:r>
            <w:r>
              <w:rPr>
                <w:sz w:val="24"/>
                <w:szCs w:val="24"/>
              </w:rPr>
              <w:t xml:space="preserve"> or discussing cases with health colleagues, ho</w:t>
            </w:r>
            <w:r w:rsidRPr="008764F7">
              <w:rPr>
                <w:sz w:val="24"/>
                <w:szCs w:val="24"/>
              </w:rPr>
              <w:t xml:space="preserve">wever, </w:t>
            </w:r>
            <w:r>
              <w:rPr>
                <w:sz w:val="24"/>
                <w:szCs w:val="24"/>
              </w:rPr>
              <w:t>as time has progressed, I</w:t>
            </w:r>
            <w:r w:rsidRPr="008764F7">
              <w:rPr>
                <w:sz w:val="24"/>
                <w:szCs w:val="24"/>
              </w:rPr>
              <w:t xml:space="preserve"> have observed A</w:t>
            </w:r>
            <w:r>
              <w:rPr>
                <w:sz w:val="24"/>
                <w:szCs w:val="24"/>
              </w:rPr>
              <w:t>M</w:t>
            </w:r>
            <w:r w:rsidRPr="008764F7">
              <w:rPr>
                <w:sz w:val="24"/>
                <w:szCs w:val="24"/>
              </w:rPr>
              <w:t xml:space="preserve"> grow in confidence </w:t>
            </w:r>
            <w:r>
              <w:rPr>
                <w:sz w:val="24"/>
                <w:szCs w:val="24"/>
              </w:rPr>
              <w:t xml:space="preserve">by the excellent working relationships she has formed and the rapport she has </w:t>
            </w:r>
            <w:r w:rsidRPr="008764F7">
              <w:rPr>
                <w:sz w:val="24"/>
                <w:szCs w:val="24"/>
              </w:rPr>
              <w:t>buil</w:t>
            </w:r>
            <w:r>
              <w:rPr>
                <w:sz w:val="24"/>
                <w:szCs w:val="24"/>
              </w:rPr>
              <w:t xml:space="preserve">t </w:t>
            </w:r>
            <w:r w:rsidRPr="008764F7">
              <w:rPr>
                <w:sz w:val="24"/>
                <w:szCs w:val="24"/>
              </w:rPr>
              <w:t>up with staff</w:t>
            </w:r>
            <w:r>
              <w:rPr>
                <w:sz w:val="24"/>
                <w:szCs w:val="24"/>
              </w:rPr>
              <w:t xml:space="preserve">. AM has acted appropriately and taken the advice and guidance from professionals based in the MDT. Am has worked collaboratively with her colleagues upholding her social work ethics and values in a health led service. AM has demonstrated good </w:t>
            </w:r>
            <w:r w:rsidRPr="008764F7">
              <w:rPr>
                <w:sz w:val="24"/>
                <w:szCs w:val="24"/>
              </w:rPr>
              <w:t>interact</w:t>
            </w:r>
            <w:r>
              <w:rPr>
                <w:sz w:val="24"/>
                <w:szCs w:val="24"/>
              </w:rPr>
              <w:t>ive a</w:t>
            </w:r>
            <w:r w:rsidRPr="008764F7">
              <w:rPr>
                <w:sz w:val="24"/>
                <w:szCs w:val="24"/>
              </w:rPr>
              <w:t xml:space="preserve">nd communicating </w:t>
            </w:r>
            <w:r>
              <w:rPr>
                <w:sz w:val="24"/>
                <w:szCs w:val="24"/>
              </w:rPr>
              <w:t xml:space="preserve">skills which have been beneficial to build her competence and </w:t>
            </w:r>
            <w:r w:rsidRPr="008764F7">
              <w:rPr>
                <w:sz w:val="24"/>
                <w:szCs w:val="24"/>
              </w:rPr>
              <w:t>confiden</w:t>
            </w:r>
            <w:r>
              <w:rPr>
                <w:sz w:val="24"/>
                <w:szCs w:val="24"/>
              </w:rPr>
              <w:t xml:space="preserve">ce in the workplace. </w:t>
            </w:r>
          </w:p>
          <w:p w14:paraId="78C5CD1F" w14:textId="77777777" w:rsidR="007D4371" w:rsidRDefault="007D4371" w:rsidP="007D4371">
            <w:pPr>
              <w:rPr>
                <w:sz w:val="24"/>
                <w:szCs w:val="24"/>
              </w:rPr>
            </w:pPr>
          </w:p>
          <w:p w14:paraId="575B1EEA" w14:textId="77777777" w:rsidR="007D4371" w:rsidRDefault="007D4371" w:rsidP="007D4371">
            <w:pPr>
              <w:rPr>
                <w:sz w:val="24"/>
                <w:szCs w:val="24"/>
              </w:rPr>
            </w:pPr>
            <w:r>
              <w:rPr>
                <w:sz w:val="24"/>
                <w:szCs w:val="24"/>
              </w:rPr>
              <w:t xml:space="preserve">AM has shown good evidence-based practice from examples of cases she holds. During supervision AM has reflected on the decision she has made during practice and explored a critical analysis of her actions unpicking elements of each step she has taken during the course of her work. AM will discuss her experiences and reflect on ‘how it went’ making adjustments and improvements to her practice. AM will utilise supervision effectively. She comes to her supervision sessions prepared and on time.   </w:t>
            </w:r>
          </w:p>
          <w:p w14:paraId="5DBDCC33" w14:textId="77777777" w:rsidR="007D4371" w:rsidRDefault="007D4371" w:rsidP="007D4371">
            <w:pPr>
              <w:rPr>
                <w:sz w:val="24"/>
                <w:szCs w:val="24"/>
              </w:rPr>
            </w:pPr>
          </w:p>
          <w:p w14:paraId="554FAE85" w14:textId="77777777" w:rsidR="007D4371" w:rsidRDefault="007D4371" w:rsidP="007D4371">
            <w:pPr>
              <w:rPr>
                <w:sz w:val="24"/>
                <w:szCs w:val="24"/>
              </w:rPr>
            </w:pPr>
            <w:r>
              <w:rPr>
                <w:sz w:val="24"/>
                <w:szCs w:val="24"/>
              </w:rPr>
              <w:t xml:space="preserve">AM has developed a person-centred approach for identifying positive outcomes when developing CTP’s and CSP. She has worked alongside individual’s supporting and agreeing outcomes ensuring users of services are given their own voice enabling them to take ownership of their care plan. Equally AM has supported carers in recognising the support they provide. AM has carried out carers assessments identified support networks to enable a carer to carry on providing this important and essential role they give to users of services.  </w:t>
            </w:r>
          </w:p>
          <w:p w14:paraId="6CE71707" w14:textId="77777777" w:rsidR="007D4371" w:rsidRDefault="007D4371" w:rsidP="007D4371">
            <w:pPr>
              <w:rPr>
                <w:sz w:val="24"/>
                <w:szCs w:val="24"/>
              </w:rPr>
            </w:pPr>
          </w:p>
          <w:p w14:paraId="786B6B44" w14:textId="77777777" w:rsidR="007D4371" w:rsidRPr="008764F7" w:rsidRDefault="007D4371" w:rsidP="007D4371">
            <w:pPr>
              <w:rPr>
                <w:rFonts w:ascii="Segoe UI" w:hAnsi="Segoe UI" w:cs="Segoe UI"/>
                <w:sz w:val="18"/>
                <w:szCs w:val="18"/>
              </w:rPr>
            </w:pPr>
            <w:r w:rsidRPr="008764F7">
              <w:rPr>
                <w:sz w:val="24"/>
                <w:szCs w:val="24"/>
              </w:rPr>
              <w:t>A</w:t>
            </w:r>
            <w:r>
              <w:rPr>
                <w:sz w:val="24"/>
                <w:szCs w:val="24"/>
              </w:rPr>
              <w:t>M</w:t>
            </w:r>
            <w:r w:rsidRPr="008764F7">
              <w:rPr>
                <w:sz w:val="24"/>
                <w:szCs w:val="24"/>
              </w:rPr>
              <w:t xml:space="preserve"> has developed </w:t>
            </w:r>
            <w:r>
              <w:rPr>
                <w:sz w:val="24"/>
                <w:szCs w:val="24"/>
              </w:rPr>
              <w:t xml:space="preserve">a good </w:t>
            </w:r>
            <w:r w:rsidRPr="008764F7">
              <w:rPr>
                <w:sz w:val="24"/>
                <w:szCs w:val="24"/>
              </w:rPr>
              <w:t xml:space="preserve">understanding between the different </w:t>
            </w:r>
            <w:r>
              <w:rPr>
                <w:sz w:val="24"/>
                <w:szCs w:val="24"/>
              </w:rPr>
              <w:t xml:space="preserve">professional </w:t>
            </w:r>
            <w:r w:rsidRPr="008764F7">
              <w:rPr>
                <w:sz w:val="24"/>
                <w:szCs w:val="24"/>
              </w:rPr>
              <w:t xml:space="preserve">roles and responsibilities </w:t>
            </w:r>
            <w:r>
              <w:rPr>
                <w:sz w:val="24"/>
                <w:szCs w:val="24"/>
              </w:rPr>
              <w:t xml:space="preserve">for each </w:t>
            </w:r>
            <w:r w:rsidRPr="008764F7">
              <w:rPr>
                <w:sz w:val="24"/>
                <w:szCs w:val="24"/>
              </w:rPr>
              <w:t>discipline h</w:t>
            </w:r>
            <w:r>
              <w:rPr>
                <w:sz w:val="24"/>
                <w:szCs w:val="24"/>
              </w:rPr>
              <w:t>e</w:t>
            </w:r>
            <w:r w:rsidRPr="008764F7">
              <w:rPr>
                <w:sz w:val="24"/>
                <w:szCs w:val="24"/>
              </w:rPr>
              <w:t>ld</w:t>
            </w:r>
            <w:r>
              <w:rPr>
                <w:sz w:val="24"/>
                <w:szCs w:val="24"/>
              </w:rPr>
              <w:t xml:space="preserve"> in a CMHT</w:t>
            </w:r>
            <w:r w:rsidRPr="008764F7">
              <w:rPr>
                <w:sz w:val="24"/>
                <w:szCs w:val="24"/>
              </w:rPr>
              <w:t xml:space="preserve">. </w:t>
            </w:r>
            <w:r>
              <w:rPr>
                <w:sz w:val="24"/>
                <w:szCs w:val="24"/>
              </w:rPr>
              <w:t>She</w:t>
            </w:r>
            <w:r w:rsidRPr="008764F7">
              <w:rPr>
                <w:sz w:val="24"/>
                <w:szCs w:val="24"/>
              </w:rPr>
              <w:t xml:space="preserve"> has grasped a good understanding </w:t>
            </w:r>
            <w:r w:rsidRPr="008764F7">
              <w:rPr>
                <w:sz w:val="24"/>
                <w:szCs w:val="24"/>
              </w:rPr>
              <w:lastRenderedPageBreak/>
              <w:t xml:space="preserve">between the different specialisms and how each discipline interconnect with each other to support </w:t>
            </w:r>
            <w:r>
              <w:rPr>
                <w:sz w:val="24"/>
                <w:szCs w:val="24"/>
              </w:rPr>
              <w:t xml:space="preserve">individuals requiring </w:t>
            </w:r>
            <w:r w:rsidRPr="008764F7">
              <w:rPr>
                <w:sz w:val="24"/>
                <w:szCs w:val="24"/>
              </w:rPr>
              <w:t>mental health services. </w:t>
            </w:r>
            <w:r>
              <w:rPr>
                <w:bCs/>
                <w:sz w:val="24"/>
                <w:szCs w:val="24"/>
              </w:rPr>
              <w:t xml:space="preserve">Feedback from colleagues report how AM has built up good professional working relationships in the team. AM is described by her colleagues as helpful, knowledgeable, confident and a competent social worker. She is a team player, approachable and her specialism of domestic violence has shone through in her practice. AM’s work ethic is outstanding, and it is evident by the achievements she has made in practice since qualifying as a social worker. </w:t>
            </w:r>
            <w:r w:rsidRPr="008764F7">
              <w:rPr>
                <w:sz w:val="24"/>
                <w:szCs w:val="24"/>
              </w:rPr>
              <w:t> </w:t>
            </w:r>
          </w:p>
          <w:p w14:paraId="4BFEF621" w14:textId="77777777" w:rsidR="007D4371" w:rsidRPr="008764F7" w:rsidRDefault="007D4371" w:rsidP="007D4371">
            <w:pPr>
              <w:rPr>
                <w:rFonts w:ascii="Segoe UI" w:hAnsi="Segoe UI" w:cs="Segoe UI"/>
                <w:sz w:val="18"/>
                <w:szCs w:val="18"/>
              </w:rPr>
            </w:pPr>
            <w:r w:rsidRPr="008764F7">
              <w:rPr>
                <w:sz w:val="24"/>
                <w:szCs w:val="24"/>
              </w:rPr>
              <w:t> </w:t>
            </w:r>
          </w:p>
          <w:p w14:paraId="0F353585" w14:textId="77777777" w:rsidR="007D4371" w:rsidRPr="008764F7" w:rsidRDefault="007D4371" w:rsidP="007D4371">
            <w:pPr>
              <w:rPr>
                <w:rFonts w:ascii="Segoe UI" w:hAnsi="Segoe UI" w:cs="Segoe UI"/>
                <w:sz w:val="18"/>
                <w:szCs w:val="18"/>
              </w:rPr>
            </w:pPr>
            <w:r w:rsidRPr="008764F7">
              <w:rPr>
                <w:sz w:val="24"/>
                <w:szCs w:val="24"/>
              </w:rPr>
              <w:t>A</w:t>
            </w:r>
            <w:r>
              <w:rPr>
                <w:sz w:val="24"/>
                <w:szCs w:val="24"/>
              </w:rPr>
              <w:t xml:space="preserve">M’s main role in the CMHT has been work under the Measure; however, AM is also required on times to provide cover for the Wellbeing Team. This is a preventative mental health service in the local authority who carry out assessments under the SSWBA. AM supports her team members by </w:t>
            </w:r>
            <w:r w:rsidRPr="008764F7">
              <w:rPr>
                <w:sz w:val="24"/>
                <w:szCs w:val="24"/>
              </w:rPr>
              <w:t>screen</w:t>
            </w:r>
            <w:r>
              <w:rPr>
                <w:sz w:val="24"/>
                <w:szCs w:val="24"/>
              </w:rPr>
              <w:t xml:space="preserve">ing </w:t>
            </w:r>
            <w:r w:rsidRPr="008764F7">
              <w:rPr>
                <w:sz w:val="24"/>
                <w:szCs w:val="24"/>
              </w:rPr>
              <w:t>referral</w:t>
            </w:r>
            <w:r>
              <w:rPr>
                <w:sz w:val="24"/>
                <w:szCs w:val="24"/>
              </w:rPr>
              <w:t>s</w:t>
            </w:r>
            <w:r w:rsidRPr="008764F7">
              <w:rPr>
                <w:sz w:val="24"/>
                <w:szCs w:val="24"/>
              </w:rPr>
              <w:t xml:space="preserve"> and decides the care pathway for each one. A</w:t>
            </w:r>
            <w:r>
              <w:rPr>
                <w:sz w:val="24"/>
                <w:szCs w:val="24"/>
              </w:rPr>
              <w:t>M</w:t>
            </w:r>
            <w:r w:rsidRPr="008764F7">
              <w:rPr>
                <w:sz w:val="24"/>
                <w:szCs w:val="24"/>
              </w:rPr>
              <w:t xml:space="preserve"> has demonstrated a good knowledge of </w:t>
            </w:r>
            <w:r>
              <w:rPr>
                <w:sz w:val="24"/>
                <w:szCs w:val="24"/>
              </w:rPr>
              <w:t xml:space="preserve">the </w:t>
            </w:r>
            <w:r w:rsidRPr="008764F7">
              <w:rPr>
                <w:sz w:val="24"/>
                <w:szCs w:val="24"/>
              </w:rPr>
              <w:t xml:space="preserve">different services within the local area and used them to signpost </w:t>
            </w:r>
            <w:r>
              <w:rPr>
                <w:sz w:val="24"/>
                <w:szCs w:val="24"/>
              </w:rPr>
              <w:t xml:space="preserve">individuals to appropriate services. AM can switch her role with ease from working under legislation of the Mental Health Measure to those supported by SSWBA. AM will adapt her practice accordingly. </w:t>
            </w:r>
            <w:r w:rsidRPr="008764F7">
              <w:rPr>
                <w:sz w:val="24"/>
                <w:szCs w:val="24"/>
              </w:rPr>
              <w:t> </w:t>
            </w:r>
          </w:p>
          <w:p w14:paraId="0752E784" w14:textId="77777777" w:rsidR="007D4371" w:rsidRPr="008764F7" w:rsidRDefault="007D4371" w:rsidP="007D4371">
            <w:pPr>
              <w:rPr>
                <w:rFonts w:ascii="Segoe UI" w:hAnsi="Segoe UI" w:cs="Segoe UI"/>
                <w:sz w:val="18"/>
                <w:szCs w:val="18"/>
              </w:rPr>
            </w:pPr>
          </w:p>
          <w:p w14:paraId="12886F46" w14:textId="77777777" w:rsidR="007D4371" w:rsidRPr="008764F7" w:rsidRDefault="007D4371" w:rsidP="007D4371">
            <w:pPr>
              <w:rPr>
                <w:rFonts w:ascii="Segoe UI" w:hAnsi="Segoe UI" w:cs="Segoe UI"/>
                <w:sz w:val="18"/>
                <w:szCs w:val="18"/>
              </w:rPr>
            </w:pPr>
            <w:r w:rsidRPr="008764F7">
              <w:rPr>
                <w:sz w:val="24"/>
                <w:szCs w:val="24"/>
              </w:rPr>
              <w:t>A</w:t>
            </w:r>
            <w:r>
              <w:rPr>
                <w:sz w:val="24"/>
                <w:szCs w:val="24"/>
              </w:rPr>
              <w:t>M</w:t>
            </w:r>
            <w:r w:rsidRPr="008764F7">
              <w:rPr>
                <w:sz w:val="24"/>
                <w:szCs w:val="24"/>
              </w:rPr>
              <w:t xml:space="preserve"> has comple</w:t>
            </w:r>
            <w:r>
              <w:rPr>
                <w:sz w:val="24"/>
                <w:szCs w:val="24"/>
              </w:rPr>
              <w:t xml:space="preserve">ted </w:t>
            </w:r>
            <w:r w:rsidRPr="008764F7">
              <w:rPr>
                <w:sz w:val="24"/>
                <w:szCs w:val="24"/>
              </w:rPr>
              <w:t xml:space="preserve">social circumstances reports for </w:t>
            </w:r>
            <w:r>
              <w:rPr>
                <w:sz w:val="24"/>
                <w:szCs w:val="24"/>
              </w:rPr>
              <w:t>Mental Health T</w:t>
            </w:r>
            <w:r w:rsidRPr="008764F7">
              <w:rPr>
                <w:sz w:val="24"/>
                <w:szCs w:val="24"/>
              </w:rPr>
              <w:t xml:space="preserve">ribunal </w:t>
            </w:r>
            <w:r>
              <w:rPr>
                <w:sz w:val="24"/>
                <w:szCs w:val="24"/>
              </w:rPr>
              <w:t>H</w:t>
            </w:r>
            <w:r w:rsidRPr="008764F7">
              <w:rPr>
                <w:sz w:val="24"/>
                <w:szCs w:val="24"/>
              </w:rPr>
              <w:t xml:space="preserve">earing </w:t>
            </w:r>
            <w:r>
              <w:rPr>
                <w:sz w:val="24"/>
                <w:szCs w:val="24"/>
              </w:rPr>
              <w:t xml:space="preserve">for individuals </w:t>
            </w:r>
            <w:r w:rsidRPr="008764F7">
              <w:rPr>
                <w:sz w:val="24"/>
                <w:szCs w:val="24"/>
              </w:rPr>
              <w:t xml:space="preserve">detained </w:t>
            </w:r>
            <w:r>
              <w:rPr>
                <w:sz w:val="24"/>
                <w:szCs w:val="24"/>
              </w:rPr>
              <w:t xml:space="preserve">under the Mental Health Act 1983. </w:t>
            </w:r>
            <w:r w:rsidRPr="008764F7">
              <w:rPr>
                <w:sz w:val="24"/>
                <w:szCs w:val="24"/>
              </w:rPr>
              <w:t>A</w:t>
            </w:r>
            <w:r>
              <w:rPr>
                <w:sz w:val="24"/>
                <w:szCs w:val="24"/>
              </w:rPr>
              <w:t>M</w:t>
            </w:r>
            <w:r w:rsidRPr="008764F7">
              <w:rPr>
                <w:sz w:val="24"/>
                <w:szCs w:val="24"/>
              </w:rPr>
              <w:t xml:space="preserve"> has shown very good report writing skills. </w:t>
            </w:r>
            <w:r>
              <w:rPr>
                <w:sz w:val="24"/>
                <w:szCs w:val="24"/>
              </w:rPr>
              <w:t xml:space="preserve">She </w:t>
            </w:r>
            <w:r w:rsidRPr="008764F7">
              <w:rPr>
                <w:sz w:val="24"/>
                <w:szCs w:val="24"/>
              </w:rPr>
              <w:t>has shown h</w:t>
            </w:r>
            <w:r>
              <w:rPr>
                <w:sz w:val="24"/>
                <w:szCs w:val="24"/>
              </w:rPr>
              <w:t>er</w:t>
            </w:r>
            <w:r w:rsidRPr="008764F7">
              <w:rPr>
                <w:sz w:val="24"/>
                <w:szCs w:val="24"/>
              </w:rPr>
              <w:t xml:space="preserve"> ability to gather information from different sources required for the report by consulting relevant persons involved in their care</w:t>
            </w:r>
            <w:r>
              <w:rPr>
                <w:sz w:val="24"/>
                <w:szCs w:val="24"/>
              </w:rPr>
              <w:t xml:space="preserve"> such as </w:t>
            </w:r>
            <w:r w:rsidRPr="008764F7">
              <w:rPr>
                <w:sz w:val="24"/>
                <w:szCs w:val="24"/>
              </w:rPr>
              <w:t>carers</w:t>
            </w:r>
            <w:r>
              <w:rPr>
                <w:sz w:val="24"/>
                <w:szCs w:val="24"/>
              </w:rPr>
              <w:t xml:space="preserve">, other </w:t>
            </w:r>
            <w:r w:rsidRPr="008764F7">
              <w:rPr>
                <w:sz w:val="24"/>
                <w:szCs w:val="24"/>
              </w:rPr>
              <w:t>family members</w:t>
            </w:r>
            <w:r>
              <w:rPr>
                <w:sz w:val="24"/>
                <w:szCs w:val="24"/>
              </w:rPr>
              <w:t xml:space="preserve"> and professionals</w:t>
            </w:r>
            <w:r w:rsidRPr="008764F7">
              <w:rPr>
                <w:sz w:val="24"/>
                <w:szCs w:val="24"/>
              </w:rPr>
              <w:t>.</w:t>
            </w:r>
            <w:r>
              <w:rPr>
                <w:sz w:val="24"/>
                <w:szCs w:val="24"/>
              </w:rPr>
              <w:t xml:space="preserve"> AM h</w:t>
            </w:r>
            <w:r w:rsidRPr="008764F7">
              <w:rPr>
                <w:sz w:val="24"/>
                <w:szCs w:val="24"/>
              </w:rPr>
              <w:t xml:space="preserve">as presented </w:t>
            </w:r>
            <w:r>
              <w:rPr>
                <w:sz w:val="24"/>
                <w:szCs w:val="24"/>
              </w:rPr>
              <w:t>her report t</w:t>
            </w:r>
            <w:r w:rsidRPr="008764F7">
              <w:rPr>
                <w:sz w:val="24"/>
                <w:szCs w:val="24"/>
              </w:rPr>
              <w:t xml:space="preserve">o the tribunal hearing making recommendations to the panel </w:t>
            </w:r>
            <w:r>
              <w:rPr>
                <w:sz w:val="24"/>
                <w:szCs w:val="24"/>
              </w:rPr>
              <w:t xml:space="preserve">from the evidence of </w:t>
            </w:r>
            <w:r w:rsidRPr="008764F7">
              <w:rPr>
                <w:sz w:val="24"/>
                <w:szCs w:val="24"/>
              </w:rPr>
              <w:t>h</w:t>
            </w:r>
            <w:r>
              <w:rPr>
                <w:sz w:val="24"/>
                <w:szCs w:val="24"/>
              </w:rPr>
              <w:t>er</w:t>
            </w:r>
            <w:r w:rsidRPr="008764F7">
              <w:rPr>
                <w:sz w:val="24"/>
                <w:szCs w:val="24"/>
              </w:rPr>
              <w:t xml:space="preserve"> findings. Attendance at tribunals can be overwhelming and daunting for professional</w:t>
            </w:r>
            <w:r>
              <w:rPr>
                <w:sz w:val="24"/>
                <w:szCs w:val="24"/>
              </w:rPr>
              <w:t>s</w:t>
            </w:r>
            <w:r w:rsidRPr="008764F7">
              <w:rPr>
                <w:sz w:val="24"/>
                <w:szCs w:val="24"/>
              </w:rPr>
              <w:t xml:space="preserve"> however A</w:t>
            </w:r>
            <w:r>
              <w:rPr>
                <w:sz w:val="24"/>
                <w:szCs w:val="24"/>
              </w:rPr>
              <w:t>M</w:t>
            </w:r>
            <w:r w:rsidRPr="008764F7">
              <w:rPr>
                <w:sz w:val="24"/>
                <w:szCs w:val="24"/>
              </w:rPr>
              <w:t xml:space="preserve"> has shown real confidence and resilience in </w:t>
            </w:r>
            <w:r>
              <w:rPr>
                <w:sz w:val="24"/>
                <w:szCs w:val="24"/>
              </w:rPr>
              <w:t>her p</w:t>
            </w:r>
            <w:r w:rsidRPr="008764F7">
              <w:rPr>
                <w:sz w:val="24"/>
                <w:szCs w:val="24"/>
              </w:rPr>
              <w:t>ractice to manage these challenging situations.    </w:t>
            </w:r>
          </w:p>
          <w:p w14:paraId="17218C60" w14:textId="77777777" w:rsidR="007D4371" w:rsidRPr="008764F7" w:rsidRDefault="007D4371" w:rsidP="007D4371">
            <w:pPr>
              <w:rPr>
                <w:rFonts w:ascii="Segoe UI" w:hAnsi="Segoe UI" w:cs="Segoe UI"/>
                <w:sz w:val="18"/>
                <w:szCs w:val="18"/>
              </w:rPr>
            </w:pPr>
            <w:r w:rsidRPr="008764F7">
              <w:rPr>
                <w:sz w:val="24"/>
                <w:szCs w:val="24"/>
              </w:rPr>
              <w:t> </w:t>
            </w:r>
          </w:p>
          <w:p w14:paraId="7D12FE56" w14:textId="77777777" w:rsidR="007D4371" w:rsidRPr="008764F7" w:rsidRDefault="007D4371" w:rsidP="007D4371">
            <w:pPr>
              <w:rPr>
                <w:rFonts w:ascii="Segoe UI" w:hAnsi="Segoe UI" w:cs="Segoe UI"/>
                <w:sz w:val="18"/>
                <w:szCs w:val="18"/>
              </w:rPr>
            </w:pPr>
            <w:r>
              <w:rPr>
                <w:sz w:val="24"/>
                <w:szCs w:val="24"/>
              </w:rPr>
              <w:t xml:space="preserve">AM </w:t>
            </w:r>
            <w:r w:rsidRPr="008764F7">
              <w:rPr>
                <w:sz w:val="24"/>
                <w:szCs w:val="24"/>
              </w:rPr>
              <w:t>has shown a sound knowledge base which has underpinned h</w:t>
            </w:r>
            <w:r>
              <w:rPr>
                <w:sz w:val="24"/>
                <w:szCs w:val="24"/>
              </w:rPr>
              <w:t xml:space="preserve">er </w:t>
            </w:r>
            <w:r w:rsidRPr="008764F7">
              <w:rPr>
                <w:sz w:val="24"/>
                <w:szCs w:val="24"/>
              </w:rPr>
              <w:t xml:space="preserve">values for social work practice. </w:t>
            </w:r>
            <w:r>
              <w:rPr>
                <w:sz w:val="24"/>
                <w:szCs w:val="24"/>
              </w:rPr>
              <w:t xml:space="preserve">AM’s </w:t>
            </w:r>
            <w:r w:rsidRPr="008764F7">
              <w:rPr>
                <w:sz w:val="24"/>
                <w:szCs w:val="24"/>
              </w:rPr>
              <w:t>anti-discriminatory, anti-oppressive and non-judgmental approach has enhanced h</w:t>
            </w:r>
            <w:r>
              <w:rPr>
                <w:sz w:val="24"/>
                <w:szCs w:val="24"/>
              </w:rPr>
              <w:t xml:space="preserve">er practice </w:t>
            </w:r>
            <w:r w:rsidRPr="008764F7">
              <w:rPr>
                <w:sz w:val="24"/>
                <w:szCs w:val="24"/>
              </w:rPr>
              <w:t xml:space="preserve">skills </w:t>
            </w:r>
            <w:r>
              <w:rPr>
                <w:sz w:val="24"/>
                <w:szCs w:val="24"/>
              </w:rPr>
              <w:t xml:space="preserve">working in a </w:t>
            </w:r>
            <w:r w:rsidRPr="008764F7">
              <w:rPr>
                <w:sz w:val="24"/>
                <w:szCs w:val="24"/>
              </w:rPr>
              <w:t>mental health setting. Reflection has enabled A</w:t>
            </w:r>
            <w:r>
              <w:rPr>
                <w:sz w:val="24"/>
                <w:szCs w:val="24"/>
              </w:rPr>
              <w:t>M</w:t>
            </w:r>
            <w:r w:rsidRPr="008764F7">
              <w:rPr>
                <w:sz w:val="24"/>
                <w:szCs w:val="24"/>
              </w:rPr>
              <w:t xml:space="preserve"> to recognise and acknowledge how preconceived ideas can be formed and how these interpretations can be misleading and damaging </w:t>
            </w:r>
            <w:r>
              <w:rPr>
                <w:sz w:val="24"/>
                <w:szCs w:val="24"/>
              </w:rPr>
              <w:t xml:space="preserve">to individuals who experience </w:t>
            </w:r>
            <w:r w:rsidRPr="008764F7">
              <w:rPr>
                <w:sz w:val="24"/>
                <w:szCs w:val="24"/>
              </w:rPr>
              <w:t>mental health issues. A</w:t>
            </w:r>
            <w:r>
              <w:rPr>
                <w:sz w:val="24"/>
                <w:szCs w:val="24"/>
              </w:rPr>
              <w:t>M</w:t>
            </w:r>
            <w:r w:rsidRPr="008764F7">
              <w:rPr>
                <w:sz w:val="24"/>
                <w:szCs w:val="24"/>
              </w:rPr>
              <w:t xml:space="preserve"> advocates and promotes equality, and </w:t>
            </w:r>
            <w:r>
              <w:rPr>
                <w:sz w:val="24"/>
                <w:szCs w:val="24"/>
              </w:rPr>
              <w:t xml:space="preserve">she </w:t>
            </w:r>
            <w:r w:rsidRPr="008764F7">
              <w:rPr>
                <w:sz w:val="24"/>
                <w:szCs w:val="24"/>
              </w:rPr>
              <w:t xml:space="preserve">has represented </w:t>
            </w:r>
            <w:r>
              <w:rPr>
                <w:sz w:val="24"/>
                <w:szCs w:val="24"/>
              </w:rPr>
              <w:t xml:space="preserve">users of services </w:t>
            </w:r>
            <w:r w:rsidRPr="008764F7">
              <w:rPr>
                <w:sz w:val="24"/>
                <w:szCs w:val="24"/>
              </w:rPr>
              <w:t>views and opinions in many settings.   </w:t>
            </w:r>
          </w:p>
          <w:p w14:paraId="5CB423AC" w14:textId="77777777" w:rsidR="007D4371" w:rsidRPr="008764F7" w:rsidRDefault="007D4371" w:rsidP="007D4371">
            <w:pPr>
              <w:rPr>
                <w:rFonts w:ascii="Segoe UI" w:hAnsi="Segoe UI" w:cs="Segoe UI"/>
                <w:sz w:val="18"/>
                <w:szCs w:val="18"/>
              </w:rPr>
            </w:pPr>
            <w:r w:rsidRPr="008764F7">
              <w:rPr>
                <w:sz w:val="24"/>
                <w:szCs w:val="24"/>
              </w:rPr>
              <w:t>During formal supervision and informal discussions, we have regularly discussed an array of legislation used by social workers working within a</w:t>
            </w:r>
            <w:r>
              <w:rPr>
                <w:sz w:val="24"/>
                <w:szCs w:val="24"/>
              </w:rPr>
              <w:t xml:space="preserve"> multidisciplinary </w:t>
            </w:r>
            <w:r w:rsidRPr="008764F7">
              <w:rPr>
                <w:sz w:val="24"/>
                <w:szCs w:val="24"/>
              </w:rPr>
              <w:t>mental health team. The legislation mainly covered include the Mental Health Act 1983 (2007), Mental Health Measure (Wales) 2010, SSWBA (2014) and the Mental Capacity Act (2005). We have explored how legislation fits into social work practice by linking theory to practice. The discussions in relation to legislation has allowed A</w:t>
            </w:r>
            <w:r>
              <w:rPr>
                <w:sz w:val="24"/>
                <w:szCs w:val="24"/>
              </w:rPr>
              <w:t xml:space="preserve">M </w:t>
            </w:r>
            <w:r w:rsidRPr="008764F7">
              <w:rPr>
                <w:sz w:val="24"/>
                <w:szCs w:val="24"/>
              </w:rPr>
              <w:t>to explore issues of care and control, stigma and ethical dilemmas and risk. A</w:t>
            </w:r>
            <w:r>
              <w:rPr>
                <w:sz w:val="24"/>
                <w:szCs w:val="24"/>
              </w:rPr>
              <w:t>M</w:t>
            </w:r>
            <w:r w:rsidRPr="008764F7">
              <w:rPr>
                <w:sz w:val="24"/>
                <w:szCs w:val="24"/>
              </w:rPr>
              <w:t xml:space="preserve"> recognises risk in relation to safeguarding and protection from abuse. A</w:t>
            </w:r>
            <w:r>
              <w:rPr>
                <w:sz w:val="24"/>
                <w:szCs w:val="24"/>
              </w:rPr>
              <w:t>M</w:t>
            </w:r>
            <w:r w:rsidRPr="008764F7">
              <w:rPr>
                <w:sz w:val="24"/>
                <w:szCs w:val="24"/>
              </w:rPr>
              <w:t xml:space="preserve"> has identified safeguarding concerns and has made the necessary arrangements for reporting these concerns and followed up actions made.    </w:t>
            </w:r>
          </w:p>
          <w:p w14:paraId="05C97633" w14:textId="77777777" w:rsidR="007D4371" w:rsidRDefault="007D4371" w:rsidP="007D4371">
            <w:pPr>
              <w:rPr>
                <w:sz w:val="24"/>
                <w:szCs w:val="24"/>
              </w:rPr>
            </w:pPr>
          </w:p>
          <w:p w14:paraId="1CC8278B" w14:textId="77777777" w:rsidR="007D4371" w:rsidRDefault="007D4371" w:rsidP="007D4371">
            <w:pPr>
              <w:rPr>
                <w:sz w:val="24"/>
                <w:szCs w:val="24"/>
              </w:rPr>
            </w:pPr>
            <w:r w:rsidRPr="008764F7">
              <w:rPr>
                <w:sz w:val="24"/>
                <w:szCs w:val="24"/>
              </w:rPr>
              <w:t>A</w:t>
            </w:r>
            <w:r>
              <w:rPr>
                <w:sz w:val="24"/>
                <w:szCs w:val="24"/>
              </w:rPr>
              <w:t>M</w:t>
            </w:r>
            <w:r w:rsidRPr="008764F7">
              <w:rPr>
                <w:sz w:val="24"/>
                <w:szCs w:val="24"/>
              </w:rPr>
              <w:t xml:space="preserve"> has developed </w:t>
            </w:r>
            <w:r>
              <w:rPr>
                <w:sz w:val="24"/>
                <w:szCs w:val="24"/>
              </w:rPr>
              <w:t xml:space="preserve">a good </w:t>
            </w:r>
            <w:r w:rsidRPr="008764F7">
              <w:rPr>
                <w:sz w:val="24"/>
                <w:szCs w:val="24"/>
              </w:rPr>
              <w:t>understanding for the use of legislation relevant to mental health and recognises civil laws are there for protection, the health and safety of individual and their families and to the public. A</w:t>
            </w:r>
            <w:r>
              <w:rPr>
                <w:sz w:val="24"/>
                <w:szCs w:val="24"/>
              </w:rPr>
              <w:t>M</w:t>
            </w:r>
            <w:r w:rsidRPr="008764F7">
              <w:rPr>
                <w:sz w:val="24"/>
                <w:szCs w:val="24"/>
              </w:rPr>
              <w:t xml:space="preserve"> understands practitioners are required to work within a framework of legislation and policy and recognises they can enhance and promote </w:t>
            </w:r>
            <w:r w:rsidRPr="008764F7">
              <w:rPr>
                <w:sz w:val="24"/>
                <w:szCs w:val="24"/>
              </w:rPr>
              <w:lastRenderedPageBreak/>
              <w:t>empowerment and independence. A</w:t>
            </w:r>
            <w:r>
              <w:rPr>
                <w:sz w:val="24"/>
                <w:szCs w:val="24"/>
              </w:rPr>
              <w:t>M</w:t>
            </w:r>
            <w:r w:rsidRPr="008764F7">
              <w:rPr>
                <w:sz w:val="24"/>
                <w:szCs w:val="24"/>
              </w:rPr>
              <w:t xml:space="preserve"> has experienced this when working with individuals who are subject to </w:t>
            </w:r>
            <w:r>
              <w:rPr>
                <w:sz w:val="24"/>
                <w:szCs w:val="24"/>
              </w:rPr>
              <w:t xml:space="preserve">CTP or CSP.  </w:t>
            </w:r>
          </w:p>
          <w:p w14:paraId="45A1CEFF" w14:textId="77777777" w:rsidR="007D4371" w:rsidRPr="008764F7" w:rsidRDefault="007D4371" w:rsidP="007D4371">
            <w:pPr>
              <w:rPr>
                <w:rFonts w:ascii="Segoe UI" w:hAnsi="Segoe UI" w:cs="Segoe UI"/>
                <w:sz w:val="18"/>
                <w:szCs w:val="18"/>
              </w:rPr>
            </w:pPr>
          </w:p>
          <w:p w14:paraId="6B8EDBC2" w14:textId="77777777" w:rsidR="007D4371" w:rsidRPr="008764F7" w:rsidRDefault="007D4371" w:rsidP="007D4371">
            <w:pPr>
              <w:rPr>
                <w:rFonts w:ascii="Segoe UI" w:hAnsi="Segoe UI" w:cs="Segoe UI"/>
                <w:sz w:val="18"/>
                <w:szCs w:val="18"/>
              </w:rPr>
            </w:pPr>
            <w:r w:rsidRPr="008764F7">
              <w:rPr>
                <w:sz w:val="24"/>
                <w:szCs w:val="24"/>
              </w:rPr>
              <w:t>Overall, A</w:t>
            </w:r>
            <w:r>
              <w:rPr>
                <w:sz w:val="24"/>
                <w:szCs w:val="24"/>
              </w:rPr>
              <w:t>M</w:t>
            </w:r>
            <w:r w:rsidRPr="008764F7">
              <w:rPr>
                <w:sz w:val="24"/>
                <w:szCs w:val="24"/>
              </w:rPr>
              <w:t xml:space="preserve"> has shown h</w:t>
            </w:r>
            <w:r>
              <w:rPr>
                <w:sz w:val="24"/>
                <w:szCs w:val="24"/>
              </w:rPr>
              <w:t>er</w:t>
            </w:r>
            <w:r w:rsidRPr="008764F7">
              <w:rPr>
                <w:sz w:val="24"/>
                <w:szCs w:val="24"/>
              </w:rPr>
              <w:t xml:space="preserve"> ability to effectively manage a caseload under </w:t>
            </w:r>
            <w:r>
              <w:rPr>
                <w:sz w:val="24"/>
                <w:szCs w:val="24"/>
              </w:rPr>
              <w:t xml:space="preserve">The Measure/CTP </w:t>
            </w:r>
            <w:r w:rsidRPr="008764F7">
              <w:rPr>
                <w:sz w:val="24"/>
                <w:szCs w:val="24"/>
              </w:rPr>
              <w:t xml:space="preserve">and </w:t>
            </w:r>
            <w:r>
              <w:rPr>
                <w:sz w:val="24"/>
                <w:szCs w:val="24"/>
              </w:rPr>
              <w:t xml:space="preserve">she has </w:t>
            </w:r>
            <w:r w:rsidRPr="008764F7">
              <w:rPr>
                <w:sz w:val="24"/>
                <w:szCs w:val="24"/>
              </w:rPr>
              <w:t xml:space="preserve">jointly worked other cases with colleagues promoting partnership working and enabling a holistic approach to care. </w:t>
            </w:r>
            <w:r>
              <w:rPr>
                <w:sz w:val="24"/>
                <w:szCs w:val="24"/>
              </w:rPr>
              <w:t xml:space="preserve">AM </w:t>
            </w:r>
            <w:r w:rsidRPr="008764F7">
              <w:rPr>
                <w:sz w:val="24"/>
                <w:szCs w:val="24"/>
              </w:rPr>
              <w:t>is organised, competent in h</w:t>
            </w:r>
            <w:r>
              <w:rPr>
                <w:sz w:val="24"/>
                <w:szCs w:val="24"/>
              </w:rPr>
              <w:t>er p</w:t>
            </w:r>
            <w:r w:rsidRPr="008764F7">
              <w:rPr>
                <w:sz w:val="24"/>
                <w:szCs w:val="24"/>
              </w:rPr>
              <w:t xml:space="preserve">ractice and a </w:t>
            </w:r>
            <w:r>
              <w:rPr>
                <w:sz w:val="24"/>
                <w:szCs w:val="24"/>
              </w:rPr>
              <w:t xml:space="preserve">valued member of the team. </w:t>
            </w:r>
            <w:r w:rsidRPr="008764F7">
              <w:rPr>
                <w:sz w:val="24"/>
                <w:szCs w:val="24"/>
              </w:rPr>
              <w:t>      </w:t>
            </w:r>
          </w:p>
          <w:p w14:paraId="62919A7C" w14:textId="77777777" w:rsidR="007D4371" w:rsidRPr="008764F7" w:rsidRDefault="007D4371" w:rsidP="007D4371">
            <w:pPr>
              <w:rPr>
                <w:rFonts w:ascii="Segoe UI" w:hAnsi="Segoe UI" w:cs="Segoe UI"/>
                <w:sz w:val="18"/>
                <w:szCs w:val="18"/>
              </w:rPr>
            </w:pPr>
            <w:r w:rsidRPr="008764F7">
              <w:rPr>
                <w:sz w:val="24"/>
                <w:szCs w:val="24"/>
              </w:rPr>
              <w:t> </w:t>
            </w:r>
          </w:p>
          <w:p w14:paraId="06E06E60" w14:textId="77777777" w:rsidR="007D4371" w:rsidRPr="008764F7" w:rsidRDefault="007D4371" w:rsidP="007D4371">
            <w:pPr>
              <w:rPr>
                <w:rFonts w:ascii="Segoe UI" w:hAnsi="Segoe UI" w:cs="Segoe UI"/>
                <w:sz w:val="18"/>
                <w:szCs w:val="18"/>
              </w:rPr>
            </w:pPr>
            <w:r w:rsidRPr="008764F7">
              <w:rPr>
                <w:b/>
                <w:bCs/>
                <w:sz w:val="24"/>
                <w:szCs w:val="24"/>
                <w:u w:val="single"/>
              </w:rPr>
              <w:t>Areas for further development of social work practice.</w:t>
            </w:r>
            <w:r w:rsidRPr="008764F7">
              <w:rPr>
                <w:sz w:val="24"/>
                <w:szCs w:val="24"/>
              </w:rPr>
              <w:t> </w:t>
            </w:r>
          </w:p>
          <w:p w14:paraId="6AF71EDB" w14:textId="77777777" w:rsidR="007D4371" w:rsidRPr="0086477A" w:rsidRDefault="007D4371" w:rsidP="007D4371">
            <w:pPr>
              <w:rPr>
                <w:rFonts w:ascii="Segoe UI" w:hAnsi="Segoe UI" w:cs="Segoe UI"/>
                <w:sz w:val="18"/>
                <w:szCs w:val="18"/>
              </w:rPr>
            </w:pPr>
            <w:r w:rsidRPr="0086477A">
              <w:rPr>
                <w:sz w:val="24"/>
                <w:szCs w:val="24"/>
              </w:rPr>
              <w:t xml:space="preserve">AM has developed good social work skills and knowledge to a very satisfactory standard, and this is demonstrated in examples of cases she has managed, </w:t>
            </w:r>
            <w:r>
              <w:rPr>
                <w:sz w:val="24"/>
                <w:szCs w:val="24"/>
              </w:rPr>
              <w:t>including t</w:t>
            </w:r>
            <w:r w:rsidRPr="0086477A">
              <w:rPr>
                <w:sz w:val="24"/>
                <w:szCs w:val="24"/>
              </w:rPr>
              <w:t>he learning experiences she has gained working in the CMHT.   </w:t>
            </w:r>
          </w:p>
          <w:p w14:paraId="2567AA6D" w14:textId="77777777" w:rsidR="007D4371" w:rsidRPr="008764F7" w:rsidRDefault="007D4371" w:rsidP="007D4371">
            <w:pPr>
              <w:rPr>
                <w:rFonts w:ascii="Segoe UI" w:hAnsi="Segoe UI" w:cs="Segoe UI"/>
                <w:sz w:val="18"/>
                <w:szCs w:val="18"/>
              </w:rPr>
            </w:pPr>
            <w:r w:rsidRPr="008764F7">
              <w:rPr>
                <w:sz w:val="24"/>
                <w:szCs w:val="24"/>
              </w:rPr>
              <w:t> </w:t>
            </w:r>
          </w:p>
          <w:p w14:paraId="1501DC9C" w14:textId="77777777" w:rsidR="007D4371" w:rsidRDefault="007D4371" w:rsidP="007D4371">
            <w:pPr>
              <w:rPr>
                <w:sz w:val="24"/>
                <w:szCs w:val="24"/>
              </w:rPr>
            </w:pPr>
            <w:r>
              <w:rPr>
                <w:sz w:val="24"/>
                <w:szCs w:val="24"/>
              </w:rPr>
              <w:t xml:space="preserve">AM and I </w:t>
            </w:r>
            <w:r w:rsidRPr="008764F7">
              <w:rPr>
                <w:sz w:val="24"/>
                <w:szCs w:val="24"/>
              </w:rPr>
              <w:t>discussed areas within h</w:t>
            </w:r>
            <w:r>
              <w:rPr>
                <w:sz w:val="24"/>
                <w:szCs w:val="24"/>
              </w:rPr>
              <w:t xml:space="preserve">er </w:t>
            </w:r>
            <w:r w:rsidRPr="008764F7">
              <w:rPr>
                <w:sz w:val="24"/>
                <w:szCs w:val="24"/>
              </w:rPr>
              <w:t xml:space="preserve">practice for further development. </w:t>
            </w:r>
            <w:r>
              <w:rPr>
                <w:sz w:val="24"/>
                <w:szCs w:val="24"/>
              </w:rPr>
              <w:t xml:space="preserve">AM currently completes WARRN risk assessments for individuals she care coordinates. However, AM feels she will need to gain further skills and knowledge for </w:t>
            </w:r>
            <w:r w:rsidRPr="008764F7">
              <w:rPr>
                <w:sz w:val="24"/>
                <w:szCs w:val="24"/>
              </w:rPr>
              <w:t xml:space="preserve">risk assessment from a clinical perspective </w:t>
            </w:r>
            <w:r>
              <w:rPr>
                <w:sz w:val="24"/>
                <w:szCs w:val="24"/>
              </w:rPr>
              <w:t>in preparation for AM to p</w:t>
            </w:r>
            <w:r w:rsidRPr="008764F7">
              <w:rPr>
                <w:sz w:val="24"/>
                <w:szCs w:val="24"/>
              </w:rPr>
              <w:t>ursue</w:t>
            </w:r>
            <w:r>
              <w:rPr>
                <w:sz w:val="24"/>
                <w:szCs w:val="24"/>
              </w:rPr>
              <w:t xml:space="preserve">s her </w:t>
            </w:r>
            <w:r w:rsidRPr="008764F7">
              <w:rPr>
                <w:sz w:val="24"/>
                <w:szCs w:val="24"/>
              </w:rPr>
              <w:t>training as an Approved Mental Health Profession (AMHP). We have agreed to allocate more complex cases to further develop h</w:t>
            </w:r>
            <w:r>
              <w:rPr>
                <w:sz w:val="24"/>
                <w:szCs w:val="24"/>
              </w:rPr>
              <w:t>er</w:t>
            </w:r>
            <w:r w:rsidRPr="008764F7">
              <w:rPr>
                <w:sz w:val="24"/>
                <w:szCs w:val="24"/>
              </w:rPr>
              <w:t xml:space="preserve"> skills for identifying </w:t>
            </w:r>
            <w:r>
              <w:rPr>
                <w:sz w:val="24"/>
                <w:szCs w:val="24"/>
              </w:rPr>
              <w:t xml:space="preserve">high </w:t>
            </w:r>
            <w:r w:rsidRPr="008764F7">
              <w:rPr>
                <w:sz w:val="24"/>
                <w:szCs w:val="24"/>
              </w:rPr>
              <w:t>risk</w:t>
            </w:r>
            <w:r>
              <w:rPr>
                <w:sz w:val="24"/>
                <w:szCs w:val="24"/>
              </w:rPr>
              <w:t xml:space="preserve">. AM will be provided with an opportunity to shadow practising AMHP’s to enable her to gain a better understand of the role and responsibilities an AMHP carries and the processes and procedure they have to follow.  </w:t>
            </w:r>
          </w:p>
          <w:p w14:paraId="03790B51" w14:textId="77777777" w:rsidR="007D4371" w:rsidRPr="008764F7" w:rsidRDefault="007D4371" w:rsidP="007D4371">
            <w:pPr>
              <w:rPr>
                <w:rFonts w:ascii="Segoe UI" w:hAnsi="Segoe UI" w:cs="Segoe UI"/>
                <w:sz w:val="18"/>
                <w:szCs w:val="18"/>
              </w:rPr>
            </w:pPr>
          </w:p>
          <w:p w14:paraId="55B3D035" w14:textId="77777777" w:rsidR="007D4371" w:rsidRPr="008764F7" w:rsidRDefault="007D4371" w:rsidP="007D4371">
            <w:pPr>
              <w:rPr>
                <w:rFonts w:ascii="Segoe UI" w:hAnsi="Segoe UI" w:cs="Segoe UI"/>
                <w:sz w:val="18"/>
                <w:szCs w:val="18"/>
              </w:rPr>
            </w:pPr>
            <w:r w:rsidRPr="008764F7">
              <w:rPr>
                <w:sz w:val="24"/>
                <w:szCs w:val="24"/>
              </w:rPr>
              <w:t>A</w:t>
            </w:r>
            <w:r>
              <w:rPr>
                <w:sz w:val="24"/>
                <w:szCs w:val="24"/>
              </w:rPr>
              <w:t>M</w:t>
            </w:r>
            <w:r w:rsidRPr="008764F7">
              <w:rPr>
                <w:sz w:val="24"/>
                <w:szCs w:val="24"/>
              </w:rPr>
              <w:t xml:space="preserve"> is a valued member of the team. </w:t>
            </w:r>
            <w:r>
              <w:rPr>
                <w:sz w:val="24"/>
                <w:szCs w:val="24"/>
              </w:rPr>
              <w:t>She</w:t>
            </w:r>
            <w:r w:rsidRPr="008764F7">
              <w:rPr>
                <w:sz w:val="24"/>
                <w:szCs w:val="24"/>
              </w:rPr>
              <w:t xml:space="preserve"> is a competent practitioner who has good humour, </w:t>
            </w:r>
            <w:r>
              <w:rPr>
                <w:sz w:val="24"/>
                <w:szCs w:val="24"/>
              </w:rPr>
              <w:t>s</w:t>
            </w:r>
            <w:r w:rsidRPr="008764F7">
              <w:rPr>
                <w:sz w:val="24"/>
                <w:szCs w:val="24"/>
              </w:rPr>
              <w:t xml:space="preserve">he is approachable </w:t>
            </w:r>
            <w:r>
              <w:rPr>
                <w:sz w:val="24"/>
                <w:szCs w:val="24"/>
              </w:rPr>
              <w:t xml:space="preserve">and very much a team player. </w:t>
            </w:r>
            <w:r w:rsidRPr="008764F7">
              <w:rPr>
                <w:sz w:val="24"/>
                <w:szCs w:val="24"/>
              </w:rPr>
              <w:t>Members of the CMHT</w:t>
            </w:r>
            <w:r>
              <w:rPr>
                <w:sz w:val="24"/>
                <w:szCs w:val="24"/>
              </w:rPr>
              <w:t xml:space="preserve"> h</w:t>
            </w:r>
            <w:r w:rsidRPr="008764F7">
              <w:rPr>
                <w:sz w:val="24"/>
                <w:szCs w:val="24"/>
              </w:rPr>
              <w:t xml:space="preserve">ave informed me that they </w:t>
            </w:r>
            <w:r>
              <w:rPr>
                <w:sz w:val="24"/>
                <w:szCs w:val="24"/>
              </w:rPr>
              <w:t xml:space="preserve">have developed good working relationship with AM </w:t>
            </w:r>
            <w:r w:rsidRPr="008764F7">
              <w:rPr>
                <w:sz w:val="24"/>
                <w:szCs w:val="24"/>
              </w:rPr>
              <w:t xml:space="preserve">and </w:t>
            </w:r>
            <w:r>
              <w:rPr>
                <w:sz w:val="24"/>
                <w:szCs w:val="24"/>
              </w:rPr>
              <w:t>s</w:t>
            </w:r>
            <w:r w:rsidRPr="008764F7">
              <w:rPr>
                <w:sz w:val="24"/>
                <w:szCs w:val="24"/>
              </w:rPr>
              <w:t>he is a practitioner who can be relied upon. A</w:t>
            </w:r>
            <w:r>
              <w:rPr>
                <w:sz w:val="24"/>
                <w:szCs w:val="24"/>
              </w:rPr>
              <w:t>M</w:t>
            </w:r>
            <w:r w:rsidRPr="008764F7">
              <w:rPr>
                <w:sz w:val="24"/>
                <w:szCs w:val="24"/>
              </w:rPr>
              <w:t xml:space="preserve"> has developed </w:t>
            </w:r>
            <w:r>
              <w:rPr>
                <w:sz w:val="24"/>
                <w:szCs w:val="24"/>
              </w:rPr>
              <w:t xml:space="preserve">very good practice skills </w:t>
            </w:r>
            <w:r w:rsidRPr="008764F7">
              <w:rPr>
                <w:sz w:val="24"/>
                <w:szCs w:val="24"/>
              </w:rPr>
              <w:t>during h</w:t>
            </w:r>
            <w:r>
              <w:rPr>
                <w:sz w:val="24"/>
                <w:szCs w:val="24"/>
              </w:rPr>
              <w:t>er</w:t>
            </w:r>
            <w:r w:rsidRPr="008764F7">
              <w:rPr>
                <w:sz w:val="24"/>
                <w:szCs w:val="24"/>
              </w:rPr>
              <w:t xml:space="preserve"> </w:t>
            </w:r>
            <w:r>
              <w:rPr>
                <w:sz w:val="24"/>
                <w:szCs w:val="24"/>
              </w:rPr>
              <w:t>time working in t</w:t>
            </w:r>
            <w:r w:rsidRPr="008764F7">
              <w:rPr>
                <w:sz w:val="24"/>
                <w:szCs w:val="24"/>
              </w:rPr>
              <w:t xml:space="preserve">he CMHT. </w:t>
            </w:r>
            <w:r>
              <w:rPr>
                <w:sz w:val="24"/>
                <w:szCs w:val="24"/>
              </w:rPr>
              <w:t>Sh</w:t>
            </w:r>
            <w:r w:rsidRPr="008764F7">
              <w:rPr>
                <w:sz w:val="24"/>
                <w:szCs w:val="24"/>
              </w:rPr>
              <w:t xml:space="preserve">e has grown in confidence, and this is reflected in the work </w:t>
            </w:r>
            <w:r>
              <w:rPr>
                <w:sz w:val="24"/>
                <w:szCs w:val="24"/>
              </w:rPr>
              <w:t>s</w:t>
            </w:r>
            <w:r w:rsidRPr="008764F7">
              <w:rPr>
                <w:sz w:val="24"/>
                <w:szCs w:val="24"/>
              </w:rPr>
              <w:t xml:space="preserve">he produces. </w:t>
            </w:r>
            <w:r>
              <w:rPr>
                <w:sz w:val="24"/>
                <w:szCs w:val="24"/>
              </w:rPr>
              <w:t xml:space="preserve">AM </w:t>
            </w:r>
            <w:r w:rsidRPr="008764F7">
              <w:rPr>
                <w:sz w:val="24"/>
                <w:szCs w:val="24"/>
              </w:rPr>
              <w:t xml:space="preserve">has good rapport with service users, carers and professionals </w:t>
            </w:r>
            <w:r>
              <w:rPr>
                <w:sz w:val="24"/>
                <w:szCs w:val="24"/>
              </w:rPr>
              <w:t>s</w:t>
            </w:r>
            <w:r w:rsidRPr="008764F7">
              <w:rPr>
                <w:sz w:val="24"/>
                <w:szCs w:val="24"/>
              </w:rPr>
              <w:t xml:space="preserve">he works with, and this has been </w:t>
            </w:r>
            <w:r>
              <w:rPr>
                <w:sz w:val="24"/>
                <w:szCs w:val="24"/>
              </w:rPr>
              <w:t xml:space="preserve">evidenced </w:t>
            </w:r>
            <w:r w:rsidRPr="008764F7">
              <w:rPr>
                <w:sz w:val="24"/>
                <w:szCs w:val="24"/>
              </w:rPr>
              <w:t>from the feedback given</w:t>
            </w:r>
            <w:r>
              <w:rPr>
                <w:sz w:val="24"/>
                <w:szCs w:val="24"/>
              </w:rPr>
              <w:t xml:space="preserve">. AM will make an excellent AMHP in the future which I believe will be a natural progression in her career. </w:t>
            </w:r>
          </w:p>
          <w:p w14:paraId="6E475A6B" w14:textId="77777777" w:rsidR="007D4371" w:rsidRPr="008764F7" w:rsidRDefault="007D4371" w:rsidP="007D4371">
            <w:pPr>
              <w:jc w:val="both"/>
              <w:rPr>
                <w:rFonts w:ascii="Segoe UI" w:hAnsi="Segoe UI" w:cs="Segoe UI"/>
                <w:sz w:val="18"/>
                <w:szCs w:val="18"/>
              </w:rPr>
            </w:pPr>
            <w:r w:rsidRPr="008764F7">
              <w:rPr>
                <w:sz w:val="24"/>
                <w:szCs w:val="24"/>
              </w:rPr>
              <w:t> </w:t>
            </w:r>
          </w:p>
          <w:p w14:paraId="42649A8E" w14:textId="77777777" w:rsidR="007D4371" w:rsidRPr="008764F7" w:rsidRDefault="007D4371" w:rsidP="007D4371">
            <w:pPr>
              <w:jc w:val="both"/>
              <w:rPr>
                <w:rFonts w:ascii="Segoe UI" w:hAnsi="Segoe UI" w:cs="Segoe UI"/>
                <w:sz w:val="18"/>
                <w:szCs w:val="18"/>
              </w:rPr>
            </w:pPr>
            <w:r w:rsidRPr="008764F7">
              <w:rPr>
                <w:sz w:val="24"/>
                <w:szCs w:val="24"/>
              </w:rPr>
              <w:t> </w:t>
            </w:r>
          </w:p>
          <w:p w14:paraId="288A11C7" w14:textId="77777777" w:rsidR="007D4371" w:rsidRPr="008764F7" w:rsidRDefault="007D4371" w:rsidP="007D4371">
            <w:pPr>
              <w:jc w:val="both"/>
              <w:rPr>
                <w:rFonts w:ascii="Segoe UI" w:hAnsi="Segoe UI" w:cs="Segoe UI"/>
                <w:sz w:val="18"/>
                <w:szCs w:val="18"/>
              </w:rPr>
            </w:pPr>
            <w:r w:rsidRPr="008764F7">
              <w:rPr>
                <w:sz w:val="24"/>
                <w:szCs w:val="24"/>
              </w:rPr>
              <w:t> </w:t>
            </w:r>
          </w:p>
          <w:p w14:paraId="53D8D11D" w14:textId="77777777" w:rsidR="007D4371" w:rsidRPr="008764F7" w:rsidRDefault="007D4371" w:rsidP="007D4371">
            <w:pPr>
              <w:jc w:val="both"/>
              <w:rPr>
                <w:rFonts w:ascii="Segoe UI" w:hAnsi="Segoe UI" w:cs="Segoe UI"/>
                <w:sz w:val="18"/>
                <w:szCs w:val="18"/>
              </w:rPr>
            </w:pPr>
            <w:r w:rsidRPr="008764F7">
              <w:rPr>
                <w:sz w:val="24"/>
                <w:szCs w:val="24"/>
              </w:rPr>
              <w:t> </w:t>
            </w:r>
          </w:p>
          <w:p w14:paraId="3FDB2CDD" w14:textId="77777777" w:rsidR="007D4371" w:rsidRPr="008764F7" w:rsidRDefault="007D4371" w:rsidP="007D4371">
            <w:pPr>
              <w:jc w:val="both"/>
              <w:rPr>
                <w:rFonts w:ascii="Segoe UI" w:hAnsi="Segoe UI" w:cs="Segoe UI"/>
                <w:sz w:val="18"/>
                <w:szCs w:val="18"/>
              </w:rPr>
            </w:pPr>
            <w:r w:rsidRPr="008764F7">
              <w:rPr>
                <w:sz w:val="24"/>
                <w:szCs w:val="24"/>
              </w:rPr>
              <w:t> </w:t>
            </w:r>
          </w:p>
          <w:p w14:paraId="5654E044" w14:textId="77777777" w:rsidR="007D4371" w:rsidRPr="008764F7" w:rsidRDefault="007D4371" w:rsidP="007D4371">
            <w:pPr>
              <w:jc w:val="both"/>
              <w:rPr>
                <w:rFonts w:ascii="Segoe UI" w:hAnsi="Segoe UI" w:cs="Segoe UI"/>
                <w:sz w:val="18"/>
                <w:szCs w:val="18"/>
              </w:rPr>
            </w:pPr>
            <w:r w:rsidRPr="008764F7">
              <w:rPr>
                <w:sz w:val="24"/>
                <w:szCs w:val="24"/>
              </w:rPr>
              <w:t> </w:t>
            </w:r>
          </w:p>
          <w:p w14:paraId="112C8392" w14:textId="77777777" w:rsidR="007D4371" w:rsidRPr="008764F7" w:rsidRDefault="007D4371" w:rsidP="007D4371">
            <w:pPr>
              <w:jc w:val="both"/>
              <w:rPr>
                <w:rFonts w:ascii="Segoe UI" w:hAnsi="Segoe UI" w:cs="Segoe UI"/>
                <w:sz w:val="18"/>
                <w:szCs w:val="18"/>
              </w:rPr>
            </w:pPr>
            <w:r w:rsidRPr="008764F7">
              <w:rPr>
                <w:sz w:val="24"/>
                <w:szCs w:val="24"/>
              </w:rPr>
              <w:t> </w:t>
            </w:r>
          </w:p>
          <w:p w14:paraId="73C03CF8" w14:textId="77777777" w:rsidR="007D4371" w:rsidRPr="008764F7" w:rsidRDefault="007D4371" w:rsidP="007D4371">
            <w:pPr>
              <w:jc w:val="both"/>
              <w:rPr>
                <w:rFonts w:ascii="Segoe UI" w:hAnsi="Segoe UI" w:cs="Segoe UI"/>
                <w:sz w:val="18"/>
                <w:szCs w:val="18"/>
              </w:rPr>
            </w:pPr>
            <w:r w:rsidRPr="008764F7">
              <w:rPr>
                <w:sz w:val="24"/>
                <w:szCs w:val="24"/>
              </w:rPr>
              <w:t> </w:t>
            </w:r>
          </w:p>
          <w:p w14:paraId="737A80A5" w14:textId="30EFFA7E" w:rsidR="007D4371" w:rsidRPr="008B28E7" w:rsidRDefault="007D4371" w:rsidP="007D4371">
            <w:pPr>
              <w:jc w:val="both"/>
              <w:rPr>
                <w:color w:val="auto"/>
                <w:sz w:val="24"/>
                <w:szCs w:val="24"/>
              </w:rPr>
            </w:pPr>
            <w:r w:rsidRPr="008764F7">
              <w:rPr>
                <w:sz w:val="24"/>
                <w:szCs w:val="24"/>
              </w:rPr>
              <w:t> </w:t>
            </w:r>
          </w:p>
        </w:tc>
      </w:tr>
      <w:tr w:rsidR="007D4371" w:rsidRPr="008B28E7" w14:paraId="4978C34C" w14:textId="77777777" w:rsidTr="00D3203C">
        <w:tc>
          <w:tcPr>
            <w:tcW w:w="10070" w:type="dxa"/>
          </w:tcPr>
          <w:p w14:paraId="00940462" w14:textId="38E90E15" w:rsidR="007D4371" w:rsidRDefault="007D4371" w:rsidP="007D4371">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9A606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45106">
        <w:rPr>
          <w:b/>
          <w:sz w:val="24"/>
          <w:szCs w:val="24"/>
        </w:rPr>
        <w:t>Adelle Maines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40753F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1028B">
        <w:rPr>
          <w:b/>
          <w:sz w:val="24"/>
          <w:szCs w:val="24"/>
        </w:rPr>
        <w:t xml:space="preserve"> 2320490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83D2CFE" w:rsidR="004923DA" w:rsidRDefault="009451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96 Cwmamman Road </w:t>
      </w:r>
    </w:p>
    <w:p w14:paraId="6381992B" w14:textId="3575A535" w:rsidR="00945106" w:rsidRDefault="009451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Glanamman</w:t>
      </w:r>
    </w:p>
    <w:p w14:paraId="740737E2" w14:textId="3E59EC03" w:rsidR="00945106" w:rsidRDefault="009451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Ammanford</w:t>
      </w:r>
    </w:p>
    <w:p w14:paraId="561CF15C" w14:textId="08484B83" w:rsidR="00945106" w:rsidRDefault="009451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Cramarthnshire</w:t>
      </w:r>
    </w:p>
    <w:p w14:paraId="1A87DF94" w14:textId="084362F7" w:rsidR="00945106" w:rsidRPr="008B28E7" w:rsidRDefault="009451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1DZ</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2C779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45106">
        <w:rPr>
          <w:b/>
          <w:sz w:val="24"/>
          <w:szCs w:val="24"/>
        </w:rPr>
        <w:t xml:space="preserve"> 07975622620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38807B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45106">
        <w:rPr>
          <w:b/>
          <w:sz w:val="24"/>
          <w:szCs w:val="24"/>
        </w:rPr>
        <w:t xml:space="preserve"> AMMaines@carmarthenshire.gov.uk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C47DEE" w14:textId="0A53C9B1" w:rsidR="00DB68A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DB68A5">
        <w:rPr>
          <w:b/>
          <w:sz w:val="24"/>
          <w:szCs w:val="24"/>
        </w:rPr>
        <w:t xml:space="preserve"> September 202</w:t>
      </w:r>
      <w:r w:rsidR="00D7066F">
        <w:rPr>
          <w:b/>
          <w:sz w:val="24"/>
          <w:szCs w:val="24"/>
        </w:rPr>
        <w:t>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03A32B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21F39" w:rsidRPr="00421F39">
        <w:rPr>
          <w:rFonts w:eastAsia="Calibri"/>
          <w:b/>
          <w:bCs/>
          <w:sz w:val="24"/>
          <w:szCs w:val="24"/>
        </w:rPr>
        <w:t xml:space="preserve"> </w:t>
      </w:r>
      <w:r w:rsidR="00FF10FA">
        <w:rPr>
          <w:rFonts w:eastAsia="Calibri"/>
          <w:b/>
          <w:bCs/>
          <w:sz w:val="24"/>
          <w:szCs w:val="24"/>
        </w:rPr>
        <w:t>07/10/2019</w:t>
      </w:r>
      <w:r w:rsidR="00421F39">
        <w:rPr>
          <w:rFonts w:eastAsia="Calibri"/>
          <w:b/>
          <w:bCs/>
          <w:sz w:val="24"/>
          <w:szCs w:val="24"/>
        </w:rPr>
        <w:t xml:space="preserve"> (reg number W/5018499</w:t>
      </w:r>
      <w:r w:rsidR="007F6E3B">
        <w:rPr>
          <w:rFonts w:eastAsia="Calibri"/>
          <w:b/>
          <w:bCs/>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7E4C0A9"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45106">
        <w:rPr>
          <w:b/>
          <w:sz w:val="24"/>
          <w:szCs w:val="24"/>
        </w:rPr>
        <w:t xml:space="preserve">- Carmarthenshire County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6C7C6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45106">
        <w:rPr>
          <w:b/>
          <w:sz w:val="24"/>
          <w:szCs w:val="24"/>
        </w:rPr>
        <w:t xml:space="preserve"> Learning and Development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B8A0B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45106">
        <w:rPr>
          <w:b/>
          <w:sz w:val="24"/>
          <w:szCs w:val="24"/>
        </w:rPr>
        <w:t xml:space="preserve"> Mair Davies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13C2FF5F" w:rsidR="004923DA" w:rsidRDefault="003102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Carmarthenshire County Council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224A99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223BC">
        <w:rPr>
          <w:b/>
          <w:sz w:val="24"/>
          <w:szCs w:val="24"/>
        </w:rPr>
        <w:t xml:space="preserve"> </w:t>
      </w:r>
      <w:hyperlink r:id="rId45" w:history="1">
        <w:r w:rsidR="00C223BC" w:rsidRPr="00BC389D">
          <w:rPr>
            <w:rStyle w:val="Hyperlink"/>
            <w:b/>
            <w:sz w:val="24"/>
            <w:szCs w:val="24"/>
          </w:rPr>
          <w:t>MairDavies@carmarthenshire.gov.uk</w:t>
        </w:r>
      </w:hyperlink>
      <w:r w:rsidR="00C223BC">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5DE66D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E01A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16F31C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E1B8B">
        <w:rPr>
          <w:b/>
          <w:sz w:val="24"/>
          <w:szCs w:val="24"/>
        </w:rPr>
        <w:t xml:space="preserve"> Michelle Thomas- Luisi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8D4F0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E1B8B">
        <w:rPr>
          <w:b/>
          <w:sz w:val="24"/>
          <w:szCs w:val="24"/>
        </w:rPr>
        <w:t xml:space="preserve"> Brynmair clinic </w:t>
      </w:r>
    </w:p>
    <w:p w14:paraId="5078EFD0" w14:textId="752E3A38" w:rsidR="008E1B8B" w:rsidRDefault="008E1B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Goring Road </w:t>
      </w:r>
    </w:p>
    <w:p w14:paraId="04C322B8" w14:textId="281B3401" w:rsidR="008E1B8B" w:rsidRPr="008B28E7" w:rsidRDefault="008E1B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B81460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22ACE">
        <w:rPr>
          <w:b/>
          <w:sz w:val="24"/>
          <w:szCs w:val="24"/>
        </w:rPr>
        <w:t xml:space="preserve"> </w:t>
      </w:r>
      <w:r w:rsidR="00122ACE">
        <w:rPr>
          <w:rFonts w:ascii="Tahoma" w:hAnsi="Tahoma" w:cs="Tahoma"/>
          <w:b/>
          <w:bCs/>
          <w:sz w:val="24"/>
          <w:szCs w:val="24"/>
        </w:rPr>
        <w:t xml:space="preserve">01554 772768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50091CFF" w:rsidR="004923DA" w:rsidRPr="008B28E7" w:rsidRDefault="004B229D" w:rsidP="00FF7EBB">
      <w:pPr>
        <w:pBdr>
          <w:top w:val="single" w:sz="6" w:space="1" w:color="auto"/>
          <w:left w:val="single" w:sz="6" w:space="1" w:color="auto"/>
          <w:bottom w:val="single" w:sz="6" w:space="1" w:color="auto"/>
          <w:right w:val="single" w:sz="6" w:space="1" w:color="auto"/>
        </w:pBdr>
        <w:jc w:val="both"/>
        <w:rPr>
          <w:b/>
          <w:sz w:val="24"/>
          <w:szCs w:val="24"/>
        </w:rPr>
      </w:pPr>
      <w:hyperlink r:id="rId46" w:history="1">
        <w:r w:rsidRPr="00BC389D">
          <w:rPr>
            <w:rStyle w:val="Hyperlink"/>
            <w:b/>
            <w:sz w:val="24"/>
            <w:szCs w:val="24"/>
          </w:rPr>
          <w:t>MThomasLuisi@carmarthenshire.gov.uk</w:t>
        </w:r>
      </w:hyperlink>
      <w:r>
        <w:rPr>
          <w:b/>
          <w:sz w:val="24"/>
          <w:szCs w:val="24"/>
        </w:rPr>
        <w:t xml:space="preserve"> </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7691B1C" w:rsidR="004923DA" w:rsidRDefault="004923DA" w:rsidP="00FF7EBB">
            <w:pPr>
              <w:jc w:val="both"/>
              <w:rPr>
                <w:b/>
                <w:sz w:val="24"/>
                <w:szCs w:val="24"/>
              </w:rPr>
            </w:pPr>
            <w:r w:rsidRPr="008B28E7">
              <w:rPr>
                <w:b/>
                <w:sz w:val="24"/>
                <w:szCs w:val="24"/>
              </w:rPr>
              <w:t>Name:</w:t>
            </w:r>
            <w:r w:rsidR="0041799A">
              <w:rPr>
                <w:b/>
                <w:sz w:val="24"/>
                <w:szCs w:val="24"/>
              </w:rPr>
              <w:t xml:space="preserve"> Claire Evans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0209AD45" w:rsidR="009D59C2" w:rsidRDefault="00FA0D5A" w:rsidP="00FF7EBB">
            <w:pPr>
              <w:jc w:val="both"/>
              <w:rPr>
                <w:b/>
                <w:sz w:val="24"/>
                <w:szCs w:val="24"/>
              </w:rPr>
            </w:pPr>
            <w:r>
              <w:rPr>
                <w:b/>
                <w:sz w:val="24"/>
                <w:szCs w:val="24"/>
              </w:rPr>
              <w:t xml:space="preserve">Wellfield Road </w:t>
            </w:r>
          </w:p>
          <w:p w14:paraId="2D4B9452" w14:textId="523A1D37" w:rsidR="00FA0D5A" w:rsidRDefault="00FA0D5A" w:rsidP="00FF7EBB">
            <w:pPr>
              <w:jc w:val="both"/>
              <w:rPr>
                <w:b/>
                <w:sz w:val="24"/>
                <w:szCs w:val="24"/>
              </w:rPr>
            </w:pPr>
            <w:r>
              <w:rPr>
                <w:b/>
                <w:sz w:val="24"/>
                <w:szCs w:val="24"/>
              </w:rPr>
              <w:t xml:space="preserve">Carmarthen </w:t>
            </w:r>
          </w:p>
          <w:p w14:paraId="12053DB3" w14:textId="77777777" w:rsidR="004923DA" w:rsidRPr="008B28E7" w:rsidRDefault="004923DA" w:rsidP="00FF7EBB">
            <w:pPr>
              <w:jc w:val="both"/>
              <w:rPr>
                <w:b/>
                <w:sz w:val="24"/>
                <w:szCs w:val="24"/>
              </w:rPr>
            </w:pPr>
          </w:p>
          <w:p w14:paraId="6E1CBC17" w14:textId="583D4B14" w:rsidR="004923DA" w:rsidRPr="008B28E7" w:rsidRDefault="004923DA" w:rsidP="00FF7EBB">
            <w:pPr>
              <w:jc w:val="both"/>
              <w:rPr>
                <w:b/>
                <w:sz w:val="24"/>
                <w:szCs w:val="24"/>
              </w:rPr>
            </w:pPr>
            <w:r w:rsidRPr="008B28E7">
              <w:rPr>
                <w:b/>
                <w:sz w:val="24"/>
                <w:szCs w:val="24"/>
              </w:rPr>
              <w:t>Professional Qualification and date of qualification:</w:t>
            </w:r>
            <w:r w:rsidR="008E47E3">
              <w:rPr>
                <w:b/>
                <w:sz w:val="24"/>
                <w:szCs w:val="24"/>
              </w:rPr>
              <w:t xml:space="preserve"> </w:t>
            </w:r>
            <w:r w:rsidR="00232BB0">
              <w:rPr>
                <w:b/>
                <w:sz w:val="24"/>
                <w:szCs w:val="24"/>
              </w:rPr>
              <w:t xml:space="preserve">BSC social work degree. 2008. </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54F660C4" w:rsidR="009D59C2" w:rsidRPr="008B28E7" w:rsidRDefault="009D59C2" w:rsidP="00FF7EBB">
            <w:pPr>
              <w:jc w:val="both"/>
              <w:rPr>
                <w:b/>
                <w:sz w:val="24"/>
                <w:szCs w:val="24"/>
              </w:rPr>
            </w:pPr>
            <w:r>
              <w:rPr>
                <w:b/>
                <w:sz w:val="24"/>
                <w:szCs w:val="24"/>
              </w:rPr>
              <w:t>Email address:</w:t>
            </w:r>
            <w:r w:rsidR="00D33357">
              <w:rPr>
                <w:b/>
                <w:sz w:val="24"/>
                <w:szCs w:val="24"/>
              </w:rPr>
              <w:t xml:space="preserve"> </w:t>
            </w:r>
            <w:hyperlink r:id="rId47" w:history="1">
              <w:r w:rsidR="00D33357" w:rsidRPr="00BC389D">
                <w:rPr>
                  <w:rStyle w:val="Hyperlink"/>
                  <w:b/>
                  <w:sz w:val="24"/>
                  <w:szCs w:val="24"/>
                </w:rPr>
                <w:t>ClaireMEvans@carmarthenshire.gov.uk</w:t>
              </w:r>
            </w:hyperlink>
            <w:r w:rsidR="00D33357">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E076A3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EC50F5">
        <w:rPr>
          <w:sz w:val="24"/>
          <w:szCs w:val="24"/>
        </w:rPr>
        <w:t xml:space="preserve">A. Maines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EA542A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C50F5">
        <w:rPr>
          <w:sz w:val="24"/>
          <w:szCs w:val="24"/>
        </w:rPr>
        <w:t xml:space="preserve">17/02/2025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58E64B9B" w:rsidR="004923DA" w:rsidRDefault="004C47AB" w:rsidP="00FF7EBB">
      <w:pPr>
        <w:pBdr>
          <w:top w:val="single" w:sz="6" w:space="1" w:color="auto"/>
          <w:left w:val="single" w:sz="6" w:space="1" w:color="auto"/>
          <w:bottom w:val="single" w:sz="6" w:space="1" w:color="auto"/>
          <w:right w:val="single" w:sz="6" w:space="1" w:color="auto"/>
        </w:pBdr>
        <w:jc w:val="both"/>
        <w:rPr>
          <w:sz w:val="24"/>
          <w:szCs w:val="24"/>
        </w:rPr>
      </w:pPr>
      <w:r>
        <w:rPr>
          <w:rFonts w:ascii="Times New Roman" w:hAnsi="Times New Roman" w:cs="Times New Roman"/>
          <w:noProof/>
        </w:rPr>
        <w:drawing>
          <wp:anchor distT="0" distB="0" distL="114300" distR="114300" simplePos="0" relativeHeight="251659264" behindDoc="0" locked="0" layoutInCell="1" allowOverlap="1" wp14:anchorId="71E3487C" wp14:editId="19C123D9">
            <wp:simplePos x="0" y="0"/>
            <wp:positionH relativeFrom="column">
              <wp:posOffset>908050</wp:posOffset>
            </wp:positionH>
            <wp:positionV relativeFrom="paragraph">
              <wp:posOffset>3810</wp:posOffset>
            </wp:positionV>
            <wp:extent cx="1171575" cy="566420"/>
            <wp:effectExtent l="0" t="0" r="9525" b="5080"/>
            <wp:wrapNone/>
            <wp:docPr id="2006719044"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171575" cy="566420"/>
                    </a:xfrm>
                    <a:prstGeom prst="rect">
                      <a:avLst/>
                    </a:prstGeom>
                    <a:noFill/>
                  </pic:spPr>
                </pic:pic>
              </a:graphicData>
            </a:graphic>
            <wp14:sizeRelH relativeFrom="page">
              <wp14:pctWidth>0</wp14:pctWidth>
            </wp14:sizeRelH>
            <wp14:sizeRelV relativeFrom="page">
              <wp14:pctHeight>0</wp14:pctHeight>
            </wp14:sizeRelV>
          </wp:anchor>
        </w:drawing>
      </w:r>
    </w:p>
    <w:p w14:paraId="6B500D52" w14:textId="1B2D9ACC"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CBE8B7" w14:textId="3C38483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4C47AB">
        <w:rPr>
          <w:sz w:val="24"/>
          <w:szCs w:val="24"/>
        </w:rPr>
        <w:t xml:space="preserve"> </w:t>
      </w:r>
      <w:r w:rsidR="00B577D3">
        <w:rPr>
          <w:sz w:val="24"/>
          <w:szCs w:val="24"/>
        </w:rPr>
        <w:t xml:space="preserve">_ _ _ _ _ _ _ _ _ </w:t>
      </w:r>
      <w:r w:rsidR="00BC5725">
        <w:rPr>
          <w:sz w:val="24"/>
          <w:szCs w:val="24"/>
        </w:rPr>
        <w:t xml:space="preserve"> </w:t>
      </w:r>
      <w:r w:rsidRPr="008B28E7">
        <w:rPr>
          <w:sz w:val="24"/>
          <w:szCs w:val="24"/>
        </w:rPr>
        <w:t>(</w:t>
      </w:r>
      <w:r>
        <w:rPr>
          <w:sz w:val="24"/>
          <w:szCs w:val="24"/>
        </w:rPr>
        <w:t>Observ</w:t>
      </w:r>
      <w:r w:rsidR="009D3F0A">
        <w:rPr>
          <w:sz w:val="24"/>
          <w:szCs w:val="24"/>
        </w:rPr>
        <w:t>er)</w:t>
      </w:r>
    </w:p>
    <w:p w14:paraId="60215842" w14:textId="3AC03DD5"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4C47AB">
        <w:rPr>
          <w:sz w:val="24"/>
          <w:szCs w:val="24"/>
        </w:rPr>
        <w:t>17/02/2025</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A16C17B" w:rsidR="00335C41" w:rsidRPr="00D3203C" w:rsidRDefault="00335C41" w:rsidP="00335C41">
            <w:pPr>
              <w:ind w:right="180"/>
              <w:jc w:val="both"/>
              <w:rPr>
                <w:sz w:val="24"/>
                <w:szCs w:val="24"/>
              </w:rPr>
            </w:pPr>
            <w:r w:rsidRPr="00D3203C">
              <w:rPr>
                <w:sz w:val="24"/>
                <w:szCs w:val="24"/>
              </w:rPr>
              <w:t>Signed__</w:t>
            </w:r>
            <w:r w:rsidR="00F52DBD">
              <w:t xml:space="preserve"> </w:t>
            </w:r>
            <w:r w:rsidR="00F52DBD">
              <w:rPr>
                <w:noProof/>
              </w:rPr>
              <w:drawing>
                <wp:inline distT="0" distB="0" distL="0" distR="0" wp14:anchorId="60204FDB" wp14:editId="3B8D62DE">
                  <wp:extent cx="1416050" cy="349250"/>
                  <wp:effectExtent l="0" t="0" r="12700" b="12700"/>
                  <wp:docPr id="170611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1416050" cy="349250"/>
                          </a:xfrm>
                          <a:prstGeom prst="rect">
                            <a:avLst/>
                          </a:prstGeom>
                          <a:noFill/>
                          <a:ln>
                            <a:noFill/>
                          </a:ln>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44C075BE" w:rsidR="00335C41" w:rsidRPr="00D3203C" w:rsidRDefault="00335C41" w:rsidP="00335C41">
            <w:pPr>
              <w:ind w:right="180"/>
              <w:jc w:val="both"/>
              <w:rPr>
                <w:sz w:val="24"/>
                <w:szCs w:val="24"/>
              </w:rPr>
            </w:pPr>
            <w:r w:rsidRPr="00D3203C">
              <w:rPr>
                <w:sz w:val="24"/>
                <w:szCs w:val="24"/>
              </w:rPr>
              <w:t>Date __</w:t>
            </w:r>
            <w:r w:rsidR="002B371C">
              <w:rPr>
                <w:sz w:val="24"/>
                <w:szCs w:val="24"/>
              </w:rPr>
              <w:t>17/02/25</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819C7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2B371C">
        <w:rPr>
          <w:caps/>
          <w:sz w:val="24"/>
          <w:szCs w:val="24"/>
        </w:rPr>
        <w:t>Michelle thomas- luisi</w:t>
      </w:r>
    </w:p>
    <w:p w14:paraId="7C11F360" w14:textId="53F3498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2B371C">
        <w:rPr>
          <w:noProof/>
        </w:rPr>
        <w:drawing>
          <wp:inline distT="0" distB="0" distL="0" distR="0" wp14:anchorId="460E9022" wp14:editId="7838A6FC">
            <wp:extent cx="1416050" cy="349250"/>
            <wp:effectExtent l="0" t="0" r="12700" b="12700"/>
            <wp:docPr id="1911759631" name="Picture 2"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59631" name="Picture 2" descr="A close up of a word&#10;&#10;Description automatically generated"/>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1416050" cy="349250"/>
                    </a:xfrm>
                    <a:prstGeom prst="rect">
                      <a:avLst/>
                    </a:prstGeom>
                    <a:noFill/>
                    <a:ln>
                      <a:noFill/>
                    </a:ln>
                  </pic:spPr>
                </pic:pic>
              </a:graphicData>
            </a:graphic>
          </wp:inline>
        </w:drawing>
      </w:r>
    </w:p>
    <w:p w14:paraId="57B2A00A" w14:textId="2F3418E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2B371C">
        <w:rPr>
          <w:sz w:val="24"/>
          <w:szCs w:val="24"/>
        </w:rPr>
        <w:t>17/02/25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3D91C36" w:rsidR="00986C0B" w:rsidRPr="00DA5682" w:rsidRDefault="00565151">
            <w:pPr>
              <w:rPr>
                <w:sz w:val="24"/>
                <w:szCs w:val="24"/>
              </w:rPr>
            </w:pPr>
            <w:r>
              <w:rPr>
                <w:sz w:val="24"/>
                <w:szCs w:val="24"/>
              </w:rPr>
              <w:t xml:space="preserve">Adelle Maines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7355A89" w:rsidR="00986C0B" w:rsidRPr="00DA5682" w:rsidRDefault="00565151">
            <w:pPr>
              <w:rPr>
                <w:sz w:val="24"/>
                <w:szCs w:val="24"/>
              </w:rPr>
            </w:pPr>
            <w:r>
              <w:rPr>
                <w:sz w:val="24"/>
                <w:szCs w:val="24"/>
              </w:rPr>
              <w:t>Carmarthenshire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C88D890" w:rsidR="00986C0B" w:rsidRPr="00DA5682" w:rsidRDefault="00122ACE">
            <w:pPr>
              <w:rPr>
                <w:sz w:val="24"/>
                <w:szCs w:val="24"/>
              </w:rPr>
            </w:pPr>
            <w:r>
              <w:rPr>
                <w:sz w:val="24"/>
                <w:szCs w:val="24"/>
              </w:rPr>
              <w:t xml:space="preserve">Michelle Thomas- Luisi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302DE3F" w:rsidR="00986C0B" w:rsidRPr="00DA5682" w:rsidRDefault="00565151">
            <w:pPr>
              <w:rPr>
                <w:sz w:val="24"/>
                <w:szCs w:val="24"/>
              </w:rPr>
            </w:pPr>
            <w:r>
              <w:rPr>
                <w:sz w:val="24"/>
                <w:szCs w:val="24"/>
              </w:rPr>
              <w:t xml:space="preserve">Michelle Thomas- Luisi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597AF1B" w:rsidR="00986C0B" w:rsidRPr="00DA5682" w:rsidRDefault="00986C0B" w:rsidP="00986C0B">
      <w:pPr>
        <w:rPr>
          <w:sz w:val="24"/>
          <w:szCs w:val="24"/>
        </w:rPr>
      </w:pPr>
      <w:r w:rsidRPr="00DA5682">
        <w:rPr>
          <w:sz w:val="24"/>
          <w:szCs w:val="24"/>
        </w:rPr>
        <w:t>Signed</w:t>
      </w:r>
      <w:r w:rsidR="00D01131">
        <w:rPr>
          <w:sz w:val="24"/>
          <w:szCs w:val="24"/>
        </w:rPr>
        <w:t xml:space="preserve"> A. Maines </w:t>
      </w:r>
      <w:r w:rsidRPr="00DA5682">
        <w:rPr>
          <w:sz w:val="24"/>
          <w:szCs w:val="24"/>
        </w:rPr>
        <w:t xml:space="preserve"> Print Name:</w:t>
      </w:r>
      <w:r w:rsidR="00D01131">
        <w:rPr>
          <w:sz w:val="24"/>
          <w:szCs w:val="24"/>
        </w:rPr>
        <w:t xml:space="preserve"> Adelle Maines </w:t>
      </w:r>
      <w:r w:rsidRPr="00DA5682">
        <w:rPr>
          <w:sz w:val="24"/>
          <w:szCs w:val="24"/>
        </w:rPr>
        <w:t xml:space="preserve"> Date</w:t>
      </w:r>
      <w:r w:rsidR="00720B99">
        <w:rPr>
          <w:sz w:val="24"/>
          <w:szCs w:val="24"/>
        </w:rPr>
        <w:t xml:space="preserve"> 17/02/</w:t>
      </w:r>
      <w:r w:rsidR="00502672">
        <w:rPr>
          <w:sz w:val="24"/>
          <w:szCs w:val="24"/>
        </w:rPr>
        <w:t>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6BE69F1A" w:rsidR="00986C0B" w:rsidRPr="00DA5682" w:rsidRDefault="00720B99" w:rsidP="00986C0B">
      <w:pPr>
        <w:rPr>
          <w:sz w:val="24"/>
          <w:szCs w:val="24"/>
        </w:rPr>
      </w:pPr>
      <w:r>
        <w:rPr>
          <w:noProof/>
        </w:rPr>
        <w:drawing>
          <wp:inline distT="0" distB="0" distL="0" distR="0" wp14:anchorId="6911A6FC" wp14:editId="0E8DAB05">
            <wp:extent cx="1416050" cy="349250"/>
            <wp:effectExtent l="0" t="0" r="12700" b="12700"/>
            <wp:docPr id="1800247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1416050" cy="349250"/>
                    </a:xfrm>
                    <a:prstGeom prst="rect">
                      <a:avLst/>
                    </a:prstGeom>
                    <a:noFill/>
                    <a:ln>
                      <a:noFill/>
                    </a:ln>
                  </pic:spPr>
                </pic:pic>
              </a:graphicData>
            </a:graphic>
          </wp:inline>
        </w:drawing>
      </w:r>
    </w:p>
    <w:p w14:paraId="402BCA10" w14:textId="19BA3FAD" w:rsidR="00986C0B" w:rsidRPr="00DA5682" w:rsidRDefault="00986C0B" w:rsidP="00986C0B">
      <w:pPr>
        <w:rPr>
          <w:sz w:val="24"/>
          <w:szCs w:val="24"/>
        </w:rPr>
      </w:pPr>
      <w:r w:rsidRPr="00DA5682">
        <w:rPr>
          <w:sz w:val="24"/>
          <w:szCs w:val="24"/>
        </w:rPr>
        <w:t>Signed:……………………….. Print Name:</w:t>
      </w:r>
      <w:r w:rsidR="00D01131">
        <w:rPr>
          <w:sz w:val="24"/>
          <w:szCs w:val="24"/>
        </w:rPr>
        <w:t xml:space="preserve"> Michelle Thomas – Luisi </w:t>
      </w:r>
      <w:r w:rsidRPr="00DA5682">
        <w:rPr>
          <w:sz w:val="24"/>
          <w:szCs w:val="24"/>
        </w:rPr>
        <w:t>………………………….Date:</w:t>
      </w:r>
      <w:r w:rsidR="00502672">
        <w:rPr>
          <w:sz w:val="24"/>
          <w:szCs w:val="24"/>
        </w:rPr>
        <w:t xml:space="preserve"> 17/02/25</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1"/>
      <w:footerReference w:type="default" r:id="rId5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216F4" w14:textId="77777777" w:rsidR="00DB0DB5" w:rsidRDefault="00DB0DB5">
      <w:r>
        <w:separator/>
      </w:r>
    </w:p>
  </w:endnote>
  <w:endnote w:type="continuationSeparator" w:id="0">
    <w:p w14:paraId="2A544EB6" w14:textId="77777777" w:rsidR="00DB0DB5" w:rsidRDefault="00DB0D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D1204" w14:textId="77777777" w:rsidR="00DB0DB5" w:rsidRDefault="00DB0DB5">
      <w:r>
        <w:separator/>
      </w:r>
    </w:p>
  </w:footnote>
  <w:footnote w:type="continuationSeparator" w:id="0">
    <w:p w14:paraId="3A52BECA" w14:textId="77777777" w:rsidR="00DB0DB5" w:rsidRDefault="00DB0D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47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EDD"/>
    <w:rsid w:val="00074461"/>
    <w:rsid w:val="000766EC"/>
    <w:rsid w:val="00080E58"/>
    <w:rsid w:val="00082DED"/>
    <w:rsid w:val="00083D99"/>
    <w:rsid w:val="00084DA6"/>
    <w:rsid w:val="00085699"/>
    <w:rsid w:val="00090160"/>
    <w:rsid w:val="00091F52"/>
    <w:rsid w:val="00092970"/>
    <w:rsid w:val="00093720"/>
    <w:rsid w:val="000938E6"/>
    <w:rsid w:val="00093B3C"/>
    <w:rsid w:val="0009488C"/>
    <w:rsid w:val="00095C1B"/>
    <w:rsid w:val="00096DEA"/>
    <w:rsid w:val="000A0456"/>
    <w:rsid w:val="000A2F1C"/>
    <w:rsid w:val="000A4240"/>
    <w:rsid w:val="000A469A"/>
    <w:rsid w:val="000A584A"/>
    <w:rsid w:val="000A6458"/>
    <w:rsid w:val="000B732B"/>
    <w:rsid w:val="000C378F"/>
    <w:rsid w:val="000C6892"/>
    <w:rsid w:val="000C6FFE"/>
    <w:rsid w:val="000D0BB6"/>
    <w:rsid w:val="000D2ED2"/>
    <w:rsid w:val="000D6653"/>
    <w:rsid w:val="000E06EA"/>
    <w:rsid w:val="000E0D51"/>
    <w:rsid w:val="000E26B0"/>
    <w:rsid w:val="000E37C2"/>
    <w:rsid w:val="000E38C3"/>
    <w:rsid w:val="000F1599"/>
    <w:rsid w:val="000F1769"/>
    <w:rsid w:val="000F1A97"/>
    <w:rsid w:val="000F42AE"/>
    <w:rsid w:val="000F4A9A"/>
    <w:rsid w:val="000F6196"/>
    <w:rsid w:val="000F6BC3"/>
    <w:rsid w:val="0010312C"/>
    <w:rsid w:val="00105026"/>
    <w:rsid w:val="0010662B"/>
    <w:rsid w:val="00106DC7"/>
    <w:rsid w:val="00112391"/>
    <w:rsid w:val="00112C67"/>
    <w:rsid w:val="00114F52"/>
    <w:rsid w:val="00115E8F"/>
    <w:rsid w:val="00122ACE"/>
    <w:rsid w:val="00130119"/>
    <w:rsid w:val="00132812"/>
    <w:rsid w:val="001347F8"/>
    <w:rsid w:val="001359EE"/>
    <w:rsid w:val="00137BB5"/>
    <w:rsid w:val="00137E05"/>
    <w:rsid w:val="001405DC"/>
    <w:rsid w:val="001447F6"/>
    <w:rsid w:val="00147DE3"/>
    <w:rsid w:val="00150794"/>
    <w:rsid w:val="00151DA6"/>
    <w:rsid w:val="001608C4"/>
    <w:rsid w:val="00164832"/>
    <w:rsid w:val="00171418"/>
    <w:rsid w:val="001772BF"/>
    <w:rsid w:val="001772DE"/>
    <w:rsid w:val="00190D89"/>
    <w:rsid w:val="0019496C"/>
    <w:rsid w:val="00195CCD"/>
    <w:rsid w:val="001961CF"/>
    <w:rsid w:val="00196E44"/>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675B"/>
    <w:rsid w:val="0021792F"/>
    <w:rsid w:val="00220D06"/>
    <w:rsid w:val="00222EB1"/>
    <w:rsid w:val="002246A0"/>
    <w:rsid w:val="00230439"/>
    <w:rsid w:val="00232A09"/>
    <w:rsid w:val="00232BB0"/>
    <w:rsid w:val="00235176"/>
    <w:rsid w:val="00235442"/>
    <w:rsid w:val="00236061"/>
    <w:rsid w:val="0024100E"/>
    <w:rsid w:val="00241C1B"/>
    <w:rsid w:val="0024288B"/>
    <w:rsid w:val="00242F4E"/>
    <w:rsid w:val="00243DB0"/>
    <w:rsid w:val="0024610A"/>
    <w:rsid w:val="00247265"/>
    <w:rsid w:val="002554F1"/>
    <w:rsid w:val="00260663"/>
    <w:rsid w:val="00264D01"/>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71C"/>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28B"/>
    <w:rsid w:val="003106DB"/>
    <w:rsid w:val="0031350A"/>
    <w:rsid w:val="00316815"/>
    <w:rsid w:val="003168CA"/>
    <w:rsid w:val="00321255"/>
    <w:rsid w:val="0032230D"/>
    <w:rsid w:val="00322A0B"/>
    <w:rsid w:val="00330881"/>
    <w:rsid w:val="003316EE"/>
    <w:rsid w:val="00331CD2"/>
    <w:rsid w:val="00332426"/>
    <w:rsid w:val="00335C41"/>
    <w:rsid w:val="00335FC5"/>
    <w:rsid w:val="0033771E"/>
    <w:rsid w:val="00337FEF"/>
    <w:rsid w:val="00354B6D"/>
    <w:rsid w:val="00355210"/>
    <w:rsid w:val="00355CFD"/>
    <w:rsid w:val="00356B6F"/>
    <w:rsid w:val="00365DF9"/>
    <w:rsid w:val="003664AC"/>
    <w:rsid w:val="0037066E"/>
    <w:rsid w:val="00372DB4"/>
    <w:rsid w:val="00373460"/>
    <w:rsid w:val="00373A36"/>
    <w:rsid w:val="0037419E"/>
    <w:rsid w:val="00375AF5"/>
    <w:rsid w:val="003761BD"/>
    <w:rsid w:val="00377448"/>
    <w:rsid w:val="00377884"/>
    <w:rsid w:val="003826BD"/>
    <w:rsid w:val="0038474C"/>
    <w:rsid w:val="00385414"/>
    <w:rsid w:val="00390074"/>
    <w:rsid w:val="00392F73"/>
    <w:rsid w:val="00393600"/>
    <w:rsid w:val="0039762B"/>
    <w:rsid w:val="003A0C37"/>
    <w:rsid w:val="003A15EF"/>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295"/>
    <w:rsid w:val="00401FDA"/>
    <w:rsid w:val="004046F0"/>
    <w:rsid w:val="00405AE0"/>
    <w:rsid w:val="0040668F"/>
    <w:rsid w:val="004071D7"/>
    <w:rsid w:val="0041183A"/>
    <w:rsid w:val="00411EF7"/>
    <w:rsid w:val="00412677"/>
    <w:rsid w:val="0041799A"/>
    <w:rsid w:val="00420929"/>
    <w:rsid w:val="00421F39"/>
    <w:rsid w:val="00425160"/>
    <w:rsid w:val="00430DE3"/>
    <w:rsid w:val="004348AE"/>
    <w:rsid w:val="004376C0"/>
    <w:rsid w:val="0044223A"/>
    <w:rsid w:val="00450B67"/>
    <w:rsid w:val="004510F0"/>
    <w:rsid w:val="00451851"/>
    <w:rsid w:val="0045189A"/>
    <w:rsid w:val="00453343"/>
    <w:rsid w:val="004538C3"/>
    <w:rsid w:val="004608B9"/>
    <w:rsid w:val="00462B15"/>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4F05"/>
    <w:rsid w:val="004968E2"/>
    <w:rsid w:val="004A2A49"/>
    <w:rsid w:val="004A5A64"/>
    <w:rsid w:val="004A67CB"/>
    <w:rsid w:val="004B229D"/>
    <w:rsid w:val="004B5285"/>
    <w:rsid w:val="004B5553"/>
    <w:rsid w:val="004B600B"/>
    <w:rsid w:val="004B6822"/>
    <w:rsid w:val="004B69F6"/>
    <w:rsid w:val="004C2D3A"/>
    <w:rsid w:val="004C47AB"/>
    <w:rsid w:val="004D03C4"/>
    <w:rsid w:val="004D0BF1"/>
    <w:rsid w:val="004D0F4E"/>
    <w:rsid w:val="004D3278"/>
    <w:rsid w:val="004D35A4"/>
    <w:rsid w:val="004D445F"/>
    <w:rsid w:val="004E087B"/>
    <w:rsid w:val="004E449A"/>
    <w:rsid w:val="004E44A4"/>
    <w:rsid w:val="004E7B8B"/>
    <w:rsid w:val="004E7BDD"/>
    <w:rsid w:val="004F1966"/>
    <w:rsid w:val="004F1E21"/>
    <w:rsid w:val="004F2542"/>
    <w:rsid w:val="004F4E33"/>
    <w:rsid w:val="004F740D"/>
    <w:rsid w:val="004F7B8F"/>
    <w:rsid w:val="00500748"/>
    <w:rsid w:val="005011D6"/>
    <w:rsid w:val="00502672"/>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2C11"/>
    <w:rsid w:val="00557817"/>
    <w:rsid w:val="00557D77"/>
    <w:rsid w:val="00562EAA"/>
    <w:rsid w:val="00563B58"/>
    <w:rsid w:val="005640C4"/>
    <w:rsid w:val="00565151"/>
    <w:rsid w:val="0056684C"/>
    <w:rsid w:val="00574A0C"/>
    <w:rsid w:val="0057780F"/>
    <w:rsid w:val="00581E0A"/>
    <w:rsid w:val="005841E5"/>
    <w:rsid w:val="00584F8E"/>
    <w:rsid w:val="00586D89"/>
    <w:rsid w:val="005877C8"/>
    <w:rsid w:val="00587923"/>
    <w:rsid w:val="00592142"/>
    <w:rsid w:val="00594F9F"/>
    <w:rsid w:val="0059604B"/>
    <w:rsid w:val="005A1B4C"/>
    <w:rsid w:val="005A545C"/>
    <w:rsid w:val="005B1666"/>
    <w:rsid w:val="005B271A"/>
    <w:rsid w:val="005B3A2D"/>
    <w:rsid w:val="005C1567"/>
    <w:rsid w:val="005C28D3"/>
    <w:rsid w:val="005C6CE5"/>
    <w:rsid w:val="005D3F07"/>
    <w:rsid w:val="005D4A1E"/>
    <w:rsid w:val="005D4F72"/>
    <w:rsid w:val="005E13EA"/>
    <w:rsid w:val="005E17F1"/>
    <w:rsid w:val="005E526A"/>
    <w:rsid w:val="005F64AA"/>
    <w:rsid w:val="005F7851"/>
    <w:rsid w:val="00606E27"/>
    <w:rsid w:val="006108C9"/>
    <w:rsid w:val="00614DF7"/>
    <w:rsid w:val="006179BB"/>
    <w:rsid w:val="0062158D"/>
    <w:rsid w:val="006223FD"/>
    <w:rsid w:val="006237F4"/>
    <w:rsid w:val="006326D1"/>
    <w:rsid w:val="00632E0A"/>
    <w:rsid w:val="00633165"/>
    <w:rsid w:val="006447DE"/>
    <w:rsid w:val="00644889"/>
    <w:rsid w:val="0065276E"/>
    <w:rsid w:val="00654329"/>
    <w:rsid w:val="00654358"/>
    <w:rsid w:val="00654CEC"/>
    <w:rsid w:val="00654EB5"/>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A67"/>
    <w:rsid w:val="006B4496"/>
    <w:rsid w:val="006B5E67"/>
    <w:rsid w:val="006B6612"/>
    <w:rsid w:val="006C2EB5"/>
    <w:rsid w:val="006D18A3"/>
    <w:rsid w:val="006D5970"/>
    <w:rsid w:val="006E01A8"/>
    <w:rsid w:val="006E481E"/>
    <w:rsid w:val="006E4BD2"/>
    <w:rsid w:val="006E795F"/>
    <w:rsid w:val="006F0862"/>
    <w:rsid w:val="006F1438"/>
    <w:rsid w:val="006F2A9E"/>
    <w:rsid w:val="006F5ED3"/>
    <w:rsid w:val="00700249"/>
    <w:rsid w:val="00705CCC"/>
    <w:rsid w:val="007069CD"/>
    <w:rsid w:val="00706BB5"/>
    <w:rsid w:val="0071231A"/>
    <w:rsid w:val="00712E90"/>
    <w:rsid w:val="00713B7E"/>
    <w:rsid w:val="00717700"/>
    <w:rsid w:val="00720B99"/>
    <w:rsid w:val="0072678F"/>
    <w:rsid w:val="007276E5"/>
    <w:rsid w:val="00727C4C"/>
    <w:rsid w:val="00734809"/>
    <w:rsid w:val="00735EE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98F"/>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CAA"/>
    <w:rsid w:val="007D0F11"/>
    <w:rsid w:val="007D133D"/>
    <w:rsid w:val="007D3EB4"/>
    <w:rsid w:val="007D3F16"/>
    <w:rsid w:val="007D4371"/>
    <w:rsid w:val="007E6FB0"/>
    <w:rsid w:val="007F10BD"/>
    <w:rsid w:val="007F312E"/>
    <w:rsid w:val="007F3F7E"/>
    <w:rsid w:val="007F4BA4"/>
    <w:rsid w:val="007F6E3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90E"/>
    <w:rsid w:val="00854C25"/>
    <w:rsid w:val="008550A1"/>
    <w:rsid w:val="00855ECA"/>
    <w:rsid w:val="0085683B"/>
    <w:rsid w:val="00861038"/>
    <w:rsid w:val="00865B58"/>
    <w:rsid w:val="00866B50"/>
    <w:rsid w:val="00867A63"/>
    <w:rsid w:val="008708F1"/>
    <w:rsid w:val="00871960"/>
    <w:rsid w:val="0087369F"/>
    <w:rsid w:val="00880539"/>
    <w:rsid w:val="008858BD"/>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B8B"/>
    <w:rsid w:val="008E3195"/>
    <w:rsid w:val="008E47E3"/>
    <w:rsid w:val="008E5A35"/>
    <w:rsid w:val="008F1164"/>
    <w:rsid w:val="008F127E"/>
    <w:rsid w:val="008F32D9"/>
    <w:rsid w:val="00902A65"/>
    <w:rsid w:val="00903932"/>
    <w:rsid w:val="009079BD"/>
    <w:rsid w:val="00912BD9"/>
    <w:rsid w:val="00916FB2"/>
    <w:rsid w:val="00920E5B"/>
    <w:rsid w:val="00924C1F"/>
    <w:rsid w:val="00926436"/>
    <w:rsid w:val="00926C53"/>
    <w:rsid w:val="0093018C"/>
    <w:rsid w:val="0094495F"/>
    <w:rsid w:val="00945106"/>
    <w:rsid w:val="009544C0"/>
    <w:rsid w:val="00954FA4"/>
    <w:rsid w:val="00956AE9"/>
    <w:rsid w:val="00964CC6"/>
    <w:rsid w:val="00965CD1"/>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529"/>
    <w:rsid w:val="009B7136"/>
    <w:rsid w:val="009C337F"/>
    <w:rsid w:val="009C53E7"/>
    <w:rsid w:val="009C6092"/>
    <w:rsid w:val="009C7342"/>
    <w:rsid w:val="009D3F0A"/>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1F49"/>
    <w:rsid w:val="00A652F6"/>
    <w:rsid w:val="00A65861"/>
    <w:rsid w:val="00A732EA"/>
    <w:rsid w:val="00A7489E"/>
    <w:rsid w:val="00A8015F"/>
    <w:rsid w:val="00A85039"/>
    <w:rsid w:val="00A906AA"/>
    <w:rsid w:val="00A931C6"/>
    <w:rsid w:val="00A94C5E"/>
    <w:rsid w:val="00AA252C"/>
    <w:rsid w:val="00AA666E"/>
    <w:rsid w:val="00AA7960"/>
    <w:rsid w:val="00AB5518"/>
    <w:rsid w:val="00AC3A0E"/>
    <w:rsid w:val="00AC42D1"/>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0A5D"/>
    <w:rsid w:val="00B121CD"/>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63D"/>
    <w:rsid w:val="00B82CC2"/>
    <w:rsid w:val="00B84A89"/>
    <w:rsid w:val="00B87D32"/>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C15"/>
    <w:rsid w:val="00BE0F7B"/>
    <w:rsid w:val="00BE10C2"/>
    <w:rsid w:val="00BF0D6C"/>
    <w:rsid w:val="00C01D14"/>
    <w:rsid w:val="00C01D97"/>
    <w:rsid w:val="00C025B4"/>
    <w:rsid w:val="00C029EC"/>
    <w:rsid w:val="00C07FBA"/>
    <w:rsid w:val="00C161FD"/>
    <w:rsid w:val="00C169F9"/>
    <w:rsid w:val="00C17C9F"/>
    <w:rsid w:val="00C223BC"/>
    <w:rsid w:val="00C23F17"/>
    <w:rsid w:val="00C246F2"/>
    <w:rsid w:val="00C26D0D"/>
    <w:rsid w:val="00C27C95"/>
    <w:rsid w:val="00C300D2"/>
    <w:rsid w:val="00C3270F"/>
    <w:rsid w:val="00C3278B"/>
    <w:rsid w:val="00C33375"/>
    <w:rsid w:val="00C34C23"/>
    <w:rsid w:val="00C368FA"/>
    <w:rsid w:val="00C42005"/>
    <w:rsid w:val="00C4664D"/>
    <w:rsid w:val="00C468BA"/>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1BE"/>
    <w:rsid w:val="00C92C71"/>
    <w:rsid w:val="00C93DEF"/>
    <w:rsid w:val="00C93F8F"/>
    <w:rsid w:val="00C95EA7"/>
    <w:rsid w:val="00CA0894"/>
    <w:rsid w:val="00CA3593"/>
    <w:rsid w:val="00CA5726"/>
    <w:rsid w:val="00CA7E6A"/>
    <w:rsid w:val="00CB258E"/>
    <w:rsid w:val="00CB2DD9"/>
    <w:rsid w:val="00CB3C8F"/>
    <w:rsid w:val="00CC02F1"/>
    <w:rsid w:val="00CC1122"/>
    <w:rsid w:val="00CC11A6"/>
    <w:rsid w:val="00CC135E"/>
    <w:rsid w:val="00CC63C0"/>
    <w:rsid w:val="00CC7226"/>
    <w:rsid w:val="00CD0735"/>
    <w:rsid w:val="00CD45E3"/>
    <w:rsid w:val="00CD4771"/>
    <w:rsid w:val="00CD5089"/>
    <w:rsid w:val="00CD5D3F"/>
    <w:rsid w:val="00CD7E1F"/>
    <w:rsid w:val="00CE4BC4"/>
    <w:rsid w:val="00CE7DA2"/>
    <w:rsid w:val="00CF2F8A"/>
    <w:rsid w:val="00CF3DB3"/>
    <w:rsid w:val="00D01131"/>
    <w:rsid w:val="00D0274B"/>
    <w:rsid w:val="00D0503D"/>
    <w:rsid w:val="00D052BC"/>
    <w:rsid w:val="00D07026"/>
    <w:rsid w:val="00D146AE"/>
    <w:rsid w:val="00D22C8F"/>
    <w:rsid w:val="00D3203C"/>
    <w:rsid w:val="00D33357"/>
    <w:rsid w:val="00D33491"/>
    <w:rsid w:val="00D3442D"/>
    <w:rsid w:val="00D36F00"/>
    <w:rsid w:val="00D44B67"/>
    <w:rsid w:val="00D44F8E"/>
    <w:rsid w:val="00D51FD5"/>
    <w:rsid w:val="00D55DE0"/>
    <w:rsid w:val="00D607EF"/>
    <w:rsid w:val="00D60F88"/>
    <w:rsid w:val="00D646BD"/>
    <w:rsid w:val="00D65558"/>
    <w:rsid w:val="00D7066F"/>
    <w:rsid w:val="00D71201"/>
    <w:rsid w:val="00D720C7"/>
    <w:rsid w:val="00D84841"/>
    <w:rsid w:val="00D876E6"/>
    <w:rsid w:val="00D90958"/>
    <w:rsid w:val="00DA1025"/>
    <w:rsid w:val="00DA22EC"/>
    <w:rsid w:val="00DA4E18"/>
    <w:rsid w:val="00DA5682"/>
    <w:rsid w:val="00DA5860"/>
    <w:rsid w:val="00DA5C0C"/>
    <w:rsid w:val="00DB0DB5"/>
    <w:rsid w:val="00DB2767"/>
    <w:rsid w:val="00DB68A5"/>
    <w:rsid w:val="00DC1B10"/>
    <w:rsid w:val="00DC2924"/>
    <w:rsid w:val="00DC4729"/>
    <w:rsid w:val="00DD31C5"/>
    <w:rsid w:val="00DD5020"/>
    <w:rsid w:val="00DD63BE"/>
    <w:rsid w:val="00DD6759"/>
    <w:rsid w:val="00DE4296"/>
    <w:rsid w:val="00DF2469"/>
    <w:rsid w:val="00DF7899"/>
    <w:rsid w:val="00E03667"/>
    <w:rsid w:val="00E0524C"/>
    <w:rsid w:val="00E15751"/>
    <w:rsid w:val="00E17160"/>
    <w:rsid w:val="00E17D41"/>
    <w:rsid w:val="00E231D1"/>
    <w:rsid w:val="00E25D10"/>
    <w:rsid w:val="00E3288D"/>
    <w:rsid w:val="00E33997"/>
    <w:rsid w:val="00E35112"/>
    <w:rsid w:val="00E35BEC"/>
    <w:rsid w:val="00E41A6A"/>
    <w:rsid w:val="00E50821"/>
    <w:rsid w:val="00E51F91"/>
    <w:rsid w:val="00E5498A"/>
    <w:rsid w:val="00E559CE"/>
    <w:rsid w:val="00E60F42"/>
    <w:rsid w:val="00E666F4"/>
    <w:rsid w:val="00E6746C"/>
    <w:rsid w:val="00E7086E"/>
    <w:rsid w:val="00E71248"/>
    <w:rsid w:val="00E73A95"/>
    <w:rsid w:val="00E73C41"/>
    <w:rsid w:val="00E75911"/>
    <w:rsid w:val="00E7598F"/>
    <w:rsid w:val="00E76F60"/>
    <w:rsid w:val="00E812B5"/>
    <w:rsid w:val="00E83D90"/>
    <w:rsid w:val="00E83F91"/>
    <w:rsid w:val="00E86299"/>
    <w:rsid w:val="00E9107A"/>
    <w:rsid w:val="00E910CB"/>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0F5"/>
    <w:rsid w:val="00EC59A5"/>
    <w:rsid w:val="00EC5C37"/>
    <w:rsid w:val="00EC6E15"/>
    <w:rsid w:val="00ED069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FCD"/>
    <w:rsid w:val="00F22AC5"/>
    <w:rsid w:val="00F254D1"/>
    <w:rsid w:val="00F32B82"/>
    <w:rsid w:val="00F34C86"/>
    <w:rsid w:val="00F375BF"/>
    <w:rsid w:val="00F4043E"/>
    <w:rsid w:val="00F41795"/>
    <w:rsid w:val="00F41BBC"/>
    <w:rsid w:val="00F444F0"/>
    <w:rsid w:val="00F446FF"/>
    <w:rsid w:val="00F45521"/>
    <w:rsid w:val="00F502C8"/>
    <w:rsid w:val="00F50847"/>
    <w:rsid w:val="00F52DBD"/>
    <w:rsid w:val="00F53F27"/>
    <w:rsid w:val="00F546D1"/>
    <w:rsid w:val="00F55017"/>
    <w:rsid w:val="00F60281"/>
    <w:rsid w:val="00F66272"/>
    <w:rsid w:val="00F709C0"/>
    <w:rsid w:val="00F73BE1"/>
    <w:rsid w:val="00F81FEC"/>
    <w:rsid w:val="00F9029E"/>
    <w:rsid w:val="00F927A1"/>
    <w:rsid w:val="00F92E4D"/>
    <w:rsid w:val="00F95D08"/>
    <w:rsid w:val="00FA0D5A"/>
    <w:rsid w:val="00FA23BD"/>
    <w:rsid w:val="00FA3764"/>
    <w:rsid w:val="00FA41C7"/>
    <w:rsid w:val="00FA4A79"/>
    <w:rsid w:val="00FA56ED"/>
    <w:rsid w:val="00FB05DD"/>
    <w:rsid w:val="00FB0F7C"/>
    <w:rsid w:val="00FB24EA"/>
    <w:rsid w:val="00FB328F"/>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0F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B229D"/>
    <w:rPr>
      <w:color w:val="605E5C"/>
      <w:shd w:val="clear" w:color="auto" w:fill="E1DFDD"/>
    </w:rPr>
  </w:style>
  <w:style w:type="paragraph" w:styleId="NormalWeb">
    <w:name w:val="Normal (Web)"/>
    <w:basedOn w:val="Normal"/>
    <w:uiPriority w:val="99"/>
    <w:semiHidden/>
    <w:unhideWhenUsed/>
    <w:rsid w:val="008F116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practice/standards/code-ethics" TargetMode="External"/><Relationship Id="rId18" Type="http://schemas.openxmlformats.org/officeDocument/2006/relationships/hyperlink" Target="https://socialcare.wales/cms-assets/documents/Different-Words-Different-Worlds.pdf" TargetMode="External"/><Relationship Id="rId26" Type="http://schemas.openxmlformats.org/officeDocument/2006/relationships/hyperlink" Target="https://mentalhealthreviewtribunal.gov.wales/" TargetMode="External"/><Relationship Id="rId39" Type="http://schemas.openxmlformats.org/officeDocument/2006/relationships/hyperlink" Target="https://law.gov.wales/violence-against-women-domestic-abuse-and-sexual-violence-wales-act-2015" TargetMode="External"/><Relationship Id="rId3" Type="http://schemas.openxmlformats.org/officeDocument/2006/relationships/customXml" Target="../customXml/item3.xml"/><Relationship Id="rId21" Type="http://schemas.openxmlformats.org/officeDocument/2006/relationships/hyperlink" Target="https://www.mentalhealthlaw.co.uk/media/Implementing_the_Mental_Health_(Wales)_Measure_2010.pdf" TargetMode="External"/><Relationship Id="rId34" Type="http://schemas.openxmlformats.org/officeDocument/2006/relationships/hyperlink" Target="file:///C:\Users\AMMaines\AppData\Local\Temp\MicrosoftEdgeDownloads\48d82f10-2af9-4518-b370-3612dc52ddba\_media_4zclmrul_160404part7guidevol1en.pdf" TargetMode="External"/><Relationship Id="rId42" Type="http://schemas.openxmlformats.org/officeDocument/2006/relationships/hyperlink" Target="https://www.gov.wales/sites/default/files/pdf-versions/2022/12/3/1671609478/welsh-language-wales-census-2021.pdf" TargetMode="External"/><Relationship Id="rId47" Type="http://schemas.openxmlformats.org/officeDocument/2006/relationships/hyperlink" Target="mailto:ClaireMEvans@carmarthenshire.gov.uk" TargetMode="External"/><Relationship Id="rId50" Type="http://schemas.openxmlformats.org/officeDocument/2006/relationships/image" Target="cid:image001.png@01DB8202.034DD6E0" TargetMode="External"/><Relationship Id="rId7" Type="http://schemas.openxmlformats.org/officeDocument/2006/relationships/settings" Target="settings.xml"/><Relationship Id="rId12" Type="http://schemas.openxmlformats.org/officeDocument/2006/relationships/hyperlink" Target="https://www.communitycare.co.uk/2008/11/18/baby-p-quality-reflective-practice-and-supervision-needed/" TargetMode="External"/><Relationship Id="rId17" Type="http://schemas.openxmlformats.org/officeDocument/2006/relationships/hyperlink" Target="https://www.gov.uk/government/publications/domestic-abuse-bill-2020-factsheets/domestic-violence-disclosure-scheme-factsheet" TargetMode="External"/><Relationship Id="rId25" Type="http://schemas.openxmlformats.org/officeDocument/2006/relationships/hyperlink" Target="https://ctmuhb.nhs.wales/patient-advice/mental-health-wales-measure-2010-parts-2-and-3/" TargetMode="External"/><Relationship Id="rId33" Type="http://schemas.openxmlformats.org/officeDocument/2006/relationships/hyperlink" Target="https://www.legislation.gov.uk/anaw/2014/4/pdfs/anaw_20140004_en.pdf" TargetMode="External"/><Relationship Id="rId38" Type="http://schemas.openxmlformats.org/officeDocument/2006/relationships/hyperlink" Target="https://www.researchinpractice.org.uk/adults/news-views/2022/may/the-power-of-small-gestures-home-visits-and-social-work/" TargetMode="External"/><Relationship Id="rId46" Type="http://schemas.openxmlformats.org/officeDocument/2006/relationships/hyperlink" Target="mailto:MThomasLuisi@carmarthenshire.gov.uk" TargetMode="External"/><Relationship Id="rId2" Type="http://schemas.openxmlformats.org/officeDocument/2006/relationships/customXml" Target="../customXml/item2.xml"/><Relationship Id="rId16" Type="http://schemas.openxmlformats.org/officeDocument/2006/relationships/hyperlink" Target="https://www.legislation.gov.uk/ukpga/2021/17/contents" TargetMode="External"/><Relationship Id="rId20" Type="http://schemas.openxmlformats.org/officeDocument/2006/relationships/hyperlink" Target="https://www.legislation.gov.uk/ukpga/1998/42/schedule/1" TargetMode="External"/><Relationship Id="rId29" Type="http://schemas.openxmlformats.org/officeDocument/2006/relationships/hyperlink" Target="https://doi.org/10.1177/10497315221088285" TargetMode="External"/><Relationship Id="rId41" Type="http://schemas.openxmlformats.org/officeDocument/2006/relationships/hyperlink" Target="https://safeguarding.wales/e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mwa/2010/7/contents" TargetMode="External"/><Relationship Id="rId32" Type="http://schemas.openxmlformats.org/officeDocument/2006/relationships/hyperlink" Target="https://www.mentalhealth.org.uk/explore-mental-health/a-z-topics/stigma-and-discrimination" TargetMode="External"/><Relationship Id="rId37" Type="http://schemas.openxmlformats.org/officeDocument/2006/relationships/hyperlink" Target="https://www.womensaidnel.org/freedom-programme/" TargetMode="External"/><Relationship Id="rId40" Type="http://schemas.openxmlformats.org/officeDocument/2006/relationships/hyperlink" Target="https://cysur.wales/about-us/" TargetMode="External"/><Relationship Id="rId45" Type="http://schemas.openxmlformats.org/officeDocument/2006/relationships/hyperlink" Target="mailto:MairDavies@carmarthenshire.gov.uk"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clares-law.com/" TargetMode="External"/><Relationship Id="rId23" Type="http://schemas.openxmlformats.org/officeDocument/2006/relationships/hyperlink" Target="https://www.legislation.gov.uk/ukpga/1983/20/contents" TargetMode="External"/><Relationship Id="rId28" Type="http://schemas.openxmlformats.org/officeDocument/2006/relationships/hyperlink" Target="https://www.careinspectorate.wales/more-just-words" TargetMode="External"/><Relationship Id="rId36" Type="http://schemas.openxmlformats.org/officeDocument/2006/relationships/hyperlink" Target="https://www.legislation.gov.uk/ukpga/1989/41/section/1" TargetMode="External"/><Relationship Id="rId49"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learning.nspcc.org.uk/child-protection-system/gillick-competence-fraser-guidelines" TargetMode="External"/><Relationship Id="rId31" Type="http://schemas.openxmlformats.org/officeDocument/2006/relationships/hyperlink" Target="https://www.south-wales.police.uk/advice/advice-and-information/beta-stalking-and-harassment/what-is-stalking-harassment/" TargetMode="External"/><Relationship Id="rId44" Type="http://schemas.openxmlformats.org/officeDocument/2006/relationships/hyperlink" Target="https://safelives.org.uk/about-domestic-abuse/domestic-abuse-response-in-the-uk/what-is-a-marac/"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cialcare.wales/cms-assets/documents/Code-of-Professional-Practice-for-Social-Care-web-version.pdf" TargetMode="External"/><Relationship Id="rId22" Type="http://schemas.openxmlformats.org/officeDocument/2006/relationships/hyperlink" Target="https://www.scie.org.uk/mca/introduction/mental-capacity-act-2005-at-a-glance/" TargetMode="External"/><Relationship Id="rId27" Type="http://schemas.openxmlformats.org/officeDocument/2006/relationships/hyperlink" Target="https://www.gov.wales/sites/default/files/publications/2022-07/more-than-just-words-action-plan-2022-2027.pdf" TargetMode="External"/><Relationship Id="rId30" Type="http://schemas.openxmlformats.org/officeDocument/2006/relationships/hyperlink" Target="https://www.womensaidnel.org/wp-content/uploads/2019/07/Safety-Planning-Feb11.pdf" TargetMode="External"/><Relationship Id="rId35" Type="http://schemas.openxmlformats.org/officeDocument/2006/relationships/hyperlink" Target="https://socialcare.wales/cms-assets/documents/4a.-Operational-Guidance-SSWB-Mental-Health-v1.1.pdf" TargetMode="External"/><Relationship Id="rId43" Type="http://schemas.openxmlformats.org/officeDocument/2006/relationships/hyperlink" Target="https://www.legislation.gov.uk/ukpga/1983/20/contents" TargetMode="External"/><Relationship Id="rId48" Type="http://schemas.openxmlformats.org/officeDocument/2006/relationships/image" Target="media/image2.emf"/><Relationship Id="rId8" Type="http://schemas.openxmlformats.org/officeDocument/2006/relationships/webSettings" Target="webSettings.xm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3" ma:contentTypeDescription="Create a new document." ma:contentTypeScope="" ma:versionID="0f8667c337c632f1955f7f1465c04e4a">
  <xsd:schema xmlns:xsd="http://www.w3.org/2001/XMLSchema" xmlns:xs="http://www.w3.org/2001/XMLSchema" xmlns:p="http://schemas.microsoft.com/office/2006/metadata/properties" xmlns:ns2="2ec872c3-85f8-4ccc-9e70-3076f9915f1c" targetNamespace="http://schemas.microsoft.com/office/2006/metadata/properties" ma:root="true" ma:fieldsID="d21e980fc97fca048fbd41ea50865473"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B453014C-832D-47E4-A818-AFFABF874F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844436-97CD-4FCC-89A5-EA1365E145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18</Pages>
  <Words>4587</Words>
  <Characters>29562</Characters>
  <Application>Microsoft Office Word</Application>
  <DocSecurity>0</DocSecurity>
  <Lines>246</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Adelle M Maines</cp:lastModifiedBy>
  <cp:revision>109</cp:revision>
  <cp:lastPrinted>2020-02-11T19:20:00Z</cp:lastPrinted>
  <dcterms:created xsi:type="dcterms:W3CDTF">2024-06-27T07:53:00Z</dcterms:created>
  <dcterms:modified xsi:type="dcterms:W3CDTF">2025-02-19T11:38:00Z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