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46354" w14:textId="77777777" w:rsidR="008B7DEB" w:rsidRDefault="008B7DEB" w:rsidP="00A132FD">
      <w:pPr>
        <w:spacing w:line="360" w:lineRule="auto"/>
        <w:rPr>
          <w:rFonts w:ascii="Times New Roman" w:hAnsi="Times New Roman" w:cs="Times New Roman"/>
          <w:lang w:val="cy-GB"/>
        </w:rPr>
      </w:pPr>
    </w:p>
    <w:p w14:paraId="1BF5070C" w14:textId="77777777" w:rsidR="008B7DEB" w:rsidRDefault="008B7DEB" w:rsidP="008B7DEB">
      <w:pPr>
        <w:rPr>
          <w:rFonts w:ascii="Times New Roman" w:eastAsia="Times New Roman" w:hAnsi="Times New Roman" w:cs="Times New Roman"/>
          <w:sz w:val="20"/>
          <w:szCs w:val="20"/>
          <w:lang w:eastAsia="en-GB"/>
        </w:rPr>
      </w:pPr>
      <w:r>
        <w:rPr>
          <w:rFonts w:ascii="Arial" w:eastAsia="Times New Roman" w:hAnsi="Arial" w:cs="Times New Roman"/>
          <w:noProof/>
          <w:szCs w:val="20"/>
        </w:rPr>
        <mc:AlternateContent>
          <mc:Choice Requires="wps">
            <w:drawing>
              <wp:anchor distT="0" distB="0" distL="114300" distR="114300" simplePos="0" relativeHeight="251659264" behindDoc="0" locked="0" layoutInCell="1" allowOverlap="1" wp14:anchorId="4D0AEA22" wp14:editId="36C4F457">
                <wp:simplePos x="0" y="0"/>
                <wp:positionH relativeFrom="column">
                  <wp:posOffset>4686300</wp:posOffset>
                </wp:positionH>
                <wp:positionV relativeFrom="paragraph">
                  <wp:posOffset>-60960</wp:posOffset>
                </wp:positionV>
                <wp:extent cx="1723390" cy="866775"/>
                <wp:effectExtent l="0" t="0" r="29210"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866775"/>
                        </a:xfrm>
                        <a:prstGeom prst="rect">
                          <a:avLst/>
                        </a:prstGeom>
                        <a:solidFill>
                          <a:srgbClr val="C0C0C0"/>
                        </a:solidFill>
                        <a:ln w="28575">
                          <a:solidFill>
                            <a:srgbClr val="C0C0C0"/>
                          </a:solidFill>
                          <a:miter lim="800000"/>
                          <a:headEnd/>
                          <a:tailEnd/>
                        </a:ln>
                      </wps:spPr>
                      <wps:txbx>
                        <w:txbxContent>
                          <w:p w14:paraId="5DCADDC9" w14:textId="77777777" w:rsidR="00CC3AC6" w:rsidRDefault="00CC3AC6" w:rsidP="008B7DEB">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14:anchorId="4AAB418F" wp14:editId="26FEE71D">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margin-left:369pt;margin-top:-4.75pt;width:135.7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" fillcolor="silver" strokecolor="silver" strokeweight="2.25pt">
                <v:textbox>
                  <w:txbxContent>
                    <w:p w14:paraId="5DCADDC9" w14:textId="77777777" w:rsidR="00CC3AC6" w:rsidRDefault="00CC3AC6" w:rsidP="008B7DEB">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14:anchorId="4AAB418F" wp14:editId="26FEE71D">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v:textbox>
              </v:shape>
            </w:pict>
          </mc:Fallback>
        </mc:AlternateContent>
      </w:r>
      <w:r>
        <w:rPr>
          <w:rFonts w:ascii="Times New Roman" w:eastAsia="Times New Roman" w:hAnsi="Times New Roman" w:cs="Times New Roman"/>
          <w:noProof/>
          <w:sz w:val="20"/>
          <w:szCs w:val="20"/>
        </w:rPr>
        <w:drawing>
          <wp:inline distT="0" distB="0" distL="0" distR="0" wp14:anchorId="3CDE8D37" wp14:editId="40DC4821">
            <wp:extent cx="1860698" cy="746657"/>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0751" cy="750691"/>
                    </a:xfrm>
                    <a:prstGeom prst="rect">
                      <a:avLst/>
                    </a:prstGeom>
                    <a:noFill/>
                  </pic:spPr>
                </pic:pic>
              </a:graphicData>
            </a:graphic>
          </wp:inline>
        </w:drawing>
      </w:r>
    </w:p>
    <w:p w14:paraId="221C2417" w14:textId="77777777" w:rsidR="008B7DEB" w:rsidRDefault="008B7DEB" w:rsidP="008B7DEB">
      <w:pPr>
        <w:rPr>
          <w:rFonts w:ascii="Times New Roman" w:eastAsia="Times New Roman" w:hAnsi="Times New Roman" w:cs="Times New Roman"/>
          <w:sz w:val="20"/>
          <w:szCs w:val="20"/>
          <w:lang w:eastAsia="en-GB"/>
        </w:rPr>
      </w:pPr>
    </w:p>
    <w:p w14:paraId="2CA139D5" w14:textId="77777777" w:rsidR="008B7DEB" w:rsidRPr="00CB597B" w:rsidRDefault="008B7DEB" w:rsidP="008B7DEB">
      <w:pPr>
        <w:rPr>
          <w:rFonts w:ascii="Times New Roman" w:eastAsia="Times New Roman" w:hAnsi="Times New Roman" w:cs="Times New Roman"/>
          <w:sz w:val="20"/>
          <w:szCs w:val="20"/>
          <w:lang w:eastAsia="en-GB"/>
        </w:rPr>
      </w:pPr>
    </w:p>
    <w:p w14:paraId="4034720D" w14:textId="77777777" w:rsidR="008B7DEB" w:rsidRPr="00CB597B" w:rsidRDefault="008B7DEB" w:rsidP="008B7DEB">
      <w:pPr>
        <w:rPr>
          <w:rFonts w:ascii="Times New Roman" w:eastAsia="Times New Roman" w:hAnsi="Times New Roman" w:cs="Times New Roman"/>
          <w:sz w:val="20"/>
          <w:szCs w:val="20"/>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B7DEB" w:rsidRPr="00CB597B" w14:paraId="4E37BE0C" w14:textId="77777777" w:rsidTr="00961ACD">
        <w:tc>
          <w:tcPr>
            <w:tcW w:w="10627" w:type="dxa"/>
            <w:shd w:val="clear" w:color="auto" w:fill="C0C0C0"/>
          </w:tcPr>
          <w:p w14:paraId="3708361D" w14:textId="77777777" w:rsidR="008B7DEB" w:rsidRDefault="008B7DEB" w:rsidP="00961ACD">
            <w:pPr>
              <w:keepNext/>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val="cy-GB" w:eastAsia="en-GB"/>
              </w:rPr>
              <w:t xml:space="preserve">MANYLEB ASEINIAD </w:t>
            </w:r>
            <w:r>
              <w:rPr>
                <w:rFonts w:ascii="Calibri" w:eastAsia="Times New Roman" w:hAnsi="Calibri" w:cs="Times New Roman"/>
                <w:b/>
                <w:sz w:val="40"/>
                <w:szCs w:val="20"/>
                <w:lang w:val="cy-GB" w:eastAsia="en-GB"/>
              </w:rPr>
              <w:t>AC ADBORTH</w:t>
            </w:r>
            <w:r w:rsidRPr="00CE304E">
              <w:rPr>
                <w:rFonts w:ascii="Calibri" w:eastAsia="Times New Roman" w:hAnsi="Calibri" w:cs="Times New Roman"/>
                <w:b/>
                <w:sz w:val="40"/>
                <w:szCs w:val="20"/>
                <w:lang w:val="cy-GB" w:eastAsia="en-GB"/>
              </w:rPr>
              <w:t xml:space="preserve"> </w:t>
            </w:r>
            <w:r w:rsidRPr="00CB597B">
              <w:rPr>
                <w:rFonts w:ascii="Calibri" w:eastAsia="Times New Roman" w:hAnsi="Calibri" w:cs="Times New Roman"/>
                <w:b/>
                <w:sz w:val="40"/>
                <w:szCs w:val="20"/>
                <w:lang w:eastAsia="en-GB"/>
              </w:rPr>
              <w:t xml:space="preserve"> </w:t>
            </w:r>
          </w:p>
          <w:p w14:paraId="5110C4C2" w14:textId="77777777" w:rsidR="008B7DEB" w:rsidRPr="00311A39" w:rsidRDefault="008B7DEB" w:rsidP="00961ACD">
            <w:pPr>
              <w:keepNext/>
              <w:jc w:val="center"/>
              <w:outlineLvl w:val="3"/>
              <w:rPr>
                <w:rFonts w:ascii="Calibri" w:eastAsia="Times New Roman" w:hAnsi="Calibri" w:cs="Times New Roman"/>
                <w:b/>
                <w:sz w:val="10"/>
                <w:szCs w:val="10"/>
                <w:lang w:eastAsia="en-GB"/>
              </w:rPr>
            </w:pPr>
          </w:p>
          <w:p w14:paraId="0B593899" w14:textId="77777777" w:rsidR="008B7DEB" w:rsidRDefault="008B7DEB" w:rsidP="00961ACD">
            <w:pPr>
              <w:keepNext/>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p w14:paraId="78DCEB31" w14:textId="77777777" w:rsidR="008B7DEB" w:rsidRPr="00311A39" w:rsidRDefault="008B7DEB" w:rsidP="00961ACD">
            <w:pPr>
              <w:keepNext/>
              <w:jc w:val="center"/>
              <w:outlineLvl w:val="3"/>
              <w:rPr>
                <w:rFonts w:ascii="Calibri" w:eastAsia="Times New Roman" w:hAnsi="Calibri" w:cs="Times New Roman"/>
                <w:b/>
                <w:sz w:val="10"/>
                <w:szCs w:val="10"/>
                <w:lang w:eastAsia="en-GB"/>
              </w:rPr>
            </w:pPr>
          </w:p>
        </w:tc>
      </w:tr>
    </w:tbl>
    <w:p w14:paraId="4B82A6F4" w14:textId="77777777" w:rsidR="008B7DEB" w:rsidRPr="00D51347" w:rsidRDefault="008B7DEB" w:rsidP="008B7DEB">
      <w:pPr>
        <w:jc w:val="center"/>
        <w:rPr>
          <w:rFonts w:eastAsia="Times New Roman" w:cs="Times New Roman"/>
          <w:b/>
          <w:i/>
          <w:sz w:val="20"/>
          <w:szCs w:val="20"/>
          <w:lang w:val="cy-GB" w:eastAsia="en-GB"/>
        </w:rPr>
      </w:pPr>
      <w:r w:rsidRPr="00D51347">
        <w:rPr>
          <w:rFonts w:eastAsia="Times New Roman" w:cs="Times New Roman"/>
          <w:b/>
          <w:i/>
          <w:sz w:val="20"/>
          <w:szCs w:val="20"/>
          <w:lang w:val="cy-GB"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3543"/>
        <w:gridCol w:w="2822"/>
        <w:gridCol w:w="2111"/>
      </w:tblGrid>
      <w:tr w:rsidR="008B7DEB" w:rsidRPr="00CB597B" w14:paraId="5BC4F2A8" w14:textId="77777777" w:rsidTr="00961ACD">
        <w:tc>
          <w:tcPr>
            <w:tcW w:w="2122" w:type="dxa"/>
            <w:shd w:val="pct15" w:color="auto" w:fill="auto"/>
          </w:tcPr>
          <w:p w14:paraId="6E4BBB40" w14:textId="77777777" w:rsidR="008B7DEB" w:rsidRPr="00CB597B" w:rsidRDefault="008B7DEB" w:rsidP="00961ACD">
            <w:pPr>
              <w:spacing w:before="120" w:after="120"/>
              <w:jc w:val="both"/>
              <w:rPr>
                <w:rFonts w:ascii="Calibri" w:eastAsia="Times New Roman" w:hAnsi="Calibri" w:cs="Arial"/>
                <w:b/>
                <w:lang w:eastAsia="en-GB"/>
              </w:rPr>
            </w:pPr>
            <w:r w:rsidRPr="00CE304E">
              <w:rPr>
                <w:rFonts w:ascii="Calibri" w:eastAsia="Times New Roman" w:hAnsi="Calibri" w:cs="Arial"/>
                <w:b/>
                <w:lang w:val="cy-GB" w:eastAsia="en-GB"/>
              </w:rPr>
              <w:t>Enw’r Myfyriwr:</w:t>
            </w:r>
          </w:p>
        </w:tc>
        <w:tc>
          <w:tcPr>
            <w:tcW w:w="3543" w:type="dxa"/>
          </w:tcPr>
          <w:p w14:paraId="6A5B7391" w14:textId="77777777" w:rsidR="008B7DEB" w:rsidRPr="00CB597B" w:rsidRDefault="008B7DEB" w:rsidP="00961ACD">
            <w:pPr>
              <w:spacing w:before="120" w:after="120"/>
              <w:jc w:val="both"/>
              <w:rPr>
                <w:rFonts w:ascii="Calibri" w:eastAsia="Times New Roman" w:hAnsi="Calibri" w:cs="Arial"/>
                <w:b/>
                <w:lang w:eastAsia="en-GB"/>
              </w:rPr>
            </w:pPr>
            <w:r>
              <w:rPr>
                <w:rFonts w:ascii="Calibri" w:eastAsia="Times New Roman" w:hAnsi="Calibri" w:cs="Arial"/>
                <w:b/>
                <w:lang w:eastAsia="en-GB"/>
              </w:rPr>
              <w:t>Angharad Mair Saunders</w:t>
            </w:r>
          </w:p>
        </w:tc>
        <w:tc>
          <w:tcPr>
            <w:tcW w:w="2822" w:type="dxa"/>
            <w:shd w:val="clear" w:color="auto" w:fill="D9D9D9"/>
          </w:tcPr>
          <w:p w14:paraId="516D827A" w14:textId="77777777" w:rsidR="008B7DEB" w:rsidRPr="00CB597B" w:rsidRDefault="008B7DEB" w:rsidP="00961ACD">
            <w:pPr>
              <w:spacing w:before="120" w:after="120"/>
              <w:jc w:val="both"/>
              <w:rPr>
                <w:rFonts w:ascii="Calibri" w:eastAsia="Times New Roman" w:hAnsi="Calibri" w:cs="Arial"/>
                <w:b/>
                <w:lang w:eastAsia="en-GB"/>
              </w:rPr>
            </w:pPr>
            <w:r w:rsidRPr="00CE304E">
              <w:rPr>
                <w:rFonts w:ascii="Calibri" w:eastAsia="Times New Roman" w:hAnsi="Calibri" w:cs="Arial"/>
                <w:b/>
                <w:lang w:val="cy-GB" w:eastAsia="en-GB"/>
              </w:rPr>
              <w:t>Rhif y myfyriwr:</w:t>
            </w:r>
          </w:p>
        </w:tc>
        <w:tc>
          <w:tcPr>
            <w:tcW w:w="2111" w:type="dxa"/>
          </w:tcPr>
          <w:p w14:paraId="7133655F" w14:textId="77777777" w:rsidR="008B7DEB" w:rsidRPr="00CB597B" w:rsidRDefault="008B7DEB" w:rsidP="00961ACD">
            <w:pPr>
              <w:spacing w:before="120" w:after="120"/>
              <w:jc w:val="both"/>
              <w:rPr>
                <w:rFonts w:ascii="Calibri" w:eastAsia="Times New Roman" w:hAnsi="Calibri" w:cs="Arial"/>
                <w:b/>
                <w:lang w:eastAsia="en-GB"/>
              </w:rPr>
            </w:pPr>
            <w:r>
              <w:rPr>
                <w:rFonts w:ascii="Calibri" w:eastAsia="Times New Roman" w:hAnsi="Calibri" w:cs="Arial"/>
                <w:b/>
                <w:lang w:eastAsia="en-GB"/>
              </w:rPr>
              <w:t>1404988</w:t>
            </w:r>
          </w:p>
        </w:tc>
      </w:tr>
      <w:tr w:rsidR="008B7DEB" w:rsidRPr="00CB597B" w14:paraId="4484EF73" w14:textId="77777777" w:rsidTr="00961ACD">
        <w:tc>
          <w:tcPr>
            <w:tcW w:w="2122" w:type="dxa"/>
            <w:shd w:val="pct15" w:color="auto" w:fill="auto"/>
          </w:tcPr>
          <w:p w14:paraId="2D9E0EB1" w14:textId="77777777" w:rsidR="008B7DEB" w:rsidRPr="00CB597B" w:rsidRDefault="008B7DEB" w:rsidP="00961ACD">
            <w:pPr>
              <w:spacing w:before="120" w:after="120"/>
              <w:jc w:val="both"/>
              <w:rPr>
                <w:rFonts w:ascii="Calibri" w:eastAsia="Times New Roman" w:hAnsi="Calibri" w:cs="Arial"/>
                <w:b/>
                <w:lang w:eastAsia="en-GB"/>
              </w:rPr>
            </w:pPr>
            <w:r w:rsidRPr="00CE304E">
              <w:rPr>
                <w:rFonts w:ascii="Calibri" w:eastAsia="Times New Roman" w:hAnsi="Calibri" w:cs="Arial"/>
                <w:b/>
                <w:lang w:val="cy-GB" w:eastAsia="en-GB"/>
              </w:rPr>
              <w:t>Rhaglen:</w:t>
            </w:r>
          </w:p>
        </w:tc>
        <w:tc>
          <w:tcPr>
            <w:tcW w:w="8476" w:type="dxa"/>
            <w:gridSpan w:val="3"/>
          </w:tcPr>
          <w:p w14:paraId="23A67937" w14:textId="77777777" w:rsidR="008B7DEB" w:rsidRPr="002F5C48" w:rsidRDefault="008B7DEB" w:rsidP="00961ACD">
            <w:pPr>
              <w:spacing w:before="120" w:after="120"/>
              <w:jc w:val="both"/>
              <w:rPr>
                <w:rFonts w:eastAsia="Times New Roman" w:cs="Arial"/>
                <w:b/>
                <w:lang w:eastAsia="en-GB"/>
              </w:rPr>
            </w:pPr>
            <w:r w:rsidRPr="002F5C48">
              <w:rPr>
                <w:rFonts w:eastAsia="Times New Roman" w:cs="Arial"/>
                <w:b/>
                <w:lang w:eastAsia="en-GB"/>
              </w:rPr>
              <w:t xml:space="preserve">BA Addysg Gynradd gyda SAC </w:t>
            </w:r>
          </w:p>
        </w:tc>
      </w:tr>
      <w:tr w:rsidR="008B7DEB" w:rsidRPr="00CB597B" w14:paraId="2E18982C" w14:textId="77777777" w:rsidTr="00961ACD">
        <w:tc>
          <w:tcPr>
            <w:tcW w:w="2122" w:type="dxa"/>
            <w:shd w:val="pct15" w:color="auto" w:fill="auto"/>
          </w:tcPr>
          <w:p w14:paraId="3AE2D8A8" w14:textId="77777777" w:rsidR="008B7DEB" w:rsidRPr="00CB597B" w:rsidRDefault="008B7DEB" w:rsidP="00961ACD">
            <w:pPr>
              <w:spacing w:before="120" w:after="120"/>
              <w:jc w:val="both"/>
              <w:rPr>
                <w:rFonts w:ascii="Calibri" w:eastAsia="Times New Roman" w:hAnsi="Calibri" w:cs="Arial"/>
                <w:b/>
                <w:lang w:eastAsia="en-GB"/>
              </w:rPr>
            </w:pPr>
            <w:r w:rsidRPr="00CE304E">
              <w:rPr>
                <w:rFonts w:ascii="Calibri" w:eastAsia="Times New Roman" w:hAnsi="Calibri" w:cs="Arial"/>
                <w:b/>
                <w:lang w:val="cy-GB" w:eastAsia="en-GB"/>
              </w:rPr>
              <w:t>Modwl:</w:t>
            </w:r>
            <w:r>
              <w:rPr>
                <w:rFonts w:ascii="Calibri" w:eastAsia="Times New Roman" w:hAnsi="Calibri" w:cs="Arial"/>
                <w:b/>
                <w:lang w:val="cy-GB" w:eastAsia="en-GB"/>
              </w:rPr>
              <w:t>*</w:t>
            </w:r>
          </w:p>
        </w:tc>
        <w:tc>
          <w:tcPr>
            <w:tcW w:w="3543" w:type="dxa"/>
            <w:shd w:val="clear" w:color="auto" w:fill="auto"/>
          </w:tcPr>
          <w:p w14:paraId="2B9E829E" w14:textId="77777777" w:rsidR="008B7DEB" w:rsidRPr="002F5C48" w:rsidRDefault="008B7DEB" w:rsidP="00961ACD">
            <w:pPr>
              <w:rPr>
                <w:rFonts w:eastAsia="Times New Roman" w:cs="Arial"/>
                <w:b/>
                <w:lang w:eastAsia="en-GB"/>
              </w:rPr>
            </w:pPr>
            <w:r w:rsidRPr="002F5C48">
              <w:rPr>
                <w:rFonts w:cs="Arial"/>
                <w:lang w:val="cy-GB"/>
              </w:rPr>
              <w:t xml:space="preserve">Y Celfyddydau Gweledol a Mynegiannol yng Nghymru </w:t>
            </w:r>
          </w:p>
        </w:tc>
        <w:tc>
          <w:tcPr>
            <w:tcW w:w="2822" w:type="dxa"/>
            <w:shd w:val="clear" w:color="auto" w:fill="D9D9D9"/>
          </w:tcPr>
          <w:p w14:paraId="7B05BC37" w14:textId="77777777" w:rsidR="008B7DEB" w:rsidRPr="002F5C48" w:rsidRDefault="008B7DEB" w:rsidP="00961ACD">
            <w:pPr>
              <w:spacing w:before="120" w:after="120"/>
              <w:jc w:val="both"/>
              <w:rPr>
                <w:rFonts w:eastAsia="Times New Roman" w:cs="Arial"/>
                <w:b/>
                <w:lang w:eastAsia="en-GB"/>
              </w:rPr>
            </w:pPr>
            <w:r w:rsidRPr="002F5C48">
              <w:rPr>
                <w:rFonts w:eastAsia="Times New Roman" w:cs="Arial"/>
                <w:b/>
                <w:lang w:val="cy-GB" w:eastAsia="en-GB"/>
              </w:rPr>
              <w:t>Lefel y Modwl (4, 5, neu 6):</w:t>
            </w:r>
          </w:p>
        </w:tc>
        <w:tc>
          <w:tcPr>
            <w:tcW w:w="2111" w:type="dxa"/>
            <w:shd w:val="clear" w:color="auto" w:fill="auto"/>
          </w:tcPr>
          <w:p w14:paraId="26127B80" w14:textId="77777777" w:rsidR="008B7DEB" w:rsidRPr="002F5C48" w:rsidRDefault="008B7DEB" w:rsidP="00961ACD">
            <w:pPr>
              <w:spacing w:before="120" w:after="120"/>
              <w:jc w:val="both"/>
              <w:rPr>
                <w:rFonts w:eastAsia="Times New Roman" w:cs="Arial"/>
                <w:b/>
                <w:lang w:eastAsia="en-GB"/>
              </w:rPr>
            </w:pPr>
            <w:r w:rsidRPr="002F5C48">
              <w:rPr>
                <w:rFonts w:eastAsia="Times New Roman" w:cs="Arial"/>
                <w:b/>
                <w:lang w:eastAsia="en-GB"/>
              </w:rPr>
              <w:t>5</w:t>
            </w:r>
          </w:p>
        </w:tc>
      </w:tr>
      <w:tr w:rsidR="008B7DEB" w:rsidRPr="00CB597B" w14:paraId="409017A8" w14:textId="77777777" w:rsidTr="00961ACD">
        <w:tc>
          <w:tcPr>
            <w:tcW w:w="2122" w:type="dxa"/>
            <w:shd w:val="pct15" w:color="auto" w:fill="auto"/>
          </w:tcPr>
          <w:p w14:paraId="00928C15" w14:textId="77777777" w:rsidR="008B7DEB" w:rsidRPr="00CB597B" w:rsidRDefault="008B7DEB" w:rsidP="00961ACD">
            <w:pPr>
              <w:spacing w:before="120" w:after="120"/>
              <w:jc w:val="both"/>
              <w:rPr>
                <w:rFonts w:ascii="Calibri" w:eastAsia="Times New Roman" w:hAnsi="Calibri" w:cs="Arial"/>
                <w:b/>
                <w:lang w:eastAsia="en-GB"/>
              </w:rPr>
            </w:pPr>
            <w:r w:rsidRPr="00CE304E">
              <w:rPr>
                <w:rFonts w:ascii="Calibri" w:eastAsia="Times New Roman" w:hAnsi="Calibri" w:cs="Arial"/>
                <w:b/>
                <w:lang w:val="cy-GB" w:eastAsia="en-GB"/>
              </w:rPr>
              <w:t xml:space="preserve">Cod y </w:t>
            </w:r>
            <w:r>
              <w:rPr>
                <w:rFonts w:ascii="Calibri" w:eastAsia="Times New Roman" w:hAnsi="Calibri" w:cs="Arial"/>
                <w:b/>
                <w:lang w:val="cy-GB" w:eastAsia="en-GB"/>
              </w:rPr>
              <w:t>m</w:t>
            </w:r>
            <w:r w:rsidRPr="00CE304E">
              <w:rPr>
                <w:rFonts w:ascii="Calibri" w:eastAsia="Times New Roman" w:hAnsi="Calibri" w:cs="Arial"/>
                <w:b/>
                <w:lang w:val="cy-GB" w:eastAsia="en-GB"/>
              </w:rPr>
              <w:t>odwl:</w:t>
            </w:r>
            <w:r>
              <w:rPr>
                <w:rFonts w:ascii="Calibri" w:eastAsia="Times New Roman" w:hAnsi="Calibri" w:cs="Arial"/>
                <w:b/>
                <w:lang w:val="cy-GB" w:eastAsia="en-GB"/>
              </w:rPr>
              <w:t>*</w:t>
            </w:r>
          </w:p>
        </w:tc>
        <w:tc>
          <w:tcPr>
            <w:tcW w:w="3543" w:type="dxa"/>
          </w:tcPr>
          <w:p w14:paraId="1114A8AB" w14:textId="77777777" w:rsidR="008B7DEB" w:rsidRPr="002F5C48" w:rsidRDefault="008B7DEB" w:rsidP="00961ACD">
            <w:pPr>
              <w:spacing w:before="120" w:after="120"/>
              <w:jc w:val="both"/>
              <w:rPr>
                <w:rFonts w:eastAsia="Times New Roman" w:cs="Arial"/>
                <w:b/>
                <w:lang w:eastAsia="en-GB"/>
              </w:rPr>
            </w:pPr>
            <w:r>
              <w:rPr>
                <w:rFonts w:eastAsia="Times New Roman" w:cs="Arial"/>
                <w:b/>
                <w:lang w:eastAsia="en-GB"/>
              </w:rPr>
              <w:t>ECAD 5005</w:t>
            </w:r>
            <w:r w:rsidRPr="002F5C48">
              <w:rPr>
                <w:rFonts w:eastAsia="Times New Roman" w:cs="Arial"/>
                <w:b/>
                <w:lang w:eastAsia="en-GB"/>
              </w:rPr>
              <w:t>/C</w:t>
            </w:r>
          </w:p>
        </w:tc>
        <w:tc>
          <w:tcPr>
            <w:tcW w:w="2822" w:type="dxa"/>
            <w:shd w:val="clear" w:color="auto" w:fill="D9D9D9"/>
          </w:tcPr>
          <w:p w14:paraId="609773F3" w14:textId="77777777" w:rsidR="008B7DEB" w:rsidRPr="002F5C48" w:rsidRDefault="008B7DEB" w:rsidP="00961ACD">
            <w:pPr>
              <w:keepNext/>
              <w:jc w:val="both"/>
              <w:outlineLvl w:val="1"/>
              <w:rPr>
                <w:rFonts w:eastAsia="Times New Roman" w:cs="Arial"/>
                <w:b/>
                <w:lang w:eastAsia="en-GB"/>
              </w:rPr>
            </w:pPr>
            <w:r w:rsidRPr="002F5C48">
              <w:rPr>
                <w:rFonts w:eastAsia="Times New Roman" w:cs="Arial"/>
                <w:b/>
                <w:lang w:val="cy-GB" w:eastAsia="en-GB"/>
              </w:rPr>
              <w:t>Cyfraniad at Asesiad Cyffredinol y Modwl (%):*</w:t>
            </w:r>
          </w:p>
        </w:tc>
        <w:tc>
          <w:tcPr>
            <w:tcW w:w="2111" w:type="dxa"/>
          </w:tcPr>
          <w:p w14:paraId="2D480FBA" w14:textId="77777777" w:rsidR="008B7DEB" w:rsidRPr="002F5C48" w:rsidRDefault="008B7DEB" w:rsidP="00961ACD">
            <w:pPr>
              <w:spacing w:before="120" w:after="120"/>
              <w:jc w:val="both"/>
              <w:rPr>
                <w:rFonts w:eastAsia="Times New Roman" w:cs="Arial"/>
                <w:b/>
                <w:lang w:eastAsia="en-GB"/>
              </w:rPr>
            </w:pPr>
            <w:r w:rsidRPr="002F5C48">
              <w:rPr>
                <w:rFonts w:eastAsia="Times New Roman" w:cs="Arial"/>
                <w:b/>
                <w:lang w:eastAsia="en-GB"/>
              </w:rPr>
              <w:t>100%</w:t>
            </w:r>
          </w:p>
        </w:tc>
      </w:tr>
      <w:tr w:rsidR="008B7DEB" w:rsidRPr="00CB597B" w14:paraId="30A8597C" w14:textId="77777777" w:rsidTr="00961ACD">
        <w:tc>
          <w:tcPr>
            <w:tcW w:w="2122" w:type="dxa"/>
            <w:shd w:val="pct15" w:color="auto" w:fill="auto"/>
          </w:tcPr>
          <w:p w14:paraId="72E84DA3" w14:textId="77777777" w:rsidR="008B7DEB" w:rsidRPr="00CB597B" w:rsidRDefault="008B7DEB" w:rsidP="00961ACD">
            <w:pPr>
              <w:spacing w:before="120" w:after="120"/>
              <w:jc w:val="both"/>
              <w:rPr>
                <w:rFonts w:ascii="Calibri" w:eastAsia="Times New Roman" w:hAnsi="Calibri" w:cs="Arial"/>
                <w:b/>
                <w:lang w:eastAsia="en-GB"/>
              </w:rPr>
            </w:pPr>
            <w:r>
              <w:rPr>
                <w:rFonts w:ascii="Calibri" w:eastAsia="Times New Roman" w:hAnsi="Calibri" w:cs="Arial"/>
                <w:b/>
                <w:lang w:val="cy-GB" w:eastAsia="en-GB"/>
              </w:rPr>
              <w:t>Arweinydd modwl</w:t>
            </w:r>
            <w:r w:rsidRPr="00CE304E">
              <w:rPr>
                <w:rFonts w:ascii="Calibri" w:eastAsia="Times New Roman" w:hAnsi="Calibri" w:cs="Arial"/>
                <w:b/>
                <w:lang w:val="cy-GB" w:eastAsia="en-GB"/>
              </w:rPr>
              <w:t>:</w:t>
            </w:r>
            <w:r>
              <w:rPr>
                <w:rFonts w:ascii="Calibri" w:eastAsia="Times New Roman" w:hAnsi="Calibri" w:cs="Arial"/>
                <w:b/>
                <w:lang w:val="cy-GB" w:eastAsia="en-GB"/>
              </w:rPr>
              <w:t>*</w:t>
            </w:r>
          </w:p>
        </w:tc>
        <w:tc>
          <w:tcPr>
            <w:tcW w:w="8476" w:type="dxa"/>
            <w:gridSpan w:val="3"/>
          </w:tcPr>
          <w:p w14:paraId="54F75C9A" w14:textId="77777777" w:rsidR="008B7DEB" w:rsidRPr="002F5C48" w:rsidRDefault="008B7DEB" w:rsidP="00961ACD">
            <w:pPr>
              <w:spacing w:before="120" w:after="120"/>
              <w:jc w:val="both"/>
              <w:rPr>
                <w:rFonts w:eastAsia="Times New Roman" w:cs="Arial"/>
                <w:b/>
                <w:lang w:eastAsia="en-GB"/>
              </w:rPr>
            </w:pPr>
            <w:r w:rsidRPr="002F5C48">
              <w:rPr>
                <w:rFonts w:eastAsia="Times New Roman" w:cs="Arial"/>
                <w:b/>
                <w:lang w:eastAsia="en-GB"/>
              </w:rPr>
              <w:t xml:space="preserve">Ms </w:t>
            </w:r>
            <w:r>
              <w:rPr>
                <w:rFonts w:eastAsia="Times New Roman" w:cs="Arial"/>
                <w:b/>
                <w:lang w:eastAsia="en-GB"/>
              </w:rPr>
              <w:t xml:space="preserve"> N. </w:t>
            </w:r>
            <w:r w:rsidRPr="002F5C48">
              <w:rPr>
                <w:rFonts w:eastAsia="Times New Roman" w:cs="Arial"/>
                <w:b/>
                <w:lang w:eastAsia="en-GB"/>
              </w:rPr>
              <w:t>Heddwen Davies</w:t>
            </w:r>
          </w:p>
        </w:tc>
      </w:tr>
      <w:tr w:rsidR="008B7DEB" w:rsidRPr="00CB597B" w14:paraId="34BB9E05" w14:textId="77777777" w:rsidTr="00961ACD">
        <w:trPr>
          <w:trHeight w:val="2207"/>
        </w:trPr>
        <w:tc>
          <w:tcPr>
            <w:tcW w:w="2122" w:type="dxa"/>
            <w:shd w:val="pct15" w:color="auto" w:fill="auto"/>
          </w:tcPr>
          <w:p w14:paraId="457DC635" w14:textId="77777777" w:rsidR="008B7DEB" w:rsidRPr="00CB597B" w:rsidRDefault="008B7DEB" w:rsidP="00961ACD">
            <w:pPr>
              <w:spacing w:before="120" w:after="120"/>
              <w:jc w:val="both"/>
              <w:rPr>
                <w:rFonts w:ascii="Calibri" w:eastAsia="Times New Roman" w:hAnsi="Calibri" w:cs="Arial"/>
                <w:b/>
                <w:lang w:eastAsia="en-GB"/>
              </w:rPr>
            </w:pPr>
            <w:r w:rsidRPr="00CE304E">
              <w:rPr>
                <w:rFonts w:ascii="Calibri" w:eastAsia="Times New Roman" w:hAnsi="Calibri" w:cs="Arial"/>
                <w:b/>
                <w:lang w:val="cy-GB" w:eastAsia="en-GB"/>
              </w:rPr>
              <w:t>Teitl yr Aseiniad:</w:t>
            </w:r>
            <w:r>
              <w:rPr>
                <w:rFonts w:ascii="Calibri" w:eastAsia="Times New Roman" w:hAnsi="Calibri" w:cs="Arial"/>
                <w:b/>
                <w:lang w:val="cy-GB" w:eastAsia="en-GB"/>
              </w:rPr>
              <w:t xml:space="preserve"> *</w:t>
            </w:r>
          </w:p>
        </w:tc>
        <w:tc>
          <w:tcPr>
            <w:tcW w:w="3543" w:type="dxa"/>
          </w:tcPr>
          <w:p w14:paraId="0529C922" w14:textId="77777777" w:rsidR="008B7DEB" w:rsidRPr="002F5C48" w:rsidRDefault="008B7DEB" w:rsidP="00961ACD">
            <w:pPr>
              <w:tabs>
                <w:tab w:val="left" w:pos="5580"/>
              </w:tabs>
            </w:pPr>
            <w:r w:rsidRPr="002F5C48">
              <w:rPr>
                <w:lang w:val="cy-GB"/>
              </w:rPr>
              <w:t>Gan ddefnyddio arteffact o ddiwylliant Cymreig fel ysgogiad</w:t>
            </w:r>
            <w:r w:rsidRPr="002F5C48">
              <w:t xml:space="preserve"> </w:t>
            </w:r>
            <w:r w:rsidRPr="002F5C48">
              <w:rPr>
                <w:lang w:val="cy-GB"/>
              </w:rPr>
              <w:t>(cân, gwrthrych, paentiad, ffotograff)</w:t>
            </w:r>
            <w:r w:rsidRPr="002F5C48">
              <w:t xml:space="preserve"> </w:t>
            </w:r>
            <w:r w:rsidRPr="002F5C48">
              <w:rPr>
                <w:lang w:val="cy-GB"/>
              </w:rPr>
              <w:t>crë</w:t>
            </w:r>
            <w:r>
              <w:rPr>
                <w:lang w:val="cy-GB"/>
              </w:rPr>
              <w:t xml:space="preserve">wch adnodd y </w:t>
            </w:r>
            <w:r w:rsidRPr="002F5C48">
              <w:rPr>
                <w:lang w:val="cy-GB"/>
              </w:rPr>
              <w:t>byddai’n addas i’w ddefnyddio gan athrawon i ysbrydoli a thanio brwdfrydedd disgyblion. Seliw</w:t>
            </w:r>
            <w:r>
              <w:rPr>
                <w:lang w:val="cy-GB"/>
              </w:rPr>
              <w:t xml:space="preserve">ch eich gwaith ar thema benodol. (naill ai 3-7oed neu 7-11oed). Yn fyr, cyfianhewch eich rhesymau gyda chyfeiriadau at theorïwyr ac ymchwil cyfredol perthnasol. </w:t>
            </w:r>
          </w:p>
        </w:tc>
        <w:tc>
          <w:tcPr>
            <w:tcW w:w="2822" w:type="dxa"/>
            <w:shd w:val="pct15" w:color="auto" w:fill="auto"/>
          </w:tcPr>
          <w:p w14:paraId="2F15C3B7" w14:textId="77777777" w:rsidR="008B7DEB" w:rsidRPr="002F5C48" w:rsidRDefault="008B7DEB" w:rsidP="00961ACD">
            <w:pPr>
              <w:spacing w:before="120" w:after="120"/>
              <w:jc w:val="both"/>
              <w:rPr>
                <w:rFonts w:eastAsia="Times New Roman" w:cs="Arial"/>
                <w:b/>
                <w:lang w:eastAsia="en-GB"/>
              </w:rPr>
            </w:pPr>
            <w:r w:rsidRPr="002F5C48">
              <w:rPr>
                <w:rFonts w:eastAsia="Times New Roman" w:cs="Arial"/>
                <w:b/>
                <w:lang w:val="cy-GB" w:eastAsia="en-GB"/>
              </w:rPr>
              <w:t>Rhif yr Aseiniad (x o x):*</w:t>
            </w:r>
          </w:p>
        </w:tc>
        <w:tc>
          <w:tcPr>
            <w:tcW w:w="2111" w:type="dxa"/>
          </w:tcPr>
          <w:p w14:paraId="71021D51" w14:textId="77777777" w:rsidR="008B7DEB" w:rsidRDefault="008B7DEB" w:rsidP="00961ACD">
            <w:pPr>
              <w:spacing w:before="120" w:after="120"/>
              <w:jc w:val="both"/>
              <w:rPr>
                <w:rFonts w:eastAsia="Times New Roman" w:cs="Arial"/>
                <w:b/>
                <w:lang w:eastAsia="en-GB"/>
              </w:rPr>
            </w:pPr>
            <w:r w:rsidRPr="002F5C48">
              <w:rPr>
                <w:rFonts w:eastAsia="Times New Roman" w:cs="Arial"/>
                <w:b/>
                <w:lang w:eastAsia="en-GB"/>
              </w:rPr>
              <w:t>1 o 1</w:t>
            </w:r>
          </w:p>
          <w:p w14:paraId="792BA475" w14:textId="77777777" w:rsidR="008B7DEB" w:rsidRDefault="008B7DEB" w:rsidP="00961ACD">
            <w:pPr>
              <w:spacing w:before="120" w:after="120"/>
              <w:jc w:val="both"/>
              <w:rPr>
                <w:rFonts w:eastAsia="Times New Roman" w:cs="Arial"/>
                <w:b/>
                <w:lang w:eastAsia="en-GB"/>
              </w:rPr>
            </w:pPr>
          </w:p>
          <w:p w14:paraId="1A511C69" w14:textId="77777777" w:rsidR="008B7DEB" w:rsidRPr="00847494" w:rsidRDefault="008B7DEB" w:rsidP="00961ACD">
            <w:pPr>
              <w:tabs>
                <w:tab w:val="left" w:pos="5580"/>
              </w:tabs>
              <w:jc w:val="center"/>
              <w:rPr>
                <w:rFonts w:ascii="Arial" w:hAnsi="Arial"/>
                <w:b/>
                <w:i/>
              </w:rPr>
            </w:pPr>
            <w:r w:rsidRPr="00847494">
              <w:rPr>
                <w:rFonts w:ascii="Arial" w:hAnsi="Arial"/>
                <w:b/>
                <w:lang w:val="cy-GB"/>
              </w:rPr>
              <w:t xml:space="preserve">Cyfwerth â 4,000 o eiriau - </w:t>
            </w:r>
            <w:r w:rsidRPr="00847494">
              <w:rPr>
                <w:rFonts w:ascii="Arial" w:hAnsi="Arial" w:cs="Arial"/>
                <w:b/>
              </w:rPr>
              <w:t>100%</w:t>
            </w:r>
          </w:p>
        </w:tc>
      </w:tr>
      <w:tr w:rsidR="008B7DEB" w:rsidRPr="00CB597B" w14:paraId="272E2836" w14:textId="77777777" w:rsidTr="00961ACD">
        <w:tc>
          <w:tcPr>
            <w:tcW w:w="2122" w:type="dxa"/>
            <w:shd w:val="pct15" w:color="auto" w:fill="auto"/>
          </w:tcPr>
          <w:p w14:paraId="1CA9F04C" w14:textId="77777777" w:rsidR="008B7DEB" w:rsidRPr="00CB597B" w:rsidRDefault="008B7DEB" w:rsidP="00961ACD">
            <w:pPr>
              <w:spacing w:before="120" w:after="120"/>
              <w:jc w:val="both"/>
              <w:rPr>
                <w:rFonts w:ascii="Calibri" w:eastAsia="Times New Roman" w:hAnsi="Calibri" w:cs="Arial"/>
                <w:b/>
                <w:lang w:eastAsia="en-GB"/>
              </w:rPr>
            </w:pPr>
            <w:r>
              <w:rPr>
                <w:rFonts w:ascii="Calibri" w:eastAsia="Times New Roman" w:hAnsi="Calibri" w:cs="Arial"/>
                <w:b/>
                <w:lang w:val="cy-GB" w:eastAsia="en-GB"/>
              </w:rPr>
              <w:t>Dyddiad cychwyn:*</w:t>
            </w:r>
          </w:p>
        </w:tc>
        <w:tc>
          <w:tcPr>
            <w:tcW w:w="3543" w:type="dxa"/>
            <w:shd w:val="clear" w:color="auto" w:fill="auto"/>
          </w:tcPr>
          <w:p w14:paraId="3E745C37" w14:textId="77777777" w:rsidR="008B7DEB" w:rsidRPr="002F5C48" w:rsidRDefault="008B7DEB" w:rsidP="00961ACD">
            <w:pPr>
              <w:spacing w:before="120" w:after="120"/>
              <w:jc w:val="both"/>
              <w:rPr>
                <w:rFonts w:eastAsia="Times New Roman" w:cs="Arial"/>
                <w:b/>
                <w:lang w:eastAsia="en-GB"/>
              </w:rPr>
            </w:pPr>
            <w:r>
              <w:rPr>
                <w:rFonts w:eastAsia="Times New Roman" w:cs="Arial"/>
                <w:b/>
                <w:lang w:eastAsia="en-GB"/>
              </w:rPr>
              <w:t>02</w:t>
            </w:r>
            <w:r w:rsidRPr="002F5C48">
              <w:rPr>
                <w:rFonts w:eastAsia="Times New Roman" w:cs="Arial"/>
                <w:b/>
                <w:lang w:eastAsia="en-GB"/>
              </w:rPr>
              <w:t>.10.201</w:t>
            </w:r>
            <w:r>
              <w:rPr>
                <w:rFonts w:eastAsia="Times New Roman" w:cs="Arial"/>
                <w:b/>
                <w:lang w:eastAsia="en-GB"/>
              </w:rPr>
              <w:t>7</w:t>
            </w:r>
          </w:p>
        </w:tc>
        <w:tc>
          <w:tcPr>
            <w:tcW w:w="2822" w:type="dxa"/>
            <w:shd w:val="pct15" w:color="auto" w:fill="auto"/>
          </w:tcPr>
          <w:p w14:paraId="11028433" w14:textId="77777777" w:rsidR="008B7DEB" w:rsidRPr="002F5C48" w:rsidRDefault="008B7DEB" w:rsidP="00961ACD">
            <w:pPr>
              <w:spacing w:before="120" w:after="120"/>
              <w:jc w:val="both"/>
              <w:rPr>
                <w:rFonts w:eastAsia="Times New Roman" w:cs="Arial"/>
                <w:b/>
                <w:lang w:eastAsia="en-GB"/>
              </w:rPr>
            </w:pPr>
            <w:r w:rsidRPr="002F5C48">
              <w:rPr>
                <w:rFonts w:eastAsia="Times New Roman" w:cs="Arial"/>
                <w:b/>
                <w:lang w:val="cy-GB" w:eastAsia="en-GB"/>
              </w:rPr>
              <w:t>Dyddiad cau ar gyfer cyflwyno:*</w:t>
            </w:r>
          </w:p>
        </w:tc>
        <w:tc>
          <w:tcPr>
            <w:tcW w:w="2111" w:type="dxa"/>
          </w:tcPr>
          <w:p w14:paraId="28964051" w14:textId="77777777" w:rsidR="008B7DEB" w:rsidRPr="002F5C48" w:rsidRDefault="008B7DEB" w:rsidP="00961ACD">
            <w:pPr>
              <w:spacing w:before="120" w:after="120"/>
              <w:jc w:val="both"/>
              <w:rPr>
                <w:rFonts w:eastAsia="Times New Roman" w:cs="Arial"/>
                <w:b/>
                <w:lang w:eastAsia="en-GB"/>
              </w:rPr>
            </w:pPr>
            <w:r>
              <w:rPr>
                <w:rFonts w:eastAsia="Times New Roman" w:cs="Arial"/>
                <w:b/>
                <w:lang w:eastAsia="en-GB"/>
              </w:rPr>
              <w:t>3/11/2017</w:t>
            </w:r>
          </w:p>
        </w:tc>
      </w:tr>
      <w:tr w:rsidR="008B7DEB" w:rsidRPr="00CB597B" w14:paraId="4A3984F3" w14:textId="77777777" w:rsidTr="00961ACD">
        <w:tc>
          <w:tcPr>
            <w:tcW w:w="2122" w:type="dxa"/>
            <w:shd w:val="pct15" w:color="auto" w:fill="auto"/>
          </w:tcPr>
          <w:p w14:paraId="30C96FB7" w14:textId="77777777" w:rsidR="008B7DEB" w:rsidRDefault="008B7DEB" w:rsidP="00961ACD">
            <w:pPr>
              <w:spacing w:before="120" w:after="120"/>
              <w:rPr>
                <w:rFonts w:ascii="Calibri" w:eastAsia="Times New Roman" w:hAnsi="Calibri" w:cs="Arial"/>
                <w:b/>
                <w:lang w:val="cy-GB" w:eastAsia="en-GB"/>
              </w:rPr>
            </w:pPr>
            <w:r>
              <w:rPr>
                <w:rFonts w:ascii="Calibri" w:eastAsia="Times New Roman" w:hAnsi="Calibri" w:cs="Arial"/>
                <w:b/>
                <w:lang w:val="cy-GB" w:eastAsia="en-GB"/>
              </w:rPr>
              <w:t>Dyddiad dychwelyd y marciau dros dro ac adborth ysgrifenedig:*</w:t>
            </w:r>
          </w:p>
        </w:tc>
        <w:tc>
          <w:tcPr>
            <w:tcW w:w="8476" w:type="dxa"/>
            <w:gridSpan w:val="3"/>
            <w:shd w:val="clear" w:color="auto" w:fill="auto"/>
          </w:tcPr>
          <w:p w14:paraId="3ACF9FFD" w14:textId="77777777" w:rsidR="008B7DEB" w:rsidRPr="002F5C48" w:rsidRDefault="008B7DEB" w:rsidP="00961ACD">
            <w:pPr>
              <w:spacing w:before="120" w:after="120"/>
              <w:rPr>
                <w:rFonts w:eastAsia="Times New Roman" w:cs="Arial"/>
                <w:b/>
                <w:lang w:eastAsia="en-GB"/>
              </w:rPr>
            </w:pPr>
            <w:r>
              <w:rPr>
                <w:rFonts w:eastAsia="Times New Roman" w:cs="Arial"/>
                <w:b/>
                <w:lang w:eastAsia="en-GB"/>
              </w:rPr>
              <w:t>1/12/2017</w:t>
            </w:r>
          </w:p>
        </w:tc>
      </w:tr>
    </w:tbl>
    <w:p w14:paraId="1BAE4887" w14:textId="77777777" w:rsidR="008B7DEB" w:rsidRPr="00CB597B" w:rsidRDefault="008B7DEB" w:rsidP="008B7DEB">
      <w:pPr>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992"/>
        <w:gridCol w:w="1276"/>
      </w:tblGrid>
      <w:tr w:rsidR="008B7DEB" w:rsidRPr="00CB597B" w14:paraId="776E6097" w14:textId="77777777" w:rsidTr="00961ACD">
        <w:trPr>
          <w:trHeight w:val="421"/>
        </w:trPr>
        <w:tc>
          <w:tcPr>
            <w:tcW w:w="1809" w:type="dxa"/>
            <w:tcBorders>
              <w:top w:val="single" w:sz="6" w:space="0" w:color="auto"/>
            </w:tcBorders>
            <w:shd w:val="clear" w:color="auto" w:fill="D9D9D9"/>
          </w:tcPr>
          <w:p w14:paraId="08212C40" w14:textId="77777777" w:rsidR="008B7DEB" w:rsidRPr="00CB597B" w:rsidRDefault="008B7DEB" w:rsidP="00961ACD">
            <w:pPr>
              <w:rPr>
                <w:rFonts w:ascii="Calibri" w:eastAsia="Times New Roman" w:hAnsi="Calibri" w:cs="Arial"/>
                <w:b/>
                <w:lang w:eastAsia="en-GB"/>
              </w:rPr>
            </w:pPr>
            <w:r w:rsidRPr="00CE304E">
              <w:rPr>
                <w:rFonts w:ascii="Calibri" w:eastAsia="Times New Roman" w:hAnsi="Calibri" w:cs="Arial"/>
                <w:b/>
                <w:lang w:val="cy-GB" w:eastAsia="en-GB"/>
              </w:rPr>
              <w:t>Cyfeirnodi:</w:t>
            </w:r>
          </w:p>
        </w:tc>
        <w:tc>
          <w:tcPr>
            <w:tcW w:w="8789" w:type="dxa"/>
            <w:gridSpan w:val="3"/>
            <w:tcBorders>
              <w:top w:val="single" w:sz="6" w:space="0" w:color="auto"/>
            </w:tcBorders>
          </w:tcPr>
          <w:p w14:paraId="7BAB587B" w14:textId="77777777" w:rsidR="008B7DEB" w:rsidRPr="00CB597B" w:rsidRDefault="008B7DEB" w:rsidP="00961ACD">
            <w:pPr>
              <w:rPr>
                <w:rFonts w:ascii="Calibri" w:eastAsia="Times New Roman" w:hAnsi="Calibri" w:cs="Arial"/>
                <w:sz w:val="18"/>
                <w:szCs w:val="18"/>
              </w:rPr>
            </w:pPr>
            <w:r w:rsidRPr="00CE304E">
              <w:rPr>
                <w:rFonts w:ascii="Calibri" w:eastAsia="Times New Roman" w:hAnsi="Calibri" w:cs="Arial"/>
                <w:sz w:val="18"/>
                <w:szCs w:val="18"/>
                <w:lang w:val="cy-GB"/>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lang w:val="cy-GB"/>
              </w:rPr>
              <w:t>teitl y llyfr</w:t>
            </w:r>
            <w:r w:rsidRPr="00CE304E">
              <w:rPr>
                <w:rFonts w:ascii="Calibri" w:eastAsia="Times New Roman" w:hAnsi="Calibri" w:cs="Arial"/>
                <w:sz w:val="18"/>
                <w:szCs w:val="18"/>
                <w:lang w:val="cy-GB"/>
              </w:rPr>
              <w:t>, argraffiad, cyhoeddwr: man cyhoeddi).</w:t>
            </w:r>
            <w:r w:rsidRPr="00CB597B">
              <w:rPr>
                <w:rFonts w:ascii="Calibri" w:eastAsia="Times New Roman" w:hAnsi="Calibri" w:cs="Arial"/>
                <w:sz w:val="18"/>
                <w:szCs w:val="18"/>
              </w:rPr>
              <w:t xml:space="preserve"> </w:t>
            </w:r>
          </w:p>
        </w:tc>
      </w:tr>
      <w:tr w:rsidR="008B7DEB" w:rsidRPr="00CB597B" w14:paraId="3ADD073F" w14:textId="77777777" w:rsidTr="00961ACD">
        <w:trPr>
          <w:trHeight w:val="666"/>
        </w:trPr>
        <w:tc>
          <w:tcPr>
            <w:tcW w:w="1809" w:type="dxa"/>
            <w:tcBorders>
              <w:top w:val="single" w:sz="6" w:space="0" w:color="auto"/>
            </w:tcBorders>
            <w:shd w:val="clear" w:color="auto" w:fill="D9D9D9"/>
          </w:tcPr>
          <w:p w14:paraId="607C6F13" w14:textId="77777777" w:rsidR="008B7DEB" w:rsidRPr="00CB597B" w:rsidRDefault="008B7DEB" w:rsidP="00961ACD">
            <w:pPr>
              <w:rPr>
                <w:rFonts w:ascii="Calibri" w:eastAsia="Times New Roman" w:hAnsi="Calibri" w:cs="Arial"/>
                <w:b/>
                <w:lang w:eastAsia="en-GB"/>
              </w:rPr>
            </w:pPr>
            <w:r>
              <w:rPr>
                <w:rFonts w:ascii="Calibri" w:eastAsia="Times New Roman" w:hAnsi="Calibri" w:cs="Arial"/>
                <w:b/>
                <w:lang w:val="cy-GB" w:eastAsia="en-GB"/>
              </w:rPr>
              <w:lastRenderedPageBreak/>
              <w:t>Cyflwyno</w:t>
            </w:r>
            <w:r w:rsidRPr="00CE304E">
              <w:rPr>
                <w:rFonts w:ascii="Calibri" w:eastAsia="Times New Roman" w:hAnsi="Calibri" w:cs="Arial"/>
                <w:b/>
                <w:lang w:val="cy-GB" w:eastAsia="en-GB"/>
              </w:rPr>
              <w:t xml:space="preserve">: </w:t>
            </w:r>
            <w:r w:rsidRPr="00CB597B">
              <w:rPr>
                <w:rFonts w:ascii="Calibri" w:eastAsia="Times New Roman" w:hAnsi="Calibri" w:cs="Arial"/>
                <w:b/>
                <w:lang w:eastAsia="en-GB"/>
              </w:rPr>
              <w:br/>
            </w:r>
          </w:p>
        </w:tc>
        <w:tc>
          <w:tcPr>
            <w:tcW w:w="6521" w:type="dxa"/>
            <w:tcBorders>
              <w:top w:val="single" w:sz="6" w:space="0" w:color="auto"/>
            </w:tcBorders>
          </w:tcPr>
          <w:p w14:paraId="20BE0D3D" w14:textId="77777777" w:rsidR="008B7DEB" w:rsidRPr="00D51347" w:rsidRDefault="008B7DEB" w:rsidP="00961ACD">
            <w:pPr>
              <w:rPr>
                <w:rFonts w:ascii="Calibri" w:eastAsia="Times New Roman" w:hAnsi="Calibri" w:cs="Arial"/>
                <w:b/>
                <w:lang w:val="cy-GB" w:eastAsia="en-GB"/>
              </w:rPr>
            </w:pPr>
            <w:r w:rsidRPr="00D51347">
              <w:rPr>
                <w:rFonts w:ascii="Calibri" w:eastAsia="Times New Roman" w:hAnsi="Calibri" w:cs="Arial"/>
                <w:b/>
                <w:lang w:val="cy-GB" w:eastAsia="en-GB"/>
              </w:rPr>
              <w:t xml:space="preserve">Rhaid  cyflwyno pob aseiniad gan ddefnyddio Turnitin, heblaw bod y darlithydd yn dweud yn wahanol. </w:t>
            </w:r>
          </w:p>
          <w:p w14:paraId="360E8EC3" w14:textId="77777777" w:rsidR="008B7DEB" w:rsidRPr="002F5C48" w:rsidRDefault="008B7DEB" w:rsidP="00961ACD">
            <w:pPr>
              <w:rPr>
                <w:rFonts w:ascii="Calibri" w:eastAsia="Times New Roman" w:hAnsi="Calibri" w:cs="Arial"/>
                <w:lang w:val="cy-GB" w:eastAsia="en-GB"/>
              </w:rPr>
            </w:pPr>
            <w:r w:rsidRPr="00D51347">
              <w:rPr>
                <w:rFonts w:ascii="Calibri" w:eastAsia="Times New Roman" w:hAnsi="Calibri" w:cs="Arial"/>
                <w:b/>
                <w:lang w:val="cy-GB" w:eastAsia="en-GB"/>
              </w:rPr>
              <w:t>Sylwer:</w:t>
            </w:r>
            <w:r w:rsidRPr="00D51347">
              <w:rPr>
                <w:rFonts w:ascii="Calibri" w:eastAsia="Times New Roman" w:hAnsi="Calibri" w:cs="Arial"/>
                <w:lang w:eastAsia="en-GB"/>
              </w:rPr>
              <w:t xml:space="preserve"> </w:t>
            </w:r>
            <w:r w:rsidRPr="00D51347">
              <w:rPr>
                <w:rFonts w:ascii="Calibri" w:eastAsia="Times New Roman" w:hAnsi="Calibri" w:cs="Arial"/>
                <w:lang w:val="cy-GB" w:eastAsia="en-GB"/>
              </w:rPr>
              <w:t xml:space="preserve">y fersiwn Turnitin yw’r prif gyflwyniad ac mae’n gweithredu fel derbynneb i’r myfyriwr. </w:t>
            </w:r>
            <w:r w:rsidRPr="00D51347">
              <w:rPr>
                <w:rFonts w:ascii="Calibri" w:eastAsia="Times New Roman" w:hAnsi="Calibri" w:cs="Arial"/>
                <w:b/>
                <w:lang w:val="cy-GB" w:eastAsia="en-GB"/>
              </w:rPr>
              <w:t xml:space="preserve"> Bydd cyflwyno’r fersiwn electronig o’r aseiniad yn hwyr yn arwain at ddyfarnu marc gosb hwyr </w:t>
            </w:r>
            <w:r w:rsidRPr="00D51347">
              <w:rPr>
                <w:rFonts w:ascii="Calibri" w:eastAsia="Times New Roman" w:hAnsi="Calibri" w:cs="Arial"/>
                <w:lang w:val="cy-GB" w:eastAsia="en-GB"/>
              </w:rPr>
              <w:t xml:space="preserve"> Cosbau ar gyfer cyflwyniadau hwyr:</w:t>
            </w:r>
            <w:r w:rsidRPr="00D51347">
              <w:rPr>
                <w:rFonts w:ascii="Calibri" w:eastAsia="Times New Roman" w:hAnsi="Calibri" w:cs="Arial"/>
                <w:lang w:eastAsia="en-GB"/>
              </w:rPr>
              <w:t xml:space="preserve"> </w:t>
            </w:r>
            <w:r w:rsidRPr="00D51347">
              <w:rPr>
                <w:rFonts w:ascii="Calibri" w:eastAsia="Times New Roman" w:hAnsi="Calibri" w:cs="Arial"/>
                <w:lang w:val="cy-GB" w:eastAsia="en-GB"/>
              </w:rPr>
              <w:t xml:space="preserve">Hyd at un wythnos yn hwyr, uchafswm o </w:t>
            </w:r>
            <w:r>
              <w:rPr>
                <w:rFonts w:ascii="Calibri" w:eastAsia="Times New Roman" w:hAnsi="Calibri" w:cs="Arial"/>
                <w:lang w:val="cy-GB" w:eastAsia="en-GB"/>
              </w:rPr>
              <w:t>40%</w:t>
            </w:r>
            <w:r w:rsidRPr="00D51347">
              <w:rPr>
                <w:rFonts w:ascii="Calibri" w:eastAsia="Times New Roman" w:hAnsi="Calibri" w:cs="Arial"/>
                <w:lang w:val="cy-GB" w:eastAsia="en-GB"/>
              </w:rPr>
              <w:t>.</w:t>
            </w:r>
            <w:r w:rsidRPr="00D51347">
              <w:rPr>
                <w:rFonts w:ascii="Calibri" w:eastAsia="Times New Roman" w:hAnsi="Calibri" w:cs="Arial"/>
                <w:lang w:eastAsia="en-GB"/>
              </w:rPr>
              <w:t xml:space="preserve">  </w:t>
            </w:r>
            <w:r w:rsidRPr="00D51347">
              <w:rPr>
                <w:rFonts w:ascii="Calibri" w:eastAsia="Times New Roman" w:hAnsi="Calibri" w:cs="Arial"/>
                <w:lang w:val="cy-GB" w:eastAsia="en-GB"/>
              </w:rPr>
              <w:t>Mwy nag wythnos yn hwyr</w:t>
            </w:r>
            <w:r>
              <w:rPr>
                <w:rFonts w:ascii="Calibri" w:eastAsia="Times New Roman" w:hAnsi="Calibri" w:cs="Arial"/>
                <w:lang w:val="cy-GB" w:eastAsia="en-GB"/>
              </w:rPr>
              <w:t xml:space="preserve"> a chaiff ei gofnodi fel achos o beidio â chyflwyno.  </w:t>
            </w:r>
            <w:r w:rsidRPr="00D51347">
              <w:rPr>
                <w:rFonts w:ascii="Calibri" w:eastAsia="Times New Roman" w:hAnsi="Calibri" w:cs="Arial"/>
                <w:lang w:val="cy-GB" w:eastAsia="en-GB"/>
              </w:rPr>
              <w:t xml:space="preserve">Dim ond y Panel Amgylchiadau Esgusodol all </w:t>
            </w:r>
            <w:r>
              <w:rPr>
                <w:rFonts w:ascii="Calibri" w:eastAsia="Times New Roman" w:hAnsi="Calibri" w:cs="Arial"/>
                <w:lang w:val="cy-GB" w:eastAsia="en-GB"/>
              </w:rPr>
              <w:t xml:space="preserve">gymeradwyo codi’r gosb am gyflwyno gwaith yn hwyr. </w:t>
            </w:r>
          </w:p>
        </w:tc>
        <w:tc>
          <w:tcPr>
            <w:tcW w:w="992" w:type="dxa"/>
            <w:tcBorders>
              <w:top w:val="single" w:sz="6" w:space="0" w:color="auto"/>
            </w:tcBorders>
            <w:shd w:val="clear" w:color="auto" w:fill="D9D9D9"/>
          </w:tcPr>
          <w:p w14:paraId="6787B21E" w14:textId="77777777" w:rsidR="008B7DEB" w:rsidRPr="00CB597B" w:rsidRDefault="008B7DEB" w:rsidP="00961ACD">
            <w:pPr>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val="cy-GB" w:eastAsia="en-GB"/>
              </w:rPr>
              <w:t>Dyddiad</w:t>
            </w:r>
          </w:p>
        </w:tc>
        <w:tc>
          <w:tcPr>
            <w:tcW w:w="1276" w:type="dxa"/>
            <w:tcBorders>
              <w:top w:val="single" w:sz="6" w:space="0" w:color="auto"/>
            </w:tcBorders>
          </w:tcPr>
          <w:p w14:paraId="5BC91C96" w14:textId="77777777" w:rsidR="008B7DEB" w:rsidRDefault="008B7DEB" w:rsidP="00961ACD">
            <w:pPr>
              <w:rPr>
                <w:rFonts w:ascii="Calibri" w:eastAsia="Times New Roman" w:hAnsi="Calibri" w:cs="Arial"/>
                <w:b/>
                <w:sz w:val="20"/>
                <w:szCs w:val="20"/>
                <w:lang w:eastAsia="en-GB"/>
              </w:rPr>
            </w:pPr>
          </w:p>
          <w:p w14:paraId="4D5A91B7" w14:textId="77777777" w:rsidR="008B7DEB" w:rsidRDefault="008B7DEB" w:rsidP="00961ACD">
            <w:pPr>
              <w:rPr>
                <w:rFonts w:ascii="Calibri" w:eastAsia="Times New Roman" w:hAnsi="Calibri" w:cs="Arial"/>
                <w:b/>
                <w:sz w:val="20"/>
                <w:szCs w:val="20"/>
                <w:lang w:eastAsia="en-GB"/>
              </w:rPr>
            </w:pPr>
          </w:p>
          <w:p w14:paraId="2694F08D" w14:textId="77777777" w:rsidR="008B7DEB" w:rsidRPr="00CB597B" w:rsidRDefault="008B7DEB" w:rsidP="00961ACD">
            <w:pPr>
              <w:rPr>
                <w:rFonts w:ascii="Calibri" w:eastAsia="Times New Roman" w:hAnsi="Calibri" w:cs="Arial"/>
                <w:b/>
                <w:sz w:val="20"/>
                <w:szCs w:val="20"/>
                <w:lang w:eastAsia="en-GB"/>
              </w:rPr>
            </w:pPr>
            <w:r>
              <w:rPr>
                <w:rFonts w:ascii="Calibri" w:eastAsia="Times New Roman" w:hAnsi="Calibri" w:cs="Arial"/>
                <w:b/>
                <w:sz w:val="20"/>
                <w:szCs w:val="20"/>
                <w:lang w:eastAsia="en-GB"/>
              </w:rPr>
              <w:t>1 o’r gloch y prynhawn</w:t>
            </w:r>
          </w:p>
        </w:tc>
      </w:tr>
    </w:tbl>
    <w:p w14:paraId="4C6BD44D" w14:textId="77777777" w:rsidR="008B7DEB" w:rsidRPr="00CB597B" w:rsidRDefault="008B7DEB" w:rsidP="008B7DEB">
      <w:pPr>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8B7DEB" w:rsidRPr="00CB597B" w14:paraId="6DABA589" w14:textId="77777777" w:rsidTr="00961ACD">
        <w:trPr>
          <w:trHeight w:val="715"/>
        </w:trPr>
        <w:tc>
          <w:tcPr>
            <w:tcW w:w="9464" w:type="dxa"/>
            <w:vMerge w:val="restart"/>
            <w:shd w:val="pct15" w:color="auto" w:fill="auto"/>
          </w:tcPr>
          <w:p w14:paraId="5FBC74B3" w14:textId="77777777" w:rsidR="008B7DEB" w:rsidRPr="00341F57" w:rsidRDefault="008B7DEB" w:rsidP="00961ACD">
            <w:pPr>
              <w:spacing w:before="120" w:after="120"/>
              <w:jc w:val="both"/>
              <w:rPr>
                <w:rFonts w:ascii="Calibri" w:eastAsia="Times New Roman" w:hAnsi="Calibri" w:cs="Calibri"/>
                <w:lang w:val="cy-GB" w:eastAsia="en-GB"/>
              </w:rPr>
            </w:pPr>
            <w:r w:rsidRPr="00341F57">
              <w:rPr>
                <w:rFonts w:ascii="Calibri" w:eastAsia="Times New Roman" w:hAnsi="Calibri" w:cs="Calibri"/>
                <w:lang w:val="cy-GB" w:eastAsia="en-GB"/>
              </w:rPr>
              <w:t>Dylai’r arweinydd modwl roi tic yma i ddangos a oes rhaid cyflwyno copi caled o’r aseiniad neu beidio.</w:t>
            </w:r>
            <w:r>
              <w:rPr>
                <w:rFonts w:ascii="Calibri" w:eastAsia="Times New Roman" w:hAnsi="Calibri" w:cs="Calibri"/>
                <w:lang w:val="cy-GB" w:eastAsia="en-GB"/>
              </w:rPr>
              <w:t xml:space="preserve"> *</w:t>
            </w:r>
          </w:p>
        </w:tc>
        <w:tc>
          <w:tcPr>
            <w:tcW w:w="567" w:type="dxa"/>
            <w:shd w:val="pct15" w:color="auto" w:fill="auto"/>
          </w:tcPr>
          <w:p w14:paraId="5BD5D1FD" w14:textId="77777777" w:rsidR="008B7DEB" w:rsidRPr="00CB597B" w:rsidRDefault="008B7DEB" w:rsidP="00961ACD">
            <w:pPr>
              <w:spacing w:before="120" w:after="120"/>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IE</w:t>
            </w:r>
          </w:p>
        </w:tc>
        <w:tc>
          <w:tcPr>
            <w:tcW w:w="567" w:type="dxa"/>
          </w:tcPr>
          <w:p w14:paraId="34E5C462" w14:textId="77777777" w:rsidR="008B7DEB" w:rsidRPr="00CB597B" w:rsidRDefault="008B7DEB" w:rsidP="00961ACD">
            <w:pPr>
              <w:spacing w:before="120" w:after="120"/>
              <w:jc w:val="both"/>
              <w:rPr>
                <w:rFonts w:ascii="Calibri" w:eastAsia="Times New Roman" w:hAnsi="Calibri" w:cs="Calibri"/>
                <w:b/>
                <w:sz w:val="20"/>
                <w:szCs w:val="20"/>
                <w:lang w:eastAsia="en-GB"/>
              </w:rPr>
            </w:pPr>
            <w:r>
              <w:rPr>
                <w:rFonts w:ascii="Calibri" w:hAnsi="Calibri" w:cs="Calibri"/>
                <w:b/>
              </w:rPr>
              <w:sym w:font="Wingdings" w:char="F0FC"/>
            </w:r>
          </w:p>
        </w:tc>
      </w:tr>
      <w:tr w:rsidR="008B7DEB" w:rsidRPr="00CB597B" w14:paraId="6D3F5A00" w14:textId="77777777" w:rsidTr="00961ACD">
        <w:trPr>
          <w:trHeight w:val="709"/>
        </w:trPr>
        <w:tc>
          <w:tcPr>
            <w:tcW w:w="9464" w:type="dxa"/>
            <w:vMerge/>
            <w:shd w:val="pct15" w:color="auto" w:fill="auto"/>
          </w:tcPr>
          <w:p w14:paraId="6CFA72FA" w14:textId="77777777" w:rsidR="008B7DEB" w:rsidRPr="00CB597B" w:rsidRDefault="008B7DEB" w:rsidP="00961ACD">
            <w:pPr>
              <w:spacing w:before="120" w:after="120"/>
              <w:jc w:val="both"/>
              <w:rPr>
                <w:rFonts w:ascii="Calibri" w:eastAsia="Times New Roman" w:hAnsi="Calibri" w:cs="Calibri"/>
                <w:b/>
                <w:sz w:val="20"/>
                <w:szCs w:val="20"/>
                <w:lang w:eastAsia="en-GB"/>
              </w:rPr>
            </w:pPr>
          </w:p>
        </w:tc>
        <w:tc>
          <w:tcPr>
            <w:tcW w:w="567" w:type="dxa"/>
            <w:shd w:val="pct15" w:color="auto" w:fill="auto"/>
          </w:tcPr>
          <w:p w14:paraId="5F19C48C" w14:textId="77777777" w:rsidR="008B7DEB" w:rsidRPr="00CB597B" w:rsidRDefault="008B7DEB" w:rsidP="00961ACD">
            <w:pPr>
              <w:spacing w:before="120" w:after="120"/>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NA</w:t>
            </w:r>
          </w:p>
        </w:tc>
        <w:tc>
          <w:tcPr>
            <w:tcW w:w="567" w:type="dxa"/>
          </w:tcPr>
          <w:p w14:paraId="7A962611" w14:textId="77777777" w:rsidR="008B7DEB" w:rsidRPr="00CB597B" w:rsidRDefault="008B7DEB" w:rsidP="00961ACD">
            <w:pPr>
              <w:spacing w:before="120" w:after="120"/>
              <w:jc w:val="both"/>
              <w:rPr>
                <w:rFonts w:ascii="Calibri" w:eastAsia="Times New Roman" w:hAnsi="Calibri" w:cs="Calibri"/>
                <w:b/>
                <w:sz w:val="20"/>
                <w:szCs w:val="20"/>
                <w:lang w:eastAsia="en-GB"/>
              </w:rPr>
            </w:pPr>
          </w:p>
        </w:tc>
      </w:tr>
    </w:tbl>
    <w:p w14:paraId="326CADB5" w14:textId="77777777" w:rsidR="008B7DEB" w:rsidRDefault="008B7DEB" w:rsidP="008B7DEB">
      <w:pPr>
        <w:rPr>
          <w:rFonts w:ascii="Times New Roman" w:eastAsia="Times New Roman" w:hAnsi="Times New Roman" w:cs="Times New Roman"/>
          <w:sz w:val="32"/>
          <w:szCs w:val="20"/>
          <w:lang w:eastAsia="en-GB"/>
        </w:rPr>
      </w:pPr>
    </w:p>
    <w:p w14:paraId="0E50CE66" w14:textId="77777777" w:rsidR="008B7DEB" w:rsidRDefault="008B7DEB" w:rsidP="008B7DEB">
      <w:pPr>
        <w:rPr>
          <w:rFonts w:ascii="Times New Roman" w:eastAsia="Times New Roman" w:hAnsi="Times New Roman" w:cs="Times New Roman"/>
          <w:sz w:val="32"/>
          <w:szCs w:val="20"/>
          <w:lang w:eastAsia="en-GB"/>
        </w:rPr>
      </w:pPr>
    </w:p>
    <w:p w14:paraId="4E235153" w14:textId="77777777" w:rsidR="008B7DEB" w:rsidRDefault="008B7DEB" w:rsidP="00A132FD">
      <w:pPr>
        <w:spacing w:line="360" w:lineRule="auto"/>
        <w:rPr>
          <w:rFonts w:ascii="Times New Roman" w:hAnsi="Times New Roman" w:cs="Times New Roman"/>
          <w:lang w:val="cy-GB"/>
        </w:rPr>
      </w:pPr>
    </w:p>
    <w:p w14:paraId="3BF3C5C1" w14:textId="77777777" w:rsidR="008B7DEB" w:rsidRDefault="008B7DEB" w:rsidP="00A132FD">
      <w:pPr>
        <w:spacing w:line="360" w:lineRule="auto"/>
        <w:rPr>
          <w:rFonts w:ascii="Times New Roman" w:hAnsi="Times New Roman" w:cs="Times New Roman"/>
          <w:lang w:val="cy-GB"/>
        </w:rPr>
      </w:pPr>
    </w:p>
    <w:p w14:paraId="11F64679" w14:textId="77777777" w:rsidR="008B7DEB" w:rsidRDefault="008B7DEB" w:rsidP="00A132FD">
      <w:pPr>
        <w:spacing w:line="360" w:lineRule="auto"/>
        <w:rPr>
          <w:rFonts w:ascii="Times New Roman" w:hAnsi="Times New Roman" w:cs="Times New Roman"/>
          <w:lang w:val="cy-GB"/>
        </w:rPr>
      </w:pPr>
    </w:p>
    <w:p w14:paraId="2FFA3CC4" w14:textId="77777777" w:rsidR="008B7DEB" w:rsidRDefault="008B7DEB" w:rsidP="00A132FD">
      <w:pPr>
        <w:spacing w:line="360" w:lineRule="auto"/>
        <w:rPr>
          <w:rFonts w:ascii="Times New Roman" w:hAnsi="Times New Roman" w:cs="Times New Roman"/>
          <w:lang w:val="cy-GB"/>
        </w:rPr>
      </w:pPr>
    </w:p>
    <w:p w14:paraId="2DF9F682" w14:textId="77777777" w:rsidR="008B7DEB" w:rsidRDefault="008B7DEB" w:rsidP="00A132FD">
      <w:pPr>
        <w:spacing w:line="360" w:lineRule="auto"/>
        <w:rPr>
          <w:rFonts w:ascii="Times New Roman" w:hAnsi="Times New Roman" w:cs="Times New Roman"/>
          <w:lang w:val="cy-GB"/>
        </w:rPr>
      </w:pPr>
    </w:p>
    <w:p w14:paraId="6972A1C1" w14:textId="77777777" w:rsidR="008B7DEB" w:rsidRDefault="008B7DEB" w:rsidP="00A132FD">
      <w:pPr>
        <w:spacing w:line="360" w:lineRule="auto"/>
        <w:rPr>
          <w:rFonts w:ascii="Times New Roman" w:hAnsi="Times New Roman" w:cs="Times New Roman"/>
          <w:lang w:val="cy-GB"/>
        </w:rPr>
      </w:pPr>
    </w:p>
    <w:p w14:paraId="6DB462B8" w14:textId="77777777" w:rsidR="008B7DEB" w:rsidRDefault="008B7DEB" w:rsidP="00A132FD">
      <w:pPr>
        <w:spacing w:line="360" w:lineRule="auto"/>
        <w:rPr>
          <w:rFonts w:ascii="Times New Roman" w:hAnsi="Times New Roman" w:cs="Times New Roman"/>
          <w:lang w:val="cy-GB"/>
        </w:rPr>
      </w:pPr>
    </w:p>
    <w:p w14:paraId="3C3C257B" w14:textId="77777777" w:rsidR="008B7DEB" w:rsidRDefault="008B7DEB" w:rsidP="00A132FD">
      <w:pPr>
        <w:spacing w:line="360" w:lineRule="auto"/>
        <w:rPr>
          <w:rFonts w:ascii="Times New Roman" w:hAnsi="Times New Roman" w:cs="Times New Roman"/>
          <w:lang w:val="cy-GB"/>
        </w:rPr>
      </w:pPr>
    </w:p>
    <w:p w14:paraId="6A76A43E" w14:textId="77777777" w:rsidR="008B7DEB" w:rsidRDefault="008B7DEB" w:rsidP="00A132FD">
      <w:pPr>
        <w:spacing w:line="360" w:lineRule="auto"/>
        <w:rPr>
          <w:rFonts w:ascii="Times New Roman" w:hAnsi="Times New Roman" w:cs="Times New Roman"/>
          <w:lang w:val="cy-GB"/>
        </w:rPr>
      </w:pPr>
    </w:p>
    <w:p w14:paraId="6487C014" w14:textId="77777777" w:rsidR="008B7DEB" w:rsidRDefault="008B7DEB" w:rsidP="00A132FD">
      <w:pPr>
        <w:spacing w:line="360" w:lineRule="auto"/>
        <w:rPr>
          <w:rFonts w:ascii="Times New Roman" w:hAnsi="Times New Roman" w:cs="Times New Roman"/>
          <w:lang w:val="cy-GB"/>
        </w:rPr>
      </w:pPr>
    </w:p>
    <w:p w14:paraId="46E0AC23" w14:textId="77777777" w:rsidR="008B7DEB" w:rsidRDefault="008B7DEB" w:rsidP="00A132FD">
      <w:pPr>
        <w:spacing w:line="360" w:lineRule="auto"/>
        <w:rPr>
          <w:rFonts w:ascii="Times New Roman" w:hAnsi="Times New Roman" w:cs="Times New Roman"/>
          <w:lang w:val="cy-GB"/>
        </w:rPr>
      </w:pPr>
    </w:p>
    <w:p w14:paraId="343891A2" w14:textId="77777777" w:rsidR="008B7DEB" w:rsidRDefault="008B7DEB" w:rsidP="00A132FD">
      <w:pPr>
        <w:spacing w:line="360" w:lineRule="auto"/>
        <w:rPr>
          <w:rFonts w:ascii="Times New Roman" w:hAnsi="Times New Roman" w:cs="Times New Roman"/>
          <w:lang w:val="cy-GB"/>
        </w:rPr>
      </w:pPr>
    </w:p>
    <w:p w14:paraId="7937C24C" w14:textId="77777777" w:rsidR="008B7DEB" w:rsidRDefault="008B7DEB" w:rsidP="00A132FD">
      <w:pPr>
        <w:spacing w:line="360" w:lineRule="auto"/>
        <w:rPr>
          <w:rFonts w:ascii="Times New Roman" w:hAnsi="Times New Roman" w:cs="Times New Roman"/>
          <w:lang w:val="cy-GB"/>
        </w:rPr>
      </w:pPr>
    </w:p>
    <w:p w14:paraId="6B25E4A1" w14:textId="77777777" w:rsidR="008B7DEB" w:rsidRDefault="008B7DEB" w:rsidP="00A132FD">
      <w:pPr>
        <w:spacing w:line="360" w:lineRule="auto"/>
        <w:rPr>
          <w:rFonts w:ascii="Times New Roman" w:hAnsi="Times New Roman" w:cs="Times New Roman"/>
          <w:lang w:val="cy-GB"/>
        </w:rPr>
      </w:pPr>
    </w:p>
    <w:p w14:paraId="27C0DA9E" w14:textId="77777777" w:rsidR="008B7DEB" w:rsidRDefault="008B7DEB" w:rsidP="00A132FD">
      <w:pPr>
        <w:spacing w:line="360" w:lineRule="auto"/>
        <w:rPr>
          <w:rFonts w:ascii="Times New Roman" w:hAnsi="Times New Roman" w:cs="Times New Roman"/>
          <w:lang w:val="cy-GB"/>
        </w:rPr>
      </w:pPr>
    </w:p>
    <w:p w14:paraId="2C8FA90E" w14:textId="77777777" w:rsidR="008B7DEB" w:rsidRDefault="008B7DEB" w:rsidP="00A132FD">
      <w:pPr>
        <w:spacing w:line="360" w:lineRule="auto"/>
        <w:rPr>
          <w:rFonts w:ascii="Times New Roman" w:hAnsi="Times New Roman" w:cs="Times New Roman"/>
          <w:lang w:val="cy-GB"/>
        </w:rPr>
      </w:pPr>
    </w:p>
    <w:p w14:paraId="1E5546C5" w14:textId="77777777" w:rsidR="008B7DEB" w:rsidRDefault="008B7DEB" w:rsidP="00A132FD">
      <w:pPr>
        <w:spacing w:line="360" w:lineRule="auto"/>
        <w:rPr>
          <w:rFonts w:ascii="Times New Roman" w:hAnsi="Times New Roman" w:cs="Times New Roman"/>
          <w:lang w:val="cy-GB"/>
        </w:rPr>
      </w:pPr>
    </w:p>
    <w:p w14:paraId="4888AE63" w14:textId="77777777" w:rsidR="008B7DEB" w:rsidRDefault="008B7DEB" w:rsidP="00A132FD">
      <w:pPr>
        <w:spacing w:line="360" w:lineRule="auto"/>
        <w:rPr>
          <w:rFonts w:ascii="Times New Roman" w:hAnsi="Times New Roman" w:cs="Times New Roman"/>
          <w:lang w:val="cy-GB"/>
        </w:rPr>
      </w:pPr>
    </w:p>
    <w:p w14:paraId="3E96D5FF" w14:textId="77777777" w:rsidR="008B7DEB" w:rsidRDefault="008B7DEB" w:rsidP="00A132FD">
      <w:pPr>
        <w:spacing w:line="360" w:lineRule="auto"/>
        <w:rPr>
          <w:rFonts w:ascii="Times New Roman" w:hAnsi="Times New Roman" w:cs="Times New Roman"/>
          <w:lang w:val="cy-GB"/>
        </w:rPr>
      </w:pPr>
    </w:p>
    <w:p w14:paraId="3B9C5CCC" w14:textId="77777777" w:rsidR="008B7DEB" w:rsidRDefault="008B7DEB" w:rsidP="00A132FD">
      <w:pPr>
        <w:spacing w:line="360" w:lineRule="auto"/>
        <w:rPr>
          <w:rFonts w:ascii="Times New Roman" w:hAnsi="Times New Roman" w:cs="Times New Roman"/>
          <w:lang w:val="cy-GB"/>
        </w:rPr>
      </w:pPr>
    </w:p>
    <w:p w14:paraId="7FF1A1A9" w14:textId="77777777" w:rsidR="008B7DEB" w:rsidRDefault="008B7DEB" w:rsidP="00A132FD">
      <w:pPr>
        <w:spacing w:line="360" w:lineRule="auto"/>
        <w:rPr>
          <w:rFonts w:ascii="Times New Roman" w:hAnsi="Times New Roman" w:cs="Times New Roman"/>
          <w:lang w:val="cy-GB"/>
        </w:rPr>
      </w:pPr>
    </w:p>
    <w:p w14:paraId="73D3E054" w14:textId="77777777" w:rsidR="008B7DEB" w:rsidRDefault="008B7DEB" w:rsidP="00A132FD">
      <w:pPr>
        <w:spacing w:line="360" w:lineRule="auto"/>
        <w:rPr>
          <w:rFonts w:ascii="Times New Roman" w:hAnsi="Times New Roman" w:cs="Times New Roman"/>
          <w:lang w:val="cy-GB"/>
        </w:rPr>
      </w:pPr>
    </w:p>
    <w:p w14:paraId="2251F42C" w14:textId="77777777" w:rsidR="008B7DEB" w:rsidRDefault="008B7DEB" w:rsidP="00A132FD">
      <w:pPr>
        <w:spacing w:line="360" w:lineRule="auto"/>
        <w:rPr>
          <w:rFonts w:ascii="Times New Roman" w:hAnsi="Times New Roman" w:cs="Times New Roman"/>
          <w:lang w:val="cy-GB"/>
        </w:rPr>
      </w:pPr>
    </w:p>
    <w:p w14:paraId="5A9175E2" w14:textId="7C5D38EC" w:rsidR="00A132FD" w:rsidRPr="00A132FD" w:rsidRDefault="00A132FD" w:rsidP="00A132FD">
      <w:pPr>
        <w:spacing w:line="360" w:lineRule="auto"/>
        <w:rPr>
          <w:rFonts w:ascii="Times New Roman" w:hAnsi="Times New Roman" w:cs="Times New Roman"/>
          <w:lang w:val="cy-GB"/>
        </w:rPr>
      </w:pPr>
      <w:r w:rsidRPr="00A132FD">
        <w:rPr>
          <w:rFonts w:ascii="Times New Roman" w:hAnsi="Times New Roman" w:cs="Times New Roman"/>
          <w:lang w:val="cy-GB"/>
        </w:rPr>
        <w:t xml:space="preserve">‘Mae dysgu yn greadigol trwy’r celfyddydau yn medru darparu dysgwyr gyda’r sgiliau sydd ei </w:t>
      </w:r>
      <w:r w:rsidR="002D4848">
        <w:rPr>
          <w:rFonts w:ascii="Times New Roman" w:hAnsi="Times New Roman" w:cs="Times New Roman"/>
          <w:lang w:val="cy-GB"/>
        </w:rPr>
        <w:t>h</w:t>
      </w:r>
      <w:r w:rsidRPr="00A132FD">
        <w:rPr>
          <w:rFonts w:ascii="Times New Roman" w:hAnsi="Times New Roman" w:cs="Times New Roman"/>
          <w:lang w:val="cy-GB"/>
        </w:rPr>
        <w:t>angen am fywyd yn yr ugeinfed ganrif.’ (</w:t>
      </w:r>
      <w:r w:rsidR="005A7A65">
        <w:rPr>
          <w:rFonts w:ascii="Times New Roman" w:hAnsi="Times New Roman" w:cs="Times New Roman"/>
          <w:lang w:val="cy-GB"/>
        </w:rPr>
        <w:t xml:space="preserve">Cyngor </w:t>
      </w:r>
      <w:r w:rsidRPr="00A132FD">
        <w:rPr>
          <w:rFonts w:ascii="Times New Roman" w:hAnsi="Times New Roman" w:cs="Times New Roman"/>
          <w:lang w:val="cy-GB"/>
        </w:rPr>
        <w:t>Celfyddydau Cymru</w:t>
      </w:r>
      <w:r w:rsidR="005A7A65">
        <w:rPr>
          <w:rFonts w:ascii="Times New Roman" w:hAnsi="Times New Roman" w:cs="Times New Roman"/>
          <w:lang w:val="cy-GB"/>
        </w:rPr>
        <w:t xml:space="preserve"> 2017</w:t>
      </w:r>
      <w:r w:rsidRPr="00A132FD">
        <w:rPr>
          <w:rFonts w:ascii="Times New Roman" w:hAnsi="Times New Roman" w:cs="Times New Roman"/>
          <w:lang w:val="cy-GB"/>
        </w:rPr>
        <w:t xml:space="preserve">). </w:t>
      </w:r>
    </w:p>
    <w:p w14:paraId="19643725" w14:textId="0A089E1D" w:rsidR="00A132FD" w:rsidRPr="00A132FD" w:rsidRDefault="00A132FD" w:rsidP="00A132FD">
      <w:pPr>
        <w:spacing w:line="360" w:lineRule="auto"/>
        <w:rPr>
          <w:rFonts w:ascii="Times New Roman" w:hAnsi="Times New Roman" w:cs="Times New Roman"/>
          <w:lang w:val="cy-GB"/>
        </w:rPr>
      </w:pPr>
      <w:r w:rsidRPr="00A132FD">
        <w:rPr>
          <w:rFonts w:ascii="Times New Roman" w:hAnsi="Times New Roman" w:cs="Times New Roman"/>
          <w:lang w:val="cy-GB"/>
        </w:rPr>
        <w:t>Yr hyn ag golygir wrth drafod creadigrwydd yw ffordd aml-agweddog i unigolion mynegi ei hunain yn rhydd gan ddefnyddio dychymyg nhw eu hunain ac i feithrin ar y ffordd o feddwl er mwyn creu syniadau sy’n adlewyrchu unigrywiaeth a gwreiddioldeb. Yn ychwanegol, mae’r profiadau a’r amgylchedd</w:t>
      </w:r>
      <w:r w:rsidR="00153623">
        <w:rPr>
          <w:rFonts w:ascii="Times New Roman" w:hAnsi="Times New Roman" w:cs="Times New Roman"/>
          <w:lang w:val="cy-GB"/>
        </w:rPr>
        <w:t>au</w:t>
      </w:r>
      <w:r w:rsidRPr="00A132FD">
        <w:rPr>
          <w:rFonts w:ascii="Times New Roman" w:hAnsi="Times New Roman" w:cs="Times New Roman"/>
          <w:lang w:val="cy-GB"/>
        </w:rPr>
        <w:t xml:space="preserve"> y mae’r plant yn eu derbyn yn llunio’r creadigrwydd ond nid yw’r system a</w:t>
      </w:r>
      <w:r w:rsidR="00153623">
        <w:rPr>
          <w:rFonts w:ascii="Times New Roman" w:hAnsi="Times New Roman" w:cs="Times New Roman"/>
          <w:lang w:val="cy-GB"/>
        </w:rPr>
        <w:t>ddysg yn ei werthfawrogi. Credwyd yn ddamcaniaethau gan</w:t>
      </w:r>
      <w:r w:rsidR="004E2827">
        <w:rPr>
          <w:rFonts w:ascii="Times New Roman" w:hAnsi="Times New Roman" w:cs="Times New Roman"/>
          <w:lang w:val="cy-GB"/>
        </w:rPr>
        <w:t xml:space="preserve"> </w:t>
      </w:r>
      <w:r w:rsidRPr="00A132FD">
        <w:rPr>
          <w:rFonts w:ascii="Times New Roman" w:hAnsi="Times New Roman" w:cs="Times New Roman"/>
          <w:lang w:val="cy-GB"/>
        </w:rPr>
        <w:t xml:space="preserve">Vygotsky a Bruner bod creadigrwydd yn </w:t>
      </w:r>
      <w:r w:rsidR="00153623">
        <w:rPr>
          <w:rFonts w:ascii="Times New Roman" w:hAnsi="Times New Roman" w:cs="Times New Roman"/>
          <w:lang w:val="cy-GB"/>
        </w:rPr>
        <w:t>‘</w:t>
      </w:r>
      <w:r w:rsidRPr="00A132FD">
        <w:rPr>
          <w:rFonts w:ascii="Times New Roman" w:hAnsi="Times New Roman" w:cs="Times New Roman"/>
          <w:lang w:val="cy-GB"/>
        </w:rPr>
        <w:t>cynnig cyfleoedd i blant profi a defnyddio</w:t>
      </w:r>
      <w:r w:rsidR="00153623">
        <w:rPr>
          <w:rFonts w:ascii="Times New Roman" w:hAnsi="Times New Roman" w:cs="Times New Roman"/>
          <w:lang w:val="cy-GB"/>
        </w:rPr>
        <w:t>’</w:t>
      </w:r>
      <w:r w:rsidRPr="00A132FD">
        <w:rPr>
          <w:rFonts w:ascii="Times New Roman" w:hAnsi="Times New Roman" w:cs="Times New Roman"/>
          <w:lang w:val="cy-GB"/>
        </w:rPr>
        <w:t xml:space="preserve"> ond hefyd yn </w:t>
      </w:r>
      <w:r w:rsidR="00153623">
        <w:rPr>
          <w:rFonts w:ascii="Times New Roman" w:hAnsi="Times New Roman" w:cs="Times New Roman"/>
          <w:lang w:val="cy-GB"/>
        </w:rPr>
        <w:t>‘</w:t>
      </w:r>
      <w:r w:rsidRPr="00A132FD">
        <w:rPr>
          <w:rFonts w:ascii="Times New Roman" w:hAnsi="Times New Roman" w:cs="Times New Roman"/>
          <w:lang w:val="cy-GB"/>
        </w:rPr>
        <w:t>ffordd o gynorthwyo’r plant wrth greu ystyr i’r byd sydd o’i gwmpas.</w:t>
      </w:r>
      <w:r w:rsidR="004E2827">
        <w:rPr>
          <w:rFonts w:ascii="Times New Roman" w:hAnsi="Times New Roman" w:cs="Times New Roman"/>
          <w:lang w:val="cy-GB"/>
        </w:rPr>
        <w:t>’ Credwyd</w:t>
      </w:r>
      <w:r w:rsidR="00153623">
        <w:rPr>
          <w:rFonts w:ascii="Times New Roman" w:hAnsi="Times New Roman" w:cs="Times New Roman"/>
          <w:lang w:val="cy-GB"/>
        </w:rPr>
        <w:t xml:space="preserve"> </w:t>
      </w:r>
      <w:r w:rsidRPr="00A132FD">
        <w:rPr>
          <w:rFonts w:ascii="Times New Roman" w:hAnsi="Times New Roman" w:cs="Times New Roman"/>
          <w:lang w:val="cy-GB"/>
        </w:rPr>
        <w:t xml:space="preserve">hefyd bod yr </w:t>
      </w:r>
      <w:r w:rsidR="00153623">
        <w:rPr>
          <w:rFonts w:ascii="Times New Roman" w:hAnsi="Times New Roman" w:cs="Times New Roman"/>
          <w:lang w:val="cy-GB"/>
        </w:rPr>
        <w:t>‘</w:t>
      </w:r>
      <w:r w:rsidRPr="00A132FD">
        <w:rPr>
          <w:rFonts w:ascii="Times New Roman" w:hAnsi="Times New Roman" w:cs="Times New Roman"/>
          <w:lang w:val="cy-GB"/>
        </w:rPr>
        <w:t>amgylchedd a phrofiadau mae unigolion wedi derbyn yn nodweddion trosglwyddadwy i’w lefel o greadigrwydd.</w:t>
      </w:r>
      <w:r w:rsidR="00153623">
        <w:rPr>
          <w:rFonts w:ascii="Times New Roman" w:hAnsi="Times New Roman" w:cs="Times New Roman"/>
          <w:lang w:val="cy-GB"/>
        </w:rPr>
        <w:t>’</w:t>
      </w:r>
      <w:r w:rsidRPr="00A132FD">
        <w:rPr>
          <w:rFonts w:ascii="Times New Roman" w:hAnsi="Times New Roman" w:cs="Times New Roman"/>
          <w:lang w:val="cy-GB"/>
        </w:rPr>
        <w:t xml:space="preserve"> (Vyg</w:t>
      </w:r>
      <w:r w:rsidR="00153623">
        <w:rPr>
          <w:rFonts w:ascii="Times New Roman" w:hAnsi="Times New Roman" w:cs="Times New Roman"/>
          <w:lang w:val="cy-GB"/>
        </w:rPr>
        <w:t xml:space="preserve">otsky 1962, Bruner 1996) Nodwyd o fewn erthygl, barn am greadigrwydd gan </w:t>
      </w:r>
      <w:r w:rsidRPr="00A132FD">
        <w:rPr>
          <w:rFonts w:ascii="Times New Roman" w:hAnsi="Times New Roman" w:cs="Times New Roman"/>
          <w:lang w:val="cy-GB"/>
        </w:rPr>
        <w:t xml:space="preserve">Malaguzzi </w:t>
      </w:r>
      <w:r w:rsidR="00153623">
        <w:rPr>
          <w:rFonts w:ascii="Times New Roman" w:hAnsi="Times New Roman" w:cs="Times New Roman"/>
          <w:lang w:val="cy-GB"/>
        </w:rPr>
        <w:t xml:space="preserve">lle awgryma </w:t>
      </w:r>
      <w:r w:rsidRPr="00A132FD">
        <w:rPr>
          <w:rFonts w:ascii="Times New Roman" w:hAnsi="Times New Roman" w:cs="Times New Roman"/>
          <w:lang w:val="cy-GB"/>
        </w:rPr>
        <w:t xml:space="preserve">bod profiadau wrth wraidd </w:t>
      </w:r>
      <w:r w:rsidR="00153623">
        <w:rPr>
          <w:rFonts w:ascii="Times New Roman" w:hAnsi="Times New Roman" w:cs="Times New Roman"/>
          <w:lang w:val="cy-GB"/>
        </w:rPr>
        <w:t xml:space="preserve">y </w:t>
      </w:r>
      <w:r w:rsidR="004E2827">
        <w:rPr>
          <w:rFonts w:ascii="Times New Roman" w:hAnsi="Times New Roman" w:cs="Times New Roman"/>
          <w:lang w:val="cy-GB"/>
        </w:rPr>
        <w:t>creadigrwydd. Noda ef</w:t>
      </w:r>
    </w:p>
    <w:p w14:paraId="35D2676B" w14:textId="3C226DF9" w:rsidR="007A24FE" w:rsidRPr="009E077A" w:rsidRDefault="00A132FD" w:rsidP="00A132FD">
      <w:pPr>
        <w:spacing w:line="360" w:lineRule="auto"/>
        <w:ind w:left="1440"/>
        <w:rPr>
          <w:rFonts w:ascii="Times New Roman" w:hAnsi="Times New Roman" w:cs="Times New Roman"/>
          <w:lang w:val="cy-GB"/>
        </w:rPr>
      </w:pPr>
      <w:r w:rsidRPr="009E077A">
        <w:rPr>
          <w:rFonts w:ascii="Times New Roman" w:hAnsi="Times New Roman" w:cs="Times New Roman"/>
          <w:lang w:val="cy-GB"/>
        </w:rPr>
        <w:t xml:space="preserve"> </w:t>
      </w:r>
      <w:r w:rsidR="007A24FE" w:rsidRPr="009E077A">
        <w:rPr>
          <w:rFonts w:ascii="Times New Roman" w:hAnsi="Times New Roman" w:cs="Times New Roman"/>
          <w:lang w:val="cy-GB"/>
        </w:rPr>
        <w:t xml:space="preserve">‘creativity seems to emerge from multiple experiences coupled with a well supported </w:t>
      </w:r>
    </w:p>
    <w:p w14:paraId="33CFF8CE" w14:textId="3DE7E32F" w:rsidR="007A24FE" w:rsidRPr="009E077A" w:rsidRDefault="00A132FD" w:rsidP="00A132FD">
      <w:pPr>
        <w:spacing w:line="360" w:lineRule="auto"/>
        <w:ind w:left="1440"/>
        <w:rPr>
          <w:rFonts w:ascii="Times New Roman" w:hAnsi="Times New Roman" w:cs="Times New Roman"/>
          <w:lang w:val="cy-GB"/>
        </w:rPr>
      </w:pPr>
      <w:r>
        <w:rPr>
          <w:rFonts w:ascii="Times New Roman" w:hAnsi="Times New Roman" w:cs="Times New Roman"/>
          <w:lang w:val="cy-GB"/>
        </w:rPr>
        <w:t xml:space="preserve"> </w:t>
      </w:r>
      <w:r w:rsidR="007A24FE" w:rsidRPr="009E077A">
        <w:rPr>
          <w:rFonts w:ascii="Times New Roman" w:hAnsi="Times New Roman" w:cs="Times New Roman"/>
          <w:lang w:val="cy-GB"/>
        </w:rPr>
        <w:t>development of personal resources including a sense of freedom to venture beyond</w:t>
      </w:r>
    </w:p>
    <w:p w14:paraId="35E27CC2" w14:textId="6048DAB4" w:rsidR="007A24FE" w:rsidRPr="009E077A" w:rsidRDefault="00A132FD" w:rsidP="00A132FD">
      <w:pPr>
        <w:spacing w:line="360" w:lineRule="auto"/>
        <w:ind w:left="1440"/>
        <w:rPr>
          <w:rFonts w:ascii="Times New Roman" w:hAnsi="Times New Roman" w:cs="Times New Roman"/>
          <w:lang w:val="cy-GB"/>
        </w:rPr>
      </w:pPr>
      <w:r>
        <w:rPr>
          <w:rFonts w:ascii="Times New Roman" w:hAnsi="Times New Roman" w:cs="Times New Roman"/>
          <w:lang w:val="cy-GB"/>
        </w:rPr>
        <w:t xml:space="preserve"> </w:t>
      </w:r>
      <w:r w:rsidR="005B305F">
        <w:rPr>
          <w:rFonts w:ascii="Times New Roman" w:hAnsi="Times New Roman" w:cs="Times New Roman"/>
          <w:lang w:val="cy-GB"/>
        </w:rPr>
        <w:t>the unknown.’ (1998</w:t>
      </w:r>
      <w:r w:rsidR="007A24FE" w:rsidRPr="009E077A">
        <w:rPr>
          <w:rFonts w:ascii="Times New Roman" w:hAnsi="Times New Roman" w:cs="Times New Roman"/>
          <w:lang w:val="cy-GB"/>
        </w:rPr>
        <w:t xml:space="preserve">) </w:t>
      </w:r>
    </w:p>
    <w:p w14:paraId="64C30205" w14:textId="15C4F6A5" w:rsidR="00A132FD" w:rsidRDefault="00A132FD" w:rsidP="007A24FE">
      <w:pPr>
        <w:spacing w:line="360" w:lineRule="auto"/>
        <w:rPr>
          <w:rFonts w:ascii="Times New Roman" w:hAnsi="Times New Roman" w:cs="Times New Roman"/>
          <w:lang w:val="cy-GB"/>
        </w:rPr>
      </w:pPr>
      <w:r w:rsidRPr="00A132FD">
        <w:rPr>
          <w:rFonts w:ascii="Times New Roman" w:hAnsi="Times New Roman" w:cs="Times New Roman"/>
          <w:lang w:val="cy-GB"/>
        </w:rPr>
        <w:t xml:space="preserve">I’r gwrthwyneb awgrymwyd </w:t>
      </w:r>
      <w:r w:rsidR="00E54AB0">
        <w:rPr>
          <w:rFonts w:ascii="Times New Roman" w:hAnsi="Times New Roman" w:cs="Times New Roman"/>
          <w:lang w:val="cy-GB"/>
        </w:rPr>
        <w:t>yn l</w:t>
      </w:r>
      <w:r w:rsidR="00153623">
        <w:rPr>
          <w:rFonts w:ascii="Times New Roman" w:hAnsi="Times New Roman" w:cs="Times New Roman"/>
          <w:lang w:val="cy-GB"/>
        </w:rPr>
        <w:t xml:space="preserve">lyfr </w:t>
      </w:r>
      <w:r w:rsidRPr="00A132FD">
        <w:rPr>
          <w:rFonts w:ascii="Times New Roman" w:hAnsi="Times New Roman" w:cs="Times New Roman"/>
          <w:lang w:val="cy-GB"/>
        </w:rPr>
        <w:t>gan Margret Boden bod ‘creadigrwydd yn bos, paradocs ac mae rhai o’r farn, bod creadigrwydd yn ddirgelwch wrth ddiffinio.’ (1996) Yn ogys</w:t>
      </w:r>
      <w:r w:rsidR="00153623">
        <w:rPr>
          <w:rFonts w:ascii="Times New Roman" w:hAnsi="Times New Roman" w:cs="Times New Roman"/>
          <w:lang w:val="cy-GB"/>
        </w:rPr>
        <w:t xml:space="preserve">tal â barn wrthwynebol Boden, dadleua </w:t>
      </w:r>
      <w:r w:rsidRPr="00A132FD">
        <w:rPr>
          <w:rFonts w:ascii="Times New Roman" w:hAnsi="Times New Roman" w:cs="Times New Roman"/>
          <w:lang w:val="cy-GB"/>
        </w:rPr>
        <w:t xml:space="preserve">Lowenfeld hefyd gyda barn Vytgotsky a Bruner gan ddweud bod y </w:t>
      </w:r>
      <w:r w:rsidR="00153623">
        <w:rPr>
          <w:rFonts w:ascii="Times New Roman" w:hAnsi="Times New Roman" w:cs="Times New Roman"/>
          <w:lang w:val="cy-GB"/>
        </w:rPr>
        <w:t>‘</w:t>
      </w:r>
      <w:r w:rsidRPr="00A132FD">
        <w:rPr>
          <w:rFonts w:ascii="Times New Roman" w:hAnsi="Times New Roman" w:cs="Times New Roman"/>
          <w:lang w:val="cy-GB"/>
        </w:rPr>
        <w:t xml:space="preserve">darluniau a marciau y mae’r plant yn gwneud ddim yn dibynnu ar gymdeithas drosglwyddadwy. </w:t>
      </w:r>
      <w:r w:rsidR="00153623">
        <w:rPr>
          <w:rFonts w:ascii="Times New Roman" w:hAnsi="Times New Roman" w:cs="Times New Roman"/>
          <w:lang w:val="cy-GB"/>
        </w:rPr>
        <w:t>‘</w:t>
      </w:r>
      <w:r w:rsidRPr="00A132FD">
        <w:rPr>
          <w:rFonts w:ascii="Times New Roman" w:hAnsi="Times New Roman" w:cs="Times New Roman"/>
          <w:lang w:val="cy-GB"/>
        </w:rPr>
        <w:t>(Lowenfeld, 1947) Wrth drafod pam mae angen ddysgu yn greadigol o fewn ysgolion a beth yn union yw gwerth creadigrwydd mae creadigrwydd yn perthyn i bob unigolyn ac y mae defnyddio’r creadigrwydd yn fodd i blant ddang</w:t>
      </w:r>
      <w:r w:rsidR="006008A9">
        <w:rPr>
          <w:rFonts w:ascii="Times New Roman" w:hAnsi="Times New Roman" w:cs="Times New Roman"/>
          <w:lang w:val="cy-GB"/>
        </w:rPr>
        <w:t>os eu doniau a phrofi profiadau gwahanol</w:t>
      </w:r>
      <w:r w:rsidRPr="00A132FD">
        <w:rPr>
          <w:rFonts w:ascii="Times New Roman" w:hAnsi="Times New Roman" w:cs="Times New Roman"/>
          <w:lang w:val="cy-GB"/>
        </w:rPr>
        <w:t xml:space="preserve"> o fewn y m</w:t>
      </w:r>
      <w:r w:rsidR="006008A9">
        <w:rPr>
          <w:rFonts w:ascii="Times New Roman" w:hAnsi="Times New Roman" w:cs="Times New Roman"/>
          <w:lang w:val="cy-GB"/>
        </w:rPr>
        <w:t>eysydd.</w:t>
      </w:r>
      <w:r w:rsidR="00153623">
        <w:rPr>
          <w:rFonts w:ascii="Times New Roman" w:hAnsi="Times New Roman" w:cs="Times New Roman"/>
          <w:lang w:val="cy-GB"/>
        </w:rPr>
        <w:t xml:space="preserve"> Atgyfnerthwyd yn clip fideo gan </w:t>
      </w:r>
      <w:r w:rsidRPr="00A132FD">
        <w:rPr>
          <w:rFonts w:ascii="Times New Roman" w:hAnsi="Times New Roman" w:cs="Times New Roman"/>
          <w:lang w:val="cy-GB"/>
        </w:rPr>
        <w:t>Robinson bod ‘creadigrwydd yn agored i bawb ac yn fodd i athrawon gweld cyfoeth medrau creadigol y plant.’ (Do Schools</w:t>
      </w:r>
      <w:r w:rsidR="00B25476">
        <w:rPr>
          <w:rFonts w:ascii="Times New Roman" w:hAnsi="Times New Roman" w:cs="Times New Roman"/>
          <w:lang w:val="cy-GB"/>
        </w:rPr>
        <w:t xml:space="preserve"> Kill Creativity, 2006).</w:t>
      </w:r>
      <w:r w:rsidR="00153623">
        <w:rPr>
          <w:rFonts w:ascii="Times New Roman" w:hAnsi="Times New Roman" w:cs="Times New Roman"/>
          <w:lang w:val="cy-GB"/>
        </w:rPr>
        <w:t xml:space="preserve"> Er hyn, dadleua Garnder gyda b</w:t>
      </w:r>
      <w:r w:rsidRPr="00A132FD">
        <w:rPr>
          <w:rFonts w:ascii="Times New Roman" w:hAnsi="Times New Roman" w:cs="Times New Roman"/>
          <w:lang w:val="cy-GB"/>
        </w:rPr>
        <w:t xml:space="preserve">arn Robinson </w:t>
      </w:r>
      <w:r w:rsidR="00153623">
        <w:rPr>
          <w:rFonts w:ascii="Times New Roman" w:hAnsi="Times New Roman" w:cs="Times New Roman"/>
          <w:lang w:val="cy-GB"/>
        </w:rPr>
        <w:t>gan nodi</w:t>
      </w:r>
      <w:r w:rsidRPr="00A132FD">
        <w:rPr>
          <w:rFonts w:ascii="Times New Roman" w:hAnsi="Times New Roman" w:cs="Times New Roman"/>
          <w:lang w:val="cy-GB"/>
        </w:rPr>
        <w:t xml:space="preserve"> </w:t>
      </w:r>
      <w:r w:rsidR="00153623">
        <w:rPr>
          <w:rFonts w:ascii="Times New Roman" w:hAnsi="Times New Roman" w:cs="Times New Roman"/>
          <w:lang w:val="cy-GB"/>
        </w:rPr>
        <w:t xml:space="preserve">mai </w:t>
      </w:r>
      <w:r w:rsidRPr="00A132FD">
        <w:rPr>
          <w:rFonts w:ascii="Times New Roman" w:hAnsi="Times New Roman" w:cs="Times New Roman"/>
          <w:lang w:val="cy-GB"/>
        </w:rPr>
        <w:t>dim ond rhai pobl y</w:t>
      </w:r>
      <w:r w:rsidR="00D61F11">
        <w:rPr>
          <w:rFonts w:ascii="Times New Roman" w:hAnsi="Times New Roman" w:cs="Times New Roman"/>
          <w:lang w:val="cy-GB"/>
        </w:rPr>
        <w:t>n unig sydd â doniau creadigol.</w:t>
      </w:r>
    </w:p>
    <w:p w14:paraId="00EC1D81" w14:textId="12B62792" w:rsidR="00A132FD" w:rsidRPr="00A132FD" w:rsidRDefault="00A132FD" w:rsidP="00A132FD">
      <w:pPr>
        <w:spacing w:line="360" w:lineRule="auto"/>
        <w:rPr>
          <w:rFonts w:ascii="Times New Roman" w:hAnsi="Times New Roman" w:cs="Times New Roman"/>
          <w:lang w:val="cy-GB"/>
        </w:rPr>
      </w:pPr>
      <w:r w:rsidRPr="00A132FD">
        <w:rPr>
          <w:rFonts w:ascii="Times New Roman" w:hAnsi="Times New Roman" w:cs="Times New Roman"/>
          <w:lang w:val="cy-GB"/>
        </w:rPr>
        <w:t>Yn ogystal â dysgu creadigol o fewn ysgolion mae amryw o elfennau pwysig i’w gynnwys ac un ohonynt yn enwedig i ni fel Cymro neu Gymraes Gymreig yw’r Cwricwlwm Cymreig. Cynhwysa’r Cwricwlwm hon amryw o sgiliau ychwanegol ond fuddiol sy’n cael ei dargedu’n benodol ar addysgu’r plant am y wlad maen nhw’n byw yn</w:t>
      </w:r>
      <w:r w:rsidR="00E54AB0">
        <w:rPr>
          <w:rFonts w:ascii="Times New Roman" w:hAnsi="Times New Roman" w:cs="Times New Roman"/>
          <w:lang w:val="cy-GB"/>
        </w:rPr>
        <w:t>ddo. O ddarllen y frawddeg hwn</w:t>
      </w:r>
      <w:r w:rsidRPr="00A132FD">
        <w:rPr>
          <w:rFonts w:ascii="Times New Roman" w:hAnsi="Times New Roman" w:cs="Times New Roman"/>
          <w:lang w:val="cy-GB"/>
        </w:rPr>
        <w:t xml:space="preserve"> daw pwysigrwydd o addysgu’r Cwricwlwm Cymreig yn elfen hanfodol. </w:t>
      </w:r>
      <w:r w:rsidR="006008A9">
        <w:rPr>
          <w:rFonts w:ascii="Times New Roman" w:hAnsi="Times New Roman" w:cs="Times New Roman"/>
          <w:lang w:val="cy-GB"/>
        </w:rPr>
        <w:t xml:space="preserve">Cynhwysa’r dogfen </w:t>
      </w:r>
      <w:r w:rsidR="004E2827">
        <w:rPr>
          <w:rFonts w:ascii="Times New Roman" w:hAnsi="Times New Roman" w:cs="Times New Roman"/>
          <w:lang w:val="cy-GB"/>
        </w:rPr>
        <w:t xml:space="preserve">yr elfennau dysgu o </w:t>
      </w:r>
      <w:r w:rsidRPr="00A132FD">
        <w:rPr>
          <w:rFonts w:ascii="Times New Roman" w:hAnsi="Times New Roman" w:cs="Times New Roman"/>
          <w:lang w:val="cy-GB"/>
        </w:rPr>
        <w:t>ddiwylliannau, amgylcheddau ac am hanes Cymru fel gwlad ond hefyd yn hyrwyddo dysgu am broffil economaidd Cymru ac am yr iaith Gymraeg. Awgry</w:t>
      </w:r>
      <w:r w:rsidR="006008A9">
        <w:rPr>
          <w:rFonts w:ascii="Times New Roman" w:hAnsi="Times New Roman" w:cs="Times New Roman"/>
          <w:lang w:val="cy-GB"/>
        </w:rPr>
        <w:t xml:space="preserve">mwyd y </w:t>
      </w:r>
      <w:r w:rsidRPr="00A132FD">
        <w:rPr>
          <w:rFonts w:ascii="Times New Roman" w:hAnsi="Times New Roman" w:cs="Times New Roman"/>
          <w:lang w:val="cy-GB"/>
        </w:rPr>
        <w:t xml:space="preserve">ddogfen ei hun </w:t>
      </w:r>
      <w:r w:rsidR="00D61F11">
        <w:rPr>
          <w:rFonts w:ascii="Times New Roman" w:hAnsi="Times New Roman" w:cs="Times New Roman"/>
          <w:lang w:val="cy-GB"/>
        </w:rPr>
        <w:t xml:space="preserve">gan ACCAC y </w:t>
      </w:r>
      <w:r w:rsidRPr="00A132FD">
        <w:rPr>
          <w:rFonts w:ascii="Times New Roman" w:hAnsi="Times New Roman" w:cs="Times New Roman"/>
          <w:lang w:val="cy-GB"/>
        </w:rPr>
        <w:t>pwysigrwydd o gynnwys y Cwricwlwm Cymreig yn rhan o’n haddysgu gan nodi ‘bydd ei ofynion yn helpu disgyblion i ddeall beth sy’n wahanol am fywyd yng Nghymru, i ddathlu amrywiaeth ac i gael gwir deimlad o berthyn.’ (Datblygu'r Cwricwlwm Cymreig, 2003:4)</w:t>
      </w:r>
    </w:p>
    <w:p w14:paraId="3AA1C7F6" w14:textId="55BAD616" w:rsidR="00D46472" w:rsidRDefault="00A132FD" w:rsidP="00342EAC">
      <w:pPr>
        <w:spacing w:line="360" w:lineRule="auto"/>
        <w:rPr>
          <w:rFonts w:ascii="Times New Roman" w:hAnsi="Times New Roman" w:cs="Times New Roman"/>
          <w:lang w:val="cy-GB"/>
        </w:rPr>
      </w:pPr>
      <w:r w:rsidRPr="00A132FD">
        <w:rPr>
          <w:rFonts w:ascii="Times New Roman" w:hAnsi="Times New Roman" w:cs="Times New Roman"/>
          <w:lang w:val="cy-GB"/>
        </w:rPr>
        <w:t>Yn y traethawd hwn bwriadaf drafod y pwysigrwydd o ddysgu ac addysgu trwy’r celfyddydau gweledol a chreadigol gan ddefnyddio arteffact o ddiwylliant Cymreig bydd yn addas i athrawon ysbrydoli disgyblion wrth ddysgu.</w:t>
      </w:r>
    </w:p>
    <w:p w14:paraId="7BB3DB10" w14:textId="77777777" w:rsidR="00A132FD" w:rsidRPr="009E077A" w:rsidRDefault="00A132FD" w:rsidP="00342EAC">
      <w:pPr>
        <w:spacing w:line="360" w:lineRule="auto"/>
        <w:rPr>
          <w:rFonts w:ascii="Times New Roman" w:hAnsi="Times New Roman" w:cs="Times New Roman"/>
          <w:lang w:val="cy-GB"/>
        </w:rPr>
      </w:pPr>
    </w:p>
    <w:p w14:paraId="6B80FD8F" w14:textId="77777777" w:rsidR="00654CE0" w:rsidRPr="009E077A" w:rsidRDefault="00654CE0" w:rsidP="00342EAC">
      <w:pPr>
        <w:spacing w:line="360" w:lineRule="auto"/>
        <w:rPr>
          <w:rFonts w:ascii="Times New Roman" w:hAnsi="Times New Roman" w:cs="Times New Roman"/>
          <w:b/>
          <w:sz w:val="28"/>
          <w:u w:val="single"/>
          <w:lang w:val="cy-GB"/>
        </w:rPr>
      </w:pPr>
      <w:r w:rsidRPr="009E077A">
        <w:rPr>
          <w:rFonts w:ascii="Times New Roman" w:hAnsi="Times New Roman" w:cs="Times New Roman"/>
          <w:b/>
          <w:sz w:val="28"/>
          <w:u w:val="single"/>
          <w:lang w:val="cy-GB"/>
        </w:rPr>
        <w:t>Pam mae’r celfyddydau yn bwysig?</w:t>
      </w:r>
    </w:p>
    <w:p w14:paraId="4E8C44F2" w14:textId="603F90B6" w:rsidR="00BA3F08" w:rsidRPr="009E077A" w:rsidRDefault="00A132FD" w:rsidP="00BA3F08">
      <w:pPr>
        <w:spacing w:line="360" w:lineRule="auto"/>
        <w:rPr>
          <w:rFonts w:ascii="Times New Roman" w:hAnsi="Times New Roman" w:cs="Times New Roman"/>
          <w:lang w:val="cy-GB"/>
        </w:rPr>
      </w:pPr>
      <w:r w:rsidRPr="00A132FD">
        <w:rPr>
          <w:rFonts w:ascii="Times New Roman" w:hAnsi="Times New Roman" w:cs="Times New Roman"/>
          <w:lang w:val="cy-GB"/>
        </w:rPr>
        <w:t>O fewn y cwricwlwm ar hyn o bryd mae’r celfyddydau mynegiannol yn air cyfunol ar gyfer y pynciau addysg gorfforol, celf, cerddoriaeth, dylunio a thechnoleg, drama a ffilm ond tybed beth yw pw</w:t>
      </w:r>
      <w:r w:rsidR="00E54AB0">
        <w:rPr>
          <w:rFonts w:ascii="Times New Roman" w:hAnsi="Times New Roman" w:cs="Times New Roman"/>
          <w:lang w:val="cy-GB"/>
        </w:rPr>
        <w:t xml:space="preserve">ysigrwydd o gael y celfyddydau </w:t>
      </w:r>
      <w:r w:rsidRPr="00A132FD">
        <w:rPr>
          <w:rFonts w:ascii="Times New Roman" w:hAnsi="Times New Roman" w:cs="Times New Roman"/>
          <w:lang w:val="cy-GB"/>
        </w:rPr>
        <w:t xml:space="preserve">yn rhan o system addysg y plant. </w:t>
      </w:r>
      <w:r w:rsidR="00E54AB0">
        <w:rPr>
          <w:rFonts w:ascii="Times New Roman" w:hAnsi="Times New Roman" w:cs="Times New Roman"/>
          <w:lang w:val="cy-GB"/>
        </w:rPr>
        <w:t>Awgrywyd yn l</w:t>
      </w:r>
      <w:r w:rsidR="00D61F11">
        <w:rPr>
          <w:rFonts w:ascii="Times New Roman" w:hAnsi="Times New Roman" w:cs="Times New Roman"/>
          <w:lang w:val="cy-GB"/>
        </w:rPr>
        <w:t>lyfr gan Lind</w:t>
      </w:r>
      <w:r w:rsidR="00E23B8C">
        <w:rPr>
          <w:rFonts w:ascii="Times New Roman" w:hAnsi="Times New Roman" w:cs="Times New Roman"/>
          <w:lang w:val="cy-GB"/>
        </w:rPr>
        <w:t>a</w:t>
      </w:r>
      <w:r w:rsidR="00D61F11">
        <w:rPr>
          <w:rFonts w:ascii="Times New Roman" w:hAnsi="Times New Roman" w:cs="Times New Roman"/>
          <w:lang w:val="cy-GB"/>
        </w:rPr>
        <w:t xml:space="preserve"> Pound ‘mai nid dim ond y celfyddydau sydd i ystyried wr</w:t>
      </w:r>
      <w:r w:rsidR="00E23B8C">
        <w:rPr>
          <w:rFonts w:ascii="Times New Roman" w:hAnsi="Times New Roman" w:cs="Times New Roman"/>
          <w:lang w:val="cy-GB"/>
        </w:rPr>
        <w:t>th drafod creadigrwydd ond mae’n r</w:t>
      </w:r>
      <w:r w:rsidR="00D61F11">
        <w:rPr>
          <w:rFonts w:ascii="Times New Roman" w:hAnsi="Times New Roman" w:cs="Times New Roman"/>
          <w:lang w:val="cy-GB"/>
        </w:rPr>
        <w:t>han o bo</w:t>
      </w:r>
      <w:r w:rsidR="00F3089F">
        <w:rPr>
          <w:rFonts w:ascii="Times New Roman" w:hAnsi="Times New Roman" w:cs="Times New Roman"/>
          <w:lang w:val="cy-GB"/>
        </w:rPr>
        <w:t>b maes ymdrechu disgyblion’ (Pound</w:t>
      </w:r>
      <w:r w:rsidR="00D61F11">
        <w:rPr>
          <w:rFonts w:ascii="Times New Roman" w:hAnsi="Times New Roman" w:cs="Times New Roman"/>
          <w:lang w:val="cy-GB"/>
        </w:rPr>
        <w:t xml:space="preserve">, 2008). </w:t>
      </w:r>
      <w:r w:rsidRPr="00A132FD">
        <w:rPr>
          <w:rFonts w:ascii="Times New Roman" w:hAnsi="Times New Roman" w:cs="Times New Roman"/>
          <w:lang w:val="cy-GB"/>
        </w:rPr>
        <w:t>Daw dysgu</w:t>
      </w:r>
      <w:r w:rsidR="00D61F11">
        <w:rPr>
          <w:rFonts w:ascii="Times New Roman" w:hAnsi="Times New Roman" w:cs="Times New Roman"/>
          <w:lang w:val="cy-GB"/>
        </w:rPr>
        <w:t xml:space="preserve"> gan ddefnyddio’r celfyddydau felly yn</w:t>
      </w:r>
      <w:r w:rsidRPr="00A132FD">
        <w:rPr>
          <w:rFonts w:ascii="Times New Roman" w:hAnsi="Times New Roman" w:cs="Times New Roman"/>
          <w:lang w:val="cy-GB"/>
        </w:rPr>
        <w:t xml:space="preserve"> bwysig gan ei fod yn agor drysau i ddisgyblion wrth gynnig amrywiaeth o gyfleoedd gwa</w:t>
      </w:r>
      <w:r w:rsidR="006008A9">
        <w:rPr>
          <w:rFonts w:ascii="Times New Roman" w:hAnsi="Times New Roman" w:cs="Times New Roman"/>
          <w:lang w:val="cy-GB"/>
        </w:rPr>
        <w:t>hanol</w:t>
      </w:r>
      <w:r w:rsidR="00D61F11">
        <w:rPr>
          <w:rFonts w:ascii="Times New Roman" w:hAnsi="Times New Roman" w:cs="Times New Roman"/>
          <w:lang w:val="cy-GB"/>
        </w:rPr>
        <w:t xml:space="preserve"> o rhan lles </w:t>
      </w:r>
      <w:r w:rsidR="00E23B8C">
        <w:rPr>
          <w:rFonts w:ascii="Times New Roman" w:hAnsi="Times New Roman" w:cs="Times New Roman"/>
          <w:lang w:val="cy-GB"/>
        </w:rPr>
        <w:t xml:space="preserve">ac emosiynau </w:t>
      </w:r>
      <w:r w:rsidR="00D61F11">
        <w:rPr>
          <w:rFonts w:ascii="Times New Roman" w:hAnsi="Times New Roman" w:cs="Times New Roman"/>
          <w:lang w:val="cy-GB"/>
        </w:rPr>
        <w:t>ond hefyd yn cynnig cyfleoedd o fewn agweddau gwahanol</w:t>
      </w:r>
      <w:r w:rsidR="00E23B8C">
        <w:rPr>
          <w:rFonts w:ascii="Times New Roman" w:hAnsi="Times New Roman" w:cs="Times New Roman"/>
          <w:lang w:val="cy-GB"/>
        </w:rPr>
        <w:t xml:space="preserve"> </w:t>
      </w:r>
      <w:r w:rsidR="00D61F11">
        <w:rPr>
          <w:rFonts w:ascii="Times New Roman" w:hAnsi="Times New Roman" w:cs="Times New Roman"/>
          <w:lang w:val="cy-GB"/>
        </w:rPr>
        <w:t xml:space="preserve">gan ei </w:t>
      </w:r>
      <w:r w:rsidR="00E23B8C">
        <w:rPr>
          <w:rFonts w:ascii="Times New Roman" w:hAnsi="Times New Roman" w:cs="Times New Roman"/>
          <w:lang w:val="cy-GB"/>
        </w:rPr>
        <w:t>alluogi i f</w:t>
      </w:r>
      <w:r w:rsidRPr="00A132FD">
        <w:rPr>
          <w:rFonts w:ascii="Times New Roman" w:hAnsi="Times New Roman" w:cs="Times New Roman"/>
          <w:lang w:val="cy-GB"/>
        </w:rPr>
        <w:t xml:space="preserve">ynegi eu creadigrwydd a’i frwdfrydedd mewn amryw o bynciau gwahanol. Yn ogystal â hyn mae’n cynnig ystod o gyfleoedd i athrawon cynllunio gwersi sy’n galluogi’r plant mentro y tu fewn a thu allan i’r ystafell ddosbarth. Yn ôl yr Athro Graham Donaldson yn ei adroddiad ‘Dyfodol Llwyddiannus’ bydd Maes Dysgu a Phrofiad y Celfyddydau Mynegiannol yn adeiladu a chynyddu potensial y disgyblion i gyrraedd pedwar diben allweddol a hynny yw ‘dysgwyr uchelgeisiol a galluog, cyfranwyr mentrus a chreadigol, dinasyddion egwyddorol a gwybodus </w:t>
      </w:r>
      <w:r w:rsidR="00E23B8C">
        <w:rPr>
          <w:rFonts w:ascii="Times New Roman" w:hAnsi="Times New Roman" w:cs="Times New Roman"/>
          <w:lang w:val="cy-GB"/>
        </w:rPr>
        <w:t>ac unigolion iach a hyderus.’ (</w:t>
      </w:r>
      <w:r w:rsidR="006D6156">
        <w:rPr>
          <w:rFonts w:ascii="Times New Roman" w:hAnsi="Times New Roman" w:cs="Times New Roman"/>
          <w:lang w:val="cy-GB"/>
        </w:rPr>
        <w:t>2015:44) O hyn felly,</w:t>
      </w:r>
      <w:r w:rsidRPr="00A132FD">
        <w:rPr>
          <w:rFonts w:ascii="Times New Roman" w:hAnsi="Times New Roman" w:cs="Times New Roman"/>
          <w:lang w:val="cy-GB"/>
        </w:rPr>
        <w:t xml:space="preserve"> mae cael y celfyddydau yn rhan o’r system addysg yn allweddol. I ehangu ar hyn er bod Donaldson yn credu bod dysgu trwy’r celfyddydau mynegiannol yn medru cael effa</w:t>
      </w:r>
      <w:r w:rsidR="00961ACD">
        <w:rPr>
          <w:rFonts w:ascii="Times New Roman" w:hAnsi="Times New Roman" w:cs="Times New Roman"/>
          <w:lang w:val="cy-GB"/>
        </w:rPr>
        <w:t>ith ar ddatblygiad y plentyn. I’</w:t>
      </w:r>
      <w:r w:rsidRPr="00A132FD">
        <w:rPr>
          <w:rFonts w:ascii="Times New Roman" w:hAnsi="Times New Roman" w:cs="Times New Roman"/>
          <w:lang w:val="cy-GB"/>
        </w:rPr>
        <w:t>r gwrthwyneb</w:t>
      </w:r>
      <w:r w:rsidR="00E23B8C">
        <w:rPr>
          <w:rFonts w:ascii="Times New Roman" w:hAnsi="Times New Roman" w:cs="Times New Roman"/>
          <w:lang w:val="cy-GB"/>
        </w:rPr>
        <w:t xml:space="preserve"> dadleua Estyn </w:t>
      </w:r>
      <w:r w:rsidRPr="00A132FD">
        <w:rPr>
          <w:rFonts w:ascii="Times New Roman" w:hAnsi="Times New Roman" w:cs="Times New Roman"/>
          <w:lang w:val="cy-GB"/>
        </w:rPr>
        <w:t>‘nid oes digon o hyfforddiant a chymorth ar gael i helpu athrawon i ddatblygu’r haddysgu yn y celfyddydau creadigol.’ (Arfer orau mewn addysgu a dysgu yn y celfyddydau creadigol yng Nghyfnod Allweddol 2</w:t>
      </w:r>
      <w:r w:rsidR="00E23B8C">
        <w:rPr>
          <w:rFonts w:ascii="Times New Roman" w:hAnsi="Times New Roman" w:cs="Times New Roman"/>
          <w:lang w:val="cy-GB"/>
        </w:rPr>
        <w:t>,</w:t>
      </w:r>
      <w:r w:rsidRPr="00A132FD">
        <w:rPr>
          <w:rFonts w:ascii="Times New Roman" w:hAnsi="Times New Roman" w:cs="Times New Roman"/>
          <w:lang w:val="cy-GB"/>
        </w:rPr>
        <w:t xml:space="preserve"> 2015:3) Codir hyn y cwestiwn f</w:t>
      </w:r>
      <w:r w:rsidR="00E23B8C">
        <w:rPr>
          <w:rFonts w:ascii="Times New Roman" w:hAnsi="Times New Roman" w:cs="Times New Roman"/>
          <w:lang w:val="cy-GB"/>
        </w:rPr>
        <w:t>elly, gan bwyso a mesur atebion, a yw hi’n</w:t>
      </w:r>
      <w:r w:rsidRPr="00A132FD">
        <w:rPr>
          <w:rFonts w:ascii="Times New Roman" w:hAnsi="Times New Roman" w:cs="Times New Roman"/>
          <w:lang w:val="cy-GB"/>
        </w:rPr>
        <w:t xml:space="preserve"> bosib i ddisgyblion cyrraedd pedwar diben adroddiad Donaldson os nad oes digon o gymorth ar gael i athrawon er mwyn trosglwyddo gwersi effeithiol wrth drin a’r celfyddydau. </w:t>
      </w:r>
      <w:r w:rsidR="00E23B8C">
        <w:rPr>
          <w:rFonts w:ascii="Times New Roman" w:hAnsi="Times New Roman" w:cs="Times New Roman"/>
          <w:lang w:val="cy-GB"/>
        </w:rPr>
        <w:t>Amlyga hyn y pwysigrwydd o sicrhau t</w:t>
      </w:r>
      <w:r w:rsidRPr="00A132FD">
        <w:rPr>
          <w:rFonts w:ascii="Times New Roman" w:hAnsi="Times New Roman" w:cs="Times New Roman"/>
          <w:lang w:val="cy-GB"/>
        </w:rPr>
        <w:t>rosglwyddiad effeithiol o wersi a phrofiadau celfyddydau gan ddywed Yr Athro Dai Smith ‘bydd creadigrwydd neu fod yn agored i gaffael gwybodaeth newydd a sgiliau arloesol yn llunio ein byd yn wahanol i unrhyw rym arall y gellir ei ddychmygu.’ (Llywodraeth Cymru: Dysgu Creadigol Drwy’r Celfyddydau, Cynllun Gweithredu ar gyfer Cymru 2015:5) O ganlyniad i’r datganiad hyn felly mae’n amlwg bod trosglwyddo gwersi'r celfyddydau yn bwysig gan mai’r sgiliau a’r profiadau creadigol mae’r disgyblion yn derbyn sy’n mynd i fod yn fuddiol ar gyfer eu dyfodol. Wrth gynnwys y celfyddydau mynegiannol bydd pob unigolyn yn cael cyfle i ddangos ei gwahanol ddoniau. Yn amlwg mae pob plentyn yn wahanol ac mae gan bob unigolyn ddoniau gwahanol ai hynny drwy brofi llwyddiant wrth ddysgu’r ieithoedd, gwyddoniaeth, mathemateg neu unrhyw bwnc sy’n deillio o’r celfyddydau. Heb os nac oni bai ddylai gwaith pob plentyn cael i werthfawrogi a’i chlodfori.</w:t>
      </w:r>
      <w:r w:rsidR="00E23B8C">
        <w:rPr>
          <w:rFonts w:ascii="Times New Roman" w:hAnsi="Times New Roman" w:cs="Times New Roman"/>
          <w:lang w:val="cy-GB"/>
        </w:rPr>
        <w:t xml:space="preserve"> Cefais y fraint o weld drosglwyddiad effei</w:t>
      </w:r>
      <w:r w:rsidR="00D76702">
        <w:rPr>
          <w:rFonts w:ascii="Times New Roman" w:hAnsi="Times New Roman" w:cs="Times New Roman"/>
          <w:lang w:val="cy-GB"/>
        </w:rPr>
        <w:t>thiol o hwn wrth arsylwi gwersi celf</w:t>
      </w:r>
      <w:r w:rsidR="00961ACD">
        <w:rPr>
          <w:rFonts w:ascii="Times New Roman" w:hAnsi="Times New Roman" w:cs="Times New Roman"/>
          <w:lang w:val="cy-GB"/>
        </w:rPr>
        <w:t>yddydau myneiannol yn fy ysgol profiad addysgol proffesiynnol</w:t>
      </w:r>
      <w:r w:rsidR="00D76702">
        <w:rPr>
          <w:rFonts w:ascii="Times New Roman" w:hAnsi="Times New Roman" w:cs="Times New Roman"/>
          <w:lang w:val="cy-GB"/>
        </w:rPr>
        <w:t>. Byddai darnau o waith yn cael i ddangos i bob gr</w:t>
      </w:r>
      <w:r w:rsidR="00D76702" w:rsidRPr="00D76702">
        <w:rPr>
          <w:rFonts w:ascii="Times New Roman" w:hAnsi="Times New Roman" w:cs="Times New Roman"/>
          <w:color w:val="000000"/>
        </w:rPr>
        <w:t>ŵ</w:t>
      </w:r>
      <w:r w:rsidR="00D76702">
        <w:rPr>
          <w:rFonts w:ascii="Times New Roman" w:hAnsi="Times New Roman" w:cs="Times New Roman"/>
          <w:lang w:val="cy-GB"/>
        </w:rPr>
        <w:t>p er mwyn ei glodfori.</w:t>
      </w:r>
      <w:r w:rsidRPr="00A132FD">
        <w:rPr>
          <w:rFonts w:ascii="Times New Roman" w:hAnsi="Times New Roman" w:cs="Times New Roman"/>
          <w:lang w:val="cy-GB"/>
        </w:rPr>
        <w:t xml:space="preserve"> I ychwanegu at y pwynt hwn mae Lesley Buttersworth o’i erthygl ‘The importance and value of art, craft and design,’ yn awgrymu bod gan y pynciau dylunio a thec</w:t>
      </w:r>
      <w:r w:rsidR="006D6156">
        <w:rPr>
          <w:rFonts w:ascii="Times New Roman" w:hAnsi="Times New Roman" w:cs="Times New Roman"/>
          <w:lang w:val="cy-GB"/>
        </w:rPr>
        <w:t>hnoleg a chelf rhan annatod yng ngh</w:t>
      </w:r>
      <w:r w:rsidRPr="00A132FD">
        <w:rPr>
          <w:rFonts w:ascii="Times New Roman" w:hAnsi="Times New Roman" w:cs="Times New Roman"/>
          <w:lang w:val="cy-GB"/>
        </w:rPr>
        <w:t xml:space="preserve">anol y pynciau craidd megis gwyddoniaeth a </w:t>
      </w:r>
      <w:r w:rsidR="00D76702">
        <w:rPr>
          <w:rFonts w:ascii="Times New Roman" w:hAnsi="Times New Roman" w:cs="Times New Roman"/>
          <w:lang w:val="cy-GB"/>
        </w:rPr>
        <w:t>mathemateg.’ (</w:t>
      </w:r>
      <w:r>
        <w:rPr>
          <w:rFonts w:ascii="Times New Roman" w:hAnsi="Times New Roman" w:cs="Times New Roman"/>
          <w:lang w:val="cy-GB"/>
        </w:rPr>
        <w:t>2017</w:t>
      </w:r>
      <w:r w:rsidRPr="00A132FD">
        <w:rPr>
          <w:rFonts w:ascii="Times New Roman" w:hAnsi="Times New Roman" w:cs="Times New Roman"/>
          <w:lang w:val="cy-GB"/>
        </w:rPr>
        <w:t>)</w:t>
      </w:r>
      <w:r>
        <w:rPr>
          <w:rFonts w:ascii="Times New Roman" w:hAnsi="Times New Roman" w:cs="Times New Roman"/>
          <w:lang w:val="cy-GB"/>
        </w:rPr>
        <w:t xml:space="preserve"> </w:t>
      </w:r>
      <w:r w:rsidR="00EC1EC3" w:rsidRPr="00EC1EC3">
        <w:rPr>
          <w:rFonts w:ascii="Times New Roman" w:hAnsi="Times New Roman" w:cs="Times New Roman"/>
          <w:lang w:val="cy-GB"/>
        </w:rPr>
        <w:t>I’r gwrthwyneb ceir awgrym gan Marcus Owen bod ysgolion ddim yn cyflawni datganiad Lesley Buttersworth gan nad yw ysgolion yn dathlu gwaith creadigol disgyblion fel y bydden nhw’n dathlu gwaith iaith,</w:t>
      </w:r>
      <w:r w:rsidR="004E2827">
        <w:rPr>
          <w:rFonts w:ascii="Times New Roman" w:hAnsi="Times New Roman" w:cs="Times New Roman"/>
          <w:lang w:val="cy-GB"/>
        </w:rPr>
        <w:t xml:space="preserve"> gwyddoniaeth neu fathemateg y plant</w:t>
      </w:r>
      <w:r w:rsidR="00EC1EC3" w:rsidRPr="00EC1EC3">
        <w:rPr>
          <w:rFonts w:ascii="Times New Roman" w:hAnsi="Times New Roman" w:cs="Times New Roman"/>
          <w:lang w:val="cy-GB"/>
        </w:rPr>
        <w:t>. Lluniwyd llun gan Marcus Owen sydd yn adlewyrchu'r ffordd y mae ysgolion yn dathlu gwaith y disgyblion sy’n cyflawni orau o fewn pynciau craidd ond nid yn y pynciau creadigol. (Gwelir atodiad 1.) Cytuna Ken Robinson gyda barn Marcus Owen gan ddywed ef fod ‘creadigrwydd yr un mor bwysig o fewn addysg â llythrennedd ond nad yw’r system yn trin y ddau gyda’r un</w:t>
      </w:r>
      <w:r w:rsidR="00D76702">
        <w:rPr>
          <w:rFonts w:ascii="Times New Roman" w:hAnsi="Times New Roman" w:cs="Times New Roman"/>
          <w:lang w:val="cy-GB"/>
        </w:rPr>
        <w:t xml:space="preserve"> statws.’</w:t>
      </w:r>
      <w:r w:rsidR="004E2827">
        <w:rPr>
          <w:rFonts w:ascii="Times New Roman" w:hAnsi="Times New Roman" w:cs="Times New Roman"/>
          <w:lang w:val="cy-GB"/>
        </w:rPr>
        <w:t xml:space="preserve"> (Fideo Ted Talks). Yn ogystal d</w:t>
      </w:r>
      <w:r w:rsidR="00D76702">
        <w:rPr>
          <w:rFonts w:ascii="Times New Roman" w:hAnsi="Times New Roman" w:cs="Times New Roman"/>
          <w:lang w:val="cy-GB"/>
        </w:rPr>
        <w:t xml:space="preserve">adleua </w:t>
      </w:r>
      <w:r w:rsidR="00EC1EC3" w:rsidRPr="00EC1EC3">
        <w:rPr>
          <w:rFonts w:ascii="Times New Roman" w:hAnsi="Times New Roman" w:cs="Times New Roman"/>
          <w:lang w:val="cy-GB"/>
        </w:rPr>
        <w:t xml:space="preserve">Beng Huat See gyda </w:t>
      </w:r>
      <w:r w:rsidR="00D76702">
        <w:rPr>
          <w:rFonts w:ascii="Times New Roman" w:hAnsi="Times New Roman" w:cs="Times New Roman"/>
          <w:lang w:val="cy-GB"/>
        </w:rPr>
        <w:t>d</w:t>
      </w:r>
      <w:r w:rsidR="00EC1EC3" w:rsidRPr="00EC1EC3">
        <w:rPr>
          <w:rFonts w:ascii="Times New Roman" w:hAnsi="Times New Roman" w:cs="Times New Roman"/>
          <w:lang w:val="cy-GB"/>
        </w:rPr>
        <w:t>atganiad Lesley Buttersworth hefyd gan ddatganu yn ei herthygl ‘nad oes unrhyw dystiolaeth i ddangos bod ymgysylltiad yn y celfyddydau gweledol a chreadigol yn gwella perfformiadau academaidd.’</w:t>
      </w:r>
      <w:r w:rsidR="006D6156">
        <w:rPr>
          <w:rFonts w:ascii="Times New Roman" w:hAnsi="Times New Roman" w:cs="Times New Roman"/>
          <w:lang w:val="cy-GB"/>
        </w:rPr>
        <w:t xml:space="preserve"> </w:t>
      </w:r>
      <w:r w:rsidR="00B958A7" w:rsidRPr="009E077A">
        <w:rPr>
          <w:rFonts w:ascii="Times New Roman" w:hAnsi="Times New Roman" w:cs="Times New Roman"/>
          <w:lang w:val="cy-GB"/>
        </w:rPr>
        <w:t>(</w:t>
      </w:r>
      <w:r w:rsidR="00F82216">
        <w:rPr>
          <w:rFonts w:ascii="Times New Roman" w:hAnsi="Times New Roman" w:cs="Times New Roman"/>
          <w:lang w:val="cy-GB"/>
        </w:rPr>
        <w:t xml:space="preserve">See, </w:t>
      </w:r>
      <w:r w:rsidR="00B958A7" w:rsidRPr="009E077A">
        <w:rPr>
          <w:rFonts w:ascii="Times New Roman" w:hAnsi="Times New Roman" w:cs="Times New Roman"/>
          <w:lang w:val="cy-GB"/>
        </w:rPr>
        <w:t>2015.)</w:t>
      </w:r>
      <w:r w:rsidR="00202E59" w:rsidRPr="009E077A">
        <w:rPr>
          <w:rFonts w:ascii="Times New Roman" w:hAnsi="Times New Roman" w:cs="Times New Roman"/>
          <w:lang w:val="cy-GB"/>
        </w:rPr>
        <w:t xml:space="preserve"> </w:t>
      </w:r>
    </w:p>
    <w:p w14:paraId="2B007B96" w14:textId="0B80B5B8" w:rsidR="00C66A56" w:rsidRPr="008B7DEB" w:rsidRDefault="00EC1EC3" w:rsidP="00EC1EC3">
      <w:pPr>
        <w:spacing w:line="360" w:lineRule="auto"/>
        <w:rPr>
          <w:rFonts w:ascii="Times New Roman" w:hAnsi="Times New Roman" w:cs="Times New Roman"/>
          <w:lang w:val="cy-GB"/>
        </w:rPr>
      </w:pPr>
      <w:r w:rsidRPr="00EC1EC3">
        <w:rPr>
          <w:rFonts w:ascii="Times New Roman" w:hAnsi="Times New Roman" w:cs="Times New Roman"/>
          <w:lang w:val="cy-GB"/>
        </w:rPr>
        <w:t xml:space="preserve">Yn ychwanegol i’r buddion a soniais am uchod mae’r celfyddydau hefyd yn rhoi cyfleoedd i athrawon ddysgu yn drawsgwricwlaidd. Dysgu trawsgwricwlaidd yw’r ffordd o addysgu trwy gyfuno sgiliau, agweddau, gwerthoedd a chynnwys </w:t>
      </w:r>
      <w:r w:rsidR="00D76702">
        <w:rPr>
          <w:rFonts w:ascii="Times New Roman" w:hAnsi="Times New Roman" w:cs="Times New Roman"/>
          <w:lang w:val="cy-GB"/>
        </w:rPr>
        <w:t>pynciau mewn mwy nag un maes</w:t>
      </w:r>
      <w:r w:rsidRPr="00EC1EC3">
        <w:rPr>
          <w:rFonts w:ascii="Times New Roman" w:hAnsi="Times New Roman" w:cs="Times New Roman"/>
          <w:lang w:val="cy-GB"/>
        </w:rPr>
        <w:t xml:space="preserve"> ar y tro a byddaf yn manteisio ar y cyfle hwn wrth ystyried y gweithgareddau yr wyf wedi cynnwys </w:t>
      </w:r>
      <w:r w:rsidR="002D4848">
        <w:rPr>
          <w:rFonts w:ascii="Times New Roman" w:hAnsi="Times New Roman" w:cs="Times New Roman"/>
          <w:lang w:val="cy-GB"/>
        </w:rPr>
        <w:t xml:space="preserve">fel rhan o’r traethawd hwn. Awgrymwyd yn llyfr Cross Curricular Learning 3-14 oed gan Jonathan </w:t>
      </w:r>
      <w:r w:rsidRPr="00EC1EC3">
        <w:rPr>
          <w:rFonts w:ascii="Times New Roman" w:hAnsi="Times New Roman" w:cs="Times New Roman"/>
          <w:lang w:val="cy-GB"/>
        </w:rPr>
        <w:t xml:space="preserve">Barnes ‘dylai dysgu trawsgwricwlaidd fod yn rhan hanfodol o’r cwricwlwm o </w:t>
      </w:r>
      <w:r w:rsidR="002D4848">
        <w:rPr>
          <w:rFonts w:ascii="Times New Roman" w:hAnsi="Times New Roman" w:cs="Times New Roman"/>
          <w:lang w:val="cy-GB"/>
        </w:rPr>
        <w:t>bob ysgol.’ (Barnes</w:t>
      </w:r>
      <w:r w:rsidRPr="00EC1EC3">
        <w:rPr>
          <w:rFonts w:ascii="Times New Roman" w:hAnsi="Times New Roman" w:cs="Times New Roman"/>
          <w:lang w:val="cy-GB"/>
        </w:rPr>
        <w:t xml:space="preserve">, 2015:11) </w:t>
      </w:r>
      <w:r w:rsidR="00D76702">
        <w:rPr>
          <w:rFonts w:ascii="Times New Roman" w:hAnsi="Times New Roman" w:cs="Times New Roman"/>
          <w:lang w:val="cy-GB"/>
        </w:rPr>
        <w:t xml:space="preserve">Amlyga hyn </w:t>
      </w:r>
      <w:r w:rsidRPr="00EC1EC3">
        <w:rPr>
          <w:rFonts w:ascii="Times New Roman" w:hAnsi="Times New Roman" w:cs="Times New Roman"/>
          <w:lang w:val="cy-GB"/>
        </w:rPr>
        <w:t>felly pam mae ei lyfr yn annog i benaethiaid ac athrawon i ddysgu’n drawsgwricwlaidd yn</w:t>
      </w:r>
      <w:r w:rsidR="00D76702">
        <w:rPr>
          <w:rFonts w:ascii="Times New Roman" w:hAnsi="Times New Roman" w:cs="Times New Roman"/>
          <w:lang w:val="cy-GB"/>
        </w:rPr>
        <w:t xml:space="preserve"> yr ystafell ddosbarth gan fod </w:t>
      </w:r>
      <w:r w:rsidRPr="00EC1EC3">
        <w:rPr>
          <w:rFonts w:ascii="Times New Roman" w:hAnsi="Times New Roman" w:cs="Times New Roman"/>
          <w:lang w:val="cy-GB"/>
        </w:rPr>
        <w:t xml:space="preserve">yr allu i drosglwyddo amryw o sgiliau ychwanegol a gwerthoedd i’r disgyblion ar draws </w:t>
      </w:r>
      <w:r w:rsidR="006D6156">
        <w:rPr>
          <w:rFonts w:ascii="Times New Roman" w:hAnsi="Times New Roman" w:cs="Times New Roman"/>
          <w:lang w:val="cy-GB"/>
        </w:rPr>
        <w:t>ystod o bynciau yn elfen fuddiol</w:t>
      </w:r>
      <w:r w:rsidR="00D76702">
        <w:rPr>
          <w:rFonts w:ascii="Times New Roman" w:hAnsi="Times New Roman" w:cs="Times New Roman"/>
          <w:lang w:val="cy-GB"/>
        </w:rPr>
        <w:t xml:space="preserve"> iawn. Er hyn mae lle i dybio</w:t>
      </w:r>
      <w:r w:rsidRPr="00EC1EC3">
        <w:rPr>
          <w:rFonts w:ascii="Times New Roman" w:hAnsi="Times New Roman" w:cs="Times New Roman"/>
          <w:lang w:val="cy-GB"/>
        </w:rPr>
        <w:t xml:space="preserve"> a oes unrhyw anfanteision yn perth</w:t>
      </w:r>
      <w:r w:rsidR="00D76702">
        <w:rPr>
          <w:rFonts w:ascii="Times New Roman" w:hAnsi="Times New Roman" w:cs="Times New Roman"/>
          <w:lang w:val="cy-GB"/>
        </w:rPr>
        <w:t xml:space="preserve">yn i ddysgu yn drawsgwricwlaidd hefyd. </w:t>
      </w:r>
    </w:p>
    <w:p w14:paraId="44B5A25D" w14:textId="77777777" w:rsidR="00C66A56" w:rsidRPr="009E077A" w:rsidRDefault="00C66A56" w:rsidP="00EC1EC3">
      <w:pPr>
        <w:spacing w:line="360" w:lineRule="auto"/>
        <w:rPr>
          <w:rFonts w:ascii="Times New Roman" w:hAnsi="Times New Roman" w:cs="Times New Roman"/>
          <w:b/>
          <w:sz w:val="28"/>
          <w:u w:val="single"/>
          <w:lang w:val="cy-GB"/>
        </w:rPr>
      </w:pPr>
    </w:p>
    <w:p w14:paraId="36281F1F" w14:textId="77777777" w:rsidR="00EC1EC3" w:rsidRDefault="00BA3F08" w:rsidP="00EC1EC3">
      <w:pPr>
        <w:spacing w:line="360" w:lineRule="auto"/>
        <w:rPr>
          <w:rFonts w:ascii="Times New Roman" w:hAnsi="Times New Roman" w:cs="Times New Roman"/>
          <w:b/>
          <w:sz w:val="28"/>
          <w:u w:val="single"/>
          <w:lang w:val="cy-GB"/>
        </w:rPr>
      </w:pPr>
      <w:r w:rsidRPr="009E077A">
        <w:rPr>
          <w:rFonts w:ascii="Times New Roman" w:hAnsi="Times New Roman" w:cs="Times New Roman"/>
          <w:b/>
          <w:sz w:val="28"/>
          <w:u w:val="single"/>
          <w:lang w:val="cy-GB"/>
        </w:rPr>
        <w:t>Beth yw’r arteffact a pam cafodd yr arteffact i ddewis</w:t>
      </w:r>
      <w:r w:rsidR="002B0A23" w:rsidRPr="009E077A">
        <w:rPr>
          <w:rFonts w:ascii="Times New Roman" w:hAnsi="Times New Roman" w:cs="Times New Roman"/>
          <w:b/>
          <w:sz w:val="28"/>
          <w:u w:val="single"/>
          <w:lang w:val="cy-GB"/>
        </w:rPr>
        <w:t>?</w:t>
      </w:r>
    </w:p>
    <w:p w14:paraId="6C4699A0" w14:textId="5B566C59" w:rsidR="00B958A7" w:rsidRPr="00D76702" w:rsidRDefault="00EC1EC3" w:rsidP="00EC1EC3">
      <w:pPr>
        <w:spacing w:line="360" w:lineRule="auto"/>
        <w:rPr>
          <w:rFonts w:ascii="Times New Roman" w:hAnsi="Times New Roman" w:cs="Times New Roman"/>
          <w:lang w:val="cy-GB"/>
        </w:rPr>
      </w:pPr>
      <w:r w:rsidRPr="00EC1EC3">
        <w:rPr>
          <w:rFonts w:ascii="Times New Roman" w:hAnsi="Times New Roman" w:cs="Times New Roman"/>
          <w:lang w:val="cy-GB"/>
        </w:rPr>
        <w:t>Sonia</w:t>
      </w:r>
      <w:r w:rsidR="00D76702">
        <w:rPr>
          <w:rFonts w:ascii="Times New Roman" w:hAnsi="Times New Roman" w:cs="Times New Roman"/>
          <w:lang w:val="cy-GB"/>
        </w:rPr>
        <w:t>is ar ddechrau’r traethawd mai</w:t>
      </w:r>
      <w:r w:rsidRPr="00EC1EC3">
        <w:rPr>
          <w:rFonts w:ascii="Times New Roman" w:hAnsi="Times New Roman" w:cs="Times New Roman"/>
          <w:lang w:val="cy-GB"/>
        </w:rPr>
        <w:t xml:space="preserve"> bwriad </w:t>
      </w:r>
      <w:r w:rsidR="00D76702">
        <w:rPr>
          <w:rFonts w:ascii="Times New Roman" w:hAnsi="Times New Roman" w:cs="Times New Roman"/>
          <w:lang w:val="cy-GB"/>
        </w:rPr>
        <w:t xml:space="preserve">y traethawd hwn </w:t>
      </w:r>
      <w:r w:rsidRPr="00EC1EC3">
        <w:rPr>
          <w:rFonts w:ascii="Times New Roman" w:hAnsi="Times New Roman" w:cs="Times New Roman"/>
          <w:lang w:val="cy-GB"/>
        </w:rPr>
        <w:t xml:space="preserve">yw </w:t>
      </w:r>
      <w:r w:rsidR="00D76702">
        <w:rPr>
          <w:rFonts w:ascii="Times New Roman" w:hAnsi="Times New Roman" w:cs="Times New Roman"/>
          <w:lang w:val="cy-GB"/>
        </w:rPr>
        <w:t>i d</w:t>
      </w:r>
      <w:r w:rsidRPr="00EC1EC3">
        <w:rPr>
          <w:rFonts w:ascii="Times New Roman" w:hAnsi="Times New Roman" w:cs="Times New Roman"/>
          <w:lang w:val="cy-GB"/>
        </w:rPr>
        <w:t xml:space="preserve">rafod pwysigrwydd o ddysgu ac addysgu trwy’r celfyddydau gan ddefnyddio arteffact o ddiwylliant Cymreig. Ar gyfer arteffact rydw i wedi penderfynu defnyddio cofeb filwrol a lleolir yn nhref Caerfyrddin. </w:t>
      </w:r>
      <w:r w:rsidR="006D6156">
        <w:rPr>
          <w:rFonts w:ascii="Times New Roman" w:hAnsi="Times New Roman" w:cs="Times New Roman"/>
          <w:lang w:val="cy-GB"/>
        </w:rPr>
        <w:t xml:space="preserve">(Gwleir atodiad 2) </w:t>
      </w:r>
      <w:r w:rsidRPr="00EC1EC3">
        <w:rPr>
          <w:rFonts w:ascii="Times New Roman" w:hAnsi="Times New Roman" w:cs="Times New Roman"/>
          <w:lang w:val="cy-GB"/>
        </w:rPr>
        <w:t>Mae tref Caerfyrddin yn diferu hanes milwrol cyfoethog a chredaf felly bod defnyddio’r arteffact hwn yn ffordd effeithiol wrth hyrwyddo gwir bwrpas y Cwricwlwm Cymreig o fewn ysgolion a hynny yw</w:t>
      </w:r>
      <w:r w:rsidR="00D76702">
        <w:rPr>
          <w:rFonts w:ascii="Times New Roman" w:hAnsi="Times New Roman" w:cs="Times New Roman"/>
          <w:lang w:val="cy-GB"/>
        </w:rPr>
        <w:t xml:space="preserve"> i</w:t>
      </w:r>
      <w:r w:rsidRPr="00EC1EC3">
        <w:rPr>
          <w:rFonts w:ascii="Times New Roman" w:hAnsi="Times New Roman" w:cs="Times New Roman"/>
          <w:lang w:val="cy-GB"/>
        </w:rPr>
        <w:t xml:space="preserve"> ‘helpu disgyblion i ddeall a dathlu ansawdd penodol byw a dysgu yng Nghymru yn yr unfed ganrif ar hugain, i nodi eu hymdeimlad hwy eu hunain o Gymreictod ac i wir deimlo eu bod yn perthyn i’w cymuned leol a’u gwlad.’(Datblygu’r Cwricwlwm Cymreig 2003</w:t>
      </w:r>
      <w:r w:rsidR="00D76702">
        <w:rPr>
          <w:rFonts w:ascii="Times New Roman" w:hAnsi="Times New Roman" w:cs="Times New Roman"/>
          <w:lang w:val="cy-GB"/>
        </w:rPr>
        <w:t>:2</w:t>
      </w:r>
      <w:r w:rsidRPr="00EC1EC3">
        <w:rPr>
          <w:rFonts w:ascii="Times New Roman" w:hAnsi="Times New Roman" w:cs="Times New Roman"/>
          <w:lang w:val="cy-GB"/>
        </w:rPr>
        <w:t xml:space="preserve">). Pwrpas y gofeb hon yw </w:t>
      </w:r>
      <w:r w:rsidR="00D76702">
        <w:rPr>
          <w:rFonts w:ascii="Times New Roman" w:hAnsi="Times New Roman" w:cs="Times New Roman"/>
          <w:lang w:val="cy-GB"/>
        </w:rPr>
        <w:t>i gofio am y f</w:t>
      </w:r>
      <w:r w:rsidRPr="00EC1EC3">
        <w:rPr>
          <w:rFonts w:ascii="Times New Roman" w:hAnsi="Times New Roman" w:cs="Times New Roman"/>
          <w:lang w:val="cy-GB"/>
        </w:rPr>
        <w:t>ilwyr o Sir Gaerfyr</w:t>
      </w:r>
      <w:r w:rsidR="00D76702">
        <w:rPr>
          <w:rFonts w:ascii="Times New Roman" w:hAnsi="Times New Roman" w:cs="Times New Roman"/>
          <w:lang w:val="cy-GB"/>
        </w:rPr>
        <w:t>ddin a’i ddewrder wrth iddynt</w:t>
      </w:r>
      <w:r w:rsidRPr="00EC1EC3">
        <w:rPr>
          <w:rFonts w:ascii="Times New Roman" w:hAnsi="Times New Roman" w:cs="Times New Roman"/>
          <w:lang w:val="cy-GB"/>
        </w:rPr>
        <w:t xml:space="preserve"> amddiffyn ac ymladd dros ein gwlad ni yn ystod </w:t>
      </w:r>
      <w:r w:rsidR="00D33A35">
        <w:rPr>
          <w:rFonts w:ascii="Times New Roman" w:hAnsi="Times New Roman" w:cs="Times New Roman"/>
          <w:lang w:val="cy-GB"/>
        </w:rPr>
        <w:t>y Rhyfel Byd Cyntaf ond hefyd mae’n</w:t>
      </w:r>
      <w:r w:rsidRPr="00EC1EC3">
        <w:rPr>
          <w:rFonts w:ascii="Times New Roman" w:hAnsi="Times New Roman" w:cs="Times New Roman"/>
          <w:lang w:val="cy-GB"/>
        </w:rPr>
        <w:t xml:space="preserve"> ffordd argyhoeddedig o gyhoeddi ein bod ni fel cenedl byth yn mynd i anghofio’r hyn ag aberthodd pob milwr ar ein cyfer. Cafodd y gofeb hon ei osod yng Nghaerfyrddin yn 1922 ond cafodd i gerflunio gan gerflunydd Cymreig Syr William Goscombe John. Cafodd Syr William Goscombe John ei eni yn 1860 yng Nghanton, Caerdydd a buodd i farw yn Llundain ar y bymthegfed o Ragfyr 1952. Daeth ef yn adnabyddus oherwydd ei waith gerflunio arbennig. Ar ddechrau ei yrfa mynychodd ef Ysgol Gelf Caerdydd ond yn dilyn hyn penderfynodd astudio yn Ysgol Celf Dinasoedd ag Urddau yn Llundain. Wrth bwyso a mesur pa arteffact i ddefnyddio penderfynais ddefnyddio’r arteffact hon gan ei fod yn gysylltiedig â fy nghefndir teuluol. Yn ystod y Rhyfel Byd Cyntaf buodd fy hen dad-cu yn filwr dros Sir Gaerfyrddin ac ar ôl iddo gael i ladd allan yn brwydro cafodd ef i glodfori gan dderbyn y rhyddfraint dros Gaerfyrddin</w:t>
      </w:r>
      <w:r w:rsidR="00D33A35">
        <w:rPr>
          <w:rFonts w:ascii="Times New Roman" w:hAnsi="Times New Roman" w:cs="Times New Roman"/>
          <w:lang w:val="cy-GB"/>
        </w:rPr>
        <w:t xml:space="preserve">. O hyn </w:t>
      </w:r>
      <w:r w:rsidRPr="00EC1EC3">
        <w:rPr>
          <w:rFonts w:ascii="Times New Roman" w:hAnsi="Times New Roman" w:cs="Times New Roman"/>
          <w:lang w:val="cy-GB"/>
        </w:rPr>
        <w:t>felly daw yn amlwg bod y Rhyfel Byd Cyntaf a’r gofeb hon yn chwarae rhan allweddol o fewn hanes y teulu. I ehangu ar y rheswm hwn penderfynais ddefnyddio’r gofeb hefyd gan ei fod yn amlygu digwyddiad hanesyddol sy’n gyfrifol am lunio’r byd yr ydym yn byw ynddo heddiw.</w:t>
      </w:r>
      <w:r>
        <w:rPr>
          <w:rFonts w:ascii="Times New Roman" w:hAnsi="Times New Roman" w:cs="Times New Roman"/>
          <w:lang w:val="cy-GB"/>
        </w:rPr>
        <w:t xml:space="preserve"> </w:t>
      </w:r>
      <w:r w:rsidR="007B2819" w:rsidRPr="007B2819">
        <w:rPr>
          <w:rFonts w:ascii="Times New Roman" w:hAnsi="Times New Roman" w:cs="Times New Roman"/>
          <w:lang w:val="cy-GB"/>
        </w:rPr>
        <w:t>O ganlyniad felly mae’r angen personol i mi bwysleisio’r pwysigrwydd o beidio ag anghofio’r hyn a ddigwyddodd a’r hyn ag aberthodd y milwyr yn neges allweddol i drosglwyddo i bob cenhedlaeth yn ei thro. Y perygl fwyaf, yn enwedig wrth fyw yn yr unfed ganrif ar hugain gyda’r amryw o ddigwyddiadau annisgwyl sy’n digwydd o’n gwmpas pob dydd yw anghofio am wreiddiau hanesyddol y byd megis y Rhyfel Byd Cyntaf ac felly penderfynais ddefnyddio’r gofeb a’r thema hon er mwyn sicrhau bod y genhedlaeth nesaf o blant yn ymwybodol ac yn cofio’r hyn sydd wedi digwydd yn y gorffennol</w:t>
      </w:r>
      <w:r w:rsidR="00FE06A8">
        <w:rPr>
          <w:rFonts w:ascii="Times New Roman" w:hAnsi="Times New Roman" w:cs="Times New Roman"/>
          <w:lang w:val="cy-GB"/>
        </w:rPr>
        <w:t>,</w:t>
      </w:r>
      <w:r w:rsidR="007B2819" w:rsidRPr="007B2819">
        <w:rPr>
          <w:rFonts w:ascii="Times New Roman" w:hAnsi="Times New Roman" w:cs="Times New Roman"/>
          <w:lang w:val="cy-GB"/>
        </w:rPr>
        <w:t xml:space="preserve"> yn yr un modd maen nhw’n dysgu am yr hyn sydd yn y presennol. Deillia mesur helaeth o fuddion wrth ddefnyddio arteffactau lleol i gynyddu ymwybyddiaeth y plant o’r hyn sydd o’i gwmpas yn yr ardaloedd lleol. Mae bod yn Gymro neu Gymraes yn golygu ein bod ni’n dysgu am yr iaith, yn dysgu am ddigwyddiadau'r gorffennol ond hefyd yn dysgu am yr hyn sydd o’n gwmpas. </w:t>
      </w:r>
      <w:r w:rsidR="006D6156">
        <w:rPr>
          <w:rFonts w:ascii="Times New Roman" w:hAnsi="Times New Roman" w:cs="Times New Roman"/>
          <w:lang w:val="cy-GB"/>
        </w:rPr>
        <w:t xml:space="preserve">I’r gwrthwyneb </w:t>
      </w:r>
      <w:r w:rsidR="00D33A35">
        <w:rPr>
          <w:rFonts w:ascii="Times New Roman" w:hAnsi="Times New Roman" w:cs="Times New Roman"/>
          <w:lang w:val="cy-GB"/>
        </w:rPr>
        <w:t>dadleua</w:t>
      </w:r>
      <w:r w:rsidR="00FE06A8">
        <w:rPr>
          <w:rFonts w:ascii="Times New Roman" w:hAnsi="Times New Roman" w:cs="Times New Roman"/>
          <w:lang w:val="cy-GB"/>
        </w:rPr>
        <w:t xml:space="preserve"> Kevin Smith yn ei lyfr </w:t>
      </w:r>
      <w:r w:rsidR="00D33A35">
        <w:rPr>
          <w:rFonts w:ascii="Times New Roman" w:hAnsi="Times New Roman" w:cs="Times New Roman"/>
          <w:lang w:val="cy-GB"/>
        </w:rPr>
        <w:t>er mwyn i ni, i gyd</w:t>
      </w:r>
      <w:r w:rsidR="00FE06A8">
        <w:rPr>
          <w:rFonts w:ascii="Times New Roman" w:hAnsi="Times New Roman" w:cs="Times New Roman"/>
          <w:lang w:val="cy-GB"/>
        </w:rPr>
        <w:t>,</w:t>
      </w:r>
      <w:r w:rsidR="00D33A35">
        <w:rPr>
          <w:rFonts w:ascii="Times New Roman" w:hAnsi="Times New Roman" w:cs="Times New Roman"/>
          <w:lang w:val="cy-GB"/>
        </w:rPr>
        <w:t xml:space="preserve"> </w:t>
      </w:r>
      <w:r w:rsidR="007B2819" w:rsidRPr="007B2819">
        <w:rPr>
          <w:rFonts w:ascii="Times New Roman" w:hAnsi="Times New Roman" w:cs="Times New Roman"/>
          <w:lang w:val="cy-GB"/>
        </w:rPr>
        <w:t xml:space="preserve">ymdeimlo a theimlo’n rhan o Gymru mae angen </w:t>
      </w:r>
      <w:r w:rsidR="00D33A35">
        <w:rPr>
          <w:rFonts w:ascii="Times New Roman" w:hAnsi="Times New Roman" w:cs="Times New Roman"/>
          <w:lang w:val="cy-GB"/>
        </w:rPr>
        <w:t>‘</w:t>
      </w:r>
      <w:r w:rsidR="007B2819" w:rsidRPr="007B2819">
        <w:rPr>
          <w:rFonts w:ascii="Times New Roman" w:hAnsi="Times New Roman" w:cs="Times New Roman"/>
          <w:lang w:val="cy-GB"/>
        </w:rPr>
        <w:t>gofyn cwestiynau gwahanol megis beth yw bod yn Gymro/Cymraes</w:t>
      </w:r>
      <w:r w:rsidR="00D33A35">
        <w:rPr>
          <w:rFonts w:ascii="Times New Roman" w:hAnsi="Times New Roman" w:cs="Times New Roman"/>
          <w:lang w:val="cy-GB"/>
        </w:rPr>
        <w:t>,’</w:t>
      </w:r>
      <w:r w:rsidR="007B2819" w:rsidRPr="007B2819">
        <w:rPr>
          <w:rFonts w:ascii="Times New Roman" w:hAnsi="Times New Roman" w:cs="Times New Roman"/>
          <w:lang w:val="cy-GB"/>
        </w:rPr>
        <w:t xml:space="preserve"> </w:t>
      </w:r>
      <w:r w:rsidR="00D33A35">
        <w:rPr>
          <w:rFonts w:ascii="Times New Roman" w:hAnsi="Times New Roman" w:cs="Times New Roman"/>
          <w:lang w:val="cy-GB"/>
        </w:rPr>
        <w:t xml:space="preserve">cyn ddysgu am yr elfennau uchod </w:t>
      </w:r>
      <w:r w:rsidR="007B2819" w:rsidRPr="007B2819">
        <w:rPr>
          <w:rFonts w:ascii="Times New Roman" w:hAnsi="Times New Roman" w:cs="Times New Roman"/>
          <w:lang w:val="cy-GB"/>
        </w:rPr>
        <w:t>ond</w:t>
      </w:r>
      <w:r w:rsidR="00D33A35">
        <w:rPr>
          <w:rFonts w:ascii="Times New Roman" w:hAnsi="Times New Roman" w:cs="Times New Roman"/>
          <w:lang w:val="cy-GB"/>
        </w:rPr>
        <w:t xml:space="preserve"> yn ychwanegol</w:t>
      </w:r>
      <w:r w:rsidR="007B2819" w:rsidRPr="007B2819">
        <w:rPr>
          <w:rFonts w:ascii="Times New Roman" w:hAnsi="Times New Roman" w:cs="Times New Roman"/>
          <w:lang w:val="cy-GB"/>
        </w:rPr>
        <w:t xml:space="preserve"> yn ei farn e</w:t>
      </w:r>
      <w:r w:rsidR="00D33A35">
        <w:rPr>
          <w:rFonts w:ascii="Times New Roman" w:hAnsi="Times New Roman" w:cs="Times New Roman"/>
          <w:lang w:val="cy-GB"/>
        </w:rPr>
        <w:t xml:space="preserve">f ‘nid yw’r cwricwlwm yn annog </w:t>
      </w:r>
      <w:r w:rsidR="007B2819" w:rsidRPr="007B2819">
        <w:rPr>
          <w:rFonts w:ascii="Times New Roman" w:hAnsi="Times New Roman" w:cs="Times New Roman"/>
          <w:lang w:val="cy-GB"/>
        </w:rPr>
        <w:t>digon</w:t>
      </w:r>
      <w:r w:rsidR="00FE06A8">
        <w:rPr>
          <w:rFonts w:ascii="Times New Roman" w:hAnsi="Times New Roman" w:cs="Times New Roman"/>
          <w:lang w:val="cy-GB"/>
        </w:rPr>
        <w:t xml:space="preserve"> o hwn</w:t>
      </w:r>
      <w:r w:rsidR="00D33A35">
        <w:rPr>
          <w:rFonts w:ascii="Times New Roman" w:hAnsi="Times New Roman" w:cs="Times New Roman"/>
          <w:lang w:val="cy-GB"/>
        </w:rPr>
        <w:t xml:space="preserve">.’ </w:t>
      </w:r>
      <w:r w:rsidR="007B2819" w:rsidRPr="007B2819">
        <w:rPr>
          <w:rFonts w:ascii="Times New Roman" w:hAnsi="Times New Roman" w:cs="Times New Roman"/>
          <w:lang w:val="cy-GB"/>
        </w:rPr>
        <w:t>(Curriculum, Cutlture And Citizenship Education In Wales 2016.)</w:t>
      </w:r>
    </w:p>
    <w:p w14:paraId="7DA5EBFB" w14:textId="77777777" w:rsidR="00C05758" w:rsidRPr="009E077A" w:rsidRDefault="00C05758" w:rsidP="00BA3F08">
      <w:pPr>
        <w:spacing w:line="360" w:lineRule="auto"/>
        <w:rPr>
          <w:rFonts w:ascii="Times New Roman" w:hAnsi="Times New Roman" w:cs="Times New Roman"/>
          <w:b/>
          <w:sz w:val="28"/>
          <w:u w:val="single"/>
          <w:lang w:val="cy-GB"/>
        </w:rPr>
      </w:pPr>
    </w:p>
    <w:p w14:paraId="6B8075ED" w14:textId="218DD7B7" w:rsidR="00B958A7" w:rsidRPr="009E077A" w:rsidRDefault="001027CB" w:rsidP="00BA3F08">
      <w:pPr>
        <w:spacing w:line="360" w:lineRule="auto"/>
        <w:rPr>
          <w:rFonts w:ascii="Times New Roman" w:hAnsi="Times New Roman" w:cs="Times New Roman"/>
          <w:lang w:val="cy-GB"/>
        </w:rPr>
      </w:pPr>
      <w:r>
        <w:rPr>
          <w:rFonts w:ascii="Times New Roman" w:hAnsi="Times New Roman" w:cs="Times New Roman"/>
          <w:b/>
          <w:sz w:val="28"/>
          <w:u w:val="single"/>
          <w:lang w:val="cy-GB"/>
        </w:rPr>
        <w:t>Gweithgaredd 1</w:t>
      </w:r>
      <w:r w:rsidR="00B958A7" w:rsidRPr="009E077A">
        <w:rPr>
          <w:rFonts w:ascii="Times New Roman" w:hAnsi="Times New Roman" w:cs="Times New Roman"/>
          <w:b/>
          <w:sz w:val="28"/>
          <w:u w:val="single"/>
          <w:lang w:val="cy-GB"/>
        </w:rPr>
        <w:t xml:space="preserve">: </w:t>
      </w:r>
    </w:p>
    <w:p w14:paraId="1B3C7068" w14:textId="3EAC147D" w:rsidR="007B2819" w:rsidRDefault="007B2819" w:rsidP="00BA3F08">
      <w:pPr>
        <w:spacing w:line="360" w:lineRule="auto"/>
        <w:rPr>
          <w:rFonts w:ascii="Times New Roman" w:hAnsi="Times New Roman" w:cs="Times New Roman"/>
          <w:lang w:val="cy-GB"/>
        </w:rPr>
      </w:pPr>
      <w:r w:rsidRPr="007B2819">
        <w:rPr>
          <w:rFonts w:ascii="Times New Roman" w:hAnsi="Times New Roman" w:cs="Times New Roman"/>
          <w:lang w:val="cy-GB"/>
        </w:rPr>
        <w:t>Gan ddefnyddio’r celfyddydau gweledol a chreadigol rydw i wedi penderfynu ar dri gweithgaredd gwahanol sy’n gysylltiedig â’r arteffact bydd yn addas er mwyn ysbrydoli disgyblion o fewn cyfnod allweddol dau wrth ddysgu. Dwi wedi penderfynu seilio’r gweithgareddau gan ddefnyddio’r pynciau Celf, Cerddoriaeth a Dy</w:t>
      </w:r>
      <w:r w:rsidR="006D6156">
        <w:rPr>
          <w:rFonts w:ascii="Times New Roman" w:hAnsi="Times New Roman" w:cs="Times New Roman"/>
          <w:lang w:val="cy-GB"/>
        </w:rPr>
        <w:t>lunio a Thechnoleg</w:t>
      </w:r>
      <w:r w:rsidRPr="007B2819">
        <w:rPr>
          <w:rFonts w:ascii="Times New Roman" w:hAnsi="Times New Roman" w:cs="Times New Roman"/>
          <w:lang w:val="cy-GB"/>
        </w:rPr>
        <w:t>. Penderfynais defnyddio un weithgaredd o bob un o’r pynciau uchod ga</w:t>
      </w:r>
      <w:r w:rsidR="006D6156">
        <w:rPr>
          <w:rFonts w:ascii="Times New Roman" w:hAnsi="Times New Roman" w:cs="Times New Roman"/>
          <w:lang w:val="cy-GB"/>
        </w:rPr>
        <w:t>n awgrymwyd yn llyfr gan Schill</w:t>
      </w:r>
      <w:r w:rsidRPr="007B2819">
        <w:rPr>
          <w:rFonts w:ascii="Times New Roman" w:hAnsi="Times New Roman" w:cs="Times New Roman"/>
          <w:lang w:val="cy-GB"/>
        </w:rPr>
        <w:t>er theori Gardner ‘mai’r cam nesaf ar gyfer disgyblion sy’n dysgu am y celfyddydau mynegiannol yw i brofi amrywiaeth o gyfleoedd a phrofiadau gwahanol o fewn pob agwedd o’r celfyddydau.’ (Issues in Expressive Arts Curriculum for Early Child</w:t>
      </w:r>
      <w:r w:rsidR="00D33A35">
        <w:rPr>
          <w:rFonts w:ascii="Times New Roman" w:hAnsi="Times New Roman" w:cs="Times New Roman"/>
          <w:lang w:val="cy-GB"/>
        </w:rPr>
        <w:t xml:space="preserve">hood, 1996.) Cryfheuodd Eisner </w:t>
      </w:r>
      <w:r w:rsidRPr="007B2819">
        <w:rPr>
          <w:rFonts w:ascii="Times New Roman" w:hAnsi="Times New Roman" w:cs="Times New Roman"/>
          <w:lang w:val="cy-GB"/>
        </w:rPr>
        <w:t xml:space="preserve">fy mhenderfyniad o ddewis un weithgaredd o bob un o’r pynciau uchod hefyd gan ddweud bod ‘profiadau gyda amrywiaeth o gyfryngau yn ysgogi ac yn ysbrydoli’r plant wrth ddysgu’ </w:t>
      </w:r>
      <w:r w:rsidR="00D33A35">
        <w:rPr>
          <w:rFonts w:ascii="Times New Roman" w:hAnsi="Times New Roman" w:cs="Times New Roman"/>
          <w:lang w:val="cy-GB"/>
        </w:rPr>
        <w:t xml:space="preserve">(1991) </w:t>
      </w:r>
    </w:p>
    <w:p w14:paraId="04AB163C" w14:textId="12A424EE" w:rsidR="006D6156" w:rsidRDefault="007B2819" w:rsidP="00BA3F08">
      <w:pPr>
        <w:spacing w:line="360" w:lineRule="auto"/>
        <w:rPr>
          <w:rFonts w:ascii="Times New Roman" w:hAnsi="Times New Roman"/>
          <w:lang w:val="cy-GB"/>
        </w:rPr>
      </w:pPr>
      <w:r w:rsidRPr="007B2819">
        <w:rPr>
          <w:rFonts w:ascii="Times New Roman" w:hAnsi="Times New Roman"/>
          <w:lang w:val="cy-GB"/>
        </w:rPr>
        <w:t xml:space="preserve">Y gweithgaredd cyntaf yr wyf wedi penderfynu defnyddio yw gweithgaredd Celf a Dylunio. Er mwyn cychwyn y wers byddwn ni fel dosbarth </w:t>
      </w:r>
      <w:r w:rsidR="00D33A35">
        <w:rPr>
          <w:rFonts w:ascii="Times New Roman" w:hAnsi="Times New Roman"/>
          <w:lang w:val="cy-GB"/>
        </w:rPr>
        <w:t xml:space="preserve">fel rhan o’r cyflwyniad </w:t>
      </w:r>
      <w:r w:rsidRPr="007B2819">
        <w:rPr>
          <w:rFonts w:ascii="Times New Roman" w:hAnsi="Times New Roman"/>
          <w:lang w:val="cy-GB"/>
        </w:rPr>
        <w:t>yn edrych ar yr arlunydd Kyffin Williams sef arlunydd o Gymru. Sir John ‘Kyffin’ Williams yw arlunydd a gafodd i eni ar y nawfed o Fai 1918 ym Mhwllfanogl sydd wedi ei leoli yn Ynys Môn a buodd i farw ar y cyntaf o Fedi 2006. Fe ddaeth yn adnabyddus o’i wa</w:t>
      </w:r>
      <w:r w:rsidR="00D33A35">
        <w:rPr>
          <w:rFonts w:ascii="Times New Roman" w:hAnsi="Times New Roman"/>
          <w:lang w:val="cy-GB"/>
        </w:rPr>
        <w:t xml:space="preserve">ith paentio </w:t>
      </w:r>
      <w:r w:rsidRPr="007B2819">
        <w:rPr>
          <w:rFonts w:ascii="Times New Roman" w:hAnsi="Times New Roman"/>
          <w:lang w:val="cy-GB"/>
        </w:rPr>
        <w:t xml:space="preserve">oedd yn cael i ysbrydoli gan dirweddau a thiroedd fferm Gymreig. Astudiodd ef yn Ysgol Celf Gain yn Llundain yn 1941 er gwaethaf anawsterau academaidd. Gan edrych ar ei waith ef mewn dyfnder mae hyn yn hybu’r agwedd ddiwylliannol o’r Cwricwlwm Cymreig yn y dosbarth a’r sgil yn benodol o </w:t>
      </w:r>
    </w:p>
    <w:p w14:paraId="6C502DCA" w14:textId="7030BB70" w:rsidR="006D6156" w:rsidRDefault="00FE06A8" w:rsidP="006D6156">
      <w:pPr>
        <w:spacing w:line="360" w:lineRule="auto"/>
        <w:ind w:left="1440"/>
        <w:rPr>
          <w:rFonts w:ascii="Times New Roman" w:hAnsi="Times New Roman"/>
          <w:lang w:val="cy-GB"/>
        </w:rPr>
      </w:pPr>
      <w:r>
        <w:rPr>
          <w:rFonts w:ascii="Times New Roman" w:hAnsi="Times New Roman"/>
          <w:lang w:val="cy-GB"/>
        </w:rPr>
        <w:t>‘a</w:t>
      </w:r>
      <w:r w:rsidR="007B2819" w:rsidRPr="007B2819">
        <w:rPr>
          <w:rFonts w:ascii="Times New Roman" w:hAnsi="Times New Roman"/>
          <w:lang w:val="cy-GB"/>
        </w:rPr>
        <w:t xml:space="preserve">rchwilio’r celfyddydau creadigol a mynegiannol yng Nghymru a’r traddodiad </w:t>
      </w:r>
    </w:p>
    <w:p w14:paraId="33B34458" w14:textId="77777777" w:rsidR="006D6156" w:rsidRDefault="007B2819" w:rsidP="006D6156">
      <w:pPr>
        <w:spacing w:line="360" w:lineRule="auto"/>
        <w:ind w:left="1440"/>
        <w:rPr>
          <w:rFonts w:ascii="Times New Roman" w:hAnsi="Times New Roman"/>
          <w:lang w:val="cy-GB"/>
        </w:rPr>
      </w:pPr>
      <w:r w:rsidRPr="007B2819">
        <w:rPr>
          <w:rFonts w:ascii="Times New Roman" w:hAnsi="Times New Roman"/>
          <w:lang w:val="cy-GB"/>
        </w:rPr>
        <w:t xml:space="preserve">Celtaidd ehangach; llenyddiaeth, cerddoriaeth, celf, crefft, dawns a chwaraeon </w:t>
      </w:r>
    </w:p>
    <w:p w14:paraId="0B7AFD01" w14:textId="3E297AC7" w:rsidR="006D6156" w:rsidRDefault="007B2819" w:rsidP="006D6156">
      <w:pPr>
        <w:spacing w:line="360" w:lineRule="auto"/>
        <w:ind w:left="1440"/>
        <w:rPr>
          <w:rFonts w:ascii="Times New Roman" w:hAnsi="Times New Roman"/>
          <w:lang w:val="cy-GB"/>
        </w:rPr>
      </w:pPr>
      <w:r w:rsidRPr="007B2819">
        <w:rPr>
          <w:rFonts w:ascii="Times New Roman" w:hAnsi="Times New Roman"/>
          <w:lang w:val="cy-GB"/>
        </w:rPr>
        <w:t xml:space="preserve">tarddiadol a chyfoes.’ (2003:4) </w:t>
      </w:r>
    </w:p>
    <w:p w14:paraId="3727F3E5" w14:textId="6342418C" w:rsidR="00757FA4" w:rsidRPr="000D7317" w:rsidRDefault="007B2819" w:rsidP="006D6156">
      <w:pPr>
        <w:spacing w:line="360" w:lineRule="auto"/>
        <w:rPr>
          <w:rFonts w:ascii="Times New Roman" w:hAnsi="Times New Roman" w:cs="Times New Roman"/>
          <w:lang w:val="cy-GB"/>
        </w:rPr>
      </w:pPr>
      <w:r w:rsidRPr="007B2819">
        <w:rPr>
          <w:rFonts w:ascii="Times New Roman" w:hAnsi="Times New Roman"/>
          <w:lang w:val="cy-GB"/>
        </w:rPr>
        <w:t xml:space="preserve">Bydd hyn yn rhoi cyfle i’r plant ddod yn fwy ymwybodol o enwogion Cymreig a’r gwaith sydd o’u cwmpas. O ran gweithgaredd byddwn yn edrych ar un o luniau Kyffin Williams yn benodol a hynny yw ‘Rhwng Dwy Afon Cyffylliog/Hendre’ ac yn edrych ar wahanol dechnegau celf mae e’n defnyddio yn ei waith. </w:t>
      </w:r>
      <w:r w:rsidR="00F472E2">
        <w:rPr>
          <w:rFonts w:ascii="Times New Roman" w:hAnsi="Times New Roman"/>
          <w:lang w:val="cy-GB"/>
        </w:rPr>
        <w:t xml:space="preserve">(Gwleir Atodiad 3). </w:t>
      </w:r>
      <w:r w:rsidRPr="007B2819">
        <w:rPr>
          <w:rFonts w:ascii="Times New Roman" w:hAnsi="Times New Roman"/>
          <w:lang w:val="cy-GB"/>
        </w:rPr>
        <w:t xml:space="preserve">Penderfynais ar y llun hwn gan ei fod yn adlewyrchu amryw o dechnegau paentio megis tôn, gwead, patrwm a chysgodion ac yn amlwg mae’r technegau hyn yn rhan allweddol o ddealltwriaeth disgyblion cyfnod allweddol 2 wrth iddyn nhw ddatblygu eu sgiliau celfyddydol. </w:t>
      </w:r>
      <w:r w:rsidR="00D33A35">
        <w:rPr>
          <w:rFonts w:ascii="Times New Roman" w:hAnsi="Times New Roman"/>
          <w:lang w:val="cy-GB"/>
        </w:rPr>
        <w:t xml:space="preserve">Er mai waith celf sydd o dan sylw mae gan y celfyddydau potensial o gyfoethogi pynciau eraill sef </w:t>
      </w:r>
      <w:r w:rsidR="00FE06A8">
        <w:rPr>
          <w:rFonts w:ascii="Times New Roman" w:hAnsi="Times New Roman"/>
          <w:lang w:val="cy-GB"/>
        </w:rPr>
        <w:t>cerddoriaeth yn y cyd-destun hwn g</w:t>
      </w:r>
      <w:r w:rsidR="00D33A35">
        <w:rPr>
          <w:rFonts w:ascii="Times New Roman" w:hAnsi="Times New Roman"/>
          <w:lang w:val="cy-GB"/>
        </w:rPr>
        <w:t xml:space="preserve">an fod y geiriau uchod megis gwead a phatrwm yn perthyn i’r elfennau cerddorol sydd angen ystyried wrth addysgu cerddoriaeth i’r disgyblion. </w:t>
      </w:r>
      <w:r w:rsidRPr="007B2819">
        <w:rPr>
          <w:rFonts w:ascii="Times New Roman" w:hAnsi="Times New Roman"/>
          <w:lang w:val="cy-GB"/>
        </w:rPr>
        <w:t>Ar ôl cofno</w:t>
      </w:r>
      <w:r w:rsidR="00D33A35">
        <w:rPr>
          <w:rFonts w:ascii="Times New Roman" w:hAnsi="Times New Roman"/>
          <w:lang w:val="cy-GB"/>
        </w:rPr>
        <w:t xml:space="preserve">di’r amryw o dechnegau gwahanol, ar gyfer y prif weithgaredd, </w:t>
      </w:r>
      <w:r w:rsidRPr="007B2819">
        <w:rPr>
          <w:rFonts w:ascii="Times New Roman" w:hAnsi="Times New Roman"/>
          <w:lang w:val="cy-GB"/>
        </w:rPr>
        <w:t xml:space="preserve">bydd y plant fel unigolion yn mynd ati i ymarfer yr ystod o dechnegau gan ddefnyddio dychymyg nhw eu hunain i greu llun sy’n adlewyrchu naill ai erchyllterau’r rhyfel neu ddewrder y milwyr yn ystod y Rhyfel Byd Cyntaf. </w:t>
      </w:r>
      <w:r w:rsidRPr="007B2819">
        <w:rPr>
          <w:rFonts w:ascii="Times New Roman" w:hAnsi="Times New Roman" w:cs="Times New Roman"/>
          <w:lang w:val="cy-GB"/>
        </w:rPr>
        <w:t>Ceir cyfle i ddewis ystod o ddefnyddiau i ymarfer</w:t>
      </w:r>
      <w:r w:rsidR="000D7317">
        <w:rPr>
          <w:rFonts w:ascii="Times New Roman" w:hAnsi="Times New Roman" w:cs="Times New Roman"/>
          <w:lang w:val="cy-GB"/>
        </w:rPr>
        <w:t xml:space="preserve"> y technegau megis paent, sialc, penisiliau lliw ac ati. Byddaf </w:t>
      </w:r>
      <w:r w:rsidRPr="007B2819">
        <w:rPr>
          <w:rFonts w:ascii="Times New Roman" w:hAnsi="Times New Roman" w:cs="Times New Roman"/>
          <w:lang w:val="cy-GB"/>
        </w:rPr>
        <w:t>yn manteisio ar y cyfle o ddangos syniadau i’r disgyblion er mwyn sbarduno syniadau ond ni fydd y dy</w:t>
      </w:r>
      <w:r w:rsidR="00023594">
        <w:rPr>
          <w:rFonts w:ascii="Times New Roman" w:hAnsi="Times New Roman" w:cs="Times New Roman"/>
          <w:lang w:val="cy-GB"/>
        </w:rPr>
        <w:t>sgwyr yn efelychu'r lluniau. I</w:t>
      </w:r>
      <w:r w:rsidRPr="007B2819">
        <w:rPr>
          <w:rFonts w:ascii="Times New Roman" w:hAnsi="Times New Roman" w:cs="Times New Roman"/>
          <w:lang w:val="cy-GB"/>
        </w:rPr>
        <w:t xml:space="preserve"> glo</w:t>
      </w:r>
      <w:r w:rsidR="00023594">
        <w:rPr>
          <w:rFonts w:ascii="Times New Roman" w:hAnsi="Times New Roman" w:cs="Times New Roman"/>
          <w:lang w:val="cy-GB"/>
        </w:rPr>
        <w:t>i’r wers</w:t>
      </w:r>
      <w:r w:rsidRPr="007B2819">
        <w:rPr>
          <w:rFonts w:ascii="Times New Roman" w:hAnsi="Times New Roman" w:cs="Times New Roman"/>
          <w:lang w:val="cy-GB"/>
        </w:rPr>
        <w:t xml:space="preserve"> byddaf yn defnyddio ffyn lolipop er mwyn arddangos enghreifftiau o waith y plant a</w:t>
      </w:r>
      <w:r w:rsidR="00023594">
        <w:rPr>
          <w:rFonts w:ascii="Times New Roman" w:hAnsi="Times New Roman" w:cs="Times New Roman"/>
          <w:lang w:val="cy-GB"/>
        </w:rPr>
        <w:t xml:space="preserve">c yna byddaf yn rhoi digon o </w:t>
      </w:r>
      <w:r w:rsidRPr="007B2819">
        <w:rPr>
          <w:rFonts w:ascii="Times New Roman" w:hAnsi="Times New Roman" w:cs="Times New Roman"/>
          <w:lang w:val="cy-GB"/>
        </w:rPr>
        <w:t xml:space="preserve">amser meddwl i weddill y dosbarth o fewn grwpiau i benderfynu ar ddwy seren a dymuniad ar gyfer y darn o waith. </w:t>
      </w:r>
      <w:r w:rsidR="000D7317">
        <w:rPr>
          <w:rFonts w:ascii="Times New Roman" w:hAnsi="Times New Roman" w:cs="Times New Roman"/>
          <w:lang w:val="cy-GB"/>
        </w:rPr>
        <w:t>Dadleua Black a Wiliam bod dwy seren ddim yn digon wrth asesu gwaith</w:t>
      </w:r>
      <w:r w:rsidR="00FE06A8">
        <w:rPr>
          <w:rFonts w:ascii="Times New Roman" w:hAnsi="Times New Roman" w:cs="Times New Roman"/>
          <w:lang w:val="cy-GB"/>
        </w:rPr>
        <w:t>,</w:t>
      </w:r>
      <w:r w:rsidR="000D7317">
        <w:rPr>
          <w:rFonts w:ascii="Times New Roman" w:hAnsi="Times New Roman" w:cs="Times New Roman"/>
          <w:lang w:val="cy-GB"/>
        </w:rPr>
        <w:t xml:space="preserve"> er hyn</w:t>
      </w:r>
      <w:r w:rsidR="00FE06A8">
        <w:rPr>
          <w:rFonts w:ascii="Times New Roman" w:hAnsi="Times New Roman" w:cs="Times New Roman"/>
          <w:lang w:val="cy-GB"/>
        </w:rPr>
        <w:t>,</w:t>
      </w:r>
      <w:r w:rsidR="000D7317">
        <w:rPr>
          <w:rFonts w:ascii="Times New Roman" w:hAnsi="Times New Roman" w:cs="Times New Roman"/>
          <w:lang w:val="cy-GB"/>
        </w:rPr>
        <w:t xml:space="preserve"> o fy mhrofiadau i hyd yn hyn o fewn ysgolion dwy seren maent yn eu defnyddio. (Inside the Black Box, 2001) Dywedwyd yn nh</w:t>
      </w:r>
      <w:r w:rsidRPr="007B2819">
        <w:rPr>
          <w:rFonts w:ascii="Times New Roman" w:hAnsi="Times New Roman" w:cs="Times New Roman"/>
          <w:lang w:val="cy-GB"/>
        </w:rPr>
        <w:t>ogfen Celf cyfnod allweddol 2</w:t>
      </w:r>
      <w:r w:rsidR="000D7317">
        <w:rPr>
          <w:rFonts w:ascii="Times New Roman" w:hAnsi="Times New Roman" w:cs="Times New Roman"/>
          <w:lang w:val="cy-GB"/>
        </w:rPr>
        <w:t xml:space="preserve"> gan Llywodraeth Cymru</w:t>
      </w:r>
      <w:r w:rsidRPr="007B2819">
        <w:rPr>
          <w:rFonts w:ascii="Times New Roman" w:hAnsi="Times New Roman" w:cs="Times New Roman"/>
          <w:lang w:val="cy-GB"/>
        </w:rPr>
        <w:t xml:space="preserve"> bod angen i ddisgyblion cael cyfle i </w:t>
      </w:r>
      <w:r w:rsidR="000D7317">
        <w:rPr>
          <w:rFonts w:ascii="Times New Roman" w:hAnsi="Times New Roman" w:cs="Times New Roman"/>
          <w:lang w:val="cy-GB"/>
        </w:rPr>
        <w:t xml:space="preserve">gyflawni tri phrif elfen o gelf sef </w:t>
      </w:r>
      <w:r w:rsidRPr="007B2819">
        <w:rPr>
          <w:rFonts w:ascii="Times New Roman" w:hAnsi="Times New Roman" w:cs="Times New Roman"/>
          <w:lang w:val="cy-GB"/>
        </w:rPr>
        <w:t>deall, ymchwilio a gwneud. Wrth gynnal y gweithgaredd hwn rwy’n annog o leiaf un</w:t>
      </w:r>
      <w:r>
        <w:rPr>
          <w:rFonts w:ascii="Times New Roman" w:hAnsi="Times New Roman" w:cs="Times New Roman"/>
          <w:lang w:val="cy-GB"/>
        </w:rPr>
        <w:t xml:space="preserve"> sgil o bob un o’r cyfleodd hyn</w:t>
      </w:r>
      <w:r w:rsidR="00C630EC" w:rsidRPr="009E077A">
        <w:rPr>
          <w:rFonts w:ascii="Times New Roman" w:hAnsi="Times New Roman" w:cs="Times New Roman"/>
          <w:lang w:val="cy-GB"/>
        </w:rPr>
        <w:t xml:space="preserve">. </w:t>
      </w:r>
      <w:r w:rsidRPr="007B2819">
        <w:rPr>
          <w:rFonts w:ascii="Times New Roman" w:hAnsi="Times New Roman" w:cs="Times New Roman"/>
          <w:lang w:val="cy-GB"/>
        </w:rPr>
        <w:t xml:space="preserve">O ran deall mae’r disgyblion yn cael eu ‘hysgogi a’u hysbrydoli gan: artistiaid, crefftwyr a dylunwyr eraill, gwaith celf a chrefft a dylunio lleol a Cymreig,’ o ran ymchwilio maen nhw’n cael </w:t>
      </w:r>
      <w:r w:rsidR="000D7317">
        <w:rPr>
          <w:rFonts w:ascii="Times New Roman" w:hAnsi="Times New Roman" w:cs="Times New Roman"/>
          <w:lang w:val="cy-GB"/>
        </w:rPr>
        <w:t xml:space="preserve">y </w:t>
      </w:r>
      <w:r w:rsidRPr="007B2819">
        <w:rPr>
          <w:rFonts w:ascii="Times New Roman" w:hAnsi="Times New Roman" w:cs="Times New Roman"/>
          <w:lang w:val="cy-GB"/>
        </w:rPr>
        <w:t xml:space="preserve">cyfle i ‘ddethol a chofnodi ar sail: gwaith arsylwi ac o’r dychymyg’ ac o ran gwneud bydd y disgyblion yn datblygu’r sgil o ‘archwilio, arbrofi a chymhwyso elfennau iaith weledol, gyffyrddol a synhwyraidd celf, crefft a dylunio’ megis tôn, gwead a phatrwm. (Cwricwlwm Cyfnod Allweddol 2 Celf a Dylunio 2008:12-13). O ganlyniad felly </w:t>
      </w:r>
      <w:r w:rsidR="000D7317">
        <w:rPr>
          <w:rFonts w:ascii="Times New Roman" w:hAnsi="Times New Roman" w:cs="Times New Roman"/>
          <w:lang w:val="cy-GB"/>
        </w:rPr>
        <w:t xml:space="preserve">bydd </w:t>
      </w:r>
      <w:r w:rsidRPr="007B2819">
        <w:rPr>
          <w:rFonts w:ascii="Times New Roman" w:hAnsi="Times New Roman" w:cs="Times New Roman"/>
          <w:lang w:val="cy-GB"/>
        </w:rPr>
        <w:t>y gweithgaredd hwn yn magu llawer o sgiliau allweddol a throsglwyddadwy sy’n galw am greadigrwydd a syniadau gwreiddiol a ddychmygus y disgyblion. Yn ôl Art Costa sef y dyn cyntaf i feddwl am ‘Arferion Meddwl’ sef un deg chwe ffordd o ddatrys problemau, mae bod yn ddychmygus yn un ohonynt.</w:t>
      </w:r>
    </w:p>
    <w:p w14:paraId="59995AB9" w14:textId="77777777" w:rsidR="001027CB" w:rsidRDefault="001027CB" w:rsidP="00BA3F08">
      <w:pPr>
        <w:spacing w:line="360" w:lineRule="auto"/>
        <w:rPr>
          <w:rFonts w:ascii="Times New Roman" w:hAnsi="Times New Roman" w:cs="Times New Roman"/>
          <w:lang w:val="cy-GB"/>
        </w:rPr>
      </w:pPr>
    </w:p>
    <w:p w14:paraId="38AD980B" w14:textId="26A46BDE" w:rsidR="001027CB" w:rsidRPr="009E077A" w:rsidRDefault="001027CB" w:rsidP="001027CB">
      <w:pPr>
        <w:spacing w:line="360" w:lineRule="auto"/>
        <w:rPr>
          <w:rFonts w:ascii="Times New Roman" w:hAnsi="Times New Roman" w:cs="Times New Roman"/>
          <w:lang w:val="cy-GB"/>
        </w:rPr>
      </w:pPr>
      <w:r>
        <w:rPr>
          <w:rFonts w:ascii="Times New Roman" w:hAnsi="Times New Roman" w:cs="Times New Roman"/>
          <w:b/>
          <w:sz w:val="28"/>
          <w:u w:val="single"/>
          <w:lang w:val="cy-GB"/>
        </w:rPr>
        <w:t>Gweithgaredd 2</w:t>
      </w:r>
      <w:r w:rsidRPr="009E077A">
        <w:rPr>
          <w:rFonts w:ascii="Times New Roman" w:hAnsi="Times New Roman" w:cs="Times New Roman"/>
          <w:b/>
          <w:sz w:val="28"/>
          <w:u w:val="single"/>
          <w:lang w:val="cy-GB"/>
        </w:rPr>
        <w:t xml:space="preserve">: </w:t>
      </w:r>
    </w:p>
    <w:p w14:paraId="0472E997" w14:textId="693521BC" w:rsidR="001027CB" w:rsidRPr="009E077A" w:rsidRDefault="007B2819" w:rsidP="001027CB">
      <w:pPr>
        <w:spacing w:line="360" w:lineRule="auto"/>
        <w:rPr>
          <w:rFonts w:ascii="Times New Roman" w:hAnsi="Times New Roman" w:cs="Times New Roman"/>
          <w:color w:val="222222"/>
          <w:lang w:val="cy-GB"/>
        </w:rPr>
      </w:pPr>
      <w:r w:rsidRPr="007B2819">
        <w:rPr>
          <w:rFonts w:ascii="Times New Roman" w:hAnsi="Times New Roman" w:cs="Times New Roman"/>
          <w:color w:val="222222"/>
          <w:lang w:val="cy-GB"/>
        </w:rPr>
        <w:t>Yr ail weithgaredd sydd gennyf yw w</w:t>
      </w:r>
      <w:r w:rsidR="000D7317">
        <w:rPr>
          <w:rFonts w:ascii="Times New Roman" w:hAnsi="Times New Roman" w:cs="Times New Roman"/>
          <w:color w:val="222222"/>
          <w:lang w:val="cy-GB"/>
        </w:rPr>
        <w:t xml:space="preserve">eithgaredd Cerddoriaeth. Dywedwyd o fewn erthygl gan </w:t>
      </w:r>
      <w:r w:rsidRPr="007B2819">
        <w:rPr>
          <w:rFonts w:ascii="Times New Roman" w:hAnsi="Times New Roman" w:cs="Times New Roman"/>
          <w:color w:val="222222"/>
          <w:lang w:val="cy-GB"/>
        </w:rPr>
        <w:t>Susan Hallam mai un o fuddion cerddoriaeth yw bod ‘sgiliau symud cydlynol yn cael i ddatblygu wrth ddysgu i chwarae offerynnau.’ (The Power of Music: it’s impact on the intellectual, social and personal development of children</w:t>
      </w:r>
      <w:r w:rsidR="000D7317">
        <w:rPr>
          <w:rFonts w:ascii="Times New Roman" w:hAnsi="Times New Roman" w:cs="Times New Roman"/>
          <w:color w:val="222222"/>
          <w:lang w:val="cy-GB"/>
        </w:rPr>
        <w:t xml:space="preserve"> and young people. 2010:281) Wrth ddarllen y rhan hwn </w:t>
      </w:r>
      <w:r w:rsidRPr="007B2819">
        <w:rPr>
          <w:rFonts w:ascii="Times New Roman" w:hAnsi="Times New Roman" w:cs="Times New Roman"/>
          <w:color w:val="222222"/>
          <w:lang w:val="cy-GB"/>
        </w:rPr>
        <w:t>penderfynais byddai cynllunio weithgaredd sy’n defnyddio offerynnau yn un fanteisiol iawn. Cynhwysa’r g</w:t>
      </w:r>
      <w:r w:rsidR="008B1AAF">
        <w:rPr>
          <w:rFonts w:ascii="Times New Roman" w:hAnsi="Times New Roman" w:cs="Times New Roman"/>
          <w:color w:val="222222"/>
          <w:lang w:val="cy-GB"/>
        </w:rPr>
        <w:t xml:space="preserve">weithgaredd yr angen i allu greu </w:t>
      </w:r>
      <w:r w:rsidRPr="007B2819">
        <w:rPr>
          <w:rFonts w:ascii="Times New Roman" w:hAnsi="Times New Roman" w:cs="Times New Roman"/>
          <w:color w:val="222222"/>
          <w:lang w:val="cy-GB"/>
        </w:rPr>
        <w:t xml:space="preserve">stori o orymdaith i’r frwydr o’r ffosydd gan ddefnyddio offeryniaeth i gyfansoddi atmosffer amrywiol yr orymdaith. </w:t>
      </w:r>
      <w:r w:rsidR="008B1AAF">
        <w:rPr>
          <w:rFonts w:ascii="Times New Roman" w:hAnsi="Times New Roman" w:cs="Times New Roman"/>
          <w:color w:val="222222"/>
          <w:lang w:val="cy-GB"/>
        </w:rPr>
        <w:t>Bydd y disgyblion yn derbyn sgôr graffeg gyda lluniau o rannau gwahanol y frwydr e.e llun o filwyr yn dringo o’r ffosydd ac yna yn penderfynu wrth gydweithio fel gr</w:t>
      </w:r>
      <w:r w:rsidR="008B1AAF" w:rsidRPr="008B1AAF">
        <w:rPr>
          <w:rFonts w:ascii="Times New Roman" w:hAnsi="Times New Roman" w:cs="Times New Roman"/>
          <w:color w:val="000000"/>
        </w:rPr>
        <w:t>ŵ</w:t>
      </w:r>
      <w:r w:rsidR="008B1AAF">
        <w:rPr>
          <w:rFonts w:ascii="Times New Roman" w:hAnsi="Times New Roman" w:cs="Times New Roman"/>
          <w:color w:val="000000"/>
        </w:rPr>
        <w:t xml:space="preserve">p pa offeryniaeth byddai’n well defnyddio.  </w:t>
      </w:r>
      <w:r w:rsidRPr="007B2819">
        <w:rPr>
          <w:rFonts w:ascii="Times New Roman" w:hAnsi="Times New Roman" w:cs="Times New Roman"/>
          <w:color w:val="222222"/>
          <w:lang w:val="cy-GB"/>
        </w:rPr>
        <w:t>I gychwyn y wers byddaf yn cynorthwyo’r disgyblion wrth feddwl am ba offeryniaeth i ddefnyddio ac i wneud hyn byddwn yn edrych ar gyfansoddiad gan gyfansoddwr sef Ivor Novello. Cafwyd Ivor Novello, David Ivor Davies yn wreiddiol sef cyfansoddwr Cymreig ei eni ar y pymthegfed o Ionawr 1893 yng Nghaerdydd. Daeth Ivor Novello yn enwog am ei gyfansoddiadau a’i actio, daeth i’r brig yn yr ugeinfed ganrif ond buodd i farw ar y chweched o Fawrth 1951. Derbyniwyd ef addysg breifat wrth fyw yng Nghaerdydd ac yna aeth ymlaen i astudio cytgord a gwrthbwynt yng ngholeg yng Nghaerloyw. Yn rhan o’r gweithgaredd byddwn yn edrych ar un cyfansoddiad gan y cyfansoddwr yn benodol a hynny yw ‘Valley of Song – T</w:t>
      </w:r>
      <w:r w:rsidR="00023594">
        <w:rPr>
          <w:rFonts w:ascii="Times New Roman" w:hAnsi="Times New Roman" w:cs="Times New Roman"/>
          <w:color w:val="222222"/>
          <w:lang w:val="cy-GB"/>
        </w:rPr>
        <w:t>he Great War.’ (Gwelir atodiad 4</w:t>
      </w:r>
      <w:r w:rsidRPr="007B2819">
        <w:rPr>
          <w:rFonts w:ascii="Times New Roman" w:hAnsi="Times New Roman" w:cs="Times New Roman"/>
          <w:color w:val="222222"/>
          <w:lang w:val="cy-GB"/>
        </w:rPr>
        <w:t>) Wrth edrych ar ei waith ef yn benodol mae’n annog yr agwedd hanesyddol o’r Cwricwlwm Cymreig a’r sgil yn benodol o:</w:t>
      </w:r>
    </w:p>
    <w:p w14:paraId="2FCB0BE0" w14:textId="5A69B93D" w:rsidR="00C168D6" w:rsidRDefault="001027CB" w:rsidP="001027CB">
      <w:pPr>
        <w:spacing w:line="360" w:lineRule="auto"/>
        <w:ind w:left="1440"/>
        <w:rPr>
          <w:rFonts w:ascii="Times New Roman" w:hAnsi="Times New Roman" w:cs="Times New Roman"/>
          <w:color w:val="222222"/>
          <w:lang w:val="cy-GB"/>
        </w:rPr>
      </w:pPr>
      <w:r w:rsidRPr="009E077A">
        <w:rPr>
          <w:rFonts w:ascii="Times New Roman" w:hAnsi="Times New Roman" w:cs="Times New Roman"/>
          <w:color w:val="222222"/>
          <w:lang w:val="cy-GB"/>
        </w:rPr>
        <w:t>‘</w:t>
      </w:r>
      <w:r w:rsidR="00C168D6">
        <w:rPr>
          <w:rFonts w:ascii="Times New Roman" w:hAnsi="Times New Roman" w:cs="Times New Roman"/>
          <w:color w:val="222222"/>
          <w:lang w:val="cy-GB"/>
        </w:rPr>
        <w:t xml:space="preserve">Deall sut mae bywydau a chymdogaethau wedi’u llunio gan y gorffennol, drwy </w:t>
      </w:r>
    </w:p>
    <w:p w14:paraId="0B33B9C0" w14:textId="13954704" w:rsidR="00C168D6" w:rsidRDefault="00C168D6" w:rsidP="001027CB">
      <w:pPr>
        <w:spacing w:line="360" w:lineRule="auto"/>
        <w:ind w:left="1440"/>
        <w:rPr>
          <w:rFonts w:ascii="Times New Roman" w:hAnsi="Times New Roman" w:cs="Times New Roman"/>
          <w:color w:val="222222"/>
          <w:lang w:val="cy-GB"/>
        </w:rPr>
      </w:pPr>
      <w:r>
        <w:rPr>
          <w:rFonts w:ascii="Times New Roman" w:hAnsi="Times New Roman" w:cs="Times New Roman"/>
          <w:color w:val="222222"/>
          <w:lang w:val="cy-GB"/>
        </w:rPr>
        <w:t>ddysgu am hanes Cymru, a’i hagweddau gwleidyddol, economaidd, cymdeithasol</w:t>
      </w:r>
    </w:p>
    <w:p w14:paraId="59BF1BAB" w14:textId="4EB423FD" w:rsidR="00C168D6" w:rsidRDefault="00C168D6" w:rsidP="001027CB">
      <w:pPr>
        <w:spacing w:line="360" w:lineRule="auto"/>
        <w:ind w:left="1440"/>
        <w:rPr>
          <w:rFonts w:ascii="Times New Roman" w:hAnsi="Times New Roman" w:cs="Times New Roman"/>
          <w:color w:val="222222"/>
          <w:lang w:val="cy-GB"/>
        </w:rPr>
      </w:pPr>
      <w:r>
        <w:rPr>
          <w:rFonts w:ascii="Times New Roman" w:hAnsi="Times New Roman" w:cs="Times New Roman"/>
          <w:color w:val="222222"/>
          <w:lang w:val="cy-GB"/>
        </w:rPr>
        <w:t>ac economiadd.’ (Datblygu’r Cwriwclwm Cymreig, 2003:5)</w:t>
      </w:r>
    </w:p>
    <w:p w14:paraId="4955902F" w14:textId="55DA4620" w:rsidR="001027CB" w:rsidRPr="009E077A" w:rsidRDefault="007B2819" w:rsidP="001027CB">
      <w:pPr>
        <w:spacing w:line="360" w:lineRule="auto"/>
        <w:rPr>
          <w:rFonts w:ascii="Times New Roman" w:hAnsi="Times New Roman" w:cs="Times New Roman"/>
          <w:lang w:val="cy-GB"/>
        </w:rPr>
      </w:pPr>
      <w:r w:rsidRPr="007B2819">
        <w:rPr>
          <w:rFonts w:ascii="Times New Roman" w:hAnsi="Times New Roman" w:cs="Times New Roman"/>
          <w:lang w:val="cy-GB"/>
        </w:rPr>
        <w:t xml:space="preserve">Yn ogystal â gwrando ar y cyfansoddiad byddaf hefyd yn tynnu sylw’r disgyblion at yr wyth elfen benodol o gerdd megis traw, cyflymder, parhad ac ati. </w:t>
      </w:r>
      <w:r w:rsidR="00023594">
        <w:rPr>
          <w:rFonts w:ascii="Times New Roman" w:hAnsi="Times New Roman" w:cs="Times New Roman"/>
          <w:lang w:val="cy-GB"/>
        </w:rPr>
        <w:t xml:space="preserve">Mae </w:t>
      </w:r>
      <w:r w:rsidRPr="007B2819">
        <w:rPr>
          <w:rFonts w:ascii="Times New Roman" w:hAnsi="Times New Roman" w:cs="Times New Roman"/>
          <w:lang w:val="cy-GB"/>
        </w:rPr>
        <w:t>defnyddio’r elfennau cerddorol yn enwedig o dan y thema Rhyfel Byd Cyntaf yn ffordd o ddatblygu gwaith llythrennedd y disgyblion hefyd. O dan y thema hon, perthnasau amryw o eiriau anghyfarwydd megis dymchwel neu erchyllterau ac yn amlwg fel athrawes byddaf yn esbonio pob gair anghyfarwydd i’r plant ond tybed felly a yw’r disgyblion gwir yn deall sylfaen y gair heb weld y gair yn cael i gyfleu o few</w:t>
      </w:r>
      <w:r w:rsidR="008B1AAF">
        <w:rPr>
          <w:rFonts w:ascii="Times New Roman" w:hAnsi="Times New Roman" w:cs="Times New Roman"/>
          <w:lang w:val="cy-GB"/>
        </w:rPr>
        <w:t xml:space="preserve">n lluniau neu ddarn cerddorol. O hyn felly penderfynais y byddai </w:t>
      </w:r>
      <w:r w:rsidRPr="007B2819">
        <w:rPr>
          <w:rFonts w:ascii="Times New Roman" w:hAnsi="Times New Roman" w:cs="Times New Roman"/>
          <w:lang w:val="cy-GB"/>
        </w:rPr>
        <w:t xml:space="preserve">defnyddio offerynnau i gyfleu atmosffer gwahanol y rhyfel yn dyfnhau'r dysgu. </w:t>
      </w:r>
      <w:r w:rsidR="00DD3E61" w:rsidRPr="009E077A">
        <w:rPr>
          <w:rFonts w:ascii="Times New Roman" w:hAnsi="Times New Roman" w:cs="Times New Roman"/>
          <w:lang w:val="cy-GB"/>
        </w:rPr>
        <w:t xml:space="preserve">Gan edrych ar y cyfansoddiad yma sy’n cynnwys lluniau o’r milwyr yn symud yn ystod y frwydr mae’n rhoi syniad i’r disgyblion o sut oedd fywydau yn cael i fyw yn ystod y Rhyfel Byd Cyntaf. </w:t>
      </w:r>
      <w:r w:rsidR="00023594">
        <w:rPr>
          <w:rFonts w:ascii="Times New Roman" w:hAnsi="Times New Roman" w:cs="Times New Roman"/>
          <w:lang w:val="cy-GB"/>
        </w:rPr>
        <w:t xml:space="preserve">Cynorthwya hyn </w:t>
      </w:r>
      <w:r w:rsidR="00DD3E61">
        <w:rPr>
          <w:rFonts w:ascii="Times New Roman" w:hAnsi="Times New Roman" w:cs="Times New Roman"/>
          <w:lang w:val="cy-GB"/>
        </w:rPr>
        <w:t>hefyd</w:t>
      </w:r>
      <w:r w:rsidR="00DD3E61" w:rsidRPr="009E077A">
        <w:rPr>
          <w:rFonts w:ascii="Times New Roman" w:hAnsi="Times New Roman" w:cs="Times New Roman"/>
          <w:lang w:val="cy-GB"/>
        </w:rPr>
        <w:t xml:space="preserve"> wrth</w:t>
      </w:r>
      <w:r w:rsidR="00023594">
        <w:rPr>
          <w:rFonts w:ascii="Times New Roman" w:hAnsi="Times New Roman" w:cs="Times New Roman"/>
          <w:lang w:val="cy-GB"/>
        </w:rPr>
        <w:t xml:space="preserve"> roi’r </w:t>
      </w:r>
      <w:r w:rsidR="00DD3E61" w:rsidRPr="009E077A">
        <w:rPr>
          <w:rFonts w:ascii="Times New Roman" w:hAnsi="Times New Roman" w:cs="Times New Roman"/>
          <w:lang w:val="cy-GB"/>
        </w:rPr>
        <w:t xml:space="preserve">cyfle i </w:t>
      </w:r>
      <w:r w:rsidR="00023594">
        <w:rPr>
          <w:rFonts w:ascii="Times New Roman" w:hAnsi="Times New Roman" w:cs="Times New Roman"/>
          <w:lang w:val="cy-GB"/>
        </w:rPr>
        <w:t>ddisgyblion g</w:t>
      </w:r>
      <w:r w:rsidR="00DD3E61" w:rsidRPr="009E077A">
        <w:rPr>
          <w:rFonts w:ascii="Times New Roman" w:hAnsi="Times New Roman" w:cs="Times New Roman"/>
          <w:lang w:val="cy-GB"/>
        </w:rPr>
        <w:t>wrando ar sut y mae Ivor Novello yn defnyddio’r offeryniaeth yn ei ddarn ef.</w:t>
      </w:r>
    </w:p>
    <w:p w14:paraId="11855419" w14:textId="7799CBFE" w:rsidR="008F1FB6" w:rsidRDefault="007B2819" w:rsidP="00BA3F08">
      <w:pPr>
        <w:spacing w:line="360" w:lineRule="auto"/>
        <w:rPr>
          <w:rFonts w:ascii="Times New Roman" w:hAnsi="Times New Roman" w:cs="Times New Roman"/>
          <w:lang w:val="cy-GB"/>
        </w:rPr>
      </w:pPr>
      <w:r w:rsidRPr="007B2819">
        <w:rPr>
          <w:rFonts w:ascii="Times New Roman" w:hAnsi="Times New Roman" w:cs="Times New Roman"/>
          <w:lang w:val="cy-GB"/>
        </w:rPr>
        <w:t>Bydd y prif weithgaredd o gyfansoddi stori yn cymryd lle o fewn grwpiau a bydd pob grŵp yn perfformio’r stori i’r dosbarth ac yn cael i ffilmio. Defnyddia’r gweithgaredd felly'r fframwaith cymhwysedd digidol a hynny yw’r ‘llinyn: cynhyrchu, elfen:creu a’r sgil o greu, casglu a chyfuno ystod o destun, delwedd, sain, animeiddiad a fideo at ddibenion penodol.’ (Dogfen Fframwaith Cymhwysedd Digidol 2016). Bydd y disgyblion yn mynd ati i drafod pa deimladau sydd angen cael i gynnwys yn y stori, pa offeryniaeth sy’n medru creu atmosfferau gwahanol ond hefyd pa fath o symudiadau oedd y milwyr yn gwneud wrth orymdeithio o’r ffosydd i’r frwydr. I gloi'r wers byddaf yn rhannu’r recordiau allan i bob grŵp gan sicrhau nad yw un grŵp yn derbyn recordiad nhw ac yna bydd angen i’r grwpiau marcio’r perfformiad y maen nhw wedi ei dderbyn yn erbyn y meini prawf llwyddiant. Atega’r cwricwlwm</w:t>
      </w:r>
      <w:r w:rsidR="00D85934">
        <w:rPr>
          <w:rFonts w:ascii="Times New Roman" w:hAnsi="Times New Roman" w:cs="Times New Roman"/>
          <w:lang w:val="cy-GB"/>
        </w:rPr>
        <w:t xml:space="preserve"> Cerddoriaeth yng Nghyfnod Allweddol 2 </w:t>
      </w:r>
      <w:r w:rsidRPr="007B2819">
        <w:rPr>
          <w:rFonts w:ascii="Times New Roman" w:hAnsi="Times New Roman" w:cs="Times New Roman"/>
          <w:lang w:val="cy-GB"/>
        </w:rPr>
        <w:t xml:space="preserve"> tair rhan allweddol wrth ddatblygu sgiliau cerddorol a hynny yw perfformio, cyfansoddi a gwerthuso. </w:t>
      </w:r>
      <w:r w:rsidR="006008A9" w:rsidRPr="006008A9">
        <w:rPr>
          <w:rFonts w:ascii="Times New Roman" w:hAnsi="Times New Roman" w:cs="Times New Roman"/>
          <w:lang w:val="cy-GB"/>
        </w:rPr>
        <w:t>Deillia un sgil o bob un agwedd wrth i ddisgyblion gymryd rhan yn y gweithgaredd hwn. O ran perfformio byddan nhw’n datblygu’r sgil o ‘chwarae offerynnau, gan ddefnyddio technegau chwarae priodol a dangos deheurwydd cynyddol a rheolaeth gynyddol ar sain,’ y sgil o ‘greu cerddoriaeth yn fyrfyfyr, cyfansoddi a threfnu cerddoriaeth trwy gyfleu syniadau ac emosiynau trwy gerddoriaeth’ o’r elfen cyfansoddi ac yn olaf ar gyfer gwerthuso byddan nhw’n cyflawni’r sgil o ‘wrando ar gerddoriaeth a’i gwerthuso trwy adnabod a disgrifio nodweddion cerddorol.’</w:t>
      </w:r>
    </w:p>
    <w:p w14:paraId="5D9D2D6F" w14:textId="77777777" w:rsidR="001027CB" w:rsidRDefault="001027CB" w:rsidP="00BA3F08">
      <w:pPr>
        <w:spacing w:line="360" w:lineRule="auto"/>
        <w:rPr>
          <w:rFonts w:ascii="Times New Roman" w:hAnsi="Times New Roman" w:cs="Times New Roman"/>
          <w:lang w:val="cy-GB"/>
        </w:rPr>
      </w:pPr>
    </w:p>
    <w:p w14:paraId="3EA5D864" w14:textId="60492648" w:rsidR="00DD3E61" w:rsidRPr="009E077A" w:rsidRDefault="00DD3E61" w:rsidP="00DD3E61">
      <w:pPr>
        <w:spacing w:line="360" w:lineRule="auto"/>
        <w:rPr>
          <w:rFonts w:ascii="Times New Roman" w:hAnsi="Times New Roman" w:cs="Times New Roman"/>
          <w:lang w:val="cy-GB"/>
        </w:rPr>
      </w:pPr>
      <w:r>
        <w:rPr>
          <w:rFonts w:ascii="Times New Roman" w:hAnsi="Times New Roman" w:cs="Times New Roman"/>
          <w:b/>
          <w:sz w:val="28"/>
          <w:u w:val="single"/>
          <w:lang w:val="cy-GB"/>
        </w:rPr>
        <w:t>Gweithgaredd 3</w:t>
      </w:r>
      <w:r w:rsidRPr="009E077A">
        <w:rPr>
          <w:rFonts w:ascii="Times New Roman" w:hAnsi="Times New Roman" w:cs="Times New Roman"/>
          <w:b/>
          <w:sz w:val="28"/>
          <w:u w:val="single"/>
          <w:lang w:val="cy-GB"/>
        </w:rPr>
        <w:t xml:space="preserve">: </w:t>
      </w:r>
    </w:p>
    <w:p w14:paraId="2AFE575A" w14:textId="77777777" w:rsidR="006008A9" w:rsidRDefault="006008A9" w:rsidP="006008A9">
      <w:pPr>
        <w:spacing w:line="360" w:lineRule="auto"/>
        <w:rPr>
          <w:rFonts w:ascii="Times New Roman" w:hAnsi="Times New Roman" w:cs="Times New Roman"/>
          <w:lang w:val="cy-GB"/>
        </w:rPr>
      </w:pPr>
      <w:r w:rsidRPr="006008A9">
        <w:rPr>
          <w:rFonts w:ascii="Times New Roman" w:hAnsi="Times New Roman" w:cs="Times New Roman"/>
          <w:lang w:val="cy-GB"/>
        </w:rPr>
        <w:t>Y gweithgaredd olaf yr wyf wedi penderfynu ar yw gweithgaredd Dylunio a Thechnoleg. Cyn mynd ati i ail-greu’r gofeb byddwn yn edrych ar gefndir y cerflunydd fel rhan o’r cyflwyniad. Cerflunydd Cymreig sef Sir William Goscombe John oedd yn gyfrifol am y gofeb hon fel y soniais yn rhan o’r wybodaeth gychwynnol y traethawd hwn ac felly byddwn yn edrych ar ei waith a’i gefndir er mwyn sbarduno syniadau'r disgyblion ond hefyd i wneud cysylltiad rhwng ef a Chymru. Byddaf yn manteisio ar adael y plant i gael mesur helaeth o brofiadau gan gynnwys defnyddio amryw o gyfarpar cerflunio er mwyn ail-greu’r gofeb. Cryfheuodd Malaguzzi fy mhenderfyniad o feddwl am y gweithgaredd hwn gan awgrymu</w:t>
      </w:r>
    </w:p>
    <w:p w14:paraId="7D76A398" w14:textId="7A69D1E9" w:rsidR="003E6479" w:rsidRDefault="006008A9" w:rsidP="003E6479">
      <w:pPr>
        <w:spacing w:line="360" w:lineRule="auto"/>
        <w:ind w:left="1440"/>
        <w:rPr>
          <w:rFonts w:ascii="Times New Roman" w:hAnsi="Times New Roman" w:cs="Times New Roman"/>
          <w:lang w:val="cy-GB"/>
        </w:rPr>
      </w:pPr>
      <w:r>
        <w:rPr>
          <w:rFonts w:ascii="Times New Roman" w:hAnsi="Times New Roman" w:cs="Times New Roman"/>
          <w:lang w:val="cy-GB"/>
        </w:rPr>
        <w:t xml:space="preserve"> </w:t>
      </w:r>
      <w:r w:rsidR="003E6479">
        <w:rPr>
          <w:rFonts w:ascii="Times New Roman" w:hAnsi="Times New Roman" w:cs="Times New Roman"/>
          <w:lang w:val="cy-GB"/>
        </w:rPr>
        <w:t xml:space="preserve">‘The wider the range of possibilites we offer the children, the more </w:t>
      </w:r>
    </w:p>
    <w:p w14:paraId="1C500DD0" w14:textId="6877D162" w:rsidR="003E6479" w:rsidRDefault="003E6479" w:rsidP="003E6479">
      <w:pPr>
        <w:spacing w:line="360" w:lineRule="auto"/>
        <w:ind w:left="1440"/>
        <w:rPr>
          <w:rFonts w:ascii="Times New Roman" w:hAnsi="Times New Roman" w:cs="Times New Roman"/>
          <w:lang w:val="cy-GB"/>
        </w:rPr>
      </w:pPr>
      <w:r>
        <w:rPr>
          <w:rFonts w:ascii="Times New Roman" w:hAnsi="Times New Roman" w:cs="Times New Roman"/>
          <w:lang w:val="cy-GB"/>
        </w:rPr>
        <w:t xml:space="preserve"> intense will be their motivatuin and the richer their expeiences.’ (Malaguzzi 1993)</w:t>
      </w:r>
    </w:p>
    <w:p w14:paraId="22459BFA" w14:textId="77777777" w:rsidR="006008A9" w:rsidRPr="006008A9" w:rsidRDefault="006008A9" w:rsidP="006008A9">
      <w:pPr>
        <w:spacing w:line="360" w:lineRule="auto"/>
        <w:rPr>
          <w:rFonts w:ascii="Times New Roman" w:hAnsi="Times New Roman" w:cs="Times New Roman"/>
          <w:lang w:val="cy-GB"/>
        </w:rPr>
      </w:pPr>
      <w:r w:rsidRPr="006008A9">
        <w:rPr>
          <w:rFonts w:ascii="Times New Roman" w:hAnsi="Times New Roman" w:cs="Times New Roman"/>
          <w:lang w:val="cy-GB"/>
        </w:rPr>
        <w:t xml:space="preserve">Y prif weithgaredd bydd ail-greu’r gofeb gan ddefnyddio clai. Bydd y disgyblion yn medru defnyddio amryw o dechnegau i weithio clai ond hefyd yn manteisio ar gyfleoedd i ddefnyddio amryw o gyfarpar cerflunio er mwyn creu’r gofeb 3D. I ddod a’r wers i ben byddaf yn annog i ddisgyblion defnyddio’r strategaeth goleuadau traffig gan ofyn iddyn nhw osod eu henwau sef y ffyn lolipop a’i osod mewn naill ai cwpan coch, oren neu wyrdd. Cynhwysa’r cwricwlwm Dylunio a Thechnoleg dwy elfen y dylai disgyblion datblygu a hynny yw dylunio a gwneud. O fewn y ddwy elfen hyn maent yn datblygu’r sgiliau o ‘datblygu a chyfleu eu syniadau dylunio mewn amrywiaeth o ffyrdd, gan ddefnyddio TGCh a modelau lle bo hynny’n briodol,’ a hefyd ‘mesur, marcio, torri, siapio, uno, pwyso a chymysgu ystod o ddefnyddio a chynhwysion, gan ddefnyddio offer, cyfarpar a thechnegau priodol.’ (Cwricwlwm Cyfnod Allweddol 2 Dylunio a Thechnoleg, 2008:14) Yn ychwanegol maent hefyd yn cyflwyno’r sgil o ystyried yr agweddau o iechyd a diogelwch sydd angen gweithredu wrth ddefnyddio’r cyfarpar. </w:t>
      </w:r>
    </w:p>
    <w:p w14:paraId="637D83C9" w14:textId="0DE1930A" w:rsidR="006008A9" w:rsidRPr="006008A9" w:rsidRDefault="006008A9" w:rsidP="006008A9">
      <w:pPr>
        <w:spacing w:line="360" w:lineRule="auto"/>
        <w:rPr>
          <w:rFonts w:ascii="Times New Roman" w:hAnsi="Times New Roman" w:cs="Times New Roman"/>
          <w:lang w:val="cy-GB"/>
        </w:rPr>
      </w:pPr>
      <w:r w:rsidRPr="006008A9">
        <w:rPr>
          <w:rFonts w:ascii="Times New Roman" w:hAnsi="Times New Roman" w:cs="Times New Roman"/>
          <w:lang w:val="cy-GB"/>
        </w:rPr>
        <w:t>Yn ogystal ag ehangu profiadau’r disgyblion byddaf hefyd yn manteisio ar y cyfle o hyrwyddo dysgu trawsgwricwlaidd. Yn rhan o’r gweithgaredd hon te</w:t>
      </w:r>
      <w:r w:rsidR="00023594">
        <w:rPr>
          <w:rFonts w:ascii="Times New Roman" w:hAnsi="Times New Roman" w:cs="Times New Roman"/>
          <w:lang w:val="cy-GB"/>
        </w:rPr>
        <w:t>imlaf byddai defnyddio sgiliau rhifyddol</w:t>
      </w:r>
      <w:r w:rsidRPr="006008A9">
        <w:rPr>
          <w:rFonts w:ascii="Times New Roman" w:hAnsi="Times New Roman" w:cs="Times New Roman"/>
          <w:lang w:val="cy-GB"/>
        </w:rPr>
        <w:t xml:space="preserve"> yn fanteisiol iawn. Bydd y disgyblion yn defnyddio sgiliau rhifedd yn rhan o’r gweithgaredd hwn gan gynllunio cyn creu’r gofeb ac yn nodi hyd, lled, perimedr ac arwynebedd y gofeb gan sicrhau fod y maint o fewn rheswm. </w:t>
      </w:r>
      <w:r w:rsidR="00E54AB0">
        <w:rPr>
          <w:rFonts w:ascii="Times New Roman" w:hAnsi="Times New Roman" w:cs="Times New Roman"/>
          <w:lang w:val="cy-GB"/>
        </w:rPr>
        <w:t xml:space="preserve">(Gwelir atodiad 5.) </w:t>
      </w:r>
      <w:r w:rsidRPr="006008A9">
        <w:rPr>
          <w:rFonts w:ascii="Times New Roman" w:hAnsi="Times New Roman" w:cs="Times New Roman"/>
          <w:lang w:val="cy-GB"/>
        </w:rPr>
        <w:t xml:space="preserve">Wrth weithredu’r profiad yma datblyga hyn y ‘llinyn: defnyddio sgiliau mesur, elfen: hyd/pwysau/màs/cynhwysedd a’r sgil o fesur a chyfrifo perimedrau.’ (Rhaglen Astudio ar gyfer Mathemateg Cyfnodau Allweddol 2-4, 2016:5) O ganlyniad felly atgyfnertha’r gweithgaredd hon amrywiaeth o sgiliau hanfodol a ddefnyddiol. </w:t>
      </w:r>
    </w:p>
    <w:p w14:paraId="0845C1AD" w14:textId="77777777" w:rsidR="003E6479" w:rsidRPr="009E077A" w:rsidRDefault="003E6479" w:rsidP="003E6479">
      <w:pPr>
        <w:spacing w:line="360" w:lineRule="auto"/>
        <w:rPr>
          <w:rFonts w:ascii="Times New Roman" w:hAnsi="Times New Roman" w:cs="Times New Roman"/>
          <w:lang w:val="cy-GB"/>
        </w:rPr>
      </w:pPr>
    </w:p>
    <w:p w14:paraId="424ECBEB" w14:textId="7304C5E0" w:rsidR="00000F57" w:rsidRPr="009E077A" w:rsidRDefault="00000F57" w:rsidP="00000F57">
      <w:pPr>
        <w:spacing w:line="360" w:lineRule="auto"/>
        <w:rPr>
          <w:rFonts w:ascii="Times New Roman" w:hAnsi="Times New Roman" w:cs="Times New Roman"/>
          <w:lang w:val="cy-GB"/>
        </w:rPr>
      </w:pPr>
      <w:r>
        <w:rPr>
          <w:rFonts w:ascii="Times New Roman" w:hAnsi="Times New Roman" w:cs="Times New Roman"/>
          <w:b/>
          <w:sz w:val="28"/>
          <w:u w:val="single"/>
          <w:lang w:val="cy-GB"/>
        </w:rPr>
        <w:t>Casgliad</w:t>
      </w:r>
      <w:r w:rsidRPr="009E077A">
        <w:rPr>
          <w:rFonts w:ascii="Times New Roman" w:hAnsi="Times New Roman" w:cs="Times New Roman"/>
          <w:b/>
          <w:sz w:val="28"/>
          <w:u w:val="single"/>
          <w:lang w:val="cy-GB"/>
        </w:rPr>
        <w:t xml:space="preserve">: </w:t>
      </w:r>
    </w:p>
    <w:p w14:paraId="732DA743" w14:textId="77777777" w:rsidR="006008A9" w:rsidRDefault="006008A9" w:rsidP="00BA3F08">
      <w:pPr>
        <w:spacing w:line="360" w:lineRule="auto"/>
        <w:rPr>
          <w:rFonts w:ascii="Times New Roman" w:hAnsi="Times New Roman" w:cs="Times New Roman"/>
          <w:lang w:val="cy-GB"/>
        </w:rPr>
      </w:pPr>
      <w:r w:rsidRPr="006008A9">
        <w:rPr>
          <w:rFonts w:ascii="Times New Roman" w:hAnsi="Times New Roman" w:cs="Times New Roman"/>
          <w:lang w:val="cy-GB"/>
        </w:rPr>
        <w:t xml:space="preserve">I gloi felly, wrth drafod creadigrwydd ac oes mewn gwirionedd modd o ddiffinio creadigrwydd y casgliad yw bod pob un unigolyn yn nodi barn wahanol tuag at beth yn union yw creadigrwydd ac yn amlwg mae gan bawb yr hawl i fynegi ei barn ond o ganlyniad wrth bwyso a mesur ymatebion wrth drafod a diffinio creadigrwydd daw yn amlwg bod hyn yn dibynnu ar farn bersonol ond hefyd yn dibynnu ar brofiadau ac amgylcheddau maent wedi eu derbyn fel unigolion. </w:t>
      </w:r>
    </w:p>
    <w:p w14:paraId="24E47832" w14:textId="6243A292" w:rsidR="006008A9" w:rsidRDefault="006008A9" w:rsidP="00D45CC4">
      <w:pPr>
        <w:spacing w:line="360" w:lineRule="auto"/>
        <w:rPr>
          <w:rFonts w:ascii="Times New Roman" w:hAnsi="Times New Roman" w:cs="Times New Roman"/>
          <w:lang w:val="cy-GB"/>
        </w:rPr>
      </w:pPr>
      <w:r w:rsidRPr="006008A9">
        <w:rPr>
          <w:rFonts w:ascii="Times New Roman" w:hAnsi="Times New Roman" w:cs="Times New Roman"/>
          <w:lang w:val="cy-GB"/>
        </w:rPr>
        <w:t>Wrth ddewis arteffact Cymreig fel sbardun i’r traethawd hwn mae’r gwerthoedd a sgiliau ychwanegol mae’r disgyblion wedi meddu arnynt yn anghredadwy a ddaw yn amlwg felly bod datblygu’r Cwricwlwm Cymreig yn ddylanwadol iawn. Ceir adlais o bwysigrwydd teimlo perthynas i le annatod yn rhan o gerdd Gwyn Thomas sef ‘Yma y mae fy lle,’ nid oes unman yn debyg i’r lle yr ydym yn byw ynddo ac wrth fanteisio ar ddefnyddio nodweddion Cymreig yn rhan o wersi ein cenedlaethau mae’n fanteisiol i’r plant ddysgu am Gymru. O ganlyniad wrth drafod pwysigrwydd y Cwricwlwm Cymreig mae’n ddylanwadol iawn ar addysg y disgyblion a che</w:t>
      </w:r>
      <w:r w:rsidR="00023594">
        <w:rPr>
          <w:rFonts w:ascii="Times New Roman" w:hAnsi="Times New Roman" w:cs="Times New Roman"/>
          <w:lang w:val="cy-GB"/>
        </w:rPr>
        <w:t xml:space="preserve">ir adlais o’r bwysigrwydd hyn gan </w:t>
      </w:r>
      <w:r w:rsidR="00C05758">
        <w:rPr>
          <w:rFonts w:ascii="Times New Roman" w:hAnsi="Times New Roman" w:cs="Times New Roman"/>
          <w:lang w:val="cy-GB"/>
        </w:rPr>
        <w:t>awgrymwyd mewn dogfen gan Estyn</w:t>
      </w:r>
      <w:r w:rsidRPr="006008A9">
        <w:rPr>
          <w:rFonts w:ascii="Times New Roman" w:hAnsi="Times New Roman" w:cs="Times New Roman"/>
          <w:lang w:val="cy-GB"/>
        </w:rPr>
        <w:t xml:space="preserve"> ‘bod y Cwricwlwm Cymreig yn cael dylanwad positif ar ddarpariaethau addysgol.’ </w:t>
      </w:r>
      <w:r w:rsidR="00023594">
        <w:rPr>
          <w:rFonts w:ascii="Times New Roman" w:hAnsi="Times New Roman" w:cs="Times New Roman"/>
          <w:lang w:val="cy-GB"/>
        </w:rPr>
        <w:t>(</w:t>
      </w:r>
      <w:r w:rsidR="00023594" w:rsidRPr="00023594">
        <w:rPr>
          <w:rFonts w:ascii="Times New Roman" w:hAnsi="Times New Roman" w:cs="Times New Roman"/>
          <w:lang w:val="cy-GB"/>
        </w:rPr>
        <w:t>Y Cwricwlwm Cymreig: dimensiwn Cymreig y cwricwlwm yng Nghymru: arfer dda mewn addysgu a dysgu</w:t>
      </w:r>
      <w:r w:rsidR="00023594">
        <w:rPr>
          <w:rFonts w:ascii="Times New Roman" w:hAnsi="Times New Roman" w:cs="Times New Roman"/>
          <w:lang w:val="cy-GB"/>
        </w:rPr>
        <w:t xml:space="preserve"> 2001) </w:t>
      </w:r>
    </w:p>
    <w:p w14:paraId="5C4FDB14" w14:textId="2E02B85B" w:rsidR="006008A9" w:rsidRDefault="006008A9" w:rsidP="00D45CC4">
      <w:pPr>
        <w:spacing w:line="360" w:lineRule="auto"/>
        <w:rPr>
          <w:rFonts w:ascii="Times New Roman" w:hAnsi="Times New Roman" w:cs="Times New Roman"/>
          <w:lang w:val="cy-GB"/>
        </w:rPr>
      </w:pPr>
      <w:r w:rsidRPr="006008A9">
        <w:rPr>
          <w:rFonts w:ascii="Times New Roman" w:hAnsi="Times New Roman" w:cs="Times New Roman"/>
          <w:lang w:val="cy-GB"/>
        </w:rPr>
        <w:t>Manteisiaf ar y cyfle i ddysgu yn drawsgwricwlaidd wrth gynnwys y gweithgareddau uchod ac yn sgil y drafodaeth ar fanteision ac anfanteision dysgu yn drawsgwricwlaidd mae’n amlwg bod y disgyblion yn medru datblygu ystod o werthoedd, sgiliau a chynnwys y cwricwlwm o dan un pwnc ond h</w:t>
      </w:r>
      <w:r w:rsidR="00023594">
        <w:rPr>
          <w:rFonts w:ascii="Times New Roman" w:hAnsi="Times New Roman" w:cs="Times New Roman"/>
          <w:lang w:val="cy-GB"/>
        </w:rPr>
        <w:t xml:space="preserve">efyd cynhwysa’r gweithgareddau </w:t>
      </w:r>
      <w:r w:rsidRPr="006008A9">
        <w:rPr>
          <w:rFonts w:ascii="Times New Roman" w:hAnsi="Times New Roman" w:cs="Times New Roman"/>
          <w:lang w:val="cy-GB"/>
        </w:rPr>
        <w:t>cyfleoedd i ddisgyblion dangos dealltwriaeth am un thema ond o fewn amrywiaeth o bynciau gwahanol. Er hyn a yw’r cymysgedd hwn yn medru drysu’r plant. Adleisir yn llyfr ga</w:t>
      </w:r>
      <w:r w:rsidR="00C05758">
        <w:rPr>
          <w:rFonts w:ascii="Times New Roman" w:hAnsi="Times New Roman" w:cs="Times New Roman"/>
          <w:lang w:val="cy-GB"/>
        </w:rPr>
        <w:t>n Jonathan Barnes ddatganiad dadleuol i’r ddatganiad agoriadol a hynny yw bod</w:t>
      </w:r>
      <w:r w:rsidRPr="006008A9">
        <w:rPr>
          <w:rFonts w:ascii="Times New Roman" w:hAnsi="Times New Roman" w:cs="Times New Roman"/>
          <w:lang w:val="cy-GB"/>
        </w:rPr>
        <w:t xml:space="preserve"> ddysgu yn drawsgwricwlaidd </w:t>
      </w:r>
      <w:r w:rsidR="00C05758">
        <w:rPr>
          <w:rFonts w:ascii="Times New Roman" w:hAnsi="Times New Roman" w:cs="Times New Roman"/>
          <w:lang w:val="cy-GB"/>
        </w:rPr>
        <w:t>‘</w:t>
      </w:r>
      <w:r w:rsidRPr="006008A9">
        <w:rPr>
          <w:rFonts w:ascii="Times New Roman" w:hAnsi="Times New Roman" w:cs="Times New Roman"/>
          <w:lang w:val="cy-GB"/>
        </w:rPr>
        <w:t xml:space="preserve">hefyd yn rhagdueddiad i’r cais ac wrth hyrwyddo gwerthoedd sylfaenol oherwydd y cysylltiadau greddfol sydd eu hangen pob tro.’ </w:t>
      </w:r>
      <w:r w:rsidR="00C05758">
        <w:rPr>
          <w:rFonts w:ascii="Times New Roman" w:hAnsi="Times New Roman" w:cs="Times New Roman"/>
          <w:lang w:val="cy-GB"/>
        </w:rPr>
        <w:t>(Cross-curricular learning 3-14 oed, 2015:85)</w:t>
      </w:r>
    </w:p>
    <w:p w14:paraId="6D3ADA2C" w14:textId="40782ABF" w:rsidR="00C66A56" w:rsidRDefault="006008A9" w:rsidP="00BA3F08">
      <w:pPr>
        <w:spacing w:line="360" w:lineRule="auto"/>
        <w:rPr>
          <w:rFonts w:ascii="Times New Roman" w:hAnsi="Times New Roman" w:cs="Times New Roman"/>
          <w:lang w:val="cy-GB"/>
        </w:rPr>
      </w:pPr>
      <w:r w:rsidRPr="006008A9">
        <w:rPr>
          <w:rFonts w:ascii="Times New Roman" w:hAnsi="Times New Roman" w:cs="Times New Roman"/>
          <w:lang w:val="cy-GB"/>
        </w:rPr>
        <w:t xml:space="preserve">Wrth ddod i gasgliad felly, a phwyso a mesur yr holl elfennau am bwysigrwydd o ddysgu ac addysgu trwy’r celfyddydau gweledol a chreadigol gan ddefnyddio arteffact o ddiwylliant Cymreig bydd </w:t>
      </w:r>
      <w:r w:rsidR="00C05758">
        <w:rPr>
          <w:rFonts w:ascii="Times New Roman" w:hAnsi="Times New Roman" w:cs="Times New Roman"/>
          <w:lang w:val="cy-GB"/>
        </w:rPr>
        <w:t xml:space="preserve">sydd </w:t>
      </w:r>
      <w:r w:rsidRPr="006008A9">
        <w:rPr>
          <w:rFonts w:ascii="Times New Roman" w:hAnsi="Times New Roman" w:cs="Times New Roman"/>
          <w:lang w:val="cy-GB"/>
        </w:rPr>
        <w:t>yn addas i athrawon ysbrydoli disgyblion wrth ddysgu mae modd anghrediniol i’r disgyblion datblygu mesur helaeth o wybodaeth a dealltwriaeth gyffredinol nid ond am Gymru ond hefy</w:t>
      </w:r>
      <w:r w:rsidR="00D85934">
        <w:rPr>
          <w:rFonts w:ascii="Times New Roman" w:hAnsi="Times New Roman" w:cs="Times New Roman"/>
          <w:lang w:val="cy-GB"/>
        </w:rPr>
        <w:t>d am y byd sydd o’i chwmpas. Yn ogystal ag hyn</w:t>
      </w:r>
      <w:r w:rsidRPr="006008A9">
        <w:rPr>
          <w:rFonts w:ascii="Times New Roman" w:hAnsi="Times New Roman" w:cs="Times New Roman"/>
          <w:lang w:val="cy-GB"/>
        </w:rPr>
        <w:t xml:space="preserve"> mae’r potensial i gyflwyno’r tri p</w:t>
      </w:r>
      <w:r w:rsidR="00023594">
        <w:rPr>
          <w:rFonts w:ascii="Times New Roman" w:hAnsi="Times New Roman" w:cs="Times New Roman"/>
          <w:lang w:val="cy-GB"/>
        </w:rPr>
        <w:t>wrpasedd</w:t>
      </w:r>
      <w:r w:rsidRPr="006008A9">
        <w:rPr>
          <w:rFonts w:ascii="Times New Roman" w:hAnsi="Times New Roman" w:cs="Times New Roman"/>
          <w:lang w:val="cy-GB"/>
        </w:rPr>
        <w:t xml:space="preserve"> yn drawsgwricwlaidd i’r disgyblion sef y fframweithiau llythrennedd, rhifedd a chymhwysedd digidol</w:t>
      </w:r>
      <w:r w:rsidR="00C05758">
        <w:rPr>
          <w:rFonts w:ascii="Times New Roman" w:hAnsi="Times New Roman" w:cs="Times New Roman"/>
          <w:lang w:val="cy-GB"/>
        </w:rPr>
        <w:t xml:space="preserve"> o safon uchel</w:t>
      </w:r>
      <w:r w:rsidRPr="006008A9">
        <w:rPr>
          <w:rFonts w:ascii="Times New Roman" w:hAnsi="Times New Roman" w:cs="Times New Roman"/>
          <w:lang w:val="cy-GB"/>
        </w:rPr>
        <w:t>. Wrth gynnwys y fframweithi</w:t>
      </w:r>
      <w:r w:rsidR="00C22D73">
        <w:rPr>
          <w:rFonts w:ascii="Times New Roman" w:hAnsi="Times New Roman" w:cs="Times New Roman"/>
          <w:lang w:val="cy-GB"/>
        </w:rPr>
        <w:t>au hynny o fewn thema gyffrous, hwn sydd yn</w:t>
      </w:r>
      <w:r w:rsidRPr="006008A9">
        <w:rPr>
          <w:rFonts w:ascii="Times New Roman" w:hAnsi="Times New Roman" w:cs="Times New Roman"/>
          <w:lang w:val="cy-GB"/>
        </w:rPr>
        <w:t xml:space="preserve"> mynd i baratoi’r plant gyda’r sgiliau a’r wybodaeth ar gyfer y dyfodol. Awgrymwyd mewn cyfweliad gan Ken Robinson </w:t>
      </w:r>
      <w:r w:rsidR="00C22D73">
        <w:rPr>
          <w:rFonts w:ascii="Times New Roman" w:hAnsi="Times New Roman" w:cs="Times New Roman"/>
          <w:lang w:val="cy-GB"/>
        </w:rPr>
        <w:t xml:space="preserve">mai bwriad ni fel athrawon dylai fod </w:t>
      </w:r>
      <w:r w:rsidRPr="006008A9">
        <w:rPr>
          <w:rFonts w:ascii="Times New Roman" w:hAnsi="Times New Roman" w:cs="Times New Roman"/>
          <w:lang w:val="cy-GB"/>
        </w:rPr>
        <w:t>i ‘addysgu eu bodolaeth gyfan er mwyn g</w:t>
      </w:r>
      <w:r w:rsidR="00C05758">
        <w:rPr>
          <w:rFonts w:ascii="Times New Roman" w:hAnsi="Times New Roman" w:cs="Times New Roman"/>
          <w:lang w:val="cy-GB"/>
        </w:rPr>
        <w:t>alluogi nhw i wynebu’r dyfodol,’ ac wrth gynnwys yr holl sgiliau, gwybodaeth a’r fframweithiau byddwn yn cyflawni ein nod</w:t>
      </w:r>
      <w:r w:rsidR="00D85934">
        <w:rPr>
          <w:rFonts w:ascii="Times New Roman" w:hAnsi="Times New Roman" w:cs="Times New Roman"/>
          <w:lang w:val="cy-GB"/>
        </w:rPr>
        <w:t xml:space="preserve"> fel athrawon ond hefyd yn c</w:t>
      </w:r>
      <w:r w:rsidR="00C05758">
        <w:rPr>
          <w:rFonts w:ascii="Times New Roman" w:hAnsi="Times New Roman" w:cs="Times New Roman"/>
          <w:lang w:val="cy-GB"/>
        </w:rPr>
        <w:t>yflawni nod Donaldson</w:t>
      </w:r>
      <w:r w:rsidR="00D85934">
        <w:rPr>
          <w:rFonts w:ascii="Times New Roman" w:hAnsi="Times New Roman" w:cs="Times New Roman"/>
          <w:lang w:val="cy-GB"/>
        </w:rPr>
        <w:t>s sef</w:t>
      </w:r>
      <w:r w:rsidR="00C05758">
        <w:rPr>
          <w:rFonts w:ascii="Times New Roman" w:hAnsi="Times New Roman" w:cs="Times New Roman"/>
          <w:lang w:val="cy-GB"/>
        </w:rPr>
        <w:t xml:space="preserve"> i addysgu unigolion i gyrraedd y pedair diben allweddol. </w:t>
      </w:r>
      <w:r w:rsidRPr="006008A9">
        <w:rPr>
          <w:rFonts w:ascii="Times New Roman" w:hAnsi="Times New Roman" w:cs="Times New Roman"/>
          <w:lang w:val="cy-GB"/>
        </w:rPr>
        <w:t>(Ted Talks: Do schools kill creativity</w:t>
      </w:r>
      <w:r w:rsidR="002D4848">
        <w:rPr>
          <w:rFonts w:ascii="Times New Roman" w:hAnsi="Times New Roman" w:cs="Times New Roman"/>
          <w:lang w:val="cy-GB"/>
        </w:rPr>
        <w:t>, 2014</w:t>
      </w:r>
      <w:r w:rsidRPr="006008A9">
        <w:rPr>
          <w:rFonts w:ascii="Times New Roman" w:hAnsi="Times New Roman" w:cs="Times New Roman"/>
          <w:lang w:val="cy-GB"/>
        </w:rPr>
        <w:t xml:space="preserve">) </w:t>
      </w:r>
      <w:r w:rsidR="00104159">
        <w:rPr>
          <w:rFonts w:ascii="Times New Roman" w:hAnsi="Times New Roman" w:cs="Times New Roman"/>
          <w:lang w:val="cy-GB"/>
        </w:rPr>
        <w:t xml:space="preserve"> </w:t>
      </w:r>
    </w:p>
    <w:p w14:paraId="05D0CC70" w14:textId="77777777" w:rsidR="00C66A56" w:rsidRDefault="00C66A56" w:rsidP="00BA3F08">
      <w:pPr>
        <w:spacing w:line="360" w:lineRule="auto"/>
        <w:rPr>
          <w:rFonts w:ascii="Times New Roman" w:hAnsi="Times New Roman" w:cs="Times New Roman"/>
          <w:lang w:val="cy-GB"/>
        </w:rPr>
      </w:pPr>
    </w:p>
    <w:p w14:paraId="0BDF0F0E" w14:textId="77777777" w:rsidR="008B7DEB" w:rsidRDefault="008B7DEB" w:rsidP="00BA3F08">
      <w:pPr>
        <w:spacing w:line="360" w:lineRule="auto"/>
        <w:rPr>
          <w:rFonts w:ascii="Times New Roman" w:hAnsi="Times New Roman" w:cs="Times New Roman"/>
          <w:lang w:val="cy-GB"/>
        </w:rPr>
      </w:pPr>
    </w:p>
    <w:p w14:paraId="07513FA4" w14:textId="77777777" w:rsidR="008B7DEB" w:rsidRDefault="008B7DEB" w:rsidP="00BA3F08">
      <w:pPr>
        <w:spacing w:line="360" w:lineRule="auto"/>
        <w:rPr>
          <w:rFonts w:ascii="Times New Roman" w:hAnsi="Times New Roman" w:cs="Times New Roman"/>
          <w:lang w:val="cy-GB"/>
        </w:rPr>
      </w:pPr>
    </w:p>
    <w:p w14:paraId="530328DB" w14:textId="77777777" w:rsidR="008B7DEB" w:rsidRDefault="008B7DEB" w:rsidP="00BA3F08">
      <w:pPr>
        <w:spacing w:line="360" w:lineRule="auto"/>
        <w:rPr>
          <w:rFonts w:ascii="Times New Roman" w:hAnsi="Times New Roman" w:cs="Times New Roman"/>
          <w:lang w:val="cy-GB"/>
        </w:rPr>
      </w:pPr>
    </w:p>
    <w:p w14:paraId="3B432ED4" w14:textId="77777777" w:rsidR="008B7DEB" w:rsidRDefault="008B7DEB" w:rsidP="00BA3F08">
      <w:pPr>
        <w:spacing w:line="360" w:lineRule="auto"/>
        <w:rPr>
          <w:rFonts w:ascii="Times New Roman" w:hAnsi="Times New Roman" w:cs="Times New Roman"/>
          <w:lang w:val="cy-GB"/>
        </w:rPr>
      </w:pPr>
    </w:p>
    <w:p w14:paraId="1B68499E" w14:textId="77777777" w:rsidR="008B7DEB" w:rsidRDefault="008B7DEB" w:rsidP="00BA3F08">
      <w:pPr>
        <w:spacing w:line="360" w:lineRule="auto"/>
        <w:rPr>
          <w:rFonts w:ascii="Times New Roman" w:hAnsi="Times New Roman" w:cs="Times New Roman"/>
          <w:lang w:val="cy-GB"/>
        </w:rPr>
      </w:pPr>
    </w:p>
    <w:p w14:paraId="0ADCFAA2" w14:textId="77777777" w:rsidR="008B7DEB" w:rsidRDefault="008B7DEB" w:rsidP="00BA3F08">
      <w:pPr>
        <w:spacing w:line="360" w:lineRule="auto"/>
        <w:rPr>
          <w:rFonts w:ascii="Times New Roman" w:hAnsi="Times New Roman" w:cs="Times New Roman"/>
          <w:lang w:val="cy-GB"/>
        </w:rPr>
      </w:pPr>
    </w:p>
    <w:p w14:paraId="5A87D039" w14:textId="77777777" w:rsidR="008B7DEB" w:rsidRDefault="008B7DEB" w:rsidP="00BA3F08">
      <w:pPr>
        <w:spacing w:line="360" w:lineRule="auto"/>
        <w:rPr>
          <w:rFonts w:ascii="Times New Roman" w:hAnsi="Times New Roman" w:cs="Times New Roman"/>
          <w:lang w:val="cy-GB"/>
        </w:rPr>
      </w:pPr>
    </w:p>
    <w:p w14:paraId="274BFD77" w14:textId="77777777" w:rsidR="008B7DEB" w:rsidRDefault="008B7DEB" w:rsidP="00BA3F08">
      <w:pPr>
        <w:spacing w:line="360" w:lineRule="auto"/>
        <w:rPr>
          <w:rFonts w:ascii="Times New Roman" w:hAnsi="Times New Roman" w:cs="Times New Roman"/>
          <w:lang w:val="cy-GB"/>
        </w:rPr>
      </w:pPr>
    </w:p>
    <w:p w14:paraId="29478125" w14:textId="77777777" w:rsidR="008B7DEB" w:rsidRDefault="008B7DEB" w:rsidP="00BA3F08">
      <w:pPr>
        <w:spacing w:line="360" w:lineRule="auto"/>
        <w:rPr>
          <w:rFonts w:ascii="Times New Roman" w:hAnsi="Times New Roman" w:cs="Times New Roman"/>
          <w:lang w:val="cy-GB"/>
        </w:rPr>
      </w:pPr>
    </w:p>
    <w:p w14:paraId="373223C9" w14:textId="77777777" w:rsidR="008B7DEB" w:rsidRDefault="008B7DEB" w:rsidP="00BA3F08">
      <w:pPr>
        <w:spacing w:line="360" w:lineRule="auto"/>
        <w:rPr>
          <w:rFonts w:ascii="Times New Roman" w:hAnsi="Times New Roman" w:cs="Times New Roman"/>
          <w:lang w:val="cy-GB"/>
        </w:rPr>
      </w:pPr>
    </w:p>
    <w:p w14:paraId="1993AA77" w14:textId="77777777" w:rsidR="008B7DEB" w:rsidRDefault="008B7DEB" w:rsidP="00BA3F08">
      <w:pPr>
        <w:spacing w:line="360" w:lineRule="auto"/>
        <w:rPr>
          <w:rFonts w:ascii="Times New Roman" w:hAnsi="Times New Roman" w:cs="Times New Roman"/>
          <w:lang w:val="cy-GB"/>
        </w:rPr>
      </w:pPr>
    </w:p>
    <w:p w14:paraId="50FF65E8" w14:textId="77777777" w:rsidR="008B7DEB" w:rsidRDefault="008B7DEB" w:rsidP="00BA3F08">
      <w:pPr>
        <w:spacing w:line="360" w:lineRule="auto"/>
        <w:rPr>
          <w:rFonts w:ascii="Times New Roman" w:hAnsi="Times New Roman" w:cs="Times New Roman"/>
          <w:lang w:val="cy-GB"/>
        </w:rPr>
      </w:pPr>
    </w:p>
    <w:p w14:paraId="363FA14E" w14:textId="77777777" w:rsidR="00C66A56" w:rsidRDefault="00C66A56" w:rsidP="00BA3F08">
      <w:pPr>
        <w:spacing w:line="360" w:lineRule="auto"/>
        <w:rPr>
          <w:rFonts w:ascii="Times New Roman" w:hAnsi="Times New Roman" w:cs="Times New Roman"/>
          <w:lang w:val="cy-GB"/>
        </w:rPr>
      </w:pPr>
    </w:p>
    <w:p w14:paraId="63C81075" w14:textId="77777777" w:rsidR="008B7DEB" w:rsidRDefault="008B7DEB" w:rsidP="00BA3F08">
      <w:pPr>
        <w:spacing w:line="360" w:lineRule="auto"/>
        <w:rPr>
          <w:rFonts w:ascii="Times New Roman" w:hAnsi="Times New Roman" w:cs="Times New Roman"/>
          <w:lang w:val="cy-GB"/>
        </w:rPr>
      </w:pPr>
    </w:p>
    <w:p w14:paraId="0D2C56B0" w14:textId="77777777" w:rsidR="008B7DEB" w:rsidRDefault="008B7DEB" w:rsidP="00BA3F08">
      <w:pPr>
        <w:spacing w:line="360" w:lineRule="auto"/>
        <w:rPr>
          <w:rFonts w:ascii="Times New Roman" w:hAnsi="Times New Roman" w:cs="Times New Roman"/>
          <w:lang w:val="cy-GB"/>
        </w:rPr>
      </w:pPr>
    </w:p>
    <w:p w14:paraId="79064CEA" w14:textId="77777777" w:rsidR="008B7DEB" w:rsidRDefault="008B7DEB" w:rsidP="00BA3F08">
      <w:pPr>
        <w:spacing w:line="360" w:lineRule="auto"/>
        <w:rPr>
          <w:rFonts w:ascii="Times New Roman" w:hAnsi="Times New Roman" w:cs="Times New Roman"/>
          <w:lang w:val="cy-GB"/>
        </w:rPr>
      </w:pPr>
    </w:p>
    <w:p w14:paraId="01C1A8F1" w14:textId="77777777" w:rsidR="008B7DEB" w:rsidRDefault="008B7DEB" w:rsidP="00BA3F08">
      <w:pPr>
        <w:spacing w:line="360" w:lineRule="auto"/>
        <w:rPr>
          <w:rFonts w:ascii="Times New Roman" w:hAnsi="Times New Roman" w:cs="Times New Roman"/>
          <w:lang w:val="cy-GB"/>
        </w:rPr>
      </w:pPr>
    </w:p>
    <w:p w14:paraId="7D7AE9CF" w14:textId="77777777" w:rsidR="008B7DEB" w:rsidRDefault="008B7DEB" w:rsidP="00BA3F08">
      <w:pPr>
        <w:spacing w:line="360" w:lineRule="auto"/>
        <w:rPr>
          <w:rFonts w:ascii="Times New Roman" w:hAnsi="Times New Roman" w:cs="Times New Roman"/>
          <w:lang w:val="cy-GB"/>
        </w:rPr>
      </w:pPr>
    </w:p>
    <w:p w14:paraId="6F68963F" w14:textId="77777777" w:rsidR="008B7DEB" w:rsidRDefault="008B7DEB" w:rsidP="00BA3F08">
      <w:pPr>
        <w:spacing w:line="360" w:lineRule="auto"/>
        <w:rPr>
          <w:rFonts w:ascii="Times New Roman" w:hAnsi="Times New Roman" w:cs="Times New Roman"/>
          <w:lang w:val="cy-GB"/>
        </w:rPr>
      </w:pPr>
    </w:p>
    <w:p w14:paraId="1A58DCF6" w14:textId="77777777" w:rsidR="008B7DEB" w:rsidRDefault="008B7DEB" w:rsidP="00BA3F08">
      <w:pPr>
        <w:spacing w:line="360" w:lineRule="auto"/>
        <w:rPr>
          <w:rFonts w:ascii="Times New Roman" w:hAnsi="Times New Roman" w:cs="Times New Roman"/>
          <w:lang w:val="cy-GB"/>
        </w:rPr>
      </w:pPr>
    </w:p>
    <w:p w14:paraId="5E217666" w14:textId="77777777" w:rsidR="008B7DEB" w:rsidRDefault="008B7DEB" w:rsidP="00BA3F08">
      <w:pPr>
        <w:spacing w:line="360" w:lineRule="auto"/>
        <w:rPr>
          <w:rFonts w:ascii="Times New Roman" w:hAnsi="Times New Roman" w:cs="Times New Roman"/>
          <w:lang w:val="cy-GB"/>
        </w:rPr>
      </w:pPr>
    </w:p>
    <w:p w14:paraId="44C80743" w14:textId="77777777" w:rsidR="008B7DEB" w:rsidRDefault="008B7DEB" w:rsidP="00BA3F08">
      <w:pPr>
        <w:spacing w:line="360" w:lineRule="auto"/>
        <w:rPr>
          <w:rFonts w:ascii="Times New Roman" w:hAnsi="Times New Roman" w:cs="Times New Roman"/>
          <w:lang w:val="cy-GB"/>
        </w:rPr>
      </w:pPr>
    </w:p>
    <w:p w14:paraId="40C27A62" w14:textId="77777777" w:rsidR="008B7DEB" w:rsidRDefault="008B7DEB" w:rsidP="00BA3F08">
      <w:pPr>
        <w:spacing w:line="360" w:lineRule="auto"/>
        <w:rPr>
          <w:rFonts w:ascii="Times New Roman" w:hAnsi="Times New Roman" w:cs="Times New Roman"/>
          <w:lang w:val="cy-GB"/>
        </w:rPr>
      </w:pPr>
    </w:p>
    <w:p w14:paraId="4BDD7C9D" w14:textId="77777777" w:rsidR="00E54AB0" w:rsidRDefault="00E54AB0" w:rsidP="00E54AB0">
      <w:pPr>
        <w:spacing w:line="360" w:lineRule="auto"/>
        <w:rPr>
          <w:rFonts w:ascii="Times New Roman" w:hAnsi="Times New Roman" w:cs="Times New Roman"/>
          <w:b/>
          <w:sz w:val="28"/>
          <w:u w:val="single"/>
          <w:lang w:val="cy-GB"/>
        </w:rPr>
      </w:pPr>
      <w:r>
        <w:rPr>
          <w:rFonts w:ascii="Times New Roman" w:hAnsi="Times New Roman" w:cs="Times New Roman"/>
          <w:b/>
          <w:sz w:val="28"/>
          <w:u w:val="single"/>
          <w:lang w:val="cy-GB"/>
        </w:rPr>
        <w:t>Cyfeirnodi</w:t>
      </w:r>
      <w:r w:rsidRPr="009E077A">
        <w:rPr>
          <w:rFonts w:ascii="Times New Roman" w:hAnsi="Times New Roman" w:cs="Times New Roman"/>
          <w:b/>
          <w:sz w:val="28"/>
          <w:u w:val="single"/>
          <w:lang w:val="cy-GB"/>
        </w:rPr>
        <w:t xml:space="preserve">: </w:t>
      </w:r>
    </w:p>
    <w:p w14:paraId="0B027EEF" w14:textId="77777777" w:rsidR="00E54AB0" w:rsidRPr="00B25476" w:rsidRDefault="00E54AB0" w:rsidP="00E54AB0">
      <w:pPr>
        <w:pStyle w:val="ListParagraph"/>
        <w:numPr>
          <w:ilvl w:val="0"/>
          <w:numId w:val="7"/>
        </w:numPr>
        <w:spacing w:line="360" w:lineRule="auto"/>
        <w:rPr>
          <w:rFonts w:ascii="Times New Roman" w:hAnsi="Times New Roman" w:cs="Times New Roman"/>
          <w:b/>
          <w:sz w:val="28"/>
          <w:u w:val="single"/>
          <w:lang w:val="cy-GB"/>
        </w:rPr>
      </w:pPr>
      <w:r w:rsidRPr="00F31272">
        <w:rPr>
          <w:rFonts w:ascii="Times New Roman" w:hAnsi="Times New Roman" w:cs="Times New Roman"/>
          <w:lang w:val="cy-GB"/>
        </w:rPr>
        <w:t xml:space="preserve">ACCAC (2003) </w:t>
      </w:r>
      <w:r w:rsidRPr="00F31272">
        <w:rPr>
          <w:rFonts w:ascii="Times New Roman" w:hAnsi="Times New Roman" w:cs="Times New Roman"/>
          <w:i/>
          <w:lang w:val="cy-GB"/>
        </w:rPr>
        <w:t>Datblygu’r Cwriclwm Cymreig.</w:t>
      </w:r>
      <w:r>
        <w:rPr>
          <w:rFonts w:ascii="Times New Roman" w:hAnsi="Times New Roman" w:cs="Times New Roman"/>
          <w:lang w:val="cy-GB"/>
        </w:rPr>
        <w:t>[e-lyfr]</w:t>
      </w:r>
      <w:r w:rsidRPr="00F31272">
        <w:rPr>
          <w:rFonts w:ascii="Times New Roman" w:hAnsi="Times New Roman" w:cs="Times New Roman"/>
          <w:i/>
          <w:lang w:val="cy-GB"/>
        </w:rPr>
        <w:t xml:space="preserve"> </w:t>
      </w:r>
      <w:r w:rsidRPr="00F31272">
        <w:rPr>
          <w:rFonts w:ascii="Times New Roman" w:hAnsi="Times New Roman" w:cs="Times New Roman"/>
          <w:lang w:val="cy-GB"/>
        </w:rPr>
        <w:t>Caerdydd: Llywodraeth Cynulliad Cymru.</w:t>
      </w:r>
      <w:r>
        <w:rPr>
          <w:rFonts w:ascii="Times New Roman" w:hAnsi="Times New Roman" w:cs="Times New Roman"/>
          <w:lang w:val="cy-GB"/>
        </w:rPr>
        <w:t xml:space="preserve"> Ar gael yn: </w:t>
      </w:r>
      <w:hyperlink r:id="rId11" w:history="1">
        <w:r w:rsidRPr="00EA7377">
          <w:rPr>
            <w:rStyle w:val="Hyperlink"/>
            <w:rFonts w:ascii="Times New Roman" w:hAnsi="Times New Roman" w:cs="Times New Roman"/>
            <w:lang w:val="cy-GB"/>
          </w:rPr>
          <w:t>http://www.wasacre.org.uk/publications/wag/W-developingthecurriculumcymreig.pdf</w:t>
        </w:r>
      </w:hyperlink>
      <w:r>
        <w:rPr>
          <w:rFonts w:ascii="Times New Roman" w:hAnsi="Times New Roman" w:cs="Times New Roman"/>
          <w:lang w:val="cy-GB"/>
        </w:rPr>
        <w:t xml:space="preserve"> [Darllenwyd: 24 Hydref 2017] </w:t>
      </w:r>
    </w:p>
    <w:p w14:paraId="79CC5FE0" w14:textId="77777777" w:rsidR="00E54AB0" w:rsidRPr="007074A6" w:rsidRDefault="00E54AB0" w:rsidP="00E54AB0">
      <w:pPr>
        <w:spacing w:line="360" w:lineRule="auto"/>
        <w:rPr>
          <w:rFonts w:ascii="Times New Roman" w:hAnsi="Times New Roman" w:cs="Times New Roman"/>
          <w:lang w:val="cy-GB"/>
        </w:rPr>
      </w:pPr>
    </w:p>
    <w:p w14:paraId="30871866" w14:textId="77777777" w:rsidR="00E54AB0" w:rsidRPr="00443DBA"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rPr>
        <w:t xml:space="preserve">Adran </w:t>
      </w:r>
      <w:r w:rsidRPr="00443DBA">
        <w:rPr>
          <w:rFonts w:ascii="Times New Roman" w:hAnsi="Times New Roman" w:cs="Times New Roman"/>
        </w:rPr>
        <w:t>Sgiliau</w:t>
      </w:r>
      <w:r>
        <w:rPr>
          <w:rFonts w:ascii="Times New Roman" w:hAnsi="Times New Roman" w:cs="Times New Roman"/>
        </w:rPr>
        <w:t>, Addysg</w:t>
      </w:r>
      <w:r w:rsidRPr="00443DBA">
        <w:rPr>
          <w:rFonts w:ascii="Times New Roman" w:hAnsi="Times New Roman" w:cs="Times New Roman"/>
        </w:rPr>
        <w:t xml:space="preserve"> (2008)</w:t>
      </w:r>
      <w:r>
        <w:rPr>
          <w:rFonts w:ascii="Times New Roman" w:hAnsi="Times New Roman" w:cs="Times New Roman"/>
        </w:rPr>
        <w:t xml:space="preserve"> Celf a dylunio yng Nhwricwlwm Cymru</w:t>
      </w:r>
      <w:r w:rsidRPr="00443DBA">
        <w:rPr>
          <w:rFonts w:ascii="Times New Roman" w:hAnsi="Times New Roman" w:cs="Times New Roman"/>
        </w:rPr>
        <w:t>. Caerdydd: Llwyodraeth Cymru. Ar gael yn</w:t>
      </w:r>
      <w:r>
        <w:rPr>
          <w:rFonts w:ascii="Times New Roman" w:hAnsi="Times New Roman" w:cs="Times New Roman"/>
        </w:rPr>
        <w:t xml:space="preserve">: </w:t>
      </w:r>
      <w:hyperlink r:id="rId12" w:history="1">
        <w:r w:rsidRPr="00865549">
          <w:rPr>
            <w:rStyle w:val="Hyperlink"/>
            <w:rFonts w:ascii="Times New Roman" w:hAnsi="Times New Roman" w:cs="Times New Roman"/>
          </w:rPr>
          <w:t>http://learning.gov.wales/docs/learningwales/publications/130424-art-and-design-in-the-national-curriculum-cy-v2.pdf</w:t>
        </w:r>
      </w:hyperlink>
      <w:r w:rsidRPr="00443DBA">
        <w:rPr>
          <w:rFonts w:ascii="Times New Roman" w:hAnsi="Times New Roman" w:cs="Times New Roman"/>
        </w:rPr>
        <w:t xml:space="preserve"> [Darllenwyd: 24 Hydref 2017] </w:t>
      </w:r>
    </w:p>
    <w:p w14:paraId="49BFDCFE" w14:textId="77777777" w:rsidR="00E54AB0" w:rsidRPr="00443DBA" w:rsidRDefault="00E54AB0" w:rsidP="00E54AB0">
      <w:pPr>
        <w:spacing w:line="360" w:lineRule="auto"/>
        <w:rPr>
          <w:rFonts w:ascii="Times New Roman" w:hAnsi="Times New Roman" w:cs="Times New Roman"/>
          <w:lang w:val="cy-GB"/>
        </w:rPr>
      </w:pPr>
    </w:p>
    <w:p w14:paraId="608DD13E"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rPr>
        <w:t>Adran Sgiliau, Addysg</w:t>
      </w:r>
      <w:r w:rsidRPr="00443DBA">
        <w:rPr>
          <w:rFonts w:ascii="Times New Roman" w:hAnsi="Times New Roman" w:cs="Times New Roman"/>
        </w:rPr>
        <w:t xml:space="preserve"> (2008)</w:t>
      </w:r>
      <w:r>
        <w:rPr>
          <w:rFonts w:ascii="Times New Roman" w:hAnsi="Times New Roman" w:cs="Times New Roman"/>
        </w:rPr>
        <w:t xml:space="preserve"> Cerddoriaeth yng Nghwricwlwm Cymru. </w:t>
      </w:r>
      <w:r w:rsidRPr="00443DBA">
        <w:rPr>
          <w:rFonts w:ascii="Times New Roman" w:hAnsi="Times New Roman" w:cs="Times New Roman"/>
        </w:rPr>
        <w:t>Caerdydd: Llwyodraeth Cymru. Ar gael yn</w:t>
      </w:r>
      <w:r>
        <w:rPr>
          <w:rFonts w:ascii="Times New Roman" w:hAnsi="Times New Roman" w:cs="Times New Roman"/>
        </w:rPr>
        <w:t xml:space="preserve">: </w:t>
      </w:r>
      <w:hyperlink r:id="rId13" w:history="1">
        <w:r w:rsidRPr="00865549">
          <w:rPr>
            <w:rStyle w:val="Hyperlink"/>
            <w:rFonts w:ascii="Times New Roman" w:hAnsi="Times New Roman" w:cs="Times New Roman"/>
            <w:lang w:val="cy-GB"/>
          </w:rPr>
          <w:t>http://learning.gov.wales/docs/learningwales/publications/130424-music-in-the-national-curriculum-cy-v2.pdf</w:t>
        </w:r>
      </w:hyperlink>
      <w:r>
        <w:rPr>
          <w:rFonts w:ascii="Times New Roman" w:hAnsi="Times New Roman" w:cs="Times New Roman"/>
          <w:lang w:val="cy-GB"/>
        </w:rPr>
        <w:t xml:space="preserve"> [Darllenwyd: 24 Hydref 2017]</w:t>
      </w:r>
    </w:p>
    <w:p w14:paraId="3BA1109D" w14:textId="77777777" w:rsidR="00E54AB0" w:rsidRPr="007074A6" w:rsidRDefault="00E54AB0" w:rsidP="00E54AB0">
      <w:pPr>
        <w:spacing w:line="360" w:lineRule="auto"/>
        <w:rPr>
          <w:rFonts w:ascii="Times New Roman" w:hAnsi="Times New Roman" w:cs="Times New Roman"/>
          <w:lang w:val="cy-GB"/>
        </w:rPr>
      </w:pPr>
    </w:p>
    <w:p w14:paraId="2D072FC0" w14:textId="77777777" w:rsidR="00E54AB0" w:rsidRPr="00443DBA"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rPr>
        <w:t xml:space="preserve">Adran Sgiliau, Addysg </w:t>
      </w:r>
      <w:r w:rsidRPr="00443DBA">
        <w:rPr>
          <w:rFonts w:ascii="Times New Roman" w:hAnsi="Times New Roman" w:cs="Times New Roman"/>
        </w:rPr>
        <w:t>(2008)</w:t>
      </w:r>
      <w:r>
        <w:rPr>
          <w:rFonts w:ascii="Times New Roman" w:hAnsi="Times New Roman" w:cs="Times New Roman"/>
        </w:rPr>
        <w:t xml:space="preserve"> Dylunio a Thechnoleg yng Nghwricwlwm Cenedlaethol Cymru</w:t>
      </w:r>
      <w:r w:rsidRPr="00443DBA">
        <w:rPr>
          <w:rFonts w:ascii="Times New Roman" w:hAnsi="Times New Roman" w:cs="Times New Roman"/>
        </w:rPr>
        <w:t xml:space="preserve">. Caerdydd: Llwyodraeth Cymru. Ar gael yn: </w:t>
      </w:r>
      <w:hyperlink r:id="rId14" w:history="1">
        <w:r w:rsidRPr="00865549">
          <w:rPr>
            <w:rStyle w:val="Hyperlink"/>
            <w:rFonts w:ascii="Times New Roman" w:hAnsi="Times New Roman" w:cs="Times New Roman"/>
          </w:rPr>
          <w:t>http://learning.gov.wales/docs/learningwales/publications/130424-design-and-technology-in-the-national-curriculum-cy-v2.pdf</w:t>
        </w:r>
      </w:hyperlink>
      <w:r>
        <w:rPr>
          <w:rFonts w:ascii="Times New Roman" w:hAnsi="Times New Roman" w:cs="Times New Roman"/>
        </w:rPr>
        <w:t xml:space="preserve"> [Darllenwyd: 24 Hydref 2017] </w:t>
      </w:r>
    </w:p>
    <w:p w14:paraId="07BFB4FE" w14:textId="77777777" w:rsidR="00E54AB0" w:rsidRDefault="00E54AB0" w:rsidP="00E54AB0">
      <w:pPr>
        <w:pStyle w:val="ListParagraph"/>
        <w:spacing w:line="360" w:lineRule="auto"/>
        <w:rPr>
          <w:rFonts w:ascii="Times New Roman" w:hAnsi="Times New Roman" w:cs="Times New Roman"/>
          <w:lang w:val="cy-GB"/>
        </w:rPr>
      </w:pPr>
    </w:p>
    <w:p w14:paraId="608F1863"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Adran Sgiliau, Addysg (2015) </w:t>
      </w:r>
      <w:r>
        <w:rPr>
          <w:rFonts w:ascii="Times New Roman" w:hAnsi="Times New Roman" w:cs="Times New Roman"/>
          <w:i/>
          <w:lang w:val="cy-GB"/>
        </w:rPr>
        <w:t>Dysgu Creadigol drwy’r celfyddydau – cynllun gweithredu ar gyfer Cymru.</w:t>
      </w:r>
      <w:r>
        <w:rPr>
          <w:rFonts w:ascii="Times New Roman" w:hAnsi="Times New Roman" w:cs="Times New Roman"/>
          <w:lang w:val="cy-GB"/>
        </w:rPr>
        <w:t xml:space="preserve"> Caerdydd: Llywodraeth Cymru. Ar gael yn: </w:t>
      </w:r>
      <w:hyperlink r:id="rId15" w:history="1">
        <w:r w:rsidRPr="00C30CB4">
          <w:rPr>
            <w:rStyle w:val="Hyperlink"/>
            <w:rFonts w:ascii="Times New Roman" w:hAnsi="Times New Roman" w:cs="Times New Roman"/>
            <w:lang w:val="cy-GB"/>
          </w:rPr>
          <w:t>http://gov.wales/docs/dcells/publications/150302-creative-learning-through-the-arts-cy.pdf</w:t>
        </w:r>
      </w:hyperlink>
      <w:r>
        <w:rPr>
          <w:rFonts w:ascii="Times New Roman" w:hAnsi="Times New Roman" w:cs="Times New Roman"/>
          <w:lang w:val="cy-GB"/>
        </w:rPr>
        <w:t xml:space="preserve"> [Darllenwyd: 28 Hydref 2017] </w:t>
      </w:r>
    </w:p>
    <w:p w14:paraId="6CA77CEE" w14:textId="77777777" w:rsidR="00E54AB0" w:rsidRPr="007074A6" w:rsidRDefault="00E54AB0" w:rsidP="00E54AB0">
      <w:pPr>
        <w:spacing w:line="360" w:lineRule="auto"/>
        <w:rPr>
          <w:rFonts w:ascii="Times New Roman" w:hAnsi="Times New Roman" w:cs="Times New Roman"/>
          <w:lang w:val="cy-GB"/>
        </w:rPr>
      </w:pPr>
    </w:p>
    <w:p w14:paraId="7070B709" w14:textId="77777777" w:rsidR="00E54AB0" w:rsidRPr="007074A6"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Adran Sgiliau, Addysg (2016) Fframwaith Cymhwysedd Digidol. Caerdydd: Llywodraeth Cymru. Ar gael yn: </w:t>
      </w:r>
      <w:hyperlink r:id="rId16" w:history="1">
        <w:r w:rsidRPr="00865549">
          <w:rPr>
            <w:rStyle w:val="Hyperlink"/>
            <w:rFonts w:ascii="Times New Roman" w:hAnsi="Times New Roman" w:cs="Times New Roman"/>
            <w:lang w:val="cy-GB"/>
          </w:rPr>
          <w:t>http://learning.gov.wales/resources/browse-all/digital-competence-framework/framework?lang=cy&amp;year=year_5&amp;selectedYear=col_11&amp;lang=cy</w:t>
        </w:r>
      </w:hyperlink>
    </w:p>
    <w:p w14:paraId="2F2AC8C9" w14:textId="77777777" w:rsidR="00E54AB0" w:rsidRPr="00103718" w:rsidRDefault="00E54AB0" w:rsidP="00E54AB0">
      <w:pPr>
        <w:spacing w:line="360" w:lineRule="auto"/>
        <w:rPr>
          <w:rFonts w:ascii="Times New Roman" w:hAnsi="Times New Roman" w:cs="Times New Roman"/>
          <w:lang w:val="cy-GB"/>
        </w:rPr>
      </w:pPr>
    </w:p>
    <w:p w14:paraId="17658BE2"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Barnes, J. (2015) 3ydd Arg. </w:t>
      </w:r>
      <w:r>
        <w:rPr>
          <w:rFonts w:ascii="Times New Roman" w:hAnsi="Times New Roman" w:cs="Times New Roman"/>
          <w:i/>
          <w:lang w:val="cy-GB"/>
        </w:rPr>
        <w:t>Cross – Curricular Learning 3-14</w:t>
      </w:r>
      <w:r>
        <w:rPr>
          <w:rFonts w:ascii="Times New Roman" w:hAnsi="Times New Roman" w:cs="Times New Roman"/>
          <w:lang w:val="cy-GB"/>
        </w:rPr>
        <w:t xml:space="preserve">: London: Sage Publications. </w:t>
      </w:r>
    </w:p>
    <w:p w14:paraId="2DB40DCE" w14:textId="77777777" w:rsidR="00E54AB0" w:rsidRPr="00113E3D" w:rsidRDefault="00E54AB0" w:rsidP="00E54AB0">
      <w:pPr>
        <w:spacing w:line="360" w:lineRule="auto"/>
        <w:rPr>
          <w:rFonts w:ascii="Times New Roman" w:hAnsi="Times New Roman" w:cs="Times New Roman"/>
          <w:b/>
          <w:sz w:val="28"/>
          <w:u w:val="single"/>
          <w:lang w:val="cy-GB"/>
        </w:rPr>
      </w:pPr>
    </w:p>
    <w:p w14:paraId="6F827438"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Boden, M. (1996) </w:t>
      </w:r>
      <w:r>
        <w:rPr>
          <w:rFonts w:ascii="Times New Roman" w:hAnsi="Times New Roman" w:cs="Times New Roman"/>
          <w:i/>
          <w:lang w:val="cy-GB"/>
        </w:rPr>
        <w:t xml:space="preserve">Dimensions of Creativity. </w:t>
      </w:r>
      <w:r>
        <w:rPr>
          <w:rFonts w:ascii="Times New Roman" w:hAnsi="Times New Roman" w:cs="Times New Roman"/>
          <w:lang w:val="cy-GB"/>
        </w:rPr>
        <w:t xml:space="preserve">London: The MIT Press. </w:t>
      </w:r>
    </w:p>
    <w:p w14:paraId="7AB1871F" w14:textId="77777777" w:rsidR="00E54AB0" w:rsidRPr="00CF1F07" w:rsidRDefault="00E54AB0" w:rsidP="00E54AB0">
      <w:pPr>
        <w:spacing w:line="360" w:lineRule="auto"/>
        <w:rPr>
          <w:rFonts w:ascii="Times New Roman" w:hAnsi="Times New Roman" w:cs="Times New Roman"/>
          <w:lang w:val="cy-GB"/>
        </w:rPr>
      </w:pPr>
    </w:p>
    <w:p w14:paraId="079996FE"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Buttersworth, L. (2017) ‘</w:t>
      </w:r>
      <w:r w:rsidRPr="009E077A">
        <w:rPr>
          <w:rFonts w:ascii="Times New Roman" w:hAnsi="Times New Roman" w:cs="Times New Roman"/>
          <w:lang w:val="cy-GB"/>
        </w:rPr>
        <w:t>The importance and value of art, craft and design</w:t>
      </w:r>
      <w:r>
        <w:rPr>
          <w:rFonts w:ascii="Times New Roman" w:hAnsi="Times New Roman" w:cs="Times New Roman"/>
          <w:lang w:val="cy-GB"/>
        </w:rPr>
        <w:t xml:space="preserve">,’ </w:t>
      </w:r>
      <w:r>
        <w:rPr>
          <w:rFonts w:ascii="Times New Roman" w:hAnsi="Times New Roman" w:cs="Times New Roman"/>
          <w:i/>
          <w:lang w:val="cy-GB"/>
        </w:rPr>
        <w:t xml:space="preserve">Education Business </w:t>
      </w:r>
      <w:r>
        <w:rPr>
          <w:rFonts w:ascii="Times New Roman" w:hAnsi="Times New Roman" w:cs="Times New Roman"/>
          <w:lang w:val="cy-GB"/>
        </w:rPr>
        <w:t xml:space="preserve">[Ar –lein] Ar gael ar: </w:t>
      </w:r>
      <w:hyperlink r:id="rId17" w:history="1">
        <w:r w:rsidRPr="00EA7377">
          <w:rPr>
            <w:rStyle w:val="Hyperlink"/>
            <w:rFonts w:ascii="Times New Roman" w:hAnsi="Times New Roman" w:cs="Times New Roman"/>
            <w:lang w:val="cy-GB"/>
          </w:rPr>
          <w:t>http://www.educationbusinessuk.net/features/importance-and-value-art-craft-and-design</w:t>
        </w:r>
      </w:hyperlink>
      <w:r>
        <w:rPr>
          <w:rFonts w:ascii="Times New Roman" w:hAnsi="Times New Roman" w:cs="Times New Roman"/>
          <w:lang w:val="cy-GB"/>
        </w:rPr>
        <w:t xml:space="preserve"> [Darllenwyd 28 Hydref 2017] </w:t>
      </w:r>
    </w:p>
    <w:p w14:paraId="2A4242F3" w14:textId="77777777" w:rsidR="00E54AB0" w:rsidRDefault="00E54AB0" w:rsidP="00E54AB0">
      <w:pPr>
        <w:spacing w:line="360" w:lineRule="auto"/>
        <w:rPr>
          <w:rFonts w:ascii="Times New Roman" w:hAnsi="Times New Roman" w:cs="Times New Roman"/>
          <w:b/>
          <w:sz w:val="28"/>
          <w:u w:val="single"/>
          <w:lang w:val="cy-GB"/>
        </w:rPr>
      </w:pPr>
    </w:p>
    <w:p w14:paraId="4B0F325A"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i/>
          <w:lang w:val="cy-GB"/>
        </w:rPr>
        <w:t xml:space="preserve">Creative Learning Through the Arts. </w:t>
      </w:r>
      <w:r w:rsidRPr="005B305F">
        <w:rPr>
          <w:rFonts w:ascii="Times New Roman" w:hAnsi="Times New Roman" w:cs="Times New Roman"/>
          <w:lang w:val="cy-GB"/>
        </w:rPr>
        <w:t>(2016</w:t>
      </w:r>
      <w:r>
        <w:rPr>
          <w:rFonts w:ascii="Times New Roman" w:hAnsi="Times New Roman" w:cs="Times New Roman"/>
          <w:i/>
          <w:lang w:val="cy-GB"/>
        </w:rPr>
        <w:t xml:space="preserve">) </w:t>
      </w:r>
      <w:r>
        <w:rPr>
          <w:rFonts w:ascii="Times New Roman" w:hAnsi="Times New Roman" w:cs="Times New Roman"/>
          <w:lang w:val="cy-GB"/>
        </w:rPr>
        <w:t>Cymru: Cyngor Celfyddydau Cymru, [Fideo]</w:t>
      </w:r>
    </w:p>
    <w:p w14:paraId="210B8AE0" w14:textId="77777777" w:rsidR="00E54AB0" w:rsidRPr="00F31272" w:rsidRDefault="00E54AB0" w:rsidP="00E54AB0">
      <w:pPr>
        <w:spacing w:line="360" w:lineRule="auto"/>
        <w:rPr>
          <w:rFonts w:ascii="Times New Roman" w:hAnsi="Times New Roman" w:cs="Times New Roman"/>
          <w:lang w:val="cy-GB"/>
        </w:rPr>
      </w:pPr>
    </w:p>
    <w:p w14:paraId="52DB8798" w14:textId="77777777" w:rsidR="00E54AB0" w:rsidRDefault="00E54AB0" w:rsidP="00E54AB0">
      <w:pPr>
        <w:pStyle w:val="ListParagraph"/>
        <w:numPr>
          <w:ilvl w:val="0"/>
          <w:numId w:val="7"/>
        </w:numPr>
        <w:spacing w:line="360" w:lineRule="auto"/>
        <w:rPr>
          <w:rFonts w:ascii="Times New Roman" w:hAnsi="Times New Roman" w:cs="Times New Roman"/>
          <w:color w:val="000000"/>
        </w:rPr>
      </w:pPr>
      <w:r w:rsidRPr="00F31272">
        <w:rPr>
          <w:rFonts w:ascii="Times New Roman" w:hAnsi="Times New Roman" w:cs="Times New Roman"/>
          <w:color w:val="000000"/>
        </w:rPr>
        <w:t xml:space="preserve">Donaldson, G. (2015) </w:t>
      </w:r>
      <w:r w:rsidRPr="00F31272">
        <w:rPr>
          <w:rFonts w:ascii="Times New Roman" w:hAnsi="Times New Roman" w:cs="Times New Roman"/>
          <w:i/>
          <w:color w:val="000000"/>
        </w:rPr>
        <w:t>Dyfodol Llwyddiannus</w:t>
      </w:r>
      <w:r w:rsidRPr="00F31272">
        <w:rPr>
          <w:rFonts w:ascii="Times New Roman" w:hAnsi="Times New Roman" w:cs="Times New Roman"/>
          <w:color w:val="000000"/>
        </w:rPr>
        <w:t>:  Adolygiad Annibynnol o’r Cwricwlwm a’r Trefniadau Asesu yng Nghymru. Caerdydd: Llywodraeth Cymru.</w:t>
      </w:r>
    </w:p>
    <w:p w14:paraId="4AEDB25A" w14:textId="77777777" w:rsidR="00E54AB0" w:rsidRPr="00AB2920" w:rsidRDefault="00E54AB0" w:rsidP="00E54AB0">
      <w:pPr>
        <w:spacing w:line="360" w:lineRule="auto"/>
        <w:rPr>
          <w:rFonts w:ascii="Times New Roman" w:hAnsi="Times New Roman" w:cs="Times New Roman"/>
          <w:lang w:val="cy-GB"/>
        </w:rPr>
      </w:pPr>
    </w:p>
    <w:p w14:paraId="1BE00243"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i/>
          <w:lang w:val="cy-GB"/>
        </w:rPr>
        <w:t xml:space="preserve">Do Schools Kill Creativity. </w:t>
      </w:r>
      <w:r>
        <w:rPr>
          <w:rFonts w:ascii="Times New Roman" w:hAnsi="Times New Roman" w:cs="Times New Roman"/>
          <w:lang w:val="cy-GB"/>
        </w:rPr>
        <w:t>(2006) Monterey: California. Cynhyrchu gan TedTalks, [Fideo: Clip fideo]</w:t>
      </w:r>
    </w:p>
    <w:p w14:paraId="7BC37677" w14:textId="77777777" w:rsidR="00E54AB0" w:rsidRDefault="00E54AB0" w:rsidP="00E54AB0">
      <w:pPr>
        <w:pStyle w:val="ListParagraph"/>
        <w:spacing w:line="360" w:lineRule="auto"/>
        <w:rPr>
          <w:rFonts w:ascii="Times New Roman" w:hAnsi="Times New Roman" w:cs="Times New Roman"/>
          <w:lang w:val="cy-GB"/>
        </w:rPr>
      </w:pPr>
    </w:p>
    <w:p w14:paraId="14A4A0EE"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Drew, W. a Rankin, B. (2004) </w:t>
      </w:r>
      <w:r>
        <w:rPr>
          <w:rFonts w:ascii="Times New Roman" w:hAnsi="Times New Roman" w:cs="Times New Roman"/>
          <w:i/>
          <w:lang w:val="cy-GB"/>
        </w:rPr>
        <w:t xml:space="preserve">Promoting Creativity for Life Using Open-ended Materials. </w:t>
      </w:r>
      <w:r>
        <w:rPr>
          <w:rFonts w:ascii="Times New Roman" w:hAnsi="Times New Roman" w:cs="Times New Roman"/>
          <w:lang w:val="cy-GB"/>
        </w:rPr>
        <w:t xml:space="preserve">Washington: National Assosiation for the Education of Young Children. Ar gael yn: </w:t>
      </w:r>
      <w:hyperlink r:id="rId18" w:history="1">
        <w:r w:rsidRPr="00C30CB4">
          <w:rPr>
            <w:rStyle w:val="Hyperlink"/>
            <w:rFonts w:ascii="Times New Roman" w:hAnsi="Times New Roman" w:cs="Times New Roman"/>
            <w:lang w:val="cy-GB"/>
          </w:rPr>
          <w:t>http://schd.ws/hosted_files/wissit2014/ef/promoting_creativity1.pdf</w:t>
        </w:r>
      </w:hyperlink>
      <w:r>
        <w:rPr>
          <w:rFonts w:ascii="Times New Roman" w:hAnsi="Times New Roman" w:cs="Times New Roman"/>
          <w:lang w:val="cy-GB"/>
        </w:rPr>
        <w:t xml:space="preserve"> [Darllenwyd: 28 Hydref 2017]</w:t>
      </w:r>
    </w:p>
    <w:p w14:paraId="0ABE7AF1" w14:textId="77777777" w:rsidR="00E54AB0" w:rsidRPr="007074A6" w:rsidRDefault="00E54AB0" w:rsidP="00E54AB0">
      <w:pPr>
        <w:spacing w:line="360" w:lineRule="auto"/>
        <w:rPr>
          <w:rFonts w:ascii="Times New Roman" w:hAnsi="Times New Roman" w:cs="Times New Roman"/>
          <w:lang w:val="cy-GB"/>
        </w:rPr>
      </w:pPr>
    </w:p>
    <w:p w14:paraId="487F3708" w14:textId="77777777" w:rsidR="00E54AB0" w:rsidRPr="00A132FD"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Estyn (2001) </w:t>
      </w:r>
      <w:r>
        <w:rPr>
          <w:rFonts w:ascii="Times New Roman" w:hAnsi="Times New Roman" w:cs="Times New Roman"/>
          <w:i/>
          <w:lang w:val="cy-GB"/>
        </w:rPr>
        <w:t xml:space="preserve">Y Cwricwlwm Cymreig: dimensiwn Cymreig y cwricwlwm yng Nghymru: arfer dda mewn addysgu a dysgu. </w:t>
      </w:r>
      <w:r>
        <w:rPr>
          <w:rFonts w:ascii="Times New Roman" w:hAnsi="Times New Roman" w:cs="Times New Roman"/>
          <w:lang w:val="cy-GB"/>
        </w:rPr>
        <w:t xml:space="preserve">Caerdydd: Hawlfraint y Goron. Ar gael yn: </w:t>
      </w:r>
      <w:r w:rsidRPr="00A132FD">
        <w:rPr>
          <w:rFonts w:ascii="Times New Roman" w:hAnsi="Times New Roman" w:cs="Times New Roman"/>
          <w:color w:val="0000FF"/>
          <w:u w:val="single"/>
        </w:rPr>
        <w:t>dera.ioe.ac.uk/5753/1/Remit_6_April_05.pdf</w:t>
      </w:r>
      <w:r>
        <w:rPr>
          <w:rFonts w:ascii="Times New Roman" w:hAnsi="Times New Roman" w:cs="Times New Roman"/>
          <w:color w:val="0000FF"/>
          <w:u w:val="single"/>
        </w:rPr>
        <w:t xml:space="preserve"> </w:t>
      </w:r>
      <w:r>
        <w:rPr>
          <w:rFonts w:ascii="Times New Roman" w:hAnsi="Times New Roman" w:cs="Times New Roman"/>
        </w:rPr>
        <w:t xml:space="preserve">[Darllenwyd 24 Hydref 2017] </w:t>
      </w:r>
    </w:p>
    <w:p w14:paraId="536F12AF" w14:textId="77777777" w:rsidR="00E54AB0" w:rsidRPr="00F31272" w:rsidRDefault="00E54AB0" w:rsidP="00E54AB0">
      <w:pPr>
        <w:spacing w:line="360" w:lineRule="auto"/>
        <w:rPr>
          <w:rFonts w:ascii="Times New Roman" w:hAnsi="Times New Roman" w:cs="Times New Roman"/>
          <w:lang w:val="cy-GB"/>
        </w:rPr>
      </w:pPr>
    </w:p>
    <w:p w14:paraId="672CA92D" w14:textId="77777777" w:rsidR="00E54AB0" w:rsidRPr="007074A6" w:rsidRDefault="00E54AB0" w:rsidP="00E54AB0">
      <w:pPr>
        <w:pStyle w:val="ListParagraph"/>
        <w:numPr>
          <w:ilvl w:val="0"/>
          <w:numId w:val="7"/>
        </w:numPr>
        <w:spacing w:line="360" w:lineRule="auto"/>
        <w:rPr>
          <w:rFonts w:ascii="Times New Roman" w:hAnsi="Times New Roman" w:cs="Times New Roman"/>
          <w:lang w:val="cy-GB"/>
        </w:rPr>
      </w:pPr>
      <w:r w:rsidRPr="00F31272">
        <w:rPr>
          <w:rFonts w:ascii="Times New Roman" w:hAnsi="Times New Roman" w:cs="Times New Roman"/>
          <w:lang w:val="cy-GB"/>
        </w:rPr>
        <w:t xml:space="preserve">Estyn (2015) </w:t>
      </w:r>
      <w:r w:rsidRPr="00F31272">
        <w:rPr>
          <w:rFonts w:ascii="Times New Roman" w:hAnsi="Times New Roman" w:cs="Times New Roman"/>
          <w:i/>
          <w:lang w:val="cy-GB"/>
        </w:rPr>
        <w:t xml:space="preserve">Arfer orau mewn addysgu a dysgu yn y celfyddydau </w:t>
      </w:r>
      <w:r>
        <w:rPr>
          <w:rFonts w:ascii="Times New Roman" w:hAnsi="Times New Roman" w:cs="Times New Roman"/>
          <w:i/>
          <w:lang w:val="cy-GB"/>
        </w:rPr>
        <w:t xml:space="preserve">creadigol yng Nghyfnod Allweddol 2. </w:t>
      </w:r>
      <w:r>
        <w:rPr>
          <w:rFonts w:ascii="Times New Roman" w:hAnsi="Times New Roman" w:cs="Times New Roman"/>
          <w:lang w:val="cy-GB"/>
        </w:rPr>
        <w:t xml:space="preserve">Caerdydd: Hawlfraint y Goron. Ar gael yn: </w:t>
      </w:r>
      <w:hyperlink r:id="rId19" w:history="1">
        <w:r w:rsidRPr="00C30CB4">
          <w:rPr>
            <w:rStyle w:val="Hyperlink"/>
            <w:rFonts w:ascii="Times New Roman" w:hAnsi="Times New Roman" w:cs="Times New Roman"/>
            <w:lang w:val="cy-GB"/>
          </w:rPr>
          <w:t>https://www.estyn.llyw.cymru/sites/default/files/documents/Arfer_orau_mewn_addysgu_a_dysgu_yn_y_celfyddydau_creadigol_yng_nghyfnod_allweddol_2_-_Mai_2015%20%281%29.pdf</w:t>
        </w:r>
      </w:hyperlink>
      <w:r>
        <w:rPr>
          <w:rFonts w:ascii="Times New Roman" w:hAnsi="Times New Roman" w:cs="Times New Roman"/>
          <w:lang w:val="cy-GB"/>
        </w:rPr>
        <w:t xml:space="preserve"> [Darllenwyd: 14 Hydref 2017] </w:t>
      </w:r>
    </w:p>
    <w:p w14:paraId="376308E0" w14:textId="77777777" w:rsidR="00E54AB0" w:rsidRPr="002474DC" w:rsidRDefault="00E54AB0" w:rsidP="00E54AB0">
      <w:pPr>
        <w:spacing w:line="360" w:lineRule="auto"/>
        <w:rPr>
          <w:rFonts w:ascii="Times New Roman" w:hAnsi="Times New Roman" w:cs="Times New Roman"/>
          <w:lang w:val="cy-GB"/>
        </w:rPr>
      </w:pPr>
    </w:p>
    <w:p w14:paraId="6D5857EF" w14:textId="77777777" w:rsidR="00E54AB0" w:rsidRPr="00C66A56"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Grandtsaff, L (2012) </w:t>
      </w:r>
      <w:r>
        <w:rPr>
          <w:rFonts w:ascii="Times New Roman" w:hAnsi="Times New Roman" w:cs="Times New Roman"/>
          <w:i/>
          <w:lang w:val="cy-GB"/>
        </w:rPr>
        <w:t xml:space="preserve">Children’s Artistic Development and the Influences of Visual Culture. </w:t>
      </w:r>
      <w:r w:rsidRPr="00AB2920">
        <w:rPr>
          <w:rFonts w:ascii="Times New Roman" w:hAnsi="Times New Roman" w:cs="Times New Roman"/>
          <w:lang w:val="cy-GB"/>
        </w:rPr>
        <w:t xml:space="preserve">Kansas: </w:t>
      </w:r>
      <w:r>
        <w:rPr>
          <w:rFonts w:ascii="Times New Roman" w:hAnsi="Times New Roman" w:cs="Times New Roman"/>
          <w:lang w:val="cy-GB"/>
        </w:rPr>
        <w:t xml:space="preserve">The University of Kansas. Ar gael yn: </w:t>
      </w:r>
      <w:hyperlink r:id="rId20" w:history="1">
        <w:r w:rsidRPr="00AB2920">
          <w:rPr>
            <w:rStyle w:val="Hyperlink"/>
            <w:rFonts w:ascii="Times New Roman" w:hAnsi="Times New Roman" w:cs="Times New Roman"/>
          </w:rPr>
          <w:t>https://kuscholarworks.ku.edu/bitstream/handle/1808/10645/Grandstaff_ku_0099M_11953_DATA_1.pdf?sequence=1</w:t>
        </w:r>
      </w:hyperlink>
      <w:r>
        <w:rPr>
          <w:rFonts w:ascii="Times New Roman" w:hAnsi="Times New Roman" w:cs="Times New Roman"/>
        </w:rPr>
        <w:t xml:space="preserve"> [Darllenwyd: 28 Hydref 2017] </w:t>
      </w:r>
    </w:p>
    <w:p w14:paraId="71324E81" w14:textId="77777777" w:rsidR="00E54AB0" w:rsidRPr="00C66A56" w:rsidRDefault="00E54AB0" w:rsidP="00E54AB0">
      <w:pPr>
        <w:spacing w:line="360" w:lineRule="auto"/>
        <w:rPr>
          <w:rFonts w:ascii="Times New Roman" w:hAnsi="Times New Roman" w:cs="Times New Roman"/>
          <w:lang w:val="cy-GB"/>
        </w:rPr>
      </w:pPr>
    </w:p>
    <w:p w14:paraId="31FA8D3F"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Hallam, S. (2010) ‘The Power of Music: It’s impact on the intellectual, social and personal development of children and young people,’ </w:t>
      </w:r>
      <w:r>
        <w:rPr>
          <w:rFonts w:ascii="Times New Roman" w:hAnsi="Times New Roman" w:cs="Times New Roman"/>
          <w:i/>
          <w:lang w:val="cy-GB"/>
        </w:rPr>
        <w:t xml:space="preserve">International Jounral of Music Education, </w:t>
      </w:r>
      <w:r w:rsidRPr="00283DDC">
        <w:rPr>
          <w:rFonts w:ascii="Times New Roman" w:hAnsi="Times New Roman" w:cs="Times New Roman"/>
          <w:lang w:val="cy-GB"/>
        </w:rPr>
        <w:t xml:space="preserve">28, 3, tt.269 </w:t>
      </w:r>
      <w:r>
        <w:rPr>
          <w:rFonts w:ascii="Times New Roman" w:hAnsi="Times New Roman" w:cs="Times New Roman"/>
          <w:lang w:val="cy-GB"/>
        </w:rPr>
        <w:t>–</w:t>
      </w:r>
      <w:r w:rsidRPr="00283DDC">
        <w:rPr>
          <w:rFonts w:ascii="Times New Roman" w:hAnsi="Times New Roman" w:cs="Times New Roman"/>
          <w:lang w:val="cy-GB"/>
        </w:rPr>
        <w:t xml:space="preserve"> 289</w:t>
      </w:r>
    </w:p>
    <w:p w14:paraId="74097064" w14:textId="77777777" w:rsidR="00E54AB0" w:rsidRPr="00F3089F" w:rsidRDefault="00E54AB0" w:rsidP="00E54AB0">
      <w:pPr>
        <w:spacing w:line="360" w:lineRule="auto"/>
        <w:rPr>
          <w:rFonts w:ascii="Times New Roman" w:hAnsi="Times New Roman" w:cs="Times New Roman"/>
          <w:lang w:val="cy-GB"/>
        </w:rPr>
      </w:pPr>
    </w:p>
    <w:p w14:paraId="2929A99C"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Marcus Owen, 2017. Ar gael ar: marcusowenartist.com [Llun] </w:t>
      </w:r>
    </w:p>
    <w:p w14:paraId="3E5C941F" w14:textId="77777777" w:rsidR="00E54AB0" w:rsidRPr="00E23B8C" w:rsidRDefault="00E54AB0" w:rsidP="00E54AB0">
      <w:pPr>
        <w:spacing w:line="360" w:lineRule="auto"/>
        <w:rPr>
          <w:rFonts w:ascii="Times New Roman" w:hAnsi="Times New Roman" w:cs="Times New Roman"/>
          <w:lang w:val="cy-GB"/>
        </w:rPr>
      </w:pPr>
    </w:p>
    <w:p w14:paraId="00AB49EC" w14:textId="77777777" w:rsidR="00E54AB0" w:rsidRPr="00113E3D"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Pound,L. (2008) </w:t>
      </w:r>
      <w:r>
        <w:rPr>
          <w:rFonts w:ascii="Times New Roman" w:hAnsi="Times New Roman" w:cs="Times New Roman"/>
          <w:i/>
          <w:lang w:val="cy-GB"/>
        </w:rPr>
        <w:t>How Children Learn.</w:t>
      </w:r>
      <w:r>
        <w:rPr>
          <w:rFonts w:ascii="Times New Roman" w:hAnsi="Times New Roman" w:cs="Times New Roman"/>
          <w:lang w:val="cy-GB"/>
        </w:rPr>
        <w:t xml:space="preserve"> London: Step Forward Publication. </w:t>
      </w:r>
    </w:p>
    <w:p w14:paraId="463FA259" w14:textId="77777777" w:rsidR="00E54AB0" w:rsidRPr="00103718" w:rsidRDefault="00E54AB0" w:rsidP="00E54AB0">
      <w:pPr>
        <w:spacing w:line="360" w:lineRule="auto"/>
        <w:rPr>
          <w:rFonts w:ascii="Times New Roman" w:hAnsi="Times New Roman" w:cs="Times New Roman"/>
          <w:lang w:val="cy-GB"/>
        </w:rPr>
      </w:pPr>
    </w:p>
    <w:p w14:paraId="12441258" w14:textId="77777777" w:rsidR="00E54AB0" w:rsidRPr="00B47778"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See, B. (2015) ‘Arts education may be important but the academic benefits are unproven,’ </w:t>
      </w:r>
      <w:r>
        <w:rPr>
          <w:rFonts w:ascii="Times New Roman" w:hAnsi="Times New Roman" w:cs="Times New Roman"/>
          <w:i/>
          <w:lang w:val="cy-GB"/>
        </w:rPr>
        <w:t xml:space="preserve">The conversation. </w:t>
      </w:r>
      <w:r>
        <w:rPr>
          <w:rFonts w:ascii="Times New Roman" w:hAnsi="Times New Roman" w:cs="Times New Roman"/>
          <w:lang w:val="cy-GB"/>
        </w:rPr>
        <w:t xml:space="preserve">[Ar-lein] Ar gael ar: </w:t>
      </w:r>
      <w:hyperlink r:id="rId21" w:history="1">
        <w:r w:rsidRPr="00EA7377">
          <w:rPr>
            <w:rStyle w:val="Hyperlink"/>
            <w:rFonts w:ascii="Times New Roman" w:hAnsi="Times New Roman" w:cs="Times New Roman"/>
            <w:lang w:val="cy-GB"/>
          </w:rPr>
          <w:t>https://theconversation.com/arts-education-may-be-important-but-the-academic-benefits-are-unproven-50496</w:t>
        </w:r>
      </w:hyperlink>
      <w:r>
        <w:rPr>
          <w:rFonts w:ascii="Times New Roman" w:hAnsi="Times New Roman" w:cs="Times New Roman"/>
          <w:lang w:val="cy-GB"/>
        </w:rPr>
        <w:t xml:space="preserve"> [Darllenwyd: 28 Hydref 2017] </w:t>
      </w:r>
    </w:p>
    <w:p w14:paraId="58806906" w14:textId="77777777" w:rsidR="00E54AB0" w:rsidRPr="00B47778" w:rsidRDefault="00E54AB0" w:rsidP="00E54AB0">
      <w:pPr>
        <w:spacing w:line="360" w:lineRule="auto"/>
        <w:rPr>
          <w:rFonts w:ascii="Times New Roman" w:hAnsi="Times New Roman" w:cs="Times New Roman"/>
          <w:lang w:val="cy-GB"/>
        </w:rPr>
      </w:pPr>
    </w:p>
    <w:p w14:paraId="5149E7B7"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Schiller, C. (1996)</w:t>
      </w:r>
      <w:r>
        <w:rPr>
          <w:rFonts w:ascii="Times New Roman" w:hAnsi="Times New Roman" w:cs="Times New Roman"/>
          <w:i/>
          <w:lang w:val="cy-GB"/>
        </w:rPr>
        <w:t xml:space="preserve"> Issues in Expressive Arts Curriculum for Early Childhood:</w:t>
      </w:r>
      <w:r>
        <w:rPr>
          <w:rFonts w:ascii="Times New Roman" w:hAnsi="Times New Roman" w:cs="Times New Roman"/>
          <w:lang w:val="cy-GB"/>
        </w:rPr>
        <w:t xml:space="preserve"> Oxon: Gordon and Breach Publishers. [e-lyfr]. Ar gael yn </w:t>
      </w:r>
      <w:hyperlink r:id="rId22" w:anchor="v=onepage&amp;q=next%20phase&amp;f=false" w:history="1">
        <w:r w:rsidRPr="00865549">
          <w:rPr>
            <w:rStyle w:val="Hyperlink"/>
            <w:rFonts w:ascii="Times New Roman" w:hAnsi="Times New Roman" w:cs="Times New Roman"/>
            <w:lang w:val="cy-GB"/>
          </w:rPr>
          <w:t>https://books.google.co.uk/books?id=d803DwAAQBAJ&amp;pg=PT3&amp;dq=Issues+in+Expressive+Arts+Curriculum+for+Early+Childhood,+1996.)&amp;hl=en&amp;sa=X&amp;ved=0ahUKEwjso67Q4pPXAhWDPBoKHcWOA3MQ6AEIKDAA#v=onepage&amp;q=next%20phase&amp;f=false</w:t>
        </w:r>
      </w:hyperlink>
    </w:p>
    <w:p w14:paraId="1B4B3DD6" w14:textId="77777777" w:rsidR="00E54AB0" w:rsidRPr="00B47778" w:rsidRDefault="00E54AB0" w:rsidP="00E54AB0">
      <w:pPr>
        <w:spacing w:line="360" w:lineRule="auto"/>
        <w:rPr>
          <w:rFonts w:ascii="Times New Roman" w:hAnsi="Times New Roman" w:cs="Times New Roman"/>
          <w:lang w:val="cy-GB"/>
        </w:rPr>
      </w:pPr>
      <w:r>
        <w:rPr>
          <w:rFonts w:ascii="Times New Roman" w:hAnsi="Times New Roman" w:cs="Times New Roman"/>
          <w:lang w:val="cy-GB"/>
        </w:rPr>
        <w:t xml:space="preserve">           </w:t>
      </w:r>
      <w:r w:rsidRPr="00B47778">
        <w:rPr>
          <w:rFonts w:ascii="Times New Roman" w:hAnsi="Times New Roman" w:cs="Times New Roman"/>
          <w:lang w:val="cy-GB"/>
        </w:rPr>
        <w:t>[Darlle</w:t>
      </w:r>
      <w:r>
        <w:rPr>
          <w:rFonts w:ascii="Times New Roman" w:hAnsi="Times New Roman" w:cs="Times New Roman"/>
          <w:lang w:val="cy-GB"/>
        </w:rPr>
        <w:t>nwyd: 28 Hydref 2017</w:t>
      </w:r>
      <w:r w:rsidRPr="00B47778">
        <w:rPr>
          <w:rFonts w:ascii="Times New Roman" w:hAnsi="Times New Roman" w:cs="Times New Roman"/>
          <w:lang w:val="cy-GB"/>
        </w:rPr>
        <w:t>]</w:t>
      </w:r>
    </w:p>
    <w:p w14:paraId="308FF2DD" w14:textId="77777777" w:rsidR="00E54AB0" w:rsidRPr="00B47778" w:rsidRDefault="00E54AB0" w:rsidP="00E54AB0">
      <w:pPr>
        <w:spacing w:line="360" w:lineRule="auto"/>
        <w:ind w:left="360"/>
        <w:rPr>
          <w:rFonts w:ascii="Times New Roman" w:hAnsi="Times New Roman" w:cs="Times New Roman"/>
          <w:lang w:val="cy-GB"/>
        </w:rPr>
      </w:pPr>
    </w:p>
    <w:p w14:paraId="1D64E400" w14:textId="77777777" w:rsidR="00E54AB0" w:rsidRDefault="00E54AB0" w:rsidP="00E54AB0">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Smith, K. (2016) </w:t>
      </w:r>
      <w:r w:rsidRPr="0039303E">
        <w:rPr>
          <w:rFonts w:ascii="Times New Roman" w:hAnsi="Times New Roman" w:cs="Times New Roman"/>
          <w:i/>
          <w:lang w:val="cy-GB"/>
        </w:rPr>
        <w:t>Curric</w:t>
      </w:r>
      <w:r>
        <w:rPr>
          <w:rFonts w:ascii="Times New Roman" w:hAnsi="Times New Roman" w:cs="Times New Roman"/>
          <w:i/>
          <w:lang w:val="cy-GB"/>
        </w:rPr>
        <w:t>ulum, Culture and citizenship education in Wales:</w:t>
      </w:r>
      <w:r>
        <w:rPr>
          <w:rFonts w:ascii="Times New Roman" w:hAnsi="Times New Roman" w:cs="Times New Roman"/>
          <w:lang w:val="cy-GB"/>
        </w:rPr>
        <w:t xml:space="preserve"> Caerdydd: Macmillian Pulishers Ltd. [e-lyfr]. Ar gael yn  </w:t>
      </w:r>
      <w:hyperlink r:id="rId23" w:anchor="v=onepage&amp;q=what%20is%20welshes%3F&amp;f=false" w:history="1">
        <w:r w:rsidRPr="00865549">
          <w:rPr>
            <w:rStyle w:val="Hyperlink"/>
            <w:rFonts w:ascii="Times New Roman" w:hAnsi="Times New Roman" w:cs="Times New Roman"/>
            <w:lang w:val="cy-GB"/>
          </w:rPr>
          <w:t>https://books.google.co.uk/books?id=2MQYDAAAQBAJ&amp;printsec=frontcover&amp;dq=kevin+smith+-+Curriculum,+Culture+And+Citizenship+Education+In+Wales+2016&amp;hl=en&amp;sa=X&amp;ved=0ahUKEwiS-Yze4JPXAhUC1RoKHVSTD7UQ6AEIKzAA#v=onepage&amp;q=what%20is%20welshes%3F&amp;f=false</w:t>
        </w:r>
      </w:hyperlink>
      <w:r>
        <w:rPr>
          <w:rFonts w:ascii="Times New Roman" w:hAnsi="Times New Roman" w:cs="Times New Roman"/>
          <w:lang w:val="cy-GB"/>
        </w:rPr>
        <w:t xml:space="preserve"> [Darllenwyd: 28 Hydref 2017] </w:t>
      </w:r>
    </w:p>
    <w:p w14:paraId="75ABA88A" w14:textId="77777777" w:rsidR="00CC3AC6" w:rsidRDefault="00CC3AC6" w:rsidP="00CC3AC6">
      <w:pPr>
        <w:pStyle w:val="ListParagraph"/>
        <w:spacing w:line="360" w:lineRule="auto"/>
        <w:rPr>
          <w:rFonts w:ascii="Times New Roman" w:hAnsi="Times New Roman" w:cs="Times New Roman"/>
          <w:lang w:val="cy-GB"/>
        </w:rPr>
      </w:pPr>
    </w:p>
    <w:p w14:paraId="556DBFED" w14:textId="2EDCD1F0" w:rsidR="00CC3AC6" w:rsidRDefault="00CC3AC6" w:rsidP="00CC3AC6">
      <w:pPr>
        <w:pStyle w:val="ListParagraph"/>
        <w:numPr>
          <w:ilvl w:val="0"/>
          <w:numId w:val="7"/>
        </w:numPr>
        <w:spacing w:line="360" w:lineRule="auto"/>
        <w:rPr>
          <w:rFonts w:ascii="Times New Roman" w:hAnsi="Times New Roman" w:cs="Times New Roman"/>
          <w:lang w:val="cy-GB"/>
        </w:rPr>
      </w:pPr>
      <w:r>
        <w:rPr>
          <w:rFonts w:ascii="Times New Roman" w:hAnsi="Times New Roman" w:cs="Times New Roman"/>
          <w:lang w:val="cy-GB"/>
        </w:rPr>
        <w:t xml:space="preserve">Williams,K. Ar gael ar: </w:t>
      </w:r>
      <w:hyperlink r:id="rId24" w:history="1">
        <w:r w:rsidRPr="008C3F6E">
          <w:rPr>
            <w:rStyle w:val="Hyperlink"/>
            <w:rFonts w:ascii="Times New Roman" w:hAnsi="Times New Roman" w:cs="Times New Roman"/>
            <w:color w:val="0000FF"/>
            <w:lang w:val="cy-GB"/>
          </w:rPr>
          <w:t>http://images.slideplayer.com/12/3532619/slides/slide_4</w:t>
        </w:r>
        <w:r w:rsidRPr="008C3F6E">
          <w:rPr>
            <w:rStyle w:val="Hyperlink"/>
            <w:rFonts w:ascii="Times New Roman" w:hAnsi="Times New Roman" w:cs="Times New Roman"/>
            <w:color w:val="0000FF"/>
            <w:lang w:val="cy-GB"/>
          </w:rPr>
          <w:t>.</w:t>
        </w:r>
        <w:r w:rsidRPr="008C3F6E">
          <w:rPr>
            <w:rStyle w:val="Hyperlink"/>
            <w:rFonts w:ascii="Times New Roman" w:hAnsi="Times New Roman" w:cs="Times New Roman"/>
            <w:color w:val="0000FF"/>
            <w:lang w:val="cy-GB"/>
          </w:rPr>
          <w:t>jpg</w:t>
        </w:r>
      </w:hyperlink>
      <w:r>
        <w:rPr>
          <w:rFonts w:ascii="Times New Roman" w:hAnsi="Times New Roman" w:cs="Times New Roman"/>
          <w:lang w:val="cy-GB"/>
        </w:rPr>
        <w:t xml:space="preserve"> [Llun]</w:t>
      </w:r>
    </w:p>
    <w:p w14:paraId="0D60EE08" w14:textId="77777777" w:rsidR="00CC3AC6" w:rsidRPr="00CC3AC6" w:rsidRDefault="00CC3AC6" w:rsidP="00CC3AC6">
      <w:pPr>
        <w:spacing w:line="360" w:lineRule="auto"/>
        <w:rPr>
          <w:rFonts w:ascii="Times New Roman" w:hAnsi="Times New Roman" w:cs="Times New Roman"/>
          <w:lang w:val="cy-GB"/>
        </w:rPr>
      </w:pPr>
      <w:bookmarkStart w:id="0" w:name="_GoBack"/>
      <w:bookmarkEnd w:id="0"/>
    </w:p>
    <w:p w14:paraId="3D932825" w14:textId="77777777" w:rsidR="00CC3AC6" w:rsidRPr="00CC3AC6" w:rsidRDefault="00CC3AC6" w:rsidP="00CC3AC6">
      <w:pPr>
        <w:spacing w:line="360" w:lineRule="auto"/>
        <w:rPr>
          <w:rFonts w:ascii="Times New Roman" w:hAnsi="Times New Roman" w:cs="Times New Roman"/>
          <w:lang w:val="cy-GB"/>
        </w:rPr>
      </w:pPr>
    </w:p>
    <w:p w14:paraId="7ABBBEF8" w14:textId="77777777" w:rsidR="007074A6" w:rsidRDefault="007074A6" w:rsidP="00BA3F08">
      <w:pPr>
        <w:spacing w:line="360" w:lineRule="auto"/>
        <w:rPr>
          <w:rFonts w:ascii="Times New Roman" w:hAnsi="Times New Roman" w:cs="Times New Roman"/>
        </w:rPr>
      </w:pPr>
    </w:p>
    <w:p w14:paraId="70F5447A" w14:textId="77777777" w:rsidR="008B7DEB" w:rsidRDefault="008B7DEB" w:rsidP="00BA3F08">
      <w:pPr>
        <w:spacing w:line="360" w:lineRule="auto"/>
        <w:rPr>
          <w:rFonts w:ascii="Times New Roman" w:hAnsi="Times New Roman" w:cs="Times New Roman"/>
        </w:rPr>
      </w:pPr>
    </w:p>
    <w:p w14:paraId="0C50FC4D" w14:textId="77777777" w:rsidR="008B7DEB" w:rsidRDefault="008B7DEB" w:rsidP="00BA3F08">
      <w:pPr>
        <w:spacing w:line="360" w:lineRule="auto"/>
        <w:rPr>
          <w:rFonts w:ascii="Times New Roman" w:hAnsi="Times New Roman" w:cs="Times New Roman"/>
        </w:rPr>
      </w:pPr>
    </w:p>
    <w:p w14:paraId="67C175D8" w14:textId="77777777" w:rsidR="008B7DEB" w:rsidRDefault="008B7DEB" w:rsidP="00BA3F08">
      <w:pPr>
        <w:spacing w:line="360" w:lineRule="auto"/>
        <w:rPr>
          <w:rFonts w:ascii="Times New Roman" w:hAnsi="Times New Roman" w:cs="Times New Roman"/>
        </w:rPr>
      </w:pPr>
    </w:p>
    <w:p w14:paraId="03D2E0A6" w14:textId="77777777" w:rsidR="008B7DEB" w:rsidRDefault="008B7DEB" w:rsidP="00BA3F08">
      <w:pPr>
        <w:spacing w:line="360" w:lineRule="auto"/>
        <w:rPr>
          <w:rFonts w:ascii="Times New Roman" w:hAnsi="Times New Roman" w:cs="Times New Roman"/>
        </w:rPr>
      </w:pPr>
    </w:p>
    <w:p w14:paraId="4C00F979" w14:textId="77777777" w:rsidR="008B7DEB" w:rsidRDefault="008B7DEB" w:rsidP="00BA3F08">
      <w:pPr>
        <w:spacing w:line="360" w:lineRule="auto"/>
        <w:rPr>
          <w:rFonts w:ascii="Times New Roman" w:hAnsi="Times New Roman" w:cs="Times New Roman"/>
        </w:rPr>
      </w:pPr>
    </w:p>
    <w:p w14:paraId="5C6F877F" w14:textId="77777777" w:rsidR="008B7DEB" w:rsidRDefault="008B7DEB" w:rsidP="00BA3F08">
      <w:pPr>
        <w:spacing w:line="360" w:lineRule="auto"/>
        <w:rPr>
          <w:rFonts w:ascii="Times New Roman" w:hAnsi="Times New Roman" w:cs="Times New Roman"/>
        </w:rPr>
      </w:pPr>
    </w:p>
    <w:p w14:paraId="3DAE0C99" w14:textId="77777777" w:rsidR="008B7DEB" w:rsidRDefault="008B7DEB" w:rsidP="00BA3F08">
      <w:pPr>
        <w:spacing w:line="360" w:lineRule="auto"/>
        <w:rPr>
          <w:rFonts w:ascii="Times New Roman" w:hAnsi="Times New Roman" w:cs="Times New Roman"/>
        </w:rPr>
      </w:pPr>
    </w:p>
    <w:p w14:paraId="59260DEA" w14:textId="77777777" w:rsidR="008B7DEB" w:rsidRDefault="008B7DEB" w:rsidP="00BA3F08">
      <w:pPr>
        <w:spacing w:line="360" w:lineRule="auto"/>
        <w:rPr>
          <w:rFonts w:ascii="Times New Roman" w:hAnsi="Times New Roman" w:cs="Times New Roman"/>
        </w:rPr>
      </w:pPr>
    </w:p>
    <w:p w14:paraId="23F0BD06" w14:textId="77777777" w:rsidR="008B7DEB" w:rsidRDefault="008B7DEB" w:rsidP="00BA3F08">
      <w:pPr>
        <w:spacing w:line="360" w:lineRule="auto"/>
        <w:rPr>
          <w:rFonts w:ascii="Times New Roman" w:hAnsi="Times New Roman" w:cs="Times New Roman"/>
        </w:rPr>
      </w:pPr>
    </w:p>
    <w:p w14:paraId="6590620C" w14:textId="77777777" w:rsidR="008B7DEB" w:rsidRDefault="008B7DEB" w:rsidP="00BA3F08">
      <w:pPr>
        <w:spacing w:line="360" w:lineRule="auto"/>
        <w:rPr>
          <w:rFonts w:ascii="Times New Roman" w:hAnsi="Times New Roman" w:cs="Times New Roman"/>
        </w:rPr>
      </w:pPr>
    </w:p>
    <w:p w14:paraId="6F0E6283" w14:textId="77777777" w:rsidR="008B7DEB" w:rsidRDefault="008B7DEB" w:rsidP="00BA3F08">
      <w:pPr>
        <w:spacing w:line="360" w:lineRule="auto"/>
        <w:rPr>
          <w:rFonts w:ascii="Times New Roman" w:hAnsi="Times New Roman" w:cs="Times New Roman"/>
        </w:rPr>
      </w:pPr>
    </w:p>
    <w:p w14:paraId="15E63AF9" w14:textId="77777777" w:rsidR="008B7DEB" w:rsidRDefault="008B7DEB" w:rsidP="00BA3F08">
      <w:pPr>
        <w:spacing w:line="360" w:lineRule="auto"/>
        <w:rPr>
          <w:rFonts w:ascii="Times New Roman" w:hAnsi="Times New Roman" w:cs="Times New Roman"/>
        </w:rPr>
      </w:pPr>
    </w:p>
    <w:p w14:paraId="3C710DD7" w14:textId="77777777" w:rsidR="008B7DEB" w:rsidRDefault="008B7DEB" w:rsidP="00BA3F08">
      <w:pPr>
        <w:spacing w:line="360" w:lineRule="auto"/>
        <w:rPr>
          <w:rFonts w:ascii="Times New Roman" w:hAnsi="Times New Roman" w:cs="Times New Roman"/>
        </w:rPr>
      </w:pPr>
    </w:p>
    <w:p w14:paraId="582CD176" w14:textId="77777777" w:rsidR="008B7DEB" w:rsidRDefault="008B7DEB" w:rsidP="00BA3F08">
      <w:pPr>
        <w:spacing w:line="360" w:lineRule="auto"/>
        <w:rPr>
          <w:rFonts w:ascii="Times New Roman" w:hAnsi="Times New Roman" w:cs="Times New Roman"/>
        </w:rPr>
      </w:pPr>
    </w:p>
    <w:p w14:paraId="0700826B" w14:textId="77777777" w:rsidR="008B7DEB" w:rsidRDefault="008B7DEB" w:rsidP="00BA3F08">
      <w:pPr>
        <w:spacing w:line="360" w:lineRule="auto"/>
        <w:rPr>
          <w:rFonts w:ascii="Times New Roman" w:hAnsi="Times New Roman" w:cs="Times New Roman"/>
        </w:rPr>
      </w:pPr>
    </w:p>
    <w:p w14:paraId="3997E99C" w14:textId="77777777" w:rsidR="008B7DEB" w:rsidRDefault="008B7DEB" w:rsidP="00BA3F08">
      <w:pPr>
        <w:spacing w:line="360" w:lineRule="auto"/>
        <w:rPr>
          <w:rFonts w:ascii="Times New Roman" w:hAnsi="Times New Roman" w:cs="Times New Roman"/>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B7DEB" w:rsidRPr="00CB597B" w14:paraId="354850DE" w14:textId="77777777" w:rsidTr="00961ACD">
        <w:trPr>
          <w:trHeight w:val="75"/>
        </w:trPr>
        <w:tc>
          <w:tcPr>
            <w:tcW w:w="10598" w:type="dxa"/>
            <w:shd w:val="clear" w:color="auto" w:fill="D9D9D9"/>
          </w:tcPr>
          <w:p w14:paraId="0DA95C58" w14:textId="77777777" w:rsidR="008B7DEB" w:rsidRPr="00CB597B" w:rsidRDefault="008B7DEB" w:rsidP="00961ACD">
            <w:pPr>
              <w:jc w:val="center"/>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val="cy-GB" w:eastAsia="en-GB"/>
              </w:rPr>
              <w:t>Ffurflen Hunanwerthuso Myfyriwr</w:t>
            </w:r>
          </w:p>
        </w:tc>
      </w:tr>
    </w:tbl>
    <w:p w14:paraId="325337A1" w14:textId="77777777" w:rsidR="008B7DEB" w:rsidRPr="00CB597B" w:rsidRDefault="008B7DEB" w:rsidP="008B7DEB">
      <w:pPr>
        <w:jc w:val="both"/>
        <w:rPr>
          <w:rFonts w:ascii="Calibri" w:eastAsia="Times New Roman" w:hAnsi="Calibri" w:cs="Times New Roman"/>
          <w:sz w:val="20"/>
          <w:szCs w:val="20"/>
        </w:rPr>
      </w:pPr>
    </w:p>
    <w:p w14:paraId="3D89F34E" w14:textId="77777777" w:rsidR="008B7DEB" w:rsidRDefault="008B7DEB" w:rsidP="008B7DEB">
      <w:pPr>
        <w:jc w:val="both"/>
        <w:rPr>
          <w:rFonts w:ascii="Calibri" w:eastAsia="Times New Roman" w:hAnsi="Calibri" w:cs="Times New Roman"/>
          <w:sz w:val="20"/>
          <w:szCs w:val="20"/>
          <w:lang w:val="fr-FR"/>
        </w:rPr>
      </w:pPr>
      <w:r w:rsidRPr="00373532">
        <w:rPr>
          <w:rFonts w:ascii="Calibri" w:eastAsia="Times New Roman" w:hAnsi="Calibri" w:cs="Times New Roman"/>
          <w:sz w:val="20"/>
          <w:szCs w:val="20"/>
          <w:lang w:val="cy-GB"/>
        </w:rPr>
        <w:t>Mae’r adran hon yn ailadrodd yn gryno'r meini prawf asesu cyffredin sydd ar y tudalennau blaenorol.</w:t>
      </w:r>
      <w:r w:rsidRPr="00373532">
        <w:rPr>
          <w:rFonts w:ascii="Calibri" w:eastAsia="Times New Roman" w:hAnsi="Calibri" w:cs="Times New Roman"/>
          <w:sz w:val="20"/>
          <w:szCs w:val="20"/>
        </w:rPr>
        <w:t xml:space="preserve"> </w:t>
      </w:r>
      <w:r w:rsidRPr="00373532">
        <w:rPr>
          <w:rFonts w:ascii="Calibri" w:eastAsia="Times New Roman" w:hAnsi="Calibri" w:cs="Times New Roman"/>
          <w:sz w:val="20"/>
          <w:szCs w:val="20"/>
          <w:lang w:val="cy-GB"/>
        </w:rPr>
        <w:t xml:space="preserve">Y </w:t>
      </w:r>
      <w:r w:rsidRPr="00373532">
        <w:rPr>
          <w:rFonts w:ascii="Calibri" w:eastAsia="Times New Roman" w:hAnsi="Calibri" w:cs="Times New Roman"/>
          <w:i/>
          <w:sz w:val="20"/>
          <w:szCs w:val="20"/>
          <w:lang w:val="cy-GB"/>
        </w:rPr>
        <w:t>graddau</w:t>
      </w:r>
      <w:r w:rsidRPr="00373532">
        <w:rPr>
          <w:rFonts w:ascii="Calibri" w:eastAsia="Times New Roman" w:hAnsi="Calibri" w:cs="Times New Roman"/>
          <w:sz w:val="20"/>
          <w:szCs w:val="20"/>
          <w:lang w:val="cy-GB"/>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p w14:paraId="7047CCAD" w14:textId="77777777" w:rsidR="008B7DEB" w:rsidRDefault="008B7DEB" w:rsidP="008B7DEB">
      <w:pPr>
        <w:jc w:val="both"/>
        <w:rPr>
          <w:rFonts w:ascii="Calibri" w:eastAsia="Times New Roman" w:hAnsi="Calibri" w:cs="Times New Roman"/>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9"/>
        <w:gridCol w:w="1142"/>
        <w:gridCol w:w="1001"/>
        <w:gridCol w:w="1143"/>
        <w:gridCol w:w="1143"/>
        <w:gridCol w:w="1285"/>
        <w:gridCol w:w="1283"/>
        <w:gridCol w:w="1291"/>
      </w:tblGrid>
      <w:tr w:rsidR="008B7DEB" w:rsidRPr="00CB597B" w14:paraId="61396D0D" w14:textId="77777777" w:rsidTr="00961ACD">
        <w:tc>
          <w:tcPr>
            <w:tcW w:w="1026" w:type="pct"/>
            <w:vMerge w:val="restart"/>
            <w:shd w:val="clear" w:color="auto" w:fill="BFBFBF"/>
            <w:vAlign w:val="center"/>
          </w:tcPr>
          <w:p w14:paraId="0D8404C8" w14:textId="77777777" w:rsidR="008B7DEB" w:rsidRPr="00CB597B" w:rsidRDefault="008B7DEB" w:rsidP="00961ACD">
            <w:pPr>
              <w:rPr>
                <w:rFonts w:ascii="Calibri" w:eastAsia="Times New Roman" w:hAnsi="Calibri" w:cs="Times New Roman"/>
                <w:b/>
                <w:szCs w:val="20"/>
                <w:lang w:eastAsia="en-GB"/>
              </w:rPr>
            </w:pPr>
            <w:r w:rsidRPr="008E35C0">
              <w:rPr>
                <w:rFonts w:ascii="Calibri" w:eastAsia="Times New Roman" w:hAnsi="Calibri" w:cs="Times New Roman"/>
                <w:b/>
                <w:szCs w:val="16"/>
                <w:lang w:val="cy-GB" w:eastAsia="en-GB"/>
              </w:rPr>
              <w:t>Meini Prawf Asesu Cyffredin a Ddefnyddiwyd</w:t>
            </w:r>
          </w:p>
        </w:tc>
        <w:tc>
          <w:tcPr>
            <w:tcW w:w="3974" w:type="pct"/>
            <w:gridSpan w:val="7"/>
            <w:shd w:val="clear" w:color="auto" w:fill="BFBFBF"/>
          </w:tcPr>
          <w:p w14:paraId="1CB830EB" w14:textId="77777777" w:rsidR="008B7DEB" w:rsidRPr="00CB597B" w:rsidRDefault="008B7DEB" w:rsidP="00961ACD">
            <w:pPr>
              <w:rPr>
                <w:rFonts w:ascii="Calibri" w:eastAsia="Times New Roman" w:hAnsi="Calibri" w:cs="Times New Roman"/>
                <w:b/>
                <w:szCs w:val="20"/>
                <w:lang w:eastAsia="en-GB"/>
              </w:rPr>
            </w:pPr>
            <w:r w:rsidRPr="008E35C0">
              <w:rPr>
                <w:rFonts w:ascii="Calibri" w:eastAsia="Times New Roman" w:hAnsi="Calibri" w:cs="Times New Roman"/>
                <w:b/>
                <w:szCs w:val="20"/>
                <w:lang w:val="cy-GB" w:eastAsia="en-GB"/>
              </w:rPr>
              <w:t xml:space="preserve">Lefel y Cyrhaeddiad </w:t>
            </w:r>
          </w:p>
        </w:tc>
      </w:tr>
      <w:tr w:rsidR="008B7DEB" w:rsidRPr="00CB597B" w14:paraId="37426AB0" w14:textId="77777777" w:rsidTr="00961ACD">
        <w:trPr>
          <w:trHeight w:val="548"/>
        </w:trPr>
        <w:tc>
          <w:tcPr>
            <w:tcW w:w="1026" w:type="pct"/>
            <w:vMerge/>
            <w:shd w:val="clear" w:color="auto" w:fill="BFBFBF"/>
          </w:tcPr>
          <w:p w14:paraId="73198913" w14:textId="77777777" w:rsidR="008B7DEB" w:rsidRPr="00CB597B" w:rsidRDefault="008B7DEB" w:rsidP="00961ACD">
            <w:pPr>
              <w:rPr>
                <w:rFonts w:ascii="Calibri" w:eastAsia="Times New Roman" w:hAnsi="Calibri" w:cs="Times New Roman"/>
                <w:b/>
                <w:sz w:val="16"/>
                <w:szCs w:val="16"/>
                <w:lang w:eastAsia="en-GB"/>
              </w:rPr>
            </w:pPr>
          </w:p>
        </w:tc>
        <w:tc>
          <w:tcPr>
            <w:tcW w:w="1028" w:type="pct"/>
            <w:gridSpan w:val="2"/>
            <w:shd w:val="clear" w:color="auto" w:fill="BFBFBF"/>
          </w:tcPr>
          <w:p w14:paraId="35AC99AF" w14:textId="77777777" w:rsidR="008B7DEB" w:rsidRPr="00CB597B" w:rsidRDefault="008B7DEB" w:rsidP="00961ACD">
            <w:pPr>
              <w:jc w:val="center"/>
              <w:rPr>
                <w:rFonts w:ascii="Calibri" w:eastAsia="Times New Roman" w:hAnsi="Calibri" w:cs="Times New Roman"/>
                <w:b/>
                <w:sz w:val="18"/>
                <w:szCs w:val="20"/>
                <w:lang w:eastAsia="en-GB"/>
              </w:rPr>
            </w:pPr>
          </w:p>
          <w:p w14:paraId="3990AB1D" w14:textId="77777777" w:rsidR="008B7DEB" w:rsidRPr="00CB597B" w:rsidRDefault="008B7DEB" w:rsidP="00961ACD">
            <w:pPr>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 xml:space="preserve">CYFEIRIO </w:t>
            </w:r>
          </w:p>
        </w:tc>
        <w:tc>
          <w:tcPr>
            <w:tcW w:w="548" w:type="pct"/>
            <w:shd w:val="clear" w:color="auto" w:fill="BFBFBF"/>
          </w:tcPr>
          <w:p w14:paraId="7E013785" w14:textId="77777777" w:rsidR="008B7DEB" w:rsidRPr="00CB597B" w:rsidRDefault="008B7DEB" w:rsidP="00961ACD">
            <w:pPr>
              <w:jc w:val="center"/>
              <w:rPr>
                <w:rFonts w:ascii="Calibri" w:eastAsia="Times New Roman" w:hAnsi="Calibri" w:cs="Times New Roman"/>
                <w:b/>
                <w:sz w:val="18"/>
                <w:szCs w:val="20"/>
                <w:lang w:eastAsia="en-GB"/>
              </w:rPr>
            </w:pPr>
          </w:p>
          <w:p w14:paraId="0FBBEE2B" w14:textId="77777777" w:rsidR="008B7DEB" w:rsidRPr="00CB597B" w:rsidRDefault="008B7DEB" w:rsidP="00961ACD">
            <w:pPr>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3</w:t>
            </w:r>
            <w:r w:rsidRPr="008E35C0">
              <w:rPr>
                <w:rFonts w:ascii="Calibri" w:eastAsia="Times New Roman" w:hAnsi="Calibri" w:cs="Times New Roman"/>
                <w:b/>
                <w:sz w:val="18"/>
                <w:szCs w:val="20"/>
                <w:vertAlign w:val="superscript"/>
                <w:lang w:val="cy-GB" w:eastAsia="en-GB"/>
              </w:rPr>
              <w:t>ydd</w:t>
            </w:r>
          </w:p>
        </w:tc>
        <w:tc>
          <w:tcPr>
            <w:tcW w:w="548" w:type="pct"/>
            <w:shd w:val="clear" w:color="auto" w:fill="BFBFBF"/>
          </w:tcPr>
          <w:p w14:paraId="37AC9D0C" w14:textId="77777777" w:rsidR="008B7DEB" w:rsidRPr="00CB597B" w:rsidRDefault="008B7DEB" w:rsidP="00961ACD">
            <w:pPr>
              <w:jc w:val="center"/>
              <w:rPr>
                <w:rFonts w:ascii="Calibri" w:eastAsia="Times New Roman" w:hAnsi="Calibri" w:cs="Times New Roman"/>
                <w:b/>
                <w:sz w:val="18"/>
                <w:szCs w:val="20"/>
                <w:lang w:eastAsia="en-GB"/>
              </w:rPr>
            </w:pPr>
          </w:p>
          <w:p w14:paraId="74119C63"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2:2</w:t>
            </w:r>
          </w:p>
        </w:tc>
        <w:tc>
          <w:tcPr>
            <w:tcW w:w="616" w:type="pct"/>
            <w:shd w:val="clear" w:color="auto" w:fill="BFBFBF"/>
          </w:tcPr>
          <w:p w14:paraId="62A989A8" w14:textId="77777777" w:rsidR="008B7DEB" w:rsidRPr="00CB597B" w:rsidRDefault="008B7DEB" w:rsidP="00961ACD">
            <w:pPr>
              <w:jc w:val="center"/>
              <w:rPr>
                <w:rFonts w:ascii="Calibri" w:eastAsia="Times New Roman" w:hAnsi="Calibri" w:cs="Times New Roman"/>
                <w:b/>
                <w:sz w:val="18"/>
                <w:szCs w:val="20"/>
                <w:lang w:eastAsia="en-GB"/>
              </w:rPr>
            </w:pPr>
          </w:p>
          <w:p w14:paraId="1D12F070"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2:1</w:t>
            </w:r>
          </w:p>
        </w:tc>
        <w:tc>
          <w:tcPr>
            <w:tcW w:w="615" w:type="pct"/>
            <w:shd w:val="clear" w:color="auto" w:fill="BFBFBF"/>
          </w:tcPr>
          <w:p w14:paraId="7A9EBC92" w14:textId="77777777" w:rsidR="008B7DEB" w:rsidRPr="00CB597B" w:rsidRDefault="008B7DEB" w:rsidP="00961ACD">
            <w:pPr>
              <w:jc w:val="center"/>
              <w:rPr>
                <w:rFonts w:ascii="Calibri" w:eastAsia="Times New Roman" w:hAnsi="Calibri" w:cs="Times New Roman"/>
                <w:b/>
                <w:sz w:val="18"/>
                <w:szCs w:val="20"/>
                <w:lang w:eastAsia="en-GB"/>
              </w:rPr>
            </w:pPr>
          </w:p>
          <w:p w14:paraId="36B51C9C" w14:textId="77777777" w:rsidR="008B7DEB" w:rsidRPr="00CB597B" w:rsidRDefault="008B7DEB" w:rsidP="00961ACD">
            <w:pPr>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c>
          <w:tcPr>
            <w:tcW w:w="619" w:type="pct"/>
            <w:shd w:val="clear" w:color="auto" w:fill="BFBFBF"/>
          </w:tcPr>
          <w:p w14:paraId="5D1751FB" w14:textId="77777777" w:rsidR="008B7DEB" w:rsidRPr="00CB597B" w:rsidRDefault="008B7DEB" w:rsidP="00961ACD">
            <w:pPr>
              <w:jc w:val="center"/>
              <w:rPr>
                <w:rFonts w:ascii="Calibri" w:eastAsia="Times New Roman" w:hAnsi="Calibri" w:cs="Times New Roman"/>
                <w:b/>
                <w:sz w:val="18"/>
                <w:szCs w:val="20"/>
                <w:lang w:eastAsia="en-GB"/>
              </w:rPr>
            </w:pPr>
          </w:p>
          <w:p w14:paraId="62B0E4B2" w14:textId="77777777" w:rsidR="008B7DEB" w:rsidRPr="00CB597B" w:rsidRDefault="008B7DEB" w:rsidP="00961ACD">
            <w:pPr>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r>
      <w:tr w:rsidR="008B7DEB" w:rsidRPr="00CB597B" w14:paraId="4E00A45A" w14:textId="77777777" w:rsidTr="00961ACD">
        <w:trPr>
          <w:trHeight w:val="450"/>
        </w:trPr>
        <w:tc>
          <w:tcPr>
            <w:tcW w:w="1026" w:type="pct"/>
            <w:shd w:val="clear" w:color="auto" w:fill="BFBFBF"/>
          </w:tcPr>
          <w:p w14:paraId="0A03BC9B" w14:textId="77777777" w:rsidR="008B7DEB" w:rsidRPr="00CB597B" w:rsidRDefault="008B7DEB" w:rsidP="00961ACD">
            <w:pPr>
              <w:rPr>
                <w:rFonts w:ascii="Calibri" w:eastAsia="Times New Roman" w:hAnsi="Calibri" w:cs="Times New Roman"/>
                <w:b/>
                <w:sz w:val="20"/>
                <w:szCs w:val="16"/>
                <w:lang w:eastAsia="en-GB"/>
              </w:rPr>
            </w:pPr>
          </w:p>
        </w:tc>
        <w:tc>
          <w:tcPr>
            <w:tcW w:w="548" w:type="pct"/>
            <w:shd w:val="clear" w:color="auto" w:fill="BFBFBF"/>
            <w:vAlign w:val="center"/>
          </w:tcPr>
          <w:p w14:paraId="4C67318B" w14:textId="77777777" w:rsidR="008B7DEB" w:rsidRPr="00CB597B" w:rsidRDefault="008B7DEB" w:rsidP="00961ACD">
            <w:pPr>
              <w:spacing w:after="120"/>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METHU’N LLWYR</w:t>
            </w:r>
          </w:p>
        </w:tc>
        <w:tc>
          <w:tcPr>
            <w:tcW w:w="480" w:type="pct"/>
            <w:shd w:val="clear" w:color="auto" w:fill="BFBFBF"/>
            <w:vAlign w:val="center"/>
          </w:tcPr>
          <w:p w14:paraId="2DE473EB" w14:textId="77777777" w:rsidR="008B7DEB" w:rsidRPr="00CB597B" w:rsidRDefault="008B7DEB" w:rsidP="00961ACD">
            <w:pPr>
              <w:spacing w:after="120"/>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ANFODDHAOL</w:t>
            </w:r>
          </w:p>
        </w:tc>
        <w:tc>
          <w:tcPr>
            <w:tcW w:w="548" w:type="pct"/>
            <w:shd w:val="clear" w:color="auto" w:fill="BFBFBF"/>
            <w:vAlign w:val="center"/>
          </w:tcPr>
          <w:p w14:paraId="303FD0B8" w14:textId="77777777" w:rsidR="008B7DEB" w:rsidRPr="00CB597B" w:rsidRDefault="008B7DEB" w:rsidP="00961ACD">
            <w:pPr>
              <w:spacing w:after="120"/>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BODDHAOL</w:t>
            </w:r>
          </w:p>
        </w:tc>
        <w:tc>
          <w:tcPr>
            <w:tcW w:w="548" w:type="pct"/>
            <w:shd w:val="clear" w:color="auto" w:fill="BFBFBF"/>
            <w:vAlign w:val="center"/>
          </w:tcPr>
          <w:p w14:paraId="1B36EE39" w14:textId="77777777" w:rsidR="008B7DEB" w:rsidRPr="00CB597B" w:rsidRDefault="008B7DEB" w:rsidP="00961ACD">
            <w:pPr>
              <w:spacing w:after="120"/>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w:t>
            </w:r>
          </w:p>
        </w:tc>
        <w:tc>
          <w:tcPr>
            <w:tcW w:w="616" w:type="pct"/>
            <w:shd w:val="clear" w:color="auto" w:fill="BFBFBF"/>
            <w:vAlign w:val="center"/>
          </w:tcPr>
          <w:p w14:paraId="255DD035" w14:textId="77777777" w:rsidR="008B7DEB" w:rsidRPr="00CB597B" w:rsidRDefault="008B7DEB" w:rsidP="00961ACD">
            <w:pPr>
              <w:spacing w:after="120"/>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 IAWN</w:t>
            </w:r>
          </w:p>
        </w:tc>
        <w:tc>
          <w:tcPr>
            <w:tcW w:w="615" w:type="pct"/>
            <w:shd w:val="clear" w:color="auto" w:fill="BFBFBF"/>
            <w:vAlign w:val="center"/>
          </w:tcPr>
          <w:p w14:paraId="1B095061" w14:textId="77777777" w:rsidR="008B7DEB" w:rsidRPr="00CB597B" w:rsidRDefault="008B7DEB" w:rsidP="00961ACD">
            <w:pPr>
              <w:spacing w:after="120"/>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RHAGOROL</w:t>
            </w:r>
          </w:p>
        </w:tc>
        <w:tc>
          <w:tcPr>
            <w:tcW w:w="619" w:type="pct"/>
            <w:shd w:val="clear" w:color="auto" w:fill="BFBFBF"/>
            <w:vAlign w:val="center"/>
          </w:tcPr>
          <w:p w14:paraId="4F5D6BE2" w14:textId="77777777" w:rsidR="008B7DEB" w:rsidRPr="00CB597B" w:rsidRDefault="008B7DEB" w:rsidP="00961ACD">
            <w:pPr>
              <w:spacing w:after="120"/>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EITHRIADOL</w:t>
            </w:r>
          </w:p>
        </w:tc>
      </w:tr>
      <w:tr w:rsidR="008B7DEB" w:rsidRPr="00CB597B" w14:paraId="417EC63F" w14:textId="77777777" w:rsidTr="00961ACD">
        <w:trPr>
          <w:trHeight w:val="450"/>
        </w:trPr>
        <w:tc>
          <w:tcPr>
            <w:tcW w:w="1026" w:type="pct"/>
            <w:vMerge w:val="restart"/>
          </w:tcPr>
          <w:p w14:paraId="09ADF614" w14:textId="77777777" w:rsidR="008B7DEB" w:rsidRPr="00CB597B" w:rsidRDefault="008B7DEB" w:rsidP="00961ACD">
            <w:pPr>
              <w:spacing w:after="120"/>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 xml:space="preserve"> Gwybodaeth a Dealltwriaeth o’r Pwnc </w:t>
            </w:r>
            <w:r w:rsidRPr="00266E04">
              <w:rPr>
                <w:rFonts w:ascii="Calibri" w:eastAsia="Times New Roman" w:hAnsi="Calibri" w:cs="Calibri"/>
                <w:sz w:val="18"/>
                <w:szCs w:val="18"/>
                <w:lang w:val="cy-GB" w:eastAsia="en-GB"/>
              </w:rPr>
              <w:t>(gan gynnwys llenyddiaeth sydd wedi’i seilio ar ymchwil a gwybodaeth a dealltwriaeth o’r pwnc)</w:t>
            </w:r>
          </w:p>
        </w:tc>
        <w:tc>
          <w:tcPr>
            <w:tcW w:w="548" w:type="pct"/>
          </w:tcPr>
          <w:p w14:paraId="71C60786"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551B8A9A"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1CA11794"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6B12563D"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39835B52"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7F5327AF"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34266F0B"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8B7DEB" w:rsidRPr="00CB597B" w14:paraId="39CEDEC2" w14:textId="77777777" w:rsidTr="00961ACD">
        <w:trPr>
          <w:trHeight w:val="451"/>
        </w:trPr>
        <w:tc>
          <w:tcPr>
            <w:tcW w:w="1026" w:type="pct"/>
            <w:vMerge/>
          </w:tcPr>
          <w:p w14:paraId="37884324" w14:textId="77777777" w:rsidR="008B7DEB" w:rsidRPr="00CB597B" w:rsidRDefault="008B7DEB" w:rsidP="00961ACD">
            <w:pPr>
              <w:rPr>
                <w:rFonts w:ascii="Calibri" w:eastAsia="Times New Roman" w:hAnsi="Calibri" w:cs="Times New Roman"/>
                <w:b/>
                <w:sz w:val="16"/>
                <w:szCs w:val="16"/>
                <w:lang w:eastAsia="en-GB"/>
              </w:rPr>
            </w:pPr>
          </w:p>
        </w:tc>
        <w:tc>
          <w:tcPr>
            <w:tcW w:w="548" w:type="pct"/>
            <w:vAlign w:val="bottom"/>
          </w:tcPr>
          <w:p w14:paraId="01849745"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480" w:type="pct"/>
            <w:vAlign w:val="bottom"/>
          </w:tcPr>
          <w:p w14:paraId="56ABE7B7"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1BE5336C"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42F2704E"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616" w:type="pct"/>
            <w:vAlign w:val="bottom"/>
          </w:tcPr>
          <w:p w14:paraId="69CB3168" w14:textId="77777777" w:rsidR="008B7DEB" w:rsidRPr="00CB597B" w:rsidRDefault="008B7DEB" w:rsidP="00961ACD">
            <w:pPr>
              <w:rPr>
                <w:rFonts w:ascii="Calibri" w:eastAsia="Times New Roman" w:hAnsi="Calibri" w:cs="Times New Roman"/>
                <w:szCs w:val="32"/>
                <w:lang w:eastAsia="en-GB"/>
              </w:rPr>
            </w:pPr>
            <w:r w:rsidRPr="00C51DFC">
              <w:rPr>
                <w:rFonts w:ascii="Zapf Dingbats" w:hAnsi="Zapf Dingbats"/>
                <w:color w:val="000000"/>
              </w:rPr>
              <w:t>✓</w:t>
            </w:r>
          </w:p>
        </w:tc>
        <w:tc>
          <w:tcPr>
            <w:tcW w:w="615" w:type="pct"/>
            <w:vAlign w:val="bottom"/>
          </w:tcPr>
          <w:p w14:paraId="33335127"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619" w:type="pct"/>
            <w:vAlign w:val="bottom"/>
          </w:tcPr>
          <w:p w14:paraId="52BD0DFF" w14:textId="77777777" w:rsidR="008B7DEB" w:rsidRPr="00CB597B" w:rsidRDefault="008B7DEB" w:rsidP="00961ACD">
            <w:pPr>
              <w:rPr>
                <w:rFonts w:ascii="Calibri" w:eastAsia="Times New Roman" w:hAnsi="Calibri" w:cs="Times New Roman"/>
                <w:sz w:val="18"/>
                <w:szCs w:val="32"/>
                <w:lang w:eastAsia="en-GB"/>
              </w:rPr>
            </w:pPr>
            <w:r w:rsidRPr="00CB597B">
              <w:rPr>
                <w:rFonts w:ascii="Calibri" w:eastAsia="Times New Roman" w:hAnsi="Calibri" w:cs="Times New Roman"/>
                <w:szCs w:val="32"/>
                <w:lang w:eastAsia="en-GB"/>
              </w:rPr>
              <w:sym w:font="Wingdings" w:char="F06F"/>
            </w:r>
          </w:p>
        </w:tc>
      </w:tr>
      <w:tr w:rsidR="008B7DEB" w:rsidRPr="00CB597B" w14:paraId="4879A76A" w14:textId="77777777" w:rsidTr="00961ACD">
        <w:trPr>
          <w:trHeight w:val="450"/>
        </w:trPr>
        <w:tc>
          <w:tcPr>
            <w:tcW w:w="1026" w:type="pct"/>
            <w:vMerge w:val="restart"/>
          </w:tcPr>
          <w:p w14:paraId="50447A43" w14:textId="77777777" w:rsidR="008B7DEB" w:rsidRPr="00CB597B" w:rsidRDefault="008B7DEB" w:rsidP="00961ACD">
            <w:pPr>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 xml:space="preserve"> Sgiliau Deallusol </w:t>
            </w:r>
            <w:r w:rsidRPr="00266E04">
              <w:rPr>
                <w:rFonts w:ascii="Calibri" w:eastAsia="Times New Roman" w:hAnsi="Calibri" w:cs="Calibri"/>
                <w:sz w:val="18"/>
                <w:szCs w:val="18"/>
                <w:lang w:val="cy-GB" w:eastAsia="en-GB"/>
              </w:rPr>
              <w:t>(Dadansoddiad)</w:t>
            </w:r>
          </w:p>
        </w:tc>
        <w:tc>
          <w:tcPr>
            <w:tcW w:w="548" w:type="pct"/>
          </w:tcPr>
          <w:p w14:paraId="6E13489C"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74D57491"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3BE5CE18"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7A204C73"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4421E0E5"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62BD9A9D"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1EE168AE"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8B7DEB" w:rsidRPr="00CB597B" w14:paraId="4B7825DB" w14:textId="77777777" w:rsidTr="00961ACD">
        <w:trPr>
          <w:trHeight w:val="936"/>
        </w:trPr>
        <w:tc>
          <w:tcPr>
            <w:tcW w:w="1026" w:type="pct"/>
            <w:vMerge/>
          </w:tcPr>
          <w:p w14:paraId="7E185CEE" w14:textId="77777777" w:rsidR="008B7DEB" w:rsidRPr="00CB597B" w:rsidRDefault="008B7DEB" w:rsidP="00961ACD">
            <w:pPr>
              <w:rPr>
                <w:rFonts w:ascii="Calibri" w:eastAsia="Times New Roman" w:hAnsi="Calibri" w:cs="Times New Roman"/>
                <w:b/>
                <w:sz w:val="16"/>
                <w:szCs w:val="16"/>
                <w:lang w:eastAsia="en-GB"/>
              </w:rPr>
            </w:pPr>
          </w:p>
        </w:tc>
        <w:tc>
          <w:tcPr>
            <w:tcW w:w="548" w:type="pct"/>
            <w:vAlign w:val="bottom"/>
          </w:tcPr>
          <w:p w14:paraId="07B204FC"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480" w:type="pct"/>
            <w:vAlign w:val="bottom"/>
          </w:tcPr>
          <w:p w14:paraId="5375E806"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6D531C06"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2866F6F6" w14:textId="77777777" w:rsidR="008B7DEB" w:rsidRPr="00CB597B" w:rsidRDefault="008B7DEB" w:rsidP="00961ACD">
            <w:pPr>
              <w:rPr>
                <w:rFonts w:ascii="Calibri" w:eastAsia="Times New Roman" w:hAnsi="Calibri" w:cs="Times New Roman"/>
                <w:szCs w:val="32"/>
                <w:lang w:eastAsia="en-GB"/>
              </w:rPr>
            </w:pPr>
            <w:r w:rsidRPr="00C51DFC">
              <w:rPr>
                <w:rFonts w:ascii="Zapf Dingbats" w:hAnsi="Zapf Dingbats"/>
                <w:color w:val="000000"/>
              </w:rPr>
              <w:t>✓</w:t>
            </w:r>
          </w:p>
        </w:tc>
        <w:tc>
          <w:tcPr>
            <w:tcW w:w="616" w:type="pct"/>
            <w:vAlign w:val="bottom"/>
          </w:tcPr>
          <w:p w14:paraId="111CFAAF" w14:textId="77777777" w:rsidR="008B7DEB" w:rsidRPr="00CB597B" w:rsidRDefault="008B7DEB" w:rsidP="00961ACD">
            <w:pPr>
              <w:rPr>
                <w:rFonts w:ascii="Calibri" w:eastAsia="Times New Roman" w:hAnsi="Calibri" w:cs="Times New Roman"/>
                <w:szCs w:val="32"/>
                <w:lang w:eastAsia="en-GB"/>
              </w:rPr>
            </w:pPr>
          </w:p>
        </w:tc>
        <w:tc>
          <w:tcPr>
            <w:tcW w:w="615" w:type="pct"/>
            <w:vAlign w:val="bottom"/>
          </w:tcPr>
          <w:p w14:paraId="1FC9D1B6"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619" w:type="pct"/>
            <w:vAlign w:val="bottom"/>
          </w:tcPr>
          <w:p w14:paraId="1C7EE732" w14:textId="77777777" w:rsidR="008B7DEB" w:rsidRPr="00CB597B" w:rsidRDefault="008B7DEB" w:rsidP="00961ACD">
            <w:pPr>
              <w:rPr>
                <w:rFonts w:ascii="Calibri" w:eastAsia="Times New Roman" w:hAnsi="Calibri" w:cs="Times New Roman"/>
                <w:sz w:val="18"/>
                <w:szCs w:val="32"/>
                <w:lang w:eastAsia="en-GB"/>
              </w:rPr>
            </w:pPr>
            <w:r w:rsidRPr="00CB597B">
              <w:rPr>
                <w:rFonts w:ascii="Calibri" w:eastAsia="Times New Roman" w:hAnsi="Calibri" w:cs="Times New Roman"/>
                <w:szCs w:val="32"/>
                <w:lang w:eastAsia="en-GB"/>
              </w:rPr>
              <w:sym w:font="Wingdings" w:char="F06F"/>
            </w:r>
          </w:p>
        </w:tc>
      </w:tr>
      <w:tr w:rsidR="008B7DEB" w:rsidRPr="00CB597B" w14:paraId="4D6CEF3B" w14:textId="77777777" w:rsidTr="00961ACD">
        <w:trPr>
          <w:trHeight w:val="450"/>
        </w:trPr>
        <w:tc>
          <w:tcPr>
            <w:tcW w:w="1026" w:type="pct"/>
            <w:vMerge w:val="restart"/>
          </w:tcPr>
          <w:p w14:paraId="5B512157" w14:textId="77777777" w:rsidR="008B7DEB" w:rsidRPr="00CB597B" w:rsidRDefault="008B7DEB" w:rsidP="00961ACD">
            <w:pPr>
              <w:spacing w:after="120"/>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Pr="00373532">
              <w:rPr>
                <w:rFonts w:ascii="Calibri" w:eastAsia="Times New Roman" w:hAnsi="Calibri" w:cs="Calibri"/>
                <w:b/>
                <w:sz w:val="20"/>
                <w:szCs w:val="20"/>
                <w:lang w:val="cy-GB" w:eastAsia="en-GB"/>
              </w:rPr>
              <w:t xml:space="preserve"> Cymwysiad</w:t>
            </w:r>
            <w:r>
              <w:rPr>
                <w:rFonts w:ascii="Calibri" w:eastAsia="Times New Roman" w:hAnsi="Calibri" w:cs="Calibri"/>
                <w:b/>
                <w:sz w:val="20"/>
                <w:szCs w:val="20"/>
                <w:lang w:val="cy-GB" w:eastAsia="en-GB"/>
              </w:rPr>
              <w:t xml:space="preserve">au  Pedagogaidd a Phroffesiynol </w:t>
            </w:r>
            <w:r w:rsidRPr="00266E04">
              <w:rPr>
                <w:rFonts w:ascii="Calibri" w:eastAsia="Times New Roman" w:hAnsi="Calibri" w:cs="Calibri"/>
                <w:sz w:val="18"/>
                <w:szCs w:val="18"/>
                <w:lang w:val="cy-GB" w:eastAsia="en-GB"/>
              </w:rPr>
              <w:t>(</w:t>
            </w:r>
            <w:bookmarkStart w:id="1" w:name="cysill"/>
            <w:bookmarkEnd w:id="1"/>
            <w:r w:rsidRPr="00266E04">
              <w:rPr>
                <w:rFonts w:ascii="Calibri" w:eastAsia="Times New Roman" w:hAnsi="Calibri" w:cs="Calibri"/>
                <w:sz w:val="18"/>
                <w:szCs w:val="18"/>
                <w:lang w:val="cy-GB" w:eastAsia="en-GB"/>
              </w:rPr>
              <w:t>Cymhwysiad a Defnydd Ymarferol)</w:t>
            </w:r>
          </w:p>
        </w:tc>
        <w:tc>
          <w:tcPr>
            <w:tcW w:w="548" w:type="pct"/>
          </w:tcPr>
          <w:p w14:paraId="5278FE31"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06BC73BF"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06B126FB"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55310E53"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55FF6742"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42293867"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426590B3"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8B7DEB" w:rsidRPr="00CB597B" w14:paraId="2CE115EC" w14:textId="77777777" w:rsidTr="00961ACD">
        <w:trPr>
          <w:trHeight w:val="956"/>
        </w:trPr>
        <w:tc>
          <w:tcPr>
            <w:tcW w:w="1026" w:type="pct"/>
            <w:vMerge/>
          </w:tcPr>
          <w:p w14:paraId="672279DB" w14:textId="77777777" w:rsidR="008B7DEB" w:rsidRPr="00CB597B" w:rsidRDefault="008B7DEB" w:rsidP="00961ACD">
            <w:pPr>
              <w:rPr>
                <w:rFonts w:ascii="Calibri" w:eastAsia="Times New Roman" w:hAnsi="Calibri" w:cs="Times New Roman"/>
                <w:b/>
                <w:sz w:val="16"/>
                <w:szCs w:val="16"/>
                <w:lang w:eastAsia="en-GB"/>
              </w:rPr>
            </w:pPr>
          </w:p>
        </w:tc>
        <w:tc>
          <w:tcPr>
            <w:tcW w:w="548" w:type="pct"/>
            <w:vAlign w:val="bottom"/>
          </w:tcPr>
          <w:p w14:paraId="30A9B514"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480" w:type="pct"/>
            <w:vAlign w:val="bottom"/>
          </w:tcPr>
          <w:p w14:paraId="79949708"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5472F4C8"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592585A1"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616" w:type="pct"/>
            <w:vAlign w:val="bottom"/>
          </w:tcPr>
          <w:p w14:paraId="0F845DB0" w14:textId="77777777" w:rsidR="008B7DEB" w:rsidRPr="00CB597B" w:rsidRDefault="008B7DEB" w:rsidP="00961ACD">
            <w:pPr>
              <w:rPr>
                <w:rFonts w:ascii="Calibri" w:eastAsia="Times New Roman" w:hAnsi="Calibri" w:cs="Times New Roman"/>
                <w:szCs w:val="32"/>
                <w:lang w:eastAsia="en-GB"/>
              </w:rPr>
            </w:pPr>
            <w:r w:rsidRPr="00C51DFC">
              <w:rPr>
                <w:rFonts w:ascii="Zapf Dingbats" w:hAnsi="Zapf Dingbats"/>
                <w:color w:val="000000"/>
              </w:rPr>
              <w:t>✓</w:t>
            </w:r>
          </w:p>
        </w:tc>
        <w:tc>
          <w:tcPr>
            <w:tcW w:w="615" w:type="pct"/>
            <w:vAlign w:val="bottom"/>
          </w:tcPr>
          <w:p w14:paraId="640AE780"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619" w:type="pct"/>
            <w:vAlign w:val="bottom"/>
          </w:tcPr>
          <w:p w14:paraId="11600D0B" w14:textId="77777777" w:rsidR="008B7DEB" w:rsidRPr="00CB597B" w:rsidRDefault="008B7DEB" w:rsidP="00961ACD">
            <w:pPr>
              <w:rPr>
                <w:rFonts w:ascii="Calibri" w:eastAsia="Times New Roman" w:hAnsi="Calibri" w:cs="Times New Roman"/>
                <w:sz w:val="18"/>
                <w:szCs w:val="32"/>
                <w:lang w:eastAsia="en-GB"/>
              </w:rPr>
            </w:pPr>
            <w:r w:rsidRPr="00CB597B">
              <w:rPr>
                <w:rFonts w:ascii="Calibri" w:eastAsia="Times New Roman" w:hAnsi="Calibri" w:cs="Times New Roman"/>
                <w:szCs w:val="32"/>
                <w:lang w:eastAsia="en-GB"/>
              </w:rPr>
              <w:sym w:font="Wingdings" w:char="F06F"/>
            </w:r>
          </w:p>
        </w:tc>
      </w:tr>
      <w:tr w:rsidR="008B7DEB" w:rsidRPr="00CB597B" w14:paraId="6EDB07F3" w14:textId="77777777" w:rsidTr="00961ACD">
        <w:trPr>
          <w:trHeight w:val="451"/>
        </w:trPr>
        <w:tc>
          <w:tcPr>
            <w:tcW w:w="1026" w:type="pct"/>
            <w:vMerge w:val="restart"/>
          </w:tcPr>
          <w:p w14:paraId="5212B7AE" w14:textId="77777777" w:rsidR="008B7DEB" w:rsidRPr="00CB597B" w:rsidRDefault="008B7DEB" w:rsidP="00961ACD">
            <w:pPr>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 Sgiliau Trosglwyddadwy </w:t>
            </w:r>
            <w:r>
              <w:rPr>
                <w:rFonts w:ascii="Calibri" w:eastAsia="Times New Roman" w:hAnsi="Calibri" w:cs="Calibri"/>
                <w:b/>
                <w:sz w:val="20"/>
                <w:szCs w:val="20"/>
                <w:lang w:val="cy-GB" w:eastAsia="en-GB"/>
              </w:rPr>
              <w:t>Allweddol</w:t>
            </w:r>
          </w:p>
          <w:p w14:paraId="331D69D9" w14:textId="77777777" w:rsidR="008B7DEB" w:rsidRPr="00CB597B" w:rsidRDefault="008B7DEB" w:rsidP="00961ACD">
            <w:pPr>
              <w:spacing w:after="120"/>
              <w:rPr>
                <w:rFonts w:ascii="Calibri" w:eastAsia="Times New Roman" w:hAnsi="Calibri" w:cs="Times New Roman"/>
                <w:sz w:val="14"/>
                <w:szCs w:val="14"/>
                <w:lang w:eastAsia="en-GB"/>
              </w:rPr>
            </w:pPr>
          </w:p>
        </w:tc>
        <w:tc>
          <w:tcPr>
            <w:tcW w:w="548" w:type="pct"/>
          </w:tcPr>
          <w:p w14:paraId="0A72894B"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14:paraId="6709C574" w14:textId="77777777" w:rsidR="008B7DEB" w:rsidRPr="00CB597B" w:rsidRDefault="008B7DEB" w:rsidP="00961ACD">
            <w:pPr>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14:paraId="7CE8F0B8"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14:paraId="0F67AD2C"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14:paraId="176B1ADF"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14:paraId="02F2A519"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9" w:type="pct"/>
          </w:tcPr>
          <w:p w14:paraId="31B45985" w14:textId="77777777" w:rsidR="008B7DEB" w:rsidRPr="00CB597B" w:rsidRDefault="008B7DEB" w:rsidP="00961ACD">
            <w:pPr>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8B7DEB" w:rsidRPr="00CB597B" w14:paraId="18AF3473" w14:textId="77777777" w:rsidTr="00961ACD">
        <w:trPr>
          <w:trHeight w:val="802"/>
        </w:trPr>
        <w:tc>
          <w:tcPr>
            <w:tcW w:w="1026" w:type="pct"/>
            <w:vMerge/>
          </w:tcPr>
          <w:p w14:paraId="63CCF4CE" w14:textId="77777777" w:rsidR="008B7DEB" w:rsidRPr="00CB597B" w:rsidRDefault="008B7DEB" w:rsidP="00961ACD">
            <w:pPr>
              <w:rPr>
                <w:rFonts w:ascii="Calibri" w:eastAsia="Times New Roman" w:hAnsi="Calibri" w:cs="Times New Roman"/>
                <w:b/>
                <w:sz w:val="16"/>
                <w:szCs w:val="16"/>
                <w:lang w:eastAsia="en-GB"/>
              </w:rPr>
            </w:pPr>
          </w:p>
        </w:tc>
        <w:tc>
          <w:tcPr>
            <w:tcW w:w="548" w:type="pct"/>
            <w:vAlign w:val="bottom"/>
          </w:tcPr>
          <w:p w14:paraId="48D862AB"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480" w:type="pct"/>
            <w:vAlign w:val="bottom"/>
          </w:tcPr>
          <w:p w14:paraId="304E202D"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403520F6"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548" w:type="pct"/>
            <w:vAlign w:val="bottom"/>
          </w:tcPr>
          <w:p w14:paraId="513E4333"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616" w:type="pct"/>
            <w:vAlign w:val="bottom"/>
          </w:tcPr>
          <w:p w14:paraId="5CA4E074" w14:textId="77777777" w:rsidR="008B7DEB" w:rsidRPr="00CB597B" w:rsidRDefault="008B7DEB" w:rsidP="00961ACD">
            <w:pPr>
              <w:rPr>
                <w:rFonts w:ascii="Calibri" w:eastAsia="Times New Roman" w:hAnsi="Calibri" w:cs="Times New Roman"/>
                <w:szCs w:val="32"/>
                <w:lang w:eastAsia="en-GB"/>
              </w:rPr>
            </w:pPr>
            <w:r w:rsidRPr="00C51DFC">
              <w:rPr>
                <w:rFonts w:ascii="Zapf Dingbats" w:hAnsi="Zapf Dingbats"/>
                <w:color w:val="000000"/>
              </w:rPr>
              <w:t>✓</w:t>
            </w:r>
          </w:p>
        </w:tc>
        <w:tc>
          <w:tcPr>
            <w:tcW w:w="615" w:type="pct"/>
            <w:vAlign w:val="bottom"/>
          </w:tcPr>
          <w:p w14:paraId="3C43B5AE" w14:textId="77777777" w:rsidR="008B7DEB" w:rsidRPr="00CB597B" w:rsidRDefault="008B7DEB" w:rsidP="00961ACD">
            <w:pPr>
              <w:rPr>
                <w:rFonts w:ascii="Calibri" w:eastAsia="Times New Roman" w:hAnsi="Calibri" w:cs="Times New Roman"/>
                <w:szCs w:val="32"/>
                <w:lang w:eastAsia="en-GB"/>
              </w:rPr>
            </w:pPr>
            <w:r w:rsidRPr="00CB597B">
              <w:rPr>
                <w:rFonts w:ascii="Calibri" w:eastAsia="Times New Roman" w:hAnsi="Calibri" w:cs="Times New Roman"/>
                <w:szCs w:val="32"/>
                <w:lang w:eastAsia="en-GB"/>
              </w:rPr>
              <w:sym w:font="Wingdings" w:char="F06F"/>
            </w:r>
          </w:p>
        </w:tc>
        <w:tc>
          <w:tcPr>
            <w:tcW w:w="619" w:type="pct"/>
            <w:vAlign w:val="bottom"/>
          </w:tcPr>
          <w:p w14:paraId="0C9DB180" w14:textId="77777777" w:rsidR="008B7DEB" w:rsidRPr="00CB597B" w:rsidRDefault="008B7DEB" w:rsidP="00961ACD">
            <w:pPr>
              <w:rPr>
                <w:rFonts w:ascii="Calibri" w:eastAsia="Times New Roman" w:hAnsi="Calibri" w:cs="Times New Roman"/>
                <w:sz w:val="18"/>
                <w:szCs w:val="32"/>
                <w:lang w:eastAsia="en-GB"/>
              </w:rPr>
            </w:pPr>
            <w:r w:rsidRPr="00CB597B">
              <w:rPr>
                <w:rFonts w:ascii="Calibri" w:eastAsia="Times New Roman" w:hAnsi="Calibri" w:cs="Times New Roman"/>
                <w:szCs w:val="32"/>
                <w:lang w:eastAsia="en-GB"/>
              </w:rPr>
              <w:sym w:font="Wingdings" w:char="F06F"/>
            </w:r>
          </w:p>
        </w:tc>
      </w:tr>
    </w:tbl>
    <w:p w14:paraId="147BD50E" w14:textId="77777777" w:rsidR="008B7DEB" w:rsidRDefault="008B7DEB" w:rsidP="008B7DEB">
      <w:pPr>
        <w:jc w:val="both"/>
        <w:rPr>
          <w:rFonts w:ascii="Calibri" w:eastAsia="Times New Roman" w:hAnsi="Calibri" w:cs="Times New Roman"/>
          <w:sz w:val="20"/>
          <w:szCs w:val="20"/>
          <w:lang w:val="fr-FR"/>
        </w:rPr>
      </w:pPr>
    </w:p>
    <w:p w14:paraId="6DA9332E" w14:textId="77777777" w:rsidR="008B7DEB" w:rsidRDefault="008B7DEB" w:rsidP="008B7DEB">
      <w:pPr>
        <w:rPr>
          <w:rFonts w:ascii="Calibri" w:eastAsia="Times New Roman" w:hAnsi="Calibri" w:cs="Times New Roman"/>
          <w:b/>
          <w:lang w:val="fr-FR" w:eastAsia="en-GB"/>
        </w:rPr>
      </w:pPr>
    </w:p>
    <w:tbl>
      <w:tblPr>
        <w:tblpPr w:leftFromText="180" w:rightFromText="180" w:vertAnchor="text" w:horzAnchor="margin" w:tblpY="42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8B7DEB" w:rsidRPr="00DF5825" w14:paraId="6B21FE7D" w14:textId="77777777" w:rsidTr="00961ACD">
        <w:trPr>
          <w:trHeight w:val="75"/>
        </w:trPr>
        <w:tc>
          <w:tcPr>
            <w:tcW w:w="5299" w:type="dxa"/>
            <w:shd w:val="clear" w:color="auto" w:fill="D9D9D9"/>
          </w:tcPr>
          <w:p w14:paraId="0F1D554A" w14:textId="77777777" w:rsidR="008B7DEB" w:rsidRPr="00373532" w:rsidRDefault="008B7DEB" w:rsidP="00961ACD">
            <w:pPr>
              <w:spacing w:before="120" w:after="120"/>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5299" w:type="dxa"/>
            <w:shd w:val="clear" w:color="auto" w:fill="D9D9D9"/>
          </w:tcPr>
          <w:p w14:paraId="735DA8CF" w14:textId="77777777" w:rsidR="008B7DEB" w:rsidRPr="00DF5825" w:rsidRDefault="008B7DEB" w:rsidP="00961ACD">
            <w:pPr>
              <w:spacing w:before="120" w:after="120"/>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BOD ARNOCH ANGEN EU DATBLYGU</w:t>
            </w:r>
          </w:p>
        </w:tc>
      </w:tr>
      <w:tr w:rsidR="008B7DEB" w:rsidRPr="00DF5825" w14:paraId="4794E710" w14:textId="77777777" w:rsidTr="00961ACD">
        <w:trPr>
          <w:trHeight w:val="555"/>
        </w:trPr>
        <w:tc>
          <w:tcPr>
            <w:tcW w:w="5299" w:type="dxa"/>
            <w:tcBorders>
              <w:bottom w:val="single" w:sz="8" w:space="0" w:color="000000"/>
            </w:tcBorders>
          </w:tcPr>
          <w:p w14:paraId="122CF3D4" w14:textId="77777777" w:rsidR="008B7DEB" w:rsidRPr="00B73FAA" w:rsidRDefault="008B7DEB" w:rsidP="00961ACD">
            <w:pPr>
              <w:pStyle w:val="ListParagraph"/>
              <w:numPr>
                <w:ilvl w:val="0"/>
                <w:numId w:val="9"/>
              </w:numPr>
              <w:spacing w:before="120" w:after="240"/>
              <w:rPr>
                <w:rFonts w:ascii="Calibri" w:eastAsia="Times New Roman" w:hAnsi="Calibri" w:cs="Times New Roman"/>
                <w:sz w:val="20"/>
                <w:szCs w:val="20"/>
                <w:lang w:val="fr-FR"/>
              </w:rPr>
            </w:pPr>
            <w:r w:rsidRPr="00B73FAA">
              <w:rPr>
                <w:rFonts w:ascii="Calibri" w:eastAsia="Times New Roman" w:hAnsi="Calibri" w:cs="Times New Roman"/>
                <w:sz w:val="20"/>
                <w:szCs w:val="20"/>
                <w:lang w:val="fr-FR"/>
              </w:rPr>
              <w:t xml:space="preserve">Wedi dewis arteffact a thema gynhwysfawr sy’n medru datblygu amryw o sgiliau a gwybodaeth ddeallusol y disgyblion. </w:t>
            </w:r>
          </w:p>
          <w:p w14:paraId="6192CD93" w14:textId="77777777" w:rsidR="008B7DEB" w:rsidRPr="00B73FAA" w:rsidRDefault="008B7DEB" w:rsidP="00961ACD">
            <w:pPr>
              <w:pStyle w:val="ListParagraph"/>
              <w:numPr>
                <w:ilvl w:val="0"/>
                <w:numId w:val="9"/>
              </w:numPr>
              <w:spacing w:before="120" w:after="240"/>
              <w:rPr>
                <w:rFonts w:ascii="Calibri" w:eastAsia="Times New Roman" w:hAnsi="Calibri" w:cs="Times New Roman"/>
                <w:sz w:val="20"/>
                <w:szCs w:val="20"/>
                <w:lang w:val="fr-FR"/>
              </w:rPr>
            </w:pPr>
            <w:r w:rsidRPr="00B73FAA">
              <w:rPr>
                <w:rFonts w:ascii="Calibri" w:eastAsia="Times New Roman" w:hAnsi="Calibri" w:cs="Times New Roman"/>
                <w:sz w:val="20"/>
                <w:szCs w:val="20"/>
                <w:lang w:val="fr-FR"/>
              </w:rPr>
              <w:t xml:space="preserve">Defnyddio amrywiaeth o theorïau a damcaniaethwyr wrth sôn am elfennau gwahanol y traethawd, </w:t>
            </w:r>
          </w:p>
          <w:p w14:paraId="57E57E22" w14:textId="77777777" w:rsidR="008B7DEB" w:rsidRPr="00B73FAA" w:rsidRDefault="008B7DEB" w:rsidP="00961ACD">
            <w:pPr>
              <w:pStyle w:val="ListParagraph"/>
              <w:numPr>
                <w:ilvl w:val="0"/>
                <w:numId w:val="9"/>
              </w:numPr>
              <w:spacing w:before="120" w:after="240"/>
              <w:rPr>
                <w:rFonts w:ascii="Calibri" w:eastAsia="Times New Roman" w:hAnsi="Calibri" w:cs="Times New Roman"/>
                <w:sz w:val="20"/>
                <w:szCs w:val="20"/>
                <w:lang w:val="fr-FR"/>
              </w:rPr>
            </w:pPr>
            <w:r w:rsidRPr="00B73FAA">
              <w:rPr>
                <w:rFonts w:ascii="Calibri" w:eastAsia="Times New Roman" w:hAnsi="Calibri" w:cs="Times New Roman"/>
                <w:sz w:val="20"/>
                <w:szCs w:val="20"/>
                <w:lang w:val="fr-FR"/>
              </w:rPr>
              <w:t xml:space="preserve">Wedi cynnwys cwricwlwm cenedlaethol, cwricwlwm Cymreig a sgiliau llythrennedd, rhifedd a chymhwysedd digidol yn fy ngweithgareddau, </w:t>
            </w:r>
          </w:p>
          <w:p w14:paraId="1A24B040" w14:textId="77777777" w:rsidR="008B7DEB" w:rsidRPr="00B73FAA" w:rsidRDefault="008B7DEB" w:rsidP="00961ACD">
            <w:pPr>
              <w:pStyle w:val="ListParagraph"/>
              <w:spacing w:before="120" w:after="240"/>
              <w:rPr>
                <w:rFonts w:ascii="Calibri" w:eastAsia="Times New Roman" w:hAnsi="Calibri" w:cs="Times New Roman"/>
                <w:sz w:val="20"/>
                <w:szCs w:val="20"/>
                <w:lang w:val="fr-FR"/>
              </w:rPr>
            </w:pPr>
          </w:p>
        </w:tc>
        <w:tc>
          <w:tcPr>
            <w:tcW w:w="5299" w:type="dxa"/>
            <w:tcBorders>
              <w:bottom w:val="single" w:sz="8" w:space="0" w:color="000000"/>
            </w:tcBorders>
          </w:tcPr>
          <w:p w14:paraId="0C8A4F2F" w14:textId="77777777" w:rsidR="008B7DEB" w:rsidRDefault="008B7DEB" w:rsidP="00961ACD">
            <w:pPr>
              <w:pStyle w:val="ListParagraph"/>
              <w:spacing w:before="120" w:after="240"/>
              <w:rPr>
                <w:rFonts w:ascii="Calibri" w:eastAsia="Times New Roman" w:hAnsi="Calibri" w:cs="Times New Roman"/>
                <w:sz w:val="20"/>
                <w:szCs w:val="20"/>
                <w:lang w:val="fr-FR"/>
              </w:rPr>
            </w:pPr>
          </w:p>
          <w:p w14:paraId="310C7FF0" w14:textId="77777777" w:rsidR="008B7DEB" w:rsidRPr="00DF5825" w:rsidRDefault="008B7DEB" w:rsidP="00961ACD">
            <w:pPr>
              <w:pStyle w:val="ListParagraph"/>
              <w:numPr>
                <w:ilvl w:val="0"/>
                <w:numId w:val="9"/>
              </w:numPr>
              <w:spacing w:before="120" w:after="240"/>
              <w:rPr>
                <w:rFonts w:ascii="Calibri" w:eastAsia="Times New Roman" w:hAnsi="Calibri" w:cs="Times New Roman"/>
                <w:sz w:val="20"/>
                <w:szCs w:val="20"/>
                <w:lang w:val="fr-FR"/>
              </w:rPr>
            </w:pPr>
            <w:r w:rsidRPr="00B73FAA">
              <w:rPr>
                <w:rFonts w:ascii="Calibri" w:eastAsia="Times New Roman" w:hAnsi="Calibri" w:cs="Times New Roman"/>
                <w:sz w:val="20"/>
                <w:szCs w:val="20"/>
                <w:lang w:val="fr-FR"/>
              </w:rPr>
              <w:t>Ymwybyddiaeth gyda’r cwricwlwm Cymreig – fanteisio ar ddefnyddio artistiaid Cymreig ar gyfer gweithgareddau'r dyfodol er mwyn ddod yn fwy ymwybodol gyda’r cwricwlwm Cymreig a’r sgiliau ychwanegol sydd ar gael i’r disgyblion.</w:t>
            </w:r>
          </w:p>
        </w:tc>
      </w:tr>
    </w:tbl>
    <w:tbl>
      <w:tblPr>
        <w:tblpPr w:leftFromText="180" w:rightFromText="180" w:vertAnchor="text" w:horzAnchor="page" w:tblpX="723" w:tblpY="162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85934" w:rsidRPr="00CB597B" w14:paraId="7554529B" w14:textId="77777777" w:rsidTr="00D85934">
        <w:trPr>
          <w:trHeight w:val="586"/>
        </w:trPr>
        <w:tc>
          <w:tcPr>
            <w:tcW w:w="2204" w:type="dxa"/>
            <w:shd w:val="clear" w:color="auto" w:fill="D9D9D9"/>
          </w:tcPr>
          <w:p w14:paraId="42BFBED6" w14:textId="77777777" w:rsidR="00D85934" w:rsidRPr="00CB597B" w:rsidRDefault="00D85934" w:rsidP="00D85934">
            <w:pPr>
              <w:spacing w:before="120" w:after="120"/>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Enw’r myfyriwr</w:t>
            </w:r>
          </w:p>
        </w:tc>
        <w:tc>
          <w:tcPr>
            <w:tcW w:w="3858" w:type="dxa"/>
          </w:tcPr>
          <w:p w14:paraId="5108F434" w14:textId="77777777" w:rsidR="00D85934" w:rsidRPr="00CB597B" w:rsidRDefault="00D85934" w:rsidP="00D85934">
            <w:pPr>
              <w:spacing w:before="120" w:after="120"/>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Angharad Mair Saunders</w:t>
            </w:r>
          </w:p>
        </w:tc>
        <w:tc>
          <w:tcPr>
            <w:tcW w:w="1047" w:type="dxa"/>
            <w:shd w:val="clear" w:color="auto" w:fill="D9D9D9"/>
          </w:tcPr>
          <w:p w14:paraId="5F8D4E46" w14:textId="77777777" w:rsidR="00D85934" w:rsidRPr="00CB597B" w:rsidRDefault="00D85934" w:rsidP="00D85934">
            <w:pPr>
              <w:spacing w:before="120" w:after="120"/>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Dyddiad</w:t>
            </w:r>
          </w:p>
        </w:tc>
        <w:tc>
          <w:tcPr>
            <w:tcW w:w="3489" w:type="dxa"/>
          </w:tcPr>
          <w:p w14:paraId="4B00B609" w14:textId="77777777" w:rsidR="00D85934" w:rsidRPr="00CB597B" w:rsidRDefault="00D85934" w:rsidP="00D85934">
            <w:pPr>
              <w:spacing w:before="120" w:after="120"/>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29/10/2017</w:t>
            </w:r>
          </w:p>
        </w:tc>
      </w:tr>
      <w:tr w:rsidR="00D85934" w:rsidRPr="00CB597B" w14:paraId="6C40B4F1" w14:textId="77777777" w:rsidTr="00D85934">
        <w:trPr>
          <w:trHeight w:val="288"/>
        </w:trPr>
        <w:tc>
          <w:tcPr>
            <w:tcW w:w="2204" w:type="dxa"/>
            <w:tcBorders>
              <w:bottom w:val="single" w:sz="8" w:space="0" w:color="000000"/>
            </w:tcBorders>
            <w:shd w:val="clear" w:color="auto" w:fill="D9D9D9"/>
          </w:tcPr>
          <w:p w14:paraId="3EF1EE42" w14:textId="77777777" w:rsidR="00D85934" w:rsidRPr="00CB597B" w:rsidRDefault="00D85934" w:rsidP="00D85934">
            <w:pPr>
              <w:spacing w:before="120" w:after="120"/>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Llofnod y Myfyriwr</w:t>
            </w:r>
          </w:p>
        </w:tc>
        <w:tc>
          <w:tcPr>
            <w:tcW w:w="8394" w:type="dxa"/>
            <w:gridSpan w:val="3"/>
            <w:tcBorders>
              <w:bottom w:val="single" w:sz="8" w:space="0" w:color="000000"/>
            </w:tcBorders>
          </w:tcPr>
          <w:p w14:paraId="624E2DD2" w14:textId="77777777" w:rsidR="00D85934" w:rsidRPr="00CB597B" w:rsidRDefault="00D85934" w:rsidP="00D85934">
            <w:pPr>
              <w:spacing w:before="120" w:after="120"/>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A.M.Saunders</w:t>
            </w:r>
          </w:p>
        </w:tc>
      </w:tr>
    </w:tbl>
    <w:p w14:paraId="13E9DBFE" w14:textId="77777777" w:rsidR="008B7DEB" w:rsidRPr="00104671" w:rsidRDefault="008B7DEB" w:rsidP="00BA3F08">
      <w:pPr>
        <w:spacing w:line="360" w:lineRule="auto"/>
        <w:rPr>
          <w:rFonts w:ascii="Times New Roman" w:hAnsi="Times New Roman" w:cs="Times New Roman"/>
        </w:rPr>
      </w:pPr>
    </w:p>
    <w:sectPr w:rsidR="008B7DEB" w:rsidRPr="00104671" w:rsidSect="008B7DEB">
      <w:footerReference w:type="even" r:id="rId25"/>
      <w:footerReference w:type="default" r:id="rId26"/>
      <w:pgSz w:w="11900" w:h="16840"/>
      <w:pgMar w:top="964" w:right="794" w:bottom="1021" w:left="79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183AF2" w14:textId="77777777" w:rsidR="00CC3AC6" w:rsidRDefault="00CC3AC6" w:rsidP="00342EAC">
      <w:r>
        <w:separator/>
      </w:r>
    </w:p>
  </w:endnote>
  <w:endnote w:type="continuationSeparator" w:id="0">
    <w:p w14:paraId="51A8D901" w14:textId="77777777" w:rsidR="00CC3AC6" w:rsidRDefault="00CC3AC6" w:rsidP="00342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Zapf Dingbats">
    <w:panose1 w:val="05020102010704020609"/>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DC8350" w14:textId="77777777" w:rsidR="00CC3AC6" w:rsidRDefault="00CC3AC6" w:rsidP="00BA3F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A64E82" w14:textId="77777777" w:rsidR="00CC3AC6" w:rsidRDefault="00CC3AC6" w:rsidP="00BA3F08">
    <w:pPr>
      <w:pStyle w:val="Footer"/>
      <w:ind w:right="360"/>
    </w:pPr>
    <w:sdt>
      <w:sdtPr>
        <w:id w:val="969400743"/>
        <w:placeholder>
          <w:docPart w:val="2AC9FCBC34ABB7409F194C800D0C5A81"/>
        </w:placeholder>
        <w:temporary/>
        <w:showingPlcHdr/>
      </w:sdtPr>
      <w:sdtContent>
        <w:r>
          <w:t>[Type text]</w:t>
        </w:r>
      </w:sdtContent>
    </w:sdt>
    <w:r>
      <w:ptab w:relativeTo="margin" w:alignment="center" w:leader="none"/>
    </w:r>
    <w:sdt>
      <w:sdtPr>
        <w:id w:val="969400748"/>
        <w:placeholder>
          <w:docPart w:val="117A662986EECE4EA6C0EC8D3AC4625F"/>
        </w:placeholder>
        <w:temporary/>
        <w:showingPlcHdr/>
      </w:sdtPr>
      <w:sdtContent>
        <w:r>
          <w:t>[Type text]</w:t>
        </w:r>
      </w:sdtContent>
    </w:sdt>
    <w:r>
      <w:ptab w:relativeTo="margin" w:alignment="right" w:leader="none"/>
    </w:r>
    <w:sdt>
      <w:sdtPr>
        <w:id w:val="969400753"/>
        <w:placeholder>
          <w:docPart w:val="107A654CA6533C4BAD2BB5FD581DC970"/>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E120F" w14:textId="77777777" w:rsidR="00CC3AC6" w:rsidRDefault="00CC3AC6" w:rsidP="00BA3F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C3F6E">
      <w:rPr>
        <w:rStyle w:val="PageNumber"/>
        <w:noProof/>
      </w:rPr>
      <w:t>1</w:t>
    </w:r>
    <w:r>
      <w:rPr>
        <w:rStyle w:val="PageNumber"/>
      </w:rPr>
      <w:fldChar w:fldCharType="end"/>
    </w:r>
  </w:p>
  <w:p w14:paraId="1BC7944E" w14:textId="77777777" w:rsidR="00CC3AC6" w:rsidRDefault="00CC3AC6" w:rsidP="00BA3F08">
    <w:pPr>
      <w:pStyle w:val="Footer"/>
      <w:ind w:right="360"/>
    </w:pPr>
    <w:r>
      <w:ptab w:relativeTo="margin" w:alignment="center" w:leader="none"/>
    </w:r>
    <w:r>
      <w:t>Rhif Myfyriwr: 1404988</w:t>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D5614" w14:textId="77777777" w:rsidR="00CC3AC6" w:rsidRDefault="00CC3AC6" w:rsidP="00342EAC">
      <w:r>
        <w:separator/>
      </w:r>
    </w:p>
  </w:footnote>
  <w:footnote w:type="continuationSeparator" w:id="0">
    <w:p w14:paraId="109FAA76" w14:textId="77777777" w:rsidR="00CC3AC6" w:rsidRDefault="00CC3AC6" w:rsidP="00342EA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B3749"/>
    <w:multiLevelType w:val="multilevel"/>
    <w:tmpl w:val="4698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A74DAC"/>
    <w:multiLevelType w:val="multilevel"/>
    <w:tmpl w:val="0AD6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784210"/>
    <w:multiLevelType w:val="multilevel"/>
    <w:tmpl w:val="297A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734BF4"/>
    <w:multiLevelType w:val="hybridMultilevel"/>
    <w:tmpl w:val="0090F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171E8D"/>
    <w:multiLevelType w:val="multilevel"/>
    <w:tmpl w:val="8FC60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2A6465C"/>
    <w:multiLevelType w:val="multilevel"/>
    <w:tmpl w:val="13AE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6A75DAE"/>
    <w:multiLevelType w:val="multilevel"/>
    <w:tmpl w:val="584A82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97B65EB"/>
    <w:multiLevelType w:val="hybridMultilevel"/>
    <w:tmpl w:val="FA508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6743F7"/>
    <w:multiLevelType w:val="hybridMultilevel"/>
    <w:tmpl w:val="3A2AB9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7EF5111"/>
    <w:multiLevelType w:val="hybridMultilevel"/>
    <w:tmpl w:val="FD8ED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4"/>
  </w:num>
  <w:num w:numId="6">
    <w:abstractNumId w:val="6"/>
  </w:num>
  <w:num w:numId="7">
    <w:abstractNumId w:val="9"/>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CB4"/>
    <w:rsid w:val="00000F57"/>
    <w:rsid w:val="00023594"/>
    <w:rsid w:val="00040365"/>
    <w:rsid w:val="00053811"/>
    <w:rsid w:val="00091362"/>
    <w:rsid w:val="000B0C8E"/>
    <w:rsid w:val="000B70DA"/>
    <w:rsid w:val="000D64FE"/>
    <w:rsid w:val="000D7317"/>
    <w:rsid w:val="000F5964"/>
    <w:rsid w:val="001027CB"/>
    <w:rsid w:val="00103718"/>
    <w:rsid w:val="00104159"/>
    <w:rsid w:val="00104671"/>
    <w:rsid w:val="00106C90"/>
    <w:rsid w:val="00113E3D"/>
    <w:rsid w:val="00121D19"/>
    <w:rsid w:val="001528FF"/>
    <w:rsid w:val="00153623"/>
    <w:rsid w:val="001B1937"/>
    <w:rsid w:val="001D7E86"/>
    <w:rsid w:val="001F7306"/>
    <w:rsid w:val="00201A66"/>
    <w:rsid w:val="00202744"/>
    <w:rsid w:val="00202E59"/>
    <w:rsid w:val="002474DC"/>
    <w:rsid w:val="00283DDC"/>
    <w:rsid w:val="002A3258"/>
    <w:rsid w:val="002B0A23"/>
    <w:rsid w:val="002B7AA8"/>
    <w:rsid w:val="002D1C78"/>
    <w:rsid w:val="002D4391"/>
    <w:rsid w:val="002D4848"/>
    <w:rsid w:val="003259C6"/>
    <w:rsid w:val="00342EAC"/>
    <w:rsid w:val="003764E9"/>
    <w:rsid w:val="00385D6C"/>
    <w:rsid w:val="0039303E"/>
    <w:rsid w:val="003942F9"/>
    <w:rsid w:val="003E6479"/>
    <w:rsid w:val="003F5CF3"/>
    <w:rsid w:val="00401792"/>
    <w:rsid w:val="004367A7"/>
    <w:rsid w:val="00443DBA"/>
    <w:rsid w:val="00455572"/>
    <w:rsid w:val="004645D3"/>
    <w:rsid w:val="004823AE"/>
    <w:rsid w:val="00485A20"/>
    <w:rsid w:val="004E2827"/>
    <w:rsid w:val="0052109F"/>
    <w:rsid w:val="00521B8E"/>
    <w:rsid w:val="005361D7"/>
    <w:rsid w:val="0057639B"/>
    <w:rsid w:val="00586BB7"/>
    <w:rsid w:val="0058743E"/>
    <w:rsid w:val="005A7A65"/>
    <w:rsid w:val="005B305F"/>
    <w:rsid w:val="006008A9"/>
    <w:rsid w:val="00654CE0"/>
    <w:rsid w:val="00672331"/>
    <w:rsid w:val="00680981"/>
    <w:rsid w:val="006D0AE7"/>
    <w:rsid w:val="006D6156"/>
    <w:rsid w:val="007050DA"/>
    <w:rsid w:val="007074A6"/>
    <w:rsid w:val="00757FA4"/>
    <w:rsid w:val="007A24FE"/>
    <w:rsid w:val="007B2819"/>
    <w:rsid w:val="007C37EC"/>
    <w:rsid w:val="007D3475"/>
    <w:rsid w:val="00854EF6"/>
    <w:rsid w:val="00855987"/>
    <w:rsid w:val="00895CB4"/>
    <w:rsid w:val="008B1AAF"/>
    <w:rsid w:val="008B7DEB"/>
    <w:rsid w:val="008C3F6E"/>
    <w:rsid w:val="008F1FB6"/>
    <w:rsid w:val="00947022"/>
    <w:rsid w:val="00961ACD"/>
    <w:rsid w:val="0098179B"/>
    <w:rsid w:val="009E077A"/>
    <w:rsid w:val="00A132FD"/>
    <w:rsid w:val="00A15E8E"/>
    <w:rsid w:val="00A54DB1"/>
    <w:rsid w:val="00AB2920"/>
    <w:rsid w:val="00AB5C35"/>
    <w:rsid w:val="00AD73FE"/>
    <w:rsid w:val="00AE1CA8"/>
    <w:rsid w:val="00B01E94"/>
    <w:rsid w:val="00B25476"/>
    <w:rsid w:val="00B47778"/>
    <w:rsid w:val="00B55EA2"/>
    <w:rsid w:val="00B57019"/>
    <w:rsid w:val="00B64EDE"/>
    <w:rsid w:val="00B958A7"/>
    <w:rsid w:val="00BA3F08"/>
    <w:rsid w:val="00BF2604"/>
    <w:rsid w:val="00C05758"/>
    <w:rsid w:val="00C168D6"/>
    <w:rsid w:val="00C17806"/>
    <w:rsid w:val="00C22D73"/>
    <w:rsid w:val="00C630EC"/>
    <w:rsid w:val="00C66A56"/>
    <w:rsid w:val="00CA0F43"/>
    <w:rsid w:val="00CC3AC6"/>
    <w:rsid w:val="00CD6254"/>
    <w:rsid w:val="00CF1F07"/>
    <w:rsid w:val="00D15156"/>
    <w:rsid w:val="00D33A35"/>
    <w:rsid w:val="00D37DAF"/>
    <w:rsid w:val="00D4400E"/>
    <w:rsid w:val="00D454A6"/>
    <w:rsid w:val="00D45CC4"/>
    <w:rsid w:val="00D46472"/>
    <w:rsid w:val="00D543A7"/>
    <w:rsid w:val="00D61F11"/>
    <w:rsid w:val="00D76702"/>
    <w:rsid w:val="00D85934"/>
    <w:rsid w:val="00D93BB5"/>
    <w:rsid w:val="00DD3E61"/>
    <w:rsid w:val="00E01BF3"/>
    <w:rsid w:val="00E23B8C"/>
    <w:rsid w:val="00E41E4E"/>
    <w:rsid w:val="00E54AB0"/>
    <w:rsid w:val="00E54CD8"/>
    <w:rsid w:val="00E802FB"/>
    <w:rsid w:val="00EA62E2"/>
    <w:rsid w:val="00EC1EC3"/>
    <w:rsid w:val="00EC3487"/>
    <w:rsid w:val="00ED6B70"/>
    <w:rsid w:val="00EE491D"/>
    <w:rsid w:val="00F3089F"/>
    <w:rsid w:val="00F31272"/>
    <w:rsid w:val="00F472E2"/>
    <w:rsid w:val="00F82216"/>
    <w:rsid w:val="00F82CCF"/>
    <w:rsid w:val="00F9104D"/>
    <w:rsid w:val="00FC2709"/>
    <w:rsid w:val="00FE06A8"/>
    <w:rsid w:val="00FE32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8033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unhideWhenUsed/>
    <w:qFormat/>
    <w:rsid w:val="008B7DEB"/>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EAC"/>
    <w:pPr>
      <w:tabs>
        <w:tab w:val="center" w:pos="4320"/>
        <w:tab w:val="right" w:pos="8640"/>
      </w:tabs>
    </w:pPr>
  </w:style>
  <w:style w:type="character" w:customStyle="1" w:styleId="HeaderChar">
    <w:name w:val="Header Char"/>
    <w:basedOn w:val="DefaultParagraphFont"/>
    <w:link w:val="Header"/>
    <w:uiPriority w:val="99"/>
    <w:rsid w:val="00342EAC"/>
  </w:style>
  <w:style w:type="paragraph" w:styleId="Footer">
    <w:name w:val="footer"/>
    <w:basedOn w:val="Normal"/>
    <w:link w:val="FooterChar"/>
    <w:uiPriority w:val="99"/>
    <w:unhideWhenUsed/>
    <w:rsid w:val="00342EAC"/>
    <w:pPr>
      <w:tabs>
        <w:tab w:val="center" w:pos="4320"/>
        <w:tab w:val="right" w:pos="8640"/>
      </w:tabs>
    </w:pPr>
  </w:style>
  <w:style w:type="character" w:customStyle="1" w:styleId="FooterChar">
    <w:name w:val="Footer Char"/>
    <w:basedOn w:val="DefaultParagraphFont"/>
    <w:link w:val="Footer"/>
    <w:uiPriority w:val="99"/>
    <w:rsid w:val="00342EAC"/>
  </w:style>
  <w:style w:type="paragraph" w:styleId="NormalWeb">
    <w:name w:val="Normal (Web)"/>
    <w:basedOn w:val="Normal"/>
    <w:uiPriority w:val="99"/>
    <w:unhideWhenUsed/>
    <w:rsid w:val="00EE491D"/>
    <w:pPr>
      <w:spacing w:before="100" w:beforeAutospacing="1" w:after="100" w:afterAutospacing="1"/>
    </w:pPr>
    <w:rPr>
      <w:rFonts w:ascii="Times" w:hAnsi="Times" w:cs="Times New Roman"/>
      <w:sz w:val="20"/>
      <w:szCs w:val="20"/>
      <w:lang w:val="en-GB"/>
    </w:rPr>
  </w:style>
  <w:style w:type="paragraph" w:styleId="FootnoteText">
    <w:name w:val="footnote text"/>
    <w:basedOn w:val="Normal"/>
    <w:link w:val="FootnoteTextChar"/>
    <w:uiPriority w:val="99"/>
    <w:unhideWhenUsed/>
    <w:rsid w:val="00BA3F08"/>
  </w:style>
  <w:style w:type="character" w:customStyle="1" w:styleId="FootnoteTextChar">
    <w:name w:val="Footnote Text Char"/>
    <w:basedOn w:val="DefaultParagraphFont"/>
    <w:link w:val="FootnoteText"/>
    <w:uiPriority w:val="99"/>
    <w:rsid w:val="00BA3F08"/>
  </w:style>
  <w:style w:type="character" w:styleId="FootnoteReference">
    <w:name w:val="footnote reference"/>
    <w:basedOn w:val="DefaultParagraphFont"/>
    <w:uiPriority w:val="99"/>
    <w:unhideWhenUsed/>
    <w:rsid w:val="00BA3F08"/>
    <w:rPr>
      <w:vertAlign w:val="superscript"/>
    </w:rPr>
  </w:style>
  <w:style w:type="character" w:styleId="PageNumber">
    <w:name w:val="page number"/>
    <w:basedOn w:val="DefaultParagraphFont"/>
    <w:uiPriority w:val="99"/>
    <w:semiHidden/>
    <w:unhideWhenUsed/>
    <w:rsid w:val="00BA3F08"/>
  </w:style>
  <w:style w:type="paragraph" w:styleId="ListParagraph">
    <w:name w:val="List Paragraph"/>
    <w:basedOn w:val="Normal"/>
    <w:uiPriority w:val="34"/>
    <w:qFormat/>
    <w:rsid w:val="00CD6254"/>
    <w:pPr>
      <w:ind w:left="720"/>
      <w:contextualSpacing/>
    </w:pPr>
  </w:style>
  <w:style w:type="character" w:styleId="Hyperlink">
    <w:name w:val="Hyperlink"/>
    <w:basedOn w:val="DefaultParagraphFont"/>
    <w:uiPriority w:val="99"/>
    <w:unhideWhenUsed/>
    <w:rsid w:val="00D4400E"/>
    <w:rPr>
      <w:color w:val="0000FF" w:themeColor="hyperlink"/>
      <w:u w:val="single"/>
    </w:rPr>
  </w:style>
  <w:style w:type="character" w:styleId="FollowedHyperlink">
    <w:name w:val="FollowedHyperlink"/>
    <w:basedOn w:val="DefaultParagraphFont"/>
    <w:uiPriority w:val="99"/>
    <w:semiHidden/>
    <w:unhideWhenUsed/>
    <w:rsid w:val="0039303E"/>
    <w:rPr>
      <w:color w:val="800080" w:themeColor="followedHyperlink"/>
      <w:u w:val="single"/>
    </w:rPr>
  </w:style>
  <w:style w:type="character" w:customStyle="1" w:styleId="Heading6Char">
    <w:name w:val="Heading 6 Char"/>
    <w:basedOn w:val="DefaultParagraphFont"/>
    <w:link w:val="Heading6"/>
    <w:uiPriority w:val="9"/>
    <w:rsid w:val="008B7DEB"/>
    <w:rPr>
      <w:rFonts w:asciiTheme="majorHAnsi" w:eastAsiaTheme="majorEastAsia" w:hAnsiTheme="majorHAnsi" w:cstheme="majorBidi"/>
      <w:i/>
      <w:iCs/>
      <w:color w:val="243F60" w:themeColor="accent1" w:themeShade="7F"/>
      <w:sz w:val="22"/>
      <w:szCs w:val="22"/>
      <w:lang w:val="en-GB"/>
    </w:rPr>
  </w:style>
  <w:style w:type="paragraph" w:styleId="BalloonText">
    <w:name w:val="Balloon Text"/>
    <w:basedOn w:val="Normal"/>
    <w:link w:val="BalloonTextChar"/>
    <w:uiPriority w:val="99"/>
    <w:semiHidden/>
    <w:unhideWhenUsed/>
    <w:rsid w:val="008B7DEB"/>
    <w:rPr>
      <w:rFonts w:ascii="Lucida Grande" w:hAnsi="Lucida Grande"/>
      <w:sz w:val="18"/>
      <w:szCs w:val="18"/>
    </w:rPr>
  </w:style>
  <w:style w:type="character" w:customStyle="1" w:styleId="BalloonTextChar">
    <w:name w:val="Balloon Text Char"/>
    <w:basedOn w:val="DefaultParagraphFont"/>
    <w:link w:val="BalloonText"/>
    <w:uiPriority w:val="99"/>
    <w:semiHidden/>
    <w:rsid w:val="008B7DE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unhideWhenUsed/>
    <w:qFormat/>
    <w:rsid w:val="008B7DEB"/>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EAC"/>
    <w:pPr>
      <w:tabs>
        <w:tab w:val="center" w:pos="4320"/>
        <w:tab w:val="right" w:pos="8640"/>
      </w:tabs>
    </w:pPr>
  </w:style>
  <w:style w:type="character" w:customStyle="1" w:styleId="HeaderChar">
    <w:name w:val="Header Char"/>
    <w:basedOn w:val="DefaultParagraphFont"/>
    <w:link w:val="Header"/>
    <w:uiPriority w:val="99"/>
    <w:rsid w:val="00342EAC"/>
  </w:style>
  <w:style w:type="paragraph" w:styleId="Footer">
    <w:name w:val="footer"/>
    <w:basedOn w:val="Normal"/>
    <w:link w:val="FooterChar"/>
    <w:uiPriority w:val="99"/>
    <w:unhideWhenUsed/>
    <w:rsid w:val="00342EAC"/>
    <w:pPr>
      <w:tabs>
        <w:tab w:val="center" w:pos="4320"/>
        <w:tab w:val="right" w:pos="8640"/>
      </w:tabs>
    </w:pPr>
  </w:style>
  <w:style w:type="character" w:customStyle="1" w:styleId="FooterChar">
    <w:name w:val="Footer Char"/>
    <w:basedOn w:val="DefaultParagraphFont"/>
    <w:link w:val="Footer"/>
    <w:uiPriority w:val="99"/>
    <w:rsid w:val="00342EAC"/>
  </w:style>
  <w:style w:type="paragraph" w:styleId="NormalWeb">
    <w:name w:val="Normal (Web)"/>
    <w:basedOn w:val="Normal"/>
    <w:uiPriority w:val="99"/>
    <w:unhideWhenUsed/>
    <w:rsid w:val="00EE491D"/>
    <w:pPr>
      <w:spacing w:before="100" w:beforeAutospacing="1" w:after="100" w:afterAutospacing="1"/>
    </w:pPr>
    <w:rPr>
      <w:rFonts w:ascii="Times" w:hAnsi="Times" w:cs="Times New Roman"/>
      <w:sz w:val="20"/>
      <w:szCs w:val="20"/>
      <w:lang w:val="en-GB"/>
    </w:rPr>
  </w:style>
  <w:style w:type="paragraph" w:styleId="FootnoteText">
    <w:name w:val="footnote text"/>
    <w:basedOn w:val="Normal"/>
    <w:link w:val="FootnoteTextChar"/>
    <w:uiPriority w:val="99"/>
    <w:unhideWhenUsed/>
    <w:rsid w:val="00BA3F08"/>
  </w:style>
  <w:style w:type="character" w:customStyle="1" w:styleId="FootnoteTextChar">
    <w:name w:val="Footnote Text Char"/>
    <w:basedOn w:val="DefaultParagraphFont"/>
    <w:link w:val="FootnoteText"/>
    <w:uiPriority w:val="99"/>
    <w:rsid w:val="00BA3F08"/>
  </w:style>
  <w:style w:type="character" w:styleId="FootnoteReference">
    <w:name w:val="footnote reference"/>
    <w:basedOn w:val="DefaultParagraphFont"/>
    <w:uiPriority w:val="99"/>
    <w:unhideWhenUsed/>
    <w:rsid w:val="00BA3F08"/>
    <w:rPr>
      <w:vertAlign w:val="superscript"/>
    </w:rPr>
  </w:style>
  <w:style w:type="character" w:styleId="PageNumber">
    <w:name w:val="page number"/>
    <w:basedOn w:val="DefaultParagraphFont"/>
    <w:uiPriority w:val="99"/>
    <w:semiHidden/>
    <w:unhideWhenUsed/>
    <w:rsid w:val="00BA3F08"/>
  </w:style>
  <w:style w:type="paragraph" w:styleId="ListParagraph">
    <w:name w:val="List Paragraph"/>
    <w:basedOn w:val="Normal"/>
    <w:uiPriority w:val="34"/>
    <w:qFormat/>
    <w:rsid w:val="00CD6254"/>
    <w:pPr>
      <w:ind w:left="720"/>
      <w:contextualSpacing/>
    </w:pPr>
  </w:style>
  <w:style w:type="character" w:styleId="Hyperlink">
    <w:name w:val="Hyperlink"/>
    <w:basedOn w:val="DefaultParagraphFont"/>
    <w:uiPriority w:val="99"/>
    <w:unhideWhenUsed/>
    <w:rsid w:val="00D4400E"/>
    <w:rPr>
      <w:color w:val="0000FF" w:themeColor="hyperlink"/>
      <w:u w:val="single"/>
    </w:rPr>
  </w:style>
  <w:style w:type="character" w:styleId="FollowedHyperlink">
    <w:name w:val="FollowedHyperlink"/>
    <w:basedOn w:val="DefaultParagraphFont"/>
    <w:uiPriority w:val="99"/>
    <w:semiHidden/>
    <w:unhideWhenUsed/>
    <w:rsid w:val="0039303E"/>
    <w:rPr>
      <w:color w:val="800080" w:themeColor="followedHyperlink"/>
      <w:u w:val="single"/>
    </w:rPr>
  </w:style>
  <w:style w:type="character" w:customStyle="1" w:styleId="Heading6Char">
    <w:name w:val="Heading 6 Char"/>
    <w:basedOn w:val="DefaultParagraphFont"/>
    <w:link w:val="Heading6"/>
    <w:uiPriority w:val="9"/>
    <w:rsid w:val="008B7DEB"/>
    <w:rPr>
      <w:rFonts w:asciiTheme="majorHAnsi" w:eastAsiaTheme="majorEastAsia" w:hAnsiTheme="majorHAnsi" w:cstheme="majorBidi"/>
      <w:i/>
      <w:iCs/>
      <w:color w:val="243F60" w:themeColor="accent1" w:themeShade="7F"/>
      <w:sz w:val="22"/>
      <w:szCs w:val="22"/>
      <w:lang w:val="en-GB"/>
    </w:rPr>
  </w:style>
  <w:style w:type="paragraph" w:styleId="BalloonText">
    <w:name w:val="Balloon Text"/>
    <w:basedOn w:val="Normal"/>
    <w:link w:val="BalloonTextChar"/>
    <w:uiPriority w:val="99"/>
    <w:semiHidden/>
    <w:unhideWhenUsed/>
    <w:rsid w:val="008B7DEB"/>
    <w:rPr>
      <w:rFonts w:ascii="Lucida Grande" w:hAnsi="Lucida Grande"/>
      <w:sz w:val="18"/>
      <w:szCs w:val="18"/>
    </w:rPr>
  </w:style>
  <w:style w:type="character" w:customStyle="1" w:styleId="BalloonTextChar">
    <w:name w:val="Balloon Text Char"/>
    <w:basedOn w:val="DefaultParagraphFont"/>
    <w:link w:val="BalloonText"/>
    <w:uiPriority w:val="99"/>
    <w:semiHidden/>
    <w:rsid w:val="008B7DEB"/>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9643">
      <w:bodyDiv w:val="1"/>
      <w:marLeft w:val="0"/>
      <w:marRight w:val="0"/>
      <w:marTop w:val="0"/>
      <w:marBottom w:val="0"/>
      <w:divBdr>
        <w:top w:val="none" w:sz="0" w:space="0" w:color="auto"/>
        <w:left w:val="none" w:sz="0" w:space="0" w:color="auto"/>
        <w:bottom w:val="none" w:sz="0" w:space="0" w:color="auto"/>
        <w:right w:val="none" w:sz="0" w:space="0" w:color="auto"/>
      </w:divBdr>
      <w:divsChild>
        <w:div w:id="400294121">
          <w:marLeft w:val="0"/>
          <w:marRight w:val="0"/>
          <w:marTop w:val="0"/>
          <w:marBottom w:val="0"/>
          <w:divBdr>
            <w:top w:val="none" w:sz="0" w:space="0" w:color="auto"/>
            <w:left w:val="none" w:sz="0" w:space="0" w:color="auto"/>
            <w:bottom w:val="none" w:sz="0" w:space="0" w:color="auto"/>
            <w:right w:val="none" w:sz="0" w:space="0" w:color="auto"/>
          </w:divBdr>
          <w:divsChild>
            <w:div w:id="1333794565">
              <w:marLeft w:val="0"/>
              <w:marRight w:val="0"/>
              <w:marTop w:val="0"/>
              <w:marBottom w:val="0"/>
              <w:divBdr>
                <w:top w:val="none" w:sz="0" w:space="0" w:color="auto"/>
                <w:left w:val="none" w:sz="0" w:space="0" w:color="auto"/>
                <w:bottom w:val="none" w:sz="0" w:space="0" w:color="auto"/>
                <w:right w:val="none" w:sz="0" w:space="0" w:color="auto"/>
              </w:divBdr>
              <w:divsChild>
                <w:div w:id="427892293">
                  <w:marLeft w:val="0"/>
                  <w:marRight w:val="0"/>
                  <w:marTop w:val="0"/>
                  <w:marBottom w:val="0"/>
                  <w:divBdr>
                    <w:top w:val="none" w:sz="0" w:space="0" w:color="auto"/>
                    <w:left w:val="none" w:sz="0" w:space="0" w:color="auto"/>
                    <w:bottom w:val="none" w:sz="0" w:space="0" w:color="auto"/>
                    <w:right w:val="none" w:sz="0" w:space="0" w:color="auto"/>
                  </w:divBdr>
                  <w:divsChild>
                    <w:div w:id="180781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591519">
      <w:bodyDiv w:val="1"/>
      <w:marLeft w:val="0"/>
      <w:marRight w:val="0"/>
      <w:marTop w:val="0"/>
      <w:marBottom w:val="0"/>
      <w:divBdr>
        <w:top w:val="none" w:sz="0" w:space="0" w:color="auto"/>
        <w:left w:val="none" w:sz="0" w:space="0" w:color="auto"/>
        <w:bottom w:val="none" w:sz="0" w:space="0" w:color="auto"/>
        <w:right w:val="none" w:sz="0" w:space="0" w:color="auto"/>
      </w:divBdr>
      <w:divsChild>
        <w:div w:id="1335570269">
          <w:marLeft w:val="0"/>
          <w:marRight w:val="0"/>
          <w:marTop w:val="0"/>
          <w:marBottom w:val="0"/>
          <w:divBdr>
            <w:top w:val="none" w:sz="0" w:space="0" w:color="auto"/>
            <w:left w:val="none" w:sz="0" w:space="0" w:color="auto"/>
            <w:bottom w:val="none" w:sz="0" w:space="0" w:color="auto"/>
            <w:right w:val="none" w:sz="0" w:space="0" w:color="auto"/>
          </w:divBdr>
          <w:divsChild>
            <w:div w:id="1886402853">
              <w:marLeft w:val="0"/>
              <w:marRight w:val="0"/>
              <w:marTop w:val="0"/>
              <w:marBottom w:val="0"/>
              <w:divBdr>
                <w:top w:val="none" w:sz="0" w:space="0" w:color="auto"/>
                <w:left w:val="none" w:sz="0" w:space="0" w:color="auto"/>
                <w:bottom w:val="none" w:sz="0" w:space="0" w:color="auto"/>
                <w:right w:val="none" w:sz="0" w:space="0" w:color="auto"/>
              </w:divBdr>
              <w:divsChild>
                <w:div w:id="694188981">
                  <w:marLeft w:val="0"/>
                  <w:marRight w:val="0"/>
                  <w:marTop w:val="0"/>
                  <w:marBottom w:val="0"/>
                  <w:divBdr>
                    <w:top w:val="none" w:sz="0" w:space="0" w:color="auto"/>
                    <w:left w:val="none" w:sz="0" w:space="0" w:color="auto"/>
                    <w:bottom w:val="none" w:sz="0" w:space="0" w:color="auto"/>
                    <w:right w:val="none" w:sz="0" w:space="0" w:color="auto"/>
                  </w:divBdr>
                  <w:divsChild>
                    <w:div w:id="192133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19721">
      <w:bodyDiv w:val="1"/>
      <w:marLeft w:val="0"/>
      <w:marRight w:val="0"/>
      <w:marTop w:val="0"/>
      <w:marBottom w:val="0"/>
      <w:divBdr>
        <w:top w:val="none" w:sz="0" w:space="0" w:color="auto"/>
        <w:left w:val="none" w:sz="0" w:space="0" w:color="auto"/>
        <w:bottom w:val="none" w:sz="0" w:space="0" w:color="auto"/>
        <w:right w:val="none" w:sz="0" w:space="0" w:color="auto"/>
      </w:divBdr>
      <w:divsChild>
        <w:div w:id="1042829442">
          <w:marLeft w:val="0"/>
          <w:marRight w:val="0"/>
          <w:marTop w:val="0"/>
          <w:marBottom w:val="0"/>
          <w:divBdr>
            <w:top w:val="none" w:sz="0" w:space="0" w:color="auto"/>
            <w:left w:val="none" w:sz="0" w:space="0" w:color="auto"/>
            <w:bottom w:val="none" w:sz="0" w:space="0" w:color="auto"/>
            <w:right w:val="none" w:sz="0" w:space="0" w:color="auto"/>
          </w:divBdr>
          <w:divsChild>
            <w:div w:id="1566602190">
              <w:marLeft w:val="0"/>
              <w:marRight w:val="0"/>
              <w:marTop w:val="0"/>
              <w:marBottom w:val="0"/>
              <w:divBdr>
                <w:top w:val="none" w:sz="0" w:space="0" w:color="auto"/>
                <w:left w:val="none" w:sz="0" w:space="0" w:color="auto"/>
                <w:bottom w:val="none" w:sz="0" w:space="0" w:color="auto"/>
                <w:right w:val="none" w:sz="0" w:space="0" w:color="auto"/>
              </w:divBdr>
              <w:divsChild>
                <w:div w:id="291255535">
                  <w:marLeft w:val="0"/>
                  <w:marRight w:val="0"/>
                  <w:marTop w:val="0"/>
                  <w:marBottom w:val="0"/>
                  <w:divBdr>
                    <w:top w:val="none" w:sz="0" w:space="0" w:color="auto"/>
                    <w:left w:val="none" w:sz="0" w:space="0" w:color="auto"/>
                    <w:bottom w:val="none" w:sz="0" w:space="0" w:color="auto"/>
                    <w:right w:val="none" w:sz="0" w:space="0" w:color="auto"/>
                  </w:divBdr>
                  <w:divsChild>
                    <w:div w:id="17291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182856">
      <w:bodyDiv w:val="1"/>
      <w:marLeft w:val="0"/>
      <w:marRight w:val="0"/>
      <w:marTop w:val="0"/>
      <w:marBottom w:val="0"/>
      <w:divBdr>
        <w:top w:val="none" w:sz="0" w:space="0" w:color="auto"/>
        <w:left w:val="none" w:sz="0" w:space="0" w:color="auto"/>
        <w:bottom w:val="none" w:sz="0" w:space="0" w:color="auto"/>
        <w:right w:val="none" w:sz="0" w:space="0" w:color="auto"/>
      </w:divBdr>
      <w:divsChild>
        <w:div w:id="401563018">
          <w:marLeft w:val="0"/>
          <w:marRight w:val="0"/>
          <w:marTop w:val="0"/>
          <w:marBottom w:val="0"/>
          <w:divBdr>
            <w:top w:val="none" w:sz="0" w:space="0" w:color="auto"/>
            <w:left w:val="none" w:sz="0" w:space="0" w:color="auto"/>
            <w:bottom w:val="none" w:sz="0" w:space="0" w:color="auto"/>
            <w:right w:val="none" w:sz="0" w:space="0" w:color="auto"/>
          </w:divBdr>
          <w:divsChild>
            <w:div w:id="646321981">
              <w:marLeft w:val="0"/>
              <w:marRight w:val="0"/>
              <w:marTop w:val="0"/>
              <w:marBottom w:val="0"/>
              <w:divBdr>
                <w:top w:val="none" w:sz="0" w:space="0" w:color="auto"/>
                <w:left w:val="none" w:sz="0" w:space="0" w:color="auto"/>
                <w:bottom w:val="none" w:sz="0" w:space="0" w:color="auto"/>
                <w:right w:val="none" w:sz="0" w:space="0" w:color="auto"/>
              </w:divBdr>
              <w:divsChild>
                <w:div w:id="1991904511">
                  <w:marLeft w:val="0"/>
                  <w:marRight w:val="0"/>
                  <w:marTop w:val="0"/>
                  <w:marBottom w:val="0"/>
                  <w:divBdr>
                    <w:top w:val="none" w:sz="0" w:space="0" w:color="auto"/>
                    <w:left w:val="none" w:sz="0" w:space="0" w:color="auto"/>
                    <w:bottom w:val="none" w:sz="0" w:space="0" w:color="auto"/>
                    <w:right w:val="none" w:sz="0" w:space="0" w:color="auto"/>
                  </w:divBdr>
                  <w:divsChild>
                    <w:div w:id="100855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397401">
      <w:bodyDiv w:val="1"/>
      <w:marLeft w:val="0"/>
      <w:marRight w:val="0"/>
      <w:marTop w:val="0"/>
      <w:marBottom w:val="0"/>
      <w:divBdr>
        <w:top w:val="none" w:sz="0" w:space="0" w:color="auto"/>
        <w:left w:val="none" w:sz="0" w:space="0" w:color="auto"/>
        <w:bottom w:val="none" w:sz="0" w:space="0" w:color="auto"/>
        <w:right w:val="none" w:sz="0" w:space="0" w:color="auto"/>
      </w:divBdr>
      <w:divsChild>
        <w:div w:id="354498241">
          <w:marLeft w:val="0"/>
          <w:marRight w:val="0"/>
          <w:marTop w:val="0"/>
          <w:marBottom w:val="0"/>
          <w:divBdr>
            <w:top w:val="none" w:sz="0" w:space="0" w:color="auto"/>
            <w:left w:val="none" w:sz="0" w:space="0" w:color="auto"/>
            <w:bottom w:val="none" w:sz="0" w:space="0" w:color="auto"/>
            <w:right w:val="none" w:sz="0" w:space="0" w:color="auto"/>
          </w:divBdr>
          <w:divsChild>
            <w:div w:id="1595628214">
              <w:marLeft w:val="0"/>
              <w:marRight w:val="0"/>
              <w:marTop w:val="0"/>
              <w:marBottom w:val="0"/>
              <w:divBdr>
                <w:top w:val="none" w:sz="0" w:space="0" w:color="auto"/>
                <w:left w:val="none" w:sz="0" w:space="0" w:color="auto"/>
                <w:bottom w:val="none" w:sz="0" w:space="0" w:color="auto"/>
                <w:right w:val="none" w:sz="0" w:space="0" w:color="auto"/>
              </w:divBdr>
              <w:divsChild>
                <w:div w:id="1247572842">
                  <w:marLeft w:val="0"/>
                  <w:marRight w:val="0"/>
                  <w:marTop w:val="0"/>
                  <w:marBottom w:val="0"/>
                  <w:divBdr>
                    <w:top w:val="none" w:sz="0" w:space="0" w:color="auto"/>
                    <w:left w:val="none" w:sz="0" w:space="0" w:color="auto"/>
                    <w:bottom w:val="none" w:sz="0" w:space="0" w:color="auto"/>
                    <w:right w:val="none" w:sz="0" w:space="0" w:color="auto"/>
                  </w:divBdr>
                  <w:divsChild>
                    <w:div w:id="101731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728461">
      <w:bodyDiv w:val="1"/>
      <w:marLeft w:val="0"/>
      <w:marRight w:val="0"/>
      <w:marTop w:val="0"/>
      <w:marBottom w:val="0"/>
      <w:divBdr>
        <w:top w:val="none" w:sz="0" w:space="0" w:color="auto"/>
        <w:left w:val="none" w:sz="0" w:space="0" w:color="auto"/>
        <w:bottom w:val="none" w:sz="0" w:space="0" w:color="auto"/>
        <w:right w:val="none" w:sz="0" w:space="0" w:color="auto"/>
      </w:divBdr>
      <w:divsChild>
        <w:div w:id="659820113">
          <w:marLeft w:val="0"/>
          <w:marRight w:val="0"/>
          <w:marTop w:val="0"/>
          <w:marBottom w:val="0"/>
          <w:divBdr>
            <w:top w:val="none" w:sz="0" w:space="0" w:color="auto"/>
            <w:left w:val="none" w:sz="0" w:space="0" w:color="auto"/>
            <w:bottom w:val="none" w:sz="0" w:space="0" w:color="auto"/>
            <w:right w:val="none" w:sz="0" w:space="0" w:color="auto"/>
          </w:divBdr>
          <w:divsChild>
            <w:div w:id="1599555280">
              <w:marLeft w:val="0"/>
              <w:marRight w:val="0"/>
              <w:marTop w:val="0"/>
              <w:marBottom w:val="0"/>
              <w:divBdr>
                <w:top w:val="none" w:sz="0" w:space="0" w:color="auto"/>
                <w:left w:val="none" w:sz="0" w:space="0" w:color="auto"/>
                <w:bottom w:val="none" w:sz="0" w:space="0" w:color="auto"/>
                <w:right w:val="none" w:sz="0" w:space="0" w:color="auto"/>
              </w:divBdr>
              <w:divsChild>
                <w:div w:id="995184821">
                  <w:marLeft w:val="0"/>
                  <w:marRight w:val="0"/>
                  <w:marTop w:val="0"/>
                  <w:marBottom w:val="0"/>
                  <w:divBdr>
                    <w:top w:val="none" w:sz="0" w:space="0" w:color="auto"/>
                    <w:left w:val="none" w:sz="0" w:space="0" w:color="auto"/>
                    <w:bottom w:val="none" w:sz="0" w:space="0" w:color="auto"/>
                    <w:right w:val="none" w:sz="0" w:space="0" w:color="auto"/>
                  </w:divBdr>
                  <w:divsChild>
                    <w:div w:id="96358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763911">
      <w:bodyDiv w:val="1"/>
      <w:marLeft w:val="0"/>
      <w:marRight w:val="0"/>
      <w:marTop w:val="0"/>
      <w:marBottom w:val="0"/>
      <w:divBdr>
        <w:top w:val="none" w:sz="0" w:space="0" w:color="auto"/>
        <w:left w:val="none" w:sz="0" w:space="0" w:color="auto"/>
        <w:bottom w:val="none" w:sz="0" w:space="0" w:color="auto"/>
        <w:right w:val="none" w:sz="0" w:space="0" w:color="auto"/>
      </w:divBdr>
      <w:divsChild>
        <w:div w:id="964000741">
          <w:marLeft w:val="0"/>
          <w:marRight w:val="0"/>
          <w:marTop w:val="0"/>
          <w:marBottom w:val="0"/>
          <w:divBdr>
            <w:top w:val="none" w:sz="0" w:space="0" w:color="auto"/>
            <w:left w:val="none" w:sz="0" w:space="0" w:color="auto"/>
            <w:bottom w:val="none" w:sz="0" w:space="0" w:color="auto"/>
            <w:right w:val="none" w:sz="0" w:space="0" w:color="auto"/>
          </w:divBdr>
          <w:divsChild>
            <w:div w:id="1418556108">
              <w:marLeft w:val="0"/>
              <w:marRight w:val="0"/>
              <w:marTop w:val="0"/>
              <w:marBottom w:val="0"/>
              <w:divBdr>
                <w:top w:val="none" w:sz="0" w:space="0" w:color="auto"/>
                <w:left w:val="none" w:sz="0" w:space="0" w:color="auto"/>
                <w:bottom w:val="none" w:sz="0" w:space="0" w:color="auto"/>
                <w:right w:val="none" w:sz="0" w:space="0" w:color="auto"/>
              </w:divBdr>
              <w:divsChild>
                <w:div w:id="641816257">
                  <w:marLeft w:val="0"/>
                  <w:marRight w:val="0"/>
                  <w:marTop w:val="0"/>
                  <w:marBottom w:val="0"/>
                  <w:divBdr>
                    <w:top w:val="none" w:sz="0" w:space="0" w:color="auto"/>
                    <w:left w:val="none" w:sz="0" w:space="0" w:color="auto"/>
                    <w:bottom w:val="none" w:sz="0" w:space="0" w:color="auto"/>
                    <w:right w:val="none" w:sz="0" w:space="0" w:color="auto"/>
                  </w:divBdr>
                  <w:divsChild>
                    <w:div w:id="195725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673153">
      <w:bodyDiv w:val="1"/>
      <w:marLeft w:val="0"/>
      <w:marRight w:val="0"/>
      <w:marTop w:val="0"/>
      <w:marBottom w:val="0"/>
      <w:divBdr>
        <w:top w:val="none" w:sz="0" w:space="0" w:color="auto"/>
        <w:left w:val="none" w:sz="0" w:space="0" w:color="auto"/>
        <w:bottom w:val="none" w:sz="0" w:space="0" w:color="auto"/>
        <w:right w:val="none" w:sz="0" w:space="0" w:color="auto"/>
      </w:divBdr>
      <w:divsChild>
        <w:div w:id="1413434161">
          <w:marLeft w:val="0"/>
          <w:marRight w:val="0"/>
          <w:marTop w:val="0"/>
          <w:marBottom w:val="0"/>
          <w:divBdr>
            <w:top w:val="none" w:sz="0" w:space="0" w:color="auto"/>
            <w:left w:val="none" w:sz="0" w:space="0" w:color="auto"/>
            <w:bottom w:val="none" w:sz="0" w:space="0" w:color="auto"/>
            <w:right w:val="none" w:sz="0" w:space="0" w:color="auto"/>
          </w:divBdr>
          <w:divsChild>
            <w:div w:id="1284118638">
              <w:marLeft w:val="0"/>
              <w:marRight w:val="0"/>
              <w:marTop w:val="0"/>
              <w:marBottom w:val="0"/>
              <w:divBdr>
                <w:top w:val="none" w:sz="0" w:space="0" w:color="auto"/>
                <w:left w:val="none" w:sz="0" w:space="0" w:color="auto"/>
                <w:bottom w:val="none" w:sz="0" w:space="0" w:color="auto"/>
                <w:right w:val="none" w:sz="0" w:space="0" w:color="auto"/>
              </w:divBdr>
              <w:divsChild>
                <w:div w:id="1075276943">
                  <w:marLeft w:val="0"/>
                  <w:marRight w:val="0"/>
                  <w:marTop w:val="0"/>
                  <w:marBottom w:val="0"/>
                  <w:divBdr>
                    <w:top w:val="none" w:sz="0" w:space="0" w:color="auto"/>
                    <w:left w:val="none" w:sz="0" w:space="0" w:color="auto"/>
                    <w:bottom w:val="none" w:sz="0" w:space="0" w:color="auto"/>
                    <w:right w:val="none" w:sz="0" w:space="0" w:color="auto"/>
                  </w:divBdr>
                  <w:divsChild>
                    <w:div w:id="64828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301276">
      <w:bodyDiv w:val="1"/>
      <w:marLeft w:val="0"/>
      <w:marRight w:val="0"/>
      <w:marTop w:val="0"/>
      <w:marBottom w:val="0"/>
      <w:divBdr>
        <w:top w:val="none" w:sz="0" w:space="0" w:color="auto"/>
        <w:left w:val="none" w:sz="0" w:space="0" w:color="auto"/>
        <w:bottom w:val="none" w:sz="0" w:space="0" w:color="auto"/>
        <w:right w:val="none" w:sz="0" w:space="0" w:color="auto"/>
      </w:divBdr>
      <w:divsChild>
        <w:div w:id="734356158">
          <w:marLeft w:val="0"/>
          <w:marRight w:val="0"/>
          <w:marTop w:val="0"/>
          <w:marBottom w:val="0"/>
          <w:divBdr>
            <w:top w:val="none" w:sz="0" w:space="0" w:color="auto"/>
            <w:left w:val="none" w:sz="0" w:space="0" w:color="auto"/>
            <w:bottom w:val="none" w:sz="0" w:space="0" w:color="auto"/>
            <w:right w:val="none" w:sz="0" w:space="0" w:color="auto"/>
          </w:divBdr>
          <w:divsChild>
            <w:div w:id="871577608">
              <w:marLeft w:val="0"/>
              <w:marRight w:val="0"/>
              <w:marTop w:val="0"/>
              <w:marBottom w:val="0"/>
              <w:divBdr>
                <w:top w:val="none" w:sz="0" w:space="0" w:color="auto"/>
                <w:left w:val="none" w:sz="0" w:space="0" w:color="auto"/>
                <w:bottom w:val="none" w:sz="0" w:space="0" w:color="auto"/>
                <w:right w:val="none" w:sz="0" w:space="0" w:color="auto"/>
              </w:divBdr>
              <w:divsChild>
                <w:div w:id="411775574">
                  <w:marLeft w:val="0"/>
                  <w:marRight w:val="0"/>
                  <w:marTop w:val="0"/>
                  <w:marBottom w:val="0"/>
                  <w:divBdr>
                    <w:top w:val="none" w:sz="0" w:space="0" w:color="auto"/>
                    <w:left w:val="none" w:sz="0" w:space="0" w:color="auto"/>
                    <w:bottom w:val="none" w:sz="0" w:space="0" w:color="auto"/>
                    <w:right w:val="none" w:sz="0" w:space="0" w:color="auto"/>
                  </w:divBdr>
                  <w:divsChild>
                    <w:div w:id="101869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716744">
      <w:bodyDiv w:val="1"/>
      <w:marLeft w:val="0"/>
      <w:marRight w:val="0"/>
      <w:marTop w:val="0"/>
      <w:marBottom w:val="0"/>
      <w:divBdr>
        <w:top w:val="none" w:sz="0" w:space="0" w:color="auto"/>
        <w:left w:val="none" w:sz="0" w:space="0" w:color="auto"/>
        <w:bottom w:val="none" w:sz="0" w:space="0" w:color="auto"/>
        <w:right w:val="none" w:sz="0" w:space="0" w:color="auto"/>
      </w:divBdr>
      <w:divsChild>
        <w:div w:id="1335642172">
          <w:marLeft w:val="0"/>
          <w:marRight w:val="0"/>
          <w:marTop w:val="0"/>
          <w:marBottom w:val="0"/>
          <w:divBdr>
            <w:top w:val="none" w:sz="0" w:space="0" w:color="auto"/>
            <w:left w:val="none" w:sz="0" w:space="0" w:color="auto"/>
            <w:bottom w:val="none" w:sz="0" w:space="0" w:color="auto"/>
            <w:right w:val="none" w:sz="0" w:space="0" w:color="auto"/>
          </w:divBdr>
          <w:divsChild>
            <w:div w:id="964308830">
              <w:marLeft w:val="0"/>
              <w:marRight w:val="0"/>
              <w:marTop w:val="0"/>
              <w:marBottom w:val="0"/>
              <w:divBdr>
                <w:top w:val="none" w:sz="0" w:space="0" w:color="auto"/>
                <w:left w:val="none" w:sz="0" w:space="0" w:color="auto"/>
                <w:bottom w:val="none" w:sz="0" w:space="0" w:color="auto"/>
                <w:right w:val="none" w:sz="0" w:space="0" w:color="auto"/>
              </w:divBdr>
              <w:divsChild>
                <w:div w:id="1672640418">
                  <w:marLeft w:val="0"/>
                  <w:marRight w:val="0"/>
                  <w:marTop w:val="0"/>
                  <w:marBottom w:val="0"/>
                  <w:divBdr>
                    <w:top w:val="none" w:sz="0" w:space="0" w:color="auto"/>
                    <w:left w:val="none" w:sz="0" w:space="0" w:color="auto"/>
                    <w:bottom w:val="none" w:sz="0" w:space="0" w:color="auto"/>
                    <w:right w:val="none" w:sz="0" w:space="0" w:color="auto"/>
                  </w:divBdr>
                  <w:divsChild>
                    <w:div w:id="68737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136214">
      <w:bodyDiv w:val="1"/>
      <w:marLeft w:val="0"/>
      <w:marRight w:val="0"/>
      <w:marTop w:val="0"/>
      <w:marBottom w:val="0"/>
      <w:divBdr>
        <w:top w:val="none" w:sz="0" w:space="0" w:color="auto"/>
        <w:left w:val="none" w:sz="0" w:space="0" w:color="auto"/>
        <w:bottom w:val="none" w:sz="0" w:space="0" w:color="auto"/>
        <w:right w:val="none" w:sz="0" w:space="0" w:color="auto"/>
      </w:divBdr>
      <w:divsChild>
        <w:div w:id="780538970">
          <w:marLeft w:val="0"/>
          <w:marRight w:val="0"/>
          <w:marTop w:val="0"/>
          <w:marBottom w:val="0"/>
          <w:divBdr>
            <w:top w:val="none" w:sz="0" w:space="0" w:color="auto"/>
            <w:left w:val="none" w:sz="0" w:space="0" w:color="auto"/>
            <w:bottom w:val="none" w:sz="0" w:space="0" w:color="auto"/>
            <w:right w:val="none" w:sz="0" w:space="0" w:color="auto"/>
          </w:divBdr>
          <w:divsChild>
            <w:div w:id="1845439659">
              <w:marLeft w:val="0"/>
              <w:marRight w:val="0"/>
              <w:marTop w:val="0"/>
              <w:marBottom w:val="0"/>
              <w:divBdr>
                <w:top w:val="none" w:sz="0" w:space="0" w:color="auto"/>
                <w:left w:val="none" w:sz="0" w:space="0" w:color="auto"/>
                <w:bottom w:val="none" w:sz="0" w:space="0" w:color="auto"/>
                <w:right w:val="none" w:sz="0" w:space="0" w:color="auto"/>
              </w:divBdr>
              <w:divsChild>
                <w:div w:id="729696798">
                  <w:marLeft w:val="0"/>
                  <w:marRight w:val="0"/>
                  <w:marTop w:val="0"/>
                  <w:marBottom w:val="0"/>
                  <w:divBdr>
                    <w:top w:val="none" w:sz="0" w:space="0" w:color="auto"/>
                    <w:left w:val="none" w:sz="0" w:space="0" w:color="auto"/>
                    <w:bottom w:val="none" w:sz="0" w:space="0" w:color="auto"/>
                    <w:right w:val="none" w:sz="0" w:space="0" w:color="auto"/>
                  </w:divBdr>
                  <w:divsChild>
                    <w:div w:id="40233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838965">
      <w:bodyDiv w:val="1"/>
      <w:marLeft w:val="0"/>
      <w:marRight w:val="0"/>
      <w:marTop w:val="0"/>
      <w:marBottom w:val="0"/>
      <w:divBdr>
        <w:top w:val="none" w:sz="0" w:space="0" w:color="auto"/>
        <w:left w:val="none" w:sz="0" w:space="0" w:color="auto"/>
        <w:bottom w:val="none" w:sz="0" w:space="0" w:color="auto"/>
        <w:right w:val="none" w:sz="0" w:space="0" w:color="auto"/>
      </w:divBdr>
      <w:divsChild>
        <w:div w:id="529798491">
          <w:marLeft w:val="0"/>
          <w:marRight w:val="0"/>
          <w:marTop w:val="0"/>
          <w:marBottom w:val="0"/>
          <w:divBdr>
            <w:top w:val="none" w:sz="0" w:space="0" w:color="auto"/>
            <w:left w:val="none" w:sz="0" w:space="0" w:color="auto"/>
            <w:bottom w:val="none" w:sz="0" w:space="0" w:color="auto"/>
            <w:right w:val="none" w:sz="0" w:space="0" w:color="auto"/>
          </w:divBdr>
          <w:divsChild>
            <w:div w:id="1375303449">
              <w:marLeft w:val="0"/>
              <w:marRight w:val="0"/>
              <w:marTop w:val="0"/>
              <w:marBottom w:val="0"/>
              <w:divBdr>
                <w:top w:val="none" w:sz="0" w:space="0" w:color="auto"/>
                <w:left w:val="none" w:sz="0" w:space="0" w:color="auto"/>
                <w:bottom w:val="none" w:sz="0" w:space="0" w:color="auto"/>
                <w:right w:val="none" w:sz="0" w:space="0" w:color="auto"/>
              </w:divBdr>
              <w:divsChild>
                <w:div w:id="2011374620">
                  <w:marLeft w:val="0"/>
                  <w:marRight w:val="0"/>
                  <w:marTop w:val="0"/>
                  <w:marBottom w:val="0"/>
                  <w:divBdr>
                    <w:top w:val="none" w:sz="0" w:space="0" w:color="auto"/>
                    <w:left w:val="none" w:sz="0" w:space="0" w:color="auto"/>
                    <w:bottom w:val="none" w:sz="0" w:space="0" w:color="auto"/>
                    <w:right w:val="none" w:sz="0" w:space="0" w:color="auto"/>
                  </w:divBdr>
                  <w:divsChild>
                    <w:div w:id="10664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976721">
      <w:bodyDiv w:val="1"/>
      <w:marLeft w:val="0"/>
      <w:marRight w:val="0"/>
      <w:marTop w:val="0"/>
      <w:marBottom w:val="0"/>
      <w:divBdr>
        <w:top w:val="none" w:sz="0" w:space="0" w:color="auto"/>
        <w:left w:val="none" w:sz="0" w:space="0" w:color="auto"/>
        <w:bottom w:val="none" w:sz="0" w:space="0" w:color="auto"/>
        <w:right w:val="none" w:sz="0" w:space="0" w:color="auto"/>
      </w:divBdr>
      <w:divsChild>
        <w:div w:id="1653827116">
          <w:marLeft w:val="0"/>
          <w:marRight w:val="0"/>
          <w:marTop w:val="0"/>
          <w:marBottom w:val="0"/>
          <w:divBdr>
            <w:top w:val="none" w:sz="0" w:space="0" w:color="auto"/>
            <w:left w:val="none" w:sz="0" w:space="0" w:color="auto"/>
            <w:bottom w:val="none" w:sz="0" w:space="0" w:color="auto"/>
            <w:right w:val="none" w:sz="0" w:space="0" w:color="auto"/>
          </w:divBdr>
          <w:divsChild>
            <w:div w:id="1910188411">
              <w:marLeft w:val="0"/>
              <w:marRight w:val="0"/>
              <w:marTop w:val="0"/>
              <w:marBottom w:val="0"/>
              <w:divBdr>
                <w:top w:val="none" w:sz="0" w:space="0" w:color="auto"/>
                <w:left w:val="none" w:sz="0" w:space="0" w:color="auto"/>
                <w:bottom w:val="none" w:sz="0" w:space="0" w:color="auto"/>
                <w:right w:val="none" w:sz="0" w:space="0" w:color="auto"/>
              </w:divBdr>
              <w:divsChild>
                <w:div w:id="1171214581">
                  <w:marLeft w:val="0"/>
                  <w:marRight w:val="0"/>
                  <w:marTop w:val="0"/>
                  <w:marBottom w:val="0"/>
                  <w:divBdr>
                    <w:top w:val="none" w:sz="0" w:space="0" w:color="auto"/>
                    <w:left w:val="none" w:sz="0" w:space="0" w:color="auto"/>
                    <w:bottom w:val="none" w:sz="0" w:space="0" w:color="auto"/>
                    <w:right w:val="none" w:sz="0" w:space="0" w:color="auto"/>
                  </w:divBdr>
                  <w:divsChild>
                    <w:div w:id="19064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598541">
      <w:bodyDiv w:val="1"/>
      <w:marLeft w:val="0"/>
      <w:marRight w:val="0"/>
      <w:marTop w:val="0"/>
      <w:marBottom w:val="0"/>
      <w:divBdr>
        <w:top w:val="none" w:sz="0" w:space="0" w:color="auto"/>
        <w:left w:val="none" w:sz="0" w:space="0" w:color="auto"/>
        <w:bottom w:val="none" w:sz="0" w:space="0" w:color="auto"/>
        <w:right w:val="none" w:sz="0" w:space="0" w:color="auto"/>
      </w:divBdr>
      <w:divsChild>
        <w:div w:id="2059553439">
          <w:marLeft w:val="0"/>
          <w:marRight w:val="0"/>
          <w:marTop w:val="0"/>
          <w:marBottom w:val="0"/>
          <w:divBdr>
            <w:top w:val="none" w:sz="0" w:space="0" w:color="auto"/>
            <w:left w:val="none" w:sz="0" w:space="0" w:color="auto"/>
            <w:bottom w:val="none" w:sz="0" w:space="0" w:color="auto"/>
            <w:right w:val="none" w:sz="0" w:space="0" w:color="auto"/>
          </w:divBdr>
          <w:divsChild>
            <w:div w:id="1937978662">
              <w:marLeft w:val="0"/>
              <w:marRight w:val="0"/>
              <w:marTop w:val="0"/>
              <w:marBottom w:val="0"/>
              <w:divBdr>
                <w:top w:val="none" w:sz="0" w:space="0" w:color="auto"/>
                <w:left w:val="none" w:sz="0" w:space="0" w:color="auto"/>
                <w:bottom w:val="none" w:sz="0" w:space="0" w:color="auto"/>
                <w:right w:val="none" w:sz="0" w:space="0" w:color="auto"/>
              </w:divBdr>
              <w:divsChild>
                <w:div w:id="159465226">
                  <w:marLeft w:val="0"/>
                  <w:marRight w:val="0"/>
                  <w:marTop w:val="0"/>
                  <w:marBottom w:val="0"/>
                  <w:divBdr>
                    <w:top w:val="none" w:sz="0" w:space="0" w:color="auto"/>
                    <w:left w:val="none" w:sz="0" w:space="0" w:color="auto"/>
                    <w:bottom w:val="none" w:sz="0" w:space="0" w:color="auto"/>
                    <w:right w:val="none" w:sz="0" w:space="0" w:color="auto"/>
                  </w:divBdr>
                  <w:divsChild>
                    <w:div w:id="148531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035198">
      <w:bodyDiv w:val="1"/>
      <w:marLeft w:val="0"/>
      <w:marRight w:val="0"/>
      <w:marTop w:val="0"/>
      <w:marBottom w:val="0"/>
      <w:divBdr>
        <w:top w:val="none" w:sz="0" w:space="0" w:color="auto"/>
        <w:left w:val="none" w:sz="0" w:space="0" w:color="auto"/>
        <w:bottom w:val="none" w:sz="0" w:space="0" w:color="auto"/>
        <w:right w:val="none" w:sz="0" w:space="0" w:color="auto"/>
      </w:divBdr>
      <w:divsChild>
        <w:div w:id="2103648244">
          <w:marLeft w:val="0"/>
          <w:marRight w:val="0"/>
          <w:marTop w:val="0"/>
          <w:marBottom w:val="0"/>
          <w:divBdr>
            <w:top w:val="none" w:sz="0" w:space="0" w:color="auto"/>
            <w:left w:val="none" w:sz="0" w:space="0" w:color="auto"/>
            <w:bottom w:val="none" w:sz="0" w:space="0" w:color="auto"/>
            <w:right w:val="none" w:sz="0" w:space="0" w:color="auto"/>
          </w:divBdr>
          <w:divsChild>
            <w:div w:id="128865559">
              <w:marLeft w:val="0"/>
              <w:marRight w:val="0"/>
              <w:marTop w:val="0"/>
              <w:marBottom w:val="0"/>
              <w:divBdr>
                <w:top w:val="none" w:sz="0" w:space="0" w:color="auto"/>
                <w:left w:val="none" w:sz="0" w:space="0" w:color="auto"/>
                <w:bottom w:val="none" w:sz="0" w:space="0" w:color="auto"/>
                <w:right w:val="none" w:sz="0" w:space="0" w:color="auto"/>
              </w:divBdr>
              <w:divsChild>
                <w:div w:id="60905975">
                  <w:marLeft w:val="0"/>
                  <w:marRight w:val="0"/>
                  <w:marTop w:val="0"/>
                  <w:marBottom w:val="0"/>
                  <w:divBdr>
                    <w:top w:val="none" w:sz="0" w:space="0" w:color="auto"/>
                    <w:left w:val="none" w:sz="0" w:space="0" w:color="auto"/>
                    <w:bottom w:val="none" w:sz="0" w:space="0" w:color="auto"/>
                    <w:right w:val="none" w:sz="0" w:space="0" w:color="auto"/>
                  </w:divBdr>
                  <w:divsChild>
                    <w:div w:id="11066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519854">
      <w:bodyDiv w:val="1"/>
      <w:marLeft w:val="0"/>
      <w:marRight w:val="0"/>
      <w:marTop w:val="0"/>
      <w:marBottom w:val="0"/>
      <w:divBdr>
        <w:top w:val="none" w:sz="0" w:space="0" w:color="auto"/>
        <w:left w:val="none" w:sz="0" w:space="0" w:color="auto"/>
        <w:bottom w:val="none" w:sz="0" w:space="0" w:color="auto"/>
        <w:right w:val="none" w:sz="0" w:space="0" w:color="auto"/>
      </w:divBdr>
      <w:divsChild>
        <w:div w:id="80493074">
          <w:marLeft w:val="0"/>
          <w:marRight w:val="0"/>
          <w:marTop w:val="0"/>
          <w:marBottom w:val="0"/>
          <w:divBdr>
            <w:top w:val="none" w:sz="0" w:space="0" w:color="auto"/>
            <w:left w:val="none" w:sz="0" w:space="0" w:color="auto"/>
            <w:bottom w:val="none" w:sz="0" w:space="0" w:color="auto"/>
            <w:right w:val="none" w:sz="0" w:space="0" w:color="auto"/>
          </w:divBdr>
          <w:divsChild>
            <w:div w:id="1711225270">
              <w:marLeft w:val="0"/>
              <w:marRight w:val="0"/>
              <w:marTop w:val="0"/>
              <w:marBottom w:val="0"/>
              <w:divBdr>
                <w:top w:val="none" w:sz="0" w:space="0" w:color="auto"/>
                <w:left w:val="none" w:sz="0" w:space="0" w:color="auto"/>
                <w:bottom w:val="none" w:sz="0" w:space="0" w:color="auto"/>
                <w:right w:val="none" w:sz="0" w:space="0" w:color="auto"/>
              </w:divBdr>
              <w:divsChild>
                <w:div w:id="1324896147">
                  <w:marLeft w:val="0"/>
                  <w:marRight w:val="0"/>
                  <w:marTop w:val="0"/>
                  <w:marBottom w:val="0"/>
                  <w:divBdr>
                    <w:top w:val="none" w:sz="0" w:space="0" w:color="auto"/>
                    <w:left w:val="none" w:sz="0" w:space="0" w:color="auto"/>
                    <w:bottom w:val="none" w:sz="0" w:space="0" w:color="auto"/>
                    <w:right w:val="none" w:sz="0" w:space="0" w:color="auto"/>
                  </w:divBdr>
                  <w:divsChild>
                    <w:div w:id="93120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38924">
      <w:bodyDiv w:val="1"/>
      <w:marLeft w:val="0"/>
      <w:marRight w:val="0"/>
      <w:marTop w:val="0"/>
      <w:marBottom w:val="0"/>
      <w:divBdr>
        <w:top w:val="none" w:sz="0" w:space="0" w:color="auto"/>
        <w:left w:val="none" w:sz="0" w:space="0" w:color="auto"/>
        <w:bottom w:val="none" w:sz="0" w:space="0" w:color="auto"/>
        <w:right w:val="none" w:sz="0" w:space="0" w:color="auto"/>
      </w:divBdr>
      <w:divsChild>
        <w:div w:id="471869198">
          <w:marLeft w:val="0"/>
          <w:marRight w:val="0"/>
          <w:marTop w:val="0"/>
          <w:marBottom w:val="0"/>
          <w:divBdr>
            <w:top w:val="none" w:sz="0" w:space="0" w:color="auto"/>
            <w:left w:val="none" w:sz="0" w:space="0" w:color="auto"/>
            <w:bottom w:val="none" w:sz="0" w:space="0" w:color="auto"/>
            <w:right w:val="none" w:sz="0" w:space="0" w:color="auto"/>
          </w:divBdr>
          <w:divsChild>
            <w:div w:id="1621033925">
              <w:marLeft w:val="0"/>
              <w:marRight w:val="0"/>
              <w:marTop w:val="0"/>
              <w:marBottom w:val="0"/>
              <w:divBdr>
                <w:top w:val="none" w:sz="0" w:space="0" w:color="auto"/>
                <w:left w:val="none" w:sz="0" w:space="0" w:color="auto"/>
                <w:bottom w:val="none" w:sz="0" w:space="0" w:color="auto"/>
                <w:right w:val="none" w:sz="0" w:space="0" w:color="auto"/>
              </w:divBdr>
              <w:divsChild>
                <w:div w:id="1550342653">
                  <w:marLeft w:val="0"/>
                  <w:marRight w:val="0"/>
                  <w:marTop w:val="0"/>
                  <w:marBottom w:val="0"/>
                  <w:divBdr>
                    <w:top w:val="none" w:sz="0" w:space="0" w:color="auto"/>
                    <w:left w:val="none" w:sz="0" w:space="0" w:color="auto"/>
                    <w:bottom w:val="none" w:sz="0" w:space="0" w:color="auto"/>
                    <w:right w:val="none" w:sz="0" w:space="0" w:color="auto"/>
                  </w:divBdr>
                  <w:divsChild>
                    <w:div w:id="62180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482122">
      <w:bodyDiv w:val="1"/>
      <w:marLeft w:val="0"/>
      <w:marRight w:val="0"/>
      <w:marTop w:val="0"/>
      <w:marBottom w:val="0"/>
      <w:divBdr>
        <w:top w:val="none" w:sz="0" w:space="0" w:color="auto"/>
        <w:left w:val="none" w:sz="0" w:space="0" w:color="auto"/>
        <w:bottom w:val="none" w:sz="0" w:space="0" w:color="auto"/>
        <w:right w:val="none" w:sz="0" w:space="0" w:color="auto"/>
      </w:divBdr>
      <w:divsChild>
        <w:div w:id="1053964244">
          <w:marLeft w:val="0"/>
          <w:marRight w:val="0"/>
          <w:marTop w:val="0"/>
          <w:marBottom w:val="0"/>
          <w:divBdr>
            <w:top w:val="none" w:sz="0" w:space="0" w:color="auto"/>
            <w:left w:val="none" w:sz="0" w:space="0" w:color="auto"/>
            <w:bottom w:val="none" w:sz="0" w:space="0" w:color="auto"/>
            <w:right w:val="none" w:sz="0" w:space="0" w:color="auto"/>
          </w:divBdr>
          <w:divsChild>
            <w:div w:id="188957712">
              <w:marLeft w:val="0"/>
              <w:marRight w:val="0"/>
              <w:marTop w:val="0"/>
              <w:marBottom w:val="0"/>
              <w:divBdr>
                <w:top w:val="none" w:sz="0" w:space="0" w:color="auto"/>
                <w:left w:val="none" w:sz="0" w:space="0" w:color="auto"/>
                <w:bottom w:val="none" w:sz="0" w:space="0" w:color="auto"/>
                <w:right w:val="none" w:sz="0" w:space="0" w:color="auto"/>
              </w:divBdr>
              <w:divsChild>
                <w:div w:id="1056929467">
                  <w:marLeft w:val="0"/>
                  <w:marRight w:val="0"/>
                  <w:marTop w:val="0"/>
                  <w:marBottom w:val="0"/>
                  <w:divBdr>
                    <w:top w:val="none" w:sz="0" w:space="0" w:color="auto"/>
                    <w:left w:val="none" w:sz="0" w:space="0" w:color="auto"/>
                    <w:bottom w:val="none" w:sz="0" w:space="0" w:color="auto"/>
                    <w:right w:val="none" w:sz="0" w:space="0" w:color="auto"/>
                  </w:divBdr>
                  <w:divsChild>
                    <w:div w:id="12827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813264">
      <w:bodyDiv w:val="1"/>
      <w:marLeft w:val="0"/>
      <w:marRight w:val="0"/>
      <w:marTop w:val="0"/>
      <w:marBottom w:val="0"/>
      <w:divBdr>
        <w:top w:val="none" w:sz="0" w:space="0" w:color="auto"/>
        <w:left w:val="none" w:sz="0" w:space="0" w:color="auto"/>
        <w:bottom w:val="none" w:sz="0" w:space="0" w:color="auto"/>
        <w:right w:val="none" w:sz="0" w:space="0" w:color="auto"/>
      </w:divBdr>
      <w:divsChild>
        <w:div w:id="1168255275">
          <w:marLeft w:val="0"/>
          <w:marRight w:val="0"/>
          <w:marTop w:val="0"/>
          <w:marBottom w:val="0"/>
          <w:divBdr>
            <w:top w:val="none" w:sz="0" w:space="0" w:color="auto"/>
            <w:left w:val="none" w:sz="0" w:space="0" w:color="auto"/>
            <w:bottom w:val="none" w:sz="0" w:space="0" w:color="auto"/>
            <w:right w:val="none" w:sz="0" w:space="0" w:color="auto"/>
          </w:divBdr>
          <w:divsChild>
            <w:div w:id="1617633571">
              <w:marLeft w:val="0"/>
              <w:marRight w:val="0"/>
              <w:marTop w:val="0"/>
              <w:marBottom w:val="0"/>
              <w:divBdr>
                <w:top w:val="none" w:sz="0" w:space="0" w:color="auto"/>
                <w:left w:val="none" w:sz="0" w:space="0" w:color="auto"/>
                <w:bottom w:val="none" w:sz="0" w:space="0" w:color="auto"/>
                <w:right w:val="none" w:sz="0" w:space="0" w:color="auto"/>
              </w:divBdr>
              <w:divsChild>
                <w:div w:id="166605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81385">
      <w:bodyDiv w:val="1"/>
      <w:marLeft w:val="0"/>
      <w:marRight w:val="0"/>
      <w:marTop w:val="0"/>
      <w:marBottom w:val="0"/>
      <w:divBdr>
        <w:top w:val="none" w:sz="0" w:space="0" w:color="auto"/>
        <w:left w:val="none" w:sz="0" w:space="0" w:color="auto"/>
        <w:bottom w:val="none" w:sz="0" w:space="0" w:color="auto"/>
        <w:right w:val="none" w:sz="0" w:space="0" w:color="auto"/>
      </w:divBdr>
      <w:divsChild>
        <w:div w:id="971522712">
          <w:marLeft w:val="0"/>
          <w:marRight w:val="0"/>
          <w:marTop w:val="0"/>
          <w:marBottom w:val="0"/>
          <w:divBdr>
            <w:top w:val="none" w:sz="0" w:space="0" w:color="auto"/>
            <w:left w:val="none" w:sz="0" w:space="0" w:color="auto"/>
            <w:bottom w:val="none" w:sz="0" w:space="0" w:color="auto"/>
            <w:right w:val="none" w:sz="0" w:space="0" w:color="auto"/>
          </w:divBdr>
          <w:divsChild>
            <w:div w:id="358437705">
              <w:marLeft w:val="0"/>
              <w:marRight w:val="0"/>
              <w:marTop w:val="0"/>
              <w:marBottom w:val="0"/>
              <w:divBdr>
                <w:top w:val="none" w:sz="0" w:space="0" w:color="auto"/>
                <w:left w:val="none" w:sz="0" w:space="0" w:color="auto"/>
                <w:bottom w:val="none" w:sz="0" w:space="0" w:color="auto"/>
                <w:right w:val="none" w:sz="0" w:space="0" w:color="auto"/>
              </w:divBdr>
              <w:divsChild>
                <w:div w:id="1499269812">
                  <w:marLeft w:val="0"/>
                  <w:marRight w:val="0"/>
                  <w:marTop w:val="0"/>
                  <w:marBottom w:val="0"/>
                  <w:divBdr>
                    <w:top w:val="none" w:sz="0" w:space="0" w:color="auto"/>
                    <w:left w:val="none" w:sz="0" w:space="0" w:color="auto"/>
                    <w:bottom w:val="none" w:sz="0" w:space="0" w:color="auto"/>
                    <w:right w:val="none" w:sz="0" w:space="0" w:color="auto"/>
                  </w:divBdr>
                  <w:divsChild>
                    <w:div w:id="100292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855724">
      <w:bodyDiv w:val="1"/>
      <w:marLeft w:val="0"/>
      <w:marRight w:val="0"/>
      <w:marTop w:val="0"/>
      <w:marBottom w:val="0"/>
      <w:divBdr>
        <w:top w:val="none" w:sz="0" w:space="0" w:color="auto"/>
        <w:left w:val="none" w:sz="0" w:space="0" w:color="auto"/>
        <w:bottom w:val="none" w:sz="0" w:space="0" w:color="auto"/>
        <w:right w:val="none" w:sz="0" w:space="0" w:color="auto"/>
      </w:divBdr>
      <w:divsChild>
        <w:div w:id="1215042251">
          <w:marLeft w:val="0"/>
          <w:marRight w:val="0"/>
          <w:marTop w:val="0"/>
          <w:marBottom w:val="0"/>
          <w:divBdr>
            <w:top w:val="none" w:sz="0" w:space="0" w:color="auto"/>
            <w:left w:val="none" w:sz="0" w:space="0" w:color="auto"/>
            <w:bottom w:val="none" w:sz="0" w:space="0" w:color="auto"/>
            <w:right w:val="none" w:sz="0" w:space="0" w:color="auto"/>
          </w:divBdr>
          <w:divsChild>
            <w:div w:id="1519853285">
              <w:marLeft w:val="0"/>
              <w:marRight w:val="0"/>
              <w:marTop w:val="0"/>
              <w:marBottom w:val="0"/>
              <w:divBdr>
                <w:top w:val="none" w:sz="0" w:space="0" w:color="auto"/>
                <w:left w:val="none" w:sz="0" w:space="0" w:color="auto"/>
                <w:bottom w:val="none" w:sz="0" w:space="0" w:color="auto"/>
                <w:right w:val="none" w:sz="0" w:space="0" w:color="auto"/>
              </w:divBdr>
              <w:divsChild>
                <w:div w:id="762409300">
                  <w:marLeft w:val="0"/>
                  <w:marRight w:val="0"/>
                  <w:marTop w:val="0"/>
                  <w:marBottom w:val="0"/>
                  <w:divBdr>
                    <w:top w:val="none" w:sz="0" w:space="0" w:color="auto"/>
                    <w:left w:val="none" w:sz="0" w:space="0" w:color="auto"/>
                    <w:bottom w:val="none" w:sz="0" w:space="0" w:color="auto"/>
                    <w:right w:val="none" w:sz="0" w:space="0" w:color="auto"/>
                  </w:divBdr>
                  <w:divsChild>
                    <w:div w:id="3134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328607">
      <w:bodyDiv w:val="1"/>
      <w:marLeft w:val="0"/>
      <w:marRight w:val="0"/>
      <w:marTop w:val="0"/>
      <w:marBottom w:val="0"/>
      <w:divBdr>
        <w:top w:val="none" w:sz="0" w:space="0" w:color="auto"/>
        <w:left w:val="none" w:sz="0" w:space="0" w:color="auto"/>
        <w:bottom w:val="none" w:sz="0" w:space="0" w:color="auto"/>
        <w:right w:val="none" w:sz="0" w:space="0" w:color="auto"/>
      </w:divBdr>
      <w:divsChild>
        <w:div w:id="1787119778">
          <w:marLeft w:val="0"/>
          <w:marRight w:val="0"/>
          <w:marTop w:val="0"/>
          <w:marBottom w:val="0"/>
          <w:divBdr>
            <w:top w:val="none" w:sz="0" w:space="0" w:color="auto"/>
            <w:left w:val="none" w:sz="0" w:space="0" w:color="auto"/>
            <w:bottom w:val="none" w:sz="0" w:space="0" w:color="auto"/>
            <w:right w:val="none" w:sz="0" w:space="0" w:color="auto"/>
          </w:divBdr>
          <w:divsChild>
            <w:div w:id="2143039537">
              <w:marLeft w:val="0"/>
              <w:marRight w:val="0"/>
              <w:marTop w:val="0"/>
              <w:marBottom w:val="0"/>
              <w:divBdr>
                <w:top w:val="none" w:sz="0" w:space="0" w:color="auto"/>
                <w:left w:val="none" w:sz="0" w:space="0" w:color="auto"/>
                <w:bottom w:val="none" w:sz="0" w:space="0" w:color="auto"/>
                <w:right w:val="none" w:sz="0" w:space="0" w:color="auto"/>
              </w:divBdr>
              <w:divsChild>
                <w:div w:id="238491996">
                  <w:marLeft w:val="0"/>
                  <w:marRight w:val="0"/>
                  <w:marTop w:val="0"/>
                  <w:marBottom w:val="0"/>
                  <w:divBdr>
                    <w:top w:val="none" w:sz="0" w:space="0" w:color="auto"/>
                    <w:left w:val="none" w:sz="0" w:space="0" w:color="auto"/>
                    <w:bottom w:val="none" w:sz="0" w:space="0" w:color="auto"/>
                    <w:right w:val="none" w:sz="0" w:space="0" w:color="auto"/>
                  </w:divBdr>
                  <w:divsChild>
                    <w:div w:id="43104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emf"/><Relationship Id="rId20" Type="http://schemas.openxmlformats.org/officeDocument/2006/relationships/hyperlink" Target="https://kuscholarworks.ku.edu/bitstream/handle/1808/10645/Grandstaff_ku_0099M_11953_DATA_1.pdf?sequence=1" TargetMode="External"/><Relationship Id="rId21" Type="http://schemas.openxmlformats.org/officeDocument/2006/relationships/hyperlink" Target="https://theconversation.com/arts-education-may-be-important-but-the-academic-benefits-are-unproven-50496" TargetMode="External"/><Relationship Id="rId22" Type="http://schemas.openxmlformats.org/officeDocument/2006/relationships/hyperlink" Target="https://books.google.co.uk/books?id=d803DwAAQBAJ&amp;pg=PT3&amp;dq=Issues+in+Expressive+Arts+Curriculum+for+Early+Childhood,+1996.)&amp;hl=en&amp;sa=X&amp;ved=0ahUKEwjso67Q4pPXAhWDPBoKHcWOA3MQ6AEIKDAA" TargetMode="External"/><Relationship Id="rId23" Type="http://schemas.openxmlformats.org/officeDocument/2006/relationships/hyperlink" Target="https://books.google.co.uk/books?id=2MQYDAAAQBAJ&amp;printsec=frontcover&amp;dq=kevin+smith+-+Curriculum,+Culture+And+Citizenship+Education+In+Wales+2016&amp;hl=en&amp;sa=X&amp;ved=0ahUKEwiS-Yze4JPXAhUC1RoKHVSTD7UQ6AEIKzAA" TargetMode="External"/><Relationship Id="rId24" Type="http://schemas.openxmlformats.org/officeDocument/2006/relationships/hyperlink" Target="http://images.slideplayer.com/12/3532619/slides/slide_4.jpg"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glossaryDocument" Target="glossary/document.xml"/><Relationship Id="rId29"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www.wasacre.org.uk/publications/wag/W-developingthecurriculumcymreig.pdf" TargetMode="External"/><Relationship Id="rId12" Type="http://schemas.openxmlformats.org/officeDocument/2006/relationships/hyperlink" Target="http://learning.gov.wales/docs/learningwales/publications/130424-art-and-design-in-the-national-curriculum-cy-v2.pdf" TargetMode="External"/><Relationship Id="rId13" Type="http://schemas.openxmlformats.org/officeDocument/2006/relationships/hyperlink" Target="http://learning.gov.wales/docs/learningwales/publications/130424-music-in-the-national-curriculum-cy-v2.pdf" TargetMode="External"/><Relationship Id="rId14" Type="http://schemas.openxmlformats.org/officeDocument/2006/relationships/hyperlink" Target="http://learning.gov.wales/docs/learningwales/publications/130424-design-and-technology-in-the-national-curriculum-cy-v2.pdf" TargetMode="External"/><Relationship Id="rId15" Type="http://schemas.openxmlformats.org/officeDocument/2006/relationships/hyperlink" Target="http://gov.wales/docs/dcells/publications/150302-creative-learning-through-the-arts-cy.pdf" TargetMode="External"/><Relationship Id="rId16" Type="http://schemas.openxmlformats.org/officeDocument/2006/relationships/hyperlink" Target="http://learning.gov.wales/resources/browse-all/digital-competence-framework/framework?lang=cy&amp;year=year_5&amp;selectedYear=col_11&amp;lang=cy" TargetMode="External"/><Relationship Id="rId17" Type="http://schemas.openxmlformats.org/officeDocument/2006/relationships/hyperlink" Target="http://www.educationbusinessuk.net/features/importance-and-value-art-craft-and-design" TargetMode="External"/><Relationship Id="rId18" Type="http://schemas.openxmlformats.org/officeDocument/2006/relationships/hyperlink" Target="http://schd.ws/hosted_files/wissit2014/ef/promoting_creativity1.pdf" TargetMode="External"/><Relationship Id="rId19" Type="http://schemas.openxmlformats.org/officeDocument/2006/relationships/hyperlink" Target="https://www.estyn.llyw.cymru/sites/default/files/documents/Arfer_orau_mewn_addysgu_a_dysgu_yn_y_celfyddydau_creadigol_yng_nghyfnod_allweddol_2_-_Mai_2015%20%281%29.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AC9FCBC34ABB7409F194C800D0C5A81"/>
        <w:category>
          <w:name w:val="General"/>
          <w:gallery w:val="placeholder"/>
        </w:category>
        <w:types>
          <w:type w:val="bbPlcHdr"/>
        </w:types>
        <w:behaviors>
          <w:behavior w:val="content"/>
        </w:behaviors>
        <w:guid w:val="{3B4259A3-2394-7E42-8715-3092D8CCDCF6}"/>
      </w:docPartPr>
      <w:docPartBody>
        <w:p w:rsidR="001A5E55" w:rsidRDefault="001A5E55" w:rsidP="001A5E55">
          <w:pPr>
            <w:pStyle w:val="2AC9FCBC34ABB7409F194C800D0C5A81"/>
          </w:pPr>
          <w:r>
            <w:t>[Type text]</w:t>
          </w:r>
        </w:p>
      </w:docPartBody>
    </w:docPart>
    <w:docPart>
      <w:docPartPr>
        <w:name w:val="117A662986EECE4EA6C0EC8D3AC4625F"/>
        <w:category>
          <w:name w:val="General"/>
          <w:gallery w:val="placeholder"/>
        </w:category>
        <w:types>
          <w:type w:val="bbPlcHdr"/>
        </w:types>
        <w:behaviors>
          <w:behavior w:val="content"/>
        </w:behaviors>
        <w:guid w:val="{F424C611-2566-8E4E-8E37-5581FE1A5356}"/>
      </w:docPartPr>
      <w:docPartBody>
        <w:p w:rsidR="001A5E55" w:rsidRDefault="001A5E55" w:rsidP="001A5E55">
          <w:pPr>
            <w:pStyle w:val="117A662986EECE4EA6C0EC8D3AC4625F"/>
          </w:pPr>
          <w:r>
            <w:t>[Type text]</w:t>
          </w:r>
        </w:p>
      </w:docPartBody>
    </w:docPart>
    <w:docPart>
      <w:docPartPr>
        <w:name w:val="107A654CA6533C4BAD2BB5FD581DC970"/>
        <w:category>
          <w:name w:val="General"/>
          <w:gallery w:val="placeholder"/>
        </w:category>
        <w:types>
          <w:type w:val="bbPlcHdr"/>
        </w:types>
        <w:behaviors>
          <w:behavior w:val="content"/>
        </w:behaviors>
        <w:guid w:val="{D9C80F48-BBD4-4946-A423-D7A781D46789}"/>
      </w:docPartPr>
      <w:docPartBody>
        <w:p w:rsidR="001A5E55" w:rsidRDefault="001A5E55" w:rsidP="001A5E55">
          <w:pPr>
            <w:pStyle w:val="107A654CA6533C4BAD2BB5FD581DC97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Zapf Dingbats">
    <w:panose1 w:val="05020102010704020609"/>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E55"/>
    <w:rsid w:val="00121EDF"/>
    <w:rsid w:val="001A5E55"/>
    <w:rsid w:val="00267ACD"/>
    <w:rsid w:val="003908A9"/>
    <w:rsid w:val="003D2441"/>
    <w:rsid w:val="005C720C"/>
    <w:rsid w:val="006D7C45"/>
    <w:rsid w:val="007C0083"/>
    <w:rsid w:val="009C3B1A"/>
    <w:rsid w:val="009D5A48"/>
    <w:rsid w:val="00BD7B56"/>
    <w:rsid w:val="00D357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C9FCBC34ABB7409F194C800D0C5A81">
    <w:name w:val="2AC9FCBC34ABB7409F194C800D0C5A81"/>
    <w:rsid w:val="001A5E55"/>
  </w:style>
  <w:style w:type="paragraph" w:customStyle="1" w:styleId="117A662986EECE4EA6C0EC8D3AC4625F">
    <w:name w:val="117A662986EECE4EA6C0EC8D3AC4625F"/>
    <w:rsid w:val="001A5E55"/>
  </w:style>
  <w:style w:type="paragraph" w:customStyle="1" w:styleId="107A654CA6533C4BAD2BB5FD581DC970">
    <w:name w:val="107A654CA6533C4BAD2BB5FD581DC970"/>
    <w:rsid w:val="001A5E55"/>
  </w:style>
  <w:style w:type="paragraph" w:customStyle="1" w:styleId="07D41C6010548C47B8AE531522D03670">
    <w:name w:val="07D41C6010548C47B8AE531522D03670"/>
    <w:rsid w:val="001A5E55"/>
  </w:style>
  <w:style w:type="paragraph" w:customStyle="1" w:styleId="7F1F490EA97AAB4B9B0E76B189E50FA2">
    <w:name w:val="7F1F490EA97AAB4B9B0E76B189E50FA2"/>
    <w:rsid w:val="001A5E55"/>
  </w:style>
  <w:style w:type="paragraph" w:customStyle="1" w:styleId="8A80F1AB83062947ACD768F11AE28094">
    <w:name w:val="8A80F1AB83062947ACD768F11AE28094"/>
    <w:rsid w:val="001A5E55"/>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C9FCBC34ABB7409F194C800D0C5A81">
    <w:name w:val="2AC9FCBC34ABB7409F194C800D0C5A81"/>
    <w:rsid w:val="001A5E55"/>
  </w:style>
  <w:style w:type="paragraph" w:customStyle="1" w:styleId="117A662986EECE4EA6C0EC8D3AC4625F">
    <w:name w:val="117A662986EECE4EA6C0EC8D3AC4625F"/>
    <w:rsid w:val="001A5E55"/>
  </w:style>
  <w:style w:type="paragraph" w:customStyle="1" w:styleId="107A654CA6533C4BAD2BB5FD581DC970">
    <w:name w:val="107A654CA6533C4BAD2BB5FD581DC970"/>
    <w:rsid w:val="001A5E55"/>
  </w:style>
  <w:style w:type="paragraph" w:customStyle="1" w:styleId="07D41C6010548C47B8AE531522D03670">
    <w:name w:val="07D41C6010548C47B8AE531522D03670"/>
    <w:rsid w:val="001A5E55"/>
  </w:style>
  <w:style w:type="paragraph" w:customStyle="1" w:styleId="7F1F490EA97AAB4B9B0E76B189E50FA2">
    <w:name w:val="7F1F490EA97AAB4B9B0E76B189E50FA2"/>
    <w:rsid w:val="001A5E55"/>
  </w:style>
  <w:style w:type="paragraph" w:customStyle="1" w:styleId="8A80F1AB83062947ACD768F11AE28094">
    <w:name w:val="8A80F1AB83062947ACD768F11AE28094"/>
    <w:rsid w:val="001A5E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65B08-0FA4-384C-8763-4F7AE7258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Pages>16</Pages>
  <Words>5643</Words>
  <Characters>32168</Characters>
  <Application>Microsoft Macintosh Word</Application>
  <DocSecurity>0</DocSecurity>
  <Lines>268</Lines>
  <Paragraphs>75</Paragraphs>
  <ScaleCrop>false</ScaleCrop>
  <Company/>
  <LinksUpToDate>false</LinksUpToDate>
  <CharactersWithSpaces>37736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saunders</dc:creator>
  <cp:keywords/>
  <dc:description/>
  <cp:lastModifiedBy>angharad  saunders</cp:lastModifiedBy>
  <cp:revision>23</cp:revision>
  <dcterms:created xsi:type="dcterms:W3CDTF">2017-10-10T18:02:00Z</dcterms:created>
  <dcterms:modified xsi:type="dcterms:W3CDTF">2017-11-01T15:54:00Z</dcterms:modified>
</cp:coreProperties>
</file>