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14EF" w:rsidRDefault="00CD14EF">
      <w:pPr>
        <w:rPr>
          <w:rFonts w:ascii="Times New Roman" w:hAnsi="Times New Roman" w:cs="Times New Roman"/>
          <w:sz w:val="24"/>
          <w:szCs w:val="24"/>
        </w:rPr>
      </w:pPr>
      <w:bookmarkStart w:id="0" w:name="_Toc47543019"/>
    </w:p>
    <w:p w:rsidR="00CD14EF" w:rsidRDefault="00CD14EF">
      <w:pPr>
        <w:rPr>
          <w:rFonts w:ascii="Times New Roman" w:hAnsi="Times New Roman" w:cs="Times New Roman"/>
          <w:sz w:val="24"/>
          <w:szCs w:val="24"/>
        </w:rPr>
      </w:pPr>
    </w:p>
    <w:p w:rsidR="00CD14EF" w:rsidRDefault="00CD14EF">
      <w:pPr>
        <w:rPr>
          <w:rFonts w:ascii="Times New Roman" w:hAnsi="Times New Roman" w:cs="Times New Roman"/>
          <w:sz w:val="24"/>
          <w:szCs w:val="24"/>
        </w:rPr>
      </w:pPr>
    </w:p>
    <w:p w:rsidR="00CD14EF" w:rsidRDefault="00CD14EF">
      <w:pPr>
        <w:rPr>
          <w:rFonts w:ascii="Times New Roman" w:hAnsi="Times New Roman" w:cs="Times New Roman"/>
          <w:sz w:val="24"/>
          <w:szCs w:val="24"/>
        </w:rPr>
      </w:pPr>
    </w:p>
    <w:p w:rsidR="00CD14EF" w:rsidRDefault="00CD14EF">
      <w:pPr>
        <w:rPr>
          <w:rFonts w:ascii="Times New Roman" w:hAnsi="Times New Roman" w:cs="Times New Roman"/>
          <w:sz w:val="24"/>
          <w:szCs w:val="24"/>
        </w:rPr>
      </w:pPr>
    </w:p>
    <w:p w:rsidR="00CD14EF" w:rsidRDefault="00CD14EF">
      <w:pPr>
        <w:rPr>
          <w:rFonts w:ascii="Times New Roman" w:hAnsi="Times New Roman" w:cs="Times New Roman"/>
          <w:sz w:val="24"/>
          <w:szCs w:val="24"/>
        </w:rPr>
      </w:pPr>
    </w:p>
    <w:p w:rsidR="00CD14EF" w:rsidRDefault="00CD14EF">
      <w:pPr>
        <w:rPr>
          <w:rFonts w:ascii="Times New Roman" w:hAnsi="Times New Roman" w:cs="Times New Roman"/>
          <w:sz w:val="24"/>
          <w:szCs w:val="24"/>
        </w:rPr>
      </w:pPr>
    </w:p>
    <w:p w:rsidR="00CD14EF" w:rsidRDefault="00CD14EF">
      <w:pPr>
        <w:rPr>
          <w:rFonts w:ascii="Times New Roman" w:hAnsi="Times New Roman" w:cs="Times New Roman"/>
          <w:sz w:val="24"/>
          <w:szCs w:val="24"/>
        </w:rPr>
      </w:pPr>
    </w:p>
    <w:p w:rsidR="00CD14EF" w:rsidRDefault="00CD14EF">
      <w:pPr>
        <w:rPr>
          <w:rFonts w:ascii="Times New Roman" w:hAnsi="Times New Roman" w:cs="Times New Roman"/>
          <w:sz w:val="24"/>
          <w:szCs w:val="24"/>
        </w:rPr>
      </w:pPr>
    </w:p>
    <w:p w:rsidR="00CD14EF" w:rsidRDefault="00CD14EF">
      <w:pPr>
        <w:rPr>
          <w:rFonts w:ascii="Times New Roman" w:hAnsi="Times New Roman" w:cs="Times New Roman"/>
          <w:sz w:val="24"/>
          <w:szCs w:val="24"/>
        </w:rPr>
      </w:pPr>
    </w:p>
    <w:p w:rsidR="004B28CC" w:rsidRPr="004B28CC" w:rsidRDefault="004B28CC" w:rsidP="004B28CC">
      <w:pPr>
        <w:jc w:val="center"/>
        <w:rPr>
          <w:rFonts w:ascii="Times New Roman" w:hAnsi="Times New Roman" w:cs="Times New Roman"/>
          <w:b/>
          <w:bCs/>
          <w:sz w:val="32"/>
          <w:szCs w:val="32"/>
        </w:rPr>
      </w:pPr>
      <w:r w:rsidRPr="004B28CC">
        <w:rPr>
          <w:rFonts w:ascii="Times New Roman" w:hAnsi="Times New Roman" w:cs="Times New Roman"/>
          <w:b/>
          <w:bCs/>
          <w:sz w:val="32"/>
          <w:szCs w:val="32"/>
        </w:rPr>
        <w:t>LCBB5002 Management Accounting</w:t>
      </w:r>
    </w:p>
    <w:p w:rsidR="004B28CC" w:rsidRPr="004B28CC" w:rsidRDefault="004B28CC" w:rsidP="004B28CC">
      <w:pPr>
        <w:jc w:val="center"/>
        <w:rPr>
          <w:rFonts w:ascii="Times New Roman" w:hAnsi="Times New Roman" w:cs="Times New Roman"/>
          <w:b/>
          <w:bCs/>
          <w:sz w:val="32"/>
          <w:szCs w:val="32"/>
        </w:rPr>
      </w:pPr>
      <w:r w:rsidRPr="004B28CC">
        <w:rPr>
          <w:rFonts w:ascii="Times New Roman" w:hAnsi="Times New Roman" w:cs="Times New Roman"/>
          <w:b/>
          <w:bCs/>
          <w:sz w:val="32"/>
          <w:szCs w:val="32"/>
        </w:rPr>
        <w:t>Student: Iulian Poenaru</w:t>
      </w:r>
    </w:p>
    <w:p w:rsidR="004B28CC" w:rsidRPr="004B28CC" w:rsidRDefault="004B28CC" w:rsidP="004B28CC">
      <w:pPr>
        <w:jc w:val="center"/>
        <w:rPr>
          <w:rFonts w:ascii="Times New Roman" w:hAnsi="Times New Roman" w:cs="Times New Roman"/>
          <w:b/>
          <w:bCs/>
          <w:sz w:val="32"/>
          <w:szCs w:val="32"/>
        </w:rPr>
      </w:pPr>
      <w:r w:rsidRPr="004B28CC">
        <w:rPr>
          <w:rFonts w:ascii="Times New Roman" w:hAnsi="Times New Roman" w:cs="Times New Roman"/>
          <w:b/>
          <w:bCs/>
          <w:sz w:val="32"/>
          <w:szCs w:val="32"/>
        </w:rPr>
        <w:t>Student ID: 1817475</w:t>
      </w:r>
    </w:p>
    <w:p w:rsidR="004B28CC" w:rsidRPr="004B28CC" w:rsidRDefault="004B28CC" w:rsidP="004B28CC">
      <w:pPr>
        <w:jc w:val="center"/>
        <w:rPr>
          <w:rFonts w:ascii="Times New Roman" w:hAnsi="Times New Roman" w:cs="Times New Roman"/>
          <w:b/>
          <w:bCs/>
          <w:sz w:val="32"/>
          <w:szCs w:val="32"/>
        </w:rPr>
      </w:pPr>
      <w:r w:rsidRPr="004B28CC">
        <w:rPr>
          <w:rFonts w:ascii="Times New Roman" w:hAnsi="Times New Roman" w:cs="Times New Roman"/>
          <w:b/>
          <w:bCs/>
          <w:sz w:val="32"/>
          <w:szCs w:val="32"/>
        </w:rPr>
        <w:t>Lecturer: Winifred Soribe</w:t>
      </w:r>
    </w:p>
    <w:p w:rsidR="00CA580E" w:rsidRDefault="004B28CC" w:rsidP="004B28CC">
      <w:pPr>
        <w:jc w:val="center"/>
        <w:rPr>
          <w:rFonts w:ascii="Times New Roman" w:hAnsi="Times New Roman" w:cs="Times New Roman"/>
          <w:b/>
          <w:bCs/>
          <w:sz w:val="32"/>
          <w:szCs w:val="32"/>
        </w:rPr>
      </w:pPr>
      <w:r w:rsidRPr="004B28CC">
        <w:rPr>
          <w:rFonts w:ascii="Times New Roman" w:hAnsi="Times New Roman" w:cs="Times New Roman"/>
          <w:b/>
          <w:bCs/>
          <w:sz w:val="32"/>
          <w:szCs w:val="32"/>
        </w:rPr>
        <w:t>Internal Verifier: Rexon Nting</w:t>
      </w:r>
    </w:p>
    <w:p w:rsidR="00CD14EF" w:rsidRDefault="00CA580E" w:rsidP="004B28CC">
      <w:pPr>
        <w:jc w:val="center"/>
        <w:rPr>
          <w:rFonts w:ascii="Times New Roman" w:eastAsiaTheme="majorEastAsia" w:hAnsi="Times New Roman" w:cs="Times New Roman"/>
          <w:b/>
          <w:bCs/>
          <w:color w:val="365F91" w:themeColor="accent1" w:themeShade="BF"/>
          <w:sz w:val="24"/>
          <w:szCs w:val="24"/>
        </w:rPr>
      </w:pPr>
      <w:r>
        <w:rPr>
          <w:rFonts w:ascii="Times New Roman" w:hAnsi="Times New Roman" w:cs="Times New Roman"/>
          <w:b/>
          <w:bCs/>
          <w:sz w:val="32"/>
          <w:szCs w:val="32"/>
        </w:rPr>
        <w:t>Assignment 2: XLG Analysis</w:t>
      </w:r>
      <w:bookmarkStart w:id="1" w:name="_GoBack"/>
      <w:bookmarkEnd w:id="1"/>
      <w:r w:rsidR="00CD14EF">
        <w:rPr>
          <w:rFonts w:ascii="Times New Roman" w:hAnsi="Times New Roman" w:cs="Times New Roman"/>
          <w:sz w:val="24"/>
          <w:szCs w:val="24"/>
        </w:rPr>
        <w:br w:type="page"/>
      </w:r>
    </w:p>
    <w:sdt>
      <w:sdtPr>
        <w:rPr>
          <w:rFonts w:asciiTheme="minorHAnsi" w:eastAsiaTheme="minorEastAsia" w:hAnsiTheme="minorHAnsi" w:cstheme="minorBidi"/>
          <w:b w:val="0"/>
          <w:bCs w:val="0"/>
          <w:color w:val="auto"/>
          <w:sz w:val="22"/>
          <w:szCs w:val="22"/>
        </w:rPr>
        <w:id w:val="8435907"/>
        <w:docPartObj>
          <w:docPartGallery w:val="Table of Contents"/>
          <w:docPartUnique/>
        </w:docPartObj>
      </w:sdtPr>
      <w:sdtEndPr/>
      <w:sdtContent>
        <w:p w:rsidR="00CD14EF" w:rsidRPr="00CD14EF" w:rsidRDefault="00CD14EF" w:rsidP="00CD14EF">
          <w:pPr>
            <w:pStyle w:val="TOCHeading"/>
            <w:spacing w:line="360" w:lineRule="auto"/>
            <w:jc w:val="both"/>
            <w:rPr>
              <w:rFonts w:ascii="Times New Roman" w:hAnsi="Times New Roman" w:cs="Times New Roman"/>
              <w:sz w:val="24"/>
              <w:szCs w:val="24"/>
            </w:rPr>
          </w:pPr>
          <w:r w:rsidRPr="00CD14EF">
            <w:rPr>
              <w:rFonts w:ascii="Times New Roman" w:hAnsi="Times New Roman" w:cs="Times New Roman"/>
              <w:sz w:val="24"/>
              <w:szCs w:val="24"/>
            </w:rPr>
            <w:t>Table of Contents</w:t>
          </w:r>
        </w:p>
        <w:p w:rsidR="00CD14EF" w:rsidRPr="00CD14EF" w:rsidRDefault="00030D34" w:rsidP="00CD14EF">
          <w:pPr>
            <w:pStyle w:val="TOC1"/>
            <w:tabs>
              <w:tab w:val="right" w:leader="dot" w:pos="9350"/>
            </w:tabs>
            <w:spacing w:line="360" w:lineRule="auto"/>
            <w:jc w:val="both"/>
            <w:rPr>
              <w:rFonts w:ascii="Times New Roman" w:hAnsi="Times New Roman" w:cs="Times New Roman"/>
              <w:noProof/>
              <w:sz w:val="24"/>
              <w:szCs w:val="24"/>
            </w:rPr>
          </w:pPr>
          <w:r w:rsidRPr="00CD14EF">
            <w:rPr>
              <w:rFonts w:ascii="Times New Roman" w:hAnsi="Times New Roman" w:cs="Times New Roman"/>
              <w:sz w:val="24"/>
              <w:szCs w:val="24"/>
            </w:rPr>
            <w:fldChar w:fldCharType="begin"/>
          </w:r>
          <w:r w:rsidR="00CD14EF" w:rsidRPr="00CD14EF">
            <w:rPr>
              <w:rFonts w:ascii="Times New Roman" w:hAnsi="Times New Roman" w:cs="Times New Roman"/>
              <w:sz w:val="24"/>
              <w:szCs w:val="24"/>
            </w:rPr>
            <w:instrText xml:space="preserve"> TOC \o "1-3" \h \z \u </w:instrText>
          </w:r>
          <w:r w:rsidRPr="00CD14EF">
            <w:rPr>
              <w:rFonts w:ascii="Times New Roman" w:hAnsi="Times New Roman" w:cs="Times New Roman"/>
              <w:sz w:val="24"/>
              <w:szCs w:val="24"/>
            </w:rPr>
            <w:fldChar w:fldCharType="separate"/>
          </w:r>
          <w:hyperlink w:anchor="_Toc47947223" w:history="1">
            <w:r w:rsidR="00CD14EF" w:rsidRPr="00CD14EF">
              <w:rPr>
                <w:rStyle w:val="Hyperlink"/>
                <w:rFonts w:ascii="Times New Roman" w:hAnsi="Times New Roman" w:cs="Times New Roman"/>
                <w:noProof/>
                <w:sz w:val="24"/>
                <w:szCs w:val="24"/>
              </w:rPr>
              <w:t>Introduction:</w:t>
            </w:r>
            <w:r w:rsidR="00CD14EF" w:rsidRPr="00CD14EF">
              <w:rPr>
                <w:rFonts w:ascii="Times New Roman" w:hAnsi="Times New Roman" w:cs="Times New Roman"/>
                <w:noProof/>
                <w:webHidden/>
                <w:sz w:val="24"/>
                <w:szCs w:val="24"/>
              </w:rPr>
              <w:tab/>
            </w:r>
            <w:r w:rsidRPr="00CD14EF">
              <w:rPr>
                <w:rFonts w:ascii="Times New Roman" w:hAnsi="Times New Roman" w:cs="Times New Roman"/>
                <w:noProof/>
                <w:webHidden/>
                <w:sz w:val="24"/>
                <w:szCs w:val="24"/>
              </w:rPr>
              <w:fldChar w:fldCharType="begin"/>
            </w:r>
            <w:r w:rsidR="00CD14EF" w:rsidRPr="00CD14EF">
              <w:rPr>
                <w:rFonts w:ascii="Times New Roman" w:hAnsi="Times New Roman" w:cs="Times New Roman"/>
                <w:noProof/>
                <w:webHidden/>
                <w:sz w:val="24"/>
                <w:szCs w:val="24"/>
              </w:rPr>
              <w:instrText xml:space="preserve"> PAGEREF _Toc47947223 \h </w:instrText>
            </w:r>
            <w:r w:rsidRPr="00CD14EF">
              <w:rPr>
                <w:rFonts w:ascii="Times New Roman" w:hAnsi="Times New Roman" w:cs="Times New Roman"/>
                <w:noProof/>
                <w:webHidden/>
                <w:sz w:val="24"/>
                <w:szCs w:val="24"/>
              </w:rPr>
            </w:r>
            <w:r w:rsidRPr="00CD14EF">
              <w:rPr>
                <w:rFonts w:ascii="Times New Roman" w:hAnsi="Times New Roman" w:cs="Times New Roman"/>
                <w:noProof/>
                <w:webHidden/>
                <w:sz w:val="24"/>
                <w:szCs w:val="24"/>
              </w:rPr>
              <w:fldChar w:fldCharType="separate"/>
            </w:r>
            <w:r w:rsidR="00CD14EF" w:rsidRPr="00CD14EF">
              <w:rPr>
                <w:rFonts w:ascii="Times New Roman" w:hAnsi="Times New Roman" w:cs="Times New Roman"/>
                <w:noProof/>
                <w:webHidden/>
                <w:sz w:val="24"/>
                <w:szCs w:val="24"/>
              </w:rPr>
              <w:t>3</w:t>
            </w:r>
            <w:r w:rsidRPr="00CD14EF">
              <w:rPr>
                <w:rFonts w:ascii="Times New Roman" w:hAnsi="Times New Roman" w:cs="Times New Roman"/>
                <w:noProof/>
                <w:webHidden/>
                <w:sz w:val="24"/>
                <w:szCs w:val="24"/>
              </w:rPr>
              <w:fldChar w:fldCharType="end"/>
            </w:r>
          </w:hyperlink>
        </w:p>
        <w:p w:rsidR="00CD14EF" w:rsidRPr="00CD14EF" w:rsidRDefault="00DB4318" w:rsidP="00CD14EF">
          <w:pPr>
            <w:pStyle w:val="TOC1"/>
            <w:tabs>
              <w:tab w:val="right" w:leader="dot" w:pos="9350"/>
            </w:tabs>
            <w:spacing w:line="360" w:lineRule="auto"/>
            <w:jc w:val="both"/>
            <w:rPr>
              <w:rFonts w:ascii="Times New Roman" w:hAnsi="Times New Roman" w:cs="Times New Roman"/>
              <w:noProof/>
              <w:sz w:val="24"/>
              <w:szCs w:val="24"/>
            </w:rPr>
          </w:pPr>
          <w:hyperlink w:anchor="_Toc47947224" w:history="1">
            <w:r w:rsidR="00CD14EF" w:rsidRPr="00CD14EF">
              <w:rPr>
                <w:rStyle w:val="Hyperlink"/>
                <w:rFonts w:ascii="Times New Roman" w:hAnsi="Times New Roman" w:cs="Times New Roman"/>
                <w:noProof/>
                <w:sz w:val="24"/>
                <w:szCs w:val="24"/>
              </w:rPr>
              <w:t>Part A:</w:t>
            </w:r>
            <w:r w:rsidR="00CD14EF" w:rsidRPr="00CD14EF">
              <w:rPr>
                <w:rFonts w:ascii="Times New Roman" w:hAnsi="Times New Roman" w:cs="Times New Roman"/>
                <w:noProof/>
                <w:webHidden/>
                <w:sz w:val="24"/>
                <w:szCs w:val="24"/>
              </w:rPr>
              <w:tab/>
            </w:r>
            <w:r w:rsidR="00030D34" w:rsidRPr="00CD14EF">
              <w:rPr>
                <w:rFonts w:ascii="Times New Roman" w:hAnsi="Times New Roman" w:cs="Times New Roman"/>
                <w:noProof/>
                <w:webHidden/>
                <w:sz w:val="24"/>
                <w:szCs w:val="24"/>
              </w:rPr>
              <w:fldChar w:fldCharType="begin"/>
            </w:r>
            <w:r w:rsidR="00CD14EF" w:rsidRPr="00CD14EF">
              <w:rPr>
                <w:rFonts w:ascii="Times New Roman" w:hAnsi="Times New Roman" w:cs="Times New Roman"/>
                <w:noProof/>
                <w:webHidden/>
                <w:sz w:val="24"/>
                <w:szCs w:val="24"/>
              </w:rPr>
              <w:instrText xml:space="preserve"> PAGEREF _Toc47947224 \h </w:instrText>
            </w:r>
            <w:r w:rsidR="00030D34" w:rsidRPr="00CD14EF">
              <w:rPr>
                <w:rFonts w:ascii="Times New Roman" w:hAnsi="Times New Roman" w:cs="Times New Roman"/>
                <w:noProof/>
                <w:webHidden/>
                <w:sz w:val="24"/>
                <w:szCs w:val="24"/>
              </w:rPr>
            </w:r>
            <w:r w:rsidR="00030D34" w:rsidRPr="00CD14EF">
              <w:rPr>
                <w:rFonts w:ascii="Times New Roman" w:hAnsi="Times New Roman" w:cs="Times New Roman"/>
                <w:noProof/>
                <w:webHidden/>
                <w:sz w:val="24"/>
                <w:szCs w:val="24"/>
              </w:rPr>
              <w:fldChar w:fldCharType="separate"/>
            </w:r>
            <w:r w:rsidR="00CD14EF" w:rsidRPr="00CD14EF">
              <w:rPr>
                <w:rFonts w:ascii="Times New Roman" w:hAnsi="Times New Roman" w:cs="Times New Roman"/>
                <w:noProof/>
                <w:webHidden/>
                <w:sz w:val="24"/>
                <w:szCs w:val="24"/>
              </w:rPr>
              <w:t>4</w:t>
            </w:r>
            <w:r w:rsidR="00030D34" w:rsidRPr="00CD14EF">
              <w:rPr>
                <w:rFonts w:ascii="Times New Roman" w:hAnsi="Times New Roman" w:cs="Times New Roman"/>
                <w:noProof/>
                <w:webHidden/>
                <w:sz w:val="24"/>
                <w:szCs w:val="24"/>
              </w:rPr>
              <w:fldChar w:fldCharType="end"/>
            </w:r>
          </w:hyperlink>
        </w:p>
        <w:p w:rsidR="00CD14EF" w:rsidRPr="00CD14EF" w:rsidRDefault="00DB4318" w:rsidP="00CD14EF">
          <w:pPr>
            <w:pStyle w:val="TOC2"/>
            <w:tabs>
              <w:tab w:val="right" w:leader="dot" w:pos="9350"/>
            </w:tabs>
            <w:spacing w:line="360" w:lineRule="auto"/>
            <w:jc w:val="both"/>
            <w:rPr>
              <w:rFonts w:ascii="Times New Roman" w:hAnsi="Times New Roman" w:cs="Times New Roman"/>
              <w:noProof/>
              <w:sz w:val="24"/>
              <w:szCs w:val="24"/>
            </w:rPr>
          </w:pPr>
          <w:hyperlink w:anchor="_Toc47947225" w:history="1">
            <w:r w:rsidR="00CD14EF" w:rsidRPr="00CD14EF">
              <w:rPr>
                <w:rStyle w:val="Hyperlink"/>
                <w:rFonts w:ascii="Times New Roman" w:hAnsi="Times New Roman" w:cs="Times New Roman"/>
                <w:noProof/>
                <w:sz w:val="24"/>
                <w:szCs w:val="24"/>
              </w:rPr>
              <w:t>A) Sales price variance and sales volume contribution variance:</w:t>
            </w:r>
            <w:r w:rsidR="00CD14EF" w:rsidRPr="00CD14EF">
              <w:rPr>
                <w:rFonts w:ascii="Times New Roman" w:hAnsi="Times New Roman" w:cs="Times New Roman"/>
                <w:noProof/>
                <w:webHidden/>
                <w:sz w:val="24"/>
                <w:szCs w:val="24"/>
              </w:rPr>
              <w:tab/>
            </w:r>
            <w:r w:rsidR="00030D34" w:rsidRPr="00CD14EF">
              <w:rPr>
                <w:rFonts w:ascii="Times New Roman" w:hAnsi="Times New Roman" w:cs="Times New Roman"/>
                <w:noProof/>
                <w:webHidden/>
                <w:sz w:val="24"/>
                <w:szCs w:val="24"/>
              </w:rPr>
              <w:fldChar w:fldCharType="begin"/>
            </w:r>
            <w:r w:rsidR="00CD14EF" w:rsidRPr="00CD14EF">
              <w:rPr>
                <w:rFonts w:ascii="Times New Roman" w:hAnsi="Times New Roman" w:cs="Times New Roman"/>
                <w:noProof/>
                <w:webHidden/>
                <w:sz w:val="24"/>
                <w:szCs w:val="24"/>
              </w:rPr>
              <w:instrText xml:space="preserve"> PAGEREF _Toc47947225 \h </w:instrText>
            </w:r>
            <w:r w:rsidR="00030D34" w:rsidRPr="00CD14EF">
              <w:rPr>
                <w:rFonts w:ascii="Times New Roman" w:hAnsi="Times New Roman" w:cs="Times New Roman"/>
                <w:noProof/>
                <w:webHidden/>
                <w:sz w:val="24"/>
                <w:szCs w:val="24"/>
              </w:rPr>
            </w:r>
            <w:r w:rsidR="00030D34" w:rsidRPr="00CD14EF">
              <w:rPr>
                <w:rFonts w:ascii="Times New Roman" w:hAnsi="Times New Roman" w:cs="Times New Roman"/>
                <w:noProof/>
                <w:webHidden/>
                <w:sz w:val="24"/>
                <w:szCs w:val="24"/>
              </w:rPr>
              <w:fldChar w:fldCharType="separate"/>
            </w:r>
            <w:r w:rsidR="00CD14EF" w:rsidRPr="00CD14EF">
              <w:rPr>
                <w:rFonts w:ascii="Times New Roman" w:hAnsi="Times New Roman" w:cs="Times New Roman"/>
                <w:noProof/>
                <w:webHidden/>
                <w:sz w:val="24"/>
                <w:szCs w:val="24"/>
              </w:rPr>
              <w:t>4</w:t>
            </w:r>
            <w:r w:rsidR="00030D34" w:rsidRPr="00CD14EF">
              <w:rPr>
                <w:rFonts w:ascii="Times New Roman" w:hAnsi="Times New Roman" w:cs="Times New Roman"/>
                <w:noProof/>
                <w:webHidden/>
                <w:sz w:val="24"/>
                <w:szCs w:val="24"/>
              </w:rPr>
              <w:fldChar w:fldCharType="end"/>
            </w:r>
          </w:hyperlink>
        </w:p>
        <w:p w:rsidR="00CD14EF" w:rsidRPr="00CD14EF" w:rsidRDefault="00DB4318" w:rsidP="00CD14EF">
          <w:pPr>
            <w:pStyle w:val="TOC2"/>
            <w:tabs>
              <w:tab w:val="right" w:leader="dot" w:pos="9350"/>
            </w:tabs>
            <w:spacing w:line="360" w:lineRule="auto"/>
            <w:jc w:val="both"/>
            <w:rPr>
              <w:rFonts w:ascii="Times New Roman" w:hAnsi="Times New Roman" w:cs="Times New Roman"/>
              <w:noProof/>
              <w:sz w:val="24"/>
              <w:szCs w:val="24"/>
            </w:rPr>
          </w:pPr>
          <w:hyperlink w:anchor="_Toc47947226" w:history="1">
            <w:r w:rsidR="00CD14EF" w:rsidRPr="00CD14EF">
              <w:rPr>
                <w:rStyle w:val="Hyperlink"/>
                <w:rFonts w:ascii="Times New Roman" w:hAnsi="Times New Roman" w:cs="Times New Roman"/>
                <w:noProof/>
                <w:sz w:val="24"/>
                <w:szCs w:val="24"/>
              </w:rPr>
              <w:t>B) Material price planning variance and material price operational variance:</w:t>
            </w:r>
            <w:r w:rsidR="00CD14EF" w:rsidRPr="00CD14EF">
              <w:rPr>
                <w:rFonts w:ascii="Times New Roman" w:hAnsi="Times New Roman" w:cs="Times New Roman"/>
                <w:noProof/>
                <w:webHidden/>
                <w:sz w:val="24"/>
                <w:szCs w:val="24"/>
              </w:rPr>
              <w:tab/>
            </w:r>
            <w:r w:rsidR="00030D34" w:rsidRPr="00CD14EF">
              <w:rPr>
                <w:rFonts w:ascii="Times New Roman" w:hAnsi="Times New Roman" w:cs="Times New Roman"/>
                <w:noProof/>
                <w:webHidden/>
                <w:sz w:val="24"/>
                <w:szCs w:val="24"/>
              </w:rPr>
              <w:fldChar w:fldCharType="begin"/>
            </w:r>
            <w:r w:rsidR="00CD14EF" w:rsidRPr="00CD14EF">
              <w:rPr>
                <w:rFonts w:ascii="Times New Roman" w:hAnsi="Times New Roman" w:cs="Times New Roman"/>
                <w:noProof/>
                <w:webHidden/>
                <w:sz w:val="24"/>
                <w:szCs w:val="24"/>
              </w:rPr>
              <w:instrText xml:space="preserve"> PAGEREF _Toc47947226 \h </w:instrText>
            </w:r>
            <w:r w:rsidR="00030D34" w:rsidRPr="00CD14EF">
              <w:rPr>
                <w:rFonts w:ascii="Times New Roman" w:hAnsi="Times New Roman" w:cs="Times New Roman"/>
                <w:noProof/>
                <w:webHidden/>
                <w:sz w:val="24"/>
                <w:szCs w:val="24"/>
              </w:rPr>
            </w:r>
            <w:r w:rsidR="00030D34" w:rsidRPr="00CD14EF">
              <w:rPr>
                <w:rFonts w:ascii="Times New Roman" w:hAnsi="Times New Roman" w:cs="Times New Roman"/>
                <w:noProof/>
                <w:webHidden/>
                <w:sz w:val="24"/>
                <w:szCs w:val="24"/>
              </w:rPr>
              <w:fldChar w:fldCharType="separate"/>
            </w:r>
            <w:r w:rsidR="00CD14EF" w:rsidRPr="00CD14EF">
              <w:rPr>
                <w:rFonts w:ascii="Times New Roman" w:hAnsi="Times New Roman" w:cs="Times New Roman"/>
                <w:noProof/>
                <w:webHidden/>
                <w:sz w:val="24"/>
                <w:szCs w:val="24"/>
              </w:rPr>
              <w:t>5</w:t>
            </w:r>
            <w:r w:rsidR="00030D34" w:rsidRPr="00CD14EF">
              <w:rPr>
                <w:rFonts w:ascii="Times New Roman" w:hAnsi="Times New Roman" w:cs="Times New Roman"/>
                <w:noProof/>
                <w:webHidden/>
                <w:sz w:val="24"/>
                <w:szCs w:val="24"/>
              </w:rPr>
              <w:fldChar w:fldCharType="end"/>
            </w:r>
          </w:hyperlink>
        </w:p>
        <w:p w:rsidR="00CD14EF" w:rsidRPr="00CD14EF" w:rsidRDefault="00DB4318" w:rsidP="00CD14EF">
          <w:pPr>
            <w:pStyle w:val="TOC2"/>
            <w:tabs>
              <w:tab w:val="right" w:leader="dot" w:pos="9350"/>
            </w:tabs>
            <w:spacing w:line="360" w:lineRule="auto"/>
            <w:jc w:val="both"/>
            <w:rPr>
              <w:rFonts w:ascii="Times New Roman" w:hAnsi="Times New Roman" w:cs="Times New Roman"/>
              <w:noProof/>
              <w:sz w:val="24"/>
              <w:szCs w:val="24"/>
            </w:rPr>
          </w:pPr>
          <w:hyperlink w:anchor="_Toc47947227" w:history="1">
            <w:r w:rsidR="00CD14EF" w:rsidRPr="00CD14EF">
              <w:rPr>
                <w:rStyle w:val="Hyperlink"/>
                <w:rFonts w:ascii="Times New Roman" w:hAnsi="Times New Roman" w:cs="Times New Roman"/>
                <w:noProof/>
                <w:sz w:val="24"/>
                <w:szCs w:val="24"/>
              </w:rPr>
              <w:t>C) Merits and demerits of using variances in assessing manager’s performance:</w:t>
            </w:r>
            <w:r w:rsidR="00CD14EF" w:rsidRPr="00CD14EF">
              <w:rPr>
                <w:rFonts w:ascii="Times New Roman" w:hAnsi="Times New Roman" w:cs="Times New Roman"/>
                <w:noProof/>
                <w:webHidden/>
                <w:sz w:val="24"/>
                <w:szCs w:val="24"/>
              </w:rPr>
              <w:tab/>
            </w:r>
            <w:r w:rsidR="00030D34" w:rsidRPr="00CD14EF">
              <w:rPr>
                <w:rFonts w:ascii="Times New Roman" w:hAnsi="Times New Roman" w:cs="Times New Roman"/>
                <w:noProof/>
                <w:webHidden/>
                <w:sz w:val="24"/>
                <w:szCs w:val="24"/>
              </w:rPr>
              <w:fldChar w:fldCharType="begin"/>
            </w:r>
            <w:r w:rsidR="00CD14EF" w:rsidRPr="00CD14EF">
              <w:rPr>
                <w:rFonts w:ascii="Times New Roman" w:hAnsi="Times New Roman" w:cs="Times New Roman"/>
                <w:noProof/>
                <w:webHidden/>
                <w:sz w:val="24"/>
                <w:szCs w:val="24"/>
              </w:rPr>
              <w:instrText xml:space="preserve"> PAGEREF _Toc47947227 \h </w:instrText>
            </w:r>
            <w:r w:rsidR="00030D34" w:rsidRPr="00CD14EF">
              <w:rPr>
                <w:rFonts w:ascii="Times New Roman" w:hAnsi="Times New Roman" w:cs="Times New Roman"/>
                <w:noProof/>
                <w:webHidden/>
                <w:sz w:val="24"/>
                <w:szCs w:val="24"/>
              </w:rPr>
            </w:r>
            <w:r w:rsidR="00030D34" w:rsidRPr="00CD14EF">
              <w:rPr>
                <w:rFonts w:ascii="Times New Roman" w:hAnsi="Times New Roman" w:cs="Times New Roman"/>
                <w:noProof/>
                <w:webHidden/>
                <w:sz w:val="24"/>
                <w:szCs w:val="24"/>
              </w:rPr>
              <w:fldChar w:fldCharType="separate"/>
            </w:r>
            <w:r w:rsidR="00CD14EF" w:rsidRPr="00CD14EF">
              <w:rPr>
                <w:rFonts w:ascii="Times New Roman" w:hAnsi="Times New Roman" w:cs="Times New Roman"/>
                <w:noProof/>
                <w:webHidden/>
                <w:sz w:val="24"/>
                <w:szCs w:val="24"/>
              </w:rPr>
              <w:t>7</w:t>
            </w:r>
            <w:r w:rsidR="00030D34" w:rsidRPr="00CD14EF">
              <w:rPr>
                <w:rFonts w:ascii="Times New Roman" w:hAnsi="Times New Roman" w:cs="Times New Roman"/>
                <w:noProof/>
                <w:webHidden/>
                <w:sz w:val="24"/>
                <w:szCs w:val="24"/>
              </w:rPr>
              <w:fldChar w:fldCharType="end"/>
            </w:r>
          </w:hyperlink>
        </w:p>
        <w:p w:rsidR="00CD14EF" w:rsidRPr="00CD14EF" w:rsidRDefault="00DB4318" w:rsidP="00CD14EF">
          <w:pPr>
            <w:pStyle w:val="TOC1"/>
            <w:tabs>
              <w:tab w:val="right" w:leader="dot" w:pos="9350"/>
            </w:tabs>
            <w:spacing w:line="360" w:lineRule="auto"/>
            <w:jc w:val="both"/>
            <w:rPr>
              <w:rFonts w:ascii="Times New Roman" w:hAnsi="Times New Roman" w:cs="Times New Roman"/>
              <w:noProof/>
              <w:sz w:val="24"/>
              <w:szCs w:val="24"/>
            </w:rPr>
          </w:pPr>
          <w:hyperlink w:anchor="_Toc47947228" w:history="1">
            <w:r w:rsidR="00CD14EF" w:rsidRPr="00CD14EF">
              <w:rPr>
                <w:rStyle w:val="Hyperlink"/>
                <w:rFonts w:ascii="Times New Roman" w:hAnsi="Times New Roman" w:cs="Times New Roman"/>
                <w:noProof/>
                <w:sz w:val="24"/>
                <w:szCs w:val="24"/>
              </w:rPr>
              <w:t>Part B:</w:t>
            </w:r>
            <w:r w:rsidR="00CD14EF" w:rsidRPr="00CD14EF">
              <w:rPr>
                <w:rFonts w:ascii="Times New Roman" w:hAnsi="Times New Roman" w:cs="Times New Roman"/>
                <w:noProof/>
                <w:webHidden/>
                <w:sz w:val="24"/>
                <w:szCs w:val="24"/>
              </w:rPr>
              <w:tab/>
            </w:r>
            <w:r w:rsidR="00030D34" w:rsidRPr="00CD14EF">
              <w:rPr>
                <w:rFonts w:ascii="Times New Roman" w:hAnsi="Times New Roman" w:cs="Times New Roman"/>
                <w:noProof/>
                <w:webHidden/>
                <w:sz w:val="24"/>
                <w:szCs w:val="24"/>
              </w:rPr>
              <w:fldChar w:fldCharType="begin"/>
            </w:r>
            <w:r w:rsidR="00CD14EF" w:rsidRPr="00CD14EF">
              <w:rPr>
                <w:rFonts w:ascii="Times New Roman" w:hAnsi="Times New Roman" w:cs="Times New Roman"/>
                <w:noProof/>
                <w:webHidden/>
                <w:sz w:val="24"/>
                <w:szCs w:val="24"/>
              </w:rPr>
              <w:instrText xml:space="preserve"> PAGEREF _Toc47947228 \h </w:instrText>
            </w:r>
            <w:r w:rsidR="00030D34" w:rsidRPr="00CD14EF">
              <w:rPr>
                <w:rFonts w:ascii="Times New Roman" w:hAnsi="Times New Roman" w:cs="Times New Roman"/>
                <w:noProof/>
                <w:webHidden/>
                <w:sz w:val="24"/>
                <w:szCs w:val="24"/>
              </w:rPr>
            </w:r>
            <w:r w:rsidR="00030D34" w:rsidRPr="00CD14EF">
              <w:rPr>
                <w:rFonts w:ascii="Times New Roman" w:hAnsi="Times New Roman" w:cs="Times New Roman"/>
                <w:noProof/>
                <w:webHidden/>
                <w:sz w:val="24"/>
                <w:szCs w:val="24"/>
              </w:rPr>
              <w:fldChar w:fldCharType="separate"/>
            </w:r>
            <w:r w:rsidR="00CD14EF" w:rsidRPr="00CD14EF">
              <w:rPr>
                <w:rFonts w:ascii="Times New Roman" w:hAnsi="Times New Roman" w:cs="Times New Roman"/>
                <w:noProof/>
                <w:webHidden/>
                <w:sz w:val="24"/>
                <w:szCs w:val="24"/>
              </w:rPr>
              <w:t>9</w:t>
            </w:r>
            <w:r w:rsidR="00030D34" w:rsidRPr="00CD14EF">
              <w:rPr>
                <w:rFonts w:ascii="Times New Roman" w:hAnsi="Times New Roman" w:cs="Times New Roman"/>
                <w:noProof/>
                <w:webHidden/>
                <w:sz w:val="24"/>
                <w:szCs w:val="24"/>
              </w:rPr>
              <w:fldChar w:fldCharType="end"/>
            </w:r>
          </w:hyperlink>
        </w:p>
        <w:p w:rsidR="00CD14EF" w:rsidRPr="00CD14EF" w:rsidRDefault="00DB4318" w:rsidP="00CD14EF">
          <w:pPr>
            <w:pStyle w:val="TOC2"/>
            <w:tabs>
              <w:tab w:val="right" w:leader="dot" w:pos="9350"/>
            </w:tabs>
            <w:spacing w:line="360" w:lineRule="auto"/>
            <w:jc w:val="both"/>
            <w:rPr>
              <w:rFonts w:ascii="Times New Roman" w:hAnsi="Times New Roman" w:cs="Times New Roman"/>
              <w:noProof/>
              <w:sz w:val="24"/>
              <w:szCs w:val="24"/>
            </w:rPr>
          </w:pPr>
          <w:hyperlink w:anchor="_Toc47947229" w:history="1">
            <w:r w:rsidR="00CD14EF" w:rsidRPr="00CD14EF">
              <w:rPr>
                <w:rStyle w:val="Hyperlink"/>
                <w:rFonts w:ascii="Times New Roman" w:hAnsi="Times New Roman" w:cs="Times New Roman"/>
                <w:noProof/>
                <w:sz w:val="24"/>
                <w:szCs w:val="24"/>
              </w:rPr>
              <w:t>A) FamaQ gives XLG competitive advantage:</w:t>
            </w:r>
            <w:r w:rsidR="00CD14EF" w:rsidRPr="00CD14EF">
              <w:rPr>
                <w:rFonts w:ascii="Times New Roman" w:hAnsi="Times New Roman" w:cs="Times New Roman"/>
                <w:noProof/>
                <w:webHidden/>
                <w:sz w:val="24"/>
                <w:szCs w:val="24"/>
              </w:rPr>
              <w:tab/>
            </w:r>
            <w:r w:rsidR="00030D34" w:rsidRPr="00CD14EF">
              <w:rPr>
                <w:rFonts w:ascii="Times New Roman" w:hAnsi="Times New Roman" w:cs="Times New Roman"/>
                <w:noProof/>
                <w:webHidden/>
                <w:sz w:val="24"/>
                <w:szCs w:val="24"/>
              </w:rPr>
              <w:fldChar w:fldCharType="begin"/>
            </w:r>
            <w:r w:rsidR="00CD14EF" w:rsidRPr="00CD14EF">
              <w:rPr>
                <w:rFonts w:ascii="Times New Roman" w:hAnsi="Times New Roman" w:cs="Times New Roman"/>
                <w:noProof/>
                <w:webHidden/>
                <w:sz w:val="24"/>
                <w:szCs w:val="24"/>
              </w:rPr>
              <w:instrText xml:space="preserve"> PAGEREF _Toc47947229 \h </w:instrText>
            </w:r>
            <w:r w:rsidR="00030D34" w:rsidRPr="00CD14EF">
              <w:rPr>
                <w:rFonts w:ascii="Times New Roman" w:hAnsi="Times New Roman" w:cs="Times New Roman"/>
                <w:noProof/>
                <w:webHidden/>
                <w:sz w:val="24"/>
                <w:szCs w:val="24"/>
              </w:rPr>
            </w:r>
            <w:r w:rsidR="00030D34" w:rsidRPr="00CD14EF">
              <w:rPr>
                <w:rFonts w:ascii="Times New Roman" w:hAnsi="Times New Roman" w:cs="Times New Roman"/>
                <w:noProof/>
                <w:webHidden/>
                <w:sz w:val="24"/>
                <w:szCs w:val="24"/>
              </w:rPr>
              <w:fldChar w:fldCharType="separate"/>
            </w:r>
            <w:r w:rsidR="00CD14EF" w:rsidRPr="00CD14EF">
              <w:rPr>
                <w:rFonts w:ascii="Times New Roman" w:hAnsi="Times New Roman" w:cs="Times New Roman"/>
                <w:noProof/>
                <w:webHidden/>
                <w:sz w:val="24"/>
                <w:szCs w:val="24"/>
              </w:rPr>
              <w:t>9</w:t>
            </w:r>
            <w:r w:rsidR="00030D34" w:rsidRPr="00CD14EF">
              <w:rPr>
                <w:rFonts w:ascii="Times New Roman" w:hAnsi="Times New Roman" w:cs="Times New Roman"/>
                <w:noProof/>
                <w:webHidden/>
                <w:sz w:val="24"/>
                <w:szCs w:val="24"/>
              </w:rPr>
              <w:fldChar w:fldCharType="end"/>
            </w:r>
          </w:hyperlink>
        </w:p>
        <w:p w:rsidR="00CD14EF" w:rsidRPr="00CD14EF" w:rsidRDefault="00DB4318" w:rsidP="00CD14EF">
          <w:pPr>
            <w:pStyle w:val="TOC2"/>
            <w:tabs>
              <w:tab w:val="right" w:leader="dot" w:pos="9350"/>
            </w:tabs>
            <w:spacing w:line="360" w:lineRule="auto"/>
            <w:jc w:val="both"/>
            <w:rPr>
              <w:rFonts w:ascii="Times New Roman" w:hAnsi="Times New Roman" w:cs="Times New Roman"/>
              <w:noProof/>
              <w:sz w:val="24"/>
              <w:szCs w:val="24"/>
            </w:rPr>
          </w:pPr>
          <w:hyperlink w:anchor="_Toc47947230" w:history="1">
            <w:r w:rsidR="00CD14EF" w:rsidRPr="00CD14EF">
              <w:rPr>
                <w:rStyle w:val="Hyperlink"/>
                <w:rFonts w:ascii="Times New Roman" w:hAnsi="Times New Roman" w:cs="Times New Roman"/>
                <w:noProof/>
                <w:sz w:val="24"/>
                <w:szCs w:val="24"/>
              </w:rPr>
              <w:t>B) Demand for chemical X and Y has increased by 45% which is likely to continue according to market research:</w:t>
            </w:r>
            <w:r w:rsidR="00CD14EF" w:rsidRPr="00CD14EF">
              <w:rPr>
                <w:rFonts w:ascii="Times New Roman" w:hAnsi="Times New Roman" w:cs="Times New Roman"/>
                <w:noProof/>
                <w:webHidden/>
                <w:sz w:val="24"/>
                <w:szCs w:val="24"/>
              </w:rPr>
              <w:tab/>
            </w:r>
            <w:r w:rsidR="00030D34" w:rsidRPr="00CD14EF">
              <w:rPr>
                <w:rFonts w:ascii="Times New Roman" w:hAnsi="Times New Roman" w:cs="Times New Roman"/>
                <w:noProof/>
                <w:webHidden/>
                <w:sz w:val="24"/>
                <w:szCs w:val="24"/>
              </w:rPr>
              <w:fldChar w:fldCharType="begin"/>
            </w:r>
            <w:r w:rsidR="00CD14EF" w:rsidRPr="00CD14EF">
              <w:rPr>
                <w:rFonts w:ascii="Times New Roman" w:hAnsi="Times New Roman" w:cs="Times New Roman"/>
                <w:noProof/>
                <w:webHidden/>
                <w:sz w:val="24"/>
                <w:szCs w:val="24"/>
              </w:rPr>
              <w:instrText xml:space="preserve"> PAGEREF _Toc47947230 \h </w:instrText>
            </w:r>
            <w:r w:rsidR="00030D34" w:rsidRPr="00CD14EF">
              <w:rPr>
                <w:rFonts w:ascii="Times New Roman" w:hAnsi="Times New Roman" w:cs="Times New Roman"/>
                <w:noProof/>
                <w:webHidden/>
                <w:sz w:val="24"/>
                <w:szCs w:val="24"/>
              </w:rPr>
            </w:r>
            <w:r w:rsidR="00030D34" w:rsidRPr="00CD14EF">
              <w:rPr>
                <w:rFonts w:ascii="Times New Roman" w:hAnsi="Times New Roman" w:cs="Times New Roman"/>
                <w:noProof/>
                <w:webHidden/>
                <w:sz w:val="24"/>
                <w:szCs w:val="24"/>
              </w:rPr>
              <w:fldChar w:fldCharType="separate"/>
            </w:r>
            <w:r w:rsidR="00CD14EF" w:rsidRPr="00CD14EF">
              <w:rPr>
                <w:rFonts w:ascii="Times New Roman" w:hAnsi="Times New Roman" w:cs="Times New Roman"/>
                <w:noProof/>
                <w:webHidden/>
                <w:sz w:val="24"/>
                <w:szCs w:val="24"/>
              </w:rPr>
              <w:t>9</w:t>
            </w:r>
            <w:r w:rsidR="00030D34" w:rsidRPr="00CD14EF">
              <w:rPr>
                <w:rFonts w:ascii="Times New Roman" w:hAnsi="Times New Roman" w:cs="Times New Roman"/>
                <w:noProof/>
                <w:webHidden/>
                <w:sz w:val="24"/>
                <w:szCs w:val="24"/>
              </w:rPr>
              <w:fldChar w:fldCharType="end"/>
            </w:r>
          </w:hyperlink>
        </w:p>
        <w:p w:rsidR="00CD14EF" w:rsidRPr="00CD14EF" w:rsidRDefault="00DB4318" w:rsidP="00CD14EF">
          <w:pPr>
            <w:pStyle w:val="TOC2"/>
            <w:tabs>
              <w:tab w:val="right" w:leader="dot" w:pos="9350"/>
            </w:tabs>
            <w:spacing w:line="360" w:lineRule="auto"/>
            <w:jc w:val="both"/>
            <w:rPr>
              <w:rFonts w:ascii="Times New Roman" w:hAnsi="Times New Roman" w:cs="Times New Roman"/>
              <w:noProof/>
              <w:sz w:val="24"/>
              <w:szCs w:val="24"/>
            </w:rPr>
          </w:pPr>
          <w:hyperlink w:anchor="_Toc47947231" w:history="1">
            <w:r w:rsidR="00CD14EF" w:rsidRPr="00CD14EF">
              <w:rPr>
                <w:rStyle w:val="Hyperlink"/>
                <w:rFonts w:ascii="Times New Roman" w:hAnsi="Times New Roman" w:cs="Times New Roman"/>
                <w:noProof/>
                <w:sz w:val="24"/>
                <w:szCs w:val="24"/>
              </w:rPr>
              <w:t>C) Cost of making a unit of famaQ in the UK is £3 with delivery times reducing by 15 working days:</w:t>
            </w:r>
            <w:r w:rsidR="00CD14EF" w:rsidRPr="00CD14EF">
              <w:rPr>
                <w:rFonts w:ascii="Times New Roman" w:hAnsi="Times New Roman" w:cs="Times New Roman"/>
                <w:noProof/>
                <w:webHidden/>
                <w:sz w:val="24"/>
                <w:szCs w:val="24"/>
              </w:rPr>
              <w:tab/>
            </w:r>
            <w:r w:rsidR="00030D34" w:rsidRPr="00CD14EF">
              <w:rPr>
                <w:rFonts w:ascii="Times New Roman" w:hAnsi="Times New Roman" w:cs="Times New Roman"/>
                <w:noProof/>
                <w:webHidden/>
                <w:sz w:val="24"/>
                <w:szCs w:val="24"/>
              </w:rPr>
              <w:fldChar w:fldCharType="begin"/>
            </w:r>
            <w:r w:rsidR="00CD14EF" w:rsidRPr="00CD14EF">
              <w:rPr>
                <w:rFonts w:ascii="Times New Roman" w:hAnsi="Times New Roman" w:cs="Times New Roman"/>
                <w:noProof/>
                <w:webHidden/>
                <w:sz w:val="24"/>
                <w:szCs w:val="24"/>
              </w:rPr>
              <w:instrText xml:space="preserve"> PAGEREF _Toc47947231 \h </w:instrText>
            </w:r>
            <w:r w:rsidR="00030D34" w:rsidRPr="00CD14EF">
              <w:rPr>
                <w:rFonts w:ascii="Times New Roman" w:hAnsi="Times New Roman" w:cs="Times New Roman"/>
                <w:noProof/>
                <w:webHidden/>
                <w:sz w:val="24"/>
                <w:szCs w:val="24"/>
              </w:rPr>
            </w:r>
            <w:r w:rsidR="00030D34" w:rsidRPr="00CD14EF">
              <w:rPr>
                <w:rFonts w:ascii="Times New Roman" w:hAnsi="Times New Roman" w:cs="Times New Roman"/>
                <w:noProof/>
                <w:webHidden/>
                <w:sz w:val="24"/>
                <w:szCs w:val="24"/>
              </w:rPr>
              <w:fldChar w:fldCharType="separate"/>
            </w:r>
            <w:r w:rsidR="00CD14EF" w:rsidRPr="00CD14EF">
              <w:rPr>
                <w:rFonts w:ascii="Times New Roman" w:hAnsi="Times New Roman" w:cs="Times New Roman"/>
                <w:noProof/>
                <w:webHidden/>
                <w:sz w:val="24"/>
                <w:szCs w:val="24"/>
              </w:rPr>
              <w:t>10</w:t>
            </w:r>
            <w:r w:rsidR="00030D34" w:rsidRPr="00CD14EF">
              <w:rPr>
                <w:rFonts w:ascii="Times New Roman" w:hAnsi="Times New Roman" w:cs="Times New Roman"/>
                <w:noProof/>
                <w:webHidden/>
                <w:sz w:val="24"/>
                <w:szCs w:val="24"/>
              </w:rPr>
              <w:fldChar w:fldCharType="end"/>
            </w:r>
          </w:hyperlink>
        </w:p>
        <w:p w:rsidR="00CD14EF" w:rsidRPr="00CD14EF" w:rsidRDefault="00DB4318" w:rsidP="00CD14EF">
          <w:pPr>
            <w:pStyle w:val="TOC1"/>
            <w:tabs>
              <w:tab w:val="right" w:leader="dot" w:pos="9350"/>
            </w:tabs>
            <w:spacing w:line="360" w:lineRule="auto"/>
            <w:jc w:val="both"/>
            <w:rPr>
              <w:rFonts w:ascii="Times New Roman" w:hAnsi="Times New Roman" w:cs="Times New Roman"/>
              <w:noProof/>
              <w:sz w:val="24"/>
              <w:szCs w:val="24"/>
            </w:rPr>
          </w:pPr>
          <w:hyperlink w:anchor="_Toc47947232" w:history="1">
            <w:r w:rsidR="00CD14EF" w:rsidRPr="00CD14EF">
              <w:rPr>
                <w:rStyle w:val="Hyperlink"/>
                <w:rFonts w:ascii="Times New Roman" w:hAnsi="Times New Roman" w:cs="Times New Roman"/>
                <w:noProof/>
                <w:sz w:val="24"/>
                <w:szCs w:val="24"/>
              </w:rPr>
              <w:t>Conclusion:</w:t>
            </w:r>
            <w:r w:rsidR="00CD14EF" w:rsidRPr="00CD14EF">
              <w:rPr>
                <w:rFonts w:ascii="Times New Roman" w:hAnsi="Times New Roman" w:cs="Times New Roman"/>
                <w:noProof/>
                <w:webHidden/>
                <w:sz w:val="24"/>
                <w:szCs w:val="24"/>
              </w:rPr>
              <w:tab/>
            </w:r>
            <w:r w:rsidR="00030D34" w:rsidRPr="00CD14EF">
              <w:rPr>
                <w:rFonts w:ascii="Times New Roman" w:hAnsi="Times New Roman" w:cs="Times New Roman"/>
                <w:noProof/>
                <w:webHidden/>
                <w:sz w:val="24"/>
                <w:szCs w:val="24"/>
              </w:rPr>
              <w:fldChar w:fldCharType="begin"/>
            </w:r>
            <w:r w:rsidR="00CD14EF" w:rsidRPr="00CD14EF">
              <w:rPr>
                <w:rFonts w:ascii="Times New Roman" w:hAnsi="Times New Roman" w:cs="Times New Roman"/>
                <w:noProof/>
                <w:webHidden/>
                <w:sz w:val="24"/>
                <w:szCs w:val="24"/>
              </w:rPr>
              <w:instrText xml:space="preserve"> PAGEREF _Toc47947232 \h </w:instrText>
            </w:r>
            <w:r w:rsidR="00030D34" w:rsidRPr="00CD14EF">
              <w:rPr>
                <w:rFonts w:ascii="Times New Roman" w:hAnsi="Times New Roman" w:cs="Times New Roman"/>
                <w:noProof/>
                <w:webHidden/>
                <w:sz w:val="24"/>
                <w:szCs w:val="24"/>
              </w:rPr>
            </w:r>
            <w:r w:rsidR="00030D34" w:rsidRPr="00CD14EF">
              <w:rPr>
                <w:rFonts w:ascii="Times New Roman" w:hAnsi="Times New Roman" w:cs="Times New Roman"/>
                <w:noProof/>
                <w:webHidden/>
                <w:sz w:val="24"/>
                <w:szCs w:val="24"/>
              </w:rPr>
              <w:fldChar w:fldCharType="separate"/>
            </w:r>
            <w:r w:rsidR="00CD14EF" w:rsidRPr="00CD14EF">
              <w:rPr>
                <w:rFonts w:ascii="Times New Roman" w:hAnsi="Times New Roman" w:cs="Times New Roman"/>
                <w:noProof/>
                <w:webHidden/>
                <w:sz w:val="24"/>
                <w:szCs w:val="24"/>
              </w:rPr>
              <w:t>12</w:t>
            </w:r>
            <w:r w:rsidR="00030D34" w:rsidRPr="00CD14EF">
              <w:rPr>
                <w:rFonts w:ascii="Times New Roman" w:hAnsi="Times New Roman" w:cs="Times New Roman"/>
                <w:noProof/>
                <w:webHidden/>
                <w:sz w:val="24"/>
                <w:szCs w:val="24"/>
              </w:rPr>
              <w:fldChar w:fldCharType="end"/>
            </w:r>
          </w:hyperlink>
        </w:p>
        <w:p w:rsidR="00CD14EF" w:rsidRPr="00CD14EF" w:rsidRDefault="00DB4318" w:rsidP="00CD14EF">
          <w:pPr>
            <w:pStyle w:val="TOC1"/>
            <w:tabs>
              <w:tab w:val="right" w:leader="dot" w:pos="9350"/>
            </w:tabs>
            <w:spacing w:line="360" w:lineRule="auto"/>
            <w:jc w:val="both"/>
            <w:rPr>
              <w:rFonts w:ascii="Times New Roman" w:hAnsi="Times New Roman" w:cs="Times New Roman"/>
              <w:noProof/>
              <w:sz w:val="24"/>
              <w:szCs w:val="24"/>
            </w:rPr>
          </w:pPr>
          <w:hyperlink w:anchor="_Toc47947233" w:history="1">
            <w:r w:rsidR="00CD14EF" w:rsidRPr="00CD14EF">
              <w:rPr>
                <w:rStyle w:val="Hyperlink"/>
                <w:rFonts w:ascii="Times New Roman" w:hAnsi="Times New Roman" w:cs="Times New Roman"/>
                <w:noProof/>
                <w:sz w:val="24"/>
                <w:szCs w:val="24"/>
              </w:rPr>
              <w:t>References:</w:t>
            </w:r>
            <w:r w:rsidR="00CD14EF" w:rsidRPr="00CD14EF">
              <w:rPr>
                <w:rFonts w:ascii="Times New Roman" w:hAnsi="Times New Roman" w:cs="Times New Roman"/>
                <w:noProof/>
                <w:webHidden/>
                <w:sz w:val="24"/>
                <w:szCs w:val="24"/>
              </w:rPr>
              <w:tab/>
            </w:r>
            <w:r w:rsidR="00030D34" w:rsidRPr="00CD14EF">
              <w:rPr>
                <w:rFonts w:ascii="Times New Roman" w:hAnsi="Times New Roman" w:cs="Times New Roman"/>
                <w:noProof/>
                <w:webHidden/>
                <w:sz w:val="24"/>
                <w:szCs w:val="24"/>
              </w:rPr>
              <w:fldChar w:fldCharType="begin"/>
            </w:r>
            <w:r w:rsidR="00CD14EF" w:rsidRPr="00CD14EF">
              <w:rPr>
                <w:rFonts w:ascii="Times New Roman" w:hAnsi="Times New Roman" w:cs="Times New Roman"/>
                <w:noProof/>
                <w:webHidden/>
                <w:sz w:val="24"/>
                <w:szCs w:val="24"/>
              </w:rPr>
              <w:instrText xml:space="preserve"> PAGEREF _Toc47947233 \h </w:instrText>
            </w:r>
            <w:r w:rsidR="00030D34" w:rsidRPr="00CD14EF">
              <w:rPr>
                <w:rFonts w:ascii="Times New Roman" w:hAnsi="Times New Roman" w:cs="Times New Roman"/>
                <w:noProof/>
                <w:webHidden/>
                <w:sz w:val="24"/>
                <w:szCs w:val="24"/>
              </w:rPr>
            </w:r>
            <w:r w:rsidR="00030D34" w:rsidRPr="00CD14EF">
              <w:rPr>
                <w:rFonts w:ascii="Times New Roman" w:hAnsi="Times New Roman" w:cs="Times New Roman"/>
                <w:noProof/>
                <w:webHidden/>
                <w:sz w:val="24"/>
                <w:szCs w:val="24"/>
              </w:rPr>
              <w:fldChar w:fldCharType="separate"/>
            </w:r>
            <w:r w:rsidR="00CD14EF" w:rsidRPr="00CD14EF">
              <w:rPr>
                <w:rFonts w:ascii="Times New Roman" w:hAnsi="Times New Roman" w:cs="Times New Roman"/>
                <w:noProof/>
                <w:webHidden/>
                <w:sz w:val="24"/>
                <w:szCs w:val="24"/>
              </w:rPr>
              <w:t>13</w:t>
            </w:r>
            <w:r w:rsidR="00030D34" w:rsidRPr="00CD14EF">
              <w:rPr>
                <w:rFonts w:ascii="Times New Roman" w:hAnsi="Times New Roman" w:cs="Times New Roman"/>
                <w:noProof/>
                <w:webHidden/>
                <w:sz w:val="24"/>
                <w:szCs w:val="24"/>
              </w:rPr>
              <w:fldChar w:fldCharType="end"/>
            </w:r>
          </w:hyperlink>
        </w:p>
        <w:p w:rsidR="00CD14EF" w:rsidRDefault="00030D34" w:rsidP="00CD14EF">
          <w:pPr>
            <w:spacing w:line="360" w:lineRule="auto"/>
            <w:jc w:val="both"/>
          </w:pPr>
          <w:r w:rsidRPr="00CD14EF">
            <w:rPr>
              <w:rFonts w:ascii="Times New Roman" w:hAnsi="Times New Roman" w:cs="Times New Roman"/>
              <w:sz w:val="24"/>
              <w:szCs w:val="24"/>
            </w:rPr>
            <w:fldChar w:fldCharType="end"/>
          </w:r>
        </w:p>
      </w:sdtContent>
    </w:sdt>
    <w:p w:rsidR="00CD14EF" w:rsidRDefault="00CD14EF">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04306D" w:rsidRPr="000348B3" w:rsidRDefault="0004306D" w:rsidP="00CD1EF7">
      <w:pPr>
        <w:pStyle w:val="Heading1"/>
        <w:spacing w:line="360" w:lineRule="auto"/>
        <w:jc w:val="both"/>
        <w:rPr>
          <w:rFonts w:ascii="Times New Roman" w:hAnsi="Times New Roman" w:cs="Times New Roman"/>
          <w:sz w:val="24"/>
          <w:szCs w:val="24"/>
        </w:rPr>
      </w:pPr>
      <w:bookmarkStart w:id="2" w:name="_Toc47947223"/>
      <w:r w:rsidRPr="000348B3">
        <w:rPr>
          <w:rFonts w:ascii="Times New Roman" w:hAnsi="Times New Roman" w:cs="Times New Roman"/>
          <w:sz w:val="24"/>
          <w:szCs w:val="24"/>
        </w:rPr>
        <w:lastRenderedPageBreak/>
        <w:t>Introduction:</w:t>
      </w:r>
      <w:bookmarkEnd w:id="0"/>
      <w:bookmarkEnd w:id="2"/>
    </w:p>
    <w:p w:rsidR="0004306D" w:rsidRPr="000348B3" w:rsidRDefault="00AE5C27" w:rsidP="00CD1EF7">
      <w:pPr>
        <w:spacing w:line="360" w:lineRule="auto"/>
        <w:jc w:val="both"/>
        <w:rPr>
          <w:rFonts w:ascii="Times New Roman" w:eastAsiaTheme="majorEastAsia" w:hAnsi="Times New Roman" w:cs="Times New Roman"/>
          <w:b/>
          <w:bCs/>
          <w:color w:val="365F91" w:themeColor="accent1" w:themeShade="BF"/>
          <w:sz w:val="24"/>
          <w:szCs w:val="24"/>
        </w:rPr>
      </w:pPr>
      <w:r w:rsidRPr="000348B3">
        <w:rPr>
          <w:rFonts w:ascii="Times New Roman" w:hAnsi="Times New Roman" w:cs="Times New Roman"/>
          <w:sz w:val="24"/>
          <w:szCs w:val="24"/>
        </w:rPr>
        <w:t xml:space="preserve">This report is aims to </w:t>
      </w:r>
      <w:r w:rsidR="00CA1FC7" w:rsidRPr="000348B3">
        <w:rPr>
          <w:rFonts w:ascii="Times New Roman" w:hAnsi="Times New Roman" w:cs="Times New Roman"/>
          <w:sz w:val="24"/>
          <w:szCs w:val="24"/>
        </w:rPr>
        <w:t>knowledge about the roles of variances in decision making</w:t>
      </w:r>
      <w:r w:rsidR="00164834" w:rsidRPr="000348B3">
        <w:rPr>
          <w:rFonts w:ascii="Times New Roman" w:hAnsi="Times New Roman" w:cs="Times New Roman"/>
          <w:sz w:val="24"/>
          <w:szCs w:val="24"/>
        </w:rPr>
        <w:t xml:space="preserve">. It will also explore the links </w:t>
      </w:r>
      <w:r w:rsidR="004F2FB6" w:rsidRPr="000348B3">
        <w:rPr>
          <w:rFonts w:ascii="Times New Roman" w:hAnsi="Times New Roman" w:cs="Times New Roman"/>
          <w:sz w:val="24"/>
          <w:szCs w:val="24"/>
        </w:rPr>
        <w:t xml:space="preserve">between variances as well as </w:t>
      </w:r>
      <w:r w:rsidR="00A0514C">
        <w:rPr>
          <w:rFonts w:ascii="Times New Roman" w:hAnsi="Times New Roman" w:cs="Times New Roman"/>
          <w:sz w:val="24"/>
          <w:szCs w:val="24"/>
        </w:rPr>
        <w:t xml:space="preserve">the </w:t>
      </w:r>
      <w:r w:rsidR="004F2FB6" w:rsidRPr="000348B3">
        <w:rPr>
          <w:rFonts w:ascii="Times New Roman" w:hAnsi="Times New Roman" w:cs="Times New Roman"/>
          <w:sz w:val="24"/>
          <w:szCs w:val="24"/>
        </w:rPr>
        <w:t>manager</w:t>
      </w:r>
      <w:r w:rsidR="00A0514C">
        <w:rPr>
          <w:rFonts w:ascii="Times New Roman" w:hAnsi="Times New Roman" w:cs="Times New Roman"/>
          <w:sz w:val="24"/>
          <w:szCs w:val="24"/>
        </w:rPr>
        <w:t>'</w:t>
      </w:r>
      <w:r w:rsidR="004F2FB6" w:rsidRPr="000348B3">
        <w:rPr>
          <w:rFonts w:ascii="Times New Roman" w:hAnsi="Times New Roman" w:cs="Times New Roman"/>
          <w:sz w:val="24"/>
          <w:szCs w:val="24"/>
        </w:rPr>
        <w:t xml:space="preserve">s dysfunctional behavior and calculate the key variances. Concerning this, the report will </w:t>
      </w:r>
      <w:r w:rsidR="005330BC" w:rsidRPr="000348B3">
        <w:rPr>
          <w:rFonts w:ascii="Times New Roman" w:hAnsi="Times New Roman" w:cs="Times New Roman"/>
          <w:sz w:val="24"/>
          <w:szCs w:val="24"/>
        </w:rPr>
        <w:t xml:space="preserve">provide the application of variance analysis in context to </w:t>
      </w:r>
      <w:r w:rsidR="00A0514C">
        <w:rPr>
          <w:rFonts w:ascii="Times New Roman" w:hAnsi="Times New Roman" w:cs="Times New Roman"/>
          <w:sz w:val="24"/>
          <w:szCs w:val="24"/>
        </w:rPr>
        <w:t xml:space="preserve">the </w:t>
      </w:r>
      <w:r w:rsidR="005330BC" w:rsidRPr="000348B3">
        <w:rPr>
          <w:rFonts w:ascii="Times New Roman" w:hAnsi="Times New Roman" w:cs="Times New Roman"/>
          <w:sz w:val="24"/>
          <w:szCs w:val="24"/>
        </w:rPr>
        <w:t xml:space="preserve">given case study. </w:t>
      </w:r>
      <w:r w:rsidR="00E566E7" w:rsidRPr="000348B3">
        <w:rPr>
          <w:rFonts w:ascii="Times New Roman" w:hAnsi="Times New Roman" w:cs="Times New Roman"/>
          <w:sz w:val="24"/>
          <w:szCs w:val="24"/>
        </w:rPr>
        <w:t>The report will also assess the merits and demerits of applying variances to analyze the performance of managers.</w:t>
      </w:r>
      <w:r w:rsidR="00703280" w:rsidRPr="000348B3">
        <w:rPr>
          <w:rFonts w:ascii="Times New Roman" w:hAnsi="Times New Roman" w:cs="Times New Roman"/>
          <w:sz w:val="24"/>
          <w:szCs w:val="24"/>
        </w:rPr>
        <w:t xml:space="preserve"> At the same time, the report will also emphasize on evaluating the alternative to produce FamaQ material as well as purchase similar material from </w:t>
      </w:r>
      <w:r w:rsidR="003B57CA" w:rsidRPr="000348B3">
        <w:rPr>
          <w:rFonts w:ascii="Times New Roman" w:hAnsi="Times New Roman" w:cs="Times New Roman"/>
          <w:sz w:val="24"/>
          <w:szCs w:val="24"/>
        </w:rPr>
        <w:t xml:space="preserve">Brazil in relation to decide which alternative is best regarding the XLG for market growth and gain competitive benefits. </w:t>
      </w:r>
    </w:p>
    <w:p w:rsidR="003B57CA" w:rsidRPr="000348B3" w:rsidRDefault="003B57CA" w:rsidP="00CD1EF7">
      <w:pPr>
        <w:spacing w:line="360" w:lineRule="auto"/>
        <w:rPr>
          <w:rFonts w:ascii="Times New Roman" w:eastAsiaTheme="majorEastAsia" w:hAnsi="Times New Roman" w:cs="Times New Roman"/>
          <w:b/>
          <w:bCs/>
          <w:color w:val="365F91" w:themeColor="accent1" w:themeShade="BF"/>
          <w:sz w:val="24"/>
          <w:szCs w:val="24"/>
        </w:rPr>
      </w:pPr>
      <w:bookmarkStart w:id="3" w:name="_Toc47543020"/>
      <w:r w:rsidRPr="000348B3">
        <w:rPr>
          <w:rFonts w:ascii="Times New Roman" w:hAnsi="Times New Roman" w:cs="Times New Roman"/>
          <w:sz w:val="24"/>
          <w:szCs w:val="24"/>
        </w:rPr>
        <w:br w:type="page"/>
      </w:r>
    </w:p>
    <w:p w:rsidR="009D4875" w:rsidRPr="000348B3" w:rsidRDefault="00F03955" w:rsidP="00CD1EF7">
      <w:pPr>
        <w:pStyle w:val="Heading1"/>
        <w:spacing w:line="360" w:lineRule="auto"/>
        <w:jc w:val="both"/>
        <w:rPr>
          <w:rFonts w:ascii="Times New Roman" w:hAnsi="Times New Roman" w:cs="Times New Roman"/>
          <w:sz w:val="24"/>
          <w:szCs w:val="24"/>
        </w:rPr>
      </w:pPr>
      <w:bookmarkStart w:id="4" w:name="_Toc47947224"/>
      <w:r w:rsidRPr="000348B3">
        <w:rPr>
          <w:rFonts w:ascii="Times New Roman" w:hAnsi="Times New Roman" w:cs="Times New Roman"/>
          <w:sz w:val="24"/>
          <w:szCs w:val="24"/>
        </w:rPr>
        <w:lastRenderedPageBreak/>
        <w:t>Part A:</w:t>
      </w:r>
      <w:bookmarkEnd w:id="3"/>
      <w:bookmarkEnd w:id="4"/>
    </w:p>
    <w:p w:rsidR="002A4B57" w:rsidRPr="000348B3" w:rsidRDefault="002A4B57" w:rsidP="00CD1EF7">
      <w:pPr>
        <w:pStyle w:val="Heading2"/>
        <w:spacing w:line="360" w:lineRule="auto"/>
        <w:rPr>
          <w:rFonts w:ascii="Times New Roman" w:hAnsi="Times New Roman" w:cs="Times New Roman"/>
          <w:sz w:val="24"/>
          <w:szCs w:val="24"/>
        </w:rPr>
      </w:pPr>
      <w:bookmarkStart w:id="5" w:name="_Toc47947225"/>
      <w:r w:rsidRPr="000348B3">
        <w:rPr>
          <w:rFonts w:ascii="Times New Roman" w:hAnsi="Times New Roman" w:cs="Times New Roman"/>
          <w:sz w:val="24"/>
          <w:szCs w:val="24"/>
        </w:rPr>
        <w:t>A) Sales price variance and sales volume contribution variance</w:t>
      </w:r>
      <w:r w:rsidR="006C4D58">
        <w:rPr>
          <w:rFonts w:ascii="Times New Roman" w:hAnsi="Times New Roman" w:cs="Times New Roman"/>
          <w:sz w:val="24"/>
          <w:szCs w:val="24"/>
        </w:rPr>
        <w:t>:</w:t>
      </w:r>
      <w:bookmarkEnd w:id="5"/>
      <w:r w:rsidR="006C4D58">
        <w:rPr>
          <w:rFonts w:ascii="Times New Roman" w:hAnsi="Times New Roman" w:cs="Times New Roman"/>
          <w:sz w:val="24"/>
          <w:szCs w:val="24"/>
        </w:rPr>
        <w:t xml:space="preserve"> </w:t>
      </w:r>
    </w:p>
    <w:p w:rsidR="00F03955" w:rsidRPr="000348B3" w:rsidRDefault="00E81CB6"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Sales variance is a type of variance that can support in evaluating how actual sales of </w:t>
      </w:r>
      <w:r w:rsidR="00A0514C">
        <w:rPr>
          <w:rFonts w:ascii="Times New Roman" w:hAnsi="Times New Roman" w:cs="Times New Roman"/>
          <w:sz w:val="24"/>
          <w:szCs w:val="24"/>
        </w:rPr>
        <w:t xml:space="preserve">the </w:t>
      </w:r>
      <w:r w:rsidRPr="000348B3">
        <w:rPr>
          <w:rFonts w:ascii="Times New Roman" w:hAnsi="Times New Roman" w:cs="Times New Roman"/>
          <w:sz w:val="24"/>
          <w:szCs w:val="24"/>
        </w:rPr>
        <w:t xml:space="preserve">company differ from budgeted sales. It is </w:t>
      </w:r>
      <w:r w:rsidR="00F71E3E" w:rsidRPr="000348B3">
        <w:rPr>
          <w:rFonts w:ascii="Times New Roman" w:hAnsi="Times New Roman" w:cs="Times New Roman"/>
          <w:sz w:val="24"/>
          <w:szCs w:val="24"/>
        </w:rPr>
        <w:t>an effective tool to analyze the sales functions as well as to evaluate business performance to know about market conditions</w:t>
      </w:r>
      <w:r w:rsidR="00DE4245" w:rsidRPr="000348B3">
        <w:rPr>
          <w:rFonts w:ascii="Times New Roman" w:hAnsi="Times New Roman" w:cs="Times New Roman"/>
          <w:sz w:val="24"/>
          <w:szCs w:val="24"/>
        </w:rPr>
        <w:t xml:space="preserve"> </w:t>
      </w:r>
      <w:r w:rsidR="00D10DEC">
        <w:rPr>
          <w:rFonts w:ascii="Times New Roman" w:hAnsi="Times New Roman" w:cs="Times New Roman"/>
          <w:sz w:val="24"/>
          <w:szCs w:val="24"/>
        </w:rPr>
        <w:t>(</w:t>
      </w:r>
      <w:r w:rsidR="00D10DEC">
        <w:rPr>
          <w:rFonts w:ascii="Arial" w:hAnsi="Arial" w:cs="Arial"/>
          <w:color w:val="222222"/>
          <w:sz w:val="20"/>
          <w:szCs w:val="20"/>
          <w:shd w:val="clear" w:color="auto" w:fill="FFFFFF"/>
        </w:rPr>
        <w:t>Drury, 2013)</w:t>
      </w:r>
      <w:r w:rsidR="00DE4245" w:rsidRPr="000348B3">
        <w:rPr>
          <w:rFonts w:ascii="Times New Roman" w:hAnsi="Times New Roman" w:cs="Times New Roman"/>
          <w:color w:val="222222"/>
          <w:sz w:val="24"/>
          <w:szCs w:val="24"/>
          <w:shd w:val="clear" w:color="auto" w:fill="FFFFFF"/>
        </w:rPr>
        <w:t>.</w:t>
      </w:r>
      <w:r w:rsidR="00F71E3E" w:rsidRPr="000348B3">
        <w:rPr>
          <w:rFonts w:ascii="Times New Roman" w:hAnsi="Times New Roman" w:cs="Times New Roman"/>
          <w:color w:val="222222"/>
          <w:sz w:val="24"/>
          <w:szCs w:val="24"/>
          <w:shd w:val="clear" w:color="auto" w:fill="FFFFFF"/>
        </w:rPr>
        <w:t xml:space="preserve"> Sales variance also helps in measuring the </w:t>
      </w:r>
      <w:r w:rsidR="00535328" w:rsidRPr="000348B3">
        <w:rPr>
          <w:rFonts w:ascii="Times New Roman" w:hAnsi="Times New Roman" w:cs="Times New Roman"/>
          <w:color w:val="222222"/>
          <w:sz w:val="24"/>
          <w:szCs w:val="24"/>
          <w:shd w:val="clear" w:color="auto" w:fill="FFFFFF"/>
        </w:rPr>
        <w:t xml:space="preserve">firm’s capabilities and efficiency in management to maximize the sales and sales revenue. </w:t>
      </w:r>
      <w:r w:rsidR="000518C9" w:rsidRPr="000348B3">
        <w:rPr>
          <w:rFonts w:ascii="Times New Roman" w:hAnsi="Times New Roman" w:cs="Times New Roman"/>
          <w:color w:val="222222"/>
          <w:sz w:val="24"/>
          <w:szCs w:val="24"/>
          <w:shd w:val="clear" w:color="auto" w:fill="FFFFFF"/>
        </w:rPr>
        <w:t>There are two types of sales variance such as sales volume and sales price contribution variance.</w:t>
      </w:r>
      <w:r w:rsidR="001C0304">
        <w:rPr>
          <w:rFonts w:ascii="Times New Roman" w:hAnsi="Times New Roman" w:cs="Times New Roman"/>
          <w:color w:val="222222"/>
          <w:sz w:val="24"/>
          <w:szCs w:val="24"/>
          <w:shd w:val="clear" w:color="auto" w:fill="FFFFFF"/>
        </w:rPr>
        <w:t xml:space="preserve"> </w:t>
      </w:r>
      <w:r w:rsidR="000518C9" w:rsidRPr="000348B3">
        <w:rPr>
          <w:rFonts w:ascii="Times New Roman" w:hAnsi="Times New Roman" w:cs="Times New Roman"/>
          <w:color w:val="222222"/>
          <w:sz w:val="24"/>
          <w:szCs w:val="24"/>
          <w:shd w:val="clear" w:color="auto" w:fill="FFFFFF"/>
        </w:rPr>
        <w:t xml:space="preserve"> </w:t>
      </w:r>
    </w:p>
    <w:p w:rsidR="0014165D" w:rsidRPr="000348B3" w:rsidRDefault="00C155F8"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Based on </w:t>
      </w:r>
      <w:r w:rsidR="00A0514C">
        <w:rPr>
          <w:rFonts w:ascii="Times New Roman" w:hAnsi="Times New Roman" w:cs="Times New Roman"/>
          <w:sz w:val="24"/>
          <w:szCs w:val="24"/>
        </w:rPr>
        <w:t xml:space="preserve">the </w:t>
      </w:r>
      <w:r w:rsidRPr="000348B3">
        <w:rPr>
          <w:rFonts w:ascii="Times New Roman" w:hAnsi="Times New Roman" w:cs="Times New Roman"/>
          <w:sz w:val="24"/>
          <w:szCs w:val="24"/>
        </w:rPr>
        <w:t>given case study,</w:t>
      </w:r>
      <w:r w:rsidR="0014165D" w:rsidRPr="000348B3">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928"/>
        <w:gridCol w:w="2268"/>
        <w:gridCol w:w="2380"/>
      </w:tblGrid>
      <w:tr w:rsidR="000518C9" w:rsidRPr="000348B3" w:rsidTr="00050FEB">
        <w:tc>
          <w:tcPr>
            <w:tcW w:w="4928" w:type="dxa"/>
          </w:tcPr>
          <w:p w:rsidR="000518C9" w:rsidRPr="000348B3" w:rsidRDefault="00050FEB"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Particulars</w:t>
            </w:r>
          </w:p>
        </w:tc>
        <w:tc>
          <w:tcPr>
            <w:tcW w:w="4648" w:type="dxa"/>
            <w:gridSpan w:val="2"/>
          </w:tcPr>
          <w:p w:rsidR="000518C9" w:rsidRPr="000348B3" w:rsidRDefault="000518C9"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Chemicals</w:t>
            </w:r>
          </w:p>
        </w:tc>
      </w:tr>
      <w:tr w:rsidR="0014165D" w:rsidRPr="000348B3" w:rsidTr="00050FEB">
        <w:tc>
          <w:tcPr>
            <w:tcW w:w="4928" w:type="dxa"/>
          </w:tcPr>
          <w:p w:rsidR="0014165D" w:rsidRPr="000348B3" w:rsidRDefault="0014165D" w:rsidP="00CD1EF7">
            <w:pPr>
              <w:spacing w:line="360" w:lineRule="auto"/>
              <w:jc w:val="both"/>
              <w:rPr>
                <w:rFonts w:ascii="Times New Roman" w:hAnsi="Times New Roman" w:cs="Times New Roman"/>
                <w:b/>
                <w:sz w:val="24"/>
                <w:szCs w:val="24"/>
              </w:rPr>
            </w:pPr>
          </w:p>
        </w:tc>
        <w:tc>
          <w:tcPr>
            <w:tcW w:w="2268" w:type="dxa"/>
          </w:tcPr>
          <w:p w:rsidR="0014165D" w:rsidRPr="000348B3" w:rsidRDefault="0014165D"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X</w:t>
            </w:r>
          </w:p>
        </w:tc>
        <w:tc>
          <w:tcPr>
            <w:tcW w:w="2380" w:type="dxa"/>
          </w:tcPr>
          <w:p w:rsidR="0014165D" w:rsidRPr="000348B3" w:rsidRDefault="0014165D"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Y</w:t>
            </w:r>
          </w:p>
        </w:tc>
      </w:tr>
      <w:tr w:rsidR="0014165D" w:rsidRPr="000348B3" w:rsidTr="00050FEB">
        <w:tc>
          <w:tcPr>
            <w:tcW w:w="4928" w:type="dxa"/>
          </w:tcPr>
          <w:p w:rsidR="0014165D" w:rsidRPr="000348B3" w:rsidRDefault="0014165D"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Budgeted </w:t>
            </w:r>
            <w:r w:rsidR="000A20AB" w:rsidRPr="000348B3">
              <w:rPr>
                <w:rFonts w:ascii="Times New Roman" w:hAnsi="Times New Roman" w:cs="Times New Roman"/>
                <w:sz w:val="24"/>
                <w:szCs w:val="24"/>
              </w:rPr>
              <w:t>s</w:t>
            </w:r>
            <w:r w:rsidRPr="000348B3">
              <w:rPr>
                <w:rFonts w:ascii="Times New Roman" w:hAnsi="Times New Roman" w:cs="Times New Roman"/>
                <w:sz w:val="24"/>
                <w:szCs w:val="24"/>
              </w:rPr>
              <w:t xml:space="preserve">ales volume </w:t>
            </w:r>
            <w:r w:rsidR="00CB33DE" w:rsidRPr="000348B3">
              <w:rPr>
                <w:rFonts w:ascii="Times New Roman" w:hAnsi="Times New Roman" w:cs="Times New Roman"/>
                <w:sz w:val="24"/>
                <w:szCs w:val="24"/>
              </w:rPr>
              <w:t xml:space="preserve"> for chemicals</w:t>
            </w:r>
          </w:p>
        </w:tc>
        <w:tc>
          <w:tcPr>
            <w:tcW w:w="2268" w:type="dxa"/>
          </w:tcPr>
          <w:p w:rsidR="0014165D" w:rsidRPr="000348B3" w:rsidRDefault="0014165D"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595</w:t>
            </w:r>
          </w:p>
        </w:tc>
        <w:tc>
          <w:tcPr>
            <w:tcW w:w="2380" w:type="dxa"/>
          </w:tcPr>
          <w:p w:rsidR="0014165D" w:rsidRPr="000348B3" w:rsidRDefault="0014165D"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595</w:t>
            </w:r>
          </w:p>
        </w:tc>
      </w:tr>
      <w:tr w:rsidR="0014165D" w:rsidRPr="000348B3" w:rsidTr="00050FEB">
        <w:tc>
          <w:tcPr>
            <w:tcW w:w="4928" w:type="dxa"/>
          </w:tcPr>
          <w:p w:rsidR="0014165D" w:rsidRPr="000348B3" w:rsidRDefault="0014165D"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Actual sales volume </w:t>
            </w:r>
            <w:r w:rsidR="00CB33DE" w:rsidRPr="000348B3">
              <w:rPr>
                <w:rFonts w:ascii="Times New Roman" w:hAnsi="Times New Roman" w:cs="Times New Roman"/>
                <w:sz w:val="24"/>
                <w:szCs w:val="24"/>
              </w:rPr>
              <w:t xml:space="preserve"> for chemicals</w:t>
            </w:r>
          </w:p>
        </w:tc>
        <w:tc>
          <w:tcPr>
            <w:tcW w:w="2268" w:type="dxa"/>
          </w:tcPr>
          <w:p w:rsidR="0014165D" w:rsidRPr="000348B3" w:rsidRDefault="0014165D"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850</w:t>
            </w:r>
          </w:p>
        </w:tc>
        <w:tc>
          <w:tcPr>
            <w:tcW w:w="2380" w:type="dxa"/>
          </w:tcPr>
          <w:p w:rsidR="0014165D" w:rsidRPr="000348B3" w:rsidRDefault="0014165D"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750</w:t>
            </w:r>
          </w:p>
        </w:tc>
      </w:tr>
      <w:tr w:rsidR="0014165D" w:rsidRPr="000348B3" w:rsidTr="00050FEB">
        <w:tc>
          <w:tcPr>
            <w:tcW w:w="4928" w:type="dxa"/>
          </w:tcPr>
          <w:p w:rsidR="0014165D" w:rsidRPr="000348B3" w:rsidRDefault="00A0514C" w:rsidP="00CD1EF7">
            <w:pPr>
              <w:spacing w:line="360" w:lineRule="auto"/>
              <w:jc w:val="both"/>
              <w:rPr>
                <w:rFonts w:ascii="Times New Roman" w:hAnsi="Times New Roman" w:cs="Times New Roman"/>
                <w:sz w:val="24"/>
                <w:szCs w:val="24"/>
              </w:rPr>
            </w:pPr>
            <w:r>
              <w:rPr>
                <w:rFonts w:ascii="Times New Roman" w:hAnsi="Times New Roman" w:cs="Times New Roman"/>
                <w:sz w:val="24"/>
                <w:szCs w:val="24"/>
              </w:rPr>
              <w:t>The s</w:t>
            </w:r>
            <w:r w:rsidR="0014165D" w:rsidRPr="000348B3">
              <w:rPr>
                <w:rFonts w:ascii="Times New Roman" w:hAnsi="Times New Roman" w:cs="Times New Roman"/>
                <w:sz w:val="24"/>
                <w:szCs w:val="24"/>
              </w:rPr>
              <w:t xml:space="preserve">tandard </w:t>
            </w:r>
            <w:r w:rsidR="000A20AB" w:rsidRPr="000348B3">
              <w:rPr>
                <w:rFonts w:ascii="Times New Roman" w:hAnsi="Times New Roman" w:cs="Times New Roman"/>
                <w:sz w:val="24"/>
                <w:szCs w:val="24"/>
              </w:rPr>
              <w:t>sales p</w:t>
            </w:r>
            <w:r w:rsidR="0014165D" w:rsidRPr="000348B3">
              <w:rPr>
                <w:rFonts w:ascii="Times New Roman" w:hAnsi="Times New Roman" w:cs="Times New Roman"/>
                <w:sz w:val="24"/>
                <w:szCs w:val="24"/>
              </w:rPr>
              <w:t xml:space="preserve">rice </w:t>
            </w:r>
            <w:r w:rsidR="00CB33DE" w:rsidRPr="000348B3">
              <w:rPr>
                <w:rFonts w:ascii="Times New Roman" w:hAnsi="Times New Roman" w:cs="Times New Roman"/>
                <w:sz w:val="24"/>
                <w:szCs w:val="24"/>
              </w:rPr>
              <w:t xml:space="preserve"> for chemicals</w:t>
            </w:r>
          </w:p>
        </w:tc>
        <w:tc>
          <w:tcPr>
            <w:tcW w:w="2268" w:type="dxa"/>
          </w:tcPr>
          <w:p w:rsidR="0014165D" w:rsidRPr="000348B3" w:rsidRDefault="0014165D"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£35</w:t>
            </w:r>
            <w:r w:rsidR="000A20AB" w:rsidRPr="000348B3">
              <w:rPr>
                <w:rFonts w:ascii="Times New Roman" w:hAnsi="Times New Roman" w:cs="Times New Roman"/>
                <w:sz w:val="24"/>
                <w:szCs w:val="24"/>
              </w:rPr>
              <w:t xml:space="preserve"> per unit </w:t>
            </w:r>
          </w:p>
        </w:tc>
        <w:tc>
          <w:tcPr>
            <w:tcW w:w="2380" w:type="dxa"/>
          </w:tcPr>
          <w:p w:rsidR="0014165D" w:rsidRPr="000348B3" w:rsidRDefault="0014165D"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£30</w:t>
            </w:r>
            <w:r w:rsidR="000A20AB" w:rsidRPr="000348B3">
              <w:rPr>
                <w:rFonts w:ascii="Times New Roman" w:hAnsi="Times New Roman" w:cs="Times New Roman"/>
                <w:sz w:val="24"/>
                <w:szCs w:val="24"/>
              </w:rPr>
              <w:t xml:space="preserve"> per unit</w:t>
            </w:r>
          </w:p>
        </w:tc>
      </w:tr>
      <w:tr w:rsidR="0014165D" w:rsidRPr="000348B3" w:rsidTr="00050FEB">
        <w:tc>
          <w:tcPr>
            <w:tcW w:w="4928" w:type="dxa"/>
          </w:tcPr>
          <w:p w:rsidR="0014165D" w:rsidRPr="000348B3" w:rsidRDefault="00A0514C" w:rsidP="00CD1EF7">
            <w:pPr>
              <w:spacing w:line="360" w:lineRule="auto"/>
              <w:jc w:val="both"/>
              <w:rPr>
                <w:rFonts w:ascii="Times New Roman" w:hAnsi="Times New Roman" w:cs="Times New Roman"/>
                <w:sz w:val="24"/>
                <w:szCs w:val="24"/>
              </w:rPr>
            </w:pPr>
            <w:r>
              <w:rPr>
                <w:rFonts w:ascii="Times New Roman" w:hAnsi="Times New Roman" w:cs="Times New Roman"/>
                <w:sz w:val="24"/>
                <w:szCs w:val="24"/>
              </w:rPr>
              <w:t>The a</w:t>
            </w:r>
            <w:r w:rsidR="0014165D" w:rsidRPr="000348B3">
              <w:rPr>
                <w:rFonts w:ascii="Times New Roman" w:hAnsi="Times New Roman" w:cs="Times New Roman"/>
                <w:sz w:val="24"/>
                <w:szCs w:val="24"/>
              </w:rPr>
              <w:t xml:space="preserve">ctual </w:t>
            </w:r>
            <w:r w:rsidR="00050FEB" w:rsidRPr="000348B3">
              <w:rPr>
                <w:rFonts w:ascii="Times New Roman" w:hAnsi="Times New Roman" w:cs="Times New Roman"/>
                <w:sz w:val="24"/>
                <w:szCs w:val="24"/>
              </w:rPr>
              <w:t>s</w:t>
            </w:r>
            <w:r w:rsidR="0014165D" w:rsidRPr="000348B3">
              <w:rPr>
                <w:rFonts w:ascii="Times New Roman" w:hAnsi="Times New Roman" w:cs="Times New Roman"/>
                <w:sz w:val="24"/>
                <w:szCs w:val="24"/>
              </w:rPr>
              <w:t xml:space="preserve">ales price </w:t>
            </w:r>
            <w:r w:rsidR="00050FEB" w:rsidRPr="000348B3">
              <w:rPr>
                <w:rFonts w:ascii="Times New Roman" w:hAnsi="Times New Roman" w:cs="Times New Roman"/>
                <w:sz w:val="24"/>
                <w:szCs w:val="24"/>
              </w:rPr>
              <w:t xml:space="preserve"> for chemicals</w:t>
            </w:r>
          </w:p>
        </w:tc>
        <w:tc>
          <w:tcPr>
            <w:tcW w:w="2268" w:type="dxa"/>
          </w:tcPr>
          <w:p w:rsidR="0014165D" w:rsidRPr="000348B3" w:rsidRDefault="0014165D"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£45</w:t>
            </w:r>
          </w:p>
        </w:tc>
        <w:tc>
          <w:tcPr>
            <w:tcW w:w="2380" w:type="dxa"/>
          </w:tcPr>
          <w:p w:rsidR="0014165D" w:rsidRPr="000348B3" w:rsidRDefault="0014165D"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£37</w:t>
            </w:r>
          </w:p>
        </w:tc>
      </w:tr>
      <w:tr w:rsidR="0014165D" w:rsidRPr="000348B3" w:rsidTr="00050FEB">
        <w:tc>
          <w:tcPr>
            <w:tcW w:w="4928" w:type="dxa"/>
          </w:tcPr>
          <w:p w:rsidR="0014165D" w:rsidRPr="000348B3" w:rsidRDefault="0014165D"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Standard Margin</w:t>
            </w:r>
            <w:r w:rsidR="00050FEB" w:rsidRPr="000348B3">
              <w:rPr>
                <w:rFonts w:ascii="Times New Roman" w:hAnsi="Times New Roman" w:cs="Times New Roman"/>
                <w:sz w:val="24"/>
                <w:szCs w:val="24"/>
              </w:rPr>
              <w:t xml:space="preserve"> for chemicals</w:t>
            </w:r>
          </w:p>
        </w:tc>
        <w:tc>
          <w:tcPr>
            <w:tcW w:w="2268" w:type="dxa"/>
          </w:tcPr>
          <w:p w:rsidR="0014165D" w:rsidRPr="000348B3" w:rsidRDefault="0014165D"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£25</w:t>
            </w:r>
          </w:p>
        </w:tc>
        <w:tc>
          <w:tcPr>
            <w:tcW w:w="2380" w:type="dxa"/>
          </w:tcPr>
          <w:p w:rsidR="0014165D" w:rsidRPr="000348B3" w:rsidRDefault="0014165D"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£20</w:t>
            </w:r>
          </w:p>
        </w:tc>
      </w:tr>
    </w:tbl>
    <w:p w:rsidR="00050FEB" w:rsidRPr="000348B3" w:rsidRDefault="00050FEB" w:rsidP="00CD1EF7">
      <w:pPr>
        <w:spacing w:line="360" w:lineRule="auto"/>
        <w:jc w:val="both"/>
        <w:rPr>
          <w:rFonts w:ascii="Times New Roman" w:hAnsi="Times New Roman" w:cs="Times New Roman"/>
          <w:b/>
          <w:sz w:val="24"/>
          <w:szCs w:val="24"/>
        </w:rPr>
      </w:pPr>
    </w:p>
    <w:p w:rsidR="00704AA4" w:rsidRPr="000348B3" w:rsidRDefault="00704AA4" w:rsidP="00CD1EF7">
      <w:pPr>
        <w:spacing w:line="360" w:lineRule="auto"/>
        <w:jc w:val="both"/>
        <w:rPr>
          <w:rFonts w:ascii="Times New Roman" w:hAnsi="Times New Roman" w:cs="Times New Roman"/>
          <w:b/>
          <w:sz w:val="24"/>
          <w:szCs w:val="24"/>
        </w:rPr>
      </w:pPr>
      <w:r w:rsidRPr="000348B3">
        <w:rPr>
          <w:rFonts w:ascii="Times New Roman" w:hAnsi="Times New Roman" w:cs="Times New Roman"/>
          <w:b/>
          <w:sz w:val="24"/>
          <w:szCs w:val="24"/>
        </w:rPr>
        <w:t>Sales price variance:</w:t>
      </w:r>
    </w:p>
    <w:p w:rsidR="00704AA4" w:rsidRPr="000348B3" w:rsidRDefault="00A07A27"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This is used as a measure for changes in the products or services prices of the business enterprise. </w:t>
      </w:r>
      <w:r w:rsidR="00013F0E" w:rsidRPr="000348B3">
        <w:rPr>
          <w:rFonts w:ascii="Times New Roman" w:hAnsi="Times New Roman" w:cs="Times New Roman"/>
          <w:sz w:val="24"/>
          <w:szCs w:val="24"/>
        </w:rPr>
        <w:t>The</w:t>
      </w:r>
      <w:r w:rsidRPr="000348B3">
        <w:rPr>
          <w:rFonts w:ascii="Times New Roman" w:hAnsi="Times New Roman" w:cs="Times New Roman"/>
          <w:sz w:val="24"/>
          <w:szCs w:val="24"/>
        </w:rPr>
        <w:t xml:space="preserve"> price of sales can be changed depending on the </w:t>
      </w:r>
      <w:r w:rsidR="00013F0E" w:rsidRPr="000348B3">
        <w:rPr>
          <w:rFonts w:ascii="Times New Roman" w:hAnsi="Times New Roman" w:cs="Times New Roman"/>
          <w:sz w:val="24"/>
          <w:szCs w:val="24"/>
        </w:rPr>
        <w:t>supply and demand of products and market conditions</w:t>
      </w:r>
      <w:r w:rsidR="00704AA4" w:rsidRPr="000348B3">
        <w:rPr>
          <w:rFonts w:ascii="Times New Roman" w:hAnsi="Times New Roman" w:cs="Times New Roman"/>
          <w:sz w:val="24"/>
          <w:szCs w:val="24"/>
        </w:rPr>
        <w:t xml:space="preserve">. </w:t>
      </w:r>
      <w:r w:rsidR="00013F0E" w:rsidRPr="000348B3">
        <w:rPr>
          <w:rFonts w:ascii="Times New Roman" w:hAnsi="Times New Roman" w:cs="Times New Roman"/>
          <w:sz w:val="24"/>
          <w:szCs w:val="24"/>
        </w:rPr>
        <w:t xml:space="preserve">If the sales price in actual </w:t>
      </w:r>
      <w:r w:rsidR="00A0514C">
        <w:rPr>
          <w:rFonts w:ascii="Times New Roman" w:hAnsi="Times New Roman" w:cs="Times New Roman"/>
          <w:sz w:val="24"/>
          <w:szCs w:val="24"/>
        </w:rPr>
        <w:t>is</w:t>
      </w:r>
      <w:r w:rsidR="00013F0E" w:rsidRPr="000348B3">
        <w:rPr>
          <w:rFonts w:ascii="Times New Roman" w:hAnsi="Times New Roman" w:cs="Times New Roman"/>
          <w:sz w:val="24"/>
          <w:szCs w:val="24"/>
        </w:rPr>
        <w:t xml:space="preserve"> low as compared to </w:t>
      </w:r>
      <w:r w:rsidR="00A0514C">
        <w:rPr>
          <w:rFonts w:ascii="Times New Roman" w:hAnsi="Times New Roman" w:cs="Times New Roman"/>
          <w:sz w:val="24"/>
          <w:szCs w:val="24"/>
        </w:rPr>
        <w:t xml:space="preserve">the </w:t>
      </w:r>
      <w:r w:rsidR="00013F0E" w:rsidRPr="000348B3">
        <w:rPr>
          <w:rFonts w:ascii="Times New Roman" w:hAnsi="Times New Roman" w:cs="Times New Roman"/>
          <w:sz w:val="24"/>
          <w:szCs w:val="24"/>
        </w:rPr>
        <w:t xml:space="preserve">expected price then it is negative variance as well as </w:t>
      </w:r>
      <w:r w:rsidR="00E3578E" w:rsidRPr="000348B3">
        <w:rPr>
          <w:rFonts w:ascii="Times New Roman" w:hAnsi="Times New Roman" w:cs="Times New Roman"/>
          <w:sz w:val="24"/>
          <w:szCs w:val="24"/>
        </w:rPr>
        <w:t>unfavorable</w:t>
      </w:r>
      <w:r w:rsidR="00013F0E" w:rsidRPr="000348B3">
        <w:rPr>
          <w:rFonts w:ascii="Times New Roman" w:hAnsi="Times New Roman" w:cs="Times New Roman"/>
          <w:sz w:val="24"/>
          <w:szCs w:val="24"/>
        </w:rPr>
        <w:t xml:space="preserve"> situation regarding business but </w:t>
      </w:r>
      <w:r w:rsidR="00E3578E" w:rsidRPr="000348B3">
        <w:rPr>
          <w:rFonts w:ascii="Times New Roman" w:hAnsi="Times New Roman" w:cs="Times New Roman"/>
          <w:sz w:val="24"/>
          <w:szCs w:val="24"/>
        </w:rPr>
        <w:t>if actual sales price are higher than expected price then it is favorable for the business</w:t>
      </w:r>
      <w:r w:rsidR="004736D6">
        <w:rPr>
          <w:rFonts w:ascii="Times New Roman" w:hAnsi="Times New Roman" w:cs="Times New Roman"/>
          <w:sz w:val="24"/>
          <w:szCs w:val="24"/>
        </w:rPr>
        <w:t xml:space="preserve"> </w:t>
      </w:r>
      <w:r w:rsidR="004736D6" w:rsidRPr="000348B3">
        <w:rPr>
          <w:rFonts w:ascii="Times New Roman" w:hAnsi="Times New Roman" w:cs="Times New Roman"/>
          <w:sz w:val="24"/>
          <w:szCs w:val="24"/>
        </w:rPr>
        <w:t>(</w:t>
      </w:r>
      <w:r w:rsidR="004736D6" w:rsidRPr="000348B3">
        <w:rPr>
          <w:rFonts w:ascii="Times New Roman" w:hAnsi="Times New Roman" w:cs="Times New Roman"/>
          <w:color w:val="222222"/>
          <w:sz w:val="24"/>
          <w:szCs w:val="24"/>
          <w:shd w:val="clear" w:color="auto" w:fill="FFFFFF"/>
        </w:rPr>
        <w:t>Kinney and Raiborn, 2011)</w:t>
      </w:r>
      <w:r w:rsidR="00E3578E" w:rsidRPr="000348B3">
        <w:rPr>
          <w:rFonts w:ascii="Times New Roman" w:hAnsi="Times New Roman" w:cs="Times New Roman"/>
          <w:sz w:val="24"/>
          <w:szCs w:val="24"/>
        </w:rPr>
        <w:t>.</w:t>
      </w:r>
      <w:r w:rsidR="00C96B60" w:rsidRPr="000348B3">
        <w:rPr>
          <w:rFonts w:ascii="Times New Roman" w:hAnsi="Times New Roman" w:cs="Times New Roman"/>
          <w:sz w:val="24"/>
          <w:szCs w:val="24"/>
        </w:rPr>
        <w:t xml:space="preserve"> The sales price variance can be calculated using </w:t>
      </w:r>
      <w:r w:rsidR="00A0514C">
        <w:rPr>
          <w:rFonts w:ascii="Times New Roman" w:hAnsi="Times New Roman" w:cs="Times New Roman"/>
          <w:sz w:val="24"/>
          <w:szCs w:val="24"/>
        </w:rPr>
        <w:t xml:space="preserve">the </w:t>
      </w:r>
      <w:r w:rsidR="00C96B60" w:rsidRPr="000348B3">
        <w:rPr>
          <w:rFonts w:ascii="Times New Roman" w:hAnsi="Times New Roman" w:cs="Times New Roman"/>
          <w:sz w:val="24"/>
          <w:szCs w:val="24"/>
        </w:rPr>
        <w:t xml:space="preserve">below formula as: </w:t>
      </w:r>
      <w:r w:rsidR="00E3578E" w:rsidRPr="000348B3">
        <w:rPr>
          <w:rFonts w:ascii="Times New Roman" w:hAnsi="Times New Roman" w:cs="Times New Roman"/>
          <w:sz w:val="24"/>
          <w:szCs w:val="24"/>
        </w:rPr>
        <w:t xml:space="preserve"> </w:t>
      </w:r>
    </w:p>
    <w:p w:rsidR="00C96B60" w:rsidRPr="000348B3" w:rsidRDefault="00C96B60" w:rsidP="00CD1EF7">
      <w:pPr>
        <w:spacing w:line="360" w:lineRule="auto"/>
        <w:rPr>
          <w:rFonts w:ascii="Times New Roman" w:hAnsi="Times New Roman" w:cs="Times New Roman"/>
          <w:sz w:val="24"/>
          <w:szCs w:val="24"/>
        </w:rPr>
      </w:pPr>
      <w:r w:rsidRPr="000348B3">
        <w:rPr>
          <w:rFonts w:ascii="Times New Roman" w:hAnsi="Times New Roman" w:cs="Times New Roman"/>
          <w:sz w:val="24"/>
          <w:szCs w:val="24"/>
        </w:rPr>
        <w:t>Sales price variance = Actual sold quantity × (Actual price – Standard Price)</w:t>
      </w:r>
    </w:p>
    <w:p w:rsidR="00C002D5" w:rsidRPr="000348B3" w:rsidRDefault="00C96B60"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In this way, </w:t>
      </w:r>
    </w:p>
    <w:tbl>
      <w:tblPr>
        <w:tblStyle w:val="TableGrid"/>
        <w:tblW w:w="0" w:type="auto"/>
        <w:tblLook w:val="04A0" w:firstRow="1" w:lastRow="0" w:firstColumn="1" w:lastColumn="0" w:noHBand="0" w:noVBand="1"/>
      </w:tblPr>
      <w:tblGrid>
        <w:gridCol w:w="1809"/>
        <w:gridCol w:w="4575"/>
        <w:gridCol w:w="3192"/>
      </w:tblGrid>
      <w:tr w:rsidR="00D40A3C" w:rsidRPr="000348B3" w:rsidTr="003A71EF">
        <w:tc>
          <w:tcPr>
            <w:tcW w:w="1809" w:type="dxa"/>
          </w:tcPr>
          <w:p w:rsidR="00D40A3C" w:rsidRPr="000348B3" w:rsidRDefault="00D52A42"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Particulars</w:t>
            </w:r>
          </w:p>
        </w:tc>
        <w:tc>
          <w:tcPr>
            <w:tcW w:w="4575" w:type="dxa"/>
          </w:tcPr>
          <w:p w:rsidR="00D40A3C" w:rsidRPr="000348B3" w:rsidRDefault="00D52A42"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Calculation</w:t>
            </w:r>
          </w:p>
        </w:tc>
        <w:tc>
          <w:tcPr>
            <w:tcW w:w="3192" w:type="dxa"/>
          </w:tcPr>
          <w:p w:rsidR="00D40A3C" w:rsidRPr="000348B3" w:rsidRDefault="00D52A42"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Results</w:t>
            </w:r>
          </w:p>
        </w:tc>
      </w:tr>
      <w:tr w:rsidR="003A71EF" w:rsidRPr="000348B3" w:rsidTr="003A71EF">
        <w:tc>
          <w:tcPr>
            <w:tcW w:w="1809" w:type="dxa"/>
          </w:tcPr>
          <w:p w:rsidR="003A71EF" w:rsidRPr="000348B3" w:rsidRDefault="003A71EF"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lastRenderedPageBreak/>
              <w:t>Chemical X</w:t>
            </w:r>
          </w:p>
        </w:tc>
        <w:tc>
          <w:tcPr>
            <w:tcW w:w="4575" w:type="dxa"/>
          </w:tcPr>
          <w:p w:rsidR="003A71EF" w:rsidRPr="000348B3" w:rsidRDefault="003A71EF"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850 × (45 - 35)</w:t>
            </w:r>
          </w:p>
          <w:p w:rsidR="003A71EF" w:rsidRPr="000348B3" w:rsidRDefault="003A71EF"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 £8500</w:t>
            </w:r>
          </w:p>
        </w:tc>
        <w:tc>
          <w:tcPr>
            <w:tcW w:w="3192" w:type="dxa"/>
          </w:tcPr>
          <w:p w:rsidR="003A71EF" w:rsidRPr="000348B3" w:rsidRDefault="00541321"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Favorable </w:t>
            </w:r>
          </w:p>
        </w:tc>
      </w:tr>
      <w:tr w:rsidR="003A71EF" w:rsidRPr="000348B3" w:rsidTr="003A71EF">
        <w:tc>
          <w:tcPr>
            <w:tcW w:w="1809" w:type="dxa"/>
          </w:tcPr>
          <w:p w:rsidR="003A71EF" w:rsidRPr="000348B3" w:rsidRDefault="003A71EF"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Chemical Y</w:t>
            </w:r>
          </w:p>
        </w:tc>
        <w:tc>
          <w:tcPr>
            <w:tcW w:w="4575" w:type="dxa"/>
          </w:tcPr>
          <w:p w:rsidR="003A71EF" w:rsidRPr="000348B3" w:rsidRDefault="003A71EF"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750 × (37 - 30)</w:t>
            </w:r>
          </w:p>
          <w:p w:rsidR="003A71EF" w:rsidRPr="000348B3" w:rsidRDefault="003A71EF"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 £5250</w:t>
            </w:r>
          </w:p>
        </w:tc>
        <w:tc>
          <w:tcPr>
            <w:tcW w:w="3192" w:type="dxa"/>
          </w:tcPr>
          <w:p w:rsidR="003A71EF" w:rsidRPr="000348B3" w:rsidRDefault="00541321"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Favorable </w:t>
            </w:r>
          </w:p>
        </w:tc>
      </w:tr>
    </w:tbl>
    <w:p w:rsidR="00C002D5" w:rsidRPr="000348B3" w:rsidRDefault="00C002D5" w:rsidP="00CD1EF7">
      <w:pPr>
        <w:spacing w:line="360" w:lineRule="auto"/>
        <w:jc w:val="both"/>
        <w:rPr>
          <w:rFonts w:ascii="Times New Roman" w:hAnsi="Times New Roman" w:cs="Times New Roman"/>
          <w:sz w:val="24"/>
          <w:szCs w:val="24"/>
        </w:rPr>
      </w:pPr>
    </w:p>
    <w:p w:rsidR="00FA72BC" w:rsidRPr="000348B3" w:rsidRDefault="00704AA4" w:rsidP="00CD1EF7">
      <w:pPr>
        <w:spacing w:line="360" w:lineRule="auto"/>
        <w:jc w:val="both"/>
        <w:rPr>
          <w:rFonts w:ascii="Times New Roman" w:hAnsi="Times New Roman" w:cs="Times New Roman"/>
          <w:b/>
          <w:sz w:val="24"/>
          <w:szCs w:val="24"/>
        </w:rPr>
      </w:pPr>
      <w:r w:rsidRPr="000348B3">
        <w:rPr>
          <w:rFonts w:ascii="Times New Roman" w:hAnsi="Times New Roman" w:cs="Times New Roman"/>
          <w:b/>
          <w:sz w:val="24"/>
          <w:szCs w:val="24"/>
        </w:rPr>
        <w:t>Sales volume contribution variance:</w:t>
      </w:r>
    </w:p>
    <w:p w:rsidR="00541CD9" w:rsidRPr="000348B3" w:rsidRDefault="0061611C"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This is applied as a tool to evaluate the movements and changes in the profit or contribution of the business enterprise. </w:t>
      </w:r>
      <w:r w:rsidR="00541CD9" w:rsidRPr="000348B3">
        <w:rPr>
          <w:rFonts w:ascii="Times New Roman" w:hAnsi="Times New Roman" w:cs="Times New Roman"/>
          <w:sz w:val="24"/>
          <w:szCs w:val="24"/>
        </w:rPr>
        <w:t>It</w:t>
      </w:r>
      <w:r w:rsidRPr="000348B3">
        <w:rPr>
          <w:rFonts w:ascii="Times New Roman" w:hAnsi="Times New Roman" w:cs="Times New Roman"/>
          <w:sz w:val="24"/>
          <w:szCs w:val="24"/>
        </w:rPr>
        <w:t xml:space="preserve"> </w:t>
      </w:r>
      <w:r w:rsidR="00541CD9" w:rsidRPr="000348B3">
        <w:rPr>
          <w:rFonts w:ascii="Times New Roman" w:hAnsi="Times New Roman" w:cs="Times New Roman"/>
          <w:sz w:val="24"/>
          <w:szCs w:val="24"/>
        </w:rPr>
        <w:t>determines</w:t>
      </w:r>
      <w:r w:rsidRPr="000348B3">
        <w:rPr>
          <w:rFonts w:ascii="Times New Roman" w:hAnsi="Times New Roman" w:cs="Times New Roman"/>
          <w:sz w:val="24"/>
          <w:szCs w:val="24"/>
        </w:rPr>
        <w:t xml:space="preserve"> the difference between </w:t>
      </w:r>
      <w:r w:rsidR="00A0514C">
        <w:rPr>
          <w:rFonts w:ascii="Times New Roman" w:hAnsi="Times New Roman" w:cs="Times New Roman"/>
          <w:sz w:val="24"/>
          <w:szCs w:val="24"/>
        </w:rPr>
        <w:t xml:space="preserve">the </w:t>
      </w:r>
      <w:r w:rsidRPr="000348B3">
        <w:rPr>
          <w:rFonts w:ascii="Times New Roman" w:hAnsi="Times New Roman" w:cs="Times New Roman"/>
          <w:sz w:val="24"/>
          <w:szCs w:val="24"/>
        </w:rPr>
        <w:t>actual sales volume and budgeted sales volume</w:t>
      </w:r>
      <w:r w:rsidR="00930B18" w:rsidRPr="000348B3">
        <w:rPr>
          <w:rFonts w:ascii="Times New Roman" w:hAnsi="Times New Roman" w:cs="Times New Roman"/>
          <w:sz w:val="24"/>
          <w:szCs w:val="24"/>
        </w:rPr>
        <w:t xml:space="preserve"> </w:t>
      </w:r>
      <w:r w:rsidR="004736D6">
        <w:rPr>
          <w:rFonts w:ascii="Times New Roman" w:hAnsi="Times New Roman" w:cs="Times New Roman"/>
          <w:sz w:val="24"/>
          <w:szCs w:val="24"/>
        </w:rPr>
        <w:t>(</w:t>
      </w:r>
      <w:r w:rsidR="004736D6">
        <w:rPr>
          <w:rFonts w:ascii="Arial" w:hAnsi="Arial" w:cs="Arial"/>
          <w:color w:val="222222"/>
          <w:sz w:val="20"/>
          <w:szCs w:val="20"/>
          <w:shd w:val="clear" w:color="auto" w:fill="FFFFFF"/>
        </w:rPr>
        <w:t>Hansen and Mowen, 2012)</w:t>
      </w:r>
      <w:r w:rsidR="002D2DA5" w:rsidRPr="000348B3">
        <w:rPr>
          <w:rFonts w:ascii="Times New Roman" w:hAnsi="Times New Roman" w:cs="Times New Roman"/>
          <w:sz w:val="24"/>
          <w:szCs w:val="24"/>
        </w:rPr>
        <w:t>.</w:t>
      </w:r>
      <w:r w:rsidR="00541CD9" w:rsidRPr="000348B3">
        <w:rPr>
          <w:rFonts w:ascii="Times New Roman" w:hAnsi="Times New Roman" w:cs="Times New Roman"/>
          <w:sz w:val="24"/>
          <w:szCs w:val="24"/>
        </w:rPr>
        <w:t xml:space="preserve"> The sales volume contribution variance can be calculated using </w:t>
      </w:r>
      <w:r w:rsidR="00A0514C">
        <w:rPr>
          <w:rFonts w:ascii="Times New Roman" w:hAnsi="Times New Roman" w:cs="Times New Roman"/>
          <w:sz w:val="24"/>
          <w:szCs w:val="24"/>
        </w:rPr>
        <w:t xml:space="preserve">the </w:t>
      </w:r>
      <w:r w:rsidR="00541CD9" w:rsidRPr="000348B3">
        <w:rPr>
          <w:rFonts w:ascii="Times New Roman" w:hAnsi="Times New Roman" w:cs="Times New Roman"/>
          <w:sz w:val="24"/>
          <w:szCs w:val="24"/>
        </w:rPr>
        <w:t>below formula as:</w:t>
      </w:r>
      <w:r w:rsidRPr="000348B3">
        <w:rPr>
          <w:rFonts w:ascii="Times New Roman" w:hAnsi="Times New Roman" w:cs="Times New Roman"/>
          <w:sz w:val="24"/>
          <w:szCs w:val="24"/>
        </w:rPr>
        <w:t xml:space="preserve"> </w:t>
      </w:r>
    </w:p>
    <w:p w:rsidR="00FA72BC" w:rsidRPr="000348B3" w:rsidRDefault="00541CD9"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CVCV = (</w:t>
      </w:r>
      <w:r w:rsidR="00FA72BC" w:rsidRPr="000348B3">
        <w:rPr>
          <w:rFonts w:ascii="Times New Roman" w:hAnsi="Times New Roman" w:cs="Times New Roman"/>
          <w:sz w:val="24"/>
          <w:szCs w:val="24"/>
        </w:rPr>
        <w:t xml:space="preserve">Actual </w:t>
      </w:r>
      <w:r w:rsidRPr="000348B3">
        <w:rPr>
          <w:rFonts w:ascii="Times New Roman" w:hAnsi="Times New Roman" w:cs="Times New Roman"/>
          <w:sz w:val="24"/>
          <w:szCs w:val="24"/>
        </w:rPr>
        <w:t>sold volume</w:t>
      </w:r>
      <w:r w:rsidR="00FA72BC" w:rsidRPr="000348B3">
        <w:rPr>
          <w:rFonts w:ascii="Times New Roman" w:hAnsi="Times New Roman" w:cs="Times New Roman"/>
          <w:sz w:val="24"/>
          <w:szCs w:val="24"/>
        </w:rPr>
        <w:t xml:space="preserve"> – Budgeted </w:t>
      </w:r>
      <w:r w:rsidR="00BF1CE6" w:rsidRPr="000348B3">
        <w:rPr>
          <w:rFonts w:ascii="Times New Roman" w:hAnsi="Times New Roman" w:cs="Times New Roman"/>
          <w:sz w:val="24"/>
          <w:szCs w:val="24"/>
        </w:rPr>
        <w:t>sales units</w:t>
      </w:r>
      <w:r w:rsidR="00FA72BC" w:rsidRPr="000348B3">
        <w:rPr>
          <w:rFonts w:ascii="Times New Roman" w:hAnsi="Times New Roman" w:cs="Times New Roman"/>
          <w:sz w:val="24"/>
          <w:szCs w:val="24"/>
        </w:rPr>
        <w:t>)</w:t>
      </w:r>
      <w:r w:rsidR="0061611C" w:rsidRPr="000348B3">
        <w:rPr>
          <w:rFonts w:ascii="Times New Roman" w:hAnsi="Times New Roman" w:cs="Times New Roman"/>
          <w:sz w:val="24"/>
          <w:szCs w:val="24"/>
        </w:rPr>
        <w:t xml:space="preserve"> </w:t>
      </w:r>
      <w:r w:rsidR="00BF1CE6" w:rsidRPr="000348B3">
        <w:rPr>
          <w:rFonts w:ascii="Times New Roman" w:hAnsi="Times New Roman" w:cs="Times New Roman"/>
          <w:sz w:val="24"/>
          <w:szCs w:val="24"/>
        </w:rPr>
        <w:t>×</w:t>
      </w:r>
      <w:r w:rsidR="0061611C" w:rsidRPr="000348B3">
        <w:rPr>
          <w:rFonts w:ascii="Times New Roman" w:hAnsi="Times New Roman" w:cs="Times New Roman"/>
          <w:sz w:val="24"/>
          <w:szCs w:val="24"/>
        </w:rPr>
        <w:t xml:space="preserve"> </w:t>
      </w:r>
      <w:r w:rsidR="00FA72BC" w:rsidRPr="000348B3">
        <w:rPr>
          <w:rFonts w:ascii="Times New Roman" w:hAnsi="Times New Roman" w:cs="Times New Roman"/>
          <w:sz w:val="24"/>
          <w:szCs w:val="24"/>
        </w:rPr>
        <w:t xml:space="preserve">Standard </w:t>
      </w:r>
      <w:r w:rsidR="00BF1CE6" w:rsidRPr="000348B3">
        <w:rPr>
          <w:rFonts w:ascii="Times New Roman" w:hAnsi="Times New Roman" w:cs="Times New Roman"/>
          <w:sz w:val="24"/>
          <w:szCs w:val="24"/>
        </w:rPr>
        <w:t xml:space="preserve">profit or </w:t>
      </w:r>
      <w:r w:rsidR="00FA72BC" w:rsidRPr="000348B3">
        <w:rPr>
          <w:rFonts w:ascii="Times New Roman" w:hAnsi="Times New Roman" w:cs="Times New Roman"/>
          <w:sz w:val="24"/>
          <w:szCs w:val="24"/>
        </w:rPr>
        <w:t>contribution per unit</w:t>
      </w:r>
    </w:p>
    <w:p w:rsidR="00BF1CE6" w:rsidRPr="000348B3" w:rsidRDefault="00BF1CE6"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In this way, </w:t>
      </w:r>
    </w:p>
    <w:tbl>
      <w:tblPr>
        <w:tblStyle w:val="TableGrid"/>
        <w:tblW w:w="0" w:type="auto"/>
        <w:tblLook w:val="04A0" w:firstRow="1" w:lastRow="0" w:firstColumn="1" w:lastColumn="0" w:noHBand="0" w:noVBand="1"/>
      </w:tblPr>
      <w:tblGrid>
        <w:gridCol w:w="1809"/>
        <w:gridCol w:w="4575"/>
        <w:gridCol w:w="3192"/>
      </w:tblGrid>
      <w:tr w:rsidR="001D2B44" w:rsidRPr="000348B3" w:rsidTr="00F76DB5">
        <w:tc>
          <w:tcPr>
            <w:tcW w:w="1809" w:type="dxa"/>
          </w:tcPr>
          <w:p w:rsidR="001D2B44" w:rsidRPr="000348B3" w:rsidRDefault="00FA72BC" w:rsidP="00CD1EF7">
            <w:pPr>
              <w:spacing w:line="360" w:lineRule="auto"/>
              <w:jc w:val="center"/>
              <w:rPr>
                <w:rFonts w:ascii="Times New Roman" w:hAnsi="Times New Roman" w:cs="Times New Roman"/>
                <w:b/>
                <w:sz w:val="24"/>
                <w:szCs w:val="24"/>
              </w:rPr>
            </w:pPr>
            <w:r w:rsidRPr="000348B3">
              <w:rPr>
                <w:rFonts w:ascii="Times New Roman" w:hAnsi="Times New Roman" w:cs="Times New Roman"/>
                <w:sz w:val="24"/>
                <w:szCs w:val="24"/>
              </w:rPr>
              <w:t xml:space="preserve"> </w:t>
            </w:r>
            <w:r w:rsidR="001D2B44" w:rsidRPr="000348B3">
              <w:rPr>
                <w:rFonts w:ascii="Times New Roman" w:hAnsi="Times New Roman" w:cs="Times New Roman"/>
                <w:b/>
                <w:sz w:val="24"/>
                <w:szCs w:val="24"/>
              </w:rPr>
              <w:t>Particulars</w:t>
            </w:r>
          </w:p>
        </w:tc>
        <w:tc>
          <w:tcPr>
            <w:tcW w:w="4575" w:type="dxa"/>
          </w:tcPr>
          <w:p w:rsidR="001D2B44" w:rsidRPr="000348B3" w:rsidRDefault="001D2B44"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Calculation</w:t>
            </w:r>
          </w:p>
        </w:tc>
        <w:tc>
          <w:tcPr>
            <w:tcW w:w="3192" w:type="dxa"/>
          </w:tcPr>
          <w:p w:rsidR="001D2B44" w:rsidRPr="000348B3" w:rsidRDefault="001D2B44"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Results</w:t>
            </w:r>
          </w:p>
        </w:tc>
      </w:tr>
      <w:tr w:rsidR="001D2B44" w:rsidRPr="000348B3" w:rsidTr="00F76DB5">
        <w:tc>
          <w:tcPr>
            <w:tcW w:w="1809" w:type="dxa"/>
          </w:tcPr>
          <w:p w:rsidR="001D2B44" w:rsidRPr="000348B3" w:rsidRDefault="001D2B44"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Chemical X</w:t>
            </w:r>
          </w:p>
        </w:tc>
        <w:tc>
          <w:tcPr>
            <w:tcW w:w="4575" w:type="dxa"/>
          </w:tcPr>
          <w:p w:rsidR="001D2B44" w:rsidRPr="000348B3" w:rsidRDefault="001D2B44"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(850-595)*25</w:t>
            </w:r>
          </w:p>
          <w:p w:rsidR="001D2B44" w:rsidRPr="000348B3" w:rsidRDefault="001D2B44"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 £6375</w:t>
            </w:r>
          </w:p>
        </w:tc>
        <w:tc>
          <w:tcPr>
            <w:tcW w:w="3192" w:type="dxa"/>
          </w:tcPr>
          <w:p w:rsidR="001D2B44" w:rsidRPr="000348B3" w:rsidRDefault="001D2B44"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Favorable</w:t>
            </w:r>
          </w:p>
        </w:tc>
      </w:tr>
      <w:tr w:rsidR="001D2B44" w:rsidRPr="000348B3" w:rsidTr="00F76DB5">
        <w:tc>
          <w:tcPr>
            <w:tcW w:w="1809" w:type="dxa"/>
          </w:tcPr>
          <w:p w:rsidR="001D2B44" w:rsidRPr="000348B3" w:rsidRDefault="001D2B44"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Chemical Y</w:t>
            </w:r>
          </w:p>
        </w:tc>
        <w:tc>
          <w:tcPr>
            <w:tcW w:w="4575" w:type="dxa"/>
          </w:tcPr>
          <w:p w:rsidR="001D2B44" w:rsidRPr="000348B3" w:rsidRDefault="001D2B44"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(750-595)* 20</w:t>
            </w:r>
          </w:p>
          <w:p w:rsidR="001D2B44" w:rsidRPr="000348B3" w:rsidRDefault="001D2B44"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  £3100</w:t>
            </w:r>
          </w:p>
        </w:tc>
        <w:tc>
          <w:tcPr>
            <w:tcW w:w="3192" w:type="dxa"/>
          </w:tcPr>
          <w:p w:rsidR="001D2B44" w:rsidRPr="000348B3" w:rsidRDefault="001D2B44"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Favorable</w:t>
            </w:r>
          </w:p>
        </w:tc>
      </w:tr>
    </w:tbl>
    <w:p w:rsidR="00FA72BC" w:rsidRPr="000348B3" w:rsidRDefault="00FA72BC" w:rsidP="00CD1EF7">
      <w:pPr>
        <w:spacing w:line="360" w:lineRule="auto"/>
        <w:jc w:val="both"/>
        <w:rPr>
          <w:rFonts w:ascii="Times New Roman" w:hAnsi="Times New Roman" w:cs="Times New Roman"/>
          <w:sz w:val="24"/>
          <w:szCs w:val="24"/>
        </w:rPr>
      </w:pPr>
    </w:p>
    <w:p w:rsidR="00434A53" w:rsidRPr="000348B3" w:rsidRDefault="00434A53" w:rsidP="00CD1EF7">
      <w:pPr>
        <w:pStyle w:val="Heading2"/>
        <w:spacing w:line="360" w:lineRule="auto"/>
        <w:jc w:val="both"/>
        <w:rPr>
          <w:rFonts w:ascii="Times New Roman" w:hAnsi="Times New Roman" w:cs="Times New Roman"/>
          <w:sz w:val="24"/>
          <w:szCs w:val="24"/>
        </w:rPr>
      </w:pPr>
      <w:bookmarkStart w:id="6" w:name="_Toc47947226"/>
      <w:bookmarkStart w:id="7" w:name="_Toc47543022"/>
      <w:r w:rsidRPr="000348B3">
        <w:rPr>
          <w:rFonts w:ascii="Times New Roman" w:hAnsi="Times New Roman" w:cs="Times New Roman"/>
          <w:sz w:val="24"/>
          <w:szCs w:val="24"/>
        </w:rPr>
        <w:t>B) Material price planning variance and material price operational variance:</w:t>
      </w:r>
      <w:bookmarkEnd w:id="6"/>
      <w:r w:rsidRPr="000348B3">
        <w:rPr>
          <w:rFonts w:ascii="Times New Roman" w:hAnsi="Times New Roman" w:cs="Times New Roman"/>
          <w:sz w:val="24"/>
          <w:szCs w:val="24"/>
        </w:rPr>
        <w:t xml:space="preserve"> </w:t>
      </w:r>
    </w:p>
    <w:p w:rsidR="00F03955" w:rsidRPr="000348B3" w:rsidRDefault="00F03955" w:rsidP="00CD1EF7">
      <w:pPr>
        <w:spacing w:line="360" w:lineRule="auto"/>
        <w:rPr>
          <w:rFonts w:ascii="Times New Roman" w:hAnsi="Times New Roman" w:cs="Times New Roman"/>
          <w:b/>
          <w:sz w:val="24"/>
          <w:szCs w:val="24"/>
        </w:rPr>
      </w:pPr>
      <w:r w:rsidRPr="000348B3">
        <w:rPr>
          <w:rFonts w:ascii="Times New Roman" w:hAnsi="Times New Roman" w:cs="Times New Roman"/>
          <w:b/>
          <w:sz w:val="24"/>
          <w:szCs w:val="24"/>
        </w:rPr>
        <w:t>Material Variance:</w:t>
      </w:r>
      <w:bookmarkEnd w:id="7"/>
    </w:p>
    <w:p w:rsidR="001D7209" w:rsidRPr="000348B3" w:rsidRDefault="0058578C"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It is also a technique of variance analysis that helps in measuring the material of </w:t>
      </w:r>
      <w:r w:rsidR="00A0514C">
        <w:rPr>
          <w:rFonts w:ascii="Times New Roman" w:hAnsi="Times New Roman" w:cs="Times New Roman"/>
          <w:sz w:val="24"/>
          <w:szCs w:val="24"/>
        </w:rPr>
        <w:t xml:space="preserve">the </w:t>
      </w:r>
      <w:r w:rsidRPr="000348B3">
        <w:rPr>
          <w:rFonts w:ascii="Times New Roman" w:hAnsi="Times New Roman" w:cs="Times New Roman"/>
          <w:sz w:val="24"/>
          <w:szCs w:val="24"/>
        </w:rPr>
        <w:t xml:space="preserve">company that is used in manufacturing </w:t>
      </w:r>
      <w:r w:rsidR="00784283">
        <w:rPr>
          <w:rFonts w:ascii="Times New Roman" w:hAnsi="Times New Roman" w:cs="Times New Roman"/>
          <w:sz w:val="24"/>
          <w:szCs w:val="24"/>
        </w:rPr>
        <w:t>(</w:t>
      </w:r>
      <w:r w:rsidR="00784283">
        <w:rPr>
          <w:rFonts w:ascii="Arial" w:hAnsi="Arial" w:cs="Arial"/>
          <w:color w:val="222222"/>
          <w:sz w:val="20"/>
          <w:szCs w:val="20"/>
          <w:shd w:val="clear" w:color="auto" w:fill="FFFFFF"/>
        </w:rPr>
        <w:t>Needles et al, 2010)</w:t>
      </w:r>
      <w:r w:rsidR="000F5403" w:rsidRPr="000348B3">
        <w:rPr>
          <w:rFonts w:ascii="Times New Roman" w:hAnsi="Times New Roman" w:cs="Times New Roman"/>
          <w:sz w:val="24"/>
          <w:szCs w:val="24"/>
        </w:rPr>
        <w:t>.</w:t>
      </w:r>
      <w:r w:rsidRPr="000348B3">
        <w:rPr>
          <w:rFonts w:ascii="Times New Roman" w:hAnsi="Times New Roman" w:cs="Times New Roman"/>
          <w:sz w:val="24"/>
          <w:szCs w:val="24"/>
        </w:rPr>
        <w:t xml:space="preserve"> This can support to</w:t>
      </w:r>
      <w:r w:rsidR="001D7209" w:rsidRPr="000348B3">
        <w:rPr>
          <w:rFonts w:ascii="Times New Roman" w:hAnsi="Times New Roman" w:cs="Times New Roman"/>
          <w:sz w:val="24"/>
          <w:szCs w:val="24"/>
        </w:rPr>
        <w:t xml:space="preserve"> evaluate the managerial efficiency in relation to use and decide the utilization of material at low cost to </w:t>
      </w:r>
      <w:r w:rsidR="00A0514C">
        <w:rPr>
          <w:rFonts w:ascii="Times New Roman" w:hAnsi="Times New Roman" w:cs="Times New Roman"/>
          <w:sz w:val="24"/>
          <w:szCs w:val="24"/>
        </w:rPr>
        <w:t xml:space="preserve">the </w:t>
      </w:r>
      <w:r w:rsidR="001D7209" w:rsidRPr="000348B3">
        <w:rPr>
          <w:rFonts w:ascii="Times New Roman" w:hAnsi="Times New Roman" w:cs="Times New Roman"/>
          <w:sz w:val="24"/>
          <w:szCs w:val="24"/>
        </w:rPr>
        <w:t xml:space="preserve">business. </w:t>
      </w:r>
    </w:p>
    <w:p w:rsidR="00205A51" w:rsidRPr="000348B3" w:rsidRDefault="00205A51"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Given, </w:t>
      </w:r>
    </w:p>
    <w:tbl>
      <w:tblPr>
        <w:tblStyle w:val="TableGrid"/>
        <w:tblW w:w="0" w:type="auto"/>
        <w:tblLook w:val="04A0" w:firstRow="1" w:lastRow="0" w:firstColumn="1" w:lastColumn="0" w:noHBand="0" w:noVBand="1"/>
      </w:tblPr>
      <w:tblGrid>
        <w:gridCol w:w="3192"/>
        <w:gridCol w:w="3192"/>
        <w:gridCol w:w="3192"/>
      </w:tblGrid>
      <w:tr w:rsidR="003329B8" w:rsidRPr="000348B3" w:rsidTr="00F76DB5">
        <w:tc>
          <w:tcPr>
            <w:tcW w:w="3192" w:type="dxa"/>
          </w:tcPr>
          <w:p w:rsidR="003329B8" w:rsidRPr="000348B3" w:rsidRDefault="003329B8"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Particulars</w:t>
            </w:r>
          </w:p>
        </w:tc>
        <w:tc>
          <w:tcPr>
            <w:tcW w:w="6384" w:type="dxa"/>
            <w:gridSpan w:val="2"/>
          </w:tcPr>
          <w:p w:rsidR="003329B8" w:rsidRPr="000348B3" w:rsidRDefault="003329B8"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Chemicals</w:t>
            </w:r>
          </w:p>
        </w:tc>
      </w:tr>
      <w:tr w:rsidR="0008768B" w:rsidRPr="000348B3" w:rsidTr="00E81CB6">
        <w:tc>
          <w:tcPr>
            <w:tcW w:w="3192" w:type="dxa"/>
          </w:tcPr>
          <w:p w:rsidR="0008768B" w:rsidRPr="000348B3" w:rsidRDefault="0008768B" w:rsidP="00CD1EF7">
            <w:pPr>
              <w:spacing w:line="360" w:lineRule="auto"/>
              <w:jc w:val="center"/>
              <w:rPr>
                <w:rFonts w:ascii="Times New Roman" w:hAnsi="Times New Roman" w:cs="Times New Roman"/>
                <w:b/>
                <w:sz w:val="24"/>
                <w:szCs w:val="24"/>
              </w:rPr>
            </w:pPr>
          </w:p>
        </w:tc>
        <w:tc>
          <w:tcPr>
            <w:tcW w:w="3192" w:type="dxa"/>
          </w:tcPr>
          <w:p w:rsidR="0008768B" w:rsidRPr="000348B3" w:rsidRDefault="0008768B"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X</w:t>
            </w:r>
          </w:p>
        </w:tc>
        <w:tc>
          <w:tcPr>
            <w:tcW w:w="3192" w:type="dxa"/>
          </w:tcPr>
          <w:p w:rsidR="0008768B" w:rsidRPr="000348B3" w:rsidRDefault="0008768B"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Y</w:t>
            </w:r>
          </w:p>
        </w:tc>
      </w:tr>
      <w:tr w:rsidR="0008768B" w:rsidRPr="000348B3" w:rsidTr="00E81CB6">
        <w:tc>
          <w:tcPr>
            <w:tcW w:w="3192" w:type="dxa"/>
          </w:tcPr>
          <w:p w:rsidR="0008768B" w:rsidRPr="000348B3" w:rsidRDefault="00350128"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lastRenderedPageBreak/>
              <w:t>Original standard price</w:t>
            </w:r>
          </w:p>
        </w:tc>
        <w:tc>
          <w:tcPr>
            <w:tcW w:w="3192" w:type="dxa"/>
          </w:tcPr>
          <w:p w:rsidR="0008768B" w:rsidRPr="000348B3" w:rsidRDefault="0008768B"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£2.50</w:t>
            </w:r>
            <w:r w:rsidR="008C1E19" w:rsidRPr="000348B3">
              <w:rPr>
                <w:rFonts w:ascii="Times New Roman" w:hAnsi="Times New Roman" w:cs="Times New Roman"/>
                <w:sz w:val="24"/>
                <w:szCs w:val="24"/>
              </w:rPr>
              <w:t xml:space="preserve"> (Per unit)</w:t>
            </w:r>
          </w:p>
        </w:tc>
        <w:tc>
          <w:tcPr>
            <w:tcW w:w="3192" w:type="dxa"/>
          </w:tcPr>
          <w:p w:rsidR="0008768B" w:rsidRPr="000348B3" w:rsidRDefault="0008768B"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£2.50</w:t>
            </w:r>
            <w:r w:rsidR="008C1E19" w:rsidRPr="000348B3">
              <w:rPr>
                <w:rFonts w:ascii="Times New Roman" w:hAnsi="Times New Roman" w:cs="Times New Roman"/>
                <w:sz w:val="24"/>
                <w:szCs w:val="24"/>
              </w:rPr>
              <w:t xml:space="preserve"> (Per unit)</w:t>
            </w:r>
          </w:p>
        </w:tc>
      </w:tr>
      <w:tr w:rsidR="0008768B" w:rsidRPr="000348B3" w:rsidTr="00E81CB6">
        <w:tc>
          <w:tcPr>
            <w:tcW w:w="3192" w:type="dxa"/>
          </w:tcPr>
          <w:p w:rsidR="0008768B" w:rsidRPr="000348B3" w:rsidRDefault="008C1E19"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Increased unit price</w:t>
            </w:r>
          </w:p>
        </w:tc>
        <w:tc>
          <w:tcPr>
            <w:tcW w:w="3192" w:type="dxa"/>
          </w:tcPr>
          <w:p w:rsidR="0008768B" w:rsidRPr="000348B3" w:rsidRDefault="0008768B"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£4.50</w:t>
            </w:r>
            <w:r w:rsidR="008C1E19" w:rsidRPr="000348B3">
              <w:rPr>
                <w:rFonts w:ascii="Times New Roman" w:hAnsi="Times New Roman" w:cs="Times New Roman"/>
                <w:sz w:val="24"/>
                <w:szCs w:val="24"/>
              </w:rPr>
              <w:t xml:space="preserve"> (Per unit)</w:t>
            </w:r>
          </w:p>
        </w:tc>
        <w:tc>
          <w:tcPr>
            <w:tcW w:w="3192" w:type="dxa"/>
          </w:tcPr>
          <w:p w:rsidR="0008768B" w:rsidRPr="000348B3" w:rsidRDefault="0008768B"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£4.50</w:t>
            </w:r>
            <w:r w:rsidR="008C1E19" w:rsidRPr="000348B3">
              <w:rPr>
                <w:rFonts w:ascii="Times New Roman" w:hAnsi="Times New Roman" w:cs="Times New Roman"/>
                <w:sz w:val="24"/>
                <w:szCs w:val="24"/>
              </w:rPr>
              <w:t xml:space="preserve"> (Per unit)</w:t>
            </w:r>
          </w:p>
        </w:tc>
      </w:tr>
      <w:tr w:rsidR="0008768B" w:rsidRPr="000348B3" w:rsidTr="00E81CB6">
        <w:tc>
          <w:tcPr>
            <w:tcW w:w="3192" w:type="dxa"/>
          </w:tcPr>
          <w:p w:rsidR="0008768B" w:rsidRPr="000348B3" w:rsidRDefault="008C1E19"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Actually paid</w:t>
            </w:r>
          </w:p>
        </w:tc>
        <w:tc>
          <w:tcPr>
            <w:tcW w:w="3192" w:type="dxa"/>
          </w:tcPr>
          <w:p w:rsidR="0008768B" w:rsidRPr="000348B3" w:rsidRDefault="0008768B"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£3.70</w:t>
            </w:r>
            <w:r w:rsidR="008C1E19" w:rsidRPr="000348B3">
              <w:rPr>
                <w:rFonts w:ascii="Times New Roman" w:hAnsi="Times New Roman" w:cs="Times New Roman"/>
                <w:sz w:val="24"/>
                <w:szCs w:val="24"/>
              </w:rPr>
              <w:t xml:space="preserve"> (Per unit)</w:t>
            </w:r>
          </w:p>
        </w:tc>
        <w:tc>
          <w:tcPr>
            <w:tcW w:w="3192" w:type="dxa"/>
          </w:tcPr>
          <w:p w:rsidR="0008768B" w:rsidRPr="000348B3" w:rsidRDefault="0008768B"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£3.70</w:t>
            </w:r>
            <w:r w:rsidR="008C1E19" w:rsidRPr="000348B3">
              <w:rPr>
                <w:rFonts w:ascii="Times New Roman" w:hAnsi="Times New Roman" w:cs="Times New Roman"/>
                <w:sz w:val="24"/>
                <w:szCs w:val="24"/>
              </w:rPr>
              <w:t xml:space="preserve"> (Per unit)</w:t>
            </w:r>
          </w:p>
        </w:tc>
      </w:tr>
      <w:tr w:rsidR="0008768B" w:rsidRPr="000348B3" w:rsidTr="00E81CB6">
        <w:tc>
          <w:tcPr>
            <w:tcW w:w="3192" w:type="dxa"/>
          </w:tcPr>
          <w:p w:rsidR="0008768B" w:rsidRPr="000348B3" w:rsidRDefault="000B179E"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Actual sales volume</w:t>
            </w:r>
          </w:p>
        </w:tc>
        <w:tc>
          <w:tcPr>
            <w:tcW w:w="3192" w:type="dxa"/>
          </w:tcPr>
          <w:p w:rsidR="0008768B" w:rsidRPr="000348B3" w:rsidRDefault="005A4970"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850</w:t>
            </w:r>
          </w:p>
        </w:tc>
        <w:tc>
          <w:tcPr>
            <w:tcW w:w="3192" w:type="dxa"/>
          </w:tcPr>
          <w:p w:rsidR="0008768B" w:rsidRPr="000348B3" w:rsidRDefault="005A4970"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750</w:t>
            </w:r>
          </w:p>
        </w:tc>
      </w:tr>
      <w:tr w:rsidR="0008768B" w:rsidRPr="000348B3" w:rsidTr="00E81CB6">
        <w:tc>
          <w:tcPr>
            <w:tcW w:w="3192" w:type="dxa"/>
          </w:tcPr>
          <w:p w:rsidR="0008768B" w:rsidRPr="000348B3" w:rsidRDefault="000B179E"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Unit of Fama</w:t>
            </w:r>
            <w:r w:rsidR="005A4970" w:rsidRPr="000348B3">
              <w:rPr>
                <w:rFonts w:ascii="Times New Roman" w:hAnsi="Times New Roman" w:cs="Times New Roman"/>
                <w:sz w:val="24"/>
                <w:szCs w:val="24"/>
              </w:rPr>
              <w:t xml:space="preserve">Q </w:t>
            </w:r>
          </w:p>
        </w:tc>
        <w:tc>
          <w:tcPr>
            <w:tcW w:w="3192" w:type="dxa"/>
          </w:tcPr>
          <w:p w:rsidR="0008768B" w:rsidRPr="000348B3" w:rsidRDefault="005A4970"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1</w:t>
            </w:r>
          </w:p>
        </w:tc>
        <w:tc>
          <w:tcPr>
            <w:tcW w:w="3192" w:type="dxa"/>
          </w:tcPr>
          <w:p w:rsidR="0008768B" w:rsidRPr="000348B3" w:rsidRDefault="005A4970"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1</w:t>
            </w:r>
          </w:p>
        </w:tc>
      </w:tr>
    </w:tbl>
    <w:p w:rsidR="0008768B" w:rsidRPr="000348B3" w:rsidRDefault="0008768B" w:rsidP="00CD1EF7">
      <w:pPr>
        <w:spacing w:line="360" w:lineRule="auto"/>
        <w:jc w:val="both"/>
        <w:rPr>
          <w:rFonts w:ascii="Times New Roman" w:hAnsi="Times New Roman" w:cs="Times New Roman"/>
          <w:sz w:val="24"/>
          <w:szCs w:val="24"/>
        </w:rPr>
      </w:pPr>
    </w:p>
    <w:p w:rsidR="007940C4" w:rsidRPr="000348B3" w:rsidRDefault="008F34B4" w:rsidP="00CD1EF7">
      <w:pPr>
        <w:spacing w:line="360" w:lineRule="auto"/>
        <w:jc w:val="both"/>
        <w:rPr>
          <w:rFonts w:ascii="Times New Roman" w:hAnsi="Times New Roman" w:cs="Times New Roman"/>
          <w:b/>
          <w:sz w:val="24"/>
          <w:szCs w:val="24"/>
        </w:rPr>
      </w:pPr>
      <w:r w:rsidRPr="000348B3">
        <w:rPr>
          <w:rFonts w:ascii="Times New Roman" w:hAnsi="Times New Roman" w:cs="Times New Roman"/>
          <w:b/>
          <w:sz w:val="24"/>
          <w:szCs w:val="24"/>
        </w:rPr>
        <w:t>Material price planning variance</w:t>
      </w:r>
      <w:r w:rsidR="007940C4" w:rsidRPr="000348B3">
        <w:rPr>
          <w:rFonts w:ascii="Times New Roman" w:hAnsi="Times New Roman" w:cs="Times New Roman"/>
          <w:b/>
          <w:sz w:val="24"/>
          <w:szCs w:val="24"/>
        </w:rPr>
        <w:t>:</w:t>
      </w:r>
    </w:p>
    <w:p w:rsidR="007940C4" w:rsidRPr="000348B3" w:rsidRDefault="00FC34EA"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It is important to evaluate and give feedback </w:t>
      </w:r>
      <w:r w:rsidR="00B74420" w:rsidRPr="000348B3">
        <w:rPr>
          <w:rFonts w:ascii="Times New Roman" w:hAnsi="Times New Roman" w:cs="Times New Roman"/>
          <w:sz w:val="24"/>
          <w:szCs w:val="24"/>
        </w:rPr>
        <w:t>to managers how efficiently they are estimated future prices in XLG</w:t>
      </w:r>
      <w:r w:rsidR="009B5A58" w:rsidRPr="000348B3">
        <w:rPr>
          <w:rFonts w:ascii="Times New Roman" w:hAnsi="Times New Roman" w:cs="Times New Roman"/>
          <w:sz w:val="24"/>
          <w:szCs w:val="24"/>
        </w:rPr>
        <w:t xml:space="preserve"> </w:t>
      </w:r>
      <w:r w:rsidR="006806DC">
        <w:rPr>
          <w:rFonts w:ascii="Times New Roman" w:hAnsi="Times New Roman" w:cs="Times New Roman"/>
          <w:sz w:val="24"/>
          <w:szCs w:val="24"/>
        </w:rPr>
        <w:t>(</w:t>
      </w:r>
      <w:r w:rsidR="006806DC">
        <w:rPr>
          <w:rFonts w:ascii="Arial" w:hAnsi="Arial" w:cs="Arial"/>
          <w:color w:val="222222"/>
          <w:sz w:val="20"/>
          <w:szCs w:val="20"/>
          <w:shd w:val="clear" w:color="auto" w:fill="FFFFFF"/>
        </w:rPr>
        <w:t>Needles et al, 2013)</w:t>
      </w:r>
      <w:r w:rsidR="0008768B" w:rsidRPr="000348B3">
        <w:rPr>
          <w:rFonts w:ascii="Times New Roman" w:hAnsi="Times New Roman" w:cs="Times New Roman"/>
          <w:sz w:val="24"/>
          <w:szCs w:val="24"/>
        </w:rPr>
        <w:t xml:space="preserve">. </w:t>
      </w:r>
      <w:r w:rsidR="005A5FD6" w:rsidRPr="000348B3">
        <w:rPr>
          <w:rFonts w:ascii="Times New Roman" w:hAnsi="Times New Roman" w:cs="Times New Roman"/>
          <w:sz w:val="24"/>
          <w:szCs w:val="24"/>
        </w:rPr>
        <w:t xml:space="preserve">It can be calculated by using below given formula as: </w:t>
      </w:r>
    </w:p>
    <w:p w:rsidR="005A4970" w:rsidRPr="000348B3" w:rsidRDefault="005A5FD6"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Material price </w:t>
      </w:r>
      <w:r w:rsidR="009175CB" w:rsidRPr="000348B3">
        <w:rPr>
          <w:rFonts w:ascii="Times New Roman" w:hAnsi="Times New Roman" w:cs="Times New Roman"/>
          <w:sz w:val="24"/>
          <w:szCs w:val="24"/>
        </w:rPr>
        <w:t xml:space="preserve">planning </w:t>
      </w:r>
      <w:r w:rsidRPr="000348B3">
        <w:rPr>
          <w:rFonts w:ascii="Times New Roman" w:hAnsi="Times New Roman" w:cs="Times New Roman"/>
          <w:sz w:val="24"/>
          <w:szCs w:val="24"/>
        </w:rPr>
        <w:t xml:space="preserve">variance: </w:t>
      </w:r>
      <w:r w:rsidR="005A4970" w:rsidRPr="000348B3">
        <w:rPr>
          <w:rFonts w:ascii="Times New Roman" w:hAnsi="Times New Roman" w:cs="Times New Roman"/>
          <w:sz w:val="24"/>
          <w:szCs w:val="24"/>
        </w:rPr>
        <w:t>(Standard price</w:t>
      </w:r>
      <w:r w:rsidRPr="000348B3">
        <w:rPr>
          <w:rFonts w:ascii="Times New Roman" w:hAnsi="Times New Roman" w:cs="Times New Roman"/>
          <w:sz w:val="24"/>
          <w:szCs w:val="24"/>
        </w:rPr>
        <w:t xml:space="preserve"> </w:t>
      </w:r>
      <w:r w:rsidR="005A4970" w:rsidRPr="000348B3">
        <w:rPr>
          <w:rFonts w:ascii="Times New Roman" w:hAnsi="Times New Roman" w:cs="Times New Roman"/>
          <w:sz w:val="24"/>
          <w:szCs w:val="24"/>
        </w:rPr>
        <w:t>-</w:t>
      </w:r>
      <w:r w:rsidRPr="000348B3">
        <w:rPr>
          <w:rFonts w:ascii="Times New Roman" w:hAnsi="Times New Roman" w:cs="Times New Roman"/>
          <w:sz w:val="24"/>
          <w:szCs w:val="24"/>
        </w:rPr>
        <w:t xml:space="preserve"> </w:t>
      </w:r>
      <w:r w:rsidR="005A4970" w:rsidRPr="000348B3">
        <w:rPr>
          <w:rFonts w:ascii="Times New Roman" w:hAnsi="Times New Roman" w:cs="Times New Roman"/>
          <w:sz w:val="24"/>
          <w:szCs w:val="24"/>
        </w:rPr>
        <w:t>Budgeted price)</w:t>
      </w:r>
      <w:r w:rsidRPr="000348B3">
        <w:rPr>
          <w:rFonts w:ascii="Times New Roman" w:hAnsi="Times New Roman" w:cs="Times New Roman"/>
          <w:sz w:val="24"/>
          <w:szCs w:val="24"/>
        </w:rPr>
        <w:t xml:space="preserve"> × </w:t>
      </w:r>
      <w:r w:rsidR="005A4970" w:rsidRPr="000348B3">
        <w:rPr>
          <w:rFonts w:ascii="Times New Roman" w:hAnsi="Times New Roman" w:cs="Times New Roman"/>
          <w:sz w:val="24"/>
          <w:szCs w:val="24"/>
        </w:rPr>
        <w:t xml:space="preserve">Actual sales </w:t>
      </w:r>
      <w:r w:rsidRPr="000348B3">
        <w:rPr>
          <w:rFonts w:ascii="Times New Roman" w:hAnsi="Times New Roman" w:cs="Times New Roman"/>
          <w:sz w:val="24"/>
          <w:szCs w:val="24"/>
        </w:rPr>
        <w:t>× F</w:t>
      </w:r>
      <w:r w:rsidR="005A4970" w:rsidRPr="000348B3">
        <w:rPr>
          <w:rFonts w:ascii="Times New Roman" w:hAnsi="Times New Roman" w:cs="Times New Roman"/>
          <w:sz w:val="24"/>
          <w:szCs w:val="24"/>
        </w:rPr>
        <w:t>amaQ units</w:t>
      </w:r>
    </w:p>
    <w:p w:rsidR="00BD1BA5" w:rsidRPr="000348B3" w:rsidRDefault="00BD1BA5"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In this way, </w:t>
      </w:r>
    </w:p>
    <w:tbl>
      <w:tblPr>
        <w:tblStyle w:val="TableGrid"/>
        <w:tblW w:w="0" w:type="auto"/>
        <w:tblLook w:val="04A0" w:firstRow="1" w:lastRow="0" w:firstColumn="1" w:lastColumn="0" w:noHBand="0" w:noVBand="1"/>
      </w:tblPr>
      <w:tblGrid>
        <w:gridCol w:w="1809"/>
        <w:gridCol w:w="4575"/>
        <w:gridCol w:w="3192"/>
      </w:tblGrid>
      <w:tr w:rsidR="00BD1BA5" w:rsidRPr="000348B3" w:rsidTr="00F76DB5">
        <w:tc>
          <w:tcPr>
            <w:tcW w:w="1809" w:type="dxa"/>
          </w:tcPr>
          <w:p w:rsidR="00BD1BA5" w:rsidRPr="000348B3" w:rsidRDefault="00BD1BA5" w:rsidP="00CD1EF7">
            <w:pPr>
              <w:spacing w:line="360" w:lineRule="auto"/>
              <w:jc w:val="center"/>
              <w:rPr>
                <w:rFonts w:ascii="Times New Roman" w:hAnsi="Times New Roman" w:cs="Times New Roman"/>
                <w:b/>
                <w:sz w:val="24"/>
                <w:szCs w:val="24"/>
              </w:rPr>
            </w:pPr>
            <w:r w:rsidRPr="000348B3">
              <w:rPr>
                <w:rFonts w:ascii="Times New Roman" w:hAnsi="Times New Roman" w:cs="Times New Roman"/>
                <w:sz w:val="24"/>
                <w:szCs w:val="24"/>
              </w:rPr>
              <w:t xml:space="preserve"> </w:t>
            </w:r>
            <w:r w:rsidRPr="000348B3">
              <w:rPr>
                <w:rFonts w:ascii="Times New Roman" w:hAnsi="Times New Roman" w:cs="Times New Roman"/>
                <w:b/>
                <w:sz w:val="24"/>
                <w:szCs w:val="24"/>
              </w:rPr>
              <w:t>Particulars</w:t>
            </w:r>
          </w:p>
        </w:tc>
        <w:tc>
          <w:tcPr>
            <w:tcW w:w="4575" w:type="dxa"/>
          </w:tcPr>
          <w:p w:rsidR="00BD1BA5" w:rsidRPr="000348B3" w:rsidRDefault="00BD1BA5"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Calculation</w:t>
            </w:r>
          </w:p>
        </w:tc>
        <w:tc>
          <w:tcPr>
            <w:tcW w:w="3192" w:type="dxa"/>
          </w:tcPr>
          <w:p w:rsidR="00BD1BA5" w:rsidRPr="000348B3" w:rsidRDefault="00BD1BA5"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Results</w:t>
            </w:r>
          </w:p>
        </w:tc>
      </w:tr>
      <w:tr w:rsidR="00BD1BA5" w:rsidRPr="000348B3" w:rsidTr="00F76DB5">
        <w:tc>
          <w:tcPr>
            <w:tcW w:w="1809" w:type="dxa"/>
          </w:tcPr>
          <w:p w:rsidR="00BD1BA5" w:rsidRPr="000348B3" w:rsidRDefault="00BD1BA5"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Chemical X</w:t>
            </w:r>
          </w:p>
        </w:tc>
        <w:tc>
          <w:tcPr>
            <w:tcW w:w="4575" w:type="dxa"/>
          </w:tcPr>
          <w:p w:rsidR="00BD1BA5" w:rsidRPr="000348B3" w:rsidRDefault="00BD1BA5"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(2.50</w:t>
            </w:r>
            <w:r w:rsidR="00F76DB5" w:rsidRPr="000348B3">
              <w:rPr>
                <w:rFonts w:ascii="Times New Roman" w:hAnsi="Times New Roman" w:cs="Times New Roman"/>
                <w:sz w:val="24"/>
                <w:szCs w:val="24"/>
              </w:rPr>
              <w:t xml:space="preserve"> </w:t>
            </w:r>
            <w:r w:rsidRPr="000348B3">
              <w:rPr>
                <w:rFonts w:ascii="Times New Roman" w:hAnsi="Times New Roman" w:cs="Times New Roman"/>
                <w:sz w:val="24"/>
                <w:szCs w:val="24"/>
              </w:rPr>
              <w:t>-</w:t>
            </w:r>
            <w:r w:rsidR="00F76DB5" w:rsidRPr="000348B3">
              <w:rPr>
                <w:rFonts w:ascii="Times New Roman" w:hAnsi="Times New Roman" w:cs="Times New Roman"/>
                <w:sz w:val="24"/>
                <w:szCs w:val="24"/>
              </w:rPr>
              <w:t xml:space="preserve"> </w:t>
            </w:r>
            <w:r w:rsidRPr="000348B3">
              <w:rPr>
                <w:rFonts w:ascii="Times New Roman" w:hAnsi="Times New Roman" w:cs="Times New Roman"/>
                <w:sz w:val="24"/>
                <w:szCs w:val="24"/>
              </w:rPr>
              <w:t>4.50)</w:t>
            </w:r>
            <w:r w:rsidR="00F76DB5" w:rsidRPr="000348B3">
              <w:rPr>
                <w:rFonts w:ascii="Times New Roman" w:hAnsi="Times New Roman" w:cs="Times New Roman"/>
                <w:sz w:val="24"/>
                <w:szCs w:val="24"/>
              </w:rPr>
              <w:t xml:space="preserve"> × </w:t>
            </w:r>
            <w:r w:rsidRPr="000348B3">
              <w:rPr>
                <w:rFonts w:ascii="Times New Roman" w:hAnsi="Times New Roman" w:cs="Times New Roman"/>
                <w:sz w:val="24"/>
                <w:szCs w:val="24"/>
              </w:rPr>
              <w:t>850</w:t>
            </w:r>
            <w:r w:rsidR="00F76DB5" w:rsidRPr="000348B3">
              <w:rPr>
                <w:rFonts w:ascii="Times New Roman" w:hAnsi="Times New Roman" w:cs="Times New Roman"/>
                <w:sz w:val="24"/>
                <w:szCs w:val="24"/>
              </w:rPr>
              <w:t xml:space="preserve"> × </w:t>
            </w:r>
            <w:r w:rsidRPr="000348B3">
              <w:rPr>
                <w:rFonts w:ascii="Times New Roman" w:hAnsi="Times New Roman" w:cs="Times New Roman"/>
                <w:sz w:val="24"/>
                <w:szCs w:val="24"/>
              </w:rPr>
              <w:t>1</w:t>
            </w:r>
          </w:p>
          <w:p w:rsidR="00BD1BA5" w:rsidRPr="000348B3" w:rsidRDefault="00BD1BA5"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 -£1600</w:t>
            </w:r>
          </w:p>
        </w:tc>
        <w:tc>
          <w:tcPr>
            <w:tcW w:w="3192" w:type="dxa"/>
          </w:tcPr>
          <w:p w:rsidR="00BD1BA5" w:rsidRPr="000348B3" w:rsidRDefault="00F76DB5" w:rsidP="00CD1EF7">
            <w:pPr>
              <w:spacing w:line="360" w:lineRule="auto"/>
              <w:rPr>
                <w:rFonts w:ascii="Times New Roman" w:hAnsi="Times New Roman" w:cs="Times New Roman"/>
                <w:sz w:val="24"/>
                <w:szCs w:val="24"/>
              </w:rPr>
            </w:pPr>
            <w:r w:rsidRPr="000348B3">
              <w:rPr>
                <w:rFonts w:ascii="Times New Roman" w:hAnsi="Times New Roman" w:cs="Times New Roman"/>
                <w:sz w:val="24"/>
                <w:szCs w:val="24"/>
              </w:rPr>
              <w:t xml:space="preserve">There is negative variance as </w:t>
            </w:r>
            <w:r w:rsidR="00A0514C">
              <w:rPr>
                <w:rFonts w:ascii="Times New Roman" w:hAnsi="Times New Roman" w:cs="Times New Roman"/>
                <w:sz w:val="24"/>
                <w:szCs w:val="24"/>
              </w:rPr>
              <w:t xml:space="preserve">the </w:t>
            </w:r>
            <w:r w:rsidR="008B3816" w:rsidRPr="000348B3">
              <w:rPr>
                <w:rFonts w:ascii="Times New Roman" w:hAnsi="Times New Roman" w:cs="Times New Roman"/>
                <w:sz w:val="24"/>
                <w:szCs w:val="24"/>
              </w:rPr>
              <w:t xml:space="preserve">standard </w:t>
            </w:r>
            <w:r w:rsidRPr="000348B3">
              <w:rPr>
                <w:rFonts w:ascii="Times New Roman" w:hAnsi="Times New Roman" w:cs="Times New Roman"/>
                <w:sz w:val="24"/>
                <w:szCs w:val="24"/>
              </w:rPr>
              <w:t>price of Fama</w:t>
            </w:r>
            <w:r w:rsidR="008B3816" w:rsidRPr="000348B3">
              <w:rPr>
                <w:rFonts w:ascii="Times New Roman" w:hAnsi="Times New Roman" w:cs="Times New Roman"/>
                <w:sz w:val="24"/>
                <w:szCs w:val="24"/>
              </w:rPr>
              <w:t>Q</w:t>
            </w:r>
            <w:r w:rsidRPr="000348B3">
              <w:rPr>
                <w:rFonts w:ascii="Times New Roman" w:hAnsi="Times New Roman" w:cs="Times New Roman"/>
                <w:sz w:val="24"/>
                <w:szCs w:val="24"/>
              </w:rPr>
              <w:t xml:space="preserve"> is increased</w:t>
            </w:r>
            <w:r w:rsidR="008B3816" w:rsidRPr="000348B3">
              <w:rPr>
                <w:rFonts w:ascii="Times New Roman" w:hAnsi="Times New Roman" w:cs="Times New Roman"/>
                <w:sz w:val="24"/>
                <w:szCs w:val="24"/>
              </w:rPr>
              <w:t xml:space="preserve"> by £2.00 per unit  </w:t>
            </w:r>
          </w:p>
        </w:tc>
      </w:tr>
      <w:tr w:rsidR="00BD1BA5" w:rsidRPr="000348B3" w:rsidTr="00F76DB5">
        <w:tc>
          <w:tcPr>
            <w:tcW w:w="1809" w:type="dxa"/>
          </w:tcPr>
          <w:p w:rsidR="00BD1BA5" w:rsidRPr="000348B3" w:rsidRDefault="00BD1BA5"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Chemical Y</w:t>
            </w:r>
          </w:p>
        </w:tc>
        <w:tc>
          <w:tcPr>
            <w:tcW w:w="4575" w:type="dxa"/>
          </w:tcPr>
          <w:p w:rsidR="00BD1BA5" w:rsidRPr="000348B3" w:rsidRDefault="00BD1BA5"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(2.50</w:t>
            </w:r>
            <w:r w:rsidR="00F76DB5" w:rsidRPr="000348B3">
              <w:rPr>
                <w:rFonts w:ascii="Times New Roman" w:hAnsi="Times New Roman" w:cs="Times New Roman"/>
                <w:sz w:val="24"/>
                <w:szCs w:val="24"/>
              </w:rPr>
              <w:t xml:space="preserve"> </w:t>
            </w:r>
            <w:r w:rsidRPr="000348B3">
              <w:rPr>
                <w:rFonts w:ascii="Times New Roman" w:hAnsi="Times New Roman" w:cs="Times New Roman"/>
                <w:sz w:val="24"/>
                <w:szCs w:val="24"/>
              </w:rPr>
              <w:t>-</w:t>
            </w:r>
            <w:r w:rsidR="00F76DB5" w:rsidRPr="000348B3">
              <w:rPr>
                <w:rFonts w:ascii="Times New Roman" w:hAnsi="Times New Roman" w:cs="Times New Roman"/>
                <w:sz w:val="24"/>
                <w:szCs w:val="24"/>
              </w:rPr>
              <w:t xml:space="preserve"> </w:t>
            </w:r>
            <w:r w:rsidRPr="000348B3">
              <w:rPr>
                <w:rFonts w:ascii="Times New Roman" w:hAnsi="Times New Roman" w:cs="Times New Roman"/>
                <w:sz w:val="24"/>
                <w:szCs w:val="24"/>
              </w:rPr>
              <w:t>4.50)</w:t>
            </w:r>
            <w:r w:rsidR="00F76DB5" w:rsidRPr="000348B3">
              <w:rPr>
                <w:rFonts w:ascii="Times New Roman" w:hAnsi="Times New Roman" w:cs="Times New Roman"/>
                <w:sz w:val="24"/>
                <w:szCs w:val="24"/>
              </w:rPr>
              <w:t xml:space="preserve"> × </w:t>
            </w:r>
            <w:r w:rsidRPr="000348B3">
              <w:rPr>
                <w:rFonts w:ascii="Times New Roman" w:hAnsi="Times New Roman" w:cs="Times New Roman"/>
                <w:sz w:val="24"/>
                <w:szCs w:val="24"/>
              </w:rPr>
              <w:t>750</w:t>
            </w:r>
            <w:r w:rsidR="00F76DB5" w:rsidRPr="000348B3">
              <w:rPr>
                <w:rFonts w:ascii="Times New Roman" w:hAnsi="Times New Roman" w:cs="Times New Roman"/>
                <w:sz w:val="24"/>
                <w:szCs w:val="24"/>
              </w:rPr>
              <w:t xml:space="preserve"> × </w:t>
            </w:r>
            <w:r w:rsidRPr="000348B3">
              <w:rPr>
                <w:rFonts w:ascii="Times New Roman" w:hAnsi="Times New Roman" w:cs="Times New Roman"/>
                <w:sz w:val="24"/>
                <w:szCs w:val="24"/>
              </w:rPr>
              <w:t>1</w:t>
            </w:r>
          </w:p>
          <w:p w:rsidR="00BD1BA5" w:rsidRPr="000348B3" w:rsidRDefault="00BD1BA5"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 -£1500</w:t>
            </w:r>
          </w:p>
          <w:p w:rsidR="00BD1BA5" w:rsidRPr="000348B3" w:rsidRDefault="00BD1BA5" w:rsidP="00CD1EF7">
            <w:pPr>
              <w:spacing w:line="360" w:lineRule="auto"/>
              <w:jc w:val="center"/>
              <w:rPr>
                <w:rFonts w:ascii="Times New Roman" w:hAnsi="Times New Roman" w:cs="Times New Roman"/>
                <w:sz w:val="24"/>
                <w:szCs w:val="24"/>
              </w:rPr>
            </w:pPr>
          </w:p>
        </w:tc>
        <w:tc>
          <w:tcPr>
            <w:tcW w:w="3192" w:type="dxa"/>
          </w:tcPr>
          <w:p w:rsidR="00BD1BA5" w:rsidRPr="000348B3" w:rsidRDefault="008B3816" w:rsidP="00CD1EF7">
            <w:pPr>
              <w:spacing w:line="360" w:lineRule="auto"/>
              <w:rPr>
                <w:rFonts w:ascii="Times New Roman" w:hAnsi="Times New Roman" w:cs="Times New Roman"/>
                <w:sz w:val="24"/>
                <w:szCs w:val="24"/>
              </w:rPr>
            </w:pPr>
            <w:r w:rsidRPr="000348B3">
              <w:rPr>
                <w:rFonts w:ascii="Times New Roman" w:hAnsi="Times New Roman" w:cs="Times New Roman"/>
                <w:sz w:val="24"/>
                <w:szCs w:val="24"/>
              </w:rPr>
              <w:t xml:space="preserve">There is negative variance as </w:t>
            </w:r>
            <w:r w:rsidR="00A0514C">
              <w:rPr>
                <w:rFonts w:ascii="Times New Roman" w:hAnsi="Times New Roman" w:cs="Times New Roman"/>
                <w:sz w:val="24"/>
                <w:szCs w:val="24"/>
              </w:rPr>
              <w:t xml:space="preserve">the </w:t>
            </w:r>
            <w:r w:rsidRPr="000348B3">
              <w:rPr>
                <w:rFonts w:ascii="Times New Roman" w:hAnsi="Times New Roman" w:cs="Times New Roman"/>
                <w:sz w:val="24"/>
                <w:szCs w:val="24"/>
              </w:rPr>
              <w:t xml:space="preserve">standard price of FamaQ is increased by £2.00 per unit  </w:t>
            </w:r>
          </w:p>
        </w:tc>
      </w:tr>
    </w:tbl>
    <w:p w:rsidR="005A4970" w:rsidRPr="000348B3" w:rsidRDefault="005A4970" w:rsidP="00CD1EF7">
      <w:pPr>
        <w:spacing w:line="360" w:lineRule="auto"/>
        <w:jc w:val="both"/>
        <w:rPr>
          <w:rFonts w:ascii="Times New Roman" w:hAnsi="Times New Roman" w:cs="Times New Roman"/>
          <w:sz w:val="24"/>
          <w:szCs w:val="24"/>
        </w:rPr>
      </w:pPr>
    </w:p>
    <w:p w:rsidR="007940C4" w:rsidRPr="000348B3" w:rsidRDefault="00BE2AC9" w:rsidP="00CD1EF7">
      <w:pPr>
        <w:spacing w:line="360" w:lineRule="auto"/>
        <w:jc w:val="both"/>
        <w:rPr>
          <w:rFonts w:ascii="Times New Roman" w:hAnsi="Times New Roman" w:cs="Times New Roman"/>
          <w:b/>
          <w:sz w:val="24"/>
          <w:szCs w:val="24"/>
        </w:rPr>
      </w:pPr>
      <w:r w:rsidRPr="000348B3">
        <w:rPr>
          <w:rFonts w:ascii="Times New Roman" w:hAnsi="Times New Roman" w:cs="Times New Roman"/>
          <w:b/>
          <w:sz w:val="24"/>
          <w:szCs w:val="24"/>
        </w:rPr>
        <w:t>Material price operational variance</w:t>
      </w:r>
      <w:r w:rsidR="007940C4" w:rsidRPr="000348B3">
        <w:rPr>
          <w:rFonts w:ascii="Times New Roman" w:hAnsi="Times New Roman" w:cs="Times New Roman"/>
          <w:b/>
          <w:sz w:val="24"/>
          <w:szCs w:val="24"/>
        </w:rPr>
        <w:t xml:space="preserve">: </w:t>
      </w:r>
    </w:p>
    <w:p w:rsidR="007940C4" w:rsidRPr="000348B3" w:rsidRDefault="003A7C31"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This technique is used to measure the ability and efficiency of </w:t>
      </w:r>
      <w:r w:rsidR="00A0514C">
        <w:rPr>
          <w:rFonts w:ascii="Times New Roman" w:hAnsi="Times New Roman" w:cs="Times New Roman"/>
          <w:sz w:val="24"/>
          <w:szCs w:val="24"/>
        </w:rPr>
        <w:t xml:space="preserve">the </w:t>
      </w:r>
      <w:r w:rsidRPr="000348B3">
        <w:rPr>
          <w:rFonts w:ascii="Times New Roman" w:hAnsi="Times New Roman" w:cs="Times New Roman"/>
          <w:sz w:val="24"/>
          <w:szCs w:val="24"/>
        </w:rPr>
        <w:t>purchas</w:t>
      </w:r>
      <w:r w:rsidR="00A0514C">
        <w:rPr>
          <w:rFonts w:ascii="Times New Roman" w:hAnsi="Times New Roman" w:cs="Times New Roman"/>
          <w:sz w:val="24"/>
          <w:szCs w:val="24"/>
        </w:rPr>
        <w:t>ing</w:t>
      </w:r>
      <w:r w:rsidRPr="000348B3">
        <w:rPr>
          <w:rFonts w:ascii="Times New Roman" w:hAnsi="Times New Roman" w:cs="Times New Roman"/>
          <w:sz w:val="24"/>
          <w:szCs w:val="24"/>
        </w:rPr>
        <w:t xml:space="preserve"> department in relation to enhanc</w:t>
      </w:r>
      <w:r w:rsidR="00A0514C">
        <w:rPr>
          <w:rFonts w:ascii="Times New Roman" w:hAnsi="Times New Roman" w:cs="Times New Roman"/>
          <w:sz w:val="24"/>
          <w:szCs w:val="24"/>
        </w:rPr>
        <w:t>ing</w:t>
      </w:r>
      <w:r w:rsidRPr="000348B3">
        <w:rPr>
          <w:rFonts w:ascii="Times New Roman" w:hAnsi="Times New Roman" w:cs="Times New Roman"/>
          <w:sz w:val="24"/>
          <w:szCs w:val="24"/>
        </w:rPr>
        <w:t xml:space="preserve"> the material uses rates and controlling material variance effectively</w:t>
      </w:r>
      <w:r w:rsidR="009B5A58" w:rsidRPr="000348B3">
        <w:rPr>
          <w:rFonts w:ascii="Times New Roman" w:hAnsi="Times New Roman" w:cs="Times New Roman"/>
          <w:sz w:val="24"/>
          <w:szCs w:val="24"/>
        </w:rPr>
        <w:t xml:space="preserve"> </w:t>
      </w:r>
      <w:r w:rsidR="000B3F28">
        <w:rPr>
          <w:rFonts w:ascii="Times New Roman" w:hAnsi="Times New Roman" w:cs="Times New Roman"/>
          <w:sz w:val="24"/>
          <w:szCs w:val="24"/>
        </w:rPr>
        <w:t>(</w:t>
      </w:r>
      <w:r w:rsidR="000B3F28" w:rsidRPr="00051E9F">
        <w:rPr>
          <w:rFonts w:ascii="Arial" w:hAnsi="Arial" w:cs="Arial"/>
          <w:color w:val="222222"/>
          <w:sz w:val="20"/>
          <w:szCs w:val="20"/>
          <w:shd w:val="clear" w:color="auto" w:fill="FFFFFF"/>
        </w:rPr>
        <w:t>Whittington</w:t>
      </w:r>
      <w:r w:rsidR="000B3F28">
        <w:rPr>
          <w:rFonts w:ascii="Arial" w:hAnsi="Arial" w:cs="Arial"/>
          <w:color w:val="222222"/>
          <w:sz w:val="20"/>
          <w:szCs w:val="20"/>
          <w:shd w:val="clear" w:color="auto" w:fill="FFFFFF"/>
        </w:rPr>
        <w:t xml:space="preserve"> and</w:t>
      </w:r>
      <w:r w:rsidR="000B3F28" w:rsidRPr="00051E9F">
        <w:rPr>
          <w:rFonts w:ascii="Arial" w:hAnsi="Arial" w:cs="Arial"/>
          <w:color w:val="222222"/>
          <w:sz w:val="20"/>
          <w:szCs w:val="20"/>
          <w:shd w:val="clear" w:color="auto" w:fill="FFFFFF"/>
        </w:rPr>
        <w:t xml:space="preserve"> Delaney</w:t>
      </w:r>
      <w:r w:rsidR="000B3F28">
        <w:rPr>
          <w:rFonts w:ascii="Arial" w:hAnsi="Arial" w:cs="Arial"/>
          <w:color w:val="222222"/>
          <w:sz w:val="20"/>
          <w:szCs w:val="20"/>
          <w:shd w:val="clear" w:color="auto" w:fill="FFFFFF"/>
        </w:rPr>
        <w:t>, 2011)</w:t>
      </w:r>
      <w:r w:rsidR="00050887" w:rsidRPr="000348B3">
        <w:rPr>
          <w:rFonts w:ascii="Times New Roman" w:hAnsi="Times New Roman" w:cs="Times New Roman"/>
          <w:sz w:val="24"/>
          <w:szCs w:val="24"/>
        </w:rPr>
        <w:t xml:space="preserve">. </w:t>
      </w:r>
    </w:p>
    <w:p w:rsidR="00B46CD2" w:rsidRPr="000348B3" w:rsidRDefault="009175CB"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Material price operational variance = </w:t>
      </w:r>
      <w:r w:rsidR="00B46CD2" w:rsidRPr="000348B3">
        <w:rPr>
          <w:rFonts w:ascii="Times New Roman" w:hAnsi="Times New Roman" w:cs="Times New Roman"/>
          <w:sz w:val="24"/>
          <w:szCs w:val="24"/>
        </w:rPr>
        <w:t xml:space="preserve">(Actual </w:t>
      </w:r>
      <w:r w:rsidR="00430617" w:rsidRPr="000348B3">
        <w:rPr>
          <w:rFonts w:ascii="Times New Roman" w:hAnsi="Times New Roman" w:cs="Times New Roman"/>
          <w:sz w:val="24"/>
          <w:szCs w:val="24"/>
        </w:rPr>
        <w:t>paid p</w:t>
      </w:r>
      <w:r w:rsidR="00B46CD2" w:rsidRPr="000348B3">
        <w:rPr>
          <w:rFonts w:ascii="Times New Roman" w:hAnsi="Times New Roman" w:cs="Times New Roman"/>
          <w:sz w:val="24"/>
          <w:szCs w:val="24"/>
        </w:rPr>
        <w:t>rice paid</w:t>
      </w:r>
      <w:r w:rsidR="00430617" w:rsidRPr="000348B3">
        <w:rPr>
          <w:rFonts w:ascii="Times New Roman" w:hAnsi="Times New Roman" w:cs="Times New Roman"/>
          <w:sz w:val="24"/>
          <w:szCs w:val="24"/>
        </w:rPr>
        <w:t xml:space="preserve"> </w:t>
      </w:r>
      <w:r w:rsidR="00B46CD2" w:rsidRPr="000348B3">
        <w:rPr>
          <w:rFonts w:ascii="Times New Roman" w:hAnsi="Times New Roman" w:cs="Times New Roman"/>
          <w:sz w:val="24"/>
          <w:szCs w:val="24"/>
        </w:rPr>
        <w:t>-</w:t>
      </w:r>
      <w:r w:rsidR="00430617" w:rsidRPr="000348B3">
        <w:rPr>
          <w:rFonts w:ascii="Times New Roman" w:hAnsi="Times New Roman" w:cs="Times New Roman"/>
          <w:sz w:val="24"/>
          <w:szCs w:val="24"/>
        </w:rPr>
        <w:t xml:space="preserve"> </w:t>
      </w:r>
      <w:r w:rsidR="009147F4" w:rsidRPr="000348B3">
        <w:rPr>
          <w:rFonts w:ascii="Times New Roman" w:hAnsi="Times New Roman" w:cs="Times New Roman"/>
          <w:sz w:val="24"/>
          <w:szCs w:val="24"/>
        </w:rPr>
        <w:t>R</w:t>
      </w:r>
      <w:r w:rsidR="00B46CD2" w:rsidRPr="000348B3">
        <w:rPr>
          <w:rFonts w:ascii="Times New Roman" w:hAnsi="Times New Roman" w:cs="Times New Roman"/>
          <w:sz w:val="24"/>
          <w:szCs w:val="24"/>
        </w:rPr>
        <w:t>evised standard price)</w:t>
      </w:r>
      <w:r w:rsidR="00430617" w:rsidRPr="000348B3">
        <w:rPr>
          <w:rFonts w:ascii="Times New Roman" w:hAnsi="Times New Roman" w:cs="Times New Roman"/>
          <w:sz w:val="24"/>
          <w:szCs w:val="24"/>
        </w:rPr>
        <w:t xml:space="preserve"> ×</w:t>
      </w:r>
      <w:r w:rsidR="009147F4" w:rsidRPr="000348B3">
        <w:rPr>
          <w:rFonts w:ascii="Times New Roman" w:hAnsi="Times New Roman" w:cs="Times New Roman"/>
          <w:sz w:val="24"/>
          <w:szCs w:val="24"/>
        </w:rPr>
        <w:t xml:space="preserve"> </w:t>
      </w:r>
      <w:r w:rsidR="00B46CD2" w:rsidRPr="000348B3">
        <w:rPr>
          <w:rFonts w:ascii="Times New Roman" w:hAnsi="Times New Roman" w:cs="Times New Roman"/>
          <w:sz w:val="24"/>
          <w:szCs w:val="24"/>
        </w:rPr>
        <w:t xml:space="preserve">Actual sales </w:t>
      </w:r>
      <w:r w:rsidR="00430617" w:rsidRPr="000348B3">
        <w:rPr>
          <w:rFonts w:ascii="Times New Roman" w:hAnsi="Times New Roman" w:cs="Times New Roman"/>
          <w:sz w:val="24"/>
          <w:szCs w:val="24"/>
        </w:rPr>
        <w:t>× F</w:t>
      </w:r>
      <w:r w:rsidR="00B46CD2" w:rsidRPr="000348B3">
        <w:rPr>
          <w:rFonts w:ascii="Times New Roman" w:hAnsi="Times New Roman" w:cs="Times New Roman"/>
          <w:sz w:val="24"/>
          <w:szCs w:val="24"/>
        </w:rPr>
        <w:t>amaQ units</w:t>
      </w:r>
    </w:p>
    <w:p w:rsidR="009147F4" w:rsidRPr="000348B3" w:rsidRDefault="009147F4"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In this way, </w:t>
      </w:r>
    </w:p>
    <w:tbl>
      <w:tblPr>
        <w:tblStyle w:val="TableGrid"/>
        <w:tblW w:w="0" w:type="auto"/>
        <w:tblLook w:val="04A0" w:firstRow="1" w:lastRow="0" w:firstColumn="1" w:lastColumn="0" w:noHBand="0" w:noVBand="1"/>
      </w:tblPr>
      <w:tblGrid>
        <w:gridCol w:w="1809"/>
        <w:gridCol w:w="4575"/>
        <w:gridCol w:w="3192"/>
      </w:tblGrid>
      <w:tr w:rsidR="009147F4" w:rsidRPr="000348B3" w:rsidTr="00075470">
        <w:tc>
          <w:tcPr>
            <w:tcW w:w="1809" w:type="dxa"/>
          </w:tcPr>
          <w:p w:rsidR="009147F4" w:rsidRPr="000348B3" w:rsidRDefault="009147F4" w:rsidP="00CD1EF7">
            <w:pPr>
              <w:spacing w:line="360" w:lineRule="auto"/>
              <w:jc w:val="center"/>
              <w:rPr>
                <w:rFonts w:ascii="Times New Roman" w:hAnsi="Times New Roman" w:cs="Times New Roman"/>
                <w:b/>
                <w:sz w:val="24"/>
                <w:szCs w:val="24"/>
              </w:rPr>
            </w:pPr>
            <w:r w:rsidRPr="000348B3">
              <w:rPr>
                <w:rFonts w:ascii="Times New Roman" w:hAnsi="Times New Roman" w:cs="Times New Roman"/>
                <w:sz w:val="24"/>
                <w:szCs w:val="24"/>
              </w:rPr>
              <w:lastRenderedPageBreak/>
              <w:t xml:space="preserve"> </w:t>
            </w:r>
            <w:r w:rsidRPr="000348B3">
              <w:rPr>
                <w:rFonts w:ascii="Times New Roman" w:hAnsi="Times New Roman" w:cs="Times New Roman"/>
                <w:b/>
                <w:sz w:val="24"/>
                <w:szCs w:val="24"/>
              </w:rPr>
              <w:t>Particulars</w:t>
            </w:r>
          </w:p>
        </w:tc>
        <w:tc>
          <w:tcPr>
            <w:tcW w:w="4575" w:type="dxa"/>
          </w:tcPr>
          <w:p w:rsidR="009147F4" w:rsidRPr="000348B3" w:rsidRDefault="009147F4"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Calculation</w:t>
            </w:r>
          </w:p>
        </w:tc>
        <w:tc>
          <w:tcPr>
            <w:tcW w:w="3192" w:type="dxa"/>
          </w:tcPr>
          <w:p w:rsidR="009147F4" w:rsidRPr="000348B3" w:rsidRDefault="009147F4"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Results</w:t>
            </w:r>
          </w:p>
        </w:tc>
      </w:tr>
      <w:tr w:rsidR="009147F4" w:rsidRPr="000348B3" w:rsidTr="00075470">
        <w:tc>
          <w:tcPr>
            <w:tcW w:w="1809" w:type="dxa"/>
          </w:tcPr>
          <w:p w:rsidR="009147F4" w:rsidRPr="000348B3" w:rsidRDefault="009147F4"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Chemical X</w:t>
            </w:r>
          </w:p>
        </w:tc>
        <w:tc>
          <w:tcPr>
            <w:tcW w:w="4575" w:type="dxa"/>
          </w:tcPr>
          <w:p w:rsidR="009147F4" w:rsidRPr="000348B3" w:rsidRDefault="009147F4"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(3.70</w:t>
            </w:r>
            <w:r w:rsidR="007D22AC" w:rsidRPr="000348B3">
              <w:rPr>
                <w:rFonts w:ascii="Times New Roman" w:hAnsi="Times New Roman" w:cs="Times New Roman"/>
                <w:sz w:val="24"/>
                <w:szCs w:val="24"/>
              </w:rPr>
              <w:t xml:space="preserve"> </w:t>
            </w:r>
            <w:r w:rsidRPr="000348B3">
              <w:rPr>
                <w:rFonts w:ascii="Times New Roman" w:hAnsi="Times New Roman" w:cs="Times New Roman"/>
                <w:sz w:val="24"/>
                <w:szCs w:val="24"/>
              </w:rPr>
              <w:t>-</w:t>
            </w:r>
            <w:r w:rsidR="007D22AC" w:rsidRPr="000348B3">
              <w:rPr>
                <w:rFonts w:ascii="Times New Roman" w:hAnsi="Times New Roman" w:cs="Times New Roman"/>
                <w:sz w:val="24"/>
                <w:szCs w:val="24"/>
              </w:rPr>
              <w:t xml:space="preserve"> </w:t>
            </w:r>
            <w:r w:rsidRPr="000348B3">
              <w:rPr>
                <w:rFonts w:ascii="Times New Roman" w:hAnsi="Times New Roman" w:cs="Times New Roman"/>
                <w:sz w:val="24"/>
                <w:szCs w:val="24"/>
              </w:rPr>
              <w:t>4.50)</w:t>
            </w:r>
            <w:r w:rsidR="007D22AC" w:rsidRPr="000348B3">
              <w:rPr>
                <w:rFonts w:ascii="Times New Roman" w:hAnsi="Times New Roman" w:cs="Times New Roman"/>
                <w:sz w:val="24"/>
                <w:szCs w:val="24"/>
              </w:rPr>
              <w:t xml:space="preserve"> × </w:t>
            </w:r>
            <w:r w:rsidRPr="000348B3">
              <w:rPr>
                <w:rFonts w:ascii="Times New Roman" w:hAnsi="Times New Roman" w:cs="Times New Roman"/>
                <w:sz w:val="24"/>
                <w:szCs w:val="24"/>
              </w:rPr>
              <w:t>850</w:t>
            </w:r>
            <w:r w:rsidR="007D22AC" w:rsidRPr="000348B3">
              <w:rPr>
                <w:rFonts w:ascii="Times New Roman" w:hAnsi="Times New Roman" w:cs="Times New Roman"/>
                <w:sz w:val="24"/>
                <w:szCs w:val="24"/>
              </w:rPr>
              <w:t xml:space="preserve"> ×</w:t>
            </w:r>
            <w:r w:rsidRPr="000348B3">
              <w:rPr>
                <w:rFonts w:ascii="Times New Roman" w:hAnsi="Times New Roman" w:cs="Times New Roman"/>
                <w:sz w:val="24"/>
                <w:szCs w:val="24"/>
              </w:rPr>
              <w:t>1</w:t>
            </w:r>
          </w:p>
          <w:p w:rsidR="009147F4" w:rsidRPr="000348B3" w:rsidRDefault="009147F4"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 -£680</w:t>
            </w:r>
          </w:p>
        </w:tc>
        <w:tc>
          <w:tcPr>
            <w:tcW w:w="3192" w:type="dxa"/>
          </w:tcPr>
          <w:p w:rsidR="007D22AC" w:rsidRPr="000348B3" w:rsidRDefault="009147F4" w:rsidP="00CD1EF7">
            <w:pPr>
              <w:spacing w:line="360" w:lineRule="auto"/>
              <w:rPr>
                <w:rFonts w:ascii="Times New Roman" w:hAnsi="Times New Roman" w:cs="Times New Roman"/>
                <w:sz w:val="24"/>
                <w:szCs w:val="24"/>
              </w:rPr>
            </w:pPr>
            <w:r w:rsidRPr="000348B3">
              <w:rPr>
                <w:rFonts w:ascii="Times New Roman" w:hAnsi="Times New Roman" w:cs="Times New Roman"/>
                <w:sz w:val="24"/>
                <w:szCs w:val="24"/>
              </w:rPr>
              <w:t xml:space="preserve">There is </w:t>
            </w:r>
            <w:r w:rsidR="00EC63E7" w:rsidRPr="000348B3">
              <w:rPr>
                <w:rFonts w:ascii="Times New Roman" w:hAnsi="Times New Roman" w:cs="Times New Roman"/>
                <w:sz w:val="24"/>
                <w:szCs w:val="24"/>
              </w:rPr>
              <w:t>positive</w:t>
            </w:r>
            <w:r w:rsidRPr="000348B3">
              <w:rPr>
                <w:rFonts w:ascii="Times New Roman" w:hAnsi="Times New Roman" w:cs="Times New Roman"/>
                <w:sz w:val="24"/>
                <w:szCs w:val="24"/>
              </w:rPr>
              <w:t xml:space="preserve"> variance as </w:t>
            </w:r>
            <w:r w:rsidR="00EC63E7" w:rsidRPr="000348B3">
              <w:rPr>
                <w:rFonts w:ascii="Times New Roman" w:hAnsi="Times New Roman" w:cs="Times New Roman"/>
                <w:sz w:val="24"/>
                <w:szCs w:val="24"/>
              </w:rPr>
              <w:t xml:space="preserve">XLG add 3.7 </w:t>
            </w:r>
            <w:r w:rsidR="00214672" w:rsidRPr="000348B3">
              <w:rPr>
                <w:rFonts w:ascii="Times New Roman" w:hAnsi="Times New Roman" w:cs="Times New Roman"/>
                <w:sz w:val="24"/>
                <w:szCs w:val="24"/>
              </w:rPr>
              <w:t xml:space="preserve">rather than 4.50 revised regarding material </w:t>
            </w:r>
          </w:p>
        </w:tc>
      </w:tr>
      <w:tr w:rsidR="009147F4" w:rsidRPr="000348B3" w:rsidTr="00075470">
        <w:tc>
          <w:tcPr>
            <w:tcW w:w="1809" w:type="dxa"/>
          </w:tcPr>
          <w:p w:rsidR="009147F4" w:rsidRPr="000348B3" w:rsidRDefault="009147F4"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Chemical Y</w:t>
            </w:r>
          </w:p>
        </w:tc>
        <w:tc>
          <w:tcPr>
            <w:tcW w:w="4575" w:type="dxa"/>
          </w:tcPr>
          <w:p w:rsidR="009147F4" w:rsidRPr="000348B3" w:rsidRDefault="009147F4" w:rsidP="00CD1EF7">
            <w:pPr>
              <w:spacing w:line="360" w:lineRule="auto"/>
              <w:jc w:val="center"/>
              <w:rPr>
                <w:rFonts w:ascii="Times New Roman" w:hAnsi="Times New Roman" w:cs="Times New Roman"/>
                <w:sz w:val="24"/>
                <w:szCs w:val="24"/>
              </w:rPr>
            </w:pPr>
            <w:r w:rsidRPr="000348B3">
              <w:rPr>
                <w:rFonts w:ascii="Times New Roman" w:hAnsi="Times New Roman" w:cs="Times New Roman"/>
                <w:sz w:val="24"/>
                <w:szCs w:val="24"/>
              </w:rPr>
              <w:t>(3.70</w:t>
            </w:r>
            <w:r w:rsidR="007D22AC" w:rsidRPr="000348B3">
              <w:rPr>
                <w:rFonts w:ascii="Times New Roman" w:hAnsi="Times New Roman" w:cs="Times New Roman"/>
                <w:sz w:val="24"/>
                <w:szCs w:val="24"/>
              </w:rPr>
              <w:t xml:space="preserve"> </w:t>
            </w:r>
            <w:r w:rsidRPr="000348B3">
              <w:rPr>
                <w:rFonts w:ascii="Times New Roman" w:hAnsi="Times New Roman" w:cs="Times New Roman"/>
                <w:sz w:val="24"/>
                <w:szCs w:val="24"/>
              </w:rPr>
              <w:t>-</w:t>
            </w:r>
            <w:r w:rsidR="007D22AC" w:rsidRPr="000348B3">
              <w:rPr>
                <w:rFonts w:ascii="Times New Roman" w:hAnsi="Times New Roman" w:cs="Times New Roman"/>
                <w:sz w:val="24"/>
                <w:szCs w:val="24"/>
              </w:rPr>
              <w:t xml:space="preserve"> </w:t>
            </w:r>
            <w:r w:rsidRPr="000348B3">
              <w:rPr>
                <w:rFonts w:ascii="Times New Roman" w:hAnsi="Times New Roman" w:cs="Times New Roman"/>
                <w:sz w:val="24"/>
                <w:szCs w:val="24"/>
              </w:rPr>
              <w:t>4.50)</w:t>
            </w:r>
            <w:r w:rsidR="007D22AC" w:rsidRPr="000348B3">
              <w:rPr>
                <w:rFonts w:ascii="Times New Roman" w:hAnsi="Times New Roman" w:cs="Times New Roman"/>
                <w:sz w:val="24"/>
                <w:szCs w:val="24"/>
              </w:rPr>
              <w:t xml:space="preserve"> × </w:t>
            </w:r>
            <w:r w:rsidRPr="000348B3">
              <w:rPr>
                <w:rFonts w:ascii="Times New Roman" w:hAnsi="Times New Roman" w:cs="Times New Roman"/>
                <w:sz w:val="24"/>
                <w:szCs w:val="24"/>
              </w:rPr>
              <w:t>750</w:t>
            </w:r>
            <w:r w:rsidR="007D22AC" w:rsidRPr="000348B3">
              <w:rPr>
                <w:rFonts w:ascii="Times New Roman" w:hAnsi="Times New Roman" w:cs="Times New Roman"/>
                <w:sz w:val="24"/>
                <w:szCs w:val="24"/>
              </w:rPr>
              <w:t xml:space="preserve"> × </w:t>
            </w:r>
            <w:r w:rsidRPr="000348B3">
              <w:rPr>
                <w:rFonts w:ascii="Times New Roman" w:hAnsi="Times New Roman" w:cs="Times New Roman"/>
                <w:sz w:val="24"/>
                <w:szCs w:val="24"/>
              </w:rPr>
              <w:t>1</w:t>
            </w:r>
          </w:p>
          <w:p w:rsidR="009147F4" w:rsidRPr="000348B3" w:rsidRDefault="009147F4" w:rsidP="00CD1EF7">
            <w:pPr>
              <w:spacing w:line="360" w:lineRule="auto"/>
              <w:jc w:val="center"/>
              <w:rPr>
                <w:rFonts w:ascii="Times New Roman" w:hAnsi="Times New Roman" w:cs="Times New Roman"/>
                <w:b/>
                <w:sz w:val="24"/>
                <w:szCs w:val="24"/>
              </w:rPr>
            </w:pPr>
            <w:r w:rsidRPr="000348B3">
              <w:rPr>
                <w:rFonts w:ascii="Times New Roman" w:hAnsi="Times New Roman" w:cs="Times New Roman"/>
                <w:b/>
                <w:sz w:val="24"/>
                <w:szCs w:val="24"/>
              </w:rPr>
              <w:t>= -£600</w:t>
            </w:r>
          </w:p>
        </w:tc>
        <w:tc>
          <w:tcPr>
            <w:tcW w:w="3192" w:type="dxa"/>
          </w:tcPr>
          <w:p w:rsidR="007D22AC" w:rsidRPr="000348B3" w:rsidRDefault="00F76A71" w:rsidP="00CD1EF7">
            <w:pPr>
              <w:spacing w:line="360" w:lineRule="auto"/>
              <w:rPr>
                <w:rFonts w:ascii="Times New Roman" w:hAnsi="Times New Roman" w:cs="Times New Roman"/>
                <w:sz w:val="24"/>
                <w:szCs w:val="24"/>
              </w:rPr>
            </w:pPr>
            <w:r w:rsidRPr="000348B3">
              <w:rPr>
                <w:rFonts w:ascii="Times New Roman" w:hAnsi="Times New Roman" w:cs="Times New Roman"/>
                <w:sz w:val="24"/>
                <w:szCs w:val="24"/>
              </w:rPr>
              <w:t>There is positive variance as XLG add 3.7 rather than 4.50 revised regarding material</w:t>
            </w:r>
          </w:p>
        </w:tc>
      </w:tr>
    </w:tbl>
    <w:p w:rsidR="00B46CD2" w:rsidRPr="000348B3" w:rsidRDefault="00B46CD2"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 </w:t>
      </w:r>
    </w:p>
    <w:p w:rsidR="00F03955" w:rsidRPr="000348B3" w:rsidRDefault="00645DB7" w:rsidP="00CD1EF7">
      <w:pPr>
        <w:pStyle w:val="Heading2"/>
        <w:spacing w:line="360" w:lineRule="auto"/>
        <w:jc w:val="both"/>
        <w:rPr>
          <w:rFonts w:ascii="Times New Roman" w:hAnsi="Times New Roman" w:cs="Times New Roman"/>
          <w:sz w:val="24"/>
          <w:szCs w:val="24"/>
        </w:rPr>
      </w:pPr>
      <w:bookmarkStart w:id="8" w:name="_Toc47543023"/>
      <w:bookmarkStart w:id="9" w:name="_Toc47947227"/>
      <w:r w:rsidRPr="000348B3">
        <w:rPr>
          <w:rFonts w:ascii="Times New Roman" w:hAnsi="Times New Roman" w:cs="Times New Roman"/>
          <w:sz w:val="24"/>
          <w:szCs w:val="24"/>
        </w:rPr>
        <w:t>C) M</w:t>
      </w:r>
      <w:r w:rsidR="00434A53" w:rsidRPr="000348B3">
        <w:rPr>
          <w:rFonts w:ascii="Times New Roman" w:hAnsi="Times New Roman" w:cs="Times New Roman"/>
          <w:sz w:val="24"/>
          <w:szCs w:val="24"/>
        </w:rPr>
        <w:t xml:space="preserve">erits and demerits of using variances in assessing </w:t>
      </w:r>
      <w:r w:rsidRPr="000348B3">
        <w:rPr>
          <w:rFonts w:ascii="Times New Roman" w:hAnsi="Times New Roman" w:cs="Times New Roman"/>
          <w:sz w:val="24"/>
          <w:szCs w:val="24"/>
        </w:rPr>
        <w:t>manager’s</w:t>
      </w:r>
      <w:r w:rsidR="00434A53" w:rsidRPr="000348B3">
        <w:rPr>
          <w:rFonts w:ascii="Times New Roman" w:hAnsi="Times New Roman" w:cs="Times New Roman"/>
          <w:sz w:val="24"/>
          <w:szCs w:val="24"/>
        </w:rPr>
        <w:t xml:space="preserve"> performance</w:t>
      </w:r>
      <w:r w:rsidRPr="000348B3">
        <w:rPr>
          <w:rFonts w:ascii="Times New Roman" w:hAnsi="Times New Roman" w:cs="Times New Roman"/>
          <w:sz w:val="24"/>
          <w:szCs w:val="24"/>
        </w:rPr>
        <w:t>:</w:t>
      </w:r>
      <w:bookmarkEnd w:id="8"/>
      <w:bookmarkEnd w:id="9"/>
    </w:p>
    <w:p w:rsidR="00727EB6" w:rsidRPr="000348B3" w:rsidRDefault="00BF083B"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Variance analysis </w:t>
      </w:r>
      <w:r w:rsidR="00622748" w:rsidRPr="000348B3">
        <w:rPr>
          <w:rFonts w:ascii="Times New Roman" w:hAnsi="Times New Roman" w:cs="Times New Roman"/>
          <w:sz w:val="24"/>
          <w:szCs w:val="24"/>
        </w:rPr>
        <w:t xml:space="preserve">is a quantities technique for investigating the difference between actual results and planned results. </w:t>
      </w:r>
      <w:r w:rsidR="00EE5D5C" w:rsidRPr="000348B3">
        <w:rPr>
          <w:rFonts w:ascii="Times New Roman" w:hAnsi="Times New Roman" w:cs="Times New Roman"/>
          <w:sz w:val="24"/>
          <w:szCs w:val="24"/>
        </w:rPr>
        <w:t>It</w:t>
      </w:r>
      <w:r w:rsidR="00622748" w:rsidRPr="000348B3">
        <w:rPr>
          <w:rFonts w:ascii="Times New Roman" w:hAnsi="Times New Roman" w:cs="Times New Roman"/>
          <w:sz w:val="24"/>
          <w:szCs w:val="24"/>
        </w:rPr>
        <w:t xml:space="preserve"> also </w:t>
      </w:r>
      <w:r w:rsidR="00EC1DF7" w:rsidRPr="000348B3">
        <w:rPr>
          <w:rFonts w:ascii="Times New Roman" w:hAnsi="Times New Roman" w:cs="Times New Roman"/>
          <w:sz w:val="24"/>
          <w:szCs w:val="24"/>
        </w:rPr>
        <w:t>determines</w:t>
      </w:r>
      <w:r w:rsidR="00622748" w:rsidRPr="000348B3">
        <w:rPr>
          <w:rFonts w:ascii="Times New Roman" w:hAnsi="Times New Roman" w:cs="Times New Roman"/>
          <w:sz w:val="24"/>
          <w:szCs w:val="24"/>
        </w:rPr>
        <w:t xml:space="preserve"> the causes for deviations in the company’s financial </w:t>
      </w:r>
      <w:r w:rsidR="00EE5D5C" w:rsidRPr="000348B3">
        <w:rPr>
          <w:rFonts w:ascii="Times New Roman" w:hAnsi="Times New Roman" w:cs="Times New Roman"/>
          <w:sz w:val="24"/>
          <w:szCs w:val="24"/>
        </w:rPr>
        <w:t>performance from the set standards by the company in its budget. This support</w:t>
      </w:r>
      <w:r w:rsidR="00EC1DF7" w:rsidRPr="000348B3">
        <w:rPr>
          <w:rFonts w:ascii="Times New Roman" w:hAnsi="Times New Roman" w:cs="Times New Roman"/>
          <w:sz w:val="24"/>
          <w:szCs w:val="24"/>
        </w:rPr>
        <w:t>s</w:t>
      </w:r>
      <w:r w:rsidR="00EE5D5C" w:rsidRPr="000348B3">
        <w:rPr>
          <w:rFonts w:ascii="Times New Roman" w:hAnsi="Times New Roman" w:cs="Times New Roman"/>
          <w:sz w:val="24"/>
          <w:szCs w:val="24"/>
        </w:rPr>
        <w:t xml:space="preserve"> the management in having control over the operational performance of the company</w:t>
      </w:r>
      <w:r w:rsidR="00B70DC6">
        <w:rPr>
          <w:rFonts w:ascii="Times New Roman" w:hAnsi="Times New Roman" w:cs="Times New Roman"/>
          <w:sz w:val="24"/>
          <w:szCs w:val="24"/>
        </w:rPr>
        <w:t xml:space="preserve"> (</w:t>
      </w:r>
      <w:r w:rsidR="00B70DC6" w:rsidRPr="009E620E">
        <w:rPr>
          <w:rFonts w:ascii="Times New Roman" w:hAnsi="Times New Roman" w:cs="Times New Roman"/>
          <w:color w:val="222222"/>
          <w:sz w:val="24"/>
          <w:szCs w:val="24"/>
          <w:shd w:val="clear" w:color="auto" w:fill="FFFFFF"/>
        </w:rPr>
        <w:t>Horngren</w:t>
      </w:r>
      <w:r w:rsidR="00B70DC6">
        <w:rPr>
          <w:rFonts w:ascii="Times New Roman" w:hAnsi="Times New Roman" w:cs="Times New Roman"/>
          <w:color w:val="222222"/>
          <w:sz w:val="24"/>
          <w:szCs w:val="24"/>
          <w:shd w:val="clear" w:color="auto" w:fill="FFFFFF"/>
        </w:rPr>
        <w:t xml:space="preserve"> et al, </w:t>
      </w:r>
      <w:r w:rsidR="00B70DC6" w:rsidRPr="009E620E">
        <w:rPr>
          <w:rFonts w:ascii="Times New Roman" w:hAnsi="Times New Roman" w:cs="Times New Roman"/>
          <w:color w:val="222222"/>
          <w:sz w:val="24"/>
          <w:szCs w:val="24"/>
          <w:shd w:val="clear" w:color="auto" w:fill="FFFFFF"/>
        </w:rPr>
        <w:t>2015)</w:t>
      </w:r>
      <w:r w:rsidR="00EE5D5C" w:rsidRPr="000348B3">
        <w:rPr>
          <w:rFonts w:ascii="Times New Roman" w:hAnsi="Times New Roman" w:cs="Times New Roman"/>
          <w:sz w:val="24"/>
          <w:szCs w:val="24"/>
        </w:rPr>
        <w:t>.</w:t>
      </w:r>
      <w:r w:rsidR="00EC1DF7" w:rsidRPr="000348B3">
        <w:rPr>
          <w:rFonts w:ascii="Times New Roman" w:hAnsi="Times New Roman" w:cs="Times New Roman"/>
          <w:sz w:val="24"/>
          <w:szCs w:val="24"/>
        </w:rPr>
        <w:t xml:space="preserve"> </w:t>
      </w:r>
      <w:r w:rsidR="00493D25" w:rsidRPr="000348B3">
        <w:rPr>
          <w:rFonts w:ascii="Times New Roman" w:hAnsi="Times New Roman" w:cs="Times New Roman"/>
          <w:sz w:val="24"/>
          <w:szCs w:val="24"/>
        </w:rPr>
        <w:t>The</w:t>
      </w:r>
      <w:r w:rsidR="00EC1DF7" w:rsidRPr="000348B3">
        <w:rPr>
          <w:rFonts w:ascii="Times New Roman" w:hAnsi="Times New Roman" w:cs="Times New Roman"/>
          <w:sz w:val="24"/>
          <w:szCs w:val="24"/>
        </w:rPr>
        <w:t xml:space="preserve"> negative variance analysis is not favorable for the company as it has </w:t>
      </w:r>
      <w:r w:rsidR="00A0514C">
        <w:rPr>
          <w:rFonts w:ascii="Times New Roman" w:hAnsi="Times New Roman" w:cs="Times New Roman"/>
          <w:sz w:val="24"/>
          <w:szCs w:val="24"/>
        </w:rPr>
        <w:t xml:space="preserve">a </w:t>
      </w:r>
      <w:r w:rsidR="00EC1DF7" w:rsidRPr="000348B3">
        <w:rPr>
          <w:rFonts w:ascii="Times New Roman" w:hAnsi="Times New Roman" w:cs="Times New Roman"/>
          <w:sz w:val="24"/>
          <w:szCs w:val="24"/>
        </w:rPr>
        <w:t xml:space="preserve">negative influence on business profitability and vise verse.  </w:t>
      </w:r>
      <w:r w:rsidR="00EE5D5C" w:rsidRPr="000348B3">
        <w:rPr>
          <w:rFonts w:ascii="Times New Roman" w:hAnsi="Times New Roman" w:cs="Times New Roman"/>
          <w:sz w:val="24"/>
          <w:szCs w:val="24"/>
        </w:rPr>
        <w:t xml:space="preserve">  </w:t>
      </w:r>
    </w:p>
    <w:p w:rsidR="00543EA9" w:rsidRPr="000348B3" w:rsidRDefault="00543EA9" w:rsidP="00CD1EF7">
      <w:pPr>
        <w:spacing w:line="360" w:lineRule="auto"/>
        <w:jc w:val="both"/>
        <w:rPr>
          <w:rFonts w:ascii="Times New Roman" w:hAnsi="Times New Roman" w:cs="Times New Roman"/>
          <w:b/>
          <w:sz w:val="24"/>
          <w:szCs w:val="24"/>
        </w:rPr>
      </w:pPr>
      <w:r w:rsidRPr="000348B3">
        <w:rPr>
          <w:rFonts w:ascii="Times New Roman" w:hAnsi="Times New Roman" w:cs="Times New Roman"/>
          <w:b/>
          <w:sz w:val="24"/>
          <w:szCs w:val="24"/>
        </w:rPr>
        <w:t xml:space="preserve">Merits </w:t>
      </w:r>
      <w:r w:rsidR="00727EB6" w:rsidRPr="000348B3">
        <w:rPr>
          <w:rFonts w:ascii="Times New Roman" w:hAnsi="Times New Roman" w:cs="Times New Roman"/>
          <w:b/>
          <w:sz w:val="24"/>
          <w:szCs w:val="24"/>
        </w:rPr>
        <w:t>of using variances</w:t>
      </w:r>
      <w:r w:rsidRPr="000348B3">
        <w:rPr>
          <w:rFonts w:ascii="Times New Roman" w:hAnsi="Times New Roman" w:cs="Times New Roman"/>
          <w:b/>
          <w:sz w:val="24"/>
          <w:szCs w:val="24"/>
        </w:rPr>
        <w:t xml:space="preserve">: </w:t>
      </w:r>
    </w:p>
    <w:p w:rsidR="009A3B45" w:rsidRPr="000348B3" w:rsidRDefault="0046064F"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The main benefit or advantage of variance analysis is that it</w:t>
      </w:r>
      <w:r w:rsidR="00075470" w:rsidRPr="000348B3">
        <w:rPr>
          <w:rFonts w:ascii="Times New Roman" w:hAnsi="Times New Roman" w:cs="Times New Roman"/>
          <w:sz w:val="24"/>
          <w:szCs w:val="24"/>
        </w:rPr>
        <w:t xml:space="preserve"> aids in controlling expenditure as management take needed controlling actions of strategies in case of negative variance results. </w:t>
      </w:r>
      <w:r w:rsidR="009A3B45" w:rsidRPr="000348B3">
        <w:rPr>
          <w:rFonts w:ascii="Times New Roman" w:hAnsi="Times New Roman" w:cs="Times New Roman"/>
          <w:sz w:val="24"/>
          <w:szCs w:val="24"/>
        </w:rPr>
        <w:t>This also provides</w:t>
      </w:r>
      <w:r w:rsidR="00637DC4" w:rsidRPr="000348B3">
        <w:rPr>
          <w:rFonts w:ascii="Times New Roman" w:hAnsi="Times New Roman" w:cs="Times New Roman"/>
          <w:sz w:val="24"/>
          <w:szCs w:val="24"/>
        </w:rPr>
        <w:t xml:space="preserve"> platforms and supports in allocating and deciding the responsibilities to responsible people or representatives in </w:t>
      </w:r>
      <w:r w:rsidR="009A3B45" w:rsidRPr="000348B3">
        <w:rPr>
          <w:rFonts w:ascii="Times New Roman" w:hAnsi="Times New Roman" w:cs="Times New Roman"/>
          <w:sz w:val="24"/>
          <w:szCs w:val="24"/>
        </w:rPr>
        <w:t>respective departments in the organization</w:t>
      </w:r>
      <w:r w:rsidR="009B5A58" w:rsidRPr="000348B3">
        <w:rPr>
          <w:rFonts w:ascii="Times New Roman" w:hAnsi="Times New Roman" w:cs="Times New Roman"/>
          <w:sz w:val="24"/>
          <w:szCs w:val="24"/>
        </w:rPr>
        <w:t xml:space="preserve"> </w:t>
      </w:r>
      <w:r w:rsidR="008F6F03">
        <w:rPr>
          <w:rFonts w:ascii="Times New Roman" w:hAnsi="Times New Roman" w:cs="Times New Roman"/>
          <w:sz w:val="24"/>
          <w:szCs w:val="24"/>
        </w:rPr>
        <w:t>(</w:t>
      </w:r>
      <w:r w:rsidR="008F6F03" w:rsidRPr="00DB5A74">
        <w:rPr>
          <w:rFonts w:ascii="Arial" w:hAnsi="Arial" w:cs="Arial"/>
          <w:color w:val="222222"/>
          <w:sz w:val="20"/>
          <w:szCs w:val="20"/>
          <w:shd w:val="clear" w:color="auto" w:fill="FFFFFF"/>
        </w:rPr>
        <w:t>Rajasekaran</w:t>
      </w:r>
      <w:r w:rsidR="008F6F03">
        <w:rPr>
          <w:rFonts w:ascii="Arial" w:hAnsi="Arial" w:cs="Arial"/>
          <w:color w:val="222222"/>
          <w:sz w:val="20"/>
          <w:szCs w:val="20"/>
          <w:shd w:val="clear" w:color="auto" w:fill="FFFFFF"/>
        </w:rPr>
        <w:t>, 2010</w:t>
      </w:r>
      <w:r w:rsidR="009B5A58" w:rsidRPr="000348B3">
        <w:rPr>
          <w:rFonts w:ascii="Times New Roman" w:hAnsi="Times New Roman" w:cs="Times New Roman"/>
          <w:color w:val="222222"/>
          <w:sz w:val="24"/>
          <w:szCs w:val="24"/>
          <w:shd w:val="clear" w:color="auto" w:fill="FFFFFF"/>
        </w:rPr>
        <w:t>)</w:t>
      </w:r>
      <w:r w:rsidR="00543EA9" w:rsidRPr="000348B3">
        <w:rPr>
          <w:rFonts w:ascii="Times New Roman" w:hAnsi="Times New Roman" w:cs="Times New Roman"/>
          <w:sz w:val="24"/>
          <w:szCs w:val="24"/>
        </w:rPr>
        <w:t>.</w:t>
      </w:r>
      <w:r w:rsidR="009A3B45" w:rsidRPr="000348B3">
        <w:rPr>
          <w:rFonts w:ascii="Times New Roman" w:hAnsi="Times New Roman" w:cs="Times New Roman"/>
          <w:sz w:val="24"/>
          <w:szCs w:val="24"/>
        </w:rPr>
        <w:t xml:space="preserve"> For instance, in any company </w:t>
      </w:r>
      <w:r w:rsidR="006D20AA" w:rsidRPr="000348B3">
        <w:rPr>
          <w:rFonts w:ascii="Times New Roman" w:hAnsi="Times New Roman" w:cs="Times New Roman"/>
          <w:sz w:val="24"/>
          <w:szCs w:val="24"/>
        </w:rPr>
        <w:t>production manager</w:t>
      </w:r>
      <w:r w:rsidR="009A3B45" w:rsidRPr="000348B3">
        <w:rPr>
          <w:rFonts w:ascii="Times New Roman" w:hAnsi="Times New Roman" w:cs="Times New Roman"/>
          <w:sz w:val="24"/>
          <w:szCs w:val="24"/>
        </w:rPr>
        <w:t xml:space="preserve"> is liable to mak</w:t>
      </w:r>
      <w:r w:rsidR="00A0514C">
        <w:rPr>
          <w:rFonts w:ascii="Times New Roman" w:hAnsi="Times New Roman" w:cs="Times New Roman"/>
          <w:sz w:val="24"/>
          <w:szCs w:val="24"/>
        </w:rPr>
        <w:t>e</w:t>
      </w:r>
      <w:r w:rsidR="009A3B45" w:rsidRPr="000348B3">
        <w:rPr>
          <w:rFonts w:ascii="Times New Roman" w:hAnsi="Times New Roman" w:cs="Times New Roman"/>
          <w:sz w:val="24"/>
          <w:szCs w:val="24"/>
        </w:rPr>
        <w:t xml:space="preserve"> sure </w:t>
      </w:r>
      <w:r w:rsidR="00A0514C">
        <w:rPr>
          <w:rFonts w:ascii="Times New Roman" w:hAnsi="Times New Roman" w:cs="Times New Roman"/>
          <w:sz w:val="24"/>
          <w:szCs w:val="24"/>
        </w:rPr>
        <w:t xml:space="preserve">an </w:t>
      </w:r>
      <w:r w:rsidR="009A3B45" w:rsidRPr="000348B3">
        <w:rPr>
          <w:rFonts w:ascii="Times New Roman" w:hAnsi="Times New Roman" w:cs="Times New Roman"/>
          <w:sz w:val="24"/>
          <w:szCs w:val="24"/>
        </w:rPr>
        <w:t xml:space="preserve">increase in </w:t>
      </w:r>
      <w:r w:rsidR="006D20AA" w:rsidRPr="000348B3">
        <w:rPr>
          <w:rFonts w:ascii="Times New Roman" w:hAnsi="Times New Roman" w:cs="Times New Roman"/>
          <w:sz w:val="24"/>
          <w:szCs w:val="24"/>
        </w:rPr>
        <w:t xml:space="preserve">usages and efficiency in using </w:t>
      </w:r>
      <w:r w:rsidR="00A0514C">
        <w:rPr>
          <w:rFonts w:ascii="Times New Roman" w:hAnsi="Times New Roman" w:cs="Times New Roman"/>
          <w:sz w:val="24"/>
          <w:szCs w:val="24"/>
        </w:rPr>
        <w:t xml:space="preserve">the </w:t>
      </w:r>
      <w:r w:rsidR="006D20AA" w:rsidRPr="000348B3">
        <w:rPr>
          <w:rFonts w:ascii="Times New Roman" w:hAnsi="Times New Roman" w:cs="Times New Roman"/>
          <w:sz w:val="24"/>
          <w:szCs w:val="24"/>
        </w:rPr>
        <w:t xml:space="preserve">material. The production manager would be responsible for any variance in production and material. </w:t>
      </w:r>
      <w:r w:rsidR="001A5E26" w:rsidRPr="000348B3">
        <w:rPr>
          <w:rFonts w:ascii="Times New Roman" w:hAnsi="Times New Roman" w:cs="Times New Roman"/>
          <w:sz w:val="24"/>
          <w:szCs w:val="24"/>
        </w:rPr>
        <w:t xml:space="preserve">Concerning this, variance analysis is an effective technique to control the operational costs of the company. </w:t>
      </w:r>
      <w:r w:rsidR="006D20AA" w:rsidRPr="000348B3">
        <w:rPr>
          <w:rFonts w:ascii="Times New Roman" w:hAnsi="Times New Roman" w:cs="Times New Roman"/>
          <w:sz w:val="24"/>
          <w:szCs w:val="24"/>
        </w:rPr>
        <w:t xml:space="preserve">  </w:t>
      </w:r>
      <w:r w:rsidR="00543EA9" w:rsidRPr="000348B3">
        <w:rPr>
          <w:rFonts w:ascii="Times New Roman" w:hAnsi="Times New Roman" w:cs="Times New Roman"/>
          <w:sz w:val="24"/>
          <w:szCs w:val="24"/>
        </w:rPr>
        <w:t xml:space="preserve"> </w:t>
      </w:r>
    </w:p>
    <w:p w:rsidR="00BE1960" w:rsidRPr="000348B3" w:rsidRDefault="001A5E26"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XLG can use the variance analysis to determine whether </w:t>
      </w:r>
      <w:r w:rsidR="00E66BBA" w:rsidRPr="000348B3">
        <w:rPr>
          <w:rFonts w:ascii="Times New Roman" w:hAnsi="Times New Roman" w:cs="Times New Roman"/>
          <w:sz w:val="24"/>
          <w:szCs w:val="24"/>
        </w:rPr>
        <w:t xml:space="preserve">incurred costs by the departments and firm depending on their practices are correct as per determined standards or not. </w:t>
      </w:r>
      <w:r w:rsidR="00937DCB" w:rsidRPr="000348B3">
        <w:rPr>
          <w:rFonts w:ascii="Times New Roman" w:hAnsi="Times New Roman" w:cs="Times New Roman"/>
          <w:sz w:val="24"/>
          <w:szCs w:val="24"/>
        </w:rPr>
        <w:t>This</w:t>
      </w:r>
      <w:r w:rsidR="00E66BBA" w:rsidRPr="000348B3">
        <w:rPr>
          <w:rFonts w:ascii="Times New Roman" w:hAnsi="Times New Roman" w:cs="Times New Roman"/>
          <w:sz w:val="24"/>
          <w:szCs w:val="24"/>
        </w:rPr>
        <w:t xml:space="preserve"> can be helpful to decide the </w:t>
      </w:r>
      <w:r w:rsidR="00937DCB" w:rsidRPr="000348B3">
        <w:rPr>
          <w:rFonts w:ascii="Times New Roman" w:hAnsi="Times New Roman" w:cs="Times New Roman"/>
          <w:sz w:val="24"/>
          <w:szCs w:val="24"/>
        </w:rPr>
        <w:t>manager’s</w:t>
      </w:r>
      <w:r w:rsidR="00E66BBA" w:rsidRPr="000348B3">
        <w:rPr>
          <w:rFonts w:ascii="Times New Roman" w:hAnsi="Times New Roman" w:cs="Times New Roman"/>
          <w:sz w:val="24"/>
          <w:szCs w:val="24"/>
        </w:rPr>
        <w:t xml:space="preserve"> </w:t>
      </w:r>
      <w:r w:rsidR="005B7B46" w:rsidRPr="000348B3">
        <w:rPr>
          <w:rFonts w:ascii="Times New Roman" w:hAnsi="Times New Roman" w:cs="Times New Roman"/>
          <w:sz w:val="24"/>
          <w:szCs w:val="24"/>
        </w:rPr>
        <w:t>efficiency for managing the business operations and tasks effectively</w:t>
      </w:r>
      <w:r w:rsidR="003F7DEE" w:rsidRPr="000348B3">
        <w:rPr>
          <w:rFonts w:ascii="Times New Roman" w:hAnsi="Times New Roman" w:cs="Times New Roman"/>
          <w:sz w:val="24"/>
          <w:szCs w:val="24"/>
        </w:rPr>
        <w:t>.</w:t>
      </w:r>
      <w:r w:rsidR="005B7B46" w:rsidRPr="000348B3">
        <w:rPr>
          <w:rFonts w:ascii="Times New Roman" w:hAnsi="Times New Roman" w:cs="Times New Roman"/>
          <w:sz w:val="24"/>
          <w:szCs w:val="24"/>
        </w:rPr>
        <w:t xml:space="preserve"> When variance is positive then it indicates that </w:t>
      </w:r>
      <w:r w:rsidR="00937DCB" w:rsidRPr="000348B3">
        <w:rPr>
          <w:rFonts w:ascii="Times New Roman" w:hAnsi="Times New Roman" w:cs="Times New Roman"/>
          <w:sz w:val="24"/>
          <w:szCs w:val="24"/>
        </w:rPr>
        <w:t>actual</w:t>
      </w:r>
      <w:r w:rsidR="005B7B46" w:rsidRPr="000348B3">
        <w:rPr>
          <w:rFonts w:ascii="Times New Roman" w:hAnsi="Times New Roman" w:cs="Times New Roman"/>
          <w:sz w:val="24"/>
          <w:szCs w:val="24"/>
        </w:rPr>
        <w:t xml:space="preserve"> business cost is high from </w:t>
      </w:r>
      <w:r w:rsidR="00A0514C">
        <w:rPr>
          <w:rFonts w:ascii="Times New Roman" w:hAnsi="Times New Roman" w:cs="Times New Roman"/>
          <w:sz w:val="24"/>
          <w:szCs w:val="24"/>
        </w:rPr>
        <w:t xml:space="preserve">the </w:t>
      </w:r>
      <w:r w:rsidR="005B7B46" w:rsidRPr="000348B3">
        <w:rPr>
          <w:rFonts w:ascii="Times New Roman" w:hAnsi="Times New Roman" w:cs="Times New Roman"/>
          <w:sz w:val="24"/>
          <w:szCs w:val="24"/>
        </w:rPr>
        <w:t>cost that is budgeted</w:t>
      </w:r>
      <w:r w:rsidR="00937DCB" w:rsidRPr="000348B3">
        <w:rPr>
          <w:rFonts w:ascii="Times New Roman" w:hAnsi="Times New Roman" w:cs="Times New Roman"/>
          <w:sz w:val="24"/>
          <w:szCs w:val="24"/>
        </w:rPr>
        <w:t xml:space="preserve">, this shows that managers are not able to control the expenses or costs in the </w:t>
      </w:r>
      <w:r w:rsidR="00937DCB" w:rsidRPr="000348B3">
        <w:rPr>
          <w:rFonts w:ascii="Times New Roman" w:hAnsi="Times New Roman" w:cs="Times New Roman"/>
          <w:sz w:val="24"/>
          <w:szCs w:val="24"/>
        </w:rPr>
        <w:lastRenderedPageBreak/>
        <w:t>company</w:t>
      </w:r>
      <w:r w:rsidR="00E85B21">
        <w:rPr>
          <w:rFonts w:ascii="Times New Roman" w:hAnsi="Times New Roman" w:cs="Times New Roman"/>
          <w:sz w:val="24"/>
          <w:szCs w:val="24"/>
        </w:rPr>
        <w:t xml:space="preserve"> (</w:t>
      </w:r>
      <w:r w:rsidR="00E85B21">
        <w:rPr>
          <w:rFonts w:ascii="Arial" w:hAnsi="Arial" w:cs="Arial"/>
          <w:color w:val="222222"/>
          <w:sz w:val="20"/>
          <w:szCs w:val="20"/>
          <w:shd w:val="clear" w:color="auto" w:fill="FFFFFF"/>
        </w:rPr>
        <w:t>Hansen and Mowen, 2012)</w:t>
      </w:r>
      <w:r w:rsidR="00937DCB" w:rsidRPr="000348B3">
        <w:rPr>
          <w:rFonts w:ascii="Times New Roman" w:hAnsi="Times New Roman" w:cs="Times New Roman"/>
          <w:sz w:val="24"/>
          <w:szCs w:val="24"/>
        </w:rPr>
        <w:t>.</w:t>
      </w:r>
      <w:r w:rsidR="009245B4" w:rsidRPr="000348B3">
        <w:rPr>
          <w:rFonts w:ascii="Times New Roman" w:hAnsi="Times New Roman" w:cs="Times New Roman"/>
          <w:sz w:val="24"/>
          <w:szCs w:val="24"/>
        </w:rPr>
        <w:t xml:space="preserve"> The use of variance analysis can support the company in evaluating the sales which </w:t>
      </w:r>
      <w:r w:rsidR="00A0514C">
        <w:rPr>
          <w:rFonts w:ascii="Times New Roman" w:hAnsi="Times New Roman" w:cs="Times New Roman"/>
          <w:sz w:val="24"/>
          <w:szCs w:val="24"/>
        </w:rPr>
        <w:t>are</w:t>
      </w:r>
      <w:r w:rsidR="009245B4" w:rsidRPr="000348B3">
        <w:rPr>
          <w:rFonts w:ascii="Times New Roman" w:hAnsi="Times New Roman" w:cs="Times New Roman"/>
          <w:sz w:val="24"/>
          <w:szCs w:val="24"/>
        </w:rPr>
        <w:t xml:space="preserve"> helpful in showing how </w:t>
      </w:r>
      <w:r w:rsidR="00A0514C">
        <w:rPr>
          <w:rFonts w:ascii="Times New Roman" w:hAnsi="Times New Roman" w:cs="Times New Roman"/>
          <w:sz w:val="24"/>
          <w:szCs w:val="24"/>
        </w:rPr>
        <w:t xml:space="preserve">the </w:t>
      </w:r>
      <w:r w:rsidR="009245B4" w:rsidRPr="000348B3">
        <w:rPr>
          <w:rFonts w:ascii="Times New Roman" w:hAnsi="Times New Roman" w:cs="Times New Roman"/>
          <w:sz w:val="24"/>
          <w:szCs w:val="24"/>
        </w:rPr>
        <w:t xml:space="preserve">company is selling its offered goods/services in </w:t>
      </w:r>
      <w:r w:rsidR="00A0514C">
        <w:rPr>
          <w:rFonts w:ascii="Times New Roman" w:hAnsi="Times New Roman" w:cs="Times New Roman"/>
          <w:sz w:val="24"/>
          <w:szCs w:val="24"/>
        </w:rPr>
        <w:t xml:space="preserve">the </w:t>
      </w:r>
      <w:r w:rsidR="009245B4" w:rsidRPr="000348B3">
        <w:rPr>
          <w:rFonts w:ascii="Times New Roman" w:hAnsi="Times New Roman" w:cs="Times New Roman"/>
          <w:sz w:val="24"/>
          <w:szCs w:val="24"/>
        </w:rPr>
        <w:t>respective market.</w:t>
      </w:r>
      <w:r w:rsidR="00AF6ED2" w:rsidRPr="000348B3">
        <w:rPr>
          <w:rFonts w:ascii="Times New Roman" w:hAnsi="Times New Roman" w:cs="Times New Roman"/>
          <w:sz w:val="24"/>
          <w:szCs w:val="24"/>
        </w:rPr>
        <w:t xml:space="preserve"> </w:t>
      </w:r>
      <w:r w:rsidR="00BE1960" w:rsidRPr="000348B3">
        <w:rPr>
          <w:rFonts w:ascii="Times New Roman" w:hAnsi="Times New Roman" w:cs="Times New Roman"/>
          <w:sz w:val="24"/>
          <w:szCs w:val="24"/>
        </w:rPr>
        <w:t>If</w:t>
      </w:r>
      <w:r w:rsidR="00AF6ED2" w:rsidRPr="000348B3">
        <w:rPr>
          <w:rFonts w:ascii="Times New Roman" w:hAnsi="Times New Roman" w:cs="Times New Roman"/>
          <w:sz w:val="24"/>
          <w:szCs w:val="24"/>
        </w:rPr>
        <w:t xml:space="preserve"> the sales of </w:t>
      </w:r>
      <w:r w:rsidR="00A0514C">
        <w:rPr>
          <w:rFonts w:ascii="Times New Roman" w:hAnsi="Times New Roman" w:cs="Times New Roman"/>
          <w:sz w:val="24"/>
          <w:szCs w:val="24"/>
        </w:rPr>
        <w:t xml:space="preserve">the </w:t>
      </w:r>
      <w:r w:rsidR="00AF6ED2" w:rsidRPr="000348B3">
        <w:rPr>
          <w:rFonts w:ascii="Times New Roman" w:hAnsi="Times New Roman" w:cs="Times New Roman"/>
          <w:sz w:val="24"/>
          <w:szCs w:val="24"/>
        </w:rPr>
        <w:t xml:space="preserve">company </w:t>
      </w:r>
      <w:r w:rsidR="00A0514C">
        <w:rPr>
          <w:rFonts w:ascii="Times New Roman" w:hAnsi="Times New Roman" w:cs="Times New Roman"/>
          <w:sz w:val="24"/>
          <w:szCs w:val="24"/>
        </w:rPr>
        <w:t>are</w:t>
      </w:r>
      <w:r w:rsidR="00AF6ED2" w:rsidRPr="000348B3">
        <w:rPr>
          <w:rFonts w:ascii="Times New Roman" w:hAnsi="Times New Roman" w:cs="Times New Roman"/>
          <w:sz w:val="24"/>
          <w:szCs w:val="24"/>
        </w:rPr>
        <w:t xml:space="preserve"> higher from the budgeted sales it means manage</w:t>
      </w:r>
      <w:r w:rsidR="00A0514C">
        <w:rPr>
          <w:rFonts w:ascii="Times New Roman" w:hAnsi="Times New Roman" w:cs="Times New Roman"/>
          <w:sz w:val="24"/>
          <w:szCs w:val="24"/>
        </w:rPr>
        <w:t>r</w:t>
      </w:r>
      <w:r w:rsidR="00AF6ED2" w:rsidRPr="000348B3">
        <w:rPr>
          <w:rFonts w:ascii="Times New Roman" w:hAnsi="Times New Roman" w:cs="Times New Roman"/>
          <w:sz w:val="24"/>
          <w:szCs w:val="24"/>
        </w:rPr>
        <w:t xml:space="preserve">s are created effective </w:t>
      </w:r>
      <w:r w:rsidR="00BE1960" w:rsidRPr="000348B3">
        <w:rPr>
          <w:rFonts w:ascii="Times New Roman" w:hAnsi="Times New Roman" w:cs="Times New Roman"/>
          <w:sz w:val="24"/>
          <w:szCs w:val="24"/>
        </w:rPr>
        <w:t>strategies</w:t>
      </w:r>
      <w:r w:rsidR="00AF6ED2" w:rsidRPr="000348B3">
        <w:rPr>
          <w:rFonts w:ascii="Times New Roman" w:hAnsi="Times New Roman" w:cs="Times New Roman"/>
          <w:sz w:val="24"/>
          <w:szCs w:val="24"/>
        </w:rPr>
        <w:t xml:space="preserve"> and doing better efforts </w:t>
      </w:r>
      <w:r w:rsidR="00BE1960" w:rsidRPr="000348B3">
        <w:rPr>
          <w:rFonts w:ascii="Times New Roman" w:hAnsi="Times New Roman" w:cs="Times New Roman"/>
          <w:sz w:val="24"/>
          <w:szCs w:val="24"/>
        </w:rPr>
        <w:t>that are working effectively</w:t>
      </w:r>
      <w:r w:rsidR="003F7DEE" w:rsidRPr="000348B3">
        <w:rPr>
          <w:rFonts w:ascii="Times New Roman" w:hAnsi="Times New Roman" w:cs="Times New Roman"/>
          <w:sz w:val="24"/>
          <w:szCs w:val="24"/>
        </w:rPr>
        <w:t>.</w:t>
      </w:r>
      <w:r w:rsidR="00BE1960" w:rsidRPr="000348B3">
        <w:rPr>
          <w:rFonts w:ascii="Times New Roman" w:hAnsi="Times New Roman" w:cs="Times New Roman"/>
          <w:sz w:val="24"/>
          <w:szCs w:val="24"/>
        </w:rPr>
        <w:t xml:space="preserve"> The sales volume of XLG is higher than the budgeted sales volume which indicates that managers are effectively and efficiently making changes in the actions and plans for maximizing its sales.  </w:t>
      </w:r>
    </w:p>
    <w:p w:rsidR="00F269CB" w:rsidRPr="000348B3" w:rsidRDefault="00444E49"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The variance analysis may aid the XLG to enhance its performance and gain competitive benefits. The different methods of variance </w:t>
      </w:r>
      <w:r w:rsidR="005F5154" w:rsidRPr="000348B3">
        <w:rPr>
          <w:rFonts w:ascii="Times New Roman" w:hAnsi="Times New Roman" w:cs="Times New Roman"/>
          <w:sz w:val="24"/>
          <w:szCs w:val="24"/>
        </w:rPr>
        <w:t xml:space="preserve">analysis are applied by the company for measuring different strategies </w:t>
      </w:r>
      <w:r w:rsidR="00245C41" w:rsidRPr="000348B3">
        <w:rPr>
          <w:rFonts w:ascii="Times New Roman" w:hAnsi="Times New Roman" w:cs="Times New Roman"/>
          <w:sz w:val="24"/>
          <w:szCs w:val="24"/>
        </w:rPr>
        <w:t xml:space="preserve">that determine whether they are effective or not for the company. </w:t>
      </w:r>
      <w:r w:rsidR="004672BB" w:rsidRPr="000348B3">
        <w:rPr>
          <w:rFonts w:ascii="Times New Roman" w:hAnsi="Times New Roman" w:cs="Times New Roman"/>
          <w:sz w:val="24"/>
          <w:szCs w:val="24"/>
        </w:rPr>
        <w:t>In</w:t>
      </w:r>
      <w:r w:rsidR="00245C41" w:rsidRPr="000348B3">
        <w:rPr>
          <w:rFonts w:ascii="Times New Roman" w:hAnsi="Times New Roman" w:cs="Times New Roman"/>
          <w:sz w:val="24"/>
          <w:szCs w:val="24"/>
        </w:rPr>
        <w:t xml:space="preserve"> case when developed strategies are not good in getting the goals and targets then managers create alternatives as well as alter the strategies for </w:t>
      </w:r>
      <w:r w:rsidR="00194F1E" w:rsidRPr="000348B3">
        <w:rPr>
          <w:rFonts w:ascii="Times New Roman" w:hAnsi="Times New Roman" w:cs="Times New Roman"/>
          <w:sz w:val="24"/>
          <w:szCs w:val="24"/>
        </w:rPr>
        <w:t>gaining the goals and targets</w:t>
      </w:r>
      <w:r w:rsidR="003B60ED">
        <w:rPr>
          <w:rFonts w:ascii="Times New Roman" w:hAnsi="Times New Roman" w:cs="Times New Roman"/>
          <w:sz w:val="24"/>
          <w:szCs w:val="24"/>
        </w:rPr>
        <w:t xml:space="preserve"> </w:t>
      </w:r>
      <w:r w:rsidR="003B60ED" w:rsidRPr="000348B3">
        <w:rPr>
          <w:rFonts w:ascii="Times New Roman" w:hAnsi="Times New Roman" w:cs="Times New Roman"/>
          <w:sz w:val="24"/>
          <w:szCs w:val="24"/>
        </w:rPr>
        <w:t>(</w:t>
      </w:r>
      <w:r w:rsidR="003B60ED" w:rsidRPr="000348B3">
        <w:rPr>
          <w:rFonts w:ascii="Times New Roman" w:hAnsi="Times New Roman" w:cs="Times New Roman"/>
          <w:color w:val="222222"/>
          <w:sz w:val="24"/>
          <w:szCs w:val="24"/>
          <w:shd w:val="clear" w:color="auto" w:fill="FFFFFF"/>
        </w:rPr>
        <w:t>Kaplan and Atkinson, 2015)</w:t>
      </w:r>
      <w:r w:rsidR="00194F1E" w:rsidRPr="000348B3">
        <w:rPr>
          <w:rFonts w:ascii="Times New Roman" w:hAnsi="Times New Roman" w:cs="Times New Roman"/>
          <w:sz w:val="24"/>
          <w:szCs w:val="24"/>
        </w:rPr>
        <w:t>. This indicates that variance is a good technique to increase managerial effectiveness and efficiency in XLG.</w:t>
      </w:r>
      <w:r w:rsidR="004672BB" w:rsidRPr="000348B3">
        <w:rPr>
          <w:rFonts w:ascii="Times New Roman" w:hAnsi="Times New Roman" w:cs="Times New Roman"/>
          <w:sz w:val="24"/>
          <w:szCs w:val="24"/>
        </w:rPr>
        <w:t xml:space="preserve"> </w:t>
      </w:r>
      <w:r w:rsidR="00C46E4B" w:rsidRPr="000348B3">
        <w:rPr>
          <w:rFonts w:ascii="Times New Roman" w:hAnsi="Times New Roman" w:cs="Times New Roman"/>
          <w:sz w:val="24"/>
          <w:szCs w:val="24"/>
        </w:rPr>
        <w:t xml:space="preserve">Apart from this, variance also supports </w:t>
      </w:r>
      <w:r w:rsidR="00A0514C">
        <w:rPr>
          <w:rFonts w:ascii="Times New Roman" w:hAnsi="Times New Roman" w:cs="Times New Roman"/>
          <w:sz w:val="24"/>
          <w:szCs w:val="24"/>
        </w:rPr>
        <w:t>measuring</w:t>
      </w:r>
      <w:r w:rsidR="00C46E4B" w:rsidRPr="000348B3">
        <w:rPr>
          <w:rFonts w:ascii="Times New Roman" w:hAnsi="Times New Roman" w:cs="Times New Roman"/>
          <w:sz w:val="24"/>
          <w:szCs w:val="24"/>
        </w:rPr>
        <w:t xml:space="preserve"> areas in the company that requires putting more emphasi</w:t>
      </w:r>
      <w:r w:rsidR="00A0514C">
        <w:rPr>
          <w:rFonts w:ascii="Times New Roman" w:hAnsi="Times New Roman" w:cs="Times New Roman"/>
          <w:sz w:val="24"/>
          <w:szCs w:val="24"/>
        </w:rPr>
        <w:t>s</w:t>
      </w:r>
      <w:r w:rsidR="00C46E4B" w:rsidRPr="000348B3">
        <w:rPr>
          <w:rFonts w:ascii="Times New Roman" w:hAnsi="Times New Roman" w:cs="Times New Roman"/>
          <w:sz w:val="24"/>
          <w:szCs w:val="24"/>
        </w:rPr>
        <w:t xml:space="preserve"> to enhance </w:t>
      </w:r>
      <w:r w:rsidR="00A0514C">
        <w:rPr>
          <w:rFonts w:ascii="Times New Roman" w:hAnsi="Times New Roman" w:cs="Times New Roman"/>
          <w:sz w:val="24"/>
          <w:szCs w:val="24"/>
        </w:rPr>
        <w:t xml:space="preserve">the </w:t>
      </w:r>
      <w:r w:rsidR="00C46E4B" w:rsidRPr="000348B3">
        <w:rPr>
          <w:rFonts w:ascii="Times New Roman" w:hAnsi="Times New Roman" w:cs="Times New Roman"/>
          <w:sz w:val="24"/>
          <w:szCs w:val="24"/>
        </w:rPr>
        <w:t>performance of the company</w:t>
      </w:r>
      <w:r w:rsidR="00F269CB" w:rsidRPr="000348B3">
        <w:rPr>
          <w:rFonts w:ascii="Times New Roman" w:hAnsi="Times New Roman" w:cs="Times New Roman"/>
          <w:sz w:val="24"/>
          <w:szCs w:val="24"/>
        </w:rPr>
        <w:t>.</w:t>
      </w:r>
      <w:r w:rsidR="003B40B8" w:rsidRPr="000348B3">
        <w:rPr>
          <w:rFonts w:ascii="Times New Roman" w:hAnsi="Times New Roman" w:cs="Times New Roman"/>
          <w:sz w:val="24"/>
          <w:szCs w:val="24"/>
        </w:rPr>
        <w:t xml:space="preserve"> This can contribute in increasing the performance of the company through setting operational issues and weaknesses. </w:t>
      </w:r>
    </w:p>
    <w:p w:rsidR="00891EE4" w:rsidRPr="000348B3" w:rsidRDefault="00C863D0" w:rsidP="00CD1EF7">
      <w:pPr>
        <w:spacing w:line="360" w:lineRule="auto"/>
        <w:jc w:val="both"/>
        <w:rPr>
          <w:rFonts w:ascii="Times New Roman" w:hAnsi="Times New Roman" w:cs="Times New Roman"/>
          <w:b/>
          <w:sz w:val="24"/>
          <w:szCs w:val="24"/>
        </w:rPr>
      </w:pPr>
      <w:r w:rsidRPr="000348B3">
        <w:rPr>
          <w:rFonts w:ascii="Times New Roman" w:hAnsi="Times New Roman" w:cs="Times New Roman"/>
          <w:b/>
          <w:sz w:val="24"/>
          <w:szCs w:val="24"/>
        </w:rPr>
        <w:t xml:space="preserve">Demerits </w:t>
      </w:r>
      <w:r w:rsidR="00727EB6" w:rsidRPr="000348B3">
        <w:rPr>
          <w:rFonts w:ascii="Times New Roman" w:hAnsi="Times New Roman" w:cs="Times New Roman"/>
          <w:b/>
          <w:sz w:val="24"/>
          <w:szCs w:val="24"/>
        </w:rPr>
        <w:t>using variances</w:t>
      </w:r>
      <w:r w:rsidRPr="000348B3">
        <w:rPr>
          <w:rFonts w:ascii="Times New Roman" w:hAnsi="Times New Roman" w:cs="Times New Roman"/>
          <w:b/>
          <w:sz w:val="24"/>
          <w:szCs w:val="24"/>
        </w:rPr>
        <w:t>:</w:t>
      </w:r>
    </w:p>
    <w:p w:rsidR="00272920" w:rsidRPr="000348B3" w:rsidRDefault="00B929B2"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 xml:space="preserve">There are numerous of limitations of variance analysis which has </w:t>
      </w:r>
      <w:r w:rsidR="00A0514C">
        <w:rPr>
          <w:rFonts w:ascii="Times New Roman" w:hAnsi="Times New Roman" w:cs="Times New Roman"/>
          <w:sz w:val="24"/>
          <w:szCs w:val="24"/>
        </w:rPr>
        <w:t xml:space="preserve">an </w:t>
      </w:r>
      <w:r w:rsidRPr="000348B3">
        <w:rPr>
          <w:rFonts w:ascii="Times New Roman" w:hAnsi="Times New Roman" w:cs="Times New Roman"/>
          <w:sz w:val="24"/>
          <w:szCs w:val="24"/>
        </w:rPr>
        <w:t xml:space="preserve">impact on its importance and uses in the business firm. </w:t>
      </w:r>
      <w:r w:rsidR="000D38F0" w:rsidRPr="000348B3">
        <w:rPr>
          <w:rFonts w:ascii="Times New Roman" w:hAnsi="Times New Roman" w:cs="Times New Roman"/>
          <w:sz w:val="24"/>
          <w:szCs w:val="24"/>
        </w:rPr>
        <w:t>This</w:t>
      </w:r>
      <w:r w:rsidRPr="000348B3">
        <w:rPr>
          <w:rFonts w:ascii="Times New Roman" w:hAnsi="Times New Roman" w:cs="Times New Roman"/>
          <w:sz w:val="24"/>
          <w:szCs w:val="24"/>
        </w:rPr>
        <w:t xml:space="preserve"> tool is applied by </w:t>
      </w:r>
      <w:r w:rsidR="00A0514C">
        <w:rPr>
          <w:rFonts w:ascii="Times New Roman" w:hAnsi="Times New Roman" w:cs="Times New Roman"/>
          <w:sz w:val="24"/>
          <w:szCs w:val="24"/>
        </w:rPr>
        <w:t xml:space="preserve">the </w:t>
      </w:r>
      <w:r w:rsidR="000D38F0" w:rsidRPr="000348B3">
        <w:rPr>
          <w:rFonts w:ascii="Times New Roman" w:hAnsi="Times New Roman" w:cs="Times New Roman"/>
          <w:sz w:val="24"/>
          <w:szCs w:val="24"/>
        </w:rPr>
        <w:t xml:space="preserve">finance department for comparing the actual results with budgeted results at the end of the year. </w:t>
      </w:r>
      <w:r w:rsidR="00B12416" w:rsidRPr="000348B3">
        <w:rPr>
          <w:rFonts w:ascii="Times New Roman" w:hAnsi="Times New Roman" w:cs="Times New Roman"/>
          <w:sz w:val="24"/>
          <w:szCs w:val="24"/>
        </w:rPr>
        <w:t>It</w:t>
      </w:r>
      <w:r w:rsidR="000D38F0" w:rsidRPr="000348B3">
        <w:rPr>
          <w:rFonts w:ascii="Times New Roman" w:hAnsi="Times New Roman" w:cs="Times New Roman"/>
          <w:sz w:val="24"/>
          <w:szCs w:val="24"/>
        </w:rPr>
        <w:t xml:space="preserve"> aids the managers to plan regarding </w:t>
      </w:r>
      <w:r w:rsidR="00A0514C">
        <w:rPr>
          <w:rFonts w:ascii="Times New Roman" w:hAnsi="Times New Roman" w:cs="Times New Roman"/>
          <w:sz w:val="24"/>
          <w:szCs w:val="24"/>
        </w:rPr>
        <w:t xml:space="preserve">the </w:t>
      </w:r>
      <w:r w:rsidR="000D38F0" w:rsidRPr="000348B3">
        <w:rPr>
          <w:rFonts w:ascii="Times New Roman" w:hAnsi="Times New Roman" w:cs="Times New Roman"/>
          <w:sz w:val="24"/>
          <w:szCs w:val="24"/>
        </w:rPr>
        <w:t xml:space="preserve">future while it is </w:t>
      </w:r>
      <w:r w:rsidR="00B12416" w:rsidRPr="000348B3">
        <w:rPr>
          <w:rFonts w:ascii="Times New Roman" w:hAnsi="Times New Roman" w:cs="Times New Roman"/>
          <w:sz w:val="24"/>
          <w:szCs w:val="24"/>
        </w:rPr>
        <w:t xml:space="preserve">not effective for managing in </w:t>
      </w:r>
      <w:r w:rsidR="00A0514C">
        <w:rPr>
          <w:rFonts w:ascii="Times New Roman" w:hAnsi="Times New Roman" w:cs="Times New Roman"/>
          <w:sz w:val="24"/>
          <w:szCs w:val="24"/>
        </w:rPr>
        <w:t xml:space="preserve">the </w:t>
      </w:r>
      <w:r w:rsidR="00B12416" w:rsidRPr="000348B3">
        <w:rPr>
          <w:rFonts w:ascii="Times New Roman" w:hAnsi="Times New Roman" w:cs="Times New Roman"/>
          <w:sz w:val="24"/>
          <w:szCs w:val="24"/>
        </w:rPr>
        <w:t>current accounting year. The managers are needs to information about the changes in market and situations in relation to creat</w:t>
      </w:r>
      <w:r w:rsidR="00A0514C">
        <w:rPr>
          <w:rFonts w:ascii="Times New Roman" w:hAnsi="Times New Roman" w:cs="Times New Roman"/>
          <w:sz w:val="24"/>
          <w:szCs w:val="24"/>
        </w:rPr>
        <w:t>ing</w:t>
      </w:r>
      <w:r w:rsidR="00B12416" w:rsidRPr="000348B3">
        <w:rPr>
          <w:rFonts w:ascii="Times New Roman" w:hAnsi="Times New Roman" w:cs="Times New Roman"/>
          <w:sz w:val="24"/>
          <w:szCs w:val="24"/>
        </w:rPr>
        <w:t xml:space="preserve"> new plans and policies </w:t>
      </w:r>
      <w:r w:rsidR="00D24783" w:rsidRPr="000348B3">
        <w:rPr>
          <w:rFonts w:ascii="Times New Roman" w:hAnsi="Times New Roman" w:cs="Times New Roman"/>
          <w:sz w:val="24"/>
          <w:szCs w:val="24"/>
        </w:rPr>
        <w:t>(Drury, 2013)</w:t>
      </w:r>
      <w:r w:rsidR="005F6DEA" w:rsidRPr="000348B3">
        <w:rPr>
          <w:rFonts w:ascii="Times New Roman" w:hAnsi="Times New Roman" w:cs="Times New Roman"/>
          <w:sz w:val="24"/>
          <w:szCs w:val="24"/>
        </w:rPr>
        <w:t>.</w:t>
      </w:r>
      <w:r w:rsidR="00B12416" w:rsidRPr="000348B3">
        <w:rPr>
          <w:rFonts w:ascii="Times New Roman" w:hAnsi="Times New Roman" w:cs="Times New Roman"/>
          <w:sz w:val="24"/>
          <w:szCs w:val="24"/>
        </w:rPr>
        <w:t xml:space="preserve"> </w:t>
      </w:r>
      <w:r w:rsidR="00E47764" w:rsidRPr="000348B3">
        <w:rPr>
          <w:rFonts w:ascii="Times New Roman" w:hAnsi="Times New Roman" w:cs="Times New Roman"/>
          <w:sz w:val="24"/>
          <w:szCs w:val="24"/>
        </w:rPr>
        <w:t>This tool does not provide information quickly based on the management needs that can affect</w:t>
      </w:r>
      <w:r w:rsidR="00E00E28" w:rsidRPr="000348B3">
        <w:rPr>
          <w:rFonts w:ascii="Times New Roman" w:hAnsi="Times New Roman" w:cs="Times New Roman"/>
          <w:sz w:val="24"/>
          <w:szCs w:val="24"/>
        </w:rPr>
        <w:t xml:space="preserve"> </w:t>
      </w:r>
      <w:r w:rsidR="00373C67" w:rsidRPr="000348B3">
        <w:rPr>
          <w:rFonts w:ascii="Times New Roman" w:hAnsi="Times New Roman" w:cs="Times New Roman"/>
          <w:sz w:val="24"/>
          <w:szCs w:val="24"/>
        </w:rPr>
        <w:t>its effectiveness and usefulness.</w:t>
      </w:r>
      <w:r w:rsidR="00DA616C" w:rsidRPr="000348B3">
        <w:rPr>
          <w:rFonts w:ascii="Times New Roman" w:hAnsi="Times New Roman" w:cs="Times New Roman"/>
          <w:sz w:val="24"/>
          <w:szCs w:val="24"/>
        </w:rPr>
        <w:t xml:space="preserve"> At the same time, variance analysis is an </w:t>
      </w:r>
      <w:r w:rsidR="00B154D2" w:rsidRPr="000348B3">
        <w:rPr>
          <w:rFonts w:ascii="Times New Roman" w:hAnsi="Times New Roman" w:cs="Times New Roman"/>
          <w:sz w:val="24"/>
          <w:szCs w:val="24"/>
        </w:rPr>
        <w:t>expensive practice for the small scale businesses that can affect its uses in businesses</w:t>
      </w:r>
      <w:r w:rsidR="00D908D2" w:rsidRPr="000348B3">
        <w:rPr>
          <w:rFonts w:ascii="Times New Roman" w:hAnsi="Times New Roman" w:cs="Times New Roman"/>
          <w:sz w:val="24"/>
          <w:szCs w:val="24"/>
        </w:rPr>
        <w:t>.</w:t>
      </w:r>
      <w:r w:rsidR="00B154D2" w:rsidRPr="000348B3">
        <w:rPr>
          <w:rFonts w:ascii="Times New Roman" w:hAnsi="Times New Roman" w:cs="Times New Roman"/>
          <w:sz w:val="24"/>
          <w:szCs w:val="24"/>
        </w:rPr>
        <w:t xml:space="preserve"> In this tool, predetermined income and costs are applied as standards </w:t>
      </w:r>
      <w:r w:rsidR="004E56EF" w:rsidRPr="000348B3">
        <w:rPr>
          <w:rFonts w:ascii="Times New Roman" w:hAnsi="Times New Roman" w:cs="Times New Roman"/>
          <w:sz w:val="24"/>
          <w:szCs w:val="24"/>
        </w:rPr>
        <w:t xml:space="preserve">that can </w:t>
      </w:r>
      <w:r w:rsidR="00272920" w:rsidRPr="000348B3">
        <w:rPr>
          <w:rFonts w:ascii="Times New Roman" w:hAnsi="Times New Roman" w:cs="Times New Roman"/>
          <w:sz w:val="24"/>
          <w:szCs w:val="24"/>
        </w:rPr>
        <w:t>limit</w:t>
      </w:r>
      <w:r w:rsidR="004E56EF" w:rsidRPr="000348B3">
        <w:rPr>
          <w:rFonts w:ascii="Times New Roman" w:hAnsi="Times New Roman" w:cs="Times New Roman"/>
          <w:sz w:val="24"/>
          <w:szCs w:val="24"/>
        </w:rPr>
        <w:t xml:space="preserve"> and impact the operating improvement to a specific level. </w:t>
      </w:r>
      <w:r w:rsidR="00272920" w:rsidRPr="000348B3">
        <w:rPr>
          <w:rFonts w:ascii="Times New Roman" w:hAnsi="Times New Roman" w:cs="Times New Roman"/>
          <w:sz w:val="24"/>
          <w:szCs w:val="24"/>
        </w:rPr>
        <w:t>It</w:t>
      </w:r>
      <w:r w:rsidR="004E56EF" w:rsidRPr="000348B3">
        <w:rPr>
          <w:rFonts w:ascii="Times New Roman" w:hAnsi="Times New Roman" w:cs="Times New Roman"/>
          <w:sz w:val="24"/>
          <w:szCs w:val="24"/>
        </w:rPr>
        <w:t xml:space="preserve"> is because </w:t>
      </w:r>
      <w:r w:rsidR="00272920" w:rsidRPr="000348B3">
        <w:rPr>
          <w:rFonts w:ascii="Times New Roman" w:hAnsi="Times New Roman" w:cs="Times New Roman"/>
          <w:sz w:val="24"/>
          <w:szCs w:val="24"/>
        </w:rPr>
        <w:t>standards do</w:t>
      </w:r>
      <w:r w:rsidR="004E56EF" w:rsidRPr="000348B3">
        <w:rPr>
          <w:rFonts w:ascii="Times New Roman" w:hAnsi="Times New Roman" w:cs="Times New Roman"/>
          <w:sz w:val="24"/>
          <w:szCs w:val="24"/>
        </w:rPr>
        <w:t xml:space="preserve"> not change depending on the alteration in </w:t>
      </w:r>
      <w:r w:rsidR="00A0514C">
        <w:rPr>
          <w:rFonts w:ascii="Times New Roman" w:hAnsi="Times New Roman" w:cs="Times New Roman"/>
          <w:sz w:val="24"/>
          <w:szCs w:val="24"/>
        </w:rPr>
        <w:t xml:space="preserve">the </w:t>
      </w:r>
      <w:r w:rsidR="004E56EF" w:rsidRPr="000348B3">
        <w:rPr>
          <w:rFonts w:ascii="Times New Roman" w:hAnsi="Times New Roman" w:cs="Times New Roman"/>
          <w:sz w:val="24"/>
          <w:szCs w:val="24"/>
        </w:rPr>
        <w:t xml:space="preserve">environment as well as it may affect the </w:t>
      </w:r>
      <w:r w:rsidR="00272920" w:rsidRPr="000348B3">
        <w:rPr>
          <w:rFonts w:ascii="Times New Roman" w:hAnsi="Times New Roman" w:cs="Times New Roman"/>
          <w:sz w:val="24"/>
          <w:szCs w:val="24"/>
        </w:rPr>
        <w:t xml:space="preserve">assessment quality in terms of sales and costs. </w:t>
      </w:r>
    </w:p>
    <w:p w:rsidR="0069126F" w:rsidRPr="000348B3" w:rsidRDefault="00B23F3D"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lastRenderedPageBreak/>
        <w:t xml:space="preserve">There is </w:t>
      </w:r>
      <w:r w:rsidR="00A0514C">
        <w:rPr>
          <w:rFonts w:ascii="Times New Roman" w:hAnsi="Times New Roman" w:cs="Times New Roman"/>
          <w:sz w:val="24"/>
          <w:szCs w:val="24"/>
        </w:rPr>
        <w:t xml:space="preserve">a </w:t>
      </w:r>
      <w:r w:rsidRPr="000348B3">
        <w:rPr>
          <w:rFonts w:ascii="Times New Roman" w:hAnsi="Times New Roman" w:cs="Times New Roman"/>
          <w:sz w:val="24"/>
          <w:szCs w:val="24"/>
        </w:rPr>
        <w:t>change of manipulation in the variances as staffs and users can manipulate the data or information to get favorable results</w:t>
      </w:r>
      <w:r w:rsidR="00B804C7" w:rsidRPr="000348B3">
        <w:rPr>
          <w:rFonts w:ascii="Times New Roman" w:hAnsi="Times New Roman" w:cs="Times New Roman"/>
          <w:sz w:val="24"/>
          <w:szCs w:val="24"/>
        </w:rPr>
        <w:t xml:space="preserve"> for influencing more investors and impact operations.</w:t>
      </w:r>
      <w:r w:rsidR="00C91CC1" w:rsidRPr="000348B3">
        <w:rPr>
          <w:rFonts w:ascii="Times New Roman" w:hAnsi="Times New Roman" w:cs="Times New Roman"/>
          <w:sz w:val="24"/>
          <w:szCs w:val="24"/>
        </w:rPr>
        <w:t xml:space="preserve"> The incorrect measures can be involved by managers for getting the desire outcomes</w:t>
      </w:r>
      <w:r w:rsidR="00DD168C" w:rsidRPr="000348B3">
        <w:rPr>
          <w:rFonts w:ascii="Times New Roman" w:hAnsi="Times New Roman" w:cs="Times New Roman"/>
          <w:sz w:val="24"/>
          <w:szCs w:val="24"/>
        </w:rPr>
        <w:t xml:space="preserve"> </w:t>
      </w:r>
      <w:r w:rsidR="00693BA0">
        <w:rPr>
          <w:rFonts w:ascii="Times New Roman" w:hAnsi="Times New Roman" w:cs="Times New Roman"/>
          <w:sz w:val="24"/>
          <w:szCs w:val="24"/>
        </w:rPr>
        <w:t>(</w:t>
      </w:r>
      <w:r w:rsidR="00693BA0">
        <w:rPr>
          <w:rFonts w:ascii="Arial" w:hAnsi="Arial" w:cs="Arial"/>
          <w:color w:val="222222"/>
          <w:sz w:val="20"/>
          <w:szCs w:val="20"/>
          <w:shd w:val="clear" w:color="auto" w:fill="FFFFFF"/>
        </w:rPr>
        <w:t>Black, 2019)</w:t>
      </w:r>
      <w:r w:rsidR="00B270D1" w:rsidRPr="000348B3">
        <w:rPr>
          <w:rFonts w:ascii="Times New Roman" w:hAnsi="Times New Roman" w:cs="Times New Roman"/>
          <w:sz w:val="24"/>
          <w:szCs w:val="24"/>
        </w:rPr>
        <w:t>.</w:t>
      </w:r>
      <w:r w:rsidR="00C91CC1" w:rsidRPr="000348B3">
        <w:rPr>
          <w:rFonts w:ascii="Times New Roman" w:hAnsi="Times New Roman" w:cs="Times New Roman"/>
          <w:sz w:val="24"/>
          <w:szCs w:val="24"/>
        </w:rPr>
        <w:t xml:space="preserve"> For example, </w:t>
      </w:r>
      <w:r w:rsidR="007D2873" w:rsidRPr="000348B3">
        <w:rPr>
          <w:rFonts w:ascii="Times New Roman" w:hAnsi="Times New Roman" w:cs="Times New Roman"/>
          <w:sz w:val="24"/>
          <w:szCs w:val="24"/>
        </w:rPr>
        <w:t>managers can determine to get lower quality material in high units at lower price</w:t>
      </w:r>
      <w:r w:rsidR="00A0514C">
        <w:rPr>
          <w:rFonts w:ascii="Times New Roman" w:hAnsi="Times New Roman" w:cs="Times New Roman"/>
          <w:sz w:val="24"/>
          <w:szCs w:val="24"/>
        </w:rPr>
        <w:t>s</w:t>
      </w:r>
      <w:r w:rsidR="007D2873" w:rsidRPr="000348B3">
        <w:rPr>
          <w:rFonts w:ascii="Times New Roman" w:hAnsi="Times New Roman" w:cs="Times New Roman"/>
          <w:sz w:val="24"/>
          <w:szCs w:val="24"/>
        </w:rPr>
        <w:t xml:space="preserve">, so that </w:t>
      </w:r>
      <w:r w:rsidR="00E315FE" w:rsidRPr="000348B3">
        <w:rPr>
          <w:rFonts w:ascii="Times New Roman" w:hAnsi="Times New Roman" w:cs="Times New Roman"/>
          <w:sz w:val="24"/>
          <w:szCs w:val="24"/>
        </w:rPr>
        <w:t>usages variance and material price may be favorable for the company. In the business firm</w:t>
      </w:r>
      <w:r w:rsidR="00A0514C">
        <w:rPr>
          <w:rFonts w:ascii="Times New Roman" w:hAnsi="Times New Roman" w:cs="Times New Roman"/>
          <w:sz w:val="24"/>
          <w:szCs w:val="24"/>
        </w:rPr>
        <w:t>,</w:t>
      </w:r>
      <w:r w:rsidR="00E315FE" w:rsidRPr="000348B3">
        <w:rPr>
          <w:rFonts w:ascii="Times New Roman" w:hAnsi="Times New Roman" w:cs="Times New Roman"/>
          <w:sz w:val="24"/>
          <w:szCs w:val="24"/>
        </w:rPr>
        <w:t xml:space="preserve"> it is needed that managers must recognize the cause</w:t>
      </w:r>
      <w:r w:rsidR="004D2188" w:rsidRPr="000348B3">
        <w:rPr>
          <w:rFonts w:ascii="Times New Roman" w:hAnsi="Times New Roman" w:cs="Times New Roman"/>
          <w:sz w:val="24"/>
          <w:szCs w:val="24"/>
        </w:rPr>
        <w:t xml:space="preserve"> of differences in performance. </w:t>
      </w:r>
      <w:r w:rsidR="0071393B" w:rsidRPr="000348B3">
        <w:rPr>
          <w:rFonts w:ascii="Times New Roman" w:hAnsi="Times New Roman" w:cs="Times New Roman"/>
          <w:sz w:val="24"/>
          <w:szCs w:val="24"/>
        </w:rPr>
        <w:t>It</w:t>
      </w:r>
      <w:r w:rsidR="004D2188" w:rsidRPr="000348B3">
        <w:rPr>
          <w:rFonts w:ascii="Times New Roman" w:hAnsi="Times New Roman" w:cs="Times New Roman"/>
          <w:sz w:val="24"/>
          <w:szCs w:val="24"/>
        </w:rPr>
        <w:t xml:space="preserve"> is not possible for the firms to managing performance and operations using variance analysis without identifying causes of </w:t>
      </w:r>
      <w:r w:rsidR="0071393B" w:rsidRPr="000348B3">
        <w:rPr>
          <w:rFonts w:ascii="Times New Roman" w:hAnsi="Times New Roman" w:cs="Times New Roman"/>
          <w:sz w:val="24"/>
          <w:szCs w:val="24"/>
        </w:rPr>
        <w:t xml:space="preserve">variation. </w:t>
      </w:r>
      <w:r w:rsidR="008B53CB" w:rsidRPr="000348B3">
        <w:rPr>
          <w:rFonts w:ascii="Times New Roman" w:hAnsi="Times New Roman" w:cs="Times New Roman"/>
          <w:sz w:val="24"/>
          <w:szCs w:val="24"/>
        </w:rPr>
        <w:t>In addition to this, variance analysis can cause to delay in reporting variation and changes in the performance while reporting is essential to make aware stakeholders about the differences in actual and budgeted performance or costs</w:t>
      </w:r>
      <w:r w:rsidR="005C13BA" w:rsidRPr="000348B3">
        <w:rPr>
          <w:rFonts w:ascii="Times New Roman" w:hAnsi="Times New Roman" w:cs="Times New Roman"/>
          <w:sz w:val="24"/>
          <w:szCs w:val="24"/>
        </w:rPr>
        <w:t xml:space="preserve"> </w:t>
      </w:r>
      <w:r w:rsidR="00324455">
        <w:rPr>
          <w:rFonts w:ascii="Times New Roman" w:hAnsi="Times New Roman" w:cs="Times New Roman"/>
          <w:sz w:val="24"/>
          <w:szCs w:val="24"/>
        </w:rPr>
        <w:t>(</w:t>
      </w:r>
      <w:r w:rsidR="00324455">
        <w:rPr>
          <w:rFonts w:ascii="Arial" w:hAnsi="Arial" w:cs="Arial"/>
          <w:color w:val="222222"/>
          <w:sz w:val="20"/>
          <w:szCs w:val="20"/>
          <w:shd w:val="clear" w:color="auto" w:fill="FFFFFF"/>
        </w:rPr>
        <w:t>Marzlin Marzuki and Ismail, 2019)</w:t>
      </w:r>
      <w:r w:rsidR="0069126F" w:rsidRPr="000348B3">
        <w:rPr>
          <w:rFonts w:ascii="Times New Roman" w:hAnsi="Times New Roman" w:cs="Times New Roman"/>
          <w:sz w:val="24"/>
          <w:szCs w:val="24"/>
        </w:rPr>
        <w:t>. It supports in interpreting and measuring the management efficiency of the company</w:t>
      </w:r>
      <w:r w:rsidR="003A7178" w:rsidRPr="000348B3">
        <w:rPr>
          <w:rFonts w:ascii="Times New Roman" w:hAnsi="Times New Roman" w:cs="Times New Roman"/>
          <w:sz w:val="24"/>
          <w:szCs w:val="24"/>
        </w:rPr>
        <w:t xml:space="preserve">. </w:t>
      </w:r>
    </w:p>
    <w:p w:rsidR="00A65239" w:rsidRPr="000348B3" w:rsidRDefault="00A65239" w:rsidP="00CD1EF7">
      <w:pPr>
        <w:pStyle w:val="Heading1"/>
        <w:spacing w:line="360" w:lineRule="auto"/>
        <w:jc w:val="both"/>
        <w:rPr>
          <w:rFonts w:ascii="Times New Roman" w:hAnsi="Times New Roman" w:cs="Times New Roman"/>
          <w:sz w:val="24"/>
          <w:szCs w:val="24"/>
        </w:rPr>
      </w:pPr>
      <w:bookmarkStart w:id="10" w:name="_Toc47543024"/>
      <w:bookmarkStart w:id="11" w:name="_Toc47947228"/>
      <w:r w:rsidRPr="000348B3">
        <w:rPr>
          <w:rFonts w:ascii="Times New Roman" w:hAnsi="Times New Roman" w:cs="Times New Roman"/>
          <w:sz w:val="24"/>
          <w:szCs w:val="24"/>
        </w:rPr>
        <w:t>Part B:</w:t>
      </w:r>
      <w:bookmarkEnd w:id="10"/>
      <w:bookmarkEnd w:id="11"/>
    </w:p>
    <w:p w:rsidR="00E4691A" w:rsidRPr="000348B3" w:rsidRDefault="00E4691A" w:rsidP="00CD1EF7">
      <w:pPr>
        <w:pStyle w:val="Heading2"/>
        <w:spacing w:line="360" w:lineRule="auto"/>
        <w:rPr>
          <w:rFonts w:ascii="Times New Roman" w:hAnsi="Times New Roman" w:cs="Times New Roman"/>
          <w:sz w:val="24"/>
          <w:szCs w:val="24"/>
        </w:rPr>
      </w:pPr>
      <w:bookmarkStart w:id="12" w:name="_Toc47947229"/>
      <w:r w:rsidRPr="000348B3">
        <w:rPr>
          <w:rFonts w:ascii="Times New Roman" w:hAnsi="Times New Roman" w:cs="Times New Roman"/>
          <w:sz w:val="24"/>
          <w:szCs w:val="24"/>
        </w:rPr>
        <w:t>A) FamaQ gives XLG competitive advantage:</w:t>
      </w:r>
      <w:bookmarkEnd w:id="12"/>
      <w:r w:rsidRPr="000348B3">
        <w:rPr>
          <w:rFonts w:ascii="Times New Roman" w:hAnsi="Times New Roman" w:cs="Times New Roman"/>
          <w:sz w:val="24"/>
          <w:szCs w:val="24"/>
        </w:rPr>
        <w:t xml:space="preserve"> </w:t>
      </w:r>
    </w:p>
    <w:p w:rsidR="00710117" w:rsidRPr="000348B3" w:rsidRDefault="000A798E"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The company XLG used the FamaQ material in relation to produc</w:t>
      </w:r>
      <w:r w:rsidR="00A0514C">
        <w:rPr>
          <w:rFonts w:ascii="Times New Roman" w:hAnsi="Times New Roman" w:cs="Times New Roman"/>
          <w:sz w:val="24"/>
          <w:szCs w:val="24"/>
        </w:rPr>
        <w:t>ing</w:t>
      </w:r>
      <w:r w:rsidRPr="000348B3">
        <w:rPr>
          <w:rFonts w:ascii="Times New Roman" w:hAnsi="Times New Roman" w:cs="Times New Roman"/>
          <w:sz w:val="24"/>
          <w:szCs w:val="24"/>
        </w:rPr>
        <w:t xml:space="preserve"> Chemicals </w:t>
      </w:r>
      <w:r w:rsidR="00E61D71" w:rsidRPr="000348B3">
        <w:rPr>
          <w:rFonts w:ascii="Times New Roman" w:hAnsi="Times New Roman" w:cs="Times New Roman"/>
          <w:sz w:val="24"/>
          <w:szCs w:val="24"/>
        </w:rPr>
        <w:t xml:space="preserve">X and Y in the production site in </w:t>
      </w:r>
      <w:r w:rsidR="00A0514C">
        <w:rPr>
          <w:rFonts w:ascii="Times New Roman" w:hAnsi="Times New Roman" w:cs="Times New Roman"/>
          <w:sz w:val="24"/>
          <w:szCs w:val="24"/>
        </w:rPr>
        <w:t xml:space="preserve">the </w:t>
      </w:r>
      <w:r w:rsidR="00E61D71" w:rsidRPr="000348B3">
        <w:rPr>
          <w:rFonts w:ascii="Times New Roman" w:hAnsi="Times New Roman" w:cs="Times New Roman"/>
          <w:sz w:val="24"/>
          <w:szCs w:val="24"/>
        </w:rPr>
        <w:t>UK.</w:t>
      </w:r>
      <w:r w:rsidR="004B061A" w:rsidRPr="000348B3">
        <w:rPr>
          <w:rFonts w:ascii="Times New Roman" w:hAnsi="Times New Roman" w:cs="Times New Roman"/>
          <w:sz w:val="24"/>
          <w:szCs w:val="24"/>
        </w:rPr>
        <w:t xml:space="preserve"> This generates effective competitive benefits to XLG. The company is imported FamaQ material that </w:t>
      </w:r>
      <w:r w:rsidR="008D57D0" w:rsidRPr="000348B3">
        <w:rPr>
          <w:rFonts w:ascii="Times New Roman" w:hAnsi="Times New Roman" w:cs="Times New Roman"/>
          <w:sz w:val="24"/>
          <w:szCs w:val="24"/>
        </w:rPr>
        <w:t>conta</w:t>
      </w:r>
      <w:r w:rsidR="00CC4BAD" w:rsidRPr="000348B3">
        <w:rPr>
          <w:rFonts w:ascii="Times New Roman" w:hAnsi="Times New Roman" w:cs="Times New Roman"/>
          <w:sz w:val="24"/>
          <w:szCs w:val="24"/>
        </w:rPr>
        <w:t>i</w:t>
      </w:r>
      <w:r w:rsidR="008D57D0" w:rsidRPr="000348B3">
        <w:rPr>
          <w:rFonts w:ascii="Times New Roman" w:hAnsi="Times New Roman" w:cs="Times New Roman"/>
          <w:sz w:val="24"/>
          <w:szCs w:val="24"/>
        </w:rPr>
        <w:t>n</w:t>
      </w:r>
      <w:r w:rsidR="00A0514C">
        <w:rPr>
          <w:rFonts w:ascii="Times New Roman" w:hAnsi="Times New Roman" w:cs="Times New Roman"/>
          <w:sz w:val="24"/>
          <w:szCs w:val="24"/>
        </w:rPr>
        <w:t>s</w:t>
      </w:r>
      <w:r w:rsidR="008D57D0" w:rsidRPr="000348B3">
        <w:rPr>
          <w:rFonts w:ascii="Times New Roman" w:hAnsi="Times New Roman" w:cs="Times New Roman"/>
          <w:sz w:val="24"/>
          <w:szCs w:val="24"/>
        </w:rPr>
        <w:t xml:space="preserve"> numerous of risks </w:t>
      </w:r>
      <w:r w:rsidR="00A0514C">
        <w:rPr>
          <w:rFonts w:ascii="Times New Roman" w:hAnsi="Times New Roman" w:cs="Times New Roman"/>
          <w:sz w:val="24"/>
          <w:szCs w:val="24"/>
        </w:rPr>
        <w:t>like</w:t>
      </w:r>
      <w:r w:rsidR="008D57D0" w:rsidRPr="000348B3">
        <w:rPr>
          <w:rFonts w:ascii="Times New Roman" w:hAnsi="Times New Roman" w:cs="Times New Roman"/>
          <w:sz w:val="24"/>
          <w:szCs w:val="24"/>
        </w:rPr>
        <w:t xml:space="preserve"> </w:t>
      </w:r>
      <w:r w:rsidR="00A0514C">
        <w:rPr>
          <w:rFonts w:ascii="Times New Roman" w:hAnsi="Times New Roman" w:cs="Times New Roman"/>
          <w:sz w:val="24"/>
          <w:szCs w:val="24"/>
        </w:rPr>
        <w:t xml:space="preserve">the </w:t>
      </w:r>
      <w:r w:rsidR="008D57D0" w:rsidRPr="000348B3">
        <w:rPr>
          <w:rFonts w:ascii="Times New Roman" w:hAnsi="Times New Roman" w:cs="Times New Roman"/>
          <w:sz w:val="24"/>
          <w:szCs w:val="24"/>
        </w:rPr>
        <w:t xml:space="preserve">risk of delivery, </w:t>
      </w:r>
      <w:r w:rsidR="00CC4BAD" w:rsidRPr="000348B3">
        <w:rPr>
          <w:rFonts w:ascii="Times New Roman" w:hAnsi="Times New Roman" w:cs="Times New Roman"/>
          <w:sz w:val="24"/>
          <w:szCs w:val="24"/>
        </w:rPr>
        <w:t>transportation</w:t>
      </w:r>
      <w:r w:rsidR="008D57D0" w:rsidRPr="000348B3">
        <w:rPr>
          <w:rFonts w:ascii="Times New Roman" w:hAnsi="Times New Roman" w:cs="Times New Roman"/>
          <w:sz w:val="24"/>
          <w:szCs w:val="24"/>
        </w:rPr>
        <w:t>, currency, importing, quality</w:t>
      </w:r>
      <w:r w:rsidR="00A0514C">
        <w:rPr>
          <w:rFonts w:ascii="Times New Roman" w:hAnsi="Times New Roman" w:cs="Times New Roman"/>
          <w:sz w:val="24"/>
          <w:szCs w:val="24"/>
        </w:rPr>
        <w:t>,</w:t>
      </w:r>
      <w:r w:rsidR="008D57D0" w:rsidRPr="000348B3">
        <w:rPr>
          <w:rFonts w:ascii="Times New Roman" w:hAnsi="Times New Roman" w:cs="Times New Roman"/>
          <w:sz w:val="24"/>
          <w:szCs w:val="24"/>
        </w:rPr>
        <w:t xml:space="preserve"> and others. </w:t>
      </w:r>
      <w:r w:rsidR="00CC4BAD" w:rsidRPr="000348B3">
        <w:rPr>
          <w:rFonts w:ascii="Times New Roman" w:hAnsi="Times New Roman" w:cs="Times New Roman"/>
          <w:sz w:val="24"/>
          <w:szCs w:val="24"/>
        </w:rPr>
        <w:t>The competitiveness</w:t>
      </w:r>
      <w:r w:rsidR="00B93966" w:rsidRPr="000348B3">
        <w:rPr>
          <w:rFonts w:ascii="Times New Roman" w:hAnsi="Times New Roman" w:cs="Times New Roman"/>
          <w:sz w:val="24"/>
          <w:szCs w:val="24"/>
        </w:rPr>
        <w:t xml:space="preserve"> and performance</w:t>
      </w:r>
      <w:r w:rsidR="00CC4BAD" w:rsidRPr="000348B3">
        <w:rPr>
          <w:rFonts w:ascii="Times New Roman" w:hAnsi="Times New Roman" w:cs="Times New Roman"/>
          <w:sz w:val="24"/>
          <w:szCs w:val="24"/>
        </w:rPr>
        <w:t xml:space="preserve"> of the company may be affected by these different risks</w:t>
      </w:r>
      <w:r w:rsidR="00B93966" w:rsidRPr="000348B3">
        <w:rPr>
          <w:rFonts w:ascii="Times New Roman" w:hAnsi="Times New Roman" w:cs="Times New Roman"/>
          <w:sz w:val="24"/>
          <w:szCs w:val="24"/>
        </w:rPr>
        <w:t xml:space="preserve"> in the market. XLG can decrease the risks of delivery, importing, transportation, and currency through producing products.</w:t>
      </w:r>
      <w:r w:rsidR="009406FF" w:rsidRPr="000348B3">
        <w:rPr>
          <w:rFonts w:ascii="Times New Roman" w:hAnsi="Times New Roman" w:cs="Times New Roman"/>
          <w:sz w:val="24"/>
          <w:szCs w:val="24"/>
        </w:rPr>
        <w:t xml:space="preserve"> </w:t>
      </w:r>
      <w:r w:rsidR="00D87EEC" w:rsidRPr="000348B3">
        <w:rPr>
          <w:rFonts w:ascii="Times New Roman" w:hAnsi="Times New Roman" w:cs="Times New Roman"/>
          <w:sz w:val="24"/>
          <w:szCs w:val="24"/>
        </w:rPr>
        <w:t>If</w:t>
      </w:r>
      <w:r w:rsidR="009406FF" w:rsidRPr="000348B3">
        <w:rPr>
          <w:rFonts w:ascii="Times New Roman" w:hAnsi="Times New Roman" w:cs="Times New Roman"/>
          <w:sz w:val="24"/>
          <w:szCs w:val="24"/>
        </w:rPr>
        <w:t xml:space="preserve"> </w:t>
      </w:r>
      <w:r w:rsidR="00A0514C">
        <w:rPr>
          <w:rFonts w:ascii="Times New Roman" w:hAnsi="Times New Roman" w:cs="Times New Roman"/>
          <w:sz w:val="24"/>
          <w:szCs w:val="24"/>
        </w:rPr>
        <w:t xml:space="preserve">the </w:t>
      </w:r>
      <w:r w:rsidR="00D87EEC" w:rsidRPr="000348B3">
        <w:rPr>
          <w:rFonts w:ascii="Times New Roman" w:hAnsi="Times New Roman" w:cs="Times New Roman"/>
          <w:sz w:val="24"/>
          <w:szCs w:val="24"/>
        </w:rPr>
        <w:t>company produces</w:t>
      </w:r>
      <w:r w:rsidR="009406FF" w:rsidRPr="000348B3">
        <w:rPr>
          <w:rFonts w:ascii="Times New Roman" w:hAnsi="Times New Roman" w:cs="Times New Roman"/>
          <w:sz w:val="24"/>
          <w:szCs w:val="24"/>
        </w:rPr>
        <w:t xml:space="preserve"> FamaQ then it may be more effective and qualitative than importing it from Brazil</w:t>
      </w:r>
      <w:r w:rsidR="006A1291" w:rsidRPr="000348B3">
        <w:rPr>
          <w:rFonts w:ascii="Times New Roman" w:hAnsi="Times New Roman" w:cs="Times New Roman"/>
          <w:sz w:val="24"/>
          <w:szCs w:val="24"/>
        </w:rPr>
        <w:t xml:space="preserve"> (</w:t>
      </w:r>
      <w:r w:rsidR="006A1291" w:rsidRPr="000348B3">
        <w:rPr>
          <w:rFonts w:ascii="Times New Roman" w:hAnsi="Times New Roman" w:cs="Times New Roman"/>
          <w:color w:val="222222"/>
          <w:sz w:val="24"/>
          <w:szCs w:val="24"/>
          <w:shd w:val="clear" w:color="auto" w:fill="FFFFFF"/>
        </w:rPr>
        <w:t>Sillanpää, 2015)</w:t>
      </w:r>
      <w:r w:rsidR="00710117" w:rsidRPr="000348B3">
        <w:rPr>
          <w:rFonts w:ascii="Times New Roman" w:hAnsi="Times New Roman" w:cs="Times New Roman"/>
          <w:sz w:val="24"/>
          <w:szCs w:val="24"/>
        </w:rPr>
        <w:t>.</w:t>
      </w:r>
      <w:r w:rsidR="006E1F4E" w:rsidRPr="000348B3">
        <w:rPr>
          <w:rFonts w:ascii="Times New Roman" w:hAnsi="Times New Roman" w:cs="Times New Roman"/>
          <w:sz w:val="24"/>
          <w:szCs w:val="24"/>
        </w:rPr>
        <w:t xml:space="preserve"> </w:t>
      </w:r>
      <w:r w:rsidR="00E60E76" w:rsidRPr="000348B3">
        <w:rPr>
          <w:rFonts w:ascii="Times New Roman" w:hAnsi="Times New Roman" w:cs="Times New Roman"/>
          <w:sz w:val="24"/>
          <w:szCs w:val="24"/>
        </w:rPr>
        <w:t xml:space="preserve"> XLG is gaining competitive benefits in the market as well as producing products of high quality may improve the preferences and brand image of chemicals in </w:t>
      </w:r>
      <w:r w:rsidR="00A0514C">
        <w:rPr>
          <w:rFonts w:ascii="Times New Roman" w:hAnsi="Times New Roman" w:cs="Times New Roman"/>
          <w:sz w:val="24"/>
          <w:szCs w:val="24"/>
        </w:rPr>
        <w:t xml:space="preserve">the </w:t>
      </w:r>
      <w:r w:rsidR="00E60E76" w:rsidRPr="000348B3">
        <w:rPr>
          <w:rFonts w:ascii="Times New Roman" w:hAnsi="Times New Roman" w:cs="Times New Roman"/>
          <w:sz w:val="24"/>
          <w:szCs w:val="24"/>
        </w:rPr>
        <w:t xml:space="preserve">UK market. </w:t>
      </w:r>
      <w:r w:rsidR="0055793D" w:rsidRPr="000348B3">
        <w:rPr>
          <w:rFonts w:ascii="Times New Roman" w:hAnsi="Times New Roman" w:cs="Times New Roman"/>
          <w:sz w:val="24"/>
          <w:szCs w:val="24"/>
        </w:rPr>
        <w:t>This</w:t>
      </w:r>
      <w:r w:rsidR="00E60E76" w:rsidRPr="000348B3">
        <w:rPr>
          <w:rFonts w:ascii="Times New Roman" w:hAnsi="Times New Roman" w:cs="Times New Roman"/>
          <w:sz w:val="24"/>
          <w:szCs w:val="24"/>
        </w:rPr>
        <w:t xml:space="preserve"> can generate positive outcomes for th</w:t>
      </w:r>
      <w:r w:rsidR="0055793D" w:rsidRPr="000348B3">
        <w:rPr>
          <w:rFonts w:ascii="Times New Roman" w:hAnsi="Times New Roman" w:cs="Times New Roman"/>
          <w:sz w:val="24"/>
          <w:szCs w:val="24"/>
        </w:rPr>
        <w:t>e company in terms of increase consumer</w:t>
      </w:r>
      <w:r w:rsidR="00A0514C">
        <w:rPr>
          <w:rFonts w:ascii="Times New Roman" w:hAnsi="Times New Roman" w:cs="Times New Roman"/>
          <w:sz w:val="24"/>
          <w:szCs w:val="24"/>
        </w:rPr>
        <w:t>'</w:t>
      </w:r>
      <w:r w:rsidR="0055793D" w:rsidRPr="000348B3">
        <w:rPr>
          <w:rFonts w:ascii="Times New Roman" w:hAnsi="Times New Roman" w:cs="Times New Roman"/>
          <w:sz w:val="24"/>
          <w:szCs w:val="24"/>
        </w:rPr>
        <w:t xml:space="preserve">s brand loyalty and sales revenue as well. </w:t>
      </w:r>
    </w:p>
    <w:p w:rsidR="00E4691A" w:rsidRPr="000348B3" w:rsidRDefault="00221E7B" w:rsidP="00CD1EF7">
      <w:pPr>
        <w:pStyle w:val="Heading2"/>
        <w:spacing w:line="360" w:lineRule="auto"/>
        <w:jc w:val="both"/>
        <w:rPr>
          <w:rFonts w:ascii="Times New Roman" w:hAnsi="Times New Roman" w:cs="Times New Roman"/>
          <w:sz w:val="24"/>
          <w:szCs w:val="24"/>
        </w:rPr>
      </w:pPr>
      <w:bookmarkStart w:id="13" w:name="_Toc47947230"/>
      <w:r w:rsidRPr="000348B3">
        <w:rPr>
          <w:rFonts w:ascii="Times New Roman" w:hAnsi="Times New Roman" w:cs="Times New Roman"/>
          <w:sz w:val="24"/>
          <w:szCs w:val="24"/>
        </w:rPr>
        <w:t>B) Demand for chemical X and Y has increased by 45% which is likely to continue according to market research:</w:t>
      </w:r>
      <w:bookmarkEnd w:id="13"/>
    </w:p>
    <w:p w:rsidR="00C513D4" w:rsidRPr="000348B3" w:rsidRDefault="00AA7BD4" w:rsidP="00CD1EF7">
      <w:pPr>
        <w:spacing w:line="360" w:lineRule="auto"/>
        <w:jc w:val="both"/>
        <w:rPr>
          <w:rFonts w:ascii="Times New Roman" w:hAnsi="Times New Roman" w:cs="Times New Roman"/>
          <w:sz w:val="24"/>
          <w:szCs w:val="24"/>
        </w:rPr>
      </w:pPr>
      <w:r w:rsidRPr="000348B3">
        <w:rPr>
          <w:rFonts w:ascii="Times New Roman" w:hAnsi="Times New Roman" w:cs="Times New Roman"/>
          <w:sz w:val="24"/>
          <w:szCs w:val="24"/>
        </w:rPr>
        <w:t>Based on marketing research, i</w:t>
      </w:r>
      <w:r w:rsidR="00BE6CE2" w:rsidRPr="000348B3">
        <w:rPr>
          <w:rFonts w:ascii="Times New Roman" w:hAnsi="Times New Roman" w:cs="Times New Roman"/>
          <w:sz w:val="24"/>
          <w:szCs w:val="24"/>
        </w:rPr>
        <w:t xml:space="preserve">t is identified that </w:t>
      </w:r>
      <w:r w:rsidRPr="000348B3">
        <w:rPr>
          <w:rFonts w:ascii="Times New Roman" w:hAnsi="Times New Roman" w:cs="Times New Roman"/>
          <w:sz w:val="24"/>
          <w:szCs w:val="24"/>
        </w:rPr>
        <w:t>demand regarding chemical X and Y has increased in the market by 45% that can contribute in business growth and increasing revenue.</w:t>
      </w:r>
      <w:r w:rsidR="00AF162A" w:rsidRPr="000348B3">
        <w:rPr>
          <w:rFonts w:ascii="Times New Roman" w:hAnsi="Times New Roman" w:cs="Times New Roman"/>
          <w:sz w:val="24"/>
          <w:szCs w:val="24"/>
        </w:rPr>
        <w:t xml:space="preserve"> </w:t>
      </w:r>
      <w:r w:rsidR="00AF162A" w:rsidRPr="000348B3">
        <w:rPr>
          <w:rFonts w:ascii="Times New Roman" w:hAnsi="Times New Roman" w:cs="Times New Roman"/>
          <w:sz w:val="24"/>
          <w:szCs w:val="24"/>
        </w:rPr>
        <w:lastRenderedPageBreak/>
        <w:t xml:space="preserve">XLG has needs to emphasize on maximizing the sales volume and production that is possible when needed material is available and </w:t>
      </w:r>
      <w:r w:rsidR="00A0514C">
        <w:rPr>
          <w:rFonts w:ascii="Times New Roman" w:hAnsi="Times New Roman" w:cs="Times New Roman"/>
          <w:sz w:val="24"/>
          <w:szCs w:val="24"/>
        </w:rPr>
        <w:t xml:space="preserve">the </w:t>
      </w:r>
      <w:r w:rsidR="00CE5F71" w:rsidRPr="000348B3">
        <w:rPr>
          <w:rFonts w:ascii="Times New Roman" w:hAnsi="Times New Roman" w:cs="Times New Roman"/>
          <w:sz w:val="24"/>
          <w:szCs w:val="24"/>
        </w:rPr>
        <w:t>manufacturing of products is in significant volume. The product demand has direct effects on the firm’s decision making for the product production volume</w:t>
      </w:r>
      <w:r w:rsidR="00AC0CE4" w:rsidRPr="000348B3">
        <w:rPr>
          <w:rFonts w:ascii="Times New Roman" w:hAnsi="Times New Roman" w:cs="Times New Roman"/>
          <w:sz w:val="24"/>
          <w:szCs w:val="24"/>
        </w:rPr>
        <w:t xml:space="preserve"> </w:t>
      </w:r>
      <w:r w:rsidR="001C6389">
        <w:rPr>
          <w:rFonts w:ascii="Times New Roman" w:hAnsi="Times New Roman" w:cs="Times New Roman"/>
          <w:sz w:val="24"/>
          <w:szCs w:val="24"/>
        </w:rPr>
        <w:t>(</w:t>
      </w:r>
      <w:r w:rsidR="001C6389">
        <w:rPr>
          <w:rFonts w:ascii="Arial" w:hAnsi="Arial" w:cs="Arial"/>
          <w:color w:val="222222"/>
          <w:sz w:val="20"/>
          <w:szCs w:val="20"/>
          <w:shd w:val="clear" w:color="auto" w:fill="FFFFFF"/>
        </w:rPr>
        <w:t>Clemen and Reilly, 2013)</w:t>
      </w:r>
      <w:r w:rsidR="00DD26F6" w:rsidRPr="000348B3">
        <w:rPr>
          <w:rFonts w:ascii="Times New Roman" w:hAnsi="Times New Roman" w:cs="Times New Roman"/>
          <w:sz w:val="24"/>
          <w:szCs w:val="24"/>
        </w:rPr>
        <w:t xml:space="preserve">. </w:t>
      </w:r>
      <w:r w:rsidR="00CE5F71" w:rsidRPr="000348B3">
        <w:rPr>
          <w:rFonts w:ascii="Times New Roman" w:hAnsi="Times New Roman" w:cs="Times New Roman"/>
          <w:sz w:val="24"/>
          <w:szCs w:val="24"/>
        </w:rPr>
        <w:t xml:space="preserve">This can be difficult for the </w:t>
      </w:r>
      <w:r w:rsidR="00C173A8" w:rsidRPr="000348B3">
        <w:rPr>
          <w:rFonts w:ascii="Times New Roman" w:hAnsi="Times New Roman" w:cs="Times New Roman"/>
          <w:sz w:val="24"/>
          <w:szCs w:val="24"/>
        </w:rPr>
        <w:t xml:space="preserve">company to </w:t>
      </w:r>
      <w:r w:rsidR="00122E05" w:rsidRPr="000348B3">
        <w:rPr>
          <w:rFonts w:ascii="Times New Roman" w:hAnsi="Times New Roman" w:cs="Times New Roman"/>
          <w:sz w:val="24"/>
          <w:szCs w:val="24"/>
        </w:rPr>
        <w:t>arranging</w:t>
      </w:r>
      <w:r w:rsidR="00C173A8" w:rsidRPr="000348B3">
        <w:rPr>
          <w:rFonts w:ascii="Times New Roman" w:hAnsi="Times New Roman" w:cs="Times New Roman"/>
          <w:sz w:val="24"/>
          <w:szCs w:val="24"/>
        </w:rPr>
        <w:t xml:space="preserve"> the material in an effective amount to produce </w:t>
      </w:r>
      <w:r w:rsidR="00122E05" w:rsidRPr="000348B3">
        <w:rPr>
          <w:rFonts w:ascii="Times New Roman" w:hAnsi="Times New Roman" w:cs="Times New Roman"/>
          <w:sz w:val="24"/>
          <w:szCs w:val="24"/>
        </w:rPr>
        <w:t xml:space="preserve">high quantity of chemicals that can satisfy the market demand effectively. </w:t>
      </w:r>
      <w:r w:rsidR="000348B3" w:rsidRPr="000348B3">
        <w:rPr>
          <w:rFonts w:ascii="Times New Roman" w:hAnsi="Times New Roman" w:cs="Times New Roman"/>
          <w:sz w:val="24"/>
          <w:szCs w:val="24"/>
        </w:rPr>
        <w:t>The</w:t>
      </w:r>
      <w:r w:rsidR="00122E05" w:rsidRPr="000348B3">
        <w:rPr>
          <w:rFonts w:ascii="Times New Roman" w:hAnsi="Times New Roman" w:cs="Times New Roman"/>
          <w:sz w:val="24"/>
          <w:szCs w:val="24"/>
        </w:rPr>
        <w:t xml:space="preserve"> variation in production capacity and demand </w:t>
      </w:r>
      <w:r w:rsidR="004237B4">
        <w:rPr>
          <w:rFonts w:ascii="Times New Roman" w:hAnsi="Times New Roman" w:cs="Times New Roman"/>
          <w:sz w:val="24"/>
          <w:szCs w:val="24"/>
        </w:rPr>
        <w:t>can</w:t>
      </w:r>
      <w:r w:rsidR="002145C6">
        <w:rPr>
          <w:rFonts w:ascii="Times New Roman" w:hAnsi="Times New Roman" w:cs="Times New Roman"/>
          <w:sz w:val="24"/>
          <w:szCs w:val="24"/>
        </w:rPr>
        <w:t xml:space="preserve"> </w:t>
      </w:r>
      <w:r w:rsidR="004237B4">
        <w:rPr>
          <w:rFonts w:ascii="Times New Roman" w:hAnsi="Times New Roman" w:cs="Times New Roman"/>
          <w:sz w:val="24"/>
          <w:szCs w:val="24"/>
        </w:rPr>
        <w:t>turn</w:t>
      </w:r>
      <w:r w:rsidR="002145C6">
        <w:rPr>
          <w:rFonts w:ascii="Times New Roman" w:hAnsi="Times New Roman" w:cs="Times New Roman"/>
          <w:sz w:val="24"/>
          <w:szCs w:val="24"/>
        </w:rPr>
        <w:t xml:space="preserve"> in more </w:t>
      </w:r>
      <w:r w:rsidR="004237B4">
        <w:rPr>
          <w:rFonts w:ascii="Times New Roman" w:hAnsi="Times New Roman" w:cs="Times New Roman"/>
          <w:sz w:val="24"/>
          <w:szCs w:val="24"/>
        </w:rPr>
        <w:t>opportunity costs that may affect the company’s interest.</w:t>
      </w:r>
      <w:r w:rsidR="005C6C1E">
        <w:rPr>
          <w:rFonts w:ascii="Times New Roman" w:hAnsi="Times New Roman" w:cs="Times New Roman"/>
          <w:sz w:val="24"/>
          <w:szCs w:val="24"/>
        </w:rPr>
        <w:t xml:space="preserve"> This would be in </w:t>
      </w:r>
      <w:r w:rsidR="00A0514C">
        <w:rPr>
          <w:rFonts w:ascii="Times New Roman" w:hAnsi="Times New Roman" w:cs="Times New Roman"/>
          <w:sz w:val="24"/>
          <w:szCs w:val="24"/>
        </w:rPr>
        <w:t xml:space="preserve">an </w:t>
      </w:r>
      <w:r w:rsidR="005C6C1E">
        <w:rPr>
          <w:rFonts w:ascii="Times New Roman" w:hAnsi="Times New Roman" w:cs="Times New Roman"/>
          <w:sz w:val="24"/>
          <w:szCs w:val="24"/>
        </w:rPr>
        <w:t xml:space="preserve">effective condition for satisfying the market demand as well as gaining benefits. </w:t>
      </w:r>
      <w:r w:rsidR="00B34E13">
        <w:rPr>
          <w:rFonts w:ascii="Times New Roman" w:hAnsi="Times New Roman" w:cs="Times New Roman"/>
          <w:sz w:val="24"/>
          <w:szCs w:val="24"/>
        </w:rPr>
        <w:t xml:space="preserve">The competitiveness of XLG in its operations because of </w:t>
      </w:r>
      <w:r w:rsidR="00A0514C">
        <w:rPr>
          <w:rFonts w:ascii="Times New Roman" w:hAnsi="Times New Roman" w:cs="Times New Roman"/>
          <w:sz w:val="24"/>
          <w:szCs w:val="24"/>
        </w:rPr>
        <w:t xml:space="preserve">the </w:t>
      </w:r>
      <w:r w:rsidR="00B34E13">
        <w:rPr>
          <w:rFonts w:ascii="Times New Roman" w:hAnsi="Times New Roman" w:cs="Times New Roman"/>
          <w:sz w:val="24"/>
          <w:szCs w:val="24"/>
        </w:rPr>
        <w:t>increase in demand and patent of FamaQ can contribute to boosts performance</w:t>
      </w:r>
      <w:r w:rsidR="00AC0CE4" w:rsidRPr="000348B3">
        <w:rPr>
          <w:rFonts w:ascii="Times New Roman" w:hAnsi="Times New Roman" w:cs="Times New Roman"/>
          <w:sz w:val="24"/>
          <w:szCs w:val="24"/>
        </w:rPr>
        <w:t xml:space="preserve"> (</w:t>
      </w:r>
      <w:r w:rsidR="00AC0CE4" w:rsidRPr="000348B3">
        <w:rPr>
          <w:rFonts w:ascii="Times New Roman" w:hAnsi="Times New Roman" w:cs="Times New Roman"/>
          <w:color w:val="222222"/>
          <w:sz w:val="24"/>
          <w:szCs w:val="24"/>
          <w:shd w:val="clear" w:color="auto" w:fill="FFFFFF"/>
        </w:rPr>
        <w:t>Andersson, 2011)</w:t>
      </w:r>
      <w:r w:rsidR="00FA5EE4" w:rsidRPr="000348B3">
        <w:rPr>
          <w:rFonts w:ascii="Times New Roman" w:hAnsi="Times New Roman" w:cs="Times New Roman"/>
          <w:sz w:val="24"/>
          <w:szCs w:val="24"/>
        </w:rPr>
        <w:t xml:space="preserve">. </w:t>
      </w:r>
      <w:r w:rsidR="0021744B">
        <w:rPr>
          <w:rFonts w:ascii="Times New Roman" w:hAnsi="Times New Roman" w:cs="Times New Roman"/>
          <w:sz w:val="24"/>
          <w:szCs w:val="24"/>
        </w:rPr>
        <w:t xml:space="preserve">The considering this situation will enable the company to manufacture FamaQ product rather than importing for satisfying the market demand as </w:t>
      </w:r>
      <w:r w:rsidR="00A0514C">
        <w:rPr>
          <w:rFonts w:ascii="Times New Roman" w:hAnsi="Times New Roman" w:cs="Times New Roman"/>
          <w:sz w:val="24"/>
          <w:szCs w:val="24"/>
        </w:rPr>
        <w:t xml:space="preserve">an </w:t>
      </w:r>
      <w:r w:rsidR="0021744B">
        <w:rPr>
          <w:rFonts w:ascii="Times New Roman" w:hAnsi="Times New Roman" w:cs="Times New Roman"/>
          <w:sz w:val="24"/>
          <w:szCs w:val="24"/>
        </w:rPr>
        <w:t>import of material to produc</w:t>
      </w:r>
      <w:r w:rsidR="00A0514C">
        <w:rPr>
          <w:rFonts w:ascii="Times New Roman" w:hAnsi="Times New Roman" w:cs="Times New Roman"/>
          <w:sz w:val="24"/>
          <w:szCs w:val="24"/>
        </w:rPr>
        <w:t>e</w:t>
      </w:r>
      <w:r w:rsidR="0021744B">
        <w:rPr>
          <w:rFonts w:ascii="Times New Roman" w:hAnsi="Times New Roman" w:cs="Times New Roman"/>
          <w:sz w:val="24"/>
          <w:szCs w:val="24"/>
        </w:rPr>
        <w:t xml:space="preserve"> products from Brazil may cause to </w:t>
      </w:r>
      <w:r w:rsidR="00800FD4">
        <w:rPr>
          <w:rFonts w:ascii="Times New Roman" w:hAnsi="Times New Roman" w:cs="Times New Roman"/>
          <w:sz w:val="24"/>
          <w:szCs w:val="24"/>
        </w:rPr>
        <w:t xml:space="preserve">delays in material delivery as well as can impact the stock level of </w:t>
      </w:r>
      <w:r w:rsidR="00A0514C">
        <w:rPr>
          <w:rFonts w:ascii="Times New Roman" w:hAnsi="Times New Roman" w:cs="Times New Roman"/>
          <w:sz w:val="24"/>
          <w:szCs w:val="24"/>
        </w:rPr>
        <w:t xml:space="preserve">the </w:t>
      </w:r>
      <w:r w:rsidR="00800FD4">
        <w:rPr>
          <w:rFonts w:ascii="Times New Roman" w:hAnsi="Times New Roman" w:cs="Times New Roman"/>
          <w:sz w:val="24"/>
          <w:szCs w:val="24"/>
        </w:rPr>
        <w:t xml:space="preserve">company to producing enough products amount for fulfilling the market demand. </w:t>
      </w:r>
    </w:p>
    <w:p w:rsidR="00221E7B" w:rsidRPr="000348B3" w:rsidRDefault="00221E7B" w:rsidP="00CD1EF7">
      <w:pPr>
        <w:pStyle w:val="Heading2"/>
        <w:spacing w:line="360" w:lineRule="auto"/>
        <w:jc w:val="both"/>
        <w:rPr>
          <w:rFonts w:ascii="Times New Roman" w:hAnsi="Times New Roman" w:cs="Times New Roman"/>
          <w:sz w:val="24"/>
          <w:szCs w:val="24"/>
        </w:rPr>
      </w:pPr>
      <w:bookmarkStart w:id="14" w:name="_Toc47947231"/>
      <w:r w:rsidRPr="000348B3">
        <w:rPr>
          <w:rFonts w:ascii="Times New Roman" w:hAnsi="Times New Roman" w:cs="Times New Roman"/>
          <w:sz w:val="24"/>
          <w:szCs w:val="24"/>
        </w:rPr>
        <w:t>C) Cost of making a unit of famaQ in the UK is £3 with delivery times reduc</w:t>
      </w:r>
      <w:r w:rsidR="00A0514C">
        <w:rPr>
          <w:rFonts w:ascii="Times New Roman" w:hAnsi="Times New Roman" w:cs="Times New Roman"/>
          <w:sz w:val="24"/>
          <w:szCs w:val="24"/>
        </w:rPr>
        <w:t>ed</w:t>
      </w:r>
      <w:r w:rsidRPr="000348B3">
        <w:rPr>
          <w:rFonts w:ascii="Times New Roman" w:hAnsi="Times New Roman" w:cs="Times New Roman"/>
          <w:sz w:val="24"/>
          <w:szCs w:val="24"/>
        </w:rPr>
        <w:t xml:space="preserve"> by 15 working days:</w:t>
      </w:r>
      <w:bookmarkEnd w:id="14"/>
      <w:r w:rsidRPr="000348B3">
        <w:rPr>
          <w:rFonts w:ascii="Times New Roman" w:hAnsi="Times New Roman" w:cs="Times New Roman"/>
          <w:sz w:val="24"/>
          <w:szCs w:val="24"/>
        </w:rPr>
        <w:t xml:space="preserve"> </w:t>
      </w:r>
    </w:p>
    <w:p w:rsidR="005C2631" w:rsidRPr="000348B3" w:rsidRDefault="00EE3EBA" w:rsidP="00CD1E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price variance between </w:t>
      </w:r>
      <w:r w:rsidR="00A0514C">
        <w:rPr>
          <w:rFonts w:ascii="Times New Roman" w:hAnsi="Times New Roman" w:cs="Times New Roman"/>
          <w:sz w:val="24"/>
          <w:szCs w:val="24"/>
        </w:rPr>
        <w:t xml:space="preserve">the </w:t>
      </w:r>
      <w:r>
        <w:rPr>
          <w:rFonts w:ascii="Times New Roman" w:hAnsi="Times New Roman" w:cs="Times New Roman"/>
          <w:sz w:val="24"/>
          <w:szCs w:val="24"/>
        </w:rPr>
        <w:t xml:space="preserve">cost of produced FamaQ and imported FamaQ can be included as </w:t>
      </w:r>
      <w:r w:rsidR="00A0514C">
        <w:rPr>
          <w:rFonts w:ascii="Times New Roman" w:hAnsi="Times New Roman" w:cs="Times New Roman"/>
          <w:sz w:val="24"/>
          <w:szCs w:val="24"/>
        </w:rPr>
        <w:t xml:space="preserve">a </w:t>
      </w:r>
      <w:r>
        <w:rPr>
          <w:rFonts w:ascii="Times New Roman" w:hAnsi="Times New Roman" w:cs="Times New Roman"/>
          <w:sz w:val="24"/>
          <w:szCs w:val="24"/>
        </w:rPr>
        <w:t xml:space="preserve">significant measure to decide whether material must be </w:t>
      </w:r>
      <w:r w:rsidR="004053F3">
        <w:rPr>
          <w:rFonts w:ascii="Times New Roman" w:hAnsi="Times New Roman" w:cs="Times New Roman"/>
          <w:sz w:val="24"/>
          <w:szCs w:val="24"/>
        </w:rPr>
        <w:t xml:space="preserve">manufactured in the company or must be imported from suppliers. The standard price regarding FamaQ material </w:t>
      </w:r>
      <w:r w:rsidR="00993B7C">
        <w:rPr>
          <w:rFonts w:ascii="Times New Roman" w:hAnsi="Times New Roman" w:cs="Times New Roman"/>
          <w:sz w:val="24"/>
          <w:szCs w:val="24"/>
        </w:rPr>
        <w:t>is increase</w:t>
      </w:r>
      <w:r w:rsidR="00A0514C">
        <w:rPr>
          <w:rFonts w:ascii="Times New Roman" w:hAnsi="Times New Roman" w:cs="Times New Roman"/>
          <w:sz w:val="24"/>
          <w:szCs w:val="24"/>
        </w:rPr>
        <w:t>d</w:t>
      </w:r>
      <w:r w:rsidR="00993B7C">
        <w:rPr>
          <w:rFonts w:ascii="Times New Roman" w:hAnsi="Times New Roman" w:cs="Times New Roman"/>
          <w:sz w:val="24"/>
          <w:szCs w:val="24"/>
        </w:rPr>
        <w:t xml:space="preserve"> when </w:t>
      </w:r>
      <w:r w:rsidR="00A0514C">
        <w:rPr>
          <w:rFonts w:ascii="Times New Roman" w:hAnsi="Times New Roman" w:cs="Times New Roman"/>
          <w:sz w:val="24"/>
          <w:szCs w:val="24"/>
        </w:rPr>
        <w:t xml:space="preserve">the </w:t>
      </w:r>
      <w:r w:rsidR="00993B7C">
        <w:rPr>
          <w:rFonts w:ascii="Times New Roman" w:hAnsi="Times New Roman" w:cs="Times New Roman"/>
          <w:sz w:val="24"/>
          <w:szCs w:val="24"/>
        </w:rPr>
        <w:t xml:space="preserve">company imports material from the suppliers by </w:t>
      </w:r>
      <w:r w:rsidR="00993B7C" w:rsidRPr="000348B3">
        <w:rPr>
          <w:rFonts w:ascii="Times New Roman" w:hAnsi="Times New Roman" w:cs="Times New Roman"/>
          <w:sz w:val="24"/>
          <w:szCs w:val="24"/>
        </w:rPr>
        <w:t>£4.50</w:t>
      </w:r>
      <w:r w:rsidR="00993B7C">
        <w:rPr>
          <w:rFonts w:ascii="Times New Roman" w:hAnsi="Times New Roman" w:cs="Times New Roman"/>
          <w:sz w:val="24"/>
          <w:szCs w:val="24"/>
        </w:rPr>
        <w:t xml:space="preserve"> wh</w:t>
      </w:r>
      <w:r w:rsidR="00053043">
        <w:rPr>
          <w:rFonts w:ascii="Times New Roman" w:hAnsi="Times New Roman" w:cs="Times New Roman"/>
          <w:sz w:val="24"/>
          <w:szCs w:val="24"/>
        </w:rPr>
        <w:t xml:space="preserve">ile </w:t>
      </w:r>
      <w:r w:rsidR="00A0514C">
        <w:rPr>
          <w:rFonts w:ascii="Times New Roman" w:hAnsi="Times New Roman" w:cs="Times New Roman"/>
          <w:sz w:val="24"/>
          <w:szCs w:val="24"/>
        </w:rPr>
        <w:t xml:space="preserve">the </w:t>
      </w:r>
      <w:r w:rsidR="00053043">
        <w:rPr>
          <w:rFonts w:ascii="Times New Roman" w:hAnsi="Times New Roman" w:cs="Times New Roman"/>
          <w:sz w:val="24"/>
          <w:szCs w:val="24"/>
        </w:rPr>
        <w:t xml:space="preserve">cost to manufacture FamaQ in </w:t>
      </w:r>
      <w:r w:rsidR="00A0514C">
        <w:rPr>
          <w:rFonts w:ascii="Times New Roman" w:hAnsi="Times New Roman" w:cs="Times New Roman"/>
          <w:sz w:val="24"/>
          <w:szCs w:val="24"/>
        </w:rPr>
        <w:t xml:space="preserve">the </w:t>
      </w:r>
      <w:r w:rsidR="00053043">
        <w:rPr>
          <w:rFonts w:ascii="Times New Roman" w:hAnsi="Times New Roman" w:cs="Times New Roman"/>
          <w:sz w:val="24"/>
          <w:szCs w:val="24"/>
        </w:rPr>
        <w:t xml:space="preserve">UK is </w:t>
      </w:r>
      <w:r w:rsidR="00053043" w:rsidRPr="000348B3">
        <w:rPr>
          <w:rFonts w:ascii="Times New Roman" w:hAnsi="Times New Roman" w:cs="Times New Roman"/>
          <w:sz w:val="24"/>
          <w:szCs w:val="24"/>
        </w:rPr>
        <w:t>£3</w:t>
      </w:r>
      <w:r w:rsidR="00053043">
        <w:rPr>
          <w:rFonts w:ascii="Times New Roman" w:hAnsi="Times New Roman" w:cs="Times New Roman"/>
          <w:sz w:val="24"/>
          <w:szCs w:val="24"/>
        </w:rPr>
        <w:t xml:space="preserve"> respective. This indicates that production cost to material in </w:t>
      </w:r>
      <w:r w:rsidR="00A0514C">
        <w:rPr>
          <w:rFonts w:ascii="Times New Roman" w:hAnsi="Times New Roman" w:cs="Times New Roman"/>
          <w:sz w:val="24"/>
          <w:szCs w:val="24"/>
        </w:rPr>
        <w:t xml:space="preserve">the </w:t>
      </w:r>
      <w:r w:rsidR="00E077EB">
        <w:rPr>
          <w:rFonts w:ascii="Times New Roman" w:hAnsi="Times New Roman" w:cs="Times New Roman"/>
          <w:sz w:val="24"/>
          <w:szCs w:val="24"/>
        </w:rPr>
        <w:t xml:space="preserve">manufacturing site of XLG in </w:t>
      </w:r>
      <w:r w:rsidR="00A0514C">
        <w:rPr>
          <w:rFonts w:ascii="Times New Roman" w:hAnsi="Times New Roman" w:cs="Times New Roman"/>
          <w:sz w:val="24"/>
          <w:szCs w:val="24"/>
        </w:rPr>
        <w:t xml:space="preserve">the </w:t>
      </w:r>
      <w:r w:rsidR="00E077EB">
        <w:rPr>
          <w:rFonts w:ascii="Times New Roman" w:hAnsi="Times New Roman" w:cs="Times New Roman"/>
          <w:sz w:val="24"/>
          <w:szCs w:val="24"/>
        </w:rPr>
        <w:t xml:space="preserve">UK market is less as compared to importing </w:t>
      </w:r>
      <w:r w:rsidR="00A0514C">
        <w:rPr>
          <w:rFonts w:ascii="Times New Roman" w:hAnsi="Times New Roman" w:cs="Times New Roman"/>
          <w:sz w:val="24"/>
          <w:szCs w:val="24"/>
        </w:rPr>
        <w:t xml:space="preserve">the </w:t>
      </w:r>
      <w:r w:rsidR="00E077EB">
        <w:rPr>
          <w:rFonts w:ascii="Times New Roman" w:hAnsi="Times New Roman" w:cs="Times New Roman"/>
          <w:sz w:val="24"/>
          <w:szCs w:val="24"/>
        </w:rPr>
        <w:t>cost of material from suppliers in Brazil</w:t>
      </w:r>
      <w:r w:rsidR="00A860D3" w:rsidRPr="000348B3">
        <w:rPr>
          <w:rFonts w:ascii="Times New Roman" w:hAnsi="Times New Roman" w:cs="Times New Roman"/>
          <w:sz w:val="24"/>
          <w:szCs w:val="24"/>
        </w:rPr>
        <w:t xml:space="preserve"> </w:t>
      </w:r>
      <w:r w:rsidR="0085363B">
        <w:rPr>
          <w:rFonts w:ascii="Times New Roman" w:hAnsi="Times New Roman" w:cs="Times New Roman"/>
          <w:sz w:val="24"/>
          <w:szCs w:val="24"/>
        </w:rPr>
        <w:t>(</w:t>
      </w:r>
      <w:r w:rsidR="0085363B" w:rsidRPr="009E620E">
        <w:rPr>
          <w:rFonts w:ascii="Times New Roman" w:hAnsi="Times New Roman" w:cs="Times New Roman"/>
          <w:color w:val="222222"/>
          <w:sz w:val="24"/>
          <w:szCs w:val="24"/>
          <w:shd w:val="clear" w:color="auto" w:fill="FFFFFF"/>
        </w:rPr>
        <w:t>Andersson, 2011)</w:t>
      </w:r>
      <w:r w:rsidR="004E21A1" w:rsidRPr="000348B3">
        <w:rPr>
          <w:rFonts w:ascii="Times New Roman" w:hAnsi="Times New Roman" w:cs="Times New Roman"/>
          <w:sz w:val="24"/>
          <w:szCs w:val="24"/>
        </w:rPr>
        <w:t xml:space="preserve">. </w:t>
      </w:r>
      <w:r w:rsidR="004217EE">
        <w:rPr>
          <w:rFonts w:ascii="Times New Roman" w:hAnsi="Times New Roman" w:cs="Times New Roman"/>
          <w:sz w:val="24"/>
          <w:szCs w:val="24"/>
        </w:rPr>
        <w:t>It may be favorable for the company if XLG manufacture</w:t>
      </w:r>
      <w:r w:rsidR="00A0514C">
        <w:rPr>
          <w:rFonts w:ascii="Times New Roman" w:hAnsi="Times New Roman" w:cs="Times New Roman"/>
          <w:sz w:val="24"/>
          <w:szCs w:val="24"/>
        </w:rPr>
        <w:t>s</w:t>
      </w:r>
      <w:r w:rsidR="004217EE">
        <w:rPr>
          <w:rFonts w:ascii="Times New Roman" w:hAnsi="Times New Roman" w:cs="Times New Roman"/>
          <w:sz w:val="24"/>
          <w:szCs w:val="24"/>
        </w:rPr>
        <w:t xml:space="preserve"> FamaQ in </w:t>
      </w:r>
      <w:r w:rsidR="00A0514C">
        <w:rPr>
          <w:rFonts w:ascii="Times New Roman" w:hAnsi="Times New Roman" w:cs="Times New Roman"/>
          <w:sz w:val="24"/>
          <w:szCs w:val="24"/>
        </w:rPr>
        <w:t xml:space="preserve">the </w:t>
      </w:r>
      <w:r w:rsidR="004217EE">
        <w:rPr>
          <w:rFonts w:ascii="Times New Roman" w:hAnsi="Times New Roman" w:cs="Times New Roman"/>
          <w:sz w:val="24"/>
          <w:szCs w:val="24"/>
        </w:rPr>
        <w:t xml:space="preserve">UK. If </w:t>
      </w:r>
      <w:r w:rsidR="00A0514C">
        <w:rPr>
          <w:rFonts w:ascii="Times New Roman" w:hAnsi="Times New Roman" w:cs="Times New Roman"/>
          <w:sz w:val="24"/>
          <w:szCs w:val="24"/>
        </w:rPr>
        <w:t xml:space="preserve">the </w:t>
      </w:r>
      <w:r w:rsidR="004217EE">
        <w:rPr>
          <w:rFonts w:ascii="Times New Roman" w:hAnsi="Times New Roman" w:cs="Times New Roman"/>
          <w:sz w:val="24"/>
          <w:szCs w:val="24"/>
        </w:rPr>
        <w:t xml:space="preserve">company produces FamaQ in its site then it would be less risky as compared to import material from Brazil. </w:t>
      </w:r>
      <w:r w:rsidR="005C2631">
        <w:rPr>
          <w:rFonts w:ascii="Times New Roman" w:hAnsi="Times New Roman" w:cs="Times New Roman"/>
          <w:sz w:val="24"/>
          <w:szCs w:val="24"/>
        </w:rPr>
        <w:t xml:space="preserve">The producing material can help XLG in controlling risks to improve </w:t>
      </w:r>
      <w:r w:rsidR="00A0514C">
        <w:rPr>
          <w:rFonts w:ascii="Times New Roman" w:hAnsi="Times New Roman" w:cs="Times New Roman"/>
          <w:sz w:val="24"/>
          <w:szCs w:val="24"/>
        </w:rPr>
        <w:t xml:space="preserve">the </w:t>
      </w:r>
      <w:r w:rsidR="005C2631">
        <w:rPr>
          <w:rFonts w:ascii="Times New Roman" w:hAnsi="Times New Roman" w:cs="Times New Roman"/>
          <w:sz w:val="24"/>
          <w:szCs w:val="24"/>
        </w:rPr>
        <w:t xml:space="preserve">image and managing operations. </w:t>
      </w:r>
    </w:p>
    <w:p w:rsidR="00D547C3" w:rsidRDefault="00BD64AF" w:rsidP="00CD1E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this, </w:t>
      </w:r>
      <w:r w:rsidR="00A0514C">
        <w:rPr>
          <w:rFonts w:ascii="Times New Roman" w:hAnsi="Times New Roman" w:cs="Times New Roman"/>
          <w:sz w:val="24"/>
          <w:szCs w:val="24"/>
        </w:rPr>
        <w:t xml:space="preserve">the </w:t>
      </w:r>
      <w:r w:rsidR="00933734">
        <w:rPr>
          <w:rFonts w:ascii="Times New Roman" w:hAnsi="Times New Roman" w:cs="Times New Roman"/>
          <w:sz w:val="24"/>
          <w:szCs w:val="24"/>
        </w:rPr>
        <w:t xml:space="preserve">time of delivery is a good measure to </w:t>
      </w:r>
      <w:r w:rsidR="00A0514C">
        <w:rPr>
          <w:rFonts w:ascii="Times New Roman" w:hAnsi="Times New Roman" w:cs="Times New Roman"/>
          <w:sz w:val="24"/>
          <w:szCs w:val="24"/>
        </w:rPr>
        <w:t xml:space="preserve">the </w:t>
      </w:r>
      <w:r w:rsidR="00933734">
        <w:rPr>
          <w:rFonts w:ascii="Times New Roman" w:hAnsi="Times New Roman" w:cs="Times New Roman"/>
          <w:sz w:val="24"/>
          <w:szCs w:val="24"/>
        </w:rPr>
        <w:t>company’s growth and success as well. The products deliver</w:t>
      </w:r>
      <w:r w:rsidR="00A0514C">
        <w:rPr>
          <w:rFonts w:ascii="Times New Roman" w:hAnsi="Times New Roman" w:cs="Times New Roman"/>
          <w:sz w:val="24"/>
          <w:szCs w:val="24"/>
        </w:rPr>
        <w:t>ed</w:t>
      </w:r>
      <w:r w:rsidR="00933734">
        <w:rPr>
          <w:rFonts w:ascii="Times New Roman" w:hAnsi="Times New Roman" w:cs="Times New Roman"/>
          <w:sz w:val="24"/>
          <w:szCs w:val="24"/>
        </w:rPr>
        <w:t xml:space="preserve"> to customers can be decreased by 15 days.  </w:t>
      </w:r>
      <w:r w:rsidR="008060C9">
        <w:rPr>
          <w:rFonts w:ascii="Times New Roman" w:hAnsi="Times New Roman" w:cs="Times New Roman"/>
          <w:sz w:val="24"/>
          <w:szCs w:val="24"/>
        </w:rPr>
        <w:t xml:space="preserve">It is expected by consumers that will get the products in less time after placing </w:t>
      </w:r>
      <w:r w:rsidR="00A0514C">
        <w:rPr>
          <w:rFonts w:ascii="Times New Roman" w:hAnsi="Times New Roman" w:cs="Times New Roman"/>
          <w:sz w:val="24"/>
          <w:szCs w:val="24"/>
        </w:rPr>
        <w:t xml:space="preserve">a </w:t>
      </w:r>
      <w:r w:rsidR="008060C9">
        <w:rPr>
          <w:rFonts w:ascii="Times New Roman" w:hAnsi="Times New Roman" w:cs="Times New Roman"/>
          <w:sz w:val="24"/>
          <w:szCs w:val="24"/>
        </w:rPr>
        <w:t>purchase order. The timely delivery of products is possible</w:t>
      </w:r>
      <w:r w:rsidR="00D547C3">
        <w:rPr>
          <w:rFonts w:ascii="Times New Roman" w:hAnsi="Times New Roman" w:cs="Times New Roman"/>
          <w:sz w:val="24"/>
          <w:szCs w:val="24"/>
        </w:rPr>
        <w:t xml:space="preserve"> when </w:t>
      </w:r>
      <w:r w:rsidR="00A0514C">
        <w:rPr>
          <w:rFonts w:ascii="Times New Roman" w:hAnsi="Times New Roman" w:cs="Times New Roman"/>
          <w:sz w:val="24"/>
          <w:szCs w:val="24"/>
        </w:rPr>
        <w:t xml:space="preserve">the </w:t>
      </w:r>
      <w:r w:rsidR="00D547C3">
        <w:rPr>
          <w:rFonts w:ascii="Times New Roman" w:hAnsi="Times New Roman" w:cs="Times New Roman"/>
          <w:sz w:val="24"/>
          <w:szCs w:val="24"/>
        </w:rPr>
        <w:t xml:space="preserve">material is available time that can lead to </w:t>
      </w:r>
      <w:r w:rsidR="00D547C3">
        <w:rPr>
          <w:rFonts w:ascii="Times New Roman" w:hAnsi="Times New Roman" w:cs="Times New Roman"/>
          <w:sz w:val="24"/>
          <w:szCs w:val="24"/>
        </w:rPr>
        <w:lastRenderedPageBreak/>
        <w:t>manufacturing products timely which can make sure the chemicals delivery to customers in less period</w:t>
      </w:r>
      <w:r w:rsidR="002657DC" w:rsidRPr="000348B3">
        <w:rPr>
          <w:rFonts w:ascii="Times New Roman" w:hAnsi="Times New Roman" w:cs="Times New Roman"/>
          <w:sz w:val="24"/>
          <w:szCs w:val="24"/>
        </w:rPr>
        <w:t xml:space="preserve"> </w:t>
      </w:r>
      <w:r w:rsidR="0085363B">
        <w:rPr>
          <w:rFonts w:ascii="Times New Roman" w:hAnsi="Times New Roman" w:cs="Times New Roman"/>
          <w:sz w:val="24"/>
          <w:szCs w:val="24"/>
        </w:rPr>
        <w:t>(</w:t>
      </w:r>
      <w:r w:rsidR="0085363B">
        <w:rPr>
          <w:rFonts w:ascii="Arial" w:hAnsi="Arial" w:cs="Arial"/>
          <w:color w:val="222222"/>
          <w:sz w:val="20"/>
          <w:szCs w:val="20"/>
          <w:shd w:val="clear" w:color="auto" w:fill="FFFFFF"/>
        </w:rPr>
        <w:t>Clemen and Reilly, 2013)</w:t>
      </w:r>
      <w:r w:rsidR="00863EE4" w:rsidRPr="000348B3">
        <w:rPr>
          <w:rFonts w:ascii="Times New Roman" w:hAnsi="Times New Roman" w:cs="Times New Roman"/>
          <w:sz w:val="24"/>
          <w:szCs w:val="24"/>
        </w:rPr>
        <w:t>.</w:t>
      </w:r>
      <w:r w:rsidR="00FC049E" w:rsidRPr="000348B3">
        <w:rPr>
          <w:rFonts w:ascii="Times New Roman" w:hAnsi="Times New Roman" w:cs="Times New Roman"/>
          <w:sz w:val="24"/>
          <w:szCs w:val="24"/>
        </w:rPr>
        <w:t xml:space="preserve"> </w:t>
      </w:r>
      <w:r w:rsidR="00D547C3">
        <w:rPr>
          <w:rFonts w:ascii="Times New Roman" w:hAnsi="Times New Roman" w:cs="Times New Roman"/>
          <w:sz w:val="24"/>
          <w:szCs w:val="24"/>
        </w:rPr>
        <w:t xml:space="preserve">This has positive implications on the </w:t>
      </w:r>
      <w:r w:rsidR="0014515F">
        <w:rPr>
          <w:rFonts w:ascii="Times New Roman" w:hAnsi="Times New Roman" w:cs="Times New Roman"/>
          <w:sz w:val="24"/>
          <w:szCs w:val="24"/>
        </w:rPr>
        <w:t>buyer’s</w:t>
      </w:r>
      <w:r w:rsidR="00D547C3">
        <w:rPr>
          <w:rFonts w:ascii="Times New Roman" w:hAnsi="Times New Roman" w:cs="Times New Roman"/>
          <w:sz w:val="24"/>
          <w:szCs w:val="24"/>
        </w:rPr>
        <w:t xml:space="preserve"> perception and mindset</w:t>
      </w:r>
      <w:r w:rsidR="0014515F">
        <w:rPr>
          <w:rFonts w:ascii="Times New Roman" w:hAnsi="Times New Roman" w:cs="Times New Roman"/>
          <w:sz w:val="24"/>
          <w:szCs w:val="24"/>
        </w:rPr>
        <w:t xml:space="preserve"> regarding chemicals as well as it can support XLG to get </w:t>
      </w:r>
      <w:r w:rsidR="00A0514C">
        <w:rPr>
          <w:rFonts w:ascii="Times New Roman" w:hAnsi="Times New Roman" w:cs="Times New Roman"/>
          <w:sz w:val="24"/>
          <w:szCs w:val="24"/>
        </w:rPr>
        <w:t xml:space="preserve">a </w:t>
      </w:r>
      <w:r w:rsidR="0014515F">
        <w:rPr>
          <w:rFonts w:ascii="Times New Roman" w:hAnsi="Times New Roman" w:cs="Times New Roman"/>
          <w:sz w:val="24"/>
          <w:szCs w:val="24"/>
        </w:rPr>
        <w:t xml:space="preserve">leading position in </w:t>
      </w:r>
      <w:r w:rsidR="00A0514C">
        <w:rPr>
          <w:rFonts w:ascii="Times New Roman" w:hAnsi="Times New Roman" w:cs="Times New Roman"/>
          <w:sz w:val="24"/>
          <w:szCs w:val="24"/>
        </w:rPr>
        <w:t xml:space="preserve">a </w:t>
      </w:r>
      <w:r w:rsidR="0014515F">
        <w:rPr>
          <w:rFonts w:ascii="Times New Roman" w:hAnsi="Times New Roman" w:cs="Times New Roman"/>
          <w:sz w:val="24"/>
          <w:szCs w:val="24"/>
        </w:rPr>
        <w:t xml:space="preserve">highly competitive market. </w:t>
      </w:r>
      <w:r w:rsidR="00FE5AF7">
        <w:rPr>
          <w:rFonts w:ascii="Times New Roman" w:hAnsi="Times New Roman" w:cs="Times New Roman"/>
          <w:sz w:val="24"/>
          <w:szCs w:val="24"/>
        </w:rPr>
        <w:t>The</w:t>
      </w:r>
      <w:r w:rsidR="008146C8">
        <w:rPr>
          <w:rFonts w:ascii="Times New Roman" w:hAnsi="Times New Roman" w:cs="Times New Roman"/>
          <w:sz w:val="24"/>
          <w:szCs w:val="24"/>
        </w:rPr>
        <w:t xml:space="preserve"> profitability and sales revenue of XLG can be enhanced by </w:t>
      </w:r>
      <w:r w:rsidR="00DA2BCE">
        <w:rPr>
          <w:rFonts w:ascii="Times New Roman" w:hAnsi="Times New Roman" w:cs="Times New Roman"/>
          <w:sz w:val="24"/>
          <w:szCs w:val="24"/>
        </w:rPr>
        <w:t xml:space="preserve">serving more numbers of consumers with fulfilling the demands in the market. </w:t>
      </w:r>
    </w:p>
    <w:p w:rsidR="00FD202F" w:rsidRPr="000348B3" w:rsidRDefault="000A63A4" w:rsidP="00CD1E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this, this can be recommended that XLG should produce the </w:t>
      </w:r>
      <w:r w:rsidR="00695096">
        <w:rPr>
          <w:rFonts w:ascii="Times New Roman" w:hAnsi="Times New Roman" w:cs="Times New Roman"/>
          <w:sz w:val="24"/>
          <w:szCs w:val="24"/>
        </w:rPr>
        <w:t>material</w:t>
      </w:r>
      <w:r>
        <w:rPr>
          <w:rFonts w:ascii="Times New Roman" w:hAnsi="Times New Roman" w:cs="Times New Roman"/>
          <w:sz w:val="24"/>
          <w:szCs w:val="24"/>
        </w:rPr>
        <w:t xml:space="preserve"> in its site in </w:t>
      </w:r>
      <w:r w:rsidR="00A0514C">
        <w:rPr>
          <w:rFonts w:ascii="Times New Roman" w:hAnsi="Times New Roman" w:cs="Times New Roman"/>
          <w:sz w:val="24"/>
          <w:szCs w:val="24"/>
        </w:rPr>
        <w:t xml:space="preserve">the </w:t>
      </w:r>
      <w:r>
        <w:rPr>
          <w:rFonts w:ascii="Times New Roman" w:hAnsi="Times New Roman" w:cs="Times New Roman"/>
          <w:sz w:val="24"/>
          <w:szCs w:val="24"/>
        </w:rPr>
        <w:t>UK market</w:t>
      </w:r>
      <w:r w:rsidR="00695096">
        <w:rPr>
          <w:rFonts w:ascii="Times New Roman" w:hAnsi="Times New Roman" w:cs="Times New Roman"/>
          <w:sz w:val="24"/>
          <w:szCs w:val="24"/>
        </w:rPr>
        <w:t xml:space="preserve"> instead of importing from Brazil</w:t>
      </w:r>
      <w:r>
        <w:rPr>
          <w:rFonts w:ascii="Times New Roman" w:hAnsi="Times New Roman" w:cs="Times New Roman"/>
          <w:sz w:val="24"/>
          <w:szCs w:val="24"/>
        </w:rPr>
        <w:t>.</w:t>
      </w:r>
      <w:r w:rsidR="00695096">
        <w:rPr>
          <w:rFonts w:ascii="Times New Roman" w:hAnsi="Times New Roman" w:cs="Times New Roman"/>
          <w:sz w:val="24"/>
          <w:szCs w:val="24"/>
        </w:rPr>
        <w:t xml:space="preserve"> The use of this alternative will decrease the importing risks from suppliers in Brazil as </w:t>
      </w:r>
      <w:r w:rsidR="00A0514C">
        <w:rPr>
          <w:rFonts w:ascii="Times New Roman" w:hAnsi="Times New Roman" w:cs="Times New Roman"/>
          <w:sz w:val="24"/>
          <w:szCs w:val="24"/>
        </w:rPr>
        <w:t xml:space="preserve">the </w:t>
      </w:r>
      <w:r w:rsidR="00695096">
        <w:rPr>
          <w:rFonts w:ascii="Times New Roman" w:hAnsi="Times New Roman" w:cs="Times New Roman"/>
          <w:sz w:val="24"/>
          <w:szCs w:val="24"/>
        </w:rPr>
        <w:t xml:space="preserve">risk of quality, </w:t>
      </w:r>
      <w:r w:rsidR="00FE5AF7">
        <w:rPr>
          <w:rFonts w:ascii="Times New Roman" w:hAnsi="Times New Roman" w:cs="Times New Roman"/>
          <w:sz w:val="24"/>
          <w:szCs w:val="24"/>
        </w:rPr>
        <w:t>transportation</w:t>
      </w:r>
      <w:r w:rsidR="00695096">
        <w:rPr>
          <w:rFonts w:ascii="Times New Roman" w:hAnsi="Times New Roman" w:cs="Times New Roman"/>
          <w:sz w:val="24"/>
          <w:szCs w:val="24"/>
        </w:rPr>
        <w:t xml:space="preserve">, </w:t>
      </w:r>
      <w:r w:rsidR="002C2151">
        <w:rPr>
          <w:rFonts w:ascii="Times New Roman" w:hAnsi="Times New Roman" w:cs="Times New Roman"/>
          <w:sz w:val="24"/>
          <w:szCs w:val="24"/>
        </w:rPr>
        <w:t>regulations, currency, and others.</w:t>
      </w:r>
      <w:r w:rsidR="00FE5AF7">
        <w:rPr>
          <w:rFonts w:ascii="Times New Roman" w:hAnsi="Times New Roman" w:cs="Times New Roman"/>
          <w:sz w:val="24"/>
          <w:szCs w:val="24"/>
        </w:rPr>
        <w:t xml:space="preserve"> this will enhance the capabilities of </w:t>
      </w:r>
      <w:r w:rsidR="00A0514C">
        <w:rPr>
          <w:rFonts w:ascii="Times New Roman" w:hAnsi="Times New Roman" w:cs="Times New Roman"/>
          <w:sz w:val="24"/>
          <w:szCs w:val="24"/>
        </w:rPr>
        <w:t xml:space="preserve">the </w:t>
      </w:r>
      <w:r w:rsidR="00FE5AF7">
        <w:rPr>
          <w:rFonts w:ascii="Times New Roman" w:hAnsi="Times New Roman" w:cs="Times New Roman"/>
          <w:sz w:val="24"/>
          <w:szCs w:val="24"/>
        </w:rPr>
        <w:t xml:space="preserve">company in relation to getting material available for satisfying the chemicals demand in the market every time. </w:t>
      </w:r>
    </w:p>
    <w:p w:rsidR="008944AC" w:rsidRDefault="008944AC" w:rsidP="00CD1EF7">
      <w:pPr>
        <w:spacing w:line="360" w:lineRule="auto"/>
        <w:rPr>
          <w:rFonts w:ascii="Times New Roman" w:eastAsiaTheme="majorEastAsia" w:hAnsi="Times New Roman" w:cs="Times New Roman"/>
          <w:b/>
          <w:bCs/>
          <w:color w:val="365F91" w:themeColor="accent1" w:themeShade="BF"/>
          <w:sz w:val="24"/>
          <w:szCs w:val="24"/>
        </w:rPr>
      </w:pPr>
      <w:bookmarkStart w:id="15" w:name="_Toc47543025"/>
      <w:r>
        <w:rPr>
          <w:rFonts w:ascii="Times New Roman" w:hAnsi="Times New Roman" w:cs="Times New Roman"/>
          <w:sz w:val="24"/>
          <w:szCs w:val="24"/>
        </w:rPr>
        <w:br w:type="page"/>
      </w:r>
    </w:p>
    <w:p w:rsidR="002524C0" w:rsidRPr="000348B3" w:rsidRDefault="00777843" w:rsidP="00CD1EF7">
      <w:pPr>
        <w:pStyle w:val="Heading1"/>
        <w:spacing w:line="360" w:lineRule="auto"/>
        <w:jc w:val="both"/>
        <w:rPr>
          <w:rFonts w:ascii="Times New Roman" w:hAnsi="Times New Roman" w:cs="Times New Roman"/>
          <w:sz w:val="24"/>
          <w:szCs w:val="24"/>
        </w:rPr>
      </w:pPr>
      <w:bookmarkStart w:id="16" w:name="_Toc47947232"/>
      <w:r w:rsidRPr="000348B3">
        <w:rPr>
          <w:rFonts w:ascii="Times New Roman" w:hAnsi="Times New Roman" w:cs="Times New Roman"/>
          <w:sz w:val="24"/>
          <w:szCs w:val="24"/>
        </w:rPr>
        <w:lastRenderedPageBreak/>
        <w:t>Conclusion:</w:t>
      </w:r>
      <w:bookmarkEnd w:id="15"/>
      <w:bookmarkEnd w:id="16"/>
    </w:p>
    <w:p w:rsidR="00811EC5" w:rsidRPr="000348B3" w:rsidRDefault="004E4D16" w:rsidP="00CD1E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above analysis, it is concluded that variance analysis is an </w:t>
      </w:r>
      <w:r w:rsidR="00825832">
        <w:rPr>
          <w:rFonts w:ascii="Times New Roman" w:hAnsi="Times New Roman" w:cs="Times New Roman"/>
          <w:sz w:val="24"/>
          <w:szCs w:val="24"/>
        </w:rPr>
        <w:t xml:space="preserve">important tool for deciding the business abilities for </w:t>
      </w:r>
      <w:r w:rsidR="00757EE7">
        <w:rPr>
          <w:rFonts w:ascii="Times New Roman" w:hAnsi="Times New Roman" w:cs="Times New Roman"/>
          <w:sz w:val="24"/>
          <w:szCs w:val="24"/>
        </w:rPr>
        <w:t>improving</w:t>
      </w:r>
      <w:r w:rsidR="00825832">
        <w:rPr>
          <w:rFonts w:ascii="Times New Roman" w:hAnsi="Times New Roman" w:cs="Times New Roman"/>
          <w:sz w:val="24"/>
          <w:szCs w:val="24"/>
        </w:rPr>
        <w:t xml:space="preserve"> operational efficiency and maximize performance.</w:t>
      </w:r>
      <w:r w:rsidR="00757EE7">
        <w:rPr>
          <w:rFonts w:ascii="Times New Roman" w:hAnsi="Times New Roman" w:cs="Times New Roman"/>
          <w:sz w:val="24"/>
          <w:szCs w:val="24"/>
        </w:rPr>
        <w:t xml:space="preserve"> </w:t>
      </w:r>
      <w:r w:rsidR="001442D9">
        <w:rPr>
          <w:rFonts w:ascii="Times New Roman" w:hAnsi="Times New Roman" w:cs="Times New Roman"/>
          <w:sz w:val="24"/>
          <w:szCs w:val="24"/>
        </w:rPr>
        <w:t>The</w:t>
      </w:r>
      <w:r w:rsidR="00757EE7">
        <w:rPr>
          <w:rFonts w:ascii="Times New Roman" w:hAnsi="Times New Roman" w:cs="Times New Roman"/>
          <w:sz w:val="24"/>
          <w:szCs w:val="24"/>
        </w:rPr>
        <w:t xml:space="preserve"> use of variance analysis also can enhance the ability and efficiency of managers for </w:t>
      </w:r>
      <w:r w:rsidR="00A0514C">
        <w:rPr>
          <w:rFonts w:ascii="Times New Roman" w:hAnsi="Times New Roman" w:cs="Times New Roman"/>
          <w:sz w:val="24"/>
          <w:szCs w:val="24"/>
        </w:rPr>
        <w:t xml:space="preserve">the </w:t>
      </w:r>
      <w:r w:rsidR="00757EE7">
        <w:rPr>
          <w:rFonts w:ascii="Times New Roman" w:hAnsi="Times New Roman" w:cs="Times New Roman"/>
          <w:sz w:val="24"/>
          <w:szCs w:val="24"/>
        </w:rPr>
        <w:t xml:space="preserve">management of </w:t>
      </w:r>
      <w:r w:rsidR="00A0514C">
        <w:rPr>
          <w:rFonts w:ascii="Times New Roman" w:hAnsi="Times New Roman" w:cs="Times New Roman"/>
          <w:sz w:val="24"/>
          <w:szCs w:val="24"/>
        </w:rPr>
        <w:t xml:space="preserve">the </w:t>
      </w:r>
      <w:r w:rsidR="00757EE7">
        <w:rPr>
          <w:rFonts w:ascii="Times New Roman" w:hAnsi="Times New Roman" w:cs="Times New Roman"/>
          <w:sz w:val="24"/>
          <w:szCs w:val="24"/>
        </w:rPr>
        <w:t xml:space="preserve">company’s operations and increasing the </w:t>
      </w:r>
      <w:r w:rsidR="001442D9">
        <w:rPr>
          <w:rFonts w:ascii="Times New Roman" w:hAnsi="Times New Roman" w:cs="Times New Roman"/>
          <w:sz w:val="24"/>
          <w:szCs w:val="24"/>
        </w:rPr>
        <w:t xml:space="preserve">business and departmental performance effectively. </w:t>
      </w:r>
      <w:r w:rsidR="00127421">
        <w:rPr>
          <w:rFonts w:ascii="Times New Roman" w:hAnsi="Times New Roman" w:cs="Times New Roman"/>
          <w:sz w:val="24"/>
          <w:szCs w:val="24"/>
        </w:rPr>
        <w:t>The</w:t>
      </w:r>
      <w:r w:rsidR="001442D9">
        <w:rPr>
          <w:rFonts w:ascii="Times New Roman" w:hAnsi="Times New Roman" w:cs="Times New Roman"/>
          <w:sz w:val="24"/>
          <w:szCs w:val="24"/>
        </w:rPr>
        <w:t xml:space="preserve"> report also evaluated the concept of purchase and production of material for fulfilling the market demand as well as gaining </w:t>
      </w:r>
      <w:r w:rsidR="005733FC">
        <w:rPr>
          <w:rFonts w:ascii="Times New Roman" w:hAnsi="Times New Roman" w:cs="Times New Roman"/>
          <w:sz w:val="24"/>
          <w:szCs w:val="24"/>
        </w:rPr>
        <w:t xml:space="preserve">competitive benefits. </w:t>
      </w:r>
    </w:p>
    <w:p w:rsidR="00811EC5" w:rsidRPr="000348B3" w:rsidRDefault="00811EC5" w:rsidP="00CD1EF7">
      <w:pPr>
        <w:spacing w:line="360" w:lineRule="auto"/>
        <w:rPr>
          <w:rFonts w:ascii="Times New Roman" w:hAnsi="Times New Roman" w:cs="Times New Roman"/>
          <w:sz w:val="24"/>
          <w:szCs w:val="24"/>
        </w:rPr>
      </w:pPr>
      <w:r w:rsidRPr="000348B3">
        <w:rPr>
          <w:rFonts w:ascii="Times New Roman" w:hAnsi="Times New Roman" w:cs="Times New Roman"/>
          <w:sz w:val="24"/>
          <w:szCs w:val="24"/>
        </w:rPr>
        <w:br w:type="page"/>
      </w:r>
    </w:p>
    <w:p w:rsidR="00777843" w:rsidRDefault="00811EC5" w:rsidP="00CD1EF7">
      <w:pPr>
        <w:pStyle w:val="Heading1"/>
        <w:spacing w:line="360" w:lineRule="auto"/>
        <w:rPr>
          <w:rFonts w:ascii="Times New Roman" w:hAnsi="Times New Roman" w:cs="Times New Roman"/>
          <w:sz w:val="24"/>
          <w:szCs w:val="24"/>
        </w:rPr>
      </w:pPr>
      <w:bookmarkStart w:id="17" w:name="_Toc47947233"/>
      <w:r w:rsidRPr="000348B3">
        <w:rPr>
          <w:rFonts w:ascii="Times New Roman" w:hAnsi="Times New Roman" w:cs="Times New Roman"/>
          <w:sz w:val="24"/>
          <w:szCs w:val="24"/>
        </w:rPr>
        <w:lastRenderedPageBreak/>
        <w:t>References:</w:t>
      </w:r>
      <w:bookmarkEnd w:id="17"/>
    </w:p>
    <w:p w:rsidR="00CD1EF7" w:rsidRPr="003C0E03" w:rsidRDefault="00CD1EF7" w:rsidP="00220406">
      <w:pPr>
        <w:spacing w:line="360" w:lineRule="auto"/>
        <w:jc w:val="both"/>
        <w:rPr>
          <w:rFonts w:ascii="Times New Roman" w:hAnsi="Times New Roman" w:cs="Times New Roman"/>
          <w:sz w:val="24"/>
          <w:szCs w:val="24"/>
        </w:rPr>
      </w:pPr>
      <w:r w:rsidRPr="003C0E03">
        <w:rPr>
          <w:rFonts w:ascii="Times New Roman" w:hAnsi="Times New Roman" w:cs="Times New Roman"/>
          <w:color w:val="222222"/>
          <w:sz w:val="24"/>
          <w:szCs w:val="24"/>
          <w:shd w:val="clear" w:color="auto" w:fill="FFFFFF"/>
        </w:rPr>
        <w:t>Andersson, F. (2011) Make-or-buy decisions and the manipulability of performance measures. </w:t>
      </w:r>
      <w:r w:rsidRPr="003C0E03">
        <w:rPr>
          <w:rFonts w:ascii="Times New Roman" w:hAnsi="Times New Roman" w:cs="Times New Roman"/>
          <w:i/>
          <w:iCs/>
          <w:color w:val="222222"/>
          <w:sz w:val="24"/>
          <w:szCs w:val="24"/>
          <w:shd w:val="clear" w:color="auto" w:fill="FFFFFF"/>
        </w:rPr>
        <w:t>The BE Journal of Theoretical Economics</w:t>
      </w:r>
      <w:r w:rsidRPr="003C0E03">
        <w:rPr>
          <w:rFonts w:ascii="Times New Roman" w:hAnsi="Times New Roman" w:cs="Times New Roman"/>
          <w:color w:val="222222"/>
          <w:sz w:val="24"/>
          <w:szCs w:val="24"/>
          <w:shd w:val="clear" w:color="auto" w:fill="FFFFFF"/>
        </w:rPr>
        <w:t>, </w:t>
      </w:r>
      <w:r w:rsidRPr="003C0E03">
        <w:rPr>
          <w:rFonts w:ascii="Times New Roman" w:hAnsi="Times New Roman" w:cs="Times New Roman"/>
          <w:i/>
          <w:iCs/>
          <w:color w:val="222222"/>
          <w:sz w:val="24"/>
          <w:szCs w:val="24"/>
          <w:shd w:val="clear" w:color="auto" w:fill="FFFFFF"/>
        </w:rPr>
        <w:t>11</w:t>
      </w:r>
      <w:r w:rsidRPr="003C0E03">
        <w:rPr>
          <w:rFonts w:ascii="Times New Roman" w:hAnsi="Times New Roman" w:cs="Times New Roman"/>
          <w:color w:val="222222"/>
          <w:sz w:val="24"/>
          <w:szCs w:val="24"/>
          <w:shd w:val="clear" w:color="auto" w:fill="FFFFFF"/>
        </w:rPr>
        <w:t>(1).</w:t>
      </w:r>
    </w:p>
    <w:p w:rsidR="00CD1EF7" w:rsidRPr="003C0E03" w:rsidRDefault="00CD1EF7" w:rsidP="00220406">
      <w:pPr>
        <w:spacing w:line="360" w:lineRule="auto"/>
        <w:jc w:val="both"/>
        <w:rPr>
          <w:rFonts w:ascii="Times New Roman" w:hAnsi="Times New Roman" w:cs="Times New Roman"/>
          <w:color w:val="222222"/>
          <w:sz w:val="24"/>
          <w:szCs w:val="24"/>
          <w:shd w:val="clear" w:color="auto" w:fill="FFFFFF"/>
        </w:rPr>
      </w:pPr>
      <w:r w:rsidRPr="003C0E03">
        <w:rPr>
          <w:rFonts w:ascii="Times New Roman" w:hAnsi="Times New Roman" w:cs="Times New Roman"/>
          <w:color w:val="222222"/>
          <w:sz w:val="24"/>
          <w:szCs w:val="24"/>
          <w:shd w:val="clear" w:color="auto" w:fill="FFFFFF"/>
        </w:rPr>
        <w:t>Black, K., (2019) </w:t>
      </w:r>
      <w:r w:rsidRPr="003C0E03">
        <w:rPr>
          <w:rFonts w:ascii="Times New Roman" w:hAnsi="Times New Roman" w:cs="Times New Roman"/>
          <w:i/>
          <w:iCs/>
          <w:color w:val="222222"/>
          <w:sz w:val="24"/>
          <w:szCs w:val="24"/>
          <w:shd w:val="clear" w:color="auto" w:fill="FFFFFF"/>
        </w:rPr>
        <w:t>Business statistics: for contemporary decision making</w:t>
      </w:r>
      <w:r w:rsidRPr="003C0E03">
        <w:rPr>
          <w:rFonts w:ascii="Times New Roman" w:hAnsi="Times New Roman" w:cs="Times New Roman"/>
          <w:color w:val="222222"/>
          <w:sz w:val="24"/>
          <w:szCs w:val="24"/>
          <w:shd w:val="clear" w:color="auto" w:fill="FFFFFF"/>
        </w:rPr>
        <w:t>. John Wiley &amp; Sons.</w:t>
      </w:r>
    </w:p>
    <w:p w:rsidR="00CD1EF7" w:rsidRPr="003C0E03" w:rsidRDefault="00CD1EF7" w:rsidP="00220406">
      <w:pPr>
        <w:spacing w:line="360" w:lineRule="auto"/>
        <w:jc w:val="both"/>
        <w:rPr>
          <w:rFonts w:ascii="Times New Roman" w:hAnsi="Times New Roman" w:cs="Times New Roman"/>
          <w:color w:val="222222"/>
          <w:sz w:val="24"/>
          <w:szCs w:val="24"/>
          <w:shd w:val="clear" w:color="auto" w:fill="FFFFFF"/>
        </w:rPr>
      </w:pPr>
      <w:r w:rsidRPr="003C0E03">
        <w:rPr>
          <w:rFonts w:ascii="Times New Roman" w:hAnsi="Times New Roman" w:cs="Times New Roman"/>
          <w:color w:val="222222"/>
          <w:sz w:val="24"/>
          <w:szCs w:val="24"/>
          <w:shd w:val="clear" w:color="auto" w:fill="FFFFFF"/>
        </w:rPr>
        <w:t>Clemen, R.T. and Reilly, T., (2013) </w:t>
      </w:r>
      <w:r w:rsidRPr="003C0E03">
        <w:rPr>
          <w:rFonts w:ascii="Times New Roman" w:hAnsi="Times New Roman" w:cs="Times New Roman"/>
          <w:i/>
          <w:iCs/>
          <w:color w:val="222222"/>
          <w:sz w:val="24"/>
          <w:szCs w:val="24"/>
          <w:shd w:val="clear" w:color="auto" w:fill="FFFFFF"/>
        </w:rPr>
        <w:t>Making hard decisions with DecisionTools</w:t>
      </w:r>
      <w:r w:rsidRPr="003C0E03">
        <w:rPr>
          <w:rFonts w:ascii="Times New Roman" w:hAnsi="Times New Roman" w:cs="Times New Roman"/>
          <w:color w:val="222222"/>
          <w:sz w:val="24"/>
          <w:szCs w:val="24"/>
          <w:shd w:val="clear" w:color="auto" w:fill="FFFFFF"/>
        </w:rPr>
        <w:t>. USA: Cengage Learning.</w:t>
      </w:r>
    </w:p>
    <w:p w:rsidR="00CD1EF7" w:rsidRPr="003C0E03" w:rsidRDefault="00CD1EF7" w:rsidP="00220406">
      <w:pPr>
        <w:spacing w:line="360" w:lineRule="auto"/>
        <w:jc w:val="both"/>
        <w:rPr>
          <w:rFonts w:ascii="Times New Roman" w:hAnsi="Times New Roman" w:cs="Times New Roman"/>
          <w:sz w:val="24"/>
          <w:szCs w:val="24"/>
        </w:rPr>
      </w:pPr>
      <w:r w:rsidRPr="003C0E03">
        <w:rPr>
          <w:rFonts w:ascii="Times New Roman" w:hAnsi="Times New Roman" w:cs="Times New Roman"/>
          <w:color w:val="222222"/>
          <w:sz w:val="24"/>
          <w:szCs w:val="24"/>
          <w:shd w:val="clear" w:color="auto" w:fill="FFFFFF"/>
        </w:rPr>
        <w:t xml:space="preserve">Drury, C. (2013) </w:t>
      </w:r>
      <w:r w:rsidRPr="003C0E03">
        <w:rPr>
          <w:rFonts w:ascii="Times New Roman" w:hAnsi="Times New Roman" w:cs="Times New Roman"/>
          <w:i/>
          <w:iCs/>
          <w:color w:val="222222"/>
          <w:sz w:val="24"/>
          <w:szCs w:val="24"/>
          <w:shd w:val="clear" w:color="auto" w:fill="FFFFFF"/>
        </w:rPr>
        <w:t>Costing: an introduction</w:t>
      </w:r>
      <w:r w:rsidRPr="003C0E03">
        <w:rPr>
          <w:rFonts w:ascii="Times New Roman" w:hAnsi="Times New Roman" w:cs="Times New Roman"/>
          <w:color w:val="222222"/>
          <w:sz w:val="24"/>
          <w:szCs w:val="24"/>
          <w:shd w:val="clear" w:color="auto" w:fill="FFFFFF"/>
        </w:rPr>
        <w:t>. USA: Springer.</w:t>
      </w:r>
    </w:p>
    <w:p w:rsidR="00CD1EF7" w:rsidRPr="003C0E03" w:rsidRDefault="00CD1EF7" w:rsidP="00220406">
      <w:pPr>
        <w:spacing w:line="360" w:lineRule="auto"/>
        <w:jc w:val="both"/>
        <w:rPr>
          <w:rFonts w:ascii="Times New Roman" w:hAnsi="Times New Roman" w:cs="Times New Roman"/>
          <w:color w:val="222222"/>
          <w:sz w:val="24"/>
          <w:szCs w:val="24"/>
          <w:shd w:val="clear" w:color="auto" w:fill="FFFFFF"/>
        </w:rPr>
      </w:pPr>
      <w:r w:rsidRPr="003C0E03">
        <w:rPr>
          <w:rFonts w:ascii="Times New Roman" w:hAnsi="Times New Roman" w:cs="Times New Roman"/>
          <w:color w:val="222222"/>
          <w:sz w:val="24"/>
          <w:szCs w:val="24"/>
          <w:shd w:val="clear" w:color="auto" w:fill="FFFFFF"/>
        </w:rPr>
        <w:t>Drury, C.M., (2013) </w:t>
      </w:r>
      <w:r w:rsidRPr="003C0E03">
        <w:rPr>
          <w:rFonts w:ascii="Times New Roman" w:hAnsi="Times New Roman" w:cs="Times New Roman"/>
          <w:i/>
          <w:iCs/>
          <w:color w:val="222222"/>
          <w:sz w:val="24"/>
          <w:szCs w:val="24"/>
          <w:shd w:val="clear" w:color="auto" w:fill="FFFFFF"/>
        </w:rPr>
        <w:t>Management and cost accounting</w:t>
      </w:r>
      <w:r w:rsidRPr="003C0E03">
        <w:rPr>
          <w:rFonts w:ascii="Times New Roman" w:hAnsi="Times New Roman" w:cs="Times New Roman"/>
          <w:color w:val="222222"/>
          <w:sz w:val="24"/>
          <w:szCs w:val="24"/>
          <w:shd w:val="clear" w:color="auto" w:fill="FFFFFF"/>
        </w:rPr>
        <w:t>. USA: Springer.</w:t>
      </w:r>
    </w:p>
    <w:p w:rsidR="00CD1EF7" w:rsidRPr="003C0E03" w:rsidRDefault="00CD1EF7" w:rsidP="00220406">
      <w:pPr>
        <w:spacing w:line="360" w:lineRule="auto"/>
        <w:jc w:val="both"/>
        <w:rPr>
          <w:rFonts w:ascii="Times New Roman" w:hAnsi="Times New Roman" w:cs="Times New Roman"/>
          <w:color w:val="222222"/>
          <w:sz w:val="24"/>
          <w:szCs w:val="24"/>
          <w:shd w:val="clear" w:color="auto" w:fill="FFFFFF"/>
        </w:rPr>
      </w:pPr>
      <w:r w:rsidRPr="003C0E03">
        <w:rPr>
          <w:rFonts w:ascii="Times New Roman" w:hAnsi="Times New Roman" w:cs="Times New Roman"/>
          <w:color w:val="222222"/>
          <w:sz w:val="24"/>
          <w:szCs w:val="24"/>
          <w:shd w:val="clear" w:color="auto" w:fill="FFFFFF"/>
        </w:rPr>
        <w:t>Hansen, D.R. and Mowen, M.M., (2012) </w:t>
      </w:r>
      <w:r w:rsidRPr="003C0E03">
        <w:rPr>
          <w:rFonts w:ascii="Times New Roman" w:hAnsi="Times New Roman" w:cs="Times New Roman"/>
          <w:i/>
          <w:iCs/>
          <w:color w:val="222222"/>
          <w:sz w:val="24"/>
          <w:szCs w:val="24"/>
          <w:shd w:val="clear" w:color="auto" w:fill="FFFFFF"/>
        </w:rPr>
        <w:t>Cornerstones of cost management</w:t>
      </w:r>
      <w:r w:rsidRPr="003C0E03">
        <w:rPr>
          <w:rFonts w:ascii="Times New Roman" w:hAnsi="Times New Roman" w:cs="Times New Roman"/>
          <w:color w:val="222222"/>
          <w:sz w:val="24"/>
          <w:szCs w:val="24"/>
          <w:shd w:val="clear" w:color="auto" w:fill="FFFFFF"/>
        </w:rPr>
        <w:t xml:space="preserve">. USA: Cengage Learning. </w:t>
      </w:r>
    </w:p>
    <w:p w:rsidR="00CD1EF7" w:rsidRPr="003C0E03" w:rsidRDefault="00CD1EF7" w:rsidP="00220406">
      <w:pPr>
        <w:spacing w:line="360" w:lineRule="auto"/>
        <w:jc w:val="both"/>
        <w:rPr>
          <w:rFonts w:ascii="Times New Roman" w:hAnsi="Times New Roman" w:cs="Times New Roman"/>
          <w:color w:val="222222"/>
          <w:sz w:val="24"/>
          <w:szCs w:val="24"/>
          <w:shd w:val="clear" w:color="auto" w:fill="FFFFFF"/>
        </w:rPr>
      </w:pPr>
      <w:r w:rsidRPr="003C0E03">
        <w:rPr>
          <w:rFonts w:ascii="Times New Roman" w:hAnsi="Times New Roman" w:cs="Times New Roman"/>
          <w:color w:val="222222"/>
          <w:sz w:val="24"/>
          <w:szCs w:val="24"/>
          <w:shd w:val="clear" w:color="auto" w:fill="FFFFFF"/>
        </w:rPr>
        <w:t>Horngren, C. T., Datar, S. M., and Rajan, M. V. (2015) </w:t>
      </w:r>
      <w:r w:rsidRPr="003C0E03">
        <w:rPr>
          <w:rFonts w:ascii="Times New Roman" w:hAnsi="Times New Roman" w:cs="Times New Roman"/>
          <w:i/>
          <w:iCs/>
          <w:color w:val="222222"/>
          <w:sz w:val="24"/>
          <w:szCs w:val="24"/>
          <w:shd w:val="clear" w:color="auto" w:fill="FFFFFF"/>
        </w:rPr>
        <w:t>Cost accounting: A managerial emphasis</w:t>
      </w:r>
      <w:r w:rsidRPr="003C0E03">
        <w:rPr>
          <w:rFonts w:ascii="Times New Roman" w:hAnsi="Times New Roman" w:cs="Times New Roman"/>
          <w:color w:val="222222"/>
          <w:sz w:val="24"/>
          <w:szCs w:val="24"/>
          <w:shd w:val="clear" w:color="auto" w:fill="FFFFFF"/>
        </w:rPr>
        <w:t>. Harlow: Financial Times/Prentice Hall.</w:t>
      </w:r>
    </w:p>
    <w:p w:rsidR="00CD1EF7" w:rsidRPr="003C0E03" w:rsidRDefault="00CD1EF7" w:rsidP="00220406">
      <w:pPr>
        <w:spacing w:line="360" w:lineRule="auto"/>
        <w:jc w:val="both"/>
        <w:rPr>
          <w:rFonts w:ascii="Times New Roman" w:hAnsi="Times New Roman" w:cs="Times New Roman"/>
          <w:color w:val="222222"/>
          <w:sz w:val="24"/>
          <w:szCs w:val="24"/>
          <w:shd w:val="clear" w:color="auto" w:fill="FFFFFF"/>
        </w:rPr>
      </w:pPr>
      <w:r w:rsidRPr="003C0E03">
        <w:rPr>
          <w:rFonts w:ascii="Times New Roman" w:hAnsi="Times New Roman" w:cs="Times New Roman"/>
          <w:color w:val="222222"/>
          <w:sz w:val="24"/>
          <w:szCs w:val="24"/>
          <w:shd w:val="clear" w:color="auto" w:fill="FFFFFF"/>
        </w:rPr>
        <w:t>Kaplan, R. S., and Atkinson, A. A. (2015) </w:t>
      </w:r>
      <w:r w:rsidRPr="003C0E03">
        <w:rPr>
          <w:rFonts w:ascii="Times New Roman" w:hAnsi="Times New Roman" w:cs="Times New Roman"/>
          <w:i/>
          <w:iCs/>
          <w:color w:val="222222"/>
          <w:sz w:val="24"/>
          <w:szCs w:val="24"/>
          <w:shd w:val="clear" w:color="auto" w:fill="FFFFFF"/>
        </w:rPr>
        <w:t>Advanced management accounting</w:t>
      </w:r>
      <w:r w:rsidRPr="003C0E03">
        <w:rPr>
          <w:rFonts w:ascii="Times New Roman" w:hAnsi="Times New Roman" w:cs="Times New Roman"/>
          <w:color w:val="222222"/>
          <w:sz w:val="24"/>
          <w:szCs w:val="24"/>
          <w:shd w:val="clear" w:color="auto" w:fill="FFFFFF"/>
        </w:rPr>
        <w:t>. UK: PHI Learning.</w:t>
      </w:r>
    </w:p>
    <w:p w:rsidR="00CD1EF7" w:rsidRPr="003C0E03" w:rsidRDefault="00CD1EF7" w:rsidP="00220406">
      <w:pPr>
        <w:spacing w:line="360" w:lineRule="auto"/>
        <w:jc w:val="both"/>
        <w:rPr>
          <w:rFonts w:ascii="Times New Roman" w:hAnsi="Times New Roman" w:cs="Times New Roman"/>
          <w:sz w:val="24"/>
          <w:szCs w:val="24"/>
        </w:rPr>
      </w:pPr>
      <w:r w:rsidRPr="003C0E03">
        <w:rPr>
          <w:rFonts w:ascii="Times New Roman" w:hAnsi="Times New Roman" w:cs="Times New Roman"/>
          <w:color w:val="222222"/>
          <w:sz w:val="24"/>
          <w:szCs w:val="24"/>
          <w:shd w:val="clear" w:color="auto" w:fill="FFFFFF"/>
        </w:rPr>
        <w:t>Kinney, M. F., and Raiborn, C. A. (2011) Cost accounting. </w:t>
      </w:r>
      <w:r w:rsidRPr="003C0E03">
        <w:rPr>
          <w:rFonts w:ascii="Times New Roman" w:hAnsi="Times New Roman" w:cs="Times New Roman"/>
          <w:i/>
          <w:iCs/>
          <w:color w:val="222222"/>
          <w:sz w:val="24"/>
          <w:szCs w:val="24"/>
          <w:shd w:val="clear" w:color="auto" w:fill="FFFFFF"/>
        </w:rPr>
        <w:t>South-Western, UK: Mason, OH</w:t>
      </w:r>
      <w:r w:rsidRPr="003C0E03">
        <w:rPr>
          <w:rFonts w:ascii="Times New Roman" w:hAnsi="Times New Roman" w:cs="Times New Roman"/>
          <w:color w:val="222222"/>
          <w:sz w:val="24"/>
          <w:szCs w:val="24"/>
          <w:shd w:val="clear" w:color="auto" w:fill="FFFFFF"/>
        </w:rPr>
        <w:t>.</w:t>
      </w:r>
    </w:p>
    <w:p w:rsidR="00CD1EF7" w:rsidRPr="003C0E03" w:rsidRDefault="00CD1EF7" w:rsidP="00220406">
      <w:pPr>
        <w:spacing w:line="360" w:lineRule="auto"/>
        <w:jc w:val="both"/>
        <w:rPr>
          <w:rFonts w:ascii="Times New Roman" w:hAnsi="Times New Roman" w:cs="Times New Roman"/>
          <w:sz w:val="24"/>
          <w:szCs w:val="24"/>
        </w:rPr>
      </w:pPr>
      <w:r w:rsidRPr="003C0E03">
        <w:rPr>
          <w:rFonts w:ascii="Times New Roman" w:hAnsi="Times New Roman" w:cs="Times New Roman"/>
          <w:color w:val="222222"/>
          <w:sz w:val="24"/>
          <w:szCs w:val="24"/>
          <w:shd w:val="clear" w:color="auto" w:fill="FFFFFF"/>
        </w:rPr>
        <w:t>Marzlin Marzuki, N.A.R. and Ismail, J., (2019) Benefits and limitations of variance analysis in management accounting. </w:t>
      </w:r>
      <w:r w:rsidRPr="003C0E03">
        <w:rPr>
          <w:rFonts w:ascii="Times New Roman" w:hAnsi="Times New Roman" w:cs="Times New Roman"/>
          <w:i/>
          <w:iCs/>
          <w:color w:val="222222"/>
          <w:sz w:val="24"/>
          <w:szCs w:val="24"/>
          <w:shd w:val="clear" w:color="auto" w:fill="FFFFFF"/>
        </w:rPr>
        <w:t>ACCOUNTING BULLETIN</w:t>
      </w:r>
      <w:r w:rsidRPr="003C0E03">
        <w:rPr>
          <w:rFonts w:ascii="Times New Roman" w:hAnsi="Times New Roman" w:cs="Times New Roman"/>
          <w:color w:val="222222"/>
          <w:sz w:val="24"/>
          <w:szCs w:val="24"/>
          <w:shd w:val="clear" w:color="auto" w:fill="FFFFFF"/>
        </w:rPr>
        <w:t>, p.15.</w:t>
      </w:r>
    </w:p>
    <w:p w:rsidR="00CD1EF7" w:rsidRPr="003C0E03" w:rsidRDefault="00CD1EF7" w:rsidP="00220406">
      <w:pPr>
        <w:spacing w:line="360" w:lineRule="auto"/>
        <w:jc w:val="both"/>
        <w:rPr>
          <w:rFonts w:ascii="Times New Roman" w:hAnsi="Times New Roman" w:cs="Times New Roman"/>
          <w:color w:val="222222"/>
          <w:sz w:val="24"/>
          <w:szCs w:val="24"/>
          <w:shd w:val="clear" w:color="auto" w:fill="FFFFFF"/>
        </w:rPr>
      </w:pPr>
      <w:r w:rsidRPr="003C0E03">
        <w:rPr>
          <w:rFonts w:ascii="Times New Roman" w:hAnsi="Times New Roman" w:cs="Times New Roman"/>
          <w:color w:val="222222"/>
          <w:sz w:val="24"/>
          <w:szCs w:val="24"/>
          <w:shd w:val="clear" w:color="auto" w:fill="FFFFFF"/>
        </w:rPr>
        <w:t>Needles, B.E., Powers, M. and Crosson, S.V., (2010) </w:t>
      </w:r>
      <w:r w:rsidRPr="003C0E03">
        <w:rPr>
          <w:rFonts w:ascii="Times New Roman" w:hAnsi="Times New Roman" w:cs="Times New Roman"/>
          <w:i/>
          <w:iCs/>
          <w:color w:val="222222"/>
          <w:sz w:val="24"/>
          <w:szCs w:val="24"/>
          <w:shd w:val="clear" w:color="auto" w:fill="FFFFFF"/>
        </w:rPr>
        <w:t>Principles of accounting</w:t>
      </w:r>
      <w:r w:rsidRPr="003C0E03">
        <w:rPr>
          <w:rFonts w:ascii="Times New Roman" w:hAnsi="Times New Roman" w:cs="Times New Roman"/>
          <w:color w:val="222222"/>
          <w:sz w:val="24"/>
          <w:szCs w:val="24"/>
          <w:shd w:val="clear" w:color="auto" w:fill="FFFFFF"/>
        </w:rPr>
        <w:t>. USA: Cengage Learning.</w:t>
      </w:r>
    </w:p>
    <w:p w:rsidR="00CD1EF7" w:rsidRPr="003C0E03" w:rsidRDefault="00CD1EF7" w:rsidP="00220406">
      <w:pPr>
        <w:spacing w:line="360" w:lineRule="auto"/>
        <w:jc w:val="both"/>
        <w:rPr>
          <w:rFonts w:ascii="Times New Roman" w:hAnsi="Times New Roman" w:cs="Times New Roman"/>
          <w:color w:val="222222"/>
          <w:sz w:val="24"/>
          <w:szCs w:val="24"/>
          <w:shd w:val="clear" w:color="auto" w:fill="FFFFFF"/>
        </w:rPr>
      </w:pPr>
      <w:r w:rsidRPr="003C0E03">
        <w:rPr>
          <w:rFonts w:ascii="Times New Roman" w:hAnsi="Times New Roman" w:cs="Times New Roman"/>
          <w:color w:val="222222"/>
          <w:sz w:val="24"/>
          <w:szCs w:val="24"/>
          <w:shd w:val="clear" w:color="auto" w:fill="FFFFFF"/>
        </w:rPr>
        <w:t>Needles, B.E., Powers, M. and Crosson, S.V., (2013) </w:t>
      </w:r>
      <w:r w:rsidRPr="003C0E03">
        <w:rPr>
          <w:rFonts w:ascii="Times New Roman" w:hAnsi="Times New Roman" w:cs="Times New Roman"/>
          <w:i/>
          <w:iCs/>
          <w:color w:val="222222"/>
          <w:sz w:val="24"/>
          <w:szCs w:val="24"/>
          <w:shd w:val="clear" w:color="auto" w:fill="FFFFFF"/>
        </w:rPr>
        <w:t>Financial and managerial accounting</w:t>
      </w:r>
      <w:r w:rsidRPr="003C0E03">
        <w:rPr>
          <w:rFonts w:ascii="Times New Roman" w:hAnsi="Times New Roman" w:cs="Times New Roman"/>
          <w:color w:val="222222"/>
          <w:sz w:val="24"/>
          <w:szCs w:val="24"/>
          <w:shd w:val="clear" w:color="auto" w:fill="FFFFFF"/>
        </w:rPr>
        <w:t>. UK: Nelson Education.</w:t>
      </w:r>
    </w:p>
    <w:p w:rsidR="00CD1EF7" w:rsidRPr="003C0E03" w:rsidRDefault="00CD1EF7" w:rsidP="00220406">
      <w:pPr>
        <w:spacing w:line="360" w:lineRule="auto"/>
        <w:jc w:val="both"/>
        <w:rPr>
          <w:rFonts w:ascii="Times New Roman" w:hAnsi="Times New Roman" w:cs="Times New Roman"/>
          <w:color w:val="222222"/>
          <w:sz w:val="24"/>
          <w:szCs w:val="24"/>
          <w:shd w:val="clear" w:color="auto" w:fill="FFFFFF"/>
        </w:rPr>
      </w:pPr>
      <w:r w:rsidRPr="003C0E03">
        <w:rPr>
          <w:rFonts w:ascii="Times New Roman" w:hAnsi="Times New Roman" w:cs="Times New Roman"/>
          <w:color w:val="222222"/>
          <w:sz w:val="24"/>
          <w:szCs w:val="24"/>
          <w:shd w:val="clear" w:color="auto" w:fill="FFFFFF"/>
        </w:rPr>
        <w:t xml:space="preserve">Rajasekaran, V. (2010) </w:t>
      </w:r>
      <w:r w:rsidRPr="003C0E03">
        <w:rPr>
          <w:rFonts w:ascii="Times New Roman" w:hAnsi="Times New Roman" w:cs="Times New Roman"/>
          <w:i/>
          <w:color w:val="222222"/>
          <w:sz w:val="24"/>
          <w:szCs w:val="24"/>
          <w:shd w:val="clear" w:color="auto" w:fill="FFFFFF"/>
        </w:rPr>
        <w:t>Cost Accounting.</w:t>
      </w:r>
      <w:r w:rsidRPr="003C0E03">
        <w:rPr>
          <w:rFonts w:ascii="Times New Roman" w:hAnsi="Times New Roman" w:cs="Times New Roman"/>
          <w:color w:val="222222"/>
          <w:sz w:val="24"/>
          <w:szCs w:val="24"/>
          <w:shd w:val="clear" w:color="auto" w:fill="FFFFFF"/>
        </w:rPr>
        <w:t xml:space="preserve"> India: Pearson Education India. </w:t>
      </w:r>
    </w:p>
    <w:p w:rsidR="00CD1EF7" w:rsidRPr="003C0E03" w:rsidRDefault="00CD1EF7" w:rsidP="00220406">
      <w:pPr>
        <w:spacing w:line="360" w:lineRule="auto"/>
        <w:jc w:val="both"/>
        <w:rPr>
          <w:rFonts w:ascii="Times New Roman" w:hAnsi="Times New Roman" w:cs="Times New Roman"/>
          <w:color w:val="222222"/>
          <w:sz w:val="24"/>
          <w:szCs w:val="24"/>
          <w:shd w:val="clear" w:color="auto" w:fill="FFFFFF"/>
        </w:rPr>
      </w:pPr>
      <w:r w:rsidRPr="003C0E03">
        <w:rPr>
          <w:rFonts w:ascii="Times New Roman" w:hAnsi="Times New Roman" w:cs="Times New Roman"/>
          <w:color w:val="222222"/>
          <w:sz w:val="24"/>
          <w:szCs w:val="24"/>
          <w:shd w:val="clear" w:color="auto" w:fill="FFFFFF"/>
        </w:rPr>
        <w:t>Sillanpää, I. (2015) Strategic decision making model for make or buy decisions. </w:t>
      </w:r>
      <w:r w:rsidRPr="003C0E03">
        <w:rPr>
          <w:rFonts w:ascii="Times New Roman" w:hAnsi="Times New Roman" w:cs="Times New Roman"/>
          <w:i/>
          <w:iCs/>
          <w:color w:val="222222"/>
          <w:sz w:val="24"/>
          <w:szCs w:val="24"/>
          <w:shd w:val="clear" w:color="auto" w:fill="FFFFFF"/>
        </w:rPr>
        <w:t xml:space="preserve">International Journal of Logistics Economics and </w:t>
      </w:r>
      <w:r w:rsidR="004B28CC" w:rsidRPr="003C0E03">
        <w:rPr>
          <w:rFonts w:ascii="Times New Roman" w:hAnsi="Times New Roman" w:cs="Times New Roman"/>
          <w:i/>
          <w:iCs/>
          <w:color w:val="222222"/>
          <w:sz w:val="24"/>
          <w:szCs w:val="24"/>
          <w:shd w:val="clear" w:color="auto" w:fill="FFFFFF"/>
        </w:rPr>
        <w:t>Globalization</w:t>
      </w:r>
      <w:r w:rsidRPr="003C0E03">
        <w:rPr>
          <w:rFonts w:ascii="Times New Roman" w:hAnsi="Times New Roman" w:cs="Times New Roman"/>
          <w:color w:val="222222"/>
          <w:sz w:val="24"/>
          <w:szCs w:val="24"/>
          <w:shd w:val="clear" w:color="auto" w:fill="FFFFFF"/>
        </w:rPr>
        <w:t>, </w:t>
      </w:r>
      <w:r w:rsidRPr="003C0E03">
        <w:rPr>
          <w:rFonts w:ascii="Times New Roman" w:hAnsi="Times New Roman" w:cs="Times New Roman"/>
          <w:i/>
          <w:iCs/>
          <w:color w:val="222222"/>
          <w:sz w:val="24"/>
          <w:szCs w:val="24"/>
          <w:shd w:val="clear" w:color="auto" w:fill="FFFFFF"/>
        </w:rPr>
        <w:t>6</w:t>
      </w:r>
      <w:r w:rsidRPr="003C0E03">
        <w:rPr>
          <w:rFonts w:ascii="Times New Roman" w:hAnsi="Times New Roman" w:cs="Times New Roman"/>
          <w:color w:val="222222"/>
          <w:sz w:val="24"/>
          <w:szCs w:val="24"/>
          <w:shd w:val="clear" w:color="auto" w:fill="FFFFFF"/>
        </w:rPr>
        <w:t>(3), 205-222.</w:t>
      </w:r>
    </w:p>
    <w:p w:rsidR="00CD1EF7" w:rsidRPr="003C0E03" w:rsidRDefault="00CD1EF7" w:rsidP="00220406">
      <w:pPr>
        <w:spacing w:line="360" w:lineRule="auto"/>
        <w:jc w:val="both"/>
        <w:rPr>
          <w:rFonts w:ascii="Times New Roman" w:hAnsi="Times New Roman" w:cs="Times New Roman"/>
          <w:color w:val="222222"/>
          <w:sz w:val="24"/>
          <w:szCs w:val="24"/>
          <w:shd w:val="clear" w:color="auto" w:fill="FFFFFF"/>
        </w:rPr>
      </w:pPr>
      <w:r w:rsidRPr="003C0E03">
        <w:rPr>
          <w:rFonts w:ascii="Times New Roman" w:hAnsi="Times New Roman" w:cs="Times New Roman"/>
          <w:color w:val="222222"/>
          <w:sz w:val="24"/>
          <w:szCs w:val="24"/>
          <w:shd w:val="clear" w:color="auto" w:fill="FFFFFF"/>
        </w:rPr>
        <w:lastRenderedPageBreak/>
        <w:t xml:space="preserve">Whittington, O. and Delaney, P. (2011) </w:t>
      </w:r>
      <w:r w:rsidRPr="003C0E03">
        <w:rPr>
          <w:rFonts w:ascii="Times New Roman" w:hAnsi="Times New Roman" w:cs="Times New Roman"/>
          <w:i/>
          <w:color w:val="222222"/>
          <w:sz w:val="24"/>
          <w:szCs w:val="24"/>
          <w:shd w:val="clear" w:color="auto" w:fill="FFFFFF"/>
        </w:rPr>
        <w:t>Wiley CPA Exam Review 2012, Business Environment and Concepts.</w:t>
      </w:r>
      <w:r w:rsidRPr="003C0E03">
        <w:rPr>
          <w:rFonts w:ascii="Times New Roman" w:hAnsi="Times New Roman" w:cs="Times New Roman"/>
          <w:color w:val="222222"/>
          <w:sz w:val="24"/>
          <w:szCs w:val="24"/>
          <w:shd w:val="clear" w:color="auto" w:fill="FFFFFF"/>
        </w:rPr>
        <w:t xml:space="preserve"> USA: John Wiley &amp; Sons.</w:t>
      </w:r>
    </w:p>
    <w:p w:rsidR="00CD1EF7" w:rsidRPr="00CD1EF7" w:rsidRDefault="00CD1EF7" w:rsidP="00CD1EF7">
      <w:pPr>
        <w:spacing w:line="360" w:lineRule="auto"/>
      </w:pPr>
    </w:p>
    <w:p w:rsidR="005C6C1E" w:rsidRPr="000348B3" w:rsidRDefault="005C6C1E" w:rsidP="00CD1EF7">
      <w:pPr>
        <w:pStyle w:val="Heading1"/>
        <w:spacing w:line="360" w:lineRule="auto"/>
        <w:rPr>
          <w:rFonts w:ascii="Times New Roman" w:hAnsi="Times New Roman" w:cs="Times New Roman"/>
          <w:sz w:val="24"/>
          <w:szCs w:val="24"/>
        </w:rPr>
      </w:pPr>
    </w:p>
    <w:p w:rsidR="00757EE7" w:rsidRPr="000348B3" w:rsidRDefault="00757EE7" w:rsidP="00CD1EF7">
      <w:pPr>
        <w:pStyle w:val="Heading1"/>
        <w:spacing w:line="360" w:lineRule="auto"/>
        <w:rPr>
          <w:rFonts w:ascii="Times New Roman" w:hAnsi="Times New Roman" w:cs="Times New Roman"/>
          <w:sz w:val="24"/>
          <w:szCs w:val="24"/>
        </w:rPr>
      </w:pPr>
    </w:p>
    <w:p w:rsidR="000C1845" w:rsidRPr="000348B3" w:rsidRDefault="000C1845" w:rsidP="00CD1EF7">
      <w:pPr>
        <w:pStyle w:val="Heading1"/>
        <w:spacing w:line="360" w:lineRule="auto"/>
        <w:rPr>
          <w:rFonts w:ascii="Times New Roman" w:hAnsi="Times New Roman" w:cs="Times New Roman"/>
          <w:sz w:val="24"/>
          <w:szCs w:val="24"/>
        </w:rPr>
      </w:pPr>
    </w:p>
    <w:sectPr w:rsidR="000C1845" w:rsidRPr="000348B3" w:rsidSect="009D487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4318" w:rsidRDefault="00DB4318" w:rsidP="00BF4403">
      <w:pPr>
        <w:spacing w:after="0" w:line="240" w:lineRule="auto"/>
      </w:pPr>
      <w:r>
        <w:separator/>
      </w:r>
    </w:p>
  </w:endnote>
  <w:endnote w:type="continuationSeparator" w:id="0">
    <w:p w:rsidR="00DB4318" w:rsidRDefault="00DB4318" w:rsidP="00BF4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4318" w:rsidRDefault="00DB4318" w:rsidP="00BF4403">
      <w:pPr>
        <w:spacing w:after="0" w:line="240" w:lineRule="auto"/>
      </w:pPr>
      <w:r>
        <w:separator/>
      </w:r>
    </w:p>
  </w:footnote>
  <w:footnote w:type="continuationSeparator" w:id="0">
    <w:p w:rsidR="00DB4318" w:rsidRDefault="00DB4318" w:rsidP="00BF44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27402325"/>
      <w:docPartObj>
        <w:docPartGallery w:val="Page Numbers (Top of Page)"/>
        <w:docPartUnique/>
      </w:docPartObj>
    </w:sdtPr>
    <w:sdtEndPr/>
    <w:sdtContent>
      <w:p w:rsidR="004E4D16" w:rsidRPr="00BF4403" w:rsidRDefault="00030D34">
        <w:pPr>
          <w:pStyle w:val="Header"/>
          <w:jc w:val="right"/>
          <w:rPr>
            <w:rFonts w:ascii="Times New Roman" w:hAnsi="Times New Roman" w:cs="Times New Roman"/>
            <w:sz w:val="24"/>
            <w:szCs w:val="24"/>
          </w:rPr>
        </w:pPr>
        <w:r w:rsidRPr="00BF4403">
          <w:rPr>
            <w:rFonts w:ascii="Times New Roman" w:hAnsi="Times New Roman" w:cs="Times New Roman"/>
            <w:sz w:val="24"/>
            <w:szCs w:val="24"/>
          </w:rPr>
          <w:fldChar w:fldCharType="begin"/>
        </w:r>
        <w:r w:rsidR="004E4D16" w:rsidRPr="00BF4403">
          <w:rPr>
            <w:rFonts w:ascii="Times New Roman" w:hAnsi="Times New Roman" w:cs="Times New Roman"/>
            <w:sz w:val="24"/>
            <w:szCs w:val="24"/>
          </w:rPr>
          <w:instrText xml:space="preserve"> PAGE   \* MERGEFORMAT </w:instrText>
        </w:r>
        <w:r w:rsidRPr="00BF4403">
          <w:rPr>
            <w:rFonts w:ascii="Times New Roman" w:hAnsi="Times New Roman" w:cs="Times New Roman"/>
            <w:sz w:val="24"/>
            <w:szCs w:val="24"/>
          </w:rPr>
          <w:fldChar w:fldCharType="separate"/>
        </w:r>
        <w:r w:rsidR="00220406">
          <w:rPr>
            <w:rFonts w:ascii="Times New Roman" w:hAnsi="Times New Roman" w:cs="Times New Roman"/>
            <w:noProof/>
            <w:sz w:val="24"/>
            <w:szCs w:val="24"/>
          </w:rPr>
          <w:t>14</w:t>
        </w:r>
        <w:r w:rsidRPr="00BF4403">
          <w:rPr>
            <w:rFonts w:ascii="Times New Roman" w:hAnsi="Times New Roman" w:cs="Times New Roman"/>
            <w:sz w:val="24"/>
            <w:szCs w:val="24"/>
          </w:rPr>
          <w:fldChar w:fldCharType="end"/>
        </w:r>
      </w:p>
    </w:sdtContent>
  </w:sdt>
  <w:p w:rsidR="004E4D16" w:rsidRPr="00BF4403" w:rsidRDefault="004E4D16">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QwNzc2MLYwMTc2M7BU0lEKTi0uzszPAykwrgUAz34j5CwAAAA="/>
  </w:docVars>
  <w:rsids>
    <w:rsidRoot w:val="00F03955"/>
    <w:rsid w:val="00007EBE"/>
    <w:rsid w:val="00011381"/>
    <w:rsid w:val="00013F0E"/>
    <w:rsid w:val="00030D34"/>
    <w:rsid w:val="000348B3"/>
    <w:rsid w:val="0004306D"/>
    <w:rsid w:val="00050887"/>
    <w:rsid w:val="00050FEB"/>
    <w:rsid w:val="000518C9"/>
    <w:rsid w:val="00053043"/>
    <w:rsid w:val="00075470"/>
    <w:rsid w:val="0008768B"/>
    <w:rsid w:val="000A20AB"/>
    <w:rsid w:val="000A63A4"/>
    <w:rsid w:val="000A798E"/>
    <w:rsid w:val="000B179E"/>
    <w:rsid w:val="000B3F28"/>
    <w:rsid w:val="000C1845"/>
    <w:rsid w:val="000D38F0"/>
    <w:rsid w:val="000F5403"/>
    <w:rsid w:val="00107FF5"/>
    <w:rsid w:val="00122E05"/>
    <w:rsid w:val="001245DB"/>
    <w:rsid w:val="00127421"/>
    <w:rsid w:val="00133A85"/>
    <w:rsid w:val="0014165D"/>
    <w:rsid w:val="001442D9"/>
    <w:rsid w:val="0014515F"/>
    <w:rsid w:val="0016266E"/>
    <w:rsid w:val="00164834"/>
    <w:rsid w:val="00170473"/>
    <w:rsid w:val="00194F1E"/>
    <w:rsid w:val="001A5E26"/>
    <w:rsid w:val="001B2404"/>
    <w:rsid w:val="001C0304"/>
    <w:rsid w:val="001C6389"/>
    <w:rsid w:val="001D2B44"/>
    <w:rsid w:val="001D7209"/>
    <w:rsid w:val="00205071"/>
    <w:rsid w:val="00205A51"/>
    <w:rsid w:val="002145C6"/>
    <w:rsid w:val="00214672"/>
    <w:rsid w:val="0021744B"/>
    <w:rsid w:val="00217496"/>
    <w:rsid w:val="00220406"/>
    <w:rsid w:val="00221E7B"/>
    <w:rsid w:val="00243E25"/>
    <w:rsid w:val="00245C41"/>
    <w:rsid w:val="002475C2"/>
    <w:rsid w:val="002524C0"/>
    <w:rsid w:val="002657DC"/>
    <w:rsid w:val="00272920"/>
    <w:rsid w:val="002A4B57"/>
    <w:rsid w:val="002A6FDC"/>
    <w:rsid w:val="002C2151"/>
    <w:rsid w:val="002D2DA5"/>
    <w:rsid w:val="002D5676"/>
    <w:rsid w:val="002E00F9"/>
    <w:rsid w:val="002E7876"/>
    <w:rsid w:val="00324455"/>
    <w:rsid w:val="00326F6D"/>
    <w:rsid w:val="003329B8"/>
    <w:rsid w:val="00350128"/>
    <w:rsid w:val="00350DA7"/>
    <w:rsid w:val="0035417C"/>
    <w:rsid w:val="00357455"/>
    <w:rsid w:val="00373C67"/>
    <w:rsid w:val="0037462F"/>
    <w:rsid w:val="003754BC"/>
    <w:rsid w:val="003A010C"/>
    <w:rsid w:val="003A7178"/>
    <w:rsid w:val="003A71EF"/>
    <w:rsid w:val="003A7C31"/>
    <w:rsid w:val="003B40B8"/>
    <w:rsid w:val="003B57CA"/>
    <w:rsid w:val="003B60ED"/>
    <w:rsid w:val="003F1247"/>
    <w:rsid w:val="003F7DEE"/>
    <w:rsid w:val="00404408"/>
    <w:rsid w:val="004053F3"/>
    <w:rsid w:val="004217EE"/>
    <w:rsid w:val="004237B4"/>
    <w:rsid w:val="00430617"/>
    <w:rsid w:val="00434A53"/>
    <w:rsid w:val="00444E49"/>
    <w:rsid w:val="0046064F"/>
    <w:rsid w:val="004672BB"/>
    <w:rsid w:val="00470FE1"/>
    <w:rsid w:val="004736D6"/>
    <w:rsid w:val="00491A15"/>
    <w:rsid w:val="00493D25"/>
    <w:rsid w:val="0049563C"/>
    <w:rsid w:val="004B061A"/>
    <w:rsid w:val="004B1FB1"/>
    <w:rsid w:val="004B28CC"/>
    <w:rsid w:val="004D2188"/>
    <w:rsid w:val="004E21A1"/>
    <w:rsid w:val="004E4D16"/>
    <w:rsid w:val="004E56EF"/>
    <w:rsid w:val="004F2FB6"/>
    <w:rsid w:val="005330BC"/>
    <w:rsid w:val="00535328"/>
    <w:rsid w:val="00537085"/>
    <w:rsid w:val="0053719F"/>
    <w:rsid w:val="00541321"/>
    <w:rsid w:val="00541CD9"/>
    <w:rsid w:val="00543D5A"/>
    <w:rsid w:val="00543EA9"/>
    <w:rsid w:val="00552E13"/>
    <w:rsid w:val="0055793D"/>
    <w:rsid w:val="0056603E"/>
    <w:rsid w:val="005733FC"/>
    <w:rsid w:val="0057651F"/>
    <w:rsid w:val="0058578C"/>
    <w:rsid w:val="005A4970"/>
    <w:rsid w:val="005A5FD6"/>
    <w:rsid w:val="005A7889"/>
    <w:rsid w:val="005B7B46"/>
    <w:rsid w:val="005C13BA"/>
    <w:rsid w:val="005C2631"/>
    <w:rsid w:val="005C6C1E"/>
    <w:rsid w:val="005F5154"/>
    <w:rsid w:val="005F6DEA"/>
    <w:rsid w:val="00602233"/>
    <w:rsid w:val="0061611C"/>
    <w:rsid w:val="00622748"/>
    <w:rsid w:val="00637DC4"/>
    <w:rsid w:val="00645DB7"/>
    <w:rsid w:val="00656749"/>
    <w:rsid w:val="00667236"/>
    <w:rsid w:val="006806DC"/>
    <w:rsid w:val="0069126F"/>
    <w:rsid w:val="00693BA0"/>
    <w:rsid w:val="00695096"/>
    <w:rsid w:val="006A1291"/>
    <w:rsid w:val="006C04E4"/>
    <w:rsid w:val="006C4D58"/>
    <w:rsid w:val="006D20AA"/>
    <w:rsid w:val="006E1F4E"/>
    <w:rsid w:val="006E3A3E"/>
    <w:rsid w:val="006F18AD"/>
    <w:rsid w:val="00703280"/>
    <w:rsid w:val="00704AA4"/>
    <w:rsid w:val="00710117"/>
    <w:rsid w:val="0071393B"/>
    <w:rsid w:val="00727EB6"/>
    <w:rsid w:val="00733B04"/>
    <w:rsid w:val="0075155C"/>
    <w:rsid w:val="00757EE7"/>
    <w:rsid w:val="00762477"/>
    <w:rsid w:val="00777843"/>
    <w:rsid w:val="00784283"/>
    <w:rsid w:val="007940C4"/>
    <w:rsid w:val="007B2183"/>
    <w:rsid w:val="007D22AC"/>
    <w:rsid w:val="007D2873"/>
    <w:rsid w:val="007D7C1A"/>
    <w:rsid w:val="00800FD4"/>
    <w:rsid w:val="008060C9"/>
    <w:rsid w:val="00811EC5"/>
    <w:rsid w:val="008146C8"/>
    <w:rsid w:val="008202A7"/>
    <w:rsid w:val="00825832"/>
    <w:rsid w:val="00830A43"/>
    <w:rsid w:val="00835C91"/>
    <w:rsid w:val="0085363B"/>
    <w:rsid w:val="00863EE4"/>
    <w:rsid w:val="00876600"/>
    <w:rsid w:val="00887658"/>
    <w:rsid w:val="00891EE4"/>
    <w:rsid w:val="008944AC"/>
    <w:rsid w:val="008B3816"/>
    <w:rsid w:val="008B53CB"/>
    <w:rsid w:val="008C1E19"/>
    <w:rsid w:val="008C3ACD"/>
    <w:rsid w:val="008D57D0"/>
    <w:rsid w:val="008F16A1"/>
    <w:rsid w:val="008F34B4"/>
    <w:rsid w:val="008F6F03"/>
    <w:rsid w:val="008F7663"/>
    <w:rsid w:val="009015FD"/>
    <w:rsid w:val="00911C82"/>
    <w:rsid w:val="009147F4"/>
    <w:rsid w:val="009175CB"/>
    <w:rsid w:val="009245B4"/>
    <w:rsid w:val="00930B18"/>
    <w:rsid w:val="00933734"/>
    <w:rsid w:val="00937DCB"/>
    <w:rsid w:val="009406FF"/>
    <w:rsid w:val="00954139"/>
    <w:rsid w:val="009735F4"/>
    <w:rsid w:val="00985217"/>
    <w:rsid w:val="00993B7C"/>
    <w:rsid w:val="009A3B45"/>
    <w:rsid w:val="009B5A58"/>
    <w:rsid w:val="009D4875"/>
    <w:rsid w:val="009E620E"/>
    <w:rsid w:val="009F3947"/>
    <w:rsid w:val="009F799C"/>
    <w:rsid w:val="00A0514C"/>
    <w:rsid w:val="00A07A27"/>
    <w:rsid w:val="00A12467"/>
    <w:rsid w:val="00A1423A"/>
    <w:rsid w:val="00A53E8D"/>
    <w:rsid w:val="00A65239"/>
    <w:rsid w:val="00A738CF"/>
    <w:rsid w:val="00A83E91"/>
    <w:rsid w:val="00A860D3"/>
    <w:rsid w:val="00A9288C"/>
    <w:rsid w:val="00AA7BD4"/>
    <w:rsid w:val="00AC0CE4"/>
    <w:rsid w:val="00AC482F"/>
    <w:rsid w:val="00AD301D"/>
    <w:rsid w:val="00AE5C27"/>
    <w:rsid w:val="00AE5F8A"/>
    <w:rsid w:val="00AF162A"/>
    <w:rsid w:val="00AF4EFF"/>
    <w:rsid w:val="00AF6ED2"/>
    <w:rsid w:val="00B12416"/>
    <w:rsid w:val="00B154D2"/>
    <w:rsid w:val="00B23F3D"/>
    <w:rsid w:val="00B270D1"/>
    <w:rsid w:val="00B31F9C"/>
    <w:rsid w:val="00B34E13"/>
    <w:rsid w:val="00B45DF2"/>
    <w:rsid w:val="00B46CD2"/>
    <w:rsid w:val="00B70DC6"/>
    <w:rsid w:val="00B74420"/>
    <w:rsid w:val="00B804C7"/>
    <w:rsid w:val="00B929B2"/>
    <w:rsid w:val="00B93966"/>
    <w:rsid w:val="00BD1BA5"/>
    <w:rsid w:val="00BD64AF"/>
    <w:rsid w:val="00BE1960"/>
    <w:rsid w:val="00BE2AC9"/>
    <w:rsid w:val="00BE6CE2"/>
    <w:rsid w:val="00BF083B"/>
    <w:rsid w:val="00BF09D4"/>
    <w:rsid w:val="00BF1CE6"/>
    <w:rsid w:val="00BF4403"/>
    <w:rsid w:val="00C002D5"/>
    <w:rsid w:val="00C155F8"/>
    <w:rsid w:val="00C173A8"/>
    <w:rsid w:val="00C436AB"/>
    <w:rsid w:val="00C44A1C"/>
    <w:rsid w:val="00C46E4B"/>
    <w:rsid w:val="00C47B5B"/>
    <w:rsid w:val="00C513D4"/>
    <w:rsid w:val="00C564FE"/>
    <w:rsid w:val="00C863D0"/>
    <w:rsid w:val="00C91CC1"/>
    <w:rsid w:val="00C93474"/>
    <w:rsid w:val="00C96B60"/>
    <w:rsid w:val="00CA1FC7"/>
    <w:rsid w:val="00CA580E"/>
    <w:rsid w:val="00CB33DE"/>
    <w:rsid w:val="00CC4BAD"/>
    <w:rsid w:val="00CD09F2"/>
    <w:rsid w:val="00CD14EF"/>
    <w:rsid w:val="00CD1EF7"/>
    <w:rsid w:val="00CE5F71"/>
    <w:rsid w:val="00D10DEC"/>
    <w:rsid w:val="00D12769"/>
    <w:rsid w:val="00D24783"/>
    <w:rsid w:val="00D34588"/>
    <w:rsid w:val="00D40A3C"/>
    <w:rsid w:val="00D52A42"/>
    <w:rsid w:val="00D538FE"/>
    <w:rsid w:val="00D547C3"/>
    <w:rsid w:val="00D55D5B"/>
    <w:rsid w:val="00D87EEC"/>
    <w:rsid w:val="00D908D2"/>
    <w:rsid w:val="00D92E9E"/>
    <w:rsid w:val="00D93E84"/>
    <w:rsid w:val="00D964C7"/>
    <w:rsid w:val="00DA2BCE"/>
    <w:rsid w:val="00DA616C"/>
    <w:rsid w:val="00DB4318"/>
    <w:rsid w:val="00DC0065"/>
    <w:rsid w:val="00DD168C"/>
    <w:rsid w:val="00DD26F6"/>
    <w:rsid w:val="00DE053D"/>
    <w:rsid w:val="00DE4245"/>
    <w:rsid w:val="00DF3817"/>
    <w:rsid w:val="00DF62B4"/>
    <w:rsid w:val="00E00E28"/>
    <w:rsid w:val="00E077EB"/>
    <w:rsid w:val="00E315FE"/>
    <w:rsid w:val="00E3578E"/>
    <w:rsid w:val="00E4691A"/>
    <w:rsid w:val="00E47764"/>
    <w:rsid w:val="00E566E7"/>
    <w:rsid w:val="00E60BB7"/>
    <w:rsid w:val="00E60E76"/>
    <w:rsid w:val="00E61D71"/>
    <w:rsid w:val="00E66BBA"/>
    <w:rsid w:val="00E81CB6"/>
    <w:rsid w:val="00E85B21"/>
    <w:rsid w:val="00EB00BA"/>
    <w:rsid w:val="00EC0FCE"/>
    <w:rsid w:val="00EC1DF7"/>
    <w:rsid w:val="00EC63E7"/>
    <w:rsid w:val="00EE25F0"/>
    <w:rsid w:val="00EE3EBA"/>
    <w:rsid w:val="00EE5D5C"/>
    <w:rsid w:val="00F03955"/>
    <w:rsid w:val="00F04A10"/>
    <w:rsid w:val="00F269CB"/>
    <w:rsid w:val="00F32EC8"/>
    <w:rsid w:val="00F36EF2"/>
    <w:rsid w:val="00F56ED6"/>
    <w:rsid w:val="00F71E3E"/>
    <w:rsid w:val="00F76A71"/>
    <w:rsid w:val="00F76DB5"/>
    <w:rsid w:val="00F904DC"/>
    <w:rsid w:val="00FA5EE4"/>
    <w:rsid w:val="00FA72BC"/>
    <w:rsid w:val="00FB01E8"/>
    <w:rsid w:val="00FB7C10"/>
    <w:rsid w:val="00FC049E"/>
    <w:rsid w:val="00FC34EA"/>
    <w:rsid w:val="00FD202F"/>
    <w:rsid w:val="00FE5AF7"/>
    <w:rsid w:val="00FE7B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83593"/>
  <w15:docId w15:val="{919A1676-55B9-4AA1-891A-636ED2BE3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875"/>
  </w:style>
  <w:style w:type="paragraph" w:styleId="Heading1">
    <w:name w:val="heading 1"/>
    <w:basedOn w:val="Normal"/>
    <w:next w:val="Normal"/>
    <w:link w:val="Heading1Char"/>
    <w:uiPriority w:val="9"/>
    <w:qFormat/>
    <w:rsid w:val="003541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541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5417C"/>
    <w:pPr>
      <w:spacing w:after="0" w:line="240" w:lineRule="auto"/>
    </w:pPr>
  </w:style>
  <w:style w:type="character" w:customStyle="1" w:styleId="Heading1Char">
    <w:name w:val="Heading 1 Char"/>
    <w:basedOn w:val="DefaultParagraphFont"/>
    <w:link w:val="Heading1"/>
    <w:uiPriority w:val="9"/>
    <w:rsid w:val="0035417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5417C"/>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14165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BF44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4403"/>
  </w:style>
  <w:style w:type="paragraph" w:styleId="Footer">
    <w:name w:val="footer"/>
    <w:basedOn w:val="Normal"/>
    <w:link w:val="FooterChar"/>
    <w:uiPriority w:val="99"/>
    <w:semiHidden/>
    <w:unhideWhenUsed/>
    <w:rsid w:val="00BF440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F4403"/>
  </w:style>
  <w:style w:type="paragraph" w:styleId="TOCHeading">
    <w:name w:val="TOC Heading"/>
    <w:basedOn w:val="Heading1"/>
    <w:next w:val="Normal"/>
    <w:uiPriority w:val="39"/>
    <w:semiHidden/>
    <w:unhideWhenUsed/>
    <w:qFormat/>
    <w:rsid w:val="00BF4403"/>
    <w:pPr>
      <w:outlineLvl w:val="9"/>
    </w:pPr>
  </w:style>
  <w:style w:type="paragraph" w:styleId="TOC1">
    <w:name w:val="toc 1"/>
    <w:basedOn w:val="Normal"/>
    <w:next w:val="Normal"/>
    <w:autoRedefine/>
    <w:uiPriority w:val="39"/>
    <w:unhideWhenUsed/>
    <w:rsid w:val="00BF4403"/>
    <w:pPr>
      <w:spacing w:after="100"/>
    </w:pPr>
  </w:style>
  <w:style w:type="paragraph" w:styleId="TOC2">
    <w:name w:val="toc 2"/>
    <w:basedOn w:val="Normal"/>
    <w:next w:val="Normal"/>
    <w:autoRedefine/>
    <w:uiPriority w:val="39"/>
    <w:unhideWhenUsed/>
    <w:rsid w:val="00BF4403"/>
    <w:pPr>
      <w:spacing w:after="100"/>
      <w:ind w:left="220"/>
    </w:pPr>
  </w:style>
  <w:style w:type="character" w:styleId="Hyperlink">
    <w:name w:val="Hyperlink"/>
    <w:basedOn w:val="DefaultParagraphFont"/>
    <w:uiPriority w:val="99"/>
    <w:unhideWhenUsed/>
    <w:rsid w:val="00BF4403"/>
    <w:rPr>
      <w:color w:val="0000FF" w:themeColor="hyperlink"/>
      <w:u w:val="single"/>
    </w:rPr>
  </w:style>
  <w:style w:type="paragraph" w:styleId="BalloonText">
    <w:name w:val="Balloon Text"/>
    <w:basedOn w:val="Normal"/>
    <w:link w:val="BalloonTextChar"/>
    <w:uiPriority w:val="99"/>
    <w:semiHidden/>
    <w:unhideWhenUsed/>
    <w:rsid w:val="00BF44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403"/>
    <w:rPr>
      <w:rFonts w:ascii="Tahoma" w:hAnsi="Tahoma" w:cs="Tahoma"/>
      <w:sz w:val="16"/>
      <w:szCs w:val="16"/>
    </w:rPr>
  </w:style>
  <w:style w:type="paragraph" w:styleId="ListParagraph">
    <w:name w:val="List Paragraph"/>
    <w:basedOn w:val="Normal"/>
    <w:uiPriority w:val="34"/>
    <w:qFormat/>
    <w:rsid w:val="002A4B57"/>
    <w:pPr>
      <w:ind w:left="720"/>
      <w:contextualSpacing/>
    </w:pPr>
  </w:style>
  <w:style w:type="paragraph" w:styleId="NormalWeb">
    <w:name w:val="Normal (Web)"/>
    <w:basedOn w:val="Normal"/>
    <w:uiPriority w:val="99"/>
    <w:semiHidden/>
    <w:unhideWhenUsed/>
    <w:rsid w:val="0017047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248369">
      <w:bodyDiv w:val="1"/>
      <w:marLeft w:val="0"/>
      <w:marRight w:val="0"/>
      <w:marTop w:val="0"/>
      <w:marBottom w:val="0"/>
      <w:divBdr>
        <w:top w:val="none" w:sz="0" w:space="0" w:color="auto"/>
        <w:left w:val="none" w:sz="0" w:space="0" w:color="auto"/>
        <w:bottom w:val="none" w:sz="0" w:space="0" w:color="auto"/>
        <w:right w:val="none" w:sz="0" w:space="0" w:color="auto"/>
      </w:divBdr>
    </w:div>
    <w:div w:id="1761099449">
      <w:bodyDiv w:val="1"/>
      <w:marLeft w:val="0"/>
      <w:marRight w:val="0"/>
      <w:marTop w:val="0"/>
      <w:marBottom w:val="0"/>
      <w:divBdr>
        <w:top w:val="none" w:sz="0" w:space="0" w:color="auto"/>
        <w:left w:val="none" w:sz="0" w:space="0" w:color="auto"/>
        <w:bottom w:val="none" w:sz="0" w:space="0" w:color="auto"/>
        <w:right w:val="none" w:sz="0" w:space="0" w:color="auto"/>
      </w:divBdr>
      <w:divsChild>
        <w:div w:id="78916956">
          <w:marLeft w:val="360"/>
          <w:marRight w:val="0"/>
          <w:marTop w:val="0"/>
          <w:marBottom w:val="0"/>
          <w:divBdr>
            <w:top w:val="none" w:sz="0" w:space="0" w:color="auto"/>
            <w:left w:val="none" w:sz="0" w:space="0" w:color="auto"/>
            <w:bottom w:val="none" w:sz="0" w:space="0" w:color="auto"/>
            <w:right w:val="none" w:sz="0" w:space="0" w:color="auto"/>
          </w:divBdr>
        </w:div>
        <w:div w:id="648829684">
          <w:marLeft w:val="360"/>
          <w:marRight w:val="0"/>
          <w:marTop w:val="0"/>
          <w:marBottom w:val="0"/>
          <w:divBdr>
            <w:top w:val="none" w:sz="0" w:space="0" w:color="auto"/>
            <w:left w:val="none" w:sz="0" w:space="0" w:color="auto"/>
            <w:bottom w:val="none" w:sz="0" w:space="0" w:color="auto"/>
            <w:right w:val="none" w:sz="0" w:space="0" w:color="auto"/>
          </w:divBdr>
        </w:div>
        <w:div w:id="1680161509">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BC28CC-E202-474D-9796-69179154D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14</Pages>
  <Words>2801</Words>
  <Characters>15968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Ioana-Iuliana Poenaru</cp:lastModifiedBy>
  <cp:revision>66</cp:revision>
  <dcterms:created xsi:type="dcterms:W3CDTF">2020-08-05T05:01:00Z</dcterms:created>
  <dcterms:modified xsi:type="dcterms:W3CDTF">2020-08-18T07:04:00Z</dcterms:modified>
</cp:coreProperties>
</file>