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9457A" w:rsidRPr="005B590B" w:rsidRDefault="00C9457A" w:rsidP="00C9457A">
      <w:pPr>
        <w:spacing w:line="360" w:lineRule="auto"/>
        <w:jc w:val="center"/>
        <w:rPr>
          <w:rFonts w:ascii="Times New Roman" w:hAnsi="Times New Roman" w:cs="Times New Roman"/>
          <w:b/>
          <w:bCs/>
          <w:color w:val="000000" w:themeColor="text1"/>
          <w:sz w:val="28"/>
          <w:szCs w:val="28"/>
        </w:rPr>
      </w:pPr>
      <w:r w:rsidRPr="005B590B">
        <w:rPr>
          <w:rFonts w:ascii="Times New Roman" w:hAnsi="Times New Roman" w:cs="Times New Roman"/>
          <w:noProof/>
          <w:sz w:val="28"/>
          <w:szCs w:val="28"/>
          <w:lang w:eastAsia="ru-RU"/>
        </w:rPr>
        <w:drawing>
          <wp:inline distT="0" distB="0" distL="0" distR="0" wp14:anchorId="7A80D216" wp14:editId="3B087EAB">
            <wp:extent cx="4238625" cy="1524000"/>
            <wp:effectExtent l="0" t="0" r="9525" b="0"/>
            <wp:docPr id="764946962"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238625" cy="1524000"/>
                    </a:xfrm>
                    <a:prstGeom prst="rect">
                      <a:avLst/>
                    </a:prstGeom>
                    <a:noFill/>
                    <a:ln>
                      <a:noFill/>
                    </a:ln>
                  </pic:spPr>
                </pic:pic>
              </a:graphicData>
            </a:graphic>
          </wp:inline>
        </w:drawing>
      </w:r>
    </w:p>
    <w:p w:rsidR="00C9457A" w:rsidRPr="005B590B" w:rsidRDefault="00C9457A" w:rsidP="00C9457A">
      <w:pPr>
        <w:spacing w:line="360" w:lineRule="auto"/>
        <w:jc w:val="center"/>
        <w:rPr>
          <w:rFonts w:ascii="Times New Roman" w:hAnsi="Times New Roman" w:cs="Times New Roman"/>
          <w:b/>
          <w:bCs/>
          <w:color w:val="000000" w:themeColor="text1"/>
          <w:sz w:val="28"/>
          <w:szCs w:val="28"/>
          <w:lang w:val="en-US"/>
        </w:rPr>
      </w:pPr>
    </w:p>
    <w:p w:rsidR="00C9457A" w:rsidRPr="005B590B" w:rsidRDefault="00C9457A" w:rsidP="00C9457A">
      <w:pPr>
        <w:spacing w:line="360" w:lineRule="auto"/>
        <w:jc w:val="center"/>
        <w:rPr>
          <w:rFonts w:ascii="Times New Roman" w:hAnsi="Times New Roman" w:cs="Times New Roman"/>
          <w:b/>
          <w:bCs/>
          <w:color w:val="000000" w:themeColor="text1"/>
          <w:sz w:val="28"/>
          <w:szCs w:val="28"/>
          <w:lang w:val="en-US"/>
        </w:rPr>
      </w:pPr>
    </w:p>
    <w:p w:rsidR="00C9457A" w:rsidRPr="005B590B" w:rsidRDefault="00C9457A" w:rsidP="00C9457A">
      <w:pPr>
        <w:spacing w:line="360" w:lineRule="auto"/>
        <w:jc w:val="center"/>
        <w:rPr>
          <w:rFonts w:ascii="Times New Roman" w:hAnsi="Times New Roman" w:cs="Times New Roman"/>
          <w:b/>
          <w:bCs/>
          <w:color w:val="000000" w:themeColor="text1"/>
          <w:sz w:val="28"/>
          <w:szCs w:val="28"/>
          <w:lang w:val="en-GB"/>
        </w:rPr>
      </w:pPr>
      <w:r w:rsidRPr="005B590B">
        <w:rPr>
          <w:rFonts w:ascii="Times New Roman" w:hAnsi="Times New Roman" w:cs="Times New Roman"/>
          <w:b/>
          <w:bCs/>
          <w:color w:val="000000" w:themeColor="text1"/>
          <w:sz w:val="28"/>
          <w:szCs w:val="28"/>
          <w:lang w:val="en-GB"/>
        </w:rPr>
        <w:t xml:space="preserve">Programme: BA Business Management </w:t>
      </w:r>
    </w:p>
    <w:p w:rsidR="00C9457A" w:rsidRPr="005B590B" w:rsidRDefault="00C9457A" w:rsidP="00C9457A">
      <w:pPr>
        <w:spacing w:line="360" w:lineRule="auto"/>
        <w:jc w:val="center"/>
        <w:rPr>
          <w:rFonts w:ascii="Times New Roman" w:hAnsi="Times New Roman" w:cs="Times New Roman"/>
          <w:b/>
          <w:bCs/>
          <w:color w:val="000000" w:themeColor="text1"/>
          <w:sz w:val="28"/>
          <w:szCs w:val="28"/>
          <w:lang w:val="en-GB"/>
        </w:rPr>
      </w:pPr>
      <w:r>
        <w:rPr>
          <w:rFonts w:ascii="Times New Roman" w:hAnsi="Times New Roman" w:cs="Times New Roman"/>
          <w:b/>
          <w:bCs/>
          <w:color w:val="000000" w:themeColor="text1"/>
          <w:sz w:val="28"/>
          <w:szCs w:val="28"/>
          <w:lang w:val="en-GB"/>
        </w:rPr>
        <w:t xml:space="preserve">Module: </w:t>
      </w:r>
      <w:r w:rsidR="00627B12">
        <w:rPr>
          <w:rFonts w:ascii="Times New Roman" w:hAnsi="Times New Roman" w:cs="Times New Roman"/>
          <w:b/>
          <w:bCs/>
          <w:color w:val="000000" w:themeColor="text1"/>
          <w:sz w:val="28"/>
          <w:szCs w:val="28"/>
          <w:lang w:val="en-GB"/>
        </w:rPr>
        <w:t>Management Economics</w:t>
      </w:r>
    </w:p>
    <w:p w:rsidR="00C9457A" w:rsidRPr="005B590B" w:rsidRDefault="00C9457A" w:rsidP="00C9457A">
      <w:pPr>
        <w:spacing w:line="360" w:lineRule="auto"/>
        <w:jc w:val="center"/>
        <w:rPr>
          <w:rFonts w:ascii="Times New Roman" w:hAnsi="Times New Roman" w:cs="Times New Roman"/>
          <w:b/>
          <w:bCs/>
          <w:color w:val="000000" w:themeColor="text1"/>
          <w:sz w:val="28"/>
          <w:szCs w:val="28"/>
          <w:lang w:val="en-GB"/>
        </w:rPr>
      </w:pPr>
      <w:r w:rsidRPr="005B590B">
        <w:rPr>
          <w:rFonts w:ascii="Times New Roman" w:hAnsi="Times New Roman" w:cs="Times New Roman"/>
          <w:b/>
          <w:bCs/>
          <w:color w:val="000000" w:themeColor="text1"/>
          <w:sz w:val="28"/>
          <w:szCs w:val="28"/>
          <w:lang w:val="en-GB"/>
        </w:rPr>
        <w:t xml:space="preserve">Assignment 1 </w:t>
      </w:r>
    </w:p>
    <w:p w:rsidR="00C9457A" w:rsidRPr="005B590B" w:rsidRDefault="00C9457A" w:rsidP="00C9457A">
      <w:pPr>
        <w:spacing w:line="360" w:lineRule="auto"/>
        <w:jc w:val="center"/>
        <w:rPr>
          <w:rFonts w:ascii="Times New Roman" w:hAnsi="Times New Roman" w:cs="Times New Roman"/>
          <w:b/>
          <w:bCs/>
          <w:color w:val="000000" w:themeColor="text1"/>
          <w:sz w:val="28"/>
          <w:szCs w:val="28"/>
          <w:lang w:val="en-GB"/>
        </w:rPr>
      </w:pPr>
      <w:r>
        <w:rPr>
          <w:rFonts w:ascii="Times New Roman" w:hAnsi="Times New Roman" w:cs="Times New Roman"/>
          <w:b/>
          <w:bCs/>
          <w:color w:val="000000" w:themeColor="text1"/>
          <w:sz w:val="28"/>
          <w:szCs w:val="28"/>
          <w:lang w:val="en-GB"/>
        </w:rPr>
        <w:t xml:space="preserve">Module code: </w:t>
      </w:r>
      <w:r w:rsidR="00627B12">
        <w:rPr>
          <w:rFonts w:ascii="Times New Roman" w:hAnsi="Times New Roman" w:cs="Times New Roman"/>
          <w:b/>
          <w:bCs/>
          <w:color w:val="000000" w:themeColor="text1"/>
          <w:sz w:val="28"/>
          <w:szCs w:val="28"/>
          <w:lang w:val="en-GB"/>
        </w:rPr>
        <w:t>LCBB5008</w:t>
      </w:r>
    </w:p>
    <w:p w:rsidR="00C9457A" w:rsidRPr="005B590B" w:rsidRDefault="00C9457A" w:rsidP="00C9457A">
      <w:pPr>
        <w:spacing w:line="360" w:lineRule="auto"/>
        <w:jc w:val="center"/>
        <w:rPr>
          <w:rFonts w:ascii="Times New Roman" w:hAnsi="Times New Roman" w:cs="Times New Roman"/>
          <w:b/>
          <w:bCs/>
          <w:color w:val="000000" w:themeColor="text1"/>
          <w:sz w:val="28"/>
          <w:szCs w:val="28"/>
          <w:lang w:val="en-GB"/>
        </w:rPr>
      </w:pPr>
      <w:r w:rsidRPr="005B590B">
        <w:rPr>
          <w:rFonts w:ascii="Times New Roman" w:hAnsi="Times New Roman" w:cs="Times New Roman"/>
          <w:b/>
          <w:bCs/>
          <w:color w:val="000000" w:themeColor="text1"/>
          <w:sz w:val="28"/>
          <w:szCs w:val="28"/>
          <w:lang w:val="en-GB"/>
        </w:rPr>
        <w:t>Name: Tatiana Prutean</w:t>
      </w:r>
    </w:p>
    <w:p w:rsidR="00C9457A" w:rsidRPr="005B590B" w:rsidRDefault="00C9457A" w:rsidP="00C9457A">
      <w:pPr>
        <w:spacing w:line="360" w:lineRule="auto"/>
        <w:jc w:val="center"/>
        <w:rPr>
          <w:rFonts w:ascii="Times New Roman" w:hAnsi="Times New Roman" w:cs="Times New Roman"/>
          <w:b/>
          <w:bCs/>
          <w:color w:val="000000" w:themeColor="text1"/>
          <w:sz w:val="28"/>
          <w:szCs w:val="28"/>
          <w:lang w:val="en-GB"/>
        </w:rPr>
      </w:pPr>
      <w:r w:rsidRPr="005B590B">
        <w:rPr>
          <w:rFonts w:ascii="Times New Roman" w:hAnsi="Times New Roman" w:cs="Times New Roman"/>
          <w:b/>
          <w:bCs/>
          <w:color w:val="000000" w:themeColor="text1"/>
          <w:sz w:val="28"/>
          <w:szCs w:val="28"/>
          <w:lang w:val="en-GB"/>
        </w:rPr>
        <w:t>Student ID: 2121754</w:t>
      </w:r>
    </w:p>
    <w:p w:rsidR="00C9457A" w:rsidRPr="005B590B" w:rsidRDefault="00C9457A" w:rsidP="00C9457A">
      <w:pPr>
        <w:spacing w:line="360" w:lineRule="auto"/>
        <w:jc w:val="center"/>
        <w:rPr>
          <w:rFonts w:ascii="Times New Roman" w:hAnsi="Times New Roman" w:cs="Times New Roman"/>
          <w:b/>
          <w:bCs/>
          <w:color w:val="000000" w:themeColor="text1"/>
          <w:sz w:val="28"/>
          <w:szCs w:val="28"/>
          <w:lang w:val="en-GB"/>
        </w:rPr>
      </w:pPr>
      <w:r>
        <w:rPr>
          <w:rFonts w:ascii="Times New Roman" w:hAnsi="Times New Roman" w:cs="Times New Roman"/>
          <w:b/>
          <w:bCs/>
          <w:color w:val="000000" w:themeColor="text1"/>
          <w:sz w:val="28"/>
          <w:szCs w:val="28"/>
          <w:lang w:val="en-GB"/>
        </w:rPr>
        <w:t xml:space="preserve">Lecturer: </w:t>
      </w:r>
      <w:r w:rsidR="00627B12">
        <w:rPr>
          <w:rFonts w:ascii="Times New Roman" w:hAnsi="Times New Roman" w:cs="Times New Roman"/>
          <w:b/>
          <w:bCs/>
          <w:color w:val="000000" w:themeColor="text1"/>
          <w:sz w:val="28"/>
          <w:szCs w:val="28"/>
          <w:lang w:val="en-GB"/>
        </w:rPr>
        <w:t>Taye</w:t>
      </w:r>
      <w:r w:rsidR="008275DB">
        <w:rPr>
          <w:rFonts w:ascii="Times New Roman" w:hAnsi="Times New Roman" w:cs="Times New Roman"/>
          <w:b/>
          <w:bCs/>
          <w:color w:val="000000" w:themeColor="text1"/>
          <w:sz w:val="28"/>
          <w:szCs w:val="28"/>
          <w:lang w:val="en-GB"/>
        </w:rPr>
        <w:t xml:space="preserve"> Osadia</w:t>
      </w:r>
      <w:bookmarkStart w:id="0" w:name="_GoBack"/>
      <w:bookmarkEnd w:id="0"/>
    </w:p>
    <w:p w:rsidR="00C9457A" w:rsidRPr="005B590B" w:rsidRDefault="00C9457A" w:rsidP="00C9457A">
      <w:pPr>
        <w:spacing w:line="360" w:lineRule="auto"/>
        <w:jc w:val="center"/>
        <w:rPr>
          <w:rFonts w:ascii="Times New Roman" w:hAnsi="Times New Roman" w:cs="Times New Roman"/>
          <w:b/>
          <w:bCs/>
          <w:color w:val="000000" w:themeColor="text1"/>
          <w:sz w:val="28"/>
          <w:szCs w:val="28"/>
          <w:lang w:val="en-GB"/>
        </w:rPr>
      </w:pPr>
    </w:p>
    <w:p w:rsidR="00C9457A" w:rsidRPr="005B590B" w:rsidRDefault="00C9457A" w:rsidP="00C9457A">
      <w:pPr>
        <w:rPr>
          <w:rFonts w:ascii="Times New Roman" w:hAnsi="Times New Roman" w:cs="Times New Roman"/>
          <w:b/>
          <w:bCs/>
          <w:color w:val="000000" w:themeColor="text1"/>
          <w:sz w:val="28"/>
          <w:szCs w:val="28"/>
          <w:lang w:val="en-GB"/>
        </w:rPr>
      </w:pPr>
      <w:r w:rsidRPr="005B590B">
        <w:rPr>
          <w:rFonts w:ascii="Times New Roman" w:hAnsi="Times New Roman" w:cs="Times New Roman"/>
          <w:b/>
          <w:bCs/>
          <w:color w:val="000000" w:themeColor="text1"/>
          <w:sz w:val="28"/>
          <w:szCs w:val="28"/>
          <w:lang w:val="en-GB"/>
        </w:rPr>
        <w:br w:type="page"/>
      </w:r>
    </w:p>
    <w:p w:rsidR="00816100" w:rsidRDefault="00816100">
      <w:pPr>
        <w:rPr>
          <w:rFonts w:asciiTheme="majorHAnsi" w:eastAsiaTheme="majorEastAsia" w:hAnsiTheme="majorHAnsi" w:cstheme="majorBidi"/>
          <w:b/>
          <w:bCs/>
          <w:color w:val="365F91" w:themeColor="accent1" w:themeShade="BF"/>
          <w:sz w:val="28"/>
          <w:szCs w:val="28"/>
          <w:lang w:eastAsia="ru-RU"/>
        </w:rPr>
      </w:pPr>
    </w:p>
    <w:sdt>
      <w:sdtPr>
        <w:rPr>
          <w:rFonts w:asciiTheme="minorHAnsi" w:eastAsiaTheme="minorHAnsi" w:hAnsiTheme="minorHAnsi" w:cstheme="minorBidi"/>
          <w:b w:val="0"/>
          <w:bCs w:val="0"/>
          <w:color w:val="auto"/>
          <w:sz w:val="22"/>
          <w:szCs w:val="22"/>
          <w:lang w:eastAsia="en-US"/>
        </w:rPr>
        <w:id w:val="1333801181"/>
        <w:docPartObj>
          <w:docPartGallery w:val="Table of Contents"/>
          <w:docPartUnique/>
        </w:docPartObj>
      </w:sdtPr>
      <w:sdtEndPr/>
      <w:sdtContent>
        <w:p w:rsidR="00816100" w:rsidRDefault="00816100" w:rsidP="00816100">
          <w:pPr>
            <w:pStyle w:val="a3"/>
            <w:rPr>
              <w:lang w:val="en-US"/>
            </w:rPr>
          </w:pPr>
        </w:p>
        <w:p w:rsidR="007D135D" w:rsidRPr="00816100" w:rsidRDefault="00816100" w:rsidP="00816100">
          <w:pPr>
            <w:pStyle w:val="a3"/>
            <w:rPr>
              <w:lang w:val="en-US"/>
            </w:rPr>
          </w:pPr>
          <w:r>
            <w:rPr>
              <w:lang w:val="en-US"/>
            </w:rPr>
            <w:t xml:space="preserve">                                                  Table of Content</w:t>
          </w:r>
        </w:p>
        <w:p w:rsidR="007D135D" w:rsidRPr="00816100" w:rsidRDefault="007D135D" w:rsidP="007D135D">
          <w:pPr>
            <w:rPr>
              <w:rFonts w:ascii="Times New Roman" w:hAnsi="Times New Roman" w:cs="Times New Roman"/>
              <w:b/>
              <w:sz w:val="28"/>
              <w:szCs w:val="28"/>
              <w:lang w:val="en-GB"/>
            </w:rPr>
          </w:pPr>
          <w:r w:rsidRPr="00816100">
            <w:rPr>
              <w:rFonts w:ascii="Times New Roman" w:hAnsi="Times New Roman" w:cs="Times New Roman"/>
              <w:b/>
              <w:sz w:val="28"/>
              <w:szCs w:val="28"/>
              <w:lang w:val="en-GB"/>
            </w:rPr>
            <w:t>Introduction</w:t>
          </w:r>
          <w:r w:rsidRPr="00816100">
            <w:rPr>
              <w:rFonts w:ascii="Times New Roman" w:hAnsi="Times New Roman" w:cs="Times New Roman"/>
              <w:b/>
              <w:sz w:val="28"/>
              <w:szCs w:val="28"/>
            </w:rPr>
            <w:ptab w:relativeTo="margin" w:alignment="right" w:leader="dot"/>
          </w:r>
          <w:r w:rsidRPr="00816100">
            <w:rPr>
              <w:rFonts w:ascii="Times New Roman" w:hAnsi="Times New Roman" w:cs="Times New Roman"/>
              <w:b/>
              <w:bCs/>
              <w:sz w:val="28"/>
              <w:szCs w:val="28"/>
              <w:lang w:val="en-GB"/>
            </w:rPr>
            <w:t>1</w:t>
          </w:r>
        </w:p>
        <w:p w:rsidR="007D135D" w:rsidRPr="00816100" w:rsidRDefault="007D135D" w:rsidP="007D135D">
          <w:pPr>
            <w:pStyle w:val="2"/>
            <w:ind w:left="0"/>
            <w:rPr>
              <w:rFonts w:ascii="Times New Roman" w:hAnsi="Times New Roman" w:cs="Times New Roman"/>
              <w:b/>
              <w:sz w:val="28"/>
              <w:szCs w:val="28"/>
              <w:lang w:val="en-GB"/>
            </w:rPr>
          </w:pPr>
          <w:r w:rsidRPr="00816100">
            <w:rPr>
              <w:rFonts w:ascii="Times New Roman" w:hAnsi="Times New Roman" w:cs="Times New Roman"/>
              <w:b/>
              <w:sz w:val="28"/>
              <w:szCs w:val="28"/>
              <w:lang w:val="en-GB"/>
            </w:rPr>
            <w:t>Fundamental economic problems identified in  the case study</w:t>
          </w:r>
          <w:r w:rsidRPr="00816100">
            <w:rPr>
              <w:rFonts w:ascii="Times New Roman" w:hAnsi="Times New Roman" w:cs="Times New Roman"/>
              <w:b/>
              <w:sz w:val="28"/>
              <w:szCs w:val="28"/>
            </w:rPr>
            <w:ptab w:relativeTo="margin" w:alignment="right" w:leader="dot"/>
          </w:r>
          <w:r w:rsidRPr="00816100">
            <w:rPr>
              <w:rFonts w:ascii="Times New Roman" w:hAnsi="Times New Roman" w:cs="Times New Roman"/>
              <w:b/>
              <w:sz w:val="28"/>
              <w:szCs w:val="28"/>
              <w:lang w:val="en-GB"/>
            </w:rPr>
            <w:t>2</w:t>
          </w:r>
        </w:p>
        <w:p w:rsidR="007D135D" w:rsidRPr="00816100" w:rsidRDefault="007D135D" w:rsidP="007D135D">
          <w:pPr>
            <w:pStyle w:val="2"/>
            <w:ind w:left="0"/>
            <w:rPr>
              <w:rFonts w:ascii="Times New Roman" w:hAnsi="Times New Roman" w:cs="Times New Roman"/>
              <w:b/>
              <w:sz w:val="28"/>
              <w:szCs w:val="28"/>
              <w:lang w:val="en-GB"/>
            </w:rPr>
          </w:pPr>
          <w:r w:rsidRPr="00816100">
            <w:rPr>
              <w:rFonts w:ascii="Times New Roman" w:hAnsi="Times New Roman" w:cs="Times New Roman"/>
              <w:b/>
              <w:sz w:val="28"/>
              <w:szCs w:val="28"/>
              <w:lang w:val="en-GB"/>
            </w:rPr>
            <w:t>Ways to resolve the fundamental economic problems during COVID-19</w:t>
          </w:r>
          <w:r w:rsidRPr="00816100">
            <w:rPr>
              <w:rFonts w:ascii="Times New Roman" w:hAnsi="Times New Roman" w:cs="Times New Roman"/>
              <w:b/>
              <w:sz w:val="28"/>
              <w:szCs w:val="28"/>
            </w:rPr>
            <w:ptab w:relativeTo="margin" w:alignment="right" w:leader="dot"/>
          </w:r>
          <w:r w:rsidRPr="00816100">
            <w:rPr>
              <w:rFonts w:ascii="Times New Roman" w:hAnsi="Times New Roman" w:cs="Times New Roman"/>
              <w:b/>
              <w:sz w:val="28"/>
              <w:szCs w:val="28"/>
              <w:lang w:val="en-GB"/>
            </w:rPr>
            <w:t>3</w:t>
          </w:r>
        </w:p>
        <w:p w:rsidR="007D135D" w:rsidRPr="00816100" w:rsidRDefault="007D135D">
          <w:pPr>
            <w:pStyle w:val="11"/>
            <w:rPr>
              <w:rFonts w:ascii="Times New Roman" w:hAnsi="Times New Roman" w:cs="Times New Roman"/>
              <w:b/>
              <w:sz w:val="28"/>
              <w:szCs w:val="28"/>
              <w:lang w:val="en-GB"/>
            </w:rPr>
          </w:pPr>
          <w:r w:rsidRPr="00816100">
            <w:rPr>
              <w:rFonts w:ascii="Times New Roman" w:hAnsi="Times New Roman" w:cs="Times New Roman"/>
              <w:b/>
              <w:sz w:val="28"/>
              <w:szCs w:val="28"/>
              <w:lang w:val="en-GB"/>
            </w:rPr>
            <w:t xml:space="preserve">Relevance of Demand and Supply </w:t>
          </w:r>
          <w:r w:rsidRPr="00816100">
            <w:rPr>
              <w:rFonts w:ascii="Times New Roman" w:hAnsi="Times New Roman" w:cs="Times New Roman"/>
              <w:b/>
              <w:sz w:val="28"/>
              <w:szCs w:val="28"/>
            </w:rPr>
            <w:ptab w:relativeTo="margin" w:alignment="right" w:leader="dot"/>
          </w:r>
          <w:r w:rsidRPr="00816100">
            <w:rPr>
              <w:rFonts w:ascii="Times New Roman" w:hAnsi="Times New Roman" w:cs="Times New Roman"/>
              <w:b/>
              <w:bCs/>
              <w:sz w:val="28"/>
              <w:szCs w:val="28"/>
              <w:lang w:val="en-GB"/>
            </w:rPr>
            <w:t>4</w:t>
          </w:r>
        </w:p>
        <w:p w:rsidR="00816100" w:rsidRPr="00816100" w:rsidRDefault="007D135D" w:rsidP="00816100">
          <w:pPr>
            <w:pStyle w:val="2"/>
            <w:ind w:left="0"/>
            <w:rPr>
              <w:rFonts w:ascii="Times New Roman" w:hAnsi="Times New Roman" w:cs="Times New Roman"/>
              <w:b/>
              <w:sz w:val="28"/>
              <w:szCs w:val="28"/>
              <w:lang w:val="en-GB"/>
            </w:rPr>
          </w:pPr>
          <w:r w:rsidRPr="00816100">
            <w:rPr>
              <w:rFonts w:ascii="Times New Roman" w:hAnsi="Times New Roman" w:cs="Times New Roman"/>
              <w:b/>
              <w:bCs/>
              <w:sz w:val="28"/>
              <w:szCs w:val="28"/>
              <w:lang w:val="en-GB"/>
            </w:rPr>
            <w:t xml:space="preserve">Difference between elasticity and inelasticity of demand </w:t>
          </w:r>
          <w:r w:rsidRPr="00816100">
            <w:rPr>
              <w:rFonts w:ascii="Times New Roman" w:hAnsi="Times New Roman" w:cs="Times New Roman"/>
              <w:b/>
              <w:sz w:val="28"/>
              <w:szCs w:val="28"/>
            </w:rPr>
            <w:ptab w:relativeTo="margin" w:alignment="right" w:leader="dot"/>
          </w:r>
          <w:r w:rsidRPr="00816100">
            <w:rPr>
              <w:rFonts w:ascii="Times New Roman" w:hAnsi="Times New Roman" w:cs="Times New Roman"/>
              <w:b/>
              <w:sz w:val="28"/>
              <w:szCs w:val="28"/>
              <w:lang w:val="en-GB"/>
            </w:rPr>
            <w:t>5</w:t>
          </w:r>
        </w:p>
        <w:p w:rsidR="00816100" w:rsidRPr="00816100" w:rsidRDefault="007D135D" w:rsidP="00816100">
          <w:pPr>
            <w:pStyle w:val="2"/>
            <w:ind w:left="0"/>
            <w:rPr>
              <w:rFonts w:ascii="Times New Roman" w:hAnsi="Times New Roman" w:cs="Times New Roman"/>
              <w:b/>
              <w:sz w:val="28"/>
              <w:szCs w:val="28"/>
              <w:lang w:val="en-US"/>
            </w:rPr>
          </w:pPr>
          <w:r w:rsidRPr="00816100">
            <w:rPr>
              <w:rFonts w:ascii="Times New Roman" w:hAnsi="Times New Roman" w:cs="Times New Roman"/>
              <w:b/>
              <w:color w:val="000000"/>
              <w:sz w:val="28"/>
              <w:szCs w:val="28"/>
              <w:lang w:val="en-GB"/>
            </w:rPr>
            <w:t xml:space="preserve">The Laws of Supply and Demand </w:t>
          </w:r>
          <w:r w:rsidRPr="00816100">
            <w:rPr>
              <w:rFonts w:ascii="Times New Roman" w:hAnsi="Times New Roman" w:cs="Times New Roman"/>
              <w:b/>
              <w:sz w:val="28"/>
              <w:szCs w:val="28"/>
            </w:rPr>
            <w:ptab w:relativeTo="margin" w:alignment="right" w:leader="dot"/>
          </w:r>
          <w:r w:rsidRPr="0009521A">
            <w:rPr>
              <w:rFonts w:ascii="Times New Roman" w:hAnsi="Times New Roman" w:cs="Times New Roman"/>
              <w:b/>
              <w:sz w:val="28"/>
              <w:szCs w:val="28"/>
              <w:lang w:val="en-GB"/>
            </w:rPr>
            <w:t>6</w:t>
          </w:r>
        </w:p>
        <w:p w:rsidR="00816100" w:rsidRDefault="00816100" w:rsidP="00816100">
          <w:pPr>
            <w:rPr>
              <w:rFonts w:ascii="Times New Roman" w:hAnsi="Times New Roman" w:cs="Times New Roman"/>
              <w:b/>
              <w:sz w:val="28"/>
              <w:szCs w:val="28"/>
              <w:lang w:val="en-US" w:eastAsia="ru-RU"/>
            </w:rPr>
          </w:pPr>
          <w:r w:rsidRPr="00816100">
            <w:rPr>
              <w:rFonts w:ascii="Times New Roman" w:hAnsi="Times New Roman" w:cs="Times New Roman"/>
              <w:b/>
              <w:sz w:val="28"/>
              <w:szCs w:val="28"/>
              <w:lang w:val="en-US" w:eastAsia="ru-RU"/>
            </w:rPr>
            <w:t>Conclusion ……………………………………………………………………</w:t>
          </w:r>
        </w:p>
        <w:p w:rsidR="00816100" w:rsidRPr="00816100" w:rsidRDefault="00816100" w:rsidP="00816100">
          <w:pPr>
            <w:rPr>
              <w:rFonts w:ascii="Times New Roman" w:hAnsi="Times New Roman" w:cs="Times New Roman"/>
              <w:b/>
              <w:sz w:val="28"/>
              <w:szCs w:val="28"/>
              <w:lang w:val="en-US" w:eastAsia="ru-RU"/>
            </w:rPr>
          </w:pPr>
          <w:r>
            <w:rPr>
              <w:rFonts w:ascii="Times New Roman" w:hAnsi="Times New Roman" w:cs="Times New Roman"/>
              <w:b/>
              <w:sz w:val="28"/>
              <w:szCs w:val="28"/>
              <w:lang w:val="en-US" w:eastAsia="ru-RU"/>
            </w:rPr>
            <w:t>Reference …………………………………………………………………….</w:t>
          </w:r>
        </w:p>
        <w:p w:rsidR="007D135D" w:rsidRPr="00816100" w:rsidRDefault="008275DB" w:rsidP="00816100">
          <w:pPr>
            <w:rPr>
              <w:lang w:val="en-US" w:eastAsia="ru-RU"/>
            </w:rPr>
          </w:pPr>
        </w:p>
      </w:sdtContent>
    </w:sdt>
    <w:p w:rsidR="007D135D" w:rsidRDefault="007D135D">
      <w:pPr>
        <w:rPr>
          <w:rFonts w:ascii="Times New Roman" w:hAnsi="Times New Roman" w:cs="Times New Roman"/>
          <w:sz w:val="28"/>
          <w:szCs w:val="28"/>
          <w:lang w:val="en-GB"/>
        </w:rPr>
      </w:pPr>
      <w:r>
        <w:rPr>
          <w:rFonts w:ascii="Times New Roman" w:hAnsi="Times New Roman" w:cs="Times New Roman"/>
          <w:sz w:val="28"/>
          <w:szCs w:val="28"/>
          <w:lang w:val="en-GB"/>
        </w:rPr>
        <w:br w:type="page"/>
      </w:r>
    </w:p>
    <w:p w:rsidR="00841E10" w:rsidRPr="007D135D" w:rsidRDefault="00841E10">
      <w:pPr>
        <w:rPr>
          <w:rFonts w:ascii="Times New Roman" w:hAnsi="Times New Roman" w:cs="Times New Roman"/>
          <w:b/>
          <w:sz w:val="28"/>
          <w:szCs w:val="28"/>
          <w:lang w:val="en-GB"/>
        </w:rPr>
      </w:pPr>
      <w:r w:rsidRPr="007D135D">
        <w:rPr>
          <w:rFonts w:ascii="Times New Roman" w:hAnsi="Times New Roman" w:cs="Times New Roman"/>
          <w:b/>
          <w:sz w:val="28"/>
          <w:szCs w:val="28"/>
          <w:lang w:val="en-GB"/>
        </w:rPr>
        <w:lastRenderedPageBreak/>
        <w:t>Introduction</w:t>
      </w:r>
    </w:p>
    <w:p w:rsidR="00DD52B7" w:rsidRDefault="001E01EB">
      <w:pPr>
        <w:rPr>
          <w:rFonts w:ascii="Times New Roman" w:hAnsi="Times New Roman" w:cs="Times New Roman"/>
          <w:sz w:val="28"/>
          <w:szCs w:val="28"/>
          <w:lang w:val="en-GB"/>
        </w:rPr>
      </w:pPr>
      <w:r w:rsidRPr="001E01EB">
        <w:rPr>
          <w:rFonts w:ascii="Times New Roman" w:hAnsi="Times New Roman" w:cs="Times New Roman"/>
          <w:sz w:val="28"/>
          <w:szCs w:val="28"/>
          <w:lang w:val="en-GB"/>
        </w:rPr>
        <w:t>The pandemic of COVID</w:t>
      </w:r>
      <w:r w:rsidR="0009521A">
        <w:rPr>
          <w:rFonts w:ascii="Times New Roman" w:hAnsi="Times New Roman" w:cs="Times New Roman"/>
          <w:sz w:val="28"/>
          <w:szCs w:val="28"/>
          <w:lang w:val="en-GB"/>
        </w:rPr>
        <w:t xml:space="preserve">-19 has had a </w:t>
      </w:r>
      <w:r w:rsidR="0009521A" w:rsidRPr="0009521A">
        <w:rPr>
          <w:rFonts w:ascii="Times New Roman" w:hAnsi="Times New Roman" w:cs="Times New Roman"/>
          <w:sz w:val="28"/>
          <w:szCs w:val="28"/>
          <w:lang w:val="en-GB"/>
        </w:rPr>
        <w:t>profound effect</w:t>
      </w:r>
      <w:r w:rsidRPr="001E01EB">
        <w:rPr>
          <w:rFonts w:ascii="Times New Roman" w:hAnsi="Times New Roman" w:cs="Times New Roman"/>
          <w:sz w:val="28"/>
          <w:szCs w:val="28"/>
          <w:lang w:val="en-GB"/>
        </w:rPr>
        <w:t xml:space="preserve"> </w:t>
      </w:r>
      <w:r w:rsidR="0009521A">
        <w:rPr>
          <w:rFonts w:ascii="Times New Roman" w:hAnsi="Times New Roman" w:cs="Times New Roman"/>
          <w:sz w:val="28"/>
          <w:szCs w:val="28"/>
          <w:lang w:val="en-GB"/>
        </w:rPr>
        <w:t>on businesses globally</w:t>
      </w:r>
      <w:r w:rsidRPr="001E01EB">
        <w:rPr>
          <w:rFonts w:ascii="Times New Roman" w:hAnsi="Times New Roman" w:cs="Times New Roman"/>
          <w:sz w:val="28"/>
          <w:szCs w:val="28"/>
          <w:lang w:val="en-GB"/>
        </w:rPr>
        <w:t>. The virus has disrupted operations, supply chains, and consumer behavior in everything from small local businesses to multinational corporations. The pandemic's economic consequences have been severe, resulting in layoffs, bankruptcies, and a global recession. In this essay, we will look at how COVID-19 has affected businesses and the challenges they face in adapting to the new normal.</w:t>
      </w:r>
    </w:p>
    <w:p w:rsidR="001E01EB" w:rsidRDefault="0009521A">
      <w:pPr>
        <w:rPr>
          <w:rFonts w:ascii="Times New Roman" w:hAnsi="Times New Roman" w:cs="Times New Roman"/>
          <w:sz w:val="28"/>
          <w:szCs w:val="28"/>
          <w:lang w:val="en-GB"/>
        </w:rPr>
      </w:pPr>
      <w:r w:rsidRPr="0009521A">
        <w:rPr>
          <w:rFonts w:ascii="Times New Roman" w:hAnsi="Times New Roman" w:cs="Times New Roman"/>
          <w:sz w:val="28"/>
          <w:szCs w:val="28"/>
          <w:lang w:val="en-GB"/>
        </w:rPr>
        <w:t xml:space="preserve">Among the most severe </w:t>
      </w:r>
      <w:r w:rsidR="001E01EB" w:rsidRPr="001E01EB">
        <w:rPr>
          <w:rFonts w:ascii="Times New Roman" w:hAnsi="Times New Roman" w:cs="Times New Roman"/>
          <w:sz w:val="28"/>
          <w:szCs w:val="28"/>
          <w:lang w:val="en-GB"/>
        </w:rPr>
        <w:t xml:space="preserve">consequences of </w:t>
      </w:r>
      <w:r>
        <w:rPr>
          <w:rFonts w:ascii="Times New Roman" w:hAnsi="Times New Roman" w:cs="Times New Roman"/>
          <w:sz w:val="28"/>
          <w:szCs w:val="28"/>
          <w:lang w:val="en-GB"/>
        </w:rPr>
        <w:t xml:space="preserve"> t</w:t>
      </w:r>
      <w:r w:rsidRPr="0009521A">
        <w:rPr>
          <w:rFonts w:ascii="Times New Roman" w:hAnsi="Times New Roman" w:cs="Times New Roman"/>
          <w:sz w:val="28"/>
          <w:szCs w:val="28"/>
          <w:lang w:val="en-GB"/>
        </w:rPr>
        <w:t>he pandemic has caused worldwide supply chains to become disrupted.</w:t>
      </w:r>
      <w:r>
        <w:rPr>
          <w:rFonts w:ascii="Times New Roman" w:hAnsi="Times New Roman" w:cs="Times New Roman"/>
          <w:sz w:val="28"/>
          <w:szCs w:val="28"/>
          <w:lang w:val="en-GB"/>
        </w:rPr>
        <w:t xml:space="preserve"> Quarantine measures, lockdowns and </w:t>
      </w:r>
      <w:r w:rsidR="001E01EB" w:rsidRPr="001E01EB">
        <w:rPr>
          <w:rFonts w:ascii="Times New Roman" w:hAnsi="Times New Roman" w:cs="Times New Roman"/>
          <w:sz w:val="28"/>
          <w:szCs w:val="28"/>
          <w:lang w:val="en-GB"/>
        </w:rPr>
        <w:t>travel restr</w:t>
      </w:r>
      <w:r>
        <w:rPr>
          <w:rFonts w:ascii="Times New Roman" w:hAnsi="Times New Roman" w:cs="Times New Roman"/>
          <w:sz w:val="28"/>
          <w:szCs w:val="28"/>
          <w:lang w:val="en-GB"/>
        </w:rPr>
        <w:t>ictions,</w:t>
      </w:r>
      <w:r w:rsidR="001E01EB" w:rsidRPr="001E01EB">
        <w:rPr>
          <w:rFonts w:ascii="Times New Roman" w:hAnsi="Times New Roman" w:cs="Times New Roman"/>
          <w:sz w:val="28"/>
          <w:szCs w:val="28"/>
          <w:lang w:val="en-GB"/>
        </w:rPr>
        <w:t xml:space="preserve"> have made it difficult for businesses </w:t>
      </w:r>
      <w:r w:rsidRPr="0009521A">
        <w:rPr>
          <w:rFonts w:ascii="Times New Roman" w:hAnsi="Times New Roman" w:cs="Times New Roman"/>
          <w:sz w:val="28"/>
          <w:szCs w:val="28"/>
          <w:lang w:val="en-GB"/>
        </w:rPr>
        <w:t>to obtain components, raw materials, and completed goods from global suppliers</w:t>
      </w:r>
      <w:r w:rsidR="001E01EB" w:rsidRPr="001E01EB">
        <w:rPr>
          <w:rFonts w:ascii="Times New Roman" w:hAnsi="Times New Roman" w:cs="Times New Roman"/>
          <w:sz w:val="28"/>
          <w:szCs w:val="28"/>
          <w:lang w:val="en-GB"/>
        </w:rPr>
        <w:t>. This has resulted in production delays, increased costs, and lower profitability. Small businesses, in particular, have been severely impacted because they frequently rely on overseas suppliers.</w:t>
      </w:r>
    </w:p>
    <w:p w:rsidR="001E01EB" w:rsidRDefault="001E01EB">
      <w:pPr>
        <w:rPr>
          <w:rFonts w:ascii="Times New Roman" w:hAnsi="Times New Roman" w:cs="Times New Roman"/>
          <w:sz w:val="28"/>
          <w:szCs w:val="28"/>
          <w:lang w:val="en-GB"/>
        </w:rPr>
      </w:pPr>
      <w:r w:rsidRPr="001E01EB">
        <w:rPr>
          <w:rFonts w:ascii="Times New Roman" w:hAnsi="Times New Roman" w:cs="Times New Roman"/>
          <w:sz w:val="28"/>
          <w:szCs w:val="28"/>
          <w:lang w:val="en-GB"/>
        </w:rPr>
        <w:t>The pandemic has also reduced consumer demand for many goods and services. With people staying at home and practicing social distancing, industries such as travel, hospitality, and entertainment have seen significant revenue declines. Consumers are being cautious with their spending, focusing on necessities while reducing discretionary purchase</w:t>
      </w:r>
      <w:r w:rsidR="0009521A">
        <w:rPr>
          <w:rFonts w:ascii="Times New Roman" w:hAnsi="Times New Roman" w:cs="Times New Roman"/>
          <w:sz w:val="28"/>
          <w:szCs w:val="28"/>
          <w:lang w:val="en-GB"/>
        </w:rPr>
        <w:t>s. This has compelled companies to revise their sales</w:t>
      </w:r>
      <w:r w:rsidRPr="001E01EB">
        <w:rPr>
          <w:rFonts w:ascii="Times New Roman" w:hAnsi="Times New Roman" w:cs="Times New Roman"/>
          <w:sz w:val="28"/>
          <w:szCs w:val="28"/>
          <w:lang w:val="en-GB"/>
        </w:rPr>
        <w:t xml:space="preserve"> strategies and fi</w:t>
      </w:r>
      <w:r w:rsidR="0009521A">
        <w:rPr>
          <w:rFonts w:ascii="Times New Roman" w:hAnsi="Times New Roman" w:cs="Times New Roman"/>
          <w:sz w:val="28"/>
          <w:szCs w:val="28"/>
          <w:lang w:val="en-GB"/>
        </w:rPr>
        <w:t>nd new ways to attract consumers</w:t>
      </w:r>
      <w:r w:rsidRPr="001E01EB">
        <w:rPr>
          <w:rFonts w:ascii="Times New Roman" w:hAnsi="Times New Roman" w:cs="Times New Roman"/>
          <w:sz w:val="28"/>
          <w:szCs w:val="28"/>
          <w:lang w:val="en-GB"/>
        </w:rPr>
        <w:t>.</w:t>
      </w:r>
    </w:p>
    <w:p w:rsidR="001E01EB" w:rsidRPr="00841E10" w:rsidRDefault="00672EF2">
      <w:pPr>
        <w:rPr>
          <w:rFonts w:ascii="Times New Roman" w:hAnsi="Times New Roman" w:cs="Times New Roman"/>
          <w:b/>
          <w:sz w:val="28"/>
          <w:szCs w:val="28"/>
          <w:lang w:val="en-GB"/>
        </w:rPr>
      </w:pPr>
      <w:r w:rsidRPr="00841E10">
        <w:rPr>
          <w:rFonts w:ascii="Times New Roman" w:hAnsi="Times New Roman" w:cs="Times New Roman"/>
          <w:b/>
          <w:sz w:val="28"/>
          <w:szCs w:val="28"/>
          <w:lang w:val="en-GB"/>
        </w:rPr>
        <w:t xml:space="preserve">Fundamental economic </w:t>
      </w:r>
      <w:r w:rsidR="00AF2366" w:rsidRPr="00841E10">
        <w:rPr>
          <w:rFonts w:ascii="Times New Roman" w:hAnsi="Times New Roman" w:cs="Times New Roman"/>
          <w:b/>
          <w:sz w:val="28"/>
          <w:szCs w:val="28"/>
          <w:lang w:val="en-GB"/>
        </w:rPr>
        <w:t>problems identified in  the case study:</w:t>
      </w:r>
    </w:p>
    <w:p w:rsidR="001E01EB" w:rsidRPr="001E01EB" w:rsidRDefault="001E01EB" w:rsidP="001E01EB">
      <w:pPr>
        <w:rPr>
          <w:rFonts w:ascii="Times New Roman" w:hAnsi="Times New Roman" w:cs="Times New Roman"/>
          <w:sz w:val="28"/>
          <w:szCs w:val="28"/>
          <w:lang w:val="en-GB"/>
        </w:rPr>
      </w:pPr>
      <w:r w:rsidRPr="001E01EB">
        <w:rPr>
          <w:rFonts w:ascii="Times New Roman" w:hAnsi="Times New Roman" w:cs="Times New Roman"/>
          <w:sz w:val="28"/>
          <w:szCs w:val="28"/>
          <w:lang w:val="en-GB"/>
        </w:rPr>
        <w:t>During the COVID-19 pandemic, several fundamental economic problems emerged, exacerbating the challenges faced by businesses and individuals. These problems include:</w:t>
      </w:r>
    </w:p>
    <w:p w:rsidR="00C040F8" w:rsidRPr="00C040F8" w:rsidRDefault="0009521A" w:rsidP="00C040F8">
      <w:pPr>
        <w:pStyle w:val="a6"/>
        <w:numPr>
          <w:ilvl w:val="0"/>
          <w:numId w:val="1"/>
        </w:numPr>
        <w:rPr>
          <w:rFonts w:ascii="Times New Roman" w:hAnsi="Times New Roman" w:cs="Times New Roman"/>
          <w:sz w:val="28"/>
          <w:szCs w:val="28"/>
          <w:lang w:val="en-GB"/>
        </w:rPr>
      </w:pPr>
      <w:r w:rsidRPr="00C040F8">
        <w:rPr>
          <w:rFonts w:ascii="Times New Roman" w:hAnsi="Times New Roman" w:cs="Times New Roman"/>
          <w:sz w:val="28"/>
          <w:szCs w:val="28"/>
          <w:lang w:val="en-GB"/>
        </w:rPr>
        <w:t xml:space="preserve">Changes in Consumer Behavior . </w:t>
      </w:r>
    </w:p>
    <w:p w:rsidR="001E01EB" w:rsidRPr="00C040F8" w:rsidRDefault="00C040F8" w:rsidP="00C040F8">
      <w:pPr>
        <w:rPr>
          <w:rFonts w:ascii="Times New Roman" w:hAnsi="Times New Roman" w:cs="Times New Roman"/>
          <w:sz w:val="28"/>
          <w:szCs w:val="28"/>
          <w:lang w:val="en-GB"/>
        </w:rPr>
      </w:pPr>
      <w:r>
        <w:rPr>
          <w:rFonts w:ascii="Times New Roman" w:hAnsi="Times New Roman" w:cs="Times New Roman"/>
          <w:sz w:val="28"/>
          <w:szCs w:val="28"/>
          <w:lang w:val="en-GB"/>
        </w:rPr>
        <w:t>A</w:t>
      </w:r>
      <w:r w:rsidR="0009521A" w:rsidRPr="00C040F8">
        <w:rPr>
          <w:rFonts w:ascii="Times New Roman" w:hAnsi="Times New Roman" w:cs="Times New Roman"/>
          <w:sz w:val="28"/>
          <w:szCs w:val="28"/>
          <w:lang w:val="en-GB"/>
        </w:rPr>
        <w:t>s a result of the pandemic, more people are turning to online shopping and e-commerce.</w:t>
      </w:r>
      <w:r w:rsidR="00AF2366" w:rsidRPr="00C040F8">
        <w:rPr>
          <w:rFonts w:ascii="Times New Roman" w:hAnsi="Times New Roman" w:cs="Times New Roman"/>
          <w:sz w:val="28"/>
          <w:szCs w:val="28"/>
          <w:lang w:val="en-GB"/>
        </w:rPr>
        <w:t xml:space="preserve"> This has created opportunities for businesses that have successfully transitioned to digital platforms. However, it has also posed challenges for traditional brick-and-mortar retailers who have had to adapt or face significant declines in sales. Businesses that can effectively leverage digital marketing and e-commerce have a better chance of surviving and thriving in the post-pandemic world.</w:t>
      </w:r>
    </w:p>
    <w:p w:rsidR="001E01EB" w:rsidRPr="001E01EB" w:rsidRDefault="00AF2366" w:rsidP="001E01EB">
      <w:pPr>
        <w:rPr>
          <w:rFonts w:ascii="Times New Roman" w:hAnsi="Times New Roman" w:cs="Times New Roman"/>
          <w:sz w:val="28"/>
          <w:szCs w:val="28"/>
          <w:lang w:val="en-GB"/>
        </w:rPr>
      </w:pPr>
      <w:r>
        <w:rPr>
          <w:rFonts w:ascii="Times New Roman" w:hAnsi="Times New Roman" w:cs="Times New Roman"/>
          <w:sz w:val="28"/>
          <w:szCs w:val="28"/>
          <w:lang w:val="en-GB"/>
        </w:rPr>
        <w:lastRenderedPageBreak/>
        <w:t>2</w:t>
      </w:r>
      <w:r w:rsidR="001E01EB" w:rsidRPr="001E01EB">
        <w:rPr>
          <w:rFonts w:ascii="Times New Roman" w:hAnsi="Times New Roman" w:cs="Times New Roman"/>
          <w:sz w:val="28"/>
          <w:szCs w:val="28"/>
          <w:lang w:val="en-GB"/>
        </w:rPr>
        <w:t>. Reduced Consumer Demand: The fear of contracting the virus and the implementation of lockdown measures led to a decline in consumer sp</w:t>
      </w:r>
      <w:r w:rsidR="00C040F8">
        <w:rPr>
          <w:rFonts w:ascii="Times New Roman" w:hAnsi="Times New Roman" w:cs="Times New Roman"/>
          <w:sz w:val="28"/>
          <w:szCs w:val="28"/>
          <w:lang w:val="en-GB"/>
        </w:rPr>
        <w:t>ending. Non-essential companies</w:t>
      </w:r>
      <w:r w:rsidR="001E01EB" w:rsidRPr="001E01EB">
        <w:rPr>
          <w:rFonts w:ascii="Times New Roman" w:hAnsi="Times New Roman" w:cs="Times New Roman"/>
          <w:sz w:val="28"/>
          <w:szCs w:val="28"/>
          <w:lang w:val="en-GB"/>
        </w:rPr>
        <w:t xml:space="preserve"> </w:t>
      </w:r>
      <w:r w:rsidR="00C040F8" w:rsidRPr="00C040F8">
        <w:rPr>
          <w:rFonts w:ascii="Times New Roman" w:hAnsi="Times New Roman" w:cs="Times New Roman"/>
          <w:sz w:val="28"/>
          <w:szCs w:val="28"/>
          <w:lang w:val="en-GB"/>
        </w:rPr>
        <w:t xml:space="preserve">had a decline in demand </w:t>
      </w:r>
      <w:r w:rsidR="001E01EB" w:rsidRPr="001E01EB">
        <w:rPr>
          <w:rFonts w:ascii="Times New Roman" w:hAnsi="Times New Roman" w:cs="Times New Roman"/>
          <w:sz w:val="28"/>
          <w:szCs w:val="28"/>
          <w:lang w:val="en-GB"/>
        </w:rPr>
        <w:t>for their products and s</w:t>
      </w:r>
      <w:r w:rsidR="00C040F8">
        <w:rPr>
          <w:rFonts w:ascii="Times New Roman" w:hAnsi="Times New Roman" w:cs="Times New Roman"/>
          <w:sz w:val="28"/>
          <w:szCs w:val="28"/>
          <w:lang w:val="en-GB"/>
        </w:rPr>
        <w:t xml:space="preserve">ervices, impacting their income </w:t>
      </w:r>
      <w:r w:rsidR="001E01EB" w:rsidRPr="001E01EB">
        <w:rPr>
          <w:rFonts w:ascii="Times New Roman" w:hAnsi="Times New Roman" w:cs="Times New Roman"/>
          <w:sz w:val="28"/>
          <w:szCs w:val="28"/>
          <w:lang w:val="en-GB"/>
        </w:rPr>
        <w:t xml:space="preserve"> and profitability. This reduction in consumer demand also affected supply chains and the overall economy.</w:t>
      </w:r>
    </w:p>
    <w:p w:rsidR="001E01EB" w:rsidRDefault="00AF2366" w:rsidP="001E01EB">
      <w:pPr>
        <w:rPr>
          <w:rFonts w:ascii="Times New Roman" w:hAnsi="Times New Roman" w:cs="Times New Roman"/>
          <w:sz w:val="28"/>
          <w:szCs w:val="28"/>
          <w:lang w:val="en-GB"/>
        </w:rPr>
      </w:pPr>
      <w:r>
        <w:rPr>
          <w:rFonts w:ascii="Times New Roman" w:hAnsi="Times New Roman" w:cs="Times New Roman"/>
          <w:sz w:val="28"/>
          <w:szCs w:val="28"/>
          <w:lang w:val="en-GB"/>
        </w:rPr>
        <w:t>3</w:t>
      </w:r>
      <w:r w:rsidR="001E01EB" w:rsidRPr="001E01EB">
        <w:rPr>
          <w:rFonts w:ascii="Times New Roman" w:hAnsi="Times New Roman" w:cs="Times New Roman"/>
          <w:sz w:val="28"/>
          <w:szCs w:val="28"/>
          <w:lang w:val="en-GB"/>
        </w:rPr>
        <w:t xml:space="preserve">. </w:t>
      </w:r>
      <w:r w:rsidR="00FC43D5" w:rsidRPr="00FC43D5">
        <w:rPr>
          <w:rFonts w:ascii="Times New Roman" w:hAnsi="Times New Roman" w:cs="Times New Roman"/>
          <w:sz w:val="28"/>
          <w:szCs w:val="28"/>
          <w:lang w:val="en-GB"/>
        </w:rPr>
        <w:t xml:space="preserve">The shortage of fuel supply </w:t>
      </w:r>
      <w:r w:rsidR="00FC43D5">
        <w:rPr>
          <w:rFonts w:ascii="Times New Roman" w:hAnsi="Times New Roman" w:cs="Times New Roman"/>
          <w:sz w:val="28"/>
          <w:szCs w:val="28"/>
          <w:lang w:val="en-GB"/>
        </w:rPr>
        <w:t xml:space="preserve">: </w:t>
      </w:r>
      <w:r w:rsidR="00FC43D5" w:rsidRPr="00FC43D5">
        <w:rPr>
          <w:rFonts w:ascii="Times New Roman" w:hAnsi="Times New Roman" w:cs="Times New Roman"/>
          <w:sz w:val="28"/>
          <w:szCs w:val="28"/>
          <w:lang w:val="en-GB"/>
        </w:rPr>
        <w:t xml:space="preserve">The shortage </w:t>
      </w:r>
      <w:r w:rsidR="00FC43D5">
        <w:rPr>
          <w:rFonts w:ascii="Times New Roman" w:hAnsi="Times New Roman" w:cs="Times New Roman"/>
          <w:sz w:val="28"/>
          <w:szCs w:val="28"/>
          <w:lang w:val="en-GB"/>
        </w:rPr>
        <w:t>of fuel supply during the COVID-</w:t>
      </w:r>
      <w:r w:rsidR="00FC43D5" w:rsidRPr="00FC43D5">
        <w:rPr>
          <w:rFonts w:ascii="Times New Roman" w:hAnsi="Times New Roman" w:cs="Times New Roman"/>
          <w:sz w:val="28"/>
          <w:szCs w:val="28"/>
          <w:lang w:val="en-GB"/>
        </w:rPr>
        <w:t>19 pandemic posed significant challenges to individuals, businesses, and governments. The decrease in demand, disruptions in supply chains, and economic implications were just some of the consequences of this shortage. However, it also provided an opportunity to reflect on our reliance on fossil fuels and explore alternative and more sustainable energy sources. As we navigate through the recovery phase of the pandemic, it is crucial to learn from these challenges and build a more resilient and sustainable energy future.</w:t>
      </w:r>
      <w:r w:rsidR="001E01EB" w:rsidRPr="001E01EB">
        <w:rPr>
          <w:rFonts w:ascii="Times New Roman" w:hAnsi="Times New Roman" w:cs="Times New Roman"/>
          <w:sz w:val="28"/>
          <w:szCs w:val="28"/>
          <w:lang w:val="en-GB"/>
        </w:rPr>
        <w:t>.</w:t>
      </w:r>
    </w:p>
    <w:p w:rsidR="001E01EB" w:rsidRPr="001E01EB" w:rsidRDefault="00AF2366" w:rsidP="001E01EB">
      <w:pPr>
        <w:rPr>
          <w:rFonts w:ascii="Times New Roman" w:hAnsi="Times New Roman" w:cs="Times New Roman"/>
          <w:sz w:val="28"/>
          <w:szCs w:val="28"/>
          <w:lang w:val="en-GB"/>
        </w:rPr>
      </w:pPr>
      <w:r>
        <w:rPr>
          <w:rFonts w:ascii="Times New Roman" w:hAnsi="Times New Roman" w:cs="Times New Roman"/>
          <w:sz w:val="28"/>
          <w:szCs w:val="28"/>
          <w:lang w:val="en-GB"/>
        </w:rPr>
        <w:t>4</w:t>
      </w:r>
      <w:r w:rsidR="001E01EB" w:rsidRPr="001E01EB">
        <w:rPr>
          <w:rFonts w:ascii="Times New Roman" w:hAnsi="Times New Roman" w:cs="Times New Roman"/>
          <w:sz w:val="28"/>
          <w:szCs w:val="28"/>
          <w:lang w:val="en-GB"/>
        </w:rPr>
        <w:t>. Disruptions in Global Trade: The pandemic disrupted global supply chains and international trade. Travel restrictions, border closures, and reduced transportation capacity resulted in delays and disruptions in the movement of goods. This impacted export-dependent industries and affected global trade flows.</w:t>
      </w:r>
    </w:p>
    <w:p w:rsidR="001E01EB" w:rsidRDefault="00AF2366" w:rsidP="001E01EB">
      <w:pPr>
        <w:rPr>
          <w:rFonts w:ascii="Times New Roman" w:hAnsi="Times New Roman" w:cs="Times New Roman"/>
          <w:sz w:val="28"/>
          <w:szCs w:val="28"/>
          <w:lang w:val="en-GB"/>
        </w:rPr>
      </w:pPr>
      <w:r>
        <w:rPr>
          <w:rFonts w:ascii="Times New Roman" w:hAnsi="Times New Roman" w:cs="Times New Roman"/>
          <w:sz w:val="28"/>
          <w:szCs w:val="28"/>
          <w:lang w:val="en-GB"/>
        </w:rPr>
        <w:t>5</w:t>
      </w:r>
      <w:r w:rsidR="001E01EB" w:rsidRPr="001E01EB">
        <w:rPr>
          <w:rFonts w:ascii="Times New Roman" w:hAnsi="Times New Roman" w:cs="Times New Roman"/>
          <w:sz w:val="28"/>
          <w:szCs w:val="28"/>
          <w:lang w:val="en-GB"/>
        </w:rPr>
        <w:t xml:space="preserve">. Government Debt and Fiscal Challenges: </w:t>
      </w:r>
      <w:r w:rsidR="00C040F8" w:rsidRPr="00C040F8">
        <w:rPr>
          <w:rFonts w:ascii="Times New Roman" w:hAnsi="Times New Roman" w:cs="Times New Roman"/>
          <w:sz w:val="28"/>
          <w:szCs w:val="28"/>
          <w:lang w:val="en-GB"/>
        </w:rPr>
        <w:t>Globally, governments adopted financial support measures and stimulus</w:t>
      </w:r>
      <w:r w:rsidR="00C040F8">
        <w:rPr>
          <w:rFonts w:ascii="Times New Roman" w:hAnsi="Times New Roman" w:cs="Times New Roman"/>
          <w:sz w:val="28"/>
          <w:szCs w:val="28"/>
          <w:lang w:val="en-GB"/>
        </w:rPr>
        <w:t xml:space="preserve"> packages to lessen the Covid</w:t>
      </w:r>
      <w:r w:rsidR="00C040F8" w:rsidRPr="00C040F8">
        <w:rPr>
          <w:rFonts w:ascii="Times New Roman" w:hAnsi="Times New Roman" w:cs="Times New Roman"/>
          <w:sz w:val="28"/>
          <w:szCs w:val="28"/>
          <w:lang w:val="en-GB"/>
        </w:rPr>
        <w:t xml:space="preserve">'s negative economic effects. </w:t>
      </w:r>
      <w:r w:rsidR="00C040F8">
        <w:rPr>
          <w:rFonts w:ascii="Times New Roman" w:hAnsi="Times New Roman" w:cs="Times New Roman"/>
          <w:sz w:val="28"/>
          <w:szCs w:val="28"/>
          <w:lang w:val="en-GB"/>
        </w:rPr>
        <w:t xml:space="preserve">As a result, </w:t>
      </w:r>
      <w:r w:rsidR="00C040F8" w:rsidRPr="00C040F8">
        <w:rPr>
          <w:rFonts w:ascii="Times New Roman" w:hAnsi="Times New Roman" w:cs="Times New Roman"/>
          <w:sz w:val="28"/>
          <w:szCs w:val="28"/>
          <w:lang w:val="en-GB"/>
        </w:rPr>
        <w:t>these actions have resulted in an increase in public debt and economic challenges</w:t>
      </w:r>
      <w:r w:rsidR="001E01EB" w:rsidRPr="001E01EB">
        <w:rPr>
          <w:rFonts w:ascii="Times New Roman" w:hAnsi="Times New Roman" w:cs="Times New Roman"/>
          <w:sz w:val="28"/>
          <w:szCs w:val="28"/>
          <w:lang w:val="en-GB"/>
        </w:rPr>
        <w:t>. Balancing the need for economic recovery with long-term fiscal sustainability poses a significant economic problem.</w:t>
      </w:r>
    </w:p>
    <w:p w:rsidR="00AF2366" w:rsidRDefault="00FC43D5" w:rsidP="001E01EB">
      <w:pPr>
        <w:rPr>
          <w:rFonts w:ascii="Times New Roman" w:hAnsi="Times New Roman" w:cs="Times New Roman"/>
          <w:sz w:val="28"/>
          <w:szCs w:val="28"/>
          <w:lang w:val="en-GB"/>
        </w:rPr>
      </w:pPr>
      <w:r>
        <w:rPr>
          <w:rFonts w:ascii="Times New Roman" w:hAnsi="Times New Roman" w:cs="Times New Roman"/>
          <w:sz w:val="28"/>
          <w:szCs w:val="28"/>
          <w:lang w:val="en-GB"/>
        </w:rPr>
        <w:t xml:space="preserve">6. </w:t>
      </w:r>
      <w:r w:rsidRPr="00FC43D5">
        <w:rPr>
          <w:rFonts w:ascii="Times New Roman" w:hAnsi="Times New Roman" w:cs="Times New Roman"/>
          <w:sz w:val="28"/>
          <w:szCs w:val="28"/>
          <w:lang w:val="en-GB"/>
        </w:rPr>
        <w:t>The shortage of lorry drivers has become a significant issue in many countries, particularly during the COVID-19 pandemic. This shortage has been attributed to various factors, including an aging workforce, Brexit implications, and the impact of the pandemic on driver training and recruitment. The shortage of lorry drivers has serious implications for supply chains, transportation costs, and the overall economy.</w:t>
      </w:r>
    </w:p>
    <w:p w:rsidR="009D483A" w:rsidRPr="001E01EB" w:rsidRDefault="009D483A" w:rsidP="001E01EB">
      <w:pPr>
        <w:rPr>
          <w:rFonts w:ascii="Times New Roman" w:hAnsi="Times New Roman" w:cs="Times New Roman"/>
          <w:sz w:val="28"/>
          <w:szCs w:val="28"/>
          <w:lang w:val="en-GB"/>
        </w:rPr>
      </w:pPr>
    </w:p>
    <w:p w:rsidR="009D483A" w:rsidRDefault="00FC43D5" w:rsidP="00FC43D5">
      <w:pPr>
        <w:rPr>
          <w:rFonts w:ascii="Times New Roman" w:hAnsi="Times New Roman" w:cs="Times New Roman"/>
          <w:sz w:val="28"/>
          <w:szCs w:val="28"/>
          <w:lang w:val="en-GB"/>
        </w:rPr>
      </w:pPr>
      <w:r w:rsidRPr="00FC43D5">
        <w:rPr>
          <w:rFonts w:ascii="Times New Roman" w:hAnsi="Times New Roman" w:cs="Times New Roman"/>
          <w:sz w:val="28"/>
          <w:szCs w:val="28"/>
          <w:lang w:val="en-GB"/>
        </w:rPr>
        <w:t>Resolving these issues requires a comprehen</w:t>
      </w:r>
      <w:r w:rsidR="00C040F8">
        <w:rPr>
          <w:rFonts w:ascii="Times New Roman" w:hAnsi="Times New Roman" w:cs="Times New Roman"/>
          <w:sz w:val="28"/>
          <w:szCs w:val="28"/>
          <w:lang w:val="en-GB"/>
        </w:rPr>
        <w:t xml:space="preserve">sive and </w:t>
      </w:r>
      <w:r w:rsidR="00C040F8" w:rsidRPr="00C040F8">
        <w:rPr>
          <w:rFonts w:ascii="Times New Roman" w:hAnsi="Times New Roman" w:cs="Times New Roman"/>
          <w:sz w:val="28"/>
          <w:szCs w:val="28"/>
          <w:lang w:val="en-GB"/>
        </w:rPr>
        <w:t>div</w:t>
      </w:r>
      <w:r w:rsidR="00C040F8">
        <w:rPr>
          <w:rFonts w:ascii="Times New Roman" w:hAnsi="Times New Roman" w:cs="Times New Roman"/>
          <w:sz w:val="28"/>
          <w:szCs w:val="28"/>
          <w:lang w:val="en-GB"/>
        </w:rPr>
        <w:t xml:space="preserve">ersified strategy that addresses </w:t>
      </w:r>
      <w:r w:rsidRPr="00FC43D5">
        <w:rPr>
          <w:rFonts w:ascii="Times New Roman" w:hAnsi="Times New Roman" w:cs="Times New Roman"/>
          <w:sz w:val="28"/>
          <w:szCs w:val="28"/>
          <w:lang w:val="en-GB"/>
        </w:rPr>
        <w:t>short-term relief measures and long-term economic recove</w:t>
      </w:r>
      <w:r>
        <w:rPr>
          <w:rFonts w:ascii="Times New Roman" w:hAnsi="Times New Roman" w:cs="Times New Roman"/>
          <w:sz w:val="28"/>
          <w:szCs w:val="28"/>
          <w:lang w:val="en-GB"/>
        </w:rPr>
        <w:t>ry strategies.</w:t>
      </w:r>
    </w:p>
    <w:p w:rsidR="00FC43D5" w:rsidRPr="009D483A" w:rsidRDefault="00FC43D5" w:rsidP="00FC43D5">
      <w:pPr>
        <w:rPr>
          <w:rFonts w:ascii="Times New Roman" w:hAnsi="Times New Roman" w:cs="Times New Roman"/>
          <w:b/>
          <w:sz w:val="28"/>
          <w:szCs w:val="28"/>
          <w:lang w:val="en-GB"/>
        </w:rPr>
      </w:pPr>
      <w:r>
        <w:rPr>
          <w:rFonts w:ascii="Times New Roman" w:hAnsi="Times New Roman" w:cs="Times New Roman"/>
          <w:sz w:val="28"/>
          <w:szCs w:val="28"/>
          <w:lang w:val="en-GB"/>
        </w:rPr>
        <w:lastRenderedPageBreak/>
        <w:t xml:space="preserve"> </w:t>
      </w:r>
      <w:r w:rsidRPr="009D483A">
        <w:rPr>
          <w:rFonts w:ascii="Times New Roman" w:hAnsi="Times New Roman" w:cs="Times New Roman"/>
          <w:b/>
          <w:sz w:val="28"/>
          <w:szCs w:val="28"/>
          <w:lang w:val="en-GB"/>
        </w:rPr>
        <w:t>Some of the ways to resolve the fundamental economic problems during COVID-19 are:</w:t>
      </w:r>
    </w:p>
    <w:p w:rsidR="00FC43D5" w:rsidRPr="00FC43D5" w:rsidRDefault="00FC43D5" w:rsidP="00FC43D5">
      <w:pPr>
        <w:rPr>
          <w:rFonts w:ascii="Times New Roman" w:hAnsi="Times New Roman" w:cs="Times New Roman"/>
          <w:sz w:val="28"/>
          <w:szCs w:val="28"/>
          <w:lang w:val="en-GB"/>
        </w:rPr>
      </w:pPr>
      <w:r w:rsidRPr="00FC43D5">
        <w:rPr>
          <w:rFonts w:ascii="Times New Roman" w:hAnsi="Times New Roman" w:cs="Times New Roman"/>
          <w:sz w:val="28"/>
          <w:szCs w:val="28"/>
          <w:lang w:val="en-GB"/>
        </w:rPr>
        <w:t>1. Government Stimulus Packages:</w:t>
      </w:r>
    </w:p>
    <w:p w:rsidR="006111D3" w:rsidRDefault="006111D3" w:rsidP="009D483A">
      <w:pPr>
        <w:rPr>
          <w:rFonts w:ascii="Times New Roman" w:hAnsi="Times New Roman" w:cs="Times New Roman"/>
          <w:sz w:val="28"/>
          <w:szCs w:val="28"/>
          <w:lang w:val="en-GB"/>
        </w:rPr>
      </w:pPr>
      <w:r w:rsidRPr="006111D3">
        <w:rPr>
          <w:rFonts w:ascii="Times New Roman" w:hAnsi="Times New Roman" w:cs="Times New Roman"/>
          <w:sz w:val="28"/>
          <w:szCs w:val="28"/>
          <w:lang w:val="en-GB"/>
        </w:rPr>
        <w:t>Stimulus plans have been put into place by governments everywhere to give people and businesses instant relief.</w:t>
      </w:r>
      <w:r w:rsidR="00FC43D5" w:rsidRPr="00FC43D5">
        <w:rPr>
          <w:rFonts w:ascii="Times New Roman" w:hAnsi="Times New Roman" w:cs="Times New Roman"/>
          <w:sz w:val="28"/>
          <w:szCs w:val="28"/>
          <w:lang w:val="en-GB"/>
        </w:rPr>
        <w:t xml:space="preserve"> </w:t>
      </w:r>
      <w:r w:rsidRPr="006111D3">
        <w:rPr>
          <w:rFonts w:ascii="Times New Roman" w:hAnsi="Times New Roman" w:cs="Times New Roman"/>
          <w:sz w:val="28"/>
          <w:szCs w:val="28"/>
          <w:lang w:val="en-GB"/>
        </w:rPr>
        <w:t>These packages include financial support for struggling industries, unemployment bene</w:t>
      </w:r>
      <w:r>
        <w:rPr>
          <w:rFonts w:ascii="Times New Roman" w:hAnsi="Times New Roman" w:cs="Times New Roman"/>
          <w:sz w:val="28"/>
          <w:szCs w:val="28"/>
          <w:lang w:val="en-GB"/>
        </w:rPr>
        <w:t>fits, and direct cash transfers</w:t>
      </w:r>
      <w:r w:rsidR="00FC43D5" w:rsidRPr="00FC43D5">
        <w:rPr>
          <w:rFonts w:ascii="Times New Roman" w:hAnsi="Times New Roman" w:cs="Times New Roman"/>
          <w:sz w:val="28"/>
          <w:szCs w:val="28"/>
          <w:lang w:val="en-GB"/>
        </w:rPr>
        <w:t xml:space="preserve">. </w:t>
      </w:r>
      <w:r w:rsidRPr="006111D3">
        <w:rPr>
          <w:rFonts w:ascii="Times New Roman" w:hAnsi="Times New Roman" w:cs="Times New Roman"/>
          <w:sz w:val="28"/>
          <w:szCs w:val="28"/>
          <w:lang w:val="en-GB"/>
        </w:rPr>
        <w:t>Governments can lessen the effects of the economic downturn by supporting businesses and increasing consumer spen</w:t>
      </w:r>
      <w:r>
        <w:rPr>
          <w:rFonts w:ascii="Times New Roman" w:hAnsi="Times New Roman" w:cs="Times New Roman"/>
          <w:sz w:val="28"/>
          <w:szCs w:val="28"/>
          <w:lang w:val="en-GB"/>
        </w:rPr>
        <w:t>ding through economic addings</w:t>
      </w:r>
      <w:r w:rsidRPr="006111D3">
        <w:rPr>
          <w:rFonts w:ascii="Times New Roman" w:hAnsi="Times New Roman" w:cs="Times New Roman"/>
          <w:sz w:val="28"/>
          <w:szCs w:val="28"/>
          <w:lang w:val="en-GB"/>
        </w:rPr>
        <w:t>.</w:t>
      </w:r>
    </w:p>
    <w:p w:rsidR="009D483A" w:rsidRDefault="00FC43D5" w:rsidP="009D483A">
      <w:pPr>
        <w:rPr>
          <w:rFonts w:ascii="Times New Roman" w:hAnsi="Times New Roman" w:cs="Times New Roman"/>
          <w:sz w:val="28"/>
          <w:szCs w:val="28"/>
          <w:lang w:val="en-GB"/>
        </w:rPr>
      </w:pPr>
      <w:r>
        <w:rPr>
          <w:rFonts w:ascii="Times New Roman" w:hAnsi="Times New Roman" w:cs="Times New Roman"/>
          <w:sz w:val="28"/>
          <w:szCs w:val="28"/>
          <w:lang w:val="en-GB"/>
        </w:rPr>
        <w:t xml:space="preserve">2. </w:t>
      </w:r>
      <w:r w:rsidR="009D483A" w:rsidRPr="009D483A">
        <w:rPr>
          <w:rFonts w:ascii="Times New Roman" w:hAnsi="Times New Roman" w:cs="Times New Roman"/>
          <w:sz w:val="28"/>
          <w:szCs w:val="28"/>
          <w:lang w:val="en-GB"/>
        </w:rPr>
        <w:t>Developing a shortage management team strategy is crucial for effectively addressing and managing the shortage of lorry drivers. By identifying stakeholders, establishing clear goals, conducting a needs assessment, developing targeted recruitment and training strategies, enhancing retention efforts, fostering i</w:t>
      </w:r>
      <w:r w:rsidR="009D483A">
        <w:rPr>
          <w:rFonts w:ascii="Times New Roman" w:hAnsi="Times New Roman" w:cs="Times New Roman"/>
          <w:sz w:val="28"/>
          <w:szCs w:val="28"/>
          <w:lang w:val="en-GB"/>
        </w:rPr>
        <w:t xml:space="preserve">ndustry collaboration </w:t>
      </w:r>
      <w:r w:rsidR="009D483A" w:rsidRPr="009D483A">
        <w:rPr>
          <w:rFonts w:ascii="Times New Roman" w:hAnsi="Times New Roman" w:cs="Times New Roman"/>
          <w:sz w:val="28"/>
          <w:szCs w:val="28"/>
          <w:lang w:val="en-GB"/>
        </w:rPr>
        <w:t xml:space="preserve"> and maintaining open communication, the shortage management team can play a pivotal role in mitigating the impact of driver shortages on supply chains and the overall economy.</w:t>
      </w:r>
    </w:p>
    <w:p w:rsidR="00FC43D5" w:rsidRPr="00FC43D5" w:rsidRDefault="00FC43D5" w:rsidP="009D483A">
      <w:pPr>
        <w:rPr>
          <w:rFonts w:ascii="Times New Roman" w:hAnsi="Times New Roman" w:cs="Times New Roman"/>
          <w:sz w:val="28"/>
          <w:szCs w:val="28"/>
          <w:lang w:val="en-GB"/>
        </w:rPr>
      </w:pPr>
      <w:r>
        <w:rPr>
          <w:rFonts w:ascii="Times New Roman" w:hAnsi="Times New Roman" w:cs="Times New Roman"/>
          <w:sz w:val="28"/>
          <w:szCs w:val="28"/>
          <w:lang w:val="en-GB"/>
        </w:rPr>
        <w:t>3</w:t>
      </w:r>
      <w:r w:rsidRPr="00FC43D5">
        <w:rPr>
          <w:rFonts w:ascii="Times New Roman" w:hAnsi="Times New Roman" w:cs="Times New Roman"/>
          <w:sz w:val="28"/>
          <w:szCs w:val="28"/>
          <w:lang w:val="en-GB"/>
        </w:rPr>
        <w:t>. Investment in Infrastructure:</w:t>
      </w:r>
    </w:p>
    <w:p w:rsidR="00FC43D5" w:rsidRPr="00FC43D5" w:rsidRDefault="00FC43D5" w:rsidP="00FC43D5">
      <w:pPr>
        <w:rPr>
          <w:rFonts w:ascii="Times New Roman" w:hAnsi="Times New Roman" w:cs="Times New Roman"/>
          <w:sz w:val="28"/>
          <w:szCs w:val="28"/>
          <w:lang w:val="en-GB"/>
        </w:rPr>
      </w:pPr>
      <w:r w:rsidRPr="00FC43D5">
        <w:rPr>
          <w:rFonts w:ascii="Times New Roman" w:hAnsi="Times New Roman" w:cs="Times New Roman"/>
          <w:sz w:val="28"/>
          <w:szCs w:val="28"/>
          <w:lang w:val="en-GB"/>
        </w:rPr>
        <w:t>Investing in infrastructure projects can serve as a catalyst for economic recovery. Governments can allocate funds to improve transportation networks, upgrade public facilities, and invest in renewable energy infrastructure. These projects not only create jobs but also stimulate economic activity and attract private investment.</w:t>
      </w:r>
    </w:p>
    <w:p w:rsidR="00FC43D5" w:rsidRPr="00FC43D5" w:rsidRDefault="00FC43D5" w:rsidP="00FC43D5">
      <w:pPr>
        <w:rPr>
          <w:rFonts w:ascii="Times New Roman" w:hAnsi="Times New Roman" w:cs="Times New Roman"/>
          <w:sz w:val="28"/>
          <w:szCs w:val="28"/>
          <w:lang w:val="en-GB"/>
        </w:rPr>
      </w:pPr>
      <w:r>
        <w:rPr>
          <w:rFonts w:ascii="Times New Roman" w:hAnsi="Times New Roman" w:cs="Times New Roman"/>
          <w:sz w:val="28"/>
          <w:szCs w:val="28"/>
          <w:lang w:val="en-GB"/>
        </w:rPr>
        <w:t>4</w:t>
      </w:r>
      <w:r w:rsidRPr="00FC43D5">
        <w:rPr>
          <w:rFonts w:ascii="Times New Roman" w:hAnsi="Times New Roman" w:cs="Times New Roman"/>
          <w:sz w:val="28"/>
          <w:szCs w:val="28"/>
          <w:lang w:val="en-GB"/>
        </w:rPr>
        <w:t>. International Cooperation and Trade:</w:t>
      </w:r>
    </w:p>
    <w:p w:rsidR="00FC43D5" w:rsidRPr="00FC43D5" w:rsidRDefault="00FC43D5" w:rsidP="00FC43D5">
      <w:pPr>
        <w:rPr>
          <w:rFonts w:ascii="Times New Roman" w:hAnsi="Times New Roman" w:cs="Times New Roman"/>
          <w:sz w:val="28"/>
          <w:szCs w:val="28"/>
          <w:lang w:val="en-GB"/>
        </w:rPr>
      </w:pPr>
      <w:r w:rsidRPr="00FC43D5">
        <w:rPr>
          <w:rFonts w:ascii="Times New Roman" w:hAnsi="Times New Roman" w:cs="Times New Roman"/>
          <w:sz w:val="28"/>
          <w:szCs w:val="28"/>
          <w:lang w:val="en-GB"/>
        </w:rPr>
        <w:t>Collaboration among nations is crucial in resolving economic problems during a global crisis. Governments should work together to facilitate international trade, remove trade barriers, and ensure the smooth flow of goods and services. By promoting global economic integration, countries can benefit from shared resources and markets, leading to mutual economic recovery.</w:t>
      </w:r>
    </w:p>
    <w:p w:rsidR="009D483A" w:rsidRPr="009D483A" w:rsidRDefault="009D483A" w:rsidP="009D483A">
      <w:pPr>
        <w:rPr>
          <w:rFonts w:ascii="Times New Roman" w:hAnsi="Times New Roman" w:cs="Times New Roman"/>
          <w:sz w:val="28"/>
          <w:szCs w:val="28"/>
          <w:lang w:val="en-GB"/>
        </w:rPr>
      </w:pPr>
      <w:r>
        <w:rPr>
          <w:rFonts w:ascii="Times New Roman" w:hAnsi="Times New Roman" w:cs="Times New Roman"/>
          <w:sz w:val="28"/>
          <w:szCs w:val="28"/>
          <w:lang w:val="en-GB"/>
        </w:rPr>
        <w:t xml:space="preserve">5. </w:t>
      </w:r>
      <w:r w:rsidRPr="009D483A">
        <w:rPr>
          <w:rFonts w:ascii="Times New Roman" w:hAnsi="Times New Roman" w:cs="Times New Roman"/>
          <w:sz w:val="28"/>
          <w:szCs w:val="28"/>
          <w:lang w:val="en-GB"/>
        </w:rPr>
        <w:t>Streamline Driver Licensing:</w:t>
      </w:r>
    </w:p>
    <w:p w:rsidR="009D483A" w:rsidRPr="009D483A" w:rsidRDefault="009D483A" w:rsidP="009D483A">
      <w:pPr>
        <w:rPr>
          <w:rFonts w:ascii="Times New Roman" w:hAnsi="Times New Roman" w:cs="Times New Roman"/>
          <w:sz w:val="28"/>
          <w:szCs w:val="28"/>
          <w:lang w:val="en-GB"/>
        </w:rPr>
      </w:pPr>
      <w:r w:rsidRPr="009D483A">
        <w:rPr>
          <w:rFonts w:ascii="Times New Roman" w:hAnsi="Times New Roman" w:cs="Times New Roman"/>
          <w:sz w:val="28"/>
          <w:szCs w:val="28"/>
          <w:lang w:val="en-GB"/>
        </w:rPr>
        <w:t xml:space="preserve">Simplifying the process of obtaining a lorry driver license can help increase the number of qualified drivers. Governments should review and streamline the licensing requirements, ensuring that they are clear, accessible, and efficient. Additionally, providing financial assistance or subsidies for driver training and </w:t>
      </w:r>
      <w:r w:rsidRPr="009D483A">
        <w:rPr>
          <w:rFonts w:ascii="Times New Roman" w:hAnsi="Times New Roman" w:cs="Times New Roman"/>
          <w:sz w:val="28"/>
          <w:szCs w:val="28"/>
          <w:lang w:val="en-GB"/>
        </w:rPr>
        <w:lastRenderedPageBreak/>
        <w:t>licensing fees can encourage more individuals to pu</w:t>
      </w:r>
      <w:r>
        <w:rPr>
          <w:rFonts w:ascii="Times New Roman" w:hAnsi="Times New Roman" w:cs="Times New Roman"/>
          <w:sz w:val="28"/>
          <w:szCs w:val="28"/>
          <w:lang w:val="en-GB"/>
        </w:rPr>
        <w:t>rsue a career in lorry driving.</w:t>
      </w:r>
    </w:p>
    <w:p w:rsidR="009D483A" w:rsidRPr="009D483A" w:rsidRDefault="009D483A" w:rsidP="009D483A">
      <w:pPr>
        <w:rPr>
          <w:rFonts w:ascii="Times New Roman" w:hAnsi="Times New Roman" w:cs="Times New Roman"/>
          <w:sz w:val="28"/>
          <w:szCs w:val="28"/>
          <w:lang w:val="en-GB"/>
        </w:rPr>
      </w:pPr>
      <w:r>
        <w:rPr>
          <w:rFonts w:ascii="Times New Roman" w:hAnsi="Times New Roman" w:cs="Times New Roman"/>
          <w:sz w:val="28"/>
          <w:szCs w:val="28"/>
          <w:lang w:val="en-GB"/>
        </w:rPr>
        <w:t>6</w:t>
      </w:r>
      <w:r w:rsidRPr="009D483A">
        <w:rPr>
          <w:rFonts w:ascii="Times New Roman" w:hAnsi="Times New Roman" w:cs="Times New Roman"/>
          <w:sz w:val="28"/>
          <w:szCs w:val="28"/>
          <w:lang w:val="en-GB"/>
        </w:rPr>
        <w:t>. Enhance Working Conditions:</w:t>
      </w:r>
    </w:p>
    <w:p w:rsidR="001E01EB" w:rsidRDefault="009D483A" w:rsidP="009D483A">
      <w:pPr>
        <w:rPr>
          <w:rFonts w:ascii="Times New Roman" w:hAnsi="Times New Roman" w:cs="Times New Roman"/>
          <w:sz w:val="28"/>
          <w:szCs w:val="28"/>
          <w:lang w:val="en-GB"/>
        </w:rPr>
      </w:pPr>
      <w:r w:rsidRPr="009D483A">
        <w:rPr>
          <w:rFonts w:ascii="Times New Roman" w:hAnsi="Times New Roman" w:cs="Times New Roman"/>
          <w:sz w:val="28"/>
          <w:szCs w:val="28"/>
          <w:lang w:val="en-GB"/>
        </w:rPr>
        <w:t>Improving the working conditions for lorry drivers can help attract and retain talent in the industry. This includes ensuring fair and competitive wages, reasonable working hours, adequate rest breaks, and access to suitable facilities and amenities. Addressing concerns related to job security, work-life balance, and mental health support can also contribute to reducing driver turnover rates.</w:t>
      </w:r>
    </w:p>
    <w:p w:rsidR="00841E10" w:rsidRDefault="00841E10" w:rsidP="009D483A">
      <w:pPr>
        <w:rPr>
          <w:rFonts w:ascii="Times New Roman" w:hAnsi="Times New Roman" w:cs="Times New Roman"/>
          <w:sz w:val="28"/>
          <w:szCs w:val="28"/>
          <w:lang w:val="en-GB"/>
        </w:rPr>
      </w:pPr>
    </w:p>
    <w:p w:rsidR="009D483A" w:rsidRPr="007D135D" w:rsidRDefault="001A2D48" w:rsidP="009D483A">
      <w:pPr>
        <w:rPr>
          <w:rFonts w:ascii="Times New Roman" w:hAnsi="Times New Roman" w:cs="Times New Roman"/>
          <w:b/>
          <w:sz w:val="28"/>
          <w:szCs w:val="28"/>
          <w:lang w:val="en-GB"/>
        </w:rPr>
      </w:pPr>
      <w:r w:rsidRPr="007D135D">
        <w:rPr>
          <w:rFonts w:ascii="Times New Roman" w:hAnsi="Times New Roman" w:cs="Times New Roman"/>
          <w:b/>
          <w:sz w:val="28"/>
          <w:szCs w:val="28"/>
          <w:lang w:val="en-GB"/>
        </w:rPr>
        <w:t>Relevance of Demand and Supply</w:t>
      </w:r>
    </w:p>
    <w:p w:rsidR="001A2D48" w:rsidRPr="001A2D48" w:rsidRDefault="001A2D48" w:rsidP="009D483A">
      <w:pPr>
        <w:rPr>
          <w:rFonts w:ascii="Times New Roman" w:hAnsi="Times New Roman" w:cs="Times New Roman"/>
          <w:sz w:val="28"/>
          <w:szCs w:val="28"/>
          <w:lang w:val="en-GB"/>
        </w:rPr>
      </w:pPr>
      <w:r>
        <w:rPr>
          <w:rFonts w:ascii="Times New Roman" w:hAnsi="Times New Roman" w:cs="Times New Roman"/>
          <w:sz w:val="28"/>
          <w:szCs w:val="28"/>
          <w:lang w:val="en-GB"/>
        </w:rPr>
        <w:t xml:space="preserve"> </w:t>
      </w:r>
      <w:r w:rsidR="006111D3" w:rsidRPr="006111D3">
        <w:rPr>
          <w:rFonts w:ascii="Times New Roman" w:hAnsi="Times New Roman" w:cs="Times New Roman"/>
          <w:sz w:val="28"/>
          <w:szCs w:val="28"/>
          <w:lang w:val="en-GB"/>
        </w:rPr>
        <w:t xml:space="preserve">Demand is the amount of products and services that buyers are willing </w:t>
      </w:r>
      <w:r w:rsidR="00850F44">
        <w:rPr>
          <w:rFonts w:ascii="Times New Roman" w:hAnsi="Times New Roman" w:cs="Times New Roman"/>
          <w:sz w:val="28"/>
          <w:szCs w:val="28"/>
          <w:lang w:val="en-GB"/>
        </w:rPr>
        <w:t>and able to buy at a particular</w:t>
      </w:r>
      <w:r w:rsidR="006111D3">
        <w:rPr>
          <w:rFonts w:ascii="Times New Roman" w:hAnsi="Times New Roman" w:cs="Times New Roman"/>
          <w:sz w:val="28"/>
          <w:szCs w:val="28"/>
          <w:lang w:val="en-GB"/>
        </w:rPr>
        <w:t xml:space="preserve"> price </w:t>
      </w:r>
      <w:r w:rsidR="00850F44">
        <w:rPr>
          <w:rFonts w:ascii="Times New Roman" w:hAnsi="Times New Roman" w:cs="Times New Roman"/>
          <w:sz w:val="28"/>
          <w:szCs w:val="28"/>
          <w:lang w:val="en-GB"/>
        </w:rPr>
        <w:t>within a special</w:t>
      </w:r>
      <w:r w:rsidR="006111D3" w:rsidRPr="006111D3">
        <w:rPr>
          <w:rFonts w:ascii="Times New Roman" w:hAnsi="Times New Roman" w:cs="Times New Roman"/>
          <w:sz w:val="28"/>
          <w:szCs w:val="28"/>
          <w:lang w:val="en-GB"/>
        </w:rPr>
        <w:t xml:space="preserve"> time limit</w:t>
      </w:r>
      <w:r w:rsidR="006111D3">
        <w:rPr>
          <w:rFonts w:ascii="Times New Roman" w:hAnsi="Times New Roman" w:cs="Times New Roman"/>
          <w:sz w:val="28"/>
          <w:szCs w:val="28"/>
          <w:lang w:val="en-GB"/>
        </w:rPr>
        <w:t xml:space="preserve">. </w:t>
      </w:r>
      <w:r w:rsidR="006111D3" w:rsidRPr="006111D3">
        <w:rPr>
          <w:rFonts w:ascii="Times New Roman" w:hAnsi="Times New Roman" w:cs="Times New Roman"/>
          <w:sz w:val="28"/>
          <w:szCs w:val="28"/>
          <w:lang w:val="en-GB"/>
        </w:rPr>
        <w:t>It is an essential idea in economics</w:t>
      </w:r>
      <w:r w:rsidRPr="001A2D48">
        <w:rPr>
          <w:rFonts w:ascii="Times New Roman" w:hAnsi="Times New Roman" w:cs="Times New Roman"/>
          <w:sz w:val="28"/>
          <w:szCs w:val="28"/>
          <w:lang w:val="en-GB"/>
        </w:rPr>
        <w:t xml:space="preserve"> and </w:t>
      </w:r>
      <w:r w:rsidR="00542327">
        <w:rPr>
          <w:rFonts w:ascii="Times New Roman" w:hAnsi="Times New Roman" w:cs="Times New Roman"/>
          <w:sz w:val="28"/>
          <w:szCs w:val="28"/>
          <w:lang w:val="en-GB"/>
        </w:rPr>
        <w:t>i</w:t>
      </w:r>
      <w:r w:rsidR="006111D3" w:rsidRPr="006111D3">
        <w:rPr>
          <w:rFonts w:ascii="Times New Roman" w:hAnsi="Times New Roman" w:cs="Times New Roman"/>
          <w:sz w:val="28"/>
          <w:szCs w:val="28"/>
          <w:lang w:val="en-GB"/>
        </w:rPr>
        <w:t>t is affected by several elements, like price, revenue, customer interests, and the availability of alternatives</w:t>
      </w:r>
      <w:r w:rsidRPr="001A2D48">
        <w:rPr>
          <w:rFonts w:ascii="Times New Roman" w:hAnsi="Times New Roman" w:cs="Times New Roman"/>
          <w:sz w:val="28"/>
          <w:szCs w:val="28"/>
          <w:lang w:val="en-GB"/>
        </w:rPr>
        <w:t xml:space="preserve">. There are different types of demand, including individual demand, market demand, and aggregate demand. Individual demand represents the demand of a single consumer, while market demand refers to the sum of individual demands in a particular market. </w:t>
      </w:r>
    </w:p>
    <w:p w:rsidR="001A2D48" w:rsidRDefault="001A2D48" w:rsidP="009D483A">
      <w:pPr>
        <w:rPr>
          <w:rFonts w:ascii="Times New Roman" w:hAnsi="Times New Roman" w:cs="Times New Roman"/>
          <w:sz w:val="28"/>
          <w:szCs w:val="28"/>
          <w:lang w:val="en-GB"/>
        </w:rPr>
      </w:pPr>
      <w:r>
        <w:rPr>
          <w:rFonts w:ascii="Times New Roman" w:hAnsi="Times New Roman" w:cs="Times New Roman"/>
          <w:sz w:val="28"/>
          <w:szCs w:val="28"/>
          <w:lang w:val="en-GB"/>
        </w:rPr>
        <w:t xml:space="preserve"> </w:t>
      </w:r>
      <w:r w:rsidR="00850F44" w:rsidRPr="00850F44">
        <w:rPr>
          <w:rFonts w:ascii="Times New Roman" w:hAnsi="Times New Roman" w:cs="Times New Roman"/>
          <w:sz w:val="28"/>
          <w:szCs w:val="28"/>
          <w:lang w:val="en-GB"/>
        </w:rPr>
        <w:t>Supply is the amount of products and services that manufacturers are ready and able to offer the market at various price points over a given duration of time.</w:t>
      </w:r>
      <w:r w:rsidR="00850F44" w:rsidRPr="00850F44">
        <w:rPr>
          <w:lang w:val="en-GB"/>
        </w:rPr>
        <w:t xml:space="preserve"> </w:t>
      </w:r>
      <w:r w:rsidR="00850F44" w:rsidRPr="00850F44">
        <w:rPr>
          <w:rFonts w:ascii="Times New Roman" w:hAnsi="Times New Roman" w:cs="Times New Roman"/>
          <w:sz w:val="28"/>
          <w:szCs w:val="28"/>
          <w:lang w:val="en-GB"/>
        </w:rPr>
        <w:t>It is</w:t>
      </w:r>
      <w:r w:rsidR="00850F44">
        <w:rPr>
          <w:rFonts w:ascii="Times New Roman" w:hAnsi="Times New Roman" w:cs="Times New Roman"/>
          <w:sz w:val="28"/>
          <w:szCs w:val="28"/>
          <w:lang w:val="en-GB"/>
        </w:rPr>
        <w:t xml:space="preserve"> an essential idea in economics</w:t>
      </w:r>
      <w:r w:rsidRPr="001A2D48">
        <w:rPr>
          <w:rFonts w:ascii="Times New Roman" w:hAnsi="Times New Roman" w:cs="Times New Roman"/>
          <w:sz w:val="28"/>
          <w:szCs w:val="28"/>
          <w:lang w:val="en-GB"/>
        </w:rPr>
        <w:t xml:space="preserve"> and is influenced by various factors such as production costs, technology, input prices, and g</w:t>
      </w:r>
      <w:r w:rsidR="00850F44">
        <w:rPr>
          <w:rFonts w:ascii="Times New Roman" w:hAnsi="Times New Roman" w:cs="Times New Roman"/>
          <w:sz w:val="28"/>
          <w:szCs w:val="28"/>
          <w:lang w:val="en-GB"/>
        </w:rPr>
        <w:t>overnment regulations. There exist</w:t>
      </w:r>
      <w:r w:rsidRPr="001A2D48">
        <w:rPr>
          <w:rFonts w:ascii="Times New Roman" w:hAnsi="Times New Roman" w:cs="Times New Roman"/>
          <w:sz w:val="28"/>
          <w:szCs w:val="28"/>
          <w:lang w:val="en-GB"/>
        </w:rPr>
        <w:t xml:space="preserve"> different types of supply, including individual supply, market supply, and aggregate supply. Individual supply represents the supply of a single producer, while market supply refers to the sum of individual supplies in a parti</w:t>
      </w:r>
      <w:r w:rsidR="00850F44">
        <w:rPr>
          <w:rFonts w:ascii="Times New Roman" w:hAnsi="Times New Roman" w:cs="Times New Roman"/>
          <w:sz w:val="28"/>
          <w:szCs w:val="28"/>
          <w:lang w:val="en-GB"/>
        </w:rPr>
        <w:t>cular market. Aggregate supply,</w:t>
      </w:r>
      <w:r w:rsidR="00850F44" w:rsidRPr="00850F44">
        <w:rPr>
          <w:rFonts w:ascii="Times New Roman" w:hAnsi="Times New Roman" w:cs="Times New Roman"/>
          <w:sz w:val="28"/>
          <w:szCs w:val="28"/>
          <w:lang w:val="en-GB"/>
        </w:rPr>
        <w:t xml:space="preserve"> in contrast</w:t>
      </w:r>
      <w:r w:rsidRPr="001A2D48">
        <w:rPr>
          <w:rFonts w:ascii="Times New Roman" w:hAnsi="Times New Roman" w:cs="Times New Roman"/>
          <w:sz w:val="28"/>
          <w:szCs w:val="28"/>
          <w:lang w:val="en-GB"/>
        </w:rPr>
        <w:t>, represents the total supply of goods and services in an entire economy.</w:t>
      </w:r>
    </w:p>
    <w:p w:rsidR="00C8428F" w:rsidRPr="00C8428F" w:rsidRDefault="00C8428F" w:rsidP="00C8428F">
      <w:pPr>
        <w:rPr>
          <w:rFonts w:ascii="Times New Roman" w:hAnsi="Times New Roman" w:cs="Times New Roman"/>
          <w:sz w:val="28"/>
          <w:szCs w:val="28"/>
          <w:lang w:val="en-GB"/>
        </w:rPr>
      </w:pPr>
      <w:r w:rsidRPr="00C8428F">
        <w:rPr>
          <w:rFonts w:ascii="Times New Roman" w:hAnsi="Times New Roman" w:cs="Times New Roman"/>
          <w:sz w:val="28"/>
          <w:szCs w:val="28"/>
          <w:lang w:val="en-GB"/>
        </w:rPr>
        <w:t xml:space="preserve">One effective pricing strategy to reduce and manage the pressure of demand and supply is dynamic pricing. </w:t>
      </w:r>
      <w:r w:rsidR="00850F44" w:rsidRPr="00850F44">
        <w:rPr>
          <w:rFonts w:ascii="Times New Roman" w:hAnsi="Times New Roman" w:cs="Times New Roman"/>
          <w:sz w:val="28"/>
          <w:szCs w:val="28"/>
          <w:lang w:val="en-GB"/>
        </w:rPr>
        <w:t>This tactic entails instantly modifying prices in response to variables like supply, d</w:t>
      </w:r>
      <w:r w:rsidR="00850F44">
        <w:rPr>
          <w:rFonts w:ascii="Times New Roman" w:hAnsi="Times New Roman" w:cs="Times New Roman"/>
          <w:sz w:val="28"/>
          <w:szCs w:val="28"/>
          <w:lang w:val="en-GB"/>
        </w:rPr>
        <w:t>emand, and market circumstances</w:t>
      </w:r>
      <w:r w:rsidRPr="00C8428F">
        <w:rPr>
          <w:rFonts w:ascii="Times New Roman" w:hAnsi="Times New Roman" w:cs="Times New Roman"/>
          <w:sz w:val="28"/>
          <w:szCs w:val="28"/>
          <w:lang w:val="en-GB"/>
        </w:rPr>
        <w:t>. By employing dynamic pricing, businesses can optimize their pricing to maximize revenue and minimize inventory or service bottlen</w:t>
      </w:r>
      <w:r w:rsidR="00841E10">
        <w:rPr>
          <w:rFonts w:ascii="Times New Roman" w:hAnsi="Times New Roman" w:cs="Times New Roman"/>
          <w:sz w:val="28"/>
          <w:szCs w:val="28"/>
          <w:lang w:val="en-GB"/>
        </w:rPr>
        <w:t>ecks.</w:t>
      </w:r>
    </w:p>
    <w:p w:rsidR="00C8428F" w:rsidRPr="00C8428F" w:rsidRDefault="00C8428F" w:rsidP="00C8428F">
      <w:pPr>
        <w:rPr>
          <w:rFonts w:ascii="Times New Roman" w:hAnsi="Times New Roman" w:cs="Times New Roman"/>
          <w:sz w:val="28"/>
          <w:szCs w:val="28"/>
          <w:lang w:val="en-GB"/>
        </w:rPr>
      </w:pPr>
      <w:r w:rsidRPr="00C8428F">
        <w:rPr>
          <w:rFonts w:ascii="Times New Roman" w:hAnsi="Times New Roman" w:cs="Times New Roman"/>
          <w:sz w:val="28"/>
          <w:szCs w:val="28"/>
          <w:lang w:val="en-GB"/>
        </w:rPr>
        <w:t xml:space="preserve">Another strategy is price discrimination, which involves charging different prices to different customer segments based on their willingness to pay. This </w:t>
      </w:r>
      <w:r w:rsidRPr="00C8428F">
        <w:rPr>
          <w:rFonts w:ascii="Times New Roman" w:hAnsi="Times New Roman" w:cs="Times New Roman"/>
          <w:sz w:val="28"/>
          <w:szCs w:val="28"/>
          <w:lang w:val="en-GB"/>
        </w:rPr>
        <w:lastRenderedPageBreak/>
        <w:t>allows businesses to extract maximum value from each customer group and balance demand across d</w:t>
      </w:r>
      <w:r w:rsidR="00841E10">
        <w:rPr>
          <w:rFonts w:ascii="Times New Roman" w:hAnsi="Times New Roman" w:cs="Times New Roman"/>
          <w:sz w:val="28"/>
          <w:szCs w:val="28"/>
          <w:lang w:val="en-GB"/>
        </w:rPr>
        <w:t>ifferent price points.</w:t>
      </w:r>
    </w:p>
    <w:p w:rsidR="00C8428F" w:rsidRPr="00C8428F" w:rsidRDefault="00C8428F" w:rsidP="00C8428F">
      <w:pPr>
        <w:rPr>
          <w:rFonts w:ascii="Times New Roman" w:hAnsi="Times New Roman" w:cs="Times New Roman"/>
          <w:sz w:val="28"/>
          <w:szCs w:val="28"/>
          <w:lang w:val="en-GB"/>
        </w:rPr>
      </w:pPr>
      <w:r w:rsidRPr="00C8428F">
        <w:rPr>
          <w:rFonts w:ascii="Times New Roman" w:hAnsi="Times New Roman" w:cs="Times New Roman"/>
          <w:sz w:val="28"/>
          <w:szCs w:val="28"/>
          <w:lang w:val="en-GB"/>
        </w:rPr>
        <w:t>Furthermore, implementing promotional pricing can help alleviate pressure on demand and supply. By offering temporary discounts or special offers, businesses can incentivize customers to make purchases during off-peak periods or to try new products, thereby smo</w:t>
      </w:r>
      <w:r w:rsidR="00841E10">
        <w:rPr>
          <w:rFonts w:ascii="Times New Roman" w:hAnsi="Times New Roman" w:cs="Times New Roman"/>
          <w:sz w:val="28"/>
          <w:szCs w:val="28"/>
          <w:lang w:val="en-GB"/>
        </w:rPr>
        <w:t>othing out demand fluctuations.</w:t>
      </w:r>
    </w:p>
    <w:p w:rsidR="001A2D48" w:rsidRDefault="00C8428F" w:rsidP="00C8428F">
      <w:pPr>
        <w:rPr>
          <w:rFonts w:ascii="Times New Roman" w:hAnsi="Times New Roman" w:cs="Times New Roman"/>
          <w:sz w:val="28"/>
          <w:szCs w:val="28"/>
          <w:lang w:val="en-GB"/>
        </w:rPr>
      </w:pPr>
      <w:r w:rsidRPr="00C8428F">
        <w:rPr>
          <w:rFonts w:ascii="Times New Roman" w:hAnsi="Times New Roman" w:cs="Times New Roman"/>
          <w:sz w:val="28"/>
          <w:szCs w:val="28"/>
          <w:lang w:val="en-GB"/>
        </w:rPr>
        <w:t>Additionally, implementing a tiered pricing structure can be effective in managing demand and supply. By offering different product or service tiers with varying features and prices, businesses can cater to customers with different needs and budgets, ensuring a more balanced distribution of demand.</w:t>
      </w:r>
    </w:p>
    <w:p w:rsidR="00C8428F" w:rsidRDefault="00C8428F" w:rsidP="00C8428F">
      <w:pPr>
        <w:rPr>
          <w:rFonts w:ascii="Times New Roman" w:hAnsi="Times New Roman" w:cs="Times New Roman"/>
          <w:sz w:val="28"/>
          <w:szCs w:val="28"/>
          <w:lang w:val="en-GB"/>
        </w:rPr>
      </w:pPr>
      <w:r w:rsidRPr="00C8428F">
        <w:rPr>
          <w:rFonts w:ascii="Times New Roman" w:hAnsi="Times New Roman" w:cs="Times New Roman"/>
          <w:sz w:val="28"/>
          <w:szCs w:val="28"/>
          <w:lang w:val="en-GB"/>
        </w:rPr>
        <w:t>Competition and driving prices to be low can be a part of a marketing strategy, but it is important to consider the overall impact on the business. While reducing prices can attract customers and increase sales in the short term, it may not always lead to l</w:t>
      </w:r>
      <w:r>
        <w:rPr>
          <w:rFonts w:ascii="Times New Roman" w:hAnsi="Times New Roman" w:cs="Times New Roman"/>
          <w:sz w:val="28"/>
          <w:szCs w:val="28"/>
          <w:lang w:val="en-GB"/>
        </w:rPr>
        <w:t>ong-term success. Some of the</w:t>
      </w:r>
      <w:r w:rsidRPr="00C8428F">
        <w:rPr>
          <w:rFonts w:ascii="Times New Roman" w:hAnsi="Times New Roman" w:cs="Times New Roman"/>
          <w:sz w:val="28"/>
          <w:szCs w:val="28"/>
          <w:lang w:val="en-GB"/>
        </w:rPr>
        <w:t xml:space="preserve"> considerations regarding com</w:t>
      </w:r>
      <w:r>
        <w:rPr>
          <w:rFonts w:ascii="Times New Roman" w:hAnsi="Times New Roman" w:cs="Times New Roman"/>
          <w:sz w:val="28"/>
          <w:szCs w:val="28"/>
          <w:lang w:val="en-GB"/>
        </w:rPr>
        <w:t xml:space="preserve">petition and pricing strategies are : </w:t>
      </w:r>
      <w:r w:rsidRPr="00C8428F">
        <w:rPr>
          <w:rFonts w:ascii="Times New Roman" w:hAnsi="Times New Roman" w:cs="Times New Roman"/>
          <w:sz w:val="28"/>
          <w:szCs w:val="28"/>
          <w:lang w:val="en-GB"/>
        </w:rPr>
        <w:t>Market Research</w:t>
      </w:r>
      <w:r>
        <w:rPr>
          <w:rFonts w:ascii="Times New Roman" w:hAnsi="Times New Roman" w:cs="Times New Roman"/>
          <w:sz w:val="28"/>
          <w:szCs w:val="28"/>
          <w:lang w:val="en-GB"/>
        </w:rPr>
        <w:t xml:space="preserve">, </w:t>
      </w:r>
      <w:r w:rsidRPr="00C8428F">
        <w:rPr>
          <w:rFonts w:ascii="Times New Roman" w:hAnsi="Times New Roman" w:cs="Times New Roman"/>
          <w:sz w:val="28"/>
          <w:szCs w:val="28"/>
          <w:lang w:val="en-GB"/>
        </w:rPr>
        <w:t>Value Proposition</w:t>
      </w:r>
      <w:r>
        <w:rPr>
          <w:rFonts w:ascii="Times New Roman" w:hAnsi="Times New Roman" w:cs="Times New Roman"/>
          <w:sz w:val="28"/>
          <w:szCs w:val="28"/>
          <w:lang w:val="en-GB"/>
        </w:rPr>
        <w:t xml:space="preserve">, </w:t>
      </w:r>
      <w:r w:rsidRPr="00C8428F">
        <w:rPr>
          <w:rFonts w:ascii="Times New Roman" w:hAnsi="Times New Roman" w:cs="Times New Roman"/>
          <w:sz w:val="28"/>
          <w:szCs w:val="28"/>
          <w:lang w:val="en-GB"/>
        </w:rPr>
        <w:t>Differentiation</w:t>
      </w:r>
      <w:r>
        <w:rPr>
          <w:rFonts w:ascii="Times New Roman" w:hAnsi="Times New Roman" w:cs="Times New Roman"/>
          <w:sz w:val="28"/>
          <w:szCs w:val="28"/>
          <w:lang w:val="en-GB"/>
        </w:rPr>
        <w:t xml:space="preserve">, </w:t>
      </w:r>
      <w:r w:rsidRPr="00C8428F">
        <w:rPr>
          <w:rFonts w:ascii="Times New Roman" w:hAnsi="Times New Roman" w:cs="Times New Roman"/>
          <w:sz w:val="28"/>
          <w:szCs w:val="28"/>
          <w:lang w:val="en-GB"/>
        </w:rPr>
        <w:t>Cost Analysis</w:t>
      </w:r>
      <w:r>
        <w:rPr>
          <w:rFonts w:ascii="Times New Roman" w:hAnsi="Times New Roman" w:cs="Times New Roman"/>
          <w:sz w:val="28"/>
          <w:szCs w:val="28"/>
          <w:lang w:val="en-GB"/>
        </w:rPr>
        <w:t xml:space="preserve"> etc. </w:t>
      </w:r>
    </w:p>
    <w:p w:rsidR="00C8428F" w:rsidRPr="00C8428F" w:rsidRDefault="00841E10" w:rsidP="00C8428F">
      <w:pPr>
        <w:rPr>
          <w:rFonts w:ascii="Times New Roman" w:hAnsi="Times New Roman" w:cs="Times New Roman"/>
          <w:sz w:val="28"/>
          <w:szCs w:val="28"/>
          <w:lang w:val="en-GB"/>
        </w:rPr>
      </w:pPr>
      <w:r>
        <w:rPr>
          <w:rFonts w:ascii="Times New Roman" w:hAnsi="Times New Roman" w:cs="Times New Roman"/>
          <w:sz w:val="28"/>
          <w:szCs w:val="28"/>
          <w:lang w:val="en-GB"/>
        </w:rPr>
        <w:t>St</w:t>
      </w:r>
      <w:r w:rsidR="00C8428F" w:rsidRPr="00C8428F">
        <w:rPr>
          <w:rFonts w:ascii="Times New Roman" w:hAnsi="Times New Roman" w:cs="Times New Roman"/>
          <w:sz w:val="28"/>
          <w:szCs w:val="28"/>
          <w:lang w:val="en-GB"/>
        </w:rPr>
        <w:t>rategies to effectively manage risks in th</w:t>
      </w:r>
      <w:r>
        <w:rPr>
          <w:rFonts w:ascii="Times New Roman" w:hAnsi="Times New Roman" w:cs="Times New Roman"/>
          <w:sz w:val="28"/>
          <w:szCs w:val="28"/>
          <w:lang w:val="en-GB"/>
        </w:rPr>
        <w:t>e context of demand and supply:</w:t>
      </w:r>
    </w:p>
    <w:p w:rsidR="00C8428F" w:rsidRPr="00C8428F" w:rsidRDefault="00C8428F" w:rsidP="00C8428F">
      <w:pPr>
        <w:rPr>
          <w:rFonts w:ascii="Times New Roman" w:hAnsi="Times New Roman" w:cs="Times New Roman"/>
          <w:sz w:val="28"/>
          <w:szCs w:val="28"/>
          <w:lang w:val="en-GB"/>
        </w:rPr>
      </w:pPr>
      <w:r w:rsidRPr="00C8428F">
        <w:rPr>
          <w:rFonts w:ascii="Times New Roman" w:hAnsi="Times New Roman" w:cs="Times New Roman"/>
          <w:sz w:val="28"/>
          <w:szCs w:val="28"/>
          <w:lang w:val="en-GB"/>
        </w:rPr>
        <w:t xml:space="preserve">1. Demand Forecasting: Accurate demand forecasting is essential to determine the right level of supply. </w:t>
      </w:r>
      <w:r w:rsidR="00850F44" w:rsidRPr="00850F44">
        <w:rPr>
          <w:rFonts w:ascii="Times New Roman" w:hAnsi="Times New Roman" w:cs="Times New Roman"/>
          <w:sz w:val="28"/>
          <w:szCs w:val="28"/>
          <w:lang w:val="en-GB"/>
        </w:rPr>
        <w:t>To forecast dema</w:t>
      </w:r>
      <w:r w:rsidR="00850F44">
        <w:rPr>
          <w:rFonts w:ascii="Times New Roman" w:hAnsi="Times New Roman" w:cs="Times New Roman"/>
          <w:sz w:val="28"/>
          <w:szCs w:val="28"/>
          <w:lang w:val="en-GB"/>
        </w:rPr>
        <w:t xml:space="preserve">nd, use market trends, consumer </w:t>
      </w:r>
      <w:r w:rsidR="00850F44" w:rsidRPr="00850F44">
        <w:rPr>
          <w:rFonts w:ascii="Times New Roman" w:hAnsi="Times New Roman" w:cs="Times New Roman"/>
          <w:sz w:val="28"/>
          <w:szCs w:val="28"/>
          <w:lang w:val="en-GB"/>
        </w:rPr>
        <w:t xml:space="preserve">feedback, historical data, and other pertinent information. </w:t>
      </w:r>
      <w:r w:rsidRPr="00C8428F">
        <w:rPr>
          <w:rFonts w:ascii="Times New Roman" w:hAnsi="Times New Roman" w:cs="Times New Roman"/>
          <w:sz w:val="28"/>
          <w:szCs w:val="28"/>
          <w:lang w:val="en-GB"/>
        </w:rPr>
        <w:t>This helps in avoiding overstockin</w:t>
      </w:r>
      <w:r w:rsidR="00841E10">
        <w:rPr>
          <w:rFonts w:ascii="Times New Roman" w:hAnsi="Times New Roman" w:cs="Times New Roman"/>
          <w:sz w:val="28"/>
          <w:szCs w:val="28"/>
          <w:lang w:val="en-GB"/>
        </w:rPr>
        <w:t>g or understocking of products.</w:t>
      </w:r>
    </w:p>
    <w:p w:rsidR="00C8428F" w:rsidRPr="00C8428F" w:rsidRDefault="00C8428F" w:rsidP="00C8428F">
      <w:pPr>
        <w:rPr>
          <w:rFonts w:ascii="Times New Roman" w:hAnsi="Times New Roman" w:cs="Times New Roman"/>
          <w:sz w:val="28"/>
          <w:szCs w:val="28"/>
          <w:lang w:val="en-GB"/>
        </w:rPr>
      </w:pPr>
      <w:r w:rsidRPr="00C8428F">
        <w:rPr>
          <w:rFonts w:ascii="Times New Roman" w:hAnsi="Times New Roman" w:cs="Times New Roman"/>
          <w:sz w:val="28"/>
          <w:szCs w:val="28"/>
          <w:lang w:val="en-GB"/>
        </w:rPr>
        <w:t>2. Inventory Management: Implement effective inventory management practices to optimize the balance between supply and demand. Maintain sufficient stock levels to meet customer demand while minimizing the risk of excess inventory or stockouts. Utilize inventory management software and tools for</w:t>
      </w:r>
      <w:r w:rsidR="00841E10">
        <w:rPr>
          <w:rFonts w:ascii="Times New Roman" w:hAnsi="Times New Roman" w:cs="Times New Roman"/>
          <w:sz w:val="28"/>
          <w:szCs w:val="28"/>
          <w:lang w:val="en-GB"/>
        </w:rPr>
        <w:t xml:space="preserve"> better control and visibility.</w:t>
      </w:r>
    </w:p>
    <w:p w:rsidR="00C8428F" w:rsidRPr="00C8428F" w:rsidRDefault="00C8428F" w:rsidP="00C8428F">
      <w:pPr>
        <w:rPr>
          <w:rFonts w:ascii="Times New Roman" w:hAnsi="Times New Roman" w:cs="Times New Roman"/>
          <w:sz w:val="28"/>
          <w:szCs w:val="28"/>
          <w:lang w:val="en-GB"/>
        </w:rPr>
      </w:pPr>
      <w:r w:rsidRPr="00C8428F">
        <w:rPr>
          <w:rFonts w:ascii="Times New Roman" w:hAnsi="Times New Roman" w:cs="Times New Roman"/>
          <w:sz w:val="28"/>
          <w:szCs w:val="28"/>
          <w:lang w:val="en-GB"/>
        </w:rPr>
        <w:t>3. Supplier Relationships: Develop strong relationships with suppliers to ensure a consistent supply of materials or products. Regular communication, clear expectations, and contingency plans in case of disruptions can help mitigate supply chain risks.</w:t>
      </w:r>
    </w:p>
    <w:p w:rsidR="004645F1" w:rsidRPr="004645F1" w:rsidRDefault="004645F1" w:rsidP="004645F1">
      <w:pPr>
        <w:rPr>
          <w:rFonts w:ascii="Times New Roman" w:hAnsi="Times New Roman" w:cs="Times New Roman"/>
          <w:sz w:val="28"/>
          <w:szCs w:val="28"/>
          <w:lang w:val="en-GB"/>
        </w:rPr>
      </w:pPr>
      <w:r w:rsidRPr="004645F1">
        <w:rPr>
          <w:rFonts w:ascii="Times New Roman" w:hAnsi="Times New Roman" w:cs="Times New Roman"/>
          <w:sz w:val="28"/>
          <w:szCs w:val="28"/>
          <w:lang w:val="en-GB"/>
        </w:rPr>
        <w:t xml:space="preserve">4. Diversification of Suppliers: Relying on a single supplier can pose a significant risk to the supply chain. Consider diversifying your supplier base to </w:t>
      </w:r>
      <w:r w:rsidRPr="004645F1">
        <w:rPr>
          <w:rFonts w:ascii="Times New Roman" w:hAnsi="Times New Roman" w:cs="Times New Roman"/>
          <w:sz w:val="28"/>
          <w:szCs w:val="28"/>
          <w:lang w:val="en-GB"/>
        </w:rPr>
        <w:lastRenderedPageBreak/>
        <w:t xml:space="preserve">reduce dependency on a single source. This helps in mitigating the impact of supplier-related risks such as price fluctuations, </w:t>
      </w:r>
      <w:r w:rsidR="00841E10">
        <w:rPr>
          <w:rFonts w:ascii="Times New Roman" w:hAnsi="Times New Roman" w:cs="Times New Roman"/>
          <w:sz w:val="28"/>
          <w:szCs w:val="28"/>
          <w:lang w:val="en-GB"/>
        </w:rPr>
        <w:t>quality issues, or disruptions.</w:t>
      </w:r>
    </w:p>
    <w:p w:rsidR="004645F1" w:rsidRPr="004645F1" w:rsidRDefault="004645F1" w:rsidP="004645F1">
      <w:pPr>
        <w:rPr>
          <w:rFonts w:ascii="Times New Roman" w:hAnsi="Times New Roman" w:cs="Times New Roman"/>
          <w:sz w:val="28"/>
          <w:szCs w:val="28"/>
          <w:lang w:val="en-GB"/>
        </w:rPr>
      </w:pPr>
      <w:r w:rsidRPr="004645F1">
        <w:rPr>
          <w:rFonts w:ascii="Times New Roman" w:hAnsi="Times New Roman" w:cs="Times New Roman"/>
          <w:sz w:val="28"/>
          <w:szCs w:val="28"/>
          <w:lang w:val="en-GB"/>
        </w:rPr>
        <w:t>5. Monitoring Market Trends: Stay informed about market trends, industry developments, and changes in customer preferences. This enables proactive decision-making and timely adjustments to supply and demand strategies.</w:t>
      </w:r>
    </w:p>
    <w:p w:rsidR="004645F1" w:rsidRPr="007D135D" w:rsidRDefault="004645F1" w:rsidP="004645F1">
      <w:pPr>
        <w:pStyle w:val="Default"/>
        <w:rPr>
          <w:lang w:val="en-GB"/>
        </w:rPr>
      </w:pPr>
    </w:p>
    <w:p w:rsidR="00C8428F" w:rsidRDefault="004645F1" w:rsidP="004645F1">
      <w:pPr>
        <w:rPr>
          <w:rFonts w:ascii="Times New Roman" w:hAnsi="Times New Roman" w:cs="Times New Roman"/>
          <w:b/>
          <w:bCs/>
          <w:sz w:val="28"/>
          <w:szCs w:val="28"/>
          <w:lang w:val="en-GB"/>
        </w:rPr>
      </w:pPr>
      <w:r w:rsidRPr="004645F1">
        <w:rPr>
          <w:rFonts w:ascii="Times New Roman" w:hAnsi="Times New Roman" w:cs="Times New Roman"/>
          <w:b/>
          <w:bCs/>
          <w:sz w:val="28"/>
          <w:szCs w:val="28"/>
          <w:lang w:val="en-GB"/>
        </w:rPr>
        <w:t>Difference between elasticity and inelasticity of demand</w:t>
      </w:r>
    </w:p>
    <w:p w:rsidR="004645F1" w:rsidRDefault="00E46842" w:rsidP="004645F1">
      <w:pPr>
        <w:rPr>
          <w:rFonts w:ascii="Times New Roman" w:hAnsi="Times New Roman" w:cs="Times New Roman"/>
          <w:sz w:val="28"/>
          <w:szCs w:val="28"/>
          <w:lang w:val="en-GB"/>
        </w:rPr>
      </w:pPr>
      <w:r w:rsidRPr="00E46842">
        <w:rPr>
          <w:rFonts w:ascii="Times New Roman" w:hAnsi="Times New Roman" w:cs="Times New Roman"/>
          <w:sz w:val="28"/>
          <w:szCs w:val="28"/>
          <w:lang w:val="en-GB"/>
        </w:rPr>
        <w:t xml:space="preserve">The term "demand elasticity" describes how sensitively or responsively the quantity of a good or service is demanded in response to price fluctuations. </w:t>
      </w:r>
      <w:r w:rsidR="004645F1" w:rsidRPr="004645F1">
        <w:rPr>
          <w:rFonts w:ascii="Times New Roman" w:hAnsi="Times New Roman" w:cs="Times New Roman"/>
          <w:sz w:val="28"/>
          <w:szCs w:val="28"/>
          <w:lang w:val="en-GB"/>
        </w:rPr>
        <w:t>It measures how much the quantity demanded changes in proportion to a change in price. In simpler terms, demand elasticity indicates how consumers react to changes in price by either increasing or decreasing their demand for a particular product or service. It is a crucial concept in economics that helps determine the impact of price changes on consumer behavior and market equilibrium.</w:t>
      </w:r>
    </w:p>
    <w:p w:rsidR="004645F1" w:rsidRDefault="004645F1" w:rsidP="004645F1">
      <w:pPr>
        <w:rPr>
          <w:rFonts w:ascii="Times New Roman" w:hAnsi="Times New Roman" w:cs="Times New Roman"/>
          <w:sz w:val="28"/>
          <w:szCs w:val="28"/>
          <w:lang w:val="en-GB"/>
        </w:rPr>
      </w:pPr>
      <w:r w:rsidRPr="004645F1">
        <w:rPr>
          <w:rFonts w:ascii="Times New Roman" w:hAnsi="Times New Roman" w:cs="Times New Roman"/>
          <w:sz w:val="28"/>
          <w:szCs w:val="28"/>
          <w:lang w:val="en-GB"/>
        </w:rPr>
        <w:t>Inelasticity of demand refers to a situation where the quantity demanded of a product or service does not significantly change in response to changes in its price. In other words, even if the price of a product or service increases or decreases, the demand for it remains relatively constant. This indicates that consumers are less responsive to price changes and are willing to pay the same amount regardless of the change in price. Products or services with inelastic demand are typically those that are considered essential or have limited substitutes. Examples include basic necessities like food, medicine, and utilities.</w:t>
      </w:r>
    </w:p>
    <w:p w:rsidR="004645F1" w:rsidRPr="004645F1" w:rsidRDefault="00E46842" w:rsidP="004645F1">
      <w:pPr>
        <w:rPr>
          <w:rFonts w:ascii="Times New Roman" w:hAnsi="Times New Roman" w:cs="Times New Roman"/>
          <w:sz w:val="28"/>
          <w:szCs w:val="28"/>
          <w:lang w:val="en-GB"/>
        </w:rPr>
      </w:pPr>
      <w:r w:rsidRPr="00E46842">
        <w:rPr>
          <w:rFonts w:ascii="Times New Roman" w:hAnsi="Times New Roman" w:cs="Times New Roman"/>
          <w:sz w:val="28"/>
          <w:szCs w:val="28"/>
          <w:lang w:val="en-GB"/>
        </w:rPr>
        <w:t xml:space="preserve">When demand is elastic, the quantity demanded changes proportionately more to a </w:t>
      </w:r>
      <w:r>
        <w:rPr>
          <w:rFonts w:ascii="Times New Roman" w:hAnsi="Times New Roman" w:cs="Times New Roman"/>
          <w:sz w:val="28"/>
          <w:szCs w:val="28"/>
          <w:lang w:val="en-GB"/>
        </w:rPr>
        <w:t>small change in income or price</w:t>
      </w:r>
      <w:r w:rsidR="004645F1" w:rsidRPr="004645F1">
        <w:rPr>
          <w:rFonts w:ascii="Times New Roman" w:hAnsi="Times New Roman" w:cs="Times New Roman"/>
          <w:sz w:val="28"/>
          <w:szCs w:val="28"/>
          <w:lang w:val="en-GB"/>
        </w:rPr>
        <w:t>. This indicates that consumers are highly sensitive to price changes and will significantly adjust their purchasing decisions based on these changes. In such cases, a decrease in price would result in a substantial increase in demand, while an increase in price would lead to a significant decrease in demand.</w:t>
      </w:r>
    </w:p>
    <w:p w:rsidR="004645F1" w:rsidRPr="004645F1" w:rsidRDefault="004645F1" w:rsidP="004645F1">
      <w:pPr>
        <w:rPr>
          <w:rFonts w:ascii="Times New Roman" w:hAnsi="Times New Roman" w:cs="Times New Roman"/>
          <w:sz w:val="28"/>
          <w:szCs w:val="28"/>
          <w:lang w:val="en-GB"/>
        </w:rPr>
      </w:pPr>
    </w:p>
    <w:p w:rsidR="004645F1" w:rsidRPr="004645F1" w:rsidRDefault="00E46842" w:rsidP="004645F1">
      <w:pPr>
        <w:rPr>
          <w:rFonts w:ascii="Times New Roman" w:hAnsi="Times New Roman" w:cs="Times New Roman"/>
          <w:sz w:val="28"/>
          <w:szCs w:val="28"/>
          <w:lang w:val="en-GB"/>
        </w:rPr>
      </w:pPr>
      <w:r w:rsidRPr="00E46842">
        <w:rPr>
          <w:rFonts w:ascii="Times New Roman" w:hAnsi="Times New Roman" w:cs="Times New Roman"/>
          <w:sz w:val="28"/>
          <w:szCs w:val="28"/>
          <w:lang w:val="en-GB"/>
        </w:rPr>
        <w:t xml:space="preserve">Conversely, inelastic demand indicates that the quantity demanded is less affected by changes in income or price. </w:t>
      </w:r>
      <w:r w:rsidR="004645F1" w:rsidRPr="004645F1">
        <w:rPr>
          <w:rFonts w:ascii="Times New Roman" w:hAnsi="Times New Roman" w:cs="Times New Roman"/>
          <w:sz w:val="28"/>
          <w:szCs w:val="28"/>
          <w:lang w:val="en-GB"/>
        </w:rPr>
        <w:t xml:space="preserve">Inelastic demand indicates that consumers are less responsive to price changes and are more likely to continue purchasing the product or service regardless of price fluctuations. In such cases, </w:t>
      </w:r>
      <w:r w:rsidR="004645F1" w:rsidRPr="004645F1">
        <w:rPr>
          <w:rFonts w:ascii="Times New Roman" w:hAnsi="Times New Roman" w:cs="Times New Roman"/>
          <w:sz w:val="28"/>
          <w:szCs w:val="28"/>
          <w:lang w:val="en-GB"/>
        </w:rPr>
        <w:lastRenderedPageBreak/>
        <w:t>a decrease in price would result in a moderate increase in demand, while an increase in price would lead to</w:t>
      </w:r>
      <w:r w:rsidR="00841E10">
        <w:rPr>
          <w:rFonts w:ascii="Times New Roman" w:hAnsi="Times New Roman" w:cs="Times New Roman"/>
          <w:sz w:val="28"/>
          <w:szCs w:val="28"/>
          <w:lang w:val="en-GB"/>
        </w:rPr>
        <w:t xml:space="preserve"> a moderate decrease in demand.</w:t>
      </w:r>
    </w:p>
    <w:p w:rsidR="004645F1" w:rsidRPr="007D135D" w:rsidRDefault="004645F1" w:rsidP="004645F1">
      <w:pPr>
        <w:autoSpaceDE w:val="0"/>
        <w:autoSpaceDN w:val="0"/>
        <w:adjustRightInd w:val="0"/>
        <w:spacing w:after="0" w:line="240" w:lineRule="auto"/>
        <w:rPr>
          <w:rFonts w:ascii="Times New Roman" w:hAnsi="Times New Roman" w:cs="Times New Roman"/>
          <w:color w:val="000000"/>
          <w:sz w:val="24"/>
          <w:szCs w:val="24"/>
          <w:lang w:val="en-GB"/>
        </w:rPr>
      </w:pPr>
    </w:p>
    <w:p w:rsidR="004645F1" w:rsidRPr="007D135D" w:rsidRDefault="004645F1" w:rsidP="004645F1">
      <w:pPr>
        <w:rPr>
          <w:rFonts w:ascii="Times New Roman" w:hAnsi="Times New Roman" w:cs="Times New Roman"/>
          <w:b/>
          <w:color w:val="000000"/>
          <w:sz w:val="28"/>
          <w:szCs w:val="28"/>
          <w:lang w:val="en-GB"/>
        </w:rPr>
      </w:pPr>
      <w:r w:rsidRPr="007D135D">
        <w:rPr>
          <w:rFonts w:ascii="Times New Roman" w:hAnsi="Times New Roman" w:cs="Times New Roman"/>
          <w:b/>
          <w:color w:val="000000"/>
          <w:sz w:val="28"/>
          <w:szCs w:val="28"/>
          <w:lang w:val="en-GB"/>
        </w:rPr>
        <w:t>The Laws of Supply and Demand</w:t>
      </w:r>
    </w:p>
    <w:p w:rsidR="007901FD" w:rsidRPr="007901FD" w:rsidRDefault="00AB1B10" w:rsidP="007901FD">
      <w:pPr>
        <w:rPr>
          <w:rFonts w:ascii="Times New Roman" w:hAnsi="Times New Roman" w:cs="Times New Roman"/>
          <w:sz w:val="28"/>
          <w:szCs w:val="28"/>
          <w:lang w:val="en-GB"/>
        </w:rPr>
      </w:pPr>
      <w:r>
        <w:rPr>
          <w:rFonts w:ascii="Times New Roman" w:hAnsi="Times New Roman" w:cs="Times New Roman"/>
          <w:sz w:val="28"/>
          <w:szCs w:val="28"/>
          <w:lang w:val="en-GB"/>
        </w:rPr>
        <w:t>T</w:t>
      </w:r>
      <w:r w:rsidRPr="00AB1B10">
        <w:rPr>
          <w:rFonts w:ascii="Times New Roman" w:hAnsi="Times New Roman" w:cs="Times New Roman"/>
          <w:sz w:val="28"/>
          <w:szCs w:val="28"/>
          <w:lang w:val="en-GB"/>
        </w:rPr>
        <w:t xml:space="preserve">he fundamentals </w:t>
      </w:r>
      <w:r w:rsidR="007901FD" w:rsidRPr="007901FD">
        <w:rPr>
          <w:rFonts w:ascii="Times New Roman" w:hAnsi="Times New Roman" w:cs="Times New Roman"/>
          <w:sz w:val="28"/>
          <w:szCs w:val="28"/>
          <w:lang w:val="en-GB"/>
        </w:rPr>
        <w:t xml:space="preserve">of supply and demand are foundational to how markets operate. These principles dictate that </w:t>
      </w:r>
      <w:r w:rsidRPr="00AB1B10">
        <w:rPr>
          <w:rFonts w:ascii="Times New Roman" w:hAnsi="Times New Roman" w:cs="Times New Roman"/>
          <w:sz w:val="28"/>
          <w:szCs w:val="28"/>
          <w:lang w:val="en-GB"/>
        </w:rPr>
        <w:t>A product or service's price is established by weig</w:t>
      </w:r>
      <w:r>
        <w:rPr>
          <w:rFonts w:ascii="Times New Roman" w:hAnsi="Times New Roman" w:cs="Times New Roman"/>
          <w:sz w:val="28"/>
          <w:szCs w:val="28"/>
          <w:lang w:val="en-GB"/>
        </w:rPr>
        <w:t xml:space="preserve">hing its availability and cost </w:t>
      </w:r>
      <w:r w:rsidR="007901FD" w:rsidRPr="007901FD">
        <w:rPr>
          <w:rFonts w:ascii="Times New Roman" w:hAnsi="Times New Roman" w:cs="Times New Roman"/>
          <w:sz w:val="28"/>
          <w:szCs w:val="28"/>
          <w:lang w:val="en-GB"/>
        </w:rPr>
        <w:t>and the desi</w:t>
      </w:r>
      <w:r w:rsidR="00841E10">
        <w:rPr>
          <w:rFonts w:ascii="Times New Roman" w:hAnsi="Times New Roman" w:cs="Times New Roman"/>
          <w:sz w:val="28"/>
          <w:szCs w:val="28"/>
          <w:lang w:val="en-GB"/>
        </w:rPr>
        <w:t>re of consumers to purchase it.</w:t>
      </w:r>
    </w:p>
    <w:p w:rsidR="007901FD" w:rsidRPr="007901FD" w:rsidRDefault="007901FD" w:rsidP="007901FD">
      <w:pPr>
        <w:rPr>
          <w:rFonts w:ascii="Times New Roman" w:hAnsi="Times New Roman" w:cs="Times New Roman"/>
          <w:sz w:val="28"/>
          <w:szCs w:val="28"/>
          <w:lang w:val="en-GB"/>
        </w:rPr>
      </w:pPr>
      <w:r w:rsidRPr="007901FD">
        <w:rPr>
          <w:rFonts w:ascii="Times New Roman" w:hAnsi="Times New Roman" w:cs="Times New Roman"/>
          <w:sz w:val="28"/>
          <w:szCs w:val="28"/>
          <w:lang w:val="en-GB"/>
        </w:rPr>
        <w:t xml:space="preserve">When </w:t>
      </w:r>
      <w:r w:rsidR="00AB1B10">
        <w:rPr>
          <w:rFonts w:ascii="Times New Roman" w:hAnsi="Times New Roman" w:cs="Times New Roman"/>
          <w:sz w:val="28"/>
          <w:szCs w:val="28"/>
          <w:lang w:val="en-GB"/>
        </w:rPr>
        <w:t>the supply of a product raise</w:t>
      </w:r>
      <w:r w:rsidRPr="007901FD">
        <w:rPr>
          <w:rFonts w:ascii="Times New Roman" w:hAnsi="Times New Roman" w:cs="Times New Roman"/>
          <w:sz w:val="28"/>
          <w:szCs w:val="28"/>
          <w:lang w:val="en-GB"/>
        </w:rPr>
        <w:t>s but the demand remains the same, the price typically decreases. This occurs because there is an abundance of the product, and sellers may need to lower prices to attract buyers. Conversely, when the demand for a product increases but the supply remains constant, the price tends to rise. This happens because buyers are in high competition for the product, allowing sellers to demand hig</w:t>
      </w:r>
      <w:r w:rsidR="00841E10">
        <w:rPr>
          <w:rFonts w:ascii="Times New Roman" w:hAnsi="Times New Roman" w:cs="Times New Roman"/>
          <w:sz w:val="28"/>
          <w:szCs w:val="28"/>
          <w:lang w:val="en-GB"/>
        </w:rPr>
        <w:t>her prices.</w:t>
      </w:r>
    </w:p>
    <w:p w:rsidR="007901FD" w:rsidRPr="007901FD" w:rsidRDefault="007901FD" w:rsidP="007901FD">
      <w:pPr>
        <w:rPr>
          <w:rFonts w:ascii="Times New Roman" w:hAnsi="Times New Roman" w:cs="Times New Roman"/>
          <w:sz w:val="28"/>
          <w:szCs w:val="28"/>
          <w:lang w:val="en-GB"/>
        </w:rPr>
      </w:pPr>
      <w:r w:rsidRPr="007901FD">
        <w:rPr>
          <w:rFonts w:ascii="Times New Roman" w:hAnsi="Times New Roman" w:cs="Times New Roman"/>
          <w:sz w:val="28"/>
          <w:szCs w:val="28"/>
          <w:lang w:val="en-GB"/>
        </w:rPr>
        <w:t>The laws of supply and demand also explain how market equilibrium is achieved. Market equilibr</w:t>
      </w:r>
      <w:r w:rsidR="00AB1B10">
        <w:rPr>
          <w:rFonts w:ascii="Times New Roman" w:hAnsi="Times New Roman" w:cs="Times New Roman"/>
          <w:sz w:val="28"/>
          <w:szCs w:val="28"/>
          <w:lang w:val="en-GB"/>
        </w:rPr>
        <w:t>ium is reached when the amount</w:t>
      </w:r>
      <w:r w:rsidRPr="007901FD">
        <w:rPr>
          <w:rFonts w:ascii="Times New Roman" w:hAnsi="Times New Roman" w:cs="Times New Roman"/>
          <w:sz w:val="28"/>
          <w:szCs w:val="28"/>
          <w:lang w:val="en-GB"/>
        </w:rPr>
        <w:t xml:space="preserve"> supplied matches the quantity demanded at</w:t>
      </w:r>
      <w:r w:rsidR="00AB1B10">
        <w:rPr>
          <w:rFonts w:ascii="Times New Roman" w:hAnsi="Times New Roman" w:cs="Times New Roman"/>
          <w:sz w:val="28"/>
          <w:szCs w:val="28"/>
          <w:lang w:val="en-GB"/>
        </w:rPr>
        <w:t xml:space="preserve"> a specific price. At this stage</w:t>
      </w:r>
      <w:r w:rsidRPr="007901FD">
        <w:rPr>
          <w:rFonts w:ascii="Times New Roman" w:hAnsi="Times New Roman" w:cs="Times New Roman"/>
          <w:sz w:val="28"/>
          <w:szCs w:val="28"/>
          <w:lang w:val="en-GB"/>
        </w:rPr>
        <w:t>, there is no shortage or surplus of the product, and t</w:t>
      </w:r>
      <w:r w:rsidR="00841E10">
        <w:rPr>
          <w:rFonts w:ascii="Times New Roman" w:hAnsi="Times New Roman" w:cs="Times New Roman"/>
          <w:sz w:val="28"/>
          <w:szCs w:val="28"/>
          <w:lang w:val="en-GB"/>
        </w:rPr>
        <w:t>he market operates efficiently.</w:t>
      </w:r>
    </w:p>
    <w:p w:rsidR="007901FD" w:rsidRDefault="00AB1B10" w:rsidP="007901FD">
      <w:pPr>
        <w:rPr>
          <w:rFonts w:ascii="Times New Roman" w:hAnsi="Times New Roman" w:cs="Times New Roman"/>
          <w:sz w:val="28"/>
          <w:szCs w:val="28"/>
          <w:lang w:val="en-GB"/>
        </w:rPr>
      </w:pPr>
      <w:r w:rsidRPr="00AB1B10">
        <w:rPr>
          <w:rFonts w:ascii="Times New Roman" w:hAnsi="Times New Roman" w:cs="Times New Roman"/>
          <w:sz w:val="28"/>
          <w:szCs w:val="28"/>
          <w:lang w:val="en-GB"/>
        </w:rPr>
        <w:t>It is crucial for businesses and policymakers to comprehend the laws of supply and demand</w:t>
      </w:r>
      <w:r>
        <w:rPr>
          <w:rFonts w:ascii="Times New Roman" w:hAnsi="Times New Roman" w:cs="Times New Roman"/>
          <w:sz w:val="28"/>
          <w:szCs w:val="28"/>
          <w:lang w:val="en-GB"/>
        </w:rPr>
        <w:t xml:space="preserve">. </w:t>
      </w:r>
      <w:r w:rsidRPr="00AB1B10">
        <w:rPr>
          <w:rFonts w:ascii="Times New Roman" w:hAnsi="Times New Roman" w:cs="Times New Roman"/>
          <w:sz w:val="28"/>
          <w:szCs w:val="28"/>
          <w:lang w:val="en-GB"/>
        </w:rPr>
        <w:t>It helps them to decide on pricing, production, and resource allocation with knowledge.</w:t>
      </w:r>
      <w:r w:rsidR="007901FD" w:rsidRPr="007901FD">
        <w:rPr>
          <w:rFonts w:ascii="Times New Roman" w:hAnsi="Times New Roman" w:cs="Times New Roman"/>
          <w:sz w:val="28"/>
          <w:szCs w:val="28"/>
          <w:lang w:val="en-GB"/>
        </w:rPr>
        <w:t xml:space="preserve"> By analyzing market trends and the factors that influence supply and demand, businesses can optimize their operations and maximize profits.</w:t>
      </w:r>
    </w:p>
    <w:p w:rsidR="00C9457A" w:rsidRDefault="00C9457A" w:rsidP="007901FD">
      <w:pPr>
        <w:rPr>
          <w:rFonts w:ascii="Times New Roman" w:hAnsi="Times New Roman" w:cs="Times New Roman"/>
          <w:b/>
          <w:sz w:val="28"/>
          <w:szCs w:val="28"/>
          <w:lang w:val="en-GB"/>
        </w:rPr>
      </w:pPr>
      <w:r w:rsidRPr="00C9457A">
        <w:rPr>
          <w:rFonts w:ascii="Times New Roman" w:hAnsi="Times New Roman" w:cs="Times New Roman"/>
          <w:b/>
          <w:sz w:val="28"/>
          <w:szCs w:val="28"/>
          <w:lang w:val="en-GB"/>
        </w:rPr>
        <w:t>Conclusion</w:t>
      </w:r>
    </w:p>
    <w:p w:rsidR="00C9457A" w:rsidRPr="00C9457A" w:rsidRDefault="00C9457A" w:rsidP="007901FD">
      <w:pPr>
        <w:rPr>
          <w:rFonts w:ascii="Times New Roman" w:hAnsi="Times New Roman" w:cs="Times New Roman"/>
          <w:sz w:val="28"/>
          <w:szCs w:val="28"/>
          <w:lang w:val="en-GB"/>
        </w:rPr>
      </w:pPr>
      <w:r w:rsidRPr="00C9457A">
        <w:rPr>
          <w:rFonts w:ascii="Times New Roman" w:hAnsi="Times New Roman" w:cs="Times New Roman"/>
          <w:sz w:val="28"/>
          <w:szCs w:val="28"/>
          <w:lang w:val="en-GB"/>
        </w:rPr>
        <w:t>The shortage of lorry drivers is a complex issue with far-reaching implications for supply chains and the economy. By implementing a combination of recruitment and training initiatives, streamlining licensing processes, improving working conditions, embracing technology, fostering industry collaboration, addressing Brexit implications, and promoting diversity and inclusion, countries can work towards resolving this shortage. It is crucial for governments, industry stakeholders, and relevant organizations to collaborate and take proactive measures to address this issue and ensure the smooth functioning of transportation and logistics sectors.</w:t>
      </w:r>
    </w:p>
    <w:p w:rsidR="00C9457A" w:rsidRPr="00C9457A" w:rsidRDefault="00C9457A" w:rsidP="007901FD">
      <w:pPr>
        <w:rPr>
          <w:rFonts w:ascii="Times New Roman" w:hAnsi="Times New Roman" w:cs="Times New Roman"/>
          <w:sz w:val="28"/>
          <w:szCs w:val="28"/>
          <w:lang w:val="en-GB"/>
        </w:rPr>
      </w:pPr>
      <w:r w:rsidRPr="00C9457A">
        <w:rPr>
          <w:rFonts w:ascii="Times New Roman" w:hAnsi="Times New Roman" w:cs="Times New Roman"/>
          <w:sz w:val="28"/>
          <w:szCs w:val="28"/>
          <w:lang w:val="en-GB"/>
        </w:rPr>
        <w:lastRenderedPageBreak/>
        <w:t>Understanding deman</w:t>
      </w:r>
      <w:r w:rsidR="00AB1B10">
        <w:rPr>
          <w:rFonts w:ascii="Times New Roman" w:hAnsi="Times New Roman" w:cs="Times New Roman"/>
          <w:sz w:val="28"/>
          <w:szCs w:val="28"/>
          <w:lang w:val="en-GB"/>
        </w:rPr>
        <w:t>d elasticity is essential</w:t>
      </w:r>
      <w:r w:rsidRPr="00C9457A">
        <w:rPr>
          <w:rFonts w:ascii="Times New Roman" w:hAnsi="Times New Roman" w:cs="Times New Roman"/>
          <w:sz w:val="28"/>
          <w:szCs w:val="28"/>
          <w:lang w:val="en-GB"/>
        </w:rPr>
        <w:t xml:space="preserve"> for businesses and policymakers alike. By analyzing the elastici</w:t>
      </w:r>
      <w:r w:rsidR="00AB1B10">
        <w:rPr>
          <w:rFonts w:ascii="Times New Roman" w:hAnsi="Times New Roman" w:cs="Times New Roman"/>
          <w:sz w:val="28"/>
          <w:szCs w:val="28"/>
          <w:lang w:val="en-GB"/>
        </w:rPr>
        <w:t>ty of demand, companies can make</w:t>
      </w:r>
      <w:r w:rsidRPr="00C9457A">
        <w:rPr>
          <w:rFonts w:ascii="Times New Roman" w:hAnsi="Times New Roman" w:cs="Times New Roman"/>
          <w:sz w:val="28"/>
          <w:szCs w:val="28"/>
          <w:lang w:val="en-GB"/>
        </w:rPr>
        <w:t xml:space="preserve"> informed decisions regarding pricing strategies and product offerings. For example, if the demand for a product is highly elastic, a company may consider lowering its price to attract more customers and increase sales volume. On the other hand, if the demand is inelastic, the company may be able to increase prices without significantly affecting demand and thereby increase profitability.</w:t>
      </w:r>
    </w:p>
    <w:p w:rsidR="004645F1" w:rsidRDefault="007901FD" w:rsidP="007901FD">
      <w:pPr>
        <w:rPr>
          <w:rFonts w:ascii="Times New Roman" w:hAnsi="Times New Roman" w:cs="Times New Roman"/>
          <w:sz w:val="28"/>
          <w:szCs w:val="28"/>
          <w:lang w:val="en-GB"/>
        </w:rPr>
      </w:pPr>
      <w:r w:rsidRPr="00C9457A">
        <w:rPr>
          <w:rFonts w:ascii="Times New Roman" w:hAnsi="Times New Roman" w:cs="Times New Roman"/>
          <w:sz w:val="28"/>
          <w:szCs w:val="28"/>
          <w:lang w:val="en-GB"/>
        </w:rPr>
        <w:t>In conclusion, the laws of supply and demand are crucial concepts in economics that shape market dynamics. They determine prices, quantities, and resource allocation, playing a significant role in the functioning of the economy.</w:t>
      </w:r>
    </w:p>
    <w:p w:rsidR="00C9457A" w:rsidRDefault="00C9457A">
      <w:pPr>
        <w:rPr>
          <w:rFonts w:ascii="Times New Roman" w:hAnsi="Times New Roman" w:cs="Times New Roman"/>
          <w:sz w:val="28"/>
          <w:szCs w:val="28"/>
          <w:lang w:val="en-GB"/>
        </w:rPr>
      </w:pPr>
      <w:r>
        <w:rPr>
          <w:rFonts w:ascii="Times New Roman" w:hAnsi="Times New Roman" w:cs="Times New Roman"/>
          <w:sz w:val="28"/>
          <w:szCs w:val="28"/>
          <w:lang w:val="en-GB"/>
        </w:rPr>
        <w:br w:type="page"/>
      </w:r>
    </w:p>
    <w:p w:rsidR="00C9457A" w:rsidRDefault="00C9457A" w:rsidP="007901FD">
      <w:pPr>
        <w:rPr>
          <w:rFonts w:ascii="Times New Roman" w:hAnsi="Times New Roman" w:cs="Times New Roman"/>
          <w:b/>
          <w:sz w:val="28"/>
          <w:szCs w:val="28"/>
          <w:lang w:val="en-GB"/>
        </w:rPr>
      </w:pPr>
      <w:r w:rsidRPr="00C9457A">
        <w:rPr>
          <w:rFonts w:ascii="Times New Roman" w:hAnsi="Times New Roman" w:cs="Times New Roman"/>
          <w:b/>
          <w:sz w:val="28"/>
          <w:szCs w:val="28"/>
          <w:lang w:val="en-GB"/>
        </w:rPr>
        <w:lastRenderedPageBreak/>
        <w:t>References:</w:t>
      </w:r>
    </w:p>
    <w:p w:rsidR="005A379B" w:rsidRPr="006E1320" w:rsidRDefault="005A379B" w:rsidP="006E1320">
      <w:pPr>
        <w:pStyle w:val="a6"/>
        <w:numPr>
          <w:ilvl w:val="0"/>
          <w:numId w:val="2"/>
        </w:numPr>
        <w:autoSpaceDE w:val="0"/>
        <w:autoSpaceDN w:val="0"/>
        <w:adjustRightInd w:val="0"/>
        <w:spacing w:after="0" w:line="240" w:lineRule="auto"/>
        <w:rPr>
          <w:rFonts w:ascii="Times New Roman" w:hAnsi="Times New Roman" w:cs="Times New Roman"/>
          <w:color w:val="000000"/>
          <w:sz w:val="28"/>
          <w:szCs w:val="28"/>
          <w:lang w:val="en-GB"/>
        </w:rPr>
      </w:pPr>
      <w:r w:rsidRPr="006E1320">
        <w:rPr>
          <w:rFonts w:ascii="Times New Roman" w:hAnsi="Times New Roman" w:cs="Times New Roman"/>
          <w:color w:val="000000"/>
          <w:sz w:val="28"/>
          <w:szCs w:val="28"/>
          <w:lang w:val="en-GB"/>
        </w:rPr>
        <w:t xml:space="preserve">Aigner-Walder, B. (2015) Effects of the Demographic Changes on Private Consumption: An Almost Ideal Demand System Analysis for Austria. Journal of Economic and Social Studies, 5, 1, 33-57 </w:t>
      </w:r>
    </w:p>
    <w:p w:rsidR="005A379B" w:rsidRPr="006E1320" w:rsidRDefault="005A379B" w:rsidP="005A379B">
      <w:pPr>
        <w:pStyle w:val="a6"/>
        <w:numPr>
          <w:ilvl w:val="0"/>
          <w:numId w:val="2"/>
        </w:numPr>
        <w:autoSpaceDE w:val="0"/>
        <w:autoSpaceDN w:val="0"/>
        <w:adjustRightInd w:val="0"/>
        <w:spacing w:after="0" w:line="240" w:lineRule="auto"/>
        <w:rPr>
          <w:rFonts w:ascii="Times New Roman" w:hAnsi="Times New Roman" w:cs="Times New Roman"/>
          <w:color w:val="000000"/>
          <w:sz w:val="28"/>
          <w:szCs w:val="28"/>
          <w:lang w:val="en-GB"/>
        </w:rPr>
      </w:pPr>
      <w:r w:rsidRPr="006E1320">
        <w:rPr>
          <w:rFonts w:ascii="Times New Roman" w:hAnsi="Times New Roman" w:cs="Times New Roman"/>
          <w:color w:val="000000"/>
          <w:sz w:val="28"/>
          <w:szCs w:val="28"/>
          <w:lang w:val="en-GB"/>
        </w:rPr>
        <w:t>Andreyeva, T., Long, M. and Brownell, K. (2010) The Impact of Food Pric</w:t>
      </w:r>
      <w:r w:rsidR="006E1320" w:rsidRPr="006E1320">
        <w:rPr>
          <w:rFonts w:ascii="Times New Roman" w:hAnsi="Times New Roman" w:cs="Times New Roman"/>
          <w:color w:val="000000"/>
          <w:sz w:val="28"/>
          <w:szCs w:val="28"/>
          <w:lang w:val="en-GB"/>
        </w:rPr>
        <w:t xml:space="preserve">es on Consumption: A Systematic </w:t>
      </w:r>
      <w:r w:rsidRPr="006E1320">
        <w:rPr>
          <w:rFonts w:ascii="Times New Roman" w:hAnsi="Times New Roman" w:cs="Times New Roman"/>
          <w:color w:val="000000"/>
          <w:sz w:val="28"/>
          <w:szCs w:val="28"/>
          <w:lang w:val="en-GB"/>
        </w:rPr>
        <w:t xml:space="preserve">Review of Research on the Price Elasticity of Demand for Food. American Journal of Public Health, 100, 2, 216-222. </w:t>
      </w:r>
    </w:p>
    <w:p w:rsidR="005A379B" w:rsidRPr="006E1320" w:rsidRDefault="005A379B" w:rsidP="006E1320">
      <w:pPr>
        <w:pStyle w:val="a6"/>
        <w:numPr>
          <w:ilvl w:val="0"/>
          <w:numId w:val="2"/>
        </w:numPr>
        <w:autoSpaceDE w:val="0"/>
        <w:autoSpaceDN w:val="0"/>
        <w:adjustRightInd w:val="0"/>
        <w:spacing w:after="0" w:line="240" w:lineRule="auto"/>
        <w:rPr>
          <w:rFonts w:ascii="Times New Roman" w:hAnsi="Times New Roman" w:cs="Times New Roman"/>
          <w:color w:val="000000"/>
          <w:sz w:val="28"/>
          <w:szCs w:val="28"/>
          <w:lang w:val="en-GB"/>
        </w:rPr>
      </w:pPr>
      <w:r w:rsidRPr="006E1320">
        <w:rPr>
          <w:rFonts w:ascii="Times New Roman" w:hAnsi="Times New Roman" w:cs="Times New Roman"/>
          <w:color w:val="000000"/>
          <w:sz w:val="28"/>
          <w:szCs w:val="28"/>
          <w:lang w:val="en-GB"/>
        </w:rPr>
        <w:t xml:space="preserve">Bagwell, K. (2005) The Economic Analysis of Advertising. Columbia University Discussion Papers No. : 050601 </w:t>
      </w:r>
    </w:p>
    <w:p w:rsidR="005A379B" w:rsidRPr="006E1320" w:rsidRDefault="005A379B" w:rsidP="006E1320">
      <w:pPr>
        <w:pStyle w:val="a6"/>
        <w:numPr>
          <w:ilvl w:val="0"/>
          <w:numId w:val="2"/>
        </w:numPr>
        <w:autoSpaceDE w:val="0"/>
        <w:autoSpaceDN w:val="0"/>
        <w:adjustRightInd w:val="0"/>
        <w:spacing w:after="0" w:line="240" w:lineRule="auto"/>
        <w:rPr>
          <w:rFonts w:ascii="Times New Roman" w:hAnsi="Times New Roman" w:cs="Times New Roman"/>
          <w:color w:val="000000"/>
          <w:sz w:val="28"/>
          <w:szCs w:val="28"/>
          <w:lang w:val="en-GB"/>
        </w:rPr>
      </w:pPr>
      <w:r w:rsidRPr="006E1320">
        <w:rPr>
          <w:rFonts w:ascii="Times New Roman" w:hAnsi="Times New Roman" w:cs="Times New Roman"/>
          <w:color w:val="000000"/>
          <w:sz w:val="28"/>
          <w:szCs w:val="28"/>
          <w:lang w:val="en-GB"/>
        </w:rPr>
        <w:t xml:space="preserve">Baker, J. (2003) Competitive Price Discrimination: The Exercise of Market Power Without Anticompetitive Effects (Comment on Klein and Wiley). Articles in Law Reviews &amp; Other Academic Journals. Paper 278. </w:t>
      </w:r>
    </w:p>
    <w:p w:rsidR="00C9457A" w:rsidRPr="00627B12" w:rsidRDefault="005A379B" w:rsidP="006E1320">
      <w:pPr>
        <w:pStyle w:val="a6"/>
        <w:numPr>
          <w:ilvl w:val="0"/>
          <w:numId w:val="2"/>
        </w:numPr>
        <w:rPr>
          <w:rFonts w:ascii="Times New Roman" w:hAnsi="Times New Roman" w:cs="Times New Roman"/>
          <w:sz w:val="28"/>
          <w:szCs w:val="28"/>
          <w:lang w:val="en-GB"/>
        </w:rPr>
      </w:pPr>
      <w:r w:rsidRPr="006E1320">
        <w:rPr>
          <w:rFonts w:ascii="Times New Roman" w:hAnsi="Times New Roman" w:cs="Times New Roman"/>
          <w:color w:val="000000"/>
          <w:sz w:val="28"/>
          <w:szCs w:val="28"/>
          <w:lang w:val="en-GB"/>
        </w:rPr>
        <w:t xml:space="preserve">Ellickson, P. (2013) Market Structure and Performance. International </w:t>
      </w:r>
      <w:r w:rsidRPr="00627B12">
        <w:rPr>
          <w:rFonts w:ascii="Times New Roman" w:hAnsi="Times New Roman" w:cs="Times New Roman"/>
          <w:color w:val="000000"/>
          <w:sz w:val="28"/>
          <w:szCs w:val="28"/>
          <w:lang w:val="en-GB"/>
        </w:rPr>
        <w:t>Encyclopedia of the Social &amp; Behavioral Sciences, Forthcoming; Simon School Working Paper No. 13-21</w:t>
      </w:r>
    </w:p>
    <w:p w:rsidR="00AB1B10" w:rsidRPr="00627B12" w:rsidRDefault="00AB1B10" w:rsidP="00AB1B10">
      <w:pPr>
        <w:pStyle w:val="a6"/>
        <w:numPr>
          <w:ilvl w:val="0"/>
          <w:numId w:val="2"/>
        </w:numPr>
        <w:spacing w:after="0" w:line="240" w:lineRule="auto"/>
        <w:rPr>
          <w:rFonts w:ascii="Times New Roman" w:eastAsia="Times New Roman" w:hAnsi="Times New Roman" w:cs="Times New Roman"/>
          <w:sz w:val="28"/>
          <w:szCs w:val="28"/>
          <w:lang w:eastAsia="ru-RU"/>
        </w:rPr>
      </w:pPr>
      <w:r w:rsidRPr="00627B12">
        <w:rPr>
          <w:rFonts w:ascii="Times New Roman" w:eastAsia="Times New Roman" w:hAnsi="Times New Roman" w:cs="Times New Roman"/>
          <w:sz w:val="28"/>
          <w:szCs w:val="28"/>
          <w:lang w:val="en-GB" w:eastAsia="ru-RU"/>
        </w:rPr>
        <w:t xml:space="preserve">Bönte, W. </w:t>
      </w:r>
      <w:r w:rsidRPr="00627B12">
        <w:rPr>
          <w:rFonts w:ascii="Times New Roman" w:eastAsia="Times New Roman" w:hAnsi="Times New Roman" w:cs="Times New Roman"/>
          <w:i/>
          <w:iCs/>
          <w:sz w:val="28"/>
          <w:szCs w:val="28"/>
          <w:lang w:val="en-GB" w:eastAsia="ru-RU"/>
        </w:rPr>
        <w:t>et al.</w:t>
      </w:r>
      <w:r w:rsidRPr="00627B12">
        <w:rPr>
          <w:rFonts w:ascii="Times New Roman" w:eastAsia="Times New Roman" w:hAnsi="Times New Roman" w:cs="Times New Roman"/>
          <w:sz w:val="28"/>
          <w:szCs w:val="28"/>
          <w:lang w:val="en-GB" w:eastAsia="ru-RU"/>
        </w:rPr>
        <w:t xml:space="preserve"> (2015) ‘Price elasticity of demand in the EPEX spot market for electricity—New empirical evidence’, </w:t>
      </w:r>
      <w:r w:rsidRPr="00627B12">
        <w:rPr>
          <w:rFonts w:ascii="Times New Roman" w:eastAsia="Times New Roman" w:hAnsi="Times New Roman" w:cs="Times New Roman"/>
          <w:i/>
          <w:iCs/>
          <w:sz w:val="28"/>
          <w:szCs w:val="28"/>
          <w:lang w:val="en-GB" w:eastAsia="ru-RU"/>
        </w:rPr>
        <w:t>Economics letters</w:t>
      </w:r>
      <w:r w:rsidRPr="00627B12">
        <w:rPr>
          <w:rFonts w:ascii="Times New Roman" w:eastAsia="Times New Roman" w:hAnsi="Times New Roman" w:cs="Times New Roman"/>
          <w:sz w:val="28"/>
          <w:szCs w:val="28"/>
          <w:lang w:val="en-GB" w:eastAsia="ru-RU"/>
        </w:rPr>
        <w:t xml:space="preserve">, 135, pp. 5–8. </w:t>
      </w:r>
      <w:r w:rsidRPr="00627B12">
        <w:rPr>
          <w:rFonts w:ascii="Times New Roman" w:eastAsia="Times New Roman" w:hAnsi="Times New Roman" w:cs="Times New Roman"/>
          <w:sz w:val="28"/>
          <w:szCs w:val="28"/>
          <w:lang w:eastAsia="ru-RU"/>
        </w:rPr>
        <w:t>Available at: https://doi.org/10.1016/j.econlet.2015.07.007.</w:t>
      </w:r>
    </w:p>
    <w:p w:rsidR="00627B12" w:rsidRPr="00627B12" w:rsidRDefault="00627B12" w:rsidP="00627B12">
      <w:pPr>
        <w:pStyle w:val="a6"/>
        <w:numPr>
          <w:ilvl w:val="0"/>
          <w:numId w:val="2"/>
        </w:numPr>
        <w:autoSpaceDE w:val="0"/>
        <w:autoSpaceDN w:val="0"/>
        <w:adjustRightInd w:val="0"/>
        <w:spacing w:after="0" w:line="240" w:lineRule="auto"/>
        <w:rPr>
          <w:rFonts w:ascii="Times New Roman" w:hAnsi="Times New Roman" w:cs="Times New Roman"/>
          <w:color w:val="000000"/>
          <w:sz w:val="28"/>
          <w:szCs w:val="28"/>
          <w:lang w:val="en-GB"/>
        </w:rPr>
      </w:pPr>
      <w:r w:rsidRPr="00627B12">
        <w:rPr>
          <w:rFonts w:ascii="Times New Roman" w:hAnsi="Times New Roman" w:cs="Times New Roman"/>
          <w:color w:val="000000"/>
          <w:sz w:val="28"/>
          <w:szCs w:val="28"/>
          <w:lang w:val="en-GB"/>
        </w:rPr>
        <w:t xml:space="preserve">Foot, D. and Gomez, R. (2006) Population aging and sectorial growth: the case study of the UK, 2006- 2026. OJBE, 5:1 </w:t>
      </w:r>
    </w:p>
    <w:p w:rsidR="00627B12" w:rsidRPr="00627B12" w:rsidRDefault="00627B12" w:rsidP="00627B12">
      <w:pPr>
        <w:pStyle w:val="a6"/>
        <w:numPr>
          <w:ilvl w:val="0"/>
          <w:numId w:val="2"/>
        </w:numPr>
        <w:autoSpaceDE w:val="0"/>
        <w:autoSpaceDN w:val="0"/>
        <w:adjustRightInd w:val="0"/>
        <w:spacing w:after="0" w:line="240" w:lineRule="auto"/>
        <w:rPr>
          <w:rFonts w:ascii="Times New Roman" w:hAnsi="Times New Roman" w:cs="Times New Roman"/>
          <w:color w:val="000000"/>
          <w:sz w:val="28"/>
          <w:szCs w:val="28"/>
          <w:lang w:val="en-GB"/>
        </w:rPr>
      </w:pPr>
      <w:r w:rsidRPr="00627B12">
        <w:rPr>
          <w:rFonts w:ascii="Times New Roman" w:hAnsi="Times New Roman" w:cs="Times New Roman"/>
          <w:color w:val="000000"/>
          <w:sz w:val="28"/>
          <w:szCs w:val="28"/>
          <w:lang w:val="en-GB"/>
        </w:rPr>
        <w:t xml:space="preserve">Griffith, G. (2003) The Impact of Supermarkets on Farm Suppliers. The Australian Economic Review, 37, 3, 329–336 </w:t>
      </w:r>
    </w:p>
    <w:p w:rsidR="00627B12" w:rsidRPr="00627B12" w:rsidRDefault="00627B12" w:rsidP="00627B12">
      <w:pPr>
        <w:pStyle w:val="a6"/>
        <w:numPr>
          <w:ilvl w:val="0"/>
          <w:numId w:val="2"/>
        </w:numPr>
        <w:autoSpaceDE w:val="0"/>
        <w:autoSpaceDN w:val="0"/>
        <w:adjustRightInd w:val="0"/>
        <w:spacing w:after="0" w:line="240" w:lineRule="auto"/>
        <w:rPr>
          <w:rFonts w:ascii="Times New Roman" w:hAnsi="Times New Roman" w:cs="Times New Roman"/>
          <w:color w:val="000000"/>
          <w:sz w:val="28"/>
          <w:szCs w:val="28"/>
          <w:lang w:val="en-GB"/>
        </w:rPr>
      </w:pPr>
      <w:r w:rsidRPr="00627B12">
        <w:rPr>
          <w:rFonts w:ascii="Times New Roman" w:hAnsi="Times New Roman" w:cs="Times New Roman"/>
          <w:color w:val="000000"/>
          <w:sz w:val="28"/>
          <w:szCs w:val="28"/>
          <w:lang w:val="en-GB"/>
        </w:rPr>
        <w:t xml:space="preserve">OECD (2015), OECD Employment Outlook 2015, OECD Publishing, Paris. </w:t>
      </w:r>
      <w:r>
        <w:rPr>
          <w:rFonts w:ascii="Times New Roman" w:hAnsi="Times New Roman" w:cs="Times New Roman"/>
          <w:color w:val="000000"/>
          <w:sz w:val="28"/>
          <w:szCs w:val="28"/>
          <w:lang w:val="en-GB"/>
        </w:rPr>
        <w:t xml:space="preserve"> </w:t>
      </w:r>
      <w:r w:rsidRPr="00627B12">
        <w:rPr>
          <w:rFonts w:ascii="Times New Roman" w:hAnsi="Times New Roman" w:cs="Times New Roman"/>
          <w:color w:val="000000"/>
          <w:sz w:val="28"/>
          <w:szCs w:val="28"/>
          <w:lang w:val="en-GB"/>
        </w:rPr>
        <w:t xml:space="preserve">Available at: </w:t>
      </w:r>
      <w:r w:rsidRPr="00627B12">
        <w:rPr>
          <w:rFonts w:ascii="Times New Roman" w:hAnsi="Times New Roman" w:cs="Times New Roman"/>
          <w:color w:val="0000FF"/>
          <w:sz w:val="28"/>
          <w:szCs w:val="28"/>
          <w:lang w:val="en-GB"/>
        </w:rPr>
        <w:t xml:space="preserve">http://ifuturo.org/documentacion/Employment%20outlook%202015.pdf </w:t>
      </w:r>
    </w:p>
    <w:p w:rsidR="00627B12" w:rsidRPr="00627B12" w:rsidRDefault="00627B12" w:rsidP="00627B12">
      <w:pPr>
        <w:pStyle w:val="a6"/>
        <w:numPr>
          <w:ilvl w:val="0"/>
          <w:numId w:val="2"/>
        </w:numPr>
        <w:autoSpaceDE w:val="0"/>
        <w:autoSpaceDN w:val="0"/>
        <w:adjustRightInd w:val="0"/>
        <w:spacing w:after="0" w:line="240" w:lineRule="auto"/>
        <w:rPr>
          <w:rFonts w:ascii="Times New Roman" w:hAnsi="Times New Roman" w:cs="Times New Roman"/>
          <w:color w:val="000000"/>
          <w:sz w:val="28"/>
          <w:szCs w:val="28"/>
          <w:lang w:val="en-GB"/>
        </w:rPr>
      </w:pPr>
      <w:r w:rsidRPr="00627B12">
        <w:rPr>
          <w:rFonts w:ascii="Times New Roman" w:hAnsi="Times New Roman" w:cs="Times New Roman"/>
          <w:color w:val="000000"/>
          <w:sz w:val="28"/>
          <w:szCs w:val="28"/>
          <w:lang w:val="en-GB"/>
        </w:rPr>
        <w:t xml:space="preserve">OECD (2015) GENERAL ASSESSMENT OF THE MACROECONOMIC SITUATION. OECD Economic  Outlook Volume 2015/1 </w:t>
      </w:r>
    </w:p>
    <w:p w:rsidR="00627B12" w:rsidRPr="00627B12" w:rsidRDefault="00627B12" w:rsidP="00627B12">
      <w:pPr>
        <w:pStyle w:val="a6"/>
        <w:numPr>
          <w:ilvl w:val="0"/>
          <w:numId w:val="2"/>
        </w:numPr>
        <w:autoSpaceDE w:val="0"/>
        <w:autoSpaceDN w:val="0"/>
        <w:adjustRightInd w:val="0"/>
        <w:spacing w:after="0" w:line="240" w:lineRule="auto"/>
        <w:rPr>
          <w:rFonts w:ascii="Times New Roman" w:hAnsi="Times New Roman" w:cs="Times New Roman"/>
          <w:color w:val="0000FF"/>
          <w:sz w:val="28"/>
          <w:szCs w:val="28"/>
          <w:lang w:val="en-GB"/>
        </w:rPr>
      </w:pPr>
      <w:r w:rsidRPr="00627B12">
        <w:rPr>
          <w:rFonts w:ascii="Times New Roman" w:hAnsi="Times New Roman" w:cs="Times New Roman"/>
          <w:color w:val="000000"/>
          <w:sz w:val="28"/>
          <w:szCs w:val="28"/>
          <w:lang w:val="en-GB"/>
        </w:rPr>
        <w:t xml:space="preserve">Rauch, D. and Schleicher, D. (2015) Like Uber, But for Local Governmental Policy: The Future of Local Regulation of the 'Sharing Economy'. George Mason Law &amp; Economics Research Paper No. 15-01. Available at: </w:t>
      </w:r>
      <w:r w:rsidRPr="00627B12">
        <w:rPr>
          <w:rFonts w:ascii="Times New Roman" w:hAnsi="Times New Roman" w:cs="Times New Roman"/>
          <w:color w:val="0000FF"/>
          <w:sz w:val="28"/>
          <w:szCs w:val="28"/>
          <w:lang w:val="en-GB"/>
        </w:rPr>
        <w:t xml:space="preserve">http://ssrn.com/abstract=2549919 </w:t>
      </w:r>
    </w:p>
    <w:p w:rsidR="006E1320" w:rsidRPr="00627B12" w:rsidRDefault="00627B12" w:rsidP="00627B12">
      <w:pPr>
        <w:pStyle w:val="a6"/>
        <w:numPr>
          <w:ilvl w:val="0"/>
          <w:numId w:val="2"/>
        </w:numPr>
        <w:rPr>
          <w:rFonts w:ascii="Times New Roman" w:hAnsi="Times New Roman" w:cs="Times New Roman"/>
          <w:sz w:val="28"/>
          <w:szCs w:val="28"/>
          <w:lang w:val="en-GB"/>
        </w:rPr>
      </w:pPr>
      <w:r w:rsidRPr="00627B12">
        <w:rPr>
          <w:rFonts w:ascii="Times New Roman" w:hAnsi="Times New Roman" w:cs="Times New Roman"/>
          <w:color w:val="000000"/>
          <w:sz w:val="28"/>
          <w:szCs w:val="28"/>
          <w:lang w:val="en-GB"/>
        </w:rPr>
        <w:t>Cigliano, J. (1980) Price and Income Elasticities for Airline Travel: The North Atlantic Market, Business Economics, pp. 17–21.</w:t>
      </w:r>
    </w:p>
    <w:sectPr w:rsidR="006E1320" w:rsidRPr="00627B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altName w:val="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F6D7ECC"/>
    <w:multiLevelType w:val="hybridMultilevel"/>
    <w:tmpl w:val="D36A059A"/>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1">
    <w:nsid w:val="501746E5"/>
    <w:multiLevelType w:val="hybridMultilevel"/>
    <w:tmpl w:val="FC12D188"/>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2">
    <w:nsid w:val="74581D7D"/>
    <w:multiLevelType w:val="hybridMultilevel"/>
    <w:tmpl w:val="FC12D188"/>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E01EB"/>
    <w:rsid w:val="0009521A"/>
    <w:rsid w:val="001A2D48"/>
    <w:rsid w:val="001E01EB"/>
    <w:rsid w:val="004645F1"/>
    <w:rsid w:val="004C49D6"/>
    <w:rsid w:val="00542327"/>
    <w:rsid w:val="005A379B"/>
    <w:rsid w:val="006111D3"/>
    <w:rsid w:val="00627B12"/>
    <w:rsid w:val="00672EF2"/>
    <w:rsid w:val="006E1320"/>
    <w:rsid w:val="007557A3"/>
    <w:rsid w:val="007901FD"/>
    <w:rsid w:val="007D135D"/>
    <w:rsid w:val="00816100"/>
    <w:rsid w:val="008275DB"/>
    <w:rsid w:val="00841E10"/>
    <w:rsid w:val="00850F44"/>
    <w:rsid w:val="009D483A"/>
    <w:rsid w:val="00AB1B10"/>
    <w:rsid w:val="00AF2366"/>
    <w:rsid w:val="00C040F8"/>
    <w:rsid w:val="00C8428F"/>
    <w:rsid w:val="00C9457A"/>
    <w:rsid w:val="00DD52B7"/>
    <w:rsid w:val="00E46842"/>
    <w:rsid w:val="00FC43D5"/>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1">
    <w:name w:val="heading 1"/>
    <w:basedOn w:val="a"/>
    <w:next w:val="a"/>
    <w:link w:val="10"/>
    <w:uiPriority w:val="9"/>
    <w:qFormat/>
    <w:rsid w:val="007D135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Default">
    <w:name w:val="Default"/>
    <w:rsid w:val="004645F1"/>
    <w:pPr>
      <w:autoSpaceDE w:val="0"/>
      <w:autoSpaceDN w:val="0"/>
      <w:adjustRightInd w:val="0"/>
      <w:spacing w:after="0" w:line="240" w:lineRule="auto"/>
    </w:pPr>
    <w:rPr>
      <w:rFonts w:ascii="Arial" w:hAnsi="Arial" w:cs="Arial"/>
      <w:color w:val="000000"/>
      <w:sz w:val="24"/>
      <w:szCs w:val="24"/>
    </w:rPr>
  </w:style>
  <w:style w:type="character" w:customStyle="1" w:styleId="10">
    <w:name w:val="Заголовок 1 Знак"/>
    <w:basedOn w:val="a0"/>
    <w:link w:val="1"/>
    <w:uiPriority w:val="9"/>
    <w:rsid w:val="007D135D"/>
    <w:rPr>
      <w:rFonts w:asciiTheme="majorHAnsi" w:eastAsiaTheme="majorEastAsia" w:hAnsiTheme="majorHAnsi" w:cstheme="majorBidi"/>
      <w:b/>
      <w:bCs/>
      <w:color w:val="365F91" w:themeColor="accent1" w:themeShade="BF"/>
      <w:sz w:val="28"/>
      <w:szCs w:val="28"/>
    </w:rPr>
  </w:style>
  <w:style w:type="paragraph" w:styleId="a3">
    <w:name w:val="TOC Heading"/>
    <w:basedOn w:val="1"/>
    <w:next w:val="a"/>
    <w:uiPriority w:val="39"/>
    <w:unhideWhenUsed/>
    <w:qFormat/>
    <w:rsid w:val="007D135D"/>
    <w:pPr>
      <w:outlineLvl w:val="9"/>
    </w:pPr>
    <w:rPr>
      <w:lang w:eastAsia="ru-RU"/>
    </w:rPr>
  </w:style>
  <w:style w:type="paragraph" w:styleId="2">
    <w:name w:val="toc 2"/>
    <w:basedOn w:val="a"/>
    <w:next w:val="a"/>
    <w:autoRedefine/>
    <w:uiPriority w:val="39"/>
    <w:unhideWhenUsed/>
    <w:qFormat/>
    <w:rsid w:val="007D135D"/>
    <w:pPr>
      <w:spacing w:after="100"/>
      <w:ind w:left="220"/>
    </w:pPr>
    <w:rPr>
      <w:rFonts w:eastAsiaTheme="minorEastAsia"/>
      <w:lang w:eastAsia="ru-RU"/>
    </w:rPr>
  </w:style>
  <w:style w:type="paragraph" w:styleId="11">
    <w:name w:val="toc 1"/>
    <w:basedOn w:val="a"/>
    <w:next w:val="a"/>
    <w:autoRedefine/>
    <w:uiPriority w:val="39"/>
    <w:semiHidden/>
    <w:unhideWhenUsed/>
    <w:qFormat/>
    <w:rsid w:val="007D135D"/>
    <w:pPr>
      <w:spacing w:after="100"/>
    </w:pPr>
    <w:rPr>
      <w:rFonts w:eastAsiaTheme="minorEastAsia"/>
      <w:lang w:eastAsia="ru-RU"/>
    </w:rPr>
  </w:style>
  <w:style w:type="paragraph" w:styleId="3">
    <w:name w:val="toc 3"/>
    <w:basedOn w:val="a"/>
    <w:next w:val="a"/>
    <w:autoRedefine/>
    <w:uiPriority w:val="39"/>
    <w:semiHidden/>
    <w:unhideWhenUsed/>
    <w:qFormat/>
    <w:rsid w:val="007D135D"/>
    <w:pPr>
      <w:spacing w:after="100"/>
      <w:ind w:left="440"/>
    </w:pPr>
    <w:rPr>
      <w:rFonts w:eastAsiaTheme="minorEastAsia"/>
      <w:lang w:eastAsia="ru-RU"/>
    </w:rPr>
  </w:style>
  <w:style w:type="paragraph" w:styleId="a4">
    <w:name w:val="Balloon Text"/>
    <w:basedOn w:val="a"/>
    <w:link w:val="a5"/>
    <w:uiPriority w:val="99"/>
    <w:semiHidden/>
    <w:unhideWhenUsed/>
    <w:rsid w:val="007D135D"/>
    <w:pPr>
      <w:spacing w:after="0" w:line="240" w:lineRule="auto"/>
    </w:pPr>
    <w:rPr>
      <w:rFonts w:ascii="Tahoma" w:hAnsi="Tahoma" w:cs="Tahoma"/>
      <w:sz w:val="16"/>
      <w:szCs w:val="16"/>
    </w:rPr>
  </w:style>
  <w:style w:type="character" w:customStyle="1" w:styleId="a5">
    <w:name w:val="Текст выноски Знак"/>
    <w:basedOn w:val="a0"/>
    <w:link w:val="a4"/>
    <w:uiPriority w:val="99"/>
    <w:semiHidden/>
    <w:rsid w:val="007D135D"/>
    <w:rPr>
      <w:rFonts w:ascii="Tahoma" w:hAnsi="Tahoma" w:cs="Tahoma"/>
      <w:sz w:val="16"/>
      <w:szCs w:val="16"/>
    </w:rPr>
  </w:style>
  <w:style w:type="paragraph" w:styleId="a6">
    <w:name w:val="List Paragraph"/>
    <w:basedOn w:val="a"/>
    <w:uiPriority w:val="34"/>
    <w:qFormat/>
    <w:rsid w:val="00C040F8"/>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1">
    <w:name w:val="heading 1"/>
    <w:basedOn w:val="a"/>
    <w:next w:val="a"/>
    <w:link w:val="10"/>
    <w:uiPriority w:val="9"/>
    <w:qFormat/>
    <w:rsid w:val="007D135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Default">
    <w:name w:val="Default"/>
    <w:rsid w:val="004645F1"/>
    <w:pPr>
      <w:autoSpaceDE w:val="0"/>
      <w:autoSpaceDN w:val="0"/>
      <w:adjustRightInd w:val="0"/>
      <w:spacing w:after="0" w:line="240" w:lineRule="auto"/>
    </w:pPr>
    <w:rPr>
      <w:rFonts w:ascii="Arial" w:hAnsi="Arial" w:cs="Arial"/>
      <w:color w:val="000000"/>
      <w:sz w:val="24"/>
      <w:szCs w:val="24"/>
    </w:rPr>
  </w:style>
  <w:style w:type="character" w:customStyle="1" w:styleId="10">
    <w:name w:val="Заголовок 1 Знак"/>
    <w:basedOn w:val="a0"/>
    <w:link w:val="1"/>
    <w:uiPriority w:val="9"/>
    <w:rsid w:val="007D135D"/>
    <w:rPr>
      <w:rFonts w:asciiTheme="majorHAnsi" w:eastAsiaTheme="majorEastAsia" w:hAnsiTheme="majorHAnsi" w:cstheme="majorBidi"/>
      <w:b/>
      <w:bCs/>
      <w:color w:val="365F91" w:themeColor="accent1" w:themeShade="BF"/>
      <w:sz w:val="28"/>
      <w:szCs w:val="28"/>
    </w:rPr>
  </w:style>
  <w:style w:type="paragraph" w:styleId="a3">
    <w:name w:val="TOC Heading"/>
    <w:basedOn w:val="1"/>
    <w:next w:val="a"/>
    <w:uiPriority w:val="39"/>
    <w:unhideWhenUsed/>
    <w:qFormat/>
    <w:rsid w:val="007D135D"/>
    <w:pPr>
      <w:outlineLvl w:val="9"/>
    </w:pPr>
    <w:rPr>
      <w:lang w:eastAsia="ru-RU"/>
    </w:rPr>
  </w:style>
  <w:style w:type="paragraph" w:styleId="2">
    <w:name w:val="toc 2"/>
    <w:basedOn w:val="a"/>
    <w:next w:val="a"/>
    <w:autoRedefine/>
    <w:uiPriority w:val="39"/>
    <w:unhideWhenUsed/>
    <w:qFormat/>
    <w:rsid w:val="007D135D"/>
    <w:pPr>
      <w:spacing w:after="100"/>
      <w:ind w:left="220"/>
    </w:pPr>
    <w:rPr>
      <w:rFonts w:eastAsiaTheme="minorEastAsia"/>
      <w:lang w:eastAsia="ru-RU"/>
    </w:rPr>
  </w:style>
  <w:style w:type="paragraph" w:styleId="11">
    <w:name w:val="toc 1"/>
    <w:basedOn w:val="a"/>
    <w:next w:val="a"/>
    <w:autoRedefine/>
    <w:uiPriority w:val="39"/>
    <w:semiHidden/>
    <w:unhideWhenUsed/>
    <w:qFormat/>
    <w:rsid w:val="007D135D"/>
    <w:pPr>
      <w:spacing w:after="100"/>
    </w:pPr>
    <w:rPr>
      <w:rFonts w:eastAsiaTheme="minorEastAsia"/>
      <w:lang w:eastAsia="ru-RU"/>
    </w:rPr>
  </w:style>
  <w:style w:type="paragraph" w:styleId="3">
    <w:name w:val="toc 3"/>
    <w:basedOn w:val="a"/>
    <w:next w:val="a"/>
    <w:autoRedefine/>
    <w:uiPriority w:val="39"/>
    <w:semiHidden/>
    <w:unhideWhenUsed/>
    <w:qFormat/>
    <w:rsid w:val="007D135D"/>
    <w:pPr>
      <w:spacing w:after="100"/>
      <w:ind w:left="440"/>
    </w:pPr>
    <w:rPr>
      <w:rFonts w:eastAsiaTheme="minorEastAsia"/>
      <w:lang w:eastAsia="ru-RU"/>
    </w:rPr>
  </w:style>
  <w:style w:type="paragraph" w:styleId="a4">
    <w:name w:val="Balloon Text"/>
    <w:basedOn w:val="a"/>
    <w:link w:val="a5"/>
    <w:uiPriority w:val="99"/>
    <w:semiHidden/>
    <w:unhideWhenUsed/>
    <w:rsid w:val="007D135D"/>
    <w:pPr>
      <w:spacing w:after="0" w:line="240" w:lineRule="auto"/>
    </w:pPr>
    <w:rPr>
      <w:rFonts w:ascii="Tahoma" w:hAnsi="Tahoma" w:cs="Tahoma"/>
      <w:sz w:val="16"/>
      <w:szCs w:val="16"/>
    </w:rPr>
  </w:style>
  <w:style w:type="character" w:customStyle="1" w:styleId="a5">
    <w:name w:val="Текст выноски Знак"/>
    <w:basedOn w:val="a0"/>
    <w:link w:val="a4"/>
    <w:uiPriority w:val="99"/>
    <w:semiHidden/>
    <w:rsid w:val="007D135D"/>
    <w:rPr>
      <w:rFonts w:ascii="Tahoma" w:hAnsi="Tahoma" w:cs="Tahoma"/>
      <w:sz w:val="16"/>
      <w:szCs w:val="16"/>
    </w:rPr>
  </w:style>
  <w:style w:type="paragraph" w:styleId="a6">
    <w:name w:val="List Paragraph"/>
    <w:basedOn w:val="a"/>
    <w:uiPriority w:val="34"/>
    <w:qFormat/>
    <w:rsid w:val="00C040F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913616469">
      <w:bodyDiv w:val="1"/>
      <w:marLeft w:val="0"/>
      <w:marRight w:val="0"/>
      <w:marTop w:val="0"/>
      <w:marBottom w:val="0"/>
      <w:divBdr>
        <w:top w:val="none" w:sz="0" w:space="0" w:color="auto"/>
        <w:left w:val="none" w:sz="0" w:space="0" w:color="auto"/>
        <w:bottom w:val="none" w:sz="0" w:space="0" w:color="auto"/>
        <w:right w:val="none" w:sz="0" w:space="0" w:color="auto"/>
      </w:divBdr>
      <w:divsChild>
        <w:div w:id="244993176">
          <w:marLeft w:val="0"/>
          <w:marRight w:val="0"/>
          <w:marTop w:val="0"/>
          <w:marBottom w:val="0"/>
          <w:divBdr>
            <w:top w:val="none" w:sz="0" w:space="0" w:color="auto"/>
            <w:left w:val="none" w:sz="0" w:space="0" w:color="auto"/>
            <w:bottom w:val="none" w:sz="0" w:space="0" w:color="auto"/>
            <w:right w:val="none" w:sz="0" w:space="0" w:color="auto"/>
          </w:divBdr>
          <w:divsChild>
            <w:div w:id="1774590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1.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 Id="rId9"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3E428ED-1B41-466B-811D-5E4227D48F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4192</TotalTime>
  <Pages>1</Pages>
  <Words>2801</Words>
  <Characters>15967</Characters>
  <Application>Microsoft Office Word</Application>
  <DocSecurity>0</DocSecurity>
  <Lines>133</Lines>
  <Paragraphs>37</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18731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Tatiana Prutean</dc:creator>
  <cp:lastModifiedBy>Tatiana Prutean</cp:lastModifiedBy>
  <cp:revision>9</cp:revision>
  <dcterms:created xsi:type="dcterms:W3CDTF">2023-12-02T17:30:00Z</dcterms:created>
  <dcterms:modified xsi:type="dcterms:W3CDTF">2023-12-18T20:37:00Z</dcterms:modified>
</cp:coreProperties>
</file>