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4F212A" w:rsidRPr="005454E0" w14:paraId="6FC7A859" w14:textId="77777777" w:rsidTr="30DE7F87">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5077EEA4" w:rsidR="0086599B" w:rsidRPr="005454E0" w:rsidRDefault="0086599B" w:rsidP="00801ABD">
            <w:pPr>
              <w:keepNext/>
              <w:spacing w:after="0" w:line="360" w:lineRule="auto"/>
              <w:jc w:val="center"/>
              <w:rPr>
                <w:rFonts w:eastAsia="Times New Roman" w:cs="Times New Roman"/>
                <w:b/>
                <w:bCs/>
                <w:color w:val="auto"/>
                <w:szCs w:val="24"/>
                <w:lang w:val="en-AU"/>
              </w:rPr>
            </w:pPr>
          </w:p>
          <w:p w14:paraId="37CDBDBC" w14:textId="77777777" w:rsidR="0086599B" w:rsidRPr="005454E0" w:rsidRDefault="0086599B" w:rsidP="00801ABD">
            <w:pPr>
              <w:keepNext/>
              <w:spacing w:after="0" w:line="360" w:lineRule="auto"/>
              <w:jc w:val="both"/>
              <w:rPr>
                <w:rFonts w:eastAsia="Times New Roman" w:cs="Times New Roman"/>
                <w:b/>
                <w:color w:val="auto"/>
                <w:szCs w:val="24"/>
                <w:lang w:val="en-AU"/>
              </w:rPr>
            </w:pPr>
            <w:r w:rsidRPr="005454E0">
              <w:rPr>
                <w:rFonts w:cs="Times New Roman"/>
                <w:noProof/>
                <w:color w:val="auto"/>
                <w:szCs w:val="24"/>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5454E0">
              <w:rPr>
                <w:rFonts w:eastAsia="Times New Roman" w:cs="Times New Roman"/>
                <w:b/>
                <w:color w:val="auto"/>
                <w:szCs w:val="24"/>
                <w:lang w:val="en-AU"/>
              </w:rPr>
              <w:br/>
            </w:r>
          </w:p>
          <w:p w14:paraId="6863BD8A" w14:textId="77777777" w:rsidR="003508D9" w:rsidRPr="005454E0" w:rsidRDefault="003508D9" w:rsidP="00801ABD">
            <w:pPr>
              <w:spacing w:line="360" w:lineRule="auto"/>
              <w:rPr>
                <w:rFonts w:cs="Times New Roman"/>
                <w:b/>
                <w:bCs/>
                <w:color w:val="auto"/>
                <w:szCs w:val="24"/>
              </w:rPr>
            </w:pPr>
            <w:r w:rsidRPr="005454E0">
              <w:rPr>
                <w:rFonts w:cs="Times New Roman"/>
                <w:b/>
                <w:bCs/>
                <w:color w:val="auto"/>
                <w:szCs w:val="24"/>
              </w:rPr>
              <w:t>Component One: Student Journal (learning log) 750 words +/- 10%</w:t>
            </w:r>
          </w:p>
          <w:p w14:paraId="12608F79" w14:textId="556B4C52" w:rsidR="0086599B" w:rsidRPr="005454E0" w:rsidRDefault="003508D9" w:rsidP="00801ABD">
            <w:pPr>
              <w:spacing w:line="360" w:lineRule="auto"/>
              <w:rPr>
                <w:rFonts w:eastAsia="Times New Roman" w:cs="Times New Roman"/>
                <w:b/>
                <w:color w:val="auto"/>
                <w:szCs w:val="24"/>
                <w:lang w:val="en-AU"/>
              </w:rPr>
            </w:pPr>
            <w:r w:rsidRPr="005454E0">
              <w:rPr>
                <w:rFonts w:eastAsia="Carlito" w:cs="Times New Roman"/>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5454E0" w:rsidRDefault="0086599B" w:rsidP="00801ABD">
            <w:pPr>
              <w:keepNext/>
              <w:spacing w:before="120" w:after="0" w:line="360" w:lineRule="auto"/>
              <w:rPr>
                <w:rFonts w:eastAsia="Times New Roman" w:cs="Times New Roman"/>
                <w:b/>
                <w:bCs/>
                <w:color w:val="auto"/>
                <w:szCs w:val="24"/>
                <w:lang w:val="en-AU"/>
              </w:rPr>
            </w:pPr>
            <w:r w:rsidRPr="005454E0">
              <w:rPr>
                <w:rFonts w:eastAsia="Times New Roman" w:cs="Times New Roman"/>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B18B388" w:rsidR="0086599B" w:rsidRPr="005454E0" w:rsidRDefault="00AE1684" w:rsidP="00AE1684">
            <w:pPr>
              <w:keepNext/>
              <w:spacing w:after="0" w:line="360" w:lineRule="auto"/>
              <w:jc w:val="center"/>
              <w:rPr>
                <w:rFonts w:eastAsia="Times New Roman" w:cs="Times New Roman"/>
                <w:b/>
                <w:color w:val="auto"/>
                <w:szCs w:val="24"/>
                <w:lang w:val="en-AU"/>
              </w:rPr>
            </w:pPr>
            <w:r>
              <w:rPr>
                <w:rFonts w:eastAsia="Times New Roman" w:cs="Times New Roman"/>
                <w:b/>
                <w:color w:val="auto"/>
                <w:szCs w:val="24"/>
                <w:lang w:val="en-AU"/>
              </w:rPr>
              <w:t>2231922</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5454E0" w:rsidRDefault="0086599B" w:rsidP="00801ABD">
            <w:pPr>
              <w:keepNext/>
              <w:spacing w:after="0" w:line="360" w:lineRule="auto"/>
              <w:jc w:val="center"/>
              <w:rPr>
                <w:rFonts w:eastAsia="Times New Roman" w:cs="Times New Roman"/>
                <w:b/>
                <w:color w:val="auto"/>
                <w:szCs w:val="24"/>
                <w:lang w:val="en-AU"/>
              </w:rPr>
            </w:pPr>
          </w:p>
        </w:tc>
      </w:tr>
      <w:tr w:rsidR="004F212A" w:rsidRPr="005454E0" w14:paraId="7996DF5F" w14:textId="77777777" w:rsidTr="30DE7F87">
        <w:trPr>
          <w:trHeight w:val="468"/>
          <w:jc w:val="center"/>
        </w:trPr>
        <w:tc>
          <w:tcPr>
            <w:tcW w:w="6629" w:type="dxa"/>
            <w:vMerge/>
          </w:tcPr>
          <w:p w14:paraId="59924D13" w14:textId="77777777" w:rsidR="0086599B" w:rsidRPr="005454E0" w:rsidRDefault="0086599B" w:rsidP="00801ABD">
            <w:pPr>
              <w:keepNext/>
              <w:spacing w:after="0" w:line="360" w:lineRule="auto"/>
              <w:jc w:val="center"/>
              <w:rPr>
                <w:rFonts w:eastAsia="Times New Roman"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5454E0" w:rsidRDefault="0086599B" w:rsidP="00801ABD">
            <w:pPr>
              <w:keepNext/>
              <w:spacing w:after="0" w:line="360" w:lineRule="auto"/>
              <w:rPr>
                <w:rFonts w:eastAsia="Times New Roman" w:cs="Times New Roman"/>
                <w:color w:val="auto"/>
                <w:szCs w:val="24"/>
                <w:lang w:val="en-AU"/>
              </w:rPr>
            </w:pPr>
          </w:p>
          <w:p w14:paraId="10B24AA9" w14:textId="77777777" w:rsidR="0086599B" w:rsidRPr="005454E0" w:rsidRDefault="0086599B" w:rsidP="00801ABD">
            <w:pPr>
              <w:keepNext/>
              <w:spacing w:after="0" w:line="360" w:lineRule="auto"/>
              <w:rPr>
                <w:rFonts w:eastAsia="Times New Roman" w:cs="Times New Roman"/>
                <w:color w:val="auto"/>
                <w:szCs w:val="24"/>
                <w:lang w:val="en-AU"/>
              </w:rPr>
            </w:pPr>
            <w:r w:rsidRPr="005454E0">
              <w:rPr>
                <w:rFonts w:eastAsia="Times New Roman" w:cs="Times New Roman"/>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AE79E10" w:rsidR="0086599B" w:rsidRPr="005454E0" w:rsidRDefault="00AE1684" w:rsidP="00AE1684">
            <w:pPr>
              <w:keepNext/>
              <w:spacing w:after="0" w:line="360" w:lineRule="auto"/>
              <w:jc w:val="center"/>
              <w:rPr>
                <w:rFonts w:eastAsia="Times New Roman" w:cs="Times New Roman"/>
                <w:b/>
                <w:color w:val="auto"/>
                <w:szCs w:val="24"/>
                <w:lang w:val="en-AU"/>
              </w:rPr>
            </w:pPr>
            <w:r>
              <w:rPr>
                <w:rFonts w:eastAsia="Times New Roman" w:cs="Times New Roman"/>
                <w:b/>
                <w:color w:val="auto"/>
                <w:szCs w:val="24"/>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5454E0" w:rsidRDefault="0086599B" w:rsidP="00801ABD">
            <w:pPr>
              <w:keepNext/>
              <w:spacing w:after="0" w:line="360" w:lineRule="auto"/>
              <w:jc w:val="center"/>
              <w:rPr>
                <w:rFonts w:eastAsia="Times New Roman" w:cs="Times New Roman"/>
                <w:b/>
                <w:color w:val="auto"/>
                <w:szCs w:val="24"/>
                <w:lang w:val="en-AU"/>
              </w:rPr>
            </w:pPr>
          </w:p>
        </w:tc>
      </w:tr>
      <w:tr w:rsidR="004F212A" w:rsidRPr="005454E0" w14:paraId="3A5452F4" w14:textId="77777777" w:rsidTr="30DE7F87">
        <w:trPr>
          <w:trHeight w:val="468"/>
          <w:jc w:val="center"/>
        </w:trPr>
        <w:tc>
          <w:tcPr>
            <w:tcW w:w="6629" w:type="dxa"/>
            <w:vMerge/>
          </w:tcPr>
          <w:p w14:paraId="2C043573" w14:textId="77777777" w:rsidR="0086599B" w:rsidRPr="005454E0" w:rsidRDefault="0086599B" w:rsidP="00801ABD">
            <w:pPr>
              <w:keepNext/>
              <w:spacing w:after="0" w:line="360" w:lineRule="auto"/>
              <w:jc w:val="center"/>
              <w:rPr>
                <w:rFonts w:eastAsia="Times New Roman"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5454E0" w:rsidRDefault="0086599B" w:rsidP="00801ABD">
            <w:pPr>
              <w:keepNext/>
              <w:spacing w:after="0" w:line="360" w:lineRule="auto"/>
              <w:rPr>
                <w:rFonts w:eastAsia="Times New Roman" w:cs="Times New Roman"/>
                <w:color w:val="auto"/>
                <w:szCs w:val="24"/>
                <w:lang w:val="en-AU"/>
              </w:rPr>
            </w:pPr>
            <w:r w:rsidRPr="005454E0">
              <w:rPr>
                <w:rFonts w:eastAsia="Times New Roman" w:cs="Times New Roman"/>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2D4E388" w:rsidR="0086599B" w:rsidRPr="005454E0" w:rsidRDefault="00AE1684" w:rsidP="00AE1684">
            <w:pPr>
              <w:keepNext/>
              <w:spacing w:after="0" w:line="360" w:lineRule="auto"/>
              <w:jc w:val="center"/>
              <w:rPr>
                <w:rFonts w:eastAsia="Times New Roman" w:cs="Times New Roman"/>
                <w:b/>
                <w:color w:val="auto"/>
                <w:szCs w:val="24"/>
                <w:lang w:val="en-AU"/>
              </w:rPr>
            </w:pPr>
            <w:r>
              <w:rPr>
                <w:rFonts w:eastAsia="Times New Roman" w:cs="Times New Roman"/>
                <w:b/>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5454E0" w:rsidRDefault="0086599B" w:rsidP="00801ABD">
            <w:pPr>
              <w:keepNext/>
              <w:spacing w:after="0" w:line="360" w:lineRule="auto"/>
              <w:jc w:val="center"/>
              <w:rPr>
                <w:rFonts w:eastAsia="Times New Roman" w:cs="Times New Roman"/>
                <w:b/>
                <w:color w:val="auto"/>
                <w:szCs w:val="24"/>
                <w:lang w:val="en-AU"/>
              </w:rPr>
            </w:pPr>
          </w:p>
        </w:tc>
      </w:tr>
      <w:tr w:rsidR="004F212A" w:rsidRPr="005454E0" w14:paraId="773C777E" w14:textId="77777777" w:rsidTr="30DE7F87">
        <w:trPr>
          <w:trHeight w:val="468"/>
          <w:jc w:val="center"/>
        </w:trPr>
        <w:tc>
          <w:tcPr>
            <w:tcW w:w="6629" w:type="dxa"/>
            <w:vMerge/>
          </w:tcPr>
          <w:p w14:paraId="4FFF35FA" w14:textId="77777777" w:rsidR="0086599B" w:rsidRPr="005454E0" w:rsidRDefault="0086599B" w:rsidP="00801ABD">
            <w:pPr>
              <w:keepNext/>
              <w:spacing w:after="0" w:line="360" w:lineRule="auto"/>
              <w:jc w:val="center"/>
              <w:rPr>
                <w:rFonts w:eastAsia="Times New Roman"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5454E0" w:rsidRDefault="0086599B" w:rsidP="00801ABD">
            <w:pPr>
              <w:keepNext/>
              <w:spacing w:after="0" w:line="360" w:lineRule="auto"/>
              <w:rPr>
                <w:rFonts w:eastAsia="Times New Roman" w:cs="Times New Roman"/>
                <w:color w:val="auto"/>
                <w:szCs w:val="24"/>
                <w:lang w:val="en-AU"/>
              </w:rPr>
            </w:pPr>
            <w:r w:rsidRPr="005454E0">
              <w:rPr>
                <w:rFonts w:eastAsia="Times New Roman" w:cs="Times New Roman"/>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F58AC32" w:rsidR="0086599B" w:rsidRPr="005454E0" w:rsidRDefault="00AE1684" w:rsidP="00AE1684">
            <w:pPr>
              <w:keepNext/>
              <w:spacing w:after="0" w:line="360" w:lineRule="auto"/>
              <w:jc w:val="center"/>
              <w:rPr>
                <w:rFonts w:eastAsia="Times New Roman" w:cs="Times New Roman"/>
                <w:b/>
                <w:color w:val="auto"/>
                <w:szCs w:val="24"/>
                <w:lang w:val="en-AU"/>
              </w:rPr>
            </w:pPr>
            <w:r>
              <w:rPr>
                <w:rFonts w:eastAsia="Times New Roman" w:cs="Times New Roman"/>
                <w:b/>
                <w:color w:val="auto"/>
                <w:szCs w:val="24"/>
                <w:lang w:val="en-AU"/>
              </w:rPr>
              <w:t>Neil Dyer</w:t>
            </w:r>
          </w:p>
        </w:tc>
        <w:tc>
          <w:tcPr>
            <w:tcW w:w="662" w:type="dxa"/>
            <w:tcBorders>
              <w:top w:val="nil"/>
              <w:left w:val="nil"/>
              <w:bottom w:val="nil"/>
              <w:right w:val="single" w:sz="4" w:space="0" w:color="auto"/>
            </w:tcBorders>
            <w:shd w:val="clear" w:color="auto" w:fill="auto"/>
            <w:vAlign w:val="center"/>
          </w:tcPr>
          <w:p w14:paraId="0E809E10" w14:textId="77777777" w:rsidR="0086599B" w:rsidRPr="005454E0" w:rsidRDefault="0086599B" w:rsidP="00801ABD">
            <w:pPr>
              <w:keepNext/>
              <w:spacing w:after="0" w:line="360" w:lineRule="auto"/>
              <w:jc w:val="center"/>
              <w:rPr>
                <w:rFonts w:eastAsia="Times New Roman" w:cs="Times New Roman"/>
                <w:b/>
                <w:color w:val="auto"/>
                <w:szCs w:val="24"/>
                <w:lang w:val="en-AU"/>
              </w:rPr>
            </w:pPr>
          </w:p>
        </w:tc>
      </w:tr>
      <w:tr w:rsidR="004F212A" w:rsidRPr="005454E0" w14:paraId="193196BA" w14:textId="77777777" w:rsidTr="30DE7F87">
        <w:trPr>
          <w:trHeight w:val="20"/>
          <w:jc w:val="center"/>
        </w:trPr>
        <w:tc>
          <w:tcPr>
            <w:tcW w:w="6629" w:type="dxa"/>
            <w:vMerge/>
          </w:tcPr>
          <w:p w14:paraId="65C11901" w14:textId="77777777" w:rsidR="0086599B" w:rsidRPr="005454E0" w:rsidRDefault="0086599B" w:rsidP="00801ABD">
            <w:pPr>
              <w:keepNext/>
              <w:spacing w:after="0" w:line="360" w:lineRule="auto"/>
              <w:jc w:val="center"/>
              <w:rPr>
                <w:rFonts w:eastAsia="Times New Roman" w:cs="Times New Roman"/>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5454E0" w:rsidRDefault="0086599B" w:rsidP="00801ABD">
            <w:pPr>
              <w:keepNext/>
              <w:spacing w:after="0" w:line="360" w:lineRule="auto"/>
              <w:rPr>
                <w:rFonts w:eastAsia="Times New Roman"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5454E0" w:rsidRDefault="0086599B" w:rsidP="00801ABD">
            <w:pPr>
              <w:keepNext/>
              <w:spacing w:after="0" w:line="360" w:lineRule="auto"/>
              <w:rPr>
                <w:rFonts w:eastAsia="Times New Roman" w:cs="Times New Roman"/>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5454E0" w:rsidRDefault="0086599B" w:rsidP="00801ABD">
            <w:pPr>
              <w:keepNext/>
              <w:spacing w:after="0" w:line="360" w:lineRule="auto"/>
              <w:jc w:val="center"/>
              <w:rPr>
                <w:rFonts w:eastAsia="Times New Roman" w:cs="Times New Roman"/>
                <w:b/>
                <w:color w:val="auto"/>
                <w:szCs w:val="24"/>
                <w:lang w:val="en-AU"/>
              </w:rPr>
            </w:pPr>
          </w:p>
        </w:tc>
      </w:tr>
      <w:tr w:rsidR="004F212A" w:rsidRPr="005454E0" w14:paraId="694A3583" w14:textId="77777777" w:rsidTr="30DE7F87">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2DBA98A" w14:textId="1C6CBF48" w:rsidR="0086599B" w:rsidRPr="005454E0" w:rsidRDefault="42BAC0E5" w:rsidP="00801ABD">
            <w:pPr>
              <w:spacing w:after="0" w:line="360" w:lineRule="auto"/>
              <w:rPr>
                <w:rFonts w:eastAsia="Times New Roman" w:cs="Times New Roman"/>
                <w:color w:val="auto"/>
                <w:szCs w:val="24"/>
              </w:rPr>
            </w:pPr>
            <w:r w:rsidRPr="00801ABD">
              <w:rPr>
                <w:rFonts w:eastAsia="Times New Roman" w:cs="Times New Roman"/>
                <w:b/>
                <w:bCs/>
                <w:color w:val="auto"/>
                <w:szCs w:val="24"/>
              </w:rPr>
              <w:t>Introduction</w:t>
            </w:r>
            <w:r w:rsidRPr="005454E0">
              <w:rPr>
                <w:rFonts w:eastAsia="Times New Roman" w:cs="Times New Roman"/>
                <w:color w:val="auto"/>
                <w:szCs w:val="24"/>
              </w:rPr>
              <w:t xml:space="preserve"> </w:t>
            </w:r>
            <w:r w:rsidR="0086599B" w:rsidRPr="005454E0">
              <w:rPr>
                <w:rFonts w:cs="Times New Roman"/>
                <w:color w:val="auto"/>
                <w:szCs w:val="24"/>
              </w:rPr>
              <w:br/>
            </w:r>
            <w:r w:rsidRPr="005454E0">
              <w:rPr>
                <w:rFonts w:eastAsia="Times New Roman" w:cs="Times New Roman"/>
                <w:color w:val="auto"/>
                <w:szCs w:val="24"/>
              </w:rPr>
              <w:t>To guarantee the smooth running of everyday activities, members of the housekeeping crew need to possess a wide range of abilities. Attention to detail, time management, communication, teamwork, and adaptability are essential for this position. Using Kolb's Learning Cycle (1984) to reflect on my own experiences working in a housekeeping team, I am able to see how these abilities are developed and used in practical situations.</w:t>
            </w:r>
          </w:p>
          <w:p w14:paraId="65D0AB95" w14:textId="4F3F38F2" w:rsidR="0086599B" w:rsidRPr="005454E0" w:rsidRDefault="42BAC0E5" w:rsidP="00801ABD">
            <w:pPr>
              <w:spacing w:after="0" w:line="360" w:lineRule="auto"/>
              <w:rPr>
                <w:rFonts w:cs="Times New Roman"/>
                <w:color w:val="auto"/>
                <w:szCs w:val="24"/>
              </w:rPr>
            </w:pPr>
            <w:r w:rsidRPr="005454E0">
              <w:rPr>
                <w:rFonts w:eastAsia="Times New Roman" w:cs="Times New Roman"/>
                <w:color w:val="auto"/>
                <w:szCs w:val="24"/>
              </w:rPr>
              <w:t xml:space="preserve"> </w:t>
            </w:r>
          </w:p>
          <w:p w14:paraId="3FD2AF50" w14:textId="0441F328" w:rsidR="0086599B" w:rsidRPr="00801ABD" w:rsidRDefault="42BAC0E5" w:rsidP="00801ABD">
            <w:pPr>
              <w:spacing w:after="0" w:line="360" w:lineRule="auto"/>
              <w:rPr>
                <w:rFonts w:cs="Times New Roman"/>
                <w:b/>
                <w:bCs/>
                <w:color w:val="auto"/>
                <w:szCs w:val="24"/>
              </w:rPr>
            </w:pPr>
            <w:r w:rsidRPr="00801ABD">
              <w:rPr>
                <w:rFonts w:eastAsia="Times New Roman" w:cs="Times New Roman"/>
                <w:b/>
                <w:bCs/>
                <w:color w:val="auto"/>
                <w:szCs w:val="24"/>
              </w:rPr>
              <w:t>Concrete Experience</w:t>
            </w:r>
          </w:p>
          <w:p w14:paraId="31BCD11A" w14:textId="74DDA041" w:rsidR="0086599B" w:rsidRPr="005454E0" w:rsidRDefault="30DE7F87" w:rsidP="00801ABD">
            <w:pPr>
              <w:spacing w:after="0" w:line="360" w:lineRule="auto"/>
              <w:rPr>
                <w:rFonts w:eastAsia="Times New Roman" w:cs="Times New Roman"/>
                <w:color w:val="auto"/>
                <w:szCs w:val="24"/>
              </w:rPr>
            </w:pPr>
            <w:r w:rsidRPr="005454E0">
              <w:rPr>
                <w:rFonts w:eastAsia="Times New Roman" w:cs="Times New Roman"/>
                <w:color w:val="auto"/>
                <w:szCs w:val="24"/>
              </w:rPr>
              <w:t xml:space="preserve">As a member of the housekeeping staff, I have found that paying close attention to detail is crucial. Every duty demands a careful eye, whether it's setting up amenities, cleaning surfaces, or making beds. I can still clearly recall an occasion when the room had to be presented flawlessly for a VIP guest who was scheduled to visit. I made sure that every little thing, from the positioning of the cushions to the towel arrangement, was up to the greatest standards by closely inspecting and cleaning everything. This experience made me realize how crucial accuracy is when performing housekeeping duties. The team demonstrated great communication during a busy time. Unexpected hotel cancellations and a lack of cleaning supplies were among the difficulties we encountered. Open communication and cooperative problem-solving made sure that tasks were reassigned and that everyone </w:t>
            </w:r>
            <w:proofErr w:type="gramStart"/>
            <w:r w:rsidRPr="005454E0">
              <w:rPr>
                <w:rFonts w:eastAsia="Times New Roman" w:cs="Times New Roman"/>
                <w:color w:val="auto"/>
                <w:szCs w:val="24"/>
              </w:rPr>
              <w:t>was in agreement</w:t>
            </w:r>
            <w:proofErr w:type="gramEnd"/>
            <w:r w:rsidRPr="005454E0">
              <w:rPr>
                <w:rFonts w:eastAsia="Times New Roman" w:cs="Times New Roman"/>
                <w:color w:val="auto"/>
                <w:szCs w:val="24"/>
              </w:rPr>
              <w:t xml:space="preserve"> (Cottrell, 2019). This event made clear how crucial it is to be flexible when dealing with unforeseen events.</w:t>
            </w:r>
          </w:p>
          <w:p w14:paraId="02A9B236" w14:textId="2AC4039B" w:rsidR="0086599B" w:rsidRPr="005454E0" w:rsidRDefault="42BAC0E5" w:rsidP="00801ABD">
            <w:pPr>
              <w:spacing w:after="0" w:line="360" w:lineRule="auto"/>
              <w:rPr>
                <w:rFonts w:cs="Times New Roman"/>
                <w:color w:val="auto"/>
                <w:szCs w:val="24"/>
              </w:rPr>
            </w:pPr>
            <w:r w:rsidRPr="005454E0">
              <w:rPr>
                <w:rFonts w:eastAsia="Times New Roman" w:cs="Times New Roman"/>
                <w:color w:val="auto"/>
                <w:szCs w:val="24"/>
              </w:rPr>
              <w:t xml:space="preserve"> </w:t>
            </w:r>
          </w:p>
          <w:p w14:paraId="71A4CF56" w14:textId="709D6138" w:rsidR="0086599B" w:rsidRPr="00801ABD" w:rsidRDefault="42BAC0E5" w:rsidP="00801ABD">
            <w:pPr>
              <w:spacing w:after="0" w:line="360" w:lineRule="auto"/>
              <w:rPr>
                <w:rFonts w:cs="Times New Roman"/>
                <w:b/>
                <w:bCs/>
                <w:color w:val="auto"/>
                <w:szCs w:val="24"/>
              </w:rPr>
            </w:pPr>
            <w:r w:rsidRPr="00801ABD">
              <w:rPr>
                <w:rFonts w:eastAsia="Times New Roman" w:cs="Times New Roman"/>
                <w:b/>
                <w:bCs/>
                <w:color w:val="auto"/>
                <w:szCs w:val="24"/>
              </w:rPr>
              <w:t>Reflective Observation</w:t>
            </w:r>
          </w:p>
          <w:p w14:paraId="5E4A9B91" w14:textId="03A0845B" w:rsidR="0086599B" w:rsidRPr="005454E0" w:rsidRDefault="42BAC0E5" w:rsidP="00801ABD">
            <w:pPr>
              <w:spacing w:after="0" w:line="360" w:lineRule="auto"/>
              <w:rPr>
                <w:rFonts w:cs="Times New Roman"/>
                <w:color w:val="auto"/>
                <w:szCs w:val="24"/>
              </w:rPr>
            </w:pPr>
            <w:r w:rsidRPr="005454E0">
              <w:rPr>
                <w:rFonts w:eastAsia="Times New Roman" w:cs="Times New Roman"/>
                <w:color w:val="auto"/>
                <w:szCs w:val="24"/>
              </w:rPr>
              <w:t xml:space="preserve">In light of this experience, I understand that paying attention to detail goes beyond aesthetics to include making a space that is cozy and inviting for visitors. It is essential to be able to see and comprehend how each action affects the whole experience. I also discovered how important time management is in these kinds of circumstances. </w:t>
            </w:r>
            <w:proofErr w:type="gramStart"/>
            <w:r w:rsidRPr="005454E0">
              <w:rPr>
                <w:rFonts w:eastAsia="Times New Roman" w:cs="Times New Roman"/>
                <w:color w:val="auto"/>
                <w:szCs w:val="24"/>
              </w:rPr>
              <w:t>An</w:t>
            </w:r>
            <w:proofErr w:type="gramEnd"/>
            <w:r w:rsidRPr="005454E0">
              <w:rPr>
                <w:rFonts w:eastAsia="Times New Roman" w:cs="Times New Roman"/>
                <w:color w:val="auto"/>
                <w:szCs w:val="24"/>
              </w:rPr>
              <w:t xml:space="preserve"> continuing problem is striking a balance between the necessity for accuracy and the urgency of getting the room ready in a short amount of time.</w:t>
            </w:r>
          </w:p>
          <w:p w14:paraId="373F8ADB" w14:textId="41B9161C" w:rsidR="0086599B" w:rsidRPr="005454E0" w:rsidRDefault="42BAC0E5" w:rsidP="00801ABD">
            <w:pPr>
              <w:spacing w:after="0" w:line="360" w:lineRule="auto"/>
              <w:rPr>
                <w:rFonts w:cs="Times New Roman"/>
                <w:color w:val="auto"/>
                <w:szCs w:val="24"/>
              </w:rPr>
            </w:pPr>
            <w:r w:rsidRPr="005454E0">
              <w:rPr>
                <w:rFonts w:eastAsia="Times New Roman" w:cs="Times New Roman"/>
                <w:color w:val="auto"/>
                <w:szCs w:val="24"/>
              </w:rPr>
              <w:lastRenderedPageBreak/>
              <w:t>As I thought back on these incidents, I realized how important cooperation is in housekeeping. The ability of each team member to support one another and adjust to changing circumstances is a key component of the team's overall success. This realization made me aggressively look for ways to cross-train team members so that everyone is capable of handling different tasks.</w:t>
            </w:r>
          </w:p>
          <w:p w14:paraId="005F961F" w14:textId="5D7AF538" w:rsidR="0086599B" w:rsidRPr="005454E0" w:rsidRDefault="42BAC0E5" w:rsidP="00801ABD">
            <w:pPr>
              <w:spacing w:after="0" w:line="360" w:lineRule="auto"/>
              <w:rPr>
                <w:rFonts w:cs="Times New Roman"/>
                <w:color w:val="auto"/>
                <w:szCs w:val="24"/>
              </w:rPr>
            </w:pPr>
            <w:r w:rsidRPr="005454E0">
              <w:rPr>
                <w:rFonts w:eastAsia="Times New Roman" w:cs="Times New Roman"/>
                <w:color w:val="auto"/>
                <w:szCs w:val="24"/>
              </w:rPr>
              <w:t xml:space="preserve"> </w:t>
            </w:r>
          </w:p>
          <w:p w14:paraId="308E3B2F" w14:textId="6E3EB65D" w:rsidR="0086599B" w:rsidRPr="00801ABD" w:rsidRDefault="42BAC0E5" w:rsidP="00801ABD">
            <w:pPr>
              <w:spacing w:after="0" w:line="360" w:lineRule="auto"/>
              <w:rPr>
                <w:rFonts w:cs="Times New Roman"/>
                <w:b/>
                <w:bCs/>
                <w:color w:val="auto"/>
                <w:szCs w:val="24"/>
              </w:rPr>
            </w:pPr>
            <w:r w:rsidRPr="00801ABD">
              <w:rPr>
                <w:rFonts w:eastAsia="Times New Roman" w:cs="Times New Roman"/>
                <w:b/>
                <w:bCs/>
                <w:color w:val="auto"/>
                <w:szCs w:val="24"/>
              </w:rPr>
              <w:t>Abstract Conceptualization</w:t>
            </w:r>
          </w:p>
          <w:p w14:paraId="56BFAC90" w14:textId="66775B37" w:rsidR="0086599B" w:rsidRPr="005454E0" w:rsidRDefault="30DE7F87" w:rsidP="00801ABD">
            <w:pPr>
              <w:spacing w:after="0" w:line="360" w:lineRule="auto"/>
              <w:rPr>
                <w:rFonts w:cs="Times New Roman"/>
                <w:color w:val="auto"/>
                <w:szCs w:val="24"/>
              </w:rPr>
            </w:pPr>
            <w:r w:rsidRPr="005454E0">
              <w:rPr>
                <w:rFonts w:eastAsia="Times New Roman" w:cs="Times New Roman"/>
                <w:color w:val="auto"/>
                <w:szCs w:val="24"/>
              </w:rPr>
              <w:t xml:space="preserve">Based on theoretical concepts, excellence in service management and attention to detail go hand in hand. The importance of providing individualized care and a dedication to excellence in providing high-quality services is emphasized by theoretical frameworks like Total Quality Management. This link between theory and practice supports the notion that providing great housekeeping services requires attention to detail, which goes beyond being just a talent (Mullins, and </w:t>
            </w:r>
            <w:proofErr w:type="spellStart"/>
            <w:r w:rsidRPr="005454E0">
              <w:rPr>
                <w:rFonts w:eastAsia="Times New Roman" w:cs="Times New Roman"/>
                <w:color w:val="auto"/>
                <w:szCs w:val="24"/>
              </w:rPr>
              <w:t>Dossor</w:t>
            </w:r>
            <w:proofErr w:type="spellEnd"/>
            <w:r w:rsidRPr="005454E0">
              <w:rPr>
                <w:rFonts w:eastAsia="Times New Roman" w:cs="Times New Roman"/>
                <w:color w:val="auto"/>
                <w:szCs w:val="24"/>
              </w:rPr>
              <w:t xml:space="preserve">, 2013). These experiences are consistent with organizational </w:t>
            </w:r>
            <w:proofErr w:type="spellStart"/>
            <w:r w:rsidRPr="005454E0">
              <w:rPr>
                <w:rFonts w:eastAsia="Times New Roman" w:cs="Times New Roman"/>
                <w:color w:val="auto"/>
                <w:szCs w:val="24"/>
              </w:rPr>
              <w:t>behavior</w:t>
            </w:r>
            <w:proofErr w:type="spellEnd"/>
            <w:r w:rsidRPr="005454E0">
              <w:rPr>
                <w:rFonts w:eastAsia="Times New Roman" w:cs="Times New Roman"/>
                <w:color w:val="auto"/>
                <w:szCs w:val="24"/>
              </w:rPr>
              <w:t xml:space="preserve"> studies' theoretical concepts of cooperation and flexibility. The success of any organization depends on its members' capacity to collaborate and adjust to changes, as does the housekeeping team. The relationship between theory and practice supports the notion that these abilities are applicable and beneficial in a wider range of professional settings.</w:t>
            </w:r>
          </w:p>
          <w:p w14:paraId="4EB1D0FA" w14:textId="39590AF0" w:rsidR="0086599B" w:rsidRPr="005454E0" w:rsidRDefault="42BAC0E5" w:rsidP="00801ABD">
            <w:pPr>
              <w:spacing w:after="0" w:line="360" w:lineRule="auto"/>
              <w:rPr>
                <w:rFonts w:cs="Times New Roman"/>
                <w:color w:val="auto"/>
                <w:szCs w:val="24"/>
              </w:rPr>
            </w:pPr>
            <w:r w:rsidRPr="005454E0">
              <w:rPr>
                <w:rFonts w:eastAsia="Times New Roman" w:cs="Times New Roman"/>
                <w:color w:val="auto"/>
                <w:szCs w:val="24"/>
              </w:rPr>
              <w:t xml:space="preserve"> </w:t>
            </w:r>
          </w:p>
          <w:p w14:paraId="2226A9FD" w14:textId="5DA06DFA" w:rsidR="0086599B" w:rsidRPr="00801ABD" w:rsidRDefault="42BAC0E5" w:rsidP="00801ABD">
            <w:pPr>
              <w:spacing w:after="0" w:line="360" w:lineRule="auto"/>
              <w:rPr>
                <w:rFonts w:cs="Times New Roman"/>
                <w:b/>
                <w:bCs/>
                <w:color w:val="auto"/>
                <w:szCs w:val="24"/>
              </w:rPr>
            </w:pPr>
            <w:r w:rsidRPr="00801ABD">
              <w:rPr>
                <w:rFonts w:eastAsia="Times New Roman" w:cs="Times New Roman"/>
                <w:b/>
                <w:bCs/>
                <w:color w:val="auto"/>
                <w:szCs w:val="24"/>
              </w:rPr>
              <w:t>Active Experimentation</w:t>
            </w:r>
          </w:p>
          <w:p w14:paraId="5E6C4D2E" w14:textId="5D74EDEF" w:rsidR="0086599B" w:rsidRPr="005454E0" w:rsidRDefault="42BAC0E5" w:rsidP="00801ABD">
            <w:pPr>
              <w:spacing w:after="0" w:line="360" w:lineRule="auto"/>
              <w:rPr>
                <w:rFonts w:cs="Times New Roman"/>
                <w:color w:val="auto"/>
                <w:szCs w:val="24"/>
              </w:rPr>
            </w:pPr>
            <w:r w:rsidRPr="005454E0">
              <w:rPr>
                <w:rFonts w:eastAsia="Times New Roman" w:cs="Times New Roman"/>
                <w:color w:val="auto"/>
                <w:szCs w:val="24"/>
              </w:rPr>
              <w:t xml:space="preserve">I actively put the knowledge I had gained to use in the experiences that followed. I put time management techniques into practice, making checklists and ranking things according to importance. This strategy not only increased productivity but also made it possible for me to improve the performance of the team as a whole. In addition, I started to recognize how the </w:t>
            </w:r>
            <w:proofErr w:type="gramStart"/>
            <w:r w:rsidRPr="005454E0">
              <w:rPr>
                <w:rFonts w:eastAsia="Times New Roman" w:cs="Times New Roman"/>
                <w:color w:val="auto"/>
                <w:szCs w:val="24"/>
              </w:rPr>
              <w:t>Housekeeping</w:t>
            </w:r>
            <w:proofErr w:type="gramEnd"/>
            <w:r w:rsidRPr="005454E0">
              <w:rPr>
                <w:rFonts w:eastAsia="Times New Roman" w:cs="Times New Roman"/>
                <w:color w:val="auto"/>
                <w:szCs w:val="24"/>
              </w:rPr>
              <w:t xml:space="preserve"> team's talents are interconnected and realized that cooperation and efficient communication are crucial to reaching group objectives. </w:t>
            </w:r>
          </w:p>
          <w:p w14:paraId="49A2CD61" w14:textId="4896C6C9" w:rsidR="0086599B" w:rsidRPr="005454E0" w:rsidRDefault="42BAC0E5" w:rsidP="00801ABD">
            <w:pPr>
              <w:spacing w:after="0" w:line="360" w:lineRule="auto"/>
              <w:rPr>
                <w:rFonts w:cs="Times New Roman"/>
                <w:color w:val="auto"/>
                <w:szCs w:val="24"/>
              </w:rPr>
            </w:pPr>
            <w:r w:rsidRPr="005454E0">
              <w:rPr>
                <w:rFonts w:eastAsia="Times New Roman" w:cs="Times New Roman"/>
                <w:color w:val="auto"/>
                <w:szCs w:val="24"/>
              </w:rPr>
              <w:t xml:space="preserve"> </w:t>
            </w:r>
          </w:p>
          <w:p w14:paraId="1481F4B1" w14:textId="706F3F30" w:rsidR="0086599B" w:rsidRPr="00801ABD" w:rsidRDefault="30DE7F87" w:rsidP="00801ABD">
            <w:pPr>
              <w:spacing w:after="0" w:line="360" w:lineRule="auto"/>
              <w:rPr>
                <w:rFonts w:cs="Times New Roman"/>
                <w:b/>
                <w:bCs/>
                <w:color w:val="auto"/>
                <w:szCs w:val="24"/>
              </w:rPr>
            </w:pPr>
            <w:r w:rsidRPr="00801ABD">
              <w:rPr>
                <w:rFonts w:eastAsia="Times New Roman" w:cs="Times New Roman"/>
                <w:b/>
                <w:bCs/>
                <w:color w:val="auto"/>
                <w:szCs w:val="24"/>
              </w:rPr>
              <w:t xml:space="preserve">Conclusion </w:t>
            </w:r>
          </w:p>
          <w:p w14:paraId="4B2FC1F8" w14:textId="13B2C859" w:rsidR="0086599B" w:rsidRPr="005454E0" w:rsidRDefault="42BAC0E5" w:rsidP="00801ABD">
            <w:pPr>
              <w:spacing w:after="0" w:line="360" w:lineRule="auto"/>
              <w:rPr>
                <w:rFonts w:cs="Times New Roman"/>
                <w:color w:val="auto"/>
                <w:szCs w:val="24"/>
              </w:rPr>
            </w:pPr>
            <w:r w:rsidRPr="005454E0">
              <w:rPr>
                <w:rFonts w:eastAsia="Times New Roman" w:cs="Times New Roman"/>
                <w:color w:val="auto"/>
                <w:szCs w:val="24"/>
              </w:rPr>
              <w:t xml:space="preserve">The essential abilities needed to function in a housekeeping team—such as flexibility, communication, time management, collaboration, and attention to detail—have played a critical role in my educational process. With the help of Kolb's Learning Cycle, I was able to combine my concrete experiences with abstract conception, active experimentation, and reflective observations. In addition to improving my abilities within the </w:t>
            </w:r>
            <w:proofErr w:type="gramStart"/>
            <w:r w:rsidRPr="005454E0">
              <w:rPr>
                <w:rFonts w:eastAsia="Times New Roman" w:cs="Times New Roman"/>
                <w:color w:val="auto"/>
                <w:szCs w:val="24"/>
              </w:rPr>
              <w:t>Housekeeping</w:t>
            </w:r>
            <w:proofErr w:type="gramEnd"/>
            <w:r w:rsidRPr="005454E0">
              <w:rPr>
                <w:rFonts w:eastAsia="Times New Roman" w:cs="Times New Roman"/>
                <w:color w:val="auto"/>
                <w:szCs w:val="24"/>
              </w:rPr>
              <w:t xml:space="preserve"> team, this reflective practice has helped me gain a deeper knowledge of the theoretical concepts that support efficient service management and collaborative efforts. I have no doubt that as I continue to employ these abilities, they will support not just my professional and personal development but also the success of the housekeeping team and the business as a whole.</w:t>
            </w:r>
          </w:p>
          <w:p w14:paraId="1ADE9D6E" w14:textId="73A0EC38" w:rsidR="0086599B" w:rsidRPr="005454E0" w:rsidRDefault="0086599B" w:rsidP="00801ABD">
            <w:pPr>
              <w:spacing w:after="0" w:line="360" w:lineRule="auto"/>
              <w:rPr>
                <w:rFonts w:eastAsia="Times New Roman" w:cs="Times New Roman"/>
                <w:color w:val="auto"/>
                <w:szCs w:val="24"/>
              </w:rPr>
            </w:pPr>
          </w:p>
        </w:tc>
      </w:tr>
    </w:tbl>
    <w:p w14:paraId="57F234E3" w14:textId="77777777" w:rsidR="001749FD" w:rsidRPr="005454E0" w:rsidRDefault="001749FD" w:rsidP="00801ABD">
      <w:pPr>
        <w:spacing w:line="360" w:lineRule="auto"/>
        <w:rPr>
          <w:rFonts w:cs="Times New Roman"/>
          <w:szCs w:val="24"/>
        </w:rPr>
      </w:pPr>
    </w:p>
    <w:p w14:paraId="05A2712E" w14:textId="013FA45C" w:rsidR="005F689A" w:rsidRPr="005454E0" w:rsidRDefault="42BAC0E5" w:rsidP="00801ABD">
      <w:pPr>
        <w:spacing w:line="360" w:lineRule="auto"/>
        <w:rPr>
          <w:rFonts w:cs="Times New Roman"/>
          <w:szCs w:val="24"/>
        </w:rPr>
        <w:sectPr w:rsidR="005F689A" w:rsidRPr="005454E0" w:rsidSect="00AD1F84">
          <w:pgSz w:w="11906" w:h="16838"/>
          <w:pgMar w:top="720" w:right="720" w:bottom="720" w:left="720" w:header="709" w:footer="709" w:gutter="0"/>
          <w:cols w:space="708"/>
          <w:docGrid w:linePitch="360"/>
        </w:sectPr>
      </w:pPr>
      <w:r w:rsidRPr="005454E0">
        <w:rPr>
          <w:rFonts w:cs="Times New Roman"/>
          <w:szCs w:val="24"/>
        </w:rPr>
        <w:t xml:space="preserve"> </w:t>
      </w:r>
    </w:p>
    <w:p w14:paraId="537E20B1" w14:textId="77777777" w:rsidR="008358ED" w:rsidRPr="005454E0" w:rsidRDefault="00592A7E" w:rsidP="00801ABD">
      <w:pPr>
        <w:widowControl w:val="0"/>
        <w:autoSpaceDE w:val="0"/>
        <w:autoSpaceDN w:val="0"/>
        <w:spacing w:after="0" w:line="360" w:lineRule="auto"/>
        <w:rPr>
          <w:rFonts w:eastAsia="Times New Roman" w:cs="Times New Roman"/>
          <w:color w:val="000000"/>
          <w:szCs w:val="24"/>
          <w:shd w:val="clear" w:color="auto" w:fill="FFFFFF"/>
          <w:lang w:val="en-US"/>
        </w:rPr>
      </w:pPr>
      <w:r w:rsidRPr="005454E0">
        <w:rPr>
          <w:rFonts w:cs="Times New Roman"/>
          <w:b/>
          <w:bCs/>
          <w:szCs w:val="24"/>
        </w:rPr>
        <w:lastRenderedPageBreak/>
        <w:t>Component Two:</w:t>
      </w:r>
      <w:r w:rsidR="00FF51C8" w:rsidRPr="005454E0">
        <w:rPr>
          <w:rFonts w:cs="Times New Roman"/>
          <w:noProof/>
          <w:szCs w:val="24"/>
          <w:lang w:eastAsia="en-GB"/>
        </w:rPr>
        <w:t xml:space="preserve"> </w:t>
      </w:r>
      <w:r w:rsidR="008358ED" w:rsidRPr="005454E0">
        <w:rPr>
          <w:rFonts w:eastAsia="Carlito" w:cs="Times New Roman"/>
          <w:b/>
          <w:bCs/>
          <w:color w:val="000000"/>
          <w:szCs w:val="24"/>
          <w:lang w:val="en-US"/>
        </w:rPr>
        <w:t>Housekeeping cleaning checklist</w:t>
      </w:r>
    </w:p>
    <w:p w14:paraId="7ADC05CB" w14:textId="1F90DDB9" w:rsidR="001749FD" w:rsidRPr="005454E0" w:rsidRDefault="0201C433" w:rsidP="00801ABD">
      <w:pPr>
        <w:widowControl w:val="0"/>
        <w:autoSpaceDE w:val="0"/>
        <w:autoSpaceDN w:val="0"/>
        <w:spacing w:after="0" w:line="360" w:lineRule="auto"/>
        <w:rPr>
          <w:rFonts w:cs="Times New Roman"/>
          <w:b/>
          <w:bCs/>
          <w:szCs w:val="24"/>
          <w:shd w:val="clear" w:color="auto" w:fill="FFFFFF"/>
          <w:lang w:val="en-US"/>
        </w:rPr>
      </w:pPr>
      <w:r w:rsidRPr="005454E0">
        <w:rPr>
          <w:rFonts w:eastAsia="Carlito" w:cs="Times New Roman"/>
          <w:b/>
          <w:bCs/>
          <w:color w:val="auto"/>
          <w:szCs w:val="24"/>
          <w:lang w:val="en-US"/>
        </w:rPr>
        <w:t>Contribution to Overall Module Assessment: 25%</w:t>
      </w:r>
    </w:p>
    <w:p w14:paraId="473C6B79" w14:textId="07EED1F3" w:rsidR="42BAC0E5" w:rsidRPr="005454E0" w:rsidRDefault="42BAC0E5" w:rsidP="00801ABD">
      <w:pPr>
        <w:spacing w:line="360" w:lineRule="auto"/>
        <w:rPr>
          <w:rFonts w:cs="Times New Roman"/>
          <w:b/>
          <w:bCs/>
          <w:szCs w:val="24"/>
        </w:rPr>
        <w:sectPr w:rsidR="42BAC0E5" w:rsidRPr="005454E0"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5454E0" w14:paraId="77D4C8A5" w14:textId="77777777" w:rsidTr="30DE7F87">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500F4D60" w14:textId="70275209" w:rsidR="009A4555" w:rsidRPr="00801ABD" w:rsidRDefault="009A4555" w:rsidP="00801ABD">
            <w:pPr>
              <w:spacing w:after="0" w:line="360" w:lineRule="auto"/>
              <w:rPr>
                <w:rFonts w:eastAsia="Times New Roman" w:cs="Times New Roman"/>
                <w:b/>
                <w:bCs/>
                <w:color w:val="auto"/>
                <w:szCs w:val="24"/>
              </w:rPr>
            </w:pPr>
          </w:p>
          <w:p w14:paraId="0F2096E1" w14:textId="11340FEB" w:rsidR="009A4555" w:rsidRPr="00801ABD" w:rsidRDefault="42BAC0E5" w:rsidP="00801ABD">
            <w:pPr>
              <w:spacing w:after="0" w:line="360" w:lineRule="auto"/>
              <w:rPr>
                <w:rFonts w:cs="Times New Roman"/>
                <w:b/>
                <w:bCs/>
                <w:szCs w:val="24"/>
              </w:rPr>
            </w:pPr>
            <w:r w:rsidRPr="00801ABD">
              <w:rPr>
                <w:rFonts w:eastAsia="Times New Roman" w:cs="Times New Roman"/>
                <w:b/>
                <w:bCs/>
                <w:color w:val="auto"/>
                <w:szCs w:val="24"/>
              </w:rPr>
              <w:t xml:space="preserve"> </w:t>
            </w:r>
          </w:p>
          <w:p w14:paraId="3FEC7838" w14:textId="2621CA0D" w:rsidR="009A4555" w:rsidRPr="00801ABD" w:rsidRDefault="42BAC0E5" w:rsidP="00801ABD">
            <w:pPr>
              <w:spacing w:after="0" w:line="360" w:lineRule="auto"/>
              <w:rPr>
                <w:rFonts w:cs="Times New Roman"/>
                <w:b/>
                <w:bCs/>
                <w:szCs w:val="24"/>
              </w:rPr>
            </w:pPr>
            <w:r w:rsidRPr="00801ABD">
              <w:rPr>
                <w:rFonts w:eastAsia="Times New Roman" w:cs="Times New Roman"/>
                <w:b/>
                <w:bCs/>
                <w:color w:val="auto"/>
                <w:szCs w:val="24"/>
              </w:rPr>
              <w:t xml:space="preserve">Ensuring Rooms are Cleaned to Brand Standards </w:t>
            </w:r>
          </w:p>
          <w:p w14:paraId="4CA09573" w14:textId="788237CA" w:rsidR="009A4555" w:rsidRPr="005454E0" w:rsidRDefault="42BAC0E5" w:rsidP="00801ABD">
            <w:pPr>
              <w:spacing w:after="0" w:line="360" w:lineRule="auto"/>
              <w:rPr>
                <w:rFonts w:cs="Times New Roman"/>
                <w:szCs w:val="24"/>
              </w:rPr>
            </w:pPr>
            <w:r w:rsidRPr="005454E0">
              <w:rPr>
                <w:rFonts w:eastAsia="Times New Roman" w:cs="Times New Roman"/>
                <w:color w:val="auto"/>
                <w:szCs w:val="24"/>
              </w:rPr>
              <w:t xml:space="preserve">  </w:t>
            </w:r>
          </w:p>
          <w:p w14:paraId="22DE699F" w14:textId="0C4A9209" w:rsidR="009A4555" w:rsidRPr="005454E0" w:rsidRDefault="30DE7F87" w:rsidP="00801ABD">
            <w:pPr>
              <w:spacing w:after="0" w:line="360" w:lineRule="auto"/>
              <w:rPr>
                <w:rFonts w:cs="Times New Roman"/>
                <w:szCs w:val="24"/>
              </w:rPr>
            </w:pPr>
            <w:r w:rsidRPr="005454E0">
              <w:rPr>
                <w:rFonts w:eastAsia="Times New Roman" w:cs="Times New Roman"/>
                <w:color w:val="auto"/>
                <w:szCs w:val="24"/>
              </w:rPr>
              <w:t xml:space="preserve">A thorough approach is necessary when creating a room cleaning checklist to guarantee uniformity and adherence to brand standards across the housekeeping staff. The checklist </w:t>
            </w:r>
            <w:proofErr w:type="gramStart"/>
            <w:r w:rsidRPr="005454E0">
              <w:rPr>
                <w:rFonts w:eastAsia="Times New Roman" w:cs="Times New Roman"/>
                <w:color w:val="auto"/>
                <w:szCs w:val="24"/>
              </w:rPr>
              <w:t>need</w:t>
            </w:r>
            <w:proofErr w:type="gramEnd"/>
            <w:r w:rsidRPr="005454E0">
              <w:rPr>
                <w:rFonts w:eastAsia="Times New Roman" w:cs="Times New Roman"/>
                <w:color w:val="auto"/>
                <w:szCs w:val="24"/>
              </w:rPr>
              <w:t xml:space="preserve"> to be an all-inclusive manual that addresses every facet of room cleaning, from the overall atmosphere to the finer points of hygiene. First and foremost, it's critical to match the checklist to the brand's precise standards for presentation and cleanliness. This entails having a thorough awareness of the brand's standards, which may be attained through training sessions or brand-provided reference materials. The image of the brand should be considered while creating each item on the checklist. If the company prioritizes a modern and minimalist look, for instance, the checklist should include items that guarantee spotless surfaces, well-organized amenities, and a unified </w:t>
            </w:r>
            <w:proofErr w:type="spellStart"/>
            <w:r w:rsidRPr="005454E0">
              <w:rPr>
                <w:rFonts w:eastAsia="Times New Roman" w:cs="Times New Roman"/>
                <w:color w:val="auto"/>
                <w:szCs w:val="24"/>
              </w:rPr>
              <w:t>color</w:t>
            </w:r>
            <w:proofErr w:type="spellEnd"/>
            <w:r w:rsidRPr="005454E0">
              <w:rPr>
                <w:rFonts w:eastAsia="Times New Roman" w:cs="Times New Roman"/>
                <w:color w:val="auto"/>
                <w:szCs w:val="24"/>
              </w:rPr>
              <w:t xml:space="preserve"> scheme. To guarantee continuous alignment with the brand's image, the housekeeping team should incorporate regular training sessions and updates on any changes in brand standards into their routine. Regular inspections and audits can also be used as a quality control measure, providing prompt feedback and correction in the event that any violations from the brand requirements are found (</w:t>
            </w:r>
            <w:r w:rsidRPr="005454E0">
              <w:rPr>
                <w:rFonts w:eastAsia="Times New Roman" w:cs="Times New Roman"/>
                <w:szCs w:val="24"/>
              </w:rPr>
              <w:t>Fallon, and Rutherford, 2010</w:t>
            </w:r>
            <w:r w:rsidRPr="005454E0">
              <w:rPr>
                <w:rFonts w:eastAsia="Times New Roman" w:cs="Times New Roman"/>
                <w:color w:val="auto"/>
                <w:szCs w:val="24"/>
              </w:rPr>
              <w:t xml:space="preserve">). </w:t>
            </w:r>
          </w:p>
          <w:p w14:paraId="30127D69" w14:textId="74F3917F" w:rsidR="30DE7F87" w:rsidRPr="005454E0" w:rsidRDefault="30DE7F87" w:rsidP="00801ABD">
            <w:pPr>
              <w:spacing w:after="0" w:line="360" w:lineRule="auto"/>
              <w:rPr>
                <w:rFonts w:eastAsia="Times New Roman" w:cs="Times New Roman"/>
                <w:color w:val="auto"/>
                <w:szCs w:val="24"/>
              </w:rPr>
            </w:pPr>
          </w:p>
          <w:p w14:paraId="2156FF44" w14:textId="3E967B0E" w:rsidR="009A4555" w:rsidRPr="005454E0" w:rsidRDefault="30DE7F87" w:rsidP="00801ABD">
            <w:pPr>
              <w:spacing w:after="0" w:line="360" w:lineRule="auto"/>
              <w:rPr>
                <w:rFonts w:cs="Times New Roman"/>
                <w:szCs w:val="24"/>
              </w:rPr>
            </w:pPr>
            <w:r w:rsidRPr="005454E0">
              <w:rPr>
                <w:rFonts w:eastAsia="Times New Roman" w:cs="Times New Roman"/>
                <w:color w:val="auto"/>
                <w:szCs w:val="24"/>
              </w:rPr>
              <w:t xml:space="preserve">A multifaceted strategy is required to increase the cleaning team's effectiveness. Putting in place a clear communication plan is one important step. This entails creating open channels for comments and suggestions in addition to sharing information about brand standards. Frequent team meetings can offer a forum for talking about difficulties, exchanging best practices, and reiterating how crucial consistency is to the provision of services. Moreover, the implementation of a mentorship initiative inside the team can significantly enhance both individual and group performance. More seasoned team members can mentor less seasoned ones by imparting knowledge on effective cleaning methods and stressing the subtleties of upholding brand standards. This cooperative learning atmosphere fosters a sense of unity and shared accountability for upholding consistency. Besides mentorship and communication, workflow optimization is essential. The purpose of the room cleaning checklist should be to minimize duplication and maximize effectiveness by enabling a logical flow of work. Cross-training team members to perform various cleaning tasks will ensure flexibility and responsiveness to shifting workloads. Frequent team-building </w:t>
            </w:r>
            <w:r w:rsidRPr="005454E0">
              <w:rPr>
                <w:rFonts w:eastAsia="Times New Roman" w:cs="Times New Roman"/>
                <w:color w:val="auto"/>
                <w:szCs w:val="24"/>
              </w:rPr>
              <w:lastRenderedPageBreak/>
              <w:t>exercises can improve interpersonal links even further, promoting a supportive and cohesive work environment (</w:t>
            </w:r>
            <w:r w:rsidRPr="005454E0">
              <w:rPr>
                <w:rFonts w:eastAsia="Arial" w:cs="Times New Roman"/>
                <w:color w:val="222222"/>
                <w:szCs w:val="24"/>
              </w:rPr>
              <w:t>Raghubalan, and Raghubalan, 2009</w:t>
            </w:r>
            <w:r w:rsidRPr="005454E0">
              <w:rPr>
                <w:rFonts w:eastAsia="Times New Roman" w:cs="Times New Roman"/>
                <w:color w:val="auto"/>
                <w:szCs w:val="24"/>
              </w:rPr>
              <w:t xml:space="preserve">).   </w:t>
            </w:r>
          </w:p>
          <w:p w14:paraId="2DF603D1" w14:textId="3C916B07" w:rsidR="30DE7F87" w:rsidRPr="005454E0" w:rsidRDefault="30DE7F87" w:rsidP="00801ABD">
            <w:pPr>
              <w:spacing w:after="0" w:line="360" w:lineRule="auto"/>
              <w:rPr>
                <w:rFonts w:eastAsia="Times New Roman" w:cs="Times New Roman"/>
                <w:color w:val="auto"/>
                <w:szCs w:val="24"/>
              </w:rPr>
            </w:pPr>
          </w:p>
          <w:p w14:paraId="3DB657FB" w14:textId="2B80BF80" w:rsidR="009A4555" w:rsidRPr="005454E0" w:rsidRDefault="30DE7F87" w:rsidP="00801ABD">
            <w:pPr>
              <w:spacing w:after="0" w:line="360" w:lineRule="auto"/>
              <w:rPr>
                <w:rFonts w:cs="Times New Roman"/>
                <w:szCs w:val="24"/>
              </w:rPr>
            </w:pPr>
            <w:r w:rsidRPr="005454E0">
              <w:rPr>
                <w:rFonts w:eastAsia="Times New Roman" w:cs="Times New Roman"/>
                <w:color w:val="auto"/>
                <w:szCs w:val="24"/>
              </w:rPr>
              <w:t xml:space="preserve">The checklist works well since it can cater to the unique requirements of the cleaning staff as well as the standards of the brand. It should be easy for all team members to understand and implement since it is succinct, clear, and user-friendly. To reduce the possibility of mistakes, visual aids like pictures or diagrams can be included with the checklist to serve as a visual reference for each action. Frequent evaluations and revisions are necessary to guarantee the checklist's applicability. The checklist should be updated to reflect changes in the brand or in visitor expectations. Encouraging the housekeeping crew to provide comments and incorporate their thoughts into the checklist revision process promotes participation and a sense of responsibility. Additionally, the checklist needs to be easily incorporated into the team's daily schedule. Technology, such digital checklists or smartphone apps, can expedite the procedure and offer real-time updates. This lowers the possibility of supervision while simultaneously improving team accountability (Jones, 2010).  </w:t>
            </w:r>
          </w:p>
          <w:p w14:paraId="2DEDED41" w14:textId="60B56B0C" w:rsidR="30DE7F87" w:rsidRPr="005454E0" w:rsidRDefault="30DE7F87" w:rsidP="00801ABD">
            <w:pPr>
              <w:spacing w:after="0" w:line="360" w:lineRule="auto"/>
              <w:rPr>
                <w:rFonts w:eastAsia="Times New Roman" w:cs="Times New Roman"/>
                <w:color w:val="auto"/>
                <w:szCs w:val="24"/>
              </w:rPr>
            </w:pPr>
            <w:r w:rsidRPr="005454E0">
              <w:rPr>
                <w:rFonts w:eastAsia="Times New Roman" w:cs="Times New Roman"/>
                <w:color w:val="auto"/>
                <w:szCs w:val="24"/>
              </w:rPr>
              <w:t xml:space="preserve"> </w:t>
            </w:r>
          </w:p>
          <w:p w14:paraId="549F217E" w14:textId="247CBFEE" w:rsidR="009A4555" w:rsidRPr="005454E0" w:rsidRDefault="42BAC0E5" w:rsidP="00801ABD">
            <w:pPr>
              <w:spacing w:after="0" w:line="360" w:lineRule="auto"/>
              <w:rPr>
                <w:rFonts w:cs="Times New Roman"/>
                <w:szCs w:val="24"/>
              </w:rPr>
            </w:pPr>
            <w:r w:rsidRPr="005454E0">
              <w:rPr>
                <w:rFonts w:eastAsia="Times New Roman" w:cs="Times New Roman"/>
                <w:color w:val="auto"/>
                <w:szCs w:val="24"/>
              </w:rPr>
              <w:t xml:space="preserve">Developing a room cleaning checklist that works needs careful thinking, </w:t>
            </w:r>
            <w:proofErr w:type="gramStart"/>
            <w:r w:rsidRPr="005454E0">
              <w:rPr>
                <w:rFonts w:eastAsia="Times New Roman" w:cs="Times New Roman"/>
                <w:color w:val="auto"/>
                <w:szCs w:val="24"/>
              </w:rPr>
              <w:t>taking into account</w:t>
            </w:r>
            <w:proofErr w:type="gramEnd"/>
            <w:r w:rsidRPr="005454E0">
              <w:rPr>
                <w:rFonts w:eastAsia="Times New Roman" w:cs="Times New Roman"/>
                <w:color w:val="auto"/>
                <w:szCs w:val="24"/>
              </w:rPr>
              <w:t xml:space="preserve"> team dynamics, brand standards, and the realities of day-to-day operations. The housekeeping department can overcome consistency challenges and elevate its performance to meet and exceed guest expectations by ensuring the checklist's user-friendliness and adaptability, enhancing team effectiveness through communication and workflow optimization, and aligning the checklist with brand expectations.</w:t>
            </w:r>
          </w:p>
        </w:tc>
      </w:tr>
    </w:tbl>
    <w:p w14:paraId="79FC9E8E" w14:textId="77777777" w:rsidR="00697D92" w:rsidRPr="005454E0" w:rsidRDefault="00697D92" w:rsidP="00801ABD">
      <w:pPr>
        <w:spacing w:line="360" w:lineRule="auto"/>
        <w:rPr>
          <w:rFonts w:cs="Times New Roman"/>
          <w:szCs w:val="24"/>
        </w:rPr>
      </w:pPr>
    </w:p>
    <w:p w14:paraId="7C06DA5E" w14:textId="77777777" w:rsidR="00AA0DA1" w:rsidRPr="005454E0" w:rsidRDefault="00AA0DA1" w:rsidP="00801ABD">
      <w:pPr>
        <w:spacing w:line="360" w:lineRule="auto"/>
        <w:rPr>
          <w:rFonts w:cs="Times New Roman"/>
          <w:szCs w:val="24"/>
        </w:rPr>
      </w:pPr>
    </w:p>
    <w:p w14:paraId="35CB1FDB" w14:textId="77777777" w:rsidR="00697D92" w:rsidRPr="005454E0" w:rsidRDefault="00697D92" w:rsidP="00801ABD">
      <w:pPr>
        <w:spacing w:line="360" w:lineRule="auto"/>
        <w:rPr>
          <w:rFonts w:cs="Times New Roman"/>
          <w:szCs w:val="24"/>
        </w:rPr>
      </w:pPr>
    </w:p>
    <w:p w14:paraId="548D852E" w14:textId="277221A2" w:rsidR="00697D92" w:rsidRPr="005454E0" w:rsidRDefault="00697D92" w:rsidP="00801AB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Times New Roman" w:hAnsi="Times New Roman" w:cs="Times New Roman"/>
          <w:b/>
          <w:bCs/>
          <w:color w:val="auto"/>
          <w:sz w:val="24"/>
          <w:szCs w:val="24"/>
        </w:rPr>
      </w:pPr>
      <w:r w:rsidRPr="005454E0">
        <w:rPr>
          <w:rFonts w:ascii="Times New Roman" w:hAnsi="Times New Roman" w:cs="Times New Roman"/>
          <w:b/>
          <w:bCs/>
          <w:color w:val="auto"/>
          <w:sz w:val="24"/>
          <w:szCs w:val="24"/>
        </w:rPr>
        <w:t>References</w:t>
      </w:r>
    </w:p>
    <w:p w14:paraId="11DEA95C" w14:textId="3AEBDD27" w:rsidR="00697D92" w:rsidRPr="005454E0" w:rsidRDefault="00697D92" w:rsidP="00801ABD">
      <w:pPr>
        <w:spacing w:line="360" w:lineRule="auto"/>
        <w:rPr>
          <w:rFonts w:cs="Times New Roman"/>
          <w:szCs w:val="24"/>
        </w:rPr>
      </w:pPr>
    </w:p>
    <w:p w14:paraId="638887AA" w14:textId="693FA5E7" w:rsidR="005F689A" w:rsidRPr="005454E0" w:rsidRDefault="30DE7F87" w:rsidP="00801ABD">
      <w:pPr>
        <w:spacing w:line="360" w:lineRule="auto"/>
        <w:rPr>
          <w:rFonts w:cs="Times New Roman"/>
          <w:szCs w:val="24"/>
        </w:rPr>
      </w:pPr>
      <w:r w:rsidRPr="005454E0">
        <w:rPr>
          <w:rFonts w:cs="Times New Roman"/>
          <w:szCs w:val="24"/>
        </w:rPr>
        <w:t>Cottrell, S. 2019. The Study Skills Handbook. 5th ed. London: Red Globe Press.</w:t>
      </w:r>
    </w:p>
    <w:p w14:paraId="513634CE" w14:textId="30249362" w:rsidR="005F689A" w:rsidRPr="005454E0" w:rsidRDefault="30DE7F87" w:rsidP="00801ABD">
      <w:pPr>
        <w:spacing w:line="360" w:lineRule="auto"/>
        <w:rPr>
          <w:rFonts w:cs="Times New Roman"/>
          <w:szCs w:val="24"/>
        </w:rPr>
      </w:pPr>
      <w:r w:rsidRPr="005454E0">
        <w:rPr>
          <w:rFonts w:cs="Times New Roman"/>
          <w:szCs w:val="24"/>
        </w:rPr>
        <w:t>Fallon, M. and Rutherford, D. 2010. Hotel Management and Operations. London: Pearson</w:t>
      </w:r>
    </w:p>
    <w:p w14:paraId="740DE409" w14:textId="0B30DBC0" w:rsidR="005F689A" w:rsidRPr="005454E0" w:rsidRDefault="30DE7F87" w:rsidP="00801ABD">
      <w:pPr>
        <w:spacing w:line="360" w:lineRule="auto"/>
        <w:rPr>
          <w:rFonts w:cs="Times New Roman"/>
          <w:szCs w:val="24"/>
        </w:rPr>
      </w:pPr>
      <w:r w:rsidRPr="005454E0">
        <w:rPr>
          <w:rFonts w:cs="Times New Roman"/>
          <w:szCs w:val="24"/>
        </w:rPr>
        <w:t xml:space="preserve">Jones, T. 2010. Professional </w:t>
      </w:r>
      <w:proofErr w:type="gramStart"/>
      <w:r w:rsidRPr="005454E0">
        <w:rPr>
          <w:rFonts w:cs="Times New Roman"/>
          <w:szCs w:val="24"/>
        </w:rPr>
        <w:t>Management  Housekeeping</w:t>
      </w:r>
      <w:proofErr w:type="gramEnd"/>
      <w:r w:rsidRPr="005454E0">
        <w:rPr>
          <w:rFonts w:cs="Times New Roman"/>
          <w:szCs w:val="24"/>
        </w:rPr>
        <w:t xml:space="preserve"> Operations. London: Wiley.</w:t>
      </w:r>
    </w:p>
    <w:p w14:paraId="61E49F05" w14:textId="2059EEC1" w:rsidR="005F689A" w:rsidRPr="005454E0" w:rsidRDefault="30DE7F87" w:rsidP="00801ABD">
      <w:pPr>
        <w:spacing w:line="360" w:lineRule="auto"/>
        <w:rPr>
          <w:rFonts w:cs="Times New Roman"/>
          <w:szCs w:val="24"/>
        </w:rPr>
      </w:pPr>
      <w:r w:rsidRPr="005454E0">
        <w:rPr>
          <w:rFonts w:eastAsia="Times New Roman" w:cs="Times New Roman"/>
          <w:szCs w:val="24"/>
        </w:rPr>
        <w:lastRenderedPageBreak/>
        <w:t xml:space="preserve">Mullins, L. and </w:t>
      </w:r>
      <w:proofErr w:type="spellStart"/>
      <w:r w:rsidRPr="005454E0">
        <w:rPr>
          <w:rFonts w:eastAsia="Times New Roman" w:cs="Times New Roman"/>
          <w:szCs w:val="24"/>
        </w:rPr>
        <w:t>Dossor</w:t>
      </w:r>
      <w:proofErr w:type="spellEnd"/>
      <w:r w:rsidRPr="005454E0">
        <w:rPr>
          <w:rFonts w:eastAsia="Times New Roman" w:cs="Times New Roman"/>
          <w:szCs w:val="24"/>
        </w:rPr>
        <w:t>, P. 2013. Hospitality Management and Organisational Behaviour. 5th ed. Harlow: Pearson.</w:t>
      </w:r>
    </w:p>
    <w:p w14:paraId="544CFCBB" w14:textId="32901AB1" w:rsidR="005F689A" w:rsidRPr="005454E0" w:rsidRDefault="30DE7F87" w:rsidP="00801ABD">
      <w:pPr>
        <w:spacing w:line="360" w:lineRule="auto"/>
        <w:rPr>
          <w:rFonts w:eastAsia="Times New Roman" w:cs="Times New Roman"/>
          <w:szCs w:val="24"/>
        </w:rPr>
      </w:pPr>
      <w:r w:rsidRPr="005454E0">
        <w:rPr>
          <w:rFonts w:eastAsia="Arial" w:cs="Times New Roman"/>
          <w:color w:val="222222"/>
          <w:szCs w:val="24"/>
        </w:rPr>
        <w:t xml:space="preserve">Raghubalan, G. and Raghubalan, S., 2009. </w:t>
      </w:r>
      <w:r w:rsidRPr="005454E0">
        <w:rPr>
          <w:rFonts w:eastAsia="Arial" w:cs="Times New Roman"/>
          <w:i/>
          <w:iCs/>
          <w:color w:val="222222"/>
          <w:szCs w:val="24"/>
        </w:rPr>
        <w:t>Hotel housekeeping: Operations and management</w:t>
      </w:r>
      <w:r w:rsidRPr="005454E0">
        <w:rPr>
          <w:rFonts w:eastAsia="Arial" w:cs="Times New Roman"/>
          <w:color w:val="222222"/>
          <w:szCs w:val="24"/>
        </w:rPr>
        <w:t>. Oxford University Press.</w:t>
      </w:r>
    </w:p>
    <w:p w14:paraId="1C0BC6AA" w14:textId="2C412450" w:rsidR="005F689A" w:rsidRPr="005454E0" w:rsidRDefault="005F689A" w:rsidP="00801ABD">
      <w:pPr>
        <w:spacing w:line="360" w:lineRule="auto"/>
        <w:rPr>
          <w:rFonts w:cs="Times New Roman"/>
          <w:szCs w:val="24"/>
        </w:rPr>
      </w:pPr>
    </w:p>
    <w:p w14:paraId="12791EC5" w14:textId="77777777" w:rsidR="005F689A" w:rsidRPr="005454E0" w:rsidRDefault="005F689A" w:rsidP="00801ABD">
      <w:pPr>
        <w:spacing w:line="360" w:lineRule="auto"/>
        <w:rPr>
          <w:rFonts w:cs="Times New Roman"/>
          <w:b/>
          <w:bCs/>
          <w:szCs w:val="24"/>
        </w:rPr>
      </w:pPr>
    </w:p>
    <w:sectPr w:rsidR="005F689A" w:rsidRPr="005454E0"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766057" w14:textId="77777777" w:rsidR="00343C17" w:rsidRDefault="00343C17" w:rsidP="004D0F63">
      <w:pPr>
        <w:spacing w:after="0" w:line="240" w:lineRule="auto"/>
      </w:pPr>
      <w:r>
        <w:separator/>
      </w:r>
    </w:p>
  </w:endnote>
  <w:endnote w:type="continuationSeparator" w:id="0">
    <w:p w14:paraId="48B7EAB0" w14:textId="77777777" w:rsidR="00343C17" w:rsidRDefault="00343C1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A2719D" w14:textId="77777777" w:rsidR="00343C17" w:rsidRDefault="00343C17" w:rsidP="004D0F63">
      <w:pPr>
        <w:spacing w:after="0" w:line="240" w:lineRule="auto"/>
      </w:pPr>
      <w:r>
        <w:separator/>
      </w:r>
    </w:p>
  </w:footnote>
  <w:footnote w:type="continuationSeparator" w:id="0">
    <w:p w14:paraId="5920311D" w14:textId="77777777" w:rsidR="00343C17" w:rsidRDefault="00343C1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251C1"/>
    <w:rsid w:val="00137075"/>
    <w:rsid w:val="001749FD"/>
    <w:rsid w:val="00330917"/>
    <w:rsid w:val="00343A05"/>
    <w:rsid w:val="00343C17"/>
    <w:rsid w:val="003508D9"/>
    <w:rsid w:val="00357851"/>
    <w:rsid w:val="0045538B"/>
    <w:rsid w:val="004D0F63"/>
    <w:rsid w:val="004F212A"/>
    <w:rsid w:val="005454E0"/>
    <w:rsid w:val="00592A7E"/>
    <w:rsid w:val="005F689A"/>
    <w:rsid w:val="00697D92"/>
    <w:rsid w:val="006B6681"/>
    <w:rsid w:val="00801ABD"/>
    <w:rsid w:val="008358ED"/>
    <w:rsid w:val="0086599B"/>
    <w:rsid w:val="008B5011"/>
    <w:rsid w:val="00977466"/>
    <w:rsid w:val="009A4555"/>
    <w:rsid w:val="009D31CA"/>
    <w:rsid w:val="00A3401B"/>
    <w:rsid w:val="00A83A4D"/>
    <w:rsid w:val="00AA0DA1"/>
    <w:rsid w:val="00AD1F84"/>
    <w:rsid w:val="00AE1684"/>
    <w:rsid w:val="00B0725C"/>
    <w:rsid w:val="00BD35C5"/>
    <w:rsid w:val="00C04832"/>
    <w:rsid w:val="00CD26B9"/>
    <w:rsid w:val="00CE051D"/>
    <w:rsid w:val="00D722E0"/>
    <w:rsid w:val="00D879FA"/>
    <w:rsid w:val="00E90A87"/>
    <w:rsid w:val="00F03E94"/>
    <w:rsid w:val="00FA176D"/>
    <w:rsid w:val="00FF51C8"/>
    <w:rsid w:val="0201C433"/>
    <w:rsid w:val="30DE7F87"/>
    <w:rsid w:val="42BAC0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1460</Words>
  <Characters>8324</Characters>
  <Application>Microsoft Office Word</Application>
  <DocSecurity>0</DocSecurity>
  <Lines>69</Lines>
  <Paragraphs>19</Paragraphs>
  <ScaleCrop>false</ScaleCrop>
  <Company/>
  <LinksUpToDate>false</LinksUpToDate>
  <CharactersWithSpaces>9765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valeriu bogatu</cp:lastModifiedBy>
  <cp:revision>10</cp:revision>
  <dcterms:created xsi:type="dcterms:W3CDTF">2023-09-26T14:51:00Z</dcterms:created>
  <dcterms:modified xsi:type="dcterms:W3CDTF">2023-11-11T20:50:00Z</dcterms:modified>
</cp:coreProperties>
</file>