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324E8D" w14:textId="7023719D" w:rsidR="007717A6" w:rsidRPr="008B6D73" w:rsidRDefault="00AE5893">
      <w:pPr>
        <w:rPr>
          <w:sz w:val="24"/>
          <w:szCs w:val="24"/>
        </w:rPr>
      </w:pPr>
      <w:r w:rsidRPr="008B6D73">
        <w:rPr>
          <w:sz w:val="24"/>
          <w:szCs w:val="24"/>
        </w:rPr>
        <w:t>Rhys Neal</w:t>
      </w:r>
    </w:p>
    <w:p w14:paraId="1ACA8D0C" w14:textId="213515B3" w:rsidR="00AE5893" w:rsidRPr="008B6D73" w:rsidRDefault="00025A39">
      <w:pPr>
        <w:rPr>
          <w:sz w:val="24"/>
          <w:szCs w:val="24"/>
        </w:rPr>
      </w:pPr>
      <w:r w:rsidRPr="008B6D73">
        <w:rPr>
          <w:sz w:val="24"/>
          <w:szCs w:val="24"/>
        </w:rPr>
        <w:t>Force number:</w:t>
      </w:r>
      <w:r w:rsidR="00AE5893" w:rsidRPr="008B6D73">
        <w:rPr>
          <w:sz w:val="24"/>
          <w:szCs w:val="24"/>
        </w:rPr>
        <w:t>407857</w:t>
      </w:r>
      <w:r w:rsidR="008D190C" w:rsidRPr="008B6D73">
        <w:rPr>
          <w:sz w:val="24"/>
          <w:szCs w:val="24"/>
        </w:rPr>
        <w:t>/</w:t>
      </w:r>
      <w:r w:rsidRPr="008B6D73">
        <w:rPr>
          <w:sz w:val="24"/>
          <w:szCs w:val="24"/>
        </w:rPr>
        <w:t>Collar number:2372</w:t>
      </w:r>
    </w:p>
    <w:p w14:paraId="48F3F71E" w14:textId="51F245C5" w:rsidR="00AE5893" w:rsidRPr="008B6D73" w:rsidRDefault="00AE5893">
      <w:pPr>
        <w:rPr>
          <w:sz w:val="24"/>
          <w:szCs w:val="24"/>
        </w:rPr>
      </w:pPr>
      <w:r w:rsidRPr="008B6D73">
        <w:rPr>
          <w:sz w:val="24"/>
          <w:szCs w:val="24"/>
        </w:rPr>
        <w:t>Gwent Police</w:t>
      </w:r>
    </w:p>
    <w:p w14:paraId="566B8AEE" w14:textId="7B5123D7" w:rsidR="00AE5893" w:rsidRPr="008B6D73" w:rsidRDefault="00AE5893">
      <w:pPr>
        <w:rPr>
          <w:sz w:val="24"/>
          <w:szCs w:val="24"/>
        </w:rPr>
      </w:pPr>
      <w:r w:rsidRPr="008B6D73">
        <w:rPr>
          <w:sz w:val="24"/>
          <w:szCs w:val="24"/>
        </w:rPr>
        <w:t>2031277</w:t>
      </w:r>
    </w:p>
    <w:p w14:paraId="72D8D78E" w14:textId="7A107CEC" w:rsidR="002D5513" w:rsidRPr="008B6D73" w:rsidRDefault="00025A39">
      <w:pPr>
        <w:rPr>
          <w:sz w:val="24"/>
          <w:szCs w:val="24"/>
        </w:rPr>
      </w:pPr>
      <w:r w:rsidRPr="008B6D73">
        <w:rPr>
          <w:sz w:val="24"/>
          <w:szCs w:val="24"/>
        </w:rPr>
        <w:t>2</w:t>
      </w:r>
    </w:p>
    <w:p w14:paraId="65956331" w14:textId="2CC91033" w:rsidR="00025A39" w:rsidRPr="008B6D73" w:rsidRDefault="00025A39">
      <w:pPr>
        <w:rPr>
          <w:sz w:val="24"/>
          <w:szCs w:val="24"/>
        </w:rPr>
      </w:pPr>
      <w:r w:rsidRPr="008B6D73">
        <w:rPr>
          <w:sz w:val="24"/>
          <w:szCs w:val="24"/>
        </w:rPr>
        <w:t>29/11/2021</w:t>
      </w:r>
    </w:p>
    <w:p w14:paraId="349B6561" w14:textId="488D0385" w:rsidR="002D5513" w:rsidRPr="008B6D73" w:rsidRDefault="002D5513">
      <w:pPr>
        <w:rPr>
          <w:sz w:val="24"/>
          <w:szCs w:val="24"/>
        </w:rPr>
      </w:pPr>
    </w:p>
    <w:p w14:paraId="64CCD184" w14:textId="723190C3" w:rsidR="002D5513" w:rsidRPr="008B6D73" w:rsidRDefault="002D5513">
      <w:pPr>
        <w:rPr>
          <w:sz w:val="24"/>
          <w:szCs w:val="24"/>
        </w:rPr>
      </w:pPr>
      <w:r w:rsidRPr="008B6D73">
        <w:rPr>
          <w:sz w:val="24"/>
          <w:szCs w:val="24"/>
        </w:rPr>
        <w:t xml:space="preserve">Q1. </w:t>
      </w:r>
      <w:r w:rsidR="000F3C8F" w:rsidRPr="008B6D73">
        <w:rPr>
          <w:sz w:val="24"/>
          <w:szCs w:val="24"/>
        </w:rPr>
        <w:t xml:space="preserve">A person driving a mechanically propelled vehicle on a road must stop the vehicle when required to </w:t>
      </w:r>
      <w:r w:rsidR="00982302" w:rsidRPr="008B6D73">
        <w:rPr>
          <w:sz w:val="24"/>
          <w:szCs w:val="24"/>
        </w:rPr>
        <w:t>do so by a constable in uniform</w:t>
      </w:r>
      <w:r w:rsidR="000B2B9C" w:rsidRPr="008B6D73">
        <w:rPr>
          <w:sz w:val="24"/>
          <w:szCs w:val="24"/>
        </w:rPr>
        <w:t xml:space="preserve"> or a traffic officer.</w:t>
      </w:r>
    </w:p>
    <w:p w14:paraId="728B77F5" w14:textId="23014184" w:rsidR="000B2B9C" w:rsidRPr="008B6D73" w:rsidRDefault="000B2B9C">
      <w:pPr>
        <w:rPr>
          <w:sz w:val="24"/>
          <w:szCs w:val="24"/>
        </w:rPr>
      </w:pPr>
      <w:r w:rsidRPr="008B6D73">
        <w:rPr>
          <w:sz w:val="24"/>
          <w:szCs w:val="24"/>
        </w:rPr>
        <w:t xml:space="preserve">A person riding a cycle on a road must </w:t>
      </w:r>
      <w:r w:rsidR="008A66DA" w:rsidRPr="008B6D73">
        <w:rPr>
          <w:sz w:val="24"/>
          <w:szCs w:val="24"/>
        </w:rPr>
        <w:t>stop the cycle when required to do so by a constable in uniform or a traffic officer.</w:t>
      </w:r>
    </w:p>
    <w:p w14:paraId="023B29D1" w14:textId="293F4372" w:rsidR="008A66DA" w:rsidRPr="008B6D73" w:rsidRDefault="008A66DA">
      <w:pPr>
        <w:rPr>
          <w:sz w:val="24"/>
          <w:szCs w:val="24"/>
        </w:rPr>
      </w:pPr>
      <w:r w:rsidRPr="008B6D73">
        <w:rPr>
          <w:sz w:val="24"/>
          <w:szCs w:val="24"/>
        </w:rPr>
        <w:t>If a person fails to comply with this they are committing an offence.</w:t>
      </w:r>
    </w:p>
    <w:p w14:paraId="1372BF4D" w14:textId="13E29E72" w:rsidR="00AC2A29" w:rsidRPr="008B6D73" w:rsidRDefault="00AC2A29">
      <w:pPr>
        <w:rPr>
          <w:sz w:val="24"/>
          <w:szCs w:val="24"/>
        </w:rPr>
      </w:pPr>
      <w:r w:rsidRPr="008B6D73">
        <w:rPr>
          <w:sz w:val="24"/>
          <w:szCs w:val="24"/>
        </w:rPr>
        <w:br/>
        <w:t>Q2.</w:t>
      </w:r>
      <w:r w:rsidR="00CE0FCC" w:rsidRPr="008B6D73">
        <w:rPr>
          <w:sz w:val="24"/>
          <w:szCs w:val="24"/>
        </w:rPr>
        <w:t xml:space="preserve"> A person who </w:t>
      </w:r>
      <w:r w:rsidR="00D7694B" w:rsidRPr="008B6D73">
        <w:rPr>
          <w:sz w:val="24"/>
          <w:szCs w:val="24"/>
        </w:rPr>
        <w:t>commits a road traffic offence is eligible to take a preliminary test by a constable in uniform.</w:t>
      </w:r>
      <w:r w:rsidR="008B1A15" w:rsidRPr="008B6D73">
        <w:rPr>
          <w:sz w:val="24"/>
          <w:szCs w:val="24"/>
        </w:rPr>
        <w:t xml:space="preserve"> Committing a moving traffic offence gives the constable a power to require a preliminary test under </w:t>
      </w:r>
      <w:r w:rsidR="00F97FB6" w:rsidRPr="008B6D73">
        <w:rPr>
          <w:sz w:val="24"/>
          <w:szCs w:val="24"/>
        </w:rPr>
        <w:t>Section 6(4) RTA 1988.</w:t>
      </w:r>
    </w:p>
    <w:p w14:paraId="6380B4CE" w14:textId="2BC1FE52" w:rsidR="00D7694B" w:rsidRPr="008B6D73" w:rsidRDefault="00D7694B">
      <w:pPr>
        <w:rPr>
          <w:sz w:val="24"/>
          <w:szCs w:val="24"/>
        </w:rPr>
      </w:pPr>
      <w:r w:rsidRPr="008B6D73">
        <w:rPr>
          <w:sz w:val="24"/>
          <w:szCs w:val="24"/>
        </w:rPr>
        <w:t xml:space="preserve">This offence could be running a red light, having a light out on their car, </w:t>
      </w:r>
      <w:r w:rsidR="00093E5C" w:rsidRPr="008B6D73">
        <w:rPr>
          <w:sz w:val="24"/>
          <w:szCs w:val="24"/>
        </w:rPr>
        <w:t>speeding or dangerous driving.</w:t>
      </w:r>
    </w:p>
    <w:p w14:paraId="4C4651E0" w14:textId="64ED07BE" w:rsidR="00093E5C" w:rsidRPr="008B6D73" w:rsidRDefault="00093E5C">
      <w:pPr>
        <w:rPr>
          <w:sz w:val="24"/>
          <w:szCs w:val="24"/>
        </w:rPr>
      </w:pPr>
      <w:r w:rsidRPr="008B6D73">
        <w:rPr>
          <w:sz w:val="24"/>
          <w:szCs w:val="24"/>
        </w:rPr>
        <w:t>The mnemonic SAM is used for section 6 of the road traffic act which stands for:</w:t>
      </w:r>
    </w:p>
    <w:p w14:paraId="744EE521" w14:textId="5A3EC6F9" w:rsidR="00093E5C" w:rsidRPr="008B6D73" w:rsidRDefault="00093E5C">
      <w:pPr>
        <w:rPr>
          <w:sz w:val="24"/>
          <w:szCs w:val="24"/>
        </w:rPr>
      </w:pPr>
      <w:r w:rsidRPr="008B6D73">
        <w:rPr>
          <w:sz w:val="24"/>
          <w:szCs w:val="24"/>
        </w:rPr>
        <w:t>S – Suspect</w:t>
      </w:r>
    </w:p>
    <w:p w14:paraId="56E99081" w14:textId="4996F5E9" w:rsidR="00093E5C" w:rsidRPr="008B6D73" w:rsidRDefault="00093E5C">
      <w:pPr>
        <w:rPr>
          <w:sz w:val="24"/>
          <w:szCs w:val="24"/>
        </w:rPr>
      </w:pPr>
      <w:r w:rsidRPr="008B6D73">
        <w:rPr>
          <w:sz w:val="24"/>
          <w:szCs w:val="24"/>
        </w:rPr>
        <w:t xml:space="preserve">A </w:t>
      </w:r>
      <w:r w:rsidR="008B1A15" w:rsidRPr="008B6D73">
        <w:rPr>
          <w:sz w:val="24"/>
          <w:szCs w:val="24"/>
        </w:rPr>
        <w:t>–</w:t>
      </w:r>
      <w:r w:rsidRPr="008B6D73">
        <w:rPr>
          <w:sz w:val="24"/>
          <w:szCs w:val="24"/>
        </w:rPr>
        <w:t xml:space="preserve"> A</w:t>
      </w:r>
      <w:r w:rsidR="008B1A15" w:rsidRPr="008B6D73">
        <w:rPr>
          <w:sz w:val="24"/>
          <w:szCs w:val="24"/>
        </w:rPr>
        <w:t>ccident</w:t>
      </w:r>
    </w:p>
    <w:p w14:paraId="3F64CE1A" w14:textId="5D383889" w:rsidR="008B1A15" w:rsidRPr="008B6D73" w:rsidRDefault="008B1A15">
      <w:pPr>
        <w:rPr>
          <w:sz w:val="24"/>
          <w:szCs w:val="24"/>
        </w:rPr>
      </w:pPr>
      <w:r w:rsidRPr="008B6D73">
        <w:rPr>
          <w:sz w:val="24"/>
          <w:szCs w:val="24"/>
        </w:rPr>
        <w:t>M – Moving</w:t>
      </w:r>
    </w:p>
    <w:p w14:paraId="31CCB8E0" w14:textId="15DD3B93" w:rsidR="00AC2A29" w:rsidRPr="008B6D73" w:rsidRDefault="00AC2A29">
      <w:pPr>
        <w:rPr>
          <w:sz w:val="24"/>
          <w:szCs w:val="24"/>
        </w:rPr>
      </w:pPr>
    </w:p>
    <w:p w14:paraId="634333D7" w14:textId="30BDFA67" w:rsidR="00AC2A29" w:rsidRPr="008B6D73" w:rsidRDefault="00AC2A29">
      <w:pPr>
        <w:rPr>
          <w:sz w:val="24"/>
          <w:szCs w:val="24"/>
        </w:rPr>
      </w:pPr>
      <w:r w:rsidRPr="008B6D73">
        <w:rPr>
          <w:sz w:val="24"/>
          <w:szCs w:val="24"/>
        </w:rPr>
        <w:t>Q3.</w:t>
      </w:r>
      <w:r w:rsidR="00F97FB6" w:rsidRPr="008B6D73">
        <w:rPr>
          <w:sz w:val="24"/>
          <w:szCs w:val="24"/>
        </w:rPr>
        <w:t xml:space="preserve"> Section </w:t>
      </w:r>
      <w:r w:rsidR="002D6DF2" w:rsidRPr="008B6D73">
        <w:rPr>
          <w:sz w:val="24"/>
          <w:szCs w:val="24"/>
        </w:rPr>
        <w:t>3 of the Road Traffic Act</w:t>
      </w:r>
      <w:r w:rsidR="00BB4009">
        <w:rPr>
          <w:sz w:val="24"/>
          <w:szCs w:val="24"/>
        </w:rPr>
        <w:t xml:space="preserve"> 1988</w:t>
      </w:r>
      <w:r w:rsidR="002D6DF2" w:rsidRPr="008B6D73">
        <w:rPr>
          <w:sz w:val="24"/>
          <w:szCs w:val="24"/>
        </w:rPr>
        <w:t xml:space="preserve"> – Driving without due care and attention or</w:t>
      </w:r>
      <w:r w:rsidR="00B45A7E" w:rsidRPr="008B6D73">
        <w:rPr>
          <w:sz w:val="24"/>
          <w:szCs w:val="24"/>
        </w:rPr>
        <w:t xml:space="preserve"> reasonable consideration</w:t>
      </w:r>
    </w:p>
    <w:p w14:paraId="6CF17363" w14:textId="248B5F33" w:rsidR="00B45A7E" w:rsidRPr="008B6D73" w:rsidRDefault="00B45A7E">
      <w:pPr>
        <w:rPr>
          <w:sz w:val="24"/>
          <w:szCs w:val="24"/>
        </w:rPr>
      </w:pPr>
      <w:r w:rsidRPr="008B6D73">
        <w:rPr>
          <w:sz w:val="24"/>
          <w:szCs w:val="24"/>
        </w:rPr>
        <w:t xml:space="preserve">A person who drives a mechanically propelled vehicle on a road </w:t>
      </w:r>
      <w:r w:rsidR="00B570B7" w:rsidRPr="008B6D73">
        <w:rPr>
          <w:sz w:val="24"/>
          <w:szCs w:val="24"/>
        </w:rPr>
        <w:t xml:space="preserve">or other public place without due care and attention, or without reasonable consideration </w:t>
      </w:r>
      <w:r w:rsidR="008B6D73" w:rsidRPr="008B6D73">
        <w:rPr>
          <w:sz w:val="24"/>
          <w:szCs w:val="24"/>
        </w:rPr>
        <w:t>for other persons using that road or place is guilty of an offence.</w:t>
      </w:r>
    </w:p>
    <w:p w14:paraId="76667AA3" w14:textId="547BB2D4" w:rsidR="00AC2A29" w:rsidRPr="008B6D73" w:rsidRDefault="00AC2A29">
      <w:pPr>
        <w:rPr>
          <w:sz w:val="24"/>
          <w:szCs w:val="24"/>
        </w:rPr>
      </w:pPr>
    </w:p>
    <w:p w14:paraId="28885359" w14:textId="44A6B42E" w:rsidR="00AC2A29" w:rsidRDefault="00AC2A29">
      <w:pPr>
        <w:rPr>
          <w:sz w:val="24"/>
          <w:szCs w:val="24"/>
        </w:rPr>
      </w:pPr>
      <w:r w:rsidRPr="008B6D73">
        <w:rPr>
          <w:sz w:val="24"/>
          <w:szCs w:val="24"/>
        </w:rPr>
        <w:t>Q</w:t>
      </w:r>
      <w:r w:rsidR="006329AE" w:rsidRPr="008B6D73">
        <w:rPr>
          <w:sz w:val="24"/>
          <w:szCs w:val="24"/>
        </w:rPr>
        <w:t>4.</w:t>
      </w:r>
      <w:r w:rsidR="00BB4009">
        <w:rPr>
          <w:sz w:val="24"/>
          <w:szCs w:val="24"/>
        </w:rPr>
        <w:t xml:space="preserve"> Possible defences for Section 3 RTA 1988</w:t>
      </w:r>
    </w:p>
    <w:p w14:paraId="4A5B25D9" w14:textId="5031607E" w:rsidR="00BB4009" w:rsidRDefault="00522C85" w:rsidP="00BB4009">
      <w:pPr>
        <w:pStyle w:val="ListParagraph"/>
        <w:numPr>
          <w:ilvl w:val="0"/>
          <w:numId w:val="1"/>
        </w:numPr>
        <w:rPr>
          <w:sz w:val="24"/>
          <w:szCs w:val="24"/>
        </w:rPr>
      </w:pPr>
      <w:r>
        <w:rPr>
          <w:sz w:val="24"/>
          <w:szCs w:val="24"/>
        </w:rPr>
        <w:t>“</w:t>
      </w:r>
      <w:r w:rsidR="00BB4009">
        <w:rPr>
          <w:sz w:val="24"/>
          <w:szCs w:val="24"/>
        </w:rPr>
        <w:t>Did not realise</w:t>
      </w:r>
      <w:r>
        <w:rPr>
          <w:sz w:val="24"/>
          <w:szCs w:val="24"/>
        </w:rPr>
        <w:t>”</w:t>
      </w:r>
    </w:p>
    <w:p w14:paraId="7F6B52F4" w14:textId="3A258A14" w:rsidR="004A0969" w:rsidRDefault="004A0969" w:rsidP="00BB4009">
      <w:pPr>
        <w:pStyle w:val="ListParagraph"/>
        <w:numPr>
          <w:ilvl w:val="0"/>
          <w:numId w:val="1"/>
        </w:numPr>
        <w:rPr>
          <w:sz w:val="24"/>
          <w:szCs w:val="24"/>
        </w:rPr>
      </w:pPr>
      <w:r>
        <w:rPr>
          <w:sz w:val="24"/>
          <w:szCs w:val="24"/>
        </w:rPr>
        <w:t xml:space="preserve">Prescribed medication – </w:t>
      </w:r>
      <w:r w:rsidR="00A6632A">
        <w:rPr>
          <w:sz w:val="24"/>
          <w:szCs w:val="24"/>
        </w:rPr>
        <w:t>influencing</w:t>
      </w:r>
      <w:r>
        <w:rPr>
          <w:sz w:val="24"/>
          <w:szCs w:val="24"/>
        </w:rPr>
        <w:t xml:space="preserve"> driving ability</w:t>
      </w:r>
    </w:p>
    <w:p w14:paraId="5BC79D51" w14:textId="62BBA7D4" w:rsidR="004A0969" w:rsidRDefault="004A0969" w:rsidP="00BB4009">
      <w:pPr>
        <w:pStyle w:val="ListParagraph"/>
        <w:numPr>
          <w:ilvl w:val="0"/>
          <w:numId w:val="1"/>
        </w:numPr>
        <w:rPr>
          <w:sz w:val="24"/>
          <w:szCs w:val="24"/>
        </w:rPr>
      </w:pPr>
      <w:r>
        <w:rPr>
          <w:sz w:val="24"/>
          <w:szCs w:val="24"/>
        </w:rPr>
        <w:t xml:space="preserve">Tired – e.g. worked late, </w:t>
      </w:r>
      <w:r w:rsidR="00A6632A">
        <w:rPr>
          <w:sz w:val="24"/>
          <w:szCs w:val="24"/>
        </w:rPr>
        <w:t>did not get much sleep</w:t>
      </w:r>
    </w:p>
    <w:p w14:paraId="54226640" w14:textId="22DBAE5F" w:rsidR="00A6632A" w:rsidRPr="00BB4009" w:rsidRDefault="00A6632A" w:rsidP="00BB4009">
      <w:pPr>
        <w:pStyle w:val="ListParagraph"/>
        <w:numPr>
          <w:ilvl w:val="0"/>
          <w:numId w:val="1"/>
        </w:numPr>
        <w:rPr>
          <w:sz w:val="24"/>
          <w:szCs w:val="24"/>
        </w:rPr>
      </w:pPr>
      <w:r>
        <w:rPr>
          <w:sz w:val="24"/>
          <w:szCs w:val="24"/>
        </w:rPr>
        <w:lastRenderedPageBreak/>
        <w:t>“Standard that I was taught”</w:t>
      </w:r>
    </w:p>
    <w:p w14:paraId="7642D93A" w14:textId="7D946B72" w:rsidR="006329AE" w:rsidRPr="008B6D73" w:rsidRDefault="006329AE">
      <w:pPr>
        <w:rPr>
          <w:sz w:val="24"/>
          <w:szCs w:val="24"/>
        </w:rPr>
      </w:pPr>
    </w:p>
    <w:p w14:paraId="5C593899" w14:textId="574BC6B0" w:rsidR="000E20FF" w:rsidRDefault="006329AE">
      <w:pPr>
        <w:rPr>
          <w:sz w:val="24"/>
          <w:szCs w:val="24"/>
        </w:rPr>
      </w:pPr>
      <w:r w:rsidRPr="008B6D73">
        <w:rPr>
          <w:sz w:val="24"/>
          <w:szCs w:val="24"/>
        </w:rPr>
        <w:t>Q5.</w:t>
      </w:r>
      <w:r w:rsidR="003E70E4">
        <w:rPr>
          <w:sz w:val="24"/>
          <w:szCs w:val="24"/>
        </w:rPr>
        <w:t xml:space="preserve"> </w:t>
      </w:r>
      <w:r w:rsidR="000E20FF">
        <w:rPr>
          <w:sz w:val="24"/>
          <w:szCs w:val="24"/>
        </w:rPr>
        <w:t>Power of seizure for no insurance</w:t>
      </w:r>
    </w:p>
    <w:p w14:paraId="41EAEB7A" w14:textId="13FEA02D" w:rsidR="006329AE" w:rsidRPr="008B6D73" w:rsidRDefault="003E70E4">
      <w:pPr>
        <w:rPr>
          <w:sz w:val="24"/>
          <w:szCs w:val="24"/>
        </w:rPr>
      </w:pPr>
      <w:r>
        <w:rPr>
          <w:sz w:val="24"/>
          <w:szCs w:val="24"/>
        </w:rPr>
        <w:t>Se</w:t>
      </w:r>
      <w:r w:rsidR="00166E7D">
        <w:rPr>
          <w:sz w:val="24"/>
          <w:szCs w:val="24"/>
        </w:rPr>
        <w:t xml:space="preserve">ction </w:t>
      </w:r>
      <w:r w:rsidR="007B5676">
        <w:rPr>
          <w:sz w:val="24"/>
          <w:szCs w:val="24"/>
        </w:rPr>
        <w:t xml:space="preserve">165A allows a constable in full uniform to seize any </w:t>
      </w:r>
      <w:r w:rsidR="00C76C1A">
        <w:rPr>
          <w:sz w:val="24"/>
          <w:szCs w:val="24"/>
        </w:rPr>
        <w:t>mechanically propelled vehicle/</w:t>
      </w:r>
      <w:r w:rsidR="00730960">
        <w:rPr>
          <w:sz w:val="24"/>
          <w:szCs w:val="24"/>
        </w:rPr>
        <w:t xml:space="preserve">motor </w:t>
      </w:r>
      <w:r w:rsidR="007B5676">
        <w:rPr>
          <w:sz w:val="24"/>
          <w:szCs w:val="24"/>
        </w:rPr>
        <w:t xml:space="preserve">vehicle which </w:t>
      </w:r>
      <w:r w:rsidR="00730960">
        <w:rPr>
          <w:sz w:val="24"/>
          <w:szCs w:val="24"/>
        </w:rPr>
        <w:t xml:space="preserve">is driving on a road or other public place without </w:t>
      </w:r>
      <w:r w:rsidR="00AE5E8E">
        <w:rPr>
          <w:sz w:val="24"/>
          <w:szCs w:val="24"/>
        </w:rPr>
        <w:t xml:space="preserve">insurance. </w:t>
      </w:r>
    </w:p>
    <w:p w14:paraId="56CD680F" w14:textId="211DFBBD" w:rsidR="006329AE" w:rsidRPr="008B6D73" w:rsidRDefault="006329AE">
      <w:pPr>
        <w:rPr>
          <w:sz w:val="24"/>
          <w:szCs w:val="24"/>
        </w:rPr>
      </w:pPr>
    </w:p>
    <w:p w14:paraId="164F57E8" w14:textId="336FEA4D" w:rsidR="006329AE" w:rsidRDefault="006329AE">
      <w:pPr>
        <w:rPr>
          <w:sz w:val="24"/>
          <w:szCs w:val="24"/>
        </w:rPr>
      </w:pPr>
      <w:r w:rsidRPr="008B6D73">
        <w:rPr>
          <w:sz w:val="24"/>
          <w:szCs w:val="24"/>
        </w:rPr>
        <w:t>Q6.</w:t>
      </w:r>
      <w:r w:rsidR="003E70E4">
        <w:rPr>
          <w:sz w:val="24"/>
          <w:szCs w:val="24"/>
        </w:rPr>
        <w:t xml:space="preserve"> Owing to the presence of a</w:t>
      </w:r>
      <w:r w:rsidR="00911FD2">
        <w:rPr>
          <w:sz w:val="24"/>
          <w:szCs w:val="24"/>
        </w:rPr>
        <w:t xml:space="preserve"> mechanically propelled vehicle on</w:t>
      </w:r>
      <w:r w:rsidR="003E70E4">
        <w:rPr>
          <w:sz w:val="24"/>
          <w:szCs w:val="24"/>
        </w:rPr>
        <w:t xml:space="preserve"> road</w:t>
      </w:r>
      <w:r w:rsidR="00911FD2">
        <w:rPr>
          <w:sz w:val="24"/>
          <w:szCs w:val="24"/>
        </w:rPr>
        <w:t xml:space="preserve"> or other public place an accident occurs whereby: Personal injury is caused to another person </w:t>
      </w:r>
      <w:r w:rsidR="00D707D7">
        <w:rPr>
          <w:sz w:val="24"/>
          <w:szCs w:val="24"/>
        </w:rPr>
        <w:t>other than the driver of the MPV,</w:t>
      </w:r>
    </w:p>
    <w:p w14:paraId="1BA3133C" w14:textId="79D06358" w:rsidR="00D707D7" w:rsidRDefault="00D707D7">
      <w:pPr>
        <w:rPr>
          <w:sz w:val="24"/>
          <w:szCs w:val="24"/>
        </w:rPr>
      </w:pPr>
      <w:r>
        <w:rPr>
          <w:sz w:val="24"/>
          <w:szCs w:val="24"/>
        </w:rPr>
        <w:t>OR</w:t>
      </w:r>
    </w:p>
    <w:p w14:paraId="4A802C6A" w14:textId="6041B800" w:rsidR="00D707D7" w:rsidRDefault="00D707D7">
      <w:pPr>
        <w:rPr>
          <w:sz w:val="24"/>
          <w:szCs w:val="24"/>
        </w:rPr>
      </w:pPr>
      <w:r>
        <w:rPr>
          <w:sz w:val="24"/>
          <w:szCs w:val="24"/>
        </w:rPr>
        <w:t xml:space="preserve">Damage is caused to </w:t>
      </w:r>
      <w:r w:rsidR="0013252A">
        <w:rPr>
          <w:sz w:val="24"/>
          <w:szCs w:val="24"/>
        </w:rPr>
        <w:t>a vehicle other than the MPV, or any trailer being drawn by it,</w:t>
      </w:r>
    </w:p>
    <w:p w14:paraId="543CD415" w14:textId="574AAEC5" w:rsidR="0013252A" w:rsidRDefault="0013252A">
      <w:pPr>
        <w:rPr>
          <w:sz w:val="24"/>
          <w:szCs w:val="24"/>
        </w:rPr>
      </w:pPr>
      <w:r>
        <w:rPr>
          <w:sz w:val="24"/>
          <w:szCs w:val="24"/>
        </w:rPr>
        <w:t>OR</w:t>
      </w:r>
    </w:p>
    <w:p w14:paraId="671FA823" w14:textId="40382612" w:rsidR="0013252A" w:rsidRDefault="0013252A">
      <w:pPr>
        <w:rPr>
          <w:sz w:val="24"/>
          <w:szCs w:val="24"/>
        </w:rPr>
      </w:pPr>
      <w:r>
        <w:rPr>
          <w:sz w:val="24"/>
          <w:szCs w:val="24"/>
        </w:rPr>
        <w:t>Any animal other than one in or on the MP</w:t>
      </w:r>
      <w:r w:rsidR="006B55FB">
        <w:rPr>
          <w:sz w:val="24"/>
          <w:szCs w:val="24"/>
        </w:rPr>
        <w:t>V, or any trailer being drawn by it,</w:t>
      </w:r>
    </w:p>
    <w:p w14:paraId="45194A91" w14:textId="33658B54" w:rsidR="006B55FB" w:rsidRDefault="006B55FB">
      <w:pPr>
        <w:rPr>
          <w:sz w:val="24"/>
          <w:szCs w:val="24"/>
        </w:rPr>
      </w:pPr>
      <w:r>
        <w:rPr>
          <w:sz w:val="24"/>
          <w:szCs w:val="24"/>
        </w:rPr>
        <w:t>OR</w:t>
      </w:r>
    </w:p>
    <w:p w14:paraId="599EEB88" w14:textId="5DEC4F01" w:rsidR="006B55FB" w:rsidRPr="008B6D73" w:rsidRDefault="006B55FB">
      <w:pPr>
        <w:rPr>
          <w:sz w:val="24"/>
          <w:szCs w:val="24"/>
        </w:rPr>
      </w:pPr>
      <w:r>
        <w:rPr>
          <w:sz w:val="24"/>
          <w:szCs w:val="24"/>
        </w:rPr>
        <w:t xml:space="preserve">Any other </w:t>
      </w:r>
      <w:r w:rsidR="00582665">
        <w:rPr>
          <w:sz w:val="24"/>
          <w:szCs w:val="24"/>
        </w:rPr>
        <w:t>property constructed on, fixed to, growing in or otherwise forming part of the land in which a road is situated or land adjacent to such land.</w:t>
      </w:r>
    </w:p>
    <w:p w14:paraId="581F88E3" w14:textId="4CD34089" w:rsidR="006329AE" w:rsidRPr="008B6D73" w:rsidRDefault="006329AE">
      <w:pPr>
        <w:rPr>
          <w:sz w:val="24"/>
          <w:szCs w:val="24"/>
        </w:rPr>
      </w:pPr>
    </w:p>
    <w:p w14:paraId="30364C19" w14:textId="77777777" w:rsidR="00AF3674" w:rsidRDefault="006329AE">
      <w:pPr>
        <w:rPr>
          <w:sz w:val="24"/>
          <w:szCs w:val="24"/>
        </w:rPr>
      </w:pPr>
      <w:r w:rsidRPr="008B6D73">
        <w:rPr>
          <w:sz w:val="24"/>
          <w:szCs w:val="24"/>
        </w:rPr>
        <w:t>Q7.</w:t>
      </w:r>
      <w:r w:rsidR="00C76C1A">
        <w:rPr>
          <w:sz w:val="24"/>
          <w:szCs w:val="24"/>
        </w:rPr>
        <w:t xml:space="preserve"> </w:t>
      </w:r>
    </w:p>
    <w:p w14:paraId="5F5F99F7" w14:textId="087AC8BF" w:rsidR="006329AE" w:rsidRDefault="00C76C1A" w:rsidP="00AF3674">
      <w:pPr>
        <w:pStyle w:val="ListParagraph"/>
        <w:numPr>
          <w:ilvl w:val="0"/>
          <w:numId w:val="2"/>
        </w:numPr>
        <w:rPr>
          <w:sz w:val="24"/>
          <w:szCs w:val="24"/>
        </w:rPr>
      </w:pPr>
      <w:r w:rsidRPr="00AF3674">
        <w:rPr>
          <w:sz w:val="24"/>
          <w:szCs w:val="24"/>
        </w:rPr>
        <w:t>Road – A highwa</w:t>
      </w:r>
      <w:r w:rsidR="002F7489">
        <w:rPr>
          <w:sz w:val="24"/>
          <w:szCs w:val="24"/>
        </w:rPr>
        <w:t>y to which a road</w:t>
      </w:r>
      <w:r w:rsidR="0083241A">
        <w:rPr>
          <w:sz w:val="24"/>
          <w:szCs w:val="24"/>
        </w:rPr>
        <w:t>….</w:t>
      </w:r>
    </w:p>
    <w:p w14:paraId="30E80C14" w14:textId="5F872E8E" w:rsidR="00AF3674" w:rsidRDefault="00AF3674" w:rsidP="00AF3674">
      <w:pPr>
        <w:pStyle w:val="ListParagraph"/>
        <w:numPr>
          <w:ilvl w:val="0"/>
          <w:numId w:val="2"/>
        </w:numPr>
        <w:rPr>
          <w:sz w:val="24"/>
          <w:szCs w:val="24"/>
        </w:rPr>
      </w:pPr>
      <w:r>
        <w:rPr>
          <w:sz w:val="24"/>
          <w:szCs w:val="24"/>
        </w:rPr>
        <w:t xml:space="preserve">Public </w:t>
      </w:r>
      <w:r w:rsidR="00E90A13">
        <w:rPr>
          <w:sz w:val="24"/>
          <w:szCs w:val="24"/>
        </w:rPr>
        <w:t>P</w:t>
      </w:r>
      <w:r>
        <w:rPr>
          <w:sz w:val="24"/>
          <w:szCs w:val="24"/>
        </w:rPr>
        <w:t xml:space="preserve">lace – Any place to which the public has access to </w:t>
      </w:r>
      <w:r w:rsidR="00E90A13">
        <w:rPr>
          <w:sz w:val="24"/>
          <w:szCs w:val="24"/>
        </w:rPr>
        <w:t>whether on payment or without.</w:t>
      </w:r>
    </w:p>
    <w:p w14:paraId="49132966" w14:textId="01B392E9" w:rsidR="00E90A13" w:rsidRDefault="00E90A13" w:rsidP="00AF3674">
      <w:pPr>
        <w:pStyle w:val="ListParagraph"/>
        <w:numPr>
          <w:ilvl w:val="0"/>
          <w:numId w:val="2"/>
        </w:numPr>
        <w:rPr>
          <w:sz w:val="24"/>
          <w:szCs w:val="24"/>
        </w:rPr>
      </w:pPr>
      <w:r>
        <w:rPr>
          <w:sz w:val="24"/>
          <w:szCs w:val="24"/>
        </w:rPr>
        <w:t xml:space="preserve">Mechanically Propelled Vehicle </w:t>
      </w:r>
      <w:r w:rsidR="00C00AB9">
        <w:rPr>
          <w:sz w:val="24"/>
          <w:szCs w:val="24"/>
        </w:rPr>
        <w:t>–</w:t>
      </w:r>
      <w:r>
        <w:rPr>
          <w:sz w:val="24"/>
          <w:szCs w:val="24"/>
        </w:rPr>
        <w:t xml:space="preserve"> </w:t>
      </w:r>
      <w:r w:rsidR="00C00AB9">
        <w:rPr>
          <w:sz w:val="24"/>
          <w:szCs w:val="24"/>
        </w:rPr>
        <w:t>A vehicle constructed to be propelled mechanically by (SEPDOG – Steam, electric, petrol, diesel, oil, g</w:t>
      </w:r>
      <w:r w:rsidR="005865EC">
        <w:rPr>
          <w:sz w:val="24"/>
          <w:szCs w:val="24"/>
        </w:rPr>
        <w:t>as)</w:t>
      </w:r>
    </w:p>
    <w:p w14:paraId="29BE49B7" w14:textId="31E5BF13" w:rsidR="005865EC" w:rsidRPr="005865EC" w:rsidRDefault="005865EC" w:rsidP="005865EC">
      <w:pPr>
        <w:pStyle w:val="ListParagraph"/>
        <w:numPr>
          <w:ilvl w:val="0"/>
          <w:numId w:val="2"/>
        </w:numPr>
        <w:rPr>
          <w:sz w:val="24"/>
          <w:szCs w:val="24"/>
        </w:rPr>
      </w:pPr>
      <w:r w:rsidRPr="005865EC">
        <w:rPr>
          <w:sz w:val="24"/>
          <w:szCs w:val="24"/>
        </w:rPr>
        <w:t xml:space="preserve">Animal – </w:t>
      </w:r>
      <w:r>
        <w:rPr>
          <w:sz w:val="24"/>
          <w:szCs w:val="24"/>
        </w:rPr>
        <w:t>Damage</w:t>
      </w:r>
      <w:r w:rsidR="00F3093A">
        <w:rPr>
          <w:sz w:val="24"/>
          <w:szCs w:val="24"/>
        </w:rPr>
        <w:t xml:space="preserve"> to a</w:t>
      </w:r>
      <w:r w:rsidRPr="005865EC">
        <w:rPr>
          <w:sz w:val="24"/>
          <w:szCs w:val="24"/>
        </w:rPr>
        <w:t>ny animal other than one in or on the MPV, or any trailer being drawn by it</w:t>
      </w:r>
      <w:r w:rsidR="002E39D8">
        <w:rPr>
          <w:sz w:val="24"/>
          <w:szCs w:val="24"/>
        </w:rPr>
        <w:t>. Animals included in this definition are</w:t>
      </w:r>
      <w:r w:rsidR="00F3093A">
        <w:rPr>
          <w:sz w:val="24"/>
          <w:szCs w:val="24"/>
        </w:rPr>
        <w:t xml:space="preserve"> (CHAMPSDG – Cattle</w:t>
      </w:r>
      <w:r w:rsidR="002E39D8">
        <w:rPr>
          <w:sz w:val="24"/>
          <w:szCs w:val="24"/>
        </w:rPr>
        <w:t>, horse, ass, mule, pig,</w:t>
      </w:r>
      <w:r w:rsidR="002F7489">
        <w:rPr>
          <w:sz w:val="24"/>
          <w:szCs w:val="24"/>
        </w:rPr>
        <w:t xml:space="preserve"> sheep, dog, goat)</w:t>
      </w:r>
    </w:p>
    <w:p w14:paraId="6117ACEA" w14:textId="4F194CBD" w:rsidR="005865EC" w:rsidRPr="005865EC" w:rsidRDefault="005865EC" w:rsidP="005865EC">
      <w:pPr>
        <w:rPr>
          <w:sz w:val="24"/>
          <w:szCs w:val="24"/>
        </w:rPr>
      </w:pPr>
    </w:p>
    <w:p w14:paraId="48A70AB7" w14:textId="55DBE679" w:rsidR="006329AE" w:rsidRDefault="006329AE">
      <w:pPr>
        <w:rPr>
          <w:sz w:val="24"/>
          <w:szCs w:val="24"/>
        </w:rPr>
      </w:pPr>
      <w:r w:rsidRPr="008B6D73">
        <w:rPr>
          <w:sz w:val="24"/>
          <w:szCs w:val="24"/>
        </w:rPr>
        <w:t>Q8.</w:t>
      </w:r>
      <w:r w:rsidR="0083241A">
        <w:rPr>
          <w:sz w:val="24"/>
          <w:szCs w:val="24"/>
        </w:rPr>
        <w:t xml:space="preserve"> </w:t>
      </w:r>
      <w:r w:rsidR="00814917">
        <w:rPr>
          <w:sz w:val="24"/>
          <w:szCs w:val="24"/>
        </w:rPr>
        <w:t>Section 170 RTA 1988</w:t>
      </w:r>
    </w:p>
    <w:p w14:paraId="70259FAC" w14:textId="4A4CAA86" w:rsidR="00814917" w:rsidRDefault="00814917">
      <w:pPr>
        <w:rPr>
          <w:sz w:val="24"/>
          <w:szCs w:val="24"/>
        </w:rPr>
      </w:pPr>
      <w:r>
        <w:rPr>
          <w:sz w:val="24"/>
          <w:szCs w:val="24"/>
        </w:rPr>
        <w:t>S170(1) – RTC</w:t>
      </w:r>
    </w:p>
    <w:p w14:paraId="5E83F8D4" w14:textId="503E23A2" w:rsidR="00814917" w:rsidRDefault="00814917">
      <w:pPr>
        <w:rPr>
          <w:sz w:val="24"/>
          <w:szCs w:val="24"/>
        </w:rPr>
      </w:pPr>
      <w:r>
        <w:rPr>
          <w:sz w:val="24"/>
          <w:szCs w:val="24"/>
        </w:rPr>
        <w:t xml:space="preserve">S170 (4) </w:t>
      </w:r>
      <w:r w:rsidR="00DE4CBE">
        <w:rPr>
          <w:sz w:val="24"/>
          <w:szCs w:val="24"/>
        </w:rPr>
        <w:t>–</w:t>
      </w:r>
      <w:r>
        <w:rPr>
          <w:sz w:val="24"/>
          <w:szCs w:val="24"/>
        </w:rPr>
        <w:t xml:space="preserve"> </w:t>
      </w:r>
      <w:r w:rsidR="0080018F">
        <w:rPr>
          <w:sz w:val="24"/>
          <w:szCs w:val="24"/>
        </w:rPr>
        <w:t>Failing to report</w:t>
      </w:r>
      <w:r w:rsidR="00DE4CBE">
        <w:rPr>
          <w:sz w:val="24"/>
          <w:szCs w:val="24"/>
        </w:rPr>
        <w:t xml:space="preserve"> an </w:t>
      </w:r>
      <w:r w:rsidR="00F432A7">
        <w:rPr>
          <w:sz w:val="24"/>
          <w:szCs w:val="24"/>
        </w:rPr>
        <w:t xml:space="preserve">injury </w:t>
      </w:r>
      <w:r w:rsidR="00DE4CBE">
        <w:rPr>
          <w:sz w:val="24"/>
          <w:szCs w:val="24"/>
        </w:rPr>
        <w:t>accident/RTC</w:t>
      </w:r>
    </w:p>
    <w:p w14:paraId="21D444FC" w14:textId="50CD647E" w:rsidR="00DE4CBE" w:rsidRDefault="0080018F">
      <w:pPr>
        <w:rPr>
          <w:sz w:val="24"/>
          <w:szCs w:val="24"/>
        </w:rPr>
      </w:pPr>
      <w:r>
        <w:rPr>
          <w:sz w:val="24"/>
          <w:szCs w:val="24"/>
        </w:rPr>
        <w:t>S170</w:t>
      </w:r>
      <w:r w:rsidR="000F39EC">
        <w:rPr>
          <w:sz w:val="24"/>
          <w:szCs w:val="24"/>
        </w:rPr>
        <w:t xml:space="preserve"> (7) – Failing to provide insurance</w:t>
      </w:r>
    </w:p>
    <w:p w14:paraId="72951933" w14:textId="3FD651C7" w:rsidR="000F39EC" w:rsidRDefault="007335FA">
      <w:pPr>
        <w:rPr>
          <w:sz w:val="24"/>
          <w:szCs w:val="24"/>
        </w:rPr>
      </w:pPr>
      <w:r>
        <w:rPr>
          <w:sz w:val="24"/>
          <w:szCs w:val="24"/>
        </w:rPr>
        <w:t xml:space="preserve">Section 170 states than any driver involved in an RTC must report </w:t>
      </w:r>
      <w:r w:rsidR="004F37DE">
        <w:rPr>
          <w:sz w:val="24"/>
          <w:szCs w:val="24"/>
        </w:rPr>
        <w:t xml:space="preserve">the RTC to the police. It is an offence under subsection 4 of this act </w:t>
      </w:r>
      <w:r w:rsidR="008E450A">
        <w:rPr>
          <w:sz w:val="24"/>
          <w:szCs w:val="24"/>
        </w:rPr>
        <w:t>not to report an RTC.</w:t>
      </w:r>
    </w:p>
    <w:p w14:paraId="1C0C1503" w14:textId="1C546460" w:rsidR="008E450A" w:rsidRDefault="008E450A">
      <w:pPr>
        <w:rPr>
          <w:sz w:val="24"/>
          <w:szCs w:val="24"/>
        </w:rPr>
      </w:pPr>
      <w:r>
        <w:rPr>
          <w:sz w:val="24"/>
          <w:szCs w:val="24"/>
        </w:rPr>
        <w:lastRenderedPageBreak/>
        <w:t xml:space="preserve">Section 170 also states that any driver involved in an RTC much exchange insurance details with the other party </w:t>
      </w:r>
      <w:r w:rsidR="00EB321F">
        <w:rPr>
          <w:sz w:val="24"/>
          <w:szCs w:val="24"/>
        </w:rPr>
        <w:t>and</w:t>
      </w:r>
      <w:r>
        <w:rPr>
          <w:sz w:val="24"/>
          <w:szCs w:val="24"/>
        </w:rPr>
        <w:t xml:space="preserve"> must provide insurance details to a constable in uniform upon arrival. Failure to do this is an offence under subsection </w:t>
      </w:r>
      <w:r w:rsidR="00EB321F">
        <w:rPr>
          <w:sz w:val="24"/>
          <w:szCs w:val="24"/>
        </w:rPr>
        <w:t>7 of this act.</w:t>
      </w:r>
    </w:p>
    <w:p w14:paraId="6C9B6F25" w14:textId="26DD33B3" w:rsidR="00EB321F" w:rsidRDefault="00EB321F">
      <w:pPr>
        <w:rPr>
          <w:sz w:val="24"/>
          <w:szCs w:val="24"/>
        </w:rPr>
      </w:pPr>
      <w:r>
        <w:rPr>
          <w:sz w:val="24"/>
          <w:szCs w:val="24"/>
        </w:rPr>
        <w:t xml:space="preserve">All details </w:t>
      </w:r>
      <w:r w:rsidR="0094006A">
        <w:rPr>
          <w:sz w:val="24"/>
          <w:szCs w:val="24"/>
        </w:rPr>
        <w:t xml:space="preserve">(Name, address, dob) </w:t>
      </w:r>
      <w:r>
        <w:rPr>
          <w:sz w:val="24"/>
          <w:szCs w:val="24"/>
        </w:rPr>
        <w:t>must also be disclosed</w:t>
      </w:r>
      <w:r w:rsidR="0094006A">
        <w:rPr>
          <w:sz w:val="24"/>
          <w:szCs w:val="24"/>
        </w:rPr>
        <w:t xml:space="preserve"> to an officer on arrival as an offence has been committed.</w:t>
      </w:r>
    </w:p>
    <w:p w14:paraId="0F1513A7" w14:textId="1104503A" w:rsidR="0094006A" w:rsidRPr="008B6D73" w:rsidRDefault="0094006A">
      <w:pPr>
        <w:rPr>
          <w:sz w:val="24"/>
          <w:szCs w:val="24"/>
        </w:rPr>
      </w:pPr>
      <w:r>
        <w:rPr>
          <w:sz w:val="24"/>
          <w:szCs w:val="24"/>
        </w:rPr>
        <w:t>Any involved partie</w:t>
      </w:r>
      <w:r w:rsidR="00810D20">
        <w:rPr>
          <w:sz w:val="24"/>
          <w:szCs w:val="24"/>
        </w:rPr>
        <w:t>s</w:t>
      </w:r>
      <w:r>
        <w:rPr>
          <w:sz w:val="24"/>
          <w:szCs w:val="24"/>
        </w:rPr>
        <w:t xml:space="preserve"> in an RTC are also required to stay at the scene. Failing to remain at the scene of an RTC amounts to an offence.</w:t>
      </w:r>
    </w:p>
    <w:p w14:paraId="0CC37B79" w14:textId="42648C9A" w:rsidR="006329AE" w:rsidRPr="008B6D73" w:rsidRDefault="006329AE">
      <w:pPr>
        <w:rPr>
          <w:sz w:val="24"/>
          <w:szCs w:val="24"/>
        </w:rPr>
      </w:pPr>
    </w:p>
    <w:p w14:paraId="2672B9E7" w14:textId="7616410C" w:rsidR="006329AE" w:rsidRPr="008B6D73" w:rsidRDefault="006329AE">
      <w:pPr>
        <w:rPr>
          <w:sz w:val="24"/>
          <w:szCs w:val="24"/>
        </w:rPr>
      </w:pPr>
      <w:r w:rsidRPr="008B6D73">
        <w:rPr>
          <w:sz w:val="24"/>
          <w:szCs w:val="24"/>
        </w:rPr>
        <w:t>Q9.</w:t>
      </w:r>
      <w:r w:rsidR="000049DD">
        <w:rPr>
          <w:sz w:val="24"/>
          <w:szCs w:val="24"/>
        </w:rPr>
        <w:t xml:space="preserve"> Section 6E of the RTA 1988 allows a constable to gain access into a property in order to carry out a preliminary test. They must believe that somebody in </w:t>
      </w:r>
      <w:r w:rsidR="0046112D">
        <w:rPr>
          <w:sz w:val="24"/>
          <w:szCs w:val="24"/>
        </w:rPr>
        <w:t>that property was a driver involved in an RTC</w:t>
      </w:r>
      <w:r w:rsidR="0086705F">
        <w:rPr>
          <w:sz w:val="24"/>
          <w:szCs w:val="24"/>
        </w:rPr>
        <w:t xml:space="preserve"> and at the time of being a driver was over the prescribed limit for alcohol/drugs.</w:t>
      </w:r>
    </w:p>
    <w:p w14:paraId="7CBEF7EB" w14:textId="4539EC21" w:rsidR="006329AE" w:rsidRPr="008B6D73" w:rsidRDefault="006329AE">
      <w:pPr>
        <w:rPr>
          <w:sz w:val="24"/>
          <w:szCs w:val="24"/>
        </w:rPr>
      </w:pPr>
    </w:p>
    <w:p w14:paraId="5A248E45" w14:textId="1A82A6E1" w:rsidR="006329AE" w:rsidRDefault="006329AE">
      <w:pPr>
        <w:rPr>
          <w:sz w:val="24"/>
          <w:szCs w:val="24"/>
        </w:rPr>
      </w:pPr>
      <w:r w:rsidRPr="008B6D73">
        <w:rPr>
          <w:sz w:val="24"/>
          <w:szCs w:val="24"/>
        </w:rPr>
        <w:t>Q</w:t>
      </w:r>
      <w:r w:rsidR="007D4F8B" w:rsidRPr="008B6D73">
        <w:rPr>
          <w:sz w:val="24"/>
          <w:szCs w:val="24"/>
        </w:rPr>
        <w:t>10.</w:t>
      </w:r>
      <w:r w:rsidR="00210BF7">
        <w:rPr>
          <w:sz w:val="24"/>
          <w:szCs w:val="24"/>
        </w:rPr>
        <w:t xml:space="preserve"> Section 1 RTA 1988</w:t>
      </w:r>
    </w:p>
    <w:p w14:paraId="2148B89E" w14:textId="320B3912" w:rsidR="00210BF7" w:rsidRDefault="00210BF7">
      <w:pPr>
        <w:rPr>
          <w:sz w:val="24"/>
          <w:szCs w:val="24"/>
        </w:rPr>
      </w:pPr>
      <w:r>
        <w:rPr>
          <w:sz w:val="24"/>
          <w:szCs w:val="24"/>
        </w:rPr>
        <w:t>A person who</w:t>
      </w:r>
      <w:r w:rsidR="00E674A9">
        <w:rPr>
          <w:sz w:val="24"/>
          <w:szCs w:val="24"/>
        </w:rPr>
        <w:t xml:space="preserve"> causes the death of another person by</w:t>
      </w:r>
      <w:r>
        <w:rPr>
          <w:sz w:val="24"/>
          <w:szCs w:val="24"/>
        </w:rPr>
        <w:t xml:space="preserve"> </w:t>
      </w:r>
      <w:r w:rsidR="00E674A9">
        <w:rPr>
          <w:sz w:val="24"/>
          <w:szCs w:val="24"/>
        </w:rPr>
        <w:t xml:space="preserve">driving </w:t>
      </w:r>
      <w:r>
        <w:rPr>
          <w:sz w:val="24"/>
          <w:szCs w:val="24"/>
        </w:rPr>
        <w:t xml:space="preserve">a mechanically propelled vehicle dangerously on a road or other public place </w:t>
      </w:r>
      <w:r w:rsidR="00B75632">
        <w:rPr>
          <w:sz w:val="24"/>
          <w:szCs w:val="24"/>
        </w:rPr>
        <w:t>is guilty of an offence.</w:t>
      </w:r>
    </w:p>
    <w:p w14:paraId="2AA5025E" w14:textId="17588979" w:rsidR="00B30F24" w:rsidRDefault="00B30F24">
      <w:pPr>
        <w:rPr>
          <w:sz w:val="24"/>
          <w:szCs w:val="24"/>
        </w:rPr>
      </w:pPr>
    </w:p>
    <w:p w14:paraId="3A9E98B6" w14:textId="4EA0043E" w:rsidR="00B30F24" w:rsidRDefault="00B30F24">
      <w:pPr>
        <w:rPr>
          <w:sz w:val="24"/>
          <w:szCs w:val="24"/>
        </w:rPr>
      </w:pPr>
      <w:r>
        <w:rPr>
          <w:sz w:val="24"/>
          <w:szCs w:val="24"/>
        </w:rPr>
        <w:t>Q11.</w:t>
      </w:r>
      <w:r w:rsidR="00EC09EA">
        <w:rPr>
          <w:sz w:val="24"/>
          <w:szCs w:val="24"/>
        </w:rPr>
        <w:t xml:space="preserve"> For alcohol the </w:t>
      </w:r>
      <w:r w:rsidR="00CC3CC0">
        <w:rPr>
          <w:sz w:val="24"/>
          <w:szCs w:val="24"/>
        </w:rPr>
        <w:t>preliminary</w:t>
      </w:r>
      <w:r w:rsidR="00EC09EA">
        <w:rPr>
          <w:sz w:val="24"/>
          <w:szCs w:val="24"/>
        </w:rPr>
        <w:t xml:space="preserve"> tests can include breath, </w:t>
      </w:r>
      <w:r w:rsidR="00CC3CC0">
        <w:rPr>
          <w:sz w:val="24"/>
          <w:szCs w:val="24"/>
        </w:rPr>
        <w:t>blood and urine. However, for drugs it can include blood and urine.</w:t>
      </w:r>
    </w:p>
    <w:p w14:paraId="3943551E" w14:textId="71FFDE15" w:rsidR="00C105EB" w:rsidRDefault="00C105EB">
      <w:pPr>
        <w:rPr>
          <w:sz w:val="24"/>
          <w:szCs w:val="24"/>
        </w:rPr>
      </w:pPr>
      <w:r>
        <w:rPr>
          <w:sz w:val="24"/>
          <w:szCs w:val="24"/>
        </w:rPr>
        <w:t>Alcohol prescribed limits:</w:t>
      </w:r>
    </w:p>
    <w:p w14:paraId="7FF7B8CC" w14:textId="0AF1535A" w:rsidR="00C105EB" w:rsidRDefault="00EC09EA">
      <w:pPr>
        <w:rPr>
          <w:sz w:val="24"/>
          <w:szCs w:val="24"/>
        </w:rPr>
      </w:pPr>
      <w:r>
        <w:rPr>
          <w:sz w:val="24"/>
          <w:szCs w:val="24"/>
        </w:rPr>
        <w:t>Breath</w:t>
      </w:r>
      <w:r w:rsidR="00CC3CC0">
        <w:rPr>
          <w:sz w:val="24"/>
          <w:szCs w:val="24"/>
        </w:rPr>
        <w:t xml:space="preserve">: </w:t>
      </w:r>
      <w:r w:rsidR="00E616B8">
        <w:rPr>
          <w:sz w:val="24"/>
          <w:szCs w:val="24"/>
        </w:rPr>
        <w:t>35 micrograms of alcohol in 100 millilitres of breath</w:t>
      </w:r>
    </w:p>
    <w:p w14:paraId="671755AC" w14:textId="36C501D6" w:rsidR="00E616B8" w:rsidRDefault="00E616B8">
      <w:pPr>
        <w:rPr>
          <w:sz w:val="24"/>
          <w:szCs w:val="24"/>
        </w:rPr>
      </w:pPr>
      <w:r>
        <w:rPr>
          <w:sz w:val="24"/>
          <w:szCs w:val="24"/>
        </w:rPr>
        <w:t xml:space="preserve">Blood: 80 </w:t>
      </w:r>
      <w:r w:rsidR="00391CEB">
        <w:rPr>
          <w:sz w:val="24"/>
          <w:szCs w:val="24"/>
        </w:rPr>
        <w:t>milligrams of alcohol in 100 millilitres of blood</w:t>
      </w:r>
    </w:p>
    <w:p w14:paraId="3EE42D15" w14:textId="46FEBDD0" w:rsidR="00391CEB" w:rsidRDefault="00391CEB">
      <w:pPr>
        <w:rPr>
          <w:sz w:val="24"/>
          <w:szCs w:val="24"/>
        </w:rPr>
      </w:pPr>
      <w:r>
        <w:rPr>
          <w:sz w:val="24"/>
          <w:szCs w:val="24"/>
        </w:rPr>
        <w:t xml:space="preserve">Urine: 107 milligrams of alcohol in 100 </w:t>
      </w:r>
      <w:r w:rsidR="00A015FD">
        <w:rPr>
          <w:sz w:val="24"/>
          <w:szCs w:val="24"/>
        </w:rPr>
        <w:t>millilitres</w:t>
      </w:r>
      <w:r>
        <w:rPr>
          <w:sz w:val="24"/>
          <w:szCs w:val="24"/>
        </w:rPr>
        <w:t xml:space="preserve"> of </w:t>
      </w:r>
      <w:r w:rsidR="00A015FD">
        <w:rPr>
          <w:sz w:val="24"/>
          <w:szCs w:val="24"/>
        </w:rPr>
        <w:t>urine</w:t>
      </w:r>
    </w:p>
    <w:p w14:paraId="587713D4" w14:textId="6B408F38" w:rsidR="00B30F24" w:rsidRDefault="00B30F24">
      <w:pPr>
        <w:rPr>
          <w:sz w:val="24"/>
          <w:szCs w:val="24"/>
        </w:rPr>
      </w:pPr>
    </w:p>
    <w:p w14:paraId="26C34411" w14:textId="1E99F43A" w:rsidR="00B30F24" w:rsidRDefault="00B30F24">
      <w:pPr>
        <w:rPr>
          <w:sz w:val="24"/>
          <w:szCs w:val="24"/>
        </w:rPr>
      </w:pPr>
      <w:r>
        <w:rPr>
          <w:sz w:val="24"/>
          <w:szCs w:val="24"/>
        </w:rPr>
        <w:t>Q12.</w:t>
      </w:r>
    </w:p>
    <w:p w14:paraId="133B2A57" w14:textId="7E88E1B7" w:rsidR="004617B1" w:rsidRDefault="004617B1" w:rsidP="004617B1">
      <w:pPr>
        <w:pStyle w:val="ListParagraph"/>
        <w:numPr>
          <w:ilvl w:val="0"/>
          <w:numId w:val="3"/>
        </w:numPr>
        <w:rPr>
          <w:sz w:val="24"/>
          <w:szCs w:val="24"/>
        </w:rPr>
      </w:pPr>
      <w:r>
        <w:rPr>
          <w:sz w:val="24"/>
          <w:szCs w:val="24"/>
        </w:rPr>
        <w:t>Solicitor/Legal Adviser</w:t>
      </w:r>
      <w:r w:rsidR="00625157">
        <w:rPr>
          <w:sz w:val="24"/>
          <w:szCs w:val="24"/>
        </w:rPr>
        <w:t>(LA)</w:t>
      </w:r>
      <w:r>
        <w:rPr>
          <w:sz w:val="24"/>
          <w:szCs w:val="24"/>
        </w:rPr>
        <w:t>: A soli</w:t>
      </w:r>
      <w:r w:rsidR="00625157">
        <w:rPr>
          <w:sz w:val="24"/>
          <w:szCs w:val="24"/>
        </w:rPr>
        <w:t xml:space="preserve">citor or LA </w:t>
      </w:r>
      <w:r w:rsidR="00EC37A3">
        <w:rPr>
          <w:sz w:val="24"/>
          <w:szCs w:val="24"/>
        </w:rPr>
        <w:t xml:space="preserve">could/should be present at a suspect interview in order to: provide legal advice </w:t>
      </w:r>
      <w:r w:rsidR="009C1BB0">
        <w:rPr>
          <w:sz w:val="24"/>
          <w:szCs w:val="24"/>
        </w:rPr>
        <w:t>to their client, act in the best interest of their client, challenge the</w:t>
      </w:r>
      <w:r w:rsidR="00F54D6E">
        <w:rPr>
          <w:sz w:val="24"/>
          <w:szCs w:val="24"/>
        </w:rPr>
        <w:t xml:space="preserve"> outcome/</w:t>
      </w:r>
      <w:r w:rsidR="00AA1B31">
        <w:rPr>
          <w:sz w:val="24"/>
          <w:szCs w:val="24"/>
        </w:rPr>
        <w:t>offence being put forward on their client</w:t>
      </w:r>
      <w:r w:rsidR="00F54D6E">
        <w:rPr>
          <w:sz w:val="24"/>
          <w:szCs w:val="24"/>
        </w:rPr>
        <w:t xml:space="preserve">, </w:t>
      </w:r>
      <w:r w:rsidR="00F625A9">
        <w:rPr>
          <w:sz w:val="24"/>
          <w:szCs w:val="24"/>
        </w:rPr>
        <w:t xml:space="preserve">ensure that the police treat their client fairly and appropriately </w:t>
      </w:r>
      <w:r w:rsidR="00C931A5">
        <w:rPr>
          <w:sz w:val="24"/>
          <w:szCs w:val="24"/>
        </w:rPr>
        <w:t>and abide by PACE (Police and Criminal Evidence Act)</w:t>
      </w:r>
      <w:r w:rsidR="00AA1B31">
        <w:rPr>
          <w:sz w:val="24"/>
          <w:szCs w:val="24"/>
        </w:rPr>
        <w:t>.</w:t>
      </w:r>
    </w:p>
    <w:p w14:paraId="64481A8C" w14:textId="49CCDB60" w:rsidR="00AA1B31" w:rsidRDefault="00814E23" w:rsidP="004617B1">
      <w:pPr>
        <w:pStyle w:val="ListParagraph"/>
        <w:numPr>
          <w:ilvl w:val="0"/>
          <w:numId w:val="3"/>
        </w:numPr>
        <w:rPr>
          <w:sz w:val="24"/>
          <w:szCs w:val="24"/>
        </w:rPr>
      </w:pPr>
      <w:r>
        <w:rPr>
          <w:sz w:val="24"/>
          <w:szCs w:val="24"/>
        </w:rPr>
        <w:t>Interpreter: An interpreter may or should be present in</w:t>
      </w:r>
      <w:r w:rsidR="00AA1B31">
        <w:rPr>
          <w:sz w:val="24"/>
          <w:szCs w:val="24"/>
        </w:rPr>
        <w:t xml:space="preserve"> </w:t>
      </w:r>
      <w:r w:rsidR="00C80F5C">
        <w:rPr>
          <w:sz w:val="24"/>
          <w:szCs w:val="24"/>
        </w:rPr>
        <w:t xml:space="preserve">a suspect interview if the suspect has learning difficulties, </w:t>
      </w:r>
      <w:r w:rsidR="00944B00">
        <w:rPr>
          <w:sz w:val="24"/>
          <w:szCs w:val="24"/>
        </w:rPr>
        <w:t>speaks a different language. Their role is to ensure that the suspect understands the police and that the suspect his be</w:t>
      </w:r>
      <w:r w:rsidR="000A73BC">
        <w:rPr>
          <w:sz w:val="24"/>
          <w:szCs w:val="24"/>
        </w:rPr>
        <w:t>ing fairly treated.</w:t>
      </w:r>
    </w:p>
    <w:p w14:paraId="1D75BE7B" w14:textId="3D48B4F8" w:rsidR="009C437E" w:rsidRPr="009C437E" w:rsidRDefault="00AA1B31" w:rsidP="009C437E">
      <w:pPr>
        <w:pStyle w:val="ListParagraph"/>
        <w:numPr>
          <w:ilvl w:val="0"/>
          <w:numId w:val="3"/>
        </w:numPr>
        <w:rPr>
          <w:sz w:val="24"/>
          <w:szCs w:val="24"/>
        </w:rPr>
      </w:pPr>
      <w:r>
        <w:rPr>
          <w:sz w:val="24"/>
          <w:szCs w:val="24"/>
        </w:rPr>
        <w:t>A</w:t>
      </w:r>
      <w:r w:rsidR="00814E23">
        <w:rPr>
          <w:sz w:val="24"/>
          <w:szCs w:val="24"/>
        </w:rPr>
        <w:t>ppropriate adult</w:t>
      </w:r>
      <w:r w:rsidR="001603F3">
        <w:rPr>
          <w:sz w:val="24"/>
          <w:szCs w:val="24"/>
        </w:rPr>
        <w:t xml:space="preserve">: An appropriate adult should be present at a suspect interview if the suspect is </w:t>
      </w:r>
      <w:r w:rsidR="00723966">
        <w:rPr>
          <w:sz w:val="24"/>
          <w:szCs w:val="24"/>
        </w:rPr>
        <w:t xml:space="preserve">17 or younger or has learning difficulties or has poor mental health. </w:t>
      </w:r>
      <w:r w:rsidR="00723966">
        <w:rPr>
          <w:sz w:val="24"/>
          <w:szCs w:val="24"/>
        </w:rPr>
        <w:lastRenderedPageBreak/>
        <w:t>Their role is not to answer on behalf of the suspect however is there to help them through the process and help them understand</w:t>
      </w:r>
    </w:p>
    <w:p w14:paraId="7F177B47" w14:textId="42E13BFE" w:rsidR="00B30F24" w:rsidRDefault="00B30F24">
      <w:pPr>
        <w:rPr>
          <w:sz w:val="24"/>
          <w:szCs w:val="24"/>
        </w:rPr>
      </w:pPr>
    </w:p>
    <w:p w14:paraId="55C75A03" w14:textId="38720520" w:rsidR="00B30F24" w:rsidRDefault="00B30F24">
      <w:pPr>
        <w:rPr>
          <w:sz w:val="24"/>
          <w:szCs w:val="24"/>
        </w:rPr>
      </w:pPr>
      <w:r>
        <w:rPr>
          <w:sz w:val="24"/>
          <w:szCs w:val="24"/>
        </w:rPr>
        <w:t>Q13. PEACE</w:t>
      </w:r>
      <w:r w:rsidR="00C06719">
        <w:rPr>
          <w:sz w:val="24"/>
          <w:szCs w:val="24"/>
        </w:rPr>
        <w:t xml:space="preserve"> Model</w:t>
      </w:r>
    </w:p>
    <w:p w14:paraId="01289D98" w14:textId="4DC5CC17" w:rsidR="009C437E" w:rsidRDefault="008E7528">
      <w:pPr>
        <w:rPr>
          <w:sz w:val="24"/>
          <w:szCs w:val="24"/>
        </w:rPr>
      </w:pPr>
      <w:r>
        <w:rPr>
          <w:sz w:val="24"/>
          <w:szCs w:val="24"/>
        </w:rPr>
        <w:t>P – Planning and preparation</w:t>
      </w:r>
    </w:p>
    <w:p w14:paraId="1A472917" w14:textId="267AF9F8" w:rsidR="00422527" w:rsidRDefault="00543CDF">
      <w:pPr>
        <w:rPr>
          <w:sz w:val="24"/>
          <w:szCs w:val="24"/>
        </w:rPr>
      </w:pPr>
      <w:r>
        <w:rPr>
          <w:sz w:val="24"/>
          <w:szCs w:val="24"/>
        </w:rPr>
        <w:t xml:space="preserve">For this stage the interviewers should </w:t>
      </w:r>
      <w:r w:rsidR="007B1141">
        <w:rPr>
          <w:sz w:val="24"/>
          <w:szCs w:val="24"/>
        </w:rPr>
        <w:t xml:space="preserve">be preparing all of the relevant documentation for the interview such as MG6A form for the solicitor present, </w:t>
      </w:r>
      <w:r w:rsidR="00422527">
        <w:rPr>
          <w:sz w:val="24"/>
          <w:szCs w:val="24"/>
        </w:rPr>
        <w:t>q</w:t>
      </w:r>
      <w:r w:rsidR="007B1141">
        <w:rPr>
          <w:sz w:val="24"/>
          <w:szCs w:val="24"/>
        </w:rPr>
        <w:t xml:space="preserve">uestion bank, </w:t>
      </w:r>
      <w:r w:rsidR="00422527">
        <w:rPr>
          <w:sz w:val="24"/>
          <w:szCs w:val="24"/>
        </w:rPr>
        <w:t>aide memoir pack that includes caution, rights of the client etc.</w:t>
      </w:r>
      <w:r w:rsidR="00534311">
        <w:rPr>
          <w:sz w:val="24"/>
          <w:szCs w:val="24"/>
        </w:rPr>
        <w:t xml:space="preserve"> Also gather as much possible evidence such as, </w:t>
      </w:r>
      <w:r w:rsidR="00BA3C51">
        <w:rPr>
          <w:sz w:val="24"/>
          <w:szCs w:val="24"/>
        </w:rPr>
        <w:t>exhibits</w:t>
      </w:r>
      <w:r w:rsidR="00534311">
        <w:rPr>
          <w:sz w:val="24"/>
          <w:szCs w:val="24"/>
        </w:rPr>
        <w:t xml:space="preserve">, statements, </w:t>
      </w:r>
      <w:proofErr w:type="spellStart"/>
      <w:r w:rsidR="00534311">
        <w:rPr>
          <w:sz w:val="24"/>
          <w:szCs w:val="24"/>
        </w:rPr>
        <w:t>cctv</w:t>
      </w:r>
      <w:proofErr w:type="spellEnd"/>
      <w:r w:rsidR="00534311">
        <w:rPr>
          <w:sz w:val="24"/>
          <w:szCs w:val="24"/>
        </w:rPr>
        <w:t xml:space="preserve"> etc</w:t>
      </w:r>
      <w:r w:rsidR="00BA3C51">
        <w:rPr>
          <w:sz w:val="24"/>
          <w:szCs w:val="24"/>
        </w:rPr>
        <w:t>.</w:t>
      </w:r>
    </w:p>
    <w:p w14:paraId="602E6277" w14:textId="749EB225" w:rsidR="008E7528" w:rsidRDefault="00D85D21">
      <w:pPr>
        <w:rPr>
          <w:sz w:val="24"/>
          <w:szCs w:val="24"/>
        </w:rPr>
      </w:pPr>
      <w:r>
        <w:rPr>
          <w:sz w:val="24"/>
          <w:szCs w:val="24"/>
        </w:rPr>
        <w:br/>
        <w:t>E – Engage and Explain</w:t>
      </w:r>
    </w:p>
    <w:p w14:paraId="07253054" w14:textId="78D440E5" w:rsidR="00422527" w:rsidRDefault="00422527">
      <w:pPr>
        <w:rPr>
          <w:sz w:val="24"/>
          <w:szCs w:val="24"/>
        </w:rPr>
      </w:pPr>
      <w:r>
        <w:rPr>
          <w:sz w:val="24"/>
          <w:szCs w:val="24"/>
        </w:rPr>
        <w:t xml:space="preserve">Engage with the </w:t>
      </w:r>
      <w:r w:rsidR="00801482">
        <w:rPr>
          <w:sz w:val="24"/>
          <w:szCs w:val="24"/>
        </w:rPr>
        <w:t>person, introduce yourself and your colleague</w:t>
      </w:r>
      <w:r w:rsidR="00F9060C">
        <w:rPr>
          <w:sz w:val="24"/>
          <w:szCs w:val="24"/>
        </w:rPr>
        <w:t xml:space="preserve">. Tell them where the toilets are etc. </w:t>
      </w:r>
    </w:p>
    <w:p w14:paraId="01CA8C61" w14:textId="25FC6B2C" w:rsidR="00F9060C" w:rsidRDefault="00F9060C">
      <w:pPr>
        <w:rPr>
          <w:sz w:val="24"/>
          <w:szCs w:val="24"/>
        </w:rPr>
      </w:pPr>
      <w:r>
        <w:rPr>
          <w:sz w:val="24"/>
          <w:szCs w:val="24"/>
        </w:rPr>
        <w:t>Explain to them the process</w:t>
      </w:r>
      <w:r w:rsidR="00E55E38">
        <w:rPr>
          <w:sz w:val="24"/>
          <w:szCs w:val="24"/>
        </w:rPr>
        <w:t>, how the interview is going to run. Explain that they can have brakes or if it is a suspect interview explain how the tape work</w:t>
      </w:r>
      <w:r w:rsidR="00FE4AF0">
        <w:rPr>
          <w:sz w:val="24"/>
          <w:szCs w:val="24"/>
        </w:rPr>
        <w:t>.</w:t>
      </w:r>
    </w:p>
    <w:p w14:paraId="573FFE63" w14:textId="4D0EF3DB" w:rsidR="00D85D21" w:rsidRDefault="00D85D21">
      <w:pPr>
        <w:rPr>
          <w:sz w:val="24"/>
          <w:szCs w:val="24"/>
        </w:rPr>
      </w:pPr>
    </w:p>
    <w:p w14:paraId="4C17C201" w14:textId="27DB2A99" w:rsidR="00D85D21" w:rsidRDefault="00D85D21">
      <w:pPr>
        <w:rPr>
          <w:sz w:val="24"/>
          <w:szCs w:val="24"/>
        </w:rPr>
      </w:pPr>
      <w:r>
        <w:rPr>
          <w:sz w:val="24"/>
          <w:szCs w:val="24"/>
        </w:rPr>
        <w:t>A – Account clarification and Challenge</w:t>
      </w:r>
    </w:p>
    <w:p w14:paraId="1DFDE575" w14:textId="0967B324" w:rsidR="00D85D21" w:rsidRDefault="00FE4AF0">
      <w:pPr>
        <w:rPr>
          <w:sz w:val="24"/>
          <w:szCs w:val="24"/>
        </w:rPr>
      </w:pPr>
      <w:r>
        <w:rPr>
          <w:sz w:val="24"/>
          <w:szCs w:val="24"/>
        </w:rPr>
        <w:t>Listen to the account of the person in the interview and try to get as much clarification as possible. Using probing questions will help gather as much possible detail from their account</w:t>
      </w:r>
      <w:r w:rsidR="00534311">
        <w:rPr>
          <w:sz w:val="24"/>
          <w:szCs w:val="24"/>
        </w:rPr>
        <w:t>.</w:t>
      </w:r>
    </w:p>
    <w:p w14:paraId="6A5017AF" w14:textId="7B18934E" w:rsidR="00534311" w:rsidRDefault="00534311">
      <w:pPr>
        <w:rPr>
          <w:sz w:val="24"/>
          <w:szCs w:val="24"/>
        </w:rPr>
      </w:pPr>
      <w:r>
        <w:rPr>
          <w:sz w:val="24"/>
          <w:szCs w:val="24"/>
        </w:rPr>
        <w:t>If in a suspect interview before summarising and closing off the interview, challenge the suspects account with evidence that you have available.</w:t>
      </w:r>
    </w:p>
    <w:p w14:paraId="5354ACD0" w14:textId="77777777" w:rsidR="00FE4AF0" w:rsidRDefault="00FE4AF0">
      <w:pPr>
        <w:rPr>
          <w:sz w:val="24"/>
          <w:szCs w:val="24"/>
        </w:rPr>
      </w:pPr>
    </w:p>
    <w:p w14:paraId="4ECC2327" w14:textId="56D462AE" w:rsidR="00D85D21" w:rsidRDefault="00D85D21">
      <w:pPr>
        <w:rPr>
          <w:sz w:val="24"/>
          <w:szCs w:val="24"/>
        </w:rPr>
      </w:pPr>
      <w:r>
        <w:rPr>
          <w:sz w:val="24"/>
          <w:szCs w:val="24"/>
        </w:rPr>
        <w:t xml:space="preserve">C </w:t>
      </w:r>
      <w:r w:rsidR="00543CDF">
        <w:rPr>
          <w:sz w:val="24"/>
          <w:szCs w:val="24"/>
        </w:rPr>
        <w:t>–</w:t>
      </w:r>
      <w:r>
        <w:rPr>
          <w:sz w:val="24"/>
          <w:szCs w:val="24"/>
        </w:rPr>
        <w:t xml:space="preserve"> </w:t>
      </w:r>
      <w:r w:rsidR="00543CDF">
        <w:rPr>
          <w:sz w:val="24"/>
          <w:szCs w:val="24"/>
        </w:rPr>
        <w:t>Closure</w:t>
      </w:r>
    </w:p>
    <w:p w14:paraId="2CDA80E8" w14:textId="7529D8BB" w:rsidR="00BA3C51" w:rsidRDefault="00BA3C51">
      <w:pPr>
        <w:rPr>
          <w:sz w:val="24"/>
          <w:szCs w:val="24"/>
        </w:rPr>
      </w:pPr>
      <w:r>
        <w:rPr>
          <w:sz w:val="24"/>
          <w:szCs w:val="24"/>
        </w:rPr>
        <w:t>Summarise the interview to the person</w:t>
      </w:r>
      <w:r w:rsidR="00A67860">
        <w:rPr>
          <w:sz w:val="24"/>
          <w:szCs w:val="24"/>
        </w:rPr>
        <w:t>. Make sure that all points are covered and that the person double checks and clarifies what was said.</w:t>
      </w:r>
      <w:r w:rsidR="0083779B">
        <w:rPr>
          <w:sz w:val="24"/>
          <w:szCs w:val="24"/>
        </w:rPr>
        <w:t xml:space="preserve"> Explain to them what is going to </w:t>
      </w:r>
      <w:r w:rsidR="00CA749B">
        <w:rPr>
          <w:sz w:val="24"/>
          <w:szCs w:val="24"/>
        </w:rPr>
        <w:t>happen</w:t>
      </w:r>
      <w:r w:rsidR="0083779B">
        <w:rPr>
          <w:sz w:val="24"/>
          <w:szCs w:val="24"/>
        </w:rPr>
        <w:t xml:space="preserve"> moving forward. Explain if a witness that they may have to attend </w:t>
      </w:r>
      <w:r w:rsidR="00CA749B">
        <w:rPr>
          <w:sz w:val="24"/>
          <w:szCs w:val="24"/>
        </w:rPr>
        <w:t>court in order to give evidence.</w:t>
      </w:r>
    </w:p>
    <w:p w14:paraId="49944880" w14:textId="58AE36B5" w:rsidR="00543CDF" w:rsidRDefault="00543CDF">
      <w:pPr>
        <w:rPr>
          <w:sz w:val="24"/>
          <w:szCs w:val="24"/>
        </w:rPr>
      </w:pPr>
    </w:p>
    <w:p w14:paraId="2E75A049" w14:textId="431812BB" w:rsidR="00543CDF" w:rsidRDefault="00543CDF">
      <w:pPr>
        <w:rPr>
          <w:sz w:val="24"/>
          <w:szCs w:val="24"/>
        </w:rPr>
      </w:pPr>
      <w:r>
        <w:rPr>
          <w:sz w:val="24"/>
          <w:szCs w:val="24"/>
        </w:rPr>
        <w:t xml:space="preserve">E </w:t>
      </w:r>
      <w:r w:rsidR="00CA749B">
        <w:rPr>
          <w:sz w:val="24"/>
          <w:szCs w:val="24"/>
        </w:rPr>
        <w:t>–</w:t>
      </w:r>
      <w:r>
        <w:rPr>
          <w:sz w:val="24"/>
          <w:szCs w:val="24"/>
        </w:rPr>
        <w:t xml:space="preserve"> Evaluate</w:t>
      </w:r>
    </w:p>
    <w:p w14:paraId="1A71F391" w14:textId="75BF4413" w:rsidR="00CA749B" w:rsidRDefault="00CA749B">
      <w:pPr>
        <w:rPr>
          <w:sz w:val="24"/>
          <w:szCs w:val="24"/>
        </w:rPr>
      </w:pPr>
      <w:r>
        <w:rPr>
          <w:sz w:val="24"/>
          <w:szCs w:val="24"/>
        </w:rPr>
        <w:t xml:space="preserve">After the interview has finish, evaluate all of the new evidence and findings and begin preparing </w:t>
      </w:r>
      <w:r w:rsidR="007F6F4A">
        <w:rPr>
          <w:sz w:val="24"/>
          <w:szCs w:val="24"/>
        </w:rPr>
        <w:t>for the case to go to court.</w:t>
      </w:r>
    </w:p>
    <w:p w14:paraId="31BC4DEF" w14:textId="20068AF0" w:rsidR="00B30F24" w:rsidRDefault="00B30F24">
      <w:pPr>
        <w:rPr>
          <w:sz w:val="24"/>
          <w:szCs w:val="24"/>
        </w:rPr>
      </w:pPr>
    </w:p>
    <w:p w14:paraId="368DA3A5" w14:textId="4195E98D" w:rsidR="002366EA" w:rsidRDefault="00B30F24">
      <w:pPr>
        <w:rPr>
          <w:sz w:val="24"/>
          <w:szCs w:val="24"/>
        </w:rPr>
      </w:pPr>
      <w:r>
        <w:rPr>
          <w:sz w:val="24"/>
          <w:szCs w:val="24"/>
        </w:rPr>
        <w:t>Q14.</w:t>
      </w:r>
      <w:r w:rsidR="007F6F4A">
        <w:rPr>
          <w:sz w:val="24"/>
          <w:szCs w:val="24"/>
        </w:rPr>
        <w:t xml:space="preserve"> </w:t>
      </w:r>
      <w:r w:rsidR="00491A82">
        <w:rPr>
          <w:sz w:val="24"/>
          <w:szCs w:val="24"/>
        </w:rPr>
        <w:t xml:space="preserve">The behaviour of person A </w:t>
      </w:r>
      <w:r w:rsidR="002366EA">
        <w:rPr>
          <w:sz w:val="24"/>
          <w:szCs w:val="24"/>
        </w:rPr>
        <w:t>towards another person B is coercive control if,</w:t>
      </w:r>
    </w:p>
    <w:p w14:paraId="32108BC1" w14:textId="58B1EE20" w:rsidR="002366EA" w:rsidRDefault="002366EA">
      <w:pPr>
        <w:rPr>
          <w:sz w:val="24"/>
          <w:szCs w:val="24"/>
        </w:rPr>
      </w:pPr>
      <w:r>
        <w:rPr>
          <w:sz w:val="24"/>
          <w:szCs w:val="24"/>
        </w:rPr>
        <w:lastRenderedPageBreak/>
        <w:t xml:space="preserve">The behaviour is continuous </w:t>
      </w:r>
      <w:r w:rsidR="00590310">
        <w:rPr>
          <w:sz w:val="24"/>
          <w:szCs w:val="24"/>
        </w:rPr>
        <w:t>or repeatedly coercive control or controlling</w:t>
      </w:r>
      <w:r w:rsidR="00256E9E">
        <w:rPr>
          <w:sz w:val="24"/>
          <w:szCs w:val="24"/>
        </w:rPr>
        <w:t>,</w:t>
      </w:r>
    </w:p>
    <w:p w14:paraId="4044A1CE" w14:textId="77777777" w:rsidR="002E1D9B" w:rsidRDefault="00256E9E">
      <w:pPr>
        <w:rPr>
          <w:sz w:val="24"/>
          <w:szCs w:val="24"/>
        </w:rPr>
      </w:pPr>
      <w:r>
        <w:rPr>
          <w:sz w:val="24"/>
          <w:szCs w:val="24"/>
        </w:rPr>
        <w:t>Both A and B are over the age of 16 and are personally connected</w:t>
      </w:r>
      <w:r w:rsidR="002E1D9B">
        <w:rPr>
          <w:sz w:val="24"/>
          <w:szCs w:val="24"/>
        </w:rPr>
        <w:t>,</w:t>
      </w:r>
      <w:r>
        <w:rPr>
          <w:sz w:val="24"/>
          <w:szCs w:val="24"/>
        </w:rPr>
        <w:t xml:space="preserve"> </w:t>
      </w:r>
    </w:p>
    <w:p w14:paraId="3D09195E" w14:textId="179BF599" w:rsidR="00256E9E" w:rsidRDefault="002E1D9B">
      <w:pPr>
        <w:rPr>
          <w:sz w:val="24"/>
          <w:szCs w:val="24"/>
        </w:rPr>
      </w:pPr>
      <w:r>
        <w:rPr>
          <w:sz w:val="24"/>
          <w:szCs w:val="24"/>
        </w:rPr>
        <w:t>A</w:t>
      </w:r>
      <w:r w:rsidR="00256E9E">
        <w:rPr>
          <w:sz w:val="24"/>
          <w:szCs w:val="24"/>
        </w:rPr>
        <w:t>nd the</w:t>
      </w:r>
      <w:r w:rsidR="00593C29">
        <w:rPr>
          <w:sz w:val="24"/>
          <w:szCs w:val="24"/>
        </w:rPr>
        <w:t xml:space="preserve"> </w:t>
      </w:r>
      <w:r>
        <w:rPr>
          <w:sz w:val="24"/>
          <w:szCs w:val="24"/>
        </w:rPr>
        <w:t xml:space="preserve">behaviour </w:t>
      </w:r>
      <w:r w:rsidR="00593C29">
        <w:rPr>
          <w:sz w:val="24"/>
          <w:szCs w:val="24"/>
        </w:rPr>
        <w:t>amounts to</w:t>
      </w:r>
      <w:r>
        <w:rPr>
          <w:sz w:val="24"/>
          <w:szCs w:val="24"/>
        </w:rPr>
        <w:t xml:space="preserve"> controlling or coercive</w:t>
      </w:r>
      <w:r w:rsidR="0039254C">
        <w:rPr>
          <w:sz w:val="24"/>
          <w:szCs w:val="24"/>
        </w:rPr>
        <w:t xml:space="preserve"> behaviour.</w:t>
      </w:r>
    </w:p>
    <w:p w14:paraId="53C827CD" w14:textId="40ABC8ED" w:rsidR="00B30F24" w:rsidRDefault="00B30F24">
      <w:pPr>
        <w:rPr>
          <w:sz w:val="24"/>
          <w:szCs w:val="24"/>
        </w:rPr>
      </w:pPr>
    </w:p>
    <w:p w14:paraId="194803B1" w14:textId="72F8D3B5" w:rsidR="00B30F24" w:rsidRDefault="00B30F24">
      <w:pPr>
        <w:rPr>
          <w:sz w:val="24"/>
          <w:szCs w:val="24"/>
        </w:rPr>
      </w:pPr>
      <w:r>
        <w:rPr>
          <w:sz w:val="24"/>
          <w:szCs w:val="24"/>
        </w:rPr>
        <w:t>Q15.</w:t>
      </w:r>
      <w:r w:rsidR="00757F41">
        <w:rPr>
          <w:sz w:val="24"/>
          <w:szCs w:val="24"/>
        </w:rPr>
        <w:t xml:space="preserve"> Coercive control is important as it does not tend to show any signs of happening. For example Domestic Abuse/Violence often had a physical show e.g. marks on body or face. However, unlike this coercive control could involve </w:t>
      </w:r>
      <w:r w:rsidR="00FB00CE">
        <w:rPr>
          <w:sz w:val="24"/>
          <w:szCs w:val="24"/>
        </w:rPr>
        <w:t>isolating a person from seeing other people such as friend, family or neighbours. It can also involve fina</w:t>
      </w:r>
      <w:r w:rsidR="00214D8B">
        <w:rPr>
          <w:sz w:val="24"/>
          <w:szCs w:val="24"/>
        </w:rPr>
        <w:t xml:space="preserve">ncial control such as giving </w:t>
      </w:r>
      <w:r w:rsidR="00A40162">
        <w:rPr>
          <w:sz w:val="24"/>
          <w:szCs w:val="24"/>
        </w:rPr>
        <w:t>an</w:t>
      </w:r>
      <w:r w:rsidR="00214D8B">
        <w:rPr>
          <w:sz w:val="24"/>
          <w:szCs w:val="24"/>
        </w:rPr>
        <w:t xml:space="preserve"> allowance </w:t>
      </w:r>
      <w:r w:rsidR="00A40162">
        <w:rPr>
          <w:sz w:val="24"/>
          <w:szCs w:val="24"/>
        </w:rPr>
        <w:t>to spend, which is often not a huge amount. It can also include keeping tabs on their movements whether that is</w:t>
      </w:r>
      <w:r w:rsidR="00A058E1">
        <w:rPr>
          <w:sz w:val="24"/>
          <w:szCs w:val="24"/>
        </w:rPr>
        <w:t xml:space="preserve"> a</w:t>
      </w:r>
      <w:r w:rsidR="00A40162">
        <w:rPr>
          <w:sz w:val="24"/>
          <w:szCs w:val="24"/>
        </w:rPr>
        <w:t xml:space="preserve"> spy camera in the house or checking the millage on the car to make sure they haven’t been anywhere they shouldn’t have. </w:t>
      </w:r>
    </w:p>
    <w:p w14:paraId="4E91508D" w14:textId="3C37EE3B" w:rsidR="00FD0F4A" w:rsidRDefault="00FD0F4A">
      <w:pPr>
        <w:rPr>
          <w:sz w:val="24"/>
          <w:szCs w:val="24"/>
        </w:rPr>
      </w:pPr>
      <w:r>
        <w:rPr>
          <w:sz w:val="24"/>
          <w:szCs w:val="24"/>
        </w:rPr>
        <w:t xml:space="preserve">The reason why it is so important to have this act is because there have been so many cases missed by police and other professionals as there wasn’t any signs of abuse. We often looked for physical marks and not mental. However, by having this act in place it allows us </w:t>
      </w:r>
      <w:r w:rsidR="00B137F0">
        <w:rPr>
          <w:sz w:val="24"/>
          <w:szCs w:val="24"/>
        </w:rPr>
        <w:t>to protect those who are being abused mentally and</w:t>
      </w:r>
      <w:r>
        <w:rPr>
          <w:sz w:val="24"/>
          <w:szCs w:val="24"/>
        </w:rPr>
        <w:t xml:space="preserve"> </w:t>
      </w:r>
      <w:r w:rsidR="00627FAB">
        <w:rPr>
          <w:sz w:val="24"/>
          <w:szCs w:val="24"/>
        </w:rPr>
        <w:t xml:space="preserve">prosecute those who are mentally abusing </w:t>
      </w:r>
      <w:r w:rsidR="004423E1">
        <w:rPr>
          <w:sz w:val="24"/>
          <w:szCs w:val="24"/>
        </w:rPr>
        <w:t>others they are personally connected to.</w:t>
      </w:r>
      <w:r>
        <w:rPr>
          <w:sz w:val="24"/>
          <w:szCs w:val="24"/>
        </w:rPr>
        <w:t xml:space="preserve"> </w:t>
      </w:r>
    </w:p>
    <w:p w14:paraId="153C6841" w14:textId="49784DC5" w:rsidR="00B30F24" w:rsidRDefault="00B30F24">
      <w:pPr>
        <w:rPr>
          <w:sz w:val="24"/>
          <w:szCs w:val="24"/>
        </w:rPr>
      </w:pPr>
    </w:p>
    <w:p w14:paraId="274C5556" w14:textId="6F28E167" w:rsidR="00B30F24" w:rsidRDefault="00B30F24">
      <w:pPr>
        <w:rPr>
          <w:sz w:val="24"/>
          <w:szCs w:val="24"/>
        </w:rPr>
      </w:pPr>
      <w:r>
        <w:rPr>
          <w:sz w:val="24"/>
          <w:szCs w:val="24"/>
        </w:rPr>
        <w:t>Q16.</w:t>
      </w:r>
      <w:r w:rsidR="00BC7241">
        <w:rPr>
          <w:sz w:val="24"/>
          <w:szCs w:val="24"/>
        </w:rPr>
        <w:t xml:space="preserve"> Section 46 Children and Young Persons Act 1</w:t>
      </w:r>
      <w:r w:rsidR="00FA3C56">
        <w:rPr>
          <w:sz w:val="24"/>
          <w:szCs w:val="24"/>
        </w:rPr>
        <w:t xml:space="preserve">989 allows a constable to remove a child or young person </w:t>
      </w:r>
      <w:r w:rsidR="006A0F2B">
        <w:rPr>
          <w:sz w:val="24"/>
          <w:szCs w:val="24"/>
        </w:rPr>
        <w:t xml:space="preserve">from their home/guardians in order to protect the child/young person. This is often used where the child lives in a violent and abusive home and the officers believe that the risk to that child/young person </w:t>
      </w:r>
      <w:r w:rsidR="006741DB">
        <w:rPr>
          <w:sz w:val="24"/>
          <w:szCs w:val="24"/>
        </w:rPr>
        <w:t>extremely high</w:t>
      </w:r>
      <w:r w:rsidR="002D0986">
        <w:rPr>
          <w:sz w:val="24"/>
          <w:szCs w:val="24"/>
        </w:rPr>
        <w:t>, and not removing that child could result in death.</w:t>
      </w:r>
    </w:p>
    <w:p w14:paraId="476192D5" w14:textId="20A099E3" w:rsidR="006741DB" w:rsidRDefault="000075CF">
      <w:pPr>
        <w:rPr>
          <w:sz w:val="24"/>
          <w:szCs w:val="24"/>
        </w:rPr>
      </w:pPr>
      <w:r>
        <w:rPr>
          <w:sz w:val="24"/>
          <w:szCs w:val="24"/>
        </w:rPr>
        <w:t>A place of safety can be</w:t>
      </w:r>
      <w:r w:rsidR="00251765">
        <w:rPr>
          <w:sz w:val="24"/>
          <w:szCs w:val="24"/>
        </w:rPr>
        <w:t xml:space="preserve"> anywhere deemed safe at the time and can include a police station. However, a police station should be the very last resort of a safe place</w:t>
      </w:r>
      <w:r w:rsidR="00A01EA6">
        <w:rPr>
          <w:sz w:val="24"/>
          <w:szCs w:val="24"/>
        </w:rPr>
        <w:t xml:space="preserve"> and the child/young person should not be kept there for more than 24 hours. This is a place of safety </w:t>
      </w:r>
      <w:r w:rsidR="00F550E1">
        <w:rPr>
          <w:sz w:val="24"/>
          <w:szCs w:val="24"/>
        </w:rPr>
        <w:t xml:space="preserve">when there is no where else to </w:t>
      </w:r>
      <w:r w:rsidR="00171132">
        <w:rPr>
          <w:sz w:val="24"/>
          <w:szCs w:val="24"/>
        </w:rPr>
        <w:t>go,</w:t>
      </w:r>
      <w:r w:rsidR="00F550E1">
        <w:rPr>
          <w:sz w:val="24"/>
          <w:szCs w:val="24"/>
        </w:rPr>
        <w:t xml:space="preserve"> and plan</w:t>
      </w:r>
      <w:r w:rsidR="00171132">
        <w:rPr>
          <w:sz w:val="24"/>
          <w:szCs w:val="24"/>
        </w:rPr>
        <w:t>s</w:t>
      </w:r>
      <w:r w:rsidR="00F550E1">
        <w:rPr>
          <w:sz w:val="24"/>
          <w:szCs w:val="24"/>
        </w:rPr>
        <w:t xml:space="preserve"> are being made for another place of safety.</w:t>
      </w:r>
    </w:p>
    <w:p w14:paraId="21D723D0" w14:textId="5585A7DF" w:rsidR="00B30F24" w:rsidRDefault="00B30F24">
      <w:pPr>
        <w:rPr>
          <w:sz w:val="24"/>
          <w:szCs w:val="24"/>
        </w:rPr>
      </w:pPr>
    </w:p>
    <w:p w14:paraId="0385F087" w14:textId="45C7797F" w:rsidR="00B30F24" w:rsidRDefault="00B30F24">
      <w:pPr>
        <w:rPr>
          <w:sz w:val="24"/>
          <w:szCs w:val="24"/>
        </w:rPr>
      </w:pPr>
      <w:r>
        <w:rPr>
          <w:sz w:val="24"/>
          <w:szCs w:val="24"/>
        </w:rPr>
        <w:t>Q17.</w:t>
      </w:r>
      <w:r w:rsidR="00171132">
        <w:rPr>
          <w:sz w:val="24"/>
          <w:szCs w:val="24"/>
        </w:rPr>
        <w:t xml:space="preserve"> </w:t>
      </w:r>
      <w:r w:rsidR="00721D62">
        <w:rPr>
          <w:sz w:val="24"/>
          <w:szCs w:val="24"/>
        </w:rPr>
        <w:t>A person is guilty of this offence if they are violent, abusive, neglectful</w:t>
      </w:r>
      <w:r w:rsidR="00B00064">
        <w:rPr>
          <w:sz w:val="24"/>
          <w:szCs w:val="24"/>
        </w:rPr>
        <w:t xml:space="preserve"> towards a child under the age of 13.</w:t>
      </w:r>
    </w:p>
    <w:p w14:paraId="39FB0ABF" w14:textId="6ED8226B" w:rsidR="00B30F24" w:rsidRDefault="00B30F24">
      <w:pPr>
        <w:rPr>
          <w:sz w:val="24"/>
          <w:szCs w:val="24"/>
        </w:rPr>
      </w:pPr>
    </w:p>
    <w:p w14:paraId="29FA92E8" w14:textId="4BBD48F6" w:rsidR="00A71944" w:rsidRDefault="00B30F24">
      <w:pPr>
        <w:rPr>
          <w:sz w:val="24"/>
          <w:szCs w:val="24"/>
        </w:rPr>
      </w:pPr>
      <w:r>
        <w:rPr>
          <w:sz w:val="24"/>
          <w:szCs w:val="24"/>
        </w:rPr>
        <w:t>Q18.</w:t>
      </w:r>
      <w:r w:rsidR="00A71944">
        <w:rPr>
          <w:sz w:val="24"/>
          <w:szCs w:val="24"/>
        </w:rPr>
        <w:t xml:space="preserve"> </w:t>
      </w:r>
      <w:r w:rsidR="003D358D">
        <w:rPr>
          <w:sz w:val="24"/>
          <w:szCs w:val="24"/>
        </w:rPr>
        <w:t xml:space="preserve">When dealing </w:t>
      </w:r>
      <w:r w:rsidR="00E646C7">
        <w:rPr>
          <w:sz w:val="24"/>
          <w:szCs w:val="24"/>
        </w:rPr>
        <w:t xml:space="preserve">with </w:t>
      </w:r>
      <w:r w:rsidR="00233E73">
        <w:rPr>
          <w:sz w:val="24"/>
          <w:szCs w:val="24"/>
        </w:rPr>
        <w:t>domestic abuse a DASH form is used in order to identify the risk o</w:t>
      </w:r>
      <w:r w:rsidR="00232EE7">
        <w:rPr>
          <w:sz w:val="24"/>
          <w:szCs w:val="24"/>
        </w:rPr>
        <w:t>f</w:t>
      </w:r>
      <w:r w:rsidR="00E646C7">
        <w:rPr>
          <w:sz w:val="24"/>
          <w:szCs w:val="24"/>
        </w:rPr>
        <w:t xml:space="preserve"> the victim on</w:t>
      </w:r>
      <w:r w:rsidR="00233E73">
        <w:rPr>
          <w:sz w:val="24"/>
          <w:szCs w:val="24"/>
        </w:rPr>
        <w:t xml:space="preserve"> a consistent/national scale</w:t>
      </w:r>
      <w:r w:rsidR="00E646C7">
        <w:rPr>
          <w:sz w:val="24"/>
          <w:szCs w:val="24"/>
        </w:rPr>
        <w:t>.</w:t>
      </w:r>
      <w:r w:rsidR="00D111CC">
        <w:rPr>
          <w:sz w:val="24"/>
          <w:szCs w:val="24"/>
        </w:rPr>
        <w:t xml:space="preserve"> The DASH form consists </w:t>
      </w:r>
      <w:r w:rsidR="0054738D">
        <w:rPr>
          <w:sz w:val="24"/>
          <w:szCs w:val="24"/>
        </w:rPr>
        <w:t xml:space="preserve">of three different gradings which are LOW, MEDIUM or HIGH. </w:t>
      </w:r>
      <w:r w:rsidR="008E3BDB">
        <w:rPr>
          <w:sz w:val="24"/>
          <w:szCs w:val="24"/>
        </w:rPr>
        <w:t>DASH</w:t>
      </w:r>
      <w:r w:rsidR="0054738D">
        <w:rPr>
          <w:sz w:val="24"/>
          <w:szCs w:val="24"/>
        </w:rPr>
        <w:t xml:space="preserve"> grading is selected as a result of the answers given by the victim to the officer when completing the DASH form</w:t>
      </w:r>
      <w:r w:rsidR="008E3BDB">
        <w:rPr>
          <w:sz w:val="24"/>
          <w:szCs w:val="24"/>
        </w:rPr>
        <w:t xml:space="preserve">. </w:t>
      </w:r>
    </w:p>
    <w:p w14:paraId="0E3B2E6A" w14:textId="77777777" w:rsidR="00AC7179" w:rsidRDefault="0054738D">
      <w:pPr>
        <w:rPr>
          <w:sz w:val="24"/>
          <w:szCs w:val="24"/>
        </w:rPr>
      </w:pPr>
      <w:r>
        <w:rPr>
          <w:sz w:val="24"/>
          <w:szCs w:val="24"/>
        </w:rPr>
        <w:t xml:space="preserve">A low risk DV victim is someone </w:t>
      </w:r>
      <w:r w:rsidR="008E3BDB">
        <w:rPr>
          <w:sz w:val="24"/>
          <w:szCs w:val="24"/>
        </w:rPr>
        <w:t xml:space="preserve">that scores a low </w:t>
      </w:r>
      <w:r w:rsidR="00AC7179">
        <w:rPr>
          <w:sz w:val="24"/>
          <w:szCs w:val="24"/>
        </w:rPr>
        <w:t>threat score from the questions. This means that they are not in any imminent danger from the aggressor.</w:t>
      </w:r>
    </w:p>
    <w:p w14:paraId="33F30083" w14:textId="162A8DF3" w:rsidR="0054738D" w:rsidRDefault="002B16E8">
      <w:pPr>
        <w:rPr>
          <w:sz w:val="24"/>
          <w:szCs w:val="24"/>
        </w:rPr>
      </w:pPr>
      <w:r>
        <w:rPr>
          <w:sz w:val="24"/>
          <w:szCs w:val="24"/>
        </w:rPr>
        <w:lastRenderedPageBreak/>
        <w:t xml:space="preserve">A medium risk DV victim is someone that scored a medium threat score from their answers to the questions asked by an officer. </w:t>
      </w:r>
      <w:r w:rsidR="002D10C0">
        <w:rPr>
          <w:sz w:val="24"/>
          <w:szCs w:val="24"/>
        </w:rPr>
        <w:t>This means that there is a likelihood that they are in danger of being abused again by the aggressor.</w:t>
      </w:r>
    </w:p>
    <w:p w14:paraId="79945793" w14:textId="2E84B3BA" w:rsidR="002D10C0" w:rsidRDefault="002D10C0">
      <w:pPr>
        <w:rPr>
          <w:sz w:val="24"/>
          <w:szCs w:val="24"/>
        </w:rPr>
      </w:pPr>
      <w:r>
        <w:rPr>
          <w:sz w:val="24"/>
          <w:szCs w:val="24"/>
        </w:rPr>
        <w:t xml:space="preserve">A high risk DV victim is someone that </w:t>
      </w:r>
      <w:r w:rsidR="006F11D8">
        <w:rPr>
          <w:sz w:val="24"/>
          <w:szCs w:val="24"/>
        </w:rPr>
        <w:t xml:space="preserve">scored a high threat score from the questions. This means that the </w:t>
      </w:r>
      <w:r w:rsidR="00687FA0">
        <w:rPr>
          <w:sz w:val="24"/>
          <w:szCs w:val="24"/>
        </w:rPr>
        <w:t>likelihood of the aggressor returning and carrying out another attack is imminent/highly likely.</w:t>
      </w:r>
    </w:p>
    <w:p w14:paraId="0C6266AC" w14:textId="51F393FB" w:rsidR="00687FA0" w:rsidRDefault="00687FA0">
      <w:pPr>
        <w:rPr>
          <w:sz w:val="24"/>
          <w:szCs w:val="24"/>
        </w:rPr>
      </w:pPr>
    </w:p>
    <w:p w14:paraId="0880EDC3" w14:textId="4ADB587E" w:rsidR="00687FA0" w:rsidRDefault="00687FA0">
      <w:pPr>
        <w:rPr>
          <w:sz w:val="24"/>
          <w:szCs w:val="24"/>
        </w:rPr>
      </w:pPr>
      <w:r>
        <w:rPr>
          <w:sz w:val="24"/>
          <w:szCs w:val="24"/>
        </w:rPr>
        <w:t>As a result of the DASH grading, an officer will then consider whether a DVPN/DVPO is necessary in order to protect the victim.</w:t>
      </w:r>
    </w:p>
    <w:p w14:paraId="09726475" w14:textId="77777777" w:rsidR="00A10226" w:rsidRDefault="00A10226">
      <w:pPr>
        <w:rPr>
          <w:sz w:val="24"/>
          <w:szCs w:val="24"/>
        </w:rPr>
      </w:pPr>
    </w:p>
    <w:p w14:paraId="226CD7A3" w14:textId="7CA3AC63" w:rsidR="00B30F24" w:rsidRDefault="00B30F24">
      <w:pPr>
        <w:rPr>
          <w:sz w:val="24"/>
          <w:szCs w:val="24"/>
        </w:rPr>
      </w:pPr>
      <w:r>
        <w:rPr>
          <w:sz w:val="24"/>
          <w:szCs w:val="24"/>
        </w:rPr>
        <w:t>Q19.</w:t>
      </w:r>
      <w:r w:rsidR="00C67072">
        <w:rPr>
          <w:sz w:val="24"/>
          <w:szCs w:val="24"/>
        </w:rPr>
        <w:t xml:space="preserve"> PPN’s</w:t>
      </w:r>
    </w:p>
    <w:p w14:paraId="2E19468E" w14:textId="1CD2C13E" w:rsidR="00C67072" w:rsidRDefault="00C67072">
      <w:pPr>
        <w:rPr>
          <w:sz w:val="24"/>
          <w:szCs w:val="24"/>
        </w:rPr>
      </w:pPr>
      <w:r>
        <w:rPr>
          <w:sz w:val="24"/>
          <w:szCs w:val="24"/>
        </w:rPr>
        <w:t xml:space="preserve">Firstly when responding to a call and </w:t>
      </w:r>
      <w:r w:rsidR="0002454E">
        <w:rPr>
          <w:sz w:val="24"/>
          <w:szCs w:val="24"/>
        </w:rPr>
        <w:t>identifying</w:t>
      </w:r>
      <w:r>
        <w:rPr>
          <w:sz w:val="24"/>
          <w:szCs w:val="24"/>
        </w:rPr>
        <w:t xml:space="preserve"> a vulnerable </w:t>
      </w:r>
      <w:r w:rsidR="0002454E">
        <w:rPr>
          <w:sz w:val="24"/>
          <w:szCs w:val="24"/>
        </w:rPr>
        <w:t>person</w:t>
      </w:r>
      <w:r>
        <w:rPr>
          <w:sz w:val="24"/>
          <w:szCs w:val="24"/>
        </w:rPr>
        <w:t xml:space="preserve"> a constable is able to submit a </w:t>
      </w:r>
      <w:proofErr w:type="spellStart"/>
      <w:r>
        <w:rPr>
          <w:sz w:val="24"/>
          <w:szCs w:val="24"/>
        </w:rPr>
        <w:t>ppn</w:t>
      </w:r>
      <w:proofErr w:type="spellEnd"/>
      <w:r>
        <w:rPr>
          <w:sz w:val="24"/>
          <w:szCs w:val="24"/>
        </w:rPr>
        <w:t xml:space="preserve"> form in order to </w:t>
      </w:r>
      <w:r w:rsidR="0002454E">
        <w:rPr>
          <w:sz w:val="24"/>
          <w:szCs w:val="24"/>
        </w:rPr>
        <w:t>put things in place for the person and also protect them.</w:t>
      </w:r>
    </w:p>
    <w:p w14:paraId="5C4C25DD" w14:textId="661619EC" w:rsidR="0002454E" w:rsidRDefault="0076141F">
      <w:pPr>
        <w:rPr>
          <w:sz w:val="24"/>
          <w:szCs w:val="24"/>
        </w:rPr>
      </w:pPr>
      <w:r>
        <w:rPr>
          <w:sz w:val="24"/>
          <w:szCs w:val="24"/>
        </w:rPr>
        <w:t xml:space="preserve">After identifying a vulnerable witness </w:t>
      </w:r>
      <w:r w:rsidR="00EA5D18">
        <w:rPr>
          <w:sz w:val="24"/>
          <w:szCs w:val="24"/>
        </w:rPr>
        <w:t xml:space="preserve">the constable would then fill out a </w:t>
      </w:r>
      <w:proofErr w:type="spellStart"/>
      <w:r w:rsidR="00EA5D18">
        <w:rPr>
          <w:sz w:val="24"/>
          <w:szCs w:val="24"/>
        </w:rPr>
        <w:t>ppn</w:t>
      </w:r>
      <w:proofErr w:type="spellEnd"/>
      <w:r w:rsidR="00EA5D18">
        <w:rPr>
          <w:sz w:val="24"/>
          <w:szCs w:val="24"/>
        </w:rPr>
        <w:t xml:space="preserve"> form and submit to…. where they would then analyse the </w:t>
      </w:r>
      <w:r w:rsidR="00CA66CE">
        <w:rPr>
          <w:sz w:val="24"/>
          <w:szCs w:val="24"/>
        </w:rPr>
        <w:t>form and make a decision on whether or not to act.</w:t>
      </w:r>
      <w:r w:rsidR="00425C05">
        <w:rPr>
          <w:sz w:val="24"/>
          <w:szCs w:val="24"/>
        </w:rPr>
        <w:t xml:space="preserve"> On this form there is a section where the constable has to grade the vulnerable person.</w:t>
      </w:r>
      <w:r w:rsidR="00A179D0">
        <w:rPr>
          <w:sz w:val="24"/>
          <w:szCs w:val="24"/>
        </w:rPr>
        <w:t xml:space="preserve"> The three levels for this are Standard (Low), Medium, High.</w:t>
      </w:r>
    </w:p>
    <w:p w14:paraId="0149A83F" w14:textId="1E695EA9" w:rsidR="00CA66CE" w:rsidRDefault="00CA66CE">
      <w:pPr>
        <w:rPr>
          <w:sz w:val="24"/>
          <w:szCs w:val="24"/>
        </w:rPr>
      </w:pPr>
      <w:r>
        <w:rPr>
          <w:sz w:val="24"/>
          <w:szCs w:val="24"/>
        </w:rPr>
        <w:t xml:space="preserve">If a positive </w:t>
      </w:r>
      <w:r w:rsidR="00A179D0">
        <w:rPr>
          <w:sz w:val="24"/>
          <w:szCs w:val="24"/>
        </w:rPr>
        <w:t>outcome</w:t>
      </w:r>
      <w:r w:rsidR="00D745A4">
        <w:rPr>
          <w:sz w:val="24"/>
          <w:szCs w:val="24"/>
        </w:rPr>
        <w:t xml:space="preserve"> comes from the submission the vulnerable person will </w:t>
      </w:r>
      <w:r w:rsidR="007C09BF">
        <w:rPr>
          <w:sz w:val="24"/>
          <w:szCs w:val="24"/>
        </w:rPr>
        <w:t xml:space="preserve">have an inspection carried out and then If another positive outcome comes from that they will </w:t>
      </w:r>
      <w:r w:rsidR="00D745A4">
        <w:rPr>
          <w:sz w:val="24"/>
          <w:szCs w:val="24"/>
        </w:rPr>
        <w:t xml:space="preserve">gain support off partnership agencies </w:t>
      </w:r>
      <w:r w:rsidR="007C09BF">
        <w:rPr>
          <w:sz w:val="24"/>
          <w:szCs w:val="24"/>
        </w:rPr>
        <w:t>such as child services, housing, council, social services and others.</w:t>
      </w:r>
    </w:p>
    <w:p w14:paraId="2285759C" w14:textId="74FDB0A5" w:rsidR="00B30F24" w:rsidRDefault="00B30F24">
      <w:pPr>
        <w:rPr>
          <w:sz w:val="24"/>
          <w:szCs w:val="24"/>
        </w:rPr>
      </w:pPr>
    </w:p>
    <w:p w14:paraId="436E9504" w14:textId="41FF3626" w:rsidR="00B30F24" w:rsidRDefault="00B30F24">
      <w:pPr>
        <w:rPr>
          <w:sz w:val="24"/>
          <w:szCs w:val="24"/>
        </w:rPr>
      </w:pPr>
      <w:r>
        <w:rPr>
          <w:sz w:val="24"/>
          <w:szCs w:val="24"/>
        </w:rPr>
        <w:t>Q20.</w:t>
      </w:r>
      <w:r w:rsidR="00601C26">
        <w:rPr>
          <w:sz w:val="24"/>
          <w:szCs w:val="24"/>
        </w:rPr>
        <w:t xml:space="preserve"> </w:t>
      </w:r>
      <w:r w:rsidR="001C6BC9">
        <w:rPr>
          <w:sz w:val="24"/>
          <w:szCs w:val="24"/>
        </w:rPr>
        <w:t>In cases of Domestic Violence where there is not enough evidence</w:t>
      </w:r>
      <w:r w:rsidR="0043471F">
        <w:rPr>
          <w:sz w:val="24"/>
          <w:szCs w:val="24"/>
        </w:rPr>
        <w:t xml:space="preserve"> or</w:t>
      </w:r>
      <w:r w:rsidR="003222E6">
        <w:rPr>
          <w:sz w:val="24"/>
          <w:szCs w:val="24"/>
        </w:rPr>
        <w:t xml:space="preserve"> l</w:t>
      </w:r>
      <w:r w:rsidR="001C6BC9">
        <w:rPr>
          <w:sz w:val="24"/>
          <w:szCs w:val="24"/>
        </w:rPr>
        <w:t xml:space="preserve">ack of communication from </w:t>
      </w:r>
      <w:r w:rsidR="00770513">
        <w:rPr>
          <w:sz w:val="24"/>
          <w:szCs w:val="24"/>
        </w:rPr>
        <w:t xml:space="preserve">the </w:t>
      </w:r>
      <w:r w:rsidR="00D25C01">
        <w:rPr>
          <w:sz w:val="24"/>
          <w:szCs w:val="24"/>
        </w:rPr>
        <w:t>victim</w:t>
      </w:r>
      <w:r w:rsidR="003222E6">
        <w:rPr>
          <w:sz w:val="24"/>
          <w:szCs w:val="24"/>
        </w:rPr>
        <w:t xml:space="preserve"> due to being to scared to give a statement</w:t>
      </w:r>
      <w:r w:rsidR="0043471F">
        <w:rPr>
          <w:sz w:val="24"/>
          <w:szCs w:val="24"/>
        </w:rPr>
        <w:t xml:space="preserve"> an officer may put in place a DVPN. </w:t>
      </w:r>
    </w:p>
    <w:p w14:paraId="6DDD9D7E" w14:textId="280FD906" w:rsidR="0043471F" w:rsidRDefault="0043471F">
      <w:pPr>
        <w:rPr>
          <w:sz w:val="24"/>
          <w:szCs w:val="24"/>
        </w:rPr>
      </w:pPr>
      <w:r>
        <w:rPr>
          <w:sz w:val="24"/>
          <w:szCs w:val="24"/>
        </w:rPr>
        <w:t xml:space="preserve">A DVPN </w:t>
      </w:r>
      <w:r w:rsidR="002E3747">
        <w:rPr>
          <w:sz w:val="24"/>
          <w:szCs w:val="24"/>
        </w:rPr>
        <w:t xml:space="preserve">stands for Domestic Violence Protection Notice and is used to safeguard the victim over a </w:t>
      </w:r>
      <w:r w:rsidR="00770513">
        <w:rPr>
          <w:sz w:val="24"/>
          <w:szCs w:val="24"/>
        </w:rPr>
        <w:t>48-hour</w:t>
      </w:r>
      <w:r w:rsidR="002E3747">
        <w:rPr>
          <w:sz w:val="24"/>
          <w:szCs w:val="24"/>
        </w:rPr>
        <w:t xml:space="preserve"> period.</w:t>
      </w:r>
      <w:r w:rsidR="00770513">
        <w:rPr>
          <w:sz w:val="24"/>
          <w:szCs w:val="24"/>
        </w:rPr>
        <w:t xml:space="preserve"> It needs to be applied for in magi</w:t>
      </w:r>
      <w:r w:rsidR="00E40D51">
        <w:rPr>
          <w:sz w:val="24"/>
          <w:szCs w:val="24"/>
        </w:rPr>
        <w:t>strates court within 48 hours and needs the authorisation of the rank of Superintendent or above.</w:t>
      </w:r>
      <w:r w:rsidR="008D7B85">
        <w:rPr>
          <w:sz w:val="24"/>
          <w:szCs w:val="24"/>
        </w:rPr>
        <w:t xml:space="preserve"> This allows the victim to have some time away from the addressor and to think about possible </w:t>
      </w:r>
      <w:r w:rsidR="003915F8">
        <w:rPr>
          <w:sz w:val="24"/>
          <w:szCs w:val="24"/>
        </w:rPr>
        <w:t>options</w:t>
      </w:r>
      <w:r w:rsidR="00532468">
        <w:rPr>
          <w:sz w:val="24"/>
          <w:szCs w:val="24"/>
        </w:rPr>
        <w:t>/outcomes</w:t>
      </w:r>
      <w:r w:rsidR="003915F8">
        <w:rPr>
          <w:sz w:val="24"/>
          <w:szCs w:val="24"/>
        </w:rPr>
        <w:t xml:space="preserve"> moving forward. The consent of the victim does not need to be given in order to retrieve a DVPN.</w:t>
      </w:r>
    </w:p>
    <w:p w14:paraId="51B9E338" w14:textId="5FB2B772" w:rsidR="00BF5F2B" w:rsidRDefault="00BF5F2B">
      <w:pPr>
        <w:rPr>
          <w:sz w:val="24"/>
          <w:szCs w:val="24"/>
        </w:rPr>
      </w:pPr>
      <w:r>
        <w:rPr>
          <w:sz w:val="24"/>
          <w:szCs w:val="24"/>
        </w:rPr>
        <w:t xml:space="preserve">A DVPN also puts conditions on the </w:t>
      </w:r>
      <w:r w:rsidR="006574C9">
        <w:rPr>
          <w:sz w:val="24"/>
          <w:szCs w:val="24"/>
        </w:rPr>
        <w:t>aggressor such as, not allowing them to be within a certain distance of the victim, not allowing them to be within a certain distance from the home or place of residence of the victim</w:t>
      </w:r>
      <w:r w:rsidR="005D5DCD">
        <w:rPr>
          <w:sz w:val="24"/>
          <w:szCs w:val="24"/>
        </w:rPr>
        <w:t xml:space="preserve">, not allowing them to contact the victim, not allowing them to their place of residence if that’s where the victim is. </w:t>
      </w:r>
      <w:r w:rsidR="001259BF">
        <w:rPr>
          <w:sz w:val="24"/>
          <w:szCs w:val="24"/>
        </w:rPr>
        <w:t>If an aggressor chooses to ignore these conditions, he is then committing an offence and is eli</w:t>
      </w:r>
      <w:r w:rsidR="0083098D">
        <w:rPr>
          <w:sz w:val="24"/>
          <w:szCs w:val="24"/>
        </w:rPr>
        <w:t>gible for arrest.</w:t>
      </w:r>
    </w:p>
    <w:p w14:paraId="40A34D35" w14:textId="53D5D148" w:rsidR="00B30F24" w:rsidRDefault="00B30F24">
      <w:pPr>
        <w:rPr>
          <w:sz w:val="24"/>
          <w:szCs w:val="24"/>
        </w:rPr>
      </w:pPr>
    </w:p>
    <w:p w14:paraId="607AB409" w14:textId="6506CB13" w:rsidR="00423692" w:rsidRDefault="00B30F24">
      <w:pPr>
        <w:rPr>
          <w:sz w:val="24"/>
          <w:szCs w:val="24"/>
        </w:rPr>
      </w:pPr>
      <w:r>
        <w:rPr>
          <w:sz w:val="24"/>
          <w:szCs w:val="24"/>
        </w:rPr>
        <w:t>Q21.</w:t>
      </w:r>
      <w:r w:rsidR="00D746F5">
        <w:rPr>
          <w:sz w:val="24"/>
          <w:szCs w:val="24"/>
        </w:rPr>
        <w:t xml:space="preserve"> </w:t>
      </w:r>
      <w:r w:rsidR="000A217A">
        <w:rPr>
          <w:sz w:val="24"/>
          <w:szCs w:val="24"/>
        </w:rPr>
        <w:t>Child sexual exploitation is when children under the age of 18 are</w:t>
      </w:r>
      <w:r w:rsidR="009C72AB">
        <w:rPr>
          <w:sz w:val="24"/>
          <w:szCs w:val="24"/>
        </w:rPr>
        <w:t xml:space="preserve"> sexually</w:t>
      </w:r>
      <w:r w:rsidR="000A217A">
        <w:rPr>
          <w:sz w:val="24"/>
          <w:szCs w:val="24"/>
        </w:rPr>
        <w:t xml:space="preserve"> </w:t>
      </w:r>
      <w:r w:rsidR="00940103">
        <w:rPr>
          <w:sz w:val="24"/>
          <w:szCs w:val="24"/>
        </w:rPr>
        <w:t>exploited commonly by OSG groups</w:t>
      </w:r>
      <w:r w:rsidR="009C72AB">
        <w:rPr>
          <w:sz w:val="24"/>
          <w:szCs w:val="24"/>
        </w:rPr>
        <w:t>. They are commonly groomed by a specific person</w:t>
      </w:r>
      <w:r w:rsidR="004A42EE">
        <w:rPr>
          <w:sz w:val="24"/>
          <w:szCs w:val="24"/>
        </w:rPr>
        <w:t xml:space="preserve"> who will make them believe that they are in a loving and caring relationship. They will then slowly start buying them gift</w:t>
      </w:r>
      <w:r w:rsidR="00C664CB">
        <w:rPr>
          <w:sz w:val="24"/>
          <w:szCs w:val="24"/>
        </w:rPr>
        <w:t>s</w:t>
      </w:r>
      <w:r w:rsidR="004A42EE">
        <w:rPr>
          <w:sz w:val="24"/>
          <w:szCs w:val="24"/>
        </w:rPr>
        <w:t xml:space="preserve"> and giv</w:t>
      </w:r>
      <w:r w:rsidR="00C664CB">
        <w:rPr>
          <w:sz w:val="24"/>
          <w:szCs w:val="24"/>
        </w:rPr>
        <w:t>e</w:t>
      </w:r>
      <w:r w:rsidR="004A42EE">
        <w:rPr>
          <w:sz w:val="24"/>
          <w:szCs w:val="24"/>
        </w:rPr>
        <w:t xml:space="preserve"> them drink</w:t>
      </w:r>
      <w:r w:rsidR="00C664CB">
        <w:rPr>
          <w:sz w:val="24"/>
          <w:szCs w:val="24"/>
        </w:rPr>
        <w:t xml:space="preserve">/drugs. They will then go onto </w:t>
      </w:r>
      <w:r w:rsidR="00A07EAA">
        <w:rPr>
          <w:sz w:val="24"/>
          <w:szCs w:val="24"/>
        </w:rPr>
        <w:t>forcing them to have sexual intercourse with other members of their friendship group.</w:t>
      </w:r>
    </w:p>
    <w:p w14:paraId="1F0CD79B" w14:textId="4AB80E07" w:rsidR="00B30F24" w:rsidRDefault="00B30F24">
      <w:pPr>
        <w:rPr>
          <w:sz w:val="24"/>
          <w:szCs w:val="24"/>
        </w:rPr>
      </w:pPr>
    </w:p>
    <w:p w14:paraId="4B3DB53C" w14:textId="77777777" w:rsidR="00216406" w:rsidRDefault="00B30F24" w:rsidP="00216406">
      <w:pPr>
        <w:rPr>
          <w:sz w:val="24"/>
          <w:szCs w:val="24"/>
        </w:rPr>
      </w:pPr>
      <w:r>
        <w:rPr>
          <w:sz w:val="24"/>
          <w:szCs w:val="24"/>
        </w:rPr>
        <w:t>Q22.</w:t>
      </w:r>
      <w:r w:rsidR="00216406">
        <w:rPr>
          <w:sz w:val="24"/>
          <w:szCs w:val="24"/>
        </w:rPr>
        <w:t xml:space="preserve"> </w:t>
      </w:r>
      <w:r w:rsidR="00216406">
        <w:rPr>
          <w:sz w:val="24"/>
          <w:szCs w:val="24"/>
        </w:rPr>
        <w:t>A person ‘A’ commits rape if he intentionally penetrates the vagina, anus or mouth of another person B with his penis,</w:t>
      </w:r>
    </w:p>
    <w:p w14:paraId="195E99FD" w14:textId="77777777" w:rsidR="00216406" w:rsidRDefault="00216406" w:rsidP="00216406">
      <w:pPr>
        <w:rPr>
          <w:sz w:val="24"/>
          <w:szCs w:val="24"/>
        </w:rPr>
      </w:pPr>
      <w:r>
        <w:rPr>
          <w:sz w:val="24"/>
          <w:szCs w:val="24"/>
        </w:rPr>
        <w:t>And B does not consent to the penetration, and A does not reasonably believe that B consents.</w:t>
      </w:r>
    </w:p>
    <w:p w14:paraId="11FF0FA4" w14:textId="50BBAF37" w:rsidR="00B30F24" w:rsidRDefault="00B30F24">
      <w:pPr>
        <w:rPr>
          <w:sz w:val="24"/>
          <w:szCs w:val="24"/>
        </w:rPr>
      </w:pPr>
    </w:p>
    <w:p w14:paraId="00BF43F2" w14:textId="449E5A9A" w:rsidR="00B30F24" w:rsidRDefault="00B30F24">
      <w:pPr>
        <w:rPr>
          <w:sz w:val="24"/>
          <w:szCs w:val="24"/>
        </w:rPr>
      </w:pPr>
    </w:p>
    <w:p w14:paraId="0A06AEED" w14:textId="107CA02D" w:rsidR="00B30F24" w:rsidRDefault="00B30F24">
      <w:pPr>
        <w:rPr>
          <w:sz w:val="24"/>
          <w:szCs w:val="24"/>
        </w:rPr>
      </w:pPr>
      <w:r>
        <w:rPr>
          <w:sz w:val="24"/>
          <w:szCs w:val="24"/>
        </w:rPr>
        <w:t>Q23.</w:t>
      </w:r>
      <w:r w:rsidR="003C3D1B">
        <w:rPr>
          <w:sz w:val="24"/>
          <w:szCs w:val="24"/>
        </w:rPr>
        <w:t xml:space="preserve"> Evidential presumptions that a court could make are:</w:t>
      </w:r>
    </w:p>
    <w:p w14:paraId="18199DD1" w14:textId="315EEC53" w:rsidR="00AB6EA2" w:rsidRDefault="00AB6EA2" w:rsidP="00AB6EA2">
      <w:pPr>
        <w:pStyle w:val="ListParagraph"/>
        <w:numPr>
          <w:ilvl w:val="0"/>
          <w:numId w:val="4"/>
        </w:numPr>
        <w:rPr>
          <w:sz w:val="24"/>
          <w:szCs w:val="24"/>
        </w:rPr>
      </w:pPr>
      <w:r w:rsidRPr="00AB6EA2">
        <w:rPr>
          <w:sz w:val="24"/>
          <w:szCs w:val="24"/>
        </w:rPr>
        <w:t xml:space="preserve">That the person </w:t>
      </w:r>
      <w:r w:rsidR="001A25E2">
        <w:rPr>
          <w:sz w:val="24"/>
          <w:szCs w:val="24"/>
        </w:rPr>
        <w:t xml:space="preserve">‘A’ </w:t>
      </w:r>
      <w:r w:rsidRPr="00AB6EA2">
        <w:rPr>
          <w:sz w:val="24"/>
          <w:szCs w:val="24"/>
        </w:rPr>
        <w:t>committing rape reasonably believed that consent was not given.</w:t>
      </w:r>
    </w:p>
    <w:p w14:paraId="75E614DC" w14:textId="35CA0EE8" w:rsidR="00AB6EA2" w:rsidRDefault="003D6E85" w:rsidP="00AB6EA2">
      <w:pPr>
        <w:pStyle w:val="ListParagraph"/>
        <w:numPr>
          <w:ilvl w:val="0"/>
          <w:numId w:val="4"/>
        </w:numPr>
        <w:rPr>
          <w:sz w:val="24"/>
          <w:szCs w:val="24"/>
        </w:rPr>
      </w:pPr>
      <w:r>
        <w:rPr>
          <w:sz w:val="24"/>
          <w:szCs w:val="24"/>
        </w:rPr>
        <w:t>That any reasonable person in that situation would have known that consent had not been given.</w:t>
      </w:r>
    </w:p>
    <w:p w14:paraId="23AA9E9E" w14:textId="020EC507" w:rsidR="003D6E85" w:rsidRDefault="003D6E85" w:rsidP="00AB6EA2">
      <w:pPr>
        <w:pStyle w:val="ListParagraph"/>
        <w:numPr>
          <w:ilvl w:val="0"/>
          <w:numId w:val="4"/>
        </w:numPr>
        <w:rPr>
          <w:sz w:val="24"/>
          <w:szCs w:val="24"/>
        </w:rPr>
      </w:pPr>
      <w:r>
        <w:rPr>
          <w:sz w:val="24"/>
          <w:szCs w:val="24"/>
        </w:rPr>
        <w:t>That the person</w:t>
      </w:r>
      <w:r w:rsidR="001A25E2">
        <w:rPr>
          <w:sz w:val="24"/>
          <w:szCs w:val="24"/>
        </w:rPr>
        <w:t xml:space="preserve"> ‘A’</w:t>
      </w:r>
      <w:r>
        <w:rPr>
          <w:sz w:val="24"/>
          <w:szCs w:val="24"/>
        </w:rPr>
        <w:t xml:space="preserve"> ought to have know than consent was not given.</w:t>
      </w:r>
    </w:p>
    <w:p w14:paraId="03BB5E04" w14:textId="3F7AC183" w:rsidR="003D6E85" w:rsidRDefault="003D6E85" w:rsidP="00AB6EA2">
      <w:pPr>
        <w:pStyle w:val="ListParagraph"/>
        <w:numPr>
          <w:ilvl w:val="0"/>
          <w:numId w:val="4"/>
        </w:numPr>
        <w:rPr>
          <w:sz w:val="24"/>
          <w:szCs w:val="24"/>
        </w:rPr>
      </w:pPr>
      <w:r>
        <w:rPr>
          <w:sz w:val="24"/>
          <w:szCs w:val="24"/>
        </w:rPr>
        <w:t xml:space="preserve">That the person </w:t>
      </w:r>
      <w:r w:rsidR="008306FD">
        <w:rPr>
          <w:sz w:val="24"/>
          <w:szCs w:val="24"/>
        </w:rPr>
        <w:t>‘B’ was unconscious there for they were unable to give consent.</w:t>
      </w:r>
    </w:p>
    <w:p w14:paraId="635E8C10" w14:textId="2FF1C103" w:rsidR="008306FD" w:rsidRPr="00AB6EA2" w:rsidRDefault="008306FD" w:rsidP="00AB6EA2">
      <w:pPr>
        <w:pStyle w:val="ListParagraph"/>
        <w:numPr>
          <w:ilvl w:val="0"/>
          <w:numId w:val="4"/>
        </w:numPr>
        <w:rPr>
          <w:sz w:val="24"/>
          <w:szCs w:val="24"/>
        </w:rPr>
      </w:pPr>
      <w:r>
        <w:rPr>
          <w:sz w:val="24"/>
          <w:szCs w:val="24"/>
        </w:rPr>
        <w:t>That the person ‘B’ was</w:t>
      </w:r>
      <w:r w:rsidR="001A25E2">
        <w:rPr>
          <w:sz w:val="24"/>
          <w:szCs w:val="24"/>
        </w:rPr>
        <w:t xml:space="preserve"> heavily</w:t>
      </w:r>
      <w:r>
        <w:rPr>
          <w:sz w:val="24"/>
          <w:szCs w:val="24"/>
        </w:rPr>
        <w:t xml:space="preserve"> under the influence of </w:t>
      </w:r>
      <w:r w:rsidR="001A25E2">
        <w:rPr>
          <w:sz w:val="24"/>
          <w:szCs w:val="24"/>
        </w:rPr>
        <w:t>drink/drug and lacked the freedom and capacity to give consent.</w:t>
      </w:r>
    </w:p>
    <w:p w14:paraId="1B368EC3" w14:textId="170F99FF" w:rsidR="00B30F24" w:rsidRDefault="00B30F24">
      <w:pPr>
        <w:rPr>
          <w:sz w:val="24"/>
          <w:szCs w:val="24"/>
        </w:rPr>
      </w:pPr>
    </w:p>
    <w:p w14:paraId="4C93863B" w14:textId="4F9D2B53" w:rsidR="00B30F24" w:rsidRDefault="00B30F24">
      <w:pPr>
        <w:rPr>
          <w:sz w:val="24"/>
          <w:szCs w:val="24"/>
        </w:rPr>
      </w:pPr>
      <w:r>
        <w:rPr>
          <w:sz w:val="24"/>
          <w:szCs w:val="24"/>
        </w:rPr>
        <w:t>Q24.</w:t>
      </w:r>
      <w:r w:rsidR="00B456CB">
        <w:rPr>
          <w:sz w:val="24"/>
          <w:szCs w:val="24"/>
        </w:rPr>
        <w:t xml:space="preserve"> Section 18 PACE </w:t>
      </w:r>
      <w:r w:rsidR="00934309">
        <w:rPr>
          <w:sz w:val="24"/>
          <w:szCs w:val="24"/>
        </w:rPr>
        <w:t xml:space="preserve">allows a constable to enter </w:t>
      </w:r>
      <w:r w:rsidR="00440817">
        <w:rPr>
          <w:sz w:val="24"/>
          <w:szCs w:val="24"/>
        </w:rPr>
        <w:t xml:space="preserve">and </w:t>
      </w:r>
      <w:r w:rsidR="00934309">
        <w:rPr>
          <w:sz w:val="24"/>
          <w:szCs w:val="24"/>
        </w:rPr>
        <w:t>se</w:t>
      </w:r>
      <w:r w:rsidR="00440817">
        <w:rPr>
          <w:sz w:val="24"/>
          <w:szCs w:val="24"/>
        </w:rPr>
        <w:t>a</w:t>
      </w:r>
      <w:r w:rsidR="00934309">
        <w:rPr>
          <w:sz w:val="24"/>
          <w:szCs w:val="24"/>
        </w:rPr>
        <w:t xml:space="preserve">rch </w:t>
      </w:r>
      <w:r w:rsidR="00440817">
        <w:rPr>
          <w:sz w:val="24"/>
          <w:szCs w:val="24"/>
        </w:rPr>
        <w:t xml:space="preserve">a property belonging to or controlled by a suspect they have arrested </w:t>
      </w:r>
      <w:r w:rsidR="00934309">
        <w:rPr>
          <w:sz w:val="24"/>
          <w:szCs w:val="24"/>
        </w:rPr>
        <w:t>for anything relating to an either way offence or indictable offence</w:t>
      </w:r>
      <w:r w:rsidR="00512C70">
        <w:rPr>
          <w:sz w:val="24"/>
          <w:szCs w:val="24"/>
        </w:rPr>
        <w:t xml:space="preserve">. Section 18 (1) requires the suspect to be in custody </w:t>
      </w:r>
      <w:r w:rsidR="00A45CA5">
        <w:rPr>
          <w:sz w:val="24"/>
          <w:szCs w:val="24"/>
        </w:rPr>
        <w:t>and also requires the written authorisation of an Inspector or above.</w:t>
      </w:r>
    </w:p>
    <w:p w14:paraId="504650C0" w14:textId="3494B97B" w:rsidR="00B30F24" w:rsidRDefault="00B30F24">
      <w:pPr>
        <w:rPr>
          <w:sz w:val="24"/>
          <w:szCs w:val="24"/>
        </w:rPr>
      </w:pPr>
    </w:p>
    <w:p w14:paraId="489C7475" w14:textId="4095EB6F" w:rsidR="00B30F24" w:rsidRDefault="00B30F24">
      <w:pPr>
        <w:rPr>
          <w:sz w:val="24"/>
          <w:szCs w:val="24"/>
        </w:rPr>
      </w:pPr>
      <w:r>
        <w:rPr>
          <w:sz w:val="24"/>
          <w:szCs w:val="24"/>
        </w:rPr>
        <w:t>Q25.</w:t>
      </w:r>
      <w:r w:rsidR="004A3653">
        <w:rPr>
          <w:sz w:val="24"/>
          <w:szCs w:val="24"/>
        </w:rPr>
        <w:t xml:space="preserve"> Section 19 PACE can be used by a constable to seize anything in that property </w:t>
      </w:r>
      <w:r w:rsidR="00CE2E2D">
        <w:rPr>
          <w:sz w:val="24"/>
          <w:szCs w:val="24"/>
        </w:rPr>
        <w:t xml:space="preserve">owing to the fact that the constable is </w:t>
      </w:r>
      <w:r w:rsidR="007A3835">
        <w:rPr>
          <w:sz w:val="24"/>
          <w:szCs w:val="24"/>
        </w:rPr>
        <w:t>on</w:t>
      </w:r>
      <w:r w:rsidR="00CE2E2D">
        <w:rPr>
          <w:sz w:val="24"/>
          <w:szCs w:val="24"/>
        </w:rPr>
        <w:t xml:space="preserve"> that property lawfully. </w:t>
      </w:r>
      <w:bookmarkStart w:id="0" w:name="_GoBack"/>
      <w:bookmarkEnd w:id="0"/>
    </w:p>
    <w:p w14:paraId="44B82EDA" w14:textId="3B721EFB" w:rsidR="00CE2E2D" w:rsidRPr="008B6D73" w:rsidRDefault="00CE2E2D">
      <w:pPr>
        <w:rPr>
          <w:sz w:val="24"/>
          <w:szCs w:val="24"/>
        </w:rPr>
      </w:pPr>
      <w:r>
        <w:rPr>
          <w:sz w:val="24"/>
          <w:szCs w:val="24"/>
        </w:rPr>
        <w:t xml:space="preserve">They may seize anything relating to that offence, anything relating to another offence, </w:t>
      </w:r>
      <w:r w:rsidR="00FB60FB">
        <w:rPr>
          <w:sz w:val="24"/>
          <w:szCs w:val="24"/>
        </w:rPr>
        <w:t>anything that they believe has been required through the proceeds of crime</w:t>
      </w:r>
      <w:r w:rsidR="0004668F">
        <w:rPr>
          <w:sz w:val="24"/>
          <w:szCs w:val="24"/>
        </w:rPr>
        <w:t>.</w:t>
      </w:r>
    </w:p>
    <w:sectPr w:rsidR="00CE2E2D" w:rsidRPr="008B6D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25A90B" w14:textId="77777777" w:rsidR="0076405D" w:rsidRDefault="0076405D" w:rsidP="00AE5893">
      <w:pPr>
        <w:spacing w:after="0" w:line="240" w:lineRule="auto"/>
      </w:pPr>
      <w:r>
        <w:separator/>
      </w:r>
    </w:p>
  </w:endnote>
  <w:endnote w:type="continuationSeparator" w:id="0">
    <w:p w14:paraId="6A15EE4F" w14:textId="77777777" w:rsidR="0076405D" w:rsidRDefault="0076405D" w:rsidP="00AE58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E68EBA" w14:textId="77777777" w:rsidR="0076405D" w:rsidRDefault="0076405D" w:rsidP="00AE5893">
      <w:pPr>
        <w:spacing w:after="0" w:line="240" w:lineRule="auto"/>
      </w:pPr>
      <w:r>
        <w:separator/>
      </w:r>
    </w:p>
  </w:footnote>
  <w:footnote w:type="continuationSeparator" w:id="0">
    <w:p w14:paraId="213B72A6" w14:textId="77777777" w:rsidR="0076405D" w:rsidRDefault="0076405D" w:rsidP="00AE58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477366"/>
    <w:multiLevelType w:val="hybridMultilevel"/>
    <w:tmpl w:val="B706E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110C53"/>
    <w:multiLevelType w:val="hybridMultilevel"/>
    <w:tmpl w:val="4AEA4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7A0FD6"/>
    <w:multiLevelType w:val="hybridMultilevel"/>
    <w:tmpl w:val="4F864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D366FD"/>
    <w:multiLevelType w:val="hybridMultilevel"/>
    <w:tmpl w:val="7FAC71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893"/>
    <w:rsid w:val="000049DD"/>
    <w:rsid w:val="000075CF"/>
    <w:rsid w:val="0002454E"/>
    <w:rsid w:val="00025A39"/>
    <w:rsid w:val="0004668F"/>
    <w:rsid w:val="00093E5C"/>
    <w:rsid w:val="000A217A"/>
    <w:rsid w:val="000A73BC"/>
    <w:rsid w:val="000B2B9C"/>
    <w:rsid w:val="000E20FF"/>
    <w:rsid w:val="000F39EC"/>
    <w:rsid w:val="000F3C8F"/>
    <w:rsid w:val="001259BF"/>
    <w:rsid w:val="0013252A"/>
    <w:rsid w:val="001603F3"/>
    <w:rsid w:val="00166E7D"/>
    <w:rsid w:val="00171132"/>
    <w:rsid w:val="001A25E2"/>
    <w:rsid w:val="001C6BC9"/>
    <w:rsid w:val="00210BF7"/>
    <w:rsid w:val="00214D8B"/>
    <w:rsid w:val="00216406"/>
    <w:rsid w:val="00232EE7"/>
    <w:rsid w:val="00233E73"/>
    <w:rsid w:val="002366EA"/>
    <w:rsid w:val="00251765"/>
    <w:rsid w:val="00256E9E"/>
    <w:rsid w:val="002B16E8"/>
    <w:rsid w:val="002D0986"/>
    <w:rsid w:val="002D10C0"/>
    <w:rsid w:val="002D5513"/>
    <w:rsid w:val="002D6DF2"/>
    <w:rsid w:val="002E1D9B"/>
    <w:rsid w:val="002E3747"/>
    <w:rsid w:val="002E39D8"/>
    <w:rsid w:val="002F7489"/>
    <w:rsid w:val="003222E6"/>
    <w:rsid w:val="003915F8"/>
    <w:rsid w:val="00391CEB"/>
    <w:rsid w:val="0039254C"/>
    <w:rsid w:val="003C3D1B"/>
    <w:rsid w:val="003D04C9"/>
    <w:rsid w:val="003D358D"/>
    <w:rsid w:val="003D6E85"/>
    <w:rsid w:val="003E70E4"/>
    <w:rsid w:val="00422527"/>
    <w:rsid w:val="00423692"/>
    <w:rsid w:val="00425C05"/>
    <w:rsid w:val="0043471F"/>
    <w:rsid w:val="00440817"/>
    <w:rsid w:val="004423E1"/>
    <w:rsid w:val="0046112D"/>
    <w:rsid w:val="004617B1"/>
    <w:rsid w:val="00491A82"/>
    <w:rsid w:val="004A0969"/>
    <w:rsid w:val="004A3653"/>
    <w:rsid w:val="004A42EE"/>
    <w:rsid w:val="004B0E7E"/>
    <w:rsid w:val="004B185A"/>
    <w:rsid w:val="004F37DE"/>
    <w:rsid w:val="00512C70"/>
    <w:rsid w:val="00522C85"/>
    <w:rsid w:val="00532468"/>
    <w:rsid w:val="00534311"/>
    <w:rsid w:val="00543CDF"/>
    <w:rsid w:val="0054738D"/>
    <w:rsid w:val="00582665"/>
    <w:rsid w:val="005865EC"/>
    <w:rsid w:val="00590310"/>
    <w:rsid w:val="00593C29"/>
    <w:rsid w:val="005C7769"/>
    <w:rsid w:val="005D5DCD"/>
    <w:rsid w:val="00601C26"/>
    <w:rsid w:val="00625157"/>
    <w:rsid w:val="00627FAB"/>
    <w:rsid w:val="006329AE"/>
    <w:rsid w:val="006574C9"/>
    <w:rsid w:val="006741DB"/>
    <w:rsid w:val="00687FA0"/>
    <w:rsid w:val="006A0F2B"/>
    <w:rsid w:val="006B55FB"/>
    <w:rsid w:val="006F11D8"/>
    <w:rsid w:val="00721D62"/>
    <w:rsid w:val="00723966"/>
    <w:rsid w:val="00730960"/>
    <w:rsid w:val="007335FA"/>
    <w:rsid w:val="00757F41"/>
    <w:rsid w:val="0076141F"/>
    <w:rsid w:val="0076405D"/>
    <w:rsid w:val="00770513"/>
    <w:rsid w:val="007A3835"/>
    <w:rsid w:val="007B1141"/>
    <w:rsid w:val="007B5676"/>
    <w:rsid w:val="007C09BF"/>
    <w:rsid w:val="007D4F8B"/>
    <w:rsid w:val="007F6F4A"/>
    <w:rsid w:val="0080018F"/>
    <w:rsid w:val="00801482"/>
    <w:rsid w:val="00810D20"/>
    <w:rsid w:val="00814917"/>
    <w:rsid w:val="00814E23"/>
    <w:rsid w:val="008306FD"/>
    <w:rsid w:val="0083098D"/>
    <w:rsid w:val="0083241A"/>
    <w:rsid w:val="0083779B"/>
    <w:rsid w:val="0086705F"/>
    <w:rsid w:val="008A66DA"/>
    <w:rsid w:val="008B1A15"/>
    <w:rsid w:val="008B6D73"/>
    <w:rsid w:val="008D190C"/>
    <w:rsid w:val="008D7B85"/>
    <w:rsid w:val="008E3BDB"/>
    <w:rsid w:val="008E450A"/>
    <w:rsid w:val="008E7528"/>
    <w:rsid w:val="008F3C7F"/>
    <w:rsid w:val="00911FD2"/>
    <w:rsid w:val="00934309"/>
    <w:rsid w:val="0094006A"/>
    <w:rsid w:val="00940103"/>
    <w:rsid w:val="00944B00"/>
    <w:rsid w:val="00982302"/>
    <w:rsid w:val="009C1BB0"/>
    <w:rsid w:val="009C437E"/>
    <w:rsid w:val="009C72AB"/>
    <w:rsid w:val="00A015FD"/>
    <w:rsid w:val="00A01EA6"/>
    <w:rsid w:val="00A058E1"/>
    <w:rsid w:val="00A07EAA"/>
    <w:rsid w:val="00A10226"/>
    <w:rsid w:val="00A179D0"/>
    <w:rsid w:val="00A40162"/>
    <w:rsid w:val="00A45CA5"/>
    <w:rsid w:val="00A6632A"/>
    <w:rsid w:val="00A67860"/>
    <w:rsid w:val="00A71944"/>
    <w:rsid w:val="00AA1B31"/>
    <w:rsid w:val="00AB6EA2"/>
    <w:rsid w:val="00AC2A29"/>
    <w:rsid w:val="00AC7179"/>
    <w:rsid w:val="00AE5893"/>
    <w:rsid w:val="00AE5E8E"/>
    <w:rsid w:val="00AF3674"/>
    <w:rsid w:val="00B00064"/>
    <w:rsid w:val="00B137F0"/>
    <w:rsid w:val="00B30F24"/>
    <w:rsid w:val="00B456CB"/>
    <w:rsid w:val="00B45A7E"/>
    <w:rsid w:val="00B570B7"/>
    <w:rsid w:val="00B75632"/>
    <w:rsid w:val="00BA3C51"/>
    <w:rsid w:val="00BB4009"/>
    <w:rsid w:val="00BC7241"/>
    <w:rsid w:val="00BF5F2B"/>
    <w:rsid w:val="00C00AB9"/>
    <w:rsid w:val="00C06719"/>
    <w:rsid w:val="00C06DD3"/>
    <w:rsid w:val="00C105EB"/>
    <w:rsid w:val="00C664CB"/>
    <w:rsid w:val="00C67072"/>
    <w:rsid w:val="00C76C1A"/>
    <w:rsid w:val="00C80F5C"/>
    <w:rsid w:val="00C931A5"/>
    <w:rsid w:val="00CA66CE"/>
    <w:rsid w:val="00CA749B"/>
    <w:rsid w:val="00CC3CC0"/>
    <w:rsid w:val="00CE0FCC"/>
    <w:rsid w:val="00CE2E2D"/>
    <w:rsid w:val="00D111CC"/>
    <w:rsid w:val="00D25C01"/>
    <w:rsid w:val="00D707D7"/>
    <w:rsid w:val="00D745A4"/>
    <w:rsid w:val="00D746F5"/>
    <w:rsid w:val="00D75E32"/>
    <w:rsid w:val="00D7694B"/>
    <w:rsid w:val="00D85D21"/>
    <w:rsid w:val="00DE4CBE"/>
    <w:rsid w:val="00E40D51"/>
    <w:rsid w:val="00E55E38"/>
    <w:rsid w:val="00E616B8"/>
    <w:rsid w:val="00E646C7"/>
    <w:rsid w:val="00E674A9"/>
    <w:rsid w:val="00E90A13"/>
    <w:rsid w:val="00EA5D18"/>
    <w:rsid w:val="00EB321F"/>
    <w:rsid w:val="00EC09EA"/>
    <w:rsid w:val="00EC37A3"/>
    <w:rsid w:val="00F3093A"/>
    <w:rsid w:val="00F432A7"/>
    <w:rsid w:val="00F54D6E"/>
    <w:rsid w:val="00F550E1"/>
    <w:rsid w:val="00F625A9"/>
    <w:rsid w:val="00F6799C"/>
    <w:rsid w:val="00F9060C"/>
    <w:rsid w:val="00F97FB6"/>
    <w:rsid w:val="00FA3C56"/>
    <w:rsid w:val="00FB00CE"/>
    <w:rsid w:val="00FB60FB"/>
    <w:rsid w:val="00FD0F4A"/>
    <w:rsid w:val="00FD4E5A"/>
    <w:rsid w:val="00FE4A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F02582"/>
  <w15:chartTrackingRefBased/>
  <w15:docId w15:val="{D049B9C3-19EC-4E80-8A22-ED7A1BF43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40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1" ma:contentTypeDescription="Create a new document." ma:contentTypeScope="" ma:versionID="90c681623086148c5e6ba47a8bde2ed4">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04187a0fd09fbe2403bf3a5e5ef630a2"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29CFF8D-2085-42FD-B126-4712D83C54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5D79A40-563D-4C3B-A6E5-4A82F1B616D5}">
  <ds:schemaRefs>
    <ds:schemaRef ds:uri="http://schemas.microsoft.com/sharepoint/v3/contenttype/forms"/>
  </ds:schemaRefs>
</ds:datastoreItem>
</file>

<file path=customXml/itemProps3.xml><?xml version="1.0" encoding="utf-8"?>
<ds:datastoreItem xmlns:ds="http://schemas.openxmlformats.org/officeDocument/2006/customXml" ds:itemID="{18F60382-FF75-423F-9292-A9832887BBA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7</Pages>
  <Words>2016</Words>
  <Characters>11495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Neal, Rhys</dc:creator>
  <cp:keywords/>
  <dc:description/>
  <cp:lastModifiedBy>Neal, Rhys</cp:lastModifiedBy>
  <cp:revision>197</cp:revision>
  <dcterms:created xsi:type="dcterms:W3CDTF">2021-11-29T12:33:00Z</dcterms:created>
  <dcterms:modified xsi:type="dcterms:W3CDTF">2021-11-29T15:23:00Z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2021-11-29T12:33:31Z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1fa47590-5c12-4953-bba2-d9ed7d9f6455</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