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F79E19" w14:textId="66BBA3E3" w:rsidR="00F06656" w:rsidRDefault="00D92281">
      <w:pPr>
        <w:rPr>
          <w:rFonts w:ascii="Calibri" w:hAnsi="Calibri" w:cs="Calibri"/>
        </w:rPr>
      </w:pPr>
      <w:r>
        <w:rPr>
          <w:rFonts w:ascii="Calibri" w:hAnsi="Calibri" w:cs="Calibri"/>
          <w:lang w:val="en-US"/>
        </w:rPr>
        <w:t xml:space="preserve">The second paper I </w:t>
      </w:r>
      <w:r w:rsidRPr="004E512E">
        <w:rPr>
          <w:rFonts w:ascii="Calibri" w:hAnsi="Calibri" w:cs="Calibri"/>
          <w:lang w:val="en-US"/>
        </w:rPr>
        <w:t>chose</w:t>
      </w:r>
      <w:r w:rsidR="00F06656" w:rsidRPr="004E512E">
        <w:rPr>
          <w:rFonts w:ascii="Calibri" w:hAnsi="Calibri" w:cs="Calibri"/>
          <w:lang w:val="en-US"/>
        </w:rPr>
        <w:t xml:space="preserve"> is </w:t>
      </w:r>
      <w:r w:rsidR="00F06656" w:rsidRPr="004E512E">
        <w:rPr>
          <w:rFonts w:ascii="Calibri" w:hAnsi="Calibri" w:cs="Calibri"/>
          <w:i/>
          <w:iCs/>
        </w:rPr>
        <w:t>“</w:t>
      </w:r>
      <w:r w:rsidRPr="004E512E">
        <w:rPr>
          <w:rFonts w:ascii="Calibri" w:hAnsi="Calibri" w:cs="Calibri"/>
          <w:i/>
          <w:iCs/>
        </w:rPr>
        <w:t>Improving Employees’ Compliance through Information Systems Security Training: An Action Research Study</w:t>
      </w:r>
      <w:r w:rsidR="00F06656" w:rsidRPr="004E512E">
        <w:rPr>
          <w:rFonts w:ascii="Calibri" w:hAnsi="Calibri" w:cs="Calibri"/>
          <w:i/>
          <w:iCs/>
        </w:rPr>
        <w:t>”</w:t>
      </w:r>
      <w:r w:rsidR="00F06656" w:rsidRPr="004E512E">
        <w:rPr>
          <w:rFonts w:ascii="Calibri" w:hAnsi="Calibri" w:cs="Calibri"/>
        </w:rPr>
        <w:t xml:space="preserve"> (</w:t>
      </w:r>
      <w:proofErr w:type="spellStart"/>
      <w:r w:rsidRPr="004E512E">
        <w:rPr>
          <w:rFonts w:ascii="Calibri" w:hAnsi="Calibri" w:cs="Calibri"/>
        </w:rPr>
        <w:t>Puhakainen</w:t>
      </w:r>
      <w:proofErr w:type="spellEnd"/>
      <w:r w:rsidRPr="00D92281">
        <w:rPr>
          <w:rFonts w:ascii="Calibri" w:hAnsi="Calibri" w:cs="Calibri"/>
        </w:rPr>
        <w:t xml:space="preserve"> and Siponen</w:t>
      </w:r>
      <w:r w:rsidR="00F06656" w:rsidRPr="00DA0399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2010</w:t>
      </w:r>
      <w:r w:rsidR="00F06656" w:rsidRPr="00DA0399">
        <w:rPr>
          <w:rFonts w:ascii="Calibri" w:hAnsi="Calibri" w:cs="Calibri"/>
        </w:rPr>
        <w:t>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F26D04" w:rsidRPr="00DA0399" w14:paraId="789194AB" w14:textId="77777777" w:rsidTr="00F26D04">
        <w:tc>
          <w:tcPr>
            <w:tcW w:w="2122" w:type="dxa"/>
          </w:tcPr>
          <w:p w14:paraId="0C9654A1" w14:textId="288936DF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>Focus</w:t>
            </w:r>
          </w:p>
        </w:tc>
        <w:tc>
          <w:tcPr>
            <w:tcW w:w="6894" w:type="dxa"/>
          </w:tcPr>
          <w:p w14:paraId="7E39557D" w14:textId="680BB12B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 xml:space="preserve">It demonstrates a </w:t>
            </w:r>
            <w:r w:rsidR="00967A07">
              <w:rPr>
                <w:rFonts w:ascii="Calibri" w:hAnsi="Calibri" w:cs="Calibri"/>
              </w:rPr>
              <w:t>qualitative</w:t>
            </w:r>
            <w:r w:rsidR="00972681">
              <w:rPr>
                <w:rFonts w:ascii="Calibri" w:hAnsi="Calibri" w:cs="Calibri"/>
              </w:rPr>
              <w:t xml:space="preserve"> design with a focus on context and understanding to improve</w:t>
            </w:r>
            <w:r w:rsidR="003F5EB3">
              <w:rPr>
                <w:rFonts w:ascii="Calibri" w:hAnsi="Calibri" w:cs="Calibri"/>
              </w:rPr>
              <w:t xml:space="preserve"> employee compliance with information systems and policies.</w:t>
            </w:r>
          </w:p>
        </w:tc>
      </w:tr>
      <w:tr w:rsidR="00F26D04" w:rsidRPr="00DA0399" w14:paraId="757706EF" w14:textId="77777777" w:rsidTr="00F26D04">
        <w:tc>
          <w:tcPr>
            <w:tcW w:w="2122" w:type="dxa"/>
          </w:tcPr>
          <w:p w14:paraId="0401527F" w14:textId="2DFFCED7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>Problem</w:t>
            </w:r>
          </w:p>
        </w:tc>
        <w:tc>
          <w:tcPr>
            <w:tcW w:w="6894" w:type="dxa"/>
          </w:tcPr>
          <w:p w14:paraId="41C674AE" w14:textId="3ADE3007" w:rsidR="00F26D04" w:rsidRPr="00DA0399" w:rsidRDefault="003F5EB3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The research </w:t>
            </w:r>
            <w:r w:rsidR="005949E9">
              <w:rPr>
                <w:rFonts w:ascii="Calibri" w:hAnsi="Calibri" w:cs="Calibri"/>
              </w:rPr>
              <w:t>addresses how theory-based security training can enhance policy adherence</w:t>
            </w:r>
            <w:r w:rsidR="00A307E0">
              <w:rPr>
                <w:rFonts w:ascii="Calibri" w:hAnsi="Calibri" w:cs="Calibri"/>
              </w:rPr>
              <w:t xml:space="preserve"> and create behavioural change by exploring practice-orientated </w:t>
            </w:r>
            <w:r w:rsidR="00C45FD7">
              <w:rPr>
                <w:rFonts w:ascii="Calibri" w:hAnsi="Calibri" w:cs="Calibri"/>
              </w:rPr>
              <w:t>problems.</w:t>
            </w:r>
          </w:p>
        </w:tc>
      </w:tr>
      <w:tr w:rsidR="00F26D04" w:rsidRPr="00DA0399" w14:paraId="134E4D6E" w14:textId="77777777" w:rsidTr="00F26D04">
        <w:tc>
          <w:tcPr>
            <w:tcW w:w="2122" w:type="dxa"/>
          </w:tcPr>
          <w:p w14:paraId="7251E2DA" w14:textId="4B660CE7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>Unit of Analysis</w:t>
            </w:r>
          </w:p>
        </w:tc>
        <w:tc>
          <w:tcPr>
            <w:tcW w:w="6894" w:type="dxa"/>
          </w:tcPr>
          <w:p w14:paraId="4A78B1EA" w14:textId="29F875FB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 xml:space="preserve">The unit of analysis </w:t>
            </w:r>
            <w:r w:rsidR="00C45FD7">
              <w:rPr>
                <w:rFonts w:ascii="Calibri" w:hAnsi="Calibri" w:cs="Calibri"/>
              </w:rPr>
              <w:t xml:space="preserve">is </w:t>
            </w:r>
            <w:r w:rsidR="00627F09">
              <w:rPr>
                <w:rFonts w:ascii="Calibri" w:hAnsi="Calibri" w:cs="Calibri"/>
              </w:rPr>
              <w:t>a</w:t>
            </w:r>
            <w:r w:rsidR="00C45FD7">
              <w:rPr>
                <w:rFonts w:ascii="Calibri" w:hAnsi="Calibri" w:cs="Calibri"/>
              </w:rPr>
              <w:t xml:space="preserve"> Finnish software organisation </w:t>
            </w:r>
            <w:r w:rsidR="00627F09">
              <w:rPr>
                <w:rFonts w:ascii="Calibri" w:hAnsi="Calibri" w:cs="Calibri"/>
              </w:rPr>
              <w:t>through the lens of its employees’ behaviours and interactions with management and learning.</w:t>
            </w:r>
          </w:p>
        </w:tc>
      </w:tr>
      <w:tr w:rsidR="00F26D04" w:rsidRPr="00DA0399" w14:paraId="3C0B153C" w14:textId="77777777" w:rsidTr="00F26D04">
        <w:tc>
          <w:tcPr>
            <w:tcW w:w="2122" w:type="dxa"/>
          </w:tcPr>
          <w:p w14:paraId="3DFD2C42" w14:textId="0BC489E3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>Data Collection Method</w:t>
            </w:r>
          </w:p>
        </w:tc>
        <w:tc>
          <w:tcPr>
            <w:tcW w:w="6894" w:type="dxa"/>
          </w:tcPr>
          <w:p w14:paraId="3497BBC4" w14:textId="404362AC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 xml:space="preserve">Data collection includes </w:t>
            </w:r>
            <w:r w:rsidR="003159A0">
              <w:rPr>
                <w:rFonts w:ascii="Calibri" w:hAnsi="Calibri" w:cs="Calibri"/>
              </w:rPr>
              <w:t>semi-structured interviews, surveys, and observation. This helps with contextual understanding.</w:t>
            </w:r>
          </w:p>
        </w:tc>
      </w:tr>
      <w:tr w:rsidR="00F26D04" w:rsidRPr="00DA0399" w14:paraId="02EBF8ED" w14:textId="77777777" w:rsidTr="00F26D04">
        <w:tc>
          <w:tcPr>
            <w:tcW w:w="2122" w:type="dxa"/>
          </w:tcPr>
          <w:p w14:paraId="103A8022" w14:textId="70618D3E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>Data Analysis Strategy</w:t>
            </w:r>
          </w:p>
        </w:tc>
        <w:tc>
          <w:tcPr>
            <w:tcW w:w="6894" w:type="dxa"/>
          </w:tcPr>
          <w:p w14:paraId="2F5249F5" w14:textId="1D60E171" w:rsidR="00F26D04" w:rsidRPr="00DA0399" w:rsidRDefault="00F26D04">
            <w:pPr>
              <w:rPr>
                <w:rFonts w:ascii="Calibri" w:hAnsi="Calibri" w:cs="Calibri"/>
              </w:rPr>
            </w:pPr>
            <w:r w:rsidRPr="00DA0399">
              <w:rPr>
                <w:rFonts w:ascii="Calibri" w:hAnsi="Calibri" w:cs="Calibri"/>
              </w:rPr>
              <w:t xml:space="preserve">Analysis followed a </w:t>
            </w:r>
            <w:r w:rsidR="004665DD">
              <w:rPr>
                <w:rFonts w:ascii="Calibri" w:hAnsi="Calibri" w:cs="Calibri"/>
              </w:rPr>
              <w:t>process of identifying patterns of behavioural changes for employees and engagement with management</w:t>
            </w:r>
            <w:r w:rsidR="003208F4">
              <w:rPr>
                <w:rFonts w:ascii="Calibri" w:hAnsi="Calibri" w:cs="Calibri"/>
              </w:rPr>
              <w:t>. The findings are presented chronologically and thematically</w:t>
            </w:r>
            <w:r w:rsidR="00561CB5">
              <w:rPr>
                <w:rFonts w:ascii="Calibri" w:hAnsi="Calibri" w:cs="Calibri"/>
              </w:rPr>
              <w:t xml:space="preserve"> through an interpretivist lens.</w:t>
            </w:r>
          </w:p>
        </w:tc>
      </w:tr>
    </w:tbl>
    <w:p w14:paraId="767D8034" w14:textId="4FCBA36A" w:rsidR="00F06656" w:rsidRPr="00DA0399" w:rsidRDefault="00F06656" w:rsidP="004E512E">
      <w:pPr>
        <w:rPr>
          <w:rFonts w:ascii="Calibri" w:hAnsi="Calibri" w:cs="Calibri"/>
          <w:lang w:val="en-US"/>
        </w:rPr>
      </w:pPr>
    </w:p>
    <w:sectPr w:rsidR="00F06656" w:rsidRPr="00DA03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656"/>
    <w:rsid w:val="000405ED"/>
    <w:rsid w:val="002C0447"/>
    <w:rsid w:val="003159A0"/>
    <w:rsid w:val="003208F4"/>
    <w:rsid w:val="00347DCC"/>
    <w:rsid w:val="003F5EB3"/>
    <w:rsid w:val="004331F3"/>
    <w:rsid w:val="004665DD"/>
    <w:rsid w:val="004E512E"/>
    <w:rsid w:val="004F769F"/>
    <w:rsid w:val="00561CB5"/>
    <w:rsid w:val="005949E9"/>
    <w:rsid w:val="00627F09"/>
    <w:rsid w:val="00795071"/>
    <w:rsid w:val="008E0687"/>
    <w:rsid w:val="00964727"/>
    <w:rsid w:val="00967A07"/>
    <w:rsid w:val="00972681"/>
    <w:rsid w:val="00A307E0"/>
    <w:rsid w:val="00B97AD3"/>
    <w:rsid w:val="00C45FD7"/>
    <w:rsid w:val="00CF0A86"/>
    <w:rsid w:val="00D51154"/>
    <w:rsid w:val="00D92281"/>
    <w:rsid w:val="00DA0399"/>
    <w:rsid w:val="00F06656"/>
    <w:rsid w:val="00F107CD"/>
    <w:rsid w:val="00F26D04"/>
    <w:rsid w:val="00FA5EC6"/>
    <w:rsid w:val="00FA7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F074A"/>
  <w15:chartTrackingRefBased/>
  <w15:docId w15:val="{3C36F239-0D9D-4859-8E0B-B2DFAAF78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66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66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66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66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66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66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66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66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66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66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66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66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66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66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66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66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66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66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66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66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66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66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66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66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66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66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66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66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665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26D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1</Pages>
  <Words>130</Words>
  <Characters>911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Bex Bugby</dc:creator>
  <cp:keywords/>
  <dc:description/>
  <cp:lastModifiedBy>Bex Bugby</cp:lastModifiedBy>
  <cp:revision>16</cp:revision>
  <dcterms:created xsi:type="dcterms:W3CDTF">2025-10-22T13:46:00Z</dcterms:created>
  <dcterms:modified xsi:type="dcterms:W3CDTF">2025-10-29T09:19:00Z</dcterms:modified>
</cp:coreProperties>
</file>