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9711B" w14:textId="77777777" w:rsidR="00D50F8B" w:rsidRPr="00E059A2" w:rsidRDefault="00D50F8B" w:rsidP="001911AD">
      <w:pPr>
        <w:rPr>
          <w:lang w:val="en-US"/>
        </w:rPr>
      </w:pPr>
      <w:r w:rsidRPr="00E059A2">
        <w:rPr>
          <w:noProof/>
        </w:rPr>
        <w:drawing>
          <wp:inline distT="0" distB="0" distL="0" distR="0" wp14:anchorId="6B6B7EAF" wp14:editId="15E7FAE9">
            <wp:extent cx="27336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3675" cy="1390650"/>
                    </a:xfrm>
                    <a:prstGeom prst="rect">
                      <a:avLst/>
                    </a:prstGeom>
                  </pic:spPr>
                </pic:pic>
              </a:graphicData>
            </a:graphic>
          </wp:inline>
        </w:drawing>
      </w:r>
    </w:p>
    <w:p w14:paraId="3104D0DB" w14:textId="77777777" w:rsidR="00D50F8B" w:rsidRPr="00E059A2" w:rsidRDefault="00D50F8B" w:rsidP="00D50F8B">
      <w:pPr>
        <w:rPr>
          <w:rFonts w:asciiTheme="minorHAnsi" w:hAnsiTheme="minorHAnsi" w:cstheme="minorHAnsi"/>
          <w:sz w:val="24"/>
          <w:szCs w:val="24"/>
          <w:lang w:val="en-US"/>
        </w:rPr>
      </w:pPr>
    </w:p>
    <w:p w14:paraId="20CD364E" w14:textId="77777777" w:rsidR="00D50F8B" w:rsidRPr="00E059A2" w:rsidRDefault="00D50F8B" w:rsidP="00D50F8B">
      <w:pPr>
        <w:rPr>
          <w:rFonts w:asciiTheme="minorHAnsi" w:hAnsiTheme="minorHAnsi" w:cstheme="minorHAnsi"/>
          <w:sz w:val="24"/>
          <w:szCs w:val="24"/>
          <w:lang w:val="en-US"/>
        </w:rPr>
      </w:pPr>
    </w:p>
    <w:p w14:paraId="7BA91284" w14:textId="77777777" w:rsidR="00D50F8B" w:rsidRPr="00E059A2" w:rsidRDefault="00D50F8B" w:rsidP="00D50F8B">
      <w:pPr>
        <w:rPr>
          <w:rFonts w:asciiTheme="minorHAnsi" w:hAnsiTheme="minorHAnsi" w:cstheme="minorHAnsi"/>
          <w:sz w:val="24"/>
          <w:szCs w:val="24"/>
          <w:lang w:val="en-US"/>
        </w:rPr>
      </w:pPr>
    </w:p>
    <w:p w14:paraId="20385D66" w14:textId="77777777" w:rsidR="00D50F8B" w:rsidRPr="00E059A2" w:rsidRDefault="00D50F8B" w:rsidP="00D50F8B">
      <w:pPr>
        <w:rPr>
          <w:rFonts w:asciiTheme="minorHAnsi" w:hAnsiTheme="minorHAnsi" w:cstheme="minorHAnsi"/>
          <w:sz w:val="24"/>
          <w:szCs w:val="24"/>
          <w:lang w:val="en-US"/>
        </w:rPr>
      </w:pPr>
    </w:p>
    <w:p w14:paraId="2D63C6E1" w14:textId="77777777" w:rsidR="00D50F8B" w:rsidRPr="00E059A2" w:rsidRDefault="00D50F8B" w:rsidP="00D50F8B">
      <w:pPr>
        <w:rPr>
          <w:rFonts w:asciiTheme="minorHAnsi" w:hAnsiTheme="minorHAnsi" w:cstheme="minorHAnsi"/>
          <w:sz w:val="24"/>
          <w:szCs w:val="24"/>
          <w:lang w:val="en-US"/>
        </w:rPr>
      </w:pPr>
    </w:p>
    <w:p w14:paraId="1CD00EDC" w14:textId="3410E35B" w:rsidR="00D50F8B" w:rsidRDefault="00D50F8B" w:rsidP="00FA7CCB">
      <w:pPr>
        <w:jc w:val="center"/>
        <w:rPr>
          <w:rFonts w:asciiTheme="minorHAnsi" w:hAnsiTheme="minorHAnsi" w:cstheme="minorHAnsi"/>
          <w:b/>
          <w:sz w:val="56"/>
          <w:szCs w:val="56"/>
          <w:lang w:val="en-US"/>
        </w:rPr>
      </w:pPr>
      <w:r w:rsidRPr="00E02836">
        <w:rPr>
          <w:rFonts w:asciiTheme="minorHAnsi" w:hAnsiTheme="minorHAnsi" w:cstheme="minorHAnsi"/>
          <w:b/>
          <w:sz w:val="56"/>
          <w:szCs w:val="56"/>
          <w:lang w:val="en-US"/>
        </w:rPr>
        <w:t>The Impact of Virtual Learning Environment on Student Learning Experience</w:t>
      </w:r>
    </w:p>
    <w:p w14:paraId="06EEEFA1" w14:textId="176BB79A" w:rsidR="00FA7CCB" w:rsidRDefault="00FA7CCB" w:rsidP="00FA7CCB">
      <w:pPr>
        <w:jc w:val="center"/>
        <w:rPr>
          <w:rFonts w:asciiTheme="minorHAnsi" w:hAnsiTheme="minorHAnsi" w:cstheme="minorHAnsi"/>
          <w:b/>
          <w:sz w:val="56"/>
          <w:szCs w:val="56"/>
          <w:lang w:val="en-US"/>
        </w:rPr>
      </w:pPr>
    </w:p>
    <w:p w14:paraId="1A6F46B2" w14:textId="39F7D389" w:rsidR="00FA7CCB" w:rsidRDefault="00FA7CCB" w:rsidP="00FA7CCB">
      <w:pPr>
        <w:jc w:val="center"/>
        <w:rPr>
          <w:rFonts w:asciiTheme="minorHAnsi" w:hAnsiTheme="minorHAnsi" w:cstheme="minorHAnsi"/>
          <w:b/>
          <w:sz w:val="56"/>
          <w:szCs w:val="56"/>
          <w:lang w:val="en-US"/>
        </w:rPr>
      </w:pPr>
    </w:p>
    <w:p w14:paraId="737B0370" w14:textId="513FC344" w:rsidR="00FA7CCB" w:rsidRDefault="00FA7CCB" w:rsidP="00FA7CCB">
      <w:pPr>
        <w:jc w:val="center"/>
        <w:rPr>
          <w:rFonts w:asciiTheme="minorHAnsi" w:hAnsiTheme="minorHAnsi" w:cstheme="minorHAnsi"/>
          <w:b/>
          <w:sz w:val="56"/>
          <w:szCs w:val="56"/>
          <w:lang w:val="en-US"/>
        </w:rPr>
      </w:pPr>
    </w:p>
    <w:p w14:paraId="1632F0FB" w14:textId="3B538887" w:rsidR="00FA7CCB" w:rsidRDefault="00FA7CCB" w:rsidP="00FA7CCB">
      <w:pPr>
        <w:jc w:val="center"/>
        <w:rPr>
          <w:rFonts w:asciiTheme="minorHAnsi" w:hAnsiTheme="minorHAnsi" w:cstheme="minorHAnsi"/>
          <w:b/>
          <w:sz w:val="56"/>
          <w:szCs w:val="56"/>
          <w:lang w:val="en-US"/>
        </w:rPr>
      </w:pPr>
    </w:p>
    <w:p w14:paraId="0EA9777E" w14:textId="77777777" w:rsidR="00FA7CCB" w:rsidRPr="00FA7CCB" w:rsidRDefault="00FA7CCB" w:rsidP="00FA7CCB">
      <w:pPr>
        <w:jc w:val="center"/>
        <w:rPr>
          <w:rFonts w:asciiTheme="minorHAnsi" w:hAnsiTheme="minorHAnsi" w:cstheme="minorHAnsi"/>
          <w:b/>
          <w:sz w:val="56"/>
          <w:szCs w:val="56"/>
          <w:lang w:val="en-US"/>
        </w:rPr>
      </w:pPr>
    </w:p>
    <w:p w14:paraId="71470F60" w14:textId="4E25C1FF" w:rsidR="00D50F8B" w:rsidRPr="00E059A2" w:rsidRDefault="00D50F8B" w:rsidP="00740968">
      <w:pPr>
        <w:ind w:left="360" w:hanging="360"/>
        <w:rPr>
          <w:rFonts w:asciiTheme="minorHAnsi" w:hAnsiTheme="minorHAnsi" w:cstheme="minorHAnsi"/>
          <w:sz w:val="24"/>
          <w:szCs w:val="24"/>
        </w:rPr>
      </w:pPr>
    </w:p>
    <w:p w14:paraId="2705FE12" w14:textId="77777777" w:rsidR="00D50F8B" w:rsidRPr="00FA7CCB" w:rsidRDefault="00D50F8B" w:rsidP="00D50F8B">
      <w:pPr>
        <w:spacing w:line="480" w:lineRule="auto"/>
        <w:jc w:val="center"/>
        <w:rPr>
          <w:rFonts w:asciiTheme="minorHAnsi" w:hAnsiTheme="minorHAnsi" w:cstheme="minorHAnsi"/>
          <w:b/>
          <w:sz w:val="32"/>
          <w:szCs w:val="32"/>
          <w:lang w:val="en-US"/>
        </w:rPr>
      </w:pPr>
      <w:r w:rsidRPr="00FA7CCB">
        <w:rPr>
          <w:rFonts w:asciiTheme="minorHAnsi" w:hAnsiTheme="minorHAnsi" w:cstheme="minorHAnsi"/>
          <w:b/>
          <w:sz w:val="32"/>
          <w:szCs w:val="32"/>
          <w:lang w:val="en-US"/>
        </w:rPr>
        <w:t>Name: Marius Scorcea</w:t>
      </w:r>
    </w:p>
    <w:p w14:paraId="2BF0C2DF" w14:textId="77777777" w:rsidR="00D50F8B" w:rsidRPr="00FA7CCB" w:rsidRDefault="00D50F8B" w:rsidP="00D50F8B">
      <w:pPr>
        <w:spacing w:line="480" w:lineRule="auto"/>
        <w:jc w:val="center"/>
        <w:rPr>
          <w:rFonts w:asciiTheme="minorHAnsi" w:hAnsiTheme="minorHAnsi" w:cstheme="minorHAnsi"/>
          <w:b/>
          <w:sz w:val="32"/>
          <w:szCs w:val="32"/>
        </w:rPr>
      </w:pPr>
      <w:r w:rsidRPr="00FA7CCB">
        <w:rPr>
          <w:rFonts w:asciiTheme="minorHAnsi" w:hAnsiTheme="minorHAnsi" w:cstheme="minorHAnsi"/>
          <w:b/>
          <w:sz w:val="32"/>
          <w:szCs w:val="32"/>
          <w:lang w:val="en-US"/>
        </w:rPr>
        <w:t xml:space="preserve">Student ID: </w:t>
      </w:r>
      <w:r w:rsidRPr="00FA7CCB">
        <w:rPr>
          <w:rFonts w:asciiTheme="minorHAnsi" w:hAnsiTheme="minorHAnsi" w:cstheme="minorHAnsi"/>
          <w:b/>
          <w:sz w:val="32"/>
          <w:szCs w:val="32"/>
        </w:rPr>
        <w:t>1921886</w:t>
      </w:r>
    </w:p>
    <w:p w14:paraId="4E709FAE" w14:textId="77777777" w:rsidR="00D50F8B" w:rsidRPr="00FA7CCB" w:rsidRDefault="00D50F8B" w:rsidP="00D50F8B">
      <w:pPr>
        <w:spacing w:line="480" w:lineRule="auto"/>
        <w:jc w:val="center"/>
        <w:rPr>
          <w:rFonts w:asciiTheme="minorHAnsi" w:hAnsiTheme="minorHAnsi" w:cstheme="minorHAnsi"/>
          <w:b/>
          <w:sz w:val="32"/>
          <w:szCs w:val="32"/>
        </w:rPr>
      </w:pPr>
    </w:p>
    <w:p w14:paraId="51AAB8AA" w14:textId="3794F968" w:rsidR="00D50F8B" w:rsidRPr="00FA7CCB" w:rsidRDefault="00D50F8B" w:rsidP="00D50F8B">
      <w:pPr>
        <w:spacing w:line="480" w:lineRule="auto"/>
        <w:jc w:val="center"/>
        <w:rPr>
          <w:rFonts w:asciiTheme="minorHAnsi" w:hAnsiTheme="minorHAnsi" w:cstheme="minorHAnsi"/>
          <w:b/>
          <w:sz w:val="32"/>
          <w:szCs w:val="32"/>
        </w:rPr>
      </w:pPr>
      <w:r w:rsidRPr="00FA7CCB">
        <w:rPr>
          <w:rFonts w:asciiTheme="minorHAnsi" w:hAnsiTheme="minorHAnsi" w:cstheme="minorHAnsi"/>
          <w:b/>
          <w:sz w:val="32"/>
          <w:szCs w:val="32"/>
        </w:rPr>
        <w:t xml:space="preserve">Lecturer: </w:t>
      </w:r>
      <w:r w:rsidR="00E02836" w:rsidRPr="00FA7CCB">
        <w:rPr>
          <w:b/>
          <w:bCs/>
          <w:noProof/>
          <w:sz w:val="32"/>
          <w:szCs w:val="32"/>
        </w:rPr>
        <w:t>Olusoyi Ashaye</w:t>
      </w:r>
    </w:p>
    <w:p w14:paraId="199031AD" w14:textId="4BCE6BC0" w:rsidR="00D50F8B" w:rsidRPr="00E059A2" w:rsidRDefault="00D50F8B" w:rsidP="00740968">
      <w:pPr>
        <w:ind w:left="360" w:hanging="360"/>
        <w:rPr>
          <w:rFonts w:asciiTheme="minorHAnsi" w:hAnsiTheme="minorHAnsi" w:cstheme="minorHAnsi"/>
          <w:sz w:val="24"/>
          <w:szCs w:val="24"/>
        </w:rPr>
      </w:pPr>
    </w:p>
    <w:p w14:paraId="49087D8A" w14:textId="5CCA491F" w:rsidR="00D50F8B" w:rsidRDefault="00D50F8B" w:rsidP="00740968">
      <w:pPr>
        <w:ind w:left="360" w:hanging="360"/>
        <w:rPr>
          <w:rFonts w:asciiTheme="minorHAnsi" w:hAnsiTheme="minorHAnsi" w:cstheme="minorHAnsi"/>
          <w:sz w:val="24"/>
          <w:szCs w:val="24"/>
        </w:rPr>
      </w:pPr>
    </w:p>
    <w:p w14:paraId="57642033" w14:textId="37341A9F" w:rsidR="00E02836" w:rsidRDefault="00E02836" w:rsidP="00740968">
      <w:pPr>
        <w:ind w:left="360" w:hanging="360"/>
        <w:rPr>
          <w:rFonts w:asciiTheme="minorHAnsi" w:hAnsiTheme="minorHAnsi" w:cstheme="minorHAnsi"/>
          <w:sz w:val="24"/>
          <w:szCs w:val="24"/>
        </w:rPr>
      </w:pPr>
    </w:p>
    <w:p w14:paraId="11D292D5" w14:textId="5657B3DE" w:rsidR="00D50F8B" w:rsidRPr="00E059A2" w:rsidRDefault="00D50F8B" w:rsidP="00FA7CCB">
      <w:pPr>
        <w:rPr>
          <w:rFonts w:asciiTheme="minorHAnsi" w:hAnsiTheme="minorHAnsi" w:cstheme="minorHAnsi"/>
          <w:sz w:val="24"/>
          <w:szCs w:val="24"/>
        </w:rPr>
      </w:pPr>
    </w:p>
    <w:sdt>
      <w:sdtPr>
        <w:rPr>
          <w:rFonts w:ascii="Segoe UI" w:eastAsia="Times New Roman" w:hAnsi="Segoe UI" w:cs="Arial"/>
          <w:color w:val="auto"/>
          <w:sz w:val="22"/>
          <w:szCs w:val="22"/>
          <w:lang w:val="en-GB" w:eastAsia="en-GB"/>
        </w:rPr>
        <w:id w:val="-355353034"/>
        <w:docPartObj>
          <w:docPartGallery w:val="Table of Contents"/>
          <w:docPartUnique/>
        </w:docPartObj>
      </w:sdtPr>
      <w:sdtEndPr>
        <w:rPr>
          <w:b/>
          <w:bCs/>
          <w:noProof/>
        </w:rPr>
      </w:sdtEndPr>
      <w:sdtContent>
        <w:p w14:paraId="2770BA5D" w14:textId="7AD9178B" w:rsidR="00010C24" w:rsidRDefault="00010C24">
          <w:pPr>
            <w:pStyle w:val="TOCHeading"/>
          </w:pPr>
          <w:r>
            <w:t>Contents</w:t>
          </w:r>
        </w:p>
        <w:p w14:paraId="53A823E5" w14:textId="1847C6C6" w:rsidR="00010C24" w:rsidRDefault="00010C24">
          <w:pPr>
            <w:pStyle w:val="TOC1"/>
            <w:tabs>
              <w:tab w:val="right" w:leader="dot" w:pos="9627"/>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61047310" w:history="1">
            <w:r w:rsidRPr="00AE0105">
              <w:rPr>
                <w:rStyle w:val="Hyperlink"/>
                <w:noProof/>
              </w:rPr>
              <w:t>Introduction</w:t>
            </w:r>
            <w:r>
              <w:rPr>
                <w:noProof/>
                <w:webHidden/>
              </w:rPr>
              <w:tab/>
            </w:r>
            <w:r>
              <w:rPr>
                <w:noProof/>
                <w:webHidden/>
              </w:rPr>
              <w:fldChar w:fldCharType="begin"/>
            </w:r>
            <w:r>
              <w:rPr>
                <w:noProof/>
                <w:webHidden/>
              </w:rPr>
              <w:instrText xml:space="preserve"> PAGEREF _Toc61047310 \h </w:instrText>
            </w:r>
            <w:r>
              <w:rPr>
                <w:noProof/>
                <w:webHidden/>
              </w:rPr>
            </w:r>
            <w:r>
              <w:rPr>
                <w:noProof/>
                <w:webHidden/>
              </w:rPr>
              <w:fldChar w:fldCharType="separate"/>
            </w:r>
            <w:r>
              <w:rPr>
                <w:noProof/>
                <w:webHidden/>
              </w:rPr>
              <w:t>2</w:t>
            </w:r>
            <w:r>
              <w:rPr>
                <w:noProof/>
                <w:webHidden/>
              </w:rPr>
              <w:fldChar w:fldCharType="end"/>
            </w:r>
          </w:hyperlink>
        </w:p>
        <w:p w14:paraId="7475F7E8" w14:textId="1BBCBA26" w:rsidR="00010C24" w:rsidRDefault="000E53A9">
          <w:pPr>
            <w:pStyle w:val="TOC1"/>
            <w:tabs>
              <w:tab w:val="right" w:leader="dot" w:pos="9627"/>
            </w:tabs>
            <w:rPr>
              <w:rFonts w:asciiTheme="minorHAnsi" w:eastAsiaTheme="minorEastAsia" w:hAnsiTheme="minorHAnsi" w:cstheme="minorBidi"/>
              <w:noProof/>
            </w:rPr>
          </w:pPr>
          <w:hyperlink w:anchor="_Toc61047311" w:history="1">
            <w:r w:rsidR="00010C24" w:rsidRPr="00AE0105">
              <w:rPr>
                <w:rStyle w:val="Hyperlink"/>
                <w:noProof/>
              </w:rPr>
              <w:t>Background</w:t>
            </w:r>
            <w:r w:rsidR="00010C24">
              <w:rPr>
                <w:noProof/>
                <w:webHidden/>
              </w:rPr>
              <w:tab/>
            </w:r>
            <w:r w:rsidR="00010C24">
              <w:rPr>
                <w:noProof/>
                <w:webHidden/>
              </w:rPr>
              <w:fldChar w:fldCharType="begin"/>
            </w:r>
            <w:r w:rsidR="00010C24">
              <w:rPr>
                <w:noProof/>
                <w:webHidden/>
              </w:rPr>
              <w:instrText xml:space="preserve"> PAGEREF _Toc61047311 \h </w:instrText>
            </w:r>
            <w:r w:rsidR="00010C24">
              <w:rPr>
                <w:noProof/>
                <w:webHidden/>
              </w:rPr>
            </w:r>
            <w:r w:rsidR="00010C24">
              <w:rPr>
                <w:noProof/>
                <w:webHidden/>
              </w:rPr>
              <w:fldChar w:fldCharType="separate"/>
            </w:r>
            <w:r w:rsidR="00010C24">
              <w:rPr>
                <w:noProof/>
                <w:webHidden/>
              </w:rPr>
              <w:t>3</w:t>
            </w:r>
            <w:r w:rsidR="00010C24">
              <w:rPr>
                <w:noProof/>
                <w:webHidden/>
              </w:rPr>
              <w:fldChar w:fldCharType="end"/>
            </w:r>
          </w:hyperlink>
        </w:p>
        <w:p w14:paraId="6CB478D0" w14:textId="3ED4283C" w:rsidR="00010C24" w:rsidRDefault="000E53A9">
          <w:pPr>
            <w:pStyle w:val="TOC1"/>
            <w:tabs>
              <w:tab w:val="right" w:leader="dot" w:pos="9627"/>
            </w:tabs>
            <w:rPr>
              <w:rFonts w:asciiTheme="minorHAnsi" w:eastAsiaTheme="minorEastAsia" w:hAnsiTheme="minorHAnsi" w:cstheme="minorBidi"/>
              <w:noProof/>
            </w:rPr>
          </w:pPr>
          <w:hyperlink w:anchor="_Toc61047312" w:history="1">
            <w:r w:rsidR="00010C24" w:rsidRPr="00AE0105">
              <w:rPr>
                <w:rStyle w:val="Hyperlink"/>
                <w:noProof/>
              </w:rPr>
              <w:t>Aims and Objectives</w:t>
            </w:r>
            <w:r w:rsidR="00010C24">
              <w:rPr>
                <w:noProof/>
                <w:webHidden/>
              </w:rPr>
              <w:tab/>
            </w:r>
            <w:r w:rsidR="00010C24">
              <w:rPr>
                <w:noProof/>
                <w:webHidden/>
              </w:rPr>
              <w:fldChar w:fldCharType="begin"/>
            </w:r>
            <w:r w:rsidR="00010C24">
              <w:rPr>
                <w:noProof/>
                <w:webHidden/>
              </w:rPr>
              <w:instrText xml:space="preserve"> PAGEREF _Toc61047312 \h </w:instrText>
            </w:r>
            <w:r w:rsidR="00010C24">
              <w:rPr>
                <w:noProof/>
                <w:webHidden/>
              </w:rPr>
            </w:r>
            <w:r w:rsidR="00010C24">
              <w:rPr>
                <w:noProof/>
                <w:webHidden/>
              </w:rPr>
              <w:fldChar w:fldCharType="separate"/>
            </w:r>
            <w:r w:rsidR="00010C24">
              <w:rPr>
                <w:noProof/>
                <w:webHidden/>
              </w:rPr>
              <w:t>6</w:t>
            </w:r>
            <w:r w:rsidR="00010C24">
              <w:rPr>
                <w:noProof/>
                <w:webHidden/>
              </w:rPr>
              <w:fldChar w:fldCharType="end"/>
            </w:r>
          </w:hyperlink>
        </w:p>
        <w:p w14:paraId="628BB560" w14:textId="28C33489" w:rsidR="00010C24" w:rsidRDefault="000E53A9">
          <w:pPr>
            <w:pStyle w:val="TOC1"/>
            <w:tabs>
              <w:tab w:val="right" w:leader="dot" w:pos="9627"/>
            </w:tabs>
            <w:rPr>
              <w:rFonts w:asciiTheme="minorHAnsi" w:eastAsiaTheme="minorEastAsia" w:hAnsiTheme="minorHAnsi" w:cstheme="minorBidi"/>
              <w:noProof/>
            </w:rPr>
          </w:pPr>
          <w:hyperlink w:anchor="_Toc61047313" w:history="1">
            <w:r w:rsidR="00010C24" w:rsidRPr="00AE0105">
              <w:rPr>
                <w:rStyle w:val="Hyperlink"/>
                <w:noProof/>
              </w:rPr>
              <w:t>Method</w:t>
            </w:r>
            <w:r w:rsidR="00010C24">
              <w:rPr>
                <w:noProof/>
                <w:webHidden/>
              </w:rPr>
              <w:tab/>
            </w:r>
            <w:r w:rsidR="00010C24">
              <w:rPr>
                <w:noProof/>
                <w:webHidden/>
              </w:rPr>
              <w:fldChar w:fldCharType="begin"/>
            </w:r>
            <w:r w:rsidR="00010C24">
              <w:rPr>
                <w:noProof/>
                <w:webHidden/>
              </w:rPr>
              <w:instrText xml:space="preserve"> PAGEREF _Toc61047313 \h </w:instrText>
            </w:r>
            <w:r w:rsidR="00010C24">
              <w:rPr>
                <w:noProof/>
                <w:webHidden/>
              </w:rPr>
            </w:r>
            <w:r w:rsidR="00010C24">
              <w:rPr>
                <w:noProof/>
                <w:webHidden/>
              </w:rPr>
              <w:fldChar w:fldCharType="separate"/>
            </w:r>
            <w:r w:rsidR="00010C24">
              <w:rPr>
                <w:noProof/>
                <w:webHidden/>
              </w:rPr>
              <w:t>6</w:t>
            </w:r>
            <w:r w:rsidR="00010C24">
              <w:rPr>
                <w:noProof/>
                <w:webHidden/>
              </w:rPr>
              <w:fldChar w:fldCharType="end"/>
            </w:r>
          </w:hyperlink>
        </w:p>
        <w:p w14:paraId="24BA20C8" w14:textId="1A47BC0A" w:rsidR="00010C24" w:rsidRDefault="000E53A9">
          <w:pPr>
            <w:pStyle w:val="TOC1"/>
            <w:tabs>
              <w:tab w:val="right" w:leader="dot" w:pos="9627"/>
            </w:tabs>
            <w:rPr>
              <w:rFonts w:asciiTheme="minorHAnsi" w:eastAsiaTheme="minorEastAsia" w:hAnsiTheme="minorHAnsi" w:cstheme="minorBidi"/>
              <w:noProof/>
            </w:rPr>
          </w:pPr>
          <w:hyperlink w:anchor="_Toc61047314" w:history="1">
            <w:r w:rsidR="00010C24" w:rsidRPr="00AE0105">
              <w:rPr>
                <w:rStyle w:val="Hyperlink"/>
                <w:noProof/>
              </w:rPr>
              <w:t>Results</w:t>
            </w:r>
            <w:r w:rsidR="00010C24">
              <w:rPr>
                <w:noProof/>
                <w:webHidden/>
              </w:rPr>
              <w:tab/>
            </w:r>
            <w:r w:rsidR="00010C24">
              <w:rPr>
                <w:noProof/>
                <w:webHidden/>
              </w:rPr>
              <w:fldChar w:fldCharType="begin"/>
            </w:r>
            <w:r w:rsidR="00010C24">
              <w:rPr>
                <w:noProof/>
                <w:webHidden/>
              </w:rPr>
              <w:instrText xml:space="preserve"> PAGEREF _Toc61047314 \h </w:instrText>
            </w:r>
            <w:r w:rsidR="00010C24">
              <w:rPr>
                <w:noProof/>
                <w:webHidden/>
              </w:rPr>
            </w:r>
            <w:r w:rsidR="00010C24">
              <w:rPr>
                <w:noProof/>
                <w:webHidden/>
              </w:rPr>
              <w:fldChar w:fldCharType="separate"/>
            </w:r>
            <w:r w:rsidR="00010C24">
              <w:rPr>
                <w:noProof/>
                <w:webHidden/>
              </w:rPr>
              <w:t>7</w:t>
            </w:r>
            <w:r w:rsidR="00010C24">
              <w:rPr>
                <w:noProof/>
                <w:webHidden/>
              </w:rPr>
              <w:fldChar w:fldCharType="end"/>
            </w:r>
          </w:hyperlink>
        </w:p>
        <w:p w14:paraId="13886AA1" w14:textId="5727D2B2" w:rsidR="00010C24" w:rsidRDefault="000E53A9">
          <w:pPr>
            <w:pStyle w:val="TOC1"/>
            <w:tabs>
              <w:tab w:val="right" w:leader="dot" w:pos="9627"/>
            </w:tabs>
            <w:rPr>
              <w:rFonts w:asciiTheme="minorHAnsi" w:eastAsiaTheme="minorEastAsia" w:hAnsiTheme="minorHAnsi" w:cstheme="minorBidi"/>
              <w:noProof/>
            </w:rPr>
          </w:pPr>
          <w:hyperlink w:anchor="_Toc61047315" w:history="1">
            <w:r w:rsidR="00010C24" w:rsidRPr="00AE0105">
              <w:rPr>
                <w:rStyle w:val="Hyperlink"/>
                <w:noProof/>
              </w:rPr>
              <w:t>Discussion</w:t>
            </w:r>
            <w:r w:rsidR="00010C24">
              <w:rPr>
                <w:noProof/>
                <w:webHidden/>
              </w:rPr>
              <w:tab/>
            </w:r>
            <w:r w:rsidR="00010C24">
              <w:rPr>
                <w:noProof/>
                <w:webHidden/>
              </w:rPr>
              <w:fldChar w:fldCharType="begin"/>
            </w:r>
            <w:r w:rsidR="00010C24">
              <w:rPr>
                <w:noProof/>
                <w:webHidden/>
              </w:rPr>
              <w:instrText xml:space="preserve"> PAGEREF _Toc61047315 \h </w:instrText>
            </w:r>
            <w:r w:rsidR="00010C24">
              <w:rPr>
                <w:noProof/>
                <w:webHidden/>
              </w:rPr>
            </w:r>
            <w:r w:rsidR="00010C24">
              <w:rPr>
                <w:noProof/>
                <w:webHidden/>
              </w:rPr>
              <w:fldChar w:fldCharType="separate"/>
            </w:r>
            <w:r w:rsidR="00010C24">
              <w:rPr>
                <w:noProof/>
                <w:webHidden/>
              </w:rPr>
              <w:t>18</w:t>
            </w:r>
            <w:r w:rsidR="00010C24">
              <w:rPr>
                <w:noProof/>
                <w:webHidden/>
              </w:rPr>
              <w:fldChar w:fldCharType="end"/>
            </w:r>
          </w:hyperlink>
        </w:p>
        <w:p w14:paraId="736F7163" w14:textId="029EC93F" w:rsidR="00010C24" w:rsidRDefault="000E53A9">
          <w:pPr>
            <w:pStyle w:val="TOC1"/>
            <w:tabs>
              <w:tab w:val="right" w:leader="dot" w:pos="9627"/>
            </w:tabs>
            <w:rPr>
              <w:rFonts w:asciiTheme="minorHAnsi" w:eastAsiaTheme="minorEastAsia" w:hAnsiTheme="minorHAnsi" w:cstheme="minorBidi"/>
              <w:noProof/>
            </w:rPr>
          </w:pPr>
          <w:hyperlink w:anchor="_Toc61047316" w:history="1">
            <w:r w:rsidR="00010C24" w:rsidRPr="00AE0105">
              <w:rPr>
                <w:rStyle w:val="Hyperlink"/>
                <w:noProof/>
              </w:rPr>
              <w:t>Conclusion</w:t>
            </w:r>
            <w:r w:rsidR="00010C24">
              <w:rPr>
                <w:noProof/>
                <w:webHidden/>
              </w:rPr>
              <w:tab/>
            </w:r>
            <w:r w:rsidR="00010C24">
              <w:rPr>
                <w:noProof/>
                <w:webHidden/>
              </w:rPr>
              <w:fldChar w:fldCharType="begin"/>
            </w:r>
            <w:r w:rsidR="00010C24">
              <w:rPr>
                <w:noProof/>
                <w:webHidden/>
              </w:rPr>
              <w:instrText xml:space="preserve"> PAGEREF _Toc61047316 \h </w:instrText>
            </w:r>
            <w:r w:rsidR="00010C24">
              <w:rPr>
                <w:noProof/>
                <w:webHidden/>
              </w:rPr>
            </w:r>
            <w:r w:rsidR="00010C24">
              <w:rPr>
                <w:noProof/>
                <w:webHidden/>
              </w:rPr>
              <w:fldChar w:fldCharType="separate"/>
            </w:r>
            <w:r w:rsidR="00010C24">
              <w:rPr>
                <w:noProof/>
                <w:webHidden/>
              </w:rPr>
              <w:t>19</w:t>
            </w:r>
            <w:r w:rsidR="00010C24">
              <w:rPr>
                <w:noProof/>
                <w:webHidden/>
              </w:rPr>
              <w:fldChar w:fldCharType="end"/>
            </w:r>
          </w:hyperlink>
        </w:p>
        <w:p w14:paraId="155DC712" w14:textId="75B6ECC1" w:rsidR="00010C24" w:rsidRDefault="000E53A9">
          <w:pPr>
            <w:pStyle w:val="TOC1"/>
            <w:tabs>
              <w:tab w:val="right" w:leader="dot" w:pos="9627"/>
            </w:tabs>
            <w:rPr>
              <w:rFonts w:asciiTheme="minorHAnsi" w:eastAsiaTheme="minorEastAsia" w:hAnsiTheme="minorHAnsi" w:cstheme="minorBidi"/>
              <w:noProof/>
            </w:rPr>
          </w:pPr>
          <w:hyperlink w:anchor="_Toc61047317" w:history="1">
            <w:r w:rsidR="00010C24" w:rsidRPr="00AE0105">
              <w:rPr>
                <w:rStyle w:val="Hyperlink"/>
                <w:noProof/>
              </w:rPr>
              <w:t>Appendix</w:t>
            </w:r>
            <w:r w:rsidR="00010C24">
              <w:rPr>
                <w:noProof/>
                <w:webHidden/>
              </w:rPr>
              <w:tab/>
            </w:r>
            <w:r w:rsidR="00010C24">
              <w:rPr>
                <w:noProof/>
                <w:webHidden/>
              </w:rPr>
              <w:fldChar w:fldCharType="begin"/>
            </w:r>
            <w:r w:rsidR="00010C24">
              <w:rPr>
                <w:noProof/>
                <w:webHidden/>
              </w:rPr>
              <w:instrText xml:space="preserve"> PAGEREF _Toc61047317 \h </w:instrText>
            </w:r>
            <w:r w:rsidR="00010C24">
              <w:rPr>
                <w:noProof/>
                <w:webHidden/>
              </w:rPr>
            </w:r>
            <w:r w:rsidR="00010C24">
              <w:rPr>
                <w:noProof/>
                <w:webHidden/>
              </w:rPr>
              <w:fldChar w:fldCharType="separate"/>
            </w:r>
            <w:r w:rsidR="00010C24">
              <w:rPr>
                <w:noProof/>
                <w:webHidden/>
              </w:rPr>
              <w:t>20</w:t>
            </w:r>
            <w:r w:rsidR="00010C24">
              <w:rPr>
                <w:noProof/>
                <w:webHidden/>
              </w:rPr>
              <w:fldChar w:fldCharType="end"/>
            </w:r>
          </w:hyperlink>
        </w:p>
        <w:p w14:paraId="49AACACA" w14:textId="5AE8BB36" w:rsidR="00010C24" w:rsidRDefault="000E53A9">
          <w:pPr>
            <w:pStyle w:val="TOC1"/>
            <w:tabs>
              <w:tab w:val="right" w:leader="dot" w:pos="9627"/>
            </w:tabs>
            <w:rPr>
              <w:rFonts w:asciiTheme="minorHAnsi" w:eastAsiaTheme="minorEastAsia" w:hAnsiTheme="minorHAnsi" w:cstheme="minorBidi"/>
              <w:noProof/>
            </w:rPr>
          </w:pPr>
          <w:hyperlink w:anchor="_Toc61047318" w:history="1">
            <w:r w:rsidR="00010C24" w:rsidRPr="00AE0105">
              <w:rPr>
                <w:rStyle w:val="Hyperlink"/>
                <w:noProof/>
              </w:rPr>
              <w:t>References</w:t>
            </w:r>
            <w:r w:rsidR="00010C24">
              <w:rPr>
                <w:noProof/>
                <w:webHidden/>
              </w:rPr>
              <w:tab/>
            </w:r>
            <w:r w:rsidR="00010C24">
              <w:rPr>
                <w:noProof/>
                <w:webHidden/>
              </w:rPr>
              <w:fldChar w:fldCharType="begin"/>
            </w:r>
            <w:r w:rsidR="00010C24">
              <w:rPr>
                <w:noProof/>
                <w:webHidden/>
              </w:rPr>
              <w:instrText xml:space="preserve"> PAGEREF _Toc61047318 \h </w:instrText>
            </w:r>
            <w:r w:rsidR="00010C24">
              <w:rPr>
                <w:noProof/>
                <w:webHidden/>
              </w:rPr>
            </w:r>
            <w:r w:rsidR="00010C24">
              <w:rPr>
                <w:noProof/>
                <w:webHidden/>
              </w:rPr>
              <w:fldChar w:fldCharType="separate"/>
            </w:r>
            <w:r w:rsidR="00010C24">
              <w:rPr>
                <w:noProof/>
                <w:webHidden/>
              </w:rPr>
              <w:t>24</w:t>
            </w:r>
            <w:r w:rsidR="00010C24">
              <w:rPr>
                <w:noProof/>
                <w:webHidden/>
              </w:rPr>
              <w:fldChar w:fldCharType="end"/>
            </w:r>
          </w:hyperlink>
        </w:p>
        <w:p w14:paraId="2AAA3C28" w14:textId="38328BA3" w:rsidR="00010C24" w:rsidRDefault="00010C24">
          <w:r>
            <w:rPr>
              <w:b/>
              <w:bCs/>
              <w:noProof/>
            </w:rPr>
            <w:fldChar w:fldCharType="end"/>
          </w:r>
        </w:p>
      </w:sdtContent>
    </w:sdt>
    <w:p w14:paraId="32751A2C" w14:textId="392323DF" w:rsidR="00010C24" w:rsidRDefault="00010C24" w:rsidP="00600C8B">
      <w:pPr>
        <w:pStyle w:val="Heading1"/>
        <w:rPr>
          <w:rStyle w:val="Emphasis"/>
          <w:i w:val="0"/>
          <w:iCs w:val="0"/>
        </w:rPr>
      </w:pPr>
    </w:p>
    <w:p w14:paraId="142400E0" w14:textId="014A7473" w:rsidR="00010C24" w:rsidRDefault="00010C24" w:rsidP="00600C8B">
      <w:pPr>
        <w:pStyle w:val="Heading1"/>
        <w:rPr>
          <w:rStyle w:val="Emphasis"/>
          <w:i w:val="0"/>
          <w:iCs w:val="0"/>
        </w:rPr>
      </w:pPr>
    </w:p>
    <w:p w14:paraId="2061FF66" w14:textId="6A8FB88E" w:rsidR="00010C24" w:rsidRDefault="00010C24" w:rsidP="00600C8B">
      <w:pPr>
        <w:pStyle w:val="Heading1"/>
        <w:rPr>
          <w:rStyle w:val="Emphasis"/>
          <w:i w:val="0"/>
          <w:iCs w:val="0"/>
        </w:rPr>
      </w:pPr>
    </w:p>
    <w:p w14:paraId="26A81663" w14:textId="196F9A40" w:rsidR="00010C24" w:rsidRDefault="00010C24" w:rsidP="00600C8B">
      <w:pPr>
        <w:pStyle w:val="Heading1"/>
        <w:rPr>
          <w:rStyle w:val="Emphasis"/>
          <w:i w:val="0"/>
          <w:iCs w:val="0"/>
        </w:rPr>
      </w:pPr>
    </w:p>
    <w:p w14:paraId="697D4B42" w14:textId="06BD2428" w:rsidR="00010C24" w:rsidRDefault="00010C24" w:rsidP="00600C8B">
      <w:pPr>
        <w:pStyle w:val="Heading1"/>
        <w:rPr>
          <w:rStyle w:val="Emphasis"/>
          <w:i w:val="0"/>
          <w:iCs w:val="0"/>
        </w:rPr>
      </w:pPr>
    </w:p>
    <w:p w14:paraId="2120CBB4" w14:textId="02338293" w:rsidR="00010C24" w:rsidRDefault="00010C24" w:rsidP="00600C8B">
      <w:pPr>
        <w:pStyle w:val="Heading1"/>
        <w:rPr>
          <w:rStyle w:val="Emphasis"/>
          <w:i w:val="0"/>
          <w:iCs w:val="0"/>
        </w:rPr>
      </w:pPr>
    </w:p>
    <w:p w14:paraId="252D33B2" w14:textId="77777777" w:rsidR="00010C24" w:rsidRDefault="00010C24" w:rsidP="00600C8B">
      <w:pPr>
        <w:pStyle w:val="Heading1"/>
        <w:rPr>
          <w:rStyle w:val="Emphasis"/>
          <w:i w:val="0"/>
          <w:iCs w:val="0"/>
        </w:rPr>
      </w:pPr>
    </w:p>
    <w:p w14:paraId="48EA0C92" w14:textId="77777777" w:rsidR="00010C24" w:rsidRDefault="00010C24" w:rsidP="00600C8B">
      <w:pPr>
        <w:pStyle w:val="Heading1"/>
        <w:rPr>
          <w:rStyle w:val="Emphasis"/>
          <w:i w:val="0"/>
          <w:iCs w:val="0"/>
        </w:rPr>
      </w:pPr>
    </w:p>
    <w:p w14:paraId="1C9A4C54" w14:textId="2D62F37D" w:rsidR="00010C24" w:rsidRDefault="00010C24" w:rsidP="00600C8B">
      <w:pPr>
        <w:pStyle w:val="Heading1"/>
        <w:rPr>
          <w:rStyle w:val="Emphasis"/>
          <w:i w:val="0"/>
          <w:iCs w:val="0"/>
        </w:rPr>
      </w:pPr>
    </w:p>
    <w:p w14:paraId="4823D954" w14:textId="4B1250F1" w:rsidR="00010C24" w:rsidRDefault="00010C24" w:rsidP="00600C8B">
      <w:pPr>
        <w:pStyle w:val="Heading1"/>
        <w:rPr>
          <w:rStyle w:val="Emphasis"/>
          <w:i w:val="0"/>
          <w:iCs w:val="0"/>
        </w:rPr>
      </w:pPr>
    </w:p>
    <w:p w14:paraId="18B80F8F" w14:textId="77777777" w:rsidR="00010C24" w:rsidRDefault="00010C24" w:rsidP="00600C8B">
      <w:pPr>
        <w:pStyle w:val="Heading1"/>
        <w:rPr>
          <w:rStyle w:val="Emphasis"/>
          <w:i w:val="0"/>
          <w:iCs w:val="0"/>
        </w:rPr>
      </w:pPr>
    </w:p>
    <w:p w14:paraId="0F0EDF49" w14:textId="55F11408" w:rsidR="00D50F8B" w:rsidRPr="00600C8B" w:rsidRDefault="00740968" w:rsidP="00600C8B">
      <w:pPr>
        <w:pStyle w:val="Heading1"/>
        <w:rPr>
          <w:rStyle w:val="Emphasis"/>
          <w:i w:val="0"/>
          <w:iCs w:val="0"/>
        </w:rPr>
      </w:pPr>
      <w:bookmarkStart w:id="0" w:name="_Toc61047310"/>
      <w:r w:rsidRPr="00600C8B">
        <w:rPr>
          <w:rStyle w:val="Emphasis"/>
          <w:i w:val="0"/>
          <w:iCs w:val="0"/>
        </w:rPr>
        <w:lastRenderedPageBreak/>
        <w:t>Introduction</w:t>
      </w:r>
      <w:bookmarkEnd w:id="0"/>
      <w:r w:rsidRPr="00600C8B">
        <w:rPr>
          <w:rStyle w:val="Emphasis"/>
          <w:i w:val="0"/>
          <w:iCs w:val="0"/>
        </w:rPr>
        <w:t xml:space="preserve"> </w:t>
      </w:r>
    </w:p>
    <w:p w14:paraId="289FD3F8" w14:textId="1693A1F2" w:rsidR="00D50F8B" w:rsidRPr="00E059A2" w:rsidRDefault="00D50F8B" w:rsidP="00D50F8B">
      <w:pPr>
        <w:rPr>
          <w:rStyle w:val="Emphasis"/>
          <w:rFonts w:asciiTheme="minorHAnsi" w:hAnsiTheme="minorHAnsi" w:cstheme="minorHAnsi"/>
          <w:i w:val="0"/>
          <w:iCs w:val="0"/>
          <w:sz w:val="24"/>
          <w:szCs w:val="24"/>
        </w:rPr>
      </w:pPr>
    </w:p>
    <w:p w14:paraId="38B87404" w14:textId="228D0BD3" w:rsidR="00D50F8B" w:rsidRPr="00E059A2" w:rsidRDefault="00D50F8B" w:rsidP="00D50F8B">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The world is evolving, people struggle to find better and easier ways to improve their life. Our life is a sum of numerous domains of activity and we have to admit that technology is the one that registered the most notable process over the years. Everything Is smart, starting with machines and ending up with TV’s, the computers, the phones. So online learning it is a natural step.</w:t>
      </w:r>
    </w:p>
    <w:p w14:paraId="180B65A9" w14:textId="13BFBD55" w:rsidR="00D50F8B" w:rsidRPr="00E059A2" w:rsidRDefault="00D50F8B" w:rsidP="00D50F8B">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According to Malcom Tatum (2020) Virtual Learning Environment is acquiring knowledge, getting information through by the help of an online platform that works based on a specific software. It is designed so that simplifies the process of learning and the one of teaching for both, student and professor. Also is meant to create a powerful experience that replace the presence, the interaction of people in a physical class.</w:t>
      </w:r>
    </w:p>
    <w:p w14:paraId="3DCF2D70" w14:textId="7975209A" w:rsidR="00D50F8B" w:rsidRPr="00E059A2" w:rsidRDefault="00D50F8B" w:rsidP="00D50F8B">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 xml:space="preserve">This VLE is beneficial from many </w:t>
      </w:r>
      <w:r w:rsidR="00E16F08" w:rsidRPr="00E059A2">
        <w:rPr>
          <w:rStyle w:val="Emphasis"/>
          <w:rFonts w:asciiTheme="minorHAnsi" w:hAnsiTheme="minorHAnsi" w:cstheme="minorHAnsi"/>
          <w:i w:val="0"/>
          <w:iCs w:val="0"/>
          <w:sz w:val="24"/>
          <w:szCs w:val="24"/>
        </w:rPr>
        <w:t>points</w:t>
      </w:r>
      <w:r w:rsidRPr="00E059A2">
        <w:rPr>
          <w:rStyle w:val="Emphasis"/>
          <w:rFonts w:asciiTheme="minorHAnsi" w:hAnsiTheme="minorHAnsi" w:cstheme="minorHAnsi"/>
          <w:i w:val="0"/>
          <w:iCs w:val="0"/>
          <w:sz w:val="24"/>
          <w:szCs w:val="24"/>
        </w:rPr>
        <w:t xml:space="preserve"> of view, the most important would be a better economisation of time, and also as a chance to complete the studies for many of us.</w:t>
      </w:r>
    </w:p>
    <w:p w14:paraId="39540F10" w14:textId="0099187D" w:rsidR="00D50F8B" w:rsidRPr="00E059A2" w:rsidRDefault="00E16F08" w:rsidP="00D50F8B">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Not to say that with this pandemic situation, was indeed a way to keep the people safe.</w:t>
      </w:r>
    </w:p>
    <w:p w14:paraId="0C4D13B5" w14:textId="03E3B241" w:rsidR="00E16F08" w:rsidRPr="00E059A2" w:rsidRDefault="00E16F08" w:rsidP="00D50F8B">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In order to see the impact that VLE has over the student I conducted a research based on data collection, a secondary and a primary research. And I will present the results of these research in the following paragraphs.</w:t>
      </w:r>
    </w:p>
    <w:p w14:paraId="29C2AA82" w14:textId="77777777" w:rsidR="00740968" w:rsidRPr="00E059A2" w:rsidRDefault="00740968" w:rsidP="00E16F08">
      <w:pPr>
        <w:rPr>
          <w:rStyle w:val="Emphasis"/>
          <w:rFonts w:asciiTheme="minorHAnsi" w:hAnsiTheme="minorHAnsi" w:cstheme="minorHAnsi"/>
          <w:i w:val="0"/>
          <w:iCs w:val="0"/>
          <w:sz w:val="24"/>
          <w:szCs w:val="24"/>
        </w:rPr>
      </w:pPr>
    </w:p>
    <w:p w14:paraId="2C13FBB8" w14:textId="30811D07" w:rsidR="00740968" w:rsidRPr="00600C8B" w:rsidRDefault="00740968" w:rsidP="00600C8B">
      <w:pPr>
        <w:pStyle w:val="Heading1"/>
        <w:rPr>
          <w:rStyle w:val="Emphasis"/>
          <w:i w:val="0"/>
          <w:iCs w:val="0"/>
        </w:rPr>
      </w:pPr>
      <w:bookmarkStart w:id="1" w:name="_Toc61047311"/>
      <w:r w:rsidRPr="00600C8B">
        <w:rPr>
          <w:rStyle w:val="Emphasis"/>
          <w:i w:val="0"/>
          <w:iCs w:val="0"/>
        </w:rPr>
        <w:t>Background</w:t>
      </w:r>
      <w:bookmarkEnd w:id="1"/>
      <w:r w:rsidRPr="00600C8B">
        <w:rPr>
          <w:rStyle w:val="Emphasis"/>
          <w:i w:val="0"/>
          <w:iCs w:val="0"/>
        </w:rPr>
        <w:t xml:space="preserve"> </w:t>
      </w:r>
    </w:p>
    <w:p w14:paraId="5FB7AF08" w14:textId="08FAF23C" w:rsidR="006B4C3E" w:rsidRPr="00E059A2" w:rsidRDefault="006B4C3E" w:rsidP="006B4C3E">
      <w:pPr>
        <w:rPr>
          <w:rStyle w:val="Emphasis"/>
          <w:rFonts w:asciiTheme="minorHAnsi" w:hAnsiTheme="minorHAnsi" w:cstheme="minorHAnsi"/>
          <w:i w:val="0"/>
          <w:iCs w:val="0"/>
          <w:sz w:val="24"/>
          <w:szCs w:val="24"/>
        </w:rPr>
      </w:pPr>
    </w:p>
    <w:p w14:paraId="7BD96087" w14:textId="381EC4AD" w:rsidR="009C23B8" w:rsidRPr="00E059A2" w:rsidRDefault="00B62843" w:rsidP="009C23B8">
      <w:pPr>
        <w:spacing w:line="480" w:lineRule="auto"/>
        <w:ind w:firstLine="360"/>
        <w:rPr>
          <w:rStyle w:val="Emphasis"/>
          <w:rFonts w:asciiTheme="minorHAnsi" w:hAnsiTheme="minorHAnsi" w:cstheme="minorHAnsi"/>
          <w:i w:val="0"/>
          <w:iCs w:val="0"/>
          <w:sz w:val="24"/>
          <w:szCs w:val="24"/>
        </w:rPr>
      </w:pPr>
      <w:r w:rsidRPr="00E059A2">
        <w:rPr>
          <w:rStyle w:val="Emphasis"/>
          <w:rFonts w:asciiTheme="minorHAnsi" w:hAnsiTheme="minorHAnsi" w:cstheme="minorHAnsi"/>
          <w:i w:val="0"/>
          <w:iCs w:val="0"/>
          <w:sz w:val="24"/>
          <w:szCs w:val="24"/>
        </w:rPr>
        <w:t>QuestionPro defines secondary research as a second-hand information that is obtain from primary data analysis.  A secondary research can take the form of a journal article, essay, description</w:t>
      </w:r>
      <w:r w:rsidR="002A433E" w:rsidRPr="00E059A2">
        <w:rPr>
          <w:rStyle w:val="Emphasis"/>
          <w:rFonts w:asciiTheme="minorHAnsi" w:hAnsiTheme="minorHAnsi" w:cstheme="minorHAnsi"/>
          <w:i w:val="0"/>
          <w:iCs w:val="0"/>
          <w:sz w:val="24"/>
          <w:szCs w:val="24"/>
        </w:rPr>
        <w:t>s</w:t>
      </w:r>
      <w:r w:rsidRPr="00E059A2">
        <w:rPr>
          <w:rStyle w:val="Emphasis"/>
          <w:rFonts w:asciiTheme="minorHAnsi" w:hAnsiTheme="minorHAnsi" w:cstheme="minorHAnsi"/>
          <w:i w:val="0"/>
          <w:iCs w:val="0"/>
          <w:sz w:val="24"/>
          <w:szCs w:val="24"/>
        </w:rPr>
        <w:t xml:space="preserve">, encyclopaedias and compare to primary research has its advantages and </w:t>
      </w:r>
      <w:r w:rsidR="002A433E" w:rsidRPr="00E059A2">
        <w:rPr>
          <w:rStyle w:val="Emphasis"/>
          <w:rFonts w:asciiTheme="minorHAnsi" w:hAnsiTheme="minorHAnsi" w:cstheme="minorHAnsi"/>
          <w:i w:val="0"/>
          <w:iCs w:val="0"/>
          <w:sz w:val="24"/>
          <w:szCs w:val="24"/>
        </w:rPr>
        <w:t>disadvantages</w:t>
      </w:r>
      <w:r w:rsidRPr="00E059A2">
        <w:rPr>
          <w:rStyle w:val="Emphasis"/>
          <w:rFonts w:asciiTheme="minorHAnsi" w:hAnsiTheme="minorHAnsi" w:cstheme="minorHAnsi"/>
          <w:i w:val="0"/>
          <w:iCs w:val="0"/>
          <w:sz w:val="24"/>
          <w:szCs w:val="24"/>
        </w:rPr>
        <w:t>.</w:t>
      </w:r>
      <w:r w:rsidR="009C23B8">
        <w:rPr>
          <w:rStyle w:val="Emphasis"/>
          <w:rFonts w:asciiTheme="minorHAnsi" w:hAnsiTheme="minorHAnsi" w:cstheme="minorHAnsi"/>
          <w:i w:val="0"/>
          <w:iCs w:val="0"/>
          <w:sz w:val="24"/>
          <w:szCs w:val="24"/>
        </w:rPr>
        <w:t xml:space="preserve"> The biggest advantage is the fact that you save lot of time and many when the </w:t>
      </w:r>
      <w:r w:rsidR="009C23B8">
        <w:rPr>
          <w:rStyle w:val="Emphasis"/>
          <w:rFonts w:asciiTheme="minorHAnsi" w:hAnsiTheme="minorHAnsi" w:cstheme="minorHAnsi"/>
          <w:i w:val="0"/>
          <w:iCs w:val="0"/>
          <w:sz w:val="24"/>
          <w:szCs w:val="24"/>
        </w:rPr>
        <w:lastRenderedPageBreak/>
        <w:t>information is at hand and a real disadvantage is that the data might be out of time, and not following your quality standards.</w:t>
      </w:r>
    </w:p>
    <w:p w14:paraId="1187F3FC" w14:textId="35958C4E" w:rsidR="00C512D3" w:rsidRPr="00E059A2" w:rsidRDefault="00C512D3" w:rsidP="00C512D3">
      <w:pPr>
        <w:spacing w:line="480" w:lineRule="auto"/>
        <w:ind w:left="360" w:firstLine="360"/>
        <w:rPr>
          <w:rFonts w:asciiTheme="minorHAnsi" w:hAnsiTheme="minorHAnsi" w:cstheme="minorHAnsi"/>
          <w:sz w:val="24"/>
          <w:szCs w:val="24"/>
        </w:rPr>
      </w:pPr>
      <w:r w:rsidRPr="00E059A2">
        <w:rPr>
          <w:rFonts w:asciiTheme="minorHAnsi" w:hAnsiTheme="minorHAnsi" w:cstheme="minorHAnsi"/>
          <w:sz w:val="24"/>
          <w:szCs w:val="24"/>
        </w:rPr>
        <w:t xml:space="preserve">So, as is mentioned above, a secondary research is conducted using primary data researches on the topic that makes our interest. I had to look for the articles, reports that covered the VLE subject and I have to say </w:t>
      </w:r>
      <w:r w:rsidR="00F627A1">
        <w:rPr>
          <w:rFonts w:asciiTheme="minorHAnsi" w:hAnsiTheme="minorHAnsi" w:cstheme="minorHAnsi"/>
          <w:sz w:val="24"/>
          <w:szCs w:val="24"/>
        </w:rPr>
        <w:t xml:space="preserve">the interest for this </w:t>
      </w:r>
      <w:r w:rsidR="00F627A1" w:rsidRPr="00E059A2">
        <w:rPr>
          <w:rFonts w:asciiTheme="minorHAnsi" w:hAnsiTheme="minorHAnsi" w:cstheme="minorHAnsi"/>
          <w:sz w:val="24"/>
          <w:szCs w:val="24"/>
        </w:rPr>
        <w:t>method</w:t>
      </w:r>
      <w:r w:rsidRPr="00E059A2">
        <w:rPr>
          <w:rFonts w:asciiTheme="minorHAnsi" w:hAnsiTheme="minorHAnsi" w:cstheme="minorHAnsi"/>
          <w:sz w:val="24"/>
          <w:szCs w:val="24"/>
        </w:rPr>
        <w:t xml:space="preserve"> of study </w:t>
      </w:r>
      <w:r w:rsidR="00F627A1">
        <w:rPr>
          <w:rFonts w:asciiTheme="minorHAnsi" w:hAnsiTheme="minorHAnsi" w:cstheme="minorHAnsi"/>
          <w:sz w:val="24"/>
          <w:szCs w:val="24"/>
        </w:rPr>
        <w:t xml:space="preserve">is dated </w:t>
      </w:r>
      <w:r w:rsidRPr="00E059A2">
        <w:rPr>
          <w:rFonts w:asciiTheme="minorHAnsi" w:hAnsiTheme="minorHAnsi" w:cstheme="minorHAnsi"/>
          <w:sz w:val="24"/>
          <w:szCs w:val="24"/>
        </w:rPr>
        <w:t xml:space="preserve">since early 2000. </w:t>
      </w:r>
    </w:p>
    <w:p w14:paraId="6112D99F" w14:textId="6A52914C" w:rsidR="00C512D3" w:rsidRPr="00E059A2" w:rsidRDefault="00C512D3" w:rsidP="00C512D3">
      <w:pPr>
        <w:spacing w:line="480" w:lineRule="auto"/>
        <w:ind w:left="360" w:firstLine="360"/>
        <w:rPr>
          <w:rFonts w:asciiTheme="minorHAnsi" w:hAnsiTheme="minorHAnsi" w:cstheme="minorHAnsi"/>
          <w:sz w:val="24"/>
          <w:szCs w:val="24"/>
        </w:rPr>
      </w:pPr>
      <w:r w:rsidRPr="00E059A2">
        <w:rPr>
          <w:rFonts w:asciiTheme="minorHAnsi" w:hAnsiTheme="minorHAnsi" w:cstheme="minorHAnsi"/>
          <w:sz w:val="24"/>
          <w:szCs w:val="24"/>
        </w:rPr>
        <w:t>If we report to the present, where Covid-19 unfortunately came with new rules and regulations that we have to follow, the learning environment suffered big changes, starting with primary schools and ending up with universities.</w:t>
      </w:r>
    </w:p>
    <w:p w14:paraId="12F2F11E" w14:textId="77777777" w:rsidR="005A638E" w:rsidRDefault="00C512D3" w:rsidP="005A638E">
      <w:pPr>
        <w:spacing w:line="480" w:lineRule="auto"/>
        <w:ind w:firstLine="360"/>
        <w:rPr>
          <w:rFonts w:asciiTheme="minorHAnsi" w:hAnsiTheme="minorHAnsi" w:cstheme="minorHAnsi"/>
          <w:sz w:val="24"/>
          <w:szCs w:val="24"/>
        </w:rPr>
      </w:pPr>
      <w:r w:rsidRPr="00E059A2">
        <w:rPr>
          <w:rFonts w:asciiTheme="minorHAnsi" w:hAnsiTheme="minorHAnsi" w:cstheme="minorHAnsi"/>
          <w:sz w:val="24"/>
          <w:szCs w:val="24"/>
        </w:rPr>
        <w:t xml:space="preserve">For my research I used a </w:t>
      </w:r>
      <w:r w:rsidR="00B555FB">
        <w:rPr>
          <w:rFonts w:asciiTheme="minorHAnsi" w:hAnsiTheme="minorHAnsi" w:cstheme="minorHAnsi"/>
          <w:sz w:val="24"/>
          <w:szCs w:val="24"/>
        </w:rPr>
        <w:t>survey</w:t>
      </w:r>
      <w:r w:rsidRPr="00E059A2">
        <w:rPr>
          <w:rFonts w:asciiTheme="minorHAnsi" w:hAnsiTheme="minorHAnsi" w:cstheme="minorHAnsi"/>
          <w:sz w:val="24"/>
          <w:szCs w:val="24"/>
        </w:rPr>
        <w:t xml:space="preserve"> from </w:t>
      </w:r>
      <w:r w:rsidR="007D4F69" w:rsidRPr="00E059A2">
        <w:rPr>
          <w:rFonts w:asciiTheme="minorHAnsi" w:hAnsiTheme="minorHAnsi" w:cstheme="minorHAnsi"/>
          <w:sz w:val="24"/>
          <w:szCs w:val="24"/>
        </w:rPr>
        <w:t xml:space="preserve">Jisc </w:t>
      </w:r>
      <w:r w:rsidR="009E0120" w:rsidRPr="00E059A2">
        <w:rPr>
          <w:rFonts w:asciiTheme="minorHAnsi" w:hAnsiTheme="minorHAnsi" w:cstheme="minorHAnsi"/>
          <w:sz w:val="24"/>
          <w:szCs w:val="24"/>
        </w:rPr>
        <w:t xml:space="preserve">that was initiated </w:t>
      </w:r>
      <w:r w:rsidR="007D4F69" w:rsidRPr="00E059A2">
        <w:rPr>
          <w:rFonts w:asciiTheme="minorHAnsi" w:hAnsiTheme="minorHAnsi" w:cstheme="minorHAnsi"/>
          <w:sz w:val="24"/>
          <w:szCs w:val="24"/>
        </w:rPr>
        <w:t xml:space="preserve">in 2018 regarding the Virtual Learning environment. </w:t>
      </w:r>
    </w:p>
    <w:p w14:paraId="20BD2C1F" w14:textId="77777777" w:rsidR="005A638E" w:rsidRPr="00F627A1" w:rsidRDefault="005A638E" w:rsidP="005A638E">
      <w:pPr>
        <w:spacing w:line="480" w:lineRule="auto"/>
        <w:ind w:left="360" w:firstLine="360"/>
        <w:rPr>
          <w:rFonts w:asciiTheme="minorHAnsi" w:hAnsiTheme="minorHAnsi" w:cstheme="minorHAnsi"/>
          <w:b/>
          <w:bCs/>
          <w:sz w:val="24"/>
          <w:szCs w:val="24"/>
        </w:rPr>
      </w:pPr>
      <w:r w:rsidRPr="00F627A1">
        <w:rPr>
          <w:rFonts w:asciiTheme="minorHAnsi" w:hAnsiTheme="minorHAnsi" w:cstheme="minorHAnsi"/>
          <w:b/>
          <w:bCs/>
          <w:sz w:val="24"/>
          <w:szCs w:val="24"/>
        </w:rPr>
        <w:t>Who is Jisc?</w:t>
      </w:r>
    </w:p>
    <w:p w14:paraId="0D1604A7" w14:textId="148126F2" w:rsidR="005A638E" w:rsidRDefault="005A638E" w:rsidP="005A638E">
      <w:pPr>
        <w:spacing w:line="480" w:lineRule="auto"/>
        <w:ind w:firstLine="360"/>
        <w:rPr>
          <w:rFonts w:asciiTheme="minorHAnsi" w:hAnsiTheme="minorHAnsi" w:cstheme="minorHAnsi"/>
          <w:sz w:val="24"/>
          <w:szCs w:val="24"/>
        </w:rPr>
      </w:pPr>
      <w:r w:rsidRPr="00E059A2">
        <w:rPr>
          <w:rFonts w:asciiTheme="minorHAnsi" w:hAnsiTheme="minorHAnsi" w:cstheme="minorHAnsi"/>
          <w:sz w:val="24"/>
          <w:szCs w:val="24"/>
        </w:rPr>
        <w:t>Jisc is a not-for-profit organisation that offers services and solutions for digital infrastructure. They are IT advisors for universities, colleges and other institutions. (Jisc, website).</w:t>
      </w:r>
    </w:p>
    <w:p w14:paraId="665733A4" w14:textId="1EB67DB5" w:rsidR="00EA003C" w:rsidRPr="00B555FB" w:rsidRDefault="007D4F69" w:rsidP="005A638E">
      <w:pPr>
        <w:spacing w:line="480" w:lineRule="auto"/>
        <w:ind w:firstLine="360"/>
        <w:rPr>
          <w:rFonts w:asciiTheme="minorHAnsi" w:hAnsiTheme="minorHAnsi" w:cstheme="minorHAnsi"/>
          <w:sz w:val="24"/>
          <w:szCs w:val="24"/>
        </w:rPr>
      </w:pPr>
      <w:r w:rsidRPr="00E059A2">
        <w:rPr>
          <w:rFonts w:asciiTheme="minorHAnsi" w:hAnsiTheme="minorHAnsi" w:cstheme="minorHAnsi"/>
          <w:sz w:val="24"/>
          <w:szCs w:val="24"/>
        </w:rPr>
        <w:t>They analysed th</w:t>
      </w:r>
      <w:r w:rsidR="005A638E">
        <w:rPr>
          <w:rFonts w:asciiTheme="minorHAnsi" w:hAnsiTheme="minorHAnsi" w:cstheme="minorHAnsi"/>
          <w:sz w:val="24"/>
          <w:szCs w:val="24"/>
        </w:rPr>
        <w:t xml:space="preserve">e VLE </w:t>
      </w:r>
      <w:r w:rsidRPr="00E059A2">
        <w:rPr>
          <w:rFonts w:asciiTheme="minorHAnsi" w:hAnsiTheme="minorHAnsi" w:cstheme="minorHAnsi"/>
          <w:sz w:val="24"/>
          <w:szCs w:val="24"/>
        </w:rPr>
        <w:t xml:space="preserve">sector getting the point of </w:t>
      </w:r>
      <w:r w:rsidR="00600C8B" w:rsidRPr="00E059A2">
        <w:rPr>
          <w:rFonts w:asciiTheme="minorHAnsi" w:hAnsiTheme="minorHAnsi" w:cstheme="minorHAnsi"/>
          <w:sz w:val="24"/>
          <w:szCs w:val="24"/>
        </w:rPr>
        <w:t xml:space="preserve">view </w:t>
      </w:r>
      <w:r w:rsidR="00600C8B">
        <w:rPr>
          <w:rFonts w:asciiTheme="minorHAnsi" w:hAnsiTheme="minorHAnsi" w:cstheme="minorHAnsi"/>
          <w:sz w:val="24"/>
          <w:szCs w:val="24"/>
        </w:rPr>
        <w:t>of</w:t>
      </w:r>
      <w:r w:rsidR="00B555FB">
        <w:rPr>
          <w:rFonts w:asciiTheme="minorHAnsi" w:hAnsiTheme="minorHAnsi" w:cstheme="minorHAnsi"/>
          <w:sz w:val="24"/>
          <w:szCs w:val="24"/>
        </w:rPr>
        <w:t xml:space="preserve"> </w:t>
      </w:r>
      <w:r w:rsidR="00465D1F">
        <w:rPr>
          <w:rFonts w:asciiTheme="minorHAnsi" w:hAnsiTheme="minorHAnsi" w:cstheme="minorHAnsi"/>
          <w:sz w:val="24"/>
          <w:szCs w:val="24"/>
        </w:rPr>
        <w:t xml:space="preserve">29531 students that were enrolled on </w:t>
      </w:r>
      <w:r w:rsidR="00EA003C">
        <w:rPr>
          <w:rFonts w:asciiTheme="minorHAnsi" w:hAnsiTheme="minorHAnsi" w:cstheme="minorHAnsi"/>
          <w:sz w:val="24"/>
          <w:szCs w:val="24"/>
        </w:rPr>
        <w:t>different form of higher education</w:t>
      </w:r>
      <w:r w:rsidR="00465D1F">
        <w:rPr>
          <w:rFonts w:asciiTheme="minorHAnsi" w:hAnsiTheme="minorHAnsi" w:cstheme="minorHAnsi"/>
          <w:sz w:val="24"/>
          <w:szCs w:val="24"/>
        </w:rPr>
        <w:t>.</w:t>
      </w:r>
    </w:p>
    <w:p w14:paraId="189F3CEE" w14:textId="7F92810A" w:rsidR="00465D1F" w:rsidRDefault="00465D1F" w:rsidP="00465D1F">
      <w:pPr>
        <w:spacing w:line="480" w:lineRule="auto"/>
      </w:pPr>
      <w:r>
        <w:t>From respondents 48,1% were Male, 50,6% Female and 1,3% Other.</w:t>
      </w:r>
    </w:p>
    <w:p w14:paraId="326D6348" w14:textId="5C169229" w:rsidR="00465D1F" w:rsidRDefault="00465D1F" w:rsidP="00465D1F">
      <w:pPr>
        <w:spacing w:line="480" w:lineRule="auto"/>
      </w:pPr>
      <w:r>
        <w:t>The results of the survey showed that:</w:t>
      </w:r>
    </w:p>
    <w:p w14:paraId="68F20CED" w14:textId="3CE1A42A" w:rsidR="007E2E53" w:rsidRDefault="007E2E53" w:rsidP="007E2E53">
      <w:pPr>
        <w:pStyle w:val="ListParagraph"/>
        <w:numPr>
          <w:ilvl w:val="0"/>
          <w:numId w:val="7"/>
        </w:numPr>
        <w:spacing w:line="480" w:lineRule="auto"/>
      </w:pPr>
      <w:r>
        <w:t>Higher Education students were using more than other students the electronic and digital devices that are meant to support their studies (over 90%).</w:t>
      </w:r>
    </w:p>
    <w:p w14:paraId="076FC5C1" w14:textId="1B2518B6" w:rsidR="00465D1F" w:rsidRDefault="00B555FB" w:rsidP="00465D1F">
      <w:pPr>
        <w:pStyle w:val="ListParagraph"/>
        <w:numPr>
          <w:ilvl w:val="0"/>
          <w:numId w:val="7"/>
        </w:numPr>
        <w:spacing w:line="480" w:lineRule="auto"/>
      </w:pPr>
      <w:r>
        <w:t>Over 70% of Higher Education students are accessing computers, laptops or tablets once a week in order to improve their learning performance</w:t>
      </w:r>
    </w:p>
    <w:p w14:paraId="2A195DB0" w14:textId="766E3F50" w:rsidR="00B555FB" w:rsidRDefault="00B555FB" w:rsidP="00465D1F">
      <w:pPr>
        <w:pStyle w:val="ListParagraph"/>
        <w:numPr>
          <w:ilvl w:val="0"/>
          <w:numId w:val="7"/>
        </w:numPr>
        <w:spacing w:line="480" w:lineRule="auto"/>
      </w:pPr>
      <w:r>
        <w:t>Only 10% of students</w:t>
      </w:r>
      <w:r w:rsidR="00A92338">
        <w:t xml:space="preserve"> answered that online technology is more than important for their learning.</w:t>
      </w:r>
    </w:p>
    <w:p w14:paraId="34822D52" w14:textId="54C5266C" w:rsidR="00A92338" w:rsidRDefault="00A92338" w:rsidP="00465D1F">
      <w:pPr>
        <w:pStyle w:val="ListParagraph"/>
        <w:numPr>
          <w:ilvl w:val="0"/>
          <w:numId w:val="7"/>
        </w:numPr>
        <w:spacing w:line="480" w:lineRule="auto"/>
      </w:pPr>
      <w:r>
        <w:t xml:space="preserve">9% consider the online learning </w:t>
      </w:r>
      <w:r w:rsidR="007E2E53">
        <w:t xml:space="preserve">environment </w:t>
      </w:r>
      <w:r>
        <w:t>useful for their studies.</w:t>
      </w:r>
    </w:p>
    <w:p w14:paraId="2A5FEB15" w14:textId="2685888F" w:rsidR="007E2E53" w:rsidRDefault="007E2E53" w:rsidP="00465D1F">
      <w:pPr>
        <w:pStyle w:val="ListParagraph"/>
        <w:numPr>
          <w:ilvl w:val="0"/>
          <w:numId w:val="7"/>
        </w:numPr>
        <w:spacing w:line="480" w:lineRule="auto"/>
      </w:pPr>
      <w:r>
        <w:t xml:space="preserve">More than 80% students were </w:t>
      </w:r>
      <w:r w:rsidR="00A7594A">
        <w:t>accessing their</w:t>
      </w:r>
      <w:r>
        <w:t xml:space="preserve"> learning resources through the online platform. </w:t>
      </w:r>
    </w:p>
    <w:p w14:paraId="70352F71" w14:textId="140EFD07" w:rsidR="00A92338" w:rsidRDefault="00A7594A" w:rsidP="00A7594A">
      <w:pPr>
        <w:pStyle w:val="ListParagraph"/>
        <w:numPr>
          <w:ilvl w:val="0"/>
          <w:numId w:val="7"/>
        </w:numPr>
        <w:spacing w:line="480" w:lineRule="auto"/>
      </w:pPr>
      <w:r>
        <w:t xml:space="preserve">Regarding the access to the digital provision more than 85% </w:t>
      </w:r>
      <w:r w:rsidR="008D48AA">
        <w:t xml:space="preserve">of the students </w:t>
      </w:r>
      <w:r>
        <w:t xml:space="preserve">considered that their organisation is above average. </w:t>
      </w:r>
    </w:p>
    <w:p w14:paraId="5C370455" w14:textId="43CF9724" w:rsidR="00A7594A" w:rsidRDefault="008D48AA" w:rsidP="00A7594A">
      <w:pPr>
        <w:pStyle w:val="ListParagraph"/>
        <w:numPr>
          <w:ilvl w:val="0"/>
          <w:numId w:val="7"/>
        </w:numPr>
        <w:spacing w:line="480" w:lineRule="auto"/>
      </w:pPr>
      <w:r>
        <w:t>Concerning the access of a good WIFI network, 85% were satisfied.</w:t>
      </w:r>
    </w:p>
    <w:p w14:paraId="0DE62430" w14:textId="6CF7C029" w:rsidR="008D48AA" w:rsidRDefault="008D48AA" w:rsidP="00A7594A">
      <w:pPr>
        <w:pStyle w:val="ListParagraph"/>
        <w:numPr>
          <w:ilvl w:val="0"/>
          <w:numId w:val="7"/>
        </w:numPr>
        <w:spacing w:line="480" w:lineRule="auto"/>
      </w:pPr>
      <w:r>
        <w:t>There were 37% students that required the assistance of a teacher in using the VLE</w:t>
      </w:r>
    </w:p>
    <w:p w14:paraId="696CDAD0" w14:textId="16659D94" w:rsidR="008D48AA" w:rsidRDefault="008D48AA" w:rsidP="00A7594A">
      <w:pPr>
        <w:pStyle w:val="ListParagraph"/>
        <w:numPr>
          <w:ilvl w:val="0"/>
          <w:numId w:val="7"/>
        </w:numPr>
        <w:spacing w:line="480" w:lineRule="auto"/>
      </w:pPr>
      <w:r>
        <w:t>26% of students were more interested in receiving help from their colleagues</w:t>
      </w:r>
    </w:p>
    <w:p w14:paraId="535AF0C2" w14:textId="0519C6F1" w:rsidR="008D48AA" w:rsidRDefault="008D48AA" w:rsidP="00A7594A">
      <w:pPr>
        <w:pStyle w:val="ListParagraph"/>
        <w:numPr>
          <w:ilvl w:val="0"/>
          <w:numId w:val="7"/>
        </w:numPr>
        <w:spacing w:line="480" w:lineRule="auto"/>
      </w:pPr>
      <w:r>
        <w:t>On the question regarding their data privacy 54% of the students believed that their data are protected.</w:t>
      </w:r>
    </w:p>
    <w:p w14:paraId="48F1AF4B" w14:textId="7EB2FCBA" w:rsidR="00191A2E" w:rsidRDefault="00191A2E" w:rsidP="00A7594A">
      <w:pPr>
        <w:pStyle w:val="ListParagraph"/>
        <w:numPr>
          <w:ilvl w:val="0"/>
          <w:numId w:val="7"/>
        </w:numPr>
        <w:spacing w:line="480" w:lineRule="auto"/>
      </w:pPr>
      <w:r>
        <w:t>Over 70% students consider their online learning resources above average (from ,,good’, ,,excellent’’ and ,,best imaginable’’).</w:t>
      </w:r>
    </w:p>
    <w:p w14:paraId="339657D8" w14:textId="2EE1D0C0" w:rsidR="00191A2E" w:rsidRDefault="00191A2E" w:rsidP="00191A2E">
      <w:pPr>
        <w:pStyle w:val="ListParagraph"/>
        <w:numPr>
          <w:ilvl w:val="0"/>
          <w:numId w:val="7"/>
        </w:numPr>
        <w:spacing w:line="480" w:lineRule="auto"/>
      </w:pPr>
      <w:r>
        <w:t>Almost 25% from the higher education students never experienced VLE.</w:t>
      </w:r>
    </w:p>
    <w:p w14:paraId="28122BFF" w14:textId="48AF74D5" w:rsidR="00191A2E" w:rsidRDefault="00191A2E" w:rsidP="00191A2E">
      <w:pPr>
        <w:pStyle w:val="ListParagraph"/>
        <w:numPr>
          <w:ilvl w:val="0"/>
          <w:numId w:val="7"/>
        </w:numPr>
        <w:spacing w:line="480" w:lineRule="auto"/>
      </w:pPr>
      <w:r>
        <w:t>A total of 57</w:t>
      </w:r>
      <w:r w:rsidR="00ED403A">
        <w:t>% declared that VLE is not complicated to access.</w:t>
      </w:r>
    </w:p>
    <w:p w14:paraId="589F6320" w14:textId="436EFD7B" w:rsidR="008D48AA" w:rsidRDefault="00ED403A" w:rsidP="00ED403A">
      <w:pPr>
        <w:pStyle w:val="ListParagraph"/>
        <w:numPr>
          <w:ilvl w:val="0"/>
          <w:numId w:val="7"/>
        </w:numPr>
        <w:spacing w:line="480" w:lineRule="auto"/>
      </w:pPr>
      <w:r>
        <w:t>40% percent of the student would like their tutors to be more active on VLE</w:t>
      </w:r>
    </w:p>
    <w:p w14:paraId="4B2A24FB" w14:textId="4FE3BA6C" w:rsidR="00ED403A" w:rsidRDefault="00ED403A" w:rsidP="00ED403A">
      <w:pPr>
        <w:pStyle w:val="ListParagraph"/>
        <w:numPr>
          <w:ilvl w:val="0"/>
          <w:numId w:val="7"/>
        </w:numPr>
        <w:spacing w:line="480" w:lineRule="auto"/>
      </w:pPr>
      <w:r>
        <w:t>Regarding their digital skills, only 70% of learners considered them important for their future profession, 19% of them disagreed</w:t>
      </w:r>
    </w:p>
    <w:p w14:paraId="6E73A124" w14:textId="433F05EB" w:rsidR="00ED403A" w:rsidRDefault="00ED403A" w:rsidP="00ED403A">
      <w:pPr>
        <w:pStyle w:val="ListParagraph"/>
        <w:numPr>
          <w:ilvl w:val="0"/>
          <w:numId w:val="7"/>
        </w:numPr>
        <w:spacing w:line="480" w:lineRule="auto"/>
      </w:pPr>
      <w:r>
        <w:t>Only 37% of students had the chance to improve their digital skills</w:t>
      </w:r>
    </w:p>
    <w:p w14:paraId="6011D81C" w14:textId="6528EB19" w:rsidR="000338C5" w:rsidRDefault="00AD3176" w:rsidP="00AD3176">
      <w:pPr>
        <w:pStyle w:val="ListParagraph"/>
        <w:numPr>
          <w:ilvl w:val="0"/>
          <w:numId w:val="7"/>
        </w:numPr>
        <w:spacing w:line="480" w:lineRule="auto"/>
        <w:rPr>
          <w:rFonts w:asciiTheme="minorHAnsi" w:hAnsiTheme="minorHAnsi" w:cstheme="minorHAnsi"/>
          <w:sz w:val="24"/>
          <w:szCs w:val="24"/>
        </w:rPr>
      </w:pPr>
      <w:r>
        <w:rPr>
          <w:rFonts w:asciiTheme="minorHAnsi" w:hAnsiTheme="minorHAnsi" w:cstheme="minorHAnsi"/>
          <w:sz w:val="24"/>
          <w:szCs w:val="24"/>
        </w:rPr>
        <w:t>Also, when they were asked if the VLE had a positive impact on their time management, 76% of students agreed.</w:t>
      </w:r>
    </w:p>
    <w:p w14:paraId="6DD0155E" w14:textId="0836D0F9" w:rsidR="00AD3176" w:rsidRDefault="00AD3176" w:rsidP="00AD3176">
      <w:pPr>
        <w:spacing w:line="480" w:lineRule="auto"/>
        <w:ind w:left="360"/>
        <w:rPr>
          <w:rFonts w:asciiTheme="minorHAnsi" w:hAnsiTheme="minorHAnsi" w:cstheme="minorHAnsi"/>
          <w:sz w:val="24"/>
          <w:szCs w:val="24"/>
        </w:rPr>
      </w:pPr>
      <w:r>
        <w:rPr>
          <w:rFonts w:asciiTheme="minorHAnsi" w:hAnsiTheme="minorHAnsi" w:cstheme="minorHAnsi"/>
          <w:sz w:val="24"/>
          <w:szCs w:val="24"/>
        </w:rPr>
        <w:t>The conclusions of this study from Jisc point of view are:</w:t>
      </w:r>
    </w:p>
    <w:p w14:paraId="39FB8A31" w14:textId="1BDA2458" w:rsidR="00AD3176" w:rsidRDefault="00AD3176" w:rsidP="006A6437">
      <w:pPr>
        <w:pStyle w:val="ListParagraph"/>
        <w:numPr>
          <w:ilvl w:val="0"/>
          <w:numId w:val="8"/>
        </w:numPr>
        <w:spacing w:line="480" w:lineRule="auto"/>
        <w:rPr>
          <w:rFonts w:asciiTheme="minorHAnsi" w:hAnsiTheme="minorHAnsi" w:cstheme="minorHAnsi"/>
          <w:sz w:val="24"/>
          <w:szCs w:val="24"/>
        </w:rPr>
      </w:pPr>
      <w:r>
        <w:rPr>
          <w:rFonts w:asciiTheme="minorHAnsi" w:hAnsiTheme="minorHAnsi" w:cstheme="minorHAnsi"/>
          <w:sz w:val="24"/>
          <w:szCs w:val="24"/>
        </w:rPr>
        <w:t>Institutions should Improve the access to the VLE (learning resources, timetables, libraries)</w:t>
      </w:r>
    </w:p>
    <w:p w14:paraId="3E37EA67" w14:textId="1AB69153" w:rsidR="00AD3176" w:rsidRDefault="00AD3176" w:rsidP="006A6437">
      <w:pPr>
        <w:pStyle w:val="ListParagraph"/>
        <w:numPr>
          <w:ilvl w:val="0"/>
          <w:numId w:val="8"/>
        </w:numPr>
        <w:spacing w:line="480" w:lineRule="auto"/>
        <w:rPr>
          <w:rFonts w:asciiTheme="minorHAnsi" w:hAnsiTheme="minorHAnsi" w:cstheme="minorHAnsi"/>
          <w:sz w:val="24"/>
          <w:szCs w:val="24"/>
        </w:rPr>
      </w:pPr>
      <w:r>
        <w:rPr>
          <w:rFonts w:asciiTheme="minorHAnsi" w:hAnsiTheme="minorHAnsi" w:cstheme="minorHAnsi"/>
          <w:sz w:val="24"/>
          <w:szCs w:val="24"/>
        </w:rPr>
        <w:t>Universities needs to make sure that the students have the digital skills that VLE requires and if they don’t have, to make sure they facilitate programs that will help the student to develop these skills.</w:t>
      </w:r>
    </w:p>
    <w:p w14:paraId="764D838A" w14:textId="10CBA4B8" w:rsidR="00AD3176" w:rsidRDefault="00AD3176" w:rsidP="006A6437">
      <w:pPr>
        <w:pStyle w:val="ListParagraph"/>
        <w:numPr>
          <w:ilvl w:val="0"/>
          <w:numId w:val="8"/>
        </w:numPr>
        <w:spacing w:line="480" w:lineRule="auto"/>
        <w:rPr>
          <w:rFonts w:asciiTheme="minorHAnsi" w:hAnsiTheme="minorHAnsi" w:cstheme="minorHAnsi"/>
          <w:sz w:val="24"/>
          <w:szCs w:val="24"/>
        </w:rPr>
      </w:pPr>
      <w:r>
        <w:rPr>
          <w:rFonts w:asciiTheme="minorHAnsi" w:hAnsiTheme="minorHAnsi" w:cstheme="minorHAnsi"/>
          <w:sz w:val="24"/>
          <w:szCs w:val="24"/>
        </w:rPr>
        <w:t>Made the VLE platform an interactive one, with activities that are challenging for the students.</w:t>
      </w:r>
    </w:p>
    <w:p w14:paraId="7A890C37" w14:textId="64D3F2F1" w:rsidR="00AD3176" w:rsidRPr="00600C8B" w:rsidRDefault="00AD3176" w:rsidP="00600C8B">
      <w:pPr>
        <w:pStyle w:val="ListParagraph"/>
        <w:numPr>
          <w:ilvl w:val="0"/>
          <w:numId w:val="8"/>
        </w:numPr>
        <w:spacing w:line="480" w:lineRule="auto"/>
        <w:rPr>
          <w:rFonts w:asciiTheme="minorHAnsi" w:hAnsiTheme="minorHAnsi" w:cstheme="minorHAnsi"/>
          <w:sz w:val="24"/>
          <w:szCs w:val="24"/>
        </w:rPr>
      </w:pPr>
      <w:r>
        <w:rPr>
          <w:rFonts w:asciiTheme="minorHAnsi" w:hAnsiTheme="minorHAnsi" w:cstheme="minorHAnsi"/>
          <w:sz w:val="24"/>
          <w:szCs w:val="24"/>
        </w:rPr>
        <w:t>Create programs on VLE that will help the student improve not only their digital skills but their team management, team working and other soft skills, things that are mandatory and an important asset for any hiring company.</w:t>
      </w:r>
    </w:p>
    <w:p w14:paraId="011D75C6" w14:textId="6085A5BD" w:rsidR="003D22E3" w:rsidRPr="00600C8B" w:rsidRDefault="00740968" w:rsidP="00600C8B">
      <w:pPr>
        <w:pStyle w:val="Heading1"/>
        <w:rPr>
          <w:rStyle w:val="Emphasis"/>
          <w:i w:val="0"/>
          <w:iCs w:val="0"/>
        </w:rPr>
      </w:pPr>
      <w:bookmarkStart w:id="2" w:name="_Toc61047312"/>
      <w:r w:rsidRPr="00600C8B">
        <w:rPr>
          <w:rStyle w:val="Emphasis"/>
          <w:i w:val="0"/>
          <w:iCs w:val="0"/>
        </w:rPr>
        <w:t>Aims and Objectives</w:t>
      </w:r>
      <w:bookmarkEnd w:id="2"/>
      <w:r w:rsidRPr="00600C8B">
        <w:rPr>
          <w:rStyle w:val="Emphasis"/>
          <w:i w:val="0"/>
          <w:iCs w:val="0"/>
        </w:rPr>
        <w:t xml:space="preserve"> </w:t>
      </w:r>
    </w:p>
    <w:p w14:paraId="4B562B0C" w14:textId="023428D1" w:rsidR="003D22E3" w:rsidRDefault="003D22E3" w:rsidP="003D22E3">
      <w:pPr>
        <w:rPr>
          <w:rStyle w:val="Emphasis"/>
          <w:rFonts w:asciiTheme="minorHAnsi" w:hAnsiTheme="minorHAnsi" w:cstheme="minorHAnsi"/>
          <w:i w:val="0"/>
          <w:iCs w:val="0"/>
          <w:sz w:val="24"/>
          <w:szCs w:val="24"/>
        </w:rPr>
      </w:pPr>
    </w:p>
    <w:p w14:paraId="051B4F25" w14:textId="2C9AEB0B" w:rsidR="00B53A8C" w:rsidRDefault="003D22E3" w:rsidP="00C1597F">
      <w:pPr>
        <w:spacing w:line="480" w:lineRule="auto"/>
        <w:ind w:firstLine="360"/>
        <w:rPr>
          <w:rStyle w:val="Emphasis"/>
          <w:rFonts w:asciiTheme="minorHAnsi" w:hAnsiTheme="minorHAnsi" w:cstheme="minorHAnsi"/>
          <w:i w:val="0"/>
          <w:iCs w:val="0"/>
          <w:sz w:val="24"/>
          <w:szCs w:val="24"/>
        </w:rPr>
      </w:pPr>
      <w:r>
        <w:rPr>
          <w:rStyle w:val="Emphasis"/>
          <w:rFonts w:asciiTheme="minorHAnsi" w:hAnsiTheme="minorHAnsi" w:cstheme="minorHAnsi"/>
          <w:i w:val="0"/>
          <w:iCs w:val="0"/>
          <w:sz w:val="24"/>
          <w:szCs w:val="24"/>
        </w:rPr>
        <w:t xml:space="preserve">The Impact of Virtual Learning Environment on Student Learning is a topic more actual than never. Most of the schools implemented this process and analysing the social events that we are living; they will need to develop this online environment in order to enhance the students learning experience. The aim of my primary research is to create a questionnaire that will answer and offer some solution regarding online study. Through analysing the respondents answers I intend to identify which are the </w:t>
      </w:r>
      <w:r w:rsidR="00B53A8C">
        <w:rPr>
          <w:rStyle w:val="Emphasis"/>
          <w:rFonts w:asciiTheme="minorHAnsi" w:hAnsiTheme="minorHAnsi" w:cstheme="minorHAnsi"/>
          <w:i w:val="0"/>
          <w:iCs w:val="0"/>
          <w:sz w:val="24"/>
          <w:szCs w:val="24"/>
        </w:rPr>
        <w:t>student’s</w:t>
      </w:r>
      <w:r>
        <w:rPr>
          <w:rStyle w:val="Emphasis"/>
          <w:rFonts w:asciiTheme="minorHAnsi" w:hAnsiTheme="minorHAnsi" w:cstheme="minorHAnsi"/>
          <w:i w:val="0"/>
          <w:iCs w:val="0"/>
          <w:sz w:val="24"/>
          <w:szCs w:val="24"/>
        </w:rPr>
        <w:t xml:space="preserve"> frustration and come with solutions </w:t>
      </w:r>
      <w:r w:rsidR="001B4964">
        <w:rPr>
          <w:rStyle w:val="Emphasis"/>
          <w:rFonts w:asciiTheme="minorHAnsi" w:hAnsiTheme="minorHAnsi" w:cstheme="minorHAnsi"/>
          <w:i w:val="0"/>
          <w:iCs w:val="0"/>
          <w:sz w:val="24"/>
          <w:szCs w:val="24"/>
        </w:rPr>
        <w:t>in order to eliminate them.</w:t>
      </w:r>
    </w:p>
    <w:p w14:paraId="43722E6A" w14:textId="77777777" w:rsidR="00B53A8C" w:rsidRDefault="00B53A8C" w:rsidP="00B53A8C">
      <w:pPr>
        <w:rPr>
          <w:rStyle w:val="Emphasis"/>
          <w:rFonts w:asciiTheme="minorHAnsi" w:hAnsiTheme="minorHAnsi" w:cstheme="minorHAnsi"/>
          <w:i w:val="0"/>
          <w:iCs w:val="0"/>
          <w:sz w:val="24"/>
          <w:szCs w:val="24"/>
        </w:rPr>
      </w:pPr>
    </w:p>
    <w:p w14:paraId="64EBB899" w14:textId="24BA4503" w:rsidR="000D44C0" w:rsidRPr="00600C8B" w:rsidRDefault="00C1597F" w:rsidP="00600C8B">
      <w:pPr>
        <w:pStyle w:val="Heading1"/>
        <w:rPr>
          <w:rStyle w:val="Emphasis"/>
          <w:i w:val="0"/>
          <w:iCs w:val="0"/>
        </w:rPr>
      </w:pPr>
      <w:r w:rsidRPr="00600C8B">
        <w:rPr>
          <w:rStyle w:val="Emphasis"/>
          <w:i w:val="0"/>
          <w:iCs w:val="0"/>
        </w:rPr>
        <w:t xml:space="preserve"> </w:t>
      </w:r>
      <w:bookmarkStart w:id="3" w:name="_Toc61047313"/>
      <w:r w:rsidR="000D44C0" w:rsidRPr="00600C8B">
        <w:rPr>
          <w:rStyle w:val="Emphasis"/>
          <w:i w:val="0"/>
          <w:iCs w:val="0"/>
        </w:rPr>
        <w:t>Method</w:t>
      </w:r>
      <w:bookmarkEnd w:id="3"/>
    </w:p>
    <w:p w14:paraId="56B0B471" w14:textId="77777777" w:rsidR="000D44C0" w:rsidRPr="00C1597F" w:rsidRDefault="000D44C0" w:rsidP="002B4B52">
      <w:pPr>
        <w:spacing w:line="480" w:lineRule="auto"/>
        <w:ind w:firstLine="720"/>
        <w:rPr>
          <w:rFonts w:asciiTheme="minorHAnsi" w:hAnsiTheme="minorHAnsi" w:cstheme="minorHAnsi"/>
          <w:color w:val="222222"/>
          <w:sz w:val="26"/>
          <w:szCs w:val="26"/>
        </w:rPr>
      </w:pPr>
      <w:r w:rsidRPr="00C1597F">
        <w:rPr>
          <w:rStyle w:val="Emphasis"/>
          <w:rFonts w:asciiTheme="minorHAnsi" w:hAnsiTheme="minorHAnsi" w:cstheme="minorHAnsi"/>
          <w:i w:val="0"/>
          <w:iCs w:val="0"/>
          <w:sz w:val="24"/>
          <w:szCs w:val="24"/>
        </w:rPr>
        <w:t>A primary research is a primary data collection conducted by the researcher and is take the form of a questionnaire, survey, interview or observations. Unlike the secondary data collection, with the primary research the information that are collected are accurate and specific. Also, is satisfying the researcher specific needs because the questions are creating exactly with this purpose.</w:t>
      </w:r>
    </w:p>
    <w:p w14:paraId="5407428B" w14:textId="77777777" w:rsidR="000D44C0" w:rsidRPr="00C1597F" w:rsidRDefault="000D44C0" w:rsidP="000D44C0">
      <w:pPr>
        <w:spacing w:line="480" w:lineRule="auto"/>
        <w:ind w:firstLine="720"/>
        <w:rPr>
          <w:rStyle w:val="Emphasis"/>
          <w:rFonts w:asciiTheme="minorHAnsi" w:hAnsiTheme="minorHAnsi" w:cstheme="minorHAnsi"/>
          <w:i w:val="0"/>
          <w:iCs w:val="0"/>
          <w:sz w:val="24"/>
          <w:szCs w:val="24"/>
        </w:rPr>
      </w:pPr>
      <w:r w:rsidRPr="00C1597F">
        <w:rPr>
          <w:rStyle w:val="Emphasis"/>
          <w:rFonts w:asciiTheme="minorHAnsi" w:hAnsiTheme="minorHAnsi" w:cstheme="minorHAnsi"/>
          <w:i w:val="0"/>
          <w:iCs w:val="0"/>
          <w:sz w:val="24"/>
          <w:szCs w:val="24"/>
        </w:rPr>
        <w:t>The method that I have used in order to conduct this primary research is by the help of a questionnaire. It is a quantitative research, strictly confidential and according to the data protection act.</w:t>
      </w:r>
    </w:p>
    <w:p w14:paraId="3590B320" w14:textId="77777777" w:rsidR="000D44C0" w:rsidRPr="00C1597F" w:rsidRDefault="000D44C0" w:rsidP="000D44C0">
      <w:pPr>
        <w:spacing w:line="480" w:lineRule="auto"/>
        <w:ind w:firstLine="720"/>
        <w:rPr>
          <w:rStyle w:val="Emphasis"/>
          <w:rFonts w:asciiTheme="minorHAnsi" w:hAnsiTheme="minorHAnsi" w:cstheme="minorHAnsi"/>
          <w:i w:val="0"/>
          <w:iCs w:val="0"/>
          <w:sz w:val="24"/>
          <w:szCs w:val="24"/>
        </w:rPr>
      </w:pPr>
      <w:r w:rsidRPr="00C1597F">
        <w:rPr>
          <w:rStyle w:val="Emphasis"/>
          <w:rFonts w:asciiTheme="minorHAnsi" w:hAnsiTheme="minorHAnsi" w:cstheme="minorHAnsi"/>
          <w:i w:val="0"/>
          <w:iCs w:val="0"/>
          <w:sz w:val="24"/>
          <w:szCs w:val="24"/>
        </w:rPr>
        <w:t>A good questionnaire is a combination of close-ended an open-ended short question. If the researcher is interested on their respondent feeling, experiences they can use long-form questions. (Amaresan, n.d.)</w:t>
      </w:r>
    </w:p>
    <w:p w14:paraId="0B34AA4B" w14:textId="0045425A" w:rsidR="000D44C0" w:rsidRPr="00C1597F" w:rsidRDefault="000D44C0" w:rsidP="000D44C0">
      <w:pPr>
        <w:spacing w:line="480" w:lineRule="auto"/>
        <w:ind w:firstLine="720"/>
        <w:rPr>
          <w:rStyle w:val="Emphasis"/>
          <w:rFonts w:asciiTheme="minorHAnsi" w:hAnsiTheme="minorHAnsi" w:cstheme="minorHAnsi"/>
          <w:i w:val="0"/>
          <w:iCs w:val="0"/>
          <w:sz w:val="24"/>
          <w:szCs w:val="24"/>
        </w:rPr>
      </w:pPr>
      <w:r w:rsidRPr="00C1597F">
        <w:rPr>
          <w:rStyle w:val="Emphasis"/>
          <w:rFonts w:asciiTheme="minorHAnsi" w:hAnsiTheme="minorHAnsi" w:cstheme="minorHAnsi"/>
          <w:i w:val="0"/>
          <w:iCs w:val="0"/>
          <w:sz w:val="24"/>
          <w:szCs w:val="24"/>
        </w:rPr>
        <w:t>Regarding my questionnaire I tried to use short questions, I used a simple design so that my subjects will focus on answering the questions. I used a sample of 40 people and a set of just 15 questions to make sure that they will have time to answer on my questions.</w:t>
      </w:r>
    </w:p>
    <w:p w14:paraId="7E75C6A6" w14:textId="77777777" w:rsidR="000D44C0" w:rsidRPr="00C1597F" w:rsidRDefault="000D44C0" w:rsidP="000D44C0">
      <w:pPr>
        <w:spacing w:line="480" w:lineRule="auto"/>
        <w:ind w:firstLine="720"/>
        <w:rPr>
          <w:rStyle w:val="Emphasis"/>
          <w:rFonts w:asciiTheme="minorHAnsi" w:hAnsiTheme="minorHAnsi" w:cstheme="minorHAnsi"/>
          <w:i w:val="0"/>
          <w:iCs w:val="0"/>
          <w:sz w:val="24"/>
          <w:szCs w:val="24"/>
        </w:rPr>
      </w:pPr>
      <w:r w:rsidRPr="00C1597F">
        <w:rPr>
          <w:rStyle w:val="Emphasis"/>
          <w:rFonts w:asciiTheme="minorHAnsi" w:hAnsiTheme="minorHAnsi" w:cstheme="minorHAnsi"/>
          <w:i w:val="0"/>
          <w:iCs w:val="0"/>
          <w:sz w:val="24"/>
          <w:szCs w:val="24"/>
        </w:rPr>
        <w:t>The questions I used were:</w:t>
      </w:r>
    </w:p>
    <w:p w14:paraId="0752D27B" w14:textId="77777777" w:rsidR="000D44C0" w:rsidRPr="00C1597F" w:rsidRDefault="000D44C0" w:rsidP="000D44C0">
      <w:pPr>
        <w:pStyle w:val="ListParagraph"/>
        <w:numPr>
          <w:ilvl w:val="0"/>
          <w:numId w:val="10"/>
        </w:numPr>
        <w:spacing w:line="480" w:lineRule="auto"/>
        <w:rPr>
          <w:rStyle w:val="Emphasis"/>
          <w:rFonts w:asciiTheme="minorHAnsi" w:hAnsiTheme="minorHAnsi" w:cstheme="minorHAnsi"/>
          <w:i w:val="0"/>
          <w:iCs w:val="0"/>
          <w:color w:val="33475B"/>
          <w:sz w:val="27"/>
          <w:szCs w:val="27"/>
          <w:shd w:val="clear" w:color="auto" w:fill="F5F8FA"/>
        </w:rPr>
      </w:pPr>
      <w:r w:rsidRPr="00C1597F">
        <w:rPr>
          <w:rStyle w:val="Emphasis"/>
          <w:rFonts w:asciiTheme="minorHAnsi" w:hAnsiTheme="minorHAnsi" w:cstheme="minorHAnsi"/>
          <w:i w:val="0"/>
          <w:iCs w:val="0"/>
          <w:sz w:val="24"/>
          <w:szCs w:val="24"/>
        </w:rPr>
        <w:t xml:space="preserve"> close-ended, with simple answers, yes/ no, male/female, single/married, known as dichotomous questions.</w:t>
      </w:r>
    </w:p>
    <w:p w14:paraId="0F617C0C" w14:textId="77777777" w:rsidR="000D44C0" w:rsidRPr="00C1597F" w:rsidRDefault="000D44C0" w:rsidP="000D44C0">
      <w:pPr>
        <w:pStyle w:val="ListParagraph"/>
        <w:numPr>
          <w:ilvl w:val="0"/>
          <w:numId w:val="10"/>
        </w:numPr>
        <w:spacing w:line="480" w:lineRule="auto"/>
        <w:rPr>
          <w:rStyle w:val="Emphasis"/>
          <w:rFonts w:asciiTheme="minorHAnsi" w:hAnsiTheme="minorHAnsi" w:cstheme="minorHAnsi"/>
          <w:i w:val="0"/>
          <w:iCs w:val="0"/>
          <w:color w:val="33475B"/>
          <w:sz w:val="27"/>
          <w:szCs w:val="27"/>
          <w:shd w:val="clear" w:color="auto" w:fill="F5F8FA"/>
        </w:rPr>
      </w:pPr>
      <w:r w:rsidRPr="00C1597F">
        <w:rPr>
          <w:rStyle w:val="Emphasis"/>
          <w:rFonts w:asciiTheme="minorHAnsi" w:hAnsiTheme="minorHAnsi" w:cstheme="minorHAnsi"/>
          <w:i w:val="0"/>
          <w:iCs w:val="0"/>
          <w:sz w:val="24"/>
          <w:szCs w:val="24"/>
        </w:rPr>
        <w:t>close-ended with multiple choices answers like: agree/ strongly agree/ strongly disagree or very favourable, favourable, unsure, unfavourable, very unfavourable.</w:t>
      </w:r>
    </w:p>
    <w:p w14:paraId="5B3E2E2E" w14:textId="5AA04056" w:rsidR="000D44C0" w:rsidRDefault="000D44C0" w:rsidP="00C1597F">
      <w:pPr>
        <w:spacing w:line="480" w:lineRule="auto"/>
        <w:ind w:firstLine="720"/>
        <w:rPr>
          <w:rStyle w:val="Emphasis"/>
          <w:rFonts w:ascii="Calibri" w:hAnsi="Calibri" w:cs="Calibri"/>
          <w:i w:val="0"/>
          <w:iCs w:val="0"/>
          <w:sz w:val="24"/>
          <w:szCs w:val="24"/>
        </w:rPr>
      </w:pPr>
      <w:r w:rsidRPr="00C1597F">
        <w:rPr>
          <w:rStyle w:val="Emphasis"/>
          <w:rFonts w:asciiTheme="minorHAnsi" w:hAnsiTheme="minorHAnsi" w:cstheme="minorHAnsi"/>
          <w:i w:val="0"/>
          <w:iCs w:val="0"/>
          <w:sz w:val="24"/>
          <w:szCs w:val="24"/>
        </w:rPr>
        <w:t>In order to analyse the data that I collected by the help of the questionnaire I created charts.</w:t>
      </w:r>
      <w:r w:rsidR="00C1597F">
        <w:rPr>
          <w:rStyle w:val="Emphasis"/>
          <w:rFonts w:asciiTheme="minorHAnsi" w:hAnsiTheme="minorHAnsi" w:cstheme="minorHAnsi"/>
          <w:i w:val="0"/>
          <w:iCs w:val="0"/>
          <w:sz w:val="24"/>
          <w:szCs w:val="24"/>
        </w:rPr>
        <w:t xml:space="preserve"> </w:t>
      </w:r>
      <w:r w:rsidRPr="00C1597F">
        <w:rPr>
          <w:rStyle w:val="Emphasis"/>
          <w:rFonts w:asciiTheme="minorHAnsi" w:hAnsiTheme="minorHAnsi" w:cstheme="minorHAnsi"/>
          <w:i w:val="0"/>
          <w:iCs w:val="0"/>
          <w:sz w:val="24"/>
          <w:szCs w:val="24"/>
        </w:rPr>
        <w:t>I used pie charts and bar charts</w:t>
      </w:r>
      <w:r w:rsidR="00C1597F">
        <w:rPr>
          <w:rStyle w:val="Emphasis"/>
          <w:rFonts w:asciiTheme="minorHAnsi" w:hAnsiTheme="minorHAnsi" w:cstheme="minorHAnsi"/>
          <w:i w:val="0"/>
          <w:iCs w:val="0"/>
          <w:sz w:val="24"/>
          <w:szCs w:val="24"/>
        </w:rPr>
        <w:t xml:space="preserve"> models</w:t>
      </w:r>
      <w:r w:rsidRPr="00C1597F">
        <w:rPr>
          <w:rStyle w:val="Emphasis"/>
          <w:rFonts w:asciiTheme="minorHAnsi" w:hAnsiTheme="minorHAnsi" w:cstheme="minorHAnsi"/>
          <w:i w:val="0"/>
          <w:iCs w:val="0"/>
          <w:sz w:val="24"/>
          <w:szCs w:val="24"/>
        </w:rPr>
        <w:t>.</w:t>
      </w:r>
      <w:r w:rsidR="00C1597F" w:rsidRPr="00C1597F">
        <w:rPr>
          <w:rStyle w:val="Emphasis"/>
          <w:rFonts w:ascii="Calibri" w:hAnsi="Calibri" w:cs="Calibri"/>
          <w:i w:val="0"/>
          <w:iCs w:val="0"/>
          <w:sz w:val="24"/>
          <w:szCs w:val="24"/>
        </w:rPr>
        <w:t xml:space="preserve"> </w:t>
      </w:r>
      <w:r w:rsidRPr="00C1597F">
        <w:rPr>
          <w:rStyle w:val="Emphasis"/>
          <w:rFonts w:ascii="Calibri" w:hAnsi="Calibri" w:cs="Calibri"/>
          <w:i w:val="0"/>
          <w:iCs w:val="0"/>
          <w:sz w:val="24"/>
          <w:szCs w:val="24"/>
        </w:rPr>
        <w:t>In order to analyse the question with multiple choice of answers I used the Likert scale.</w:t>
      </w:r>
    </w:p>
    <w:p w14:paraId="31A6670B" w14:textId="6CD0F171" w:rsidR="00740968" w:rsidRPr="00600C8B" w:rsidRDefault="00740968" w:rsidP="00600C8B">
      <w:pPr>
        <w:pStyle w:val="Heading1"/>
        <w:rPr>
          <w:rStyle w:val="Emphasis"/>
          <w:i w:val="0"/>
          <w:iCs w:val="0"/>
        </w:rPr>
      </w:pPr>
      <w:bookmarkStart w:id="4" w:name="_Toc61047314"/>
      <w:r w:rsidRPr="00600C8B">
        <w:rPr>
          <w:rStyle w:val="Emphasis"/>
          <w:i w:val="0"/>
          <w:iCs w:val="0"/>
        </w:rPr>
        <w:t>Results</w:t>
      </w:r>
      <w:bookmarkEnd w:id="4"/>
      <w:r w:rsidRPr="00600C8B">
        <w:rPr>
          <w:rStyle w:val="Emphasis"/>
          <w:i w:val="0"/>
          <w:iCs w:val="0"/>
        </w:rPr>
        <w:t xml:space="preserve"> </w:t>
      </w:r>
    </w:p>
    <w:p w14:paraId="6A72BA8B" w14:textId="252C47F2" w:rsidR="00FE36A7" w:rsidRPr="00FE36A7" w:rsidRDefault="00FE36A7" w:rsidP="00FE36A7">
      <w:pPr>
        <w:rPr>
          <w:rStyle w:val="Emphasis"/>
          <w:i w:val="0"/>
          <w:iCs w:val="0"/>
        </w:rPr>
      </w:pPr>
      <w:r>
        <w:rPr>
          <w:rStyle w:val="Emphasis"/>
          <w:i w:val="0"/>
          <w:iCs w:val="0"/>
        </w:rPr>
        <w:t>Analysing the below chart, the participants aged between 21-30 answered in proportion of 16,40%</w:t>
      </w:r>
      <w:r w:rsidR="002B4B52">
        <w:rPr>
          <w:rStyle w:val="Emphasis"/>
          <w:i w:val="0"/>
          <w:iCs w:val="0"/>
        </w:rPr>
        <w:t>.</w:t>
      </w:r>
      <w:r w:rsidR="00517B82">
        <w:rPr>
          <w:rStyle w:val="Emphasis"/>
          <w:i w:val="0"/>
          <w:iCs w:val="0"/>
        </w:rPr>
        <w:t xml:space="preserve"> </w:t>
      </w:r>
      <w:r>
        <w:rPr>
          <w:rStyle w:val="Emphasis"/>
          <w:i w:val="0"/>
          <w:iCs w:val="0"/>
        </w:rPr>
        <w:t xml:space="preserve"> </w:t>
      </w:r>
    </w:p>
    <w:p w14:paraId="05AC5C9B" w14:textId="4C033815" w:rsidR="00FE36A7" w:rsidRPr="002B4B52" w:rsidRDefault="002B4B52" w:rsidP="00FE36A7">
      <w:pPr>
        <w:rPr>
          <w:rStyle w:val="Emphasis"/>
          <w:rFonts w:asciiTheme="minorHAnsi" w:hAnsiTheme="minorHAnsi" w:cstheme="minorHAnsi"/>
          <w:sz w:val="20"/>
          <w:szCs w:val="20"/>
        </w:rPr>
      </w:pPr>
      <w:r w:rsidRPr="002B4B52">
        <w:rPr>
          <w:rStyle w:val="Emphasis"/>
          <w:rFonts w:asciiTheme="minorHAnsi" w:hAnsiTheme="minorHAnsi" w:cstheme="minorHAnsi"/>
          <w:sz w:val="20"/>
          <w:szCs w:val="20"/>
        </w:rPr>
        <w:t>Table1</w:t>
      </w:r>
    </w:p>
    <w:tbl>
      <w:tblPr>
        <w:tblW w:w="2980" w:type="dxa"/>
        <w:tblCellMar>
          <w:top w:w="15" w:type="dxa"/>
          <w:bottom w:w="15" w:type="dxa"/>
        </w:tblCellMar>
        <w:tblLook w:val="04A0" w:firstRow="1" w:lastRow="0" w:firstColumn="1" w:lastColumn="0" w:noHBand="0" w:noVBand="1"/>
      </w:tblPr>
      <w:tblGrid>
        <w:gridCol w:w="2345"/>
        <w:gridCol w:w="635"/>
      </w:tblGrid>
      <w:tr w:rsidR="00FE36A7" w:rsidRPr="00FE36A7" w14:paraId="4CE4D8A9" w14:textId="77777777" w:rsidTr="00FE36A7">
        <w:trPr>
          <w:trHeight w:val="300"/>
        </w:trPr>
        <w:tc>
          <w:tcPr>
            <w:tcW w:w="2345" w:type="dxa"/>
            <w:tcBorders>
              <w:top w:val="nil"/>
              <w:left w:val="nil"/>
              <w:bottom w:val="nil"/>
              <w:right w:val="nil"/>
            </w:tcBorders>
            <w:vAlign w:val="bottom"/>
            <w:hideMark/>
          </w:tcPr>
          <w:p w14:paraId="0D096862" w14:textId="615442AE" w:rsidR="00FE36A7" w:rsidRPr="00FE36A7" w:rsidRDefault="00FE36A7" w:rsidP="00FE36A7">
            <w:pPr>
              <w:rPr>
                <w:rFonts w:ascii="Calibri" w:hAnsi="Calibri" w:cs="Calibri"/>
                <w:b/>
                <w:bCs/>
                <w:color w:val="000000"/>
              </w:rPr>
            </w:pPr>
            <w:r w:rsidRPr="00FE36A7">
              <w:rPr>
                <w:rFonts w:ascii="Calibri" w:hAnsi="Calibri" w:cs="Calibri"/>
                <w:b/>
                <w:bCs/>
                <w:color w:val="000000"/>
              </w:rPr>
              <w:t xml:space="preserve">Age of </w:t>
            </w:r>
            <w:r w:rsidR="009A7E36" w:rsidRPr="00FE36A7">
              <w:rPr>
                <w:rFonts w:ascii="Calibri" w:hAnsi="Calibri" w:cs="Calibri"/>
                <w:b/>
                <w:bCs/>
                <w:color w:val="000000"/>
              </w:rPr>
              <w:t>respondents</w:t>
            </w:r>
            <w:r w:rsidRPr="00FE36A7">
              <w:rPr>
                <w:rFonts w:ascii="Calibri" w:hAnsi="Calibri" w:cs="Calibri"/>
                <w:b/>
                <w:bCs/>
                <w:color w:val="000000"/>
              </w:rPr>
              <w:t>:</w:t>
            </w:r>
          </w:p>
        </w:tc>
        <w:tc>
          <w:tcPr>
            <w:tcW w:w="635" w:type="dxa"/>
            <w:tcBorders>
              <w:top w:val="nil"/>
              <w:left w:val="nil"/>
              <w:bottom w:val="nil"/>
              <w:right w:val="nil"/>
            </w:tcBorders>
            <w:vAlign w:val="bottom"/>
            <w:hideMark/>
          </w:tcPr>
          <w:p w14:paraId="3CF63891" w14:textId="77777777" w:rsidR="00FE36A7" w:rsidRPr="00FE36A7" w:rsidRDefault="00FE36A7" w:rsidP="00FE36A7">
            <w:pPr>
              <w:rPr>
                <w:rFonts w:ascii="Calibri" w:hAnsi="Calibri" w:cs="Calibri"/>
                <w:b/>
                <w:bCs/>
                <w:color w:val="000000"/>
              </w:rPr>
            </w:pPr>
          </w:p>
        </w:tc>
      </w:tr>
      <w:tr w:rsidR="00FE36A7" w:rsidRPr="00FE36A7" w14:paraId="6639F472" w14:textId="77777777" w:rsidTr="00FE36A7">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025897E7" w14:textId="77777777" w:rsidR="00FE36A7" w:rsidRPr="00FE36A7" w:rsidRDefault="00FE36A7" w:rsidP="00FE36A7">
            <w:pPr>
              <w:rPr>
                <w:rFonts w:ascii="Calibri" w:hAnsi="Calibri" w:cs="Calibri"/>
                <w:color w:val="000000"/>
              </w:rPr>
            </w:pPr>
            <w:r w:rsidRPr="00FE36A7">
              <w:rPr>
                <w:rFonts w:ascii="Calibri" w:hAnsi="Calibri" w:cs="Calibri"/>
                <w:color w:val="000000"/>
              </w:rPr>
              <w:t>18-21</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1BC8177E" w14:textId="77777777" w:rsidR="00FE36A7" w:rsidRPr="00FE36A7" w:rsidRDefault="00FE36A7" w:rsidP="00FE36A7">
            <w:pPr>
              <w:jc w:val="right"/>
              <w:rPr>
                <w:rFonts w:ascii="Calibri" w:hAnsi="Calibri" w:cs="Calibri"/>
                <w:color w:val="000000"/>
              </w:rPr>
            </w:pPr>
            <w:r w:rsidRPr="00FE36A7">
              <w:rPr>
                <w:rFonts w:ascii="Calibri" w:hAnsi="Calibri" w:cs="Calibri"/>
                <w:color w:val="000000"/>
              </w:rPr>
              <w:t>15</w:t>
            </w:r>
          </w:p>
        </w:tc>
      </w:tr>
      <w:tr w:rsidR="00FE36A7" w:rsidRPr="00FE36A7" w14:paraId="14E374A4" w14:textId="77777777" w:rsidTr="00FE36A7">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5863A8AE" w14:textId="77777777" w:rsidR="00FE36A7" w:rsidRPr="00FE36A7" w:rsidRDefault="00FE36A7" w:rsidP="00FE36A7">
            <w:pPr>
              <w:rPr>
                <w:rFonts w:ascii="Calibri" w:hAnsi="Calibri" w:cs="Calibri"/>
                <w:color w:val="000000"/>
              </w:rPr>
            </w:pPr>
            <w:r w:rsidRPr="00FE36A7">
              <w:rPr>
                <w:rFonts w:ascii="Calibri" w:hAnsi="Calibri" w:cs="Calibri"/>
                <w:color w:val="000000"/>
              </w:rPr>
              <w:t>21-30</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024B114D" w14:textId="77777777" w:rsidR="00FE36A7" w:rsidRPr="00FE36A7" w:rsidRDefault="00FE36A7" w:rsidP="00FE36A7">
            <w:pPr>
              <w:jc w:val="right"/>
              <w:rPr>
                <w:rFonts w:ascii="Calibri" w:hAnsi="Calibri" w:cs="Calibri"/>
                <w:color w:val="000000"/>
              </w:rPr>
            </w:pPr>
            <w:r w:rsidRPr="00FE36A7">
              <w:rPr>
                <w:rFonts w:ascii="Calibri" w:hAnsi="Calibri" w:cs="Calibri"/>
                <w:color w:val="000000"/>
              </w:rPr>
              <w:t>16</w:t>
            </w:r>
          </w:p>
        </w:tc>
      </w:tr>
      <w:tr w:rsidR="00FE36A7" w:rsidRPr="00FE36A7" w14:paraId="4E8E3BB8" w14:textId="77777777" w:rsidTr="00FE36A7">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74FE7DDC" w14:textId="77777777" w:rsidR="00FE36A7" w:rsidRPr="00FE36A7" w:rsidRDefault="00FE36A7" w:rsidP="00FE36A7">
            <w:pPr>
              <w:rPr>
                <w:rFonts w:ascii="Calibri" w:hAnsi="Calibri" w:cs="Calibri"/>
                <w:color w:val="000000"/>
              </w:rPr>
            </w:pPr>
            <w:r w:rsidRPr="00FE36A7">
              <w:rPr>
                <w:rFonts w:ascii="Calibri" w:hAnsi="Calibri" w:cs="Calibri"/>
                <w:color w:val="000000"/>
              </w:rPr>
              <w:t>30-40</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622F604C" w14:textId="77777777" w:rsidR="00FE36A7" w:rsidRPr="00FE36A7" w:rsidRDefault="00FE36A7" w:rsidP="00FE36A7">
            <w:pPr>
              <w:jc w:val="right"/>
              <w:rPr>
                <w:rFonts w:ascii="Calibri" w:hAnsi="Calibri" w:cs="Calibri"/>
                <w:color w:val="000000"/>
              </w:rPr>
            </w:pPr>
            <w:r w:rsidRPr="00FE36A7">
              <w:rPr>
                <w:rFonts w:ascii="Calibri" w:hAnsi="Calibri" w:cs="Calibri"/>
                <w:color w:val="000000"/>
              </w:rPr>
              <w:t>8</w:t>
            </w:r>
          </w:p>
        </w:tc>
      </w:tr>
      <w:tr w:rsidR="00FE36A7" w:rsidRPr="00FE36A7" w14:paraId="442D38C4" w14:textId="77777777" w:rsidTr="00FE36A7">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4195E234" w14:textId="5ADCD804" w:rsidR="00FE36A7" w:rsidRPr="00FE36A7" w:rsidRDefault="00FE36A7" w:rsidP="00FE36A7">
            <w:pPr>
              <w:rPr>
                <w:rFonts w:ascii="Calibri" w:hAnsi="Calibri" w:cs="Calibri"/>
                <w:color w:val="000000"/>
              </w:rPr>
            </w:pPr>
            <w:r>
              <w:rPr>
                <w:rFonts w:ascii="Calibri" w:hAnsi="Calibri" w:cs="Calibri"/>
                <w:color w:val="000000"/>
              </w:rPr>
              <w:t xml:space="preserve"> </w:t>
            </w:r>
            <w:r w:rsidRPr="00FE36A7">
              <w:rPr>
                <w:rFonts w:ascii="Calibri" w:hAnsi="Calibri" w:cs="Calibri"/>
                <w:color w:val="000000"/>
              </w:rPr>
              <w:t>&gt;40</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2E13AEFF" w14:textId="77777777" w:rsidR="00FE36A7" w:rsidRPr="00FE36A7" w:rsidRDefault="00FE36A7" w:rsidP="00FE36A7">
            <w:pPr>
              <w:jc w:val="right"/>
              <w:rPr>
                <w:rFonts w:ascii="Calibri" w:hAnsi="Calibri" w:cs="Calibri"/>
                <w:color w:val="000000"/>
              </w:rPr>
            </w:pPr>
            <w:r w:rsidRPr="00FE36A7">
              <w:rPr>
                <w:rFonts w:ascii="Calibri" w:hAnsi="Calibri" w:cs="Calibri"/>
                <w:color w:val="000000"/>
              </w:rPr>
              <w:t>1</w:t>
            </w:r>
          </w:p>
        </w:tc>
      </w:tr>
      <w:tr w:rsidR="00FE36A7" w:rsidRPr="00FE36A7" w14:paraId="1032A3AE" w14:textId="77777777" w:rsidTr="00FE36A7">
        <w:trPr>
          <w:trHeight w:val="300"/>
        </w:trPr>
        <w:tc>
          <w:tcPr>
            <w:tcW w:w="2345" w:type="dxa"/>
            <w:tcBorders>
              <w:top w:val="single" w:sz="4" w:space="0" w:color="000000"/>
              <w:left w:val="single" w:sz="4" w:space="0" w:color="000000"/>
              <w:bottom w:val="single" w:sz="4" w:space="0" w:color="000000"/>
              <w:right w:val="single" w:sz="4" w:space="0" w:color="000000"/>
            </w:tcBorders>
            <w:vAlign w:val="bottom"/>
          </w:tcPr>
          <w:p w14:paraId="1B32010A" w14:textId="7D490674" w:rsidR="00FE36A7" w:rsidRDefault="00FE36A7" w:rsidP="00FE36A7">
            <w:pPr>
              <w:rPr>
                <w:rFonts w:ascii="Calibri" w:hAnsi="Calibri" w:cs="Calibri"/>
                <w:color w:val="000000"/>
              </w:rPr>
            </w:pPr>
            <w:r>
              <w:rPr>
                <w:rFonts w:ascii="Calibri" w:hAnsi="Calibri" w:cs="Calibri"/>
                <w:color w:val="000000"/>
              </w:rPr>
              <w:t>Total</w:t>
            </w:r>
          </w:p>
        </w:tc>
        <w:tc>
          <w:tcPr>
            <w:tcW w:w="635" w:type="dxa"/>
            <w:tcBorders>
              <w:top w:val="single" w:sz="4" w:space="0" w:color="000000"/>
              <w:left w:val="single" w:sz="4" w:space="0" w:color="000000"/>
              <w:bottom w:val="single" w:sz="4" w:space="0" w:color="000000"/>
              <w:right w:val="single" w:sz="4" w:space="0" w:color="000000"/>
            </w:tcBorders>
            <w:vAlign w:val="bottom"/>
          </w:tcPr>
          <w:p w14:paraId="685E9979" w14:textId="3603B94A" w:rsidR="00FE36A7" w:rsidRPr="00FE36A7" w:rsidRDefault="00FE36A7" w:rsidP="00FE36A7">
            <w:pPr>
              <w:jc w:val="right"/>
              <w:rPr>
                <w:rFonts w:ascii="Calibri" w:hAnsi="Calibri" w:cs="Calibri"/>
                <w:color w:val="000000"/>
              </w:rPr>
            </w:pPr>
            <w:r>
              <w:rPr>
                <w:rFonts w:ascii="Calibri" w:hAnsi="Calibri" w:cs="Calibri"/>
                <w:color w:val="000000"/>
              </w:rPr>
              <w:t>40</w:t>
            </w:r>
          </w:p>
        </w:tc>
      </w:tr>
    </w:tbl>
    <w:p w14:paraId="54689E6A" w14:textId="7D1F96E0" w:rsidR="00FE36A7" w:rsidRDefault="00FE36A7" w:rsidP="00FE36A7">
      <w:pPr>
        <w:rPr>
          <w:rStyle w:val="Emphasis"/>
          <w:rFonts w:asciiTheme="minorHAnsi" w:hAnsiTheme="minorHAnsi" w:cstheme="minorHAnsi"/>
          <w:i w:val="0"/>
          <w:iCs w:val="0"/>
          <w:sz w:val="24"/>
          <w:szCs w:val="24"/>
        </w:rPr>
      </w:pPr>
    </w:p>
    <w:p w14:paraId="3606378D" w14:textId="04A843FB" w:rsidR="00FE36A7" w:rsidRDefault="00FE36A7" w:rsidP="00FE36A7">
      <w:pPr>
        <w:rPr>
          <w:rFonts w:ascii="Times New Roman" w:hAnsi="Times New Roman" w:cs="Times New Roman"/>
          <w:sz w:val="24"/>
          <w:szCs w:val="24"/>
        </w:rPr>
      </w:pPr>
      <w:r w:rsidRPr="00FE36A7">
        <w:rPr>
          <w:rFonts w:asciiTheme="minorHAnsi" w:hAnsiTheme="minorHAnsi" w:cstheme="minorHAnsi"/>
          <w:noProof/>
          <w:sz w:val="24"/>
          <w:szCs w:val="24"/>
        </w:rPr>
        <w:drawing>
          <wp:inline distT="0" distB="0" distL="0" distR="0" wp14:anchorId="37AE552C" wp14:editId="3FDA56A1">
            <wp:extent cx="4419600" cy="238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2381250"/>
                    </a:xfrm>
                    <a:prstGeom prst="rect">
                      <a:avLst/>
                    </a:prstGeom>
                    <a:noFill/>
                    <a:ln>
                      <a:noFill/>
                    </a:ln>
                  </pic:spPr>
                </pic:pic>
              </a:graphicData>
            </a:graphic>
          </wp:inline>
        </w:drawing>
      </w:r>
    </w:p>
    <w:p w14:paraId="464499DF" w14:textId="30320473" w:rsidR="00517B82" w:rsidRDefault="00517B82" w:rsidP="00FE36A7">
      <w:pPr>
        <w:rPr>
          <w:rFonts w:ascii="Times New Roman" w:hAnsi="Times New Roman" w:cs="Times New Roman"/>
          <w:sz w:val="24"/>
          <w:szCs w:val="24"/>
        </w:rPr>
      </w:pPr>
    </w:p>
    <w:p w14:paraId="09E18ECA" w14:textId="77777777" w:rsidR="00517B82" w:rsidRDefault="00517B82" w:rsidP="00FE36A7">
      <w:pPr>
        <w:rPr>
          <w:rFonts w:ascii="Times New Roman" w:hAnsi="Times New Roman" w:cs="Times New Roman"/>
          <w:sz w:val="24"/>
          <w:szCs w:val="24"/>
        </w:rPr>
      </w:pPr>
    </w:p>
    <w:p w14:paraId="7BDB62C6" w14:textId="686B4848" w:rsidR="00517B82" w:rsidRDefault="00517B82" w:rsidP="00FE36A7">
      <w:pPr>
        <w:rPr>
          <w:rFonts w:ascii="Times New Roman" w:hAnsi="Times New Roman" w:cs="Times New Roman"/>
          <w:sz w:val="24"/>
          <w:szCs w:val="24"/>
        </w:rPr>
      </w:pPr>
      <w:r>
        <w:rPr>
          <w:rFonts w:ascii="Times New Roman" w:hAnsi="Times New Roman" w:cs="Times New Roman"/>
          <w:sz w:val="24"/>
          <w:szCs w:val="24"/>
        </w:rPr>
        <w:t xml:space="preserve">From the total number of participants 63% were </w:t>
      </w:r>
      <w:r w:rsidR="009A7E36">
        <w:rPr>
          <w:rFonts w:ascii="Times New Roman" w:hAnsi="Times New Roman" w:cs="Times New Roman"/>
          <w:sz w:val="24"/>
          <w:szCs w:val="24"/>
        </w:rPr>
        <w:t xml:space="preserve">women. </w:t>
      </w:r>
    </w:p>
    <w:p w14:paraId="76C0D80E" w14:textId="5F55A825" w:rsidR="002B4B52" w:rsidRPr="002B4B52" w:rsidRDefault="002B4B52" w:rsidP="00FE36A7">
      <w:pPr>
        <w:rPr>
          <w:rFonts w:ascii="Times New Roman" w:hAnsi="Times New Roman" w:cs="Times New Roman"/>
          <w:i/>
          <w:iCs/>
          <w:sz w:val="20"/>
          <w:szCs w:val="20"/>
        </w:rPr>
      </w:pPr>
      <w:r w:rsidRPr="002B4B52">
        <w:rPr>
          <w:rFonts w:ascii="Times New Roman" w:hAnsi="Times New Roman" w:cs="Times New Roman"/>
          <w:i/>
          <w:iCs/>
          <w:sz w:val="20"/>
          <w:szCs w:val="20"/>
        </w:rPr>
        <w:t>Table 2</w:t>
      </w:r>
    </w:p>
    <w:tbl>
      <w:tblPr>
        <w:tblW w:w="2980" w:type="dxa"/>
        <w:tblCellMar>
          <w:top w:w="15" w:type="dxa"/>
          <w:bottom w:w="15" w:type="dxa"/>
        </w:tblCellMar>
        <w:tblLook w:val="04A0" w:firstRow="1" w:lastRow="0" w:firstColumn="1" w:lastColumn="0" w:noHBand="0" w:noVBand="1"/>
      </w:tblPr>
      <w:tblGrid>
        <w:gridCol w:w="2345"/>
        <w:gridCol w:w="635"/>
      </w:tblGrid>
      <w:tr w:rsidR="00517B82" w:rsidRPr="00517B82" w14:paraId="2E1A3F50" w14:textId="77777777" w:rsidTr="00517B82">
        <w:trPr>
          <w:trHeight w:val="300"/>
        </w:trPr>
        <w:tc>
          <w:tcPr>
            <w:tcW w:w="2345" w:type="dxa"/>
            <w:tcBorders>
              <w:top w:val="nil"/>
              <w:left w:val="nil"/>
              <w:bottom w:val="nil"/>
              <w:right w:val="nil"/>
            </w:tcBorders>
            <w:vAlign w:val="bottom"/>
            <w:hideMark/>
          </w:tcPr>
          <w:p w14:paraId="297B01BC" w14:textId="1B427BF5" w:rsidR="00517B82" w:rsidRPr="00517B82" w:rsidRDefault="00517B82" w:rsidP="00517B82">
            <w:pPr>
              <w:rPr>
                <w:rFonts w:ascii="Calibri" w:hAnsi="Calibri" w:cs="Calibri"/>
                <w:b/>
                <w:bCs/>
                <w:color w:val="000000"/>
              </w:rPr>
            </w:pPr>
            <w:r w:rsidRPr="00517B82">
              <w:rPr>
                <w:rFonts w:ascii="Calibri" w:hAnsi="Calibri" w:cs="Calibri"/>
                <w:b/>
                <w:bCs/>
                <w:color w:val="000000"/>
              </w:rPr>
              <w:t xml:space="preserve">Sex of </w:t>
            </w:r>
            <w:r w:rsidR="009A7E36" w:rsidRPr="00517B82">
              <w:rPr>
                <w:rFonts w:ascii="Calibri" w:hAnsi="Calibri" w:cs="Calibri"/>
                <w:b/>
                <w:bCs/>
                <w:color w:val="000000"/>
              </w:rPr>
              <w:t>respondents</w:t>
            </w:r>
          </w:p>
        </w:tc>
        <w:tc>
          <w:tcPr>
            <w:tcW w:w="635" w:type="dxa"/>
            <w:tcBorders>
              <w:top w:val="nil"/>
              <w:left w:val="nil"/>
              <w:bottom w:val="nil"/>
              <w:right w:val="nil"/>
            </w:tcBorders>
            <w:vAlign w:val="bottom"/>
            <w:hideMark/>
          </w:tcPr>
          <w:p w14:paraId="6EFE5546" w14:textId="77777777" w:rsidR="00517B82" w:rsidRPr="00517B82" w:rsidRDefault="00517B82" w:rsidP="00517B82">
            <w:pPr>
              <w:rPr>
                <w:rFonts w:ascii="Calibri" w:hAnsi="Calibri" w:cs="Calibri"/>
                <w:b/>
                <w:bCs/>
                <w:color w:val="000000"/>
              </w:rPr>
            </w:pPr>
          </w:p>
        </w:tc>
      </w:tr>
      <w:tr w:rsidR="00517B82" w:rsidRPr="00517B82" w14:paraId="79D119E5" w14:textId="77777777" w:rsidTr="00517B82">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3FFBB4A8" w14:textId="77777777" w:rsidR="00517B82" w:rsidRPr="00517B82" w:rsidRDefault="00517B82" w:rsidP="00517B82">
            <w:pPr>
              <w:rPr>
                <w:rFonts w:ascii="Calibri" w:hAnsi="Calibri" w:cs="Calibri"/>
                <w:color w:val="000000"/>
              </w:rPr>
            </w:pPr>
            <w:r w:rsidRPr="00517B82">
              <w:rPr>
                <w:rFonts w:ascii="Calibri" w:hAnsi="Calibri" w:cs="Calibri"/>
                <w:color w:val="000000"/>
              </w:rPr>
              <w:t>Male</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364E6DA5" w14:textId="77777777" w:rsidR="00517B82" w:rsidRPr="00517B82" w:rsidRDefault="00517B82" w:rsidP="00517B82">
            <w:pPr>
              <w:jc w:val="right"/>
              <w:rPr>
                <w:rFonts w:ascii="Calibri" w:hAnsi="Calibri" w:cs="Calibri"/>
                <w:color w:val="000000"/>
              </w:rPr>
            </w:pPr>
            <w:r w:rsidRPr="00517B82">
              <w:rPr>
                <w:rFonts w:ascii="Calibri" w:hAnsi="Calibri" w:cs="Calibri"/>
                <w:color w:val="000000"/>
              </w:rPr>
              <w:t>15</w:t>
            </w:r>
          </w:p>
        </w:tc>
      </w:tr>
      <w:tr w:rsidR="00517B82" w:rsidRPr="00517B82" w14:paraId="2BFE2827" w14:textId="77777777" w:rsidTr="00517B82">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65DB66EB" w14:textId="77777777" w:rsidR="00517B82" w:rsidRPr="00517B82" w:rsidRDefault="00517B82" w:rsidP="00517B82">
            <w:pPr>
              <w:rPr>
                <w:rFonts w:ascii="Calibri" w:hAnsi="Calibri" w:cs="Calibri"/>
                <w:color w:val="000000"/>
              </w:rPr>
            </w:pPr>
            <w:r w:rsidRPr="00517B82">
              <w:rPr>
                <w:rFonts w:ascii="Calibri" w:hAnsi="Calibri" w:cs="Calibri"/>
                <w:color w:val="000000"/>
              </w:rPr>
              <w:t>Female</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2D08219C" w14:textId="77777777" w:rsidR="00517B82" w:rsidRPr="00517B82" w:rsidRDefault="00517B82" w:rsidP="00517B82">
            <w:pPr>
              <w:jc w:val="right"/>
              <w:rPr>
                <w:rFonts w:ascii="Calibri" w:hAnsi="Calibri" w:cs="Calibri"/>
                <w:color w:val="000000"/>
              </w:rPr>
            </w:pPr>
            <w:r w:rsidRPr="00517B82">
              <w:rPr>
                <w:rFonts w:ascii="Calibri" w:hAnsi="Calibri" w:cs="Calibri"/>
                <w:color w:val="000000"/>
              </w:rPr>
              <w:t>25</w:t>
            </w:r>
          </w:p>
        </w:tc>
      </w:tr>
      <w:tr w:rsidR="00517B82" w:rsidRPr="00517B82" w14:paraId="0E5F6F98" w14:textId="77777777" w:rsidTr="00517B82">
        <w:trPr>
          <w:trHeight w:val="300"/>
        </w:trPr>
        <w:tc>
          <w:tcPr>
            <w:tcW w:w="2345" w:type="dxa"/>
            <w:tcBorders>
              <w:top w:val="single" w:sz="4" w:space="0" w:color="000000"/>
              <w:left w:val="single" w:sz="4" w:space="0" w:color="000000"/>
              <w:bottom w:val="single" w:sz="4" w:space="0" w:color="000000"/>
              <w:right w:val="single" w:sz="4" w:space="0" w:color="000000"/>
            </w:tcBorders>
            <w:vAlign w:val="bottom"/>
            <w:hideMark/>
          </w:tcPr>
          <w:p w14:paraId="505728C6" w14:textId="77777777" w:rsidR="00517B82" w:rsidRPr="00517B82" w:rsidRDefault="00517B82" w:rsidP="00517B82">
            <w:pPr>
              <w:rPr>
                <w:rFonts w:ascii="Calibri" w:hAnsi="Calibri" w:cs="Calibri"/>
                <w:color w:val="000000"/>
              </w:rPr>
            </w:pPr>
            <w:r w:rsidRPr="00517B82">
              <w:rPr>
                <w:rFonts w:ascii="Calibri" w:hAnsi="Calibri" w:cs="Calibri"/>
                <w:color w:val="000000"/>
              </w:rPr>
              <w:t>Total</w:t>
            </w:r>
          </w:p>
        </w:tc>
        <w:tc>
          <w:tcPr>
            <w:tcW w:w="635" w:type="dxa"/>
            <w:tcBorders>
              <w:top w:val="single" w:sz="4" w:space="0" w:color="000000"/>
              <w:left w:val="single" w:sz="4" w:space="0" w:color="000000"/>
              <w:bottom w:val="single" w:sz="4" w:space="0" w:color="000000"/>
              <w:right w:val="single" w:sz="4" w:space="0" w:color="000000"/>
            </w:tcBorders>
            <w:vAlign w:val="bottom"/>
            <w:hideMark/>
          </w:tcPr>
          <w:p w14:paraId="3AC40E25" w14:textId="77777777" w:rsidR="00517B82" w:rsidRPr="00517B82" w:rsidRDefault="00517B82" w:rsidP="00517B82">
            <w:pPr>
              <w:jc w:val="right"/>
              <w:rPr>
                <w:rFonts w:ascii="Calibri" w:hAnsi="Calibri" w:cs="Calibri"/>
                <w:color w:val="000000"/>
              </w:rPr>
            </w:pPr>
            <w:r w:rsidRPr="00517B82">
              <w:rPr>
                <w:rFonts w:ascii="Calibri" w:hAnsi="Calibri" w:cs="Calibri"/>
                <w:color w:val="000000"/>
              </w:rPr>
              <w:t>40</w:t>
            </w:r>
          </w:p>
        </w:tc>
      </w:tr>
    </w:tbl>
    <w:p w14:paraId="20A39B7B" w14:textId="2D2F9B26" w:rsidR="00517B82" w:rsidRDefault="00517B82" w:rsidP="00FE36A7">
      <w:pPr>
        <w:rPr>
          <w:rFonts w:ascii="Times New Roman" w:hAnsi="Times New Roman" w:cs="Times New Roman"/>
          <w:sz w:val="24"/>
          <w:szCs w:val="24"/>
        </w:rPr>
      </w:pPr>
    </w:p>
    <w:p w14:paraId="1790FC8D" w14:textId="4022F628" w:rsidR="00517B82" w:rsidRDefault="00517B82" w:rsidP="00517B82">
      <w:pPr>
        <w:rPr>
          <w:rFonts w:ascii="Times New Roman" w:hAnsi="Times New Roman" w:cs="Times New Roman"/>
          <w:sz w:val="24"/>
          <w:szCs w:val="24"/>
        </w:rPr>
      </w:pPr>
      <w:r w:rsidRPr="00517B82">
        <w:rPr>
          <w:rFonts w:ascii="Times New Roman" w:hAnsi="Times New Roman" w:cs="Times New Roman"/>
          <w:noProof/>
          <w:sz w:val="24"/>
          <w:szCs w:val="24"/>
        </w:rPr>
        <w:drawing>
          <wp:inline distT="0" distB="0" distL="0" distR="0" wp14:anchorId="40910C48" wp14:editId="5EBE90FD">
            <wp:extent cx="4591050" cy="2762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184A2CC8" w14:textId="70A4BCBC" w:rsidR="009A7E36" w:rsidRDefault="009A7E36" w:rsidP="00517B82">
      <w:pPr>
        <w:rPr>
          <w:rFonts w:ascii="Times New Roman" w:hAnsi="Times New Roman" w:cs="Times New Roman"/>
          <w:sz w:val="24"/>
          <w:szCs w:val="24"/>
        </w:rPr>
      </w:pPr>
    </w:p>
    <w:p w14:paraId="7AE96E75" w14:textId="683F6993" w:rsidR="009A7E36" w:rsidRDefault="009A7E36" w:rsidP="00517B82">
      <w:pPr>
        <w:rPr>
          <w:rFonts w:ascii="Times New Roman" w:hAnsi="Times New Roman" w:cs="Times New Roman"/>
          <w:sz w:val="24"/>
          <w:szCs w:val="24"/>
        </w:rPr>
      </w:pPr>
    </w:p>
    <w:p w14:paraId="63C21BF8" w14:textId="74207C57" w:rsidR="009A7E36" w:rsidRDefault="009A7E36" w:rsidP="00517B82">
      <w:pPr>
        <w:rPr>
          <w:rFonts w:ascii="Times New Roman" w:hAnsi="Times New Roman" w:cs="Times New Roman"/>
          <w:sz w:val="24"/>
          <w:szCs w:val="24"/>
        </w:rPr>
      </w:pPr>
      <w:r>
        <w:rPr>
          <w:rFonts w:ascii="Times New Roman" w:hAnsi="Times New Roman" w:cs="Times New Roman"/>
          <w:sz w:val="24"/>
          <w:szCs w:val="24"/>
        </w:rPr>
        <w:t>75% of the student first language is not English.</w:t>
      </w:r>
    </w:p>
    <w:p w14:paraId="1D4EFAD6" w14:textId="77777777" w:rsidR="002B4B52" w:rsidRDefault="002B4B52" w:rsidP="00517B82">
      <w:pPr>
        <w:rPr>
          <w:rFonts w:ascii="Times New Roman" w:hAnsi="Times New Roman" w:cs="Times New Roman"/>
          <w:sz w:val="24"/>
          <w:szCs w:val="24"/>
        </w:rPr>
      </w:pPr>
    </w:p>
    <w:p w14:paraId="68227E70" w14:textId="353F6B2A" w:rsidR="009A7E36" w:rsidRPr="002B4B52" w:rsidRDefault="002B4B52" w:rsidP="00517B82">
      <w:pPr>
        <w:rPr>
          <w:rFonts w:ascii="Times New Roman" w:hAnsi="Times New Roman" w:cs="Times New Roman"/>
          <w:i/>
          <w:sz w:val="20"/>
          <w:szCs w:val="20"/>
        </w:rPr>
      </w:pPr>
      <w:r w:rsidRPr="002B4B52">
        <w:rPr>
          <w:rFonts w:ascii="Times New Roman" w:hAnsi="Times New Roman" w:cs="Times New Roman"/>
          <w:i/>
          <w:sz w:val="20"/>
          <w:szCs w:val="20"/>
        </w:rPr>
        <w:t>Table 3</w:t>
      </w:r>
    </w:p>
    <w:tbl>
      <w:tblPr>
        <w:tblW w:w="3616" w:type="dxa"/>
        <w:tblCellMar>
          <w:top w:w="15" w:type="dxa"/>
          <w:bottom w:w="15" w:type="dxa"/>
        </w:tblCellMar>
        <w:tblLook w:val="04A0" w:firstRow="1" w:lastRow="0" w:firstColumn="1" w:lastColumn="0" w:noHBand="0" w:noVBand="1"/>
      </w:tblPr>
      <w:tblGrid>
        <w:gridCol w:w="2344"/>
        <w:gridCol w:w="636"/>
        <w:gridCol w:w="636"/>
      </w:tblGrid>
      <w:tr w:rsidR="009A7E36" w:rsidRPr="009A7E36" w14:paraId="4B557844" w14:textId="77777777" w:rsidTr="009A7E36">
        <w:trPr>
          <w:trHeight w:val="300"/>
        </w:trPr>
        <w:tc>
          <w:tcPr>
            <w:tcW w:w="2344" w:type="dxa"/>
            <w:tcBorders>
              <w:top w:val="nil"/>
              <w:left w:val="nil"/>
              <w:bottom w:val="nil"/>
              <w:right w:val="nil"/>
            </w:tcBorders>
            <w:vAlign w:val="bottom"/>
            <w:hideMark/>
          </w:tcPr>
          <w:p w14:paraId="145E268B" w14:textId="77777777" w:rsidR="009A7E36" w:rsidRPr="009A7E36" w:rsidRDefault="009A7E36" w:rsidP="009A7E36">
            <w:pPr>
              <w:rPr>
                <w:rFonts w:ascii="Calibri" w:hAnsi="Calibri" w:cs="Calibri"/>
                <w:b/>
                <w:bCs/>
                <w:color w:val="000000"/>
              </w:rPr>
            </w:pPr>
            <w:r w:rsidRPr="009A7E36">
              <w:rPr>
                <w:rFonts w:ascii="Calibri" w:hAnsi="Calibri" w:cs="Calibri"/>
                <w:b/>
                <w:bCs/>
                <w:color w:val="000000"/>
              </w:rPr>
              <w:t>English, first language</w:t>
            </w:r>
          </w:p>
        </w:tc>
        <w:tc>
          <w:tcPr>
            <w:tcW w:w="636" w:type="dxa"/>
            <w:tcBorders>
              <w:top w:val="nil"/>
              <w:left w:val="nil"/>
              <w:bottom w:val="nil"/>
              <w:right w:val="nil"/>
            </w:tcBorders>
          </w:tcPr>
          <w:p w14:paraId="58985A9E" w14:textId="77777777" w:rsidR="009A7E36" w:rsidRPr="009A7E36" w:rsidRDefault="009A7E36" w:rsidP="009A7E36">
            <w:pPr>
              <w:rPr>
                <w:rFonts w:ascii="Calibri" w:hAnsi="Calibri" w:cs="Calibri"/>
                <w:b/>
                <w:bCs/>
                <w:color w:val="000000"/>
              </w:rPr>
            </w:pPr>
          </w:p>
        </w:tc>
        <w:tc>
          <w:tcPr>
            <w:tcW w:w="636" w:type="dxa"/>
            <w:tcBorders>
              <w:top w:val="nil"/>
              <w:left w:val="nil"/>
              <w:bottom w:val="nil"/>
              <w:right w:val="nil"/>
            </w:tcBorders>
            <w:vAlign w:val="bottom"/>
            <w:hideMark/>
          </w:tcPr>
          <w:p w14:paraId="7AF95C43" w14:textId="7E748ED4" w:rsidR="009A7E36" w:rsidRPr="009A7E36" w:rsidRDefault="009A7E36" w:rsidP="009A7E36">
            <w:pPr>
              <w:rPr>
                <w:rFonts w:ascii="Calibri" w:hAnsi="Calibri" w:cs="Calibri"/>
                <w:b/>
                <w:bCs/>
                <w:color w:val="000000"/>
              </w:rPr>
            </w:pPr>
          </w:p>
        </w:tc>
      </w:tr>
      <w:tr w:rsidR="009A7E36" w:rsidRPr="009A7E36" w14:paraId="746E2CC2" w14:textId="77777777" w:rsidTr="009A7E36">
        <w:trPr>
          <w:trHeight w:val="300"/>
        </w:trPr>
        <w:tc>
          <w:tcPr>
            <w:tcW w:w="2344" w:type="dxa"/>
            <w:tcBorders>
              <w:top w:val="single" w:sz="4" w:space="0" w:color="000000"/>
              <w:left w:val="single" w:sz="4" w:space="0" w:color="000000"/>
              <w:bottom w:val="single" w:sz="4" w:space="0" w:color="000000"/>
              <w:right w:val="single" w:sz="4" w:space="0" w:color="000000"/>
            </w:tcBorders>
            <w:vAlign w:val="bottom"/>
            <w:hideMark/>
          </w:tcPr>
          <w:p w14:paraId="28F3A158" w14:textId="77777777" w:rsidR="009A7E36" w:rsidRPr="009A7E36" w:rsidRDefault="009A7E36" w:rsidP="009A7E36">
            <w:pPr>
              <w:rPr>
                <w:rFonts w:ascii="Calibri" w:hAnsi="Calibri" w:cs="Calibri"/>
                <w:color w:val="000000"/>
              </w:rPr>
            </w:pPr>
            <w:r w:rsidRPr="009A7E36">
              <w:rPr>
                <w:rFonts w:ascii="Calibri" w:hAnsi="Calibri" w:cs="Calibri"/>
                <w:color w:val="000000"/>
              </w:rPr>
              <w:t>YES</w:t>
            </w:r>
          </w:p>
        </w:tc>
        <w:tc>
          <w:tcPr>
            <w:tcW w:w="636" w:type="dxa"/>
            <w:tcBorders>
              <w:top w:val="single" w:sz="4" w:space="0" w:color="000000"/>
              <w:left w:val="nil"/>
              <w:bottom w:val="single" w:sz="4" w:space="0" w:color="000000"/>
              <w:right w:val="nil"/>
            </w:tcBorders>
          </w:tcPr>
          <w:p w14:paraId="15641497" w14:textId="77777777" w:rsidR="009A7E36" w:rsidRPr="009A7E36" w:rsidRDefault="009A7E36" w:rsidP="009A7E36">
            <w:pPr>
              <w:jc w:val="right"/>
              <w:rPr>
                <w:rFonts w:ascii="Calibri" w:hAnsi="Calibri" w:cs="Calibri"/>
                <w:color w:val="000000"/>
              </w:rPr>
            </w:pPr>
          </w:p>
        </w:tc>
        <w:tc>
          <w:tcPr>
            <w:tcW w:w="636" w:type="dxa"/>
            <w:tcBorders>
              <w:top w:val="single" w:sz="4" w:space="0" w:color="000000"/>
              <w:left w:val="nil"/>
              <w:bottom w:val="single" w:sz="4" w:space="0" w:color="000000"/>
              <w:right w:val="single" w:sz="4" w:space="0" w:color="000000"/>
            </w:tcBorders>
            <w:vAlign w:val="bottom"/>
            <w:hideMark/>
          </w:tcPr>
          <w:p w14:paraId="2581823D" w14:textId="1F7E1C70" w:rsidR="009A7E36" w:rsidRPr="009A7E36" w:rsidRDefault="009A7E36" w:rsidP="009A7E36">
            <w:pPr>
              <w:jc w:val="right"/>
              <w:rPr>
                <w:rFonts w:ascii="Calibri" w:hAnsi="Calibri" w:cs="Calibri"/>
                <w:color w:val="000000"/>
              </w:rPr>
            </w:pPr>
            <w:r>
              <w:rPr>
                <w:rFonts w:ascii="Calibri" w:hAnsi="Calibri" w:cs="Calibri"/>
                <w:color w:val="000000"/>
              </w:rPr>
              <w:t>10</w:t>
            </w:r>
          </w:p>
        </w:tc>
      </w:tr>
      <w:tr w:rsidR="009A7E36" w:rsidRPr="009A7E36" w14:paraId="715D552F" w14:textId="77777777" w:rsidTr="009A7E36">
        <w:trPr>
          <w:trHeight w:val="300"/>
        </w:trPr>
        <w:tc>
          <w:tcPr>
            <w:tcW w:w="2344" w:type="dxa"/>
            <w:tcBorders>
              <w:top w:val="nil"/>
              <w:left w:val="single" w:sz="4" w:space="0" w:color="000000"/>
              <w:bottom w:val="single" w:sz="4" w:space="0" w:color="000000"/>
              <w:right w:val="single" w:sz="4" w:space="0" w:color="000000"/>
            </w:tcBorders>
            <w:vAlign w:val="bottom"/>
            <w:hideMark/>
          </w:tcPr>
          <w:p w14:paraId="41B7FD12" w14:textId="77777777" w:rsidR="009A7E36" w:rsidRPr="009A7E36" w:rsidRDefault="009A7E36" w:rsidP="009A7E36">
            <w:pPr>
              <w:rPr>
                <w:rFonts w:ascii="Calibri" w:hAnsi="Calibri" w:cs="Calibri"/>
                <w:color w:val="000000"/>
              </w:rPr>
            </w:pPr>
            <w:r w:rsidRPr="009A7E36">
              <w:rPr>
                <w:rFonts w:ascii="Calibri" w:hAnsi="Calibri" w:cs="Calibri"/>
                <w:color w:val="000000"/>
              </w:rPr>
              <w:t>NO</w:t>
            </w:r>
          </w:p>
        </w:tc>
        <w:tc>
          <w:tcPr>
            <w:tcW w:w="636" w:type="dxa"/>
            <w:tcBorders>
              <w:top w:val="nil"/>
              <w:left w:val="nil"/>
              <w:bottom w:val="single" w:sz="4" w:space="0" w:color="000000"/>
              <w:right w:val="nil"/>
            </w:tcBorders>
          </w:tcPr>
          <w:p w14:paraId="52AFE4AB" w14:textId="77777777" w:rsidR="009A7E36" w:rsidRPr="009A7E36" w:rsidRDefault="009A7E36" w:rsidP="009A7E36">
            <w:pPr>
              <w:jc w:val="right"/>
              <w:rPr>
                <w:rFonts w:ascii="Calibri" w:hAnsi="Calibri" w:cs="Calibri"/>
                <w:color w:val="000000"/>
              </w:rPr>
            </w:pPr>
          </w:p>
        </w:tc>
        <w:tc>
          <w:tcPr>
            <w:tcW w:w="636" w:type="dxa"/>
            <w:tcBorders>
              <w:top w:val="nil"/>
              <w:left w:val="nil"/>
              <w:bottom w:val="single" w:sz="4" w:space="0" w:color="000000"/>
              <w:right w:val="single" w:sz="4" w:space="0" w:color="000000"/>
            </w:tcBorders>
            <w:vAlign w:val="bottom"/>
            <w:hideMark/>
          </w:tcPr>
          <w:p w14:paraId="4A747946" w14:textId="39FDFBD5" w:rsidR="009A7E36" w:rsidRPr="009A7E36" w:rsidRDefault="009A7E36" w:rsidP="009A7E36">
            <w:pPr>
              <w:jc w:val="right"/>
              <w:rPr>
                <w:rFonts w:ascii="Calibri" w:hAnsi="Calibri" w:cs="Calibri"/>
                <w:color w:val="000000"/>
              </w:rPr>
            </w:pPr>
            <w:r>
              <w:rPr>
                <w:rFonts w:ascii="Calibri" w:hAnsi="Calibri" w:cs="Calibri"/>
                <w:color w:val="000000"/>
              </w:rPr>
              <w:t>30</w:t>
            </w:r>
          </w:p>
        </w:tc>
      </w:tr>
      <w:tr w:rsidR="009A7E36" w:rsidRPr="009A7E36" w14:paraId="11F0C8F3" w14:textId="77777777" w:rsidTr="009A7E36">
        <w:trPr>
          <w:trHeight w:val="300"/>
        </w:trPr>
        <w:tc>
          <w:tcPr>
            <w:tcW w:w="2344" w:type="dxa"/>
            <w:tcBorders>
              <w:top w:val="single" w:sz="4" w:space="0" w:color="000000"/>
              <w:left w:val="single" w:sz="4" w:space="0" w:color="000000"/>
              <w:bottom w:val="single" w:sz="4" w:space="0" w:color="000000"/>
              <w:right w:val="single" w:sz="4" w:space="0" w:color="000000"/>
            </w:tcBorders>
            <w:vAlign w:val="bottom"/>
            <w:hideMark/>
          </w:tcPr>
          <w:p w14:paraId="2499D55A" w14:textId="4D505ED2" w:rsidR="009A7E36" w:rsidRPr="009A7E36" w:rsidRDefault="009A7E36" w:rsidP="009A7E36">
            <w:pPr>
              <w:rPr>
                <w:rFonts w:ascii="Calibri" w:hAnsi="Calibri" w:cs="Calibri"/>
                <w:color w:val="000000"/>
              </w:rPr>
            </w:pPr>
            <w:r w:rsidRPr="009A7E36">
              <w:rPr>
                <w:rFonts w:ascii="Calibri" w:hAnsi="Calibri" w:cs="Calibri"/>
                <w:color w:val="000000"/>
              </w:rPr>
              <w:t xml:space="preserve">Total </w:t>
            </w:r>
          </w:p>
        </w:tc>
        <w:tc>
          <w:tcPr>
            <w:tcW w:w="636" w:type="dxa"/>
            <w:tcBorders>
              <w:top w:val="single" w:sz="4" w:space="0" w:color="000000"/>
              <w:left w:val="single" w:sz="4" w:space="0" w:color="000000"/>
              <w:bottom w:val="single" w:sz="4" w:space="0" w:color="000000"/>
              <w:right w:val="single" w:sz="4" w:space="0" w:color="000000"/>
            </w:tcBorders>
          </w:tcPr>
          <w:p w14:paraId="10A9B263" w14:textId="77777777" w:rsidR="009A7E36" w:rsidRDefault="009A7E36" w:rsidP="009A7E36">
            <w:pPr>
              <w:rPr>
                <w:rFonts w:ascii="Calibri" w:hAnsi="Calibri" w:cs="Calibri"/>
                <w:color w:val="000000"/>
              </w:rPr>
            </w:pPr>
          </w:p>
        </w:tc>
        <w:tc>
          <w:tcPr>
            <w:tcW w:w="636" w:type="dxa"/>
            <w:tcBorders>
              <w:top w:val="single" w:sz="4" w:space="0" w:color="000000"/>
              <w:left w:val="single" w:sz="4" w:space="0" w:color="000000"/>
              <w:bottom w:val="single" w:sz="4" w:space="0" w:color="000000"/>
              <w:right w:val="single" w:sz="4" w:space="0" w:color="000000"/>
            </w:tcBorders>
            <w:vAlign w:val="bottom"/>
            <w:hideMark/>
          </w:tcPr>
          <w:p w14:paraId="3C9A991D" w14:textId="40E447F7" w:rsidR="009A7E36" w:rsidRPr="009A7E36" w:rsidRDefault="009A7E36" w:rsidP="009A7E36">
            <w:pPr>
              <w:rPr>
                <w:rFonts w:ascii="Calibri" w:hAnsi="Calibri" w:cs="Calibri"/>
                <w:color w:val="000000"/>
              </w:rPr>
            </w:pPr>
            <w:r>
              <w:rPr>
                <w:rFonts w:ascii="Calibri" w:hAnsi="Calibri" w:cs="Calibri"/>
                <w:color w:val="000000"/>
              </w:rPr>
              <w:t xml:space="preserve">   40</w:t>
            </w:r>
          </w:p>
        </w:tc>
      </w:tr>
    </w:tbl>
    <w:p w14:paraId="1781AF6A" w14:textId="77777777" w:rsidR="009A7E36" w:rsidRDefault="009A7E36" w:rsidP="00517B82">
      <w:pPr>
        <w:rPr>
          <w:rFonts w:ascii="Times New Roman" w:hAnsi="Times New Roman" w:cs="Times New Roman"/>
          <w:sz w:val="24"/>
          <w:szCs w:val="24"/>
        </w:rPr>
      </w:pPr>
    </w:p>
    <w:p w14:paraId="1E98EE1D" w14:textId="4B6127A0" w:rsidR="009A7E36" w:rsidRPr="009A7E36" w:rsidRDefault="009A7E36" w:rsidP="009A7E36">
      <w:pPr>
        <w:rPr>
          <w:rFonts w:ascii="Times New Roman" w:hAnsi="Times New Roman" w:cs="Times New Roman"/>
          <w:sz w:val="24"/>
          <w:szCs w:val="24"/>
        </w:rPr>
      </w:pPr>
      <w:r w:rsidRPr="009A7E36">
        <w:rPr>
          <w:rFonts w:ascii="Times New Roman" w:hAnsi="Times New Roman" w:cs="Times New Roman"/>
          <w:noProof/>
          <w:sz w:val="24"/>
          <w:szCs w:val="24"/>
        </w:rPr>
        <w:drawing>
          <wp:inline distT="0" distB="0" distL="0" distR="0" wp14:anchorId="55184196" wp14:editId="52636D33">
            <wp:extent cx="4591050" cy="2762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2C474BDB" w14:textId="21D04C34" w:rsidR="009A7E36" w:rsidRPr="009A7E36" w:rsidRDefault="009A7E36" w:rsidP="009A7E36">
      <w:pPr>
        <w:rPr>
          <w:rFonts w:ascii="Times New Roman" w:hAnsi="Times New Roman" w:cs="Times New Roman"/>
          <w:sz w:val="24"/>
          <w:szCs w:val="24"/>
        </w:rPr>
      </w:pPr>
    </w:p>
    <w:p w14:paraId="393C3DCC" w14:textId="571B8643" w:rsidR="00503287" w:rsidRDefault="00503287" w:rsidP="00517B82">
      <w:pPr>
        <w:rPr>
          <w:rFonts w:ascii="Times New Roman" w:hAnsi="Times New Roman" w:cs="Times New Roman"/>
          <w:sz w:val="24"/>
          <w:szCs w:val="24"/>
        </w:rPr>
      </w:pPr>
    </w:p>
    <w:p w14:paraId="55FA994C" w14:textId="5CFF067E" w:rsidR="00503287" w:rsidRDefault="00503287" w:rsidP="00517B82">
      <w:pPr>
        <w:rPr>
          <w:rFonts w:ascii="Times New Roman" w:hAnsi="Times New Roman" w:cs="Times New Roman"/>
          <w:sz w:val="24"/>
          <w:szCs w:val="24"/>
        </w:rPr>
      </w:pPr>
      <w:r>
        <w:rPr>
          <w:rFonts w:ascii="Times New Roman" w:hAnsi="Times New Roman" w:cs="Times New Roman"/>
          <w:sz w:val="24"/>
          <w:szCs w:val="24"/>
        </w:rPr>
        <w:t>18 people of 40 are fairly confident in the use of VLE, only 5 of them are not very confident.</w:t>
      </w:r>
    </w:p>
    <w:p w14:paraId="3EA9009E" w14:textId="77777777" w:rsidR="002B4B52" w:rsidRDefault="002B4B52" w:rsidP="00517B82">
      <w:pPr>
        <w:rPr>
          <w:rFonts w:ascii="Times New Roman" w:hAnsi="Times New Roman" w:cs="Times New Roman"/>
          <w:sz w:val="24"/>
          <w:szCs w:val="24"/>
        </w:rPr>
      </w:pPr>
    </w:p>
    <w:p w14:paraId="37F0949B" w14:textId="1532098D" w:rsidR="00503287" w:rsidRPr="002B4B52" w:rsidRDefault="002B4B52" w:rsidP="00517B82">
      <w:pPr>
        <w:rPr>
          <w:rFonts w:ascii="Times New Roman" w:hAnsi="Times New Roman" w:cs="Times New Roman"/>
          <w:i/>
          <w:iCs/>
          <w:sz w:val="20"/>
          <w:szCs w:val="20"/>
        </w:rPr>
      </w:pPr>
      <w:r w:rsidRPr="002B4B52">
        <w:rPr>
          <w:rFonts w:ascii="Times New Roman" w:hAnsi="Times New Roman" w:cs="Times New Roman"/>
          <w:i/>
          <w:iCs/>
          <w:sz w:val="20"/>
          <w:szCs w:val="20"/>
        </w:rPr>
        <w:t>Table 4</w:t>
      </w:r>
    </w:p>
    <w:tbl>
      <w:tblPr>
        <w:tblW w:w="2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2344"/>
        <w:gridCol w:w="636"/>
      </w:tblGrid>
      <w:tr w:rsidR="009A7E36" w:rsidRPr="009A7E36" w14:paraId="66955567" w14:textId="77777777" w:rsidTr="00503287">
        <w:trPr>
          <w:trHeight w:val="630"/>
        </w:trPr>
        <w:tc>
          <w:tcPr>
            <w:tcW w:w="2344" w:type="dxa"/>
            <w:vAlign w:val="bottom"/>
            <w:hideMark/>
          </w:tcPr>
          <w:p w14:paraId="75DBF768" w14:textId="77777777" w:rsidR="009A7E36" w:rsidRPr="009A7E36" w:rsidRDefault="009A7E36" w:rsidP="009A7E36">
            <w:pPr>
              <w:rPr>
                <w:rFonts w:ascii="Calibri" w:hAnsi="Calibri" w:cs="Calibri"/>
                <w:color w:val="000000"/>
                <w:sz w:val="24"/>
                <w:szCs w:val="24"/>
              </w:rPr>
            </w:pPr>
            <w:r w:rsidRPr="009A7E36">
              <w:rPr>
                <w:rFonts w:ascii="Calibri" w:hAnsi="Calibri" w:cs="Calibri"/>
                <w:color w:val="000000"/>
                <w:sz w:val="24"/>
                <w:szCs w:val="24"/>
              </w:rPr>
              <w:t>How confident are you in using the VLE?</w:t>
            </w:r>
          </w:p>
        </w:tc>
        <w:tc>
          <w:tcPr>
            <w:tcW w:w="636" w:type="dxa"/>
            <w:vAlign w:val="bottom"/>
            <w:hideMark/>
          </w:tcPr>
          <w:p w14:paraId="12AF351D" w14:textId="77777777" w:rsidR="009A7E36" w:rsidRPr="009A7E36" w:rsidRDefault="009A7E36" w:rsidP="009A7E36">
            <w:pPr>
              <w:rPr>
                <w:rFonts w:ascii="Calibri" w:hAnsi="Calibri" w:cs="Calibri"/>
                <w:color w:val="000000"/>
                <w:sz w:val="24"/>
                <w:szCs w:val="24"/>
              </w:rPr>
            </w:pPr>
          </w:p>
        </w:tc>
      </w:tr>
      <w:tr w:rsidR="009A7E36" w:rsidRPr="009A7E36" w14:paraId="0A1E2B5F" w14:textId="77777777" w:rsidTr="00503287">
        <w:trPr>
          <w:trHeight w:val="300"/>
        </w:trPr>
        <w:tc>
          <w:tcPr>
            <w:tcW w:w="2344" w:type="dxa"/>
            <w:vAlign w:val="bottom"/>
            <w:hideMark/>
          </w:tcPr>
          <w:p w14:paraId="09FA2F48" w14:textId="77777777" w:rsidR="009A7E36" w:rsidRPr="009A7E36" w:rsidRDefault="009A7E36" w:rsidP="009A7E36">
            <w:pPr>
              <w:rPr>
                <w:rFonts w:ascii="Calibri" w:hAnsi="Calibri" w:cs="Calibri"/>
                <w:color w:val="000000"/>
              </w:rPr>
            </w:pPr>
            <w:r w:rsidRPr="009A7E36">
              <w:rPr>
                <w:rFonts w:ascii="Calibri" w:hAnsi="Calibri" w:cs="Calibri"/>
                <w:color w:val="000000"/>
              </w:rPr>
              <w:t>Not at all confident</w:t>
            </w:r>
          </w:p>
        </w:tc>
        <w:tc>
          <w:tcPr>
            <w:tcW w:w="636" w:type="dxa"/>
            <w:vAlign w:val="bottom"/>
            <w:hideMark/>
          </w:tcPr>
          <w:p w14:paraId="5DF48EFB" w14:textId="77777777" w:rsidR="009A7E36" w:rsidRPr="009A7E36" w:rsidRDefault="009A7E36" w:rsidP="00503287">
            <w:pPr>
              <w:jc w:val="center"/>
              <w:rPr>
                <w:rFonts w:ascii="Calibri" w:hAnsi="Calibri" w:cs="Calibri"/>
                <w:color w:val="000000"/>
              </w:rPr>
            </w:pPr>
            <w:r w:rsidRPr="009A7E36">
              <w:rPr>
                <w:rFonts w:ascii="Calibri" w:hAnsi="Calibri" w:cs="Calibri"/>
                <w:color w:val="000000"/>
              </w:rPr>
              <w:t>5</w:t>
            </w:r>
          </w:p>
        </w:tc>
      </w:tr>
      <w:tr w:rsidR="009A7E36" w:rsidRPr="009A7E36" w14:paraId="3E9D0ED7" w14:textId="77777777" w:rsidTr="00503287">
        <w:trPr>
          <w:trHeight w:val="300"/>
        </w:trPr>
        <w:tc>
          <w:tcPr>
            <w:tcW w:w="2344" w:type="dxa"/>
            <w:vAlign w:val="bottom"/>
            <w:hideMark/>
          </w:tcPr>
          <w:p w14:paraId="42729C7A" w14:textId="77777777" w:rsidR="009A7E36" w:rsidRPr="009A7E36" w:rsidRDefault="009A7E36" w:rsidP="009A7E36">
            <w:pPr>
              <w:rPr>
                <w:rFonts w:ascii="Calibri" w:hAnsi="Calibri" w:cs="Calibri"/>
                <w:color w:val="000000"/>
              </w:rPr>
            </w:pPr>
            <w:r w:rsidRPr="009A7E36">
              <w:rPr>
                <w:rFonts w:ascii="Calibri" w:hAnsi="Calibri" w:cs="Calibri"/>
                <w:color w:val="000000"/>
              </w:rPr>
              <w:t>Fairly confident</w:t>
            </w:r>
          </w:p>
        </w:tc>
        <w:tc>
          <w:tcPr>
            <w:tcW w:w="636" w:type="dxa"/>
            <w:vAlign w:val="bottom"/>
            <w:hideMark/>
          </w:tcPr>
          <w:p w14:paraId="41E9BA4E" w14:textId="77777777" w:rsidR="009A7E36" w:rsidRPr="009A7E36" w:rsidRDefault="009A7E36" w:rsidP="00503287">
            <w:pPr>
              <w:jc w:val="center"/>
              <w:rPr>
                <w:rFonts w:ascii="Calibri" w:hAnsi="Calibri" w:cs="Calibri"/>
                <w:color w:val="000000"/>
              </w:rPr>
            </w:pPr>
            <w:r w:rsidRPr="009A7E36">
              <w:rPr>
                <w:rFonts w:ascii="Calibri" w:hAnsi="Calibri" w:cs="Calibri"/>
                <w:color w:val="000000"/>
              </w:rPr>
              <w:t>18</w:t>
            </w:r>
          </w:p>
        </w:tc>
      </w:tr>
      <w:tr w:rsidR="009A7E36" w:rsidRPr="009A7E36" w14:paraId="57492C63" w14:textId="77777777" w:rsidTr="00503287">
        <w:trPr>
          <w:trHeight w:val="300"/>
        </w:trPr>
        <w:tc>
          <w:tcPr>
            <w:tcW w:w="2344" w:type="dxa"/>
            <w:vAlign w:val="bottom"/>
            <w:hideMark/>
          </w:tcPr>
          <w:p w14:paraId="2A4F130B" w14:textId="77777777" w:rsidR="009A7E36" w:rsidRPr="009A7E36" w:rsidRDefault="009A7E36" w:rsidP="009A7E36">
            <w:pPr>
              <w:rPr>
                <w:rFonts w:ascii="Calibri" w:hAnsi="Calibri" w:cs="Calibri"/>
                <w:color w:val="000000"/>
              </w:rPr>
            </w:pPr>
            <w:r w:rsidRPr="009A7E36">
              <w:rPr>
                <w:rFonts w:ascii="Calibri" w:hAnsi="Calibri" w:cs="Calibri"/>
                <w:color w:val="000000"/>
              </w:rPr>
              <w:t>Very Confident</w:t>
            </w:r>
          </w:p>
        </w:tc>
        <w:tc>
          <w:tcPr>
            <w:tcW w:w="636" w:type="dxa"/>
            <w:vAlign w:val="bottom"/>
            <w:hideMark/>
          </w:tcPr>
          <w:p w14:paraId="369A44AB" w14:textId="77777777" w:rsidR="009A7E36" w:rsidRPr="009A7E36" w:rsidRDefault="009A7E36" w:rsidP="00503287">
            <w:pPr>
              <w:jc w:val="center"/>
              <w:rPr>
                <w:rFonts w:ascii="Calibri" w:hAnsi="Calibri" w:cs="Calibri"/>
                <w:color w:val="000000"/>
              </w:rPr>
            </w:pPr>
            <w:r w:rsidRPr="009A7E36">
              <w:rPr>
                <w:rFonts w:ascii="Calibri" w:hAnsi="Calibri" w:cs="Calibri"/>
                <w:color w:val="000000"/>
              </w:rPr>
              <w:t>17</w:t>
            </w:r>
          </w:p>
        </w:tc>
      </w:tr>
      <w:tr w:rsidR="009A7E36" w:rsidRPr="009A7E36" w14:paraId="5B02BD25" w14:textId="77777777" w:rsidTr="00503287">
        <w:trPr>
          <w:trHeight w:val="300"/>
        </w:trPr>
        <w:tc>
          <w:tcPr>
            <w:tcW w:w="2344" w:type="dxa"/>
            <w:vAlign w:val="bottom"/>
            <w:hideMark/>
          </w:tcPr>
          <w:p w14:paraId="2D38AAC2" w14:textId="1D200095" w:rsidR="009A7E36" w:rsidRPr="009A7E36" w:rsidRDefault="00503287" w:rsidP="009A7E36">
            <w:pPr>
              <w:jc w:val="right"/>
              <w:rPr>
                <w:rFonts w:ascii="Calibri" w:hAnsi="Calibri" w:cs="Calibri"/>
                <w:color w:val="000000"/>
              </w:rPr>
            </w:pPr>
            <w:r>
              <w:rPr>
                <w:rFonts w:ascii="Calibri" w:hAnsi="Calibri" w:cs="Calibri"/>
                <w:color w:val="000000"/>
              </w:rPr>
              <w:t>Total</w:t>
            </w:r>
          </w:p>
        </w:tc>
        <w:tc>
          <w:tcPr>
            <w:tcW w:w="636" w:type="dxa"/>
            <w:vAlign w:val="bottom"/>
            <w:hideMark/>
          </w:tcPr>
          <w:p w14:paraId="71FB9151" w14:textId="0725C1CE" w:rsidR="009A7E36" w:rsidRPr="009A7E36" w:rsidRDefault="00503287" w:rsidP="00503287">
            <w:pPr>
              <w:jc w:val="center"/>
              <w:rPr>
                <w:rFonts w:ascii="Times New Roman" w:hAnsi="Times New Roman" w:cs="Times New Roman"/>
                <w:sz w:val="20"/>
                <w:szCs w:val="20"/>
              </w:rPr>
            </w:pPr>
            <w:r>
              <w:rPr>
                <w:rFonts w:ascii="Times New Roman" w:hAnsi="Times New Roman" w:cs="Times New Roman"/>
                <w:sz w:val="20"/>
                <w:szCs w:val="20"/>
              </w:rPr>
              <w:t>40</w:t>
            </w:r>
          </w:p>
        </w:tc>
      </w:tr>
    </w:tbl>
    <w:p w14:paraId="26603B97" w14:textId="77777777" w:rsidR="009A7E36" w:rsidRPr="00517B82" w:rsidRDefault="009A7E36" w:rsidP="00517B82">
      <w:pPr>
        <w:rPr>
          <w:rFonts w:ascii="Times New Roman" w:hAnsi="Times New Roman" w:cs="Times New Roman"/>
          <w:sz w:val="24"/>
          <w:szCs w:val="24"/>
        </w:rPr>
      </w:pPr>
    </w:p>
    <w:p w14:paraId="165FCA63" w14:textId="6FC31D8E" w:rsidR="00517B82" w:rsidRDefault="00517B82" w:rsidP="00FE36A7">
      <w:pPr>
        <w:rPr>
          <w:rFonts w:ascii="Times New Roman" w:hAnsi="Times New Roman" w:cs="Times New Roman"/>
          <w:sz w:val="24"/>
          <w:szCs w:val="24"/>
        </w:rPr>
      </w:pPr>
    </w:p>
    <w:p w14:paraId="05BB0D8F" w14:textId="6FC85F1C" w:rsidR="00503287" w:rsidRDefault="00503287" w:rsidP="00503287">
      <w:pPr>
        <w:rPr>
          <w:rFonts w:ascii="Times New Roman" w:hAnsi="Times New Roman" w:cs="Times New Roman"/>
          <w:sz w:val="24"/>
          <w:szCs w:val="24"/>
        </w:rPr>
      </w:pPr>
      <w:r w:rsidRPr="00503287">
        <w:rPr>
          <w:rFonts w:ascii="Times New Roman" w:hAnsi="Times New Roman" w:cs="Times New Roman"/>
          <w:noProof/>
          <w:sz w:val="24"/>
          <w:szCs w:val="24"/>
        </w:rPr>
        <w:drawing>
          <wp:inline distT="0" distB="0" distL="0" distR="0" wp14:anchorId="14791F86" wp14:editId="45D3F44C">
            <wp:extent cx="4591050" cy="2762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74F5B107" w14:textId="10953D20" w:rsidR="00F94F64" w:rsidRDefault="00F94F64" w:rsidP="00503287">
      <w:pPr>
        <w:rPr>
          <w:rFonts w:ascii="Times New Roman" w:hAnsi="Times New Roman" w:cs="Times New Roman"/>
          <w:sz w:val="24"/>
          <w:szCs w:val="24"/>
        </w:rPr>
      </w:pPr>
    </w:p>
    <w:p w14:paraId="2B51D117" w14:textId="4192677C" w:rsidR="00503287" w:rsidRDefault="00503287" w:rsidP="00FE36A7">
      <w:pPr>
        <w:rPr>
          <w:rFonts w:ascii="Times New Roman" w:hAnsi="Times New Roman" w:cs="Times New Roman"/>
          <w:sz w:val="24"/>
          <w:szCs w:val="24"/>
        </w:rPr>
      </w:pPr>
    </w:p>
    <w:p w14:paraId="2898E294" w14:textId="3BA525FD" w:rsidR="00F94F64" w:rsidRDefault="00F94F64" w:rsidP="00FE36A7">
      <w:pPr>
        <w:rPr>
          <w:rFonts w:ascii="Times New Roman" w:hAnsi="Times New Roman" w:cs="Times New Roman"/>
          <w:sz w:val="24"/>
          <w:szCs w:val="24"/>
        </w:rPr>
      </w:pPr>
    </w:p>
    <w:p w14:paraId="49AF247D" w14:textId="77777777" w:rsidR="002B4B52" w:rsidRDefault="002B4B52" w:rsidP="00FE36A7">
      <w:pPr>
        <w:rPr>
          <w:rFonts w:ascii="Times New Roman" w:hAnsi="Times New Roman" w:cs="Times New Roman"/>
          <w:sz w:val="24"/>
          <w:szCs w:val="24"/>
        </w:rPr>
      </w:pPr>
    </w:p>
    <w:p w14:paraId="05F9326D" w14:textId="26CBAC56" w:rsidR="00F94F64" w:rsidRDefault="00F94F64" w:rsidP="00FE36A7">
      <w:pPr>
        <w:rPr>
          <w:rFonts w:ascii="Times New Roman" w:hAnsi="Times New Roman" w:cs="Times New Roman"/>
          <w:sz w:val="24"/>
          <w:szCs w:val="24"/>
        </w:rPr>
      </w:pPr>
      <w:r>
        <w:rPr>
          <w:rFonts w:ascii="Times New Roman" w:hAnsi="Times New Roman" w:cs="Times New Roman"/>
          <w:sz w:val="24"/>
          <w:szCs w:val="24"/>
        </w:rPr>
        <w:t>95% of the learners have access to a computer at home.</w:t>
      </w:r>
    </w:p>
    <w:p w14:paraId="52FED9AF" w14:textId="764D2CD7" w:rsidR="00517B82" w:rsidRPr="002B4B52" w:rsidRDefault="002B4B52" w:rsidP="00FE36A7">
      <w:pPr>
        <w:rPr>
          <w:rFonts w:ascii="Times New Roman" w:hAnsi="Times New Roman" w:cs="Times New Roman"/>
          <w:i/>
          <w:iCs/>
          <w:sz w:val="20"/>
          <w:szCs w:val="20"/>
        </w:rPr>
      </w:pPr>
      <w:r w:rsidRPr="002B4B52">
        <w:rPr>
          <w:rFonts w:ascii="Times New Roman" w:hAnsi="Times New Roman" w:cs="Times New Roman"/>
          <w:i/>
          <w:iCs/>
          <w:sz w:val="20"/>
          <w:szCs w:val="20"/>
        </w:rPr>
        <w:t>Table 5</w:t>
      </w:r>
    </w:p>
    <w:tbl>
      <w:tblPr>
        <w:tblW w:w="2980" w:type="dxa"/>
        <w:tblCellMar>
          <w:top w:w="15" w:type="dxa"/>
          <w:bottom w:w="15" w:type="dxa"/>
        </w:tblCellMar>
        <w:tblLook w:val="04A0" w:firstRow="1" w:lastRow="0" w:firstColumn="1" w:lastColumn="0" w:noHBand="0" w:noVBand="1"/>
      </w:tblPr>
      <w:tblGrid>
        <w:gridCol w:w="2344"/>
        <w:gridCol w:w="636"/>
      </w:tblGrid>
      <w:tr w:rsidR="00503287" w:rsidRPr="00503287" w14:paraId="64454AC7" w14:textId="77777777" w:rsidTr="00503287">
        <w:trPr>
          <w:trHeight w:val="945"/>
        </w:trPr>
        <w:tc>
          <w:tcPr>
            <w:tcW w:w="2344" w:type="dxa"/>
            <w:tcBorders>
              <w:top w:val="nil"/>
              <w:left w:val="nil"/>
              <w:bottom w:val="nil"/>
              <w:right w:val="nil"/>
            </w:tcBorders>
            <w:vAlign w:val="bottom"/>
            <w:hideMark/>
          </w:tcPr>
          <w:p w14:paraId="3987F9D2" w14:textId="77777777" w:rsidR="00503287" w:rsidRPr="00503287" w:rsidRDefault="00503287" w:rsidP="00503287">
            <w:pPr>
              <w:rPr>
                <w:rFonts w:ascii="Calibri" w:hAnsi="Calibri" w:cs="Calibri"/>
                <w:b/>
                <w:bCs/>
                <w:color w:val="000000"/>
                <w:sz w:val="24"/>
                <w:szCs w:val="24"/>
              </w:rPr>
            </w:pPr>
            <w:r w:rsidRPr="00503287">
              <w:rPr>
                <w:rFonts w:ascii="Calibri" w:hAnsi="Calibri" w:cs="Calibri"/>
                <w:b/>
                <w:bCs/>
                <w:color w:val="000000"/>
                <w:sz w:val="24"/>
                <w:szCs w:val="24"/>
              </w:rPr>
              <w:t>Do you have access to a computer at home?</w:t>
            </w:r>
          </w:p>
        </w:tc>
        <w:tc>
          <w:tcPr>
            <w:tcW w:w="636" w:type="dxa"/>
            <w:tcBorders>
              <w:top w:val="nil"/>
              <w:left w:val="nil"/>
              <w:bottom w:val="nil"/>
              <w:right w:val="nil"/>
            </w:tcBorders>
            <w:vAlign w:val="bottom"/>
            <w:hideMark/>
          </w:tcPr>
          <w:p w14:paraId="3087C961" w14:textId="77777777" w:rsidR="00503287" w:rsidRPr="00503287" w:rsidRDefault="00503287" w:rsidP="00503287">
            <w:pPr>
              <w:rPr>
                <w:rFonts w:ascii="Calibri" w:hAnsi="Calibri" w:cs="Calibri"/>
                <w:b/>
                <w:bCs/>
                <w:color w:val="000000"/>
                <w:sz w:val="24"/>
                <w:szCs w:val="24"/>
              </w:rPr>
            </w:pPr>
          </w:p>
        </w:tc>
      </w:tr>
      <w:tr w:rsidR="00503287" w:rsidRPr="00503287" w14:paraId="33C564B6" w14:textId="77777777" w:rsidTr="00503287">
        <w:trPr>
          <w:trHeight w:val="300"/>
        </w:trPr>
        <w:tc>
          <w:tcPr>
            <w:tcW w:w="2344" w:type="dxa"/>
            <w:tcBorders>
              <w:top w:val="single" w:sz="4" w:space="0" w:color="000000"/>
              <w:left w:val="single" w:sz="4" w:space="0" w:color="000000"/>
              <w:bottom w:val="single" w:sz="4" w:space="0" w:color="000000"/>
              <w:right w:val="single" w:sz="4" w:space="0" w:color="000000"/>
            </w:tcBorders>
            <w:vAlign w:val="bottom"/>
            <w:hideMark/>
          </w:tcPr>
          <w:p w14:paraId="5152AB81" w14:textId="77777777" w:rsidR="00503287" w:rsidRPr="00503287" w:rsidRDefault="00503287" w:rsidP="00503287">
            <w:pPr>
              <w:rPr>
                <w:rFonts w:ascii="Calibri" w:hAnsi="Calibri" w:cs="Calibri"/>
                <w:color w:val="000000"/>
              </w:rPr>
            </w:pPr>
            <w:r w:rsidRPr="00503287">
              <w:rPr>
                <w:rFonts w:ascii="Calibri" w:hAnsi="Calibri" w:cs="Calibri"/>
                <w:color w:val="000000"/>
              </w:rPr>
              <w:t>Yes</w:t>
            </w:r>
          </w:p>
        </w:tc>
        <w:tc>
          <w:tcPr>
            <w:tcW w:w="636" w:type="dxa"/>
            <w:tcBorders>
              <w:top w:val="single" w:sz="4" w:space="0" w:color="000000"/>
              <w:left w:val="nil"/>
              <w:bottom w:val="single" w:sz="4" w:space="0" w:color="000000"/>
              <w:right w:val="single" w:sz="4" w:space="0" w:color="000000"/>
            </w:tcBorders>
            <w:vAlign w:val="bottom"/>
            <w:hideMark/>
          </w:tcPr>
          <w:p w14:paraId="6B8A4D53" w14:textId="77777777" w:rsidR="00503287" w:rsidRPr="00503287" w:rsidRDefault="00503287" w:rsidP="00503287">
            <w:pPr>
              <w:jc w:val="right"/>
              <w:rPr>
                <w:rFonts w:ascii="Calibri" w:hAnsi="Calibri" w:cs="Calibri"/>
                <w:color w:val="000000"/>
              </w:rPr>
            </w:pPr>
            <w:r w:rsidRPr="00503287">
              <w:rPr>
                <w:rFonts w:ascii="Calibri" w:hAnsi="Calibri" w:cs="Calibri"/>
                <w:color w:val="000000"/>
              </w:rPr>
              <w:t>38</w:t>
            </w:r>
          </w:p>
        </w:tc>
      </w:tr>
      <w:tr w:rsidR="00503287" w:rsidRPr="00503287" w14:paraId="4F235FB2" w14:textId="77777777" w:rsidTr="00503287">
        <w:trPr>
          <w:trHeight w:val="300"/>
        </w:trPr>
        <w:tc>
          <w:tcPr>
            <w:tcW w:w="2344" w:type="dxa"/>
            <w:tcBorders>
              <w:top w:val="nil"/>
              <w:left w:val="single" w:sz="4" w:space="0" w:color="000000"/>
              <w:bottom w:val="single" w:sz="4" w:space="0" w:color="000000"/>
              <w:right w:val="single" w:sz="4" w:space="0" w:color="000000"/>
            </w:tcBorders>
            <w:vAlign w:val="bottom"/>
            <w:hideMark/>
          </w:tcPr>
          <w:p w14:paraId="36B561D3" w14:textId="77777777" w:rsidR="00503287" w:rsidRPr="00503287" w:rsidRDefault="00503287" w:rsidP="00503287">
            <w:pPr>
              <w:rPr>
                <w:rFonts w:ascii="Calibri" w:hAnsi="Calibri" w:cs="Calibri"/>
                <w:color w:val="000000"/>
              </w:rPr>
            </w:pPr>
            <w:r w:rsidRPr="00503287">
              <w:rPr>
                <w:rFonts w:ascii="Calibri" w:hAnsi="Calibri" w:cs="Calibri"/>
                <w:color w:val="000000"/>
              </w:rPr>
              <w:t>No</w:t>
            </w:r>
          </w:p>
        </w:tc>
        <w:tc>
          <w:tcPr>
            <w:tcW w:w="636" w:type="dxa"/>
            <w:tcBorders>
              <w:top w:val="nil"/>
              <w:left w:val="nil"/>
              <w:bottom w:val="single" w:sz="4" w:space="0" w:color="000000"/>
              <w:right w:val="single" w:sz="4" w:space="0" w:color="000000"/>
            </w:tcBorders>
            <w:vAlign w:val="bottom"/>
            <w:hideMark/>
          </w:tcPr>
          <w:p w14:paraId="6776AEF8" w14:textId="77777777" w:rsidR="00503287" w:rsidRPr="00503287" w:rsidRDefault="00503287" w:rsidP="00503287">
            <w:pPr>
              <w:jc w:val="right"/>
              <w:rPr>
                <w:rFonts w:ascii="Calibri" w:hAnsi="Calibri" w:cs="Calibri"/>
                <w:color w:val="000000"/>
              </w:rPr>
            </w:pPr>
            <w:r w:rsidRPr="00503287">
              <w:rPr>
                <w:rFonts w:ascii="Calibri" w:hAnsi="Calibri" w:cs="Calibri"/>
                <w:color w:val="000000"/>
              </w:rPr>
              <w:t>2</w:t>
            </w:r>
          </w:p>
        </w:tc>
      </w:tr>
      <w:tr w:rsidR="00503287" w:rsidRPr="00503287" w14:paraId="595AFB76" w14:textId="77777777" w:rsidTr="00503287">
        <w:trPr>
          <w:trHeight w:val="300"/>
        </w:trPr>
        <w:tc>
          <w:tcPr>
            <w:tcW w:w="2344" w:type="dxa"/>
            <w:tcBorders>
              <w:top w:val="single" w:sz="4" w:space="0" w:color="000000"/>
              <w:left w:val="single" w:sz="4" w:space="0" w:color="000000"/>
              <w:bottom w:val="single" w:sz="4" w:space="0" w:color="000000"/>
              <w:right w:val="single" w:sz="4" w:space="0" w:color="000000"/>
            </w:tcBorders>
            <w:vAlign w:val="bottom"/>
            <w:hideMark/>
          </w:tcPr>
          <w:p w14:paraId="1B1B1652" w14:textId="2849E8E1" w:rsidR="00503287" w:rsidRPr="00503287" w:rsidRDefault="00F94F64" w:rsidP="00503287">
            <w:pPr>
              <w:jc w:val="right"/>
              <w:rPr>
                <w:rFonts w:ascii="Calibri" w:hAnsi="Calibri" w:cs="Calibri"/>
                <w:color w:val="000000"/>
              </w:rPr>
            </w:pPr>
            <w:r>
              <w:rPr>
                <w:rFonts w:ascii="Calibri" w:hAnsi="Calibri" w:cs="Calibri"/>
                <w:color w:val="000000"/>
              </w:rPr>
              <w:t xml:space="preserve">Total  </w:t>
            </w:r>
          </w:p>
        </w:tc>
        <w:tc>
          <w:tcPr>
            <w:tcW w:w="636" w:type="dxa"/>
            <w:tcBorders>
              <w:top w:val="single" w:sz="4" w:space="0" w:color="000000"/>
              <w:left w:val="single" w:sz="4" w:space="0" w:color="000000"/>
              <w:bottom w:val="single" w:sz="4" w:space="0" w:color="000000"/>
              <w:right w:val="single" w:sz="4" w:space="0" w:color="000000"/>
            </w:tcBorders>
            <w:vAlign w:val="bottom"/>
            <w:hideMark/>
          </w:tcPr>
          <w:p w14:paraId="7933F56B" w14:textId="2CBAED45" w:rsidR="00503287" w:rsidRPr="00503287" w:rsidRDefault="00F94F64" w:rsidP="00503287">
            <w:pPr>
              <w:rPr>
                <w:rFonts w:ascii="Times New Roman" w:hAnsi="Times New Roman" w:cs="Times New Roman"/>
                <w:sz w:val="20"/>
                <w:szCs w:val="20"/>
              </w:rPr>
            </w:pPr>
            <w:r>
              <w:rPr>
                <w:rFonts w:ascii="Times New Roman" w:hAnsi="Times New Roman" w:cs="Times New Roman"/>
                <w:sz w:val="20"/>
                <w:szCs w:val="20"/>
              </w:rPr>
              <w:t>40</w:t>
            </w:r>
          </w:p>
        </w:tc>
      </w:tr>
    </w:tbl>
    <w:p w14:paraId="62634FF0" w14:textId="6E9F3568" w:rsidR="00F94F64" w:rsidRDefault="00F94F64" w:rsidP="00FE36A7">
      <w:pPr>
        <w:rPr>
          <w:rStyle w:val="Emphasis"/>
          <w:rFonts w:ascii="Times New Roman" w:hAnsi="Times New Roman" w:cs="Times New Roman"/>
          <w:i w:val="0"/>
          <w:iCs w:val="0"/>
          <w:sz w:val="24"/>
          <w:szCs w:val="24"/>
        </w:rPr>
      </w:pPr>
      <w:r w:rsidRPr="00F94F64">
        <w:rPr>
          <w:rFonts w:asciiTheme="minorHAnsi" w:hAnsiTheme="minorHAnsi" w:cstheme="minorHAnsi"/>
          <w:noProof/>
          <w:sz w:val="24"/>
          <w:szCs w:val="24"/>
        </w:rPr>
        <w:drawing>
          <wp:inline distT="0" distB="0" distL="0" distR="0" wp14:anchorId="19DA0383" wp14:editId="0DF9C1F4">
            <wp:extent cx="4116112" cy="2476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7819" cy="2489560"/>
                    </a:xfrm>
                    <a:prstGeom prst="rect">
                      <a:avLst/>
                    </a:prstGeom>
                    <a:noFill/>
                    <a:ln>
                      <a:noFill/>
                    </a:ln>
                  </pic:spPr>
                </pic:pic>
              </a:graphicData>
            </a:graphic>
          </wp:inline>
        </w:drawing>
      </w:r>
    </w:p>
    <w:p w14:paraId="6CD0D2A3" w14:textId="6BF5251F" w:rsidR="00F94F64" w:rsidRDefault="00F94F64" w:rsidP="00FE36A7">
      <w:pPr>
        <w:rPr>
          <w:rStyle w:val="Emphasis"/>
          <w:rFonts w:ascii="Times New Roman" w:hAnsi="Times New Roman" w:cs="Times New Roman"/>
          <w:i w:val="0"/>
          <w:iCs w:val="0"/>
          <w:sz w:val="24"/>
          <w:szCs w:val="24"/>
        </w:rPr>
      </w:pPr>
    </w:p>
    <w:p w14:paraId="369E0B4D" w14:textId="345B9153" w:rsidR="00F94F64" w:rsidRDefault="00F94F64" w:rsidP="00FE36A7">
      <w:pPr>
        <w:rPr>
          <w:rStyle w:val="Emphasis"/>
          <w:rFonts w:ascii="Times New Roman" w:hAnsi="Times New Roman" w:cs="Times New Roman"/>
          <w:i w:val="0"/>
          <w:iCs w:val="0"/>
          <w:sz w:val="24"/>
          <w:szCs w:val="24"/>
        </w:rPr>
      </w:pPr>
    </w:p>
    <w:p w14:paraId="37E2E216" w14:textId="5EECC369" w:rsidR="00F94F64" w:rsidRDefault="00F94F64" w:rsidP="00FE36A7">
      <w:pPr>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Most of the students are using broadband to access their online platform. Please see below:</w:t>
      </w:r>
    </w:p>
    <w:p w14:paraId="3C117AFF" w14:textId="05A8590A" w:rsidR="002B4B52" w:rsidRDefault="002B4B52" w:rsidP="00FE36A7">
      <w:pPr>
        <w:rPr>
          <w:rStyle w:val="Emphasis"/>
          <w:rFonts w:ascii="Times New Roman" w:hAnsi="Times New Roman" w:cs="Times New Roman"/>
          <w:i w:val="0"/>
          <w:iCs w:val="0"/>
          <w:sz w:val="24"/>
          <w:szCs w:val="24"/>
        </w:rPr>
      </w:pPr>
    </w:p>
    <w:p w14:paraId="266C844A" w14:textId="0B5E204A" w:rsidR="002B4B52" w:rsidRPr="002B4B52" w:rsidRDefault="002B4B52" w:rsidP="00FE36A7">
      <w:pPr>
        <w:rPr>
          <w:rStyle w:val="Emphasis"/>
          <w:rFonts w:ascii="Times New Roman" w:hAnsi="Times New Roman" w:cs="Times New Roman"/>
          <w:i w:val="0"/>
          <w:iCs w:val="0"/>
          <w:sz w:val="20"/>
          <w:szCs w:val="20"/>
        </w:rPr>
      </w:pPr>
      <w:r w:rsidRPr="002B4B52">
        <w:rPr>
          <w:rFonts w:ascii="Calibri" w:hAnsi="Calibri" w:cs="Calibri"/>
          <w:i/>
          <w:iCs/>
          <w:color w:val="000000"/>
          <w:sz w:val="20"/>
          <w:szCs w:val="20"/>
        </w:rPr>
        <w:t>Table 6</w:t>
      </w:r>
    </w:p>
    <w:tbl>
      <w:tblPr>
        <w:tblW w:w="5900" w:type="dxa"/>
        <w:tblInd w:w="-5" w:type="dxa"/>
        <w:tblCellMar>
          <w:top w:w="15" w:type="dxa"/>
          <w:bottom w:w="15" w:type="dxa"/>
        </w:tblCellMar>
        <w:tblLook w:val="04A0" w:firstRow="1" w:lastRow="0" w:firstColumn="1" w:lastColumn="0" w:noHBand="0" w:noVBand="1"/>
      </w:tblPr>
      <w:tblGrid>
        <w:gridCol w:w="5260"/>
        <w:gridCol w:w="640"/>
      </w:tblGrid>
      <w:tr w:rsidR="00F94F64" w:rsidRPr="00F94F64" w14:paraId="239074F7" w14:textId="77777777" w:rsidTr="002B4B52">
        <w:trPr>
          <w:trHeight w:val="300"/>
        </w:trPr>
        <w:tc>
          <w:tcPr>
            <w:tcW w:w="5260" w:type="dxa"/>
            <w:tcBorders>
              <w:top w:val="single" w:sz="4" w:space="0" w:color="000000"/>
              <w:left w:val="single" w:sz="4" w:space="0" w:color="000000"/>
              <w:bottom w:val="single" w:sz="4" w:space="0" w:color="000000"/>
              <w:right w:val="single" w:sz="4" w:space="0" w:color="000000"/>
            </w:tcBorders>
            <w:vAlign w:val="bottom"/>
            <w:hideMark/>
          </w:tcPr>
          <w:p w14:paraId="45082501" w14:textId="77777777" w:rsidR="002B4B52" w:rsidRDefault="002B4B52" w:rsidP="002B4B52">
            <w:pPr>
              <w:rPr>
                <w:rStyle w:val="Emphasis"/>
                <w:rFonts w:ascii="Times New Roman" w:hAnsi="Times New Roman" w:cs="Times New Roman"/>
                <w:i w:val="0"/>
                <w:iCs w:val="0"/>
                <w:sz w:val="24"/>
                <w:szCs w:val="24"/>
              </w:rPr>
            </w:pPr>
            <w:r w:rsidRPr="00F94F64">
              <w:rPr>
                <w:rFonts w:ascii="Calibri" w:hAnsi="Calibri" w:cs="Calibri"/>
                <w:b/>
                <w:bCs/>
                <w:color w:val="000000"/>
                <w:sz w:val="24"/>
                <w:szCs w:val="24"/>
              </w:rPr>
              <w:t>internet connection you use in order to access the VLE?</w:t>
            </w:r>
          </w:p>
          <w:p w14:paraId="26D54049" w14:textId="47784AB4" w:rsidR="00F94F64" w:rsidRPr="00F94F64" w:rsidRDefault="00F94F64" w:rsidP="00F94F64">
            <w:pPr>
              <w:rPr>
                <w:rFonts w:ascii="Calibri" w:hAnsi="Calibri" w:cs="Calibri"/>
                <w:color w:val="000000"/>
              </w:rPr>
            </w:pPr>
          </w:p>
        </w:tc>
        <w:tc>
          <w:tcPr>
            <w:tcW w:w="640" w:type="dxa"/>
            <w:tcBorders>
              <w:top w:val="single" w:sz="4" w:space="0" w:color="000000"/>
              <w:left w:val="nil"/>
              <w:bottom w:val="single" w:sz="4" w:space="0" w:color="000000"/>
              <w:right w:val="single" w:sz="4" w:space="0" w:color="000000"/>
            </w:tcBorders>
            <w:vAlign w:val="bottom"/>
            <w:hideMark/>
          </w:tcPr>
          <w:p w14:paraId="5E0FE9FD" w14:textId="5FCB060A" w:rsidR="00F94F64" w:rsidRPr="00F94F64" w:rsidRDefault="00F94F64" w:rsidP="00F94F64">
            <w:pPr>
              <w:jc w:val="right"/>
              <w:rPr>
                <w:rFonts w:ascii="Calibri" w:hAnsi="Calibri" w:cs="Calibri"/>
                <w:color w:val="000000"/>
              </w:rPr>
            </w:pPr>
          </w:p>
        </w:tc>
      </w:tr>
      <w:tr w:rsidR="002B4B52" w:rsidRPr="00F94F64" w14:paraId="427131E4" w14:textId="77777777" w:rsidTr="002B4B52">
        <w:trPr>
          <w:trHeight w:val="300"/>
        </w:trPr>
        <w:tc>
          <w:tcPr>
            <w:tcW w:w="5260" w:type="dxa"/>
            <w:tcBorders>
              <w:top w:val="single" w:sz="4" w:space="0" w:color="000000"/>
              <w:left w:val="single" w:sz="4" w:space="0" w:color="000000"/>
              <w:bottom w:val="single" w:sz="4" w:space="0" w:color="000000"/>
              <w:right w:val="single" w:sz="4" w:space="0" w:color="000000"/>
            </w:tcBorders>
            <w:vAlign w:val="bottom"/>
          </w:tcPr>
          <w:p w14:paraId="47CA5D38" w14:textId="19C83A99" w:rsidR="002B4B52" w:rsidRPr="00F94F64" w:rsidRDefault="002B4B52" w:rsidP="00F94F64">
            <w:pPr>
              <w:rPr>
                <w:rFonts w:ascii="Calibri" w:hAnsi="Calibri" w:cs="Calibri"/>
                <w:color w:val="000000"/>
              </w:rPr>
            </w:pPr>
            <w:r w:rsidRPr="00F94F64">
              <w:rPr>
                <w:rFonts w:ascii="Calibri" w:hAnsi="Calibri" w:cs="Calibri"/>
                <w:color w:val="000000"/>
              </w:rPr>
              <w:t xml:space="preserve">WIFI </w:t>
            </w:r>
          </w:p>
        </w:tc>
        <w:tc>
          <w:tcPr>
            <w:tcW w:w="640" w:type="dxa"/>
            <w:tcBorders>
              <w:top w:val="single" w:sz="4" w:space="0" w:color="000000"/>
              <w:left w:val="nil"/>
              <w:bottom w:val="single" w:sz="4" w:space="0" w:color="000000"/>
              <w:right w:val="single" w:sz="4" w:space="0" w:color="000000"/>
            </w:tcBorders>
            <w:vAlign w:val="bottom"/>
          </w:tcPr>
          <w:p w14:paraId="396713D9" w14:textId="3B90A4E4" w:rsidR="002B4B52" w:rsidRPr="00F94F64" w:rsidRDefault="002B4B52" w:rsidP="00F94F64">
            <w:pPr>
              <w:jc w:val="right"/>
              <w:rPr>
                <w:rFonts w:ascii="Calibri" w:hAnsi="Calibri" w:cs="Calibri"/>
                <w:color w:val="000000"/>
              </w:rPr>
            </w:pPr>
            <w:r>
              <w:rPr>
                <w:rFonts w:ascii="Calibri" w:hAnsi="Calibri" w:cs="Calibri"/>
                <w:color w:val="000000"/>
              </w:rPr>
              <w:t>10</w:t>
            </w:r>
          </w:p>
        </w:tc>
      </w:tr>
      <w:tr w:rsidR="00F94F64" w:rsidRPr="00F94F64" w14:paraId="49AC5867" w14:textId="77777777" w:rsidTr="002B4B52">
        <w:trPr>
          <w:trHeight w:val="300"/>
        </w:trPr>
        <w:tc>
          <w:tcPr>
            <w:tcW w:w="5260" w:type="dxa"/>
            <w:tcBorders>
              <w:top w:val="nil"/>
              <w:left w:val="single" w:sz="4" w:space="0" w:color="000000"/>
              <w:bottom w:val="single" w:sz="4" w:space="0" w:color="000000"/>
              <w:right w:val="single" w:sz="4" w:space="0" w:color="000000"/>
            </w:tcBorders>
            <w:vAlign w:val="bottom"/>
            <w:hideMark/>
          </w:tcPr>
          <w:p w14:paraId="77E3EA57" w14:textId="14AF07BB" w:rsidR="00F94F64" w:rsidRPr="00F94F64" w:rsidRDefault="00F94F64" w:rsidP="00F94F64">
            <w:pPr>
              <w:rPr>
                <w:rFonts w:ascii="Calibri" w:hAnsi="Calibri" w:cs="Calibri"/>
                <w:color w:val="000000"/>
              </w:rPr>
            </w:pPr>
            <w:r w:rsidRPr="00F94F64">
              <w:rPr>
                <w:rFonts w:ascii="Calibri" w:hAnsi="Calibri" w:cs="Calibri"/>
                <w:color w:val="000000"/>
              </w:rPr>
              <w:t xml:space="preserve">Broadband </w:t>
            </w:r>
          </w:p>
        </w:tc>
        <w:tc>
          <w:tcPr>
            <w:tcW w:w="640" w:type="dxa"/>
            <w:tcBorders>
              <w:top w:val="nil"/>
              <w:left w:val="nil"/>
              <w:bottom w:val="single" w:sz="4" w:space="0" w:color="000000"/>
              <w:right w:val="single" w:sz="4" w:space="0" w:color="000000"/>
            </w:tcBorders>
            <w:vAlign w:val="bottom"/>
            <w:hideMark/>
          </w:tcPr>
          <w:p w14:paraId="7DA1F7CC" w14:textId="77777777" w:rsidR="00F94F64" w:rsidRPr="00F94F64" w:rsidRDefault="00F94F64" w:rsidP="00F94F64">
            <w:pPr>
              <w:jc w:val="right"/>
              <w:rPr>
                <w:rFonts w:ascii="Calibri" w:hAnsi="Calibri" w:cs="Calibri"/>
                <w:color w:val="000000"/>
              </w:rPr>
            </w:pPr>
            <w:r w:rsidRPr="00F94F64">
              <w:rPr>
                <w:rFonts w:ascii="Calibri" w:hAnsi="Calibri" w:cs="Calibri"/>
                <w:color w:val="000000"/>
              </w:rPr>
              <w:t>22</w:t>
            </w:r>
          </w:p>
        </w:tc>
      </w:tr>
      <w:tr w:rsidR="00F94F64" w:rsidRPr="00F94F64" w14:paraId="32460637" w14:textId="77777777" w:rsidTr="002B4B52">
        <w:trPr>
          <w:trHeight w:val="300"/>
        </w:trPr>
        <w:tc>
          <w:tcPr>
            <w:tcW w:w="5260" w:type="dxa"/>
            <w:tcBorders>
              <w:top w:val="single" w:sz="4" w:space="0" w:color="000000"/>
              <w:left w:val="single" w:sz="4" w:space="0" w:color="000000"/>
              <w:bottom w:val="single" w:sz="4" w:space="0" w:color="000000"/>
              <w:right w:val="single" w:sz="4" w:space="0" w:color="000000"/>
            </w:tcBorders>
            <w:vAlign w:val="bottom"/>
            <w:hideMark/>
          </w:tcPr>
          <w:p w14:paraId="73C834AB" w14:textId="51BB2CB5" w:rsidR="00F94F64" w:rsidRPr="00F94F64" w:rsidRDefault="00F94F64" w:rsidP="00F94F64">
            <w:pPr>
              <w:rPr>
                <w:rFonts w:ascii="Calibri" w:hAnsi="Calibri" w:cs="Calibri"/>
                <w:color w:val="000000"/>
              </w:rPr>
            </w:pPr>
            <w:r w:rsidRPr="00F94F64">
              <w:rPr>
                <w:rFonts w:ascii="Calibri" w:hAnsi="Calibri" w:cs="Calibri"/>
                <w:color w:val="000000"/>
              </w:rPr>
              <w:t xml:space="preserve">Mobile connection </w:t>
            </w:r>
          </w:p>
        </w:tc>
        <w:tc>
          <w:tcPr>
            <w:tcW w:w="640" w:type="dxa"/>
            <w:tcBorders>
              <w:top w:val="single" w:sz="4" w:space="0" w:color="000000"/>
              <w:left w:val="single" w:sz="4" w:space="0" w:color="000000"/>
              <w:bottom w:val="single" w:sz="4" w:space="0" w:color="000000"/>
              <w:right w:val="single" w:sz="4" w:space="0" w:color="000000"/>
            </w:tcBorders>
            <w:vAlign w:val="bottom"/>
            <w:hideMark/>
          </w:tcPr>
          <w:p w14:paraId="62996860" w14:textId="77777777" w:rsidR="00F94F64" w:rsidRPr="00F94F64" w:rsidRDefault="00F94F64" w:rsidP="00F94F64">
            <w:pPr>
              <w:jc w:val="right"/>
              <w:rPr>
                <w:rFonts w:ascii="Calibri" w:hAnsi="Calibri" w:cs="Calibri"/>
                <w:color w:val="000000"/>
              </w:rPr>
            </w:pPr>
            <w:r w:rsidRPr="00F94F64">
              <w:rPr>
                <w:rFonts w:ascii="Calibri" w:hAnsi="Calibri" w:cs="Calibri"/>
                <w:color w:val="000000"/>
              </w:rPr>
              <w:t>8</w:t>
            </w:r>
          </w:p>
        </w:tc>
      </w:tr>
      <w:tr w:rsidR="00F94F64" w:rsidRPr="00F94F64" w14:paraId="3E058F3B" w14:textId="77777777" w:rsidTr="002B4B52">
        <w:trPr>
          <w:trHeight w:val="300"/>
        </w:trPr>
        <w:tc>
          <w:tcPr>
            <w:tcW w:w="5260" w:type="dxa"/>
            <w:tcBorders>
              <w:top w:val="single" w:sz="4" w:space="0" w:color="000000"/>
              <w:left w:val="single" w:sz="4" w:space="0" w:color="000000"/>
              <w:bottom w:val="single" w:sz="4" w:space="0" w:color="000000"/>
              <w:right w:val="single" w:sz="4" w:space="0" w:color="000000"/>
            </w:tcBorders>
            <w:vAlign w:val="bottom"/>
            <w:hideMark/>
          </w:tcPr>
          <w:p w14:paraId="43692F91" w14:textId="57FE4C1F" w:rsidR="00F94F64" w:rsidRPr="00F94F64" w:rsidRDefault="002B4B52" w:rsidP="00F94F64">
            <w:pPr>
              <w:jc w:val="right"/>
              <w:rPr>
                <w:rFonts w:ascii="Calibri" w:hAnsi="Calibri" w:cs="Calibri"/>
                <w:color w:val="000000"/>
              </w:rPr>
            </w:pPr>
            <w:r>
              <w:rPr>
                <w:rFonts w:ascii="Calibri" w:hAnsi="Calibri" w:cs="Calibri"/>
                <w:color w:val="000000"/>
              </w:rPr>
              <w:t>Total: 40</w:t>
            </w:r>
          </w:p>
        </w:tc>
        <w:tc>
          <w:tcPr>
            <w:tcW w:w="640" w:type="dxa"/>
            <w:tcBorders>
              <w:top w:val="single" w:sz="4" w:space="0" w:color="000000"/>
              <w:left w:val="single" w:sz="4" w:space="0" w:color="000000"/>
              <w:bottom w:val="single" w:sz="4" w:space="0" w:color="000000"/>
              <w:right w:val="single" w:sz="4" w:space="0" w:color="000000"/>
            </w:tcBorders>
            <w:vAlign w:val="bottom"/>
            <w:hideMark/>
          </w:tcPr>
          <w:p w14:paraId="3552A15F" w14:textId="77777777" w:rsidR="00F94F64" w:rsidRPr="00F94F64" w:rsidRDefault="00F94F64" w:rsidP="00F94F64">
            <w:pPr>
              <w:rPr>
                <w:rFonts w:ascii="Times New Roman" w:hAnsi="Times New Roman" w:cs="Times New Roman"/>
                <w:sz w:val="20"/>
                <w:szCs w:val="20"/>
              </w:rPr>
            </w:pPr>
          </w:p>
        </w:tc>
      </w:tr>
    </w:tbl>
    <w:p w14:paraId="562698CF" w14:textId="77777777" w:rsidR="00F94F64" w:rsidRDefault="00F94F64" w:rsidP="00FE36A7">
      <w:pPr>
        <w:rPr>
          <w:rStyle w:val="Emphasis"/>
          <w:rFonts w:ascii="Times New Roman" w:hAnsi="Times New Roman" w:cs="Times New Roman"/>
          <w:i w:val="0"/>
          <w:iCs w:val="0"/>
          <w:sz w:val="24"/>
          <w:szCs w:val="24"/>
        </w:rPr>
      </w:pPr>
    </w:p>
    <w:p w14:paraId="6F981484" w14:textId="602CAABE" w:rsidR="00F94F64" w:rsidRDefault="00F94F64" w:rsidP="00F94F64">
      <w:pPr>
        <w:rPr>
          <w:rFonts w:ascii="Times New Roman" w:hAnsi="Times New Roman" w:cs="Times New Roman"/>
          <w:sz w:val="24"/>
          <w:szCs w:val="24"/>
        </w:rPr>
      </w:pPr>
      <w:r w:rsidRPr="00F94F64">
        <w:rPr>
          <w:rFonts w:ascii="Times New Roman" w:hAnsi="Times New Roman" w:cs="Times New Roman"/>
          <w:noProof/>
          <w:sz w:val="24"/>
          <w:szCs w:val="24"/>
        </w:rPr>
        <w:drawing>
          <wp:inline distT="0" distB="0" distL="0" distR="0" wp14:anchorId="0B5C50E5" wp14:editId="2D257CA3">
            <wp:extent cx="4591050" cy="2762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2C9F25A6" w14:textId="1E7894A7" w:rsidR="00F94F64" w:rsidRDefault="00F94F64" w:rsidP="00F94F64">
      <w:pPr>
        <w:rPr>
          <w:rFonts w:ascii="Times New Roman" w:hAnsi="Times New Roman" w:cs="Times New Roman"/>
          <w:sz w:val="24"/>
          <w:szCs w:val="24"/>
        </w:rPr>
      </w:pPr>
    </w:p>
    <w:p w14:paraId="12EB868A" w14:textId="709514A0" w:rsidR="00F94F64" w:rsidRDefault="00F94F64" w:rsidP="00F94F64">
      <w:pPr>
        <w:rPr>
          <w:rFonts w:ascii="Times New Roman" w:hAnsi="Times New Roman" w:cs="Times New Roman"/>
          <w:sz w:val="24"/>
          <w:szCs w:val="24"/>
        </w:rPr>
      </w:pPr>
    </w:p>
    <w:p w14:paraId="22453CAE" w14:textId="71BD321C" w:rsidR="00F94F64" w:rsidRDefault="00F94F64" w:rsidP="00F94F64">
      <w:pPr>
        <w:rPr>
          <w:rFonts w:ascii="Times New Roman" w:hAnsi="Times New Roman" w:cs="Times New Roman"/>
          <w:sz w:val="24"/>
          <w:szCs w:val="24"/>
        </w:rPr>
      </w:pPr>
    </w:p>
    <w:p w14:paraId="023841DB" w14:textId="43430E67" w:rsidR="00F231BF" w:rsidRDefault="00F231BF" w:rsidP="00F94F64">
      <w:pPr>
        <w:rPr>
          <w:rFonts w:ascii="Times New Roman" w:hAnsi="Times New Roman" w:cs="Times New Roman"/>
          <w:sz w:val="24"/>
          <w:szCs w:val="24"/>
        </w:rPr>
      </w:pPr>
    </w:p>
    <w:p w14:paraId="35D75119" w14:textId="204F089F" w:rsidR="00F231BF" w:rsidRDefault="00F231BF" w:rsidP="00F94F64">
      <w:pPr>
        <w:rPr>
          <w:rFonts w:ascii="Times New Roman" w:hAnsi="Times New Roman" w:cs="Times New Roman"/>
          <w:sz w:val="24"/>
          <w:szCs w:val="24"/>
        </w:rPr>
      </w:pPr>
    </w:p>
    <w:p w14:paraId="130A7BC1" w14:textId="143A533D" w:rsidR="00F231BF" w:rsidRDefault="00F231BF" w:rsidP="00F94F64">
      <w:pPr>
        <w:rPr>
          <w:rFonts w:ascii="Times New Roman" w:hAnsi="Times New Roman" w:cs="Times New Roman"/>
          <w:sz w:val="24"/>
          <w:szCs w:val="24"/>
        </w:rPr>
      </w:pPr>
    </w:p>
    <w:p w14:paraId="1C980083" w14:textId="317CB2C2" w:rsidR="00F231BF" w:rsidRDefault="00F231BF" w:rsidP="00F94F64">
      <w:pPr>
        <w:rPr>
          <w:rFonts w:ascii="Times New Roman" w:hAnsi="Times New Roman" w:cs="Times New Roman"/>
          <w:sz w:val="24"/>
          <w:szCs w:val="24"/>
        </w:rPr>
      </w:pPr>
      <w:r>
        <w:rPr>
          <w:rFonts w:ascii="Times New Roman" w:hAnsi="Times New Roman" w:cs="Times New Roman"/>
          <w:sz w:val="24"/>
          <w:szCs w:val="24"/>
        </w:rPr>
        <w:t>The majority of the students are using a computer in order to access the VLE</w:t>
      </w:r>
    </w:p>
    <w:p w14:paraId="6FA7291E" w14:textId="77777777" w:rsidR="00F231BF" w:rsidRDefault="00F231BF" w:rsidP="00F94F64">
      <w:pPr>
        <w:rPr>
          <w:rFonts w:ascii="Times New Roman" w:hAnsi="Times New Roman" w:cs="Times New Roman"/>
          <w:sz w:val="24"/>
          <w:szCs w:val="24"/>
        </w:rPr>
      </w:pPr>
    </w:p>
    <w:p w14:paraId="3C40D7F2" w14:textId="77777777" w:rsidR="002B4B52" w:rsidRPr="002B4B52" w:rsidRDefault="002B4B52" w:rsidP="002B4B52">
      <w:pPr>
        <w:rPr>
          <w:rFonts w:ascii="Times New Roman" w:hAnsi="Times New Roman" w:cs="Times New Roman"/>
          <w:i/>
          <w:iCs/>
          <w:sz w:val="20"/>
          <w:szCs w:val="20"/>
        </w:rPr>
      </w:pPr>
      <w:r w:rsidRPr="002B4B52">
        <w:rPr>
          <w:rFonts w:ascii="Times New Roman" w:hAnsi="Times New Roman" w:cs="Times New Roman"/>
          <w:i/>
          <w:iCs/>
          <w:sz w:val="20"/>
          <w:szCs w:val="20"/>
        </w:rPr>
        <w:t>Table 7</w:t>
      </w:r>
    </w:p>
    <w:p w14:paraId="07D8471B" w14:textId="11525F2A" w:rsidR="00F94F64" w:rsidRDefault="00F94F64" w:rsidP="00F94F64">
      <w:pPr>
        <w:rPr>
          <w:rFonts w:ascii="Times New Roman" w:hAnsi="Times New Roman" w:cs="Times New Roman"/>
          <w:sz w:val="24"/>
          <w:szCs w:val="24"/>
        </w:rPr>
      </w:pPr>
      <w:r>
        <w:rPr>
          <w:noProof/>
        </w:rPr>
        <w:drawing>
          <wp:inline distT="0" distB="0" distL="0" distR="0" wp14:anchorId="2B04F708" wp14:editId="7885BDB4">
            <wp:extent cx="3790950" cy="1009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90950" cy="1009650"/>
                    </a:xfrm>
                    <a:prstGeom prst="rect">
                      <a:avLst/>
                    </a:prstGeom>
                  </pic:spPr>
                </pic:pic>
              </a:graphicData>
            </a:graphic>
          </wp:inline>
        </w:drawing>
      </w:r>
    </w:p>
    <w:p w14:paraId="20197F30" w14:textId="6C7D42A2" w:rsidR="00F94F64" w:rsidRDefault="00F94F64" w:rsidP="00F94F64">
      <w:pPr>
        <w:rPr>
          <w:rFonts w:ascii="Times New Roman" w:hAnsi="Times New Roman" w:cs="Times New Roman"/>
          <w:sz w:val="24"/>
          <w:szCs w:val="24"/>
        </w:rPr>
      </w:pPr>
    </w:p>
    <w:p w14:paraId="1C723D3C" w14:textId="65A3EE5A" w:rsidR="00F94F64" w:rsidRDefault="00F94F64" w:rsidP="00F94F64">
      <w:pPr>
        <w:rPr>
          <w:rFonts w:ascii="Times New Roman" w:hAnsi="Times New Roman" w:cs="Times New Roman"/>
          <w:sz w:val="24"/>
          <w:szCs w:val="24"/>
        </w:rPr>
      </w:pPr>
    </w:p>
    <w:p w14:paraId="4D9E9532" w14:textId="53E523B1" w:rsidR="00F231BF" w:rsidRDefault="00F231BF" w:rsidP="00F231BF">
      <w:pPr>
        <w:rPr>
          <w:rFonts w:ascii="Times New Roman" w:hAnsi="Times New Roman" w:cs="Times New Roman"/>
          <w:sz w:val="24"/>
          <w:szCs w:val="24"/>
        </w:rPr>
      </w:pPr>
      <w:r w:rsidRPr="00F231BF">
        <w:rPr>
          <w:rFonts w:ascii="Times New Roman" w:hAnsi="Times New Roman" w:cs="Times New Roman"/>
          <w:noProof/>
          <w:sz w:val="24"/>
          <w:szCs w:val="24"/>
        </w:rPr>
        <w:drawing>
          <wp:inline distT="0" distB="0" distL="0" distR="0" wp14:anchorId="0898165D" wp14:editId="67195EEB">
            <wp:extent cx="4591050" cy="2162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1050" cy="2162175"/>
                    </a:xfrm>
                    <a:prstGeom prst="rect">
                      <a:avLst/>
                    </a:prstGeom>
                    <a:noFill/>
                    <a:ln>
                      <a:noFill/>
                    </a:ln>
                  </pic:spPr>
                </pic:pic>
              </a:graphicData>
            </a:graphic>
          </wp:inline>
        </w:drawing>
      </w:r>
    </w:p>
    <w:p w14:paraId="18971DA9" w14:textId="5B29F793" w:rsidR="00F231BF" w:rsidRDefault="00F231BF" w:rsidP="00F231BF">
      <w:pPr>
        <w:rPr>
          <w:rFonts w:ascii="Times New Roman" w:hAnsi="Times New Roman" w:cs="Times New Roman"/>
          <w:sz w:val="24"/>
          <w:szCs w:val="24"/>
        </w:rPr>
      </w:pPr>
    </w:p>
    <w:p w14:paraId="740B9DE3" w14:textId="7CB50559" w:rsidR="00F231BF" w:rsidRDefault="00F231BF" w:rsidP="00F231BF">
      <w:pPr>
        <w:rPr>
          <w:rFonts w:ascii="Times New Roman" w:hAnsi="Times New Roman" w:cs="Times New Roman"/>
          <w:sz w:val="24"/>
          <w:szCs w:val="24"/>
        </w:rPr>
      </w:pPr>
    </w:p>
    <w:p w14:paraId="5D7A2FB5" w14:textId="77777777" w:rsidR="002B4B52" w:rsidRDefault="002B4B52" w:rsidP="00F231BF">
      <w:pPr>
        <w:rPr>
          <w:rFonts w:ascii="Times New Roman" w:hAnsi="Times New Roman" w:cs="Times New Roman"/>
          <w:sz w:val="24"/>
          <w:szCs w:val="24"/>
        </w:rPr>
      </w:pPr>
    </w:p>
    <w:p w14:paraId="11E7D8E7" w14:textId="77777777" w:rsidR="002B4B52" w:rsidRDefault="002B4B52" w:rsidP="00F231BF">
      <w:pPr>
        <w:rPr>
          <w:rFonts w:ascii="Times New Roman" w:hAnsi="Times New Roman" w:cs="Times New Roman"/>
          <w:sz w:val="24"/>
          <w:szCs w:val="24"/>
        </w:rPr>
      </w:pPr>
    </w:p>
    <w:p w14:paraId="64A78448" w14:textId="77777777" w:rsidR="002B4B52" w:rsidRDefault="002B4B52" w:rsidP="00F231BF">
      <w:pPr>
        <w:rPr>
          <w:rFonts w:ascii="Times New Roman" w:hAnsi="Times New Roman" w:cs="Times New Roman"/>
          <w:sz w:val="24"/>
          <w:szCs w:val="24"/>
        </w:rPr>
      </w:pPr>
    </w:p>
    <w:p w14:paraId="479B1926" w14:textId="0678D59C" w:rsidR="00F231BF" w:rsidRDefault="00F231BF" w:rsidP="00F231BF">
      <w:pPr>
        <w:rPr>
          <w:rFonts w:ascii="Times New Roman" w:hAnsi="Times New Roman" w:cs="Times New Roman"/>
          <w:sz w:val="24"/>
          <w:szCs w:val="24"/>
        </w:rPr>
      </w:pPr>
      <w:r>
        <w:rPr>
          <w:rFonts w:ascii="Times New Roman" w:hAnsi="Times New Roman" w:cs="Times New Roman"/>
          <w:sz w:val="24"/>
          <w:szCs w:val="24"/>
        </w:rPr>
        <w:t>62% of students access their VLE from home.</w:t>
      </w:r>
    </w:p>
    <w:p w14:paraId="50EAFA28" w14:textId="2C31F611" w:rsidR="00F231BF" w:rsidRPr="002B4B52" w:rsidRDefault="002B4B52" w:rsidP="00F231BF">
      <w:pPr>
        <w:rPr>
          <w:rFonts w:ascii="Times New Roman" w:hAnsi="Times New Roman" w:cs="Times New Roman"/>
          <w:i/>
          <w:iCs/>
          <w:sz w:val="20"/>
          <w:szCs w:val="20"/>
        </w:rPr>
      </w:pPr>
      <w:r w:rsidRPr="002B4B52">
        <w:rPr>
          <w:rFonts w:ascii="Times New Roman" w:hAnsi="Times New Roman" w:cs="Times New Roman"/>
          <w:i/>
          <w:iCs/>
          <w:sz w:val="20"/>
          <w:szCs w:val="20"/>
        </w:rPr>
        <w:t>Table 8</w:t>
      </w:r>
    </w:p>
    <w:p w14:paraId="45EE71DD" w14:textId="0C84D3ED" w:rsidR="00F231BF" w:rsidRDefault="00F231BF" w:rsidP="00F231BF">
      <w:pPr>
        <w:rPr>
          <w:rFonts w:ascii="Times New Roman" w:hAnsi="Times New Roman" w:cs="Times New Roman"/>
          <w:sz w:val="24"/>
          <w:szCs w:val="24"/>
        </w:rPr>
      </w:pPr>
      <w:r>
        <w:rPr>
          <w:noProof/>
        </w:rPr>
        <w:drawing>
          <wp:inline distT="0" distB="0" distL="0" distR="0" wp14:anchorId="575BF135" wp14:editId="7D41522C">
            <wp:extent cx="381952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19525" cy="1190625"/>
                    </a:xfrm>
                    <a:prstGeom prst="rect">
                      <a:avLst/>
                    </a:prstGeom>
                  </pic:spPr>
                </pic:pic>
              </a:graphicData>
            </a:graphic>
          </wp:inline>
        </w:drawing>
      </w:r>
    </w:p>
    <w:p w14:paraId="5EC2D608" w14:textId="553C2197" w:rsidR="00F231BF" w:rsidRDefault="00F231BF" w:rsidP="00F231BF">
      <w:pPr>
        <w:rPr>
          <w:rFonts w:ascii="Times New Roman" w:hAnsi="Times New Roman" w:cs="Times New Roman"/>
          <w:sz w:val="24"/>
          <w:szCs w:val="24"/>
        </w:rPr>
      </w:pPr>
    </w:p>
    <w:p w14:paraId="2D44F63E" w14:textId="5F5362A4" w:rsidR="00F231BF" w:rsidRDefault="00F231BF" w:rsidP="00F231BF">
      <w:pPr>
        <w:rPr>
          <w:rFonts w:ascii="Times New Roman" w:hAnsi="Times New Roman" w:cs="Times New Roman"/>
          <w:sz w:val="24"/>
          <w:szCs w:val="24"/>
        </w:rPr>
      </w:pPr>
      <w:r w:rsidRPr="00F231BF">
        <w:rPr>
          <w:rFonts w:ascii="Times New Roman" w:hAnsi="Times New Roman" w:cs="Times New Roman"/>
          <w:noProof/>
          <w:sz w:val="24"/>
          <w:szCs w:val="24"/>
        </w:rPr>
        <w:drawing>
          <wp:inline distT="0" distB="0" distL="0" distR="0" wp14:anchorId="62FA0955" wp14:editId="035BB3E5">
            <wp:extent cx="4591050" cy="2762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1CFC17E7" w14:textId="7F523482" w:rsidR="005C7C82" w:rsidRDefault="005C7C82" w:rsidP="00F231BF">
      <w:pPr>
        <w:rPr>
          <w:rFonts w:ascii="Times New Roman" w:hAnsi="Times New Roman" w:cs="Times New Roman"/>
          <w:sz w:val="24"/>
          <w:szCs w:val="24"/>
        </w:rPr>
      </w:pPr>
    </w:p>
    <w:p w14:paraId="0D885ED6" w14:textId="3CCD08B1" w:rsidR="005C7C82" w:rsidRDefault="005C7C82" w:rsidP="00F231BF">
      <w:pPr>
        <w:rPr>
          <w:rFonts w:ascii="Times New Roman" w:hAnsi="Times New Roman" w:cs="Times New Roman"/>
          <w:sz w:val="24"/>
          <w:szCs w:val="24"/>
        </w:rPr>
      </w:pPr>
    </w:p>
    <w:p w14:paraId="20D33556" w14:textId="77777777" w:rsidR="005C7C82" w:rsidRDefault="005C7C82" w:rsidP="00F231BF">
      <w:pPr>
        <w:rPr>
          <w:rFonts w:ascii="Times New Roman" w:hAnsi="Times New Roman" w:cs="Times New Roman"/>
          <w:sz w:val="24"/>
          <w:szCs w:val="24"/>
        </w:rPr>
      </w:pPr>
    </w:p>
    <w:p w14:paraId="0D334E90" w14:textId="43AAE54C" w:rsidR="00F231BF" w:rsidRDefault="00F231BF" w:rsidP="00F231BF">
      <w:pPr>
        <w:rPr>
          <w:rFonts w:ascii="Times New Roman" w:hAnsi="Times New Roman" w:cs="Times New Roman"/>
          <w:sz w:val="24"/>
          <w:szCs w:val="24"/>
        </w:rPr>
      </w:pPr>
      <w:r>
        <w:rPr>
          <w:rFonts w:ascii="Times New Roman" w:hAnsi="Times New Roman" w:cs="Times New Roman"/>
          <w:sz w:val="24"/>
          <w:szCs w:val="24"/>
        </w:rPr>
        <w:t xml:space="preserve">Only 57% </w:t>
      </w:r>
      <w:r w:rsidR="00E4027F">
        <w:rPr>
          <w:rFonts w:ascii="Times New Roman" w:hAnsi="Times New Roman" w:cs="Times New Roman"/>
          <w:sz w:val="24"/>
          <w:szCs w:val="24"/>
        </w:rPr>
        <w:t>of students don’t have issues accesing the VLE.</w:t>
      </w:r>
    </w:p>
    <w:p w14:paraId="0E2B7F3C" w14:textId="47D6323D" w:rsidR="005C7C82" w:rsidRPr="005C7C82" w:rsidRDefault="005C7C82" w:rsidP="00F231BF">
      <w:pPr>
        <w:rPr>
          <w:rFonts w:ascii="Times New Roman" w:hAnsi="Times New Roman" w:cs="Times New Roman"/>
          <w:i/>
          <w:iCs/>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9</w:t>
      </w:r>
    </w:p>
    <w:p w14:paraId="2AB84A3A" w14:textId="77777777" w:rsidR="00F231BF" w:rsidRPr="00F231BF" w:rsidRDefault="00F231BF" w:rsidP="00F231BF">
      <w:pPr>
        <w:rPr>
          <w:rFonts w:ascii="Times New Roman" w:hAnsi="Times New Roman" w:cs="Times New Roman"/>
          <w:sz w:val="24"/>
          <w:szCs w:val="24"/>
        </w:rPr>
      </w:pPr>
    </w:p>
    <w:p w14:paraId="7EE17585" w14:textId="6C00FA0A" w:rsidR="00F231BF" w:rsidRDefault="00F231BF" w:rsidP="00F231BF">
      <w:pPr>
        <w:rPr>
          <w:rFonts w:ascii="Times New Roman" w:hAnsi="Times New Roman" w:cs="Times New Roman"/>
          <w:sz w:val="24"/>
          <w:szCs w:val="24"/>
        </w:rPr>
      </w:pPr>
      <w:r>
        <w:rPr>
          <w:noProof/>
        </w:rPr>
        <w:drawing>
          <wp:inline distT="0" distB="0" distL="0" distR="0" wp14:anchorId="18B62193" wp14:editId="1E32B3E9">
            <wp:extent cx="380047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00475" cy="1190625"/>
                    </a:xfrm>
                    <a:prstGeom prst="rect">
                      <a:avLst/>
                    </a:prstGeom>
                  </pic:spPr>
                </pic:pic>
              </a:graphicData>
            </a:graphic>
          </wp:inline>
        </w:drawing>
      </w:r>
    </w:p>
    <w:p w14:paraId="7C854C70" w14:textId="372F5FEF" w:rsidR="00F231BF" w:rsidRDefault="00F231BF" w:rsidP="00F231BF">
      <w:pPr>
        <w:rPr>
          <w:rFonts w:ascii="Times New Roman" w:hAnsi="Times New Roman" w:cs="Times New Roman"/>
          <w:sz w:val="24"/>
          <w:szCs w:val="24"/>
        </w:rPr>
      </w:pPr>
    </w:p>
    <w:p w14:paraId="2F80366E" w14:textId="77777777" w:rsidR="00F231BF" w:rsidRDefault="00F231BF" w:rsidP="00F231BF">
      <w:pPr>
        <w:rPr>
          <w:rFonts w:ascii="Times New Roman" w:hAnsi="Times New Roman" w:cs="Times New Roman"/>
          <w:sz w:val="24"/>
          <w:szCs w:val="24"/>
        </w:rPr>
      </w:pPr>
    </w:p>
    <w:p w14:paraId="550B5DD5" w14:textId="5EAC4E0C" w:rsidR="00F231BF" w:rsidRDefault="00F231BF" w:rsidP="00F231BF">
      <w:pPr>
        <w:rPr>
          <w:rFonts w:ascii="Times New Roman" w:hAnsi="Times New Roman" w:cs="Times New Roman"/>
          <w:sz w:val="24"/>
          <w:szCs w:val="24"/>
        </w:rPr>
      </w:pPr>
    </w:p>
    <w:p w14:paraId="2053717D" w14:textId="7833884D" w:rsidR="00F231BF" w:rsidRPr="00F231BF" w:rsidRDefault="00F231BF" w:rsidP="00F231BF">
      <w:pPr>
        <w:rPr>
          <w:rFonts w:ascii="Times New Roman" w:hAnsi="Times New Roman" w:cs="Times New Roman"/>
          <w:sz w:val="24"/>
          <w:szCs w:val="24"/>
        </w:rPr>
      </w:pPr>
      <w:r w:rsidRPr="00F231BF">
        <w:rPr>
          <w:rFonts w:ascii="Times New Roman" w:hAnsi="Times New Roman" w:cs="Times New Roman"/>
          <w:noProof/>
          <w:sz w:val="24"/>
          <w:szCs w:val="24"/>
        </w:rPr>
        <w:drawing>
          <wp:inline distT="0" distB="0" distL="0" distR="0" wp14:anchorId="144E710B" wp14:editId="5B481AA8">
            <wp:extent cx="4589145" cy="276034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9145" cy="2760345"/>
                    </a:xfrm>
                    <a:prstGeom prst="rect">
                      <a:avLst/>
                    </a:prstGeom>
                    <a:noFill/>
                    <a:ln>
                      <a:noFill/>
                    </a:ln>
                  </pic:spPr>
                </pic:pic>
              </a:graphicData>
            </a:graphic>
          </wp:inline>
        </w:drawing>
      </w:r>
    </w:p>
    <w:p w14:paraId="02216FA5" w14:textId="57C4BE8B" w:rsidR="00E4027F" w:rsidRDefault="00E4027F" w:rsidP="00F231BF">
      <w:pPr>
        <w:rPr>
          <w:rFonts w:ascii="Times New Roman" w:hAnsi="Times New Roman" w:cs="Times New Roman"/>
          <w:sz w:val="24"/>
          <w:szCs w:val="24"/>
        </w:rPr>
      </w:pPr>
    </w:p>
    <w:p w14:paraId="108838EC" w14:textId="77777777" w:rsidR="00E4027F" w:rsidRDefault="00E4027F" w:rsidP="00F231BF">
      <w:pPr>
        <w:rPr>
          <w:rFonts w:ascii="Times New Roman" w:hAnsi="Times New Roman" w:cs="Times New Roman"/>
          <w:sz w:val="24"/>
          <w:szCs w:val="24"/>
        </w:rPr>
      </w:pPr>
    </w:p>
    <w:p w14:paraId="024737CC" w14:textId="77777777" w:rsidR="00E4027F" w:rsidRDefault="00E4027F" w:rsidP="00E4027F">
      <w:pPr>
        <w:rPr>
          <w:rFonts w:ascii="Times New Roman" w:hAnsi="Times New Roman" w:cs="Times New Roman"/>
          <w:sz w:val="24"/>
          <w:szCs w:val="24"/>
        </w:rPr>
      </w:pPr>
      <w:r>
        <w:rPr>
          <w:rFonts w:ascii="Times New Roman" w:hAnsi="Times New Roman" w:cs="Times New Roman"/>
          <w:sz w:val="24"/>
          <w:szCs w:val="24"/>
        </w:rPr>
        <w:t>Most of the students are accessing the VLE every other day.</w:t>
      </w:r>
    </w:p>
    <w:p w14:paraId="272AB807" w14:textId="2CE2A68E" w:rsidR="00E4027F" w:rsidRDefault="00E4027F" w:rsidP="00F231BF">
      <w:pPr>
        <w:rPr>
          <w:rFonts w:ascii="Times New Roman" w:hAnsi="Times New Roman" w:cs="Times New Roman"/>
          <w:sz w:val="24"/>
          <w:szCs w:val="24"/>
        </w:rPr>
      </w:pPr>
    </w:p>
    <w:p w14:paraId="0E1C7067" w14:textId="1A2774C4" w:rsidR="00E4027F" w:rsidRPr="005C7C82" w:rsidRDefault="005C7C82" w:rsidP="00F231BF">
      <w:pPr>
        <w:rPr>
          <w:rFonts w:ascii="Times New Roman" w:hAnsi="Times New Roman" w:cs="Times New Roman"/>
          <w:i/>
          <w:iCs/>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10</w:t>
      </w:r>
    </w:p>
    <w:p w14:paraId="4551E309" w14:textId="5DB6E6A8" w:rsidR="00E4027F" w:rsidRDefault="00E4027F" w:rsidP="00F231BF">
      <w:pPr>
        <w:rPr>
          <w:rFonts w:ascii="Times New Roman" w:hAnsi="Times New Roman" w:cs="Times New Roman"/>
          <w:sz w:val="24"/>
          <w:szCs w:val="24"/>
        </w:rPr>
      </w:pPr>
      <w:r>
        <w:rPr>
          <w:noProof/>
        </w:rPr>
        <w:drawing>
          <wp:inline distT="0" distB="0" distL="0" distR="0" wp14:anchorId="4CBBACEC" wp14:editId="56E5B72B">
            <wp:extent cx="3790950" cy="1562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90950" cy="1562100"/>
                    </a:xfrm>
                    <a:prstGeom prst="rect">
                      <a:avLst/>
                    </a:prstGeom>
                  </pic:spPr>
                </pic:pic>
              </a:graphicData>
            </a:graphic>
          </wp:inline>
        </w:drawing>
      </w:r>
    </w:p>
    <w:p w14:paraId="157B56E2" w14:textId="77777777" w:rsidR="00E4027F" w:rsidRDefault="00E4027F" w:rsidP="00F231BF">
      <w:pPr>
        <w:rPr>
          <w:rFonts w:ascii="Times New Roman" w:hAnsi="Times New Roman" w:cs="Times New Roman"/>
          <w:sz w:val="24"/>
          <w:szCs w:val="24"/>
        </w:rPr>
      </w:pPr>
    </w:p>
    <w:p w14:paraId="7E3A3E7C" w14:textId="76B736C0" w:rsidR="00E4027F" w:rsidRDefault="00E4027F" w:rsidP="00E4027F">
      <w:pPr>
        <w:rPr>
          <w:rFonts w:ascii="Times New Roman" w:hAnsi="Times New Roman" w:cs="Times New Roman"/>
          <w:sz w:val="24"/>
          <w:szCs w:val="24"/>
        </w:rPr>
      </w:pPr>
      <w:r w:rsidRPr="00E4027F">
        <w:rPr>
          <w:rFonts w:ascii="Times New Roman" w:hAnsi="Times New Roman" w:cs="Times New Roman"/>
          <w:noProof/>
          <w:sz w:val="24"/>
          <w:szCs w:val="24"/>
        </w:rPr>
        <w:drawing>
          <wp:inline distT="0" distB="0" distL="0" distR="0" wp14:anchorId="2B2D26E7" wp14:editId="3869D020">
            <wp:extent cx="4201064" cy="2526917"/>
            <wp:effectExtent l="0" t="0" r="952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83072" cy="2576244"/>
                    </a:xfrm>
                    <a:prstGeom prst="rect">
                      <a:avLst/>
                    </a:prstGeom>
                    <a:noFill/>
                    <a:ln>
                      <a:noFill/>
                    </a:ln>
                  </pic:spPr>
                </pic:pic>
              </a:graphicData>
            </a:graphic>
          </wp:inline>
        </w:drawing>
      </w:r>
    </w:p>
    <w:p w14:paraId="6DBC62C0" w14:textId="6F255B74" w:rsidR="005C7C82" w:rsidRDefault="005C7C82" w:rsidP="00E4027F">
      <w:pPr>
        <w:rPr>
          <w:rFonts w:ascii="Times New Roman" w:hAnsi="Times New Roman" w:cs="Times New Roman"/>
          <w:sz w:val="24"/>
          <w:szCs w:val="24"/>
        </w:rPr>
      </w:pPr>
    </w:p>
    <w:p w14:paraId="07326D27" w14:textId="349215F5" w:rsidR="005C7C82" w:rsidRDefault="005C7C82" w:rsidP="00E4027F">
      <w:pPr>
        <w:rPr>
          <w:rFonts w:ascii="Times New Roman" w:hAnsi="Times New Roman" w:cs="Times New Roman"/>
          <w:sz w:val="24"/>
          <w:szCs w:val="24"/>
        </w:rPr>
      </w:pPr>
    </w:p>
    <w:p w14:paraId="636138F6" w14:textId="23D310DB" w:rsidR="005C7C82" w:rsidRDefault="005C7C82" w:rsidP="00E4027F">
      <w:pPr>
        <w:rPr>
          <w:rFonts w:ascii="Times New Roman" w:hAnsi="Times New Roman" w:cs="Times New Roman"/>
          <w:sz w:val="24"/>
          <w:szCs w:val="24"/>
        </w:rPr>
      </w:pPr>
    </w:p>
    <w:p w14:paraId="733A7314" w14:textId="77777777" w:rsidR="005C7C82" w:rsidRPr="00E4027F" w:rsidRDefault="005C7C82" w:rsidP="00E4027F">
      <w:pPr>
        <w:rPr>
          <w:rFonts w:ascii="Times New Roman" w:hAnsi="Times New Roman" w:cs="Times New Roman"/>
          <w:sz w:val="24"/>
          <w:szCs w:val="24"/>
        </w:rPr>
      </w:pPr>
    </w:p>
    <w:p w14:paraId="4D6C147B" w14:textId="54FC6743" w:rsidR="00E4027F" w:rsidRDefault="00E4027F" w:rsidP="00F231BF">
      <w:pPr>
        <w:rPr>
          <w:rFonts w:ascii="Times New Roman" w:hAnsi="Times New Roman" w:cs="Times New Roman"/>
          <w:sz w:val="24"/>
          <w:szCs w:val="24"/>
        </w:rPr>
      </w:pPr>
    </w:p>
    <w:p w14:paraId="721251A6" w14:textId="4DDB228A" w:rsidR="00E4027F" w:rsidRDefault="000A58CF" w:rsidP="00F231BF">
      <w:pPr>
        <w:rPr>
          <w:rFonts w:ascii="Times New Roman" w:hAnsi="Times New Roman" w:cs="Times New Roman"/>
          <w:sz w:val="24"/>
          <w:szCs w:val="24"/>
        </w:rPr>
      </w:pPr>
      <w:r>
        <w:rPr>
          <w:rFonts w:ascii="Times New Roman" w:hAnsi="Times New Roman" w:cs="Times New Roman"/>
          <w:sz w:val="24"/>
          <w:szCs w:val="24"/>
        </w:rPr>
        <w:t>70% of students find VLE very helpful.</w:t>
      </w:r>
    </w:p>
    <w:p w14:paraId="61030BF1" w14:textId="61686805" w:rsidR="000A58CF" w:rsidRPr="005C7C82" w:rsidRDefault="005C7C82" w:rsidP="00F231BF">
      <w:pPr>
        <w:rPr>
          <w:rFonts w:ascii="Times New Roman" w:hAnsi="Times New Roman" w:cs="Times New Roman"/>
          <w:i/>
          <w:iCs/>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11</w:t>
      </w:r>
    </w:p>
    <w:p w14:paraId="1B0F5476" w14:textId="515CF86F" w:rsidR="00E4027F" w:rsidRDefault="00E4027F" w:rsidP="00F231BF">
      <w:pPr>
        <w:rPr>
          <w:rFonts w:ascii="Times New Roman" w:hAnsi="Times New Roman" w:cs="Times New Roman"/>
          <w:sz w:val="24"/>
          <w:szCs w:val="24"/>
        </w:rPr>
      </w:pPr>
      <w:r>
        <w:rPr>
          <w:noProof/>
        </w:rPr>
        <w:drawing>
          <wp:inline distT="0" distB="0" distL="0" distR="0" wp14:anchorId="08B856AF" wp14:editId="22E22D60">
            <wp:extent cx="3790950" cy="9810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90950" cy="981075"/>
                    </a:xfrm>
                    <a:prstGeom prst="rect">
                      <a:avLst/>
                    </a:prstGeom>
                  </pic:spPr>
                </pic:pic>
              </a:graphicData>
            </a:graphic>
          </wp:inline>
        </w:drawing>
      </w:r>
    </w:p>
    <w:p w14:paraId="76B3A2EC" w14:textId="647E2773" w:rsidR="000A58CF" w:rsidRDefault="000A58CF" w:rsidP="00F231BF">
      <w:pPr>
        <w:rPr>
          <w:rFonts w:ascii="Times New Roman" w:hAnsi="Times New Roman" w:cs="Times New Roman"/>
          <w:sz w:val="24"/>
          <w:szCs w:val="24"/>
        </w:rPr>
      </w:pPr>
    </w:p>
    <w:p w14:paraId="5C8D1C99" w14:textId="24AB6A5E" w:rsidR="000A58CF" w:rsidRPr="000A58CF" w:rsidRDefault="000A58CF" w:rsidP="000A58CF">
      <w:pPr>
        <w:rPr>
          <w:rFonts w:ascii="Times New Roman" w:hAnsi="Times New Roman" w:cs="Times New Roman"/>
          <w:sz w:val="24"/>
          <w:szCs w:val="24"/>
        </w:rPr>
      </w:pPr>
      <w:r w:rsidRPr="000A58CF">
        <w:rPr>
          <w:rFonts w:ascii="Times New Roman" w:hAnsi="Times New Roman" w:cs="Times New Roman"/>
          <w:noProof/>
          <w:sz w:val="24"/>
          <w:szCs w:val="24"/>
        </w:rPr>
        <w:drawing>
          <wp:inline distT="0" distB="0" distL="0" distR="0" wp14:anchorId="5E0E101D" wp14:editId="49C4F9AE">
            <wp:extent cx="4589145" cy="2760345"/>
            <wp:effectExtent l="0" t="0" r="190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9145" cy="2760345"/>
                    </a:xfrm>
                    <a:prstGeom prst="rect">
                      <a:avLst/>
                    </a:prstGeom>
                    <a:noFill/>
                    <a:ln>
                      <a:noFill/>
                    </a:ln>
                  </pic:spPr>
                </pic:pic>
              </a:graphicData>
            </a:graphic>
          </wp:inline>
        </w:drawing>
      </w:r>
    </w:p>
    <w:p w14:paraId="56BC6063" w14:textId="77777777" w:rsidR="000A58CF" w:rsidRPr="00F231BF" w:rsidRDefault="000A58CF" w:rsidP="00F231BF">
      <w:pPr>
        <w:rPr>
          <w:rFonts w:ascii="Times New Roman" w:hAnsi="Times New Roman" w:cs="Times New Roman"/>
          <w:sz w:val="24"/>
          <w:szCs w:val="24"/>
        </w:rPr>
      </w:pPr>
    </w:p>
    <w:p w14:paraId="1264774D" w14:textId="3341772D" w:rsidR="00BF6139" w:rsidRDefault="00BF6139" w:rsidP="00F94F64">
      <w:pPr>
        <w:rPr>
          <w:rFonts w:ascii="Times New Roman" w:hAnsi="Times New Roman" w:cs="Times New Roman"/>
          <w:sz w:val="24"/>
          <w:szCs w:val="24"/>
        </w:rPr>
      </w:pPr>
    </w:p>
    <w:p w14:paraId="7185C7A5" w14:textId="3448FE07" w:rsidR="00BF6139" w:rsidRDefault="00BF6139" w:rsidP="00F94F64">
      <w:pPr>
        <w:rPr>
          <w:rFonts w:ascii="Times New Roman" w:hAnsi="Times New Roman" w:cs="Times New Roman"/>
          <w:sz w:val="24"/>
          <w:szCs w:val="24"/>
        </w:rPr>
      </w:pPr>
    </w:p>
    <w:p w14:paraId="6F461A66" w14:textId="5657A156" w:rsidR="00BF6139" w:rsidRDefault="00BF6139" w:rsidP="00F94F64">
      <w:pPr>
        <w:rPr>
          <w:rFonts w:ascii="Times New Roman" w:hAnsi="Times New Roman" w:cs="Times New Roman"/>
          <w:sz w:val="24"/>
          <w:szCs w:val="24"/>
        </w:rPr>
      </w:pPr>
      <w:r>
        <w:rPr>
          <w:rFonts w:ascii="Times New Roman" w:hAnsi="Times New Roman" w:cs="Times New Roman"/>
          <w:sz w:val="24"/>
          <w:szCs w:val="24"/>
        </w:rPr>
        <w:t>58% of learners considers that face-to-face study is not very important.</w:t>
      </w:r>
    </w:p>
    <w:p w14:paraId="27CC7A36" w14:textId="46F7DB92" w:rsidR="00BF6139" w:rsidRPr="005C7C82" w:rsidRDefault="005C7C82" w:rsidP="00F94F64">
      <w:pPr>
        <w:rPr>
          <w:rFonts w:ascii="Times New Roman" w:hAnsi="Times New Roman" w:cs="Times New Roman"/>
          <w:i/>
          <w:iCs/>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12</w:t>
      </w:r>
    </w:p>
    <w:p w14:paraId="555D2957" w14:textId="6A7938AA" w:rsidR="00F94F64" w:rsidRDefault="00BF6139" w:rsidP="00FE36A7">
      <w:pPr>
        <w:rPr>
          <w:rStyle w:val="Emphasis"/>
          <w:rFonts w:ascii="Times New Roman" w:hAnsi="Times New Roman" w:cs="Times New Roman"/>
          <w:i w:val="0"/>
          <w:iCs w:val="0"/>
          <w:sz w:val="24"/>
          <w:szCs w:val="24"/>
        </w:rPr>
      </w:pPr>
      <w:r>
        <w:rPr>
          <w:noProof/>
        </w:rPr>
        <w:drawing>
          <wp:inline distT="0" distB="0" distL="0" distR="0" wp14:anchorId="2BA325AF" wp14:editId="2CE982B1">
            <wp:extent cx="3790950" cy="990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90950" cy="990600"/>
                    </a:xfrm>
                    <a:prstGeom prst="rect">
                      <a:avLst/>
                    </a:prstGeom>
                  </pic:spPr>
                </pic:pic>
              </a:graphicData>
            </a:graphic>
          </wp:inline>
        </w:drawing>
      </w:r>
    </w:p>
    <w:p w14:paraId="477FC3CC" w14:textId="0B87547C" w:rsidR="00BF6139" w:rsidRDefault="00BF6139" w:rsidP="00FE36A7">
      <w:pPr>
        <w:rPr>
          <w:rStyle w:val="Emphasis"/>
          <w:rFonts w:ascii="Times New Roman" w:hAnsi="Times New Roman" w:cs="Times New Roman"/>
          <w:i w:val="0"/>
          <w:iCs w:val="0"/>
          <w:sz w:val="24"/>
          <w:szCs w:val="24"/>
        </w:rPr>
      </w:pPr>
    </w:p>
    <w:p w14:paraId="08DF88FF" w14:textId="7AD5514E" w:rsidR="00BF6139" w:rsidRDefault="00BF6139" w:rsidP="00BF6139">
      <w:pPr>
        <w:rPr>
          <w:rFonts w:ascii="Times New Roman" w:hAnsi="Times New Roman" w:cs="Times New Roman"/>
          <w:sz w:val="24"/>
          <w:szCs w:val="24"/>
        </w:rPr>
      </w:pPr>
      <w:r w:rsidRPr="00BF6139">
        <w:rPr>
          <w:rFonts w:ascii="Times New Roman" w:hAnsi="Times New Roman" w:cs="Times New Roman"/>
          <w:noProof/>
          <w:sz w:val="24"/>
          <w:szCs w:val="24"/>
        </w:rPr>
        <w:drawing>
          <wp:inline distT="0" distB="0" distL="0" distR="0" wp14:anchorId="014D2DB7" wp14:editId="56B26818">
            <wp:extent cx="3545457" cy="2132573"/>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69806" cy="2147219"/>
                    </a:xfrm>
                    <a:prstGeom prst="rect">
                      <a:avLst/>
                    </a:prstGeom>
                    <a:noFill/>
                    <a:ln>
                      <a:noFill/>
                    </a:ln>
                  </pic:spPr>
                </pic:pic>
              </a:graphicData>
            </a:graphic>
          </wp:inline>
        </w:drawing>
      </w:r>
    </w:p>
    <w:p w14:paraId="649D2135" w14:textId="268AEB30" w:rsidR="00BF6139" w:rsidRDefault="00BF6139" w:rsidP="00BF6139">
      <w:pPr>
        <w:rPr>
          <w:rFonts w:ascii="Times New Roman" w:hAnsi="Times New Roman" w:cs="Times New Roman"/>
          <w:sz w:val="24"/>
          <w:szCs w:val="24"/>
        </w:rPr>
      </w:pPr>
    </w:p>
    <w:p w14:paraId="3A6D481C" w14:textId="0D743271" w:rsidR="00BF6139" w:rsidRDefault="00BF6139" w:rsidP="00BF6139">
      <w:pPr>
        <w:rPr>
          <w:rFonts w:ascii="Times New Roman" w:hAnsi="Times New Roman" w:cs="Times New Roman"/>
          <w:sz w:val="24"/>
          <w:szCs w:val="24"/>
        </w:rPr>
      </w:pPr>
    </w:p>
    <w:p w14:paraId="3DBFCB7A" w14:textId="2DAF45D5" w:rsidR="00BF6139" w:rsidRDefault="00BF6139" w:rsidP="00BF6139">
      <w:pPr>
        <w:rPr>
          <w:rFonts w:ascii="Times New Roman" w:hAnsi="Times New Roman" w:cs="Times New Roman"/>
          <w:sz w:val="24"/>
          <w:szCs w:val="24"/>
        </w:rPr>
      </w:pPr>
      <w:r>
        <w:rPr>
          <w:rFonts w:ascii="Times New Roman" w:hAnsi="Times New Roman" w:cs="Times New Roman"/>
          <w:sz w:val="24"/>
          <w:szCs w:val="24"/>
        </w:rPr>
        <w:t>Majority of the student get in touch with their colleagues once a week.</w:t>
      </w:r>
    </w:p>
    <w:p w14:paraId="1F4B0367" w14:textId="554F3217" w:rsidR="00BF6139" w:rsidRPr="005C7C82" w:rsidRDefault="005C7C82" w:rsidP="00BF6139">
      <w:pPr>
        <w:rPr>
          <w:rFonts w:ascii="Times New Roman" w:hAnsi="Times New Roman" w:cs="Times New Roman"/>
          <w:i/>
          <w:iCs/>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13</w:t>
      </w:r>
    </w:p>
    <w:p w14:paraId="54C8E9C0" w14:textId="533804C7" w:rsidR="00BF6139" w:rsidRDefault="00BF6139" w:rsidP="00BF6139">
      <w:pPr>
        <w:rPr>
          <w:rFonts w:ascii="Times New Roman" w:hAnsi="Times New Roman" w:cs="Times New Roman"/>
          <w:sz w:val="24"/>
          <w:szCs w:val="24"/>
        </w:rPr>
      </w:pPr>
      <w:r>
        <w:rPr>
          <w:noProof/>
        </w:rPr>
        <w:drawing>
          <wp:inline distT="0" distB="0" distL="0" distR="0" wp14:anchorId="121C44C3" wp14:editId="6186A02A">
            <wp:extent cx="3819525" cy="12096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19525" cy="1209675"/>
                    </a:xfrm>
                    <a:prstGeom prst="rect">
                      <a:avLst/>
                    </a:prstGeom>
                  </pic:spPr>
                </pic:pic>
              </a:graphicData>
            </a:graphic>
          </wp:inline>
        </w:drawing>
      </w:r>
    </w:p>
    <w:p w14:paraId="271C1917" w14:textId="356C03B7" w:rsidR="00BF6139" w:rsidRDefault="00BF6139" w:rsidP="00BF6139">
      <w:pPr>
        <w:rPr>
          <w:rFonts w:ascii="Times New Roman" w:hAnsi="Times New Roman" w:cs="Times New Roman"/>
          <w:sz w:val="24"/>
          <w:szCs w:val="24"/>
        </w:rPr>
      </w:pPr>
    </w:p>
    <w:p w14:paraId="01DA37D2" w14:textId="5D8A6124" w:rsidR="00BF6139" w:rsidRPr="00BF6139" w:rsidRDefault="00BF6139" w:rsidP="00BF6139">
      <w:pPr>
        <w:rPr>
          <w:rFonts w:ascii="Times New Roman" w:hAnsi="Times New Roman" w:cs="Times New Roman"/>
          <w:sz w:val="24"/>
          <w:szCs w:val="24"/>
        </w:rPr>
      </w:pPr>
      <w:r w:rsidRPr="00BF6139">
        <w:rPr>
          <w:rFonts w:ascii="Times New Roman" w:hAnsi="Times New Roman" w:cs="Times New Roman"/>
          <w:noProof/>
          <w:sz w:val="24"/>
          <w:szCs w:val="24"/>
        </w:rPr>
        <w:drawing>
          <wp:inline distT="0" distB="0" distL="0" distR="0" wp14:anchorId="617FE0A6" wp14:editId="239A8D0B">
            <wp:extent cx="4254315" cy="274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96452" cy="2770370"/>
                    </a:xfrm>
                    <a:prstGeom prst="rect">
                      <a:avLst/>
                    </a:prstGeom>
                    <a:noFill/>
                    <a:ln>
                      <a:noFill/>
                    </a:ln>
                  </pic:spPr>
                </pic:pic>
              </a:graphicData>
            </a:graphic>
          </wp:inline>
        </w:drawing>
      </w:r>
    </w:p>
    <w:p w14:paraId="0BD7651E" w14:textId="77777777" w:rsidR="00BF6139" w:rsidRPr="00BF6139" w:rsidRDefault="00BF6139" w:rsidP="00BF6139">
      <w:pPr>
        <w:rPr>
          <w:rFonts w:ascii="Times New Roman" w:hAnsi="Times New Roman" w:cs="Times New Roman"/>
          <w:sz w:val="24"/>
          <w:szCs w:val="24"/>
        </w:rPr>
      </w:pPr>
    </w:p>
    <w:p w14:paraId="61C0D7AF" w14:textId="78B87CDC" w:rsidR="00BF6139" w:rsidRDefault="00BF6139" w:rsidP="00FE36A7">
      <w:pPr>
        <w:rPr>
          <w:rStyle w:val="Emphasis"/>
          <w:rFonts w:ascii="Times New Roman" w:hAnsi="Times New Roman" w:cs="Times New Roman"/>
          <w:i w:val="0"/>
          <w:iCs w:val="0"/>
          <w:sz w:val="24"/>
          <w:szCs w:val="24"/>
        </w:rPr>
      </w:pPr>
    </w:p>
    <w:p w14:paraId="589AFBBB" w14:textId="497817BD" w:rsidR="008B7FCB" w:rsidRDefault="008B7FCB" w:rsidP="00FE36A7">
      <w:pPr>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The most important positive feature of VLE is that saves time.</w:t>
      </w:r>
    </w:p>
    <w:p w14:paraId="4EAAF61D" w14:textId="6D1B75EF" w:rsidR="008B7FCB" w:rsidRPr="005C7C82" w:rsidRDefault="005C7C82" w:rsidP="00FE36A7">
      <w:pPr>
        <w:rPr>
          <w:rStyle w:val="Emphasis"/>
          <w:rFonts w:ascii="Times New Roman" w:hAnsi="Times New Roman" w:cs="Times New Roman"/>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14</w:t>
      </w:r>
    </w:p>
    <w:p w14:paraId="1E507597" w14:textId="597B999F" w:rsidR="00FE36A7" w:rsidRDefault="00BF6139" w:rsidP="00FE36A7">
      <w:pPr>
        <w:rPr>
          <w:rStyle w:val="Emphasis"/>
          <w:rFonts w:asciiTheme="minorHAnsi" w:hAnsiTheme="minorHAnsi" w:cstheme="minorHAnsi"/>
          <w:i w:val="0"/>
          <w:iCs w:val="0"/>
          <w:sz w:val="24"/>
          <w:szCs w:val="24"/>
        </w:rPr>
      </w:pPr>
      <w:r>
        <w:rPr>
          <w:noProof/>
        </w:rPr>
        <w:drawing>
          <wp:inline distT="0" distB="0" distL="0" distR="0" wp14:anchorId="2D41C769" wp14:editId="4F8BCBB4">
            <wp:extent cx="3800475" cy="15621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00475" cy="1562100"/>
                    </a:xfrm>
                    <a:prstGeom prst="rect">
                      <a:avLst/>
                    </a:prstGeom>
                  </pic:spPr>
                </pic:pic>
              </a:graphicData>
            </a:graphic>
          </wp:inline>
        </w:drawing>
      </w:r>
    </w:p>
    <w:p w14:paraId="75C15A46" w14:textId="15B136C1" w:rsidR="008B7FCB" w:rsidRDefault="008B7FCB" w:rsidP="00FE36A7">
      <w:pPr>
        <w:rPr>
          <w:rStyle w:val="Emphasis"/>
          <w:rFonts w:asciiTheme="minorHAnsi" w:hAnsiTheme="minorHAnsi" w:cstheme="minorHAnsi"/>
          <w:i w:val="0"/>
          <w:iCs w:val="0"/>
          <w:sz w:val="24"/>
          <w:szCs w:val="24"/>
        </w:rPr>
      </w:pPr>
    </w:p>
    <w:p w14:paraId="78540291" w14:textId="767B715A" w:rsidR="008B7FCB" w:rsidRPr="008B7FCB" w:rsidRDefault="008B7FCB" w:rsidP="008B7FCB">
      <w:pPr>
        <w:rPr>
          <w:rFonts w:ascii="Times New Roman" w:hAnsi="Times New Roman" w:cs="Times New Roman"/>
          <w:sz w:val="24"/>
          <w:szCs w:val="24"/>
        </w:rPr>
      </w:pPr>
      <w:r w:rsidRPr="008B7FCB">
        <w:rPr>
          <w:rFonts w:asciiTheme="minorHAnsi" w:hAnsiTheme="minorHAnsi" w:cstheme="minorHAnsi"/>
          <w:noProof/>
          <w:sz w:val="24"/>
          <w:szCs w:val="24"/>
        </w:rPr>
        <w:drawing>
          <wp:inline distT="0" distB="0" distL="0" distR="0" wp14:anchorId="0481883B" wp14:editId="0301C8A7">
            <wp:extent cx="4589145" cy="2760345"/>
            <wp:effectExtent l="0" t="0" r="190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9145" cy="2760345"/>
                    </a:xfrm>
                    <a:prstGeom prst="rect">
                      <a:avLst/>
                    </a:prstGeom>
                    <a:noFill/>
                    <a:ln>
                      <a:noFill/>
                    </a:ln>
                  </pic:spPr>
                </pic:pic>
              </a:graphicData>
            </a:graphic>
          </wp:inline>
        </w:drawing>
      </w:r>
    </w:p>
    <w:p w14:paraId="4A8E3F63" w14:textId="1F339A15" w:rsidR="008B7FCB" w:rsidRDefault="008B7FCB" w:rsidP="00FE36A7">
      <w:pPr>
        <w:rPr>
          <w:rStyle w:val="Emphasis"/>
          <w:rFonts w:asciiTheme="minorHAnsi" w:hAnsiTheme="minorHAnsi" w:cstheme="minorHAnsi"/>
          <w:i w:val="0"/>
          <w:iCs w:val="0"/>
          <w:sz w:val="24"/>
          <w:szCs w:val="24"/>
        </w:rPr>
      </w:pPr>
    </w:p>
    <w:p w14:paraId="19AAEB1A" w14:textId="094EC619" w:rsidR="008B7FCB" w:rsidRDefault="008B7FCB" w:rsidP="00FE36A7">
      <w:pPr>
        <w:rPr>
          <w:rStyle w:val="Emphasis"/>
          <w:rFonts w:asciiTheme="minorHAnsi" w:hAnsiTheme="minorHAnsi" w:cstheme="minorHAnsi"/>
          <w:i w:val="0"/>
          <w:iCs w:val="0"/>
          <w:sz w:val="24"/>
          <w:szCs w:val="24"/>
        </w:rPr>
      </w:pPr>
    </w:p>
    <w:p w14:paraId="2E126428" w14:textId="1299196B" w:rsidR="008B7FCB" w:rsidRDefault="008B7FCB" w:rsidP="00FE36A7">
      <w:pPr>
        <w:rPr>
          <w:rStyle w:val="Emphasis"/>
          <w:rFonts w:asciiTheme="minorHAnsi" w:hAnsiTheme="minorHAnsi" w:cstheme="minorHAnsi"/>
          <w:i w:val="0"/>
          <w:iCs w:val="0"/>
          <w:sz w:val="24"/>
          <w:szCs w:val="24"/>
        </w:rPr>
      </w:pPr>
    </w:p>
    <w:p w14:paraId="1670CAE8" w14:textId="0024E021" w:rsidR="008B7FCB" w:rsidRDefault="008B7FCB" w:rsidP="00FE36A7">
      <w:pPr>
        <w:rPr>
          <w:rStyle w:val="Emphasis"/>
          <w:rFonts w:asciiTheme="minorHAnsi" w:hAnsiTheme="minorHAnsi" w:cstheme="minorHAnsi"/>
          <w:i w:val="0"/>
          <w:iCs w:val="0"/>
          <w:sz w:val="24"/>
          <w:szCs w:val="24"/>
        </w:rPr>
      </w:pPr>
    </w:p>
    <w:p w14:paraId="21B70E28" w14:textId="342BC233" w:rsidR="008B7FCB" w:rsidRDefault="008B7FCB" w:rsidP="00FE36A7">
      <w:pPr>
        <w:rPr>
          <w:rStyle w:val="Emphasis"/>
          <w:rFonts w:asciiTheme="minorHAnsi" w:hAnsiTheme="minorHAnsi" w:cstheme="minorHAnsi"/>
          <w:i w:val="0"/>
          <w:iCs w:val="0"/>
          <w:sz w:val="24"/>
          <w:szCs w:val="24"/>
        </w:rPr>
      </w:pPr>
      <w:r>
        <w:rPr>
          <w:rStyle w:val="Emphasis"/>
          <w:rFonts w:asciiTheme="minorHAnsi" w:hAnsiTheme="minorHAnsi" w:cstheme="minorHAnsi"/>
          <w:i w:val="0"/>
          <w:iCs w:val="0"/>
          <w:sz w:val="24"/>
          <w:szCs w:val="24"/>
        </w:rPr>
        <w:t>The majority of the students are most affected by the poor social interaction.</w:t>
      </w:r>
    </w:p>
    <w:p w14:paraId="4C41BC03" w14:textId="10D68D9E" w:rsidR="008B7FCB" w:rsidRDefault="008B7FCB" w:rsidP="00FE36A7">
      <w:pPr>
        <w:rPr>
          <w:rStyle w:val="Emphasis"/>
          <w:rFonts w:asciiTheme="minorHAnsi" w:hAnsiTheme="minorHAnsi" w:cstheme="minorHAnsi"/>
          <w:i w:val="0"/>
          <w:iCs w:val="0"/>
          <w:sz w:val="24"/>
          <w:szCs w:val="24"/>
        </w:rPr>
      </w:pPr>
    </w:p>
    <w:p w14:paraId="1203A7AA" w14:textId="593FBF5F" w:rsidR="008B7FCB" w:rsidRPr="005C7C82" w:rsidRDefault="005C7C82" w:rsidP="00FE36A7">
      <w:pPr>
        <w:rPr>
          <w:rStyle w:val="Emphasis"/>
          <w:rFonts w:ascii="Times New Roman" w:hAnsi="Times New Roman" w:cs="Times New Roman"/>
          <w:sz w:val="20"/>
          <w:szCs w:val="20"/>
        </w:rPr>
      </w:pPr>
      <w:r w:rsidRPr="002B4B52">
        <w:rPr>
          <w:rFonts w:ascii="Times New Roman" w:hAnsi="Times New Roman" w:cs="Times New Roman"/>
          <w:i/>
          <w:iCs/>
          <w:sz w:val="20"/>
          <w:szCs w:val="20"/>
        </w:rPr>
        <w:t xml:space="preserve">Table </w:t>
      </w:r>
      <w:r>
        <w:rPr>
          <w:rFonts w:ascii="Times New Roman" w:hAnsi="Times New Roman" w:cs="Times New Roman"/>
          <w:i/>
          <w:iCs/>
          <w:sz w:val="20"/>
          <w:szCs w:val="20"/>
        </w:rPr>
        <w:t>15</w:t>
      </w:r>
    </w:p>
    <w:p w14:paraId="14789364" w14:textId="54C63EA4" w:rsidR="008B7FCB" w:rsidRDefault="008B7FCB" w:rsidP="00FE36A7">
      <w:pPr>
        <w:rPr>
          <w:rStyle w:val="Emphasis"/>
          <w:rFonts w:asciiTheme="minorHAnsi" w:hAnsiTheme="minorHAnsi" w:cstheme="minorHAnsi"/>
          <w:i w:val="0"/>
          <w:iCs w:val="0"/>
          <w:sz w:val="24"/>
          <w:szCs w:val="24"/>
        </w:rPr>
      </w:pPr>
      <w:r>
        <w:rPr>
          <w:noProof/>
        </w:rPr>
        <w:drawing>
          <wp:inline distT="0" distB="0" distL="0" distR="0" wp14:anchorId="327A3658" wp14:editId="1583978D">
            <wp:extent cx="3800475" cy="14097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00475" cy="1409700"/>
                    </a:xfrm>
                    <a:prstGeom prst="rect">
                      <a:avLst/>
                    </a:prstGeom>
                  </pic:spPr>
                </pic:pic>
              </a:graphicData>
            </a:graphic>
          </wp:inline>
        </w:drawing>
      </w:r>
    </w:p>
    <w:p w14:paraId="545E089F" w14:textId="4CA62B7B" w:rsidR="008B7FCB" w:rsidRDefault="008B7FCB" w:rsidP="00FE36A7">
      <w:pPr>
        <w:rPr>
          <w:rStyle w:val="Emphasis"/>
          <w:rFonts w:asciiTheme="minorHAnsi" w:hAnsiTheme="minorHAnsi" w:cstheme="minorHAnsi"/>
          <w:i w:val="0"/>
          <w:iCs w:val="0"/>
          <w:sz w:val="24"/>
          <w:szCs w:val="24"/>
        </w:rPr>
      </w:pPr>
    </w:p>
    <w:p w14:paraId="5A3A1E13" w14:textId="39E14377" w:rsidR="008B7FCB" w:rsidRDefault="008B7FCB" w:rsidP="008B7FCB">
      <w:pPr>
        <w:rPr>
          <w:rFonts w:ascii="Times New Roman" w:hAnsi="Times New Roman" w:cs="Times New Roman"/>
          <w:sz w:val="24"/>
          <w:szCs w:val="24"/>
        </w:rPr>
      </w:pPr>
      <w:r w:rsidRPr="008B7FCB">
        <w:rPr>
          <w:rFonts w:asciiTheme="minorHAnsi" w:hAnsiTheme="minorHAnsi" w:cstheme="minorHAnsi"/>
          <w:noProof/>
          <w:sz w:val="24"/>
          <w:szCs w:val="24"/>
        </w:rPr>
        <w:drawing>
          <wp:inline distT="0" distB="0" distL="0" distR="0" wp14:anchorId="7C6217DB" wp14:editId="5DE92E56">
            <wp:extent cx="3829218" cy="2303253"/>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44567" cy="2312485"/>
                    </a:xfrm>
                    <a:prstGeom prst="rect">
                      <a:avLst/>
                    </a:prstGeom>
                    <a:noFill/>
                    <a:ln>
                      <a:noFill/>
                    </a:ln>
                  </pic:spPr>
                </pic:pic>
              </a:graphicData>
            </a:graphic>
          </wp:inline>
        </w:drawing>
      </w:r>
    </w:p>
    <w:p w14:paraId="11E60D6A" w14:textId="419D658A" w:rsidR="00162BE4" w:rsidRDefault="00162BE4" w:rsidP="008B7FCB">
      <w:pPr>
        <w:rPr>
          <w:rFonts w:ascii="Times New Roman" w:hAnsi="Times New Roman" w:cs="Times New Roman"/>
          <w:sz w:val="24"/>
          <w:szCs w:val="24"/>
        </w:rPr>
      </w:pPr>
    </w:p>
    <w:p w14:paraId="4E4D244B" w14:textId="77777777" w:rsidR="00162BE4" w:rsidRPr="008B7FCB" w:rsidRDefault="00162BE4" w:rsidP="008B7FCB">
      <w:pPr>
        <w:rPr>
          <w:rFonts w:ascii="Times New Roman" w:hAnsi="Times New Roman" w:cs="Times New Roman"/>
          <w:sz w:val="24"/>
          <w:szCs w:val="24"/>
        </w:rPr>
      </w:pPr>
    </w:p>
    <w:p w14:paraId="1DDED997" w14:textId="5684BACE" w:rsidR="008B7FCB" w:rsidRDefault="00162BE4" w:rsidP="00FE36A7">
      <w:pPr>
        <w:rPr>
          <w:rStyle w:val="Emphasis"/>
          <w:rFonts w:asciiTheme="minorHAnsi" w:hAnsiTheme="minorHAnsi" w:cstheme="minorHAnsi"/>
          <w:i w:val="0"/>
          <w:iCs w:val="0"/>
          <w:sz w:val="24"/>
          <w:szCs w:val="24"/>
        </w:rPr>
      </w:pPr>
      <w:r>
        <w:rPr>
          <w:rStyle w:val="Emphasis"/>
          <w:rFonts w:asciiTheme="minorHAnsi" w:hAnsiTheme="minorHAnsi" w:cstheme="minorHAnsi"/>
          <w:i w:val="0"/>
          <w:iCs w:val="0"/>
          <w:sz w:val="24"/>
          <w:szCs w:val="24"/>
        </w:rPr>
        <w:t>In the below table we have analysed the experience of the students using the VLE resources.</w:t>
      </w:r>
    </w:p>
    <w:p w14:paraId="4723D73B" w14:textId="4B795EC6" w:rsidR="00162BE4" w:rsidRDefault="00162BE4" w:rsidP="00FE36A7">
      <w:pPr>
        <w:rPr>
          <w:rStyle w:val="Emphasis"/>
          <w:rFonts w:asciiTheme="minorHAnsi" w:hAnsiTheme="minorHAnsi" w:cstheme="minorHAnsi"/>
          <w:i w:val="0"/>
          <w:iCs w:val="0"/>
          <w:sz w:val="24"/>
          <w:szCs w:val="24"/>
        </w:rPr>
      </w:pPr>
    </w:p>
    <w:p w14:paraId="05CCB235" w14:textId="06963954" w:rsidR="00BF6139" w:rsidRDefault="00BF6139" w:rsidP="00FE36A7">
      <w:pPr>
        <w:rPr>
          <w:rStyle w:val="Emphasis"/>
          <w:rFonts w:asciiTheme="minorHAnsi" w:hAnsiTheme="minorHAnsi" w:cstheme="minorHAnsi"/>
          <w:i w:val="0"/>
          <w:iCs w:val="0"/>
          <w:sz w:val="24"/>
          <w:szCs w:val="24"/>
        </w:rPr>
      </w:pPr>
    </w:p>
    <w:p w14:paraId="4C21F926" w14:textId="4E5FF208" w:rsidR="002363F5" w:rsidRDefault="002363F5" w:rsidP="00FE36A7">
      <w:pPr>
        <w:rPr>
          <w:rStyle w:val="Emphasis"/>
          <w:rFonts w:asciiTheme="minorHAnsi" w:hAnsiTheme="minorHAnsi" w:cstheme="minorHAnsi"/>
          <w:i w:val="0"/>
          <w:iCs w:val="0"/>
          <w:sz w:val="24"/>
          <w:szCs w:val="24"/>
        </w:rPr>
      </w:pPr>
    </w:p>
    <w:p w14:paraId="51D504D5" w14:textId="742736BE" w:rsidR="002363F5" w:rsidRDefault="002363F5" w:rsidP="00FE36A7">
      <w:pPr>
        <w:rPr>
          <w:rStyle w:val="Emphasis"/>
          <w:rFonts w:asciiTheme="minorHAnsi" w:hAnsiTheme="minorHAnsi" w:cstheme="minorHAnsi"/>
          <w:i w:val="0"/>
          <w:iCs w:val="0"/>
          <w:sz w:val="24"/>
          <w:szCs w:val="24"/>
        </w:rPr>
      </w:pPr>
    </w:p>
    <w:tbl>
      <w:tblPr>
        <w:tblW w:w="9840" w:type="dxa"/>
        <w:tblLook w:val="04A0" w:firstRow="1" w:lastRow="0" w:firstColumn="1" w:lastColumn="0" w:noHBand="0" w:noVBand="1"/>
      </w:tblPr>
      <w:tblGrid>
        <w:gridCol w:w="3100"/>
        <w:gridCol w:w="960"/>
        <w:gridCol w:w="1100"/>
        <w:gridCol w:w="1010"/>
        <w:gridCol w:w="960"/>
        <w:gridCol w:w="960"/>
        <w:gridCol w:w="974"/>
        <w:gridCol w:w="987"/>
      </w:tblGrid>
      <w:tr w:rsidR="002363F5" w:rsidRPr="002363F5" w14:paraId="5DFA3D97" w14:textId="77777777" w:rsidTr="002363F5">
        <w:trPr>
          <w:trHeight w:val="300"/>
        </w:trPr>
        <w:tc>
          <w:tcPr>
            <w:tcW w:w="3100" w:type="dxa"/>
            <w:tcBorders>
              <w:top w:val="nil"/>
              <w:left w:val="nil"/>
              <w:bottom w:val="nil"/>
              <w:right w:val="nil"/>
            </w:tcBorders>
            <w:shd w:val="clear" w:color="000000" w:fill="D9E1F2"/>
            <w:noWrap/>
            <w:vAlign w:val="bottom"/>
            <w:hideMark/>
          </w:tcPr>
          <w:p w14:paraId="6C013CBC"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Question</w:t>
            </w:r>
          </w:p>
        </w:tc>
        <w:tc>
          <w:tcPr>
            <w:tcW w:w="960" w:type="dxa"/>
            <w:tcBorders>
              <w:top w:val="nil"/>
              <w:left w:val="nil"/>
              <w:bottom w:val="nil"/>
              <w:right w:val="nil"/>
            </w:tcBorders>
            <w:shd w:val="clear" w:color="000000" w:fill="D9E1F2"/>
            <w:noWrap/>
            <w:vAlign w:val="bottom"/>
            <w:hideMark/>
          </w:tcPr>
          <w:p w14:paraId="0683E579"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 xml:space="preserve">Total </w:t>
            </w:r>
          </w:p>
        </w:tc>
        <w:tc>
          <w:tcPr>
            <w:tcW w:w="1100" w:type="dxa"/>
            <w:tcBorders>
              <w:top w:val="nil"/>
              <w:left w:val="nil"/>
              <w:bottom w:val="nil"/>
              <w:right w:val="nil"/>
            </w:tcBorders>
            <w:shd w:val="clear" w:color="000000" w:fill="D9E1F2"/>
            <w:noWrap/>
            <w:vAlign w:val="bottom"/>
            <w:hideMark/>
          </w:tcPr>
          <w:p w14:paraId="0D06F919"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Strongly disagree</w:t>
            </w:r>
          </w:p>
        </w:tc>
        <w:tc>
          <w:tcPr>
            <w:tcW w:w="960" w:type="dxa"/>
            <w:tcBorders>
              <w:top w:val="nil"/>
              <w:left w:val="nil"/>
              <w:bottom w:val="nil"/>
              <w:right w:val="nil"/>
            </w:tcBorders>
            <w:shd w:val="clear" w:color="000000" w:fill="D9E1F2"/>
            <w:noWrap/>
            <w:vAlign w:val="bottom"/>
            <w:hideMark/>
          </w:tcPr>
          <w:p w14:paraId="5F8EF904"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Disagree</w:t>
            </w:r>
          </w:p>
        </w:tc>
        <w:tc>
          <w:tcPr>
            <w:tcW w:w="960" w:type="dxa"/>
            <w:tcBorders>
              <w:top w:val="nil"/>
              <w:left w:val="nil"/>
              <w:bottom w:val="nil"/>
              <w:right w:val="nil"/>
            </w:tcBorders>
            <w:shd w:val="clear" w:color="000000" w:fill="D9E1F2"/>
            <w:noWrap/>
            <w:vAlign w:val="bottom"/>
            <w:hideMark/>
          </w:tcPr>
          <w:p w14:paraId="0AF3EC7E"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Neutral</w:t>
            </w:r>
          </w:p>
        </w:tc>
        <w:tc>
          <w:tcPr>
            <w:tcW w:w="960" w:type="dxa"/>
            <w:tcBorders>
              <w:top w:val="nil"/>
              <w:left w:val="nil"/>
              <w:bottom w:val="nil"/>
              <w:right w:val="nil"/>
            </w:tcBorders>
            <w:shd w:val="clear" w:color="000000" w:fill="D9E1F2"/>
            <w:noWrap/>
            <w:vAlign w:val="bottom"/>
            <w:hideMark/>
          </w:tcPr>
          <w:p w14:paraId="4AC44FAD"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Agree</w:t>
            </w:r>
          </w:p>
        </w:tc>
        <w:tc>
          <w:tcPr>
            <w:tcW w:w="940" w:type="dxa"/>
            <w:tcBorders>
              <w:top w:val="nil"/>
              <w:left w:val="nil"/>
              <w:bottom w:val="nil"/>
              <w:right w:val="nil"/>
            </w:tcBorders>
            <w:shd w:val="clear" w:color="000000" w:fill="D9E1F2"/>
            <w:noWrap/>
            <w:vAlign w:val="bottom"/>
            <w:hideMark/>
          </w:tcPr>
          <w:p w14:paraId="683178A3"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Strongly Agree</w:t>
            </w:r>
          </w:p>
        </w:tc>
        <w:tc>
          <w:tcPr>
            <w:tcW w:w="860" w:type="dxa"/>
            <w:tcBorders>
              <w:top w:val="nil"/>
              <w:left w:val="nil"/>
              <w:bottom w:val="nil"/>
              <w:right w:val="nil"/>
            </w:tcBorders>
            <w:shd w:val="clear" w:color="000000" w:fill="D9E1F2"/>
            <w:noWrap/>
            <w:vAlign w:val="bottom"/>
            <w:hideMark/>
          </w:tcPr>
          <w:p w14:paraId="4CEDE86B" w14:textId="77777777" w:rsidR="002363F5" w:rsidRPr="002363F5" w:rsidRDefault="002363F5" w:rsidP="002363F5">
            <w:pPr>
              <w:rPr>
                <w:rFonts w:ascii="Calibri" w:hAnsi="Calibri" w:cs="Calibri"/>
                <w:b/>
                <w:bCs/>
                <w:color w:val="000000"/>
              </w:rPr>
            </w:pPr>
            <w:r w:rsidRPr="002363F5">
              <w:rPr>
                <w:rFonts w:ascii="Calibri" w:hAnsi="Calibri" w:cs="Calibri"/>
                <w:b/>
                <w:bCs/>
                <w:color w:val="000000"/>
              </w:rPr>
              <w:t>Total</w:t>
            </w:r>
          </w:p>
        </w:tc>
      </w:tr>
      <w:tr w:rsidR="002363F5" w:rsidRPr="002363F5" w14:paraId="4B508759" w14:textId="77777777" w:rsidTr="002363F5">
        <w:trPr>
          <w:trHeight w:val="600"/>
        </w:trPr>
        <w:tc>
          <w:tcPr>
            <w:tcW w:w="3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19B932" w14:textId="77777777" w:rsidR="002363F5" w:rsidRPr="002363F5" w:rsidRDefault="002363F5" w:rsidP="002363F5">
            <w:pPr>
              <w:rPr>
                <w:rFonts w:ascii="Calibri" w:hAnsi="Calibri" w:cs="Calibri"/>
                <w:color w:val="000000"/>
              </w:rPr>
            </w:pPr>
            <w:r w:rsidRPr="002363F5">
              <w:rPr>
                <w:rFonts w:ascii="Calibri" w:hAnsi="Calibri" w:cs="Calibri"/>
                <w:color w:val="000000"/>
              </w:rPr>
              <w:t>Q1. The information I received regarding the use of VLE was easy to follow.</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9E2B038"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40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88F3441"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25.00%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D46845"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B103EC"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F03AF0"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75.00%</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271210F6"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14:paraId="7B2165EF"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100.00%</w:t>
            </w:r>
          </w:p>
        </w:tc>
      </w:tr>
      <w:tr w:rsidR="002363F5" w:rsidRPr="002363F5" w14:paraId="1249AA7E" w14:textId="77777777" w:rsidTr="002363F5">
        <w:trPr>
          <w:trHeight w:val="600"/>
        </w:trPr>
        <w:tc>
          <w:tcPr>
            <w:tcW w:w="3100" w:type="dxa"/>
            <w:tcBorders>
              <w:top w:val="nil"/>
              <w:left w:val="single" w:sz="4" w:space="0" w:color="auto"/>
              <w:bottom w:val="single" w:sz="4" w:space="0" w:color="auto"/>
              <w:right w:val="single" w:sz="4" w:space="0" w:color="auto"/>
            </w:tcBorders>
            <w:shd w:val="clear" w:color="auto" w:fill="auto"/>
            <w:vAlign w:val="bottom"/>
            <w:hideMark/>
          </w:tcPr>
          <w:p w14:paraId="6B652F2E" w14:textId="77777777" w:rsidR="002363F5" w:rsidRPr="002363F5" w:rsidRDefault="002363F5" w:rsidP="002363F5">
            <w:pPr>
              <w:rPr>
                <w:rFonts w:ascii="Calibri" w:hAnsi="Calibri" w:cs="Calibri"/>
                <w:color w:val="000000"/>
              </w:rPr>
            </w:pPr>
            <w:r w:rsidRPr="002363F5">
              <w:rPr>
                <w:rFonts w:ascii="Calibri" w:hAnsi="Calibri" w:cs="Calibri"/>
                <w:color w:val="000000"/>
              </w:rPr>
              <w:t>Q2. I quickly understood how to find my way around the resource.</w:t>
            </w:r>
          </w:p>
        </w:tc>
        <w:tc>
          <w:tcPr>
            <w:tcW w:w="960" w:type="dxa"/>
            <w:tcBorders>
              <w:top w:val="nil"/>
              <w:left w:val="nil"/>
              <w:bottom w:val="single" w:sz="4" w:space="0" w:color="auto"/>
              <w:right w:val="single" w:sz="4" w:space="0" w:color="auto"/>
            </w:tcBorders>
            <w:shd w:val="clear" w:color="auto" w:fill="auto"/>
            <w:noWrap/>
            <w:vAlign w:val="bottom"/>
            <w:hideMark/>
          </w:tcPr>
          <w:p w14:paraId="23CFED5A"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40</w:t>
            </w:r>
          </w:p>
        </w:tc>
        <w:tc>
          <w:tcPr>
            <w:tcW w:w="1100" w:type="dxa"/>
            <w:tcBorders>
              <w:top w:val="nil"/>
              <w:left w:val="nil"/>
              <w:bottom w:val="single" w:sz="4" w:space="0" w:color="auto"/>
              <w:right w:val="single" w:sz="4" w:space="0" w:color="auto"/>
            </w:tcBorders>
            <w:shd w:val="clear" w:color="auto" w:fill="auto"/>
            <w:noWrap/>
            <w:vAlign w:val="bottom"/>
            <w:hideMark/>
          </w:tcPr>
          <w:p w14:paraId="7AD15010"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4AF962C2"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25.00%</w:t>
            </w:r>
          </w:p>
        </w:tc>
        <w:tc>
          <w:tcPr>
            <w:tcW w:w="960" w:type="dxa"/>
            <w:tcBorders>
              <w:top w:val="nil"/>
              <w:left w:val="nil"/>
              <w:bottom w:val="single" w:sz="4" w:space="0" w:color="auto"/>
              <w:right w:val="single" w:sz="4" w:space="0" w:color="auto"/>
            </w:tcBorders>
            <w:shd w:val="clear" w:color="auto" w:fill="auto"/>
            <w:noWrap/>
            <w:vAlign w:val="bottom"/>
            <w:hideMark/>
          </w:tcPr>
          <w:p w14:paraId="5C4E8A83"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4C249BDB"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37.50%</w:t>
            </w:r>
          </w:p>
        </w:tc>
        <w:tc>
          <w:tcPr>
            <w:tcW w:w="940" w:type="dxa"/>
            <w:tcBorders>
              <w:top w:val="nil"/>
              <w:left w:val="nil"/>
              <w:bottom w:val="single" w:sz="4" w:space="0" w:color="auto"/>
              <w:right w:val="single" w:sz="4" w:space="0" w:color="auto"/>
            </w:tcBorders>
            <w:shd w:val="clear" w:color="auto" w:fill="auto"/>
            <w:noWrap/>
            <w:vAlign w:val="bottom"/>
            <w:hideMark/>
          </w:tcPr>
          <w:p w14:paraId="337BF95A"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37.50%</w:t>
            </w:r>
          </w:p>
        </w:tc>
        <w:tc>
          <w:tcPr>
            <w:tcW w:w="860" w:type="dxa"/>
            <w:tcBorders>
              <w:top w:val="nil"/>
              <w:left w:val="nil"/>
              <w:bottom w:val="single" w:sz="4" w:space="0" w:color="auto"/>
              <w:right w:val="single" w:sz="4" w:space="0" w:color="auto"/>
            </w:tcBorders>
            <w:shd w:val="clear" w:color="auto" w:fill="auto"/>
            <w:noWrap/>
            <w:vAlign w:val="bottom"/>
            <w:hideMark/>
          </w:tcPr>
          <w:p w14:paraId="3619AE8A"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100.00%</w:t>
            </w:r>
          </w:p>
        </w:tc>
      </w:tr>
      <w:tr w:rsidR="002363F5" w:rsidRPr="002363F5" w14:paraId="0F2343A8" w14:textId="77777777" w:rsidTr="002363F5">
        <w:trPr>
          <w:trHeight w:val="600"/>
        </w:trPr>
        <w:tc>
          <w:tcPr>
            <w:tcW w:w="3100" w:type="dxa"/>
            <w:tcBorders>
              <w:top w:val="nil"/>
              <w:left w:val="single" w:sz="4" w:space="0" w:color="auto"/>
              <w:bottom w:val="single" w:sz="4" w:space="0" w:color="auto"/>
              <w:right w:val="single" w:sz="4" w:space="0" w:color="auto"/>
            </w:tcBorders>
            <w:shd w:val="clear" w:color="auto" w:fill="auto"/>
            <w:vAlign w:val="bottom"/>
            <w:hideMark/>
          </w:tcPr>
          <w:p w14:paraId="2F1E6CC1" w14:textId="77777777" w:rsidR="002363F5" w:rsidRPr="002363F5" w:rsidRDefault="002363F5" w:rsidP="002363F5">
            <w:pPr>
              <w:rPr>
                <w:rFonts w:ascii="Calibri" w:hAnsi="Calibri" w:cs="Calibri"/>
                <w:color w:val="000000"/>
              </w:rPr>
            </w:pPr>
            <w:r w:rsidRPr="002363F5">
              <w:rPr>
                <w:rFonts w:ascii="Calibri" w:hAnsi="Calibri" w:cs="Calibri"/>
                <w:color w:val="000000"/>
              </w:rPr>
              <w:t>Q3. I think the are presented in an interesting manner</w:t>
            </w:r>
          </w:p>
        </w:tc>
        <w:tc>
          <w:tcPr>
            <w:tcW w:w="960" w:type="dxa"/>
            <w:tcBorders>
              <w:top w:val="nil"/>
              <w:left w:val="nil"/>
              <w:bottom w:val="single" w:sz="4" w:space="0" w:color="auto"/>
              <w:right w:val="single" w:sz="4" w:space="0" w:color="auto"/>
            </w:tcBorders>
            <w:shd w:val="clear" w:color="auto" w:fill="auto"/>
            <w:noWrap/>
            <w:vAlign w:val="bottom"/>
            <w:hideMark/>
          </w:tcPr>
          <w:p w14:paraId="3D3EFECE"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40</w:t>
            </w:r>
          </w:p>
        </w:tc>
        <w:tc>
          <w:tcPr>
            <w:tcW w:w="1100" w:type="dxa"/>
            <w:tcBorders>
              <w:top w:val="nil"/>
              <w:left w:val="nil"/>
              <w:bottom w:val="single" w:sz="4" w:space="0" w:color="auto"/>
              <w:right w:val="single" w:sz="4" w:space="0" w:color="auto"/>
            </w:tcBorders>
            <w:shd w:val="clear" w:color="auto" w:fill="auto"/>
            <w:noWrap/>
            <w:vAlign w:val="bottom"/>
            <w:hideMark/>
          </w:tcPr>
          <w:p w14:paraId="34C204BF"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123CDA0C"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4385BCDA"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62.50%</w:t>
            </w:r>
          </w:p>
        </w:tc>
        <w:tc>
          <w:tcPr>
            <w:tcW w:w="960" w:type="dxa"/>
            <w:tcBorders>
              <w:top w:val="nil"/>
              <w:left w:val="nil"/>
              <w:bottom w:val="single" w:sz="4" w:space="0" w:color="auto"/>
              <w:right w:val="single" w:sz="4" w:space="0" w:color="auto"/>
            </w:tcBorders>
            <w:shd w:val="clear" w:color="auto" w:fill="auto"/>
            <w:noWrap/>
            <w:vAlign w:val="bottom"/>
            <w:hideMark/>
          </w:tcPr>
          <w:p w14:paraId="7CAABD66"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37.50%</w:t>
            </w:r>
          </w:p>
        </w:tc>
        <w:tc>
          <w:tcPr>
            <w:tcW w:w="940" w:type="dxa"/>
            <w:tcBorders>
              <w:top w:val="nil"/>
              <w:left w:val="nil"/>
              <w:bottom w:val="single" w:sz="4" w:space="0" w:color="auto"/>
              <w:right w:val="single" w:sz="4" w:space="0" w:color="auto"/>
            </w:tcBorders>
            <w:shd w:val="clear" w:color="auto" w:fill="auto"/>
            <w:noWrap/>
            <w:vAlign w:val="bottom"/>
            <w:hideMark/>
          </w:tcPr>
          <w:p w14:paraId="3D30F9D3"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860" w:type="dxa"/>
            <w:tcBorders>
              <w:top w:val="nil"/>
              <w:left w:val="nil"/>
              <w:bottom w:val="single" w:sz="4" w:space="0" w:color="auto"/>
              <w:right w:val="single" w:sz="4" w:space="0" w:color="auto"/>
            </w:tcBorders>
            <w:shd w:val="clear" w:color="auto" w:fill="auto"/>
            <w:noWrap/>
            <w:vAlign w:val="bottom"/>
            <w:hideMark/>
          </w:tcPr>
          <w:p w14:paraId="1AECF297"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100.00%</w:t>
            </w:r>
          </w:p>
        </w:tc>
      </w:tr>
      <w:tr w:rsidR="002363F5" w:rsidRPr="002363F5" w14:paraId="1E0C1C28" w14:textId="77777777" w:rsidTr="002363F5">
        <w:trPr>
          <w:trHeight w:val="600"/>
        </w:trPr>
        <w:tc>
          <w:tcPr>
            <w:tcW w:w="3100" w:type="dxa"/>
            <w:tcBorders>
              <w:top w:val="nil"/>
              <w:left w:val="single" w:sz="4" w:space="0" w:color="auto"/>
              <w:bottom w:val="single" w:sz="4" w:space="0" w:color="auto"/>
              <w:right w:val="single" w:sz="4" w:space="0" w:color="auto"/>
            </w:tcBorders>
            <w:shd w:val="clear" w:color="auto" w:fill="auto"/>
            <w:vAlign w:val="bottom"/>
            <w:hideMark/>
          </w:tcPr>
          <w:p w14:paraId="56E72B5E" w14:textId="77777777" w:rsidR="002363F5" w:rsidRPr="002363F5" w:rsidRDefault="002363F5" w:rsidP="002363F5">
            <w:pPr>
              <w:rPr>
                <w:rFonts w:ascii="Calibri" w:hAnsi="Calibri" w:cs="Calibri"/>
                <w:color w:val="000000"/>
              </w:rPr>
            </w:pPr>
            <w:r w:rsidRPr="002363F5">
              <w:rPr>
                <w:rFonts w:ascii="Calibri" w:hAnsi="Calibri" w:cs="Calibri"/>
                <w:color w:val="000000"/>
              </w:rPr>
              <w:t>Q4. I would use the resource again.</w:t>
            </w:r>
          </w:p>
        </w:tc>
        <w:tc>
          <w:tcPr>
            <w:tcW w:w="960" w:type="dxa"/>
            <w:tcBorders>
              <w:top w:val="nil"/>
              <w:left w:val="nil"/>
              <w:bottom w:val="single" w:sz="4" w:space="0" w:color="auto"/>
              <w:right w:val="single" w:sz="4" w:space="0" w:color="auto"/>
            </w:tcBorders>
            <w:shd w:val="clear" w:color="auto" w:fill="auto"/>
            <w:noWrap/>
            <w:vAlign w:val="bottom"/>
            <w:hideMark/>
          </w:tcPr>
          <w:p w14:paraId="7D779CD9"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40</w:t>
            </w:r>
          </w:p>
        </w:tc>
        <w:tc>
          <w:tcPr>
            <w:tcW w:w="1100" w:type="dxa"/>
            <w:tcBorders>
              <w:top w:val="nil"/>
              <w:left w:val="nil"/>
              <w:bottom w:val="single" w:sz="4" w:space="0" w:color="auto"/>
              <w:right w:val="single" w:sz="4" w:space="0" w:color="auto"/>
            </w:tcBorders>
            <w:shd w:val="clear" w:color="auto" w:fill="auto"/>
            <w:noWrap/>
            <w:vAlign w:val="bottom"/>
            <w:hideMark/>
          </w:tcPr>
          <w:p w14:paraId="70C919A7"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6DEA205D"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25.00%</w:t>
            </w:r>
          </w:p>
        </w:tc>
        <w:tc>
          <w:tcPr>
            <w:tcW w:w="960" w:type="dxa"/>
            <w:tcBorders>
              <w:top w:val="nil"/>
              <w:left w:val="nil"/>
              <w:bottom w:val="single" w:sz="4" w:space="0" w:color="auto"/>
              <w:right w:val="single" w:sz="4" w:space="0" w:color="auto"/>
            </w:tcBorders>
            <w:shd w:val="clear" w:color="auto" w:fill="auto"/>
            <w:noWrap/>
            <w:vAlign w:val="bottom"/>
            <w:hideMark/>
          </w:tcPr>
          <w:p w14:paraId="49E88400"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781CC359"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40" w:type="dxa"/>
            <w:tcBorders>
              <w:top w:val="nil"/>
              <w:left w:val="nil"/>
              <w:bottom w:val="single" w:sz="4" w:space="0" w:color="auto"/>
              <w:right w:val="single" w:sz="4" w:space="0" w:color="auto"/>
            </w:tcBorders>
            <w:shd w:val="clear" w:color="auto" w:fill="auto"/>
            <w:noWrap/>
            <w:vAlign w:val="bottom"/>
            <w:hideMark/>
          </w:tcPr>
          <w:p w14:paraId="027F14E3"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75.00%</w:t>
            </w:r>
          </w:p>
        </w:tc>
        <w:tc>
          <w:tcPr>
            <w:tcW w:w="860" w:type="dxa"/>
            <w:tcBorders>
              <w:top w:val="nil"/>
              <w:left w:val="nil"/>
              <w:bottom w:val="single" w:sz="4" w:space="0" w:color="auto"/>
              <w:right w:val="single" w:sz="4" w:space="0" w:color="auto"/>
            </w:tcBorders>
            <w:shd w:val="clear" w:color="auto" w:fill="auto"/>
            <w:noWrap/>
            <w:vAlign w:val="bottom"/>
            <w:hideMark/>
          </w:tcPr>
          <w:p w14:paraId="6050FD23"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100.00%</w:t>
            </w:r>
          </w:p>
        </w:tc>
      </w:tr>
      <w:tr w:rsidR="002363F5" w:rsidRPr="002363F5" w14:paraId="33FBF19C" w14:textId="77777777" w:rsidTr="002363F5">
        <w:trPr>
          <w:trHeight w:val="600"/>
        </w:trPr>
        <w:tc>
          <w:tcPr>
            <w:tcW w:w="3100" w:type="dxa"/>
            <w:tcBorders>
              <w:top w:val="nil"/>
              <w:left w:val="single" w:sz="4" w:space="0" w:color="auto"/>
              <w:bottom w:val="single" w:sz="4" w:space="0" w:color="auto"/>
              <w:right w:val="single" w:sz="4" w:space="0" w:color="auto"/>
            </w:tcBorders>
            <w:shd w:val="clear" w:color="auto" w:fill="auto"/>
            <w:vAlign w:val="bottom"/>
            <w:hideMark/>
          </w:tcPr>
          <w:p w14:paraId="51A0FF59" w14:textId="77777777" w:rsidR="002363F5" w:rsidRPr="002363F5" w:rsidRDefault="002363F5" w:rsidP="002363F5">
            <w:pPr>
              <w:rPr>
                <w:rFonts w:ascii="Calibri" w:hAnsi="Calibri" w:cs="Calibri"/>
                <w:color w:val="000000"/>
              </w:rPr>
            </w:pPr>
            <w:r w:rsidRPr="002363F5">
              <w:rPr>
                <w:rFonts w:ascii="Calibri" w:hAnsi="Calibri" w:cs="Calibri"/>
                <w:color w:val="000000"/>
              </w:rPr>
              <w:t>Q5.I would recommend the resource to other students taking this course</w:t>
            </w:r>
          </w:p>
        </w:tc>
        <w:tc>
          <w:tcPr>
            <w:tcW w:w="960" w:type="dxa"/>
            <w:tcBorders>
              <w:top w:val="nil"/>
              <w:left w:val="nil"/>
              <w:bottom w:val="single" w:sz="4" w:space="0" w:color="auto"/>
              <w:right w:val="single" w:sz="4" w:space="0" w:color="auto"/>
            </w:tcBorders>
            <w:shd w:val="clear" w:color="auto" w:fill="auto"/>
            <w:noWrap/>
            <w:vAlign w:val="bottom"/>
            <w:hideMark/>
          </w:tcPr>
          <w:p w14:paraId="2870EADA"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40</w:t>
            </w:r>
          </w:p>
        </w:tc>
        <w:tc>
          <w:tcPr>
            <w:tcW w:w="1100" w:type="dxa"/>
            <w:tcBorders>
              <w:top w:val="nil"/>
              <w:left w:val="nil"/>
              <w:bottom w:val="single" w:sz="4" w:space="0" w:color="auto"/>
              <w:right w:val="single" w:sz="4" w:space="0" w:color="auto"/>
            </w:tcBorders>
            <w:shd w:val="clear" w:color="auto" w:fill="auto"/>
            <w:noWrap/>
            <w:vAlign w:val="bottom"/>
            <w:hideMark/>
          </w:tcPr>
          <w:p w14:paraId="0EEE67CB"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6B108BDE"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25.00%</w:t>
            </w:r>
          </w:p>
        </w:tc>
        <w:tc>
          <w:tcPr>
            <w:tcW w:w="960" w:type="dxa"/>
            <w:tcBorders>
              <w:top w:val="nil"/>
              <w:left w:val="nil"/>
              <w:bottom w:val="single" w:sz="4" w:space="0" w:color="auto"/>
              <w:right w:val="single" w:sz="4" w:space="0" w:color="auto"/>
            </w:tcBorders>
            <w:shd w:val="clear" w:color="auto" w:fill="auto"/>
            <w:noWrap/>
            <w:vAlign w:val="bottom"/>
            <w:hideMark/>
          </w:tcPr>
          <w:p w14:paraId="74D2BB88"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60" w:type="dxa"/>
            <w:tcBorders>
              <w:top w:val="nil"/>
              <w:left w:val="nil"/>
              <w:bottom w:val="single" w:sz="4" w:space="0" w:color="auto"/>
              <w:right w:val="single" w:sz="4" w:space="0" w:color="auto"/>
            </w:tcBorders>
            <w:shd w:val="clear" w:color="auto" w:fill="auto"/>
            <w:noWrap/>
            <w:vAlign w:val="bottom"/>
            <w:hideMark/>
          </w:tcPr>
          <w:p w14:paraId="53714239"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0.00%</w:t>
            </w:r>
          </w:p>
        </w:tc>
        <w:tc>
          <w:tcPr>
            <w:tcW w:w="940" w:type="dxa"/>
            <w:tcBorders>
              <w:top w:val="nil"/>
              <w:left w:val="nil"/>
              <w:bottom w:val="single" w:sz="4" w:space="0" w:color="auto"/>
              <w:right w:val="single" w:sz="4" w:space="0" w:color="auto"/>
            </w:tcBorders>
            <w:shd w:val="clear" w:color="auto" w:fill="auto"/>
            <w:noWrap/>
            <w:vAlign w:val="bottom"/>
            <w:hideMark/>
          </w:tcPr>
          <w:p w14:paraId="3B065B40"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75.00%</w:t>
            </w:r>
          </w:p>
        </w:tc>
        <w:tc>
          <w:tcPr>
            <w:tcW w:w="860" w:type="dxa"/>
            <w:tcBorders>
              <w:top w:val="nil"/>
              <w:left w:val="nil"/>
              <w:bottom w:val="single" w:sz="4" w:space="0" w:color="auto"/>
              <w:right w:val="single" w:sz="4" w:space="0" w:color="auto"/>
            </w:tcBorders>
            <w:shd w:val="clear" w:color="auto" w:fill="auto"/>
            <w:noWrap/>
            <w:vAlign w:val="bottom"/>
            <w:hideMark/>
          </w:tcPr>
          <w:p w14:paraId="7DE77838" w14:textId="77777777" w:rsidR="002363F5" w:rsidRPr="002363F5" w:rsidRDefault="002363F5" w:rsidP="002363F5">
            <w:pPr>
              <w:jc w:val="right"/>
              <w:rPr>
                <w:rFonts w:ascii="Calibri" w:hAnsi="Calibri" w:cs="Calibri"/>
                <w:color w:val="000000"/>
              </w:rPr>
            </w:pPr>
            <w:r w:rsidRPr="002363F5">
              <w:rPr>
                <w:rFonts w:ascii="Calibri" w:hAnsi="Calibri" w:cs="Calibri"/>
                <w:color w:val="000000"/>
              </w:rPr>
              <w:t>100.00%</w:t>
            </w:r>
          </w:p>
        </w:tc>
      </w:tr>
    </w:tbl>
    <w:p w14:paraId="1F6C0F49" w14:textId="1E6BAE36" w:rsidR="002363F5" w:rsidRDefault="002363F5" w:rsidP="002363F5">
      <w:pPr>
        <w:rPr>
          <w:rStyle w:val="Emphasis"/>
          <w:rFonts w:asciiTheme="minorHAnsi" w:hAnsiTheme="minorHAnsi" w:cstheme="minorHAnsi"/>
          <w:i w:val="0"/>
          <w:iCs w:val="0"/>
          <w:sz w:val="24"/>
          <w:szCs w:val="24"/>
        </w:rPr>
      </w:pPr>
    </w:p>
    <w:p w14:paraId="24070E5C" w14:textId="2D47BE33" w:rsidR="00E6008F" w:rsidRDefault="00E6008F" w:rsidP="002363F5">
      <w:pPr>
        <w:rPr>
          <w:rStyle w:val="Emphasis"/>
          <w:rFonts w:asciiTheme="minorHAnsi" w:hAnsiTheme="minorHAnsi" w:cstheme="minorHAnsi"/>
          <w:i w:val="0"/>
          <w:iCs w:val="0"/>
          <w:sz w:val="24"/>
          <w:szCs w:val="24"/>
        </w:rPr>
      </w:pPr>
      <w:r>
        <w:rPr>
          <w:noProof/>
        </w:rPr>
        <w:drawing>
          <wp:inline distT="0" distB="0" distL="0" distR="0" wp14:anchorId="34586772" wp14:editId="0562DADD">
            <wp:extent cx="4572000" cy="2743200"/>
            <wp:effectExtent l="0" t="0" r="0" b="0"/>
            <wp:docPr id="5" name="Chart 5">
              <a:extLst xmlns:a="http://schemas.openxmlformats.org/drawingml/2006/main">
                <a:ext uri="{FF2B5EF4-FFF2-40B4-BE49-F238E27FC236}">
                  <a16:creationId xmlns:a16="http://schemas.microsoft.com/office/drawing/2014/main" id="{F594F7A0-E756-4D4A-923E-BDBABC36E4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4F70194" w14:textId="77777777" w:rsidR="00BF6139" w:rsidRPr="00FE36A7" w:rsidRDefault="00BF6139" w:rsidP="00FE36A7">
      <w:pPr>
        <w:rPr>
          <w:rStyle w:val="Emphasis"/>
          <w:rFonts w:asciiTheme="minorHAnsi" w:hAnsiTheme="minorHAnsi" w:cstheme="minorHAnsi"/>
          <w:i w:val="0"/>
          <w:iCs w:val="0"/>
          <w:sz w:val="24"/>
          <w:szCs w:val="24"/>
        </w:rPr>
      </w:pPr>
    </w:p>
    <w:p w14:paraId="57CBE045" w14:textId="7E512BB0" w:rsidR="00740968" w:rsidRPr="00600C8B" w:rsidRDefault="00740968" w:rsidP="00600C8B">
      <w:pPr>
        <w:pStyle w:val="Heading1"/>
        <w:rPr>
          <w:rStyle w:val="Emphasis"/>
          <w:i w:val="0"/>
          <w:iCs w:val="0"/>
        </w:rPr>
      </w:pPr>
      <w:bookmarkStart w:id="5" w:name="_Toc61047315"/>
      <w:r w:rsidRPr="00600C8B">
        <w:rPr>
          <w:rStyle w:val="Emphasis"/>
          <w:i w:val="0"/>
          <w:iCs w:val="0"/>
        </w:rPr>
        <w:t>Discussion</w:t>
      </w:r>
      <w:bookmarkEnd w:id="5"/>
      <w:r w:rsidRPr="00600C8B">
        <w:rPr>
          <w:rStyle w:val="Emphasis"/>
          <w:i w:val="0"/>
          <w:iCs w:val="0"/>
        </w:rPr>
        <w:t xml:space="preserve"> </w:t>
      </w:r>
    </w:p>
    <w:p w14:paraId="3A8D714A" w14:textId="77CBD37F" w:rsidR="00E16F08" w:rsidRPr="00DC2FC5" w:rsidRDefault="001C7D35" w:rsidP="00F570F0">
      <w:pPr>
        <w:spacing w:line="600" w:lineRule="auto"/>
        <w:ind w:firstLine="360"/>
        <w:rPr>
          <w:rStyle w:val="Emphasis"/>
          <w:rFonts w:asciiTheme="minorHAnsi" w:hAnsiTheme="minorHAnsi" w:cstheme="minorHAnsi"/>
          <w:i w:val="0"/>
          <w:iCs w:val="0"/>
          <w:sz w:val="24"/>
          <w:szCs w:val="24"/>
        </w:rPr>
      </w:pPr>
      <w:r w:rsidRPr="00DC2FC5">
        <w:rPr>
          <w:rStyle w:val="Emphasis"/>
          <w:rFonts w:asciiTheme="minorHAnsi" w:hAnsiTheme="minorHAnsi" w:cstheme="minorHAnsi"/>
          <w:i w:val="0"/>
          <w:iCs w:val="0"/>
          <w:sz w:val="24"/>
          <w:szCs w:val="24"/>
        </w:rPr>
        <w:t>According to the results after analysing the data, most of the respondents were female</w:t>
      </w:r>
      <w:r w:rsidR="00A03A18">
        <w:rPr>
          <w:rStyle w:val="Emphasis"/>
          <w:rFonts w:asciiTheme="minorHAnsi" w:hAnsiTheme="minorHAnsi" w:cstheme="minorHAnsi"/>
          <w:i w:val="0"/>
          <w:iCs w:val="0"/>
          <w:sz w:val="24"/>
          <w:szCs w:val="24"/>
        </w:rPr>
        <w:t xml:space="preserve"> </w:t>
      </w:r>
      <w:r w:rsidR="000642CC" w:rsidRPr="00DC2FC5">
        <w:rPr>
          <w:rStyle w:val="Emphasis"/>
          <w:rFonts w:asciiTheme="minorHAnsi" w:hAnsiTheme="minorHAnsi" w:cstheme="minorHAnsi"/>
          <w:i w:val="0"/>
          <w:iCs w:val="0"/>
          <w:sz w:val="24"/>
          <w:szCs w:val="24"/>
        </w:rPr>
        <w:t xml:space="preserve">The biggest category of respondents was aged between 21-30 years and most of the students did not have English as their first </w:t>
      </w:r>
      <w:r w:rsidR="00C30264" w:rsidRPr="00DC2FC5">
        <w:rPr>
          <w:rStyle w:val="Emphasis"/>
          <w:rFonts w:asciiTheme="minorHAnsi" w:hAnsiTheme="minorHAnsi" w:cstheme="minorHAnsi"/>
          <w:i w:val="0"/>
          <w:iCs w:val="0"/>
          <w:sz w:val="24"/>
          <w:szCs w:val="24"/>
        </w:rPr>
        <w:t>language</w:t>
      </w:r>
      <w:r w:rsidR="00C30264">
        <w:rPr>
          <w:rStyle w:val="Emphasis"/>
          <w:rFonts w:asciiTheme="minorHAnsi" w:hAnsiTheme="minorHAnsi" w:cstheme="minorHAnsi"/>
          <w:i w:val="0"/>
          <w:iCs w:val="0"/>
          <w:sz w:val="24"/>
          <w:szCs w:val="24"/>
        </w:rPr>
        <w:t>.</w:t>
      </w:r>
    </w:p>
    <w:p w14:paraId="3DEB4DCD" w14:textId="1705A401" w:rsidR="000642CC" w:rsidRPr="00DC2FC5" w:rsidRDefault="000642CC" w:rsidP="00F570F0">
      <w:pPr>
        <w:spacing w:line="600" w:lineRule="auto"/>
        <w:ind w:firstLine="720"/>
        <w:rPr>
          <w:rFonts w:asciiTheme="minorHAnsi" w:hAnsiTheme="minorHAnsi" w:cstheme="minorHAnsi"/>
          <w:sz w:val="24"/>
          <w:szCs w:val="24"/>
        </w:rPr>
      </w:pPr>
      <w:r w:rsidRPr="00DC2FC5">
        <w:rPr>
          <w:rStyle w:val="Emphasis"/>
          <w:rFonts w:asciiTheme="minorHAnsi" w:hAnsiTheme="minorHAnsi" w:cstheme="minorHAnsi"/>
          <w:i w:val="0"/>
          <w:iCs w:val="0"/>
          <w:sz w:val="24"/>
          <w:szCs w:val="24"/>
        </w:rPr>
        <w:t xml:space="preserve">Majority of the students have a computer at home and they are using a computer to access the VLE. </w:t>
      </w:r>
      <w:r w:rsidR="00DC2FC5" w:rsidRPr="00DC2FC5">
        <w:rPr>
          <w:rStyle w:val="Emphasis"/>
          <w:rFonts w:asciiTheme="minorHAnsi" w:hAnsiTheme="minorHAnsi" w:cstheme="minorHAnsi"/>
          <w:i w:val="0"/>
          <w:iCs w:val="0"/>
          <w:sz w:val="24"/>
          <w:szCs w:val="24"/>
        </w:rPr>
        <w:t>Also,</w:t>
      </w:r>
      <w:r w:rsidRPr="00DC2FC5">
        <w:rPr>
          <w:rStyle w:val="Emphasis"/>
          <w:rFonts w:asciiTheme="minorHAnsi" w:hAnsiTheme="minorHAnsi" w:cstheme="minorHAnsi"/>
          <w:i w:val="0"/>
          <w:iCs w:val="0"/>
          <w:sz w:val="24"/>
          <w:szCs w:val="24"/>
        </w:rPr>
        <w:t xml:space="preserve"> the connection that is used more frequent is the broadband one.</w:t>
      </w:r>
    </w:p>
    <w:p w14:paraId="15772651" w14:textId="77777777" w:rsidR="00DC2FC5" w:rsidRPr="00DC2FC5" w:rsidRDefault="000642CC" w:rsidP="00F570F0">
      <w:pPr>
        <w:shd w:val="clear" w:color="auto" w:fill="FFFFFF"/>
        <w:spacing w:line="600" w:lineRule="auto"/>
        <w:textAlignment w:val="baseline"/>
        <w:rPr>
          <w:rFonts w:asciiTheme="minorHAnsi" w:hAnsiTheme="minorHAnsi" w:cstheme="minorHAnsi"/>
          <w:color w:val="555555"/>
          <w:sz w:val="24"/>
          <w:szCs w:val="24"/>
        </w:rPr>
      </w:pPr>
      <w:r w:rsidRPr="00DC2FC5">
        <w:rPr>
          <w:rFonts w:asciiTheme="minorHAnsi" w:hAnsiTheme="minorHAnsi" w:cstheme="minorHAnsi"/>
          <w:color w:val="555555"/>
          <w:sz w:val="24"/>
          <w:szCs w:val="24"/>
        </w:rPr>
        <w:t xml:space="preserve">Only 57% of students don’t have technical issues using the VLE, for the others things are not very easy. Also, most of the students are accessing </w:t>
      </w:r>
      <w:r w:rsidR="00DC2FC5" w:rsidRPr="00DC2FC5">
        <w:rPr>
          <w:rFonts w:asciiTheme="minorHAnsi" w:hAnsiTheme="minorHAnsi" w:cstheme="minorHAnsi"/>
          <w:color w:val="555555"/>
          <w:sz w:val="24"/>
          <w:szCs w:val="24"/>
        </w:rPr>
        <w:t>the VLE</w:t>
      </w:r>
      <w:r w:rsidRPr="00DC2FC5">
        <w:rPr>
          <w:rFonts w:asciiTheme="minorHAnsi" w:hAnsiTheme="minorHAnsi" w:cstheme="minorHAnsi"/>
          <w:color w:val="555555"/>
          <w:sz w:val="24"/>
          <w:szCs w:val="24"/>
        </w:rPr>
        <w:t xml:space="preserve"> every day.</w:t>
      </w:r>
    </w:p>
    <w:p w14:paraId="115217AB" w14:textId="332790A1" w:rsidR="00DA5049" w:rsidRPr="00DC2FC5" w:rsidRDefault="00DC2FC5" w:rsidP="00F570F0">
      <w:pPr>
        <w:shd w:val="clear" w:color="auto" w:fill="FFFFFF"/>
        <w:spacing w:line="600" w:lineRule="auto"/>
        <w:textAlignment w:val="baseline"/>
        <w:rPr>
          <w:rFonts w:asciiTheme="minorHAnsi" w:hAnsiTheme="minorHAnsi" w:cstheme="minorHAnsi"/>
          <w:color w:val="555555"/>
          <w:sz w:val="24"/>
          <w:szCs w:val="24"/>
        </w:rPr>
      </w:pPr>
      <w:r w:rsidRPr="00DC2FC5">
        <w:rPr>
          <w:rFonts w:asciiTheme="minorHAnsi" w:hAnsiTheme="minorHAnsi" w:cstheme="minorHAnsi"/>
          <w:color w:val="555555"/>
          <w:sz w:val="24"/>
          <w:szCs w:val="24"/>
        </w:rPr>
        <w:t xml:space="preserve">A high percent, 70% of learners considers VLE very helpful and more than half of the respondents think that face-to face-learning is not that important. </w:t>
      </w:r>
    </w:p>
    <w:p w14:paraId="4F34C531" w14:textId="099E72F6" w:rsidR="00E16F08" w:rsidRPr="00DC2FC5" w:rsidRDefault="00DC2FC5" w:rsidP="00F570F0">
      <w:pPr>
        <w:shd w:val="clear" w:color="auto" w:fill="FFFFFF"/>
        <w:spacing w:line="600" w:lineRule="auto"/>
        <w:ind w:firstLine="720"/>
        <w:textAlignment w:val="baseline"/>
        <w:rPr>
          <w:rFonts w:asciiTheme="minorHAnsi" w:hAnsiTheme="minorHAnsi" w:cstheme="minorHAnsi"/>
          <w:color w:val="555555"/>
          <w:sz w:val="24"/>
          <w:szCs w:val="24"/>
        </w:rPr>
      </w:pPr>
      <w:r w:rsidRPr="00DC2FC5">
        <w:rPr>
          <w:rFonts w:asciiTheme="minorHAnsi" w:hAnsiTheme="minorHAnsi" w:cstheme="minorHAnsi"/>
          <w:color w:val="555555"/>
          <w:sz w:val="24"/>
          <w:szCs w:val="24"/>
        </w:rPr>
        <w:t>Even though we speak about online classes, most of the students communicate with their colleagues once a week and the most important positive impact of the VLE is the fact that saves time. On the other hand, the most important negative aspect is the poor social interaction.</w:t>
      </w:r>
    </w:p>
    <w:p w14:paraId="0FE44D67" w14:textId="77777777" w:rsidR="00DA5049" w:rsidRDefault="00DA5049" w:rsidP="00DA5049">
      <w:pPr>
        <w:shd w:val="clear" w:color="auto" w:fill="FFFFFF"/>
        <w:spacing w:line="600" w:lineRule="auto"/>
        <w:textAlignment w:val="baseline"/>
        <w:rPr>
          <w:rStyle w:val="Emphasis"/>
          <w:rFonts w:asciiTheme="minorHAnsi" w:hAnsiTheme="minorHAnsi" w:cstheme="minorHAnsi"/>
          <w:i w:val="0"/>
          <w:iCs w:val="0"/>
          <w:sz w:val="24"/>
          <w:szCs w:val="24"/>
        </w:rPr>
      </w:pPr>
      <w:r>
        <w:rPr>
          <w:rFonts w:asciiTheme="minorHAnsi" w:hAnsiTheme="minorHAnsi" w:cstheme="minorHAnsi"/>
          <w:color w:val="555555"/>
          <w:sz w:val="24"/>
          <w:szCs w:val="24"/>
        </w:rPr>
        <w:t xml:space="preserve">Analysing the </w:t>
      </w:r>
      <w:r>
        <w:rPr>
          <w:rStyle w:val="Emphasis"/>
          <w:rFonts w:asciiTheme="minorHAnsi" w:hAnsiTheme="minorHAnsi" w:cstheme="minorHAnsi"/>
          <w:i w:val="0"/>
          <w:iCs w:val="0"/>
          <w:sz w:val="24"/>
          <w:szCs w:val="24"/>
        </w:rPr>
        <w:t>experience of the students using the VLE resources we could see that most of them agree or strongly agree that they were informed about how to use VLE, but still, they have difficulties in finding the resources they need.</w:t>
      </w:r>
    </w:p>
    <w:p w14:paraId="447A24E3" w14:textId="77777777" w:rsidR="00DA5049" w:rsidRDefault="00DA5049" w:rsidP="00DA5049">
      <w:pPr>
        <w:shd w:val="clear" w:color="auto" w:fill="FFFFFF"/>
        <w:spacing w:line="600" w:lineRule="auto"/>
        <w:textAlignment w:val="baseline"/>
        <w:rPr>
          <w:rStyle w:val="Emphasis"/>
          <w:rFonts w:asciiTheme="minorHAnsi" w:hAnsiTheme="minorHAnsi" w:cstheme="minorHAnsi"/>
          <w:i w:val="0"/>
          <w:iCs w:val="0"/>
          <w:sz w:val="24"/>
          <w:szCs w:val="24"/>
        </w:rPr>
      </w:pPr>
      <w:r>
        <w:rPr>
          <w:rStyle w:val="Emphasis"/>
          <w:rFonts w:asciiTheme="minorHAnsi" w:hAnsiTheme="minorHAnsi" w:cstheme="minorHAnsi"/>
          <w:i w:val="0"/>
          <w:iCs w:val="0"/>
          <w:sz w:val="24"/>
          <w:szCs w:val="24"/>
        </w:rPr>
        <w:t>Regarding the manner the classes are presented the majority was neutral, which is not necessary a good thing.</w:t>
      </w:r>
    </w:p>
    <w:p w14:paraId="57DF4767" w14:textId="77777777" w:rsidR="00DA5049" w:rsidRDefault="00DA5049" w:rsidP="00DA5049">
      <w:pPr>
        <w:shd w:val="clear" w:color="auto" w:fill="FFFFFF"/>
        <w:spacing w:line="600" w:lineRule="auto"/>
        <w:textAlignment w:val="baseline"/>
        <w:rPr>
          <w:rStyle w:val="Emphasis"/>
          <w:rFonts w:asciiTheme="minorHAnsi" w:hAnsiTheme="minorHAnsi" w:cstheme="minorHAnsi"/>
          <w:i w:val="0"/>
          <w:iCs w:val="0"/>
          <w:sz w:val="24"/>
          <w:szCs w:val="24"/>
        </w:rPr>
      </w:pPr>
      <w:r>
        <w:rPr>
          <w:rStyle w:val="Emphasis"/>
          <w:rFonts w:asciiTheme="minorHAnsi" w:hAnsiTheme="minorHAnsi" w:cstheme="minorHAnsi"/>
          <w:i w:val="0"/>
          <w:iCs w:val="0"/>
          <w:sz w:val="24"/>
          <w:szCs w:val="24"/>
        </w:rPr>
        <w:t>The extra point for VLE use is the fact that most of the students would use this resource again and would recommend it to others.</w:t>
      </w:r>
    </w:p>
    <w:p w14:paraId="1D5BA922" w14:textId="3A29278E" w:rsidR="00F570F0" w:rsidRDefault="00F570F0" w:rsidP="00DA5049">
      <w:pPr>
        <w:shd w:val="clear" w:color="auto" w:fill="FFFFFF"/>
        <w:spacing w:line="600" w:lineRule="auto"/>
        <w:textAlignment w:val="baseline"/>
        <w:rPr>
          <w:rFonts w:asciiTheme="minorHAnsi" w:hAnsiTheme="minorHAnsi" w:cstheme="minorHAnsi"/>
          <w:color w:val="555555"/>
          <w:sz w:val="24"/>
          <w:szCs w:val="24"/>
        </w:rPr>
      </w:pPr>
      <w:r>
        <w:rPr>
          <w:rFonts w:asciiTheme="minorHAnsi" w:hAnsiTheme="minorHAnsi" w:cstheme="minorHAnsi"/>
          <w:color w:val="555555"/>
          <w:sz w:val="24"/>
          <w:szCs w:val="24"/>
        </w:rPr>
        <w:t>Even though the results were most of the time positive there is still room to improve the things.</w:t>
      </w:r>
    </w:p>
    <w:p w14:paraId="0B606C25" w14:textId="62C17535" w:rsidR="00F74CAA" w:rsidRDefault="00F74CAA" w:rsidP="00F570F0">
      <w:pPr>
        <w:shd w:val="clear" w:color="auto" w:fill="FFFFFF"/>
        <w:spacing w:line="600" w:lineRule="auto"/>
        <w:textAlignment w:val="baseline"/>
        <w:rPr>
          <w:rFonts w:asciiTheme="minorHAnsi" w:hAnsiTheme="minorHAnsi" w:cstheme="minorHAnsi"/>
          <w:color w:val="555555"/>
          <w:sz w:val="24"/>
          <w:szCs w:val="24"/>
        </w:rPr>
      </w:pPr>
      <w:r>
        <w:rPr>
          <w:rFonts w:asciiTheme="minorHAnsi" w:hAnsiTheme="minorHAnsi" w:cstheme="minorHAnsi"/>
          <w:color w:val="555555"/>
          <w:sz w:val="24"/>
          <w:szCs w:val="24"/>
        </w:rPr>
        <w:t>As we could see some of the students are not satisfied with the VLE platform, they have difficulties in accessing it.</w:t>
      </w:r>
    </w:p>
    <w:p w14:paraId="32BA4E0B" w14:textId="58665051" w:rsidR="00F74CAA" w:rsidRDefault="00F74CAA" w:rsidP="00F570F0">
      <w:pPr>
        <w:shd w:val="clear" w:color="auto" w:fill="FFFFFF"/>
        <w:spacing w:line="600" w:lineRule="auto"/>
        <w:textAlignment w:val="baseline"/>
        <w:rPr>
          <w:rFonts w:asciiTheme="minorHAnsi" w:hAnsiTheme="minorHAnsi" w:cstheme="minorHAnsi"/>
          <w:color w:val="555555"/>
          <w:sz w:val="24"/>
          <w:szCs w:val="24"/>
        </w:rPr>
      </w:pPr>
      <w:r>
        <w:rPr>
          <w:rFonts w:asciiTheme="minorHAnsi" w:hAnsiTheme="minorHAnsi" w:cstheme="minorHAnsi"/>
          <w:color w:val="555555"/>
          <w:sz w:val="24"/>
          <w:szCs w:val="24"/>
        </w:rPr>
        <w:t>The idea is to make whole student happy with their studies. The academic staff should be more preoccupied finding ways to enhance the learning activity of the students. The classes can be more interactive</w:t>
      </w:r>
      <w:r w:rsidR="00230E15">
        <w:rPr>
          <w:rFonts w:asciiTheme="minorHAnsi" w:hAnsiTheme="minorHAnsi" w:cstheme="minorHAnsi"/>
          <w:color w:val="555555"/>
          <w:sz w:val="24"/>
          <w:szCs w:val="24"/>
        </w:rPr>
        <w:t>,</w:t>
      </w:r>
      <w:r>
        <w:rPr>
          <w:rFonts w:asciiTheme="minorHAnsi" w:hAnsiTheme="minorHAnsi" w:cstheme="minorHAnsi"/>
          <w:color w:val="555555"/>
          <w:sz w:val="24"/>
          <w:szCs w:val="24"/>
        </w:rPr>
        <w:t xml:space="preserve"> </w:t>
      </w:r>
      <w:r w:rsidR="00230E15">
        <w:rPr>
          <w:rFonts w:asciiTheme="minorHAnsi" w:hAnsiTheme="minorHAnsi" w:cstheme="minorHAnsi"/>
          <w:color w:val="555555"/>
          <w:sz w:val="24"/>
          <w:szCs w:val="24"/>
        </w:rPr>
        <w:t>t</w:t>
      </w:r>
      <w:r>
        <w:rPr>
          <w:rFonts w:asciiTheme="minorHAnsi" w:hAnsiTheme="minorHAnsi" w:cstheme="minorHAnsi"/>
          <w:color w:val="555555"/>
          <w:sz w:val="24"/>
          <w:szCs w:val="24"/>
        </w:rPr>
        <w:t>he resources easier to get for everybody.</w:t>
      </w:r>
      <w:r w:rsidR="00230E15">
        <w:rPr>
          <w:rFonts w:asciiTheme="minorHAnsi" w:hAnsiTheme="minorHAnsi" w:cstheme="minorHAnsi"/>
          <w:color w:val="555555"/>
          <w:sz w:val="24"/>
          <w:szCs w:val="24"/>
        </w:rPr>
        <w:t xml:space="preserve"> A good point is that most of the students had a high understanding of VLE platform, so this is a big step in the attempt of improving the VLE program.</w:t>
      </w:r>
    </w:p>
    <w:p w14:paraId="10E89D0C" w14:textId="7C31CB19" w:rsidR="00E02836" w:rsidRDefault="00E02836" w:rsidP="00600C8B">
      <w:pPr>
        <w:pStyle w:val="Heading1"/>
      </w:pPr>
      <w:bookmarkStart w:id="6" w:name="_Toc61047316"/>
      <w:r>
        <w:t>Conclusion</w:t>
      </w:r>
      <w:bookmarkEnd w:id="6"/>
    </w:p>
    <w:p w14:paraId="3956D284" w14:textId="0AB3D27C" w:rsidR="00E02836" w:rsidRDefault="00E02836" w:rsidP="00E02836">
      <w:pPr>
        <w:shd w:val="clear" w:color="auto" w:fill="FFFFFF"/>
        <w:spacing w:line="600" w:lineRule="auto"/>
        <w:ind w:firstLine="720"/>
        <w:textAlignment w:val="baseline"/>
        <w:rPr>
          <w:rFonts w:asciiTheme="minorHAnsi" w:hAnsiTheme="minorHAnsi" w:cstheme="minorHAnsi"/>
          <w:color w:val="555555"/>
          <w:sz w:val="24"/>
          <w:szCs w:val="24"/>
        </w:rPr>
      </w:pPr>
      <w:r>
        <w:rPr>
          <w:rFonts w:asciiTheme="minorHAnsi" w:hAnsiTheme="minorHAnsi" w:cstheme="minorHAnsi"/>
          <w:color w:val="555555"/>
          <w:sz w:val="24"/>
          <w:szCs w:val="24"/>
        </w:rPr>
        <w:t xml:space="preserve">The secondary and primary data research made clear </w:t>
      </w:r>
      <w:r w:rsidR="00600C8B">
        <w:rPr>
          <w:rFonts w:asciiTheme="minorHAnsi" w:hAnsiTheme="minorHAnsi" w:cstheme="minorHAnsi"/>
          <w:color w:val="555555"/>
          <w:sz w:val="24"/>
          <w:szCs w:val="24"/>
        </w:rPr>
        <w:t>that VLE</w:t>
      </w:r>
      <w:r>
        <w:rPr>
          <w:rFonts w:asciiTheme="minorHAnsi" w:hAnsiTheme="minorHAnsi" w:cstheme="minorHAnsi"/>
          <w:color w:val="555555"/>
          <w:sz w:val="24"/>
          <w:szCs w:val="24"/>
        </w:rPr>
        <w:t xml:space="preserve"> is the future in student learning. This day is the Covid-19 that gave a boost to VLE process, but even so, online classes platforms were implemented since early 2000. It is a work that has to be done together, the teachers and the students as both categories are involved in this VLE process.</w:t>
      </w:r>
    </w:p>
    <w:p w14:paraId="6D205902" w14:textId="52D6DE4E" w:rsidR="00E02836" w:rsidRPr="00F570F0" w:rsidRDefault="00E02836" w:rsidP="00E02836">
      <w:pPr>
        <w:shd w:val="clear" w:color="auto" w:fill="FFFFFF"/>
        <w:spacing w:line="600" w:lineRule="auto"/>
        <w:ind w:firstLine="720"/>
        <w:textAlignment w:val="baseline"/>
        <w:rPr>
          <w:rFonts w:asciiTheme="minorHAnsi" w:hAnsiTheme="minorHAnsi" w:cstheme="minorHAnsi"/>
          <w:color w:val="555555"/>
          <w:sz w:val="24"/>
          <w:szCs w:val="24"/>
        </w:rPr>
      </w:pPr>
    </w:p>
    <w:p w14:paraId="08A92E70"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5BB9FE65"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72ACB3CD"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0BA57DCA"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73333FAA" w14:textId="2678533D" w:rsidR="00E16F08"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711E053A" w14:textId="27BB7982"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5E313862" w14:textId="214CDE5F"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1CFBA307" w14:textId="7CAA0613"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21B8127F" w14:textId="2DAA54E6"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7A87CF52" w14:textId="47297FD7"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1E1A291C" w14:textId="6CA7CE04"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7C976E27" w14:textId="5869D45D"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6F04D9E9" w14:textId="2828AF97"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3BE4F5B8" w14:textId="59B360B8"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51925A9E" w14:textId="76AB4F30"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2509E4F1" w14:textId="07A0B8D0"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3BDEAD13" w14:textId="68A27D81"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3CB5A245" w14:textId="1F1EF3D4"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017CDFCA" w14:textId="0F710919" w:rsidR="00F84716" w:rsidRDefault="00F84716" w:rsidP="00600C8B">
      <w:pPr>
        <w:pStyle w:val="Heading1"/>
      </w:pPr>
      <w:bookmarkStart w:id="7" w:name="_Toc61047317"/>
      <w:r>
        <w:t>A</w:t>
      </w:r>
      <w:r w:rsidR="00600C8B">
        <w:t>ppendix</w:t>
      </w:r>
      <w:bookmarkEnd w:id="7"/>
    </w:p>
    <w:p w14:paraId="243BD3AF" w14:textId="26349F4B" w:rsidR="00F84716"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7A5F6FAD" w14:textId="77777777" w:rsidR="00F84716" w:rsidRPr="003D26F3" w:rsidRDefault="00F84716" w:rsidP="00F84716">
      <w:pPr>
        <w:jc w:val="center"/>
        <w:rPr>
          <w:rFonts w:asciiTheme="minorHAnsi" w:hAnsiTheme="minorHAnsi" w:cstheme="minorHAnsi"/>
          <w:b/>
          <w:sz w:val="32"/>
          <w:szCs w:val="32"/>
          <w:lang w:val="en-US"/>
        </w:rPr>
      </w:pPr>
      <w:r w:rsidRPr="003D26F3">
        <w:rPr>
          <w:rFonts w:asciiTheme="minorHAnsi" w:hAnsiTheme="minorHAnsi" w:cstheme="minorHAnsi"/>
          <w:b/>
          <w:sz w:val="32"/>
          <w:szCs w:val="32"/>
          <w:lang w:val="en-US"/>
        </w:rPr>
        <w:t>The Impact of Virtual Learning Environment on Student Learning Experience</w:t>
      </w:r>
    </w:p>
    <w:p w14:paraId="3A4C4645" w14:textId="1B0247F8" w:rsidR="00F84716" w:rsidRPr="003D26F3" w:rsidRDefault="00F84716" w:rsidP="00F84716">
      <w:pPr>
        <w:pStyle w:val="BodyText2"/>
        <w:ind w:firstLine="720"/>
        <w:rPr>
          <w:rFonts w:asciiTheme="minorHAnsi" w:hAnsiTheme="minorHAnsi" w:cstheme="minorHAnsi"/>
          <w:sz w:val="24"/>
          <w:szCs w:val="24"/>
        </w:rPr>
      </w:pPr>
      <w:r w:rsidRPr="003D26F3">
        <w:rPr>
          <w:rFonts w:asciiTheme="minorHAnsi" w:hAnsiTheme="minorHAnsi" w:cstheme="minorHAnsi"/>
          <w:sz w:val="24"/>
          <w:szCs w:val="24"/>
        </w:rPr>
        <w:t xml:space="preserve">We would like to ask you to complete this questionnaire which has a purely academic purpose. The data we collect will help us analyse the impact that the UWTSD online platform, Moodle has over the learning process of the students. The information that we collect will help the staff to rise the quality of the learning resources and enhance your student experience. </w:t>
      </w:r>
    </w:p>
    <w:p w14:paraId="1B3099D0" w14:textId="2F229820" w:rsidR="00F84716" w:rsidRPr="003D26F3" w:rsidRDefault="00F84716" w:rsidP="00F84716">
      <w:pPr>
        <w:pStyle w:val="BodyText2"/>
        <w:rPr>
          <w:rFonts w:asciiTheme="minorHAnsi" w:hAnsiTheme="minorHAnsi" w:cstheme="minorHAnsi"/>
          <w:sz w:val="24"/>
          <w:szCs w:val="24"/>
        </w:rPr>
      </w:pPr>
      <w:r w:rsidRPr="003D26F3">
        <w:rPr>
          <w:rFonts w:asciiTheme="minorHAnsi" w:hAnsiTheme="minorHAnsi" w:cstheme="minorHAnsi"/>
          <w:sz w:val="24"/>
          <w:szCs w:val="24"/>
        </w:rPr>
        <w:t>We kindly request you to fill in this questionnaire with accuracy.</w:t>
      </w:r>
      <w:r w:rsidRPr="003D26F3">
        <w:rPr>
          <w:rFonts w:asciiTheme="minorHAnsi" w:hAnsiTheme="minorHAnsi" w:cstheme="minorHAnsi"/>
          <w:i/>
          <w:sz w:val="24"/>
          <w:szCs w:val="24"/>
        </w:rPr>
        <w:t xml:space="preserve"> Thank you!</w:t>
      </w:r>
    </w:p>
    <w:p w14:paraId="328984C0" w14:textId="77777777" w:rsidR="00F84716" w:rsidRPr="003D26F3" w:rsidRDefault="00F84716" w:rsidP="00F84716">
      <w:pPr>
        <w:pBdr>
          <w:bottom w:val="single" w:sz="6" w:space="1" w:color="auto"/>
        </w:pBdr>
        <w:rPr>
          <w:rFonts w:asciiTheme="minorHAnsi" w:hAnsiTheme="minorHAnsi" w:cstheme="minorHAnsi"/>
          <w:sz w:val="24"/>
          <w:szCs w:val="24"/>
        </w:rPr>
      </w:pPr>
    </w:p>
    <w:p w14:paraId="60B67877" w14:textId="77777777" w:rsidR="00F84716" w:rsidRPr="003D26F3" w:rsidRDefault="00F84716" w:rsidP="00010C24">
      <w:r w:rsidRPr="003D26F3">
        <w:t>Data Protection</w:t>
      </w:r>
    </w:p>
    <w:p w14:paraId="53384858" w14:textId="77777777" w:rsidR="00F84716" w:rsidRPr="003D26F3" w:rsidRDefault="00F84716" w:rsidP="00F84716">
      <w:pPr>
        <w:rPr>
          <w:rFonts w:asciiTheme="minorHAnsi" w:hAnsiTheme="minorHAnsi" w:cstheme="minorHAnsi"/>
          <w:sz w:val="24"/>
          <w:szCs w:val="24"/>
        </w:rPr>
      </w:pPr>
      <w:r w:rsidRPr="003D26F3">
        <w:rPr>
          <w:rFonts w:asciiTheme="minorHAnsi" w:hAnsiTheme="minorHAnsi" w:cstheme="minorHAnsi"/>
          <w:sz w:val="24"/>
          <w:szCs w:val="24"/>
        </w:rPr>
        <w:t>We assure you that all the information we collect will be treated as confidential: it will not be released to third party. According to the data protection act you will have to sigh the below declaration.</w:t>
      </w:r>
    </w:p>
    <w:p w14:paraId="313C2D03" w14:textId="77777777" w:rsidR="00F84716" w:rsidRPr="00E1473E" w:rsidRDefault="00F84716" w:rsidP="00F84716">
      <w:pPr>
        <w:pStyle w:val="BodyText"/>
        <w:rPr>
          <w:rFonts w:asciiTheme="minorHAnsi" w:hAnsiTheme="minorHAnsi" w:cstheme="minorHAnsi"/>
          <w:sz w:val="24"/>
          <w:szCs w:val="24"/>
        </w:rPr>
      </w:pPr>
      <w:r w:rsidRPr="003D26F3">
        <w:rPr>
          <w:rFonts w:asciiTheme="minorHAnsi" w:hAnsiTheme="minorHAnsi" w:cstheme="minorHAnsi"/>
          <w:sz w:val="24"/>
          <w:szCs w:val="24"/>
        </w:rPr>
        <w:t>I agree that this information, and the data collected from me, may be held and processed by the research team for the purpose of research.</w:t>
      </w:r>
    </w:p>
    <w:p w14:paraId="6C97AC25" w14:textId="77777777" w:rsidR="00F84716" w:rsidRPr="00E1473E" w:rsidRDefault="00F84716" w:rsidP="00F84716">
      <w:pPr>
        <w:pStyle w:val="BodyText"/>
        <w:rPr>
          <w:rFonts w:asciiTheme="minorHAnsi" w:hAnsiTheme="minorHAnsi" w:cstheme="minorHAns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2410"/>
      </w:tblGrid>
      <w:tr w:rsidR="00F84716" w:rsidRPr="00E1473E" w14:paraId="6BB049F2" w14:textId="77777777" w:rsidTr="00230E15">
        <w:tc>
          <w:tcPr>
            <w:tcW w:w="5670" w:type="dxa"/>
          </w:tcPr>
          <w:p w14:paraId="11B40267" w14:textId="77777777" w:rsidR="00F84716" w:rsidRPr="00E1473E" w:rsidRDefault="00F84716" w:rsidP="00230E15">
            <w:pPr>
              <w:pStyle w:val="BodyText"/>
              <w:rPr>
                <w:rFonts w:asciiTheme="minorHAnsi" w:hAnsiTheme="minorHAnsi" w:cstheme="minorHAnsi"/>
                <w:i w:val="0"/>
                <w:sz w:val="24"/>
                <w:szCs w:val="24"/>
              </w:rPr>
            </w:pPr>
            <w:r w:rsidRPr="00E1473E">
              <w:rPr>
                <w:rFonts w:asciiTheme="minorHAnsi" w:hAnsiTheme="minorHAnsi" w:cstheme="minorHAnsi"/>
                <w:sz w:val="24"/>
                <w:szCs w:val="24"/>
              </w:rPr>
              <w:t xml:space="preserve"> </w:t>
            </w:r>
            <w:r w:rsidRPr="00E1473E">
              <w:rPr>
                <w:rFonts w:asciiTheme="minorHAnsi" w:hAnsiTheme="minorHAnsi" w:cstheme="minorHAnsi"/>
                <w:i w:val="0"/>
                <w:sz w:val="24"/>
                <w:szCs w:val="24"/>
              </w:rPr>
              <w:t>Signature:</w:t>
            </w:r>
          </w:p>
        </w:tc>
        <w:tc>
          <w:tcPr>
            <w:tcW w:w="2410" w:type="dxa"/>
          </w:tcPr>
          <w:p w14:paraId="41CCDFBE" w14:textId="77777777" w:rsidR="00F84716" w:rsidRPr="00E1473E" w:rsidRDefault="00F84716" w:rsidP="00230E15">
            <w:pPr>
              <w:pStyle w:val="BodyText"/>
              <w:rPr>
                <w:rFonts w:asciiTheme="minorHAnsi" w:hAnsiTheme="minorHAnsi" w:cstheme="minorHAnsi"/>
                <w:i w:val="0"/>
                <w:sz w:val="24"/>
                <w:szCs w:val="24"/>
              </w:rPr>
            </w:pPr>
            <w:r w:rsidRPr="00E1473E">
              <w:rPr>
                <w:rFonts w:asciiTheme="minorHAnsi" w:hAnsiTheme="minorHAnsi" w:cstheme="minorHAnsi"/>
                <w:i w:val="0"/>
                <w:sz w:val="24"/>
                <w:szCs w:val="24"/>
              </w:rPr>
              <w:t>Date:</w:t>
            </w:r>
          </w:p>
        </w:tc>
      </w:tr>
    </w:tbl>
    <w:p w14:paraId="6511C585" w14:textId="77777777" w:rsidR="00F84716" w:rsidRPr="00E1473E" w:rsidRDefault="00F84716" w:rsidP="00F84716">
      <w:pPr>
        <w:pStyle w:val="Heading1"/>
        <w:rPr>
          <w:rFonts w:asciiTheme="minorHAnsi" w:hAnsiTheme="minorHAnsi" w:cstheme="minorHAnsi"/>
          <w:sz w:val="24"/>
          <w:szCs w:val="24"/>
        </w:rPr>
      </w:pPr>
    </w:p>
    <w:p w14:paraId="75D35BDA" w14:textId="147BFF78" w:rsidR="00F84716" w:rsidRPr="00010C24" w:rsidRDefault="00F84716" w:rsidP="00010C24">
      <w:pPr>
        <w:pStyle w:val="ListParagraph"/>
        <w:numPr>
          <w:ilvl w:val="0"/>
          <w:numId w:val="13"/>
        </w:numPr>
        <w:rPr>
          <w:rFonts w:asciiTheme="minorHAnsi" w:hAnsiTheme="minorHAnsi" w:cstheme="minorHAnsi"/>
          <w:b/>
          <w:bCs/>
          <w:sz w:val="24"/>
          <w:szCs w:val="24"/>
        </w:rPr>
      </w:pPr>
      <w:r w:rsidRPr="00010C24">
        <w:rPr>
          <w:rFonts w:asciiTheme="minorHAnsi" w:hAnsiTheme="minorHAnsi" w:cstheme="minorHAnsi"/>
          <w:b/>
          <w:bCs/>
          <w:sz w:val="24"/>
          <w:szCs w:val="24"/>
        </w:rPr>
        <w:t>Information about yourself</w:t>
      </w:r>
    </w:p>
    <w:p w14:paraId="4877A08C"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b/>
          <w:sz w:val="24"/>
          <w:szCs w:val="24"/>
        </w:rPr>
      </w:pPr>
    </w:p>
    <w:p w14:paraId="3056F97F"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Age:</w:t>
      </w:r>
    </w:p>
    <w:p w14:paraId="13AE406D"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p>
    <w:p w14:paraId="1EEA4D6C"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Male</w:t>
      </w:r>
      <w:r w:rsidRPr="00E1473E">
        <w:rPr>
          <w:rFonts w:asciiTheme="minorHAnsi" w:hAnsiTheme="minorHAnsi" w:cstheme="minorHAnsi"/>
          <w:sz w:val="24"/>
          <w:szCs w:val="24"/>
        </w:rPr>
        <w:tab/>
        <w:t xml:space="preserve"> </w:t>
      </w:r>
      <w:r w:rsidRPr="00E1473E">
        <w:rPr>
          <w:rFonts w:asciiTheme="minorHAnsi" w:hAnsiTheme="minorHAnsi" w:cstheme="minorHAnsi"/>
          <w:sz w:val="24"/>
          <w:szCs w:val="24"/>
        </w:rPr>
        <w:t>Female</w:t>
      </w:r>
    </w:p>
    <w:p w14:paraId="1DA8E813"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p>
    <w:p w14:paraId="73DBF173"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 xml:space="preserve">Is English your first language? </w:t>
      </w:r>
      <w:r w:rsidRPr="00E1473E">
        <w:rPr>
          <w:rFonts w:asciiTheme="minorHAnsi" w:hAnsiTheme="minorHAnsi" w:cstheme="minorHAnsi"/>
          <w:sz w:val="24"/>
          <w:szCs w:val="24"/>
        </w:rPr>
        <w:t xml:space="preserve"> Yes   </w:t>
      </w:r>
      <w:r w:rsidRPr="00E1473E">
        <w:rPr>
          <w:rFonts w:asciiTheme="minorHAnsi" w:hAnsiTheme="minorHAnsi" w:cstheme="minorHAnsi"/>
          <w:sz w:val="24"/>
          <w:szCs w:val="24"/>
        </w:rPr>
        <w:t> No</w:t>
      </w:r>
    </w:p>
    <w:p w14:paraId="57CAACBB" w14:textId="77777777" w:rsidR="00F84716" w:rsidRPr="00E1473E" w:rsidRDefault="00F84716" w:rsidP="00F84716">
      <w:pPr>
        <w:pStyle w:val="BodyText"/>
        <w:pBdr>
          <w:top w:val="single" w:sz="4" w:space="1" w:color="auto"/>
          <w:left w:val="single" w:sz="4" w:space="4" w:color="auto"/>
          <w:bottom w:val="single" w:sz="4" w:space="1" w:color="auto"/>
          <w:right w:val="single" w:sz="4" w:space="4" w:color="auto"/>
        </w:pBdr>
        <w:ind w:left="360"/>
        <w:rPr>
          <w:rFonts w:asciiTheme="minorHAnsi" w:hAnsiTheme="minorHAnsi" w:cstheme="minorHAnsi"/>
          <w:b/>
          <w:sz w:val="24"/>
          <w:szCs w:val="24"/>
        </w:rPr>
      </w:pPr>
    </w:p>
    <w:p w14:paraId="155167C4"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 xml:space="preserve">Had you used the VLE before this module?  </w:t>
      </w:r>
      <w:r w:rsidRPr="00E1473E">
        <w:rPr>
          <w:rFonts w:asciiTheme="minorHAnsi" w:hAnsiTheme="minorHAnsi" w:cstheme="minorHAnsi"/>
          <w:sz w:val="24"/>
          <w:szCs w:val="24"/>
        </w:rPr>
        <w:t xml:space="preserve"> Yes  </w:t>
      </w:r>
      <w:r w:rsidRPr="00E1473E">
        <w:rPr>
          <w:rFonts w:asciiTheme="minorHAnsi" w:hAnsiTheme="minorHAnsi" w:cstheme="minorHAnsi"/>
          <w:sz w:val="24"/>
          <w:szCs w:val="24"/>
        </w:rPr>
        <w:t> No</w:t>
      </w:r>
    </w:p>
    <w:p w14:paraId="6F0677E8"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p>
    <w:p w14:paraId="6632F7D7"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 xml:space="preserve">How confident are you in using the VLE? </w:t>
      </w:r>
    </w:p>
    <w:p w14:paraId="4C5AD6FC"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p>
    <w:p w14:paraId="53F66041" w14:textId="77777777" w:rsidR="00F84716" w:rsidRPr="00E1473E" w:rsidRDefault="00F84716" w:rsidP="00F84716">
      <w:p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4"/>
          <w:szCs w:val="24"/>
        </w:rPr>
      </w:pPr>
      <w:r w:rsidRPr="00E1473E">
        <w:rPr>
          <w:rFonts w:asciiTheme="minorHAnsi" w:hAnsiTheme="minorHAnsi" w:cstheme="minorHAnsi"/>
          <w:sz w:val="24"/>
          <w:szCs w:val="24"/>
        </w:rPr>
        <w:t xml:space="preserve"> Not at all confident     </w:t>
      </w:r>
      <w:r w:rsidRPr="00E1473E">
        <w:rPr>
          <w:rFonts w:asciiTheme="minorHAnsi" w:hAnsiTheme="minorHAnsi" w:cstheme="minorHAnsi"/>
          <w:sz w:val="24"/>
          <w:szCs w:val="24"/>
        </w:rPr>
        <w:t xml:space="preserve"> Fairly confident </w:t>
      </w:r>
      <w:r w:rsidRPr="00E1473E">
        <w:rPr>
          <w:rFonts w:asciiTheme="minorHAnsi" w:hAnsiTheme="minorHAnsi" w:cstheme="minorHAnsi"/>
          <w:sz w:val="24"/>
          <w:szCs w:val="24"/>
        </w:rPr>
        <w:tab/>
      </w:r>
      <w:r w:rsidRPr="00E1473E">
        <w:rPr>
          <w:rFonts w:asciiTheme="minorHAnsi" w:hAnsiTheme="minorHAnsi" w:cstheme="minorHAnsi"/>
          <w:sz w:val="24"/>
          <w:szCs w:val="24"/>
        </w:rPr>
        <w:t> Very confident</w:t>
      </w:r>
    </w:p>
    <w:p w14:paraId="1B55DD62" w14:textId="77777777" w:rsidR="00F84716" w:rsidRDefault="00F84716" w:rsidP="00F84716">
      <w:pPr>
        <w:rPr>
          <w:rStyle w:val="Emphasis"/>
          <w:rFonts w:asciiTheme="minorHAnsi" w:hAnsiTheme="minorHAnsi" w:cstheme="minorHAnsi"/>
          <w:i w:val="0"/>
          <w:iCs w:val="0"/>
          <w:sz w:val="24"/>
          <w:szCs w:val="24"/>
        </w:rPr>
      </w:pPr>
      <w:bookmarkStart w:id="8" w:name="OLE_LINK1"/>
      <w:bookmarkStart w:id="9" w:name="OLE_LINK2"/>
    </w:p>
    <w:p w14:paraId="2DD78E3B" w14:textId="0A63378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B. </w:t>
      </w:r>
      <w:r w:rsidRPr="00E1473E">
        <w:rPr>
          <w:rStyle w:val="Emphasis"/>
          <w:rFonts w:asciiTheme="minorHAnsi" w:hAnsiTheme="minorHAnsi" w:cstheme="minorHAnsi"/>
          <w:b/>
          <w:bCs/>
          <w:i w:val="0"/>
          <w:iCs w:val="0"/>
          <w:sz w:val="24"/>
          <w:szCs w:val="24"/>
        </w:rPr>
        <w:t>Your access to a networked computer and the use of Moodle</w:t>
      </w:r>
    </w:p>
    <w:p w14:paraId="4178477F"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b/>
          <w:bCs/>
          <w:i w:val="0"/>
          <w:iCs w:val="0"/>
          <w:sz w:val="24"/>
          <w:szCs w:val="24"/>
        </w:rPr>
        <w:t>01. Do you have access to a computer at home?</w:t>
      </w:r>
      <w:r w:rsidRPr="00E1473E">
        <w:rPr>
          <w:rStyle w:val="Emphasis"/>
          <w:rFonts w:asciiTheme="minorHAnsi" w:hAnsiTheme="minorHAnsi" w:cstheme="minorHAnsi"/>
          <w:i w:val="0"/>
          <w:iCs w:val="0"/>
          <w:sz w:val="24"/>
          <w:szCs w:val="24"/>
        </w:rPr>
        <w:t xml:space="preserve"> </w:t>
      </w:r>
    </w:p>
    <w:p w14:paraId="3E5BB9B7"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Yes </w:t>
      </w:r>
      <w:r w:rsidRPr="00E1473E">
        <w:rPr>
          <w:rStyle w:val="Emphasis"/>
          <w:rFonts w:asciiTheme="minorHAnsi" w:hAnsiTheme="minorHAnsi" w:cstheme="minorHAnsi"/>
          <w:i w:val="0"/>
          <w:iCs w:val="0"/>
          <w:sz w:val="24"/>
          <w:szCs w:val="24"/>
        </w:rPr>
        <w:sym w:font="Symbol" w:char="F07F"/>
      </w:r>
    </w:p>
    <w:p w14:paraId="5FF06E81"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No </w:t>
      </w:r>
      <w:r w:rsidRPr="00E1473E">
        <w:rPr>
          <w:rStyle w:val="Emphasis"/>
          <w:rFonts w:asciiTheme="minorHAnsi" w:hAnsiTheme="minorHAnsi" w:cstheme="minorHAnsi"/>
          <w:i w:val="0"/>
          <w:iCs w:val="0"/>
          <w:sz w:val="24"/>
          <w:szCs w:val="24"/>
        </w:rPr>
        <w:sym w:font="Symbol" w:char="F07F"/>
      </w:r>
    </w:p>
    <w:p w14:paraId="25CC4094"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27D62EF4"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b/>
          <w:bCs/>
          <w:i w:val="0"/>
          <w:iCs w:val="0"/>
          <w:sz w:val="24"/>
          <w:szCs w:val="24"/>
        </w:rPr>
        <w:t>02.</w:t>
      </w:r>
      <w:r w:rsidRPr="00E1473E">
        <w:rPr>
          <w:rStyle w:val="Emphasis"/>
          <w:rFonts w:asciiTheme="minorHAnsi" w:hAnsiTheme="minorHAnsi" w:cstheme="minorHAnsi"/>
          <w:i w:val="0"/>
          <w:iCs w:val="0"/>
          <w:sz w:val="24"/>
          <w:szCs w:val="24"/>
        </w:rPr>
        <w:t xml:space="preserve"> </w:t>
      </w:r>
      <w:r w:rsidRPr="00E1473E">
        <w:rPr>
          <w:rStyle w:val="Emphasis"/>
          <w:rFonts w:asciiTheme="minorHAnsi" w:hAnsiTheme="minorHAnsi" w:cstheme="minorHAnsi"/>
          <w:b/>
          <w:bCs/>
          <w:i w:val="0"/>
          <w:iCs w:val="0"/>
          <w:sz w:val="24"/>
          <w:szCs w:val="24"/>
        </w:rPr>
        <w:t>Which type of internet connection you use in order to access the VLE?</w:t>
      </w:r>
    </w:p>
    <w:p w14:paraId="5ED42187"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WIFI </w:t>
      </w:r>
      <w:r w:rsidRPr="00E1473E">
        <w:rPr>
          <w:rStyle w:val="Emphasis"/>
          <w:rFonts w:asciiTheme="minorHAnsi" w:hAnsiTheme="minorHAnsi" w:cstheme="minorHAnsi"/>
          <w:i w:val="0"/>
          <w:iCs w:val="0"/>
          <w:sz w:val="24"/>
          <w:szCs w:val="24"/>
        </w:rPr>
        <w:sym w:font="Symbol" w:char="F07F"/>
      </w:r>
    </w:p>
    <w:p w14:paraId="0B171E8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Broadband </w:t>
      </w:r>
      <w:r w:rsidRPr="00E1473E">
        <w:rPr>
          <w:rStyle w:val="Emphasis"/>
          <w:rFonts w:asciiTheme="minorHAnsi" w:hAnsiTheme="minorHAnsi" w:cstheme="minorHAnsi"/>
          <w:i w:val="0"/>
          <w:iCs w:val="0"/>
          <w:sz w:val="24"/>
          <w:szCs w:val="24"/>
        </w:rPr>
        <w:sym w:font="Symbol" w:char="F07F"/>
      </w:r>
    </w:p>
    <w:p w14:paraId="10FBA6E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Mobile connection </w:t>
      </w:r>
      <w:r w:rsidRPr="00E1473E">
        <w:rPr>
          <w:rStyle w:val="Emphasis"/>
          <w:rFonts w:asciiTheme="minorHAnsi" w:hAnsiTheme="minorHAnsi" w:cstheme="minorHAnsi"/>
          <w:i w:val="0"/>
          <w:iCs w:val="0"/>
          <w:sz w:val="24"/>
          <w:szCs w:val="24"/>
        </w:rPr>
        <w:sym w:font="Symbol" w:char="F07F"/>
      </w:r>
    </w:p>
    <w:p w14:paraId="213F58D8"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16401749"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03.  What device are you using for accessing the VLE?</w:t>
      </w:r>
    </w:p>
    <w:p w14:paraId="33CA0391"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Tablet </w:t>
      </w:r>
      <w:r w:rsidRPr="00E1473E">
        <w:rPr>
          <w:rStyle w:val="Emphasis"/>
          <w:rFonts w:asciiTheme="minorHAnsi" w:hAnsiTheme="minorHAnsi" w:cstheme="minorHAnsi"/>
          <w:i w:val="0"/>
          <w:iCs w:val="0"/>
          <w:sz w:val="24"/>
          <w:szCs w:val="24"/>
        </w:rPr>
        <w:sym w:font="Symbol" w:char="F07F"/>
      </w:r>
    </w:p>
    <w:p w14:paraId="67F7A66B"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Phone </w:t>
      </w:r>
      <w:r w:rsidRPr="00E1473E">
        <w:rPr>
          <w:rStyle w:val="Emphasis"/>
          <w:rFonts w:asciiTheme="minorHAnsi" w:hAnsiTheme="minorHAnsi" w:cstheme="minorHAnsi"/>
          <w:i w:val="0"/>
          <w:iCs w:val="0"/>
          <w:sz w:val="24"/>
          <w:szCs w:val="24"/>
        </w:rPr>
        <w:sym w:font="Symbol" w:char="F07F"/>
      </w:r>
    </w:p>
    <w:p w14:paraId="22B8416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Computer </w:t>
      </w:r>
      <w:r w:rsidRPr="00E1473E">
        <w:rPr>
          <w:rStyle w:val="Emphasis"/>
          <w:rFonts w:asciiTheme="minorHAnsi" w:hAnsiTheme="minorHAnsi" w:cstheme="minorHAnsi"/>
          <w:i w:val="0"/>
          <w:iCs w:val="0"/>
          <w:sz w:val="24"/>
          <w:szCs w:val="24"/>
        </w:rPr>
        <w:sym w:font="Symbol" w:char="F07F"/>
      </w:r>
    </w:p>
    <w:p w14:paraId="11B28AF4"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09896765"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77503C5E"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04. From where did you normally access the module?</w:t>
      </w:r>
    </w:p>
    <w:p w14:paraId="5C28E892"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From home </w:t>
      </w:r>
      <w:r w:rsidRPr="00E1473E">
        <w:rPr>
          <w:rStyle w:val="Emphasis"/>
          <w:rFonts w:asciiTheme="minorHAnsi" w:hAnsiTheme="minorHAnsi" w:cstheme="minorHAnsi"/>
          <w:i w:val="0"/>
          <w:iCs w:val="0"/>
          <w:sz w:val="24"/>
          <w:szCs w:val="24"/>
        </w:rPr>
        <w:sym w:font="Symbol" w:char="F07F"/>
      </w:r>
    </w:p>
    <w:p w14:paraId="286EFDC9"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From work </w:t>
      </w:r>
      <w:r w:rsidRPr="00E1473E">
        <w:rPr>
          <w:rStyle w:val="Emphasis"/>
          <w:rFonts w:asciiTheme="minorHAnsi" w:hAnsiTheme="minorHAnsi" w:cstheme="minorHAnsi"/>
          <w:i w:val="0"/>
          <w:iCs w:val="0"/>
          <w:sz w:val="24"/>
          <w:szCs w:val="24"/>
        </w:rPr>
        <w:sym w:font="Symbol" w:char="F07F"/>
      </w:r>
    </w:p>
    <w:p w14:paraId="450ACC34"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Other locations </w:t>
      </w:r>
      <w:r w:rsidRPr="00E1473E">
        <w:rPr>
          <w:rStyle w:val="Emphasis"/>
          <w:rFonts w:asciiTheme="minorHAnsi" w:hAnsiTheme="minorHAnsi" w:cstheme="minorHAnsi"/>
          <w:i w:val="0"/>
          <w:iCs w:val="0"/>
          <w:sz w:val="24"/>
          <w:szCs w:val="24"/>
        </w:rPr>
        <w:sym w:font="Symbol" w:char="F07F"/>
      </w:r>
      <w:r w:rsidRPr="00E1473E">
        <w:rPr>
          <w:rStyle w:val="Emphasis"/>
          <w:rFonts w:asciiTheme="minorHAnsi" w:hAnsiTheme="minorHAnsi" w:cstheme="minorHAnsi"/>
          <w:i w:val="0"/>
          <w:iCs w:val="0"/>
          <w:sz w:val="24"/>
          <w:szCs w:val="24"/>
        </w:rPr>
        <w:t xml:space="preserve"> </w:t>
      </w:r>
    </w:p>
    <w:p w14:paraId="4A48CBF8"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65C5C434"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05.  Did you experience any technical difficulties in accessing the VLE?</w:t>
      </w:r>
    </w:p>
    <w:p w14:paraId="6F04FA4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No </w:t>
      </w:r>
      <w:r w:rsidRPr="00E1473E">
        <w:rPr>
          <w:rStyle w:val="Emphasis"/>
          <w:rFonts w:asciiTheme="minorHAnsi" w:hAnsiTheme="minorHAnsi" w:cstheme="minorHAnsi"/>
          <w:i w:val="0"/>
          <w:iCs w:val="0"/>
          <w:sz w:val="24"/>
          <w:szCs w:val="24"/>
        </w:rPr>
        <w:sym w:font="Symbol" w:char="F07F"/>
      </w:r>
    </w:p>
    <w:p w14:paraId="2D0315AB"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Yes </w:t>
      </w:r>
      <w:r w:rsidRPr="00E1473E">
        <w:rPr>
          <w:rStyle w:val="Emphasis"/>
          <w:rFonts w:asciiTheme="minorHAnsi" w:hAnsiTheme="minorHAnsi" w:cstheme="minorHAnsi"/>
          <w:i w:val="0"/>
          <w:iCs w:val="0"/>
          <w:sz w:val="24"/>
          <w:szCs w:val="24"/>
        </w:rPr>
        <w:sym w:font="Symbol" w:char="F07F"/>
      </w:r>
    </w:p>
    <w:p w14:paraId="6A6315DD"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Sometimes </w:t>
      </w:r>
      <w:r w:rsidRPr="00E1473E">
        <w:rPr>
          <w:rStyle w:val="Emphasis"/>
          <w:rFonts w:asciiTheme="minorHAnsi" w:hAnsiTheme="minorHAnsi" w:cstheme="minorHAnsi"/>
          <w:i w:val="0"/>
          <w:iCs w:val="0"/>
          <w:sz w:val="24"/>
          <w:szCs w:val="24"/>
        </w:rPr>
        <w:sym w:font="Symbol" w:char="F07F"/>
      </w:r>
    </w:p>
    <w:bookmarkEnd w:id="8"/>
    <w:bookmarkEnd w:id="9"/>
    <w:p w14:paraId="764AA9D5"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29623575"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06. How often do you access VLE for your studies?</w:t>
      </w:r>
    </w:p>
    <w:p w14:paraId="37A9A4B1"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Daily </w:t>
      </w:r>
      <w:r w:rsidRPr="00E1473E">
        <w:rPr>
          <w:rStyle w:val="Emphasis"/>
          <w:rFonts w:asciiTheme="minorHAnsi" w:hAnsiTheme="minorHAnsi" w:cstheme="minorHAnsi"/>
          <w:i w:val="0"/>
          <w:iCs w:val="0"/>
          <w:sz w:val="24"/>
          <w:szCs w:val="24"/>
        </w:rPr>
        <w:sym w:font="Symbol" w:char="F07F"/>
      </w:r>
    </w:p>
    <w:p w14:paraId="021FF651"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Every other day </w:t>
      </w:r>
      <w:r w:rsidRPr="00E1473E">
        <w:rPr>
          <w:rStyle w:val="Emphasis"/>
          <w:rFonts w:asciiTheme="minorHAnsi" w:hAnsiTheme="minorHAnsi" w:cstheme="minorHAnsi"/>
          <w:i w:val="0"/>
          <w:iCs w:val="0"/>
          <w:sz w:val="24"/>
          <w:szCs w:val="24"/>
        </w:rPr>
        <w:sym w:font="Symbol" w:char="F07F"/>
      </w:r>
    </w:p>
    <w:p w14:paraId="1F393700"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Twice a week </w:t>
      </w:r>
      <w:r w:rsidRPr="00E1473E">
        <w:rPr>
          <w:rStyle w:val="Emphasis"/>
          <w:rFonts w:asciiTheme="minorHAnsi" w:hAnsiTheme="minorHAnsi" w:cstheme="minorHAnsi"/>
          <w:i w:val="0"/>
          <w:iCs w:val="0"/>
          <w:sz w:val="24"/>
          <w:szCs w:val="24"/>
        </w:rPr>
        <w:sym w:font="Symbol" w:char="F07F"/>
      </w:r>
    </w:p>
    <w:p w14:paraId="70FFCFF8"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Once a week </w:t>
      </w:r>
      <w:r w:rsidRPr="00E1473E">
        <w:rPr>
          <w:rStyle w:val="Emphasis"/>
          <w:rFonts w:asciiTheme="minorHAnsi" w:hAnsiTheme="minorHAnsi" w:cstheme="minorHAnsi"/>
          <w:i w:val="0"/>
          <w:iCs w:val="0"/>
          <w:sz w:val="24"/>
          <w:szCs w:val="24"/>
        </w:rPr>
        <w:sym w:font="Symbol" w:char="F07F"/>
      </w:r>
      <w:r w:rsidRPr="00E1473E">
        <w:rPr>
          <w:rStyle w:val="Emphasis"/>
          <w:rFonts w:asciiTheme="minorHAnsi" w:hAnsiTheme="minorHAnsi" w:cstheme="minorHAnsi"/>
          <w:i w:val="0"/>
          <w:iCs w:val="0"/>
          <w:sz w:val="24"/>
          <w:szCs w:val="24"/>
        </w:rPr>
        <w:t xml:space="preserve"> </w:t>
      </w:r>
    </w:p>
    <w:p w14:paraId="20DA4D30"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Less than once a week </w:t>
      </w:r>
      <w:r w:rsidRPr="00E1473E">
        <w:rPr>
          <w:rStyle w:val="Emphasis"/>
          <w:rFonts w:asciiTheme="minorHAnsi" w:hAnsiTheme="minorHAnsi" w:cstheme="minorHAnsi"/>
          <w:i w:val="0"/>
          <w:iCs w:val="0"/>
          <w:sz w:val="24"/>
          <w:szCs w:val="24"/>
        </w:rPr>
        <w:sym w:font="Symbol" w:char="F07F"/>
      </w:r>
    </w:p>
    <w:p w14:paraId="71CFFA15"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Occasionally </w:t>
      </w:r>
      <w:r w:rsidRPr="00E1473E">
        <w:rPr>
          <w:rStyle w:val="Emphasis"/>
          <w:rFonts w:asciiTheme="minorHAnsi" w:hAnsiTheme="minorHAnsi" w:cstheme="minorHAnsi"/>
          <w:i w:val="0"/>
          <w:iCs w:val="0"/>
          <w:sz w:val="24"/>
          <w:szCs w:val="24"/>
        </w:rPr>
        <w:sym w:font="Symbol" w:char="F07F"/>
      </w:r>
    </w:p>
    <w:p w14:paraId="52B9FB0D"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43E112A4"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07.  Do you find VLE helpful?</w:t>
      </w:r>
    </w:p>
    <w:p w14:paraId="2C94ED27"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Not helpful </w:t>
      </w:r>
      <w:r w:rsidRPr="00E1473E">
        <w:rPr>
          <w:rStyle w:val="Emphasis"/>
          <w:rFonts w:asciiTheme="minorHAnsi" w:hAnsiTheme="minorHAnsi" w:cstheme="minorHAnsi"/>
          <w:i w:val="0"/>
          <w:iCs w:val="0"/>
          <w:sz w:val="24"/>
          <w:szCs w:val="24"/>
        </w:rPr>
        <w:sym w:font="Symbol" w:char="F07F"/>
      </w:r>
    </w:p>
    <w:p w14:paraId="685AC742"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Slightly helpful </w:t>
      </w:r>
      <w:r w:rsidRPr="00E1473E">
        <w:rPr>
          <w:rStyle w:val="Emphasis"/>
          <w:rFonts w:asciiTheme="minorHAnsi" w:hAnsiTheme="minorHAnsi" w:cstheme="minorHAnsi"/>
          <w:i w:val="0"/>
          <w:iCs w:val="0"/>
          <w:sz w:val="24"/>
          <w:szCs w:val="24"/>
        </w:rPr>
        <w:sym w:font="Symbol" w:char="F07F"/>
      </w:r>
    </w:p>
    <w:p w14:paraId="7D9B23D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Very helpful </w:t>
      </w:r>
      <w:r w:rsidRPr="00E1473E">
        <w:rPr>
          <w:rStyle w:val="Emphasis"/>
          <w:rFonts w:asciiTheme="minorHAnsi" w:hAnsiTheme="minorHAnsi" w:cstheme="minorHAnsi"/>
          <w:i w:val="0"/>
          <w:iCs w:val="0"/>
          <w:sz w:val="24"/>
          <w:szCs w:val="24"/>
        </w:rPr>
        <w:sym w:font="Symbol" w:char="F07F"/>
      </w:r>
    </w:p>
    <w:p w14:paraId="43BBBCE9"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144B1894"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08.  How important is face-to-face learning for you?</w:t>
      </w:r>
    </w:p>
    <w:p w14:paraId="1FFAA8C1"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Not at all important </w:t>
      </w:r>
      <w:r w:rsidRPr="00E1473E">
        <w:rPr>
          <w:rStyle w:val="Emphasis"/>
          <w:rFonts w:asciiTheme="minorHAnsi" w:hAnsiTheme="minorHAnsi" w:cstheme="minorHAnsi"/>
          <w:i w:val="0"/>
          <w:iCs w:val="0"/>
          <w:sz w:val="24"/>
          <w:szCs w:val="24"/>
        </w:rPr>
        <w:sym w:font="Symbol" w:char="F07F"/>
      </w:r>
    </w:p>
    <w:p w14:paraId="6E28B66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Slightly important </w:t>
      </w:r>
      <w:r w:rsidRPr="00E1473E">
        <w:rPr>
          <w:rStyle w:val="Emphasis"/>
          <w:rFonts w:asciiTheme="minorHAnsi" w:hAnsiTheme="minorHAnsi" w:cstheme="minorHAnsi"/>
          <w:i w:val="0"/>
          <w:iCs w:val="0"/>
          <w:sz w:val="24"/>
          <w:szCs w:val="24"/>
        </w:rPr>
        <w:sym w:font="Symbol" w:char="F07F"/>
      </w:r>
    </w:p>
    <w:p w14:paraId="2AEB43EC"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Not very important </w:t>
      </w:r>
      <w:r w:rsidRPr="00E1473E">
        <w:rPr>
          <w:rStyle w:val="Emphasis"/>
          <w:rFonts w:asciiTheme="minorHAnsi" w:hAnsiTheme="minorHAnsi" w:cstheme="minorHAnsi"/>
          <w:i w:val="0"/>
          <w:iCs w:val="0"/>
          <w:sz w:val="24"/>
          <w:szCs w:val="24"/>
        </w:rPr>
        <w:sym w:font="Symbol" w:char="F07F"/>
      </w:r>
    </w:p>
    <w:p w14:paraId="1E9983C9"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Slightly important </w:t>
      </w:r>
      <w:r w:rsidRPr="00E1473E">
        <w:rPr>
          <w:rStyle w:val="Emphasis"/>
          <w:rFonts w:asciiTheme="minorHAnsi" w:hAnsiTheme="minorHAnsi" w:cstheme="minorHAnsi"/>
          <w:i w:val="0"/>
          <w:iCs w:val="0"/>
          <w:sz w:val="24"/>
          <w:szCs w:val="24"/>
        </w:rPr>
        <w:sym w:font="Symbol" w:char="F07F"/>
      </w:r>
    </w:p>
    <w:p w14:paraId="026181B4" w14:textId="77777777" w:rsidR="00F84716" w:rsidRPr="00E1473E" w:rsidRDefault="00F84716" w:rsidP="00F84716">
      <w:pPr>
        <w:spacing w:line="480" w:lineRule="auto"/>
        <w:rPr>
          <w:rStyle w:val="Emphasis"/>
          <w:rFonts w:asciiTheme="minorHAnsi" w:hAnsiTheme="minorHAnsi" w:cstheme="minorHAnsi"/>
          <w:i w:val="0"/>
          <w:iCs w:val="0"/>
          <w:sz w:val="24"/>
          <w:szCs w:val="24"/>
        </w:rPr>
      </w:pPr>
    </w:p>
    <w:p w14:paraId="71B97509"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09.  How often you get in touch with your colleagues?</w:t>
      </w:r>
    </w:p>
    <w:p w14:paraId="72CBBF46"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Every day </w:t>
      </w:r>
      <w:r w:rsidRPr="00E1473E">
        <w:rPr>
          <w:rStyle w:val="Emphasis"/>
          <w:rFonts w:asciiTheme="minorHAnsi" w:hAnsiTheme="minorHAnsi" w:cstheme="minorHAnsi"/>
          <w:i w:val="0"/>
          <w:iCs w:val="0"/>
          <w:sz w:val="24"/>
          <w:szCs w:val="24"/>
        </w:rPr>
        <w:sym w:font="Symbol" w:char="F07F"/>
      </w:r>
    </w:p>
    <w:p w14:paraId="0D75CBA8" w14:textId="77777777" w:rsidR="00F84716" w:rsidRPr="00E1473E" w:rsidRDefault="00F84716" w:rsidP="00F84716">
      <w:pPr>
        <w:spacing w:line="480" w:lineRule="auto"/>
      </w:pPr>
      <w:r w:rsidRPr="00E1473E">
        <w:t xml:space="preserve">Once a week </w:t>
      </w:r>
      <w:r w:rsidRPr="00E1473E">
        <w:sym w:font="Symbol" w:char="F07F"/>
      </w:r>
    </w:p>
    <w:p w14:paraId="7B129CCE" w14:textId="77777777" w:rsidR="00F84716" w:rsidRPr="00E1473E" w:rsidRDefault="00F84716" w:rsidP="00F84716">
      <w:pPr>
        <w:spacing w:line="480" w:lineRule="auto"/>
      </w:pPr>
      <w:r w:rsidRPr="00E1473E">
        <w:t xml:space="preserve">Fortnightly </w:t>
      </w:r>
      <w:r w:rsidRPr="00E1473E">
        <w:sym w:font="Symbol" w:char="F07F"/>
      </w:r>
    </w:p>
    <w:p w14:paraId="1416948F" w14:textId="77777777" w:rsidR="00F84716" w:rsidRPr="00E1473E" w:rsidRDefault="00F84716" w:rsidP="00F84716">
      <w:pPr>
        <w:spacing w:line="480" w:lineRule="auto"/>
      </w:pPr>
    </w:p>
    <w:p w14:paraId="414DE008"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10.  What is the most significant positive impact of VLE on your experience as a UWTSD student?</w:t>
      </w:r>
    </w:p>
    <w:p w14:paraId="63986194"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Save costs </w:t>
      </w:r>
      <w:r w:rsidRPr="00E1473E">
        <w:rPr>
          <w:rStyle w:val="Emphasis"/>
          <w:rFonts w:asciiTheme="minorHAnsi" w:hAnsiTheme="minorHAnsi" w:cstheme="minorHAnsi"/>
          <w:i w:val="0"/>
          <w:iCs w:val="0"/>
          <w:sz w:val="24"/>
          <w:szCs w:val="24"/>
        </w:rPr>
        <w:sym w:font="Symbol" w:char="F07F"/>
      </w:r>
    </w:p>
    <w:p w14:paraId="67E46053" w14:textId="77777777" w:rsidR="00F84716" w:rsidRPr="00E1473E" w:rsidRDefault="00F84716" w:rsidP="00F84716">
      <w:pPr>
        <w:spacing w:line="480" w:lineRule="auto"/>
      </w:pPr>
      <w:r w:rsidRPr="00E1473E">
        <w:t xml:space="preserve">Save time </w:t>
      </w:r>
      <w:r w:rsidRPr="00E1473E">
        <w:sym w:font="Symbol" w:char="F07F"/>
      </w:r>
    </w:p>
    <w:p w14:paraId="3F505021" w14:textId="77777777" w:rsidR="00F84716" w:rsidRPr="00E1473E" w:rsidRDefault="00F84716" w:rsidP="00F84716">
      <w:pPr>
        <w:spacing w:line="480" w:lineRule="auto"/>
      </w:pPr>
      <w:r w:rsidRPr="00E1473E">
        <w:t xml:space="preserve">Convenient </w:t>
      </w:r>
      <w:r w:rsidRPr="00E1473E">
        <w:sym w:font="Symbol" w:char="F07F"/>
      </w:r>
    </w:p>
    <w:p w14:paraId="071EE51F" w14:textId="77777777" w:rsidR="00F84716" w:rsidRPr="00E1473E" w:rsidRDefault="00F84716" w:rsidP="00F84716">
      <w:pPr>
        <w:spacing w:line="480" w:lineRule="auto"/>
      </w:pPr>
      <w:r w:rsidRPr="00E1473E">
        <w:t xml:space="preserve">Health and safety </w:t>
      </w:r>
      <w:r w:rsidRPr="00E1473E">
        <w:sym w:font="Symbol" w:char="F07F"/>
      </w:r>
    </w:p>
    <w:p w14:paraId="46A1F4C5" w14:textId="345D0B92" w:rsidR="00F84716" w:rsidRPr="00E1473E" w:rsidRDefault="00F84716" w:rsidP="00F84716">
      <w:pPr>
        <w:spacing w:line="480" w:lineRule="auto"/>
      </w:pPr>
      <w:r w:rsidRPr="00E1473E">
        <w:t xml:space="preserve">Unlimited access to online resources  </w:t>
      </w:r>
      <w:r w:rsidRPr="00E1473E">
        <w:sym w:font="Symbol" w:char="F07F"/>
      </w:r>
    </w:p>
    <w:p w14:paraId="4E37FFE2" w14:textId="77777777" w:rsidR="00F84716" w:rsidRPr="00E1473E" w:rsidRDefault="00F84716" w:rsidP="00F84716">
      <w:pPr>
        <w:spacing w:line="480" w:lineRule="auto"/>
        <w:rPr>
          <w:rStyle w:val="Emphasis"/>
          <w:rFonts w:asciiTheme="minorHAnsi" w:hAnsiTheme="minorHAnsi" w:cstheme="minorHAnsi"/>
          <w:b/>
          <w:bCs/>
          <w:i w:val="0"/>
          <w:iCs w:val="0"/>
          <w:sz w:val="24"/>
          <w:szCs w:val="24"/>
        </w:rPr>
      </w:pPr>
      <w:r w:rsidRPr="00E1473E">
        <w:rPr>
          <w:rStyle w:val="Emphasis"/>
          <w:rFonts w:asciiTheme="minorHAnsi" w:hAnsiTheme="minorHAnsi" w:cstheme="minorHAnsi"/>
          <w:b/>
          <w:bCs/>
          <w:i w:val="0"/>
          <w:iCs w:val="0"/>
          <w:sz w:val="24"/>
          <w:szCs w:val="24"/>
        </w:rPr>
        <w:t>11.  What is the most significant negative impact of VLE on your experience as a UWTSD student?</w:t>
      </w:r>
    </w:p>
    <w:p w14:paraId="55606488" w14:textId="77777777" w:rsidR="00F84716" w:rsidRPr="00E1473E" w:rsidRDefault="00F84716" w:rsidP="00F84716">
      <w:pPr>
        <w:spacing w:line="480" w:lineRule="auto"/>
        <w:rPr>
          <w:rStyle w:val="Emphasis"/>
          <w:rFonts w:asciiTheme="minorHAnsi" w:hAnsiTheme="minorHAnsi" w:cstheme="minorHAnsi"/>
          <w:i w:val="0"/>
          <w:iCs w:val="0"/>
          <w:sz w:val="24"/>
          <w:szCs w:val="24"/>
        </w:rPr>
      </w:pPr>
      <w:r w:rsidRPr="00E1473E">
        <w:rPr>
          <w:rStyle w:val="Emphasis"/>
          <w:rFonts w:asciiTheme="minorHAnsi" w:hAnsiTheme="minorHAnsi" w:cstheme="minorHAnsi"/>
          <w:i w:val="0"/>
          <w:iCs w:val="0"/>
          <w:sz w:val="24"/>
          <w:szCs w:val="24"/>
        </w:rPr>
        <w:t xml:space="preserve">Distraction </w:t>
      </w:r>
      <w:r w:rsidRPr="00E1473E">
        <w:rPr>
          <w:rStyle w:val="Emphasis"/>
          <w:rFonts w:asciiTheme="minorHAnsi" w:hAnsiTheme="minorHAnsi" w:cstheme="minorHAnsi"/>
          <w:i w:val="0"/>
          <w:iCs w:val="0"/>
          <w:sz w:val="24"/>
          <w:szCs w:val="24"/>
        </w:rPr>
        <w:sym w:font="Symbol" w:char="F07F"/>
      </w:r>
    </w:p>
    <w:p w14:paraId="6DFD90AB" w14:textId="77777777" w:rsidR="00F84716" w:rsidRPr="00E1473E" w:rsidRDefault="00F84716" w:rsidP="00F84716">
      <w:pPr>
        <w:spacing w:line="480" w:lineRule="auto"/>
      </w:pPr>
      <w:r w:rsidRPr="00E1473E">
        <w:t xml:space="preserve">Poor social interaction </w:t>
      </w:r>
      <w:r w:rsidRPr="00E1473E">
        <w:sym w:font="Symbol" w:char="F07F"/>
      </w:r>
    </w:p>
    <w:p w14:paraId="33A3D31A" w14:textId="77777777" w:rsidR="00F84716" w:rsidRPr="00E1473E" w:rsidRDefault="00F84716" w:rsidP="00F84716">
      <w:pPr>
        <w:spacing w:line="480" w:lineRule="auto"/>
      </w:pPr>
      <w:r w:rsidRPr="00E1473E">
        <w:t xml:space="preserve">Communication problems </w:t>
      </w:r>
      <w:r w:rsidRPr="00E1473E">
        <w:sym w:font="Symbol" w:char="F07F"/>
      </w:r>
    </w:p>
    <w:p w14:paraId="4C8F0008" w14:textId="308D35FE" w:rsidR="00F84716" w:rsidRPr="00E1473E" w:rsidRDefault="00F84716" w:rsidP="00F84716">
      <w:pPr>
        <w:spacing w:line="480" w:lineRule="auto"/>
      </w:pPr>
      <w:r w:rsidRPr="00E1473E">
        <w:t xml:space="preserve">Internet connection issues </w:t>
      </w:r>
      <w:r w:rsidRPr="00E1473E">
        <w:sym w:font="Symbol" w:char="F07F"/>
      </w:r>
    </w:p>
    <w:p w14:paraId="25011DC2" w14:textId="77777777" w:rsidR="00F84716" w:rsidRPr="00F84716" w:rsidRDefault="00F84716" w:rsidP="00F84716">
      <w:pPr>
        <w:spacing w:line="480" w:lineRule="auto"/>
        <w:rPr>
          <w:rFonts w:asciiTheme="minorHAnsi" w:hAnsiTheme="minorHAnsi" w:cstheme="minorHAnsi"/>
          <w:b/>
          <w:bCs/>
          <w:sz w:val="24"/>
          <w:szCs w:val="24"/>
        </w:rPr>
      </w:pPr>
      <w:r w:rsidRPr="00F84716">
        <w:rPr>
          <w:rFonts w:asciiTheme="minorHAnsi" w:hAnsiTheme="minorHAnsi" w:cstheme="minorHAnsi"/>
          <w:b/>
          <w:bCs/>
          <w:sz w:val="24"/>
          <w:szCs w:val="24"/>
        </w:rPr>
        <w:t>C. Your experience of using the resources</w:t>
      </w:r>
    </w:p>
    <w:p w14:paraId="36DF4FB4" w14:textId="77777777" w:rsidR="00F84716" w:rsidRPr="00E1473E" w:rsidRDefault="00F84716" w:rsidP="00F84716">
      <w:pPr>
        <w:pStyle w:val="PlainText"/>
        <w:rPr>
          <w:rFonts w:asciiTheme="minorHAnsi" w:hAnsiTheme="minorHAnsi" w:cstheme="minorHAnsi"/>
          <w:sz w:val="24"/>
          <w:szCs w:val="24"/>
        </w:rPr>
      </w:pPr>
    </w:p>
    <w:tbl>
      <w:tblPr>
        <w:tblW w:w="0" w:type="auto"/>
        <w:tblBorders>
          <w:top w:val="single" w:sz="4" w:space="0" w:color="auto"/>
        </w:tblBorders>
        <w:tblLook w:val="01E0" w:firstRow="1" w:lastRow="1" w:firstColumn="1" w:lastColumn="1" w:noHBand="0" w:noVBand="0"/>
      </w:tblPr>
      <w:tblGrid>
        <w:gridCol w:w="6870"/>
        <w:gridCol w:w="2416"/>
      </w:tblGrid>
      <w:tr w:rsidR="00F84716" w:rsidRPr="00AE1193" w14:paraId="40305997" w14:textId="77777777" w:rsidTr="00230E15">
        <w:trPr>
          <w:trHeight w:val="430"/>
        </w:trPr>
        <w:tc>
          <w:tcPr>
            <w:tcW w:w="9286" w:type="dxa"/>
            <w:gridSpan w:val="2"/>
          </w:tcPr>
          <w:p w14:paraId="30017705" w14:textId="77777777" w:rsidR="00F84716" w:rsidRDefault="00F84716" w:rsidP="00F84716">
            <w:pPr>
              <w:spacing w:line="480" w:lineRule="auto"/>
              <w:rPr>
                <w:rFonts w:ascii="Verdana" w:hAnsi="Verdana"/>
                <w:sz w:val="18"/>
                <w:szCs w:val="18"/>
              </w:rPr>
            </w:pPr>
            <w:r w:rsidRPr="00AE1193">
              <w:rPr>
                <w:rFonts w:ascii="Verdana" w:hAnsi="Verdana"/>
                <w:sz w:val="18"/>
                <w:szCs w:val="18"/>
              </w:rPr>
              <w:t xml:space="preserve">If you have used the resource, indicate </w:t>
            </w:r>
            <w:r>
              <w:rPr>
                <w:rFonts w:ascii="Verdana" w:hAnsi="Verdana"/>
                <w:sz w:val="18"/>
                <w:szCs w:val="18"/>
              </w:rPr>
              <w:t>your opinion using the following statements:</w:t>
            </w:r>
            <w:r w:rsidRPr="00AE1193">
              <w:rPr>
                <w:rFonts w:ascii="Verdana" w:hAnsi="Verdana"/>
                <w:sz w:val="18"/>
                <w:szCs w:val="18"/>
              </w:rPr>
              <w:t xml:space="preserve"> statements about using it</w:t>
            </w:r>
            <w:r>
              <w:rPr>
                <w:rFonts w:ascii="Verdana" w:hAnsi="Verdana"/>
                <w:sz w:val="18"/>
                <w:szCs w:val="18"/>
              </w:rPr>
              <w:t xml:space="preserve"> </w:t>
            </w:r>
            <w:r w:rsidRPr="00AE1193">
              <w:rPr>
                <w:rFonts w:ascii="Verdana" w:hAnsi="Verdana"/>
                <w:sz w:val="18"/>
                <w:szCs w:val="18"/>
              </w:rPr>
              <w:t>(please circle your response)</w:t>
            </w:r>
          </w:p>
          <w:p w14:paraId="433FD15C" w14:textId="77777777" w:rsidR="00F84716" w:rsidRDefault="00F84716" w:rsidP="00F84716">
            <w:pPr>
              <w:spacing w:line="480" w:lineRule="auto"/>
              <w:rPr>
                <w:rFonts w:ascii="Verdana" w:hAnsi="Verdana"/>
                <w:sz w:val="18"/>
                <w:szCs w:val="18"/>
              </w:rPr>
            </w:pPr>
            <w:r>
              <w:rPr>
                <w:rFonts w:ascii="Verdana" w:hAnsi="Verdana"/>
                <w:sz w:val="18"/>
                <w:szCs w:val="18"/>
              </w:rPr>
              <w:t>1= Strongly disagree 2 = Disagree 3 = Neutral 4 = Agree and 5 = strongly agree</w:t>
            </w:r>
          </w:p>
          <w:p w14:paraId="024F8866" w14:textId="77777777" w:rsidR="00F84716" w:rsidRPr="00AE1193" w:rsidRDefault="00F84716" w:rsidP="00F84716">
            <w:pPr>
              <w:spacing w:line="480" w:lineRule="auto"/>
              <w:rPr>
                <w:rFonts w:ascii="Verdana" w:hAnsi="Verdana"/>
                <w:b/>
                <w:sz w:val="18"/>
                <w:szCs w:val="18"/>
              </w:rPr>
            </w:pPr>
          </w:p>
        </w:tc>
      </w:tr>
      <w:tr w:rsidR="00F84716" w:rsidRPr="00AE1193" w14:paraId="43AE2CF3" w14:textId="77777777" w:rsidTr="00230E15">
        <w:trPr>
          <w:trHeight w:val="415"/>
        </w:trPr>
        <w:tc>
          <w:tcPr>
            <w:tcW w:w="6870" w:type="dxa"/>
          </w:tcPr>
          <w:p w14:paraId="19E9D9F7" w14:textId="2196A1D5" w:rsidR="00F84716" w:rsidRPr="00AE1193" w:rsidRDefault="00F05174" w:rsidP="00F84716">
            <w:pPr>
              <w:spacing w:line="480" w:lineRule="auto"/>
              <w:rPr>
                <w:rFonts w:ascii="Verdana" w:hAnsi="Verdana"/>
                <w:sz w:val="18"/>
                <w:szCs w:val="18"/>
              </w:rPr>
            </w:pPr>
            <w:r>
              <w:rPr>
                <w:rFonts w:ascii="Verdana" w:hAnsi="Verdana"/>
                <w:sz w:val="18"/>
                <w:szCs w:val="18"/>
              </w:rPr>
              <w:t xml:space="preserve">Q1. </w:t>
            </w:r>
            <w:r w:rsidR="00F84716">
              <w:rPr>
                <w:rFonts w:ascii="Verdana" w:hAnsi="Verdana"/>
                <w:sz w:val="18"/>
                <w:szCs w:val="18"/>
              </w:rPr>
              <w:t>The information I received regarding the use of VLE was easy to follow</w:t>
            </w:r>
            <w:r w:rsidR="00F84716" w:rsidRPr="00AE1193">
              <w:rPr>
                <w:rFonts w:ascii="Verdana" w:hAnsi="Verdana"/>
                <w:sz w:val="18"/>
                <w:szCs w:val="18"/>
              </w:rPr>
              <w:t>.</w:t>
            </w:r>
          </w:p>
        </w:tc>
        <w:tc>
          <w:tcPr>
            <w:tcW w:w="2416" w:type="dxa"/>
          </w:tcPr>
          <w:p w14:paraId="3B5B969F" w14:textId="77777777" w:rsidR="00F84716" w:rsidRPr="00AE1193" w:rsidRDefault="00F84716" w:rsidP="00F84716">
            <w:pPr>
              <w:spacing w:line="480" w:lineRule="auto"/>
              <w:jc w:val="center"/>
              <w:rPr>
                <w:rFonts w:ascii="Verdana" w:hAnsi="Verdana"/>
                <w:sz w:val="18"/>
                <w:szCs w:val="18"/>
              </w:rPr>
            </w:pPr>
            <w:r w:rsidRPr="00AE1193">
              <w:rPr>
                <w:rFonts w:ascii="Verdana" w:hAnsi="Verdana"/>
                <w:sz w:val="18"/>
                <w:szCs w:val="18"/>
              </w:rPr>
              <w:t>1     2     3     4    5</w:t>
            </w:r>
          </w:p>
        </w:tc>
      </w:tr>
      <w:tr w:rsidR="00F84716" w:rsidRPr="00AE1193" w14:paraId="1DF00943" w14:textId="77777777" w:rsidTr="00230E15">
        <w:trPr>
          <w:trHeight w:val="330"/>
        </w:trPr>
        <w:tc>
          <w:tcPr>
            <w:tcW w:w="6870" w:type="dxa"/>
          </w:tcPr>
          <w:p w14:paraId="0BFF424B" w14:textId="6A6973F7" w:rsidR="00F84716" w:rsidRPr="00AE1193" w:rsidRDefault="00F05174" w:rsidP="00F84716">
            <w:pPr>
              <w:spacing w:line="480" w:lineRule="auto"/>
              <w:rPr>
                <w:rFonts w:ascii="Verdana" w:hAnsi="Verdana"/>
                <w:sz w:val="18"/>
                <w:szCs w:val="18"/>
              </w:rPr>
            </w:pPr>
            <w:r>
              <w:rPr>
                <w:rFonts w:ascii="Verdana" w:hAnsi="Verdana"/>
                <w:sz w:val="18"/>
                <w:szCs w:val="18"/>
              </w:rPr>
              <w:t xml:space="preserve">Q2. </w:t>
            </w:r>
            <w:r w:rsidR="00F84716" w:rsidRPr="00AE1193">
              <w:rPr>
                <w:rFonts w:ascii="Verdana" w:hAnsi="Verdana"/>
                <w:sz w:val="18"/>
                <w:szCs w:val="18"/>
              </w:rPr>
              <w:t>I quickly understood how to find my way around the resource.</w:t>
            </w:r>
          </w:p>
        </w:tc>
        <w:tc>
          <w:tcPr>
            <w:tcW w:w="2416" w:type="dxa"/>
          </w:tcPr>
          <w:p w14:paraId="5A9EECD2" w14:textId="77777777" w:rsidR="00F84716" w:rsidRPr="00AE1193" w:rsidRDefault="00F84716" w:rsidP="00F84716">
            <w:pPr>
              <w:spacing w:line="480" w:lineRule="auto"/>
              <w:jc w:val="center"/>
              <w:rPr>
                <w:rFonts w:ascii="Verdana" w:hAnsi="Verdana"/>
                <w:sz w:val="18"/>
                <w:szCs w:val="18"/>
              </w:rPr>
            </w:pPr>
            <w:r w:rsidRPr="00AE1193">
              <w:rPr>
                <w:rFonts w:ascii="Verdana" w:hAnsi="Verdana"/>
                <w:sz w:val="18"/>
                <w:szCs w:val="18"/>
              </w:rPr>
              <w:t>1     2     3     4    5</w:t>
            </w:r>
          </w:p>
        </w:tc>
      </w:tr>
      <w:tr w:rsidR="00F84716" w:rsidRPr="00AE1193" w14:paraId="51B9ED10" w14:textId="77777777" w:rsidTr="00230E15">
        <w:trPr>
          <w:trHeight w:val="330"/>
        </w:trPr>
        <w:tc>
          <w:tcPr>
            <w:tcW w:w="6870" w:type="dxa"/>
          </w:tcPr>
          <w:p w14:paraId="1CA00212" w14:textId="09104B61" w:rsidR="00F84716" w:rsidRPr="00AE1193" w:rsidRDefault="00F05174" w:rsidP="00F84716">
            <w:pPr>
              <w:spacing w:line="480" w:lineRule="auto"/>
              <w:rPr>
                <w:rFonts w:ascii="Verdana" w:hAnsi="Verdana"/>
                <w:sz w:val="18"/>
                <w:szCs w:val="18"/>
              </w:rPr>
            </w:pPr>
            <w:r>
              <w:rPr>
                <w:rFonts w:ascii="Verdana" w:hAnsi="Verdana"/>
                <w:sz w:val="18"/>
                <w:szCs w:val="18"/>
              </w:rPr>
              <w:t xml:space="preserve">Q3. </w:t>
            </w:r>
            <w:r w:rsidR="00F84716" w:rsidRPr="00AE1193">
              <w:rPr>
                <w:rFonts w:ascii="Verdana" w:hAnsi="Verdana"/>
                <w:sz w:val="18"/>
                <w:szCs w:val="18"/>
              </w:rPr>
              <w:t xml:space="preserve">I think the </w:t>
            </w:r>
            <w:r w:rsidR="00F84716">
              <w:rPr>
                <w:rFonts w:ascii="Verdana" w:hAnsi="Verdana"/>
                <w:sz w:val="18"/>
                <w:szCs w:val="18"/>
              </w:rPr>
              <w:t>are presented in an</w:t>
            </w:r>
            <w:r w:rsidR="00F84716" w:rsidRPr="00AE1193">
              <w:rPr>
                <w:rFonts w:ascii="Verdana" w:hAnsi="Verdana"/>
                <w:sz w:val="18"/>
                <w:szCs w:val="18"/>
              </w:rPr>
              <w:t xml:space="preserve"> interesting </w:t>
            </w:r>
            <w:r w:rsidR="00F84716">
              <w:rPr>
                <w:rFonts w:ascii="Verdana" w:hAnsi="Verdana"/>
                <w:sz w:val="18"/>
                <w:szCs w:val="18"/>
              </w:rPr>
              <w:t>manner</w:t>
            </w:r>
          </w:p>
        </w:tc>
        <w:tc>
          <w:tcPr>
            <w:tcW w:w="2416" w:type="dxa"/>
          </w:tcPr>
          <w:p w14:paraId="417C1EE4" w14:textId="77777777" w:rsidR="00F84716" w:rsidRPr="00AE1193" w:rsidRDefault="00F84716" w:rsidP="00F84716">
            <w:pPr>
              <w:spacing w:line="480" w:lineRule="auto"/>
              <w:jc w:val="center"/>
              <w:rPr>
                <w:rFonts w:ascii="Verdana" w:hAnsi="Verdana"/>
                <w:sz w:val="18"/>
                <w:szCs w:val="18"/>
              </w:rPr>
            </w:pPr>
            <w:r w:rsidRPr="00AE1193">
              <w:rPr>
                <w:rFonts w:ascii="Verdana" w:hAnsi="Verdana"/>
                <w:sz w:val="18"/>
                <w:szCs w:val="18"/>
              </w:rPr>
              <w:t>1     2     3     4    5</w:t>
            </w:r>
          </w:p>
        </w:tc>
      </w:tr>
      <w:tr w:rsidR="00F84716" w:rsidRPr="00AE1193" w14:paraId="069F6F6F" w14:textId="77777777" w:rsidTr="00230E15">
        <w:trPr>
          <w:trHeight w:val="330"/>
        </w:trPr>
        <w:tc>
          <w:tcPr>
            <w:tcW w:w="6870" w:type="dxa"/>
            <w:tcBorders>
              <w:bottom w:val="nil"/>
            </w:tcBorders>
          </w:tcPr>
          <w:p w14:paraId="64C86FA7" w14:textId="6A7273FF" w:rsidR="00F84716" w:rsidRPr="00AE1193" w:rsidRDefault="00F05174" w:rsidP="00F84716">
            <w:pPr>
              <w:spacing w:line="480" w:lineRule="auto"/>
              <w:rPr>
                <w:rFonts w:ascii="Verdana" w:hAnsi="Verdana"/>
                <w:sz w:val="18"/>
                <w:szCs w:val="18"/>
              </w:rPr>
            </w:pPr>
            <w:r>
              <w:rPr>
                <w:rFonts w:ascii="Verdana" w:hAnsi="Verdana"/>
                <w:sz w:val="18"/>
                <w:szCs w:val="18"/>
              </w:rPr>
              <w:t xml:space="preserve">Q4. </w:t>
            </w:r>
            <w:r w:rsidR="00F84716" w:rsidRPr="00AE1193">
              <w:rPr>
                <w:rFonts w:ascii="Verdana" w:hAnsi="Verdana"/>
                <w:sz w:val="18"/>
                <w:szCs w:val="18"/>
              </w:rPr>
              <w:t>I would use the resource again.</w:t>
            </w:r>
          </w:p>
        </w:tc>
        <w:tc>
          <w:tcPr>
            <w:tcW w:w="2416" w:type="dxa"/>
            <w:tcBorders>
              <w:bottom w:val="nil"/>
            </w:tcBorders>
          </w:tcPr>
          <w:p w14:paraId="787048A2" w14:textId="77777777" w:rsidR="00F84716" w:rsidRPr="00AE1193" w:rsidRDefault="00F84716" w:rsidP="00F84716">
            <w:pPr>
              <w:spacing w:line="480" w:lineRule="auto"/>
              <w:jc w:val="center"/>
              <w:rPr>
                <w:rFonts w:ascii="Verdana" w:hAnsi="Verdana"/>
                <w:sz w:val="18"/>
                <w:szCs w:val="18"/>
              </w:rPr>
            </w:pPr>
            <w:r w:rsidRPr="00AE1193">
              <w:rPr>
                <w:rFonts w:ascii="Verdana" w:hAnsi="Verdana"/>
                <w:sz w:val="18"/>
                <w:szCs w:val="18"/>
              </w:rPr>
              <w:t>1     2     3     4    5</w:t>
            </w:r>
          </w:p>
        </w:tc>
      </w:tr>
      <w:tr w:rsidR="00F84716" w:rsidRPr="00AE1193" w14:paraId="4714E7E3" w14:textId="77777777" w:rsidTr="00230E15">
        <w:trPr>
          <w:trHeight w:val="330"/>
        </w:trPr>
        <w:tc>
          <w:tcPr>
            <w:tcW w:w="6870" w:type="dxa"/>
            <w:tcBorders>
              <w:top w:val="nil"/>
              <w:bottom w:val="single" w:sz="4" w:space="0" w:color="auto"/>
            </w:tcBorders>
          </w:tcPr>
          <w:p w14:paraId="2D829D1D" w14:textId="1682ACFE" w:rsidR="00F84716" w:rsidRPr="00AE1193" w:rsidRDefault="00F05174" w:rsidP="00F84716">
            <w:pPr>
              <w:spacing w:line="480" w:lineRule="auto"/>
              <w:rPr>
                <w:rFonts w:ascii="Verdana" w:hAnsi="Verdana"/>
                <w:sz w:val="18"/>
                <w:szCs w:val="18"/>
              </w:rPr>
            </w:pPr>
            <w:r>
              <w:rPr>
                <w:rFonts w:ascii="Verdana" w:hAnsi="Verdana"/>
                <w:sz w:val="18"/>
                <w:szCs w:val="18"/>
              </w:rPr>
              <w:t>Q5.</w:t>
            </w:r>
            <w:r w:rsidR="00F84716" w:rsidRPr="00AE1193">
              <w:rPr>
                <w:rFonts w:ascii="Verdana" w:hAnsi="Verdana"/>
                <w:sz w:val="18"/>
                <w:szCs w:val="18"/>
              </w:rPr>
              <w:t>I would recommend the resource to other students taking this course</w:t>
            </w:r>
          </w:p>
        </w:tc>
        <w:tc>
          <w:tcPr>
            <w:tcW w:w="2416" w:type="dxa"/>
            <w:tcBorders>
              <w:top w:val="nil"/>
              <w:bottom w:val="single" w:sz="4" w:space="0" w:color="auto"/>
            </w:tcBorders>
          </w:tcPr>
          <w:p w14:paraId="06D22653" w14:textId="77777777" w:rsidR="00F84716" w:rsidRPr="00AE1193" w:rsidRDefault="00F84716" w:rsidP="00F84716">
            <w:pPr>
              <w:spacing w:line="480" w:lineRule="auto"/>
              <w:jc w:val="center"/>
              <w:rPr>
                <w:rFonts w:ascii="Verdana" w:hAnsi="Verdana"/>
                <w:sz w:val="18"/>
                <w:szCs w:val="18"/>
              </w:rPr>
            </w:pPr>
            <w:r w:rsidRPr="00AE1193">
              <w:rPr>
                <w:rFonts w:ascii="Verdana" w:hAnsi="Verdana"/>
                <w:sz w:val="18"/>
                <w:szCs w:val="18"/>
              </w:rPr>
              <w:t>1     2     3     4    5</w:t>
            </w:r>
          </w:p>
        </w:tc>
      </w:tr>
    </w:tbl>
    <w:p w14:paraId="1BA88810" w14:textId="77777777" w:rsidR="00010C24" w:rsidRDefault="00010C24" w:rsidP="00F84716">
      <w:pPr>
        <w:rPr>
          <w:rFonts w:asciiTheme="minorHAnsi" w:hAnsiTheme="minorHAnsi" w:cstheme="minorHAnsi"/>
          <w:sz w:val="24"/>
          <w:szCs w:val="24"/>
        </w:rPr>
      </w:pPr>
    </w:p>
    <w:p w14:paraId="4B074E68" w14:textId="77777777" w:rsidR="00010C24" w:rsidRDefault="00010C24" w:rsidP="00F84716">
      <w:pPr>
        <w:rPr>
          <w:rFonts w:asciiTheme="minorHAnsi" w:hAnsiTheme="minorHAnsi" w:cstheme="minorHAnsi"/>
          <w:sz w:val="24"/>
          <w:szCs w:val="24"/>
        </w:rPr>
      </w:pPr>
    </w:p>
    <w:p w14:paraId="2AE3A658" w14:textId="77777777" w:rsidR="00010C24" w:rsidRDefault="00010C24" w:rsidP="00F84716">
      <w:pPr>
        <w:rPr>
          <w:rFonts w:asciiTheme="minorHAnsi" w:hAnsiTheme="minorHAnsi" w:cstheme="minorHAnsi"/>
          <w:sz w:val="24"/>
          <w:szCs w:val="24"/>
        </w:rPr>
      </w:pPr>
    </w:p>
    <w:p w14:paraId="64ADA6A2" w14:textId="77777777" w:rsidR="00010C24" w:rsidRDefault="00010C24" w:rsidP="00F84716">
      <w:pPr>
        <w:rPr>
          <w:rFonts w:asciiTheme="minorHAnsi" w:hAnsiTheme="minorHAnsi" w:cstheme="minorHAnsi"/>
          <w:sz w:val="24"/>
          <w:szCs w:val="24"/>
        </w:rPr>
      </w:pPr>
    </w:p>
    <w:p w14:paraId="1D4E0163" w14:textId="7A71393C" w:rsidR="00F84716" w:rsidRPr="00E1473E" w:rsidRDefault="00F84716" w:rsidP="00F84716">
      <w:pPr>
        <w:rPr>
          <w:rFonts w:asciiTheme="minorHAnsi" w:hAnsiTheme="minorHAnsi" w:cstheme="minorHAnsi"/>
          <w:sz w:val="24"/>
          <w:szCs w:val="24"/>
        </w:rPr>
      </w:pPr>
      <w:r w:rsidRPr="00E1473E">
        <w:rPr>
          <w:rFonts w:asciiTheme="minorHAnsi" w:hAnsiTheme="minorHAnsi" w:cstheme="minorHAnsi"/>
          <w:sz w:val="24"/>
          <w:szCs w:val="24"/>
        </w:rPr>
        <w:t xml:space="preserve">Please make sure you have marked </w:t>
      </w:r>
      <w:r>
        <w:rPr>
          <w:rFonts w:asciiTheme="minorHAnsi" w:hAnsiTheme="minorHAnsi" w:cstheme="minorHAnsi"/>
          <w:sz w:val="24"/>
          <w:szCs w:val="24"/>
        </w:rPr>
        <w:t>all the answers</w:t>
      </w:r>
      <w:r w:rsidRPr="00E1473E">
        <w:rPr>
          <w:rFonts w:asciiTheme="minorHAnsi" w:hAnsiTheme="minorHAnsi" w:cstheme="minorHAnsi"/>
          <w:sz w:val="24"/>
          <w:szCs w:val="24"/>
        </w:rPr>
        <w:t>.</w:t>
      </w:r>
    </w:p>
    <w:p w14:paraId="5497FC2B" w14:textId="4A699D7A" w:rsidR="00F84716" w:rsidRPr="00E1473E" w:rsidRDefault="00F84716" w:rsidP="00010C24">
      <w:r>
        <w:t>If you are interested in furthr collaboration regarding this research please provide the below details:</w:t>
      </w:r>
    </w:p>
    <w:p w14:paraId="65B1E937" w14:textId="77777777" w:rsidR="00F84716" w:rsidRPr="00E1473E" w:rsidRDefault="00F84716" w:rsidP="00010C24"/>
    <w:p w14:paraId="754CDCE3" w14:textId="77777777" w:rsidR="00F84716" w:rsidRPr="00E1473E" w:rsidRDefault="00F84716" w:rsidP="00010C24">
      <w:r w:rsidRPr="00E1473E">
        <w:t>Email address: ……………………………………………………           Mobile/Tel no: …………………………………………………………</w:t>
      </w:r>
    </w:p>
    <w:p w14:paraId="20C2DE9D" w14:textId="77777777" w:rsidR="00F84716" w:rsidRPr="00E1473E" w:rsidRDefault="00F84716" w:rsidP="00F84716">
      <w:pPr>
        <w:pStyle w:val="Heading1"/>
        <w:rPr>
          <w:rFonts w:asciiTheme="minorHAnsi" w:hAnsiTheme="minorHAnsi" w:cstheme="minorHAnsi"/>
          <w:b w:val="0"/>
          <w:sz w:val="24"/>
          <w:szCs w:val="24"/>
        </w:rPr>
      </w:pPr>
    </w:p>
    <w:p w14:paraId="6EE2E11C" w14:textId="77777777" w:rsidR="00F84716" w:rsidRPr="00E1473E" w:rsidRDefault="00F84716" w:rsidP="00F84716">
      <w:pPr>
        <w:pStyle w:val="PlainText"/>
        <w:rPr>
          <w:rFonts w:asciiTheme="minorHAnsi" w:hAnsiTheme="minorHAnsi" w:cstheme="minorHAnsi"/>
          <w:sz w:val="24"/>
          <w:szCs w:val="24"/>
        </w:rPr>
      </w:pPr>
    </w:p>
    <w:p w14:paraId="4BCFB4FF" w14:textId="77777777" w:rsidR="00F84716" w:rsidRPr="00E059A2" w:rsidRDefault="00F84716" w:rsidP="00740968">
      <w:pPr>
        <w:shd w:val="clear" w:color="auto" w:fill="FFFFFF"/>
        <w:ind w:left="1125"/>
        <w:textAlignment w:val="baseline"/>
        <w:rPr>
          <w:rFonts w:asciiTheme="minorHAnsi" w:hAnsiTheme="minorHAnsi" w:cstheme="minorHAnsi"/>
          <w:b/>
          <w:bCs/>
          <w:i/>
          <w:iCs/>
          <w:color w:val="555555"/>
          <w:sz w:val="24"/>
          <w:szCs w:val="24"/>
        </w:rPr>
      </w:pPr>
    </w:p>
    <w:p w14:paraId="75E45214"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1AF09C73"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160AECD4"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09B2573F" w14:textId="70919FA7" w:rsidR="00E16F08"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1DA6ABAD" w14:textId="1E14D5CE"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05AFE07" w14:textId="5DD0233D"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14E4CD0E" w14:textId="289B4929"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85270C6" w14:textId="3DBD55B0"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38D2126" w14:textId="783D6AF8"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73DA6D3" w14:textId="4335DADF"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041A7E46" w14:textId="076AEE11"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C3BC337" w14:textId="0BBCE1EF"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8345634" w14:textId="3ADBF490"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34212D4" w14:textId="38D912AD"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7AAE5182" w14:textId="0C79E031"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3A9A63EF" w14:textId="4FF8A123"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104AA957" w14:textId="1B4F181E"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445D0280" w14:textId="3F35CCE7"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0E02A30C" w14:textId="1635B0C5"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4CB2BE4" w14:textId="215F97C1"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B4D9D5A" w14:textId="1B9A8886"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127435DA" w14:textId="0F42B661"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0D5B53F9" w14:textId="03B13BCC"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414FA766" w14:textId="27D5C6ED"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4F3D47E4" w14:textId="7CFBCED7"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33B0637" w14:textId="6A6A4C69"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0B024F95" w14:textId="72B3CF22"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771E3A8B" w14:textId="5DB8D59D"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16E7D043" w14:textId="562D6737" w:rsidR="00600C8B"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26DD90C2" w14:textId="77777777" w:rsidR="00600C8B" w:rsidRPr="00E059A2" w:rsidRDefault="00600C8B" w:rsidP="00740968">
      <w:pPr>
        <w:shd w:val="clear" w:color="auto" w:fill="FFFFFF"/>
        <w:ind w:left="1125"/>
        <w:textAlignment w:val="baseline"/>
        <w:rPr>
          <w:rFonts w:asciiTheme="minorHAnsi" w:hAnsiTheme="minorHAnsi" w:cstheme="minorHAnsi"/>
          <w:b/>
          <w:bCs/>
          <w:i/>
          <w:iCs/>
          <w:color w:val="555555"/>
          <w:sz w:val="24"/>
          <w:szCs w:val="24"/>
        </w:rPr>
      </w:pPr>
    </w:p>
    <w:p w14:paraId="6D20B48C" w14:textId="2BC32BF0" w:rsidR="00E16F08"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797950C7" w14:textId="3E1CE425"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75693109" w14:textId="018923B5"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052B800B" w14:textId="67D4796E"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5D43591C" w14:textId="73D4B054"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417D8A8A" w14:textId="5D496B51"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64A6DB24" w14:textId="1C2D3F3C" w:rsidR="00DA5049"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0EDFAE93" w14:textId="77777777" w:rsidR="00DA5049" w:rsidRPr="00E059A2" w:rsidRDefault="00DA5049" w:rsidP="00740968">
      <w:pPr>
        <w:shd w:val="clear" w:color="auto" w:fill="FFFFFF"/>
        <w:ind w:left="1125"/>
        <w:textAlignment w:val="baseline"/>
        <w:rPr>
          <w:rFonts w:asciiTheme="minorHAnsi" w:hAnsiTheme="minorHAnsi" w:cstheme="minorHAnsi"/>
          <w:b/>
          <w:bCs/>
          <w:i/>
          <w:iCs/>
          <w:color w:val="555555"/>
          <w:sz w:val="24"/>
          <w:szCs w:val="24"/>
        </w:rPr>
      </w:pPr>
    </w:p>
    <w:p w14:paraId="1FF0295C" w14:textId="730904CF" w:rsidR="00E16F08" w:rsidRPr="00E059A2" w:rsidRDefault="00E16F08" w:rsidP="00AC2D1F">
      <w:pPr>
        <w:pStyle w:val="Heading1"/>
      </w:pPr>
      <w:bookmarkStart w:id="10" w:name="_Toc61047318"/>
      <w:r w:rsidRPr="00E059A2">
        <w:t>References</w:t>
      </w:r>
      <w:bookmarkEnd w:id="10"/>
    </w:p>
    <w:p w14:paraId="5D028F98" w14:textId="77777777" w:rsidR="00E16F08" w:rsidRPr="00E059A2" w:rsidRDefault="00E16F08" w:rsidP="00740968">
      <w:pPr>
        <w:shd w:val="clear" w:color="auto" w:fill="FFFFFF"/>
        <w:ind w:left="1125"/>
        <w:textAlignment w:val="baseline"/>
        <w:rPr>
          <w:rFonts w:asciiTheme="minorHAnsi" w:hAnsiTheme="minorHAnsi" w:cstheme="minorHAnsi"/>
          <w:b/>
          <w:bCs/>
          <w:i/>
          <w:iCs/>
          <w:color w:val="555555"/>
          <w:sz w:val="24"/>
          <w:szCs w:val="24"/>
        </w:rPr>
      </w:pPr>
    </w:p>
    <w:p w14:paraId="4249A382" w14:textId="0A802475" w:rsidR="000314EE" w:rsidRPr="00AC2D1F" w:rsidRDefault="000314EE" w:rsidP="00AC2D1F">
      <w:pPr>
        <w:spacing w:line="480" w:lineRule="auto"/>
        <w:rPr>
          <w:rFonts w:asciiTheme="minorHAnsi" w:hAnsiTheme="minorHAnsi" w:cstheme="minorHAnsi"/>
          <w:sz w:val="24"/>
          <w:szCs w:val="24"/>
        </w:rPr>
      </w:pPr>
      <w:r w:rsidRPr="00AC2D1F">
        <w:rPr>
          <w:rStyle w:val="hscoswrapper"/>
          <w:rFonts w:asciiTheme="minorHAnsi" w:hAnsiTheme="minorHAnsi" w:cstheme="minorHAnsi"/>
          <w:color w:val="33475B"/>
          <w:sz w:val="24"/>
          <w:szCs w:val="24"/>
          <w:bdr w:val="none" w:sz="0" w:space="0" w:color="auto" w:frame="1"/>
        </w:rPr>
        <w:t xml:space="preserve">Amaresan, S., (n.d.) </w:t>
      </w:r>
      <w:r w:rsidRPr="00AC2D1F">
        <w:rPr>
          <w:rStyle w:val="hscoswrapper"/>
          <w:rFonts w:asciiTheme="minorHAnsi" w:hAnsiTheme="minorHAnsi" w:cstheme="minorHAnsi"/>
          <w:i/>
          <w:iCs/>
          <w:color w:val="33475B"/>
          <w:sz w:val="24"/>
          <w:szCs w:val="24"/>
          <w:bdr w:val="none" w:sz="0" w:space="0" w:color="auto" w:frame="1"/>
        </w:rPr>
        <w:t>24 Questionnaire Examples, Questions, &amp; Templates to Survey Your Clients</w:t>
      </w:r>
      <w:r w:rsidRPr="00AC2D1F">
        <w:rPr>
          <w:rStyle w:val="hscoswrapper"/>
          <w:rFonts w:asciiTheme="minorHAnsi" w:hAnsiTheme="minorHAnsi" w:cstheme="minorHAnsi"/>
          <w:color w:val="33475B"/>
          <w:sz w:val="24"/>
          <w:szCs w:val="24"/>
          <w:bdr w:val="none" w:sz="0" w:space="0" w:color="auto" w:frame="1"/>
        </w:rPr>
        <w:t>. Available at:</w:t>
      </w:r>
      <w:r w:rsidRPr="00AC2D1F">
        <w:rPr>
          <w:rFonts w:asciiTheme="minorHAnsi" w:hAnsiTheme="minorHAnsi" w:cstheme="minorHAnsi"/>
          <w:sz w:val="24"/>
          <w:szCs w:val="24"/>
        </w:rPr>
        <w:t xml:space="preserve"> </w:t>
      </w:r>
      <w:hyperlink r:id="rId34" w:history="1">
        <w:r w:rsidRPr="00AC2D1F">
          <w:rPr>
            <w:rStyle w:val="Hyperlink"/>
            <w:rFonts w:asciiTheme="minorHAnsi" w:hAnsiTheme="minorHAnsi" w:cstheme="minorHAnsi"/>
            <w:sz w:val="24"/>
            <w:szCs w:val="24"/>
            <w:bdr w:val="none" w:sz="0" w:space="0" w:color="auto" w:frame="1"/>
          </w:rPr>
          <w:t>https://blog.hubspot.com/service/questionnaire</w:t>
        </w:r>
      </w:hyperlink>
      <w:r w:rsidRPr="00AC2D1F">
        <w:rPr>
          <w:rStyle w:val="hscoswrapper"/>
          <w:rFonts w:asciiTheme="minorHAnsi" w:hAnsiTheme="minorHAnsi" w:cstheme="minorHAnsi"/>
          <w:color w:val="33475B"/>
          <w:sz w:val="24"/>
          <w:szCs w:val="24"/>
          <w:bdr w:val="none" w:sz="0" w:space="0" w:color="auto" w:frame="1"/>
        </w:rPr>
        <w:t xml:space="preserve">, </w:t>
      </w:r>
      <w:r w:rsidRPr="00AC2D1F">
        <w:rPr>
          <w:rFonts w:asciiTheme="minorHAnsi" w:hAnsiTheme="minorHAnsi" w:cstheme="minorHAnsi"/>
          <w:color w:val="323232"/>
          <w:spacing w:val="-5"/>
          <w:kern w:val="36"/>
          <w:sz w:val="24"/>
          <w:szCs w:val="24"/>
        </w:rPr>
        <w:t>(Accessed on 16DEC20)</w:t>
      </w:r>
      <w:r w:rsidRPr="00AC2D1F">
        <w:rPr>
          <w:rStyle w:val="hscoswrapper"/>
          <w:rFonts w:asciiTheme="minorHAnsi" w:hAnsiTheme="minorHAnsi" w:cstheme="minorHAnsi"/>
          <w:color w:val="33475B"/>
          <w:sz w:val="24"/>
          <w:szCs w:val="24"/>
          <w:bdr w:val="none" w:sz="0" w:space="0" w:color="auto" w:frame="1"/>
        </w:rPr>
        <w:t xml:space="preserve"> </w:t>
      </w:r>
      <w:r w:rsidRPr="00AC2D1F">
        <w:rPr>
          <w:rFonts w:asciiTheme="minorHAnsi" w:hAnsiTheme="minorHAnsi" w:cstheme="minorHAnsi"/>
          <w:sz w:val="24"/>
          <w:szCs w:val="24"/>
        </w:rPr>
        <w:t xml:space="preserve">  </w:t>
      </w:r>
    </w:p>
    <w:p w14:paraId="71034916" w14:textId="772AD631" w:rsidR="00AC2D1F" w:rsidRPr="00AC2D1F" w:rsidRDefault="00AC2D1F" w:rsidP="00AC2D1F">
      <w:pPr>
        <w:spacing w:line="480" w:lineRule="auto"/>
        <w:rPr>
          <w:rFonts w:asciiTheme="minorHAnsi" w:hAnsiTheme="minorHAnsi" w:cstheme="minorHAnsi"/>
          <w:sz w:val="24"/>
          <w:szCs w:val="24"/>
        </w:rPr>
      </w:pPr>
      <w:r w:rsidRPr="00AC2D1F">
        <w:rPr>
          <w:rFonts w:asciiTheme="minorHAnsi" w:hAnsiTheme="minorHAnsi" w:cstheme="minorHAnsi"/>
          <w:sz w:val="24"/>
          <w:szCs w:val="24"/>
        </w:rPr>
        <w:t xml:space="preserve">Jisc, (n.d.), </w:t>
      </w:r>
      <w:r w:rsidRPr="00AC2D1F">
        <w:rPr>
          <w:rFonts w:asciiTheme="minorHAnsi" w:hAnsiTheme="minorHAnsi" w:cstheme="minorHAnsi"/>
          <w:i/>
          <w:iCs/>
          <w:sz w:val="24"/>
          <w:szCs w:val="24"/>
        </w:rPr>
        <w:t xml:space="preserve">Who we are and what we do? </w:t>
      </w:r>
      <w:r w:rsidRPr="00AC2D1F">
        <w:rPr>
          <w:rFonts w:asciiTheme="minorHAnsi" w:hAnsiTheme="minorHAnsi" w:cstheme="minorHAnsi"/>
          <w:sz w:val="24"/>
          <w:szCs w:val="24"/>
        </w:rPr>
        <w:t xml:space="preserve">Available at: </w:t>
      </w:r>
      <w:hyperlink r:id="rId35" w:history="1">
        <w:r w:rsidRPr="00AC2D1F">
          <w:rPr>
            <w:rStyle w:val="Hyperlink"/>
            <w:rFonts w:asciiTheme="minorHAnsi" w:hAnsiTheme="minorHAnsi" w:cstheme="minorHAnsi"/>
            <w:sz w:val="24"/>
            <w:szCs w:val="24"/>
          </w:rPr>
          <w:t>https://www.jisc.ac.uk/about/who-we-are-and-what-we-do</w:t>
        </w:r>
      </w:hyperlink>
      <w:r w:rsidRPr="00AC2D1F">
        <w:rPr>
          <w:rFonts w:asciiTheme="minorHAnsi" w:hAnsiTheme="minorHAnsi" w:cstheme="minorHAnsi"/>
          <w:sz w:val="24"/>
          <w:szCs w:val="24"/>
        </w:rPr>
        <w:t>, (Accessed on 21DEC2020).</w:t>
      </w:r>
    </w:p>
    <w:p w14:paraId="32AF6C4D" w14:textId="77777777" w:rsidR="00AC2D1F" w:rsidRPr="00AC2D1F" w:rsidRDefault="00AC2D1F" w:rsidP="00AC2D1F">
      <w:pPr>
        <w:spacing w:line="480" w:lineRule="auto"/>
        <w:rPr>
          <w:rFonts w:asciiTheme="minorHAnsi" w:hAnsiTheme="minorHAnsi" w:cstheme="minorHAnsi"/>
          <w:color w:val="660099"/>
          <w:sz w:val="24"/>
          <w:szCs w:val="24"/>
          <w:u w:val="single"/>
          <w:shd w:val="clear" w:color="auto" w:fill="FFFFFF"/>
        </w:rPr>
      </w:pPr>
      <w:r w:rsidRPr="00AC2D1F">
        <w:rPr>
          <w:rFonts w:asciiTheme="minorHAnsi" w:hAnsiTheme="minorHAnsi" w:cstheme="minorHAnsi"/>
          <w:sz w:val="24"/>
          <w:szCs w:val="24"/>
        </w:rPr>
        <w:t xml:space="preserve">Langer-Crame, M. et al, (2019), </w:t>
      </w:r>
      <w:r w:rsidRPr="00AC2D1F">
        <w:rPr>
          <w:rFonts w:asciiTheme="minorHAnsi" w:hAnsiTheme="minorHAnsi" w:cstheme="minorHAnsi"/>
          <w:i/>
          <w:iCs/>
          <w:sz w:val="24"/>
          <w:szCs w:val="24"/>
        </w:rPr>
        <w:t>Digital experience insights survey 2019: findings from students in UK further and higher education</w:t>
      </w:r>
      <w:r w:rsidRPr="00AC2D1F">
        <w:rPr>
          <w:rFonts w:asciiTheme="minorHAnsi" w:hAnsiTheme="minorHAnsi" w:cstheme="minorHAnsi"/>
          <w:sz w:val="24"/>
          <w:szCs w:val="24"/>
        </w:rPr>
        <w:t xml:space="preserve">. Available at: </w:t>
      </w:r>
      <w:r w:rsidRPr="00AC2D1F">
        <w:rPr>
          <w:rFonts w:asciiTheme="minorHAnsi" w:hAnsiTheme="minorHAnsi" w:cstheme="minorHAnsi"/>
          <w:sz w:val="24"/>
          <w:szCs w:val="24"/>
        </w:rPr>
        <w:fldChar w:fldCharType="begin"/>
      </w:r>
      <w:r w:rsidRPr="00AC2D1F">
        <w:rPr>
          <w:rFonts w:asciiTheme="minorHAnsi" w:hAnsiTheme="minorHAnsi" w:cstheme="minorHAnsi"/>
          <w:sz w:val="24"/>
          <w:szCs w:val="24"/>
        </w:rPr>
        <w:instrText xml:space="preserve"> HYPERLINK "https://digitalinsights.jisc.ac.uk/documents/210/32323h2_JISC_DEI_StudentReport19_A4_HR_Web.pdf" </w:instrText>
      </w:r>
      <w:r w:rsidRPr="00AC2D1F">
        <w:rPr>
          <w:rFonts w:asciiTheme="minorHAnsi" w:hAnsiTheme="minorHAnsi" w:cstheme="minorHAnsi"/>
          <w:sz w:val="24"/>
          <w:szCs w:val="24"/>
        </w:rPr>
        <w:fldChar w:fldCharType="separate"/>
      </w:r>
      <w:r w:rsidRPr="00AC2D1F">
        <w:rPr>
          <w:rFonts w:asciiTheme="minorHAnsi" w:hAnsiTheme="minorHAnsi" w:cstheme="minorHAnsi"/>
          <w:color w:val="660099"/>
          <w:sz w:val="24"/>
          <w:szCs w:val="24"/>
          <w:u w:val="single"/>
          <w:shd w:val="clear" w:color="auto" w:fill="FFFFFF"/>
        </w:rPr>
        <w:t xml:space="preserve"> findings from students in UK further and higher education </w:t>
      </w:r>
      <w:r w:rsidRPr="00AC2D1F">
        <w:rPr>
          <w:rStyle w:val="HTMLCite"/>
          <w:rFonts w:asciiTheme="minorHAnsi" w:hAnsiTheme="minorHAnsi" w:cstheme="minorHAnsi"/>
          <w:i w:val="0"/>
          <w:iCs w:val="0"/>
          <w:color w:val="202124"/>
          <w:sz w:val="24"/>
          <w:szCs w:val="24"/>
          <w:u w:val="single"/>
          <w:shd w:val="clear" w:color="auto" w:fill="FFFFFF"/>
        </w:rPr>
        <w:t xml:space="preserve">digitalinsights.jisc.ac.uk, </w:t>
      </w:r>
      <w:r w:rsidRPr="00AC2D1F">
        <w:rPr>
          <w:rFonts w:asciiTheme="minorHAnsi" w:hAnsiTheme="minorHAnsi" w:cstheme="minorHAnsi"/>
          <w:sz w:val="24"/>
          <w:szCs w:val="24"/>
        </w:rPr>
        <w:t>(Accessed on 21DEC2020).</w:t>
      </w:r>
    </w:p>
    <w:p w14:paraId="7C866E25" w14:textId="6E27C289" w:rsidR="00AC2D1F" w:rsidRPr="00AC2D1F" w:rsidRDefault="00AC2D1F" w:rsidP="00AC2D1F">
      <w:pPr>
        <w:spacing w:line="480" w:lineRule="auto"/>
        <w:rPr>
          <w:rFonts w:asciiTheme="minorHAnsi" w:hAnsiTheme="minorHAnsi" w:cstheme="minorHAnsi"/>
          <w:b/>
          <w:bCs/>
          <w:sz w:val="24"/>
          <w:szCs w:val="24"/>
        </w:rPr>
      </w:pPr>
      <w:r w:rsidRPr="00AC2D1F">
        <w:rPr>
          <w:rFonts w:asciiTheme="minorHAnsi" w:hAnsiTheme="minorHAnsi" w:cstheme="minorHAnsi"/>
          <w:sz w:val="24"/>
          <w:szCs w:val="24"/>
        </w:rPr>
        <w:fldChar w:fldCharType="end"/>
      </w:r>
      <w:r w:rsidRPr="00AC2D1F">
        <w:rPr>
          <w:rFonts w:asciiTheme="minorHAnsi" w:hAnsiTheme="minorHAnsi" w:cstheme="minorHAnsi"/>
          <w:sz w:val="24"/>
          <w:szCs w:val="24"/>
          <w:shd w:val="clear" w:color="auto" w:fill="FFFFFF"/>
        </w:rPr>
        <w:t xml:space="preserve"> QuestionPro, (n.d.) </w:t>
      </w:r>
      <w:r w:rsidRPr="00AC2D1F">
        <w:rPr>
          <w:rFonts w:asciiTheme="minorHAnsi" w:hAnsiTheme="minorHAnsi" w:cstheme="minorHAnsi"/>
          <w:i/>
          <w:iCs/>
          <w:color w:val="000000" w:themeColor="text1"/>
          <w:sz w:val="24"/>
          <w:szCs w:val="24"/>
        </w:rPr>
        <w:t>Secondary Research- Definition, Methods and Examples.</w:t>
      </w:r>
      <w:r w:rsidRPr="00AC2D1F">
        <w:rPr>
          <w:rFonts w:asciiTheme="minorHAnsi" w:hAnsiTheme="minorHAnsi" w:cstheme="minorHAnsi"/>
          <w:i/>
          <w:iCs/>
          <w:sz w:val="24"/>
          <w:szCs w:val="24"/>
        </w:rPr>
        <w:t xml:space="preserve"> ? </w:t>
      </w:r>
      <w:r w:rsidRPr="00AC2D1F">
        <w:rPr>
          <w:rFonts w:asciiTheme="minorHAnsi" w:hAnsiTheme="minorHAnsi" w:cstheme="minorHAnsi"/>
          <w:sz w:val="24"/>
          <w:szCs w:val="24"/>
        </w:rPr>
        <w:t>Available at:</w:t>
      </w:r>
    </w:p>
    <w:p w14:paraId="14B9B05C" w14:textId="065EE50E" w:rsidR="00AC2D1F" w:rsidRPr="00AC2D1F" w:rsidRDefault="000E53A9" w:rsidP="00AC2D1F">
      <w:pPr>
        <w:spacing w:line="480" w:lineRule="auto"/>
        <w:rPr>
          <w:rFonts w:asciiTheme="minorHAnsi" w:hAnsiTheme="minorHAnsi" w:cstheme="minorHAnsi"/>
          <w:sz w:val="24"/>
          <w:szCs w:val="24"/>
        </w:rPr>
      </w:pPr>
      <w:hyperlink r:id="rId36" w:history="1">
        <w:r w:rsidR="00AC2D1F" w:rsidRPr="00AC2D1F">
          <w:rPr>
            <w:rStyle w:val="Hyperlink"/>
            <w:rFonts w:asciiTheme="minorHAnsi" w:hAnsiTheme="minorHAnsi" w:cstheme="minorHAnsi"/>
            <w:sz w:val="24"/>
            <w:szCs w:val="24"/>
            <w:shd w:val="clear" w:color="auto" w:fill="FFFFFF"/>
          </w:rPr>
          <w:t>https://www.questionpro.com/blog/secondary-research/</w:t>
        </w:r>
      </w:hyperlink>
      <w:r w:rsidR="00AC2D1F" w:rsidRPr="00AC2D1F">
        <w:rPr>
          <w:rFonts w:asciiTheme="minorHAnsi" w:hAnsiTheme="minorHAnsi" w:cstheme="minorHAnsi"/>
          <w:sz w:val="24"/>
          <w:szCs w:val="24"/>
          <w:shd w:val="clear" w:color="auto" w:fill="FFFFFF"/>
        </w:rPr>
        <w:t xml:space="preserve">, </w:t>
      </w:r>
      <w:r w:rsidR="00AC2D1F" w:rsidRPr="00AC2D1F">
        <w:rPr>
          <w:rFonts w:asciiTheme="minorHAnsi" w:hAnsiTheme="minorHAnsi" w:cstheme="minorHAnsi"/>
          <w:sz w:val="24"/>
          <w:szCs w:val="24"/>
        </w:rPr>
        <w:t>(Accessed on 21DEC2020).</w:t>
      </w:r>
    </w:p>
    <w:p w14:paraId="78319A50" w14:textId="5D294E9C" w:rsidR="00E16F08" w:rsidRPr="00AC2D1F" w:rsidRDefault="00E16F08" w:rsidP="00AC2D1F">
      <w:pPr>
        <w:spacing w:line="480" w:lineRule="auto"/>
        <w:rPr>
          <w:rFonts w:asciiTheme="minorHAnsi" w:hAnsiTheme="minorHAnsi" w:cstheme="minorHAnsi"/>
          <w:sz w:val="24"/>
          <w:szCs w:val="24"/>
        </w:rPr>
      </w:pPr>
      <w:r w:rsidRPr="00AC2D1F">
        <w:rPr>
          <w:rFonts w:asciiTheme="minorHAnsi" w:hAnsiTheme="minorHAnsi" w:cstheme="minorHAnsi"/>
          <w:i/>
          <w:iCs/>
          <w:color w:val="555555"/>
          <w:sz w:val="24"/>
          <w:szCs w:val="24"/>
        </w:rPr>
        <w:t xml:space="preserve">Tatum, M. (2020), </w:t>
      </w:r>
      <w:r w:rsidRPr="00AC2D1F">
        <w:rPr>
          <w:rFonts w:asciiTheme="minorHAnsi" w:hAnsiTheme="minorHAnsi" w:cstheme="minorHAnsi"/>
          <w:i/>
          <w:iCs/>
          <w:sz w:val="24"/>
          <w:szCs w:val="24"/>
        </w:rPr>
        <w:t xml:space="preserve">What is a Virtual Learning Environment? </w:t>
      </w:r>
      <w:r w:rsidRPr="00AC2D1F">
        <w:rPr>
          <w:rFonts w:asciiTheme="minorHAnsi" w:hAnsiTheme="minorHAnsi" w:cstheme="minorHAnsi"/>
          <w:sz w:val="24"/>
          <w:szCs w:val="24"/>
        </w:rPr>
        <w:t xml:space="preserve">Available at: </w:t>
      </w:r>
      <w:hyperlink r:id="rId37" w:history="1">
        <w:r w:rsidRPr="00AC2D1F">
          <w:rPr>
            <w:rStyle w:val="Hyperlink"/>
            <w:rFonts w:asciiTheme="minorHAnsi" w:hAnsiTheme="minorHAnsi" w:cstheme="minorHAnsi"/>
            <w:sz w:val="24"/>
            <w:szCs w:val="24"/>
          </w:rPr>
          <w:t>https://www.wise-geek.com/what-is-a-virtual-learning-environment.htm</w:t>
        </w:r>
      </w:hyperlink>
      <w:r w:rsidRPr="00AC2D1F">
        <w:rPr>
          <w:rFonts w:asciiTheme="minorHAnsi" w:hAnsiTheme="minorHAnsi" w:cstheme="minorHAnsi"/>
          <w:sz w:val="24"/>
          <w:szCs w:val="24"/>
        </w:rPr>
        <w:t>, (Accessed on 21DEC2020).</w:t>
      </w:r>
    </w:p>
    <w:p w14:paraId="74E97A58" w14:textId="2A478979" w:rsidR="00DC7B60" w:rsidRPr="00AC2D1F" w:rsidRDefault="007D4F69" w:rsidP="00AC2D1F">
      <w:pPr>
        <w:spacing w:line="480" w:lineRule="auto"/>
        <w:rPr>
          <w:rFonts w:asciiTheme="minorHAnsi" w:hAnsiTheme="minorHAnsi" w:cstheme="minorHAnsi"/>
          <w:sz w:val="24"/>
          <w:szCs w:val="24"/>
        </w:rPr>
      </w:pPr>
      <w:r w:rsidRPr="00AC2D1F">
        <w:rPr>
          <w:rFonts w:asciiTheme="minorHAnsi" w:hAnsiTheme="minorHAnsi" w:cstheme="minorHAnsi"/>
          <w:sz w:val="24"/>
          <w:szCs w:val="24"/>
        </w:rPr>
        <w:t xml:space="preserve">Jisc, (n.d.), </w:t>
      </w:r>
      <w:r w:rsidRPr="00AC2D1F">
        <w:rPr>
          <w:rFonts w:asciiTheme="minorHAnsi" w:hAnsiTheme="minorHAnsi" w:cstheme="minorHAnsi"/>
          <w:i/>
          <w:iCs/>
          <w:sz w:val="24"/>
          <w:szCs w:val="24"/>
        </w:rPr>
        <w:t xml:space="preserve">Who we are and what we do? </w:t>
      </w:r>
      <w:r w:rsidRPr="00AC2D1F">
        <w:rPr>
          <w:rFonts w:asciiTheme="minorHAnsi" w:hAnsiTheme="minorHAnsi" w:cstheme="minorHAnsi"/>
          <w:sz w:val="24"/>
          <w:szCs w:val="24"/>
        </w:rPr>
        <w:t xml:space="preserve">Available at: </w:t>
      </w:r>
      <w:hyperlink r:id="rId38" w:history="1">
        <w:r w:rsidRPr="00AC2D1F">
          <w:rPr>
            <w:rStyle w:val="Hyperlink"/>
            <w:rFonts w:asciiTheme="minorHAnsi" w:hAnsiTheme="minorHAnsi" w:cstheme="minorHAnsi"/>
            <w:sz w:val="24"/>
            <w:szCs w:val="24"/>
          </w:rPr>
          <w:t>https://www.jisc.ac.uk/about/who-we-are-and-what-we-do</w:t>
        </w:r>
      </w:hyperlink>
      <w:r w:rsidRPr="00AC2D1F">
        <w:rPr>
          <w:rFonts w:asciiTheme="minorHAnsi" w:hAnsiTheme="minorHAnsi" w:cstheme="minorHAnsi"/>
          <w:sz w:val="24"/>
          <w:szCs w:val="24"/>
        </w:rPr>
        <w:t xml:space="preserve">, </w:t>
      </w:r>
      <w:r w:rsidR="00DC7B60" w:rsidRPr="00AC2D1F">
        <w:rPr>
          <w:rFonts w:asciiTheme="minorHAnsi" w:hAnsiTheme="minorHAnsi" w:cstheme="minorHAnsi"/>
          <w:sz w:val="24"/>
          <w:szCs w:val="24"/>
        </w:rPr>
        <w:t>(</w:t>
      </w:r>
      <w:r w:rsidRPr="00AC2D1F">
        <w:rPr>
          <w:rFonts w:asciiTheme="minorHAnsi" w:hAnsiTheme="minorHAnsi" w:cstheme="minorHAnsi"/>
          <w:sz w:val="24"/>
          <w:szCs w:val="24"/>
        </w:rPr>
        <w:t>Accessed on 21DEC2020).</w:t>
      </w:r>
      <w:bookmarkStart w:id="11" w:name="_Hlk61018165"/>
    </w:p>
    <w:p w14:paraId="07DBAE39" w14:textId="3EC73C98" w:rsidR="00F84716" w:rsidRDefault="00F84716" w:rsidP="00C512D3">
      <w:pPr>
        <w:spacing w:line="480" w:lineRule="auto"/>
        <w:rPr>
          <w:rFonts w:asciiTheme="minorHAnsi" w:hAnsiTheme="minorHAnsi" w:cstheme="minorHAnsi"/>
          <w:sz w:val="24"/>
          <w:szCs w:val="24"/>
        </w:rPr>
      </w:pPr>
    </w:p>
    <w:bookmarkEnd w:id="11"/>
    <w:p w14:paraId="134227E3" w14:textId="77777777" w:rsidR="005F41DD" w:rsidRPr="00E059A2" w:rsidRDefault="005F41DD">
      <w:pPr>
        <w:rPr>
          <w:rFonts w:asciiTheme="minorHAnsi" w:hAnsiTheme="minorHAnsi" w:cstheme="minorHAnsi"/>
          <w:sz w:val="24"/>
          <w:szCs w:val="24"/>
        </w:rPr>
      </w:pPr>
    </w:p>
    <w:sectPr w:rsidR="005F41DD" w:rsidRPr="00E059A2" w:rsidSect="00230E15">
      <w:headerReference w:type="default" r:id="rId39"/>
      <w:headerReference w:type="first" r:id="rId40"/>
      <w:footerReference w:type="first" r:id="rId41"/>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4F4FF" w14:textId="77777777" w:rsidR="000E53A9" w:rsidRDefault="000E53A9">
      <w:r>
        <w:separator/>
      </w:r>
    </w:p>
  </w:endnote>
  <w:endnote w:type="continuationSeparator" w:id="0">
    <w:p w14:paraId="526DBA00" w14:textId="77777777" w:rsidR="000E53A9" w:rsidRDefault="000E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7788601"/>
      <w:docPartObj>
        <w:docPartGallery w:val="Page Numbers (Bottom of Page)"/>
        <w:docPartUnique/>
      </w:docPartObj>
    </w:sdtPr>
    <w:sdtEndPr>
      <w:rPr>
        <w:noProof/>
      </w:rPr>
    </w:sdtEndPr>
    <w:sdtContent>
      <w:p w14:paraId="7D6894B6" w14:textId="0D2B0A32" w:rsidR="00010C24" w:rsidRDefault="00010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420939" w14:textId="77777777" w:rsidR="00010C24" w:rsidRDefault="00010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5491CE" w14:textId="77777777" w:rsidR="000E53A9" w:rsidRDefault="000E53A9">
      <w:r>
        <w:separator/>
      </w:r>
    </w:p>
  </w:footnote>
  <w:footnote w:type="continuationSeparator" w:id="0">
    <w:p w14:paraId="266A0AF0" w14:textId="77777777" w:rsidR="000E53A9" w:rsidRDefault="000E5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56C11" w14:textId="77777777" w:rsidR="00EE7AF4" w:rsidRPr="00010C24" w:rsidRDefault="00EE7AF4" w:rsidP="00EE7AF4">
    <w:pPr>
      <w:pStyle w:val="Header"/>
      <w:jc w:val="right"/>
      <w:rPr>
        <w:rFonts w:asciiTheme="minorHAnsi" w:hAnsiTheme="minorHAnsi" w:cstheme="minorHAnsi"/>
        <w:sz w:val="24"/>
        <w:szCs w:val="24"/>
      </w:rPr>
    </w:pPr>
    <w:r w:rsidRPr="00010C24">
      <w:rPr>
        <w:rFonts w:asciiTheme="minorHAnsi" w:hAnsiTheme="minorHAnsi" w:cstheme="minorHAnsi"/>
        <w:sz w:val="24"/>
        <w:szCs w:val="24"/>
      </w:rPr>
      <w:t>Digital Skills and Research Methods (DSR)</w:t>
    </w:r>
    <w:r>
      <w:rPr>
        <w:rFonts w:asciiTheme="minorHAnsi" w:hAnsiTheme="minorHAnsi" w:cstheme="minorHAnsi"/>
        <w:sz w:val="24"/>
        <w:szCs w:val="24"/>
      </w:rPr>
      <w:t xml:space="preserve"> </w:t>
    </w:r>
    <w:r w:rsidRPr="00010C24">
      <w:rPr>
        <w:rFonts w:asciiTheme="minorHAnsi" w:hAnsiTheme="minorHAnsi" w:cstheme="minorHAnsi"/>
        <w:sz w:val="24"/>
        <w:szCs w:val="24"/>
      </w:rPr>
      <w:t>BMSW 4003</w:t>
    </w:r>
  </w:p>
  <w:p w14:paraId="0A96D1DA" w14:textId="77777777" w:rsidR="00010C24" w:rsidRPr="00EE7AF4" w:rsidRDefault="00010C24" w:rsidP="00EE7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DAA43" w14:textId="75B96603" w:rsidR="00EE7AF4" w:rsidRPr="00010C24" w:rsidRDefault="00EE7AF4" w:rsidP="00EE7AF4">
    <w:pPr>
      <w:pStyle w:val="Header"/>
      <w:jc w:val="right"/>
      <w:rPr>
        <w:rFonts w:asciiTheme="minorHAnsi" w:hAnsiTheme="minorHAnsi" w:cstheme="minorHAnsi"/>
        <w:sz w:val="24"/>
        <w:szCs w:val="24"/>
      </w:rPr>
    </w:pPr>
  </w:p>
  <w:p w14:paraId="5A89B444" w14:textId="77777777" w:rsidR="00EE7AF4" w:rsidRPr="00010C24" w:rsidRDefault="00EE7AF4" w:rsidP="00EE7AF4">
    <w:pPr>
      <w:pStyle w:val="Header"/>
      <w:jc w:val="right"/>
      <w:rPr>
        <w:rFonts w:asciiTheme="minorHAnsi" w:hAnsiTheme="minorHAnsi" w:cstheme="minorHAnsi"/>
        <w:sz w:val="24"/>
        <w:szCs w:val="24"/>
      </w:rPr>
    </w:pPr>
    <w:r w:rsidRPr="00010C24">
      <w:rPr>
        <w:rFonts w:asciiTheme="minorHAnsi" w:hAnsiTheme="minorHAnsi" w:cstheme="minorHAnsi"/>
        <w:sz w:val="24"/>
        <w:szCs w:val="24"/>
      </w:rPr>
      <w:t>Digital Skills and Research Methods (DSR)</w:t>
    </w:r>
    <w:r>
      <w:rPr>
        <w:rFonts w:asciiTheme="minorHAnsi" w:hAnsiTheme="minorHAnsi" w:cstheme="minorHAnsi"/>
        <w:sz w:val="24"/>
        <w:szCs w:val="24"/>
      </w:rPr>
      <w:t xml:space="preserve"> </w:t>
    </w:r>
    <w:r w:rsidRPr="00010C24">
      <w:rPr>
        <w:rFonts w:asciiTheme="minorHAnsi" w:hAnsiTheme="minorHAnsi" w:cstheme="minorHAnsi"/>
        <w:sz w:val="24"/>
        <w:szCs w:val="24"/>
      </w:rPr>
      <w:t>BMSW 4003</w:t>
    </w:r>
  </w:p>
  <w:p w14:paraId="2D96DA42" w14:textId="725F47AD" w:rsidR="00010C24" w:rsidRPr="00EE7AF4" w:rsidRDefault="00010C24" w:rsidP="00EE7AF4">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629DA"/>
    <w:multiLevelType w:val="multilevel"/>
    <w:tmpl w:val="8BF6C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DF778C"/>
    <w:multiLevelType w:val="hybridMultilevel"/>
    <w:tmpl w:val="0A92DD18"/>
    <w:lvl w:ilvl="0" w:tplc="D864FAF4">
      <w:start w:val="6"/>
      <w:numFmt w:val="bullet"/>
      <w:lvlText w:val=""/>
      <w:lvlJc w:val="left"/>
      <w:pPr>
        <w:ind w:left="1080" w:hanging="360"/>
      </w:pPr>
      <w:rPr>
        <w:rFonts w:ascii="Symbol" w:eastAsia="Times New Roman" w:hAnsi="Symbol" w:cs="Arial" w:hint="default"/>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573AFB"/>
    <w:multiLevelType w:val="hybridMultilevel"/>
    <w:tmpl w:val="7F9E4954"/>
    <w:lvl w:ilvl="0" w:tplc="5A62E18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6CB6262"/>
    <w:multiLevelType w:val="multilevel"/>
    <w:tmpl w:val="093A5F0C"/>
    <w:lvl w:ilvl="0">
      <w:start w:val="5"/>
      <w:numFmt w:val="decimal"/>
      <w:lvlText w:val="%1.0."/>
      <w:lvlJc w:val="left"/>
      <w:pPr>
        <w:ind w:left="720" w:hanging="720"/>
      </w:pPr>
      <w:rPr>
        <w:rFonts w:hint="default"/>
        <w:i/>
      </w:rPr>
    </w:lvl>
    <w:lvl w:ilvl="1">
      <w:start w:val="1"/>
      <w:numFmt w:val="decimal"/>
      <w:lvlText w:val="%1.%2."/>
      <w:lvlJc w:val="left"/>
      <w:pPr>
        <w:ind w:left="1080" w:hanging="360"/>
      </w:pPr>
      <w:rPr>
        <w:rFonts w:hint="default"/>
        <w:i/>
      </w:rPr>
    </w:lvl>
    <w:lvl w:ilvl="2">
      <w:start w:val="1"/>
      <w:numFmt w:val="decimal"/>
      <w:lvlText w:val="%1.%2.%3."/>
      <w:lvlJc w:val="left"/>
      <w:pPr>
        <w:ind w:left="2160" w:hanging="720"/>
      </w:pPr>
      <w:rPr>
        <w:rFonts w:hint="default"/>
        <w:i/>
      </w:rPr>
    </w:lvl>
    <w:lvl w:ilvl="3">
      <w:start w:val="1"/>
      <w:numFmt w:val="decimal"/>
      <w:lvlText w:val="%1.%2.%3.%4."/>
      <w:lvlJc w:val="left"/>
      <w:pPr>
        <w:ind w:left="2880" w:hanging="720"/>
      </w:pPr>
      <w:rPr>
        <w:rFonts w:hint="default"/>
        <w:i/>
      </w:rPr>
    </w:lvl>
    <w:lvl w:ilvl="4">
      <w:start w:val="1"/>
      <w:numFmt w:val="decimal"/>
      <w:lvlText w:val="%1.%2.%3.%4.%5."/>
      <w:lvlJc w:val="left"/>
      <w:pPr>
        <w:ind w:left="3960" w:hanging="1080"/>
      </w:pPr>
      <w:rPr>
        <w:rFonts w:hint="default"/>
        <w:i/>
      </w:rPr>
    </w:lvl>
    <w:lvl w:ilvl="5">
      <w:start w:val="1"/>
      <w:numFmt w:val="decimal"/>
      <w:lvlText w:val="%1.%2.%3.%4.%5.%6."/>
      <w:lvlJc w:val="left"/>
      <w:pPr>
        <w:ind w:left="4680" w:hanging="1080"/>
      </w:pPr>
      <w:rPr>
        <w:rFonts w:hint="default"/>
        <w:i/>
      </w:rPr>
    </w:lvl>
    <w:lvl w:ilvl="6">
      <w:start w:val="1"/>
      <w:numFmt w:val="decimal"/>
      <w:lvlText w:val="%1.%2.%3.%4.%5.%6.%7."/>
      <w:lvlJc w:val="left"/>
      <w:pPr>
        <w:ind w:left="5760" w:hanging="1440"/>
      </w:pPr>
      <w:rPr>
        <w:rFonts w:hint="default"/>
        <w:i/>
      </w:rPr>
    </w:lvl>
    <w:lvl w:ilvl="7">
      <w:start w:val="1"/>
      <w:numFmt w:val="decimal"/>
      <w:lvlText w:val="%1.%2.%3.%4.%5.%6.%7.%8."/>
      <w:lvlJc w:val="left"/>
      <w:pPr>
        <w:ind w:left="6480" w:hanging="1440"/>
      </w:pPr>
      <w:rPr>
        <w:rFonts w:hint="default"/>
        <w:i/>
      </w:rPr>
    </w:lvl>
    <w:lvl w:ilvl="8">
      <w:start w:val="1"/>
      <w:numFmt w:val="decimal"/>
      <w:lvlText w:val="%1.%2.%3.%4.%5.%6.%7.%8.%9."/>
      <w:lvlJc w:val="left"/>
      <w:pPr>
        <w:ind w:left="7560" w:hanging="1800"/>
      </w:pPr>
      <w:rPr>
        <w:rFonts w:hint="default"/>
        <w:i/>
      </w:rPr>
    </w:lvl>
  </w:abstractNum>
  <w:abstractNum w:abstractNumId="4" w15:restartNumberingAfterBreak="0">
    <w:nsid w:val="29C826F0"/>
    <w:multiLevelType w:val="hybridMultilevel"/>
    <w:tmpl w:val="6D4EC866"/>
    <w:lvl w:ilvl="0" w:tplc="5B624F08">
      <w:start w:val="2"/>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278BD"/>
    <w:multiLevelType w:val="multilevel"/>
    <w:tmpl w:val="9D50978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BC521F4"/>
    <w:multiLevelType w:val="hybridMultilevel"/>
    <w:tmpl w:val="952891E2"/>
    <w:lvl w:ilvl="0" w:tplc="415A70A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28F1705"/>
    <w:multiLevelType w:val="multilevel"/>
    <w:tmpl w:val="8998F9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7307B69"/>
    <w:multiLevelType w:val="multilevel"/>
    <w:tmpl w:val="85BC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036630"/>
    <w:multiLevelType w:val="hybridMultilevel"/>
    <w:tmpl w:val="452AC7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F86E4B"/>
    <w:multiLevelType w:val="hybridMultilevel"/>
    <w:tmpl w:val="FE18A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B434EA"/>
    <w:multiLevelType w:val="hybridMultilevel"/>
    <w:tmpl w:val="6E9CB428"/>
    <w:lvl w:ilvl="0" w:tplc="427872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F217760"/>
    <w:multiLevelType w:val="hybridMultilevel"/>
    <w:tmpl w:val="515244C4"/>
    <w:lvl w:ilvl="0" w:tplc="4E22BF6E">
      <w:start w:val="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0"/>
  </w:num>
  <w:num w:numId="5">
    <w:abstractNumId w:val="11"/>
  </w:num>
  <w:num w:numId="6">
    <w:abstractNumId w:val="2"/>
  </w:num>
  <w:num w:numId="7">
    <w:abstractNumId w:val="12"/>
  </w:num>
  <w:num w:numId="8">
    <w:abstractNumId w:val="10"/>
  </w:num>
  <w:num w:numId="9">
    <w:abstractNumId w:val="5"/>
  </w:num>
  <w:num w:numId="10">
    <w:abstractNumId w:val="1"/>
  </w:num>
  <w:num w:numId="11">
    <w:abstractNumId w:val="6"/>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68"/>
    <w:rsid w:val="00010C24"/>
    <w:rsid w:val="00014FCD"/>
    <w:rsid w:val="000314EE"/>
    <w:rsid w:val="000338C5"/>
    <w:rsid w:val="000642CC"/>
    <w:rsid w:val="0007061E"/>
    <w:rsid w:val="000A58CF"/>
    <w:rsid w:val="000D44C0"/>
    <w:rsid w:val="000E53A9"/>
    <w:rsid w:val="000F6414"/>
    <w:rsid w:val="00127855"/>
    <w:rsid w:val="00162BE4"/>
    <w:rsid w:val="001911AD"/>
    <w:rsid w:val="00191A2E"/>
    <w:rsid w:val="001B4964"/>
    <w:rsid w:val="001C7D35"/>
    <w:rsid w:val="00230E15"/>
    <w:rsid w:val="002363F5"/>
    <w:rsid w:val="002A433E"/>
    <w:rsid w:val="002B4B52"/>
    <w:rsid w:val="003D22E3"/>
    <w:rsid w:val="003F199E"/>
    <w:rsid w:val="0040500B"/>
    <w:rsid w:val="00435A9C"/>
    <w:rsid w:val="00465D1F"/>
    <w:rsid w:val="00475A61"/>
    <w:rsid w:val="00503287"/>
    <w:rsid w:val="00517B82"/>
    <w:rsid w:val="00596FA5"/>
    <w:rsid w:val="005A638E"/>
    <w:rsid w:val="005B7A75"/>
    <w:rsid w:val="005C7C82"/>
    <w:rsid w:val="005D02E3"/>
    <w:rsid w:val="005F41DD"/>
    <w:rsid w:val="00600945"/>
    <w:rsid w:val="00600C8B"/>
    <w:rsid w:val="006A6437"/>
    <w:rsid w:val="006B4C3E"/>
    <w:rsid w:val="006E75DB"/>
    <w:rsid w:val="00740968"/>
    <w:rsid w:val="007D4F69"/>
    <w:rsid w:val="007E2E53"/>
    <w:rsid w:val="00865B76"/>
    <w:rsid w:val="008B7FCB"/>
    <w:rsid w:val="008C0F48"/>
    <w:rsid w:val="008D48AA"/>
    <w:rsid w:val="009A7E36"/>
    <w:rsid w:val="009C23B8"/>
    <w:rsid w:val="009C3C2D"/>
    <w:rsid w:val="009E0120"/>
    <w:rsid w:val="00A03A18"/>
    <w:rsid w:val="00A155C7"/>
    <w:rsid w:val="00A43730"/>
    <w:rsid w:val="00A7594A"/>
    <w:rsid w:val="00A92338"/>
    <w:rsid w:val="00AC2D1F"/>
    <w:rsid w:val="00AD3176"/>
    <w:rsid w:val="00B53A8C"/>
    <w:rsid w:val="00B555FB"/>
    <w:rsid w:val="00B62843"/>
    <w:rsid w:val="00BF0C86"/>
    <w:rsid w:val="00BF6139"/>
    <w:rsid w:val="00C1597F"/>
    <w:rsid w:val="00C30264"/>
    <w:rsid w:val="00C512D3"/>
    <w:rsid w:val="00C72CDD"/>
    <w:rsid w:val="00D05D7E"/>
    <w:rsid w:val="00D162BE"/>
    <w:rsid w:val="00D32B6B"/>
    <w:rsid w:val="00D50F8B"/>
    <w:rsid w:val="00DA5049"/>
    <w:rsid w:val="00DC2FC5"/>
    <w:rsid w:val="00DC7B60"/>
    <w:rsid w:val="00E02836"/>
    <w:rsid w:val="00E059A2"/>
    <w:rsid w:val="00E16F08"/>
    <w:rsid w:val="00E4027F"/>
    <w:rsid w:val="00E6008F"/>
    <w:rsid w:val="00EA003C"/>
    <w:rsid w:val="00ED403A"/>
    <w:rsid w:val="00EE7AF4"/>
    <w:rsid w:val="00F05174"/>
    <w:rsid w:val="00F231BF"/>
    <w:rsid w:val="00F570F0"/>
    <w:rsid w:val="00F627A1"/>
    <w:rsid w:val="00F74CAA"/>
    <w:rsid w:val="00F84716"/>
    <w:rsid w:val="00F92DC8"/>
    <w:rsid w:val="00F94F64"/>
    <w:rsid w:val="00FA44EC"/>
    <w:rsid w:val="00FA7CCB"/>
    <w:rsid w:val="00FE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19D4"/>
  <w15:chartTrackingRefBased/>
  <w15:docId w15:val="{66A823C6-83B9-48A1-86F2-DF6F54C9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68"/>
    <w:pPr>
      <w:spacing w:after="0" w:line="240" w:lineRule="auto"/>
    </w:pPr>
    <w:rPr>
      <w:rFonts w:ascii="Segoe UI" w:eastAsia="Times New Roman" w:hAnsi="Segoe UI" w:cs="Arial"/>
      <w:lang w:eastAsia="en-GB"/>
    </w:rPr>
  </w:style>
  <w:style w:type="paragraph" w:styleId="Heading1">
    <w:name w:val="heading 1"/>
    <w:basedOn w:val="Normal"/>
    <w:link w:val="Heading1Char"/>
    <w:uiPriority w:val="9"/>
    <w:qFormat/>
    <w:rsid w:val="00E16F0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00C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284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40968"/>
    <w:pPr>
      <w:tabs>
        <w:tab w:val="center" w:pos="4153"/>
        <w:tab w:val="right" w:pos="8306"/>
      </w:tabs>
    </w:pPr>
  </w:style>
  <w:style w:type="character" w:customStyle="1" w:styleId="HeaderChar">
    <w:name w:val="Header Char"/>
    <w:basedOn w:val="DefaultParagraphFont"/>
    <w:link w:val="Header"/>
    <w:uiPriority w:val="99"/>
    <w:rsid w:val="00740968"/>
    <w:rPr>
      <w:rFonts w:ascii="Segoe UI" w:eastAsia="Times New Roman" w:hAnsi="Segoe UI" w:cs="Arial"/>
      <w:lang w:eastAsia="en-GB"/>
    </w:rPr>
  </w:style>
  <w:style w:type="paragraph" w:styleId="Footer">
    <w:name w:val="footer"/>
    <w:basedOn w:val="Normal"/>
    <w:link w:val="FooterChar"/>
    <w:uiPriority w:val="99"/>
    <w:rsid w:val="00740968"/>
    <w:pPr>
      <w:tabs>
        <w:tab w:val="center" w:pos="4153"/>
        <w:tab w:val="right" w:pos="8306"/>
      </w:tabs>
    </w:pPr>
  </w:style>
  <w:style w:type="character" w:customStyle="1" w:styleId="FooterChar">
    <w:name w:val="Footer Char"/>
    <w:basedOn w:val="DefaultParagraphFont"/>
    <w:link w:val="Footer"/>
    <w:uiPriority w:val="99"/>
    <w:rsid w:val="00740968"/>
    <w:rPr>
      <w:rFonts w:ascii="Segoe UI" w:eastAsia="Times New Roman" w:hAnsi="Segoe UI" w:cs="Arial"/>
      <w:lang w:eastAsia="en-GB"/>
    </w:rPr>
  </w:style>
  <w:style w:type="character" w:styleId="Emphasis">
    <w:name w:val="Emphasis"/>
    <w:basedOn w:val="DefaultParagraphFont"/>
    <w:qFormat/>
    <w:rsid w:val="00740968"/>
    <w:rPr>
      <w:i/>
      <w:iCs/>
    </w:rPr>
  </w:style>
  <w:style w:type="paragraph" w:styleId="ListParagraph">
    <w:name w:val="List Paragraph"/>
    <w:basedOn w:val="Normal"/>
    <w:uiPriority w:val="72"/>
    <w:qFormat/>
    <w:rsid w:val="00740968"/>
    <w:pPr>
      <w:ind w:left="720"/>
      <w:contextualSpacing/>
    </w:pPr>
  </w:style>
  <w:style w:type="character" w:styleId="Hyperlink">
    <w:name w:val="Hyperlink"/>
    <w:basedOn w:val="DefaultParagraphFont"/>
    <w:uiPriority w:val="99"/>
    <w:unhideWhenUsed/>
    <w:rsid w:val="00740968"/>
    <w:rPr>
      <w:color w:val="0000FF"/>
      <w:u w:val="single"/>
    </w:rPr>
  </w:style>
  <w:style w:type="paragraph" w:styleId="NormalWeb">
    <w:name w:val="Normal (Web)"/>
    <w:basedOn w:val="Normal"/>
    <w:uiPriority w:val="99"/>
    <w:semiHidden/>
    <w:unhideWhenUsed/>
    <w:rsid w:val="00740968"/>
    <w:pPr>
      <w:spacing w:before="100" w:beforeAutospacing="1" w:after="100" w:afterAutospacing="1"/>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16F08"/>
    <w:rPr>
      <w:color w:val="954F72" w:themeColor="followedHyperlink"/>
      <w:u w:val="single"/>
    </w:rPr>
  </w:style>
  <w:style w:type="character" w:customStyle="1" w:styleId="Heading1Char">
    <w:name w:val="Heading 1 Char"/>
    <w:basedOn w:val="DefaultParagraphFont"/>
    <w:link w:val="Heading1"/>
    <w:uiPriority w:val="9"/>
    <w:rsid w:val="00E16F08"/>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E16F08"/>
    <w:rPr>
      <w:color w:val="605E5C"/>
      <w:shd w:val="clear" w:color="auto" w:fill="E1DFDD"/>
    </w:rPr>
  </w:style>
  <w:style w:type="character" w:customStyle="1" w:styleId="highlight-blue">
    <w:name w:val="highlight-blue"/>
    <w:basedOn w:val="DefaultParagraphFont"/>
    <w:rsid w:val="006B4C3E"/>
  </w:style>
  <w:style w:type="character" w:styleId="Strong">
    <w:name w:val="Strong"/>
    <w:basedOn w:val="DefaultParagraphFont"/>
    <w:uiPriority w:val="22"/>
    <w:qFormat/>
    <w:rsid w:val="006B4C3E"/>
    <w:rPr>
      <w:b/>
      <w:bCs/>
    </w:rPr>
  </w:style>
  <w:style w:type="character" w:customStyle="1" w:styleId="Heading3Char">
    <w:name w:val="Heading 3 Char"/>
    <w:basedOn w:val="DefaultParagraphFont"/>
    <w:link w:val="Heading3"/>
    <w:uiPriority w:val="9"/>
    <w:semiHidden/>
    <w:rsid w:val="00B62843"/>
    <w:rPr>
      <w:rFonts w:asciiTheme="majorHAnsi" w:eastAsiaTheme="majorEastAsia" w:hAnsiTheme="majorHAnsi" w:cstheme="majorBidi"/>
      <w:color w:val="1F3763" w:themeColor="accent1" w:themeShade="7F"/>
      <w:sz w:val="24"/>
      <w:szCs w:val="24"/>
      <w:lang w:eastAsia="en-GB"/>
    </w:rPr>
  </w:style>
  <w:style w:type="character" w:styleId="HTMLCite">
    <w:name w:val="HTML Cite"/>
    <w:basedOn w:val="DefaultParagraphFont"/>
    <w:uiPriority w:val="99"/>
    <w:semiHidden/>
    <w:unhideWhenUsed/>
    <w:rsid w:val="000F6414"/>
    <w:rPr>
      <w:i/>
      <w:iCs/>
    </w:rPr>
  </w:style>
  <w:style w:type="paragraph" w:styleId="PlainText">
    <w:name w:val="Plain Text"/>
    <w:basedOn w:val="Normal"/>
    <w:link w:val="PlainTextChar"/>
    <w:autoRedefine/>
    <w:rsid w:val="00F84716"/>
    <w:pPr>
      <w:spacing w:before="60" w:after="60"/>
    </w:pPr>
    <w:rPr>
      <w:rFonts w:ascii="Tahoma" w:hAnsi="Tahoma" w:cs="Times New Roman"/>
      <w:sz w:val="16"/>
      <w:szCs w:val="20"/>
    </w:rPr>
  </w:style>
  <w:style w:type="character" w:customStyle="1" w:styleId="PlainTextChar">
    <w:name w:val="Plain Text Char"/>
    <w:basedOn w:val="DefaultParagraphFont"/>
    <w:link w:val="PlainText"/>
    <w:rsid w:val="00F84716"/>
    <w:rPr>
      <w:rFonts w:ascii="Tahoma" w:eastAsia="Times New Roman" w:hAnsi="Tahoma" w:cs="Times New Roman"/>
      <w:sz w:val="16"/>
      <w:szCs w:val="20"/>
      <w:lang w:eastAsia="en-GB"/>
    </w:rPr>
  </w:style>
  <w:style w:type="paragraph" w:styleId="BodyText">
    <w:name w:val="Body Text"/>
    <w:basedOn w:val="Normal"/>
    <w:link w:val="BodyTextChar"/>
    <w:rsid w:val="00F84716"/>
    <w:pPr>
      <w:spacing w:before="60" w:after="60"/>
    </w:pPr>
    <w:rPr>
      <w:rFonts w:ascii="Arial" w:hAnsi="Arial" w:cs="Times New Roman"/>
      <w:i/>
      <w:sz w:val="16"/>
      <w:szCs w:val="20"/>
    </w:rPr>
  </w:style>
  <w:style w:type="character" w:customStyle="1" w:styleId="BodyTextChar">
    <w:name w:val="Body Text Char"/>
    <w:basedOn w:val="DefaultParagraphFont"/>
    <w:link w:val="BodyText"/>
    <w:rsid w:val="00F84716"/>
    <w:rPr>
      <w:rFonts w:ascii="Arial" w:eastAsia="Times New Roman" w:hAnsi="Arial" w:cs="Times New Roman"/>
      <w:i/>
      <w:sz w:val="16"/>
      <w:szCs w:val="20"/>
      <w:lang w:eastAsia="en-GB"/>
    </w:rPr>
  </w:style>
  <w:style w:type="paragraph" w:styleId="BodyText2">
    <w:name w:val="Body Text 2"/>
    <w:basedOn w:val="Normal"/>
    <w:link w:val="BodyText2Char"/>
    <w:rsid w:val="00F84716"/>
    <w:pPr>
      <w:spacing w:before="60" w:after="60"/>
    </w:pPr>
    <w:rPr>
      <w:rFonts w:ascii="Arial" w:hAnsi="Arial" w:cs="Times New Roman"/>
      <w:sz w:val="16"/>
      <w:szCs w:val="20"/>
    </w:rPr>
  </w:style>
  <w:style w:type="character" w:customStyle="1" w:styleId="BodyText2Char">
    <w:name w:val="Body Text 2 Char"/>
    <w:basedOn w:val="DefaultParagraphFont"/>
    <w:link w:val="BodyText2"/>
    <w:rsid w:val="00F84716"/>
    <w:rPr>
      <w:rFonts w:ascii="Arial" w:eastAsia="Times New Roman" w:hAnsi="Arial" w:cs="Times New Roman"/>
      <w:sz w:val="16"/>
      <w:szCs w:val="20"/>
      <w:lang w:eastAsia="en-GB"/>
    </w:rPr>
  </w:style>
  <w:style w:type="character" w:customStyle="1" w:styleId="Heading2Char">
    <w:name w:val="Heading 2 Char"/>
    <w:basedOn w:val="DefaultParagraphFont"/>
    <w:link w:val="Heading2"/>
    <w:uiPriority w:val="9"/>
    <w:rsid w:val="00600C8B"/>
    <w:rPr>
      <w:rFonts w:asciiTheme="majorHAnsi" w:eastAsiaTheme="majorEastAsia" w:hAnsiTheme="majorHAnsi" w:cstheme="majorBidi"/>
      <w:color w:val="2F5496" w:themeColor="accent1" w:themeShade="BF"/>
      <w:sz w:val="26"/>
      <w:szCs w:val="26"/>
      <w:lang w:eastAsia="en-GB"/>
    </w:rPr>
  </w:style>
  <w:style w:type="character" w:customStyle="1" w:styleId="hscoswrapper">
    <w:name w:val="hs_cos_wrapper"/>
    <w:basedOn w:val="DefaultParagraphFont"/>
    <w:rsid w:val="000314EE"/>
  </w:style>
  <w:style w:type="paragraph" w:styleId="TOCHeading">
    <w:name w:val="TOC Heading"/>
    <w:basedOn w:val="Heading1"/>
    <w:next w:val="Normal"/>
    <w:uiPriority w:val="39"/>
    <w:unhideWhenUsed/>
    <w:qFormat/>
    <w:rsid w:val="00010C2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10C2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849090">
      <w:bodyDiv w:val="1"/>
      <w:marLeft w:val="0"/>
      <w:marRight w:val="0"/>
      <w:marTop w:val="0"/>
      <w:marBottom w:val="0"/>
      <w:divBdr>
        <w:top w:val="none" w:sz="0" w:space="0" w:color="auto"/>
        <w:left w:val="none" w:sz="0" w:space="0" w:color="auto"/>
        <w:bottom w:val="none" w:sz="0" w:space="0" w:color="auto"/>
        <w:right w:val="none" w:sz="0" w:space="0" w:color="auto"/>
      </w:divBdr>
      <w:divsChild>
        <w:div w:id="1807121230">
          <w:marLeft w:val="0"/>
          <w:marRight w:val="0"/>
          <w:marTop w:val="0"/>
          <w:marBottom w:val="0"/>
          <w:divBdr>
            <w:top w:val="none" w:sz="0" w:space="0" w:color="auto"/>
            <w:left w:val="none" w:sz="0" w:space="0" w:color="auto"/>
            <w:bottom w:val="none" w:sz="0" w:space="0" w:color="auto"/>
            <w:right w:val="none" w:sz="0" w:space="0" w:color="auto"/>
          </w:divBdr>
        </w:div>
      </w:divsChild>
    </w:div>
    <w:div w:id="109738823">
      <w:bodyDiv w:val="1"/>
      <w:marLeft w:val="0"/>
      <w:marRight w:val="0"/>
      <w:marTop w:val="0"/>
      <w:marBottom w:val="0"/>
      <w:divBdr>
        <w:top w:val="none" w:sz="0" w:space="0" w:color="auto"/>
        <w:left w:val="none" w:sz="0" w:space="0" w:color="auto"/>
        <w:bottom w:val="none" w:sz="0" w:space="0" w:color="auto"/>
        <w:right w:val="none" w:sz="0" w:space="0" w:color="auto"/>
      </w:divBdr>
    </w:div>
    <w:div w:id="142551155">
      <w:bodyDiv w:val="1"/>
      <w:marLeft w:val="0"/>
      <w:marRight w:val="0"/>
      <w:marTop w:val="0"/>
      <w:marBottom w:val="0"/>
      <w:divBdr>
        <w:top w:val="none" w:sz="0" w:space="0" w:color="auto"/>
        <w:left w:val="none" w:sz="0" w:space="0" w:color="auto"/>
        <w:bottom w:val="none" w:sz="0" w:space="0" w:color="auto"/>
        <w:right w:val="none" w:sz="0" w:space="0" w:color="auto"/>
      </w:divBdr>
    </w:div>
    <w:div w:id="388917466">
      <w:bodyDiv w:val="1"/>
      <w:marLeft w:val="0"/>
      <w:marRight w:val="0"/>
      <w:marTop w:val="0"/>
      <w:marBottom w:val="0"/>
      <w:divBdr>
        <w:top w:val="none" w:sz="0" w:space="0" w:color="auto"/>
        <w:left w:val="none" w:sz="0" w:space="0" w:color="auto"/>
        <w:bottom w:val="none" w:sz="0" w:space="0" w:color="auto"/>
        <w:right w:val="none" w:sz="0" w:space="0" w:color="auto"/>
      </w:divBdr>
      <w:divsChild>
        <w:div w:id="279730576">
          <w:marLeft w:val="0"/>
          <w:marRight w:val="0"/>
          <w:marTop w:val="0"/>
          <w:marBottom w:val="0"/>
          <w:divBdr>
            <w:top w:val="none" w:sz="0" w:space="0" w:color="auto"/>
            <w:left w:val="none" w:sz="0" w:space="0" w:color="auto"/>
            <w:bottom w:val="none" w:sz="0" w:space="0" w:color="auto"/>
            <w:right w:val="none" w:sz="0" w:space="0" w:color="auto"/>
          </w:divBdr>
        </w:div>
      </w:divsChild>
    </w:div>
    <w:div w:id="425082620">
      <w:bodyDiv w:val="1"/>
      <w:marLeft w:val="0"/>
      <w:marRight w:val="0"/>
      <w:marTop w:val="0"/>
      <w:marBottom w:val="0"/>
      <w:divBdr>
        <w:top w:val="none" w:sz="0" w:space="0" w:color="auto"/>
        <w:left w:val="none" w:sz="0" w:space="0" w:color="auto"/>
        <w:bottom w:val="none" w:sz="0" w:space="0" w:color="auto"/>
        <w:right w:val="none" w:sz="0" w:space="0" w:color="auto"/>
      </w:divBdr>
      <w:divsChild>
        <w:div w:id="1743328184">
          <w:marLeft w:val="0"/>
          <w:marRight w:val="0"/>
          <w:marTop w:val="0"/>
          <w:marBottom w:val="0"/>
          <w:divBdr>
            <w:top w:val="none" w:sz="0" w:space="0" w:color="auto"/>
            <w:left w:val="none" w:sz="0" w:space="0" w:color="auto"/>
            <w:bottom w:val="none" w:sz="0" w:space="0" w:color="auto"/>
            <w:right w:val="none" w:sz="0" w:space="0" w:color="auto"/>
          </w:divBdr>
        </w:div>
      </w:divsChild>
    </w:div>
    <w:div w:id="427963580">
      <w:bodyDiv w:val="1"/>
      <w:marLeft w:val="0"/>
      <w:marRight w:val="0"/>
      <w:marTop w:val="0"/>
      <w:marBottom w:val="0"/>
      <w:divBdr>
        <w:top w:val="none" w:sz="0" w:space="0" w:color="auto"/>
        <w:left w:val="none" w:sz="0" w:space="0" w:color="auto"/>
        <w:bottom w:val="none" w:sz="0" w:space="0" w:color="auto"/>
        <w:right w:val="none" w:sz="0" w:space="0" w:color="auto"/>
      </w:divBdr>
    </w:div>
    <w:div w:id="455179255">
      <w:bodyDiv w:val="1"/>
      <w:marLeft w:val="0"/>
      <w:marRight w:val="0"/>
      <w:marTop w:val="0"/>
      <w:marBottom w:val="0"/>
      <w:divBdr>
        <w:top w:val="none" w:sz="0" w:space="0" w:color="auto"/>
        <w:left w:val="none" w:sz="0" w:space="0" w:color="auto"/>
        <w:bottom w:val="none" w:sz="0" w:space="0" w:color="auto"/>
        <w:right w:val="none" w:sz="0" w:space="0" w:color="auto"/>
      </w:divBdr>
      <w:divsChild>
        <w:div w:id="1328248407">
          <w:marLeft w:val="0"/>
          <w:marRight w:val="0"/>
          <w:marTop w:val="0"/>
          <w:marBottom w:val="0"/>
          <w:divBdr>
            <w:top w:val="none" w:sz="0" w:space="0" w:color="auto"/>
            <w:left w:val="none" w:sz="0" w:space="0" w:color="auto"/>
            <w:bottom w:val="none" w:sz="0" w:space="0" w:color="auto"/>
            <w:right w:val="none" w:sz="0" w:space="0" w:color="auto"/>
          </w:divBdr>
        </w:div>
      </w:divsChild>
    </w:div>
    <w:div w:id="461926983">
      <w:bodyDiv w:val="1"/>
      <w:marLeft w:val="0"/>
      <w:marRight w:val="0"/>
      <w:marTop w:val="0"/>
      <w:marBottom w:val="0"/>
      <w:divBdr>
        <w:top w:val="none" w:sz="0" w:space="0" w:color="auto"/>
        <w:left w:val="none" w:sz="0" w:space="0" w:color="auto"/>
        <w:bottom w:val="none" w:sz="0" w:space="0" w:color="auto"/>
        <w:right w:val="none" w:sz="0" w:space="0" w:color="auto"/>
      </w:divBdr>
      <w:divsChild>
        <w:div w:id="139200373">
          <w:marLeft w:val="0"/>
          <w:marRight w:val="0"/>
          <w:marTop w:val="0"/>
          <w:marBottom w:val="0"/>
          <w:divBdr>
            <w:top w:val="none" w:sz="0" w:space="0" w:color="auto"/>
            <w:left w:val="none" w:sz="0" w:space="0" w:color="auto"/>
            <w:bottom w:val="none" w:sz="0" w:space="0" w:color="auto"/>
            <w:right w:val="none" w:sz="0" w:space="0" w:color="auto"/>
          </w:divBdr>
        </w:div>
      </w:divsChild>
    </w:div>
    <w:div w:id="511724651">
      <w:bodyDiv w:val="1"/>
      <w:marLeft w:val="0"/>
      <w:marRight w:val="0"/>
      <w:marTop w:val="0"/>
      <w:marBottom w:val="0"/>
      <w:divBdr>
        <w:top w:val="none" w:sz="0" w:space="0" w:color="auto"/>
        <w:left w:val="none" w:sz="0" w:space="0" w:color="auto"/>
        <w:bottom w:val="none" w:sz="0" w:space="0" w:color="auto"/>
        <w:right w:val="none" w:sz="0" w:space="0" w:color="auto"/>
      </w:divBdr>
      <w:divsChild>
        <w:div w:id="1283685672">
          <w:marLeft w:val="0"/>
          <w:marRight w:val="0"/>
          <w:marTop w:val="0"/>
          <w:marBottom w:val="0"/>
          <w:divBdr>
            <w:top w:val="none" w:sz="0" w:space="0" w:color="auto"/>
            <w:left w:val="none" w:sz="0" w:space="0" w:color="auto"/>
            <w:bottom w:val="none" w:sz="0" w:space="0" w:color="auto"/>
            <w:right w:val="none" w:sz="0" w:space="0" w:color="auto"/>
          </w:divBdr>
        </w:div>
      </w:divsChild>
    </w:div>
    <w:div w:id="530844294">
      <w:bodyDiv w:val="1"/>
      <w:marLeft w:val="0"/>
      <w:marRight w:val="0"/>
      <w:marTop w:val="0"/>
      <w:marBottom w:val="0"/>
      <w:divBdr>
        <w:top w:val="none" w:sz="0" w:space="0" w:color="auto"/>
        <w:left w:val="none" w:sz="0" w:space="0" w:color="auto"/>
        <w:bottom w:val="none" w:sz="0" w:space="0" w:color="auto"/>
        <w:right w:val="none" w:sz="0" w:space="0" w:color="auto"/>
      </w:divBdr>
      <w:divsChild>
        <w:div w:id="613826659">
          <w:marLeft w:val="0"/>
          <w:marRight w:val="0"/>
          <w:marTop w:val="0"/>
          <w:marBottom w:val="0"/>
          <w:divBdr>
            <w:top w:val="none" w:sz="0" w:space="0" w:color="auto"/>
            <w:left w:val="none" w:sz="0" w:space="0" w:color="auto"/>
            <w:bottom w:val="none" w:sz="0" w:space="0" w:color="auto"/>
            <w:right w:val="none" w:sz="0" w:space="0" w:color="auto"/>
          </w:divBdr>
        </w:div>
      </w:divsChild>
    </w:div>
    <w:div w:id="584535633">
      <w:bodyDiv w:val="1"/>
      <w:marLeft w:val="0"/>
      <w:marRight w:val="0"/>
      <w:marTop w:val="0"/>
      <w:marBottom w:val="0"/>
      <w:divBdr>
        <w:top w:val="none" w:sz="0" w:space="0" w:color="auto"/>
        <w:left w:val="none" w:sz="0" w:space="0" w:color="auto"/>
        <w:bottom w:val="none" w:sz="0" w:space="0" w:color="auto"/>
        <w:right w:val="none" w:sz="0" w:space="0" w:color="auto"/>
      </w:divBdr>
      <w:divsChild>
        <w:div w:id="1282223815">
          <w:marLeft w:val="0"/>
          <w:marRight w:val="0"/>
          <w:marTop w:val="0"/>
          <w:marBottom w:val="0"/>
          <w:divBdr>
            <w:top w:val="none" w:sz="0" w:space="0" w:color="auto"/>
            <w:left w:val="none" w:sz="0" w:space="0" w:color="auto"/>
            <w:bottom w:val="none" w:sz="0" w:space="0" w:color="auto"/>
            <w:right w:val="none" w:sz="0" w:space="0" w:color="auto"/>
          </w:divBdr>
        </w:div>
      </w:divsChild>
    </w:div>
    <w:div w:id="600916259">
      <w:bodyDiv w:val="1"/>
      <w:marLeft w:val="0"/>
      <w:marRight w:val="0"/>
      <w:marTop w:val="0"/>
      <w:marBottom w:val="0"/>
      <w:divBdr>
        <w:top w:val="none" w:sz="0" w:space="0" w:color="auto"/>
        <w:left w:val="none" w:sz="0" w:space="0" w:color="auto"/>
        <w:bottom w:val="none" w:sz="0" w:space="0" w:color="auto"/>
        <w:right w:val="none" w:sz="0" w:space="0" w:color="auto"/>
      </w:divBdr>
      <w:divsChild>
        <w:div w:id="86779651">
          <w:marLeft w:val="0"/>
          <w:marRight w:val="0"/>
          <w:marTop w:val="0"/>
          <w:marBottom w:val="0"/>
          <w:divBdr>
            <w:top w:val="none" w:sz="0" w:space="0" w:color="auto"/>
            <w:left w:val="none" w:sz="0" w:space="0" w:color="auto"/>
            <w:bottom w:val="none" w:sz="0" w:space="0" w:color="auto"/>
            <w:right w:val="none" w:sz="0" w:space="0" w:color="auto"/>
          </w:divBdr>
        </w:div>
      </w:divsChild>
    </w:div>
    <w:div w:id="629941177">
      <w:bodyDiv w:val="1"/>
      <w:marLeft w:val="0"/>
      <w:marRight w:val="0"/>
      <w:marTop w:val="0"/>
      <w:marBottom w:val="0"/>
      <w:divBdr>
        <w:top w:val="none" w:sz="0" w:space="0" w:color="auto"/>
        <w:left w:val="none" w:sz="0" w:space="0" w:color="auto"/>
        <w:bottom w:val="none" w:sz="0" w:space="0" w:color="auto"/>
        <w:right w:val="none" w:sz="0" w:space="0" w:color="auto"/>
      </w:divBdr>
      <w:divsChild>
        <w:div w:id="1809786443">
          <w:marLeft w:val="0"/>
          <w:marRight w:val="0"/>
          <w:marTop w:val="0"/>
          <w:marBottom w:val="0"/>
          <w:divBdr>
            <w:top w:val="none" w:sz="0" w:space="0" w:color="auto"/>
            <w:left w:val="none" w:sz="0" w:space="0" w:color="auto"/>
            <w:bottom w:val="none" w:sz="0" w:space="0" w:color="auto"/>
            <w:right w:val="none" w:sz="0" w:space="0" w:color="auto"/>
          </w:divBdr>
        </w:div>
      </w:divsChild>
    </w:div>
    <w:div w:id="810362276">
      <w:bodyDiv w:val="1"/>
      <w:marLeft w:val="0"/>
      <w:marRight w:val="0"/>
      <w:marTop w:val="0"/>
      <w:marBottom w:val="0"/>
      <w:divBdr>
        <w:top w:val="none" w:sz="0" w:space="0" w:color="auto"/>
        <w:left w:val="none" w:sz="0" w:space="0" w:color="auto"/>
        <w:bottom w:val="none" w:sz="0" w:space="0" w:color="auto"/>
        <w:right w:val="none" w:sz="0" w:space="0" w:color="auto"/>
      </w:divBdr>
    </w:div>
    <w:div w:id="823090020">
      <w:bodyDiv w:val="1"/>
      <w:marLeft w:val="0"/>
      <w:marRight w:val="0"/>
      <w:marTop w:val="0"/>
      <w:marBottom w:val="0"/>
      <w:divBdr>
        <w:top w:val="none" w:sz="0" w:space="0" w:color="auto"/>
        <w:left w:val="none" w:sz="0" w:space="0" w:color="auto"/>
        <w:bottom w:val="none" w:sz="0" w:space="0" w:color="auto"/>
        <w:right w:val="none" w:sz="0" w:space="0" w:color="auto"/>
      </w:divBdr>
    </w:div>
    <w:div w:id="937328082">
      <w:bodyDiv w:val="1"/>
      <w:marLeft w:val="0"/>
      <w:marRight w:val="0"/>
      <w:marTop w:val="0"/>
      <w:marBottom w:val="0"/>
      <w:divBdr>
        <w:top w:val="none" w:sz="0" w:space="0" w:color="auto"/>
        <w:left w:val="none" w:sz="0" w:space="0" w:color="auto"/>
        <w:bottom w:val="none" w:sz="0" w:space="0" w:color="auto"/>
        <w:right w:val="none" w:sz="0" w:space="0" w:color="auto"/>
      </w:divBdr>
    </w:div>
    <w:div w:id="956790608">
      <w:bodyDiv w:val="1"/>
      <w:marLeft w:val="0"/>
      <w:marRight w:val="0"/>
      <w:marTop w:val="0"/>
      <w:marBottom w:val="0"/>
      <w:divBdr>
        <w:top w:val="none" w:sz="0" w:space="0" w:color="auto"/>
        <w:left w:val="none" w:sz="0" w:space="0" w:color="auto"/>
        <w:bottom w:val="none" w:sz="0" w:space="0" w:color="auto"/>
        <w:right w:val="none" w:sz="0" w:space="0" w:color="auto"/>
      </w:divBdr>
    </w:div>
    <w:div w:id="1152409049">
      <w:bodyDiv w:val="1"/>
      <w:marLeft w:val="0"/>
      <w:marRight w:val="0"/>
      <w:marTop w:val="0"/>
      <w:marBottom w:val="0"/>
      <w:divBdr>
        <w:top w:val="none" w:sz="0" w:space="0" w:color="auto"/>
        <w:left w:val="none" w:sz="0" w:space="0" w:color="auto"/>
        <w:bottom w:val="none" w:sz="0" w:space="0" w:color="auto"/>
        <w:right w:val="none" w:sz="0" w:space="0" w:color="auto"/>
      </w:divBdr>
      <w:divsChild>
        <w:div w:id="371923678">
          <w:marLeft w:val="0"/>
          <w:marRight w:val="0"/>
          <w:marTop w:val="0"/>
          <w:marBottom w:val="0"/>
          <w:divBdr>
            <w:top w:val="none" w:sz="0" w:space="0" w:color="auto"/>
            <w:left w:val="none" w:sz="0" w:space="0" w:color="auto"/>
            <w:bottom w:val="none" w:sz="0" w:space="0" w:color="auto"/>
            <w:right w:val="none" w:sz="0" w:space="0" w:color="auto"/>
          </w:divBdr>
        </w:div>
      </w:divsChild>
    </w:div>
    <w:div w:id="1166019769">
      <w:bodyDiv w:val="1"/>
      <w:marLeft w:val="0"/>
      <w:marRight w:val="0"/>
      <w:marTop w:val="0"/>
      <w:marBottom w:val="0"/>
      <w:divBdr>
        <w:top w:val="none" w:sz="0" w:space="0" w:color="auto"/>
        <w:left w:val="none" w:sz="0" w:space="0" w:color="auto"/>
        <w:bottom w:val="none" w:sz="0" w:space="0" w:color="auto"/>
        <w:right w:val="none" w:sz="0" w:space="0" w:color="auto"/>
      </w:divBdr>
      <w:divsChild>
        <w:div w:id="601453878">
          <w:marLeft w:val="0"/>
          <w:marRight w:val="0"/>
          <w:marTop w:val="0"/>
          <w:marBottom w:val="0"/>
          <w:divBdr>
            <w:top w:val="none" w:sz="0" w:space="0" w:color="auto"/>
            <w:left w:val="none" w:sz="0" w:space="0" w:color="auto"/>
            <w:bottom w:val="none" w:sz="0" w:space="0" w:color="auto"/>
            <w:right w:val="none" w:sz="0" w:space="0" w:color="auto"/>
          </w:divBdr>
        </w:div>
      </w:divsChild>
    </w:div>
    <w:div w:id="1263798703">
      <w:bodyDiv w:val="1"/>
      <w:marLeft w:val="0"/>
      <w:marRight w:val="0"/>
      <w:marTop w:val="0"/>
      <w:marBottom w:val="0"/>
      <w:divBdr>
        <w:top w:val="none" w:sz="0" w:space="0" w:color="auto"/>
        <w:left w:val="none" w:sz="0" w:space="0" w:color="auto"/>
        <w:bottom w:val="none" w:sz="0" w:space="0" w:color="auto"/>
        <w:right w:val="none" w:sz="0" w:space="0" w:color="auto"/>
      </w:divBdr>
    </w:div>
    <w:div w:id="1286152655">
      <w:bodyDiv w:val="1"/>
      <w:marLeft w:val="0"/>
      <w:marRight w:val="0"/>
      <w:marTop w:val="0"/>
      <w:marBottom w:val="0"/>
      <w:divBdr>
        <w:top w:val="none" w:sz="0" w:space="0" w:color="auto"/>
        <w:left w:val="none" w:sz="0" w:space="0" w:color="auto"/>
        <w:bottom w:val="none" w:sz="0" w:space="0" w:color="auto"/>
        <w:right w:val="none" w:sz="0" w:space="0" w:color="auto"/>
      </w:divBdr>
      <w:divsChild>
        <w:div w:id="1371877601">
          <w:marLeft w:val="0"/>
          <w:marRight w:val="0"/>
          <w:marTop w:val="0"/>
          <w:marBottom w:val="0"/>
          <w:divBdr>
            <w:top w:val="none" w:sz="0" w:space="0" w:color="auto"/>
            <w:left w:val="none" w:sz="0" w:space="0" w:color="auto"/>
            <w:bottom w:val="none" w:sz="0" w:space="0" w:color="auto"/>
            <w:right w:val="none" w:sz="0" w:space="0" w:color="auto"/>
          </w:divBdr>
        </w:div>
      </w:divsChild>
    </w:div>
    <w:div w:id="1309364961">
      <w:bodyDiv w:val="1"/>
      <w:marLeft w:val="0"/>
      <w:marRight w:val="0"/>
      <w:marTop w:val="0"/>
      <w:marBottom w:val="0"/>
      <w:divBdr>
        <w:top w:val="none" w:sz="0" w:space="0" w:color="auto"/>
        <w:left w:val="none" w:sz="0" w:space="0" w:color="auto"/>
        <w:bottom w:val="none" w:sz="0" w:space="0" w:color="auto"/>
        <w:right w:val="none" w:sz="0" w:space="0" w:color="auto"/>
      </w:divBdr>
    </w:div>
    <w:div w:id="1483351422">
      <w:bodyDiv w:val="1"/>
      <w:marLeft w:val="0"/>
      <w:marRight w:val="0"/>
      <w:marTop w:val="0"/>
      <w:marBottom w:val="0"/>
      <w:divBdr>
        <w:top w:val="none" w:sz="0" w:space="0" w:color="auto"/>
        <w:left w:val="none" w:sz="0" w:space="0" w:color="auto"/>
        <w:bottom w:val="none" w:sz="0" w:space="0" w:color="auto"/>
        <w:right w:val="none" w:sz="0" w:space="0" w:color="auto"/>
      </w:divBdr>
    </w:div>
    <w:div w:id="1540975914">
      <w:bodyDiv w:val="1"/>
      <w:marLeft w:val="0"/>
      <w:marRight w:val="0"/>
      <w:marTop w:val="0"/>
      <w:marBottom w:val="0"/>
      <w:divBdr>
        <w:top w:val="none" w:sz="0" w:space="0" w:color="auto"/>
        <w:left w:val="none" w:sz="0" w:space="0" w:color="auto"/>
        <w:bottom w:val="none" w:sz="0" w:space="0" w:color="auto"/>
        <w:right w:val="none" w:sz="0" w:space="0" w:color="auto"/>
      </w:divBdr>
      <w:divsChild>
        <w:div w:id="989092649">
          <w:marLeft w:val="0"/>
          <w:marRight w:val="0"/>
          <w:marTop w:val="0"/>
          <w:marBottom w:val="0"/>
          <w:divBdr>
            <w:top w:val="none" w:sz="0" w:space="0" w:color="auto"/>
            <w:left w:val="none" w:sz="0" w:space="0" w:color="auto"/>
            <w:bottom w:val="none" w:sz="0" w:space="0" w:color="auto"/>
            <w:right w:val="none" w:sz="0" w:space="0" w:color="auto"/>
          </w:divBdr>
        </w:div>
      </w:divsChild>
    </w:div>
    <w:div w:id="1620716856">
      <w:bodyDiv w:val="1"/>
      <w:marLeft w:val="0"/>
      <w:marRight w:val="0"/>
      <w:marTop w:val="0"/>
      <w:marBottom w:val="0"/>
      <w:divBdr>
        <w:top w:val="none" w:sz="0" w:space="0" w:color="auto"/>
        <w:left w:val="none" w:sz="0" w:space="0" w:color="auto"/>
        <w:bottom w:val="none" w:sz="0" w:space="0" w:color="auto"/>
        <w:right w:val="none" w:sz="0" w:space="0" w:color="auto"/>
      </w:divBdr>
      <w:divsChild>
        <w:div w:id="1434280742">
          <w:marLeft w:val="0"/>
          <w:marRight w:val="0"/>
          <w:marTop w:val="0"/>
          <w:marBottom w:val="0"/>
          <w:divBdr>
            <w:top w:val="none" w:sz="0" w:space="0" w:color="auto"/>
            <w:left w:val="none" w:sz="0" w:space="0" w:color="auto"/>
            <w:bottom w:val="none" w:sz="0" w:space="0" w:color="auto"/>
            <w:right w:val="none" w:sz="0" w:space="0" w:color="auto"/>
          </w:divBdr>
        </w:div>
      </w:divsChild>
    </w:div>
    <w:div w:id="1637642250">
      <w:bodyDiv w:val="1"/>
      <w:marLeft w:val="0"/>
      <w:marRight w:val="0"/>
      <w:marTop w:val="0"/>
      <w:marBottom w:val="0"/>
      <w:divBdr>
        <w:top w:val="none" w:sz="0" w:space="0" w:color="auto"/>
        <w:left w:val="none" w:sz="0" w:space="0" w:color="auto"/>
        <w:bottom w:val="none" w:sz="0" w:space="0" w:color="auto"/>
        <w:right w:val="none" w:sz="0" w:space="0" w:color="auto"/>
      </w:divBdr>
    </w:div>
    <w:div w:id="1706637953">
      <w:bodyDiv w:val="1"/>
      <w:marLeft w:val="0"/>
      <w:marRight w:val="0"/>
      <w:marTop w:val="0"/>
      <w:marBottom w:val="0"/>
      <w:divBdr>
        <w:top w:val="none" w:sz="0" w:space="0" w:color="auto"/>
        <w:left w:val="none" w:sz="0" w:space="0" w:color="auto"/>
        <w:bottom w:val="none" w:sz="0" w:space="0" w:color="auto"/>
        <w:right w:val="none" w:sz="0" w:space="0" w:color="auto"/>
      </w:divBdr>
      <w:divsChild>
        <w:div w:id="612908075">
          <w:marLeft w:val="0"/>
          <w:marRight w:val="0"/>
          <w:marTop w:val="0"/>
          <w:marBottom w:val="0"/>
          <w:divBdr>
            <w:top w:val="none" w:sz="0" w:space="0" w:color="auto"/>
            <w:left w:val="none" w:sz="0" w:space="0" w:color="auto"/>
            <w:bottom w:val="none" w:sz="0" w:space="0" w:color="auto"/>
            <w:right w:val="none" w:sz="0" w:space="0" w:color="auto"/>
          </w:divBdr>
        </w:div>
      </w:divsChild>
    </w:div>
    <w:div w:id="1776827076">
      <w:bodyDiv w:val="1"/>
      <w:marLeft w:val="0"/>
      <w:marRight w:val="0"/>
      <w:marTop w:val="0"/>
      <w:marBottom w:val="0"/>
      <w:divBdr>
        <w:top w:val="none" w:sz="0" w:space="0" w:color="auto"/>
        <w:left w:val="none" w:sz="0" w:space="0" w:color="auto"/>
        <w:bottom w:val="none" w:sz="0" w:space="0" w:color="auto"/>
        <w:right w:val="none" w:sz="0" w:space="0" w:color="auto"/>
      </w:divBdr>
      <w:divsChild>
        <w:div w:id="769004785">
          <w:marLeft w:val="0"/>
          <w:marRight w:val="0"/>
          <w:marTop w:val="0"/>
          <w:marBottom w:val="0"/>
          <w:divBdr>
            <w:top w:val="none" w:sz="0" w:space="0" w:color="auto"/>
            <w:left w:val="none" w:sz="0" w:space="0" w:color="auto"/>
            <w:bottom w:val="none" w:sz="0" w:space="0" w:color="auto"/>
            <w:right w:val="none" w:sz="0" w:space="0" w:color="auto"/>
          </w:divBdr>
        </w:div>
      </w:divsChild>
    </w:div>
    <w:div w:id="1784615725">
      <w:bodyDiv w:val="1"/>
      <w:marLeft w:val="0"/>
      <w:marRight w:val="0"/>
      <w:marTop w:val="0"/>
      <w:marBottom w:val="0"/>
      <w:divBdr>
        <w:top w:val="none" w:sz="0" w:space="0" w:color="auto"/>
        <w:left w:val="none" w:sz="0" w:space="0" w:color="auto"/>
        <w:bottom w:val="none" w:sz="0" w:space="0" w:color="auto"/>
        <w:right w:val="none" w:sz="0" w:space="0" w:color="auto"/>
      </w:divBdr>
      <w:divsChild>
        <w:div w:id="439883607">
          <w:marLeft w:val="0"/>
          <w:marRight w:val="0"/>
          <w:marTop w:val="0"/>
          <w:marBottom w:val="0"/>
          <w:divBdr>
            <w:top w:val="none" w:sz="0" w:space="0" w:color="auto"/>
            <w:left w:val="none" w:sz="0" w:space="0" w:color="auto"/>
            <w:bottom w:val="none" w:sz="0" w:space="0" w:color="auto"/>
            <w:right w:val="none" w:sz="0" w:space="0" w:color="auto"/>
          </w:divBdr>
        </w:div>
      </w:divsChild>
    </w:div>
    <w:div w:id="1841122252">
      <w:bodyDiv w:val="1"/>
      <w:marLeft w:val="0"/>
      <w:marRight w:val="0"/>
      <w:marTop w:val="0"/>
      <w:marBottom w:val="0"/>
      <w:divBdr>
        <w:top w:val="none" w:sz="0" w:space="0" w:color="auto"/>
        <w:left w:val="none" w:sz="0" w:space="0" w:color="auto"/>
        <w:bottom w:val="none" w:sz="0" w:space="0" w:color="auto"/>
        <w:right w:val="none" w:sz="0" w:space="0" w:color="auto"/>
      </w:divBdr>
    </w:div>
    <w:div w:id="1898976667">
      <w:bodyDiv w:val="1"/>
      <w:marLeft w:val="0"/>
      <w:marRight w:val="0"/>
      <w:marTop w:val="0"/>
      <w:marBottom w:val="0"/>
      <w:divBdr>
        <w:top w:val="none" w:sz="0" w:space="0" w:color="auto"/>
        <w:left w:val="none" w:sz="0" w:space="0" w:color="auto"/>
        <w:bottom w:val="none" w:sz="0" w:space="0" w:color="auto"/>
        <w:right w:val="none" w:sz="0" w:space="0" w:color="auto"/>
      </w:divBdr>
    </w:div>
    <w:div w:id="1912079628">
      <w:bodyDiv w:val="1"/>
      <w:marLeft w:val="0"/>
      <w:marRight w:val="0"/>
      <w:marTop w:val="0"/>
      <w:marBottom w:val="0"/>
      <w:divBdr>
        <w:top w:val="none" w:sz="0" w:space="0" w:color="auto"/>
        <w:left w:val="none" w:sz="0" w:space="0" w:color="auto"/>
        <w:bottom w:val="none" w:sz="0" w:space="0" w:color="auto"/>
        <w:right w:val="none" w:sz="0" w:space="0" w:color="auto"/>
      </w:divBdr>
      <w:divsChild>
        <w:div w:id="1440494151">
          <w:marLeft w:val="0"/>
          <w:marRight w:val="0"/>
          <w:marTop w:val="0"/>
          <w:marBottom w:val="0"/>
          <w:divBdr>
            <w:top w:val="none" w:sz="0" w:space="0" w:color="auto"/>
            <w:left w:val="none" w:sz="0" w:space="0" w:color="auto"/>
            <w:bottom w:val="none" w:sz="0" w:space="0" w:color="auto"/>
            <w:right w:val="none" w:sz="0" w:space="0" w:color="auto"/>
          </w:divBdr>
        </w:div>
      </w:divsChild>
    </w:div>
    <w:div w:id="1986349755">
      <w:bodyDiv w:val="1"/>
      <w:marLeft w:val="0"/>
      <w:marRight w:val="0"/>
      <w:marTop w:val="0"/>
      <w:marBottom w:val="0"/>
      <w:divBdr>
        <w:top w:val="none" w:sz="0" w:space="0" w:color="auto"/>
        <w:left w:val="none" w:sz="0" w:space="0" w:color="auto"/>
        <w:bottom w:val="none" w:sz="0" w:space="0" w:color="auto"/>
        <w:right w:val="none" w:sz="0" w:space="0" w:color="auto"/>
      </w:divBdr>
      <w:divsChild>
        <w:div w:id="1160080771">
          <w:marLeft w:val="0"/>
          <w:marRight w:val="0"/>
          <w:marTop w:val="0"/>
          <w:marBottom w:val="0"/>
          <w:divBdr>
            <w:top w:val="none" w:sz="0" w:space="0" w:color="auto"/>
            <w:left w:val="none" w:sz="0" w:space="0" w:color="auto"/>
            <w:bottom w:val="none" w:sz="0" w:space="0" w:color="auto"/>
            <w:right w:val="none" w:sz="0" w:space="0" w:color="auto"/>
          </w:divBdr>
        </w:div>
      </w:divsChild>
    </w:div>
    <w:div w:id="2139444799">
      <w:bodyDiv w:val="1"/>
      <w:marLeft w:val="0"/>
      <w:marRight w:val="0"/>
      <w:marTop w:val="0"/>
      <w:marBottom w:val="0"/>
      <w:divBdr>
        <w:top w:val="none" w:sz="0" w:space="0" w:color="auto"/>
        <w:left w:val="none" w:sz="0" w:space="0" w:color="auto"/>
        <w:bottom w:val="none" w:sz="0" w:space="0" w:color="auto"/>
        <w:right w:val="none" w:sz="0" w:space="0" w:color="auto"/>
      </w:divBdr>
      <w:divsChild>
        <w:div w:id="1181164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blog.hubspot.com/service/questionnaire"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chart" Target="charts/chart1.xml"/><Relationship Id="rId38" Type="http://schemas.openxmlformats.org/officeDocument/2006/relationships/hyperlink" Target="https://www.jisc.ac.uk/about/who-we-are-and-what-we-d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wise-geek.com/what-is-a-virtual-learning-environment.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questionpro.com/blog/secondary-research/"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jisc.ac.uk/about/who-we-are-and-what-we-do" TargetMode="Externa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Your experience using the resource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Sheet2!$B$9</c:f>
              <c:strCache>
                <c:ptCount val="1"/>
                <c:pt idx="0">
                  <c:v>Strongly disagree</c:v>
                </c:pt>
              </c:strCache>
            </c:strRef>
          </c:tx>
          <c:spPr>
            <a:solidFill>
              <a:schemeClr val="accent1"/>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Sheet2!$B$10:$B$14</c:f>
              <c:numCache>
                <c:formatCode>0.00%</c:formatCode>
                <c:ptCount val="5"/>
                <c:pt idx="0">
                  <c:v>0.25</c:v>
                </c:pt>
                <c:pt idx="1">
                  <c:v>0</c:v>
                </c:pt>
                <c:pt idx="2">
                  <c:v>0</c:v>
                </c:pt>
                <c:pt idx="3">
                  <c:v>0</c:v>
                </c:pt>
                <c:pt idx="4">
                  <c:v>0</c:v>
                </c:pt>
              </c:numCache>
            </c:numRef>
          </c:val>
          <c:extLst>
            <c:ext xmlns:c16="http://schemas.microsoft.com/office/drawing/2014/chart" uri="{C3380CC4-5D6E-409C-BE32-E72D297353CC}">
              <c16:uniqueId val="{00000000-335E-40F4-B16B-5E27A72CFF1E}"/>
            </c:ext>
          </c:extLst>
        </c:ser>
        <c:ser>
          <c:idx val="1"/>
          <c:order val="1"/>
          <c:tx>
            <c:strRef>
              <c:f>Sheet2!$C$9</c:f>
              <c:strCache>
                <c:ptCount val="1"/>
                <c:pt idx="0">
                  <c:v>Disagree</c:v>
                </c:pt>
              </c:strCache>
            </c:strRef>
          </c:tx>
          <c:spPr>
            <a:solidFill>
              <a:schemeClr val="accent2"/>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Sheet2!$C$10:$C$14</c:f>
              <c:numCache>
                <c:formatCode>0.00%</c:formatCode>
                <c:ptCount val="5"/>
                <c:pt idx="0">
                  <c:v>0</c:v>
                </c:pt>
                <c:pt idx="1">
                  <c:v>0.25</c:v>
                </c:pt>
                <c:pt idx="2">
                  <c:v>0</c:v>
                </c:pt>
                <c:pt idx="3">
                  <c:v>0.25</c:v>
                </c:pt>
                <c:pt idx="4">
                  <c:v>0.25</c:v>
                </c:pt>
              </c:numCache>
            </c:numRef>
          </c:val>
          <c:extLst>
            <c:ext xmlns:c16="http://schemas.microsoft.com/office/drawing/2014/chart" uri="{C3380CC4-5D6E-409C-BE32-E72D297353CC}">
              <c16:uniqueId val="{00000001-335E-40F4-B16B-5E27A72CFF1E}"/>
            </c:ext>
          </c:extLst>
        </c:ser>
        <c:ser>
          <c:idx val="2"/>
          <c:order val="2"/>
          <c:tx>
            <c:strRef>
              <c:f>Sheet2!$D$9</c:f>
              <c:strCache>
                <c:ptCount val="1"/>
                <c:pt idx="0">
                  <c:v>Neutral</c:v>
                </c:pt>
              </c:strCache>
            </c:strRef>
          </c:tx>
          <c:spPr>
            <a:solidFill>
              <a:schemeClr val="accent3"/>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Sheet2!$D$10:$D$14</c:f>
              <c:numCache>
                <c:formatCode>0.00%</c:formatCode>
                <c:ptCount val="5"/>
                <c:pt idx="0">
                  <c:v>0</c:v>
                </c:pt>
                <c:pt idx="1">
                  <c:v>0</c:v>
                </c:pt>
                <c:pt idx="2">
                  <c:v>0.625</c:v>
                </c:pt>
                <c:pt idx="3">
                  <c:v>0</c:v>
                </c:pt>
                <c:pt idx="4">
                  <c:v>0</c:v>
                </c:pt>
              </c:numCache>
            </c:numRef>
          </c:val>
          <c:extLst>
            <c:ext xmlns:c16="http://schemas.microsoft.com/office/drawing/2014/chart" uri="{C3380CC4-5D6E-409C-BE32-E72D297353CC}">
              <c16:uniqueId val="{00000002-335E-40F4-B16B-5E27A72CFF1E}"/>
            </c:ext>
          </c:extLst>
        </c:ser>
        <c:ser>
          <c:idx val="3"/>
          <c:order val="3"/>
          <c:tx>
            <c:strRef>
              <c:f>Sheet2!$E$9</c:f>
              <c:strCache>
                <c:ptCount val="1"/>
                <c:pt idx="0">
                  <c:v>Agree</c:v>
                </c:pt>
              </c:strCache>
            </c:strRef>
          </c:tx>
          <c:spPr>
            <a:solidFill>
              <a:schemeClr val="accent4"/>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Sheet2!$E$10:$E$14</c:f>
              <c:numCache>
                <c:formatCode>0.00%</c:formatCode>
                <c:ptCount val="5"/>
                <c:pt idx="0">
                  <c:v>0.75</c:v>
                </c:pt>
                <c:pt idx="1">
                  <c:v>0.375</c:v>
                </c:pt>
                <c:pt idx="2">
                  <c:v>0.375</c:v>
                </c:pt>
                <c:pt idx="3">
                  <c:v>0</c:v>
                </c:pt>
                <c:pt idx="4">
                  <c:v>0</c:v>
                </c:pt>
              </c:numCache>
            </c:numRef>
          </c:val>
          <c:extLst>
            <c:ext xmlns:c16="http://schemas.microsoft.com/office/drawing/2014/chart" uri="{C3380CC4-5D6E-409C-BE32-E72D297353CC}">
              <c16:uniqueId val="{00000003-335E-40F4-B16B-5E27A72CFF1E}"/>
            </c:ext>
          </c:extLst>
        </c:ser>
        <c:ser>
          <c:idx val="4"/>
          <c:order val="4"/>
          <c:tx>
            <c:strRef>
              <c:f>Sheet2!$F$9</c:f>
              <c:strCache>
                <c:ptCount val="1"/>
                <c:pt idx="0">
                  <c:v>Strongly Agree</c:v>
                </c:pt>
              </c:strCache>
            </c:strRef>
          </c:tx>
          <c:spPr>
            <a:solidFill>
              <a:schemeClr val="accent5"/>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Sheet2!$F$10:$F$14</c:f>
              <c:numCache>
                <c:formatCode>0.00%</c:formatCode>
                <c:ptCount val="5"/>
                <c:pt idx="0">
                  <c:v>0</c:v>
                </c:pt>
                <c:pt idx="1">
                  <c:v>0.375</c:v>
                </c:pt>
                <c:pt idx="2">
                  <c:v>0</c:v>
                </c:pt>
                <c:pt idx="3">
                  <c:v>0.75</c:v>
                </c:pt>
                <c:pt idx="4">
                  <c:v>0.75</c:v>
                </c:pt>
              </c:numCache>
            </c:numRef>
          </c:val>
          <c:extLst>
            <c:ext xmlns:c16="http://schemas.microsoft.com/office/drawing/2014/chart" uri="{C3380CC4-5D6E-409C-BE32-E72D297353CC}">
              <c16:uniqueId val="{00000004-335E-40F4-B16B-5E27A72CFF1E}"/>
            </c:ext>
          </c:extLst>
        </c:ser>
        <c:ser>
          <c:idx val="5"/>
          <c:order val="5"/>
          <c:tx>
            <c:strRef>
              <c:f>Sheet2!$G$9</c:f>
              <c:strCache>
                <c:ptCount val="1"/>
                <c:pt idx="0">
                  <c:v>Total</c:v>
                </c:pt>
              </c:strCache>
            </c:strRef>
          </c:tx>
          <c:spPr>
            <a:solidFill>
              <a:schemeClr val="accent6"/>
            </a:solidFill>
            <a:ln>
              <a:noFill/>
            </a:ln>
            <a:effectLst/>
          </c:spPr>
          <c:invertIfNegative val="0"/>
          <c:cat>
            <c:strRef>
              <c:f>Sheet2!$A$10:$A$14</c:f>
              <c:strCache>
                <c:ptCount val="5"/>
                <c:pt idx="0">
                  <c:v>Q1. The information I received regarding the use of VLE was easy to follow.</c:v>
                </c:pt>
                <c:pt idx="1">
                  <c:v>Q2. I quickly understood how to find my way around the resource.</c:v>
                </c:pt>
                <c:pt idx="2">
                  <c:v>Q3. I think the are presented in an interesting manner</c:v>
                </c:pt>
                <c:pt idx="3">
                  <c:v>Q4. I would use the resource again.</c:v>
                </c:pt>
                <c:pt idx="4">
                  <c:v>Q5.I would recommend the resource to other students taking this course</c:v>
                </c:pt>
              </c:strCache>
            </c:strRef>
          </c:cat>
          <c:val>
            <c:numRef>
              <c:f>Sheet2!$G$10:$G$14</c:f>
              <c:numCache>
                <c:formatCode>0.00%</c:formatCode>
                <c:ptCount val="5"/>
                <c:pt idx="0">
                  <c:v>1</c:v>
                </c:pt>
                <c:pt idx="1">
                  <c:v>1</c:v>
                </c:pt>
                <c:pt idx="2">
                  <c:v>1</c:v>
                </c:pt>
                <c:pt idx="3">
                  <c:v>1</c:v>
                </c:pt>
                <c:pt idx="4">
                  <c:v>1</c:v>
                </c:pt>
              </c:numCache>
            </c:numRef>
          </c:val>
          <c:extLst>
            <c:ext xmlns:c16="http://schemas.microsoft.com/office/drawing/2014/chart" uri="{C3380CC4-5D6E-409C-BE32-E72D297353CC}">
              <c16:uniqueId val="{00000005-335E-40F4-B16B-5E27A72CFF1E}"/>
            </c:ext>
          </c:extLst>
        </c:ser>
        <c:dLbls>
          <c:showLegendKey val="0"/>
          <c:showVal val="0"/>
          <c:showCatName val="0"/>
          <c:showSerName val="0"/>
          <c:showPercent val="0"/>
          <c:showBubbleSize val="0"/>
        </c:dLbls>
        <c:gapWidth val="182"/>
        <c:axId val="628358144"/>
        <c:axId val="628361888"/>
      </c:barChart>
      <c:catAx>
        <c:axId val="628358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361888"/>
        <c:crosses val="autoZero"/>
        <c:auto val="1"/>
        <c:lblAlgn val="ctr"/>
        <c:lblOffset val="100"/>
        <c:noMultiLvlLbl val="0"/>
      </c:catAx>
      <c:valAx>
        <c:axId val="62836188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358144"/>
        <c:crosses val="autoZero"/>
        <c:crossBetween val="between"/>
      </c:valAx>
      <c:spPr>
        <a:noFill/>
        <a:ln>
          <a:solidFill>
            <a:schemeClr val="tx1">
              <a:lumMod val="15000"/>
              <a:lumOff val="85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12700" cap="flat" cmpd="thickThin"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86FC5-5665-4808-905F-24DFE1C8B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2720</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bacapaul57@gmail.com</dc:creator>
  <cp:keywords/>
  <dc:description/>
  <cp:lastModifiedBy>Manju Sivas</cp:lastModifiedBy>
  <cp:revision>2</cp:revision>
  <dcterms:created xsi:type="dcterms:W3CDTF">2021-01-09T17:03:00Z</dcterms:created>
  <dcterms:modified xsi:type="dcterms:W3CDTF">2021-01-09T17:03:00Z</dcterms:modified>
</cp:coreProperties>
</file>