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A7439" w14:textId="77777777" w:rsidR="002429EC" w:rsidRDefault="002429EC" w:rsidP="22CA530D">
      <w:pPr>
        <w:jc w:val="center"/>
        <w:rPr>
          <w:b/>
          <w:bCs/>
        </w:rPr>
      </w:pPr>
    </w:p>
    <w:p w14:paraId="0B2FA7AC" w14:textId="77777777" w:rsidR="002429EC" w:rsidRDefault="002429EC" w:rsidP="002429EC">
      <w:r>
        <w:rPr>
          <w:noProof/>
        </w:rPr>
        <w:drawing>
          <wp:inline distT="0" distB="0" distL="0" distR="0" wp14:anchorId="4D02B7B3" wp14:editId="7C4E2A7C">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3E401719" w14:textId="77777777" w:rsidR="002429EC" w:rsidRDefault="002429EC" w:rsidP="002429EC"/>
    <w:p w14:paraId="3BC2FAF7" w14:textId="77777777" w:rsidR="002429EC" w:rsidRDefault="002429EC" w:rsidP="002429EC"/>
    <w:p w14:paraId="4222AA40" w14:textId="77777777" w:rsidR="002429EC" w:rsidRDefault="002429EC" w:rsidP="002429EC"/>
    <w:p w14:paraId="46EA2EE5" w14:textId="77777777" w:rsidR="002429EC" w:rsidRPr="008A5829" w:rsidRDefault="002429EC" w:rsidP="002429EC">
      <w:pPr>
        <w:jc w:val="center"/>
        <w:rPr>
          <w:b/>
          <w:bCs/>
        </w:rPr>
      </w:pPr>
      <w:r>
        <w:t xml:space="preserve">Name / ID: </w:t>
      </w:r>
      <w:r w:rsidRPr="008A5829">
        <w:rPr>
          <w:b/>
          <w:bCs/>
        </w:rPr>
        <w:t>Daniel Kosmala</w:t>
      </w:r>
      <w:r>
        <w:rPr>
          <w:b/>
          <w:bCs/>
        </w:rPr>
        <w:t xml:space="preserve"> / </w:t>
      </w:r>
      <w:hyperlink r:id="rId9" w:history="1">
        <w:r w:rsidRPr="008A5829">
          <w:rPr>
            <w:rStyle w:val="Hyperlink"/>
            <w:b/>
            <w:bCs/>
          </w:rPr>
          <w:t>2616470</w:t>
        </w:r>
      </w:hyperlink>
    </w:p>
    <w:p w14:paraId="2115D246" w14:textId="77777777" w:rsidR="002429EC" w:rsidRDefault="002429EC" w:rsidP="002429EC"/>
    <w:p w14:paraId="5D307B0E" w14:textId="77777777" w:rsidR="002429EC" w:rsidRDefault="002429EC" w:rsidP="002429EC"/>
    <w:p w14:paraId="27EDA7B2" w14:textId="77777777" w:rsidR="002429EC" w:rsidRDefault="002429EC" w:rsidP="002429EC"/>
    <w:p w14:paraId="634728CF" w14:textId="77777777" w:rsidR="002429EC" w:rsidRDefault="002429EC" w:rsidP="002429EC"/>
    <w:p w14:paraId="3BF5828A" w14:textId="77777777" w:rsidR="002429EC" w:rsidRDefault="002429EC" w:rsidP="002429EC"/>
    <w:p w14:paraId="549DACD7" w14:textId="77777777" w:rsidR="002429EC" w:rsidRDefault="002429EC" w:rsidP="002429EC"/>
    <w:p w14:paraId="3FFCA399" w14:textId="77777777" w:rsidR="002429EC" w:rsidRDefault="002429EC" w:rsidP="002429EC"/>
    <w:p w14:paraId="5A1D0936" w14:textId="77777777" w:rsidR="002429EC" w:rsidRDefault="002429EC" w:rsidP="002429EC"/>
    <w:p w14:paraId="26F73449" w14:textId="77777777" w:rsidR="002429EC" w:rsidRDefault="002429EC" w:rsidP="002429EC"/>
    <w:p w14:paraId="749D9BEC" w14:textId="77777777" w:rsidR="002429EC" w:rsidRDefault="002429EC" w:rsidP="002429EC"/>
    <w:p w14:paraId="5D73B0E8" w14:textId="77777777" w:rsidR="002429EC" w:rsidRDefault="002429EC" w:rsidP="002429EC"/>
    <w:p w14:paraId="3A569E01" w14:textId="77777777" w:rsidR="002429EC" w:rsidRDefault="002429EC" w:rsidP="002429EC"/>
    <w:p w14:paraId="27F87185" w14:textId="77777777" w:rsidR="002429EC" w:rsidRDefault="002429EC" w:rsidP="002429EC"/>
    <w:p w14:paraId="2D436190" w14:textId="77777777" w:rsidR="002429EC" w:rsidRDefault="002429EC" w:rsidP="002429EC">
      <w:pPr>
        <w:rPr>
          <w:b/>
          <w:bCs/>
        </w:rPr>
      </w:pPr>
    </w:p>
    <w:p w14:paraId="36F490CD" w14:textId="77777777" w:rsidR="002429EC" w:rsidRDefault="002429EC" w:rsidP="22CA530D">
      <w:pPr>
        <w:jc w:val="center"/>
        <w:rPr>
          <w:b/>
          <w:bCs/>
        </w:rPr>
      </w:pPr>
    </w:p>
    <w:p w14:paraId="16F93CB6" w14:textId="77777777" w:rsidR="002429EC" w:rsidRDefault="002429EC" w:rsidP="22CA530D">
      <w:pPr>
        <w:jc w:val="center"/>
        <w:rPr>
          <w:b/>
          <w:bCs/>
        </w:rPr>
      </w:pPr>
    </w:p>
    <w:p w14:paraId="36984A05" w14:textId="77777777" w:rsidR="002429EC" w:rsidRDefault="002429EC" w:rsidP="22CA530D">
      <w:pPr>
        <w:jc w:val="center"/>
        <w:rPr>
          <w:b/>
          <w:bCs/>
        </w:rPr>
      </w:pPr>
    </w:p>
    <w:p w14:paraId="2C078E63" w14:textId="729AC584" w:rsidR="00EC7735" w:rsidRDefault="27CCC88C" w:rsidP="22CA530D">
      <w:pPr>
        <w:jc w:val="center"/>
        <w:rPr>
          <w:b/>
          <w:bCs/>
        </w:rPr>
      </w:pPr>
      <w:r w:rsidRPr="22CA530D">
        <w:rPr>
          <w:b/>
          <w:bCs/>
        </w:rPr>
        <w:lastRenderedPageBreak/>
        <w:t>Assessment 2 Template</w:t>
      </w:r>
    </w:p>
    <w:p w14:paraId="343BDCA7" w14:textId="272DE83B" w:rsidR="6818C8CB" w:rsidRDefault="27CCC88C" w:rsidP="22CA530D">
      <w:pPr>
        <w:rPr>
          <w:b/>
          <w:bCs/>
        </w:rPr>
      </w:pPr>
      <w:r w:rsidRPr="22CA530D">
        <w:rPr>
          <w:b/>
          <w:bCs/>
        </w:rPr>
        <w:t xml:space="preserve">Complete the below TEEL tasks. </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2429EC">
        <w:rPr>
          <w:b/>
          <w:bCs/>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6C2B0F01" w:rsidR="4418BE8E" w:rsidRDefault="5AEEA3FA" w:rsidP="00052477">
      <w:pPr>
        <w:spacing w:after="0" w:line="480" w:lineRule="auto"/>
        <w:jc w:val="both"/>
      </w:pPr>
      <w:r w:rsidRPr="4418BE8E">
        <w:rPr>
          <w:b/>
          <w:bCs/>
        </w:rPr>
        <w:t>[</w:t>
      </w:r>
      <w:r w:rsidR="077F131E" w:rsidRPr="4418BE8E">
        <w:rPr>
          <w:b/>
          <w:bCs/>
        </w:rPr>
        <w:t xml:space="preserve">  </w:t>
      </w:r>
      <w:r w:rsidR="0090442C">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90442C">
        <w:rPr>
          <w:b/>
          <w:bCs/>
        </w:rPr>
        <w:t>E</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90442C">
        <w:rPr>
          <w:b/>
          <w:bCs/>
        </w:rPr>
        <w:t>EXP</w:t>
      </w:r>
      <w:r w:rsidR="728E95D3" w:rsidRPr="4418BE8E">
        <w:rPr>
          <w:b/>
          <w:bCs/>
        </w:rPr>
        <w:t xml:space="preserve">   ]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 xml:space="preserve">[  </w:t>
      </w:r>
      <w:r w:rsidR="0090442C">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use the data to make informed decisions. </w:t>
      </w:r>
      <w:r w:rsidR="4C61B7C6" w:rsidRPr="4418BE8E">
        <w:rPr>
          <w:b/>
          <w:bCs/>
        </w:rPr>
        <w:t xml:space="preserve">[ </w:t>
      </w:r>
      <w:r w:rsidR="0090442C">
        <w:rPr>
          <w:b/>
          <w:bCs/>
        </w:rPr>
        <w:t>E</w:t>
      </w:r>
      <w:r w:rsidR="4C61B7C6" w:rsidRPr="4418BE8E">
        <w:rPr>
          <w:b/>
          <w:bCs/>
        </w:rPr>
        <w:t xml:space="preserve">   ]</w:t>
      </w:r>
      <w:r w:rsidR="4C61B7C6" w:rsidRPr="4418BE8E">
        <w:t xml:space="preserve"> </w:t>
      </w:r>
      <w:r w:rsidR="01C7D6A6" w:rsidRPr="4418BE8E">
        <w:t>For example,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 xml:space="preserve">[ </w:t>
      </w:r>
      <w:r w:rsidR="0090442C">
        <w:rPr>
          <w:b/>
          <w:bCs/>
        </w:rPr>
        <w:t>L</w:t>
      </w:r>
      <w:r w:rsidR="584FEA28" w:rsidRPr="4418BE8E">
        <w:rPr>
          <w:b/>
          <w:bCs/>
        </w:rPr>
        <w:t xml:space="preserve">   ] </w:t>
      </w:r>
      <w:r w:rsidR="01C7D6A6" w:rsidRPr="4418BE8E">
        <w:t>Overall,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03DD52A0" w:rsidR="05E6926A" w:rsidRDefault="34559530" w:rsidP="22CA530D">
      <w:pPr>
        <w:pStyle w:val="ListParagraph"/>
        <w:numPr>
          <w:ilvl w:val="0"/>
          <w:numId w:val="17"/>
        </w:numPr>
        <w:spacing w:before="240" w:after="240"/>
      </w:pPr>
      <w:r>
        <w:t>Device:</w:t>
      </w:r>
      <w:r w:rsidR="0090442C">
        <w:t xml:space="preserve"> Additionally</w:t>
      </w:r>
      <w:r w:rsidR="6E20D4E0">
        <w:tab/>
      </w:r>
      <w:r w:rsidR="6E20D4E0">
        <w:tab/>
      </w:r>
      <w:r w:rsidR="5A5A1269">
        <w:t xml:space="preserve"> </w:t>
      </w:r>
      <w:r w:rsidR="2399AF67">
        <w:t xml:space="preserve">  </w:t>
      </w:r>
      <w:r>
        <w:t>Purpose:</w:t>
      </w:r>
      <w:r w:rsidR="0090442C">
        <w:t xml:space="preserve"> </w:t>
      </w:r>
      <w:r w:rsidR="0090442C" w:rsidRPr="0090442C">
        <w:t>Provides a second supporting detail to the discussion.</w:t>
      </w:r>
    </w:p>
    <w:p w14:paraId="66CC39C0" w14:textId="4A0B99B6" w:rsidR="05E6926A" w:rsidRDefault="34559530" w:rsidP="22CA530D">
      <w:pPr>
        <w:pStyle w:val="ListParagraph"/>
        <w:numPr>
          <w:ilvl w:val="0"/>
          <w:numId w:val="17"/>
        </w:numPr>
        <w:spacing w:before="240" w:after="240"/>
      </w:pPr>
      <w:r>
        <w:t>Device:</w:t>
      </w:r>
      <w:r w:rsidR="0090442C" w:rsidRPr="0090442C">
        <w:t xml:space="preserve"> For example</w:t>
      </w:r>
      <w:r w:rsidR="6E20D4E0">
        <w:tab/>
      </w:r>
      <w:r w:rsidR="6E20D4E0">
        <w:tab/>
      </w:r>
      <w:r w:rsidR="3363F1BB">
        <w:t xml:space="preserve">  </w:t>
      </w:r>
      <w:r w:rsidR="437C2D5E">
        <w:t xml:space="preserve"> </w:t>
      </w:r>
      <w:r>
        <w:t xml:space="preserve">Purpose:   </w:t>
      </w:r>
      <w:r w:rsidR="0090442C" w:rsidRPr="0090442C">
        <w:t>Mention(s) particular instance(s) to illustrate explanation.</w:t>
      </w:r>
    </w:p>
    <w:p w14:paraId="30EE385B" w14:textId="6C5DE47D" w:rsidR="05E6926A" w:rsidRDefault="34559530" w:rsidP="22CA530D">
      <w:pPr>
        <w:pStyle w:val="ListParagraph"/>
        <w:numPr>
          <w:ilvl w:val="0"/>
          <w:numId w:val="17"/>
        </w:numPr>
        <w:spacing w:before="240" w:after="240"/>
      </w:pPr>
      <w:r>
        <w:t>Device:</w:t>
      </w:r>
      <w:r w:rsidR="0090442C" w:rsidRPr="0090442C">
        <w:t xml:space="preserve"> Overall</w:t>
      </w:r>
      <w:r w:rsidR="0090442C" w:rsidRPr="0090442C">
        <w:tab/>
      </w:r>
      <w:r w:rsidR="0090442C">
        <w:tab/>
      </w:r>
      <w:r w:rsidR="175C287A">
        <w:t xml:space="preserve">  </w:t>
      </w:r>
      <w:r w:rsidR="5BAEB717">
        <w:t xml:space="preserve"> </w:t>
      </w:r>
      <w:r>
        <w:t xml:space="preserve">Purpose:   </w:t>
      </w:r>
      <w:r w:rsidR="0090442C" w:rsidRPr="0090442C">
        <w:t>Indicates ending and relates back to the topic.</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B) Good customer service can improve a business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rsidRPr="008702A2">
        <w:rPr>
          <w:highlight w:val="yellow"/>
        </w:rPr>
        <w:t>C) Good customer service can improve customer satisfaction and encourage customers to return to a business.</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rsidRPr="008702A2">
        <w:rPr>
          <w:highlight w:val="yellow"/>
        </w:rPr>
        <w:t>A) This is because employees can divide tasks, share ideas, and solve problems together more efficiently.</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r>
        <w:t>C) For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pPr>
      <w:r>
        <w:t xml:space="preserve">B) </w:t>
      </w:r>
      <w:r w:rsidRPr="008702A2">
        <w:rPr>
          <w:highlight w:val="yellow"/>
        </w:rPr>
        <w:t>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C) Many businesses provide different types of training to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374C1380" w14:textId="77777777" w:rsidR="002429EC" w:rsidRDefault="002429EC" w:rsidP="00052477">
      <w:pPr>
        <w:spacing w:before="240" w:after="240"/>
        <w:ind w:left="720"/>
      </w:pPr>
    </w:p>
    <w:p w14:paraId="053F1CA7" w14:textId="3FFE5DC6" w:rsidR="00052477" w:rsidRPr="00052477" w:rsidRDefault="00052477" w:rsidP="00052477">
      <w:pPr>
        <w:spacing w:before="240" w:after="240"/>
        <w:ind w:firstLine="720"/>
        <w:rPr>
          <w:b/>
          <w:bCs/>
        </w:rPr>
      </w:pPr>
      <w:r w:rsidRPr="00052477">
        <w:rPr>
          <w:b/>
          <w:bCs/>
        </w:rPr>
        <w:lastRenderedPageBreak/>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t xml:space="preserve">B) </w:t>
      </w:r>
      <w:r w:rsidR="412C21E5" w:rsidRPr="008702A2">
        <w:rPr>
          <w:highlight w:val="yellow"/>
        </w:rPr>
        <w:t>Therefore</w:t>
      </w:r>
      <w:r w:rsidRPr="008702A2">
        <w:rPr>
          <w:highlight w:val="yellow"/>
        </w:rPr>
        <w:t xml:space="preserve">, </w:t>
      </w:r>
      <w:r w:rsidR="21CAC0B2" w:rsidRPr="008702A2">
        <w:rPr>
          <w:highlight w:val="yellow"/>
        </w:rPr>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536F3286" w14:textId="77777777" w:rsidR="008702A2" w:rsidRPr="008702A2" w:rsidRDefault="008702A2" w:rsidP="008702A2">
      <w:pPr>
        <w:spacing w:before="240" w:after="240" w:line="360" w:lineRule="auto"/>
        <w:jc w:val="both"/>
        <w:rPr>
          <w:lang w:val="en-GB"/>
        </w:rPr>
      </w:pPr>
      <w:r w:rsidRPr="008702A2">
        <w:rPr>
          <w:b/>
          <w:bCs/>
          <w:lang w:val="en-GB"/>
        </w:rPr>
        <w:t>The Importance of Motivation in the Workplace</w:t>
      </w:r>
    </w:p>
    <w:p w14:paraId="6BF215E5" w14:textId="592037BC" w:rsidR="008702A2" w:rsidRPr="008702A2" w:rsidRDefault="00830B2B" w:rsidP="008702A2">
      <w:pPr>
        <w:spacing w:before="240" w:after="240" w:line="360" w:lineRule="auto"/>
        <w:jc w:val="both"/>
        <w:rPr>
          <w:lang w:val="en-GB"/>
        </w:rPr>
      </w:pPr>
      <w:r w:rsidRPr="00830B2B">
        <w:rPr>
          <w:lang w:val="en-GB"/>
        </w:rPr>
        <w:t>Motivation plays a crucial role in the workplace due to the fact that when motivated, employees are capable of enhancing their performance, productivity and adherence to the activities of the organisation. Valued and supported employees work efficiently, take responsibilities for their work and are positive contributors to their teams. According to Herzberg (1968) opportunities to achieve, opportunities to get recognition, opportunities to do meaningful work can affect employees' motivation. Likewise, Deci and Ryan (2000) emphasize psychological needs, such as competence, autonomy and relatedness, as important factors for motivation and well-being. A manager who acknowledges an employee whose work is successful and offers career growth opportunities might inspire an employee to keep up the same level of professionalism and acquire new competencies. The above demonstrates that, while financial incentives are important, employees also gain from recognition and an encouraging work climate. So, in order to motivate employees to enhance job satisfaction and better workplace performance, the organisations need to invest.</w:t>
      </w:r>
    </w:p>
    <w:p w14:paraId="01EF3CE7" w14:textId="77777777" w:rsidR="008702A2" w:rsidRDefault="008702A2">
      <w:pPr>
        <w:rPr>
          <w:b/>
          <w:bCs/>
          <w:lang w:val="en-GB"/>
        </w:rPr>
      </w:pPr>
      <w:r>
        <w:rPr>
          <w:b/>
          <w:bCs/>
          <w:lang w:val="en-GB"/>
        </w:rPr>
        <w:br w:type="page"/>
      </w:r>
    </w:p>
    <w:p w14:paraId="413EDC84" w14:textId="615E83B2" w:rsidR="008702A2" w:rsidRPr="008702A2" w:rsidRDefault="008702A2" w:rsidP="008702A2">
      <w:pPr>
        <w:spacing w:before="240" w:after="240" w:line="360" w:lineRule="auto"/>
        <w:jc w:val="both"/>
        <w:rPr>
          <w:lang w:val="en-GB"/>
        </w:rPr>
      </w:pPr>
      <w:r w:rsidRPr="008702A2">
        <w:rPr>
          <w:b/>
          <w:bCs/>
          <w:lang w:val="en-GB"/>
        </w:rPr>
        <w:lastRenderedPageBreak/>
        <w:t>Reference List</w:t>
      </w:r>
    </w:p>
    <w:p w14:paraId="239E8434" w14:textId="48E6FFA6" w:rsidR="008702A2" w:rsidRPr="008702A2" w:rsidRDefault="00DE13C0" w:rsidP="008702A2">
      <w:pPr>
        <w:spacing w:before="240" w:after="240" w:line="360" w:lineRule="auto"/>
        <w:jc w:val="both"/>
        <w:rPr>
          <w:lang w:val="en-GB"/>
        </w:rPr>
      </w:pPr>
      <w:r w:rsidRPr="00DE13C0">
        <w:t xml:space="preserve">Deci, E.L. and Ryan, R.M., 2000. The" what" and" why" of goal pursuits: Human needs and the self-determination of behavior. </w:t>
      </w:r>
      <w:r w:rsidRPr="00DE13C0">
        <w:rPr>
          <w:i/>
          <w:iCs/>
        </w:rPr>
        <w:t>Psychological inquiry</w:t>
      </w:r>
      <w:r w:rsidRPr="00DE13C0">
        <w:t xml:space="preserve">, </w:t>
      </w:r>
      <w:r w:rsidRPr="00DE13C0">
        <w:rPr>
          <w:i/>
          <w:iCs/>
        </w:rPr>
        <w:t>11</w:t>
      </w:r>
      <w:r w:rsidRPr="00DE13C0">
        <w:t>(4), pp.227-268.</w:t>
      </w:r>
    </w:p>
    <w:p w14:paraId="134286FA" w14:textId="15EBF16E" w:rsidR="008702A2" w:rsidRPr="008702A2" w:rsidRDefault="00DE13C0" w:rsidP="008702A2">
      <w:pPr>
        <w:spacing w:before="240" w:after="240" w:line="360" w:lineRule="auto"/>
        <w:jc w:val="both"/>
        <w:rPr>
          <w:lang w:val="en-GB"/>
        </w:rPr>
      </w:pPr>
      <w:r w:rsidRPr="00DE13C0">
        <w:t xml:space="preserve">Herzberg, F., 1968. </w:t>
      </w:r>
      <w:r w:rsidRPr="00DE13C0">
        <w:rPr>
          <w:i/>
          <w:iCs/>
        </w:rPr>
        <w:t>One more time: How do you motivate employees</w:t>
      </w:r>
      <w:r w:rsidRPr="00DE13C0">
        <w:t xml:space="preserve"> (Vol. 65). Boston, MA: Harvard Business Review.</w:t>
      </w:r>
    </w:p>
    <w:p w14:paraId="0D404FBD" w14:textId="77777777" w:rsidR="008702A2" w:rsidRPr="008702A2" w:rsidRDefault="008702A2" w:rsidP="00052477">
      <w:pPr>
        <w:spacing w:before="240" w:after="240" w:line="360" w:lineRule="auto"/>
        <w:jc w:val="both"/>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p w14:paraId="721ECE08" w14:textId="12E5E774" w:rsidR="46FA1C96" w:rsidRDefault="46FA1C96" w:rsidP="46FA1C96">
      <w:pPr>
        <w:pStyle w:val="ListParagraph"/>
        <w:ind w:left="1080"/>
        <w:jc w:val="both"/>
        <w:rPr>
          <w:b/>
          <w:bCs/>
        </w:rPr>
      </w:pPr>
    </w:p>
    <w:p w14:paraId="7BD514D8" w14:textId="0171AC3A" w:rsidR="46FA1C96" w:rsidRDefault="46FA1C96" w:rsidP="46FA1C96">
      <w:pPr>
        <w:ind w:left="720"/>
        <w:jc w:val="both"/>
        <w:rPr>
          <w:b/>
          <w:bCs/>
        </w:rPr>
      </w:pPr>
    </w:p>
    <w:p w14:paraId="792A92C3" w14:textId="7A415E49" w:rsidR="46FA1C96" w:rsidRDefault="46FA1C96" w:rsidP="46FA1C96">
      <w:pPr>
        <w:ind w:left="720"/>
        <w:jc w:val="both"/>
        <w:rPr>
          <w:b/>
          <w:bCs/>
        </w:rPr>
      </w:pPr>
    </w:p>
    <w:p w14:paraId="02B814F4" w14:textId="08C5ECD9" w:rsidR="46FA1C96" w:rsidRDefault="46FA1C96" w:rsidP="46FA1C96">
      <w:pPr>
        <w:ind w:left="720"/>
        <w:jc w:val="both"/>
        <w:rPr>
          <w:b/>
          <w:bCs/>
        </w:rPr>
      </w:pPr>
    </w:p>
    <w:p w14:paraId="5DBF7EAF" w14:textId="4C3ECDAF" w:rsidR="46FA1C96" w:rsidRDefault="46FA1C96" w:rsidP="46FA1C96">
      <w:pPr>
        <w:ind w:left="720"/>
        <w:jc w:val="both"/>
        <w:rPr>
          <w:b/>
          <w:bCs/>
        </w:rPr>
      </w:pPr>
    </w:p>
    <w:p w14:paraId="17CF96EE" w14:textId="77777777" w:rsidR="00052477" w:rsidRDefault="00052477" w:rsidP="00052477">
      <w:pPr>
        <w:jc w:val="both"/>
        <w:rPr>
          <w:b/>
          <w:bCs/>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1CC58A7C" w:rsidR="461161BA" w:rsidRDefault="461161BA" w:rsidP="00052477">
      <w:pPr>
        <w:jc w:val="both"/>
      </w:pPr>
    </w:p>
    <w:sectPr w:rsidR="461161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572E7"/>
    <w:rsid w:val="00095F06"/>
    <w:rsid w:val="001D5E96"/>
    <w:rsid w:val="002429EC"/>
    <w:rsid w:val="003110C9"/>
    <w:rsid w:val="003D18F2"/>
    <w:rsid w:val="004302AB"/>
    <w:rsid w:val="005C5A14"/>
    <w:rsid w:val="00651B49"/>
    <w:rsid w:val="006813A2"/>
    <w:rsid w:val="006955A2"/>
    <w:rsid w:val="006C21A9"/>
    <w:rsid w:val="007B3A95"/>
    <w:rsid w:val="00830B2B"/>
    <w:rsid w:val="008702A2"/>
    <w:rsid w:val="0088D3FB"/>
    <w:rsid w:val="008D2626"/>
    <w:rsid w:val="0090442C"/>
    <w:rsid w:val="00C606CC"/>
    <w:rsid w:val="00DE13C0"/>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8702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32%36%31%3647%30@%73%74u%64en%74%2e%75%77%74s%64.%61%63%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853</Words>
  <Characters>4863</Characters>
  <DocSecurity>0</DocSecurity>
  <Lines>40</Lines>
  <Paragraphs>11</Paragraphs>
  <ScaleCrop>false</ScaleCrop>
  <Company/>
  <LinksUpToDate>false</LinksUpToDate>
  <CharactersWithSpaces>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2026-09-09T11:48:00Z</dcterms:created>
  <dcterms:modified xsi:type="dcterms:W3CDTF">2026-10-23T12:05:00Z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