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00B8F7" w14:textId="73FC0D1C" w:rsidR="00F93AEE" w:rsidRDefault="00F93AEE" w:rsidP="00F93AEE">
      <w:pPr>
        <w:rPr>
          <w:b/>
          <w:bCs/>
          <w:sz w:val="28"/>
          <w:szCs w:val="28"/>
        </w:rPr>
      </w:pPr>
    </w:p>
    <w:p w14:paraId="3DC4AB61" w14:textId="3DDDAE32" w:rsidR="00F93AEE" w:rsidRDefault="00F93AEE" w:rsidP="00F93AEE">
      <w:pPr>
        <w:rPr>
          <w:b/>
          <w:bCs/>
          <w:sz w:val="28"/>
          <w:szCs w:val="28"/>
        </w:rPr>
      </w:pPr>
    </w:p>
    <w:p w14:paraId="3CEF854D" w14:textId="61F48183" w:rsidR="00F93AEE" w:rsidRDefault="000C7DDE" w:rsidP="00F93AEE">
      <w:pPr>
        <w:rPr>
          <w:b/>
          <w:bCs/>
          <w:sz w:val="28"/>
          <w:szCs w:val="28"/>
        </w:rPr>
      </w:pPr>
      <w:r>
        <w:rPr>
          <w:noProof/>
        </w:rPr>
        <w:drawing>
          <wp:anchor distT="0" distB="0" distL="114300" distR="114300" simplePos="0" relativeHeight="251659264" behindDoc="0" locked="0" layoutInCell="1" allowOverlap="1" wp14:anchorId="622AFB32" wp14:editId="2348C0C7">
            <wp:simplePos x="0" y="0"/>
            <wp:positionH relativeFrom="margin">
              <wp:posOffset>1227455</wp:posOffset>
            </wp:positionH>
            <wp:positionV relativeFrom="paragraph">
              <wp:posOffset>327025</wp:posOffset>
            </wp:positionV>
            <wp:extent cx="2926080" cy="1945640"/>
            <wp:effectExtent l="0" t="0" r="7620" b="0"/>
            <wp:wrapTopAndBottom/>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26080" cy="1945640"/>
                    </a:xfrm>
                    <a:prstGeom prst="rect">
                      <a:avLst/>
                    </a:prstGeom>
                  </pic:spPr>
                </pic:pic>
              </a:graphicData>
            </a:graphic>
            <wp14:sizeRelH relativeFrom="margin">
              <wp14:pctWidth>0</wp14:pctWidth>
            </wp14:sizeRelH>
            <wp14:sizeRelV relativeFrom="margin">
              <wp14:pctHeight>0</wp14:pctHeight>
            </wp14:sizeRelV>
          </wp:anchor>
        </w:drawing>
      </w:r>
    </w:p>
    <w:p w14:paraId="58C7DEB5" w14:textId="7F2DE5C3" w:rsidR="00F93AEE" w:rsidRDefault="00F93AEE" w:rsidP="000C7DDE">
      <w:pPr>
        <w:ind w:left="720"/>
        <w:rPr>
          <w:b/>
          <w:bCs/>
          <w:sz w:val="28"/>
          <w:szCs w:val="28"/>
        </w:rPr>
      </w:pPr>
    </w:p>
    <w:p w14:paraId="0CCF9961" w14:textId="42B5FF59" w:rsidR="000C7DDE" w:rsidRDefault="000C7DDE" w:rsidP="000C7DDE">
      <w:pPr>
        <w:ind w:left="720"/>
        <w:rPr>
          <w:b/>
          <w:bCs/>
          <w:sz w:val="28"/>
          <w:szCs w:val="28"/>
        </w:rPr>
      </w:pPr>
    </w:p>
    <w:p w14:paraId="7828F9C1" w14:textId="7B3E28E6" w:rsidR="000C7DDE" w:rsidRDefault="000C7DDE" w:rsidP="000C7DDE">
      <w:pPr>
        <w:ind w:left="720"/>
        <w:rPr>
          <w:b/>
          <w:bCs/>
          <w:sz w:val="28"/>
          <w:szCs w:val="28"/>
        </w:rPr>
      </w:pPr>
    </w:p>
    <w:p w14:paraId="0FF20279" w14:textId="727A2D70" w:rsidR="000C7DDE" w:rsidRDefault="000C7DDE" w:rsidP="000C7DDE">
      <w:pPr>
        <w:ind w:left="720"/>
        <w:rPr>
          <w:b/>
          <w:bCs/>
          <w:sz w:val="28"/>
          <w:szCs w:val="28"/>
        </w:rPr>
      </w:pPr>
    </w:p>
    <w:p w14:paraId="3780F0E4" w14:textId="36F25190" w:rsidR="000C7DDE" w:rsidRPr="000C7DDE" w:rsidRDefault="000C7DDE" w:rsidP="000C7DDE">
      <w:pPr>
        <w:ind w:left="720"/>
        <w:rPr>
          <w:b/>
          <w:bCs/>
          <w:sz w:val="28"/>
          <w:szCs w:val="28"/>
        </w:rPr>
      </w:pPr>
      <w:r>
        <w:rPr>
          <w:b/>
          <w:bCs/>
          <w:sz w:val="28"/>
          <w:szCs w:val="28"/>
        </w:rPr>
        <w:t xml:space="preserve">                             </w:t>
      </w:r>
      <w:r w:rsidRPr="000C7DDE">
        <w:rPr>
          <w:b/>
          <w:bCs/>
          <w:sz w:val="28"/>
          <w:szCs w:val="28"/>
        </w:rPr>
        <w:t>BMSW4005</w:t>
      </w:r>
    </w:p>
    <w:p w14:paraId="06B7B9F9" w14:textId="528E4619" w:rsidR="00F93AEE" w:rsidRPr="000C7DDE" w:rsidRDefault="000C7DDE" w:rsidP="000C7DDE">
      <w:pPr>
        <w:ind w:left="720"/>
        <w:rPr>
          <w:b/>
          <w:bCs/>
          <w:sz w:val="28"/>
          <w:szCs w:val="28"/>
          <w:u w:val="single"/>
        </w:rPr>
      </w:pPr>
      <w:r w:rsidRPr="000C7DDE">
        <w:rPr>
          <w:b/>
          <w:bCs/>
          <w:sz w:val="28"/>
          <w:szCs w:val="28"/>
        </w:rPr>
        <w:t xml:space="preserve">         </w:t>
      </w:r>
      <w:r w:rsidR="00F93AEE" w:rsidRPr="000C7DDE">
        <w:rPr>
          <w:b/>
          <w:bCs/>
          <w:sz w:val="28"/>
          <w:szCs w:val="28"/>
        </w:rPr>
        <w:t xml:space="preserve"> </w:t>
      </w:r>
      <w:r>
        <w:rPr>
          <w:b/>
          <w:bCs/>
          <w:sz w:val="28"/>
          <w:szCs w:val="28"/>
        </w:rPr>
        <w:t xml:space="preserve">    </w:t>
      </w:r>
      <w:r w:rsidR="00F93AEE" w:rsidRPr="000C7DDE">
        <w:rPr>
          <w:b/>
          <w:bCs/>
          <w:sz w:val="28"/>
          <w:szCs w:val="28"/>
        </w:rPr>
        <w:t xml:space="preserve"> Professional Career Development</w:t>
      </w:r>
    </w:p>
    <w:p w14:paraId="1492DF83" w14:textId="50DA50E7" w:rsidR="000C7DDE" w:rsidRPr="000C7DDE" w:rsidRDefault="000C7DDE" w:rsidP="000C7DDE">
      <w:pPr>
        <w:ind w:left="720"/>
        <w:rPr>
          <w:b/>
          <w:bCs/>
          <w:sz w:val="28"/>
          <w:szCs w:val="28"/>
        </w:rPr>
      </w:pPr>
      <w:r w:rsidRPr="000C7DDE">
        <w:rPr>
          <w:b/>
          <w:bCs/>
          <w:sz w:val="28"/>
          <w:szCs w:val="28"/>
        </w:rPr>
        <w:t xml:space="preserve">            Student Name: Galina </w:t>
      </w:r>
      <w:proofErr w:type="spellStart"/>
      <w:r w:rsidRPr="000C7DDE">
        <w:rPr>
          <w:b/>
          <w:bCs/>
          <w:sz w:val="28"/>
          <w:szCs w:val="28"/>
        </w:rPr>
        <w:t>Cavcaliuc</w:t>
      </w:r>
      <w:proofErr w:type="spellEnd"/>
    </w:p>
    <w:p w14:paraId="51662E5E" w14:textId="33D53BC3" w:rsidR="00F93AEE" w:rsidRPr="000C7DDE" w:rsidRDefault="000C7DDE" w:rsidP="000C7DDE">
      <w:pPr>
        <w:ind w:left="720"/>
        <w:rPr>
          <w:b/>
          <w:bCs/>
          <w:sz w:val="28"/>
          <w:szCs w:val="28"/>
        </w:rPr>
      </w:pPr>
      <w:r w:rsidRPr="000C7DDE">
        <w:rPr>
          <w:b/>
          <w:bCs/>
          <w:sz w:val="28"/>
          <w:szCs w:val="28"/>
        </w:rPr>
        <w:t xml:space="preserve">            Student Number:1916729</w:t>
      </w:r>
    </w:p>
    <w:p w14:paraId="580DACBB" w14:textId="5A7256F5" w:rsidR="00F93AEE" w:rsidRPr="000C7DDE" w:rsidRDefault="000C7DDE" w:rsidP="000C7DDE">
      <w:pPr>
        <w:ind w:left="720"/>
        <w:rPr>
          <w:b/>
          <w:bCs/>
          <w:sz w:val="28"/>
          <w:szCs w:val="28"/>
        </w:rPr>
      </w:pPr>
      <w:r w:rsidRPr="000C7DDE">
        <w:rPr>
          <w:b/>
          <w:bCs/>
          <w:sz w:val="28"/>
          <w:szCs w:val="28"/>
        </w:rPr>
        <w:t xml:space="preserve">            </w:t>
      </w:r>
      <w:r w:rsidR="00F93AEE" w:rsidRPr="000C7DDE">
        <w:rPr>
          <w:b/>
          <w:bCs/>
          <w:sz w:val="28"/>
          <w:szCs w:val="28"/>
        </w:rPr>
        <w:t xml:space="preserve">Module’s Lecturer </w:t>
      </w:r>
      <w:proofErr w:type="gramStart"/>
      <w:r w:rsidR="00F93AEE" w:rsidRPr="000C7DDE">
        <w:rPr>
          <w:b/>
          <w:bCs/>
          <w:sz w:val="28"/>
          <w:szCs w:val="28"/>
        </w:rPr>
        <w:t>Name</w:t>
      </w:r>
      <w:r>
        <w:rPr>
          <w:b/>
          <w:bCs/>
          <w:sz w:val="28"/>
          <w:szCs w:val="28"/>
        </w:rPr>
        <w:t xml:space="preserve"> </w:t>
      </w:r>
      <w:r w:rsidR="00F93AEE" w:rsidRPr="000C7DDE">
        <w:rPr>
          <w:b/>
          <w:bCs/>
          <w:sz w:val="28"/>
          <w:szCs w:val="28"/>
        </w:rPr>
        <w:t>:</w:t>
      </w:r>
      <w:r w:rsidR="00DC2FE7" w:rsidRPr="000C7DDE">
        <w:rPr>
          <w:b/>
          <w:bCs/>
          <w:sz w:val="28"/>
          <w:szCs w:val="28"/>
        </w:rPr>
        <w:t>Joanna</w:t>
      </w:r>
      <w:proofErr w:type="gramEnd"/>
      <w:r w:rsidR="00DC2FE7" w:rsidRPr="000C7DDE">
        <w:rPr>
          <w:b/>
          <w:bCs/>
          <w:sz w:val="28"/>
          <w:szCs w:val="28"/>
        </w:rPr>
        <w:t xml:space="preserve"> Wals</w:t>
      </w:r>
      <w:r w:rsidR="00E70EE8" w:rsidRPr="000C7DDE">
        <w:rPr>
          <w:b/>
          <w:bCs/>
          <w:sz w:val="28"/>
          <w:szCs w:val="28"/>
        </w:rPr>
        <w:t>h</w:t>
      </w:r>
    </w:p>
    <w:p w14:paraId="1FA860F2" w14:textId="1F217790" w:rsidR="00F93AEE" w:rsidRDefault="00E02DAA">
      <w:pPr>
        <w:rPr>
          <w:b/>
          <w:bCs/>
          <w:sz w:val="28"/>
          <w:szCs w:val="28"/>
          <w:u w:val="single"/>
        </w:rPr>
      </w:pPr>
      <w:r>
        <w:rPr>
          <w:b/>
          <w:bCs/>
          <w:sz w:val="28"/>
          <w:szCs w:val="28"/>
          <w:u w:val="single"/>
        </w:rPr>
        <w:t xml:space="preserve">   </w:t>
      </w:r>
      <w:r w:rsidR="00F93AEE" w:rsidRPr="00F93AEE">
        <w:rPr>
          <w:b/>
          <w:bCs/>
          <w:sz w:val="28"/>
          <w:szCs w:val="28"/>
          <w:u w:val="single"/>
        </w:rPr>
        <w:br w:type="page"/>
      </w:r>
    </w:p>
    <w:p w14:paraId="199BE3AE" w14:textId="5B9457FE" w:rsidR="00E70EE8" w:rsidRDefault="00CF5FD0">
      <w:pPr>
        <w:rPr>
          <w:b/>
          <w:bCs/>
          <w:sz w:val="28"/>
          <w:szCs w:val="28"/>
        </w:rPr>
      </w:pPr>
      <w:r w:rsidRPr="00CF5FD0">
        <w:rPr>
          <w:b/>
          <w:bCs/>
          <w:sz w:val="28"/>
          <w:szCs w:val="28"/>
        </w:rPr>
        <w:lastRenderedPageBreak/>
        <w:t xml:space="preserve">Executive summary </w:t>
      </w:r>
    </w:p>
    <w:p w14:paraId="6500967E" w14:textId="0FBF91C3" w:rsidR="00CF5FD0" w:rsidRDefault="00CF5FD0">
      <w:pPr>
        <w:rPr>
          <w:rFonts w:ascii="Times New Roman" w:hAnsi="Times New Roman" w:cs="Times New Roman"/>
          <w:sz w:val="24"/>
          <w:szCs w:val="24"/>
        </w:rPr>
      </w:pPr>
      <w:r w:rsidRPr="00CF5FD0">
        <w:rPr>
          <w:rFonts w:ascii="Times New Roman" w:hAnsi="Times New Roman" w:cs="Times New Roman"/>
          <w:sz w:val="24"/>
          <w:szCs w:val="24"/>
        </w:rPr>
        <w:t>I</w:t>
      </w:r>
      <w:r>
        <w:rPr>
          <w:rFonts w:ascii="Times New Roman" w:hAnsi="Times New Roman" w:cs="Times New Roman"/>
          <w:sz w:val="24"/>
          <w:szCs w:val="24"/>
        </w:rPr>
        <w:t xml:space="preserve">n that assessment will be present some of example of play role and undertake during the </w:t>
      </w:r>
      <w:proofErr w:type="gramStart"/>
      <w:r>
        <w:rPr>
          <w:rFonts w:ascii="Times New Roman" w:hAnsi="Times New Roman" w:cs="Times New Roman"/>
          <w:sz w:val="24"/>
          <w:szCs w:val="24"/>
        </w:rPr>
        <w:t>lection .I</w:t>
      </w:r>
      <w:proofErr w:type="gramEnd"/>
      <w:r>
        <w:rPr>
          <w:rFonts w:ascii="Times New Roman" w:hAnsi="Times New Roman" w:cs="Times New Roman"/>
          <w:sz w:val="24"/>
          <w:szCs w:val="24"/>
        </w:rPr>
        <w:t xml:space="preserve"> will describe how the role play had been achieved by me . Moreover is show the lectures material and reflection and how they related to me and my </w:t>
      </w:r>
      <w:proofErr w:type="gramStart"/>
      <w:r>
        <w:rPr>
          <w:rFonts w:ascii="Times New Roman" w:hAnsi="Times New Roman" w:cs="Times New Roman"/>
          <w:sz w:val="24"/>
          <w:szCs w:val="24"/>
        </w:rPr>
        <w:t>experience .</w:t>
      </w:r>
      <w:proofErr w:type="gramEnd"/>
    </w:p>
    <w:p w14:paraId="4347AA06" w14:textId="2F528D42" w:rsidR="003B0B01" w:rsidRDefault="003B0B01">
      <w:pPr>
        <w:rPr>
          <w:rFonts w:ascii="Times New Roman" w:hAnsi="Times New Roman" w:cs="Times New Roman"/>
          <w:sz w:val="24"/>
          <w:szCs w:val="24"/>
        </w:rPr>
      </w:pPr>
    </w:p>
    <w:p w14:paraId="0D01F818" w14:textId="1F975F67" w:rsidR="003B0B01" w:rsidRDefault="003B0B01">
      <w:pPr>
        <w:rPr>
          <w:rFonts w:ascii="Times New Roman" w:hAnsi="Times New Roman" w:cs="Times New Roman"/>
          <w:sz w:val="24"/>
          <w:szCs w:val="24"/>
        </w:rPr>
      </w:pPr>
    </w:p>
    <w:p w14:paraId="0D33AC1E" w14:textId="125EA922" w:rsidR="003B0B01" w:rsidRDefault="003B0B01">
      <w:pPr>
        <w:rPr>
          <w:rFonts w:ascii="Times New Roman" w:hAnsi="Times New Roman" w:cs="Times New Roman"/>
          <w:sz w:val="24"/>
          <w:szCs w:val="24"/>
        </w:rPr>
      </w:pPr>
    </w:p>
    <w:p w14:paraId="548B3399" w14:textId="7B4761E6" w:rsidR="003B0B01" w:rsidRDefault="003B0B01">
      <w:pPr>
        <w:rPr>
          <w:rFonts w:ascii="Times New Roman" w:hAnsi="Times New Roman" w:cs="Times New Roman"/>
          <w:sz w:val="24"/>
          <w:szCs w:val="24"/>
        </w:rPr>
      </w:pPr>
    </w:p>
    <w:p w14:paraId="7C83B547" w14:textId="63CE6764" w:rsidR="003B0B01" w:rsidRDefault="003B0B01">
      <w:pPr>
        <w:rPr>
          <w:rFonts w:ascii="Times New Roman" w:hAnsi="Times New Roman" w:cs="Times New Roman"/>
          <w:sz w:val="24"/>
          <w:szCs w:val="24"/>
        </w:rPr>
      </w:pPr>
    </w:p>
    <w:p w14:paraId="00615840" w14:textId="31833876" w:rsidR="003B0B01" w:rsidRDefault="003B0B01">
      <w:pPr>
        <w:rPr>
          <w:rFonts w:ascii="Times New Roman" w:hAnsi="Times New Roman" w:cs="Times New Roman"/>
          <w:sz w:val="24"/>
          <w:szCs w:val="24"/>
        </w:rPr>
      </w:pPr>
    </w:p>
    <w:p w14:paraId="1219DCF7" w14:textId="053EA648" w:rsidR="003B0B01" w:rsidRDefault="003B0B01">
      <w:pPr>
        <w:rPr>
          <w:rFonts w:ascii="Times New Roman" w:hAnsi="Times New Roman" w:cs="Times New Roman"/>
          <w:sz w:val="24"/>
          <w:szCs w:val="24"/>
        </w:rPr>
      </w:pPr>
    </w:p>
    <w:p w14:paraId="4F7DD49F" w14:textId="77777777" w:rsidR="003B0B01" w:rsidRDefault="003B0B01">
      <w:pPr>
        <w:rPr>
          <w:rFonts w:ascii="Times New Roman" w:hAnsi="Times New Roman" w:cs="Times New Roman"/>
          <w:sz w:val="24"/>
          <w:szCs w:val="24"/>
        </w:rPr>
      </w:pPr>
    </w:p>
    <w:p w14:paraId="54B15331" w14:textId="45405F32" w:rsidR="00CF5FD0" w:rsidRDefault="00CF5FD0">
      <w:pPr>
        <w:rPr>
          <w:rFonts w:ascii="Times New Roman" w:hAnsi="Times New Roman" w:cs="Times New Roman"/>
          <w:b/>
          <w:bCs/>
          <w:sz w:val="24"/>
          <w:szCs w:val="24"/>
        </w:rPr>
      </w:pPr>
      <w:r w:rsidRPr="003B0B01">
        <w:rPr>
          <w:rFonts w:ascii="Times New Roman" w:hAnsi="Times New Roman" w:cs="Times New Roman"/>
          <w:b/>
          <w:bCs/>
          <w:sz w:val="24"/>
          <w:szCs w:val="24"/>
        </w:rPr>
        <w:t xml:space="preserve">Table of contents </w:t>
      </w:r>
    </w:p>
    <w:p w14:paraId="5190D05D" w14:textId="539E8551" w:rsidR="003B0B01" w:rsidRDefault="003B0B01">
      <w:pPr>
        <w:rPr>
          <w:rFonts w:ascii="Times New Roman" w:hAnsi="Times New Roman" w:cs="Times New Roman"/>
          <w:b/>
          <w:bCs/>
          <w:sz w:val="24"/>
          <w:szCs w:val="24"/>
        </w:rPr>
      </w:pPr>
      <w:r>
        <w:rPr>
          <w:rFonts w:ascii="Times New Roman" w:hAnsi="Times New Roman" w:cs="Times New Roman"/>
          <w:b/>
          <w:bCs/>
          <w:sz w:val="24"/>
          <w:szCs w:val="24"/>
        </w:rPr>
        <w:t>1.Introduction</w:t>
      </w:r>
    </w:p>
    <w:p w14:paraId="036D680B" w14:textId="5DDDC3FA" w:rsidR="003B0B01" w:rsidRDefault="003B0B01">
      <w:pPr>
        <w:rPr>
          <w:rFonts w:ascii="Times New Roman" w:hAnsi="Times New Roman" w:cs="Times New Roman"/>
          <w:b/>
          <w:bCs/>
          <w:sz w:val="24"/>
          <w:szCs w:val="24"/>
        </w:rPr>
      </w:pPr>
      <w:r>
        <w:rPr>
          <w:rFonts w:ascii="Times New Roman" w:hAnsi="Times New Roman" w:cs="Times New Roman"/>
          <w:b/>
          <w:bCs/>
          <w:sz w:val="24"/>
          <w:szCs w:val="24"/>
        </w:rPr>
        <w:t xml:space="preserve">2.Reflection </w:t>
      </w:r>
    </w:p>
    <w:p w14:paraId="1FB43633" w14:textId="13F5EEA8" w:rsidR="003B0B01" w:rsidRDefault="003B0B01">
      <w:pPr>
        <w:rPr>
          <w:rFonts w:ascii="Times New Roman" w:hAnsi="Times New Roman" w:cs="Times New Roman"/>
          <w:b/>
          <w:bCs/>
          <w:sz w:val="24"/>
          <w:szCs w:val="24"/>
        </w:rPr>
      </w:pPr>
      <w:r>
        <w:rPr>
          <w:rFonts w:ascii="Times New Roman" w:hAnsi="Times New Roman" w:cs="Times New Roman"/>
          <w:b/>
          <w:bCs/>
          <w:sz w:val="24"/>
          <w:szCs w:val="24"/>
        </w:rPr>
        <w:t>3.Development planning</w:t>
      </w:r>
    </w:p>
    <w:p w14:paraId="214A4F67" w14:textId="6DEAE434" w:rsidR="003B0B01" w:rsidRDefault="003B0B01">
      <w:pPr>
        <w:rPr>
          <w:rFonts w:ascii="Times New Roman" w:hAnsi="Times New Roman" w:cs="Times New Roman"/>
          <w:b/>
          <w:bCs/>
          <w:sz w:val="24"/>
          <w:szCs w:val="24"/>
        </w:rPr>
      </w:pPr>
      <w:r>
        <w:rPr>
          <w:rFonts w:ascii="Times New Roman" w:hAnsi="Times New Roman" w:cs="Times New Roman"/>
          <w:b/>
          <w:bCs/>
          <w:sz w:val="24"/>
          <w:szCs w:val="24"/>
        </w:rPr>
        <w:t>4.Demonstrating an understanding of skills</w:t>
      </w:r>
    </w:p>
    <w:p w14:paraId="67419E31" w14:textId="3C331B45" w:rsidR="003B0B01" w:rsidRDefault="003B0B01">
      <w:pPr>
        <w:rPr>
          <w:rFonts w:ascii="Times New Roman" w:hAnsi="Times New Roman" w:cs="Times New Roman"/>
          <w:b/>
          <w:bCs/>
          <w:sz w:val="24"/>
          <w:szCs w:val="24"/>
        </w:rPr>
      </w:pPr>
      <w:r>
        <w:rPr>
          <w:rFonts w:ascii="Times New Roman" w:hAnsi="Times New Roman" w:cs="Times New Roman"/>
          <w:b/>
          <w:bCs/>
          <w:sz w:val="24"/>
          <w:szCs w:val="24"/>
        </w:rPr>
        <w:t>5.Knowledge</w:t>
      </w:r>
    </w:p>
    <w:p w14:paraId="0F0D9D48" w14:textId="77777777" w:rsidR="003B0B01" w:rsidRDefault="003B0B01">
      <w:pPr>
        <w:rPr>
          <w:rFonts w:ascii="Times New Roman" w:hAnsi="Times New Roman" w:cs="Times New Roman"/>
          <w:b/>
          <w:bCs/>
          <w:sz w:val="24"/>
          <w:szCs w:val="24"/>
        </w:rPr>
      </w:pPr>
      <w:r>
        <w:rPr>
          <w:rFonts w:ascii="Times New Roman" w:hAnsi="Times New Roman" w:cs="Times New Roman"/>
          <w:b/>
          <w:bCs/>
          <w:sz w:val="24"/>
          <w:szCs w:val="24"/>
        </w:rPr>
        <w:t>6.Personal strengths</w:t>
      </w:r>
    </w:p>
    <w:p w14:paraId="444291C4" w14:textId="77777777" w:rsidR="003B0B01" w:rsidRDefault="003B0B01">
      <w:pPr>
        <w:rPr>
          <w:rFonts w:ascii="Times New Roman" w:hAnsi="Times New Roman" w:cs="Times New Roman"/>
          <w:b/>
          <w:bCs/>
          <w:sz w:val="24"/>
          <w:szCs w:val="24"/>
        </w:rPr>
      </w:pPr>
      <w:r>
        <w:rPr>
          <w:rFonts w:ascii="Times New Roman" w:hAnsi="Times New Roman" w:cs="Times New Roman"/>
          <w:b/>
          <w:bCs/>
          <w:sz w:val="24"/>
          <w:szCs w:val="24"/>
        </w:rPr>
        <w:t>7.Employment goals and develop a development plan</w:t>
      </w:r>
    </w:p>
    <w:p w14:paraId="7344F121" w14:textId="77777777" w:rsidR="003B0B01" w:rsidRDefault="003B0B01">
      <w:pPr>
        <w:rPr>
          <w:rFonts w:ascii="Times New Roman" w:hAnsi="Times New Roman" w:cs="Times New Roman"/>
          <w:b/>
          <w:bCs/>
          <w:sz w:val="24"/>
          <w:szCs w:val="24"/>
        </w:rPr>
      </w:pPr>
      <w:proofErr w:type="gramStart"/>
      <w:r>
        <w:rPr>
          <w:rFonts w:ascii="Times New Roman" w:hAnsi="Times New Roman" w:cs="Times New Roman"/>
          <w:b/>
          <w:bCs/>
          <w:sz w:val="24"/>
          <w:szCs w:val="24"/>
        </w:rPr>
        <w:t>8 .Conclusion</w:t>
      </w:r>
      <w:proofErr w:type="gramEnd"/>
      <w:r>
        <w:rPr>
          <w:rFonts w:ascii="Times New Roman" w:hAnsi="Times New Roman" w:cs="Times New Roman"/>
          <w:b/>
          <w:bCs/>
          <w:sz w:val="24"/>
          <w:szCs w:val="24"/>
        </w:rPr>
        <w:t xml:space="preserve"> </w:t>
      </w:r>
    </w:p>
    <w:p w14:paraId="0DA83E9E" w14:textId="33E8DCA7" w:rsidR="003B0B01" w:rsidRDefault="003B0B01">
      <w:pPr>
        <w:rPr>
          <w:rFonts w:ascii="Times New Roman" w:hAnsi="Times New Roman" w:cs="Times New Roman"/>
          <w:b/>
          <w:bCs/>
          <w:sz w:val="24"/>
          <w:szCs w:val="24"/>
        </w:rPr>
      </w:pPr>
      <w:r>
        <w:rPr>
          <w:rFonts w:ascii="Times New Roman" w:hAnsi="Times New Roman" w:cs="Times New Roman"/>
          <w:b/>
          <w:bCs/>
          <w:sz w:val="24"/>
          <w:szCs w:val="24"/>
        </w:rPr>
        <w:t>8.Reference</w:t>
      </w:r>
    </w:p>
    <w:p w14:paraId="0765D308" w14:textId="685D7DA5" w:rsidR="003B0B01" w:rsidRDefault="003B0B01">
      <w:pPr>
        <w:rPr>
          <w:rFonts w:ascii="Times New Roman" w:hAnsi="Times New Roman" w:cs="Times New Roman"/>
          <w:b/>
          <w:bCs/>
          <w:sz w:val="24"/>
          <w:szCs w:val="24"/>
        </w:rPr>
      </w:pPr>
    </w:p>
    <w:p w14:paraId="65AA156E" w14:textId="49050BC8" w:rsidR="003B0B01" w:rsidRDefault="003B0B01">
      <w:pPr>
        <w:rPr>
          <w:rFonts w:ascii="Times New Roman" w:hAnsi="Times New Roman" w:cs="Times New Roman"/>
          <w:b/>
          <w:bCs/>
          <w:sz w:val="24"/>
          <w:szCs w:val="24"/>
        </w:rPr>
      </w:pPr>
    </w:p>
    <w:p w14:paraId="61A1C3EE" w14:textId="15E67E38" w:rsidR="003B0B01" w:rsidRDefault="003B0B01">
      <w:pPr>
        <w:rPr>
          <w:rFonts w:ascii="Times New Roman" w:hAnsi="Times New Roman" w:cs="Times New Roman"/>
          <w:b/>
          <w:bCs/>
          <w:sz w:val="24"/>
          <w:szCs w:val="24"/>
        </w:rPr>
      </w:pPr>
    </w:p>
    <w:p w14:paraId="4684EE61" w14:textId="74B9D661" w:rsidR="003B0B01" w:rsidRDefault="003B0B01">
      <w:pPr>
        <w:rPr>
          <w:rFonts w:ascii="Times New Roman" w:hAnsi="Times New Roman" w:cs="Times New Roman"/>
          <w:b/>
          <w:bCs/>
          <w:sz w:val="24"/>
          <w:szCs w:val="24"/>
        </w:rPr>
      </w:pPr>
    </w:p>
    <w:p w14:paraId="18622A99" w14:textId="0908DDAB" w:rsidR="003B0B01" w:rsidRDefault="003B0B01">
      <w:pPr>
        <w:rPr>
          <w:rFonts w:ascii="Times New Roman" w:hAnsi="Times New Roman" w:cs="Times New Roman"/>
          <w:b/>
          <w:bCs/>
          <w:sz w:val="24"/>
          <w:szCs w:val="24"/>
        </w:rPr>
      </w:pPr>
    </w:p>
    <w:p w14:paraId="342C916F" w14:textId="2CD41E86" w:rsidR="003B0B01" w:rsidRDefault="003B0B01">
      <w:pPr>
        <w:rPr>
          <w:rFonts w:ascii="Times New Roman" w:hAnsi="Times New Roman" w:cs="Times New Roman"/>
          <w:b/>
          <w:bCs/>
          <w:sz w:val="24"/>
          <w:szCs w:val="24"/>
        </w:rPr>
      </w:pPr>
    </w:p>
    <w:p w14:paraId="60A3D44B" w14:textId="08142461" w:rsidR="003B0B01" w:rsidRDefault="003B0B01">
      <w:pPr>
        <w:rPr>
          <w:rFonts w:ascii="Times New Roman" w:hAnsi="Times New Roman" w:cs="Times New Roman"/>
          <w:b/>
          <w:bCs/>
          <w:sz w:val="24"/>
          <w:szCs w:val="24"/>
        </w:rPr>
      </w:pPr>
    </w:p>
    <w:p w14:paraId="07C45CA2" w14:textId="13225998" w:rsidR="003B0B01" w:rsidRDefault="003B0B01">
      <w:pPr>
        <w:rPr>
          <w:rFonts w:ascii="Times New Roman" w:hAnsi="Times New Roman" w:cs="Times New Roman"/>
          <w:b/>
          <w:bCs/>
          <w:sz w:val="24"/>
          <w:szCs w:val="24"/>
        </w:rPr>
      </w:pPr>
    </w:p>
    <w:p w14:paraId="27D3CC2D" w14:textId="034C976B" w:rsidR="003B0B01" w:rsidRDefault="003B0B01">
      <w:pPr>
        <w:rPr>
          <w:rFonts w:ascii="Times New Roman" w:hAnsi="Times New Roman" w:cs="Times New Roman"/>
          <w:b/>
          <w:bCs/>
          <w:sz w:val="24"/>
          <w:szCs w:val="24"/>
        </w:rPr>
      </w:pPr>
    </w:p>
    <w:p w14:paraId="2C5998C6" w14:textId="0446A08E" w:rsidR="003B0B01" w:rsidRDefault="003B0B01">
      <w:pPr>
        <w:rPr>
          <w:rFonts w:ascii="Times New Roman" w:hAnsi="Times New Roman" w:cs="Times New Roman"/>
          <w:b/>
          <w:bCs/>
          <w:sz w:val="24"/>
          <w:szCs w:val="24"/>
        </w:rPr>
      </w:pPr>
    </w:p>
    <w:p w14:paraId="248A09AE" w14:textId="5EA2247D" w:rsidR="003B0B01" w:rsidRDefault="003B0B01">
      <w:pPr>
        <w:rPr>
          <w:rFonts w:ascii="Times New Roman" w:hAnsi="Times New Roman" w:cs="Times New Roman"/>
          <w:b/>
          <w:bCs/>
          <w:sz w:val="24"/>
          <w:szCs w:val="24"/>
        </w:rPr>
      </w:pPr>
    </w:p>
    <w:p w14:paraId="0D5EA5CE" w14:textId="030B93E0" w:rsidR="003B0B01" w:rsidRDefault="003B0B01">
      <w:pPr>
        <w:rPr>
          <w:rFonts w:ascii="Times New Roman" w:hAnsi="Times New Roman" w:cs="Times New Roman"/>
          <w:b/>
          <w:bCs/>
          <w:sz w:val="24"/>
          <w:szCs w:val="24"/>
        </w:rPr>
      </w:pPr>
    </w:p>
    <w:p w14:paraId="6E34A927" w14:textId="754A2086" w:rsidR="003B0B01" w:rsidRDefault="003B0B01">
      <w:pPr>
        <w:rPr>
          <w:rFonts w:ascii="Times New Roman" w:hAnsi="Times New Roman" w:cs="Times New Roman"/>
          <w:b/>
          <w:bCs/>
          <w:sz w:val="24"/>
          <w:szCs w:val="24"/>
        </w:rPr>
      </w:pPr>
    </w:p>
    <w:p w14:paraId="37CEA00E" w14:textId="0CDEF7CE" w:rsidR="003B0B01" w:rsidRDefault="003B0B01">
      <w:pPr>
        <w:rPr>
          <w:rFonts w:ascii="Times New Roman" w:hAnsi="Times New Roman" w:cs="Times New Roman"/>
          <w:b/>
          <w:bCs/>
          <w:sz w:val="24"/>
          <w:szCs w:val="24"/>
        </w:rPr>
      </w:pPr>
    </w:p>
    <w:p w14:paraId="60D54E95" w14:textId="7234A588" w:rsidR="003B0B01" w:rsidRDefault="003B0B01">
      <w:pPr>
        <w:rPr>
          <w:rFonts w:ascii="Times New Roman" w:hAnsi="Times New Roman" w:cs="Times New Roman"/>
          <w:b/>
          <w:bCs/>
          <w:sz w:val="24"/>
          <w:szCs w:val="24"/>
        </w:rPr>
      </w:pPr>
    </w:p>
    <w:p w14:paraId="68BF58D3" w14:textId="77777777" w:rsidR="003B0B01" w:rsidRDefault="003B0B01">
      <w:pPr>
        <w:rPr>
          <w:rFonts w:ascii="Times New Roman" w:hAnsi="Times New Roman" w:cs="Times New Roman"/>
          <w:b/>
          <w:bCs/>
          <w:sz w:val="24"/>
          <w:szCs w:val="24"/>
        </w:rPr>
      </w:pPr>
    </w:p>
    <w:p w14:paraId="0FA9EA2E" w14:textId="7200396F" w:rsidR="003B0B01" w:rsidRPr="003B0B01" w:rsidRDefault="003B0B01">
      <w:pPr>
        <w:rPr>
          <w:rFonts w:ascii="Times New Roman" w:hAnsi="Times New Roman" w:cs="Times New Roman"/>
          <w:b/>
          <w:bCs/>
          <w:sz w:val="24"/>
          <w:szCs w:val="24"/>
        </w:rPr>
      </w:pPr>
      <w:r>
        <w:rPr>
          <w:rFonts w:ascii="Times New Roman" w:hAnsi="Times New Roman" w:cs="Times New Roman"/>
          <w:b/>
          <w:bCs/>
          <w:sz w:val="24"/>
          <w:szCs w:val="24"/>
        </w:rPr>
        <w:t xml:space="preserve"> </w:t>
      </w:r>
    </w:p>
    <w:p w14:paraId="0C7A53CB" w14:textId="77777777" w:rsidR="007E661B" w:rsidRPr="007E661B" w:rsidRDefault="007E661B" w:rsidP="007E661B">
      <w:pPr>
        <w:jc w:val="both"/>
        <w:rPr>
          <w:rFonts w:ascii="Segoe UI" w:hAnsi="Segoe UI" w:cs="Segoe UI"/>
          <w:b/>
          <w:bCs/>
          <w:color w:val="212529"/>
          <w:shd w:val="clear" w:color="auto" w:fill="FFFFFF"/>
        </w:rPr>
      </w:pPr>
      <w:r w:rsidRPr="009724F6">
        <w:rPr>
          <w:b/>
          <w:bCs/>
          <w:sz w:val="28"/>
          <w:szCs w:val="28"/>
        </w:rPr>
        <w:t>Introduction</w:t>
      </w:r>
      <w:r w:rsidRPr="007E661B">
        <w:rPr>
          <w:rFonts w:ascii="Segoe UI" w:hAnsi="Segoe UI" w:cs="Segoe UI"/>
          <w:b/>
          <w:bCs/>
          <w:color w:val="212529"/>
          <w:shd w:val="clear" w:color="auto" w:fill="FFFFFF"/>
        </w:rPr>
        <w:t xml:space="preserve"> </w:t>
      </w:r>
    </w:p>
    <w:p w14:paraId="4BED5475" w14:textId="2952C802" w:rsidR="007E661B" w:rsidRDefault="007E661B" w:rsidP="007E661B">
      <w:pPr>
        <w:jc w:val="both"/>
      </w:pPr>
      <w:r w:rsidRPr="009724F6">
        <w:t xml:space="preserve">The basic objective of this assignment is to write a reflective report and self-critique on the role play and career development planning. This includes the critical reflection of the strengths and weaknesses as well as the limitations that have been imparted through this interview role play.  This report will be the reflection of the experiences related to the utilisation of the communication as well as interpersonal skills for the development of personal and professional development of the students. This will also emphasize the positive impacts of this role play on the listening and analysing capabilities of the students involved in the role play interview. </w:t>
      </w:r>
      <w:r w:rsidR="006E1108">
        <w:t>This report will include the strengths and weaknesses that have been highlighted during the individual interview sessions and the skills that have been gained by observing and noticing the other fellow respondents.</w:t>
      </w:r>
    </w:p>
    <w:p w14:paraId="67CFABF2" w14:textId="25045E19" w:rsidR="003B0B01" w:rsidRDefault="003B0B01" w:rsidP="007E661B">
      <w:pPr>
        <w:jc w:val="both"/>
      </w:pPr>
    </w:p>
    <w:p w14:paraId="339AB03C" w14:textId="5067CEC1" w:rsidR="003B0B01" w:rsidRDefault="003B0B01" w:rsidP="007E661B">
      <w:pPr>
        <w:jc w:val="both"/>
      </w:pPr>
    </w:p>
    <w:p w14:paraId="39739D9A" w14:textId="2371EE78" w:rsidR="003B0B01" w:rsidRDefault="003B0B01" w:rsidP="007E661B">
      <w:pPr>
        <w:jc w:val="both"/>
      </w:pPr>
    </w:p>
    <w:p w14:paraId="64D63D0B" w14:textId="09F0CBD5" w:rsidR="003B0B01" w:rsidRDefault="003B0B01" w:rsidP="007E661B">
      <w:pPr>
        <w:jc w:val="both"/>
      </w:pPr>
    </w:p>
    <w:p w14:paraId="75C84F04" w14:textId="208C45D7" w:rsidR="003B0B01" w:rsidRDefault="003B0B01" w:rsidP="007E661B">
      <w:pPr>
        <w:jc w:val="both"/>
      </w:pPr>
    </w:p>
    <w:p w14:paraId="40600679" w14:textId="3EE520BB" w:rsidR="003B0B01" w:rsidRDefault="003B0B01" w:rsidP="007E661B">
      <w:pPr>
        <w:jc w:val="both"/>
      </w:pPr>
    </w:p>
    <w:p w14:paraId="7725786D" w14:textId="7389ED46" w:rsidR="003B0B01" w:rsidRDefault="003B0B01" w:rsidP="007E661B">
      <w:pPr>
        <w:jc w:val="both"/>
      </w:pPr>
    </w:p>
    <w:p w14:paraId="0D60840E" w14:textId="4AB6B6AC" w:rsidR="003B0B01" w:rsidRDefault="003B0B01" w:rsidP="007E661B">
      <w:pPr>
        <w:jc w:val="both"/>
      </w:pPr>
    </w:p>
    <w:p w14:paraId="5E8AB70E" w14:textId="0A9D745F" w:rsidR="003B0B01" w:rsidRDefault="003B0B01" w:rsidP="007E661B">
      <w:pPr>
        <w:jc w:val="both"/>
      </w:pPr>
    </w:p>
    <w:p w14:paraId="558623A5" w14:textId="1612678E" w:rsidR="003B0B01" w:rsidRDefault="003B0B01" w:rsidP="007E661B">
      <w:pPr>
        <w:jc w:val="both"/>
      </w:pPr>
    </w:p>
    <w:p w14:paraId="5B1B7AAA" w14:textId="483DC1EB" w:rsidR="003B0B01" w:rsidRDefault="003B0B01" w:rsidP="007E661B">
      <w:pPr>
        <w:jc w:val="both"/>
      </w:pPr>
    </w:p>
    <w:p w14:paraId="04453F5F" w14:textId="6F9CE1AC" w:rsidR="003B0B01" w:rsidRDefault="003B0B01" w:rsidP="007E661B">
      <w:pPr>
        <w:jc w:val="both"/>
      </w:pPr>
    </w:p>
    <w:p w14:paraId="708A6C3B" w14:textId="0967113E" w:rsidR="003B0B01" w:rsidRDefault="003B0B01" w:rsidP="007E661B">
      <w:pPr>
        <w:jc w:val="both"/>
      </w:pPr>
    </w:p>
    <w:p w14:paraId="520D2A19" w14:textId="5E14F239" w:rsidR="003B0B01" w:rsidRDefault="003B0B01" w:rsidP="007E661B">
      <w:pPr>
        <w:jc w:val="both"/>
      </w:pPr>
    </w:p>
    <w:p w14:paraId="649D592F" w14:textId="77777777" w:rsidR="003B0B01" w:rsidRPr="009724F6" w:rsidRDefault="003B0B01" w:rsidP="007E661B">
      <w:pPr>
        <w:jc w:val="both"/>
      </w:pPr>
    </w:p>
    <w:p w14:paraId="6ACDF1CE" w14:textId="77777777" w:rsidR="00F76318" w:rsidRPr="009724F6" w:rsidRDefault="007E661B" w:rsidP="007E661B">
      <w:pPr>
        <w:jc w:val="both"/>
        <w:rPr>
          <w:b/>
          <w:bCs/>
          <w:sz w:val="28"/>
          <w:szCs w:val="28"/>
        </w:rPr>
      </w:pPr>
      <w:r w:rsidRPr="009724F6">
        <w:rPr>
          <w:b/>
          <w:bCs/>
          <w:sz w:val="28"/>
          <w:szCs w:val="28"/>
        </w:rPr>
        <w:lastRenderedPageBreak/>
        <w:t xml:space="preserve">Reflection </w:t>
      </w:r>
    </w:p>
    <w:p w14:paraId="79C25BDA" w14:textId="77777777" w:rsidR="007E661B" w:rsidRPr="009724F6" w:rsidRDefault="007E661B" w:rsidP="007E661B">
      <w:pPr>
        <w:jc w:val="both"/>
      </w:pPr>
      <w:r w:rsidRPr="009724F6">
        <w:t>After joining the career development course, I along with other students have been able to gain multiple benefits from this course regarding personal and professional development</w:t>
      </w:r>
      <w:r w:rsidR="003972F8" w:rsidRPr="009724F6">
        <w:t xml:space="preserve">. Among the other significant and effective activities and topics that have been discussed during this course, role play interview that was conducted between the lecturer and student was the most beneficial activity for me so far. </w:t>
      </w:r>
      <w:r w:rsidR="006E1108">
        <w:t xml:space="preserve">It helped me identify my strengths and weaknesses while at the same time gaining experience of professional interviews by observing my fellow course mates. </w:t>
      </w:r>
    </w:p>
    <w:p w14:paraId="304AA951" w14:textId="77777777" w:rsidR="003972F8" w:rsidRPr="009724F6" w:rsidRDefault="003972F8" w:rsidP="003972F8">
      <w:pPr>
        <w:jc w:val="both"/>
      </w:pPr>
      <w:r w:rsidRPr="009724F6">
        <w:t>The activity</w:t>
      </w:r>
      <w:r w:rsidR="006E1108">
        <w:t xml:space="preserve"> of role play interview </w:t>
      </w:r>
      <w:r w:rsidRPr="009724F6">
        <w:t xml:space="preserve">was planned as a part of the assignment, in which the lecturer was determined to give us some first-hand experiences regarding the professional interview experiences and made us familiar with the pressurised yet exciting environment and scenario that prevails during the job interviews. This role play exercise helped in the construction of self-efficacy as well as has contributed </w:t>
      </w:r>
      <w:proofErr w:type="gramStart"/>
      <w:r w:rsidRPr="009724F6">
        <w:t>in</w:t>
      </w:r>
      <w:proofErr w:type="gramEnd"/>
      <w:r w:rsidRPr="009724F6">
        <w:t xml:space="preserve"> peer tutoring during the whole exercise</w:t>
      </w:r>
      <w:r w:rsidR="00B546F5">
        <w:t xml:space="preserve"> </w:t>
      </w:r>
      <w:r w:rsidR="00B546F5">
        <w:rPr>
          <w:color w:val="000000"/>
          <w:shd w:val="clear" w:color="auto" w:fill="FFFFFF"/>
        </w:rPr>
        <w:t>(Barney and Shea, 2007)</w:t>
      </w:r>
      <w:r w:rsidRPr="009724F6">
        <w:t xml:space="preserve">. This self-efficacy gained from the role play has played a vital role and caused a positive impact on letting me imagine and consider my accomplishments that I gained via my behaviour and actions in the stress that I was having during the interview session. Self-efficacy is the impact of people perception and imaginations regarding their achievements and accomplishments, people with low self-efficacy are unable to reflect upon their gained expertise via any experience/activity (Bandura, 1997). The enhancement of self-efficacy is the personal development for </w:t>
      </w:r>
      <w:r w:rsidR="009B6F4B" w:rsidRPr="009724F6">
        <w:t>me,</w:t>
      </w:r>
      <w:r w:rsidRPr="009724F6">
        <w:t xml:space="preserve"> because prior to this activity of reflective report, I was not able to analyse critically the gains that I have been able to </w:t>
      </w:r>
      <w:r w:rsidR="009B6F4B" w:rsidRPr="009724F6">
        <w:t>accomplish</w:t>
      </w:r>
      <w:r w:rsidRPr="009724F6">
        <w:t xml:space="preserve"> and fears that I have controlled after being part of the mock role play as an interviewee. </w:t>
      </w:r>
      <w:r w:rsidR="009B6F4B" w:rsidRPr="009724F6">
        <w:t>Being an interviewee during the mock role play, I was able to focus on the strengths that I have and expertise that I poses in order to become the most potential candidate for the job the interviewer was interviewing me for. This has given me immense confidence and self-realisation about some problems that I identified during the interview sessions.</w:t>
      </w:r>
    </w:p>
    <w:p w14:paraId="3B4E4A4A" w14:textId="77777777" w:rsidR="009B6F4B" w:rsidRDefault="009B6F4B" w:rsidP="00AB695B">
      <w:pPr>
        <w:jc w:val="both"/>
      </w:pPr>
      <w:r>
        <w:t xml:space="preserve">I was afraid and nervous that I will not be able to respond properly during the mock interview. But watching my fellows acing the interview sessions gave me ample confidence and raised my Serotonin levels to deal with the situation with </w:t>
      </w:r>
      <w:proofErr w:type="gramStart"/>
      <w:r>
        <w:t>more calm and positive</w:t>
      </w:r>
      <w:proofErr w:type="gramEnd"/>
      <w:r>
        <w:t xml:space="preserve"> attitude. As the lecturer was quite facilitating and was giving positive vibes only. She played a fundamental role in the rapport building of the s</w:t>
      </w:r>
      <w:r w:rsidR="00AB695B">
        <w:t>tudents. Rapport is described a</w:t>
      </w:r>
      <w:r>
        <w:t>s</w:t>
      </w:r>
      <w:r w:rsidR="00AB695B">
        <w:t xml:space="preserve"> the continuous skill gaining process while communicating and interacting with other people and professionals. It also focuses on making others feel that you understand them and share a good bond which is the essence of successful and significant communication </w:t>
      </w:r>
      <w:proofErr w:type="gramStart"/>
      <w:r w:rsidR="00AB695B">
        <w:t xml:space="preserve">( </w:t>
      </w:r>
      <w:proofErr w:type="spellStart"/>
      <w:r w:rsidR="00AB695B">
        <w:t>Holz</w:t>
      </w:r>
      <w:proofErr w:type="spellEnd"/>
      <w:proofErr w:type="gramEnd"/>
      <w:r w:rsidR="00AB695B">
        <w:t xml:space="preserve">, 2015). The lecturer had a very convenient style and personality to talk with during the interview. and give </w:t>
      </w:r>
      <w:proofErr w:type="gramStart"/>
      <w:r>
        <w:t>The</w:t>
      </w:r>
      <w:proofErr w:type="gramEnd"/>
      <w:r>
        <w:t xml:space="preserve"> positive points that helped me for the mock interview during my own turn were the intermittent views of the lecturer at the end of every interview in which she highlighted the basic professional mistakes my fellows were committing. This helped me to restrain myself from those mistakes on my turn.</w:t>
      </w:r>
    </w:p>
    <w:p w14:paraId="4584C5C2" w14:textId="77777777" w:rsidR="009B6F4B" w:rsidRDefault="009B6F4B" w:rsidP="00AB695B">
      <w:pPr>
        <w:jc w:val="both"/>
      </w:pPr>
      <w:r>
        <w:t xml:space="preserve">The </w:t>
      </w:r>
      <w:r w:rsidR="00AB695B">
        <w:t>mock interview role play was an effective exercise for enhancing my listening and observing skills for the real career interview sessions and assignments. Listening to the communicator properly is the first rule for effective and a coherent response (</w:t>
      </w:r>
      <w:proofErr w:type="spellStart"/>
      <w:r w:rsidR="00AB695B">
        <w:t>Hargie</w:t>
      </w:r>
      <w:proofErr w:type="spellEnd"/>
      <w:r w:rsidR="00AB695B">
        <w:t xml:space="preserve">, 1999). During the mock role play I was more focused on the questions and the way respondents were answering and handling them that in my mind I recreated myself at their place which helped me to respond and prepare the answers for many interview </w:t>
      </w:r>
      <w:proofErr w:type="gramStart"/>
      <w:r w:rsidR="00AB695B">
        <w:t>question</w:t>
      </w:r>
      <w:proofErr w:type="gramEnd"/>
      <w:r w:rsidR="00AB695B">
        <w:t xml:space="preserve"> before my own turn. This was not possible without the concentration and effective listening skills that have been developed during this course via different activities and class exercise. Proper listening is the key for the significant responding ad fulfilling the assigned professional duties the way that are required by the management. According to Hartley (1999) the problems arises when </w:t>
      </w:r>
      <w:r w:rsidR="00AB695B">
        <w:lastRenderedPageBreak/>
        <w:t>instead of giving concentration and full attention t</w:t>
      </w:r>
      <w:r w:rsidR="00DD162B">
        <w:t xml:space="preserve">o the verbal encounters, we start imagining in our mind what is in their mind and what they are going to ask. This </w:t>
      </w:r>
      <w:proofErr w:type="gramStart"/>
      <w:r w:rsidR="00DD162B">
        <w:t>create</w:t>
      </w:r>
      <w:proofErr w:type="gramEnd"/>
      <w:r w:rsidR="00DD162B">
        <w:t xml:space="preserve"> discrepancies in the fulfilment and completion of the assigned tasks. </w:t>
      </w:r>
      <w:proofErr w:type="gramStart"/>
      <w:r w:rsidR="00DD162B">
        <w:t>Therefore</w:t>
      </w:r>
      <w:proofErr w:type="gramEnd"/>
      <w:r w:rsidR="00DD162B">
        <w:t xml:space="preserve"> this mock role play was very effective in listening to different interviewees and interviewers and understanding the basics of professional communication skills and adopting what I was not familiar with.</w:t>
      </w:r>
    </w:p>
    <w:p w14:paraId="11A38B41" w14:textId="77777777" w:rsidR="00DD162B" w:rsidRDefault="00DD162B" w:rsidP="00AB695B">
      <w:pPr>
        <w:jc w:val="both"/>
      </w:pPr>
      <w:r>
        <w:t xml:space="preserve">This activity has been proven very significant for increasing my active listening skills. Active listening skills are defined as the listening practices that made the opponent realise that you are listening them properly and are understanding their situation the way they want you to understand it (DeVito, 2014). The way lecturer was actively listening to the responses of the students who were acting as the interviewees for the mock interviews, has helped to recreate questions from the replies of the respondents. This made me realise that active listening is beneficial in elongating/continuing the conversation situations where we lack enough knowledge about a certain topic. </w:t>
      </w:r>
    </w:p>
    <w:p w14:paraId="4A22060B" w14:textId="77777777" w:rsidR="00DD162B" w:rsidRDefault="00DD162B" w:rsidP="00F363AE">
      <w:pPr>
        <w:jc w:val="both"/>
      </w:pPr>
      <w:r>
        <w:t xml:space="preserve">The mock interview also helped me to control my fears related to the </w:t>
      </w:r>
      <w:proofErr w:type="gramStart"/>
      <w:r>
        <w:t>one to one</w:t>
      </w:r>
      <w:proofErr w:type="gramEnd"/>
      <w:r>
        <w:t xml:space="preserve"> interview sessions. This activity has been effective for creating a demonstration of the whole professional interview setup and making me familiar with the scenario. This is effective in controlling the fear of unknown.</w:t>
      </w:r>
      <w:r w:rsidR="00F363AE">
        <w:t xml:space="preserve"> It has also been helpful in imparting empathy by carefully listening and watching the role play. Empathy listening, controls the triggered emotions (fear, shivering, stammering etc.) during any unexpected situation</w:t>
      </w:r>
      <w:r w:rsidR="009C6C61">
        <w:t xml:space="preserve"> (</w:t>
      </w:r>
      <w:r w:rsidR="00C50D36">
        <w:t>Bolton,</w:t>
      </w:r>
      <w:r w:rsidR="009C6C61">
        <w:t xml:space="preserve"> 1987)</w:t>
      </w:r>
      <w:r w:rsidR="00F363AE">
        <w:t xml:space="preserve">. These uncontrolled emotions can destroy the positive and confident image of the candidates. </w:t>
      </w:r>
      <w:r>
        <w:t xml:space="preserve">Now that I am familiar about the scenario that might prevail or appear during the interview sessions, I will be able to deal the questions with more confidence and calm nerves. </w:t>
      </w:r>
    </w:p>
    <w:p w14:paraId="164EAE23" w14:textId="77777777" w:rsidR="00DD162B" w:rsidRDefault="00C50D36" w:rsidP="00C50D36">
      <w:pPr>
        <w:jc w:val="both"/>
      </w:pPr>
      <w:r>
        <w:t xml:space="preserve">Before this exercise, I used to hesitate from </w:t>
      </w:r>
      <w:proofErr w:type="gramStart"/>
      <w:r>
        <w:t>one to one</w:t>
      </w:r>
      <w:proofErr w:type="gramEnd"/>
      <w:r>
        <w:t xml:space="preserve"> discussions and avoid the conversations that were revolving about the career goals and development. This mock role play sessions </w:t>
      </w:r>
      <w:proofErr w:type="gramStart"/>
      <w:r>
        <w:t>has</w:t>
      </w:r>
      <w:proofErr w:type="gramEnd"/>
      <w:r>
        <w:t xml:space="preserve"> helped me to gain control over my shyness. This has been effective in identifying my key strengths </w:t>
      </w:r>
      <w:proofErr w:type="gramStart"/>
      <w:r>
        <w:t>i.e.</w:t>
      </w:r>
      <w:proofErr w:type="gramEnd"/>
      <w:r>
        <w:t xml:space="preserve"> empathetic and active listening. These listening skills have helped me listened and understand all the conversations that were carried out during multiple mock interview sessions between lecturer and different candidates. I realised about my strong power of observation, which has helped me to observe the basics of sitting in front of the interviewer. This include controlling the fears and illustrating a confident potential candidate who is very much eager to take the professional responsibilities.  </w:t>
      </w:r>
    </w:p>
    <w:p w14:paraId="637B3BE5" w14:textId="77777777" w:rsidR="00C50D36" w:rsidRDefault="00C50D36" w:rsidP="00A94883">
      <w:pPr>
        <w:jc w:val="both"/>
      </w:pPr>
      <w:r>
        <w:t xml:space="preserve">I was an </w:t>
      </w:r>
      <w:proofErr w:type="gramStart"/>
      <w:r>
        <w:t>introvert, and</w:t>
      </w:r>
      <w:proofErr w:type="gramEnd"/>
      <w:r>
        <w:t xml:space="preserve"> had many </w:t>
      </w:r>
      <w:r w:rsidR="00A94883">
        <w:t>self-imposed</w:t>
      </w:r>
      <w:r>
        <w:t xml:space="preserve"> restrictions about making any friends or expanding my social circle. </w:t>
      </w:r>
      <w:proofErr w:type="gramStart"/>
      <w:r w:rsidR="00A94883">
        <w:t>However</w:t>
      </w:r>
      <w:proofErr w:type="gramEnd"/>
      <w:r>
        <w:t xml:space="preserve"> this interview role paly has been beneficial for me for enhancing my </w:t>
      </w:r>
      <w:r w:rsidR="00A94883">
        <w:t>interpersonal</w:t>
      </w:r>
      <w:r>
        <w:t xml:space="preserve"> skills </w:t>
      </w:r>
      <w:r w:rsidR="00A94883">
        <w:t>especially</w:t>
      </w:r>
      <w:r>
        <w:t xml:space="preserve"> my rapport building. Once the interview</w:t>
      </w:r>
      <w:r w:rsidR="00A94883">
        <w:t>s were finished</w:t>
      </w:r>
      <w:r>
        <w:t xml:space="preserve"> </w:t>
      </w:r>
      <w:r w:rsidR="00A94883">
        <w:t>and we were given space to discuss</w:t>
      </w:r>
      <w:r>
        <w:t xml:space="preserve"> I felt myself very comfortable in responding and continuing the </w:t>
      </w:r>
      <w:r w:rsidR="00A94883">
        <w:t xml:space="preserve">conversations with my fellows and understanding their point of view regarding this mock role play. </w:t>
      </w:r>
    </w:p>
    <w:p w14:paraId="09B5AF77" w14:textId="77777777" w:rsidR="002A45E0" w:rsidRDefault="00E40E90" w:rsidP="002A45E0">
      <w:pPr>
        <w:jc w:val="both"/>
      </w:pPr>
      <w:r>
        <w:t xml:space="preserve">This activity of mock role play has been effective in pointing out my weaknesses when I once go through the recorded interview session. While I felt comfortable in elongating the conversation, at some points I realised, I was quite emotional in answering few aggressive questions. This exercise helped me to focus more on my emotions because I can observe that after that I was not able to respond properly the last phase of the interview. This happened because the suddenly risen emotions has taken the control over my mind, and I became unable to understand or comprehend my actions and responses after that. </w:t>
      </w:r>
      <w:proofErr w:type="gramStart"/>
      <w:r>
        <w:t>Therefore</w:t>
      </w:r>
      <w:proofErr w:type="gramEnd"/>
      <w:r>
        <w:t xml:space="preserve"> it has proven a healthy activity for me by identifying my weak areas that are needed to be addressed properly and promptly. </w:t>
      </w:r>
      <w:r w:rsidR="002A45E0">
        <w:t xml:space="preserve">I </w:t>
      </w:r>
      <w:proofErr w:type="gramStart"/>
      <w:r w:rsidR="002A45E0">
        <w:t>have to</w:t>
      </w:r>
      <w:proofErr w:type="gramEnd"/>
      <w:r w:rsidR="002A45E0">
        <w:t xml:space="preserve"> practice for listening the conversational content with more patience and calm attitude. This will help me to control triggering of the emotions which present a negative perspective of my personality to the employer. Therefore, i</w:t>
      </w:r>
      <w:r>
        <w:t xml:space="preserve">f I will not address </w:t>
      </w:r>
      <w:proofErr w:type="gramStart"/>
      <w:r>
        <w:t>this weaknesses</w:t>
      </w:r>
      <w:proofErr w:type="gramEnd"/>
      <w:r>
        <w:t xml:space="preserve"> now, it will </w:t>
      </w:r>
      <w:r w:rsidR="002A45E0">
        <w:t xml:space="preserve">also </w:t>
      </w:r>
      <w:r>
        <w:t xml:space="preserve">create problems for me in my professional career </w:t>
      </w:r>
      <w:r>
        <w:lastRenderedPageBreak/>
        <w:t>interviews as well as</w:t>
      </w:r>
      <w:r w:rsidR="002A45E0">
        <w:t xml:space="preserve"> will obstruct my abilities and expertise</w:t>
      </w:r>
      <w:r>
        <w:t xml:space="preserve"> during fulfilling my professional assignments and tasks.  </w:t>
      </w:r>
    </w:p>
    <w:p w14:paraId="1A191198" w14:textId="77777777" w:rsidR="00744161" w:rsidRDefault="00744161" w:rsidP="00744161">
      <w:pPr>
        <w:jc w:val="both"/>
      </w:pPr>
      <w:r>
        <w:t xml:space="preserve">This role play has helped me on focussing on some personal development areas that I was neglecting for very long. I have always been a person who start the projects when the deadline is at an arm length, this attitude is nor favourable in professional careers. I will consult my mentor and lecturer to help me address this problem in order to enhance my professional skills. </w:t>
      </w:r>
    </w:p>
    <w:p w14:paraId="4EC4B1E2" w14:textId="77777777" w:rsidR="006E1108" w:rsidRDefault="006E1108" w:rsidP="00744161">
      <w:pPr>
        <w:jc w:val="both"/>
      </w:pPr>
      <w:r>
        <w:t xml:space="preserve">Writing a reflective report after critically analysing the experiences and observations that I had during the role play is itself a very fruitful activity. I never observed things the way I did during this role play which helped me in understanding and enhancing my abilities to learn a lot only from observing and critical analysing the happenings in the surrounding. </w:t>
      </w:r>
    </w:p>
    <w:p w14:paraId="6AE917BF" w14:textId="63F7EFFB" w:rsidR="002A45E0" w:rsidRDefault="00744161" w:rsidP="00744161">
      <w:pPr>
        <w:jc w:val="both"/>
      </w:pPr>
      <w:r>
        <w:t xml:space="preserve">I have analysed myself critically after attending the mock role play and have come to the point that there certain personal and professional skills at which I am still a beginner. I possess no previous experience or expertise for writing or preparing official documents including personal resume, Project planning document or critical reflection of certain business activities.  These are the weaknesses at the personal and professional level that are needed to be addressed properly and promptly. I have prepared a personal and professional development plan for addressing these weaknesses. In this plan I have decided to take professional courses related to business and critical writing. In addition to that I will consult my lecturer to assign me some work projects to practice the skills and expertise I will gain through these courses.  I believe continuous assessment and evaluation is the key to enhance the gained skills. </w:t>
      </w:r>
      <w:proofErr w:type="gramStart"/>
      <w:r>
        <w:t>Therefore</w:t>
      </w:r>
      <w:proofErr w:type="gramEnd"/>
      <w:r>
        <w:t xml:space="preserve"> I will continuously ask my lecturer to review my reports and documents that she will assign me as part of practice projects. </w:t>
      </w:r>
    </w:p>
    <w:p w14:paraId="39BE67B2" w14:textId="589CE6A3" w:rsidR="003B0B01" w:rsidRDefault="003B0B01" w:rsidP="00744161">
      <w:pPr>
        <w:jc w:val="both"/>
      </w:pPr>
    </w:p>
    <w:p w14:paraId="1648E64A" w14:textId="05B76E04" w:rsidR="003B0B01" w:rsidRDefault="003B0B01" w:rsidP="00744161">
      <w:pPr>
        <w:jc w:val="both"/>
      </w:pPr>
    </w:p>
    <w:p w14:paraId="69044DB7" w14:textId="65266382" w:rsidR="003B0B01" w:rsidRDefault="003B0B01" w:rsidP="00744161">
      <w:pPr>
        <w:jc w:val="both"/>
      </w:pPr>
    </w:p>
    <w:p w14:paraId="0CC46000" w14:textId="64A39772" w:rsidR="003B0B01" w:rsidRDefault="003B0B01" w:rsidP="00744161">
      <w:pPr>
        <w:jc w:val="both"/>
      </w:pPr>
    </w:p>
    <w:p w14:paraId="72F5DA23" w14:textId="5CBE55DE" w:rsidR="003B0B01" w:rsidRDefault="003B0B01" w:rsidP="00744161">
      <w:pPr>
        <w:jc w:val="both"/>
      </w:pPr>
    </w:p>
    <w:p w14:paraId="0CF107E2" w14:textId="15C8219A" w:rsidR="003B0B01" w:rsidRDefault="003B0B01" w:rsidP="00744161">
      <w:pPr>
        <w:jc w:val="both"/>
      </w:pPr>
    </w:p>
    <w:p w14:paraId="39BDC2C6" w14:textId="3FE5F7C0" w:rsidR="003B0B01" w:rsidRDefault="003B0B01" w:rsidP="00744161">
      <w:pPr>
        <w:jc w:val="both"/>
      </w:pPr>
    </w:p>
    <w:p w14:paraId="745E6813" w14:textId="64CB8D3F" w:rsidR="003B0B01" w:rsidRDefault="003B0B01" w:rsidP="00744161">
      <w:pPr>
        <w:jc w:val="both"/>
      </w:pPr>
    </w:p>
    <w:p w14:paraId="6FF69CE6" w14:textId="62EE1CC9" w:rsidR="003B0B01" w:rsidRDefault="003B0B01" w:rsidP="00744161">
      <w:pPr>
        <w:jc w:val="both"/>
      </w:pPr>
    </w:p>
    <w:p w14:paraId="63D34753" w14:textId="3B64221B" w:rsidR="003B0B01" w:rsidRDefault="003B0B01" w:rsidP="00744161">
      <w:pPr>
        <w:jc w:val="both"/>
      </w:pPr>
    </w:p>
    <w:p w14:paraId="0B7D2F51" w14:textId="5C8CF12B" w:rsidR="003B0B01" w:rsidRDefault="003B0B01" w:rsidP="00744161">
      <w:pPr>
        <w:jc w:val="both"/>
      </w:pPr>
    </w:p>
    <w:p w14:paraId="260CE80C" w14:textId="582EDDA3" w:rsidR="003B0B01" w:rsidRDefault="003B0B01" w:rsidP="00744161">
      <w:pPr>
        <w:jc w:val="both"/>
      </w:pPr>
    </w:p>
    <w:p w14:paraId="18F9A8C8" w14:textId="3CCCD015" w:rsidR="003B0B01" w:rsidRDefault="003B0B01" w:rsidP="00744161">
      <w:pPr>
        <w:jc w:val="both"/>
      </w:pPr>
    </w:p>
    <w:p w14:paraId="18577DCA" w14:textId="6F815EC9" w:rsidR="003B0B01" w:rsidRDefault="003B0B01" w:rsidP="00744161">
      <w:pPr>
        <w:jc w:val="both"/>
      </w:pPr>
    </w:p>
    <w:p w14:paraId="511E2BE5" w14:textId="0D86D92B" w:rsidR="003B0B01" w:rsidRDefault="003B0B01" w:rsidP="00744161">
      <w:pPr>
        <w:jc w:val="both"/>
      </w:pPr>
    </w:p>
    <w:p w14:paraId="09460C75" w14:textId="77777777" w:rsidR="003B0B01" w:rsidRDefault="003B0B01" w:rsidP="00744161">
      <w:pPr>
        <w:jc w:val="both"/>
      </w:pPr>
    </w:p>
    <w:p w14:paraId="34202050" w14:textId="75B70CE6" w:rsidR="003B0B01" w:rsidRPr="003B0B01" w:rsidRDefault="003B0B01" w:rsidP="00744161">
      <w:pPr>
        <w:jc w:val="both"/>
        <w:rPr>
          <w:b/>
          <w:bCs/>
          <w:sz w:val="24"/>
          <w:szCs w:val="24"/>
        </w:rPr>
      </w:pPr>
      <w:r w:rsidRPr="003B0B01">
        <w:rPr>
          <w:b/>
          <w:bCs/>
          <w:sz w:val="24"/>
          <w:szCs w:val="24"/>
        </w:rPr>
        <w:lastRenderedPageBreak/>
        <w:t>Conclusion</w:t>
      </w:r>
    </w:p>
    <w:p w14:paraId="0B40E2C4" w14:textId="5F58A311" w:rsidR="002A45E0" w:rsidRDefault="002A45E0" w:rsidP="006E1108">
      <w:pPr>
        <w:jc w:val="both"/>
      </w:pPr>
      <w:r>
        <w:t xml:space="preserve">I have observed development at personal and professional level after being part of this role play session that was conducted as a mock interview. This has helped me to focus more on the content of the conversation and analyse the answers before responding. It has been proven a significant role play for helping me identifying my active and empathetic listening skills as well as controlling the fear of unknown. These are the positive attitudes required for the execution of a successful professional interviews. </w:t>
      </w:r>
      <w:r w:rsidR="006E1108">
        <w:t xml:space="preserve">In addition to identifying and highlight the strengths related to personal and professional development, this role play interview has highlighted certain weaknesses that can halt my professional progress. These weaknesses include emotional triggers, lack of knowledge about business or creative writings. Prompt action to towards these will be helpful in achieving a professional position in a reputable organization. In </w:t>
      </w:r>
      <w:proofErr w:type="gramStart"/>
      <w:r w:rsidR="006E1108">
        <w:t>short</w:t>
      </w:r>
      <w:proofErr w:type="gramEnd"/>
      <w:r w:rsidR="006E1108">
        <w:t xml:space="preserve"> this kind of role paly should be made part of all professional and academic courses in order to give students the insights about the real life professional scenarios and environment. This will prepare them more significantly and efficiently for their future careers and help them identify their professional goals while utilising their strengths and addressing their weaknesses. </w:t>
      </w:r>
    </w:p>
    <w:p w14:paraId="6674B6B7" w14:textId="269267C5" w:rsidR="003B0B01" w:rsidRDefault="003B0B01" w:rsidP="006E1108">
      <w:pPr>
        <w:jc w:val="both"/>
      </w:pPr>
    </w:p>
    <w:p w14:paraId="59A3A983" w14:textId="76AAE239" w:rsidR="003B0B01" w:rsidRDefault="003B0B01" w:rsidP="006E1108">
      <w:pPr>
        <w:jc w:val="both"/>
      </w:pPr>
    </w:p>
    <w:p w14:paraId="14B5AA88" w14:textId="185BE6C5" w:rsidR="003B0B01" w:rsidRDefault="003B0B01" w:rsidP="006E1108">
      <w:pPr>
        <w:jc w:val="both"/>
      </w:pPr>
    </w:p>
    <w:p w14:paraId="18B0D25C" w14:textId="5282CF24" w:rsidR="003B0B01" w:rsidRDefault="003B0B01" w:rsidP="006E1108">
      <w:pPr>
        <w:jc w:val="both"/>
      </w:pPr>
    </w:p>
    <w:p w14:paraId="7F5168FF" w14:textId="7136056E" w:rsidR="003B0B01" w:rsidRDefault="003B0B01" w:rsidP="006E1108">
      <w:pPr>
        <w:jc w:val="both"/>
      </w:pPr>
    </w:p>
    <w:p w14:paraId="407B4479" w14:textId="53FEA501" w:rsidR="003B0B01" w:rsidRDefault="003B0B01" w:rsidP="006E1108">
      <w:pPr>
        <w:jc w:val="both"/>
      </w:pPr>
    </w:p>
    <w:p w14:paraId="6B0D0967" w14:textId="6E2E9FCA" w:rsidR="003B0B01" w:rsidRDefault="003B0B01" w:rsidP="006E1108">
      <w:pPr>
        <w:jc w:val="both"/>
      </w:pPr>
    </w:p>
    <w:p w14:paraId="0DB4ED77" w14:textId="7106A30D" w:rsidR="003B0B01" w:rsidRDefault="003B0B01" w:rsidP="006E1108">
      <w:pPr>
        <w:jc w:val="both"/>
      </w:pPr>
    </w:p>
    <w:p w14:paraId="26AA2C1A" w14:textId="696A9704" w:rsidR="003B0B01" w:rsidRDefault="003B0B01" w:rsidP="006E1108">
      <w:pPr>
        <w:jc w:val="both"/>
      </w:pPr>
    </w:p>
    <w:p w14:paraId="39306FC9" w14:textId="123D4B1D" w:rsidR="003B0B01" w:rsidRDefault="003B0B01" w:rsidP="006E1108">
      <w:pPr>
        <w:jc w:val="both"/>
      </w:pPr>
    </w:p>
    <w:p w14:paraId="547749E3" w14:textId="7F5A65B3" w:rsidR="003B0B01" w:rsidRDefault="003B0B01" w:rsidP="006E1108">
      <w:pPr>
        <w:jc w:val="both"/>
      </w:pPr>
    </w:p>
    <w:p w14:paraId="49FC74DE" w14:textId="751C57C4" w:rsidR="003B0B01" w:rsidRDefault="003B0B01" w:rsidP="006E1108">
      <w:pPr>
        <w:jc w:val="both"/>
      </w:pPr>
    </w:p>
    <w:p w14:paraId="5B5FE25A" w14:textId="087B831F" w:rsidR="003B0B01" w:rsidRDefault="003B0B01" w:rsidP="006E1108">
      <w:pPr>
        <w:jc w:val="both"/>
      </w:pPr>
    </w:p>
    <w:p w14:paraId="0561E95F" w14:textId="1842A254" w:rsidR="003B0B01" w:rsidRDefault="003B0B01" w:rsidP="006E1108">
      <w:pPr>
        <w:jc w:val="both"/>
      </w:pPr>
    </w:p>
    <w:p w14:paraId="40D25D77" w14:textId="77777777" w:rsidR="003B0B01" w:rsidRDefault="003B0B01" w:rsidP="006E1108">
      <w:pPr>
        <w:jc w:val="both"/>
      </w:pPr>
    </w:p>
    <w:p w14:paraId="79D75144" w14:textId="5455A120" w:rsidR="003B0B01" w:rsidRDefault="003B0B01" w:rsidP="006E1108">
      <w:pPr>
        <w:jc w:val="both"/>
      </w:pPr>
    </w:p>
    <w:p w14:paraId="7413398A" w14:textId="20935912" w:rsidR="003B0B01" w:rsidRDefault="003B0B01" w:rsidP="006E1108">
      <w:pPr>
        <w:jc w:val="both"/>
      </w:pPr>
    </w:p>
    <w:p w14:paraId="4FCCDDC8" w14:textId="01651E1F" w:rsidR="003B0B01" w:rsidRDefault="003B0B01" w:rsidP="006E1108">
      <w:pPr>
        <w:jc w:val="both"/>
      </w:pPr>
    </w:p>
    <w:p w14:paraId="1F414449" w14:textId="25E560C4" w:rsidR="003B0B01" w:rsidRDefault="003B0B01" w:rsidP="006E1108">
      <w:pPr>
        <w:jc w:val="both"/>
      </w:pPr>
    </w:p>
    <w:p w14:paraId="6BBDFFAD" w14:textId="73068871" w:rsidR="003B0B01" w:rsidRDefault="003B0B01" w:rsidP="006E1108">
      <w:pPr>
        <w:jc w:val="both"/>
      </w:pPr>
    </w:p>
    <w:p w14:paraId="5CAD518F" w14:textId="001EB431" w:rsidR="003B0B01" w:rsidRDefault="003B0B01" w:rsidP="006E1108">
      <w:pPr>
        <w:jc w:val="both"/>
      </w:pPr>
    </w:p>
    <w:p w14:paraId="34F37C17" w14:textId="77777777" w:rsidR="003B0B01" w:rsidRDefault="003B0B01" w:rsidP="006E1108">
      <w:pPr>
        <w:jc w:val="both"/>
      </w:pPr>
    </w:p>
    <w:p w14:paraId="53482DBA" w14:textId="77777777" w:rsidR="00A94883" w:rsidRPr="00B546F5" w:rsidRDefault="0080013C" w:rsidP="00A94883">
      <w:pPr>
        <w:jc w:val="both"/>
        <w:rPr>
          <w:b/>
          <w:bCs/>
          <w:sz w:val="24"/>
          <w:szCs w:val="24"/>
        </w:rPr>
      </w:pPr>
      <w:r w:rsidRPr="00B546F5">
        <w:rPr>
          <w:b/>
          <w:bCs/>
          <w:sz w:val="24"/>
          <w:szCs w:val="24"/>
        </w:rPr>
        <w:t xml:space="preserve">References </w:t>
      </w:r>
    </w:p>
    <w:p w14:paraId="130F1F13" w14:textId="77777777" w:rsidR="00B546F5" w:rsidRPr="00B546F5" w:rsidRDefault="00B546F5" w:rsidP="00B546F5">
      <w:pPr>
        <w:pStyle w:val="NormalWeb"/>
        <w:numPr>
          <w:ilvl w:val="0"/>
          <w:numId w:val="1"/>
        </w:numPr>
        <w:shd w:val="clear" w:color="auto" w:fill="FFFFFF"/>
        <w:spacing w:before="0" w:beforeAutospacing="0" w:line="360" w:lineRule="auto"/>
        <w:jc w:val="both"/>
        <w:rPr>
          <w:rFonts w:asciiTheme="minorHAnsi" w:hAnsiTheme="minorHAnsi"/>
        </w:rPr>
      </w:pPr>
      <w:r w:rsidRPr="00B546F5">
        <w:rPr>
          <w:rFonts w:asciiTheme="minorHAnsi" w:hAnsiTheme="minorHAnsi"/>
        </w:rPr>
        <w:t>Bandura, A. J. (Ed.).</w:t>
      </w:r>
      <w:r>
        <w:rPr>
          <w:rFonts w:asciiTheme="minorHAnsi" w:hAnsiTheme="minorHAnsi"/>
        </w:rPr>
        <w:t xml:space="preserve"> (1997</w:t>
      </w:r>
      <w:r w:rsidRPr="00B546F5">
        <w:rPr>
          <w:rFonts w:asciiTheme="minorHAnsi" w:hAnsiTheme="minorHAnsi"/>
        </w:rPr>
        <w:t>). Self-efficacy in changing societies. Cambridge University Press. Cambridge:</w:t>
      </w:r>
      <w:r>
        <w:rPr>
          <w:rFonts w:asciiTheme="minorHAnsi" w:hAnsiTheme="minorHAnsi"/>
        </w:rPr>
        <w:t xml:space="preserve"> </w:t>
      </w:r>
      <w:r w:rsidRPr="00B546F5">
        <w:rPr>
          <w:rFonts w:asciiTheme="minorHAnsi" w:hAnsiTheme="minorHAnsi"/>
        </w:rPr>
        <w:t>United Kingdom.</w:t>
      </w:r>
    </w:p>
    <w:p w14:paraId="4627E1F6" w14:textId="77777777" w:rsidR="00B546F5" w:rsidRPr="00B546F5" w:rsidRDefault="00B546F5" w:rsidP="00B546F5">
      <w:pPr>
        <w:pStyle w:val="NormalWeb"/>
        <w:numPr>
          <w:ilvl w:val="0"/>
          <w:numId w:val="1"/>
        </w:numPr>
        <w:spacing w:before="0" w:beforeAutospacing="0" w:after="240" w:afterAutospacing="0" w:line="360" w:lineRule="auto"/>
        <w:jc w:val="both"/>
        <w:rPr>
          <w:rFonts w:asciiTheme="minorHAnsi" w:hAnsiTheme="minorHAnsi"/>
          <w:color w:val="000000"/>
        </w:rPr>
      </w:pPr>
      <w:r w:rsidRPr="00B546F5">
        <w:rPr>
          <w:rFonts w:asciiTheme="minorHAnsi" w:hAnsiTheme="minorHAnsi"/>
          <w:color w:val="000000"/>
        </w:rPr>
        <w:t>Barney, C. and Shea, S.C. (2007). The Art of Effectively Teaching Clinical Interviewing Skills Using Role-playing: A Primer. </w:t>
      </w:r>
      <w:r w:rsidRPr="00B546F5">
        <w:rPr>
          <w:rFonts w:asciiTheme="minorHAnsi" w:hAnsiTheme="minorHAnsi"/>
          <w:i/>
          <w:iCs/>
          <w:color w:val="000000"/>
        </w:rPr>
        <w:t>Psychiatric Clinics of North America</w:t>
      </w:r>
      <w:r w:rsidRPr="00B546F5">
        <w:rPr>
          <w:rFonts w:asciiTheme="minorHAnsi" w:hAnsiTheme="minorHAnsi"/>
          <w:color w:val="000000"/>
        </w:rPr>
        <w:t xml:space="preserve">, 30(2), </w:t>
      </w:r>
      <w:proofErr w:type="gramStart"/>
      <w:r w:rsidRPr="00B546F5">
        <w:rPr>
          <w:rFonts w:asciiTheme="minorHAnsi" w:hAnsiTheme="minorHAnsi"/>
          <w:color w:val="000000"/>
        </w:rPr>
        <w:t>pp.e</w:t>
      </w:r>
      <w:proofErr w:type="gramEnd"/>
      <w:r w:rsidRPr="00B546F5">
        <w:rPr>
          <w:rFonts w:asciiTheme="minorHAnsi" w:hAnsiTheme="minorHAnsi"/>
          <w:color w:val="000000"/>
        </w:rPr>
        <w:t>31–e50.</w:t>
      </w:r>
    </w:p>
    <w:p w14:paraId="03146DD7" w14:textId="77777777" w:rsidR="0080013C" w:rsidRPr="00B546F5" w:rsidRDefault="0080013C" w:rsidP="00B546F5">
      <w:pPr>
        <w:pStyle w:val="NormalWeb"/>
        <w:numPr>
          <w:ilvl w:val="0"/>
          <w:numId w:val="1"/>
        </w:numPr>
        <w:shd w:val="clear" w:color="auto" w:fill="FFFFFF"/>
        <w:spacing w:before="0" w:beforeAutospacing="0" w:line="360" w:lineRule="auto"/>
        <w:jc w:val="both"/>
        <w:rPr>
          <w:rFonts w:asciiTheme="minorHAnsi" w:hAnsiTheme="minorHAnsi" w:cs="Segoe UI"/>
          <w:color w:val="212529"/>
        </w:rPr>
      </w:pPr>
      <w:r w:rsidRPr="00B546F5">
        <w:rPr>
          <w:rFonts w:asciiTheme="minorHAnsi" w:hAnsiTheme="minorHAnsi" w:cs="Segoe UI"/>
          <w:color w:val="212529"/>
        </w:rPr>
        <w:t>DeVito, J. A. (2014). </w:t>
      </w:r>
      <w:r w:rsidRPr="00B546F5">
        <w:rPr>
          <w:rStyle w:val="Emphasis"/>
          <w:rFonts w:asciiTheme="minorHAnsi" w:hAnsiTheme="minorHAnsi" w:cs="Segoe UI"/>
          <w:color w:val="212529"/>
        </w:rPr>
        <w:t>The Interpersonal Communication Book:</w:t>
      </w:r>
      <w:r w:rsidRPr="00B546F5">
        <w:rPr>
          <w:rFonts w:asciiTheme="minorHAnsi" w:hAnsiTheme="minorHAnsi" w:cs="Segoe UI"/>
          <w:color w:val="212529"/>
        </w:rPr>
        <w:t> Pearson New International Edition (13</w:t>
      </w:r>
      <w:r w:rsidRPr="00B546F5">
        <w:rPr>
          <w:rFonts w:asciiTheme="minorHAnsi" w:hAnsiTheme="minorHAnsi" w:cs="Segoe UI"/>
          <w:color w:val="212529"/>
          <w:vertAlign w:val="superscript"/>
        </w:rPr>
        <w:t>th.</w:t>
      </w:r>
      <w:r w:rsidRPr="00B546F5">
        <w:rPr>
          <w:rFonts w:asciiTheme="minorHAnsi" w:hAnsiTheme="minorHAnsi" w:cs="Segoe UI"/>
          <w:color w:val="212529"/>
        </w:rPr>
        <w:t>ed). Harlow, England.</w:t>
      </w:r>
    </w:p>
    <w:p w14:paraId="41C691EB" w14:textId="77777777" w:rsidR="0080013C" w:rsidRPr="00B546F5" w:rsidRDefault="0080013C" w:rsidP="00B546F5">
      <w:pPr>
        <w:pStyle w:val="NormalWeb"/>
        <w:numPr>
          <w:ilvl w:val="0"/>
          <w:numId w:val="1"/>
        </w:numPr>
        <w:shd w:val="clear" w:color="auto" w:fill="FFFFFF"/>
        <w:spacing w:before="0" w:beforeAutospacing="0" w:line="360" w:lineRule="auto"/>
        <w:jc w:val="both"/>
        <w:rPr>
          <w:rFonts w:asciiTheme="minorHAnsi" w:hAnsiTheme="minorHAnsi" w:cs="Segoe UI"/>
          <w:color w:val="212529"/>
        </w:rPr>
      </w:pPr>
      <w:r w:rsidRPr="00B546F5">
        <w:rPr>
          <w:rFonts w:asciiTheme="minorHAnsi" w:hAnsiTheme="minorHAnsi" w:cs="Segoe UI"/>
          <w:color w:val="212529"/>
        </w:rPr>
        <w:t>Hartley, P. (1999). </w:t>
      </w:r>
      <w:r w:rsidRPr="00B546F5">
        <w:rPr>
          <w:rStyle w:val="Emphasis"/>
          <w:rFonts w:asciiTheme="minorHAnsi" w:hAnsiTheme="minorHAnsi" w:cs="Segoe UI"/>
          <w:color w:val="212529"/>
        </w:rPr>
        <w:t>Interpersonal Communication</w:t>
      </w:r>
      <w:r w:rsidRPr="00B546F5">
        <w:rPr>
          <w:rFonts w:asciiTheme="minorHAnsi" w:hAnsiTheme="minorHAnsi" w:cs="Segoe UI"/>
          <w:color w:val="212529"/>
        </w:rPr>
        <w:t>: Interpersonal Communication (2</w:t>
      </w:r>
      <w:r w:rsidRPr="00B546F5">
        <w:rPr>
          <w:rFonts w:asciiTheme="minorHAnsi" w:hAnsiTheme="minorHAnsi" w:cs="Segoe UI"/>
          <w:color w:val="212529"/>
          <w:vertAlign w:val="superscript"/>
        </w:rPr>
        <w:t>nd</w:t>
      </w:r>
      <w:r w:rsidRPr="00B546F5">
        <w:rPr>
          <w:rFonts w:asciiTheme="minorHAnsi" w:hAnsiTheme="minorHAnsi" w:cs="Segoe UI"/>
          <w:color w:val="212529"/>
        </w:rPr>
        <w:t> ed.). Routledge: New York, NY</w:t>
      </w:r>
    </w:p>
    <w:p w14:paraId="79D8C2C8" w14:textId="77777777" w:rsidR="0080013C" w:rsidRPr="00B546F5" w:rsidRDefault="0080013C" w:rsidP="00B546F5">
      <w:pPr>
        <w:pStyle w:val="NormalWeb"/>
        <w:numPr>
          <w:ilvl w:val="0"/>
          <w:numId w:val="1"/>
        </w:numPr>
        <w:shd w:val="clear" w:color="auto" w:fill="FFFFFF"/>
        <w:spacing w:before="0" w:beforeAutospacing="0" w:line="360" w:lineRule="auto"/>
        <w:jc w:val="both"/>
        <w:rPr>
          <w:rFonts w:asciiTheme="minorHAnsi" w:hAnsiTheme="minorHAnsi" w:cs="Segoe UI"/>
          <w:color w:val="212529"/>
        </w:rPr>
      </w:pPr>
      <w:proofErr w:type="spellStart"/>
      <w:r w:rsidRPr="00B546F5">
        <w:rPr>
          <w:rFonts w:asciiTheme="minorHAnsi" w:hAnsiTheme="minorHAnsi" w:cs="Segoe UI"/>
          <w:color w:val="212529"/>
        </w:rPr>
        <w:t>Hargie</w:t>
      </w:r>
      <w:proofErr w:type="spellEnd"/>
      <w:r w:rsidRPr="00B546F5">
        <w:rPr>
          <w:rFonts w:asciiTheme="minorHAnsi" w:hAnsiTheme="minorHAnsi" w:cs="Segoe UI"/>
          <w:color w:val="212529"/>
        </w:rPr>
        <w:t xml:space="preserve">, O, Dickson, D &amp; </w:t>
      </w:r>
      <w:proofErr w:type="spellStart"/>
      <w:r w:rsidRPr="00B546F5">
        <w:rPr>
          <w:rFonts w:asciiTheme="minorHAnsi" w:hAnsiTheme="minorHAnsi" w:cs="Segoe UI"/>
          <w:color w:val="212529"/>
        </w:rPr>
        <w:t>Tourish</w:t>
      </w:r>
      <w:proofErr w:type="spellEnd"/>
      <w:r w:rsidRPr="00B546F5">
        <w:rPr>
          <w:rFonts w:asciiTheme="minorHAnsi" w:hAnsiTheme="minorHAnsi" w:cs="Segoe UI"/>
          <w:color w:val="212529"/>
        </w:rPr>
        <w:t>, D. (1999). </w:t>
      </w:r>
      <w:r w:rsidRPr="00B546F5">
        <w:rPr>
          <w:rStyle w:val="Emphasis"/>
          <w:rFonts w:asciiTheme="minorHAnsi" w:hAnsiTheme="minorHAnsi" w:cs="Segoe UI"/>
          <w:color w:val="212529"/>
        </w:rPr>
        <w:t>Communication in Management</w:t>
      </w:r>
      <w:r w:rsidRPr="00B546F5">
        <w:rPr>
          <w:rFonts w:asciiTheme="minorHAnsi" w:hAnsiTheme="minorHAnsi" w:cs="Segoe UI"/>
          <w:color w:val="212529"/>
        </w:rPr>
        <w:t>. Retrieved from: </w:t>
      </w:r>
      <w:hyperlink r:id="rId9" w:tgtFrame="_blank" w:history="1">
        <w:r w:rsidRPr="00B546F5">
          <w:rPr>
            <w:rStyle w:val="Hyperlink"/>
            <w:rFonts w:asciiTheme="minorHAnsi" w:hAnsiTheme="minorHAnsi" w:cs="Segoe UI"/>
            <w:color w:val="0B57A8"/>
            <w:u w:val="none"/>
          </w:rPr>
          <w:t>https://books.google.co.za/books?id=vgyKLyEn22AC&amp;sitesec=buy&amp;source=gbs_vpt_read</w:t>
        </w:r>
      </w:hyperlink>
    </w:p>
    <w:p w14:paraId="0BB55E68" w14:textId="77777777" w:rsidR="0080013C" w:rsidRPr="00B546F5" w:rsidRDefault="0080013C" w:rsidP="00B546F5">
      <w:pPr>
        <w:pStyle w:val="NormalWeb"/>
        <w:numPr>
          <w:ilvl w:val="0"/>
          <w:numId w:val="1"/>
        </w:numPr>
        <w:shd w:val="clear" w:color="auto" w:fill="FFFFFF"/>
        <w:spacing w:before="0" w:beforeAutospacing="0" w:line="360" w:lineRule="auto"/>
        <w:jc w:val="both"/>
        <w:rPr>
          <w:rFonts w:asciiTheme="minorHAnsi" w:hAnsiTheme="minorHAnsi" w:cs="Segoe UI"/>
          <w:color w:val="212529"/>
        </w:rPr>
      </w:pPr>
      <w:proofErr w:type="spellStart"/>
      <w:r w:rsidRPr="00B546F5">
        <w:rPr>
          <w:rFonts w:asciiTheme="minorHAnsi" w:hAnsiTheme="minorHAnsi" w:cs="Segoe UI"/>
          <w:color w:val="212529"/>
        </w:rPr>
        <w:t>Holz</w:t>
      </w:r>
      <w:proofErr w:type="spellEnd"/>
      <w:r w:rsidRPr="00B546F5">
        <w:rPr>
          <w:rFonts w:asciiTheme="minorHAnsi" w:hAnsiTheme="minorHAnsi" w:cs="Segoe UI"/>
          <w:color w:val="212529"/>
        </w:rPr>
        <w:t>. T. (2015). Session 3 [Power Point Presentation]. Retrieved, 28 April 2015, Retrieved from </w:t>
      </w:r>
      <w:hyperlink r:id="rId10" w:tgtFrame="_blank" w:history="1">
        <w:r w:rsidRPr="00B546F5">
          <w:rPr>
            <w:rStyle w:val="Hyperlink"/>
            <w:rFonts w:asciiTheme="minorHAnsi" w:hAnsiTheme="minorHAnsi" w:cs="Segoe UI"/>
            <w:color w:val="0B57A8"/>
            <w:u w:val="none"/>
          </w:rPr>
          <w:t>http://mysacap.sacap.edu.za/my/</w:t>
        </w:r>
      </w:hyperlink>
    </w:p>
    <w:p w14:paraId="47F3770D" w14:textId="77777777" w:rsidR="0080013C" w:rsidRPr="007E661B" w:rsidRDefault="0080013C" w:rsidP="00A94883">
      <w:pPr>
        <w:jc w:val="both"/>
      </w:pPr>
    </w:p>
    <w:sectPr w:rsidR="0080013C" w:rsidRPr="007E66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B68A7A" w14:textId="77777777" w:rsidR="006D196C" w:rsidRDefault="006D196C" w:rsidP="000C7DDE">
      <w:pPr>
        <w:spacing w:after="0" w:line="240" w:lineRule="auto"/>
      </w:pPr>
      <w:r>
        <w:separator/>
      </w:r>
    </w:p>
  </w:endnote>
  <w:endnote w:type="continuationSeparator" w:id="0">
    <w:p w14:paraId="093CDE9A" w14:textId="77777777" w:rsidR="006D196C" w:rsidRDefault="006D196C" w:rsidP="000C7D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856874" w14:textId="77777777" w:rsidR="006D196C" w:rsidRDefault="006D196C" w:rsidP="000C7DDE">
      <w:pPr>
        <w:spacing w:after="0" w:line="240" w:lineRule="auto"/>
      </w:pPr>
      <w:r>
        <w:separator/>
      </w:r>
    </w:p>
  </w:footnote>
  <w:footnote w:type="continuationSeparator" w:id="0">
    <w:p w14:paraId="3F674D07" w14:textId="77777777" w:rsidR="006D196C" w:rsidRDefault="006D196C" w:rsidP="000C7D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A3ABC"/>
    <w:multiLevelType w:val="hybridMultilevel"/>
    <w:tmpl w:val="21E0E2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0B5AF2"/>
    <w:multiLevelType w:val="hybridMultilevel"/>
    <w:tmpl w:val="9CC81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661B"/>
    <w:rsid w:val="000C7DDE"/>
    <w:rsid w:val="00222D7F"/>
    <w:rsid w:val="002A45E0"/>
    <w:rsid w:val="003972F8"/>
    <w:rsid w:val="003B0B01"/>
    <w:rsid w:val="00537D73"/>
    <w:rsid w:val="00646BCD"/>
    <w:rsid w:val="006D196C"/>
    <w:rsid w:val="006E1108"/>
    <w:rsid w:val="00744161"/>
    <w:rsid w:val="007E661B"/>
    <w:rsid w:val="0080013C"/>
    <w:rsid w:val="008A79DA"/>
    <w:rsid w:val="009724F6"/>
    <w:rsid w:val="009B6F4B"/>
    <w:rsid w:val="009C6C61"/>
    <w:rsid w:val="00A94883"/>
    <w:rsid w:val="00AB695B"/>
    <w:rsid w:val="00B51CE0"/>
    <w:rsid w:val="00B546F5"/>
    <w:rsid w:val="00C50D36"/>
    <w:rsid w:val="00CA2070"/>
    <w:rsid w:val="00CF5FD0"/>
    <w:rsid w:val="00DC2FE7"/>
    <w:rsid w:val="00DD162B"/>
    <w:rsid w:val="00E02DAA"/>
    <w:rsid w:val="00E40E90"/>
    <w:rsid w:val="00E70EE8"/>
    <w:rsid w:val="00F363AE"/>
    <w:rsid w:val="00F76318"/>
    <w:rsid w:val="00F93AE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D2FF5"/>
  <w15:chartTrackingRefBased/>
  <w15:docId w15:val="{66027A91-15A4-4346-BBDF-EB17AE9AF5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001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0013C"/>
    <w:rPr>
      <w:i/>
      <w:iCs/>
    </w:rPr>
  </w:style>
  <w:style w:type="character" w:styleId="Hyperlink">
    <w:name w:val="Hyperlink"/>
    <w:basedOn w:val="DefaultParagraphFont"/>
    <w:uiPriority w:val="99"/>
    <w:semiHidden/>
    <w:unhideWhenUsed/>
    <w:rsid w:val="0080013C"/>
    <w:rPr>
      <w:color w:val="0000FF"/>
      <w:u w:val="single"/>
    </w:rPr>
  </w:style>
  <w:style w:type="paragraph" w:styleId="ListParagraph">
    <w:name w:val="List Paragraph"/>
    <w:basedOn w:val="Normal"/>
    <w:uiPriority w:val="34"/>
    <w:qFormat/>
    <w:rsid w:val="000C7DDE"/>
    <w:pPr>
      <w:ind w:left="720"/>
      <w:contextualSpacing/>
    </w:pPr>
  </w:style>
  <w:style w:type="paragraph" w:styleId="Header">
    <w:name w:val="header"/>
    <w:basedOn w:val="Normal"/>
    <w:link w:val="HeaderChar"/>
    <w:uiPriority w:val="99"/>
    <w:unhideWhenUsed/>
    <w:rsid w:val="000C7D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DDE"/>
  </w:style>
  <w:style w:type="paragraph" w:styleId="Footer">
    <w:name w:val="footer"/>
    <w:basedOn w:val="Normal"/>
    <w:link w:val="FooterChar"/>
    <w:uiPriority w:val="99"/>
    <w:unhideWhenUsed/>
    <w:rsid w:val="000C7D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D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1827608">
      <w:bodyDiv w:val="1"/>
      <w:marLeft w:val="0"/>
      <w:marRight w:val="0"/>
      <w:marTop w:val="0"/>
      <w:marBottom w:val="0"/>
      <w:divBdr>
        <w:top w:val="none" w:sz="0" w:space="0" w:color="auto"/>
        <w:left w:val="none" w:sz="0" w:space="0" w:color="auto"/>
        <w:bottom w:val="none" w:sz="0" w:space="0" w:color="auto"/>
        <w:right w:val="none" w:sz="0" w:space="0" w:color="auto"/>
      </w:divBdr>
    </w:div>
    <w:div w:id="1403410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mysacap.sacap.edu.za/my/" TargetMode="External"/><Relationship Id="rId4" Type="http://schemas.openxmlformats.org/officeDocument/2006/relationships/settings" Target="settings.xml"/><Relationship Id="rId9" Type="http://schemas.openxmlformats.org/officeDocument/2006/relationships/hyperlink" Target="https://books.google.co.za/books?id=vgyKLyEn22AC&amp;sitesec=buy&amp;source=gbs_vpt_re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30FE36-93AE-47FE-995E-DAC40882CC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2168</Words>
  <Characters>12364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khaula baloch</dc:creator>
  <cp:keywords/>
  <dc:description/>
  <cp:lastModifiedBy>General DVG</cp:lastModifiedBy>
  <cp:revision>2</cp:revision>
  <dcterms:created xsi:type="dcterms:W3CDTF">2020-12-22T13:30:00Z</dcterms:created>
  <dcterms:modified xsi:type="dcterms:W3CDTF">2020-12-22T13:30:00Z</dcterms:modified>
</cp:coreProperties>
</file>