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51D4" w:rsidRDefault="005B51D4">
      <w:pPr>
        <w:jc w:val="center"/>
        <w:rPr>
          <w:b/>
        </w:rPr>
      </w:pPr>
    </w:p>
    <w:p w:rsidR="005B51D4" w:rsidRDefault="005B51D4">
      <w:pPr>
        <w:jc w:val="center"/>
        <w:rPr>
          <w:b/>
        </w:rPr>
      </w:pPr>
    </w:p>
    <w:p w:rsidR="005B51D4" w:rsidRDefault="005B51D4">
      <w:pPr>
        <w:jc w:val="center"/>
        <w:rPr>
          <w:b/>
        </w:rPr>
      </w:pPr>
    </w:p>
    <w:p w:rsidR="005B51D4" w:rsidRDefault="005B51D4">
      <w:pPr>
        <w:jc w:val="center"/>
        <w:rPr>
          <w:b/>
        </w:rPr>
      </w:pPr>
    </w:p>
    <w:p w:rsidR="005B51D4" w:rsidRDefault="005B51D4">
      <w:pPr>
        <w:jc w:val="center"/>
        <w:rPr>
          <w:b/>
        </w:rPr>
      </w:pPr>
    </w:p>
    <w:p w:rsidR="005B51D4" w:rsidRDefault="005B51D4">
      <w:pPr>
        <w:jc w:val="center"/>
        <w:rPr>
          <w:b/>
        </w:rPr>
      </w:pPr>
    </w:p>
    <w:p w:rsidR="005B51D4" w:rsidRDefault="005B51D4">
      <w:pPr>
        <w:jc w:val="center"/>
        <w:rPr>
          <w:b/>
        </w:rPr>
      </w:pPr>
    </w:p>
    <w:p w:rsidR="005B51D4" w:rsidRDefault="005B51D4">
      <w:pPr>
        <w:jc w:val="center"/>
        <w:rPr>
          <w:b/>
        </w:rPr>
      </w:pPr>
    </w:p>
    <w:p w:rsidR="005B51D4" w:rsidRDefault="005B51D4">
      <w:pPr>
        <w:jc w:val="center"/>
        <w:rPr>
          <w:b/>
        </w:rPr>
      </w:pPr>
    </w:p>
    <w:p w:rsidR="005B51D4" w:rsidRDefault="005B51D4">
      <w:pPr>
        <w:jc w:val="center"/>
        <w:rPr>
          <w:b/>
        </w:rPr>
      </w:pPr>
    </w:p>
    <w:p w:rsidR="005B51D4" w:rsidRDefault="00BA2F2C">
      <w:pPr>
        <w:jc w:val="center"/>
        <w:rPr>
          <w:b/>
        </w:rPr>
      </w:pPr>
      <w:r>
        <w:rPr>
          <w:b/>
        </w:rPr>
        <w:t>Module Title: Skills Development in the Workplace</w:t>
      </w:r>
    </w:p>
    <w:p w:rsidR="005B51D4" w:rsidRDefault="00BA2F2C">
      <w:pPr>
        <w:jc w:val="center"/>
        <w:rPr>
          <w:b/>
        </w:rPr>
      </w:pPr>
      <w:r>
        <w:rPr>
          <w:b/>
        </w:rPr>
        <w:t xml:space="preserve">Student Name: Md </w:t>
      </w:r>
      <w:proofErr w:type="spellStart"/>
      <w:r w:rsidR="00391B88">
        <w:rPr>
          <w:b/>
        </w:rPr>
        <w:t>S</w:t>
      </w:r>
      <w:r>
        <w:rPr>
          <w:b/>
        </w:rPr>
        <w:t>adikur</w:t>
      </w:r>
      <w:proofErr w:type="spellEnd"/>
      <w:r>
        <w:rPr>
          <w:b/>
        </w:rPr>
        <w:t xml:space="preserve"> </w:t>
      </w:r>
      <w:r w:rsidR="00391B88">
        <w:rPr>
          <w:b/>
        </w:rPr>
        <w:t>Rahman</w:t>
      </w:r>
      <w:r>
        <w:rPr>
          <w:b/>
        </w:rPr>
        <w:t xml:space="preserve"> </w:t>
      </w:r>
    </w:p>
    <w:p w:rsidR="005B51D4" w:rsidRDefault="005B51D4">
      <w:pPr>
        <w:jc w:val="left"/>
        <w:rPr>
          <w:b/>
        </w:rPr>
      </w:pPr>
    </w:p>
    <w:p w:rsidR="005B51D4" w:rsidRDefault="00BA2F2C">
      <w:pPr>
        <w:spacing w:line="259" w:lineRule="auto"/>
        <w:jc w:val="left"/>
        <w:rPr>
          <w:b/>
        </w:rPr>
      </w:pPr>
      <w:r>
        <w:br w:type="page"/>
      </w:r>
    </w:p>
    <w:p w:rsidR="005B51D4" w:rsidRDefault="00BA2F2C">
      <w:pPr>
        <w:keepNext/>
        <w:keepLines/>
        <w:pBdr>
          <w:top w:val="nil"/>
          <w:left w:val="nil"/>
          <w:bottom w:val="nil"/>
          <w:right w:val="nil"/>
          <w:between w:val="nil"/>
        </w:pBdr>
        <w:spacing w:before="240" w:after="0"/>
        <w:jc w:val="center"/>
        <w:rPr>
          <w:b/>
          <w:color w:val="000000"/>
        </w:rPr>
      </w:pPr>
      <w:r>
        <w:rPr>
          <w:b/>
          <w:color w:val="000000"/>
        </w:rPr>
        <w:t>Table of Contents</w:t>
      </w:r>
    </w:p>
    <w:sdt>
      <w:sdtPr>
        <w:id w:val="-952712417"/>
        <w:docPartObj>
          <w:docPartGallery w:val="Table of Contents"/>
          <w:docPartUnique/>
        </w:docPartObj>
      </w:sdtPr>
      <w:sdtEndPr/>
      <w:sdtContent>
        <w:p w:rsidR="005B51D4" w:rsidRDefault="00BA2F2C">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\t "Heading 1,1,Heading 2,2,Heading 3,3,Heading 4,4,Heading 5,5,Heading 6,6,"</w:instrText>
          </w:r>
          <w:r>
            <w:fldChar w:fldCharType="separate"/>
          </w:r>
          <w:hyperlink w:anchor="_heading=h.gjdgxs">
            <w:r>
              <w:rPr>
                <w:color w:val="000000"/>
              </w:rPr>
              <w:t>Task 1: Mind Map</w:t>
            </w:r>
            <w:r>
              <w:rPr>
                <w:color w:val="000000"/>
              </w:rPr>
              <w:tab/>
              <w:t>3</w:t>
            </w:r>
          </w:hyperlink>
        </w:p>
        <w:p w:rsidR="005B51D4" w:rsidRDefault="00BA2F2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0j0zll">
            <w:r>
              <w:rPr>
                <w:color w:val="000000"/>
              </w:rPr>
              <w:t>Task 2: Reflective Piece:</w:t>
            </w:r>
            <w:r>
              <w:rPr>
                <w:color w:val="000000"/>
              </w:rPr>
              <w:tab/>
              <w:t>4</w:t>
            </w:r>
          </w:hyperlink>
        </w:p>
        <w:p w:rsidR="005B51D4" w:rsidRDefault="00BA2F2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fob9te">
            <w:r>
              <w:rPr>
                <w:color w:val="000000"/>
              </w:rPr>
              <w:t>Task 3: Elevator Pitch:</w:t>
            </w:r>
            <w:r>
              <w:rPr>
                <w:color w:val="000000"/>
              </w:rPr>
              <w:tab/>
              <w:t>6</w:t>
            </w:r>
          </w:hyperlink>
        </w:p>
        <w:p w:rsidR="005B51D4" w:rsidRDefault="00BA2F2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znysh7">
            <w:r>
              <w:rPr>
                <w:color w:val="000000"/>
              </w:rPr>
              <w:t>Task 4: Power Point Presentation:</w:t>
            </w:r>
            <w:r>
              <w:rPr>
                <w:color w:val="000000"/>
              </w:rPr>
              <w:tab/>
              <w:t>6</w:t>
            </w:r>
          </w:hyperlink>
        </w:p>
        <w:p w:rsidR="005B51D4" w:rsidRDefault="00BA2F2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2et92p0">
            <w:r>
              <w:rPr>
                <w:color w:val="000000"/>
              </w:rPr>
              <w:t>Slide 1: Title</w:t>
            </w:r>
            <w:r>
              <w:rPr>
                <w:color w:val="000000"/>
              </w:rPr>
              <w:tab/>
              <w:t>6</w:t>
            </w:r>
          </w:hyperlink>
        </w:p>
        <w:p w:rsidR="005B51D4" w:rsidRDefault="00BA2F2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tyjcwt">
            <w:r>
              <w:rPr>
                <w:color w:val="000000"/>
              </w:rPr>
              <w:t>Slide 2: Introduction:</w:t>
            </w:r>
            <w:r>
              <w:rPr>
                <w:color w:val="000000"/>
              </w:rPr>
              <w:tab/>
              <w:t>7</w:t>
            </w:r>
          </w:hyperlink>
        </w:p>
        <w:p w:rsidR="005B51D4" w:rsidRDefault="00BA2F2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3dy6vkm">
            <w:r>
              <w:rPr>
                <w:color w:val="000000"/>
              </w:rPr>
              <w:t>Slide 3: Measuring Success</w:t>
            </w:r>
            <w:r>
              <w:rPr>
                <w:color w:val="000000"/>
              </w:rPr>
              <w:tab/>
              <w:t>7</w:t>
            </w:r>
          </w:hyperlink>
        </w:p>
        <w:p w:rsidR="005B51D4" w:rsidRDefault="00BA2F2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1t3h5sf">
            <w:r>
              <w:rPr>
                <w:color w:val="000000"/>
              </w:rPr>
              <w:t>Slide 4: Personal Evaluation</w:t>
            </w:r>
            <w:r>
              <w:rPr>
                <w:color w:val="000000"/>
              </w:rPr>
              <w:tab/>
              <w:t>7</w:t>
            </w:r>
          </w:hyperlink>
        </w:p>
        <w:p w:rsidR="005B51D4" w:rsidRDefault="00BA2F2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4d34og8">
            <w:r>
              <w:rPr>
                <w:color w:val="000000"/>
              </w:rPr>
              <w:t>Slide 5: Moving Forward</w:t>
            </w:r>
            <w:r>
              <w:rPr>
                <w:color w:val="000000"/>
              </w:rPr>
              <w:tab/>
              <w:t>7</w:t>
            </w:r>
          </w:hyperlink>
        </w:p>
        <w:p w:rsidR="005B51D4" w:rsidRDefault="00BA2F2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2s8eyo1">
            <w:r>
              <w:rPr>
                <w:color w:val="000000"/>
              </w:rPr>
              <w:t>Slide 6: Closing the Loop</w:t>
            </w:r>
            <w:r>
              <w:rPr>
                <w:color w:val="000000"/>
              </w:rPr>
              <w:tab/>
              <w:t>8</w:t>
            </w:r>
          </w:hyperlink>
        </w:p>
        <w:p w:rsidR="005B51D4" w:rsidRDefault="00BA2F2C">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17dp8vu">
            <w:r>
              <w:rPr>
                <w:color w:val="000000"/>
              </w:rPr>
              <w:t>Slide 7: Conclusion:</w:t>
            </w:r>
            <w:r>
              <w:rPr>
                <w:color w:val="000000"/>
              </w:rPr>
              <w:tab/>
              <w:t>8</w:t>
            </w:r>
          </w:hyperlink>
        </w:p>
        <w:p w:rsidR="005B51D4" w:rsidRDefault="00BA2F2C">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rdcrjn">
            <w:r>
              <w:rPr>
                <w:color w:val="000000"/>
              </w:rPr>
              <w:t>References:</w:t>
            </w:r>
            <w:r>
              <w:rPr>
                <w:color w:val="000000"/>
              </w:rPr>
              <w:tab/>
              <w:t>9</w:t>
            </w:r>
          </w:hyperlink>
        </w:p>
        <w:p w:rsidR="005B51D4" w:rsidRDefault="00BA2F2C">
          <w:r>
            <w:fldChar w:fldCharType="end"/>
          </w:r>
        </w:p>
      </w:sdtContent>
    </w:sdt>
    <w:p w:rsidR="005B51D4" w:rsidRDefault="005B51D4">
      <w:pPr>
        <w:jc w:val="center"/>
        <w:rPr>
          <w:b/>
        </w:rPr>
      </w:pPr>
    </w:p>
    <w:p w:rsidR="005B51D4" w:rsidRDefault="00BA2F2C">
      <w:pPr>
        <w:spacing w:line="259" w:lineRule="auto"/>
        <w:jc w:val="left"/>
        <w:rPr>
          <w:b/>
        </w:rPr>
      </w:pPr>
      <w:r>
        <w:br w:type="page"/>
      </w:r>
    </w:p>
    <w:p w:rsidR="005B51D4" w:rsidRDefault="00BA2F2C">
      <w:pPr>
        <w:jc w:val="center"/>
        <w:rPr>
          <w:b/>
        </w:rPr>
      </w:pPr>
      <w:r>
        <w:rPr>
          <w:b/>
        </w:rPr>
        <w:t>E-Portfolio Evidence of Learning</w:t>
      </w:r>
    </w:p>
    <w:p w:rsidR="005B51D4" w:rsidRDefault="00BA2F2C">
      <w:pPr>
        <w:pStyle w:val="Heading1"/>
      </w:pPr>
      <w:bookmarkStart w:id="0" w:name="_heading=h.gjdgxs" w:colFirst="0" w:colLast="0"/>
      <w:bookmarkEnd w:id="0"/>
      <w:r>
        <w:t>Task 1: Mind Map</w:t>
      </w:r>
    </w:p>
    <w:p w:rsidR="005B51D4" w:rsidRDefault="00BA2F2C">
      <w:r>
        <w:rPr>
          <w:noProof/>
        </w:rPr>
        <w:drawing>
          <wp:inline distT="0" distB="0" distL="0" distR="0">
            <wp:extent cx="6048375" cy="3667125"/>
            <wp:effectExtent l="28575" t="28575" r="28575" b="2857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048375" cy="3667125"/>
                    </a:xfrm>
                    <a:prstGeom prst="rect">
                      <a:avLst/>
                    </a:prstGeom>
                    <a:ln w="28575">
                      <a:solidFill>
                        <a:srgbClr val="000000"/>
                      </a:solidFill>
                      <a:prstDash val="solid"/>
                    </a:ln>
                  </pic:spPr>
                </pic:pic>
              </a:graphicData>
            </a:graphic>
          </wp:inline>
        </w:drawing>
      </w:r>
    </w:p>
    <w:p w:rsidR="005B51D4" w:rsidRDefault="00BA2F2C">
      <w:pPr>
        <w:ind w:firstLine="720"/>
      </w:pPr>
      <w:r>
        <w:t>An eco-friendly customizable furniture company is a business that prioritizes sustainability in every aspect of its operations. From the materials used to create furniture to the manufacturing process and end-of-life solutions, sustainability is at the for</w:t>
      </w:r>
      <w:r>
        <w:t>efront of the company's practices.</w:t>
      </w:r>
    </w:p>
    <w:p w:rsidR="005B51D4" w:rsidRDefault="00BA2F2C">
      <w:pPr>
        <w:ind w:firstLine="720"/>
      </w:pPr>
      <w:r>
        <w:t>Innovation is a crucial component of any successful business, and the same applies to an eco-friendly furniture company. The use of sustainable materials, such as bamboo, cork, or recycled materials, reduces waste and ens</w:t>
      </w:r>
      <w:r>
        <w:t>ures that the furniture produced has a minimal impact on the environment. Implementing a zero-waste manufacturing process, such as using leftover materials in the production of other furniture, further reduces waste and promotes sustainability.</w:t>
      </w:r>
    </w:p>
    <w:p w:rsidR="005B51D4" w:rsidRDefault="00BA2F2C">
      <w:pPr>
        <w:ind w:firstLine="720"/>
      </w:pPr>
      <w:r>
        <w:t>Self-identi</w:t>
      </w:r>
      <w:r>
        <w:t>ty is an essential aspect of any business, and an eco-friendly customizable furniture company can differentiate itself by focusing on minimalist design and social responsibility. Minimalist design reduces waste, as it prioritizes functionality and simplici</w:t>
      </w:r>
      <w:r>
        <w:t>ty over ornate features. Social responsibility can be demonstrated by sourcing materials from sustainable sources and ensuring that the manufacturing process is carbon-neutral.</w:t>
      </w:r>
    </w:p>
    <w:p w:rsidR="005B51D4" w:rsidRDefault="00BA2F2C">
      <w:pPr>
        <w:ind w:firstLine="720"/>
      </w:pPr>
      <w:r>
        <w:t>Sustainability is a primary focus of an eco-friendly customizable furniture com</w:t>
      </w:r>
      <w:r>
        <w:t>pany. Sourcing materials from sustainable sources, such as wood from certified forests or recycled materials, ensures that the environmental impact of the furniture is minimized. A recycling program for furniture at the end of life ensures that the furnitu</w:t>
      </w:r>
      <w:r>
        <w:t>re can be repurposed or recycled, reducing waste and minimizing the environmental impact.</w:t>
      </w:r>
    </w:p>
    <w:p w:rsidR="005B51D4" w:rsidRDefault="00BA2F2C">
      <w:pPr>
        <w:ind w:firstLine="720"/>
      </w:pPr>
      <w:r>
        <w:t>Making a statement is crucial for an eco-friendly customizable furniture company to promote its sustainable practices and attract like-minded customers. Publicizing e</w:t>
      </w:r>
      <w:r>
        <w:t>co-friendly practices, such as using sustainable materials and implementing a zero-waste manufacturing process, through social media and advertising can attract environmentally conscious consumers. Collaborating with like-minded organizations, such as envi</w:t>
      </w:r>
      <w:r>
        <w:t>ronmental groups or furniture recycling programs, can further promote the company and its sustainable practices.</w:t>
      </w:r>
    </w:p>
    <w:p w:rsidR="005B51D4" w:rsidRDefault="00BA2F2C">
      <w:pPr>
        <w:ind w:firstLine="720"/>
      </w:pPr>
      <w:r>
        <w:t xml:space="preserve">An eco-friendly customizable furniture company can provide a solution that meets the demand for sustainable furniture options. By prioritizing </w:t>
      </w:r>
      <w:r>
        <w:t>sustainability in every aspect of its operations, the company can establish itself as a socially responsible and environmentally conscious business. Collaborating with like-minded organizations and publicizing their eco-friendly practices can further promo</w:t>
      </w:r>
      <w:r>
        <w:t>te the company and its sustainable practices.</w:t>
      </w:r>
    </w:p>
    <w:p w:rsidR="005B51D4" w:rsidRDefault="00BA2F2C">
      <w:pPr>
        <w:pStyle w:val="Heading1"/>
      </w:pPr>
      <w:bookmarkStart w:id="1" w:name="_heading=h.30j0zll" w:colFirst="0" w:colLast="0"/>
      <w:bookmarkEnd w:id="1"/>
      <w:r>
        <w:t xml:space="preserve">Task 2: Reflective Piece: </w:t>
      </w:r>
    </w:p>
    <w:p w:rsidR="005B51D4" w:rsidRDefault="00BA2F2C">
      <w:pPr>
        <w:ind w:firstLine="720"/>
      </w:pPr>
      <w:r>
        <w:t xml:space="preserve">In Unit Two of this module, I learned about several concepts that directly related to the development of my eco-friendly, customizable furniture company. The topics of change-making, </w:t>
      </w:r>
      <w:r>
        <w:t>storytelling, identifying new ideas, and seeking solutions were particularly relevant to my business idea. To start, I recognized that my business idea could be a change-making act by creating value for customers who prioritize sustainability and individua</w:t>
      </w:r>
      <w:r>
        <w:t>lity. By offering customizable furniture made from eco-friendly materials, my business could fill a gap in the market and encourage more sustainable practices in the furniture industry (Hammond., 2022). I also recognized that my business could have a posit</w:t>
      </w:r>
      <w:r>
        <w:t>ive impact on the local community by supporting local artisans and suppliers. Storytelling was another critical concept in the development of my business idea. By creating a compelling narrative about my business and its values, I could connect with custom</w:t>
      </w:r>
      <w:r>
        <w:t>ers on an emotional level and build brand loyalty. I planned to use storytelling in my marketing and branding efforts to convey my passion for sustainability and design.</w:t>
      </w:r>
    </w:p>
    <w:p w:rsidR="005B51D4" w:rsidRDefault="005B51D4"/>
    <w:p w:rsidR="005B51D4" w:rsidRDefault="00BA2F2C">
      <w:pPr>
        <w:ind w:firstLine="720"/>
      </w:pPr>
      <w:r>
        <w:t xml:space="preserve">Identifying new ideas was also essential to the success of my business. I recognized </w:t>
      </w:r>
      <w:r>
        <w:t>the importance of staying up-to-date with industry trends and exploring innovative ideas to stay ahead of the competition. By continuously seeking out new ideas, I could remain relevant in a rapidly changing market and offer cutting-edge products to my cus</w:t>
      </w:r>
      <w:r>
        <w:t>tomers. Lastly, seeking solutions was crucial in the development of my eco-friendly, customizable furniture company. I recognized that I needed to find sustainable solutions for every aspect of my business, from the materials used to the production process</w:t>
      </w:r>
      <w:r>
        <w:t>. By seeking solutions and taking a problem-solving approach, I could ensure that my business was truly environmentally-friendly and socially responsible. My eco-friendly, customizable furniture company adds value by creating sustainable and unique product</w:t>
      </w:r>
      <w:r>
        <w:t>s that meet the needs and desires of environmentally-conscious consumers. By utilizing concepts of change-making, storytelling, identifying new ideas, and seeking solutions, I have developed a business idea that is both innovative and socially responsible.</w:t>
      </w:r>
      <w:r>
        <w:t xml:space="preserve"> Change-making is the act of creating value and making a difference (</w:t>
      </w:r>
      <w:proofErr w:type="spellStart"/>
      <w:r>
        <w:t>Kraiger</w:t>
      </w:r>
      <w:proofErr w:type="spellEnd"/>
      <w:r>
        <w:t xml:space="preserve"> and Ford., 2021). As I developed my business idea, I recognized the opportunity to make a positive impact on the environment and the community. By offering eco-friendly furniture </w:t>
      </w:r>
      <w:r>
        <w:t>and supporting local artisans and suppliers, I could encourage sustainable practices and promote economic growth in the area. I believed that my business could be a change-making act by creating value for customers and the community.</w:t>
      </w:r>
    </w:p>
    <w:p w:rsidR="005B51D4" w:rsidRDefault="00BA2F2C">
      <w:pPr>
        <w:ind w:firstLine="720"/>
      </w:pPr>
      <w:r>
        <w:t>Storytelling is an eff</w:t>
      </w:r>
      <w:r>
        <w:t>ective way to connect with customers and build brand loyalty. By telling a compelling story about my business and its values, I could create an emotional connection with customers who share similar values. For example, I planned to use storytelling in my m</w:t>
      </w:r>
      <w:r>
        <w:t xml:space="preserve">arketing efforts by creating social media content and blog posts that share my passion for sustainability and design. By doing so, I could establish my brand as a trustworthy and socially responsible business. Identifying new ideas is crucial in a rapidly </w:t>
      </w:r>
      <w:r>
        <w:t>changing market. As the furniture industry evolves, it's important to stay up-to-date with the latest trends and technologies. By continuously seeking out new ideas, I could stay ahead of the competition and offer cutting-edge products to my customers. For</w:t>
      </w:r>
      <w:r>
        <w:t xml:space="preserve"> example, I researched the latest developments in sustainable materials and production techniques to ensure that my business remained environmentally-friendly and socially responsible (Rios et al., 2020). Seeking solutions is essential to developing a sust</w:t>
      </w:r>
      <w:r>
        <w:t xml:space="preserve">ainable and socially responsible business. From the materials used to the production process, every aspect of my business needed to align with my values of sustainability and social responsibility. For example, I identified eco-friendly materials, such as </w:t>
      </w:r>
      <w:r>
        <w:t>bamboo and reclaimed wood, to use in my furniture. I also implemented efficient production techniques to minimise waste and reduce the environmental impact of my business.</w:t>
      </w:r>
    </w:p>
    <w:p w:rsidR="005B51D4" w:rsidRDefault="00BA2F2C">
      <w:pPr>
        <w:pStyle w:val="Heading1"/>
      </w:pPr>
      <w:bookmarkStart w:id="2" w:name="_heading=h.1fob9te" w:colFirst="0" w:colLast="0"/>
      <w:bookmarkEnd w:id="2"/>
      <w:r>
        <w:t>Task 3: Elevator Pitch:</w:t>
      </w:r>
    </w:p>
    <w:p w:rsidR="005B51D4" w:rsidRDefault="00BA2F2C">
      <w:pPr>
        <w:ind w:firstLine="720"/>
      </w:pPr>
      <w:r>
        <w:t>Hello, my name is [Name] and I am a student in [Module Code]</w:t>
      </w:r>
      <w:r>
        <w:t>. I am excited to share with you my eco-friendly, customisable furniture company.</w:t>
      </w:r>
    </w:p>
    <w:p w:rsidR="005B51D4" w:rsidRDefault="00BA2F2C">
      <w:pPr>
        <w:ind w:firstLine="720"/>
      </w:pPr>
      <w:r>
        <w:t>Our company offers unique and sustainable furniture options for customers who prioritise individuality and environmental responsibility. By using eco-friendly materials and o</w:t>
      </w:r>
      <w:r>
        <w:t>ffering a customisable design platform, we aim to fill a gap in the market and encourage more sustainable practices in the furniture industry.</w:t>
      </w:r>
    </w:p>
    <w:p w:rsidR="005B51D4" w:rsidRDefault="00BA2F2C">
      <w:pPr>
        <w:ind w:firstLine="720"/>
      </w:pPr>
      <w:r>
        <w:t>Our products are not only environmentally-friendly, but also affordable and adaptable to any space. With our modu</w:t>
      </w:r>
      <w:r>
        <w:t>lar design elements, customers can easily reconfigure their furniture to fit their changing needs without wasting materials or resources.</w:t>
      </w:r>
    </w:p>
    <w:p w:rsidR="005B51D4" w:rsidRDefault="00BA2F2C">
      <w:pPr>
        <w:ind w:firstLine="720"/>
      </w:pPr>
      <w:r>
        <w:t>We also believe in supporting local artisans and suppliers, promoting economic growth in the area and fostering a sens</w:t>
      </w:r>
      <w:r>
        <w:t>e of community.</w:t>
      </w:r>
    </w:p>
    <w:p w:rsidR="005B51D4" w:rsidRDefault="00BA2F2C">
      <w:pPr>
        <w:ind w:firstLine="720"/>
      </w:pPr>
      <w:r>
        <w:t>But we're not just a furniture company. We're on a mission to create a more sustainable future for ourselves and future generations. We want to inspire others to adopt sustainable practices in their daily lives and make a positive impact on</w:t>
      </w:r>
      <w:r>
        <w:t xml:space="preserve"> the environment.</w:t>
      </w:r>
    </w:p>
    <w:p w:rsidR="005B51D4" w:rsidRDefault="00BA2F2C">
      <w:pPr>
        <w:ind w:firstLine="720"/>
      </w:pPr>
      <w:r>
        <w:t>Join us in this mission. By choosing our customisable, eco-friendly furniture, you're not just making a statement about your personal style, you're making a statement about your values and your commitment to a better future.</w:t>
      </w:r>
    </w:p>
    <w:p w:rsidR="005B51D4" w:rsidRDefault="00BA2F2C">
      <w:r>
        <w:t>Thank you for</w:t>
      </w:r>
      <w:r>
        <w:t xml:space="preserve"> your time and consideration.</w:t>
      </w:r>
    </w:p>
    <w:p w:rsidR="005B51D4" w:rsidRDefault="00BA2F2C">
      <w:r>
        <w:t>Name: [Your Name]</w:t>
      </w:r>
    </w:p>
    <w:p w:rsidR="005B51D4" w:rsidRDefault="00BA2F2C">
      <w:r>
        <w:t>Student Number: [Your Student Number]</w:t>
      </w:r>
    </w:p>
    <w:p w:rsidR="005B51D4" w:rsidRDefault="00BA2F2C">
      <w:r>
        <w:t>Module Code: [Module Code]</w:t>
      </w:r>
    </w:p>
    <w:p w:rsidR="005B51D4" w:rsidRDefault="00BA2F2C">
      <w:pPr>
        <w:pStyle w:val="Heading1"/>
      </w:pPr>
      <w:bookmarkStart w:id="3" w:name="_heading=h.3znysh7" w:colFirst="0" w:colLast="0"/>
      <w:bookmarkEnd w:id="3"/>
      <w:r>
        <w:t>Task 4: Power Point Presentation:</w:t>
      </w:r>
    </w:p>
    <w:p w:rsidR="005B51D4" w:rsidRDefault="00BA2F2C">
      <w:pPr>
        <w:pStyle w:val="Heading2"/>
      </w:pPr>
      <w:bookmarkStart w:id="4" w:name="_heading=h.2et92p0" w:colFirst="0" w:colLast="0"/>
      <w:bookmarkEnd w:id="4"/>
      <w:r>
        <w:t>Slide 1: Title</w:t>
      </w:r>
    </w:p>
    <w:p w:rsidR="005B51D4" w:rsidRDefault="00BA2F2C">
      <w:r>
        <w:t>Eco-Friendly Customisable Furniture Company</w:t>
      </w:r>
    </w:p>
    <w:p w:rsidR="005B51D4" w:rsidRDefault="00BA2F2C">
      <w:pPr>
        <w:pStyle w:val="Heading2"/>
      </w:pPr>
      <w:bookmarkStart w:id="5" w:name="_heading=h.tyjcwt" w:colFirst="0" w:colLast="0"/>
      <w:bookmarkEnd w:id="5"/>
      <w:r>
        <w:t>Slide 2: Introduction:</w:t>
      </w:r>
    </w:p>
    <w:p w:rsidR="005B51D4" w:rsidRDefault="005B51D4"/>
    <w:p w:rsidR="005B51D4" w:rsidRDefault="00BA2F2C">
      <w:pPr>
        <w:numPr>
          <w:ilvl w:val="0"/>
          <w:numId w:val="1"/>
        </w:numPr>
        <w:pBdr>
          <w:top w:val="nil"/>
          <w:left w:val="nil"/>
          <w:bottom w:val="nil"/>
          <w:right w:val="nil"/>
          <w:between w:val="nil"/>
        </w:pBdr>
        <w:spacing w:after="0"/>
      </w:pPr>
      <w:r>
        <w:rPr>
          <w:color w:val="000000"/>
        </w:rPr>
        <w:t>Our company, Eco Furnish, is committed to providing sustainable and unique furniture options to customers who prioritise environmental responsibility and individuality.</w:t>
      </w:r>
    </w:p>
    <w:p w:rsidR="005B51D4" w:rsidRDefault="00BA2F2C">
      <w:pPr>
        <w:numPr>
          <w:ilvl w:val="0"/>
          <w:numId w:val="1"/>
        </w:numPr>
        <w:pBdr>
          <w:top w:val="nil"/>
          <w:left w:val="nil"/>
          <w:bottom w:val="nil"/>
          <w:right w:val="nil"/>
          <w:between w:val="nil"/>
        </w:pBdr>
        <w:spacing w:after="0"/>
      </w:pPr>
      <w:r>
        <w:rPr>
          <w:color w:val="000000"/>
        </w:rPr>
        <w:t>Through our participation in the Module we have gained valuable knowledge on how to mea</w:t>
      </w:r>
      <w:r>
        <w:rPr>
          <w:color w:val="000000"/>
        </w:rPr>
        <w:t>sure success, evaluate personal values, and continuously improve our business practices.</w:t>
      </w:r>
    </w:p>
    <w:p w:rsidR="005B51D4" w:rsidRDefault="00BA2F2C">
      <w:pPr>
        <w:numPr>
          <w:ilvl w:val="0"/>
          <w:numId w:val="1"/>
        </w:numPr>
        <w:pBdr>
          <w:top w:val="nil"/>
          <w:left w:val="nil"/>
          <w:bottom w:val="nil"/>
          <w:right w:val="nil"/>
          <w:between w:val="nil"/>
        </w:pBdr>
      </w:pPr>
      <w:r>
        <w:rPr>
          <w:color w:val="000000"/>
        </w:rPr>
        <w:t>We are excited to share how these concepts have been integrated into our company to create a more sustainable and customer-centric business.</w:t>
      </w:r>
    </w:p>
    <w:p w:rsidR="005B51D4" w:rsidRDefault="00BA2F2C">
      <w:pPr>
        <w:pStyle w:val="Heading2"/>
      </w:pPr>
      <w:bookmarkStart w:id="6" w:name="_heading=h.3dy6vkm" w:colFirst="0" w:colLast="0"/>
      <w:bookmarkEnd w:id="6"/>
      <w:r>
        <w:t>Slide 3: Measuring Success</w:t>
      </w:r>
    </w:p>
    <w:p w:rsidR="005B51D4" w:rsidRDefault="00BA2F2C">
      <w:pPr>
        <w:numPr>
          <w:ilvl w:val="0"/>
          <w:numId w:val="2"/>
        </w:numPr>
        <w:pBdr>
          <w:top w:val="nil"/>
          <w:left w:val="nil"/>
          <w:bottom w:val="nil"/>
          <w:right w:val="nil"/>
          <w:between w:val="nil"/>
        </w:pBdr>
        <w:spacing w:after="0"/>
      </w:pPr>
      <w:r>
        <w:rPr>
          <w:color w:val="000000"/>
        </w:rPr>
        <w:t xml:space="preserve">At Eco-Friendly Customisable Furniture Company, we measure our success by our impact on the environment, customer satisfaction, and financial stability. </w:t>
      </w:r>
    </w:p>
    <w:p w:rsidR="005B51D4" w:rsidRDefault="00BA2F2C">
      <w:pPr>
        <w:numPr>
          <w:ilvl w:val="0"/>
          <w:numId w:val="2"/>
        </w:numPr>
        <w:pBdr>
          <w:top w:val="nil"/>
          <w:left w:val="nil"/>
          <w:bottom w:val="nil"/>
          <w:right w:val="nil"/>
          <w:between w:val="nil"/>
        </w:pBdr>
        <w:spacing w:after="0"/>
      </w:pPr>
      <w:r>
        <w:rPr>
          <w:color w:val="000000"/>
        </w:rPr>
        <w:t>We track our carbon footprint, customer feedback, and revenue to evaluate our performance and identif</w:t>
      </w:r>
      <w:r>
        <w:rPr>
          <w:color w:val="000000"/>
        </w:rPr>
        <w:t>y areas for improvement.</w:t>
      </w:r>
    </w:p>
    <w:p w:rsidR="005B51D4" w:rsidRDefault="00BA2F2C">
      <w:pPr>
        <w:numPr>
          <w:ilvl w:val="0"/>
          <w:numId w:val="2"/>
        </w:numPr>
        <w:pBdr>
          <w:top w:val="nil"/>
          <w:left w:val="nil"/>
          <w:bottom w:val="nil"/>
          <w:right w:val="nil"/>
          <w:between w:val="nil"/>
        </w:pBdr>
      </w:pPr>
      <w:r>
        <w:rPr>
          <w:color w:val="000000"/>
        </w:rPr>
        <w:t>Metrics: Carbon footprint, customer feedback, and revenue.</w:t>
      </w:r>
    </w:p>
    <w:p w:rsidR="005B51D4" w:rsidRDefault="00BA2F2C">
      <w:pPr>
        <w:pStyle w:val="Heading2"/>
      </w:pPr>
      <w:bookmarkStart w:id="7" w:name="_heading=h.1t3h5sf" w:colFirst="0" w:colLast="0"/>
      <w:bookmarkEnd w:id="7"/>
      <w:r>
        <w:t>Slide 4: Personal Evaluation</w:t>
      </w:r>
    </w:p>
    <w:p w:rsidR="005B51D4" w:rsidRDefault="00BA2F2C">
      <w:pPr>
        <w:numPr>
          <w:ilvl w:val="0"/>
          <w:numId w:val="5"/>
        </w:numPr>
        <w:pBdr>
          <w:top w:val="nil"/>
          <w:left w:val="nil"/>
          <w:bottom w:val="nil"/>
          <w:right w:val="nil"/>
          <w:between w:val="nil"/>
        </w:pBdr>
        <w:spacing w:after="0"/>
      </w:pPr>
      <w:r>
        <w:rPr>
          <w:color w:val="000000"/>
        </w:rPr>
        <w:t xml:space="preserve">As a team, we regularly reflect on our personal values and how they align with our business mission. </w:t>
      </w:r>
    </w:p>
    <w:p w:rsidR="005B51D4" w:rsidRDefault="00BA2F2C">
      <w:pPr>
        <w:numPr>
          <w:ilvl w:val="0"/>
          <w:numId w:val="5"/>
        </w:numPr>
        <w:pBdr>
          <w:top w:val="nil"/>
          <w:left w:val="nil"/>
          <w:bottom w:val="nil"/>
          <w:right w:val="nil"/>
          <w:between w:val="nil"/>
        </w:pBdr>
        <w:spacing w:after="0"/>
      </w:pPr>
      <w:r>
        <w:rPr>
          <w:color w:val="000000"/>
        </w:rPr>
        <w:t xml:space="preserve">We assess our strengths and weaknesses to ensure we are working towards our goals effectively. </w:t>
      </w:r>
    </w:p>
    <w:p w:rsidR="005B51D4" w:rsidRDefault="00BA2F2C">
      <w:pPr>
        <w:numPr>
          <w:ilvl w:val="0"/>
          <w:numId w:val="5"/>
        </w:numPr>
        <w:pBdr>
          <w:top w:val="nil"/>
          <w:left w:val="nil"/>
          <w:bottom w:val="nil"/>
          <w:right w:val="nil"/>
          <w:between w:val="nil"/>
        </w:pBdr>
        <w:spacing w:after="0"/>
      </w:pPr>
      <w:r>
        <w:rPr>
          <w:color w:val="000000"/>
        </w:rPr>
        <w:t>Our commitment to sustainability is a personal one, and we</w:t>
      </w:r>
      <w:r>
        <w:rPr>
          <w:color w:val="000000"/>
        </w:rPr>
        <w:t xml:space="preserve"> strive to make a positive impact on the environment through our work.</w:t>
      </w:r>
    </w:p>
    <w:p w:rsidR="005B51D4" w:rsidRDefault="00BA2F2C">
      <w:pPr>
        <w:numPr>
          <w:ilvl w:val="0"/>
          <w:numId w:val="5"/>
        </w:numPr>
        <w:pBdr>
          <w:top w:val="nil"/>
          <w:left w:val="nil"/>
          <w:bottom w:val="nil"/>
          <w:right w:val="nil"/>
          <w:between w:val="nil"/>
        </w:pBdr>
      </w:pPr>
      <w:r>
        <w:rPr>
          <w:color w:val="000000"/>
        </w:rPr>
        <w:t>Focus: Personal values, business mission, strengths and weaknesses, and sustainability commitment.</w:t>
      </w:r>
    </w:p>
    <w:p w:rsidR="005B51D4" w:rsidRDefault="00BA2F2C">
      <w:pPr>
        <w:pStyle w:val="Heading2"/>
      </w:pPr>
      <w:bookmarkStart w:id="8" w:name="_heading=h.4d34og8" w:colFirst="0" w:colLast="0"/>
      <w:bookmarkEnd w:id="8"/>
      <w:r>
        <w:t>Slide 5: Moving Forward</w:t>
      </w:r>
    </w:p>
    <w:p w:rsidR="005B51D4" w:rsidRDefault="00BA2F2C">
      <w:pPr>
        <w:numPr>
          <w:ilvl w:val="0"/>
          <w:numId w:val="4"/>
        </w:numPr>
        <w:pBdr>
          <w:top w:val="nil"/>
          <w:left w:val="nil"/>
          <w:bottom w:val="nil"/>
          <w:right w:val="nil"/>
          <w:between w:val="nil"/>
        </w:pBdr>
        <w:spacing w:after="0"/>
      </w:pPr>
      <w:r>
        <w:rPr>
          <w:color w:val="000000"/>
        </w:rPr>
        <w:t xml:space="preserve">To continue making a positive impact on the environment, we are always seeking new ways to improve our sustainability practices. </w:t>
      </w:r>
    </w:p>
    <w:p w:rsidR="005B51D4" w:rsidRDefault="00BA2F2C">
      <w:pPr>
        <w:numPr>
          <w:ilvl w:val="0"/>
          <w:numId w:val="4"/>
        </w:numPr>
        <w:pBdr>
          <w:top w:val="nil"/>
          <w:left w:val="nil"/>
          <w:bottom w:val="nil"/>
          <w:right w:val="nil"/>
          <w:between w:val="nil"/>
        </w:pBdr>
        <w:spacing w:after="0"/>
      </w:pPr>
      <w:r>
        <w:rPr>
          <w:color w:val="000000"/>
        </w:rPr>
        <w:t>This includes exploring new eco-friendly materials, partnering with additional sustainable energy and waste management compani</w:t>
      </w:r>
      <w:r>
        <w:rPr>
          <w:color w:val="000000"/>
        </w:rPr>
        <w:t>es, and expanding our delivery range to reach more customers.</w:t>
      </w:r>
    </w:p>
    <w:p w:rsidR="005B51D4" w:rsidRDefault="00BA2F2C">
      <w:pPr>
        <w:numPr>
          <w:ilvl w:val="0"/>
          <w:numId w:val="4"/>
        </w:numPr>
        <w:pBdr>
          <w:top w:val="nil"/>
          <w:left w:val="nil"/>
          <w:bottom w:val="nil"/>
          <w:right w:val="nil"/>
          <w:between w:val="nil"/>
        </w:pBdr>
      </w:pPr>
      <w:r>
        <w:rPr>
          <w:color w:val="000000"/>
        </w:rPr>
        <w:t>Focus: Improving sustainability practices, eco-friendly materials, sustainable energy and waste management, and expanding reach.</w:t>
      </w:r>
    </w:p>
    <w:p w:rsidR="005B51D4" w:rsidRDefault="00BA2F2C">
      <w:pPr>
        <w:pStyle w:val="Heading2"/>
      </w:pPr>
      <w:bookmarkStart w:id="9" w:name="_heading=h.2s8eyo1" w:colFirst="0" w:colLast="0"/>
      <w:bookmarkEnd w:id="9"/>
      <w:r>
        <w:t>Slide 6: Closing the Loop</w:t>
      </w:r>
    </w:p>
    <w:p w:rsidR="005B51D4" w:rsidRDefault="00BA2F2C">
      <w:pPr>
        <w:numPr>
          <w:ilvl w:val="0"/>
          <w:numId w:val="3"/>
        </w:numPr>
        <w:pBdr>
          <w:top w:val="nil"/>
          <w:left w:val="nil"/>
          <w:bottom w:val="nil"/>
          <w:right w:val="nil"/>
          <w:between w:val="nil"/>
        </w:pBdr>
        <w:spacing w:after="0"/>
      </w:pPr>
      <w:r>
        <w:rPr>
          <w:color w:val="000000"/>
        </w:rPr>
        <w:t>We believe in a circular economy, where</w:t>
      </w:r>
      <w:r>
        <w:rPr>
          <w:color w:val="000000"/>
        </w:rPr>
        <w:t xml:space="preserve"> waste is minimised, and materials are repurposed. </w:t>
      </w:r>
    </w:p>
    <w:p w:rsidR="005B51D4" w:rsidRDefault="00BA2F2C">
      <w:pPr>
        <w:numPr>
          <w:ilvl w:val="0"/>
          <w:numId w:val="3"/>
        </w:numPr>
        <w:pBdr>
          <w:top w:val="nil"/>
          <w:left w:val="nil"/>
          <w:bottom w:val="nil"/>
          <w:right w:val="nil"/>
          <w:between w:val="nil"/>
        </w:pBdr>
        <w:spacing w:after="0"/>
      </w:pPr>
      <w:r>
        <w:rPr>
          <w:color w:val="000000"/>
        </w:rPr>
        <w:t xml:space="preserve">To achieve this, we are implementing a furniture recycling program and exploring options for repurposing our biodegradable packaging. </w:t>
      </w:r>
    </w:p>
    <w:p w:rsidR="005B51D4" w:rsidRDefault="00BA2F2C">
      <w:pPr>
        <w:numPr>
          <w:ilvl w:val="0"/>
          <w:numId w:val="3"/>
        </w:numPr>
        <w:pBdr>
          <w:top w:val="nil"/>
          <w:left w:val="nil"/>
          <w:bottom w:val="nil"/>
          <w:right w:val="nil"/>
          <w:between w:val="nil"/>
        </w:pBdr>
        <w:spacing w:after="0"/>
      </w:pPr>
      <w:r>
        <w:rPr>
          <w:color w:val="000000"/>
        </w:rPr>
        <w:t>We also donate unsold furniture to local organisations to reduce wast</w:t>
      </w:r>
      <w:r>
        <w:rPr>
          <w:color w:val="000000"/>
        </w:rPr>
        <w:t>e and support the community.</w:t>
      </w:r>
    </w:p>
    <w:p w:rsidR="005B51D4" w:rsidRDefault="00BA2F2C">
      <w:pPr>
        <w:numPr>
          <w:ilvl w:val="0"/>
          <w:numId w:val="3"/>
        </w:numPr>
        <w:pBdr>
          <w:top w:val="nil"/>
          <w:left w:val="nil"/>
          <w:bottom w:val="nil"/>
          <w:right w:val="nil"/>
          <w:between w:val="nil"/>
        </w:pBdr>
      </w:pPr>
      <w:r>
        <w:rPr>
          <w:color w:val="000000"/>
        </w:rPr>
        <w:t>Focus: Circular economy, furniture recycling program, repurposing biodegradable packaging, and donating unsold furniture to local organisations.</w:t>
      </w:r>
    </w:p>
    <w:p w:rsidR="005B51D4" w:rsidRDefault="00BA2F2C">
      <w:pPr>
        <w:pStyle w:val="Heading2"/>
      </w:pPr>
      <w:bookmarkStart w:id="10" w:name="_heading=h.17dp8vu" w:colFirst="0" w:colLast="0"/>
      <w:bookmarkEnd w:id="10"/>
      <w:r>
        <w:t>Slide 7: Conclusion:</w:t>
      </w:r>
    </w:p>
    <w:p w:rsidR="005B51D4" w:rsidRDefault="00BA2F2C">
      <w:pPr>
        <w:numPr>
          <w:ilvl w:val="0"/>
          <w:numId w:val="6"/>
        </w:numPr>
        <w:pBdr>
          <w:top w:val="nil"/>
          <w:left w:val="nil"/>
          <w:bottom w:val="nil"/>
          <w:right w:val="nil"/>
          <w:between w:val="nil"/>
        </w:pBdr>
        <w:spacing w:after="0"/>
      </w:pPr>
      <w:r>
        <w:rPr>
          <w:color w:val="000000"/>
        </w:rPr>
        <w:t>In conclusion, Eco Furnish is a sustainable and customisable furniture company that values</w:t>
      </w:r>
      <w:r>
        <w:rPr>
          <w:color w:val="000000"/>
        </w:rPr>
        <w:t xml:space="preserve"> community, individuality, and environmental responsibility.</w:t>
      </w:r>
    </w:p>
    <w:p w:rsidR="005B51D4" w:rsidRDefault="00BA2F2C">
      <w:pPr>
        <w:numPr>
          <w:ilvl w:val="0"/>
          <w:numId w:val="6"/>
        </w:numPr>
        <w:pBdr>
          <w:top w:val="nil"/>
          <w:left w:val="nil"/>
          <w:bottom w:val="nil"/>
          <w:right w:val="nil"/>
          <w:between w:val="nil"/>
        </w:pBdr>
        <w:spacing w:after="0"/>
      </w:pPr>
      <w:r>
        <w:rPr>
          <w:color w:val="000000"/>
        </w:rPr>
        <w:t>Through our participation in the Module we have incorporated valuable concepts of sustainability, customer-centric design, effective storytelling, and continuous innovation into our business prac</w:t>
      </w:r>
      <w:r>
        <w:rPr>
          <w:color w:val="000000"/>
        </w:rPr>
        <w:t>tices.</w:t>
      </w:r>
    </w:p>
    <w:p w:rsidR="005B51D4" w:rsidRDefault="00BA2F2C">
      <w:pPr>
        <w:numPr>
          <w:ilvl w:val="0"/>
          <w:numId w:val="6"/>
        </w:numPr>
        <w:pBdr>
          <w:top w:val="nil"/>
          <w:left w:val="nil"/>
          <w:bottom w:val="nil"/>
          <w:right w:val="nil"/>
          <w:between w:val="nil"/>
        </w:pBdr>
      </w:pPr>
      <w:r>
        <w:rPr>
          <w:color w:val="000000"/>
        </w:rPr>
        <w:t>We believe that by providing unique and sustainable furniture options to our customers, we can make a positive impact on the environment and inspire others to adopt sustainable practices in their daily lives.</w:t>
      </w:r>
    </w:p>
    <w:p w:rsidR="005B51D4" w:rsidRDefault="005B51D4"/>
    <w:p w:rsidR="005B51D4" w:rsidRDefault="00BA2F2C">
      <w:pPr>
        <w:spacing w:line="259" w:lineRule="auto"/>
        <w:jc w:val="left"/>
      </w:pPr>
      <w:r>
        <w:br w:type="page"/>
      </w:r>
    </w:p>
    <w:p w:rsidR="005B51D4" w:rsidRDefault="00BA2F2C">
      <w:pPr>
        <w:pStyle w:val="Heading1"/>
        <w:jc w:val="center"/>
      </w:pPr>
      <w:bookmarkStart w:id="11" w:name="_heading=h.3rdcrjn" w:colFirst="0" w:colLast="0"/>
      <w:bookmarkEnd w:id="11"/>
      <w:r>
        <w:t>References:</w:t>
      </w:r>
    </w:p>
    <w:p w:rsidR="005B51D4" w:rsidRDefault="00BA2F2C">
      <w:pPr>
        <w:ind w:left="720" w:hanging="720"/>
      </w:pPr>
      <w:r>
        <w:t>Hammond, S.F., 2022. Cult</w:t>
      </w:r>
      <w:r>
        <w:t>ural-historical investigations into the dialectics of skills development implementation and occupational identity in the informal construction Small and Micro Enterprise workplace.</w:t>
      </w:r>
    </w:p>
    <w:p w:rsidR="005B51D4" w:rsidRDefault="00BA2F2C">
      <w:pPr>
        <w:ind w:left="720" w:hanging="720"/>
      </w:pPr>
      <w:r>
        <w:t xml:space="preserve">Hawkins, M., 2022. Virtual employee training and skill development, workplace technologies, and deep learning computer vision algorithms in the immersive </w:t>
      </w:r>
      <w:proofErr w:type="spellStart"/>
      <w:r>
        <w:t>metaverse</w:t>
      </w:r>
      <w:proofErr w:type="spellEnd"/>
      <w:r>
        <w:t xml:space="preserve"> environment. </w:t>
      </w:r>
      <w:proofErr w:type="spellStart"/>
      <w:r>
        <w:t>Psychosociological</w:t>
      </w:r>
      <w:proofErr w:type="spellEnd"/>
      <w:r>
        <w:t xml:space="preserve"> Issues in Human Resource Management, 10(1), pp.106-120.</w:t>
      </w:r>
    </w:p>
    <w:p w:rsidR="005B51D4" w:rsidRDefault="00BA2F2C">
      <w:pPr>
        <w:ind w:left="720" w:hanging="720"/>
      </w:pPr>
      <w:proofErr w:type="spellStart"/>
      <w:r>
        <w:t>Kons</w:t>
      </w:r>
      <w:r>
        <w:t>tantinou</w:t>
      </w:r>
      <w:proofErr w:type="spellEnd"/>
      <w:r>
        <w:t>, I. and Miller, E., 2020. Investigating work-integrated learning and its relevance to skills development in degree apprenticeships. Higher Education, Skills and Work-Based Learning, 10(5), pp.767-781.</w:t>
      </w:r>
    </w:p>
    <w:p w:rsidR="005B51D4" w:rsidRDefault="00BA2F2C">
      <w:pPr>
        <w:ind w:left="720" w:hanging="720"/>
      </w:pPr>
      <w:proofErr w:type="spellStart"/>
      <w:r>
        <w:t>Kraiger</w:t>
      </w:r>
      <w:proofErr w:type="spellEnd"/>
      <w:r>
        <w:t xml:space="preserve">, K. and Ford, J.K., 2021. The science </w:t>
      </w:r>
      <w:r>
        <w:t xml:space="preserve">of workplace instruction: Learning and development applied to work. Annual Review of Organizational Psychology and Organizational </w:t>
      </w:r>
      <w:proofErr w:type="spellStart"/>
      <w:r>
        <w:t>Behavior</w:t>
      </w:r>
      <w:proofErr w:type="spellEnd"/>
      <w:r>
        <w:t>, 8, pp.45-72.</w:t>
      </w:r>
    </w:p>
    <w:p w:rsidR="005B51D4" w:rsidRDefault="00BA2F2C">
      <w:pPr>
        <w:ind w:left="720" w:hanging="720"/>
      </w:pPr>
      <w:r>
        <w:t xml:space="preserve">Plant, K., </w:t>
      </w:r>
      <w:proofErr w:type="spellStart"/>
      <w:r>
        <w:t>Barac</w:t>
      </w:r>
      <w:proofErr w:type="spellEnd"/>
      <w:r>
        <w:t xml:space="preserve">, K. and </w:t>
      </w:r>
      <w:proofErr w:type="spellStart"/>
      <w:r>
        <w:t>Sarens</w:t>
      </w:r>
      <w:proofErr w:type="spellEnd"/>
      <w:r>
        <w:t>, G., 2019. Preparing work-ready graduates–skills development lessons le</w:t>
      </w:r>
      <w:r>
        <w:t>arnt from internal audit practice. Journal of Accounting Education, 48, pp.33-47.</w:t>
      </w:r>
    </w:p>
    <w:p w:rsidR="005B51D4" w:rsidRDefault="00BA2F2C">
      <w:pPr>
        <w:ind w:left="720" w:hanging="720"/>
      </w:pPr>
      <w:r>
        <w:t>Rios, J.A., Ling, G., Pugh, R., Becker, D. and Bacall, A., 2020. Identifying critical 21st-century skills for workplace success: A content analysis of job advertisements. Edu</w:t>
      </w:r>
      <w:r>
        <w:t>cational Researcher, 49(2), pp.80-89.</w:t>
      </w:r>
    </w:p>
    <w:sectPr w:rsidR="005B51D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502040504020204"/>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461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45104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C180DFB"/>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3547C6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66B61C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DD0597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11458492">
    <w:abstractNumId w:val="4"/>
  </w:num>
  <w:num w:numId="2" w16cid:durableId="1274169848">
    <w:abstractNumId w:val="0"/>
  </w:num>
  <w:num w:numId="3" w16cid:durableId="1513839912">
    <w:abstractNumId w:val="2"/>
  </w:num>
  <w:num w:numId="4" w16cid:durableId="990908972">
    <w:abstractNumId w:val="1"/>
  </w:num>
  <w:num w:numId="5" w16cid:durableId="1512186428">
    <w:abstractNumId w:val="5"/>
  </w:num>
  <w:num w:numId="6" w16cid:durableId="20188425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1D4"/>
    <w:rsid w:val="00391B88"/>
    <w:rsid w:val="005B5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D22D31"/>
  <w15:docId w15:val="{B13E65CD-E210-7A46-A7EB-93D231577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C2A"/>
    <w:rPr>
      <w:color w:val="000000" w:themeColor="text1"/>
    </w:rPr>
  </w:style>
  <w:style w:type="paragraph" w:styleId="Heading1">
    <w:name w:val="heading 1"/>
    <w:basedOn w:val="Normal"/>
    <w:next w:val="Normal"/>
    <w:link w:val="Heading1Char"/>
    <w:uiPriority w:val="9"/>
    <w:qFormat/>
    <w:rsid w:val="00E35C2A"/>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E35C2A"/>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D37ABB"/>
    <w:pPr>
      <w:keepNext/>
      <w:keepLines/>
      <w:spacing w:before="40" w:after="0"/>
      <w:outlineLvl w:val="2"/>
    </w:pPr>
    <w:rPr>
      <w:rFonts w:eastAsiaTheme="majorEastAsia" w:cstheme="majorBidi"/>
      <w:i/>
      <w:lang/>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E35C2A"/>
    <w:rPr>
      <w:rFonts w:ascii="Times New Roman" w:eastAsiaTheme="majorEastAsia" w:hAnsi="Times New Roman" w:cstheme="majorBidi"/>
      <w:b/>
      <w:i/>
      <w:color w:val="000000" w:themeColor="text1"/>
      <w:sz w:val="24"/>
      <w:szCs w:val="32"/>
      <w:lang w:val="en-GB"/>
    </w:rPr>
  </w:style>
  <w:style w:type="character" w:customStyle="1" w:styleId="Heading2Char">
    <w:name w:val="Heading 2 Char"/>
    <w:basedOn w:val="DefaultParagraphFont"/>
    <w:link w:val="Heading2"/>
    <w:uiPriority w:val="9"/>
    <w:rsid w:val="00E35C2A"/>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D37ABB"/>
    <w:rPr>
      <w:rFonts w:ascii="Times New Roman" w:eastAsiaTheme="majorEastAsia" w:hAnsi="Times New Roman" w:cstheme="majorBidi"/>
      <w:i/>
      <w:color w:val="000000" w:themeColor="text1"/>
      <w:sz w:val="24"/>
      <w:szCs w:val="24"/>
    </w:rPr>
  </w:style>
  <w:style w:type="paragraph" w:styleId="ListParagraph">
    <w:name w:val="List Paragraph"/>
    <w:basedOn w:val="Normal"/>
    <w:uiPriority w:val="34"/>
    <w:qFormat/>
    <w:rsid w:val="00117B75"/>
    <w:pPr>
      <w:ind w:left="720"/>
      <w:contextualSpacing/>
    </w:pPr>
  </w:style>
  <w:style w:type="paragraph" w:styleId="TOCHeading">
    <w:name w:val="TOC Heading"/>
    <w:basedOn w:val="Heading1"/>
    <w:next w:val="Normal"/>
    <w:uiPriority w:val="39"/>
    <w:unhideWhenUsed/>
    <w:qFormat/>
    <w:rsid w:val="00117B75"/>
    <w:pPr>
      <w:spacing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117B75"/>
    <w:pPr>
      <w:spacing w:after="100"/>
    </w:pPr>
  </w:style>
  <w:style w:type="paragraph" w:styleId="TOC2">
    <w:name w:val="toc 2"/>
    <w:basedOn w:val="Normal"/>
    <w:next w:val="Normal"/>
    <w:autoRedefine/>
    <w:uiPriority w:val="39"/>
    <w:unhideWhenUsed/>
    <w:rsid w:val="00117B75"/>
    <w:pPr>
      <w:spacing w:after="100"/>
      <w:ind w:left="240"/>
    </w:pPr>
  </w:style>
  <w:style w:type="character" w:styleId="Hyperlink">
    <w:name w:val="Hyperlink"/>
    <w:basedOn w:val="DefaultParagraphFont"/>
    <w:uiPriority w:val="99"/>
    <w:unhideWhenUsed/>
    <w:rsid w:val="00117B75"/>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SsP8W5WGCvnc+Cgy715Af19ODLQ==">AMUW2mUlaTXE+MzMiYMWy/X69wKQsmejOuAoAdkWDN/wMRq9W7Vw4vefAqrc0KsstjJwXBBPAjWL+g0cCTODmFXgzRtKDaeb1e540r0nsHww8aFf+M/53eMsmhq+TWJdcxjEeL6uhrQoo6LyqvSftY2gnI74jiuR2dzr71jmNoNPWuDLeo9Jkg7MK9vAqd4/R/VzTjEuMjlo3igoJfvnkutaPhIFxnG9YQX0+MeWC6AKyF3CNFM5zgEwVLi4Edz+GyD/hJ03gvHoMS08RimbY8BPlFbV38YR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2030</Words>
  <Characters>11577</Characters>
  <Application>Microsoft Office Word</Application>
  <DocSecurity>0</DocSecurity>
  <Lines>96</Lines>
  <Paragraphs>27</Paragraphs>
  <ScaleCrop>false</ScaleCrop>
  <Company/>
  <LinksUpToDate>false</LinksUpToDate>
  <CharactersWithSpaces>13580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10679</dc:creator>
  <cp:lastModifiedBy>Hasan Miah</cp:lastModifiedBy>
  <cp:revision>2</cp:revision>
  <dcterms:created xsi:type="dcterms:W3CDTF">2023-03-28T09:47:00Z</dcterms:created>
  <dcterms:modified xsi:type="dcterms:W3CDTF">2023-03-28T09:47:00Z</dcterms:modified>
</cp:coreProperties>
</file>