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rsidP="00F160BC">
      <w:pPr>
        <w:pStyle w:val="Heading1"/>
        <w:rPr>
          <w:rFonts w:ascii="Tahoma" w:eastAsia="Tahoma" w:hAnsi="Tahoma" w:cs="Tahoma"/>
          <w:color w:val="000000"/>
          <w:sz w:val="40"/>
          <w:szCs w:val="40"/>
        </w:rPr>
      </w:pPr>
      <w:r>
        <w:rPr>
          <w:noProof/>
          <w:lang w:eastAsia="en-GB"/>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61A75DA4" w14:textId="2FF6B2FD" w:rsidR="00583709" w:rsidRDefault="00F867C0">
      <w:pPr>
        <w:spacing w:after="165" w:line="360" w:lineRule="auto"/>
        <w:jc w:val="center"/>
        <w:rPr>
          <w:rFonts w:ascii="Tahoma" w:eastAsia="Tahoma" w:hAnsi="Tahoma" w:cs="Tahoma"/>
          <w:color w:val="000000"/>
          <w:sz w:val="40"/>
          <w:szCs w:val="40"/>
        </w:rPr>
      </w:pPr>
      <w:r w:rsidRPr="55430AD2">
        <w:rPr>
          <w:rFonts w:ascii="Tahoma" w:eastAsia="Tahoma" w:hAnsi="Tahoma" w:cs="Tahoma"/>
          <w:color w:val="000000" w:themeColor="text1"/>
          <w:sz w:val="40"/>
          <w:szCs w:val="40"/>
        </w:rPr>
        <w:t>Applied Leadership and Management in</w:t>
      </w:r>
      <w:r w:rsidR="008312FD" w:rsidRPr="55430AD2">
        <w:rPr>
          <w:rFonts w:ascii="Tahoma" w:eastAsia="Tahoma" w:hAnsi="Tahoma" w:cs="Tahoma"/>
          <w:color w:val="000000" w:themeColor="text1"/>
          <w:sz w:val="40"/>
          <w:szCs w:val="40"/>
        </w:rPr>
        <w:t xml:space="preserve"> the Workplace</w:t>
      </w:r>
      <w:r>
        <w:br/>
      </w:r>
      <w:r w:rsidR="008312FD" w:rsidRPr="55430AD2">
        <w:rPr>
          <w:rFonts w:ascii="Tahoma" w:eastAsia="Tahoma" w:hAnsi="Tahoma" w:cs="Tahoma"/>
          <w:color w:val="000000" w:themeColor="text1"/>
          <w:sz w:val="40"/>
          <w:szCs w:val="40"/>
        </w:rPr>
        <w:t>Module Assignment Submissio</w:t>
      </w:r>
      <w:r w:rsidR="1FA091B3" w:rsidRPr="55430AD2">
        <w:rPr>
          <w:rFonts w:ascii="Tahoma" w:eastAsia="Tahoma" w:hAnsi="Tahoma" w:cs="Tahoma"/>
          <w:color w:val="000000" w:themeColor="text1"/>
          <w:sz w:val="40"/>
          <w:szCs w:val="40"/>
        </w:rPr>
        <w:t>n</w:t>
      </w:r>
      <w:r w:rsidR="008312FD" w:rsidRPr="55430AD2">
        <w:rPr>
          <w:rFonts w:ascii="Tahoma" w:eastAsia="Tahoma" w:hAnsi="Tahoma" w:cs="Tahoma"/>
          <w:color w:val="000000" w:themeColor="text1"/>
          <w:sz w:val="40"/>
          <w:szCs w:val="40"/>
        </w:rPr>
        <w:t xml:space="preserve"> </w:t>
      </w:r>
      <w: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27FF1FA" w:rsidR="00583709" w:rsidRPr="00B0123E" w:rsidRDefault="00250842">
            <w:pPr>
              <w:spacing w:before="120" w:after="120" w:line="360" w:lineRule="auto"/>
              <w:rPr>
                <w:rFonts w:ascii="Tahoma" w:eastAsia="Tahoma" w:hAnsi="Tahoma" w:cs="Tahoma"/>
                <w:color w:val="000000" w:themeColor="text1"/>
                <w:sz w:val="32"/>
                <w:szCs w:val="32"/>
              </w:rPr>
            </w:pPr>
            <w:r w:rsidRPr="00B0123E">
              <w:rPr>
                <w:rFonts w:ascii="Tahoma" w:eastAsia="Tahoma" w:hAnsi="Tahoma" w:cs="Tahoma"/>
                <w:color w:val="000000" w:themeColor="text1"/>
                <w:sz w:val="32"/>
                <w:szCs w:val="32"/>
              </w:rPr>
              <w:t>Robert Peter Morgan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5E519F3" w:rsidR="00583709" w:rsidRPr="00B0123E" w:rsidRDefault="00250842">
            <w:pPr>
              <w:spacing w:before="120" w:after="120" w:line="360" w:lineRule="auto"/>
              <w:rPr>
                <w:rFonts w:ascii="Tahoma" w:eastAsia="Tahoma" w:hAnsi="Tahoma" w:cs="Tahoma"/>
                <w:color w:val="000000" w:themeColor="text1"/>
                <w:sz w:val="32"/>
                <w:szCs w:val="32"/>
              </w:rPr>
            </w:pPr>
            <w:r w:rsidRPr="00B0123E">
              <w:rPr>
                <w:rFonts w:ascii="Tahoma" w:eastAsia="Tahoma" w:hAnsi="Tahoma" w:cs="Tahoma"/>
                <w:color w:val="000000" w:themeColor="text1"/>
                <w:sz w:val="32"/>
                <w:szCs w:val="32"/>
              </w:rPr>
              <w:t>0551699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Pr="00082B93" w:rsidRDefault="008312FD">
            <w:pPr>
              <w:spacing w:before="120" w:after="120" w:line="360" w:lineRule="auto"/>
              <w:rPr>
                <w:rFonts w:ascii="Tahoma" w:eastAsia="Tahoma" w:hAnsi="Tahoma" w:cs="Tahoma"/>
                <w:color w:val="000000" w:themeColor="text1"/>
                <w:sz w:val="32"/>
                <w:szCs w:val="32"/>
              </w:rPr>
            </w:pPr>
            <w:r w:rsidRPr="00082B93">
              <w:rPr>
                <w:rFonts w:ascii="Tahoma" w:eastAsia="Tahoma" w:hAnsi="Tahoma" w:cs="Tahoma"/>
                <w:color w:val="000000" w:themeColor="text1"/>
                <w:sz w:val="32"/>
                <w:szCs w:val="32"/>
              </w:rPr>
              <w:t>BMSK40</w:t>
            </w:r>
            <w:r w:rsidR="00183B04" w:rsidRPr="00082B93">
              <w:rPr>
                <w:rFonts w:ascii="Tahoma" w:eastAsia="Tahoma" w:hAnsi="Tahoma" w:cs="Tahoma"/>
                <w:color w:val="000000" w:themeColor="text1"/>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9B5B457" w:rsidR="00583709" w:rsidRPr="00082B93" w:rsidRDefault="00082B93">
            <w:pPr>
              <w:spacing w:before="120" w:after="120" w:line="360" w:lineRule="auto"/>
              <w:rPr>
                <w:rFonts w:ascii="Tahoma" w:eastAsia="Tahoma" w:hAnsi="Tahoma" w:cs="Tahoma"/>
                <w:color w:val="000000" w:themeColor="text1"/>
                <w:sz w:val="32"/>
                <w:szCs w:val="32"/>
              </w:rPr>
            </w:pPr>
            <w:r w:rsidRPr="00082B93">
              <w:rPr>
                <w:rFonts w:ascii="Tahoma" w:eastAsia="Tahoma" w:hAnsi="Tahoma" w:cs="Tahoma"/>
                <w:color w:val="000000" w:themeColor="text1"/>
                <w:sz w:val="32"/>
                <w:szCs w:val="32"/>
              </w:rPr>
              <w:t>Continuous</w:t>
            </w:r>
            <w:r w:rsidR="008312FD" w:rsidRPr="00082B93">
              <w:rPr>
                <w:rFonts w:ascii="Tahoma" w:eastAsia="Tahoma" w:hAnsi="Tahoma" w:cs="Tahoma"/>
                <w:color w:val="000000" w:themeColor="text1"/>
                <w:sz w:val="32"/>
                <w:szCs w:val="32"/>
              </w:rPr>
              <w:t xml:space="preserve"> </w:t>
            </w:r>
            <w:r w:rsidR="00183B04" w:rsidRPr="00082B93">
              <w:rPr>
                <w:rFonts w:ascii="Tahoma" w:eastAsia="Tahoma" w:hAnsi="Tahoma" w:cs="Tahoma"/>
                <w:color w:val="000000" w:themeColor="text1"/>
                <w:sz w:val="32"/>
                <w:szCs w:val="32"/>
              </w:rPr>
              <w:t xml:space="preserve">Professional </w:t>
            </w:r>
            <w:r w:rsidR="008312FD" w:rsidRPr="00082B93">
              <w:rPr>
                <w:rFonts w:ascii="Tahoma" w:eastAsia="Tahoma" w:hAnsi="Tahoma" w:cs="Tahoma"/>
                <w:color w:val="000000" w:themeColor="text1"/>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2AE5C27A" w14:textId="07A88EFD" w:rsidR="00786AEF" w:rsidRDefault="008312FD">
          <w:pPr>
            <w:pStyle w:val="TOC1"/>
            <w:tabs>
              <w:tab w:val="right" w:pos="9350"/>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80743497" w:history="1">
            <w:r w:rsidR="00786AEF" w:rsidRPr="00DC0413">
              <w:rPr>
                <w:rStyle w:val="Hyperlink"/>
                <w:noProof/>
              </w:rPr>
              <w:t>Section 1: Know how to identify development needs</w:t>
            </w:r>
            <w:r w:rsidR="00786AEF">
              <w:rPr>
                <w:noProof/>
                <w:webHidden/>
              </w:rPr>
              <w:tab/>
            </w:r>
            <w:r w:rsidR="00786AEF">
              <w:rPr>
                <w:noProof/>
                <w:webHidden/>
              </w:rPr>
              <w:fldChar w:fldCharType="begin"/>
            </w:r>
            <w:r w:rsidR="00786AEF">
              <w:rPr>
                <w:noProof/>
                <w:webHidden/>
              </w:rPr>
              <w:instrText xml:space="preserve"> PAGEREF _Toc180743497 \h </w:instrText>
            </w:r>
            <w:r w:rsidR="00786AEF">
              <w:rPr>
                <w:noProof/>
                <w:webHidden/>
              </w:rPr>
            </w:r>
            <w:r w:rsidR="00786AEF">
              <w:rPr>
                <w:noProof/>
                <w:webHidden/>
              </w:rPr>
              <w:fldChar w:fldCharType="separate"/>
            </w:r>
            <w:r w:rsidR="00786AEF">
              <w:rPr>
                <w:noProof/>
                <w:webHidden/>
              </w:rPr>
              <w:t>3</w:t>
            </w:r>
            <w:r w:rsidR="00786AEF">
              <w:rPr>
                <w:noProof/>
                <w:webHidden/>
              </w:rPr>
              <w:fldChar w:fldCharType="end"/>
            </w:r>
          </w:hyperlink>
        </w:p>
        <w:p w14:paraId="4B628E4C" w14:textId="7347F421" w:rsidR="00786AEF" w:rsidRDefault="00786AEF">
          <w:pPr>
            <w:pStyle w:val="TOC2"/>
            <w:tabs>
              <w:tab w:val="left" w:pos="880"/>
              <w:tab w:val="right" w:pos="9350"/>
            </w:tabs>
            <w:rPr>
              <w:rFonts w:asciiTheme="minorHAnsi" w:eastAsiaTheme="minorEastAsia" w:hAnsiTheme="minorHAnsi" w:cstheme="minorBidi"/>
              <w:noProof/>
              <w:kern w:val="2"/>
              <w:lang w:eastAsia="en-GB"/>
              <w14:ligatures w14:val="standardContextual"/>
            </w:rPr>
          </w:pPr>
          <w:hyperlink w:anchor="_Toc180743498" w:history="1">
            <w:r w:rsidRPr="00DC0413">
              <w:rPr>
                <w:rStyle w:val="Hyperlink"/>
                <w:noProof/>
              </w:rPr>
              <w:t>1.1</w:t>
            </w:r>
            <w:r>
              <w:rPr>
                <w:rFonts w:asciiTheme="minorHAnsi" w:eastAsiaTheme="minorEastAsia" w:hAnsiTheme="minorHAnsi" w:cstheme="minorBidi"/>
                <w:noProof/>
                <w:kern w:val="2"/>
                <w:lang w:eastAsia="en-GB"/>
                <w14:ligatures w14:val="standardContextual"/>
              </w:rPr>
              <w:t xml:space="preserve">  </w:t>
            </w:r>
            <w:r w:rsidRPr="00DC0413">
              <w:rPr>
                <w:rStyle w:val="Hyperlink"/>
                <w:noProof/>
              </w:rPr>
              <w:t>Identify learning styles for self and another</w:t>
            </w:r>
            <w:r>
              <w:rPr>
                <w:noProof/>
                <w:webHidden/>
              </w:rPr>
              <w:tab/>
            </w:r>
            <w:r>
              <w:rPr>
                <w:noProof/>
                <w:webHidden/>
              </w:rPr>
              <w:fldChar w:fldCharType="begin"/>
            </w:r>
            <w:r>
              <w:rPr>
                <w:noProof/>
                <w:webHidden/>
              </w:rPr>
              <w:instrText xml:space="preserve"> PAGEREF _Toc180743498 \h </w:instrText>
            </w:r>
            <w:r>
              <w:rPr>
                <w:noProof/>
                <w:webHidden/>
              </w:rPr>
            </w:r>
            <w:r>
              <w:rPr>
                <w:noProof/>
                <w:webHidden/>
              </w:rPr>
              <w:fldChar w:fldCharType="separate"/>
            </w:r>
            <w:r>
              <w:rPr>
                <w:noProof/>
                <w:webHidden/>
              </w:rPr>
              <w:t>3</w:t>
            </w:r>
            <w:r>
              <w:rPr>
                <w:noProof/>
                <w:webHidden/>
              </w:rPr>
              <w:fldChar w:fldCharType="end"/>
            </w:r>
          </w:hyperlink>
        </w:p>
        <w:p w14:paraId="1EF9DA7E" w14:textId="2E9F1B2A"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499" w:history="1">
            <w:r w:rsidRPr="00DC0413">
              <w:rPr>
                <w:rStyle w:val="Hyperlink"/>
                <w:noProof/>
              </w:rPr>
              <w:t>1.2  Use a simple technique for identifying development needs for self &amp; another</w:t>
            </w:r>
            <w:r>
              <w:rPr>
                <w:noProof/>
                <w:webHidden/>
              </w:rPr>
              <w:tab/>
            </w:r>
            <w:r>
              <w:rPr>
                <w:noProof/>
                <w:webHidden/>
              </w:rPr>
              <w:fldChar w:fldCharType="begin"/>
            </w:r>
            <w:r>
              <w:rPr>
                <w:noProof/>
                <w:webHidden/>
              </w:rPr>
              <w:instrText xml:space="preserve"> PAGEREF _Toc180743499 \h </w:instrText>
            </w:r>
            <w:r>
              <w:rPr>
                <w:noProof/>
                <w:webHidden/>
              </w:rPr>
            </w:r>
            <w:r>
              <w:rPr>
                <w:noProof/>
                <w:webHidden/>
              </w:rPr>
              <w:fldChar w:fldCharType="separate"/>
            </w:r>
            <w:r>
              <w:rPr>
                <w:noProof/>
                <w:webHidden/>
              </w:rPr>
              <w:t>3</w:t>
            </w:r>
            <w:r>
              <w:rPr>
                <w:noProof/>
                <w:webHidden/>
              </w:rPr>
              <w:fldChar w:fldCharType="end"/>
            </w:r>
          </w:hyperlink>
        </w:p>
        <w:p w14:paraId="723FE84A" w14:textId="42CE0262"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00" w:history="1">
            <w:r w:rsidRPr="00DC0413">
              <w:rPr>
                <w:rStyle w:val="Hyperlink"/>
                <w:noProof/>
              </w:rPr>
              <w:t>1.3 Identify potential barriers to learning for self and another.</w:t>
            </w:r>
            <w:r>
              <w:rPr>
                <w:noProof/>
                <w:webHidden/>
              </w:rPr>
              <w:tab/>
            </w:r>
            <w:r>
              <w:rPr>
                <w:noProof/>
                <w:webHidden/>
              </w:rPr>
              <w:fldChar w:fldCharType="begin"/>
            </w:r>
            <w:r>
              <w:rPr>
                <w:noProof/>
                <w:webHidden/>
              </w:rPr>
              <w:instrText xml:space="preserve"> PAGEREF _Toc180743500 \h </w:instrText>
            </w:r>
            <w:r>
              <w:rPr>
                <w:noProof/>
                <w:webHidden/>
              </w:rPr>
            </w:r>
            <w:r>
              <w:rPr>
                <w:noProof/>
                <w:webHidden/>
              </w:rPr>
              <w:fldChar w:fldCharType="separate"/>
            </w:r>
            <w:r>
              <w:rPr>
                <w:noProof/>
                <w:webHidden/>
              </w:rPr>
              <w:t>4</w:t>
            </w:r>
            <w:r>
              <w:rPr>
                <w:noProof/>
                <w:webHidden/>
              </w:rPr>
              <w:fldChar w:fldCharType="end"/>
            </w:r>
          </w:hyperlink>
        </w:p>
        <w:p w14:paraId="18BF5AE4" w14:textId="4E1CCD2E"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01" w:history="1">
            <w:r w:rsidRPr="00DC0413">
              <w:rPr>
                <w:rStyle w:val="Hyperlink"/>
                <w:noProof/>
              </w:rPr>
              <w:t>1.4 Explain how these barriers to learning can be overcome.</w:t>
            </w:r>
            <w:r>
              <w:rPr>
                <w:noProof/>
                <w:webHidden/>
              </w:rPr>
              <w:tab/>
            </w:r>
            <w:r>
              <w:rPr>
                <w:noProof/>
                <w:webHidden/>
              </w:rPr>
              <w:fldChar w:fldCharType="begin"/>
            </w:r>
            <w:r>
              <w:rPr>
                <w:noProof/>
                <w:webHidden/>
              </w:rPr>
              <w:instrText xml:space="preserve"> PAGEREF _Toc180743501 \h </w:instrText>
            </w:r>
            <w:r>
              <w:rPr>
                <w:noProof/>
                <w:webHidden/>
              </w:rPr>
            </w:r>
            <w:r>
              <w:rPr>
                <w:noProof/>
                <w:webHidden/>
              </w:rPr>
              <w:fldChar w:fldCharType="separate"/>
            </w:r>
            <w:r>
              <w:rPr>
                <w:noProof/>
                <w:webHidden/>
              </w:rPr>
              <w:t>5</w:t>
            </w:r>
            <w:r>
              <w:rPr>
                <w:noProof/>
                <w:webHidden/>
              </w:rPr>
              <w:fldChar w:fldCharType="end"/>
            </w:r>
          </w:hyperlink>
        </w:p>
        <w:p w14:paraId="000EA7FC" w14:textId="07C43B64" w:rsidR="00786AEF" w:rsidRDefault="00786AEF">
          <w:pPr>
            <w:pStyle w:val="TOC1"/>
            <w:tabs>
              <w:tab w:val="right" w:pos="9350"/>
            </w:tabs>
            <w:rPr>
              <w:rFonts w:asciiTheme="minorHAnsi" w:eastAsiaTheme="minorEastAsia" w:hAnsiTheme="minorHAnsi" w:cstheme="minorBidi"/>
              <w:noProof/>
              <w:kern w:val="2"/>
              <w:lang w:eastAsia="en-GB"/>
              <w14:ligatures w14:val="standardContextual"/>
            </w:rPr>
          </w:pPr>
          <w:hyperlink w:anchor="_Toc180743502" w:history="1">
            <w:r w:rsidRPr="00DC0413">
              <w:rPr>
                <w:rStyle w:val="Hyperlink"/>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_Toc180743502 \h </w:instrText>
            </w:r>
            <w:r>
              <w:rPr>
                <w:noProof/>
                <w:webHidden/>
              </w:rPr>
            </w:r>
            <w:r>
              <w:rPr>
                <w:noProof/>
                <w:webHidden/>
              </w:rPr>
              <w:fldChar w:fldCharType="separate"/>
            </w:r>
            <w:r>
              <w:rPr>
                <w:noProof/>
                <w:webHidden/>
              </w:rPr>
              <w:t>5</w:t>
            </w:r>
            <w:r>
              <w:rPr>
                <w:noProof/>
                <w:webHidden/>
              </w:rPr>
              <w:fldChar w:fldCharType="end"/>
            </w:r>
          </w:hyperlink>
        </w:p>
        <w:p w14:paraId="4D4F2924" w14:textId="30DFFC8C"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03" w:history="1">
            <w:r w:rsidRPr="00DC0413">
              <w:rPr>
                <w:rStyle w:val="Hyperlink"/>
                <w:noProof/>
              </w:rPr>
              <w:t>2.1 Analyse learning/development options to meet needs of self &amp; another.</w:t>
            </w:r>
            <w:r>
              <w:rPr>
                <w:noProof/>
                <w:webHidden/>
              </w:rPr>
              <w:tab/>
            </w:r>
            <w:r>
              <w:rPr>
                <w:noProof/>
                <w:webHidden/>
              </w:rPr>
              <w:fldChar w:fldCharType="begin"/>
            </w:r>
            <w:r>
              <w:rPr>
                <w:noProof/>
                <w:webHidden/>
              </w:rPr>
              <w:instrText xml:space="preserve"> PAGEREF _Toc180743503 \h </w:instrText>
            </w:r>
            <w:r>
              <w:rPr>
                <w:noProof/>
                <w:webHidden/>
              </w:rPr>
            </w:r>
            <w:r>
              <w:rPr>
                <w:noProof/>
                <w:webHidden/>
              </w:rPr>
              <w:fldChar w:fldCharType="separate"/>
            </w:r>
            <w:r>
              <w:rPr>
                <w:noProof/>
                <w:webHidden/>
              </w:rPr>
              <w:t>5</w:t>
            </w:r>
            <w:r>
              <w:rPr>
                <w:noProof/>
                <w:webHidden/>
              </w:rPr>
              <w:fldChar w:fldCharType="end"/>
            </w:r>
          </w:hyperlink>
        </w:p>
        <w:p w14:paraId="70EA2590" w14:textId="0EB3E510"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04" w:history="1">
            <w:r w:rsidRPr="00DC0413">
              <w:rPr>
                <w:rStyle w:val="Hyperlink"/>
                <w:noProof/>
              </w:rPr>
              <w:t>2.2 Identify support mechanisms for the development of self &amp; another</w:t>
            </w:r>
            <w:r>
              <w:rPr>
                <w:noProof/>
                <w:webHidden/>
              </w:rPr>
              <w:tab/>
            </w:r>
            <w:r>
              <w:rPr>
                <w:noProof/>
                <w:webHidden/>
              </w:rPr>
              <w:fldChar w:fldCharType="begin"/>
            </w:r>
            <w:r>
              <w:rPr>
                <w:noProof/>
                <w:webHidden/>
              </w:rPr>
              <w:instrText xml:space="preserve"> PAGEREF _Toc180743504 \h </w:instrText>
            </w:r>
            <w:r>
              <w:rPr>
                <w:noProof/>
                <w:webHidden/>
              </w:rPr>
            </w:r>
            <w:r>
              <w:rPr>
                <w:noProof/>
                <w:webHidden/>
              </w:rPr>
              <w:fldChar w:fldCharType="separate"/>
            </w:r>
            <w:r>
              <w:rPr>
                <w:noProof/>
                <w:webHidden/>
              </w:rPr>
              <w:t>5</w:t>
            </w:r>
            <w:r>
              <w:rPr>
                <w:noProof/>
                <w:webHidden/>
              </w:rPr>
              <w:fldChar w:fldCharType="end"/>
            </w:r>
          </w:hyperlink>
        </w:p>
        <w:p w14:paraId="61B00AD5" w14:textId="62BDBD22"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05" w:history="1">
            <w:r w:rsidRPr="00DC0413">
              <w:rPr>
                <w:rStyle w:val="Hyperlink"/>
                <w:noProof/>
              </w:rPr>
              <w:t>2.4 Method used to monitor the development of self &amp; another.</w:t>
            </w:r>
            <w:r>
              <w:rPr>
                <w:noProof/>
                <w:webHidden/>
              </w:rPr>
              <w:tab/>
            </w:r>
            <w:r>
              <w:rPr>
                <w:noProof/>
                <w:webHidden/>
              </w:rPr>
              <w:fldChar w:fldCharType="begin"/>
            </w:r>
            <w:r>
              <w:rPr>
                <w:noProof/>
                <w:webHidden/>
              </w:rPr>
              <w:instrText xml:space="preserve"> PAGEREF _Toc180743505 \h </w:instrText>
            </w:r>
            <w:r>
              <w:rPr>
                <w:noProof/>
                <w:webHidden/>
              </w:rPr>
            </w:r>
            <w:r>
              <w:rPr>
                <w:noProof/>
                <w:webHidden/>
              </w:rPr>
              <w:fldChar w:fldCharType="separate"/>
            </w:r>
            <w:r>
              <w:rPr>
                <w:noProof/>
                <w:webHidden/>
              </w:rPr>
              <w:t>7</w:t>
            </w:r>
            <w:r>
              <w:rPr>
                <w:noProof/>
                <w:webHidden/>
              </w:rPr>
              <w:fldChar w:fldCharType="end"/>
            </w:r>
          </w:hyperlink>
        </w:p>
        <w:p w14:paraId="399C8198" w14:textId="01C99919" w:rsidR="00786AEF" w:rsidRDefault="00786AEF">
          <w:pPr>
            <w:pStyle w:val="TOC1"/>
            <w:tabs>
              <w:tab w:val="right" w:pos="9350"/>
            </w:tabs>
            <w:rPr>
              <w:rFonts w:asciiTheme="minorHAnsi" w:eastAsiaTheme="minorEastAsia" w:hAnsiTheme="minorHAnsi" w:cstheme="minorBidi"/>
              <w:noProof/>
              <w:kern w:val="2"/>
              <w:lang w:eastAsia="en-GB"/>
              <w14:ligatures w14:val="standardContextual"/>
            </w:rPr>
          </w:pPr>
          <w:hyperlink w:anchor="_Toc180743506" w:history="1">
            <w:r w:rsidRPr="00DC0413">
              <w:rPr>
                <w:rStyle w:val="Hyperlink"/>
                <w:noProof/>
              </w:rPr>
              <w:t>Section 3: Reflection</w:t>
            </w:r>
            <w:r>
              <w:rPr>
                <w:noProof/>
                <w:webHidden/>
              </w:rPr>
              <w:tab/>
            </w:r>
            <w:r>
              <w:rPr>
                <w:noProof/>
                <w:webHidden/>
              </w:rPr>
              <w:fldChar w:fldCharType="begin"/>
            </w:r>
            <w:r>
              <w:rPr>
                <w:noProof/>
                <w:webHidden/>
              </w:rPr>
              <w:instrText xml:space="preserve"> PAGEREF _Toc180743506 \h </w:instrText>
            </w:r>
            <w:r>
              <w:rPr>
                <w:noProof/>
                <w:webHidden/>
              </w:rPr>
            </w:r>
            <w:r>
              <w:rPr>
                <w:noProof/>
                <w:webHidden/>
              </w:rPr>
              <w:fldChar w:fldCharType="separate"/>
            </w:r>
            <w:r>
              <w:rPr>
                <w:noProof/>
                <w:webHidden/>
              </w:rPr>
              <w:t>7</w:t>
            </w:r>
            <w:r>
              <w:rPr>
                <w:noProof/>
                <w:webHidden/>
              </w:rPr>
              <w:fldChar w:fldCharType="end"/>
            </w:r>
          </w:hyperlink>
        </w:p>
        <w:p w14:paraId="4424737E" w14:textId="1611CDC6" w:rsidR="00786AEF" w:rsidRDefault="00786AEF">
          <w:pPr>
            <w:pStyle w:val="TOC1"/>
            <w:tabs>
              <w:tab w:val="right" w:pos="9350"/>
            </w:tabs>
            <w:rPr>
              <w:rFonts w:asciiTheme="minorHAnsi" w:eastAsiaTheme="minorEastAsia" w:hAnsiTheme="minorHAnsi" w:cstheme="minorBidi"/>
              <w:noProof/>
              <w:kern w:val="2"/>
              <w:lang w:eastAsia="en-GB"/>
              <w14:ligatures w14:val="standardContextual"/>
            </w:rPr>
          </w:pPr>
          <w:hyperlink w:anchor="_Toc180743507" w:history="1">
            <w:r w:rsidRPr="00DC0413">
              <w:rPr>
                <w:rStyle w:val="Hyperlink"/>
                <w:noProof/>
              </w:rPr>
              <w:t>Section 4: CV</w:t>
            </w:r>
            <w:r>
              <w:rPr>
                <w:noProof/>
                <w:webHidden/>
              </w:rPr>
              <w:tab/>
            </w:r>
            <w:r>
              <w:rPr>
                <w:noProof/>
                <w:webHidden/>
              </w:rPr>
              <w:fldChar w:fldCharType="begin"/>
            </w:r>
            <w:r>
              <w:rPr>
                <w:noProof/>
                <w:webHidden/>
              </w:rPr>
              <w:instrText xml:space="preserve"> PAGEREF _Toc180743507 \h </w:instrText>
            </w:r>
            <w:r>
              <w:rPr>
                <w:noProof/>
                <w:webHidden/>
              </w:rPr>
            </w:r>
            <w:r>
              <w:rPr>
                <w:noProof/>
                <w:webHidden/>
              </w:rPr>
              <w:fldChar w:fldCharType="separate"/>
            </w:r>
            <w:r>
              <w:rPr>
                <w:noProof/>
                <w:webHidden/>
              </w:rPr>
              <w:t>7</w:t>
            </w:r>
            <w:r>
              <w:rPr>
                <w:noProof/>
                <w:webHidden/>
              </w:rPr>
              <w:fldChar w:fldCharType="end"/>
            </w:r>
          </w:hyperlink>
        </w:p>
        <w:p w14:paraId="456F895B" w14:textId="0024B2DB" w:rsidR="00786AEF" w:rsidRDefault="00786AEF">
          <w:pPr>
            <w:pStyle w:val="TOC1"/>
            <w:tabs>
              <w:tab w:val="right" w:pos="9350"/>
            </w:tabs>
            <w:rPr>
              <w:rFonts w:asciiTheme="minorHAnsi" w:eastAsiaTheme="minorEastAsia" w:hAnsiTheme="minorHAnsi" w:cstheme="minorBidi"/>
              <w:noProof/>
              <w:kern w:val="2"/>
              <w:lang w:eastAsia="en-GB"/>
              <w14:ligatures w14:val="standardContextual"/>
            </w:rPr>
          </w:pPr>
          <w:hyperlink w:anchor="_Toc180743508" w:history="1">
            <w:r w:rsidRPr="00DC0413">
              <w:rPr>
                <w:rStyle w:val="Hyperlink"/>
                <w:noProof/>
              </w:rPr>
              <w:t>References</w:t>
            </w:r>
            <w:r>
              <w:rPr>
                <w:noProof/>
                <w:webHidden/>
              </w:rPr>
              <w:tab/>
            </w:r>
            <w:r>
              <w:rPr>
                <w:noProof/>
                <w:webHidden/>
              </w:rPr>
              <w:fldChar w:fldCharType="begin"/>
            </w:r>
            <w:r>
              <w:rPr>
                <w:noProof/>
                <w:webHidden/>
              </w:rPr>
              <w:instrText xml:space="preserve"> PAGEREF _Toc180743508 \h </w:instrText>
            </w:r>
            <w:r>
              <w:rPr>
                <w:noProof/>
                <w:webHidden/>
              </w:rPr>
            </w:r>
            <w:r>
              <w:rPr>
                <w:noProof/>
                <w:webHidden/>
              </w:rPr>
              <w:fldChar w:fldCharType="separate"/>
            </w:r>
            <w:r>
              <w:rPr>
                <w:noProof/>
                <w:webHidden/>
              </w:rPr>
              <w:t>8</w:t>
            </w:r>
            <w:r>
              <w:rPr>
                <w:noProof/>
                <w:webHidden/>
              </w:rPr>
              <w:fldChar w:fldCharType="end"/>
            </w:r>
          </w:hyperlink>
        </w:p>
        <w:p w14:paraId="62F54711" w14:textId="698AC6D4" w:rsidR="00786AEF" w:rsidRDefault="00786AEF">
          <w:pPr>
            <w:pStyle w:val="TOC1"/>
            <w:tabs>
              <w:tab w:val="right" w:pos="9350"/>
            </w:tabs>
            <w:rPr>
              <w:rFonts w:asciiTheme="minorHAnsi" w:eastAsiaTheme="minorEastAsia" w:hAnsiTheme="minorHAnsi" w:cstheme="minorBidi"/>
              <w:noProof/>
              <w:kern w:val="2"/>
              <w:lang w:eastAsia="en-GB"/>
              <w14:ligatures w14:val="standardContextual"/>
            </w:rPr>
          </w:pPr>
          <w:hyperlink w:anchor="_Toc180743509" w:history="1">
            <w:r w:rsidRPr="00DC0413">
              <w:rPr>
                <w:rStyle w:val="Hyperlink"/>
                <w:noProof/>
              </w:rPr>
              <w:t>Appendices</w:t>
            </w:r>
            <w:r>
              <w:rPr>
                <w:noProof/>
                <w:webHidden/>
              </w:rPr>
              <w:tab/>
            </w:r>
            <w:r>
              <w:rPr>
                <w:noProof/>
                <w:webHidden/>
              </w:rPr>
              <w:fldChar w:fldCharType="begin"/>
            </w:r>
            <w:r>
              <w:rPr>
                <w:noProof/>
                <w:webHidden/>
              </w:rPr>
              <w:instrText xml:space="preserve"> PAGEREF _Toc180743509 \h </w:instrText>
            </w:r>
            <w:r>
              <w:rPr>
                <w:noProof/>
                <w:webHidden/>
              </w:rPr>
            </w:r>
            <w:r>
              <w:rPr>
                <w:noProof/>
                <w:webHidden/>
              </w:rPr>
              <w:fldChar w:fldCharType="separate"/>
            </w:r>
            <w:r>
              <w:rPr>
                <w:noProof/>
                <w:webHidden/>
              </w:rPr>
              <w:t>8</w:t>
            </w:r>
            <w:r>
              <w:rPr>
                <w:noProof/>
                <w:webHidden/>
              </w:rPr>
              <w:fldChar w:fldCharType="end"/>
            </w:r>
          </w:hyperlink>
        </w:p>
        <w:p w14:paraId="76B43D4D" w14:textId="094F5860"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10" w:history="1">
            <w:r w:rsidRPr="00DC0413">
              <w:rPr>
                <w:rStyle w:val="Hyperlink"/>
                <w:noProof/>
              </w:rPr>
              <w:t>Appendix A Curriculum Vitae</w:t>
            </w:r>
            <w:r>
              <w:rPr>
                <w:noProof/>
                <w:webHidden/>
              </w:rPr>
              <w:tab/>
            </w:r>
            <w:r>
              <w:rPr>
                <w:noProof/>
                <w:webHidden/>
              </w:rPr>
              <w:fldChar w:fldCharType="begin"/>
            </w:r>
            <w:r>
              <w:rPr>
                <w:noProof/>
                <w:webHidden/>
              </w:rPr>
              <w:instrText xml:space="preserve"> PAGEREF _Toc180743510 \h </w:instrText>
            </w:r>
            <w:r>
              <w:rPr>
                <w:noProof/>
                <w:webHidden/>
              </w:rPr>
            </w:r>
            <w:r>
              <w:rPr>
                <w:noProof/>
                <w:webHidden/>
              </w:rPr>
              <w:fldChar w:fldCharType="separate"/>
            </w:r>
            <w:r>
              <w:rPr>
                <w:noProof/>
                <w:webHidden/>
              </w:rPr>
              <w:t>8</w:t>
            </w:r>
            <w:r>
              <w:rPr>
                <w:noProof/>
                <w:webHidden/>
              </w:rPr>
              <w:fldChar w:fldCharType="end"/>
            </w:r>
          </w:hyperlink>
        </w:p>
        <w:p w14:paraId="7BA0A2EA" w14:textId="08F89D26"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11" w:history="1">
            <w:r w:rsidRPr="00DC0413">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_Toc180743511 \h </w:instrText>
            </w:r>
            <w:r>
              <w:rPr>
                <w:noProof/>
                <w:webHidden/>
              </w:rPr>
            </w:r>
            <w:r>
              <w:rPr>
                <w:noProof/>
                <w:webHidden/>
              </w:rPr>
              <w:fldChar w:fldCharType="separate"/>
            </w:r>
            <w:r>
              <w:rPr>
                <w:noProof/>
                <w:webHidden/>
              </w:rPr>
              <w:t>8</w:t>
            </w:r>
            <w:r>
              <w:rPr>
                <w:noProof/>
                <w:webHidden/>
              </w:rPr>
              <w:fldChar w:fldCharType="end"/>
            </w:r>
          </w:hyperlink>
        </w:p>
        <w:p w14:paraId="5C96D33B" w14:textId="2816B66A"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12" w:history="1">
            <w:r w:rsidRPr="00DC0413">
              <w:rPr>
                <w:rStyle w:val="Hyperlink"/>
                <w:noProof/>
              </w:rPr>
              <w:t>Appendix C: Reflective Model</w:t>
            </w:r>
            <w:r>
              <w:rPr>
                <w:noProof/>
                <w:webHidden/>
              </w:rPr>
              <w:tab/>
            </w:r>
            <w:r>
              <w:rPr>
                <w:noProof/>
                <w:webHidden/>
              </w:rPr>
              <w:fldChar w:fldCharType="begin"/>
            </w:r>
            <w:r>
              <w:rPr>
                <w:noProof/>
                <w:webHidden/>
              </w:rPr>
              <w:instrText xml:space="preserve"> PAGEREF _Toc180743512 \h </w:instrText>
            </w:r>
            <w:r>
              <w:rPr>
                <w:noProof/>
                <w:webHidden/>
              </w:rPr>
            </w:r>
            <w:r>
              <w:rPr>
                <w:noProof/>
                <w:webHidden/>
              </w:rPr>
              <w:fldChar w:fldCharType="separate"/>
            </w:r>
            <w:r>
              <w:rPr>
                <w:noProof/>
                <w:webHidden/>
              </w:rPr>
              <w:t>8</w:t>
            </w:r>
            <w:r>
              <w:rPr>
                <w:noProof/>
                <w:webHidden/>
              </w:rPr>
              <w:fldChar w:fldCharType="end"/>
            </w:r>
          </w:hyperlink>
        </w:p>
        <w:p w14:paraId="2BF66C93" w14:textId="213271C0"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459B4012" w14:textId="2D0251C9" w:rsidR="009850B1" w:rsidRPr="00C97E6F" w:rsidRDefault="009850B1" w:rsidP="003B59FF">
      <w:pPr>
        <w:pStyle w:val="Heading1"/>
      </w:pPr>
      <w:bookmarkStart w:id="0" w:name="_1ci93xb"/>
      <w:bookmarkStart w:id="1" w:name="_Toc180743497"/>
      <w:bookmarkEnd w:id="0"/>
      <w:r w:rsidRPr="003B59FF">
        <w:t>Introduction</w:t>
      </w:r>
    </w:p>
    <w:p w14:paraId="1C8CBF8F" w14:textId="77777777" w:rsidR="00DC6805" w:rsidRDefault="00DC6805" w:rsidP="00242EE6">
      <w:pPr>
        <w:spacing w:line="360" w:lineRule="auto"/>
        <w:rPr>
          <w:rFonts w:asciiTheme="majorHAnsi" w:hAnsiTheme="majorHAnsi" w:cstheme="majorHAnsi"/>
          <w:color w:val="7030A0"/>
          <w:sz w:val="24"/>
          <w:szCs w:val="24"/>
        </w:rPr>
      </w:pPr>
    </w:p>
    <w:p w14:paraId="0B0D4A6D" w14:textId="1B8CFD24" w:rsidR="009850B1" w:rsidRPr="00356CC3" w:rsidRDefault="009850B1" w:rsidP="00356CC3">
      <w:pPr>
        <w:rPr>
          <w:sz w:val="24"/>
          <w:szCs w:val="24"/>
        </w:rPr>
      </w:pPr>
      <w:r w:rsidRPr="00356CC3">
        <w:rPr>
          <w:sz w:val="24"/>
          <w:szCs w:val="24"/>
        </w:rPr>
        <w:t>Continuous P</w:t>
      </w:r>
      <w:r w:rsidR="00B15CBE" w:rsidRPr="00356CC3">
        <w:rPr>
          <w:sz w:val="24"/>
          <w:szCs w:val="24"/>
        </w:rPr>
        <w:t xml:space="preserve">rofessional Development (CPD) is the term </w:t>
      </w:r>
      <w:r w:rsidR="00C755AB" w:rsidRPr="00356CC3">
        <w:rPr>
          <w:sz w:val="24"/>
          <w:szCs w:val="24"/>
        </w:rPr>
        <w:t xml:space="preserve">used when </w:t>
      </w:r>
      <w:r w:rsidR="00B15CBE" w:rsidRPr="00356CC3">
        <w:rPr>
          <w:sz w:val="24"/>
          <w:szCs w:val="24"/>
        </w:rPr>
        <w:t>individual</w:t>
      </w:r>
      <w:r w:rsidR="00C755AB" w:rsidRPr="00356CC3">
        <w:rPr>
          <w:sz w:val="24"/>
          <w:szCs w:val="24"/>
        </w:rPr>
        <w:t>s are</w:t>
      </w:r>
      <w:r w:rsidR="00B15CBE" w:rsidRPr="00356CC3">
        <w:rPr>
          <w:sz w:val="24"/>
          <w:szCs w:val="24"/>
        </w:rPr>
        <w:t xml:space="preserve"> </w:t>
      </w:r>
      <w:r w:rsidR="00C755AB" w:rsidRPr="00356CC3">
        <w:rPr>
          <w:sz w:val="24"/>
          <w:szCs w:val="24"/>
        </w:rPr>
        <w:t xml:space="preserve">continually </w:t>
      </w:r>
      <w:r w:rsidR="00B15CBE" w:rsidRPr="00356CC3">
        <w:rPr>
          <w:sz w:val="24"/>
          <w:szCs w:val="24"/>
        </w:rPr>
        <w:t xml:space="preserve">updating their work skills for their own professional </w:t>
      </w:r>
      <w:r w:rsidR="00A07422" w:rsidRPr="00356CC3">
        <w:rPr>
          <w:sz w:val="24"/>
          <w:szCs w:val="24"/>
        </w:rPr>
        <w:t>needs to help with career advancement, self</w:t>
      </w:r>
      <w:r w:rsidR="00F85CDF" w:rsidRPr="00356CC3">
        <w:rPr>
          <w:sz w:val="24"/>
          <w:szCs w:val="24"/>
        </w:rPr>
        <w:t>-</w:t>
      </w:r>
      <w:r w:rsidR="00A07422" w:rsidRPr="00356CC3">
        <w:rPr>
          <w:sz w:val="24"/>
          <w:szCs w:val="24"/>
        </w:rPr>
        <w:t>promotion and self-</w:t>
      </w:r>
      <w:r w:rsidR="00B37819" w:rsidRPr="00356CC3">
        <w:rPr>
          <w:sz w:val="24"/>
          <w:szCs w:val="24"/>
        </w:rPr>
        <w:t>awareness (</w:t>
      </w:r>
      <w:r w:rsidR="62A96F7B" w:rsidRPr="00356CC3">
        <w:rPr>
          <w:i/>
          <w:iCs/>
          <w:sz w:val="24"/>
          <w:szCs w:val="24"/>
        </w:rPr>
        <w:t>What Is Professional Development (CPD)</w:t>
      </w:r>
      <w:r w:rsidR="62A96F7B" w:rsidRPr="00356CC3">
        <w:rPr>
          <w:sz w:val="24"/>
          <w:szCs w:val="24"/>
        </w:rPr>
        <w:t>, 2025)</w:t>
      </w:r>
      <w:r w:rsidR="00F85CDF" w:rsidRPr="00356CC3">
        <w:rPr>
          <w:sz w:val="24"/>
          <w:szCs w:val="24"/>
        </w:rPr>
        <w:t>.</w:t>
      </w:r>
      <w:r w:rsidR="00242EE6" w:rsidRPr="00356CC3">
        <w:rPr>
          <w:sz w:val="24"/>
          <w:szCs w:val="24"/>
        </w:rPr>
        <w:t xml:space="preserve"> </w:t>
      </w:r>
      <w:r w:rsidR="00C755AB" w:rsidRPr="00356CC3">
        <w:rPr>
          <w:sz w:val="24"/>
          <w:szCs w:val="24"/>
        </w:rPr>
        <w:t xml:space="preserve">CPD </w:t>
      </w:r>
      <w:r w:rsidRPr="00356CC3">
        <w:rPr>
          <w:sz w:val="24"/>
          <w:szCs w:val="24"/>
        </w:rPr>
        <w:t>is important because</w:t>
      </w:r>
      <w:r w:rsidR="00A07422" w:rsidRPr="00356CC3">
        <w:rPr>
          <w:sz w:val="24"/>
          <w:szCs w:val="24"/>
        </w:rPr>
        <w:t xml:space="preserve"> it </w:t>
      </w:r>
      <w:r w:rsidR="00D002A9" w:rsidRPr="00356CC3">
        <w:rPr>
          <w:sz w:val="24"/>
          <w:szCs w:val="24"/>
        </w:rPr>
        <w:t>can help an individual</w:t>
      </w:r>
      <w:r w:rsidR="00C755AB" w:rsidRPr="00356CC3">
        <w:rPr>
          <w:sz w:val="24"/>
          <w:szCs w:val="24"/>
        </w:rPr>
        <w:t xml:space="preserve"> keep up to date with the skills that are needed in today’s</w:t>
      </w:r>
      <w:r w:rsidR="00A07422" w:rsidRPr="00356CC3">
        <w:rPr>
          <w:sz w:val="24"/>
          <w:szCs w:val="24"/>
        </w:rPr>
        <w:t xml:space="preserve"> </w:t>
      </w:r>
      <w:r w:rsidR="00C755AB" w:rsidRPr="00356CC3">
        <w:rPr>
          <w:sz w:val="24"/>
          <w:szCs w:val="24"/>
        </w:rPr>
        <w:t xml:space="preserve">demanding </w:t>
      </w:r>
      <w:r w:rsidR="00D537EA" w:rsidRPr="00356CC3">
        <w:rPr>
          <w:sz w:val="24"/>
          <w:szCs w:val="24"/>
        </w:rPr>
        <w:t>workplace</w:t>
      </w:r>
      <w:r w:rsidR="00C755AB" w:rsidRPr="00356CC3">
        <w:rPr>
          <w:sz w:val="24"/>
          <w:szCs w:val="24"/>
        </w:rPr>
        <w:t>.  With Information Technology (IT) constantly being updated and</w:t>
      </w:r>
      <w:r w:rsidR="00183FFF" w:rsidRPr="00356CC3">
        <w:rPr>
          <w:sz w:val="24"/>
          <w:szCs w:val="24"/>
        </w:rPr>
        <w:t xml:space="preserve"> newer</w:t>
      </w:r>
      <w:r w:rsidR="00C755AB" w:rsidRPr="00356CC3">
        <w:rPr>
          <w:sz w:val="24"/>
          <w:szCs w:val="24"/>
        </w:rPr>
        <w:t xml:space="preserve"> skills</w:t>
      </w:r>
      <w:r w:rsidR="00183FFF" w:rsidRPr="00356CC3">
        <w:rPr>
          <w:sz w:val="24"/>
          <w:szCs w:val="24"/>
        </w:rPr>
        <w:t xml:space="preserve"> needed to be learned in most industries</w:t>
      </w:r>
      <w:r w:rsidR="00242EE6" w:rsidRPr="00356CC3">
        <w:rPr>
          <w:sz w:val="24"/>
          <w:szCs w:val="24"/>
        </w:rPr>
        <w:t xml:space="preserve"> CPD is now a necessity</w:t>
      </w:r>
      <w:r w:rsidR="00183FFF" w:rsidRPr="00356CC3">
        <w:rPr>
          <w:sz w:val="24"/>
          <w:szCs w:val="24"/>
        </w:rPr>
        <w:t>.</w:t>
      </w:r>
      <w:r w:rsidR="00D002A9" w:rsidRPr="00356CC3">
        <w:rPr>
          <w:sz w:val="24"/>
          <w:szCs w:val="24"/>
        </w:rPr>
        <w:t xml:space="preserve"> </w:t>
      </w:r>
      <w:r w:rsidR="00183FFF" w:rsidRPr="00356CC3">
        <w:rPr>
          <w:sz w:val="24"/>
          <w:szCs w:val="24"/>
        </w:rPr>
        <w:t xml:space="preserve">Most </w:t>
      </w:r>
      <w:r w:rsidR="00D002A9" w:rsidRPr="00356CC3">
        <w:rPr>
          <w:sz w:val="24"/>
          <w:szCs w:val="24"/>
        </w:rPr>
        <w:t xml:space="preserve">employers will </w:t>
      </w:r>
      <w:r w:rsidR="5B42FD7B" w:rsidRPr="00356CC3">
        <w:rPr>
          <w:sz w:val="24"/>
          <w:szCs w:val="24"/>
        </w:rPr>
        <w:t xml:space="preserve">ask </w:t>
      </w:r>
      <w:r w:rsidR="00D002A9" w:rsidRPr="00356CC3">
        <w:rPr>
          <w:sz w:val="24"/>
          <w:szCs w:val="24"/>
        </w:rPr>
        <w:t>their employees to attend an annual</w:t>
      </w:r>
      <w:r w:rsidR="00183FFF" w:rsidRPr="00356CC3">
        <w:rPr>
          <w:sz w:val="24"/>
          <w:szCs w:val="24"/>
        </w:rPr>
        <w:t xml:space="preserve"> CPD review with their supervisor or line manager</w:t>
      </w:r>
      <w:r w:rsidR="00D002A9" w:rsidRPr="00356CC3">
        <w:rPr>
          <w:sz w:val="24"/>
          <w:szCs w:val="24"/>
        </w:rPr>
        <w:t xml:space="preserve"> on</w:t>
      </w:r>
      <w:r w:rsidR="00242EE6" w:rsidRPr="00356CC3">
        <w:rPr>
          <w:sz w:val="24"/>
          <w:szCs w:val="24"/>
        </w:rPr>
        <w:t>c</w:t>
      </w:r>
      <w:r w:rsidR="00D002A9" w:rsidRPr="00356CC3">
        <w:rPr>
          <w:sz w:val="24"/>
          <w:szCs w:val="24"/>
        </w:rPr>
        <w:t>e a year</w:t>
      </w:r>
      <w:r w:rsidR="00183FFF" w:rsidRPr="00356CC3">
        <w:rPr>
          <w:sz w:val="24"/>
          <w:szCs w:val="24"/>
        </w:rPr>
        <w:t xml:space="preserve">.  This review can be used to </w:t>
      </w:r>
      <w:r w:rsidR="0044018A" w:rsidRPr="00356CC3">
        <w:rPr>
          <w:sz w:val="24"/>
          <w:szCs w:val="24"/>
        </w:rPr>
        <w:t xml:space="preserve">identify what </w:t>
      </w:r>
      <w:r w:rsidR="00D002A9" w:rsidRPr="00356CC3">
        <w:rPr>
          <w:sz w:val="24"/>
          <w:szCs w:val="24"/>
        </w:rPr>
        <w:t>new skills are needed to help them develop their role, confidence or pay enhancements over the next twelve months</w:t>
      </w:r>
      <w:r w:rsidR="130CE937" w:rsidRPr="00356CC3">
        <w:rPr>
          <w:sz w:val="24"/>
          <w:szCs w:val="24"/>
        </w:rPr>
        <w:t>.</w:t>
      </w:r>
      <w:r w:rsidR="00183FFF" w:rsidRPr="00356CC3">
        <w:rPr>
          <w:sz w:val="24"/>
          <w:szCs w:val="24"/>
        </w:rPr>
        <w:t xml:space="preserve"> </w:t>
      </w:r>
    </w:p>
    <w:p w14:paraId="153553B2" w14:textId="7E9A4388" w:rsidR="00583709" w:rsidRPr="00356CC3" w:rsidRDefault="009850B1" w:rsidP="00356CC3">
      <w:pPr>
        <w:rPr>
          <w:sz w:val="24"/>
          <w:szCs w:val="24"/>
          <w:highlight w:val="yellow"/>
        </w:rPr>
      </w:pPr>
      <w:r w:rsidRPr="00356CC3">
        <w:rPr>
          <w:sz w:val="24"/>
          <w:szCs w:val="24"/>
        </w:rPr>
        <w:t>The purpose of this r</w:t>
      </w:r>
      <w:r w:rsidR="004B3A34" w:rsidRPr="00356CC3">
        <w:rPr>
          <w:sz w:val="24"/>
          <w:szCs w:val="24"/>
        </w:rPr>
        <w:t>eport</w:t>
      </w:r>
      <w:r w:rsidR="00FB5C77" w:rsidRPr="00356CC3">
        <w:rPr>
          <w:sz w:val="24"/>
          <w:szCs w:val="24"/>
        </w:rPr>
        <w:t xml:space="preserve"> </w:t>
      </w:r>
      <w:r w:rsidR="00242EE6" w:rsidRPr="00356CC3">
        <w:rPr>
          <w:sz w:val="24"/>
          <w:szCs w:val="24"/>
        </w:rPr>
        <w:t xml:space="preserve">is </w:t>
      </w:r>
      <w:r w:rsidR="00FB5C77" w:rsidRPr="00356CC3">
        <w:rPr>
          <w:sz w:val="24"/>
          <w:szCs w:val="24"/>
        </w:rPr>
        <w:t>to learn</w:t>
      </w:r>
      <w:r w:rsidR="009E6C5F" w:rsidRPr="00356CC3">
        <w:rPr>
          <w:sz w:val="24"/>
          <w:szCs w:val="24"/>
        </w:rPr>
        <w:t xml:space="preserve"> </w:t>
      </w:r>
      <w:r w:rsidR="008312FD" w:rsidRPr="00356CC3">
        <w:rPr>
          <w:sz w:val="24"/>
          <w:szCs w:val="24"/>
        </w:rPr>
        <w:t xml:space="preserve">how to </w:t>
      </w:r>
      <w:bookmarkEnd w:id="1"/>
      <w:r w:rsidR="004B3A34" w:rsidRPr="00356CC3">
        <w:rPr>
          <w:sz w:val="24"/>
          <w:szCs w:val="24"/>
        </w:rPr>
        <w:t>identify</w:t>
      </w:r>
      <w:r w:rsidR="009E6C5F" w:rsidRPr="00356CC3">
        <w:rPr>
          <w:sz w:val="24"/>
          <w:szCs w:val="24"/>
        </w:rPr>
        <w:t xml:space="preserve"> </w:t>
      </w:r>
      <w:r w:rsidR="00FB5C77" w:rsidRPr="00356CC3">
        <w:rPr>
          <w:sz w:val="24"/>
          <w:szCs w:val="24"/>
        </w:rPr>
        <w:t>which</w:t>
      </w:r>
      <w:r w:rsidR="009E6C5F" w:rsidRPr="00356CC3">
        <w:rPr>
          <w:sz w:val="24"/>
          <w:szCs w:val="24"/>
        </w:rPr>
        <w:t xml:space="preserve"> learning styles </w:t>
      </w:r>
      <w:r w:rsidR="004144A3" w:rsidRPr="00356CC3">
        <w:rPr>
          <w:sz w:val="24"/>
          <w:szCs w:val="24"/>
        </w:rPr>
        <w:t>work</w:t>
      </w:r>
      <w:r w:rsidR="009E6C5F" w:rsidRPr="00356CC3">
        <w:rPr>
          <w:sz w:val="24"/>
          <w:szCs w:val="24"/>
        </w:rPr>
        <w:t xml:space="preserve"> </w:t>
      </w:r>
      <w:r w:rsidR="004B3A34" w:rsidRPr="00356CC3">
        <w:rPr>
          <w:sz w:val="24"/>
          <w:szCs w:val="24"/>
        </w:rPr>
        <w:t xml:space="preserve">best for myself and </w:t>
      </w:r>
      <w:r w:rsidR="379DE046" w:rsidRPr="00356CC3">
        <w:rPr>
          <w:sz w:val="24"/>
          <w:szCs w:val="24"/>
        </w:rPr>
        <w:t>an</w:t>
      </w:r>
      <w:r w:rsidR="004B3A34" w:rsidRPr="00356CC3">
        <w:rPr>
          <w:sz w:val="24"/>
          <w:szCs w:val="24"/>
        </w:rPr>
        <w:t>other</w:t>
      </w:r>
      <w:r w:rsidR="6907E214" w:rsidRPr="00356CC3">
        <w:rPr>
          <w:sz w:val="24"/>
          <w:szCs w:val="24"/>
        </w:rPr>
        <w:t xml:space="preserve">. </w:t>
      </w:r>
      <w:r w:rsidR="004B3A34" w:rsidRPr="00356CC3">
        <w:rPr>
          <w:sz w:val="24"/>
          <w:szCs w:val="24"/>
        </w:rPr>
        <w:t xml:space="preserve"> </w:t>
      </w:r>
      <w:r w:rsidR="004144A3" w:rsidRPr="00356CC3">
        <w:rPr>
          <w:sz w:val="24"/>
          <w:szCs w:val="24"/>
        </w:rPr>
        <w:t>I will</w:t>
      </w:r>
      <w:r w:rsidR="009E6C5F" w:rsidRPr="00356CC3">
        <w:rPr>
          <w:sz w:val="24"/>
          <w:szCs w:val="24"/>
        </w:rPr>
        <w:t xml:space="preserve"> then use these</w:t>
      </w:r>
      <w:r w:rsidR="004B3A34" w:rsidRPr="00356CC3">
        <w:rPr>
          <w:sz w:val="24"/>
          <w:szCs w:val="24"/>
        </w:rPr>
        <w:t xml:space="preserve"> simple techniques</w:t>
      </w:r>
      <w:r w:rsidR="009E6C5F" w:rsidRPr="00356CC3">
        <w:rPr>
          <w:sz w:val="24"/>
          <w:szCs w:val="24"/>
        </w:rPr>
        <w:t xml:space="preserve"> to identify development needs. </w:t>
      </w:r>
      <w:r w:rsidR="004144A3" w:rsidRPr="00356CC3">
        <w:rPr>
          <w:sz w:val="24"/>
          <w:szCs w:val="24"/>
        </w:rPr>
        <w:t>I</w:t>
      </w:r>
      <w:r w:rsidR="009E6C5F" w:rsidRPr="00356CC3">
        <w:rPr>
          <w:sz w:val="24"/>
          <w:szCs w:val="24"/>
        </w:rPr>
        <w:t xml:space="preserve"> </w:t>
      </w:r>
      <w:r w:rsidR="004144A3" w:rsidRPr="00356CC3">
        <w:rPr>
          <w:sz w:val="24"/>
          <w:szCs w:val="24"/>
        </w:rPr>
        <w:t>will t</w:t>
      </w:r>
      <w:r w:rsidR="009E6C5F" w:rsidRPr="00356CC3">
        <w:rPr>
          <w:sz w:val="24"/>
          <w:szCs w:val="24"/>
        </w:rPr>
        <w:t>hen identify</w:t>
      </w:r>
      <w:r w:rsidR="00FB5C77" w:rsidRPr="00356CC3">
        <w:rPr>
          <w:sz w:val="24"/>
          <w:szCs w:val="24"/>
        </w:rPr>
        <w:t xml:space="preserve"> </w:t>
      </w:r>
      <w:r w:rsidR="009E6C5F" w:rsidRPr="00356CC3">
        <w:rPr>
          <w:sz w:val="24"/>
          <w:szCs w:val="24"/>
        </w:rPr>
        <w:t xml:space="preserve">potential barriers to learning and </w:t>
      </w:r>
      <w:r w:rsidR="00FB5C77" w:rsidRPr="00356CC3">
        <w:rPr>
          <w:sz w:val="24"/>
          <w:szCs w:val="24"/>
        </w:rPr>
        <w:t>attempt to e</w:t>
      </w:r>
      <w:r w:rsidR="004144A3" w:rsidRPr="00356CC3">
        <w:rPr>
          <w:sz w:val="24"/>
          <w:szCs w:val="24"/>
        </w:rPr>
        <w:t>x</w:t>
      </w:r>
      <w:r w:rsidR="00FB5C77" w:rsidRPr="00356CC3">
        <w:rPr>
          <w:sz w:val="24"/>
          <w:szCs w:val="24"/>
        </w:rPr>
        <w:t xml:space="preserve">plain </w:t>
      </w:r>
      <w:r w:rsidR="009E6C5F" w:rsidRPr="00356CC3">
        <w:rPr>
          <w:sz w:val="24"/>
          <w:szCs w:val="24"/>
        </w:rPr>
        <w:t xml:space="preserve">how </w:t>
      </w:r>
      <w:r w:rsidR="00FB5C77" w:rsidRPr="00356CC3">
        <w:rPr>
          <w:sz w:val="24"/>
          <w:szCs w:val="24"/>
        </w:rPr>
        <w:t xml:space="preserve">best </w:t>
      </w:r>
      <w:r w:rsidR="009E6C5F" w:rsidRPr="00356CC3">
        <w:rPr>
          <w:sz w:val="24"/>
          <w:szCs w:val="24"/>
        </w:rPr>
        <w:t xml:space="preserve">to overcome these barriers by using other </w:t>
      </w:r>
      <w:r w:rsidR="0762B579" w:rsidRPr="00356CC3">
        <w:rPr>
          <w:sz w:val="24"/>
          <w:szCs w:val="24"/>
        </w:rPr>
        <w:t xml:space="preserve">learning and studying </w:t>
      </w:r>
      <w:r w:rsidR="009E6C5F" w:rsidRPr="00356CC3">
        <w:rPr>
          <w:sz w:val="24"/>
          <w:szCs w:val="24"/>
        </w:rPr>
        <w:t>techniques</w:t>
      </w:r>
      <w:r w:rsidR="00FB5C77" w:rsidRPr="00356CC3">
        <w:rPr>
          <w:sz w:val="24"/>
          <w:szCs w:val="24"/>
        </w:rPr>
        <w:t>.</w:t>
      </w:r>
      <w:r w:rsidR="00242EE6" w:rsidRPr="00356CC3">
        <w:rPr>
          <w:sz w:val="24"/>
          <w:szCs w:val="24"/>
        </w:rPr>
        <w:t xml:space="preserve"> </w:t>
      </w:r>
    </w:p>
    <w:p w14:paraId="08193E79" w14:textId="24DD7DB2" w:rsidR="06D3FF30" w:rsidRPr="00356CC3" w:rsidRDefault="06D3FF30" w:rsidP="00356CC3">
      <w:pPr>
        <w:rPr>
          <w:sz w:val="24"/>
          <w:szCs w:val="24"/>
        </w:rPr>
      </w:pPr>
      <w:r w:rsidRPr="00356CC3">
        <w:rPr>
          <w:sz w:val="24"/>
          <w:szCs w:val="24"/>
        </w:rPr>
        <w:t xml:space="preserve">I will </w:t>
      </w:r>
      <w:r w:rsidR="4EFF3F26" w:rsidRPr="00356CC3">
        <w:rPr>
          <w:sz w:val="24"/>
          <w:szCs w:val="24"/>
        </w:rPr>
        <w:t>use</w:t>
      </w:r>
      <w:r w:rsidRPr="00356CC3">
        <w:rPr>
          <w:sz w:val="24"/>
          <w:szCs w:val="24"/>
        </w:rPr>
        <w:t xml:space="preserve"> </w:t>
      </w:r>
      <w:r w:rsidR="42D5FC69" w:rsidRPr="00356CC3">
        <w:rPr>
          <w:sz w:val="24"/>
          <w:szCs w:val="24"/>
        </w:rPr>
        <w:t xml:space="preserve">both </w:t>
      </w:r>
      <w:r w:rsidR="6BCF7AD0" w:rsidRPr="00356CC3">
        <w:rPr>
          <w:sz w:val="24"/>
          <w:szCs w:val="24"/>
        </w:rPr>
        <w:t xml:space="preserve">the </w:t>
      </w:r>
      <w:r w:rsidRPr="00356CC3">
        <w:rPr>
          <w:sz w:val="24"/>
          <w:szCs w:val="24"/>
        </w:rPr>
        <w:t>SMART</w:t>
      </w:r>
      <w:r w:rsidR="69E11E9C" w:rsidRPr="00356CC3">
        <w:rPr>
          <w:sz w:val="24"/>
          <w:szCs w:val="24"/>
        </w:rPr>
        <w:t xml:space="preserve"> and </w:t>
      </w:r>
      <w:r w:rsidR="29D9A545" w:rsidRPr="00356CC3">
        <w:rPr>
          <w:sz w:val="24"/>
          <w:szCs w:val="24"/>
        </w:rPr>
        <w:t xml:space="preserve">VARK analysis and </w:t>
      </w:r>
      <w:r w:rsidR="6FCA519B" w:rsidRPr="00356CC3">
        <w:rPr>
          <w:sz w:val="24"/>
          <w:szCs w:val="24"/>
        </w:rPr>
        <w:t>questionnaire</w:t>
      </w:r>
      <w:r w:rsidRPr="00356CC3">
        <w:rPr>
          <w:sz w:val="24"/>
          <w:szCs w:val="24"/>
        </w:rPr>
        <w:t xml:space="preserve"> </w:t>
      </w:r>
      <w:r w:rsidR="5CAAE30B" w:rsidRPr="00356CC3">
        <w:rPr>
          <w:sz w:val="24"/>
          <w:szCs w:val="24"/>
        </w:rPr>
        <w:t xml:space="preserve">techniques </w:t>
      </w:r>
      <w:r w:rsidRPr="00356CC3">
        <w:rPr>
          <w:sz w:val="24"/>
          <w:szCs w:val="24"/>
        </w:rPr>
        <w:t>of myself and another who will remain anonymous</w:t>
      </w:r>
      <w:r w:rsidR="7CB56297" w:rsidRPr="00356CC3">
        <w:rPr>
          <w:sz w:val="24"/>
          <w:szCs w:val="24"/>
        </w:rPr>
        <w:t xml:space="preserve"> to do this</w:t>
      </w:r>
      <w:r w:rsidR="60BF5EB7" w:rsidRPr="00356CC3">
        <w:rPr>
          <w:sz w:val="24"/>
          <w:szCs w:val="24"/>
        </w:rPr>
        <w:t xml:space="preserve"> </w:t>
      </w:r>
      <w:r w:rsidR="37008DAE" w:rsidRPr="00356CC3">
        <w:rPr>
          <w:sz w:val="24"/>
          <w:szCs w:val="24"/>
        </w:rPr>
        <w:t>and</w:t>
      </w:r>
      <w:r w:rsidR="60BF5EB7" w:rsidRPr="00356CC3">
        <w:rPr>
          <w:sz w:val="24"/>
          <w:szCs w:val="24"/>
        </w:rPr>
        <w:t xml:space="preserve"> include a current Curriculum Vitae (CV).</w:t>
      </w:r>
    </w:p>
    <w:p w14:paraId="046DFB9B" w14:textId="225B079E" w:rsidR="008951D9" w:rsidRPr="00C97E6F" w:rsidRDefault="008951D9">
      <w:pPr>
        <w:spacing w:line="360" w:lineRule="auto"/>
        <w:rPr>
          <w:rFonts w:asciiTheme="majorHAnsi" w:hAnsiTheme="majorHAnsi" w:cstheme="majorHAnsi"/>
          <w:sz w:val="24"/>
          <w:szCs w:val="24"/>
        </w:rPr>
      </w:pPr>
    </w:p>
    <w:p w14:paraId="672B2D27" w14:textId="0AD7FE09" w:rsidR="00082B93" w:rsidRPr="00C97E6F" w:rsidRDefault="00082B93" w:rsidP="00082B93">
      <w:pPr>
        <w:pStyle w:val="Heading2"/>
        <w:numPr>
          <w:ilvl w:val="1"/>
          <w:numId w:val="5"/>
        </w:numPr>
        <w:rPr>
          <w:rFonts w:asciiTheme="majorHAnsi" w:hAnsiTheme="majorHAnsi" w:cstheme="majorHAnsi"/>
          <w:sz w:val="24"/>
          <w:szCs w:val="24"/>
        </w:rPr>
      </w:pPr>
      <w:bookmarkStart w:id="2" w:name="_Toc180743498"/>
      <w:r w:rsidRPr="00C97E6F">
        <w:rPr>
          <w:rFonts w:asciiTheme="majorHAnsi" w:hAnsiTheme="majorHAnsi" w:cstheme="majorHAnsi"/>
          <w:sz w:val="24"/>
          <w:szCs w:val="24"/>
        </w:rPr>
        <w:t>Identify learning styles for self and another</w:t>
      </w:r>
      <w:bookmarkStart w:id="3" w:name="_3whwml4" w:colFirst="0" w:colLast="0"/>
      <w:bookmarkEnd w:id="2"/>
      <w:bookmarkEnd w:id="3"/>
    </w:p>
    <w:p w14:paraId="2FCEFBF0" w14:textId="77777777" w:rsidR="00BC3E32" w:rsidRPr="00C97E6F" w:rsidRDefault="00BC3E32" w:rsidP="00BC3E32">
      <w:pPr>
        <w:rPr>
          <w:rFonts w:asciiTheme="majorHAnsi" w:hAnsiTheme="majorHAnsi" w:cstheme="majorHAnsi"/>
          <w:sz w:val="24"/>
          <w:szCs w:val="24"/>
        </w:rPr>
      </w:pPr>
    </w:p>
    <w:p w14:paraId="66777746" w14:textId="672E2D29" w:rsidR="00BD092E" w:rsidRPr="00BD092E" w:rsidRDefault="004E20E9" w:rsidP="00BD092E">
      <w:pPr>
        <w:rPr>
          <w:rFonts w:asciiTheme="majorHAnsi" w:hAnsiTheme="majorHAnsi" w:cstheme="majorHAnsi"/>
          <w:sz w:val="24"/>
          <w:szCs w:val="24"/>
        </w:rPr>
      </w:pPr>
      <w:r>
        <w:rPr>
          <w:rFonts w:asciiTheme="majorHAnsi" w:hAnsiTheme="majorHAnsi" w:cstheme="majorHAnsi"/>
          <w:sz w:val="24"/>
          <w:szCs w:val="24"/>
        </w:rPr>
        <w:t>To find</w:t>
      </w:r>
      <w:r w:rsidR="007A71B0">
        <w:rPr>
          <w:rFonts w:asciiTheme="majorHAnsi" w:hAnsiTheme="majorHAnsi" w:cstheme="majorHAnsi"/>
          <w:sz w:val="24"/>
          <w:szCs w:val="24"/>
        </w:rPr>
        <w:t xml:space="preserve"> out </w:t>
      </w:r>
      <w:r w:rsidR="002D4739">
        <w:rPr>
          <w:rFonts w:asciiTheme="majorHAnsi" w:hAnsiTheme="majorHAnsi" w:cstheme="majorHAnsi"/>
          <w:sz w:val="24"/>
          <w:szCs w:val="24"/>
        </w:rPr>
        <w:t xml:space="preserve">what my </w:t>
      </w:r>
      <w:r w:rsidR="00BD092E" w:rsidRPr="00BD092E">
        <w:rPr>
          <w:rFonts w:asciiTheme="majorHAnsi" w:hAnsiTheme="majorHAnsi" w:cstheme="majorHAnsi"/>
          <w:sz w:val="24"/>
          <w:szCs w:val="24"/>
        </w:rPr>
        <w:t xml:space="preserve">personal learning style </w:t>
      </w:r>
      <w:r w:rsidR="002D4739">
        <w:rPr>
          <w:rFonts w:asciiTheme="majorHAnsi" w:hAnsiTheme="majorHAnsi" w:cstheme="majorHAnsi"/>
          <w:sz w:val="24"/>
          <w:szCs w:val="24"/>
        </w:rPr>
        <w:t>is will have</w:t>
      </w:r>
      <w:r w:rsidR="00BC6418">
        <w:rPr>
          <w:rFonts w:asciiTheme="majorHAnsi" w:hAnsiTheme="majorHAnsi" w:cstheme="majorHAnsi"/>
          <w:sz w:val="24"/>
          <w:szCs w:val="24"/>
        </w:rPr>
        <w:t xml:space="preserve"> a</w:t>
      </w:r>
      <w:r w:rsidR="00BD092E" w:rsidRPr="00BD092E">
        <w:rPr>
          <w:rFonts w:asciiTheme="majorHAnsi" w:hAnsiTheme="majorHAnsi" w:cstheme="majorHAnsi"/>
          <w:sz w:val="24"/>
          <w:szCs w:val="24"/>
        </w:rPr>
        <w:t xml:space="preserve"> significant impact on how I approach both academic study and professional development. According to the Kolb Learning Style Inventory (Kolb, 1976), my dominant style is </w:t>
      </w:r>
      <w:r w:rsidR="00FB462D">
        <w:rPr>
          <w:rFonts w:asciiTheme="majorHAnsi" w:hAnsiTheme="majorHAnsi" w:cstheme="majorHAnsi"/>
          <w:sz w:val="24"/>
          <w:szCs w:val="24"/>
        </w:rPr>
        <w:t xml:space="preserve">a </w:t>
      </w:r>
      <w:r w:rsidR="00BD092E" w:rsidRPr="00BD092E">
        <w:rPr>
          <w:rFonts w:asciiTheme="majorHAnsi" w:hAnsiTheme="majorHAnsi" w:cstheme="majorHAnsi"/>
          <w:sz w:val="24"/>
          <w:szCs w:val="24"/>
        </w:rPr>
        <w:t>Type 1 Reflective Learner with high scores in Concrete Experience (CE) and Reflective Observation (RO). This means I learn best when I can engage personally with ideas, reflect on experiences, and make sense of information in relation to people and real-world contexts.</w:t>
      </w:r>
    </w:p>
    <w:p w14:paraId="10279C3D" w14:textId="77777777" w:rsidR="00BD092E" w:rsidRPr="00BD092E" w:rsidRDefault="00BD092E" w:rsidP="00BD092E">
      <w:pPr>
        <w:rPr>
          <w:rFonts w:asciiTheme="majorHAnsi" w:hAnsiTheme="majorHAnsi" w:cstheme="majorHAnsi"/>
          <w:sz w:val="24"/>
          <w:szCs w:val="24"/>
        </w:rPr>
      </w:pPr>
    </w:p>
    <w:p w14:paraId="3DF036C3" w14:textId="2F07BE05" w:rsidR="00BD092E" w:rsidRDefault="00BD092E" w:rsidP="005143C7">
      <w:pPr>
        <w:rPr>
          <w:rFonts w:asciiTheme="majorHAnsi" w:hAnsiTheme="majorHAnsi" w:cstheme="majorHAnsi"/>
          <w:sz w:val="24"/>
          <w:szCs w:val="24"/>
        </w:rPr>
      </w:pPr>
      <w:r w:rsidRPr="00BD092E">
        <w:rPr>
          <w:rFonts w:asciiTheme="majorHAnsi" w:hAnsiTheme="majorHAnsi" w:cstheme="majorHAnsi"/>
          <w:sz w:val="24"/>
          <w:szCs w:val="24"/>
        </w:rPr>
        <w:t>Thi</w:t>
      </w:r>
      <w:r w:rsidR="005143C7">
        <w:rPr>
          <w:rFonts w:asciiTheme="majorHAnsi" w:hAnsiTheme="majorHAnsi" w:cstheme="majorHAnsi"/>
          <w:sz w:val="24"/>
          <w:szCs w:val="24"/>
        </w:rPr>
        <w:t xml:space="preserve">s style </w:t>
      </w:r>
      <w:r w:rsidR="002D4739">
        <w:rPr>
          <w:rFonts w:asciiTheme="majorHAnsi" w:hAnsiTheme="majorHAnsi" w:cstheme="majorHAnsi"/>
          <w:sz w:val="24"/>
          <w:szCs w:val="24"/>
        </w:rPr>
        <w:t xml:space="preserve">does </w:t>
      </w:r>
      <w:r w:rsidR="005143C7">
        <w:rPr>
          <w:rFonts w:asciiTheme="majorHAnsi" w:hAnsiTheme="majorHAnsi" w:cstheme="majorHAnsi"/>
          <w:sz w:val="24"/>
          <w:szCs w:val="24"/>
        </w:rPr>
        <w:t xml:space="preserve">definitely </w:t>
      </w:r>
      <w:r w:rsidR="00BC6418">
        <w:rPr>
          <w:rFonts w:asciiTheme="majorHAnsi" w:hAnsiTheme="majorHAnsi" w:cstheme="majorHAnsi"/>
          <w:sz w:val="24"/>
          <w:szCs w:val="24"/>
        </w:rPr>
        <w:t>highlight</w:t>
      </w:r>
      <w:r w:rsidR="005143C7">
        <w:rPr>
          <w:rFonts w:asciiTheme="majorHAnsi" w:hAnsiTheme="majorHAnsi" w:cstheme="majorHAnsi"/>
          <w:sz w:val="24"/>
          <w:szCs w:val="24"/>
        </w:rPr>
        <w:t xml:space="preserve"> </w:t>
      </w:r>
      <w:r w:rsidR="00EC4E36">
        <w:rPr>
          <w:rFonts w:asciiTheme="majorHAnsi" w:hAnsiTheme="majorHAnsi" w:cstheme="majorHAnsi"/>
          <w:sz w:val="24"/>
          <w:szCs w:val="24"/>
        </w:rPr>
        <w:t>m</w:t>
      </w:r>
      <w:r w:rsidRPr="00BD092E">
        <w:rPr>
          <w:rFonts w:asciiTheme="majorHAnsi" w:hAnsiTheme="majorHAnsi" w:cstheme="majorHAnsi"/>
          <w:sz w:val="24"/>
          <w:szCs w:val="24"/>
        </w:rPr>
        <w:t xml:space="preserve">y strengths </w:t>
      </w:r>
      <w:r w:rsidR="00EC4E36">
        <w:rPr>
          <w:rFonts w:asciiTheme="majorHAnsi" w:hAnsiTheme="majorHAnsi" w:cstheme="majorHAnsi"/>
          <w:sz w:val="24"/>
          <w:szCs w:val="24"/>
        </w:rPr>
        <w:t xml:space="preserve">of </w:t>
      </w:r>
      <w:r w:rsidR="005143C7">
        <w:rPr>
          <w:rFonts w:asciiTheme="majorHAnsi" w:hAnsiTheme="majorHAnsi" w:cstheme="majorHAnsi"/>
          <w:sz w:val="24"/>
          <w:szCs w:val="24"/>
        </w:rPr>
        <w:t>working on the main issue desk in a</w:t>
      </w:r>
      <w:r w:rsidRPr="00BD092E">
        <w:rPr>
          <w:rFonts w:asciiTheme="majorHAnsi" w:hAnsiTheme="majorHAnsi" w:cstheme="majorHAnsi"/>
          <w:sz w:val="24"/>
          <w:szCs w:val="24"/>
        </w:rPr>
        <w:t xml:space="preserve"> healthcare </w:t>
      </w:r>
      <w:r w:rsidR="005143C7">
        <w:rPr>
          <w:rFonts w:asciiTheme="majorHAnsi" w:hAnsiTheme="majorHAnsi" w:cstheme="majorHAnsi"/>
          <w:sz w:val="24"/>
          <w:szCs w:val="24"/>
        </w:rPr>
        <w:t xml:space="preserve">medical </w:t>
      </w:r>
      <w:r w:rsidRPr="00BD092E">
        <w:rPr>
          <w:rFonts w:asciiTheme="majorHAnsi" w:hAnsiTheme="majorHAnsi" w:cstheme="majorHAnsi"/>
          <w:sz w:val="24"/>
          <w:szCs w:val="24"/>
        </w:rPr>
        <w:t>library</w:t>
      </w:r>
      <w:r w:rsidR="000411A0">
        <w:rPr>
          <w:rFonts w:asciiTheme="majorHAnsi" w:hAnsiTheme="majorHAnsi" w:cstheme="majorHAnsi"/>
          <w:sz w:val="24"/>
          <w:szCs w:val="24"/>
        </w:rPr>
        <w:t xml:space="preserve"> and dealing with customers face to face and build a good rapport </w:t>
      </w:r>
      <w:r w:rsidR="00AC5E83">
        <w:rPr>
          <w:rFonts w:asciiTheme="majorHAnsi" w:hAnsiTheme="majorHAnsi" w:cstheme="majorHAnsi"/>
          <w:sz w:val="24"/>
          <w:szCs w:val="24"/>
        </w:rPr>
        <w:t xml:space="preserve">for </w:t>
      </w:r>
      <w:r w:rsidR="00FD594F">
        <w:rPr>
          <w:rFonts w:asciiTheme="majorHAnsi" w:hAnsiTheme="majorHAnsi" w:cstheme="majorHAnsi"/>
          <w:sz w:val="24"/>
          <w:szCs w:val="24"/>
        </w:rPr>
        <w:t>retaining</w:t>
      </w:r>
      <w:r w:rsidR="000411A0">
        <w:rPr>
          <w:rFonts w:asciiTheme="majorHAnsi" w:hAnsiTheme="majorHAnsi" w:cstheme="majorHAnsi"/>
          <w:sz w:val="24"/>
          <w:szCs w:val="24"/>
        </w:rPr>
        <w:t xml:space="preserve"> </w:t>
      </w:r>
      <w:r w:rsidR="00AC5E83">
        <w:rPr>
          <w:rFonts w:asciiTheme="majorHAnsi" w:hAnsiTheme="majorHAnsi" w:cstheme="majorHAnsi"/>
          <w:sz w:val="24"/>
          <w:szCs w:val="24"/>
        </w:rPr>
        <w:t>customers</w:t>
      </w:r>
      <w:r w:rsidRPr="00BD092E">
        <w:rPr>
          <w:rFonts w:asciiTheme="majorHAnsi" w:hAnsiTheme="majorHAnsi" w:cstheme="majorHAnsi"/>
          <w:sz w:val="24"/>
          <w:szCs w:val="24"/>
        </w:rPr>
        <w:t>. I</w:t>
      </w:r>
      <w:r w:rsidR="005143C7">
        <w:rPr>
          <w:rFonts w:asciiTheme="majorHAnsi" w:hAnsiTheme="majorHAnsi" w:cstheme="majorHAnsi"/>
          <w:sz w:val="24"/>
          <w:szCs w:val="24"/>
        </w:rPr>
        <w:t xml:space="preserve"> do</w:t>
      </w:r>
      <w:r w:rsidRPr="00BD092E">
        <w:rPr>
          <w:rFonts w:asciiTheme="majorHAnsi" w:hAnsiTheme="majorHAnsi" w:cstheme="majorHAnsi"/>
          <w:sz w:val="24"/>
          <w:szCs w:val="24"/>
        </w:rPr>
        <w:t xml:space="preserve"> often learn</w:t>
      </w:r>
      <w:r w:rsidR="005143C7">
        <w:rPr>
          <w:rFonts w:asciiTheme="majorHAnsi" w:hAnsiTheme="majorHAnsi" w:cstheme="majorHAnsi"/>
          <w:sz w:val="24"/>
          <w:szCs w:val="24"/>
        </w:rPr>
        <w:t xml:space="preserve"> better when I talk through tasks and being shown what to do. </w:t>
      </w:r>
      <w:r w:rsidRPr="00BD092E">
        <w:rPr>
          <w:rFonts w:asciiTheme="majorHAnsi" w:hAnsiTheme="majorHAnsi" w:cstheme="majorHAnsi"/>
          <w:sz w:val="24"/>
          <w:szCs w:val="24"/>
        </w:rPr>
        <w:t xml:space="preserve"> I </w:t>
      </w:r>
      <w:r w:rsidR="005143C7">
        <w:rPr>
          <w:rFonts w:asciiTheme="majorHAnsi" w:hAnsiTheme="majorHAnsi" w:cstheme="majorHAnsi"/>
          <w:sz w:val="24"/>
          <w:szCs w:val="24"/>
        </w:rPr>
        <w:t>prefer working with others and learning different ways of doing tasks and adapting them</w:t>
      </w:r>
      <w:r w:rsidRPr="00BD092E">
        <w:rPr>
          <w:rFonts w:asciiTheme="majorHAnsi" w:hAnsiTheme="majorHAnsi" w:cstheme="majorHAnsi"/>
          <w:sz w:val="24"/>
          <w:szCs w:val="24"/>
        </w:rPr>
        <w:t xml:space="preserve"> to different perspectives, and using reflective practice models, such as Gibbs’ Reflective Cycle (1988) or Kolb’s Learning Cycle, to evaluate situations and improve outcomes. </w:t>
      </w:r>
    </w:p>
    <w:p w14:paraId="5FFAA4C2" w14:textId="77777777" w:rsidR="00356CC3" w:rsidRDefault="00356CC3" w:rsidP="005143C7">
      <w:pPr>
        <w:rPr>
          <w:rFonts w:asciiTheme="majorHAnsi" w:hAnsiTheme="majorHAnsi" w:cstheme="majorHAnsi"/>
          <w:sz w:val="24"/>
          <w:szCs w:val="24"/>
        </w:rPr>
      </w:pPr>
    </w:p>
    <w:p w14:paraId="7C88A631" w14:textId="5DAED4AE" w:rsidR="00082B93" w:rsidRDefault="00082B93" w:rsidP="005143C7">
      <w:pPr>
        <w:pStyle w:val="Heading2"/>
        <w:numPr>
          <w:ilvl w:val="1"/>
          <w:numId w:val="5"/>
        </w:numPr>
        <w:rPr>
          <w:rFonts w:asciiTheme="majorHAnsi" w:hAnsiTheme="majorHAnsi" w:cstheme="majorHAnsi"/>
          <w:sz w:val="24"/>
          <w:szCs w:val="24"/>
        </w:rPr>
      </w:pPr>
      <w:bookmarkStart w:id="4" w:name="_2bn6wsx" w:colFirst="0" w:colLast="0"/>
      <w:bookmarkStart w:id="5" w:name="_Toc180743499"/>
      <w:bookmarkEnd w:id="4"/>
      <w:r w:rsidRPr="00C97E6F">
        <w:rPr>
          <w:rFonts w:asciiTheme="majorHAnsi" w:hAnsiTheme="majorHAnsi" w:cstheme="majorHAnsi"/>
          <w:sz w:val="24"/>
          <w:szCs w:val="24"/>
        </w:rPr>
        <w:t>Use a simple technique for identifying development needs for self &amp; another</w:t>
      </w:r>
      <w:bookmarkEnd w:id="5"/>
    </w:p>
    <w:p w14:paraId="515FA7A2" w14:textId="6942CD8F" w:rsidR="005143C7" w:rsidRDefault="005143C7" w:rsidP="005143C7"/>
    <w:p w14:paraId="4BEE5A01" w14:textId="38995EB6" w:rsidR="005143C7" w:rsidRPr="002D4739" w:rsidRDefault="005143C7" w:rsidP="005143C7">
      <w:pPr>
        <w:rPr>
          <w:sz w:val="24"/>
          <w:szCs w:val="24"/>
        </w:rPr>
      </w:pPr>
      <w:r w:rsidRPr="002D4739">
        <w:rPr>
          <w:sz w:val="24"/>
          <w:szCs w:val="24"/>
        </w:rPr>
        <w:t xml:space="preserve">I have used the </w:t>
      </w:r>
      <w:r w:rsidR="002D4739" w:rsidRPr="002D4739">
        <w:rPr>
          <w:sz w:val="24"/>
          <w:szCs w:val="24"/>
        </w:rPr>
        <w:t>Strengths</w:t>
      </w:r>
      <w:r w:rsidRPr="002D4739">
        <w:rPr>
          <w:sz w:val="24"/>
          <w:szCs w:val="24"/>
        </w:rPr>
        <w:t xml:space="preserve">, Weaknesses, Opportunities and Threats (SWOT) Analysis to identify a simple learning technique of myself and a colleague who has been in their position for </w:t>
      </w:r>
      <w:r w:rsidR="002D4739" w:rsidRPr="002D4739">
        <w:rPr>
          <w:sz w:val="24"/>
          <w:szCs w:val="24"/>
        </w:rPr>
        <w:t>ten months.</w:t>
      </w:r>
      <w:r w:rsidRPr="002D4739">
        <w:rPr>
          <w:sz w:val="24"/>
          <w:szCs w:val="24"/>
        </w:rPr>
        <w:t xml:space="preserve"> </w:t>
      </w:r>
      <w:r w:rsidR="002D4739" w:rsidRPr="002D4739">
        <w:rPr>
          <w:sz w:val="24"/>
          <w:szCs w:val="24"/>
        </w:rPr>
        <w:t>(</w:t>
      </w:r>
      <w:proofErr w:type="spellStart"/>
      <w:r w:rsidR="002D4739" w:rsidRPr="002D4739">
        <w:rPr>
          <w:sz w:val="24"/>
          <w:szCs w:val="24"/>
        </w:rPr>
        <w:t>Puyt</w:t>
      </w:r>
      <w:proofErr w:type="spellEnd"/>
      <w:r w:rsidR="002D4739" w:rsidRPr="002D4739">
        <w:rPr>
          <w:sz w:val="24"/>
          <w:szCs w:val="24"/>
        </w:rPr>
        <w:t xml:space="preserve"> et al, 2023)</w:t>
      </w:r>
      <w:r w:rsidR="002D4739">
        <w:rPr>
          <w:sz w:val="24"/>
          <w:szCs w:val="24"/>
        </w:rPr>
        <w:t xml:space="preserve">.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C97E6F" w14:paraId="728B2BFB" w14:textId="77777777" w:rsidTr="16A6B584">
        <w:tc>
          <w:tcPr>
            <w:tcW w:w="9016" w:type="dxa"/>
            <w:gridSpan w:val="2"/>
            <w:shd w:val="clear" w:color="auto" w:fill="D9D9D9" w:themeFill="background1" w:themeFillShade="D9"/>
            <w:vAlign w:val="center"/>
          </w:tcPr>
          <w:p w14:paraId="5185AE6F" w14:textId="77777777" w:rsidR="00583709" w:rsidRPr="00C97E6F" w:rsidRDefault="00583709">
            <w:pPr>
              <w:jc w:val="center"/>
              <w:rPr>
                <w:rFonts w:asciiTheme="majorHAnsi" w:eastAsia="Arial" w:hAnsiTheme="majorHAnsi" w:cstheme="majorHAnsi"/>
                <w:sz w:val="24"/>
                <w:szCs w:val="24"/>
              </w:rPr>
            </w:pPr>
            <w:bookmarkStart w:id="6" w:name="_qsh70q" w:colFirst="0" w:colLast="0"/>
            <w:bookmarkStart w:id="7" w:name="_3as4poj" w:colFirst="0" w:colLast="0"/>
            <w:bookmarkEnd w:id="6"/>
            <w:bookmarkEnd w:id="7"/>
          </w:p>
          <w:p w14:paraId="1081C127"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SWOT Person 1</w:t>
            </w:r>
          </w:p>
          <w:p w14:paraId="5CDBAD10" w14:textId="77777777" w:rsidR="00583709" w:rsidRPr="00C97E6F" w:rsidRDefault="00583709">
            <w:pPr>
              <w:jc w:val="center"/>
              <w:rPr>
                <w:rFonts w:asciiTheme="majorHAnsi" w:eastAsia="Arial" w:hAnsiTheme="majorHAnsi" w:cstheme="majorHAnsi"/>
                <w:sz w:val="24"/>
                <w:szCs w:val="24"/>
              </w:rPr>
            </w:pPr>
          </w:p>
        </w:tc>
      </w:tr>
      <w:tr w:rsidR="00583709" w:rsidRPr="00C97E6F" w14:paraId="5FA08B3C" w14:textId="77777777" w:rsidTr="16A6B584">
        <w:tc>
          <w:tcPr>
            <w:tcW w:w="4514" w:type="dxa"/>
            <w:shd w:val="clear" w:color="auto" w:fill="B4C6E7"/>
          </w:tcPr>
          <w:p w14:paraId="60232EF9" w14:textId="77777777" w:rsidR="00583709" w:rsidRPr="00C97E6F" w:rsidRDefault="00583709">
            <w:pPr>
              <w:jc w:val="center"/>
              <w:rPr>
                <w:rFonts w:asciiTheme="majorHAnsi" w:eastAsia="Arial" w:hAnsiTheme="majorHAnsi" w:cstheme="majorHAnsi"/>
                <w:b/>
                <w:sz w:val="24"/>
                <w:szCs w:val="24"/>
              </w:rPr>
            </w:pPr>
          </w:p>
          <w:p w14:paraId="40CDEAC9"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STRENGTHS</w:t>
            </w:r>
          </w:p>
          <w:p w14:paraId="7F2004BD" w14:textId="77777777" w:rsidR="00967C84" w:rsidRPr="00C97E6F" w:rsidRDefault="00967C84">
            <w:pPr>
              <w:jc w:val="center"/>
              <w:rPr>
                <w:rFonts w:asciiTheme="majorHAnsi" w:eastAsia="Arial" w:hAnsiTheme="majorHAnsi" w:cstheme="majorHAnsi"/>
                <w:b/>
                <w:sz w:val="24"/>
                <w:szCs w:val="24"/>
              </w:rPr>
            </w:pPr>
          </w:p>
          <w:p w14:paraId="40AE4DFF" w14:textId="6D533D3D" w:rsidR="00583709" w:rsidRPr="00C97E6F" w:rsidRDefault="002D4739" w:rsidP="00967C84">
            <w:pPr>
              <w:jc w:val="both"/>
              <w:rPr>
                <w:rFonts w:asciiTheme="majorHAnsi" w:hAnsiTheme="majorHAnsi" w:cstheme="majorHAnsi"/>
                <w:bCs/>
                <w:sz w:val="24"/>
                <w:szCs w:val="24"/>
              </w:rPr>
            </w:pPr>
            <w:r>
              <w:rPr>
                <w:rFonts w:asciiTheme="majorHAnsi" w:eastAsia="Arial" w:hAnsiTheme="majorHAnsi" w:cstheme="majorHAnsi"/>
                <w:bCs/>
                <w:sz w:val="24"/>
                <w:szCs w:val="24"/>
              </w:rPr>
              <w:t>I have ov</w:t>
            </w:r>
            <w:r w:rsidR="00967C84" w:rsidRPr="00C97E6F">
              <w:rPr>
                <w:rFonts w:asciiTheme="majorHAnsi" w:eastAsia="Arial" w:hAnsiTheme="majorHAnsi" w:cstheme="majorHAnsi"/>
                <w:bCs/>
                <w:sz w:val="24"/>
                <w:szCs w:val="24"/>
              </w:rPr>
              <w:t xml:space="preserve">er 20 </w:t>
            </w:r>
            <w:r w:rsidRPr="00C97E6F">
              <w:rPr>
                <w:rFonts w:asciiTheme="majorHAnsi" w:eastAsia="Arial" w:hAnsiTheme="majorHAnsi" w:cstheme="majorHAnsi"/>
                <w:bCs/>
                <w:sz w:val="24"/>
                <w:szCs w:val="24"/>
              </w:rPr>
              <w:t>years’ experience</w:t>
            </w:r>
            <w:r w:rsidR="00967C84" w:rsidRPr="00C97E6F">
              <w:rPr>
                <w:rFonts w:asciiTheme="majorHAnsi" w:eastAsia="Arial" w:hAnsiTheme="majorHAnsi" w:cstheme="majorHAnsi"/>
                <w:bCs/>
                <w:sz w:val="24"/>
                <w:szCs w:val="24"/>
              </w:rPr>
              <w:t xml:space="preserve"> in NHS library services.</w:t>
            </w:r>
          </w:p>
          <w:p w14:paraId="5A632E8A" w14:textId="079872FB" w:rsidR="00967C84" w:rsidRPr="00C97E6F" w:rsidRDefault="00967C84" w:rsidP="16A6B584">
            <w:pPr>
              <w:pBdr>
                <w:top w:val="nil"/>
                <w:left w:val="nil"/>
                <w:bottom w:val="nil"/>
                <w:right w:val="nil"/>
                <w:between w:val="nil"/>
              </w:pBdr>
              <w:spacing w:line="360" w:lineRule="auto"/>
              <w:rPr>
                <w:rFonts w:asciiTheme="majorHAnsi" w:hAnsiTheme="majorHAnsi" w:cstheme="majorHAnsi"/>
                <w:bCs/>
                <w:sz w:val="24"/>
                <w:szCs w:val="24"/>
              </w:rPr>
            </w:pPr>
            <w:r w:rsidRPr="00C97E6F">
              <w:rPr>
                <w:rFonts w:asciiTheme="majorHAnsi" w:hAnsiTheme="majorHAnsi" w:cstheme="majorHAnsi"/>
                <w:bCs/>
                <w:sz w:val="24"/>
                <w:szCs w:val="24"/>
              </w:rPr>
              <w:t>Strong organisational, research, and information management skills.</w:t>
            </w:r>
          </w:p>
          <w:p w14:paraId="6447C50A" w14:textId="77777777" w:rsidR="00967C84" w:rsidRPr="00C97E6F" w:rsidRDefault="00967C84" w:rsidP="16A6B584">
            <w:pPr>
              <w:pBdr>
                <w:top w:val="nil"/>
                <w:left w:val="nil"/>
                <w:bottom w:val="nil"/>
                <w:right w:val="nil"/>
                <w:between w:val="nil"/>
              </w:pBdr>
              <w:spacing w:line="360" w:lineRule="auto"/>
              <w:rPr>
                <w:rFonts w:asciiTheme="majorHAnsi" w:hAnsiTheme="majorHAnsi" w:cstheme="majorHAnsi"/>
                <w:bCs/>
                <w:sz w:val="24"/>
                <w:szCs w:val="24"/>
              </w:rPr>
            </w:pPr>
            <w:r w:rsidRPr="00C97E6F">
              <w:rPr>
                <w:rFonts w:asciiTheme="majorHAnsi" w:hAnsiTheme="majorHAnsi" w:cstheme="majorHAnsi"/>
                <w:bCs/>
                <w:sz w:val="24"/>
                <w:szCs w:val="24"/>
              </w:rPr>
              <w:t>Committed to personal and professional development (currently studying Level 4 Leadership &amp; Management).</w:t>
            </w:r>
          </w:p>
          <w:p w14:paraId="44F9D9B9" w14:textId="3E513973" w:rsidR="00967C84" w:rsidRPr="00C97E6F" w:rsidRDefault="00967C84" w:rsidP="16A6B584">
            <w:pPr>
              <w:pBdr>
                <w:top w:val="nil"/>
                <w:left w:val="nil"/>
                <w:bottom w:val="nil"/>
                <w:right w:val="nil"/>
                <w:between w:val="nil"/>
              </w:pBdr>
              <w:spacing w:line="360" w:lineRule="auto"/>
              <w:rPr>
                <w:rFonts w:asciiTheme="majorHAnsi" w:hAnsiTheme="majorHAnsi" w:cstheme="majorHAnsi"/>
                <w:bCs/>
                <w:sz w:val="24"/>
                <w:szCs w:val="24"/>
              </w:rPr>
            </w:pPr>
            <w:r w:rsidRPr="00C97E6F">
              <w:rPr>
                <w:rFonts w:asciiTheme="majorHAnsi" w:hAnsiTheme="majorHAnsi" w:cstheme="majorHAnsi"/>
                <w:bCs/>
                <w:sz w:val="24"/>
                <w:szCs w:val="24"/>
              </w:rPr>
              <w:t>Recovery journey has built resilience, discipline, and self-awareness.</w:t>
            </w:r>
          </w:p>
          <w:p w14:paraId="4D1CC867" w14:textId="5DF82FF4" w:rsidR="00967C84" w:rsidRPr="00C97E6F" w:rsidRDefault="00967C84" w:rsidP="16A6B584">
            <w:pPr>
              <w:pBdr>
                <w:top w:val="nil"/>
                <w:left w:val="nil"/>
                <w:bottom w:val="nil"/>
                <w:right w:val="nil"/>
                <w:between w:val="nil"/>
              </w:pBdr>
              <w:spacing w:line="360" w:lineRule="auto"/>
              <w:rPr>
                <w:rFonts w:asciiTheme="majorHAnsi" w:hAnsiTheme="majorHAnsi" w:cstheme="majorHAnsi"/>
                <w:sz w:val="24"/>
                <w:szCs w:val="24"/>
              </w:rPr>
            </w:pPr>
          </w:p>
        </w:tc>
        <w:tc>
          <w:tcPr>
            <w:tcW w:w="4502" w:type="dxa"/>
            <w:shd w:val="clear" w:color="auto" w:fill="F2FD8D"/>
          </w:tcPr>
          <w:p w14:paraId="64410244" w14:textId="77777777" w:rsidR="00583709" w:rsidRPr="00C97E6F" w:rsidRDefault="00583709">
            <w:pPr>
              <w:jc w:val="center"/>
              <w:rPr>
                <w:rFonts w:asciiTheme="majorHAnsi" w:eastAsia="Arial" w:hAnsiTheme="majorHAnsi" w:cstheme="majorHAnsi"/>
                <w:sz w:val="24"/>
                <w:szCs w:val="24"/>
              </w:rPr>
            </w:pPr>
          </w:p>
          <w:p w14:paraId="119D98E1" w14:textId="000D7EE0" w:rsidR="00583709" w:rsidRPr="00C97E6F" w:rsidRDefault="008312FD" w:rsidP="00967C84">
            <w:pPr>
              <w:jc w:val="center"/>
              <w:rPr>
                <w:rFonts w:asciiTheme="majorHAnsi" w:hAnsiTheme="majorHAnsi" w:cstheme="majorHAnsi"/>
                <w:sz w:val="24"/>
                <w:szCs w:val="24"/>
              </w:rPr>
            </w:pPr>
            <w:r w:rsidRPr="00C97E6F">
              <w:rPr>
                <w:rFonts w:asciiTheme="majorHAnsi" w:eastAsia="Arial" w:hAnsiTheme="majorHAnsi" w:cstheme="majorHAnsi"/>
                <w:b/>
                <w:sz w:val="24"/>
                <w:szCs w:val="24"/>
              </w:rPr>
              <w:t>WEAKNESSES</w:t>
            </w:r>
          </w:p>
          <w:p w14:paraId="65FE9FEA" w14:textId="3AE8171E" w:rsidR="00583709" w:rsidRPr="00C97E6F" w:rsidRDefault="00967C84">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Limited experience in formal leadership positions.</w:t>
            </w:r>
          </w:p>
          <w:p w14:paraId="28B22F28" w14:textId="7ED5E44E" w:rsidR="00967C84" w:rsidRPr="00C97E6F" w:rsidRDefault="00967C84">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Can be self-critical or hesitant in unfamiliar leadership situations.</w:t>
            </w:r>
          </w:p>
          <w:p w14:paraId="49B82592" w14:textId="7E2547F6" w:rsidR="00967C84" w:rsidRPr="00C97E6F" w:rsidRDefault="00F72773">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ADHD</w:t>
            </w:r>
          </w:p>
          <w:p w14:paraId="4628666B" w14:textId="30A815C7" w:rsidR="00967C84" w:rsidRPr="00C97E6F" w:rsidRDefault="00967C84">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Balancing work, academic study, and personal recovery can occasionally affect energy levels or focus.</w:t>
            </w:r>
          </w:p>
          <w:p w14:paraId="4CE09AD4" w14:textId="3DC41560" w:rsidR="00583709" w:rsidRPr="00C97E6F" w:rsidRDefault="00967C84">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Managing time and stress under pressure is still a development area.</w:t>
            </w:r>
          </w:p>
        </w:tc>
      </w:tr>
      <w:tr w:rsidR="00583709" w:rsidRPr="00C97E6F" w14:paraId="42C45C88" w14:textId="77777777" w:rsidTr="16A6B584">
        <w:tc>
          <w:tcPr>
            <w:tcW w:w="4514" w:type="dxa"/>
            <w:shd w:val="clear" w:color="auto" w:fill="F1B5DE"/>
          </w:tcPr>
          <w:p w14:paraId="2D0A5CEE" w14:textId="77777777" w:rsidR="00583709" w:rsidRPr="00C97E6F" w:rsidRDefault="00583709">
            <w:pPr>
              <w:jc w:val="center"/>
              <w:rPr>
                <w:rFonts w:asciiTheme="majorHAnsi" w:eastAsia="Arial" w:hAnsiTheme="majorHAnsi" w:cstheme="majorHAnsi"/>
                <w:b/>
                <w:sz w:val="24"/>
                <w:szCs w:val="24"/>
              </w:rPr>
            </w:pPr>
          </w:p>
          <w:p w14:paraId="019BF207"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OPPORTUNITIES</w:t>
            </w:r>
          </w:p>
          <w:p w14:paraId="1C4D7F64" w14:textId="77777777" w:rsidR="000C227A" w:rsidRPr="00C97E6F" w:rsidRDefault="000C227A">
            <w:pPr>
              <w:jc w:val="center"/>
              <w:rPr>
                <w:rFonts w:asciiTheme="majorHAnsi" w:eastAsia="Arial" w:hAnsiTheme="majorHAnsi" w:cstheme="majorHAnsi"/>
                <w:b/>
                <w:sz w:val="24"/>
                <w:szCs w:val="24"/>
              </w:rPr>
            </w:pPr>
          </w:p>
          <w:p w14:paraId="56A0A8AB" w14:textId="3A20ABD8" w:rsidR="00583709" w:rsidRPr="00C97E6F" w:rsidRDefault="000C227A">
            <w:pPr>
              <w:pBdr>
                <w:top w:val="nil"/>
                <w:left w:val="nil"/>
                <w:bottom w:val="nil"/>
                <w:right w:val="nil"/>
                <w:between w:val="nil"/>
              </w:pBdr>
              <w:spacing w:line="360" w:lineRule="auto"/>
              <w:rPr>
                <w:rFonts w:asciiTheme="majorHAnsi" w:eastAsia="Arial" w:hAnsiTheme="majorHAnsi" w:cstheme="majorHAnsi"/>
                <w:color w:val="000000"/>
                <w:sz w:val="24"/>
                <w:szCs w:val="24"/>
              </w:rPr>
            </w:pPr>
            <w:r w:rsidRPr="00C97E6F">
              <w:rPr>
                <w:rFonts w:asciiTheme="majorHAnsi" w:eastAsia="Arial" w:hAnsiTheme="majorHAnsi" w:cstheme="majorHAnsi"/>
                <w:color w:val="000000"/>
                <w:sz w:val="24"/>
                <w:szCs w:val="24"/>
              </w:rPr>
              <w:t>Leadership qualification opens doors to roles such as Team Leader or CPD Coordinator.</w:t>
            </w:r>
          </w:p>
          <w:p w14:paraId="05C7CC47" w14:textId="77777777" w:rsidR="000C227A" w:rsidRPr="00C97E6F" w:rsidRDefault="000C227A">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6C7395D1" w14:textId="1709F5F0" w:rsidR="00583709" w:rsidRPr="00C97E6F" w:rsidRDefault="000C227A">
            <w:pPr>
              <w:pBdr>
                <w:top w:val="nil"/>
                <w:left w:val="nil"/>
                <w:bottom w:val="nil"/>
                <w:right w:val="nil"/>
                <w:between w:val="nil"/>
              </w:pBdr>
              <w:spacing w:line="360" w:lineRule="auto"/>
              <w:rPr>
                <w:rFonts w:asciiTheme="majorHAnsi" w:eastAsia="Arial" w:hAnsiTheme="majorHAnsi" w:cstheme="majorHAnsi"/>
                <w:color w:val="000000"/>
                <w:sz w:val="24"/>
                <w:szCs w:val="24"/>
              </w:rPr>
            </w:pPr>
            <w:r w:rsidRPr="00C97E6F">
              <w:rPr>
                <w:rFonts w:asciiTheme="majorHAnsi" w:eastAsia="Arial" w:hAnsiTheme="majorHAnsi" w:cstheme="majorHAnsi"/>
                <w:color w:val="000000"/>
                <w:sz w:val="24"/>
                <w:szCs w:val="24"/>
              </w:rPr>
              <w:t>Access to mentoring, training, and development support within the NHS.</w:t>
            </w:r>
          </w:p>
          <w:p w14:paraId="1A1E1068" w14:textId="77777777" w:rsidR="00583709" w:rsidRPr="00C97E6F" w:rsidRDefault="00583709">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29CD4469" w14:textId="3CE041CC" w:rsidR="000C227A" w:rsidRPr="00C97E6F" w:rsidRDefault="000C227A">
            <w:pPr>
              <w:pBdr>
                <w:top w:val="nil"/>
                <w:left w:val="nil"/>
                <w:bottom w:val="nil"/>
                <w:right w:val="nil"/>
                <w:between w:val="nil"/>
              </w:pBdr>
              <w:spacing w:line="360" w:lineRule="auto"/>
              <w:rPr>
                <w:rFonts w:asciiTheme="majorHAnsi" w:eastAsia="Arial" w:hAnsiTheme="majorHAnsi" w:cstheme="majorHAnsi"/>
                <w:color w:val="000000"/>
                <w:sz w:val="24"/>
                <w:szCs w:val="24"/>
              </w:rPr>
            </w:pPr>
          </w:p>
        </w:tc>
        <w:tc>
          <w:tcPr>
            <w:tcW w:w="4502" w:type="dxa"/>
            <w:shd w:val="clear" w:color="auto" w:fill="A8D08D"/>
          </w:tcPr>
          <w:p w14:paraId="42C64257" w14:textId="77777777" w:rsidR="00583709" w:rsidRPr="00C97E6F" w:rsidRDefault="00583709">
            <w:pPr>
              <w:jc w:val="center"/>
              <w:rPr>
                <w:rFonts w:asciiTheme="majorHAnsi" w:eastAsia="Arial" w:hAnsiTheme="majorHAnsi" w:cstheme="majorHAnsi"/>
                <w:b/>
                <w:sz w:val="24"/>
                <w:szCs w:val="24"/>
              </w:rPr>
            </w:pPr>
          </w:p>
          <w:p w14:paraId="4AEBE769"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THREATS</w:t>
            </w:r>
          </w:p>
          <w:p w14:paraId="43178041" w14:textId="77777777" w:rsidR="000C227A" w:rsidRPr="00C97E6F" w:rsidRDefault="000C227A">
            <w:pPr>
              <w:jc w:val="center"/>
              <w:rPr>
                <w:rFonts w:asciiTheme="majorHAnsi" w:eastAsia="Arial" w:hAnsiTheme="majorHAnsi" w:cstheme="majorHAnsi"/>
                <w:b/>
                <w:sz w:val="24"/>
                <w:szCs w:val="24"/>
              </w:rPr>
            </w:pPr>
          </w:p>
          <w:p w14:paraId="57197EE2" w14:textId="5AC56294" w:rsidR="00583709" w:rsidRPr="00C97E6F" w:rsidRDefault="000C227A">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Risk of stress-related relapse if work-life-recovery balance is not actively managed.</w:t>
            </w:r>
          </w:p>
          <w:p w14:paraId="082598D8" w14:textId="77777777" w:rsidR="00583709" w:rsidRPr="00C97E6F" w:rsidRDefault="00583709">
            <w:pPr>
              <w:spacing w:line="360" w:lineRule="auto"/>
              <w:rPr>
                <w:rFonts w:asciiTheme="majorHAnsi" w:eastAsia="Arial" w:hAnsiTheme="majorHAnsi" w:cstheme="majorHAnsi"/>
                <w:sz w:val="24"/>
                <w:szCs w:val="24"/>
              </w:rPr>
            </w:pPr>
          </w:p>
          <w:p w14:paraId="64EC7FC3" w14:textId="77777777" w:rsidR="00583709" w:rsidRPr="00C97E6F" w:rsidRDefault="000C227A">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Organisational changes in NHS services may impact progression opportunities.</w:t>
            </w:r>
          </w:p>
          <w:p w14:paraId="60413743" w14:textId="77777777" w:rsidR="000C227A" w:rsidRPr="00C97E6F" w:rsidRDefault="000C227A">
            <w:pPr>
              <w:spacing w:line="360" w:lineRule="auto"/>
              <w:rPr>
                <w:rFonts w:asciiTheme="majorHAnsi" w:eastAsia="Arial" w:hAnsiTheme="majorHAnsi" w:cstheme="majorHAnsi"/>
                <w:sz w:val="24"/>
                <w:szCs w:val="24"/>
              </w:rPr>
            </w:pPr>
          </w:p>
          <w:p w14:paraId="76CA1CEB" w14:textId="4B5610AE" w:rsidR="000C227A" w:rsidRPr="00C97E6F" w:rsidRDefault="000C227A">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Ongoing stigma or misunderstanding around recovery may affect self-confidence or perception.</w:t>
            </w:r>
          </w:p>
        </w:tc>
      </w:tr>
    </w:tbl>
    <w:p w14:paraId="021EB33D" w14:textId="77777777" w:rsidR="00583709" w:rsidRPr="00C97E6F" w:rsidRDefault="00583709">
      <w:pPr>
        <w:spacing w:line="360" w:lineRule="auto"/>
        <w:rPr>
          <w:rFonts w:asciiTheme="majorHAnsi" w:eastAsia="Arial" w:hAnsiTheme="majorHAnsi" w:cstheme="majorHAnsi"/>
          <w:sz w:val="24"/>
          <w:szCs w:val="24"/>
        </w:rPr>
      </w:pPr>
    </w:p>
    <w:p w14:paraId="7CEBB9BE" w14:textId="77777777" w:rsidR="009247E3" w:rsidRPr="00C97E6F" w:rsidRDefault="009247E3">
      <w:pPr>
        <w:spacing w:line="360" w:lineRule="auto"/>
        <w:rPr>
          <w:rFonts w:asciiTheme="majorHAnsi" w:eastAsia="Arial" w:hAnsiTheme="majorHAnsi" w:cstheme="majorHAnsi"/>
          <w:sz w:val="24"/>
          <w:szCs w:val="24"/>
        </w:rPr>
      </w:pPr>
    </w:p>
    <w:p w14:paraId="4142015F" w14:textId="77777777" w:rsidR="009247E3" w:rsidRPr="00C97E6F" w:rsidRDefault="009247E3">
      <w:pPr>
        <w:spacing w:line="360" w:lineRule="auto"/>
        <w:rPr>
          <w:rFonts w:asciiTheme="majorHAnsi" w:eastAsia="Arial" w:hAnsiTheme="majorHAnsi" w:cstheme="majorHAnsi"/>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C97E6F" w14:paraId="47FE4578" w14:textId="77777777">
        <w:tc>
          <w:tcPr>
            <w:tcW w:w="9016" w:type="dxa"/>
            <w:gridSpan w:val="2"/>
            <w:shd w:val="clear" w:color="auto" w:fill="D9D9D9"/>
            <w:vAlign w:val="center"/>
          </w:tcPr>
          <w:p w14:paraId="6ECED8DD" w14:textId="77777777" w:rsidR="00583709" w:rsidRPr="00C97E6F" w:rsidRDefault="00583709">
            <w:pPr>
              <w:jc w:val="center"/>
              <w:rPr>
                <w:rFonts w:asciiTheme="majorHAnsi" w:eastAsia="Arial" w:hAnsiTheme="majorHAnsi" w:cstheme="majorHAnsi"/>
                <w:sz w:val="24"/>
                <w:szCs w:val="24"/>
              </w:rPr>
            </w:pPr>
          </w:p>
          <w:p w14:paraId="10628EDA"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SWOT Person 2</w:t>
            </w:r>
          </w:p>
          <w:p w14:paraId="300EEF47" w14:textId="77777777" w:rsidR="00583709" w:rsidRPr="00C97E6F" w:rsidRDefault="00583709">
            <w:pPr>
              <w:jc w:val="center"/>
              <w:rPr>
                <w:rFonts w:asciiTheme="majorHAnsi" w:eastAsia="Arial" w:hAnsiTheme="majorHAnsi" w:cstheme="majorHAnsi"/>
                <w:sz w:val="24"/>
                <w:szCs w:val="24"/>
              </w:rPr>
            </w:pPr>
          </w:p>
        </w:tc>
      </w:tr>
      <w:tr w:rsidR="00583709" w:rsidRPr="00C97E6F" w14:paraId="07D129EA" w14:textId="77777777">
        <w:tc>
          <w:tcPr>
            <w:tcW w:w="4514" w:type="dxa"/>
            <w:shd w:val="clear" w:color="auto" w:fill="B4C6E7"/>
          </w:tcPr>
          <w:p w14:paraId="00BBDBCC" w14:textId="77777777" w:rsidR="00583709" w:rsidRPr="00C97E6F" w:rsidRDefault="00583709">
            <w:pPr>
              <w:jc w:val="center"/>
              <w:rPr>
                <w:rFonts w:asciiTheme="majorHAnsi" w:eastAsia="Arial" w:hAnsiTheme="majorHAnsi" w:cstheme="majorHAnsi"/>
                <w:b/>
                <w:sz w:val="24"/>
                <w:szCs w:val="24"/>
              </w:rPr>
            </w:pPr>
          </w:p>
          <w:p w14:paraId="41EBD45C"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STRENGTHS</w:t>
            </w:r>
          </w:p>
          <w:p w14:paraId="07EA6FFF" w14:textId="77777777" w:rsidR="002D4739" w:rsidRDefault="009247E3" w:rsidP="009247E3">
            <w:pPr>
              <w:pBdr>
                <w:top w:val="nil"/>
                <w:left w:val="nil"/>
                <w:bottom w:val="nil"/>
                <w:right w:val="nil"/>
                <w:between w:val="nil"/>
              </w:pBdr>
              <w:spacing w:line="360" w:lineRule="auto"/>
              <w:rPr>
                <w:rFonts w:asciiTheme="majorHAnsi" w:eastAsia="Arial" w:hAnsiTheme="majorHAnsi" w:cstheme="majorHAnsi"/>
                <w:color w:val="000000"/>
                <w:sz w:val="24"/>
                <w:szCs w:val="24"/>
              </w:rPr>
            </w:pPr>
            <w:r w:rsidRPr="00C97E6F">
              <w:rPr>
                <w:rFonts w:asciiTheme="majorHAnsi" w:eastAsia="Arial" w:hAnsiTheme="majorHAnsi" w:cstheme="majorHAnsi"/>
                <w:color w:val="000000"/>
                <w:sz w:val="24"/>
                <w:szCs w:val="24"/>
              </w:rPr>
              <w:t>Technically skilled with library system</w:t>
            </w:r>
            <w:r w:rsidR="002D4739">
              <w:rPr>
                <w:rFonts w:asciiTheme="majorHAnsi" w:eastAsia="Arial" w:hAnsiTheme="majorHAnsi" w:cstheme="majorHAnsi"/>
                <w:color w:val="000000"/>
                <w:sz w:val="24"/>
                <w:szCs w:val="24"/>
              </w:rPr>
              <w:t>s.</w:t>
            </w:r>
          </w:p>
          <w:p w14:paraId="55396FB7" w14:textId="7486CA9F" w:rsidR="009247E3" w:rsidRPr="00C97E6F" w:rsidRDefault="002D4739" w:rsidP="009247E3">
            <w:pPr>
              <w:pBdr>
                <w:top w:val="nil"/>
                <w:left w:val="nil"/>
                <w:bottom w:val="nil"/>
                <w:right w:val="nil"/>
                <w:between w:val="nil"/>
              </w:pBdr>
              <w:spacing w:line="360" w:lineRule="auto"/>
              <w:rPr>
                <w:rFonts w:asciiTheme="majorHAnsi" w:eastAsia="Arial" w:hAnsiTheme="majorHAnsi" w:cstheme="majorHAnsi"/>
                <w:vanish/>
                <w:color w:val="000000"/>
                <w:sz w:val="24"/>
                <w:szCs w:val="24"/>
              </w:rPr>
            </w:pPr>
            <w:r>
              <w:rPr>
                <w:rFonts w:asciiTheme="majorHAnsi" w:eastAsia="Arial" w:hAnsiTheme="majorHAnsi" w:cstheme="majorHAnsi"/>
                <w:color w:val="000000"/>
                <w:sz w:val="24"/>
                <w:szCs w:val="24"/>
              </w:rPr>
              <w:t>A t</w:t>
            </w:r>
            <w:r w:rsidR="009247E3" w:rsidRPr="00C97E6F">
              <w:rPr>
                <w:rFonts w:asciiTheme="majorHAnsi" w:hAnsiTheme="majorHAnsi" w:cstheme="majorHAnsi"/>
                <w:sz w:val="24"/>
                <w:szCs w:val="24"/>
              </w:rPr>
              <w:t>eam player and approachable.</w:t>
            </w:r>
          </w:p>
          <w:p w14:paraId="1657FA7A" w14:textId="77777777" w:rsidR="00583709" w:rsidRPr="00C97E6F" w:rsidRDefault="00583709">
            <w:pPr>
              <w:pBdr>
                <w:top w:val="nil"/>
                <w:left w:val="nil"/>
                <w:bottom w:val="nil"/>
                <w:right w:val="nil"/>
                <w:between w:val="nil"/>
              </w:pBdr>
              <w:spacing w:line="360" w:lineRule="auto"/>
              <w:rPr>
                <w:rFonts w:asciiTheme="majorHAnsi" w:eastAsia="Arial" w:hAnsiTheme="majorHAnsi" w:cstheme="majorHAnsi"/>
                <w:color w:val="000000"/>
                <w:sz w:val="24"/>
                <w:szCs w:val="24"/>
              </w:rPr>
            </w:pPr>
          </w:p>
        </w:tc>
        <w:tc>
          <w:tcPr>
            <w:tcW w:w="4502" w:type="dxa"/>
            <w:shd w:val="clear" w:color="auto" w:fill="F2FD8D"/>
          </w:tcPr>
          <w:p w14:paraId="4830D1EB" w14:textId="77777777" w:rsidR="00583709" w:rsidRPr="00C97E6F" w:rsidRDefault="00583709">
            <w:pPr>
              <w:jc w:val="center"/>
              <w:rPr>
                <w:rFonts w:asciiTheme="majorHAnsi" w:eastAsia="Arial" w:hAnsiTheme="majorHAnsi" w:cstheme="majorHAnsi"/>
                <w:sz w:val="24"/>
                <w:szCs w:val="24"/>
              </w:rPr>
            </w:pPr>
          </w:p>
          <w:p w14:paraId="13F1F5AC"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WEAKNESSES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96"/>
            </w:tblGrid>
            <w:tr w:rsidR="009247E3" w:rsidRPr="00C97E6F" w14:paraId="0399910B" w14:textId="77777777" w:rsidTr="009247E3">
              <w:trPr>
                <w:tblCellSpacing w:w="15" w:type="dxa"/>
              </w:trPr>
              <w:tc>
                <w:tcPr>
                  <w:tcW w:w="4636" w:type="dxa"/>
                  <w:vAlign w:val="center"/>
                  <w:hideMark/>
                </w:tcPr>
                <w:p w14:paraId="69A1822E" w14:textId="77777777" w:rsidR="009247E3" w:rsidRPr="00C97E6F" w:rsidRDefault="009247E3" w:rsidP="002D4739">
                  <w:pPr>
                    <w:pStyle w:val="NoSpacing"/>
                  </w:pPr>
                  <w:r w:rsidRPr="00C97E6F">
                    <w:t>Less confident in public speaking or presenting.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23"/>
                  </w:tblGrid>
                  <w:tr w:rsidR="009247E3" w:rsidRPr="00C97E6F" w14:paraId="7D6A2B60" w14:textId="77777777" w:rsidTr="009247E3">
                    <w:trPr>
                      <w:tblCellSpacing w:w="15" w:type="dxa"/>
                    </w:trPr>
                    <w:tc>
                      <w:tcPr>
                        <w:tcW w:w="4463" w:type="dxa"/>
                        <w:vAlign w:val="center"/>
                        <w:hideMark/>
                      </w:tcPr>
                      <w:p w14:paraId="65620BC3" w14:textId="77777777" w:rsidR="009247E3" w:rsidRPr="00C97E6F" w:rsidRDefault="009247E3" w:rsidP="002D4739">
                        <w:pPr>
                          <w:pStyle w:val="NoSpacing"/>
                        </w:pPr>
                        <w:r w:rsidRPr="00C97E6F">
                          <w:t>Limited exposure to project work or planning.</w:t>
                        </w:r>
                      </w:p>
                    </w:tc>
                  </w:tr>
                </w:tbl>
                <w:p w14:paraId="34783BC4" w14:textId="77777777" w:rsidR="009247E3" w:rsidRPr="00C97E6F" w:rsidRDefault="009247E3" w:rsidP="009247E3">
                  <w:pPr>
                    <w:spacing w:after="0" w:line="360" w:lineRule="auto"/>
                    <w:rPr>
                      <w:rFonts w:asciiTheme="majorHAnsi" w:hAnsiTheme="majorHAnsi" w:cstheme="majorHAnsi"/>
                      <w:sz w:val="24"/>
                      <w:szCs w:val="24"/>
                    </w:rPr>
                  </w:pPr>
                </w:p>
              </w:tc>
            </w:tr>
          </w:tbl>
          <w:p w14:paraId="355E075F" w14:textId="77777777" w:rsidR="009247E3" w:rsidRPr="00C97E6F" w:rsidRDefault="009247E3" w:rsidP="009247E3">
            <w:pPr>
              <w:spacing w:line="360" w:lineRule="auto"/>
              <w:rPr>
                <w:rFonts w:asciiTheme="majorHAnsi" w:hAnsiTheme="majorHAnsi" w:cstheme="majorHAnsi"/>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9247E3" w:rsidRPr="00C97E6F" w14:paraId="0402ED92" w14:textId="77777777" w:rsidTr="009247E3">
              <w:trPr>
                <w:tblCellSpacing w:w="15" w:type="dxa"/>
              </w:trPr>
              <w:tc>
                <w:tcPr>
                  <w:tcW w:w="36" w:type="dxa"/>
                  <w:vAlign w:val="center"/>
                  <w:hideMark/>
                </w:tcPr>
                <w:p w14:paraId="734DA013" w14:textId="77777777" w:rsidR="009247E3" w:rsidRPr="00C97E6F" w:rsidRDefault="009247E3" w:rsidP="009247E3">
                  <w:pPr>
                    <w:spacing w:after="0" w:line="360" w:lineRule="auto"/>
                    <w:rPr>
                      <w:rFonts w:asciiTheme="majorHAnsi" w:hAnsiTheme="majorHAnsi" w:cstheme="majorHAnsi"/>
                      <w:sz w:val="24"/>
                      <w:szCs w:val="24"/>
                    </w:rPr>
                  </w:pPr>
                </w:p>
              </w:tc>
            </w:tr>
          </w:tbl>
          <w:p w14:paraId="446A7E08" w14:textId="77777777" w:rsidR="00583709" w:rsidRPr="00C97E6F" w:rsidRDefault="00583709">
            <w:pPr>
              <w:spacing w:line="360" w:lineRule="auto"/>
              <w:rPr>
                <w:rFonts w:asciiTheme="majorHAnsi" w:hAnsiTheme="majorHAnsi" w:cstheme="majorHAnsi"/>
                <w:sz w:val="24"/>
                <w:szCs w:val="24"/>
              </w:rPr>
            </w:pPr>
          </w:p>
          <w:p w14:paraId="4C3E29AA" w14:textId="77777777" w:rsidR="00583709" w:rsidRPr="00C97E6F" w:rsidRDefault="00583709">
            <w:pPr>
              <w:spacing w:line="360" w:lineRule="auto"/>
              <w:rPr>
                <w:rFonts w:asciiTheme="majorHAnsi" w:eastAsia="Arial" w:hAnsiTheme="majorHAnsi" w:cstheme="majorHAnsi"/>
                <w:sz w:val="24"/>
                <w:szCs w:val="24"/>
              </w:rPr>
            </w:pPr>
          </w:p>
        </w:tc>
      </w:tr>
      <w:tr w:rsidR="00583709" w:rsidRPr="00C97E6F" w14:paraId="023877E1" w14:textId="77777777">
        <w:tc>
          <w:tcPr>
            <w:tcW w:w="4514" w:type="dxa"/>
            <w:shd w:val="clear" w:color="auto" w:fill="F1B5DE"/>
          </w:tcPr>
          <w:p w14:paraId="7E41B099" w14:textId="77777777" w:rsidR="00583709" w:rsidRPr="00C97E6F" w:rsidRDefault="00583709">
            <w:pPr>
              <w:jc w:val="center"/>
              <w:rPr>
                <w:rFonts w:asciiTheme="majorHAnsi" w:eastAsia="Arial" w:hAnsiTheme="majorHAnsi" w:cstheme="majorHAnsi"/>
                <w:b/>
                <w:sz w:val="24"/>
                <w:szCs w:val="24"/>
              </w:rPr>
            </w:pPr>
          </w:p>
          <w:p w14:paraId="3920DF6F"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OPPORTUNITIES</w:t>
            </w:r>
          </w:p>
          <w:p w14:paraId="5D4CC455" w14:textId="77777777" w:rsidR="00583709" w:rsidRPr="002D4739" w:rsidRDefault="009247E3" w:rsidP="002D4739">
            <w:pPr>
              <w:pStyle w:val="NoSpacing"/>
              <w:rPr>
                <w:sz w:val="24"/>
                <w:szCs w:val="24"/>
              </w:rPr>
            </w:pPr>
            <w:r w:rsidRPr="002D4739">
              <w:rPr>
                <w:sz w:val="24"/>
                <w:szCs w:val="24"/>
              </w:rPr>
              <w:t>Can be mentored to take on more responsibility.</w:t>
            </w:r>
          </w:p>
          <w:p w14:paraId="69AEE6A5" w14:textId="123B3137" w:rsidR="00DC4842" w:rsidRPr="002D4739" w:rsidRDefault="00DC4842" w:rsidP="002D4739">
            <w:pPr>
              <w:pStyle w:val="NoSpacing"/>
              <w:rPr>
                <w:sz w:val="24"/>
                <w:szCs w:val="24"/>
              </w:rPr>
            </w:pPr>
            <w:r w:rsidRPr="002D4739">
              <w:rPr>
                <w:sz w:val="24"/>
                <w:szCs w:val="24"/>
              </w:rPr>
              <w:t>Access to training resources within the NHS.</w:t>
            </w:r>
          </w:p>
          <w:p w14:paraId="07A61807" w14:textId="77777777" w:rsidR="00DC4842" w:rsidRPr="00C97E6F" w:rsidRDefault="00DC4842">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03A45E5F" w14:textId="77777777" w:rsidR="00DC4842" w:rsidRPr="00C97E6F" w:rsidRDefault="00DC4842">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6AB17B65" w14:textId="7C4A9299" w:rsidR="00DC4842" w:rsidRPr="00C97E6F" w:rsidRDefault="00DC4842">
            <w:pPr>
              <w:pBdr>
                <w:top w:val="nil"/>
                <w:left w:val="nil"/>
                <w:bottom w:val="nil"/>
                <w:right w:val="nil"/>
                <w:between w:val="nil"/>
              </w:pBdr>
              <w:spacing w:line="360" w:lineRule="auto"/>
              <w:rPr>
                <w:rFonts w:asciiTheme="majorHAnsi" w:eastAsia="Arial" w:hAnsiTheme="majorHAnsi" w:cstheme="majorHAnsi"/>
                <w:color w:val="000000"/>
                <w:sz w:val="24"/>
                <w:szCs w:val="24"/>
              </w:rPr>
            </w:pPr>
          </w:p>
        </w:tc>
        <w:tc>
          <w:tcPr>
            <w:tcW w:w="4502" w:type="dxa"/>
            <w:shd w:val="clear" w:color="auto" w:fill="A8D08D"/>
          </w:tcPr>
          <w:p w14:paraId="35D7C72E" w14:textId="77777777" w:rsidR="00583709" w:rsidRPr="00C97E6F" w:rsidRDefault="00583709">
            <w:pPr>
              <w:jc w:val="center"/>
              <w:rPr>
                <w:rFonts w:asciiTheme="majorHAnsi" w:eastAsia="Arial" w:hAnsiTheme="majorHAnsi" w:cstheme="majorHAnsi"/>
                <w:b/>
                <w:sz w:val="24"/>
                <w:szCs w:val="24"/>
              </w:rPr>
            </w:pPr>
          </w:p>
          <w:p w14:paraId="7381EF51" w14:textId="77777777" w:rsidR="002D4739" w:rsidRDefault="008312FD" w:rsidP="002D4739">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THREATS</w:t>
            </w:r>
          </w:p>
          <w:p w14:paraId="2BC3E1F4" w14:textId="276FDA3A" w:rsidR="00DC4842" w:rsidRPr="002D4739" w:rsidRDefault="002D4739" w:rsidP="002D4739">
            <w:pPr>
              <w:rPr>
                <w:rFonts w:asciiTheme="majorHAnsi" w:eastAsia="Arial" w:hAnsiTheme="majorHAnsi" w:cstheme="majorHAnsi"/>
                <w:b/>
                <w:sz w:val="24"/>
                <w:szCs w:val="24"/>
              </w:rPr>
            </w:pPr>
            <w:r>
              <w:rPr>
                <w:rFonts w:asciiTheme="majorHAnsi" w:eastAsia="Arial" w:hAnsiTheme="majorHAnsi" w:cstheme="majorHAnsi"/>
                <w:sz w:val="24"/>
                <w:szCs w:val="24"/>
              </w:rPr>
              <w:t>L</w:t>
            </w:r>
            <w:r w:rsidR="00DC4842" w:rsidRPr="00C97E6F">
              <w:rPr>
                <w:rFonts w:asciiTheme="majorHAnsi" w:eastAsia="Arial" w:hAnsiTheme="majorHAnsi" w:cstheme="majorHAnsi"/>
                <w:sz w:val="24"/>
                <w:szCs w:val="24"/>
              </w:rPr>
              <w:t xml:space="preserve">ack motivation for further </w:t>
            </w:r>
            <w:r w:rsidRPr="00C97E6F">
              <w:rPr>
                <w:rFonts w:asciiTheme="majorHAnsi" w:eastAsia="Arial" w:hAnsiTheme="majorHAnsi" w:cstheme="majorHAnsi"/>
                <w:sz w:val="24"/>
                <w:szCs w:val="24"/>
              </w:rPr>
              <w:t>professional</w:t>
            </w:r>
            <w:r w:rsidR="00DC4842" w:rsidRPr="00C97E6F">
              <w:rPr>
                <w:rFonts w:asciiTheme="majorHAnsi" w:eastAsia="Arial" w:hAnsiTheme="majorHAnsi" w:cstheme="majorHAnsi"/>
                <w:sz w:val="24"/>
                <w:szCs w:val="24"/>
              </w:rPr>
              <w:t xml:space="preserve"> development.</w:t>
            </w:r>
          </w:p>
          <w:p w14:paraId="5FB8DC80" w14:textId="77777777" w:rsidR="00DC4842" w:rsidRPr="00C97E6F" w:rsidRDefault="00DC4842" w:rsidP="00DC4842">
            <w:pPr>
              <w:rPr>
                <w:rFonts w:asciiTheme="majorHAnsi" w:eastAsia="Arial" w:hAnsiTheme="majorHAnsi" w:cstheme="majorHAnsi"/>
                <w:sz w:val="24"/>
                <w:szCs w:val="24"/>
              </w:rPr>
            </w:pPr>
            <w:r w:rsidRPr="00C97E6F">
              <w:rPr>
                <w:rFonts w:asciiTheme="majorHAnsi" w:eastAsia="Arial" w:hAnsiTheme="majorHAnsi" w:cstheme="majorHAnsi"/>
                <w:sz w:val="24"/>
                <w:szCs w:val="24"/>
              </w:rPr>
              <w:t>Risk of being overlooked for progression due to quiet personality.</w:t>
            </w:r>
          </w:p>
          <w:p w14:paraId="1374C865" w14:textId="77777777" w:rsidR="00583709" w:rsidRPr="00C97E6F" w:rsidRDefault="00583709">
            <w:pPr>
              <w:spacing w:line="360" w:lineRule="auto"/>
              <w:rPr>
                <w:rFonts w:asciiTheme="majorHAnsi" w:eastAsia="Arial" w:hAnsiTheme="majorHAnsi" w:cstheme="majorHAnsi"/>
                <w:sz w:val="24"/>
                <w:szCs w:val="24"/>
              </w:rPr>
            </w:pPr>
          </w:p>
        </w:tc>
      </w:tr>
    </w:tbl>
    <w:p w14:paraId="4B5B9428" w14:textId="77777777" w:rsidR="00583709" w:rsidRPr="00C97E6F" w:rsidRDefault="00583709">
      <w:pPr>
        <w:spacing w:line="360" w:lineRule="auto"/>
        <w:rPr>
          <w:rFonts w:asciiTheme="majorHAnsi" w:eastAsia="Arial" w:hAnsiTheme="majorHAnsi" w:cstheme="majorHAnsi"/>
          <w:sz w:val="24"/>
          <w:szCs w:val="24"/>
        </w:rPr>
      </w:pPr>
    </w:p>
    <w:p w14:paraId="0D41E8EB" w14:textId="77777777" w:rsidR="00BD092E" w:rsidRDefault="00BD092E">
      <w:pPr>
        <w:spacing w:line="360" w:lineRule="auto"/>
        <w:rPr>
          <w:rFonts w:asciiTheme="majorHAnsi" w:eastAsia="Arial" w:hAnsiTheme="majorHAnsi" w:cstheme="majorHAnsi"/>
          <w:b/>
          <w:bCs/>
          <w:sz w:val="24"/>
          <w:szCs w:val="24"/>
        </w:rPr>
      </w:pPr>
    </w:p>
    <w:p w14:paraId="40CBA6D7" w14:textId="77777777" w:rsidR="00BD092E" w:rsidRDefault="00BD092E">
      <w:pPr>
        <w:spacing w:line="360" w:lineRule="auto"/>
        <w:rPr>
          <w:rFonts w:asciiTheme="majorHAnsi" w:eastAsia="Arial" w:hAnsiTheme="majorHAnsi" w:cstheme="majorHAnsi"/>
          <w:b/>
          <w:bCs/>
          <w:sz w:val="24"/>
          <w:szCs w:val="24"/>
        </w:rPr>
      </w:pPr>
    </w:p>
    <w:p w14:paraId="3FFC67E7" w14:textId="77777777" w:rsidR="00BD092E" w:rsidRDefault="00BD092E">
      <w:pPr>
        <w:spacing w:line="360" w:lineRule="auto"/>
        <w:rPr>
          <w:rFonts w:asciiTheme="majorHAnsi" w:eastAsia="Arial" w:hAnsiTheme="majorHAnsi" w:cstheme="majorHAnsi"/>
          <w:b/>
          <w:bCs/>
          <w:sz w:val="24"/>
          <w:szCs w:val="24"/>
        </w:rPr>
      </w:pPr>
    </w:p>
    <w:p w14:paraId="760A957B" w14:textId="77777777" w:rsidR="00BD092E" w:rsidRDefault="00BD092E">
      <w:pPr>
        <w:spacing w:line="360" w:lineRule="auto"/>
        <w:rPr>
          <w:rFonts w:asciiTheme="majorHAnsi" w:eastAsia="Arial" w:hAnsiTheme="majorHAnsi" w:cstheme="majorHAnsi"/>
          <w:b/>
          <w:bCs/>
          <w:sz w:val="24"/>
          <w:szCs w:val="24"/>
        </w:rPr>
      </w:pPr>
    </w:p>
    <w:p w14:paraId="22713DCB" w14:textId="77777777" w:rsidR="002D4739" w:rsidRDefault="002D4739">
      <w:pPr>
        <w:spacing w:line="360" w:lineRule="auto"/>
        <w:rPr>
          <w:rFonts w:asciiTheme="majorHAnsi" w:eastAsia="Arial" w:hAnsiTheme="majorHAnsi" w:cstheme="majorHAnsi"/>
          <w:b/>
          <w:bCs/>
          <w:sz w:val="24"/>
          <w:szCs w:val="24"/>
        </w:rPr>
      </w:pPr>
    </w:p>
    <w:p w14:paraId="0D0E4D8C" w14:textId="77777777" w:rsidR="002D4739" w:rsidRDefault="002D4739">
      <w:pPr>
        <w:spacing w:line="360" w:lineRule="auto"/>
        <w:rPr>
          <w:rFonts w:asciiTheme="majorHAnsi" w:eastAsia="Arial" w:hAnsiTheme="majorHAnsi" w:cstheme="majorHAnsi"/>
          <w:b/>
          <w:bCs/>
          <w:sz w:val="24"/>
          <w:szCs w:val="24"/>
        </w:rPr>
      </w:pPr>
    </w:p>
    <w:p w14:paraId="3ACCC26E" w14:textId="77777777" w:rsidR="002D4739" w:rsidRDefault="002D4739">
      <w:pPr>
        <w:spacing w:line="360" w:lineRule="auto"/>
        <w:rPr>
          <w:rFonts w:asciiTheme="majorHAnsi" w:eastAsia="Arial" w:hAnsiTheme="majorHAnsi" w:cstheme="majorHAnsi"/>
          <w:b/>
          <w:bCs/>
          <w:sz w:val="24"/>
          <w:szCs w:val="24"/>
        </w:rPr>
      </w:pPr>
    </w:p>
    <w:p w14:paraId="480A36F9" w14:textId="77777777" w:rsidR="00BD092E" w:rsidRDefault="00BD092E">
      <w:pPr>
        <w:spacing w:line="360" w:lineRule="auto"/>
        <w:rPr>
          <w:rFonts w:asciiTheme="majorHAnsi" w:eastAsia="Arial" w:hAnsiTheme="majorHAnsi" w:cstheme="majorHAnsi"/>
          <w:b/>
          <w:bCs/>
          <w:sz w:val="24"/>
          <w:szCs w:val="24"/>
        </w:rPr>
      </w:pPr>
    </w:p>
    <w:p w14:paraId="134F9CD3" w14:textId="0F1587DF" w:rsidR="00583709" w:rsidRPr="00C97E6F" w:rsidRDefault="008312FD">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 xml:space="preserve">Gap Analysis person 1 </w:t>
      </w:r>
    </w:p>
    <w:p w14:paraId="47686E56" w14:textId="77777777" w:rsidR="008951D9" w:rsidRPr="00C97E6F" w:rsidRDefault="008951D9">
      <w:pPr>
        <w:spacing w:line="360" w:lineRule="auto"/>
        <w:rPr>
          <w:rFonts w:asciiTheme="majorHAnsi" w:eastAsia="Arial" w:hAnsiTheme="majorHAnsi" w:cstheme="majorHAnsi"/>
          <w:sz w:val="24"/>
          <w:szCs w:val="24"/>
        </w:rPr>
      </w:pPr>
    </w:p>
    <w:tbl>
      <w:tblPr>
        <w:tblStyle w:val="TableGrid"/>
        <w:tblW w:w="0" w:type="auto"/>
        <w:tblLook w:val="04A0" w:firstRow="1" w:lastRow="0" w:firstColumn="1" w:lastColumn="0" w:noHBand="0" w:noVBand="1"/>
      </w:tblPr>
      <w:tblGrid>
        <w:gridCol w:w="3116"/>
        <w:gridCol w:w="3117"/>
        <w:gridCol w:w="3117"/>
      </w:tblGrid>
      <w:tr w:rsidR="008951D9" w:rsidRPr="00C97E6F" w14:paraId="2F18AD6B" w14:textId="77777777" w:rsidTr="008951D9">
        <w:tc>
          <w:tcPr>
            <w:tcW w:w="3116" w:type="dxa"/>
          </w:tcPr>
          <w:p w14:paraId="13575832" w14:textId="6C0DF6D2" w:rsidR="008951D9" w:rsidRPr="00C97E6F" w:rsidRDefault="008951D9" w:rsidP="008951D9">
            <w:pPr>
              <w:spacing w:line="360" w:lineRule="auto"/>
              <w:jc w:val="center"/>
              <w:rPr>
                <w:rFonts w:asciiTheme="majorHAnsi" w:eastAsia="Arial" w:hAnsiTheme="majorHAnsi" w:cstheme="majorHAnsi"/>
                <w:b/>
                <w:bCs/>
                <w:sz w:val="24"/>
                <w:szCs w:val="24"/>
              </w:rPr>
            </w:pPr>
            <w:bookmarkStart w:id="8" w:name="_Hlk180741721"/>
            <w:r w:rsidRPr="00C97E6F">
              <w:rPr>
                <w:rFonts w:asciiTheme="majorHAnsi" w:hAnsiTheme="majorHAnsi" w:cstheme="majorHAnsi"/>
                <w:b/>
                <w:bCs/>
                <w:sz w:val="24"/>
                <w:szCs w:val="24"/>
              </w:rPr>
              <w:t>Present State</w:t>
            </w:r>
          </w:p>
        </w:tc>
        <w:tc>
          <w:tcPr>
            <w:tcW w:w="3117" w:type="dxa"/>
          </w:tcPr>
          <w:p w14:paraId="18DF24FF" w14:textId="6EC2D417" w:rsidR="008951D9" w:rsidRPr="00C97E6F" w:rsidRDefault="008951D9" w:rsidP="008951D9">
            <w:pPr>
              <w:spacing w:line="360" w:lineRule="auto"/>
              <w:jc w:val="center"/>
              <w:rPr>
                <w:rFonts w:asciiTheme="majorHAnsi" w:eastAsia="Arial" w:hAnsiTheme="majorHAnsi" w:cstheme="majorHAnsi"/>
                <w:b/>
                <w:bCs/>
                <w:sz w:val="24"/>
                <w:szCs w:val="24"/>
              </w:rPr>
            </w:pPr>
            <w:r w:rsidRPr="00C97E6F">
              <w:rPr>
                <w:rFonts w:asciiTheme="majorHAnsi" w:hAnsiTheme="majorHAnsi" w:cstheme="majorHAnsi"/>
                <w:b/>
                <w:bCs/>
                <w:sz w:val="24"/>
                <w:szCs w:val="24"/>
              </w:rPr>
              <w:t>Actions</w:t>
            </w:r>
          </w:p>
        </w:tc>
        <w:tc>
          <w:tcPr>
            <w:tcW w:w="3117" w:type="dxa"/>
          </w:tcPr>
          <w:p w14:paraId="439B1245" w14:textId="434F75A9" w:rsidR="008951D9" w:rsidRPr="00C97E6F" w:rsidRDefault="008951D9" w:rsidP="008951D9">
            <w:pPr>
              <w:spacing w:line="360" w:lineRule="auto"/>
              <w:jc w:val="center"/>
              <w:rPr>
                <w:rFonts w:asciiTheme="majorHAnsi" w:eastAsia="Arial" w:hAnsiTheme="majorHAnsi" w:cstheme="majorHAnsi"/>
                <w:b/>
                <w:bCs/>
                <w:sz w:val="24"/>
                <w:szCs w:val="24"/>
              </w:rPr>
            </w:pPr>
            <w:r w:rsidRPr="00C97E6F">
              <w:rPr>
                <w:rFonts w:asciiTheme="majorHAnsi" w:hAnsiTheme="majorHAnsi" w:cstheme="majorHAnsi"/>
                <w:b/>
                <w:bCs/>
                <w:sz w:val="24"/>
                <w:szCs w:val="24"/>
              </w:rPr>
              <w:t>Desired State</w:t>
            </w:r>
          </w:p>
        </w:tc>
      </w:tr>
      <w:tr w:rsidR="0064358B" w:rsidRPr="00C97E6F" w14:paraId="382F5081" w14:textId="77777777" w:rsidTr="008951D9">
        <w:tc>
          <w:tcPr>
            <w:tcW w:w="3116" w:type="dxa"/>
          </w:tcPr>
          <w:p w14:paraId="2A4C52A1" w14:textId="5F7E8435"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hAnsiTheme="majorHAnsi" w:cstheme="majorHAnsi"/>
                <w:sz w:val="24"/>
                <w:szCs w:val="24"/>
              </w:rPr>
              <w:t>Senior Library Assistant with developing leadership skills.</w:t>
            </w:r>
          </w:p>
        </w:tc>
        <w:tc>
          <w:tcPr>
            <w:tcW w:w="3117" w:type="dxa"/>
          </w:tcPr>
          <w:p w14:paraId="4D0AAD40" w14:textId="2FF18574"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hAnsiTheme="majorHAnsi" w:cstheme="majorHAnsi"/>
                <w:sz w:val="24"/>
                <w:szCs w:val="24"/>
              </w:rPr>
              <w:t xml:space="preserve">Complete Level 4 </w:t>
            </w:r>
            <w:r w:rsidR="00BF1A81">
              <w:rPr>
                <w:rFonts w:asciiTheme="majorHAnsi" w:hAnsiTheme="majorHAnsi" w:cstheme="majorHAnsi"/>
                <w:sz w:val="24"/>
                <w:szCs w:val="24"/>
              </w:rPr>
              <w:t xml:space="preserve">Applied </w:t>
            </w:r>
            <w:r w:rsidR="00BA2E2C">
              <w:rPr>
                <w:rFonts w:asciiTheme="majorHAnsi" w:hAnsiTheme="majorHAnsi" w:cstheme="majorHAnsi"/>
                <w:sz w:val="24"/>
                <w:szCs w:val="24"/>
              </w:rPr>
              <w:t>Leadership</w:t>
            </w:r>
            <w:r w:rsidR="00BF1A81">
              <w:rPr>
                <w:rFonts w:asciiTheme="majorHAnsi" w:hAnsiTheme="majorHAnsi" w:cstheme="majorHAnsi"/>
                <w:sz w:val="24"/>
                <w:szCs w:val="24"/>
              </w:rPr>
              <w:t xml:space="preserve"> and Management at UWTSD</w:t>
            </w:r>
          </w:p>
        </w:tc>
        <w:tc>
          <w:tcPr>
            <w:tcW w:w="3117" w:type="dxa"/>
          </w:tcPr>
          <w:p w14:paraId="2DA54405" w14:textId="07B5D78F" w:rsidR="0064358B" w:rsidRPr="00C97E6F" w:rsidRDefault="00BA2E2C" w:rsidP="0064358B">
            <w:pPr>
              <w:spacing w:line="360" w:lineRule="auto"/>
              <w:rPr>
                <w:rFonts w:asciiTheme="majorHAnsi" w:eastAsia="Arial" w:hAnsiTheme="majorHAnsi" w:cstheme="majorHAnsi"/>
                <w:sz w:val="24"/>
                <w:szCs w:val="24"/>
              </w:rPr>
            </w:pPr>
            <w:r w:rsidRPr="00BA2E2C">
              <w:rPr>
                <w:rFonts w:asciiTheme="majorHAnsi" w:hAnsiTheme="majorHAnsi" w:cstheme="majorHAnsi"/>
                <w:sz w:val="24"/>
                <w:szCs w:val="24"/>
                <w:lang w:val="en-US"/>
              </w:rPr>
              <w:t xml:space="preserve">NHS Team Leader, Supervisor, or Department Manager </w:t>
            </w:r>
            <w:r>
              <w:rPr>
                <w:rFonts w:asciiTheme="majorHAnsi" w:hAnsiTheme="majorHAnsi" w:cstheme="majorHAnsi"/>
                <w:sz w:val="24"/>
                <w:szCs w:val="24"/>
                <w:lang w:val="en-US"/>
              </w:rPr>
              <w:t xml:space="preserve">at </w:t>
            </w:r>
            <w:r w:rsidRPr="00BA2E2C">
              <w:rPr>
                <w:rFonts w:asciiTheme="majorHAnsi" w:hAnsiTheme="majorHAnsi" w:cstheme="majorHAnsi"/>
                <w:sz w:val="24"/>
                <w:szCs w:val="24"/>
                <w:lang w:val="en-US"/>
              </w:rPr>
              <w:t>Band 5</w:t>
            </w:r>
            <w:r>
              <w:rPr>
                <w:rFonts w:asciiTheme="majorHAnsi" w:hAnsiTheme="majorHAnsi" w:cstheme="majorHAnsi"/>
                <w:sz w:val="24"/>
                <w:szCs w:val="24"/>
                <w:lang w:val="en-US"/>
              </w:rPr>
              <w:t xml:space="preserve"> or 6</w:t>
            </w:r>
          </w:p>
        </w:tc>
      </w:tr>
      <w:tr w:rsidR="008951D9" w:rsidRPr="00C97E6F" w14:paraId="2FC42623" w14:textId="77777777" w:rsidTr="008951D9">
        <w:tc>
          <w:tcPr>
            <w:tcW w:w="3116" w:type="dxa"/>
          </w:tcPr>
          <w:p w14:paraId="4D91E7B9" w14:textId="6A2C365A" w:rsidR="008951D9" w:rsidRPr="00C97E6F" w:rsidRDefault="008179E6">
            <w:pPr>
              <w:spacing w:line="360" w:lineRule="auto"/>
              <w:rPr>
                <w:rFonts w:asciiTheme="majorHAnsi" w:eastAsia="Arial" w:hAnsiTheme="majorHAnsi" w:cstheme="majorHAnsi"/>
                <w:sz w:val="24"/>
                <w:szCs w:val="24"/>
              </w:rPr>
            </w:pPr>
            <w:r w:rsidRPr="008179E6">
              <w:rPr>
                <w:rFonts w:asciiTheme="majorHAnsi" w:eastAsia="Arial" w:hAnsiTheme="majorHAnsi" w:cstheme="majorHAnsi"/>
                <w:sz w:val="24"/>
                <w:szCs w:val="24"/>
                <w:lang w:val="en-US"/>
              </w:rPr>
              <w:t>Strong interpersonal skills, deep knowledge of library systems, commitment to lifelong learning, good awareness of NHS values</w:t>
            </w:r>
          </w:p>
        </w:tc>
        <w:tc>
          <w:tcPr>
            <w:tcW w:w="3117" w:type="dxa"/>
          </w:tcPr>
          <w:p w14:paraId="7173774D" w14:textId="2FE98CDD" w:rsidR="008951D9" w:rsidRPr="00C97E6F" w:rsidRDefault="00F25AC8">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 xml:space="preserve">Ask </w:t>
            </w:r>
            <w:r w:rsidR="00D906A3">
              <w:rPr>
                <w:rFonts w:asciiTheme="majorHAnsi" w:eastAsia="Arial" w:hAnsiTheme="majorHAnsi" w:cstheme="majorHAnsi"/>
                <w:sz w:val="24"/>
                <w:szCs w:val="24"/>
                <w:lang w:val="en-US"/>
              </w:rPr>
              <w:t xml:space="preserve">for </w:t>
            </w:r>
            <w:r w:rsidR="00D906A3" w:rsidRPr="00F25AC8">
              <w:rPr>
                <w:rFonts w:asciiTheme="majorHAnsi" w:eastAsia="Arial" w:hAnsiTheme="majorHAnsi" w:cstheme="majorHAnsi"/>
                <w:sz w:val="24"/>
                <w:szCs w:val="24"/>
                <w:lang w:val="en-US"/>
              </w:rPr>
              <w:t>mentorship</w:t>
            </w:r>
            <w:r w:rsidRPr="00F25AC8">
              <w:rPr>
                <w:rFonts w:asciiTheme="majorHAnsi" w:eastAsia="Arial" w:hAnsiTheme="majorHAnsi" w:cstheme="majorHAnsi"/>
                <w:sz w:val="24"/>
                <w:szCs w:val="24"/>
                <w:lang w:val="en-US"/>
              </w:rPr>
              <w:t xml:space="preserve"> or shadowing opportunities with NHS managers</w:t>
            </w:r>
          </w:p>
        </w:tc>
        <w:tc>
          <w:tcPr>
            <w:tcW w:w="3117" w:type="dxa"/>
          </w:tcPr>
          <w:p w14:paraId="75B4AFAB" w14:textId="7003BD16" w:rsidR="008951D9" w:rsidRPr="00C97E6F" w:rsidRDefault="008C2305">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A c</w:t>
            </w:r>
            <w:r w:rsidRPr="008C2305">
              <w:rPr>
                <w:rFonts w:asciiTheme="majorHAnsi" w:eastAsia="Arial" w:hAnsiTheme="majorHAnsi" w:cstheme="majorHAnsi"/>
                <w:sz w:val="24"/>
                <w:szCs w:val="24"/>
                <w:lang w:val="en-US"/>
              </w:rPr>
              <w:t>onfident manager with strong communication, ability to lead teams, manage resources, improve services.</w:t>
            </w:r>
          </w:p>
        </w:tc>
      </w:tr>
      <w:tr w:rsidR="0064358B" w:rsidRPr="00C97E6F" w14:paraId="50C3E868" w14:textId="77777777" w:rsidTr="008951D9">
        <w:tc>
          <w:tcPr>
            <w:tcW w:w="3116" w:type="dxa"/>
          </w:tcPr>
          <w:p w14:paraId="1C25332B" w14:textId="2D8F9586" w:rsidR="0064358B" w:rsidRPr="00C97E6F" w:rsidRDefault="00C76F6D">
            <w:pPr>
              <w:spacing w:line="360" w:lineRule="auto"/>
              <w:rPr>
                <w:rFonts w:asciiTheme="majorHAnsi" w:eastAsia="Arial" w:hAnsiTheme="majorHAnsi" w:cstheme="majorHAnsi"/>
                <w:sz w:val="24"/>
                <w:szCs w:val="24"/>
              </w:rPr>
            </w:pPr>
            <w:r w:rsidRPr="00C76F6D">
              <w:rPr>
                <w:rFonts w:asciiTheme="majorHAnsi" w:eastAsia="Arial" w:hAnsiTheme="majorHAnsi" w:cstheme="majorHAnsi"/>
                <w:sz w:val="24"/>
                <w:szCs w:val="24"/>
                <w:lang w:val="en-US"/>
              </w:rPr>
              <w:t>Currently studying Level 4 Cert</w:t>
            </w:r>
            <w:r w:rsidR="00356CC3">
              <w:rPr>
                <w:rFonts w:asciiTheme="majorHAnsi" w:eastAsia="Arial" w:hAnsiTheme="majorHAnsi" w:cstheme="majorHAnsi"/>
                <w:sz w:val="24"/>
                <w:szCs w:val="24"/>
                <w:lang w:val="en-US"/>
              </w:rPr>
              <w:t xml:space="preserve"> </w:t>
            </w:r>
            <w:r w:rsidRPr="00C76F6D">
              <w:rPr>
                <w:rFonts w:asciiTheme="majorHAnsi" w:eastAsia="Arial" w:hAnsiTheme="majorHAnsi" w:cstheme="majorHAnsi"/>
                <w:sz w:val="24"/>
                <w:szCs w:val="24"/>
                <w:lang w:val="en-US"/>
              </w:rPr>
              <w:t>HE in Applied Leadership &amp; Management.</w:t>
            </w:r>
          </w:p>
        </w:tc>
        <w:tc>
          <w:tcPr>
            <w:tcW w:w="3117" w:type="dxa"/>
          </w:tcPr>
          <w:p w14:paraId="5A28C426" w14:textId="18ECBC2B" w:rsidR="0064358B" w:rsidRPr="00C97E6F" w:rsidRDefault="000C3CA0">
            <w:pPr>
              <w:spacing w:line="360" w:lineRule="auto"/>
              <w:rPr>
                <w:rFonts w:asciiTheme="majorHAnsi" w:eastAsia="Arial" w:hAnsiTheme="majorHAnsi" w:cstheme="majorHAnsi"/>
                <w:sz w:val="24"/>
                <w:szCs w:val="24"/>
              </w:rPr>
            </w:pPr>
            <w:r w:rsidRPr="000C3CA0">
              <w:rPr>
                <w:rFonts w:asciiTheme="majorHAnsi" w:eastAsia="Arial" w:hAnsiTheme="majorHAnsi" w:cstheme="majorHAnsi"/>
                <w:sz w:val="24"/>
                <w:szCs w:val="24"/>
                <w:lang w:val="en-US"/>
              </w:rPr>
              <w:t xml:space="preserve">Volunteer for leadership or project roles </w:t>
            </w:r>
            <w:r>
              <w:rPr>
                <w:rFonts w:asciiTheme="majorHAnsi" w:eastAsia="Arial" w:hAnsiTheme="majorHAnsi" w:cstheme="majorHAnsi"/>
                <w:sz w:val="24"/>
                <w:szCs w:val="24"/>
                <w:lang w:val="en-US"/>
              </w:rPr>
              <w:t xml:space="preserve">in </w:t>
            </w:r>
            <w:r w:rsidRPr="000C3CA0">
              <w:rPr>
                <w:rFonts w:asciiTheme="majorHAnsi" w:eastAsia="Arial" w:hAnsiTheme="majorHAnsi" w:cstheme="majorHAnsi"/>
                <w:sz w:val="24"/>
                <w:szCs w:val="24"/>
                <w:lang w:val="en-US"/>
              </w:rPr>
              <w:t>current department</w:t>
            </w:r>
            <w:r>
              <w:rPr>
                <w:rFonts w:asciiTheme="majorHAnsi" w:eastAsia="Arial" w:hAnsiTheme="majorHAnsi" w:cstheme="majorHAnsi"/>
                <w:sz w:val="24"/>
                <w:szCs w:val="24"/>
                <w:lang w:val="en-US"/>
              </w:rPr>
              <w:t>.</w:t>
            </w:r>
          </w:p>
        </w:tc>
        <w:tc>
          <w:tcPr>
            <w:tcW w:w="3117" w:type="dxa"/>
          </w:tcPr>
          <w:p w14:paraId="68F9C33D" w14:textId="4A9038F9" w:rsidR="0064358B" w:rsidRPr="00C97E6F" w:rsidRDefault="007F4614">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 xml:space="preserve">Become </w:t>
            </w:r>
            <w:r w:rsidR="00895B74">
              <w:rPr>
                <w:rFonts w:asciiTheme="majorHAnsi" w:eastAsia="Arial" w:hAnsiTheme="majorHAnsi" w:cstheme="majorHAnsi"/>
                <w:sz w:val="24"/>
                <w:szCs w:val="24"/>
                <w:lang w:val="en-US"/>
              </w:rPr>
              <w:t xml:space="preserve">a </w:t>
            </w:r>
            <w:r w:rsidR="00EC4DA4">
              <w:rPr>
                <w:rFonts w:asciiTheme="majorHAnsi" w:eastAsia="Arial" w:hAnsiTheme="majorHAnsi" w:cstheme="majorHAnsi"/>
                <w:sz w:val="24"/>
                <w:szCs w:val="24"/>
                <w:lang w:val="en-US"/>
              </w:rPr>
              <w:t>r</w:t>
            </w:r>
            <w:r w:rsidR="00EC4DA4" w:rsidRPr="00895B74">
              <w:rPr>
                <w:rFonts w:asciiTheme="majorHAnsi" w:eastAsia="Arial" w:hAnsiTheme="majorHAnsi" w:cstheme="majorHAnsi"/>
                <w:sz w:val="24"/>
                <w:szCs w:val="24"/>
                <w:lang w:val="en-US"/>
              </w:rPr>
              <w:t>eflective</w:t>
            </w:r>
            <w:r w:rsidR="00895B74" w:rsidRPr="00895B74">
              <w:rPr>
                <w:rFonts w:asciiTheme="majorHAnsi" w:eastAsia="Arial" w:hAnsiTheme="majorHAnsi" w:cstheme="majorHAnsi"/>
                <w:sz w:val="24"/>
                <w:szCs w:val="24"/>
                <w:lang w:val="en-US"/>
              </w:rPr>
              <w:t>, strategic think</w:t>
            </w:r>
            <w:r w:rsidR="00895B74">
              <w:rPr>
                <w:rFonts w:asciiTheme="majorHAnsi" w:eastAsia="Arial" w:hAnsiTheme="majorHAnsi" w:cstheme="majorHAnsi"/>
                <w:sz w:val="24"/>
                <w:szCs w:val="24"/>
                <w:lang w:val="en-US"/>
              </w:rPr>
              <w:t>ing</w:t>
            </w:r>
            <w:r w:rsidR="00895B74" w:rsidRPr="00895B74">
              <w:rPr>
                <w:rFonts w:asciiTheme="majorHAnsi" w:eastAsia="Arial" w:hAnsiTheme="majorHAnsi" w:cstheme="majorHAnsi"/>
                <w:sz w:val="24"/>
                <w:szCs w:val="24"/>
                <w:lang w:val="en-US"/>
              </w:rPr>
              <w:t xml:space="preserve">, emotionally intelligent, </w:t>
            </w:r>
            <w:r w:rsidR="00EC4DA4">
              <w:rPr>
                <w:rFonts w:asciiTheme="majorHAnsi" w:eastAsia="Arial" w:hAnsiTheme="majorHAnsi" w:cstheme="majorHAnsi"/>
                <w:sz w:val="24"/>
                <w:szCs w:val="24"/>
                <w:lang w:val="en-US"/>
              </w:rPr>
              <w:t>good</w:t>
            </w:r>
            <w:r w:rsidR="00895B74" w:rsidRPr="00895B74">
              <w:rPr>
                <w:rFonts w:asciiTheme="majorHAnsi" w:eastAsia="Arial" w:hAnsiTheme="majorHAnsi" w:cstheme="majorHAnsi"/>
                <w:sz w:val="24"/>
                <w:szCs w:val="24"/>
                <w:lang w:val="en-US"/>
              </w:rPr>
              <w:t xml:space="preserve"> leader.</w:t>
            </w:r>
          </w:p>
        </w:tc>
      </w:tr>
      <w:tr w:rsidR="0064358B" w:rsidRPr="00C97E6F" w14:paraId="5997997D" w14:textId="77777777" w:rsidTr="008951D9">
        <w:tc>
          <w:tcPr>
            <w:tcW w:w="3116" w:type="dxa"/>
          </w:tcPr>
          <w:p w14:paraId="2FA21845" w14:textId="0A59AE92" w:rsidR="0064358B" w:rsidRPr="00C97E6F" w:rsidRDefault="00347DAD">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 xml:space="preserve">Over </w:t>
            </w:r>
            <w:r w:rsidRPr="00347DAD">
              <w:rPr>
                <w:rFonts w:asciiTheme="majorHAnsi" w:eastAsia="Arial" w:hAnsiTheme="majorHAnsi" w:cstheme="majorHAnsi"/>
                <w:sz w:val="24"/>
                <w:szCs w:val="24"/>
                <w:lang w:val="en-US"/>
              </w:rPr>
              <w:t xml:space="preserve">7 years in </w:t>
            </w:r>
            <w:r w:rsidR="00356CC3" w:rsidRPr="00347DAD">
              <w:rPr>
                <w:rFonts w:asciiTheme="majorHAnsi" w:eastAsia="Arial" w:hAnsiTheme="majorHAnsi" w:cstheme="majorHAnsi"/>
                <w:sz w:val="24"/>
                <w:szCs w:val="24"/>
                <w:lang w:val="en-US"/>
              </w:rPr>
              <w:t>my current</w:t>
            </w:r>
            <w:r w:rsidRPr="00347DAD">
              <w:rPr>
                <w:rFonts w:asciiTheme="majorHAnsi" w:eastAsia="Arial" w:hAnsiTheme="majorHAnsi" w:cstheme="majorHAnsi"/>
                <w:sz w:val="24"/>
                <w:szCs w:val="24"/>
                <w:lang w:val="en-US"/>
              </w:rPr>
              <w:t xml:space="preserve"> role</w:t>
            </w:r>
            <w:r>
              <w:rPr>
                <w:rFonts w:asciiTheme="majorHAnsi" w:eastAsia="Arial" w:hAnsiTheme="majorHAnsi" w:cstheme="majorHAnsi"/>
                <w:sz w:val="24"/>
                <w:szCs w:val="24"/>
                <w:lang w:val="en-US"/>
              </w:rPr>
              <w:t xml:space="preserve"> and over 20 years in the </w:t>
            </w:r>
            <w:r w:rsidR="00143D19">
              <w:rPr>
                <w:rFonts w:asciiTheme="majorHAnsi" w:eastAsia="Arial" w:hAnsiTheme="majorHAnsi" w:cstheme="majorHAnsi"/>
                <w:sz w:val="24"/>
                <w:szCs w:val="24"/>
                <w:lang w:val="en-US"/>
              </w:rPr>
              <w:t>Library and Information Service</w:t>
            </w:r>
          </w:p>
        </w:tc>
        <w:tc>
          <w:tcPr>
            <w:tcW w:w="3117" w:type="dxa"/>
          </w:tcPr>
          <w:p w14:paraId="7889D6C5" w14:textId="120017CC" w:rsidR="0064358B" w:rsidRPr="00C97E6F" w:rsidRDefault="0019669F">
            <w:pPr>
              <w:spacing w:line="360" w:lineRule="auto"/>
              <w:rPr>
                <w:rFonts w:asciiTheme="majorHAnsi" w:eastAsia="Arial" w:hAnsiTheme="majorHAnsi" w:cstheme="majorHAnsi"/>
                <w:sz w:val="24"/>
                <w:szCs w:val="24"/>
              </w:rPr>
            </w:pPr>
            <w:r w:rsidRPr="0019669F">
              <w:rPr>
                <w:rFonts w:asciiTheme="majorHAnsi" w:eastAsia="Arial" w:hAnsiTheme="majorHAnsi" w:cstheme="majorHAnsi"/>
                <w:sz w:val="24"/>
                <w:szCs w:val="24"/>
                <w:lang w:val="en-US"/>
              </w:rPr>
              <w:t>Build confidence with data, budgeting, and NHS management structures.</w:t>
            </w:r>
          </w:p>
        </w:tc>
        <w:tc>
          <w:tcPr>
            <w:tcW w:w="3117" w:type="dxa"/>
          </w:tcPr>
          <w:p w14:paraId="5B013D40" w14:textId="5AE565C2" w:rsidR="0064358B" w:rsidRPr="004E07D3" w:rsidRDefault="00D906A3">
            <w:pPr>
              <w:spacing w:line="360" w:lineRule="auto"/>
              <w:rPr>
                <w:rFonts w:asciiTheme="majorHAnsi" w:eastAsia="Arial" w:hAnsiTheme="majorHAnsi" w:cstheme="majorHAnsi"/>
                <w:sz w:val="24"/>
                <w:szCs w:val="24"/>
              </w:rPr>
            </w:pPr>
            <w:r w:rsidRPr="004E07D3">
              <w:rPr>
                <w:sz w:val="24"/>
                <w:szCs w:val="24"/>
              </w:rPr>
              <w:t>Move into operational or service management, contributing to NHS transformation and values-based leadership.</w:t>
            </w:r>
          </w:p>
        </w:tc>
      </w:tr>
      <w:tr w:rsidR="009F5999" w:rsidRPr="00C97E6F" w14:paraId="0BF102A4" w14:textId="77777777" w:rsidTr="008951D9">
        <w:tc>
          <w:tcPr>
            <w:tcW w:w="3116" w:type="dxa"/>
          </w:tcPr>
          <w:p w14:paraId="0F76A4AD" w14:textId="2438CFA7" w:rsidR="009F5999" w:rsidRDefault="00B54836">
            <w:pPr>
              <w:spacing w:line="360" w:lineRule="auto"/>
              <w:rPr>
                <w:rFonts w:asciiTheme="majorHAnsi" w:eastAsia="Arial" w:hAnsiTheme="majorHAnsi" w:cstheme="majorHAnsi"/>
                <w:sz w:val="24"/>
                <w:szCs w:val="24"/>
                <w:lang w:val="en-US"/>
              </w:rPr>
            </w:pPr>
            <w:r>
              <w:rPr>
                <w:rFonts w:asciiTheme="majorHAnsi" w:eastAsia="Arial" w:hAnsiTheme="majorHAnsi" w:cstheme="majorHAnsi"/>
                <w:sz w:val="24"/>
                <w:szCs w:val="24"/>
                <w:lang w:val="en-US"/>
              </w:rPr>
              <w:t>Suffering</w:t>
            </w:r>
            <w:r w:rsidR="009F5999">
              <w:rPr>
                <w:rFonts w:asciiTheme="majorHAnsi" w:eastAsia="Arial" w:hAnsiTheme="majorHAnsi" w:cstheme="majorHAnsi"/>
                <w:sz w:val="24"/>
                <w:szCs w:val="24"/>
                <w:lang w:val="en-US"/>
              </w:rPr>
              <w:t xml:space="preserve"> from </w:t>
            </w:r>
            <w:r w:rsidR="009F5999" w:rsidRPr="009F5999">
              <w:rPr>
                <w:rFonts w:asciiTheme="majorHAnsi" w:eastAsia="Arial" w:hAnsiTheme="majorHAnsi" w:cstheme="majorHAnsi"/>
                <w:sz w:val="24"/>
                <w:szCs w:val="24"/>
                <w:lang w:val="en-US"/>
              </w:rPr>
              <w:t xml:space="preserve">ADHD, recovering from alcoholism </w:t>
            </w:r>
            <w:r w:rsidR="009F5999">
              <w:rPr>
                <w:rFonts w:asciiTheme="majorHAnsi" w:eastAsia="Arial" w:hAnsiTheme="majorHAnsi" w:cstheme="majorHAnsi"/>
                <w:sz w:val="24"/>
                <w:szCs w:val="24"/>
                <w:lang w:val="en-US"/>
              </w:rPr>
              <w:t>and very little</w:t>
            </w:r>
            <w:r w:rsidR="009F5999" w:rsidRPr="009F5999">
              <w:rPr>
                <w:rFonts w:asciiTheme="majorHAnsi" w:eastAsia="Arial" w:hAnsiTheme="majorHAnsi" w:cstheme="majorHAnsi"/>
                <w:sz w:val="24"/>
                <w:szCs w:val="24"/>
                <w:lang w:val="en-US"/>
              </w:rPr>
              <w:t xml:space="preserve"> management experience.</w:t>
            </w:r>
          </w:p>
        </w:tc>
        <w:tc>
          <w:tcPr>
            <w:tcW w:w="3117" w:type="dxa"/>
          </w:tcPr>
          <w:p w14:paraId="559835F9" w14:textId="0EA3B102" w:rsidR="00B54836" w:rsidRPr="00B54836" w:rsidRDefault="004E07D3" w:rsidP="004E07D3">
            <w:pPr>
              <w:rPr>
                <w:rFonts w:asciiTheme="majorHAnsi" w:eastAsia="Arial" w:hAnsiTheme="majorHAnsi" w:cstheme="majorHAnsi"/>
                <w:sz w:val="24"/>
                <w:szCs w:val="24"/>
              </w:rPr>
            </w:pPr>
            <w:r w:rsidRPr="004E07D3">
              <w:rPr>
                <w:rFonts w:asciiTheme="majorHAnsi" w:eastAsia="Arial" w:hAnsiTheme="majorHAnsi" w:cstheme="majorHAnsi"/>
                <w:sz w:val="24"/>
                <w:szCs w:val="24"/>
                <w:lang w:val="en-US"/>
              </w:rPr>
              <w:t>Update CV and</w:t>
            </w:r>
            <w:r>
              <w:rPr>
                <w:rFonts w:asciiTheme="majorHAnsi" w:eastAsia="Arial" w:hAnsiTheme="majorHAnsi" w:cstheme="majorHAnsi"/>
                <w:sz w:val="24"/>
                <w:szCs w:val="24"/>
                <w:lang w:val="en-US"/>
              </w:rPr>
              <w:t xml:space="preserve"> create  </w:t>
            </w:r>
            <w:r w:rsidRPr="004E07D3">
              <w:rPr>
                <w:rFonts w:asciiTheme="majorHAnsi" w:eastAsia="Arial" w:hAnsiTheme="majorHAnsi" w:cstheme="majorHAnsi"/>
                <w:sz w:val="24"/>
                <w:szCs w:val="24"/>
                <w:lang w:val="en-US"/>
              </w:rPr>
              <w:t xml:space="preserve"> LinkedIn </w:t>
            </w:r>
            <w:r>
              <w:rPr>
                <w:rFonts w:asciiTheme="majorHAnsi" w:eastAsia="Arial" w:hAnsiTheme="majorHAnsi" w:cstheme="majorHAnsi"/>
                <w:sz w:val="24"/>
                <w:szCs w:val="24"/>
                <w:lang w:val="en-US"/>
              </w:rPr>
              <w:t>profile</w:t>
            </w:r>
          </w:p>
        </w:tc>
        <w:tc>
          <w:tcPr>
            <w:tcW w:w="3117" w:type="dxa"/>
          </w:tcPr>
          <w:p w14:paraId="4B5B62FB" w14:textId="0337DA3C" w:rsidR="009F5999" w:rsidRPr="00C97E6F" w:rsidRDefault="007F4614">
            <w:pPr>
              <w:spacing w:line="360" w:lineRule="auto"/>
              <w:rPr>
                <w:rFonts w:asciiTheme="majorHAnsi" w:eastAsia="Arial" w:hAnsiTheme="majorHAnsi" w:cstheme="majorHAnsi"/>
                <w:sz w:val="24"/>
                <w:szCs w:val="24"/>
              </w:rPr>
            </w:pPr>
            <w:r w:rsidRPr="007F4614">
              <w:rPr>
                <w:rFonts w:asciiTheme="majorHAnsi" w:eastAsia="Arial" w:hAnsiTheme="majorHAnsi" w:cstheme="majorHAnsi"/>
                <w:sz w:val="24"/>
                <w:szCs w:val="24"/>
                <w:lang w:val="en-US"/>
              </w:rPr>
              <w:t>Move into operational or service management, contributing to NHS transformation and values-based leadership.</w:t>
            </w:r>
          </w:p>
        </w:tc>
      </w:tr>
      <w:bookmarkEnd w:id="8"/>
    </w:tbl>
    <w:p w14:paraId="047AB4FA" w14:textId="77777777" w:rsidR="008951D9" w:rsidRPr="00C97E6F" w:rsidRDefault="008951D9">
      <w:pPr>
        <w:spacing w:line="360" w:lineRule="auto"/>
        <w:rPr>
          <w:rFonts w:asciiTheme="majorHAnsi" w:eastAsia="Arial" w:hAnsiTheme="majorHAnsi" w:cstheme="majorHAnsi"/>
          <w:sz w:val="24"/>
          <w:szCs w:val="24"/>
        </w:rPr>
      </w:pPr>
    </w:p>
    <w:p w14:paraId="70401068" w14:textId="77777777" w:rsidR="00583709" w:rsidRPr="00C97E6F" w:rsidRDefault="00583709">
      <w:pPr>
        <w:spacing w:line="360" w:lineRule="auto"/>
        <w:rPr>
          <w:rFonts w:asciiTheme="majorHAnsi" w:eastAsia="Arial" w:hAnsiTheme="majorHAnsi" w:cstheme="majorHAnsi"/>
          <w:sz w:val="24"/>
          <w:szCs w:val="24"/>
        </w:rPr>
      </w:pPr>
    </w:p>
    <w:p w14:paraId="02F5DDC7" w14:textId="77777777" w:rsidR="0064358B" w:rsidRPr="00C97E6F" w:rsidRDefault="0064358B" w:rsidP="008312FD">
      <w:pPr>
        <w:spacing w:line="360" w:lineRule="auto"/>
        <w:rPr>
          <w:rFonts w:asciiTheme="majorHAnsi" w:eastAsia="Arial" w:hAnsiTheme="majorHAnsi" w:cstheme="majorHAnsi"/>
          <w:b/>
          <w:bCs/>
          <w:sz w:val="24"/>
          <w:szCs w:val="24"/>
        </w:rPr>
      </w:pPr>
    </w:p>
    <w:p w14:paraId="03FE4833" w14:textId="77777777" w:rsidR="0064358B" w:rsidRPr="00C97E6F" w:rsidRDefault="0064358B" w:rsidP="008312FD">
      <w:pPr>
        <w:spacing w:line="360" w:lineRule="auto"/>
        <w:rPr>
          <w:rFonts w:asciiTheme="majorHAnsi" w:eastAsia="Arial" w:hAnsiTheme="majorHAnsi" w:cstheme="majorHAnsi"/>
          <w:b/>
          <w:bCs/>
          <w:sz w:val="24"/>
          <w:szCs w:val="24"/>
        </w:rPr>
      </w:pPr>
    </w:p>
    <w:p w14:paraId="0E99DDA8" w14:textId="77777777" w:rsidR="0064358B" w:rsidRPr="00C97E6F" w:rsidRDefault="0064358B" w:rsidP="008312FD">
      <w:pPr>
        <w:spacing w:line="360" w:lineRule="auto"/>
        <w:rPr>
          <w:rFonts w:asciiTheme="majorHAnsi" w:eastAsia="Arial" w:hAnsiTheme="majorHAnsi" w:cstheme="majorHAnsi"/>
          <w:b/>
          <w:bCs/>
          <w:sz w:val="24"/>
          <w:szCs w:val="24"/>
        </w:rPr>
      </w:pPr>
    </w:p>
    <w:p w14:paraId="2F8A3BF3" w14:textId="4D248F4A" w:rsidR="008312FD" w:rsidRPr="00C97E6F" w:rsidRDefault="008312FD" w:rsidP="008312FD">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 xml:space="preserve">Gap Analysis person 2 </w:t>
      </w:r>
    </w:p>
    <w:p w14:paraId="44B7C743" w14:textId="77777777" w:rsidR="008951D9" w:rsidRPr="00C97E6F" w:rsidRDefault="008951D9" w:rsidP="008312FD">
      <w:pPr>
        <w:spacing w:line="360" w:lineRule="auto"/>
        <w:rPr>
          <w:rFonts w:asciiTheme="majorHAnsi" w:eastAsia="Arial" w:hAnsiTheme="majorHAnsi" w:cstheme="majorHAnsi"/>
          <w:sz w:val="24"/>
          <w:szCs w:val="24"/>
        </w:rPr>
      </w:pPr>
    </w:p>
    <w:tbl>
      <w:tblPr>
        <w:tblStyle w:val="TableGrid"/>
        <w:tblW w:w="0" w:type="auto"/>
        <w:tblLook w:val="04A0" w:firstRow="1" w:lastRow="0" w:firstColumn="1" w:lastColumn="0" w:noHBand="0" w:noVBand="1"/>
      </w:tblPr>
      <w:tblGrid>
        <w:gridCol w:w="3116"/>
        <w:gridCol w:w="3117"/>
        <w:gridCol w:w="3117"/>
      </w:tblGrid>
      <w:tr w:rsidR="008951D9" w:rsidRPr="00C97E6F" w14:paraId="4288D044" w14:textId="77777777" w:rsidTr="005260C0">
        <w:tc>
          <w:tcPr>
            <w:tcW w:w="3116" w:type="dxa"/>
          </w:tcPr>
          <w:p w14:paraId="1E3899B7" w14:textId="40B2FF9D" w:rsidR="008951D9" w:rsidRPr="00C97E6F" w:rsidRDefault="008951D9" w:rsidP="008951D9">
            <w:pPr>
              <w:spacing w:line="360" w:lineRule="auto"/>
              <w:jc w:val="center"/>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Present State</w:t>
            </w:r>
          </w:p>
        </w:tc>
        <w:tc>
          <w:tcPr>
            <w:tcW w:w="3117" w:type="dxa"/>
          </w:tcPr>
          <w:p w14:paraId="7C6DB7BA" w14:textId="3EC5A025" w:rsidR="008951D9" w:rsidRPr="00C97E6F" w:rsidRDefault="008951D9" w:rsidP="008951D9">
            <w:pPr>
              <w:spacing w:line="360" w:lineRule="auto"/>
              <w:jc w:val="center"/>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Actions</w:t>
            </w:r>
          </w:p>
        </w:tc>
        <w:tc>
          <w:tcPr>
            <w:tcW w:w="3117" w:type="dxa"/>
          </w:tcPr>
          <w:p w14:paraId="182E47E5" w14:textId="79B4E2D3" w:rsidR="008951D9" w:rsidRPr="00C97E6F" w:rsidRDefault="008951D9" w:rsidP="008951D9">
            <w:pPr>
              <w:spacing w:line="360" w:lineRule="auto"/>
              <w:jc w:val="center"/>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Desired State</w:t>
            </w:r>
          </w:p>
        </w:tc>
      </w:tr>
      <w:tr w:rsidR="0064358B" w:rsidRPr="00C97E6F" w14:paraId="057A6142" w14:textId="77777777" w:rsidTr="005260C0">
        <w:tc>
          <w:tcPr>
            <w:tcW w:w="31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0"/>
            </w:tblGrid>
            <w:tr w:rsidR="0064358B" w:rsidRPr="00C97E6F" w14:paraId="3814A0BC" w14:textId="77777777" w:rsidTr="00967D5F">
              <w:trPr>
                <w:tblCellSpacing w:w="15" w:type="dxa"/>
              </w:trPr>
              <w:tc>
                <w:tcPr>
                  <w:tcW w:w="0" w:type="auto"/>
                  <w:vAlign w:val="center"/>
                  <w:hideMark/>
                </w:tcPr>
                <w:p w14:paraId="175BCEAE" w14:textId="77777777" w:rsidR="0064358B" w:rsidRPr="00C97E6F" w:rsidRDefault="0064358B" w:rsidP="0064358B">
                  <w:pPr>
                    <w:rPr>
                      <w:rFonts w:asciiTheme="majorHAnsi" w:hAnsiTheme="majorHAnsi" w:cstheme="majorHAnsi"/>
                      <w:sz w:val="24"/>
                      <w:szCs w:val="24"/>
                    </w:rPr>
                  </w:pPr>
                  <w:r w:rsidRPr="00C97E6F">
                    <w:rPr>
                      <w:rFonts w:asciiTheme="majorHAnsi" w:hAnsiTheme="majorHAnsi" w:cstheme="majorHAnsi"/>
                      <w:sz w:val="24"/>
                      <w:szCs w:val="24"/>
                    </w:rPr>
                    <w:t>Junior Library Assistant with strong technical but limited leadership exposure.</w:t>
                  </w:r>
                </w:p>
              </w:tc>
            </w:tr>
          </w:tbl>
          <w:p w14:paraId="15AAA3C3" w14:textId="77777777" w:rsidR="0064358B" w:rsidRPr="00C97E6F" w:rsidRDefault="0064358B" w:rsidP="0064358B">
            <w:pPr>
              <w:spacing w:line="360" w:lineRule="auto"/>
              <w:rPr>
                <w:rFonts w:asciiTheme="majorHAnsi" w:eastAsia="Arial" w:hAnsiTheme="majorHAnsi" w:cstheme="majorHAnsi"/>
                <w:sz w:val="24"/>
                <w:szCs w:val="24"/>
              </w:rPr>
            </w:pPr>
          </w:p>
        </w:tc>
        <w:tc>
          <w:tcPr>
            <w:tcW w:w="31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1"/>
            </w:tblGrid>
            <w:tr w:rsidR="0064358B" w:rsidRPr="00C97E6F" w14:paraId="2FDBD929" w14:textId="77777777" w:rsidTr="00967D5F">
              <w:trPr>
                <w:tblCellSpacing w:w="15" w:type="dxa"/>
              </w:trPr>
              <w:tc>
                <w:tcPr>
                  <w:tcW w:w="0" w:type="auto"/>
                  <w:vAlign w:val="center"/>
                  <w:hideMark/>
                </w:tcPr>
                <w:p w14:paraId="0A6716A1" w14:textId="77777777" w:rsidR="0064358B" w:rsidRPr="00C97E6F" w:rsidRDefault="0064358B" w:rsidP="0064358B">
                  <w:pPr>
                    <w:rPr>
                      <w:rFonts w:asciiTheme="majorHAnsi" w:hAnsiTheme="majorHAnsi" w:cstheme="majorHAnsi"/>
                      <w:sz w:val="24"/>
                      <w:szCs w:val="24"/>
                    </w:rPr>
                  </w:pPr>
                  <w:r w:rsidRPr="00C97E6F">
                    <w:rPr>
                      <w:rFonts w:asciiTheme="majorHAnsi" w:hAnsiTheme="majorHAnsi" w:cstheme="majorHAnsi"/>
                      <w:sz w:val="24"/>
                      <w:szCs w:val="24"/>
                    </w:rPr>
                    <w:t>Junior Library Assistant with strong technical but limited leadership exposure.</w:t>
                  </w:r>
                </w:p>
              </w:tc>
            </w:tr>
          </w:tbl>
          <w:p w14:paraId="4E592843" w14:textId="77777777" w:rsidR="0064358B" w:rsidRPr="00C97E6F" w:rsidRDefault="0064358B" w:rsidP="0064358B">
            <w:pPr>
              <w:spacing w:line="360" w:lineRule="auto"/>
              <w:rPr>
                <w:rFonts w:asciiTheme="majorHAnsi" w:eastAsia="Arial" w:hAnsiTheme="majorHAnsi" w:cstheme="majorHAnsi"/>
                <w:sz w:val="24"/>
                <w:szCs w:val="24"/>
              </w:rPr>
            </w:pPr>
          </w:p>
        </w:tc>
        <w:tc>
          <w:tcPr>
            <w:tcW w:w="31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1"/>
            </w:tblGrid>
            <w:tr w:rsidR="0064358B" w:rsidRPr="00C97E6F" w14:paraId="08207851" w14:textId="77777777" w:rsidTr="00967D5F">
              <w:trPr>
                <w:tblCellSpacing w:w="15" w:type="dxa"/>
              </w:trPr>
              <w:tc>
                <w:tcPr>
                  <w:tcW w:w="0" w:type="auto"/>
                  <w:vAlign w:val="center"/>
                  <w:hideMark/>
                </w:tcPr>
                <w:p w14:paraId="2026B5FD" w14:textId="77777777" w:rsidR="0064358B" w:rsidRPr="00C97E6F" w:rsidRDefault="0064358B" w:rsidP="0064358B">
                  <w:pPr>
                    <w:rPr>
                      <w:rFonts w:asciiTheme="majorHAnsi" w:hAnsiTheme="majorHAnsi" w:cstheme="majorHAnsi"/>
                      <w:sz w:val="24"/>
                      <w:szCs w:val="24"/>
                    </w:rPr>
                  </w:pPr>
                  <w:r w:rsidRPr="00C97E6F">
                    <w:rPr>
                      <w:rFonts w:asciiTheme="majorHAnsi" w:hAnsiTheme="majorHAnsi" w:cstheme="majorHAnsi"/>
                      <w:sz w:val="24"/>
                      <w:szCs w:val="24"/>
                    </w:rPr>
                    <w:t>Junior Library Assistant with strong technical but limited leadership exposure.</w:t>
                  </w:r>
                </w:p>
              </w:tc>
            </w:tr>
          </w:tbl>
          <w:p w14:paraId="4D6A6390" w14:textId="77777777" w:rsidR="0064358B" w:rsidRPr="00C97E6F" w:rsidRDefault="0064358B" w:rsidP="0064358B">
            <w:pPr>
              <w:spacing w:line="360" w:lineRule="auto"/>
              <w:rPr>
                <w:rFonts w:asciiTheme="majorHAnsi" w:eastAsia="Arial" w:hAnsiTheme="majorHAnsi" w:cstheme="majorHAnsi"/>
                <w:sz w:val="24"/>
                <w:szCs w:val="24"/>
              </w:rPr>
            </w:pPr>
          </w:p>
        </w:tc>
      </w:tr>
      <w:tr w:rsidR="008951D9" w:rsidRPr="00C97E6F" w14:paraId="5FA7D559" w14:textId="77777777" w:rsidTr="005260C0">
        <w:tc>
          <w:tcPr>
            <w:tcW w:w="3116" w:type="dxa"/>
          </w:tcPr>
          <w:p w14:paraId="42F1E191" w14:textId="02BBB778" w:rsidR="008951D9" w:rsidRPr="00C97E6F" w:rsidRDefault="00BE3B20" w:rsidP="005260C0">
            <w:pPr>
              <w:spacing w:line="360" w:lineRule="auto"/>
              <w:rPr>
                <w:rFonts w:asciiTheme="majorHAnsi" w:eastAsia="Arial" w:hAnsiTheme="majorHAnsi" w:cstheme="majorHAnsi"/>
                <w:sz w:val="24"/>
                <w:szCs w:val="24"/>
              </w:rPr>
            </w:pPr>
            <w:r w:rsidRPr="00BE3B20">
              <w:rPr>
                <w:rFonts w:asciiTheme="majorHAnsi" w:eastAsia="Arial" w:hAnsiTheme="majorHAnsi" w:cstheme="majorHAnsi"/>
                <w:sz w:val="24"/>
                <w:szCs w:val="24"/>
                <w:lang w:val="en-US"/>
              </w:rPr>
              <w:t>Friendly, approachable, shows initiative, learning systems quickly, enthusiastic.</w:t>
            </w:r>
          </w:p>
        </w:tc>
        <w:tc>
          <w:tcPr>
            <w:tcW w:w="3117" w:type="dxa"/>
          </w:tcPr>
          <w:p w14:paraId="5467412E" w14:textId="7D1DCBDD" w:rsidR="008951D9" w:rsidRPr="00C97E6F" w:rsidRDefault="00356CC3" w:rsidP="005260C0">
            <w:pPr>
              <w:spacing w:line="360" w:lineRule="auto"/>
              <w:rPr>
                <w:rFonts w:asciiTheme="majorHAnsi" w:eastAsia="Arial" w:hAnsiTheme="majorHAnsi" w:cstheme="majorHAnsi"/>
                <w:sz w:val="24"/>
                <w:szCs w:val="24"/>
              </w:rPr>
            </w:pPr>
            <w:r w:rsidRPr="00D50B13">
              <w:rPr>
                <w:rFonts w:asciiTheme="majorHAnsi" w:eastAsia="Arial" w:hAnsiTheme="majorHAnsi" w:cstheme="majorHAnsi"/>
                <w:sz w:val="24"/>
                <w:szCs w:val="24"/>
                <w:lang w:val="en-US"/>
              </w:rPr>
              <w:t>Involved</w:t>
            </w:r>
            <w:r w:rsidR="00D50B13" w:rsidRPr="00D50B13">
              <w:rPr>
                <w:rFonts w:asciiTheme="majorHAnsi" w:eastAsia="Arial" w:hAnsiTheme="majorHAnsi" w:cstheme="majorHAnsi"/>
                <w:sz w:val="24"/>
                <w:szCs w:val="24"/>
                <w:lang w:val="en-US"/>
              </w:rPr>
              <w:t xml:space="preserve"> in small team projects to build confidence and skills</w:t>
            </w:r>
          </w:p>
        </w:tc>
        <w:tc>
          <w:tcPr>
            <w:tcW w:w="3117" w:type="dxa"/>
          </w:tcPr>
          <w:p w14:paraId="183C62D2" w14:textId="7955C76D" w:rsidR="008951D9" w:rsidRPr="00C97E6F" w:rsidRDefault="00BB148D" w:rsidP="005260C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Be a</w:t>
            </w:r>
            <w:r w:rsidR="002058C5" w:rsidRPr="002058C5">
              <w:rPr>
                <w:rFonts w:asciiTheme="majorHAnsi" w:eastAsia="Arial" w:hAnsiTheme="majorHAnsi" w:cstheme="majorHAnsi"/>
                <w:sz w:val="24"/>
                <w:szCs w:val="24"/>
                <w:lang w:val="en-US"/>
              </w:rPr>
              <w:t>ble to handle enquiries, manage routine tasks without supervision.</w:t>
            </w:r>
            <w:r w:rsidR="002058C5" w:rsidRPr="002058C5">
              <w:rPr>
                <w:rFonts w:asciiTheme="majorHAnsi" w:eastAsia="Arial" w:hAnsiTheme="majorHAnsi" w:cstheme="majorHAnsi"/>
                <w:sz w:val="24"/>
                <w:szCs w:val="24"/>
                <w:lang w:val="en-US"/>
              </w:rPr>
              <w:br/>
            </w:r>
          </w:p>
        </w:tc>
      </w:tr>
      <w:tr w:rsidR="008951D9" w:rsidRPr="00C97E6F" w14:paraId="160D9C78" w14:textId="77777777" w:rsidTr="005260C0">
        <w:tc>
          <w:tcPr>
            <w:tcW w:w="3116" w:type="dxa"/>
          </w:tcPr>
          <w:p w14:paraId="44B0A6FA" w14:textId="01A95A3B" w:rsidR="008951D9" w:rsidRPr="00C97E6F" w:rsidRDefault="009506E2" w:rsidP="005260C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Has l</w:t>
            </w:r>
            <w:r w:rsidRPr="00BB62CE">
              <w:rPr>
                <w:rFonts w:asciiTheme="majorHAnsi" w:eastAsia="Arial" w:hAnsiTheme="majorHAnsi" w:cstheme="majorHAnsi"/>
                <w:sz w:val="24"/>
                <w:szCs w:val="24"/>
                <w:lang w:val="en-US"/>
              </w:rPr>
              <w:t xml:space="preserve">imited </w:t>
            </w:r>
            <w:r>
              <w:rPr>
                <w:rFonts w:asciiTheme="majorHAnsi" w:eastAsia="Arial" w:hAnsiTheme="majorHAnsi" w:cstheme="majorHAnsi"/>
                <w:sz w:val="24"/>
                <w:szCs w:val="24"/>
                <w:lang w:val="en-US"/>
              </w:rPr>
              <w:t>experience</w:t>
            </w:r>
            <w:r w:rsidRPr="00BB62CE">
              <w:rPr>
                <w:rFonts w:asciiTheme="majorHAnsi" w:eastAsia="Arial" w:hAnsiTheme="majorHAnsi" w:cstheme="majorHAnsi"/>
                <w:sz w:val="24"/>
                <w:szCs w:val="24"/>
                <w:lang w:val="en-US"/>
              </w:rPr>
              <w:t xml:space="preserve"> in using library systems independently; unfamiliar with NHS structure and terminology</w:t>
            </w:r>
          </w:p>
        </w:tc>
        <w:tc>
          <w:tcPr>
            <w:tcW w:w="3117" w:type="dxa"/>
          </w:tcPr>
          <w:p w14:paraId="48029106" w14:textId="57534CEC" w:rsidR="008951D9" w:rsidRPr="00C97E6F" w:rsidRDefault="00102F8C" w:rsidP="005260C0">
            <w:pPr>
              <w:spacing w:line="360" w:lineRule="auto"/>
              <w:rPr>
                <w:rFonts w:asciiTheme="majorHAnsi" w:eastAsia="Arial" w:hAnsiTheme="majorHAnsi" w:cstheme="majorHAnsi"/>
                <w:sz w:val="24"/>
                <w:szCs w:val="24"/>
              </w:rPr>
            </w:pPr>
            <w:r w:rsidRPr="00102F8C">
              <w:rPr>
                <w:rFonts w:asciiTheme="majorHAnsi" w:eastAsia="Arial" w:hAnsiTheme="majorHAnsi" w:cstheme="majorHAnsi"/>
                <w:sz w:val="24"/>
                <w:szCs w:val="24"/>
                <w:lang w:val="en-US"/>
              </w:rPr>
              <w:t>Set short-term goals linked to library tasks</w:t>
            </w:r>
            <w:r w:rsidR="00356CC3">
              <w:rPr>
                <w:rFonts w:asciiTheme="majorHAnsi" w:eastAsia="Arial" w:hAnsiTheme="majorHAnsi" w:cstheme="majorHAnsi"/>
                <w:sz w:val="24"/>
                <w:szCs w:val="24"/>
                <w:lang w:val="en-US"/>
              </w:rPr>
              <w:t xml:space="preserve"> such as</w:t>
            </w:r>
            <w:r w:rsidRPr="00102F8C">
              <w:rPr>
                <w:rFonts w:asciiTheme="majorHAnsi" w:eastAsia="Arial" w:hAnsiTheme="majorHAnsi" w:cstheme="majorHAnsi"/>
                <w:sz w:val="24"/>
                <w:szCs w:val="24"/>
                <w:lang w:val="en-US"/>
              </w:rPr>
              <w:t xml:space="preserve"> shelving </w:t>
            </w:r>
            <w:r w:rsidR="00EC4E36" w:rsidRPr="00102F8C">
              <w:rPr>
                <w:rFonts w:asciiTheme="majorHAnsi" w:eastAsia="Arial" w:hAnsiTheme="majorHAnsi" w:cstheme="majorHAnsi"/>
                <w:sz w:val="24"/>
                <w:szCs w:val="24"/>
                <w:lang w:val="en-US"/>
              </w:rPr>
              <w:t>audits and</w:t>
            </w:r>
            <w:r w:rsidRPr="00102F8C">
              <w:rPr>
                <w:rFonts w:asciiTheme="majorHAnsi" w:eastAsia="Arial" w:hAnsiTheme="majorHAnsi" w:cstheme="majorHAnsi"/>
                <w:sz w:val="24"/>
                <w:szCs w:val="24"/>
                <w:lang w:val="en-US"/>
              </w:rPr>
              <w:t xml:space="preserve"> </w:t>
            </w:r>
            <w:r w:rsidR="00EC4E36">
              <w:rPr>
                <w:rFonts w:asciiTheme="majorHAnsi" w:eastAsia="Arial" w:hAnsiTheme="majorHAnsi" w:cstheme="majorHAnsi"/>
                <w:sz w:val="24"/>
                <w:szCs w:val="24"/>
                <w:lang w:val="en-US"/>
              </w:rPr>
              <w:t xml:space="preserve">handling customer </w:t>
            </w:r>
            <w:r w:rsidRPr="00102F8C">
              <w:rPr>
                <w:rFonts w:asciiTheme="majorHAnsi" w:eastAsia="Arial" w:hAnsiTheme="majorHAnsi" w:cstheme="majorHAnsi"/>
                <w:sz w:val="24"/>
                <w:szCs w:val="24"/>
                <w:lang w:val="en-US"/>
              </w:rPr>
              <w:t>enquir</w:t>
            </w:r>
            <w:r w:rsidR="00EC4E36">
              <w:rPr>
                <w:rFonts w:asciiTheme="majorHAnsi" w:eastAsia="Arial" w:hAnsiTheme="majorHAnsi" w:cstheme="majorHAnsi"/>
                <w:sz w:val="24"/>
                <w:szCs w:val="24"/>
                <w:lang w:val="en-US"/>
              </w:rPr>
              <w:t>ies</w:t>
            </w:r>
            <w:r w:rsidR="00937035">
              <w:rPr>
                <w:rFonts w:asciiTheme="majorHAnsi" w:eastAsia="Arial" w:hAnsiTheme="majorHAnsi" w:cstheme="majorHAnsi"/>
                <w:sz w:val="24"/>
                <w:szCs w:val="24"/>
                <w:lang w:val="en-US"/>
              </w:rPr>
              <w:t>.</w:t>
            </w:r>
            <w:r w:rsidRPr="00102F8C">
              <w:rPr>
                <w:rFonts w:asciiTheme="majorHAnsi" w:eastAsia="Arial" w:hAnsiTheme="majorHAnsi" w:cstheme="majorHAnsi"/>
                <w:sz w:val="24"/>
                <w:szCs w:val="24"/>
                <w:lang w:val="en-US"/>
              </w:rPr>
              <w:br/>
            </w:r>
          </w:p>
        </w:tc>
        <w:tc>
          <w:tcPr>
            <w:tcW w:w="3117" w:type="dxa"/>
          </w:tcPr>
          <w:p w14:paraId="2582629B" w14:textId="63CC23AE" w:rsidR="008951D9" w:rsidRPr="00C97E6F" w:rsidRDefault="00931E06" w:rsidP="005260C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A r</w:t>
            </w:r>
            <w:r w:rsidRPr="00931E06">
              <w:rPr>
                <w:rFonts w:asciiTheme="majorHAnsi" w:eastAsia="Arial" w:hAnsiTheme="majorHAnsi" w:cstheme="majorHAnsi"/>
                <w:sz w:val="24"/>
                <w:szCs w:val="24"/>
                <w:lang w:val="en-US"/>
              </w:rPr>
              <w:t xml:space="preserve">eliable, </w:t>
            </w:r>
            <w:r>
              <w:rPr>
                <w:rFonts w:asciiTheme="majorHAnsi" w:eastAsia="Arial" w:hAnsiTheme="majorHAnsi" w:cstheme="majorHAnsi"/>
                <w:sz w:val="24"/>
                <w:szCs w:val="24"/>
                <w:lang w:val="en-US"/>
              </w:rPr>
              <w:t xml:space="preserve">good team player and </w:t>
            </w:r>
            <w:r w:rsidR="009F6BC0">
              <w:rPr>
                <w:rFonts w:asciiTheme="majorHAnsi" w:eastAsia="Arial" w:hAnsiTheme="majorHAnsi" w:cstheme="majorHAnsi"/>
                <w:sz w:val="24"/>
                <w:szCs w:val="24"/>
                <w:lang w:val="en-US"/>
              </w:rPr>
              <w:t>b</w:t>
            </w:r>
            <w:r w:rsidRPr="00931E06">
              <w:rPr>
                <w:rFonts w:asciiTheme="majorHAnsi" w:eastAsia="Arial" w:hAnsiTheme="majorHAnsi" w:cstheme="majorHAnsi"/>
                <w:sz w:val="24"/>
                <w:szCs w:val="24"/>
                <w:lang w:val="en-US"/>
              </w:rPr>
              <w:t xml:space="preserve">uild a solid foundation to support potential interest in further study or progression </w:t>
            </w:r>
          </w:p>
        </w:tc>
      </w:tr>
    </w:tbl>
    <w:p w14:paraId="2BEC2B76" w14:textId="77777777" w:rsidR="00583709" w:rsidRDefault="00583709">
      <w:pPr>
        <w:spacing w:line="360" w:lineRule="auto"/>
        <w:rPr>
          <w:rFonts w:asciiTheme="majorHAnsi" w:eastAsia="Arial" w:hAnsiTheme="majorHAnsi" w:cstheme="majorHAnsi"/>
          <w:sz w:val="24"/>
          <w:szCs w:val="24"/>
        </w:rPr>
      </w:pPr>
    </w:p>
    <w:p w14:paraId="431D6EE5" w14:textId="77777777" w:rsidR="009506E2" w:rsidRDefault="009506E2">
      <w:pPr>
        <w:spacing w:line="360" w:lineRule="auto"/>
        <w:rPr>
          <w:rFonts w:asciiTheme="majorHAnsi" w:eastAsia="Arial" w:hAnsiTheme="majorHAnsi" w:cstheme="majorHAnsi"/>
          <w:sz w:val="24"/>
          <w:szCs w:val="24"/>
        </w:rPr>
      </w:pPr>
    </w:p>
    <w:p w14:paraId="77D03980" w14:textId="77777777" w:rsidR="009506E2" w:rsidRDefault="009506E2">
      <w:pPr>
        <w:spacing w:line="360" w:lineRule="auto"/>
        <w:rPr>
          <w:rFonts w:asciiTheme="majorHAnsi" w:eastAsia="Arial" w:hAnsiTheme="majorHAnsi" w:cstheme="majorHAnsi"/>
          <w:sz w:val="24"/>
          <w:szCs w:val="24"/>
        </w:rPr>
      </w:pPr>
    </w:p>
    <w:p w14:paraId="0F722B3F" w14:textId="77777777" w:rsidR="009506E2" w:rsidRDefault="009506E2">
      <w:pPr>
        <w:spacing w:line="360" w:lineRule="auto"/>
        <w:rPr>
          <w:rFonts w:asciiTheme="majorHAnsi" w:eastAsia="Arial" w:hAnsiTheme="majorHAnsi" w:cstheme="majorHAnsi"/>
          <w:sz w:val="24"/>
          <w:szCs w:val="24"/>
        </w:rPr>
      </w:pPr>
    </w:p>
    <w:p w14:paraId="6F4863D4" w14:textId="77777777" w:rsidR="00937035" w:rsidRDefault="00937035">
      <w:pPr>
        <w:spacing w:line="360" w:lineRule="auto"/>
        <w:rPr>
          <w:rFonts w:asciiTheme="majorHAnsi" w:eastAsia="Arial" w:hAnsiTheme="majorHAnsi" w:cstheme="majorHAnsi"/>
          <w:sz w:val="24"/>
          <w:szCs w:val="24"/>
        </w:rPr>
      </w:pPr>
    </w:p>
    <w:p w14:paraId="4CFC6818" w14:textId="77777777" w:rsidR="00937035" w:rsidRDefault="00937035">
      <w:pPr>
        <w:spacing w:line="360" w:lineRule="auto"/>
        <w:rPr>
          <w:rFonts w:asciiTheme="majorHAnsi" w:eastAsia="Arial" w:hAnsiTheme="majorHAnsi" w:cstheme="majorHAnsi"/>
          <w:sz w:val="24"/>
          <w:szCs w:val="24"/>
        </w:rPr>
      </w:pPr>
    </w:p>
    <w:p w14:paraId="3E6A0FB8" w14:textId="77777777" w:rsidR="009506E2" w:rsidRPr="00C97E6F" w:rsidRDefault="009506E2">
      <w:pPr>
        <w:spacing w:line="360" w:lineRule="auto"/>
        <w:rPr>
          <w:rFonts w:asciiTheme="majorHAnsi" w:eastAsia="Arial" w:hAnsiTheme="majorHAnsi" w:cstheme="majorHAnsi"/>
          <w:sz w:val="24"/>
          <w:szCs w:val="24"/>
        </w:rPr>
      </w:pPr>
    </w:p>
    <w:p w14:paraId="1E4C2875" w14:textId="77777777" w:rsidR="00583709" w:rsidRPr="00C97E6F" w:rsidRDefault="00583709">
      <w:pPr>
        <w:spacing w:line="360" w:lineRule="auto"/>
        <w:rPr>
          <w:rFonts w:asciiTheme="majorHAnsi" w:eastAsia="Arial" w:hAnsiTheme="majorHAnsi" w:cstheme="majorHAnsi"/>
          <w:sz w:val="24"/>
          <w:szCs w:val="24"/>
        </w:rPr>
      </w:pPr>
    </w:p>
    <w:p w14:paraId="6D8699BC" w14:textId="0015D7F5" w:rsidR="00082B93" w:rsidRPr="00C97E6F" w:rsidRDefault="00082B93" w:rsidP="00082B93">
      <w:pPr>
        <w:pStyle w:val="Heading2"/>
        <w:rPr>
          <w:rFonts w:asciiTheme="majorHAnsi" w:hAnsiTheme="majorHAnsi" w:cstheme="majorHAnsi"/>
          <w:sz w:val="24"/>
          <w:szCs w:val="24"/>
        </w:rPr>
      </w:pPr>
      <w:bookmarkStart w:id="9" w:name="_1pxezwc" w:colFirst="0" w:colLast="0"/>
      <w:bookmarkStart w:id="10" w:name="_Toc180743500"/>
      <w:bookmarkEnd w:id="9"/>
      <w:r w:rsidRPr="00C97E6F">
        <w:rPr>
          <w:rFonts w:asciiTheme="majorHAnsi" w:hAnsiTheme="majorHAnsi" w:cstheme="majorHAnsi"/>
          <w:sz w:val="24"/>
          <w:szCs w:val="24"/>
        </w:rPr>
        <w:t>1.3 Identify potential barriers to learning for self and another.</w:t>
      </w:r>
      <w:bookmarkEnd w:id="10"/>
    </w:p>
    <w:p w14:paraId="7D620998" w14:textId="77777777" w:rsidR="009506E2" w:rsidRDefault="009506E2" w:rsidP="0064358B">
      <w:pPr>
        <w:spacing w:line="360" w:lineRule="auto"/>
        <w:rPr>
          <w:rFonts w:asciiTheme="majorHAnsi" w:eastAsia="Arial" w:hAnsiTheme="majorHAnsi" w:cstheme="majorHAnsi"/>
          <w:sz w:val="24"/>
          <w:szCs w:val="24"/>
        </w:rPr>
      </w:pPr>
    </w:p>
    <w:p w14:paraId="22CE72A2" w14:textId="2F7A2ECC"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 xml:space="preserve">Understanding </w:t>
      </w:r>
      <w:r w:rsidR="000E055B">
        <w:rPr>
          <w:rFonts w:asciiTheme="majorHAnsi" w:eastAsia="Arial" w:hAnsiTheme="majorHAnsi" w:cstheme="majorHAnsi"/>
          <w:sz w:val="24"/>
          <w:szCs w:val="24"/>
        </w:rPr>
        <w:t xml:space="preserve">what </w:t>
      </w:r>
      <w:r w:rsidRPr="00C97E6F">
        <w:rPr>
          <w:rFonts w:asciiTheme="majorHAnsi" w:eastAsia="Arial" w:hAnsiTheme="majorHAnsi" w:cstheme="majorHAnsi"/>
          <w:sz w:val="24"/>
          <w:szCs w:val="24"/>
        </w:rPr>
        <w:t xml:space="preserve">the </w:t>
      </w:r>
      <w:r w:rsidR="00F33F75">
        <w:rPr>
          <w:rFonts w:asciiTheme="majorHAnsi" w:eastAsia="Arial" w:hAnsiTheme="majorHAnsi" w:cstheme="majorHAnsi"/>
          <w:sz w:val="24"/>
          <w:szCs w:val="24"/>
        </w:rPr>
        <w:t xml:space="preserve">potential </w:t>
      </w:r>
      <w:r w:rsidRPr="00C97E6F">
        <w:rPr>
          <w:rFonts w:asciiTheme="majorHAnsi" w:eastAsia="Arial" w:hAnsiTheme="majorHAnsi" w:cstheme="majorHAnsi"/>
          <w:sz w:val="24"/>
          <w:szCs w:val="24"/>
        </w:rPr>
        <w:t xml:space="preserve">barriers </w:t>
      </w:r>
      <w:r w:rsidR="000E055B">
        <w:rPr>
          <w:rFonts w:asciiTheme="majorHAnsi" w:eastAsia="Arial" w:hAnsiTheme="majorHAnsi" w:cstheme="majorHAnsi"/>
          <w:sz w:val="24"/>
          <w:szCs w:val="24"/>
        </w:rPr>
        <w:t>are that can affect</w:t>
      </w:r>
      <w:r w:rsidRPr="00C97E6F">
        <w:rPr>
          <w:rFonts w:asciiTheme="majorHAnsi" w:eastAsia="Arial" w:hAnsiTheme="majorHAnsi" w:cstheme="majorHAnsi"/>
          <w:sz w:val="24"/>
          <w:szCs w:val="24"/>
        </w:rPr>
        <w:t xml:space="preserve"> </w:t>
      </w:r>
      <w:r w:rsidR="000E055B" w:rsidRPr="00C97E6F">
        <w:rPr>
          <w:rFonts w:asciiTheme="majorHAnsi" w:eastAsia="Arial" w:hAnsiTheme="majorHAnsi" w:cstheme="majorHAnsi"/>
          <w:sz w:val="24"/>
          <w:szCs w:val="24"/>
        </w:rPr>
        <w:t>learning,</w:t>
      </w:r>
      <w:r w:rsidRPr="00C97E6F">
        <w:rPr>
          <w:rFonts w:asciiTheme="majorHAnsi" w:eastAsia="Arial" w:hAnsiTheme="majorHAnsi" w:cstheme="majorHAnsi"/>
          <w:sz w:val="24"/>
          <w:szCs w:val="24"/>
        </w:rPr>
        <w:t xml:space="preserve"> and development is key to overcoming them. </w:t>
      </w:r>
      <w:r w:rsidR="000E055B">
        <w:rPr>
          <w:rFonts w:asciiTheme="majorHAnsi" w:eastAsia="Arial" w:hAnsiTheme="majorHAnsi" w:cstheme="majorHAnsi"/>
          <w:sz w:val="24"/>
          <w:szCs w:val="24"/>
        </w:rPr>
        <w:t xml:space="preserve"> </w:t>
      </w:r>
      <w:r w:rsidRPr="00C97E6F">
        <w:rPr>
          <w:rFonts w:asciiTheme="majorHAnsi" w:eastAsia="Arial" w:hAnsiTheme="majorHAnsi" w:cstheme="majorHAnsi"/>
          <w:sz w:val="24"/>
          <w:szCs w:val="24"/>
        </w:rPr>
        <w:t xml:space="preserve">Based on the SWOT and learning style assessments, both </w:t>
      </w:r>
      <w:r w:rsidR="000E055B">
        <w:rPr>
          <w:rFonts w:asciiTheme="majorHAnsi" w:eastAsia="Arial" w:hAnsiTheme="majorHAnsi" w:cstheme="majorHAnsi"/>
          <w:sz w:val="24"/>
          <w:szCs w:val="24"/>
        </w:rPr>
        <w:t xml:space="preserve">my </w:t>
      </w:r>
      <w:r w:rsidRPr="00C97E6F">
        <w:rPr>
          <w:rFonts w:asciiTheme="majorHAnsi" w:eastAsia="Arial" w:hAnsiTheme="majorHAnsi" w:cstheme="majorHAnsi"/>
          <w:sz w:val="24"/>
          <w:szCs w:val="24"/>
        </w:rPr>
        <w:t xml:space="preserve">personal and </w:t>
      </w:r>
      <w:r w:rsidR="000E055B">
        <w:rPr>
          <w:rFonts w:asciiTheme="majorHAnsi" w:eastAsia="Arial" w:hAnsiTheme="majorHAnsi" w:cstheme="majorHAnsi"/>
          <w:sz w:val="24"/>
          <w:szCs w:val="24"/>
        </w:rPr>
        <w:t xml:space="preserve">my </w:t>
      </w:r>
      <w:r w:rsidRPr="00C97E6F">
        <w:rPr>
          <w:rFonts w:asciiTheme="majorHAnsi" w:eastAsia="Arial" w:hAnsiTheme="majorHAnsi" w:cstheme="majorHAnsi"/>
          <w:sz w:val="24"/>
          <w:szCs w:val="24"/>
        </w:rPr>
        <w:t>colleague</w:t>
      </w:r>
      <w:r w:rsidR="000E055B">
        <w:rPr>
          <w:rFonts w:asciiTheme="majorHAnsi" w:eastAsia="Arial" w:hAnsiTheme="majorHAnsi" w:cstheme="majorHAnsi"/>
          <w:sz w:val="24"/>
          <w:szCs w:val="24"/>
        </w:rPr>
        <w:t>s potential learning</w:t>
      </w:r>
      <w:r w:rsidRPr="00C97E6F">
        <w:rPr>
          <w:rFonts w:asciiTheme="majorHAnsi" w:eastAsia="Arial" w:hAnsiTheme="majorHAnsi" w:cstheme="majorHAnsi"/>
          <w:sz w:val="24"/>
          <w:szCs w:val="24"/>
        </w:rPr>
        <w:t xml:space="preserve"> barriers </w:t>
      </w:r>
      <w:r w:rsidR="002D4739">
        <w:rPr>
          <w:rFonts w:asciiTheme="majorHAnsi" w:eastAsia="Arial" w:hAnsiTheme="majorHAnsi" w:cstheme="majorHAnsi"/>
          <w:sz w:val="24"/>
          <w:szCs w:val="24"/>
        </w:rPr>
        <w:t xml:space="preserve">are </w:t>
      </w:r>
      <w:r w:rsidRPr="00C97E6F">
        <w:rPr>
          <w:rFonts w:asciiTheme="majorHAnsi" w:eastAsia="Arial" w:hAnsiTheme="majorHAnsi" w:cstheme="majorHAnsi"/>
          <w:sz w:val="24"/>
          <w:szCs w:val="24"/>
        </w:rPr>
        <w:t xml:space="preserve">identified </w:t>
      </w:r>
      <w:r w:rsidR="002D4739">
        <w:rPr>
          <w:rFonts w:asciiTheme="majorHAnsi" w:eastAsia="Arial" w:hAnsiTheme="majorHAnsi" w:cstheme="majorHAnsi"/>
          <w:sz w:val="24"/>
          <w:szCs w:val="24"/>
        </w:rPr>
        <w:t>and have suggestions on how to overcome them.</w:t>
      </w:r>
    </w:p>
    <w:p w14:paraId="651086A4" w14:textId="351702FB" w:rsidR="0064358B" w:rsidRPr="00C97E6F" w:rsidRDefault="0064358B" w:rsidP="0064358B">
      <w:pPr>
        <w:spacing w:line="360" w:lineRule="auto"/>
        <w:rPr>
          <w:rFonts w:asciiTheme="majorHAnsi" w:eastAsia="Arial" w:hAnsiTheme="majorHAnsi" w:cstheme="majorHAnsi"/>
          <w:sz w:val="24"/>
          <w:szCs w:val="24"/>
        </w:rPr>
      </w:pPr>
    </w:p>
    <w:p w14:paraId="460A40F5" w14:textId="0C85B9A0" w:rsidR="0064358B" w:rsidRPr="00C97E6F" w:rsidRDefault="0064358B" w:rsidP="0064358B">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 xml:space="preserve">Barriers for Self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37"/>
        <w:gridCol w:w="6123"/>
      </w:tblGrid>
      <w:tr w:rsidR="0064358B" w:rsidRPr="00C97E6F" w14:paraId="2B555247" w14:textId="77777777" w:rsidTr="0064358B">
        <w:trPr>
          <w:tblHeader/>
          <w:tblCellSpacing w:w="15" w:type="dxa"/>
        </w:trPr>
        <w:tc>
          <w:tcPr>
            <w:tcW w:w="0" w:type="auto"/>
            <w:vAlign w:val="center"/>
            <w:hideMark/>
          </w:tcPr>
          <w:p w14:paraId="126AC8C1" w14:textId="77777777" w:rsidR="0064358B" w:rsidRPr="00C97E6F" w:rsidRDefault="0064358B" w:rsidP="0064358B">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Barrier</w:t>
            </w:r>
          </w:p>
        </w:tc>
        <w:tc>
          <w:tcPr>
            <w:tcW w:w="0" w:type="auto"/>
            <w:vAlign w:val="center"/>
            <w:hideMark/>
          </w:tcPr>
          <w:p w14:paraId="25A44E1C" w14:textId="77777777" w:rsidR="0064358B" w:rsidRPr="00C97E6F" w:rsidRDefault="0064358B" w:rsidP="0064358B">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Description</w:t>
            </w:r>
          </w:p>
        </w:tc>
      </w:tr>
      <w:tr w:rsidR="0064358B" w:rsidRPr="00C97E6F" w14:paraId="1B49B315" w14:textId="77777777" w:rsidTr="0064358B">
        <w:trPr>
          <w:tblCellSpacing w:w="15" w:type="dxa"/>
        </w:trPr>
        <w:tc>
          <w:tcPr>
            <w:tcW w:w="0" w:type="auto"/>
            <w:vAlign w:val="center"/>
            <w:hideMark/>
          </w:tcPr>
          <w:p w14:paraId="034239ED"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b/>
                <w:bCs/>
                <w:sz w:val="24"/>
                <w:szCs w:val="24"/>
              </w:rPr>
              <w:t>Time Management</w:t>
            </w:r>
          </w:p>
        </w:tc>
        <w:tc>
          <w:tcPr>
            <w:tcW w:w="0" w:type="auto"/>
            <w:vAlign w:val="center"/>
            <w:hideMark/>
          </w:tcPr>
          <w:p w14:paraId="1EB4DB31"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Balancing a full-time job and a demanding leadership course limits available time for reflection and study.</w:t>
            </w:r>
          </w:p>
        </w:tc>
      </w:tr>
      <w:tr w:rsidR="0064358B" w:rsidRPr="00C97E6F" w14:paraId="5DC6669C" w14:textId="77777777" w:rsidTr="0064358B">
        <w:trPr>
          <w:tblCellSpacing w:w="15" w:type="dxa"/>
        </w:trPr>
        <w:tc>
          <w:tcPr>
            <w:tcW w:w="0" w:type="auto"/>
            <w:vAlign w:val="center"/>
            <w:hideMark/>
          </w:tcPr>
          <w:p w14:paraId="7567F3A8"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b/>
                <w:bCs/>
                <w:sz w:val="24"/>
                <w:szCs w:val="24"/>
              </w:rPr>
              <w:t>Confidence in Leadership</w:t>
            </w:r>
          </w:p>
        </w:tc>
        <w:tc>
          <w:tcPr>
            <w:tcW w:w="0" w:type="auto"/>
            <w:vAlign w:val="center"/>
            <w:hideMark/>
          </w:tcPr>
          <w:p w14:paraId="2FFB7BBA"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Limited experience in formal leadership may cause hesitation in applying new skills.</w:t>
            </w:r>
          </w:p>
        </w:tc>
      </w:tr>
      <w:tr w:rsidR="0064358B" w:rsidRPr="00C97E6F" w14:paraId="5802C8C9" w14:textId="77777777" w:rsidTr="0064358B">
        <w:trPr>
          <w:tblCellSpacing w:w="15" w:type="dxa"/>
        </w:trPr>
        <w:tc>
          <w:tcPr>
            <w:tcW w:w="0" w:type="auto"/>
            <w:vAlign w:val="center"/>
            <w:hideMark/>
          </w:tcPr>
          <w:p w14:paraId="1F5B58EC"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b/>
                <w:bCs/>
                <w:sz w:val="24"/>
                <w:szCs w:val="24"/>
              </w:rPr>
              <w:t>Preferred Learning Style (Visual/Reflective)</w:t>
            </w:r>
          </w:p>
        </w:tc>
        <w:tc>
          <w:tcPr>
            <w:tcW w:w="0" w:type="auto"/>
            <w:vAlign w:val="center"/>
            <w:hideMark/>
          </w:tcPr>
          <w:p w14:paraId="0E6F1EF1"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May take longer to process information and need additional time to absorb abstract leadership concepts.</w:t>
            </w:r>
          </w:p>
        </w:tc>
      </w:tr>
    </w:tbl>
    <w:p w14:paraId="4B3DD04B" w14:textId="77777777" w:rsidR="000E055B" w:rsidRDefault="000E055B" w:rsidP="0064358B">
      <w:pPr>
        <w:spacing w:line="360" w:lineRule="auto"/>
        <w:rPr>
          <w:rFonts w:asciiTheme="majorHAnsi" w:eastAsia="Arial" w:hAnsiTheme="majorHAnsi" w:cstheme="majorHAnsi"/>
          <w:sz w:val="24"/>
          <w:szCs w:val="24"/>
        </w:rPr>
      </w:pPr>
    </w:p>
    <w:p w14:paraId="1092F4AB" w14:textId="77777777" w:rsidR="00D96C22" w:rsidRDefault="00D96C22" w:rsidP="0064358B">
      <w:pPr>
        <w:spacing w:line="360" w:lineRule="auto"/>
        <w:rPr>
          <w:rFonts w:asciiTheme="majorHAnsi" w:eastAsia="Arial" w:hAnsiTheme="majorHAnsi" w:cstheme="majorHAnsi"/>
          <w:sz w:val="24"/>
          <w:szCs w:val="24"/>
        </w:rPr>
      </w:pPr>
    </w:p>
    <w:p w14:paraId="377CC805" w14:textId="77777777" w:rsidR="00D96C22" w:rsidRDefault="00D96C22" w:rsidP="0064358B">
      <w:pPr>
        <w:spacing w:line="360" w:lineRule="auto"/>
        <w:rPr>
          <w:rFonts w:asciiTheme="majorHAnsi" w:eastAsia="Arial" w:hAnsiTheme="majorHAnsi" w:cstheme="majorHAnsi"/>
          <w:sz w:val="24"/>
          <w:szCs w:val="24"/>
        </w:rPr>
      </w:pPr>
    </w:p>
    <w:p w14:paraId="5B87A60C" w14:textId="77777777" w:rsidR="00D96C22" w:rsidRDefault="00D96C22" w:rsidP="0064358B">
      <w:pPr>
        <w:spacing w:line="360" w:lineRule="auto"/>
        <w:rPr>
          <w:rFonts w:asciiTheme="majorHAnsi" w:eastAsia="Arial" w:hAnsiTheme="majorHAnsi" w:cstheme="majorHAnsi"/>
          <w:sz w:val="24"/>
          <w:szCs w:val="24"/>
        </w:rPr>
      </w:pPr>
    </w:p>
    <w:p w14:paraId="7C72B3A8" w14:textId="77777777" w:rsidR="00D96C22" w:rsidRDefault="00D96C22" w:rsidP="0064358B">
      <w:pPr>
        <w:spacing w:line="360" w:lineRule="auto"/>
        <w:rPr>
          <w:rFonts w:asciiTheme="majorHAnsi" w:eastAsia="Arial" w:hAnsiTheme="majorHAnsi" w:cstheme="majorHAnsi"/>
          <w:sz w:val="24"/>
          <w:szCs w:val="24"/>
        </w:rPr>
      </w:pPr>
    </w:p>
    <w:p w14:paraId="13B53519" w14:textId="77777777" w:rsidR="00D96C22" w:rsidRDefault="00D96C22" w:rsidP="0064358B">
      <w:pPr>
        <w:spacing w:line="360" w:lineRule="auto"/>
        <w:rPr>
          <w:rFonts w:asciiTheme="majorHAnsi" w:eastAsia="Arial" w:hAnsiTheme="majorHAnsi" w:cstheme="majorHAnsi"/>
          <w:sz w:val="24"/>
          <w:szCs w:val="24"/>
        </w:rPr>
      </w:pPr>
    </w:p>
    <w:p w14:paraId="3012C83B" w14:textId="77777777" w:rsidR="00D96C22" w:rsidRDefault="00D96C22" w:rsidP="0064358B">
      <w:pPr>
        <w:spacing w:line="360" w:lineRule="auto"/>
        <w:rPr>
          <w:rFonts w:asciiTheme="majorHAnsi" w:eastAsia="Arial" w:hAnsiTheme="majorHAnsi" w:cstheme="majorHAnsi"/>
          <w:sz w:val="24"/>
          <w:szCs w:val="24"/>
        </w:rPr>
      </w:pPr>
    </w:p>
    <w:p w14:paraId="7D2D150A" w14:textId="77777777" w:rsidR="00D96C22" w:rsidRPr="00C97E6F" w:rsidRDefault="00D96C22" w:rsidP="0064358B">
      <w:pPr>
        <w:spacing w:line="360" w:lineRule="auto"/>
        <w:rPr>
          <w:rFonts w:asciiTheme="majorHAnsi" w:eastAsia="Arial" w:hAnsiTheme="majorHAnsi" w:cstheme="majorHAnsi"/>
          <w:sz w:val="24"/>
          <w:szCs w:val="24"/>
        </w:rPr>
      </w:pPr>
    </w:p>
    <w:p w14:paraId="397F7475" w14:textId="58E7D46A" w:rsidR="0064358B" w:rsidRPr="00C97E6F" w:rsidRDefault="0064358B" w:rsidP="0064358B">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Barriers for Colleague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4"/>
        <w:gridCol w:w="6496"/>
      </w:tblGrid>
      <w:tr w:rsidR="0064358B" w:rsidRPr="00C97E6F" w14:paraId="67434F17" w14:textId="77777777" w:rsidTr="0064358B">
        <w:trPr>
          <w:tblHeader/>
          <w:tblCellSpacing w:w="15" w:type="dxa"/>
        </w:trPr>
        <w:tc>
          <w:tcPr>
            <w:tcW w:w="0" w:type="auto"/>
            <w:vAlign w:val="center"/>
            <w:hideMark/>
          </w:tcPr>
          <w:p w14:paraId="69A386F1" w14:textId="77777777" w:rsidR="0064358B" w:rsidRPr="00C97E6F" w:rsidRDefault="0064358B" w:rsidP="0064358B">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Barrier</w:t>
            </w:r>
          </w:p>
        </w:tc>
        <w:tc>
          <w:tcPr>
            <w:tcW w:w="0" w:type="auto"/>
            <w:vAlign w:val="center"/>
            <w:hideMark/>
          </w:tcPr>
          <w:p w14:paraId="417CAE9B" w14:textId="77777777" w:rsidR="0064358B" w:rsidRPr="00C97E6F" w:rsidRDefault="0064358B" w:rsidP="0064358B">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Description</w:t>
            </w:r>
          </w:p>
        </w:tc>
      </w:tr>
      <w:tr w:rsidR="0064358B" w:rsidRPr="00C97E6F" w14:paraId="2B6A0BBA" w14:textId="77777777" w:rsidTr="0064358B">
        <w:trPr>
          <w:tblCellSpacing w:w="15" w:type="dxa"/>
        </w:trPr>
        <w:tc>
          <w:tcPr>
            <w:tcW w:w="0" w:type="auto"/>
            <w:vAlign w:val="center"/>
            <w:hideMark/>
          </w:tcPr>
          <w:p w14:paraId="1C3E1CF2"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b/>
                <w:bCs/>
                <w:sz w:val="24"/>
                <w:szCs w:val="24"/>
              </w:rPr>
              <w:t>Low Confidence in Communication</w:t>
            </w:r>
          </w:p>
        </w:tc>
        <w:tc>
          <w:tcPr>
            <w:tcW w:w="0" w:type="auto"/>
            <w:vAlign w:val="center"/>
            <w:hideMark/>
          </w:tcPr>
          <w:p w14:paraId="15E91F7F"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Shy nature and fear of public speaking may prevent engagement in learning opportunities.</w:t>
            </w:r>
          </w:p>
        </w:tc>
      </w:tr>
      <w:tr w:rsidR="0064358B" w:rsidRPr="00C97E6F" w14:paraId="76BBB026" w14:textId="77777777" w:rsidTr="0064358B">
        <w:trPr>
          <w:tblCellSpacing w:w="15" w:type="dxa"/>
        </w:trPr>
        <w:tc>
          <w:tcPr>
            <w:tcW w:w="0" w:type="auto"/>
            <w:vAlign w:val="center"/>
            <w:hideMark/>
          </w:tcPr>
          <w:p w14:paraId="1E50A814"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b/>
                <w:bCs/>
                <w:sz w:val="24"/>
                <w:szCs w:val="24"/>
              </w:rPr>
              <w:t>Lack of Motivation</w:t>
            </w:r>
          </w:p>
        </w:tc>
        <w:tc>
          <w:tcPr>
            <w:tcW w:w="0" w:type="auto"/>
            <w:vAlign w:val="center"/>
            <w:hideMark/>
          </w:tcPr>
          <w:p w14:paraId="174CC203"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Without clear goals, the colleague may not feel driven to pursue development.</w:t>
            </w:r>
          </w:p>
        </w:tc>
      </w:tr>
      <w:tr w:rsidR="0064358B" w:rsidRPr="00C97E6F" w14:paraId="0ED2905A" w14:textId="77777777" w:rsidTr="0064358B">
        <w:trPr>
          <w:tblCellSpacing w:w="15" w:type="dxa"/>
        </w:trPr>
        <w:tc>
          <w:tcPr>
            <w:tcW w:w="0" w:type="auto"/>
            <w:vAlign w:val="center"/>
            <w:hideMark/>
          </w:tcPr>
          <w:p w14:paraId="19619173" w14:textId="4A2535EA"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b/>
                <w:bCs/>
                <w:sz w:val="24"/>
                <w:szCs w:val="24"/>
              </w:rPr>
              <w:t>Preferred Learning Style (</w:t>
            </w:r>
            <w:r w:rsidR="00220960" w:rsidRPr="00C97E6F">
              <w:rPr>
                <w:rFonts w:asciiTheme="majorHAnsi" w:eastAsia="Arial" w:hAnsiTheme="majorHAnsi" w:cstheme="majorHAnsi"/>
                <w:b/>
                <w:bCs/>
                <w:sz w:val="24"/>
                <w:szCs w:val="24"/>
              </w:rPr>
              <w:t>Kinaesthetic</w:t>
            </w:r>
            <w:r w:rsidRPr="00C97E6F">
              <w:rPr>
                <w:rFonts w:asciiTheme="majorHAnsi" w:eastAsia="Arial" w:hAnsiTheme="majorHAnsi" w:cstheme="majorHAnsi"/>
                <w:b/>
                <w:bCs/>
                <w:sz w:val="24"/>
                <w:szCs w:val="24"/>
              </w:rPr>
              <w:t>)</w:t>
            </w:r>
          </w:p>
        </w:tc>
        <w:tc>
          <w:tcPr>
            <w:tcW w:w="0" w:type="auto"/>
            <w:vAlign w:val="center"/>
            <w:hideMark/>
          </w:tcPr>
          <w:p w14:paraId="4F15B521"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May not engage well with traditional, theory-heavy learning methods, preferring practical experiences instead.</w:t>
            </w:r>
          </w:p>
        </w:tc>
      </w:tr>
    </w:tbl>
    <w:p w14:paraId="3721E896" w14:textId="77777777" w:rsidR="0064358B" w:rsidRPr="00C97E6F" w:rsidRDefault="0064358B">
      <w:pPr>
        <w:spacing w:line="360" w:lineRule="auto"/>
        <w:rPr>
          <w:rFonts w:asciiTheme="majorHAnsi" w:eastAsia="Arial" w:hAnsiTheme="majorHAnsi" w:cstheme="majorHAnsi"/>
          <w:sz w:val="24"/>
          <w:szCs w:val="24"/>
        </w:rPr>
      </w:pPr>
    </w:p>
    <w:p w14:paraId="1DB32D0C" w14:textId="77777777" w:rsidR="0064358B" w:rsidRPr="00C97E6F" w:rsidRDefault="0064358B">
      <w:pPr>
        <w:spacing w:line="360" w:lineRule="auto"/>
        <w:rPr>
          <w:rFonts w:asciiTheme="majorHAnsi" w:eastAsia="Arial" w:hAnsiTheme="majorHAnsi" w:cstheme="majorHAnsi"/>
          <w:sz w:val="24"/>
          <w:szCs w:val="24"/>
        </w:rPr>
      </w:pPr>
    </w:p>
    <w:p w14:paraId="5B31EB64" w14:textId="77777777" w:rsidR="00082B93" w:rsidRPr="00C97E6F" w:rsidRDefault="00082B93">
      <w:pPr>
        <w:spacing w:line="360" w:lineRule="auto"/>
        <w:rPr>
          <w:rFonts w:asciiTheme="majorHAnsi" w:eastAsia="Arial" w:hAnsiTheme="majorHAnsi" w:cstheme="majorHAnsi"/>
          <w:sz w:val="24"/>
          <w:szCs w:val="24"/>
        </w:rPr>
      </w:pPr>
    </w:p>
    <w:p w14:paraId="2D5E7A78" w14:textId="4DC7C9E5" w:rsidR="00583709" w:rsidRDefault="008312FD" w:rsidP="00224830">
      <w:pPr>
        <w:pStyle w:val="Heading2"/>
        <w:numPr>
          <w:ilvl w:val="1"/>
          <w:numId w:val="5"/>
        </w:numPr>
        <w:rPr>
          <w:rFonts w:asciiTheme="majorHAnsi" w:hAnsiTheme="majorHAnsi" w:cstheme="majorHAnsi"/>
          <w:sz w:val="24"/>
          <w:szCs w:val="24"/>
        </w:rPr>
      </w:pPr>
      <w:bookmarkStart w:id="11" w:name="_49x2ik5" w:colFirst="0" w:colLast="0"/>
      <w:bookmarkStart w:id="12" w:name="_Toc180743501"/>
      <w:bookmarkEnd w:id="11"/>
      <w:r w:rsidRPr="00C97E6F">
        <w:rPr>
          <w:rFonts w:asciiTheme="majorHAnsi" w:hAnsiTheme="majorHAnsi" w:cstheme="majorHAnsi"/>
          <w:sz w:val="24"/>
          <w:szCs w:val="24"/>
        </w:rPr>
        <w:t>Explain how these barriers to learning can be overcome.</w:t>
      </w:r>
      <w:bookmarkEnd w:id="12"/>
    </w:p>
    <w:p w14:paraId="6076EF50" w14:textId="77777777" w:rsidR="00224830" w:rsidRDefault="00224830" w:rsidP="00224830"/>
    <w:p w14:paraId="1C7F0D24" w14:textId="77777777" w:rsidR="00CE36E8" w:rsidRDefault="00224830" w:rsidP="00CE36E8">
      <w:r>
        <w:t xml:space="preserve">By </w:t>
      </w:r>
      <w:r w:rsidR="00485503">
        <w:t>doing both the SWOT and GAP ana</w:t>
      </w:r>
      <w:r w:rsidR="0054127D">
        <w:t>lysis</w:t>
      </w:r>
      <w:r w:rsidR="00EA7DAC">
        <w:t xml:space="preserve"> potential barriers to learning have been identified.  </w:t>
      </w:r>
      <w:r w:rsidR="002228DA">
        <w:t xml:space="preserve">The best way to try and overcome these barriers is to </w:t>
      </w:r>
      <w:r w:rsidR="0010721A">
        <w:t xml:space="preserve">plan </w:t>
      </w:r>
      <w:r w:rsidR="00B658C3">
        <w:t xml:space="preserve">ahead, </w:t>
      </w:r>
      <w:r w:rsidR="0010721A">
        <w:t>discuss</w:t>
      </w:r>
      <w:r w:rsidR="00B658C3">
        <w:t xml:space="preserve"> and arrange protected study time with </w:t>
      </w:r>
      <w:r w:rsidR="00EC6C1F">
        <w:t xml:space="preserve">their line managers or arrange to work </w:t>
      </w:r>
      <w:r w:rsidR="00A0491E">
        <w:t>extra hours unpaid and then take the time back in lieu.</w:t>
      </w:r>
      <w:r w:rsidR="00E21545">
        <w:t xml:space="preserve"> (</w:t>
      </w:r>
      <w:r w:rsidR="00786940">
        <w:t>Meyer &amp; Land, 2006</w:t>
      </w:r>
      <w:r w:rsidR="00E21545">
        <w:t>)</w:t>
      </w:r>
      <w:r w:rsidR="00786940">
        <w:t>.</w:t>
      </w:r>
      <w:bookmarkStart w:id="13" w:name="_2p2csry" w:colFirst="0" w:colLast="0"/>
      <w:bookmarkStart w:id="14" w:name="_Toc180743502"/>
      <w:bookmarkEnd w:id="13"/>
    </w:p>
    <w:p w14:paraId="69FFDA89" w14:textId="77777777" w:rsidR="00CE36E8" w:rsidRDefault="00CE36E8" w:rsidP="00CE36E8"/>
    <w:p w14:paraId="33A8DDDB" w14:textId="77777777" w:rsidR="00CE36E8" w:rsidRDefault="00CE36E8" w:rsidP="00CE36E8"/>
    <w:p w14:paraId="1D7E12F2" w14:textId="77777777" w:rsidR="00CE36E8" w:rsidRDefault="00CE36E8" w:rsidP="00CE36E8"/>
    <w:p w14:paraId="6ABBA0A7" w14:textId="77777777" w:rsidR="00CE36E8" w:rsidRDefault="00CE36E8" w:rsidP="00CE36E8"/>
    <w:p w14:paraId="4BD7F2C6" w14:textId="77777777" w:rsidR="00CE36E8" w:rsidRDefault="00CE36E8" w:rsidP="00CE36E8"/>
    <w:p w14:paraId="533B1719" w14:textId="77777777" w:rsidR="00CE36E8" w:rsidRDefault="00CE36E8" w:rsidP="00CE36E8"/>
    <w:p w14:paraId="09ABB076" w14:textId="77777777" w:rsidR="00CE36E8" w:rsidRDefault="00CE36E8" w:rsidP="00CE36E8"/>
    <w:p w14:paraId="20B1C88A" w14:textId="77777777" w:rsidR="00CE36E8" w:rsidRDefault="00CE36E8" w:rsidP="00CE36E8"/>
    <w:p w14:paraId="11441C30" w14:textId="77777777" w:rsidR="00CE36E8" w:rsidRDefault="00CE36E8" w:rsidP="00CE36E8"/>
    <w:p w14:paraId="41151879" w14:textId="03D1A3A1" w:rsidR="00583709" w:rsidRDefault="008312FD" w:rsidP="00CE36E8">
      <w:pPr>
        <w:pStyle w:val="Heading1"/>
        <w:rPr>
          <w:sz w:val="24"/>
          <w:szCs w:val="24"/>
        </w:rPr>
      </w:pPr>
      <w:r w:rsidRPr="00CE36E8">
        <w:rPr>
          <w:sz w:val="24"/>
          <w:szCs w:val="24"/>
        </w:rPr>
        <w:t>Section 2: Know how to develop self &amp; others to achieve organisational objectives</w:t>
      </w:r>
      <w:bookmarkEnd w:id="14"/>
    </w:p>
    <w:p w14:paraId="77CD0787" w14:textId="77777777" w:rsidR="00EA0ACF" w:rsidRDefault="00EA0ACF" w:rsidP="00EA0ACF"/>
    <w:p w14:paraId="0AF95D42" w14:textId="61654515" w:rsidR="00EA0ACF" w:rsidRPr="00EA0ACF" w:rsidRDefault="00757A8C" w:rsidP="00EA0ACF">
      <w:r>
        <w:t>Knowing how to identify</w:t>
      </w:r>
      <w:r w:rsidR="00061BC1">
        <w:t xml:space="preserve"> </w:t>
      </w:r>
      <w:r w:rsidR="007C2124">
        <w:t>the skills needed</w:t>
      </w:r>
      <w:r w:rsidR="00CA0E2B">
        <w:t xml:space="preserve"> to develop </w:t>
      </w:r>
      <w:r w:rsidR="00125A47">
        <w:t>oneself</w:t>
      </w:r>
      <w:r w:rsidR="00CA0E2B">
        <w:t xml:space="preserve"> and other work </w:t>
      </w:r>
      <w:r>
        <w:t>colleagues</w:t>
      </w:r>
      <w:r w:rsidR="00CA0E2B">
        <w:t xml:space="preserve"> is now seen as an essential part of </w:t>
      </w:r>
      <w:r>
        <w:t xml:space="preserve">CPD in the workplace </w:t>
      </w:r>
      <w:r w:rsidR="00E0036E">
        <w:t>and</w:t>
      </w:r>
      <w:r>
        <w:t xml:space="preserve"> in other part</w:t>
      </w:r>
      <w:r w:rsidR="00BE260B">
        <w:t>s of their personal lives as well.</w:t>
      </w:r>
      <w:r w:rsidR="00065DEF">
        <w:t xml:space="preserve">  In the NHS </w:t>
      </w:r>
      <w:r w:rsidR="00C22E24">
        <w:t>employees</w:t>
      </w:r>
      <w:r w:rsidR="00065DEF">
        <w:t xml:space="preserve"> must meet annually with their </w:t>
      </w:r>
      <w:r w:rsidR="00255D48">
        <w:t xml:space="preserve">line managers </w:t>
      </w:r>
      <w:r w:rsidR="00232EFE">
        <w:t xml:space="preserve">for a Personal Development Review </w:t>
      </w:r>
      <w:r w:rsidR="00255D48">
        <w:t xml:space="preserve">to discuss their work </w:t>
      </w:r>
      <w:r w:rsidR="00232EFE">
        <w:t xml:space="preserve">goals and possible training courses to </w:t>
      </w:r>
      <w:r w:rsidR="00255D48">
        <w:t>for the next tw</w:t>
      </w:r>
      <w:r w:rsidR="00537AE1">
        <w:t>elve months and ensure that they align with the</w:t>
      </w:r>
      <w:r w:rsidR="00C22E24">
        <w:t xml:space="preserve"> Health Board’s Values</w:t>
      </w:r>
      <w:r w:rsidR="00FF7976">
        <w:t xml:space="preserve"> </w:t>
      </w:r>
      <w:r w:rsidR="00237AA6" w:rsidRPr="00237AA6">
        <w:t>(Continuous Professional Development, 2022)</w:t>
      </w:r>
      <w:r w:rsidR="00237AA6">
        <w:t>.</w:t>
      </w:r>
    </w:p>
    <w:p w14:paraId="235266A5" w14:textId="77777777" w:rsidR="00583709" w:rsidRPr="00C97E6F" w:rsidRDefault="00583709">
      <w:pPr>
        <w:spacing w:line="360" w:lineRule="auto"/>
        <w:rPr>
          <w:rFonts w:asciiTheme="majorHAnsi" w:eastAsia="Arial" w:hAnsiTheme="majorHAnsi" w:cstheme="majorHAnsi"/>
          <w:sz w:val="24"/>
          <w:szCs w:val="24"/>
        </w:rPr>
      </w:pPr>
    </w:p>
    <w:p w14:paraId="2B38908C" w14:textId="77777777" w:rsidR="00583709" w:rsidRPr="00C97E6F" w:rsidRDefault="008312FD">
      <w:pPr>
        <w:pStyle w:val="Heading2"/>
        <w:rPr>
          <w:rFonts w:asciiTheme="majorHAnsi" w:hAnsiTheme="majorHAnsi" w:cstheme="majorHAnsi"/>
          <w:sz w:val="24"/>
          <w:szCs w:val="24"/>
        </w:rPr>
      </w:pPr>
      <w:bookmarkStart w:id="15" w:name="_147n2zr" w:colFirst="0" w:colLast="0"/>
      <w:bookmarkStart w:id="16" w:name="_Toc180743503"/>
      <w:bookmarkEnd w:id="15"/>
      <w:r w:rsidRPr="00C97E6F">
        <w:rPr>
          <w:rFonts w:asciiTheme="majorHAnsi" w:hAnsiTheme="majorHAnsi" w:cstheme="majorHAnsi"/>
          <w:sz w:val="24"/>
          <w:szCs w:val="24"/>
        </w:rPr>
        <w:t>2.1 Analyse learning/development options to meet needs of self &amp; another.</w:t>
      </w:r>
      <w:bookmarkEnd w:id="16"/>
    </w:p>
    <w:p w14:paraId="4BE256E1" w14:textId="77777777" w:rsidR="00D84D66" w:rsidRDefault="00D84D66" w:rsidP="008951D9">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59997A8C" w14:textId="784A74ED" w:rsidR="002A1F90" w:rsidRDefault="002A1F90" w:rsidP="008951D9">
      <w:pPr>
        <w:pBdr>
          <w:top w:val="nil"/>
          <w:left w:val="nil"/>
          <w:bottom w:val="nil"/>
          <w:right w:val="nil"/>
          <w:between w:val="nil"/>
        </w:pBdr>
        <w:spacing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 xml:space="preserve">Finding out what </w:t>
      </w:r>
      <w:r w:rsidR="00EC4364">
        <w:rPr>
          <w:rFonts w:asciiTheme="majorHAnsi" w:eastAsia="Arial" w:hAnsiTheme="majorHAnsi" w:cstheme="majorHAnsi"/>
          <w:color w:val="000000"/>
          <w:sz w:val="24"/>
          <w:szCs w:val="24"/>
        </w:rPr>
        <w:t>the learn</w:t>
      </w:r>
      <w:r w:rsidR="00387B43">
        <w:rPr>
          <w:rFonts w:asciiTheme="majorHAnsi" w:eastAsia="Arial" w:hAnsiTheme="majorHAnsi" w:cstheme="majorHAnsi"/>
          <w:color w:val="000000"/>
          <w:sz w:val="24"/>
          <w:szCs w:val="24"/>
        </w:rPr>
        <w:t xml:space="preserve">ing and development needs are essential for </w:t>
      </w:r>
      <w:r w:rsidR="000B7D9A">
        <w:rPr>
          <w:rFonts w:asciiTheme="majorHAnsi" w:eastAsia="Arial" w:hAnsiTheme="majorHAnsi" w:cstheme="majorHAnsi"/>
          <w:color w:val="000000"/>
          <w:sz w:val="24"/>
          <w:szCs w:val="24"/>
        </w:rPr>
        <w:t>the CPD of oneself and collea</w:t>
      </w:r>
      <w:r w:rsidR="00F62F7D">
        <w:rPr>
          <w:rFonts w:asciiTheme="majorHAnsi" w:eastAsia="Arial" w:hAnsiTheme="majorHAnsi" w:cstheme="majorHAnsi"/>
          <w:color w:val="000000"/>
          <w:sz w:val="24"/>
          <w:szCs w:val="24"/>
        </w:rPr>
        <w:t xml:space="preserve">gues in the workplace and in many aspects </w:t>
      </w:r>
      <w:r w:rsidR="004E1AE0">
        <w:rPr>
          <w:rFonts w:asciiTheme="majorHAnsi" w:eastAsia="Arial" w:hAnsiTheme="majorHAnsi" w:cstheme="majorHAnsi"/>
          <w:color w:val="000000"/>
          <w:sz w:val="24"/>
          <w:szCs w:val="24"/>
        </w:rPr>
        <w:t xml:space="preserve">of homelife as well technology is constantly being </w:t>
      </w:r>
      <w:r w:rsidR="00032482">
        <w:rPr>
          <w:rFonts w:asciiTheme="majorHAnsi" w:eastAsia="Arial" w:hAnsiTheme="majorHAnsi" w:cstheme="majorHAnsi"/>
          <w:color w:val="000000"/>
          <w:sz w:val="24"/>
          <w:szCs w:val="24"/>
        </w:rPr>
        <w:t>updated,</w:t>
      </w:r>
      <w:r w:rsidR="00557552">
        <w:rPr>
          <w:rFonts w:asciiTheme="majorHAnsi" w:eastAsia="Arial" w:hAnsiTheme="majorHAnsi" w:cstheme="majorHAnsi"/>
          <w:color w:val="000000"/>
          <w:sz w:val="24"/>
          <w:szCs w:val="24"/>
        </w:rPr>
        <w:t xml:space="preserve"> and new skills are needed to be learned</w:t>
      </w:r>
      <w:r w:rsidR="00032482">
        <w:rPr>
          <w:rFonts w:asciiTheme="majorHAnsi" w:eastAsia="Arial" w:hAnsiTheme="majorHAnsi" w:cstheme="majorHAnsi"/>
          <w:color w:val="000000"/>
          <w:sz w:val="24"/>
          <w:szCs w:val="24"/>
        </w:rPr>
        <w:t xml:space="preserve"> to cope</w:t>
      </w:r>
      <w:r w:rsidR="00557552">
        <w:rPr>
          <w:rFonts w:asciiTheme="majorHAnsi" w:eastAsia="Arial" w:hAnsiTheme="majorHAnsi" w:cstheme="majorHAnsi"/>
          <w:color w:val="000000"/>
          <w:sz w:val="24"/>
          <w:szCs w:val="24"/>
        </w:rPr>
        <w:t xml:space="preserve">.  </w:t>
      </w:r>
    </w:p>
    <w:p w14:paraId="18A2902D" w14:textId="633DE018" w:rsidR="002115F7" w:rsidRPr="003755AD" w:rsidRDefault="00557552" w:rsidP="003755AD">
      <w:pPr>
        <w:pBdr>
          <w:top w:val="nil"/>
          <w:left w:val="nil"/>
          <w:bottom w:val="nil"/>
          <w:right w:val="nil"/>
          <w:between w:val="nil"/>
        </w:pBdr>
        <w:spacing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 xml:space="preserve">The learning can be done in many ways such as </w:t>
      </w:r>
      <w:r w:rsidR="008D1274">
        <w:rPr>
          <w:rFonts w:asciiTheme="majorHAnsi" w:eastAsia="Arial" w:hAnsiTheme="majorHAnsi" w:cstheme="majorHAnsi"/>
          <w:color w:val="000000"/>
          <w:sz w:val="24"/>
          <w:szCs w:val="24"/>
        </w:rPr>
        <w:t>courses both online and in person</w:t>
      </w:r>
      <w:r w:rsidR="000D6968">
        <w:rPr>
          <w:rFonts w:asciiTheme="majorHAnsi" w:eastAsia="Arial" w:hAnsiTheme="majorHAnsi" w:cstheme="majorHAnsi"/>
          <w:color w:val="000000"/>
          <w:sz w:val="24"/>
          <w:szCs w:val="24"/>
        </w:rPr>
        <w:t>, training books</w:t>
      </w:r>
      <w:r w:rsidR="00F94172">
        <w:rPr>
          <w:rFonts w:asciiTheme="majorHAnsi" w:eastAsia="Arial" w:hAnsiTheme="majorHAnsi" w:cstheme="majorHAnsi"/>
          <w:color w:val="000000"/>
          <w:sz w:val="24"/>
          <w:szCs w:val="24"/>
        </w:rPr>
        <w:t xml:space="preserve"> </w:t>
      </w:r>
      <w:r w:rsidR="00742AAD">
        <w:rPr>
          <w:rFonts w:asciiTheme="majorHAnsi" w:eastAsia="Arial" w:hAnsiTheme="majorHAnsi" w:cstheme="majorHAnsi"/>
          <w:color w:val="000000"/>
          <w:sz w:val="24"/>
          <w:szCs w:val="24"/>
        </w:rPr>
        <w:t xml:space="preserve">and having a good </w:t>
      </w:r>
      <w:r w:rsidR="00F94172">
        <w:rPr>
          <w:rFonts w:asciiTheme="majorHAnsi" w:eastAsia="Arial" w:hAnsiTheme="majorHAnsi" w:cstheme="majorHAnsi"/>
          <w:color w:val="000000"/>
          <w:sz w:val="24"/>
          <w:szCs w:val="24"/>
        </w:rPr>
        <w:t xml:space="preserve">working relationship with a manager who is supportive of </w:t>
      </w:r>
      <w:r w:rsidR="00C50383">
        <w:rPr>
          <w:rFonts w:asciiTheme="majorHAnsi" w:eastAsia="Arial" w:hAnsiTheme="majorHAnsi" w:cstheme="majorHAnsi"/>
          <w:color w:val="000000"/>
          <w:sz w:val="24"/>
          <w:szCs w:val="24"/>
        </w:rPr>
        <w:t>CPD.</w:t>
      </w:r>
      <w:bookmarkStart w:id="17" w:name="_Toc180743504"/>
    </w:p>
    <w:p w14:paraId="783ACDB4" w14:textId="1130CFDA" w:rsidR="00583709" w:rsidRPr="00C97E6F" w:rsidRDefault="008312FD">
      <w:pPr>
        <w:pStyle w:val="Heading2"/>
        <w:rPr>
          <w:rFonts w:asciiTheme="majorHAnsi" w:hAnsiTheme="majorHAnsi" w:cstheme="majorHAnsi"/>
          <w:sz w:val="24"/>
          <w:szCs w:val="24"/>
        </w:rPr>
      </w:pPr>
      <w:r w:rsidRPr="00C97E6F">
        <w:rPr>
          <w:rFonts w:asciiTheme="majorHAnsi" w:hAnsiTheme="majorHAnsi" w:cstheme="majorHAnsi"/>
          <w:sz w:val="24"/>
          <w:szCs w:val="24"/>
        </w:rPr>
        <w:t>2.2 Identify support mechanisms for the development of self &amp; another</w:t>
      </w:r>
      <w:bookmarkEnd w:id="17"/>
    </w:p>
    <w:p w14:paraId="3CFFE72D" w14:textId="77777777" w:rsidR="004B798A" w:rsidRPr="00C97E6F" w:rsidRDefault="004B798A" w:rsidP="004B798A">
      <w:pPr>
        <w:rPr>
          <w:rFonts w:asciiTheme="majorHAnsi" w:hAnsiTheme="majorHAnsi" w:cstheme="majorHAnsi"/>
          <w:sz w:val="24"/>
          <w:szCs w:val="24"/>
        </w:rPr>
      </w:pPr>
    </w:p>
    <w:p w14:paraId="01B5E298" w14:textId="50B8A486" w:rsidR="004B798A" w:rsidRPr="00C97E6F" w:rsidRDefault="002115F7" w:rsidP="004B798A">
      <w:pPr>
        <w:rPr>
          <w:rFonts w:asciiTheme="majorHAnsi" w:hAnsiTheme="majorHAnsi" w:cstheme="majorHAnsi"/>
          <w:sz w:val="24"/>
          <w:szCs w:val="24"/>
        </w:rPr>
      </w:pPr>
      <w:r>
        <w:rPr>
          <w:rFonts w:asciiTheme="majorHAnsi" w:hAnsiTheme="majorHAnsi" w:cstheme="majorHAnsi"/>
          <w:sz w:val="24"/>
          <w:szCs w:val="24"/>
        </w:rPr>
        <w:t xml:space="preserve">The Go MAD Thinking </w:t>
      </w:r>
      <w:r w:rsidR="00153F09">
        <w:rPr>
          <w:rFonts w:asciiTheme="majorHAnsi" w:hAnsiTheme="majorHAnsi" w:cstheme="majorHAnsi"/>
          <w:sz w:val="24"/>
          <w:szCs w:val="24"/>
        </w:rPr>
        <w:t xml:space="preserve">Framework </w:t>
      </w:r>
      <w:r w:rsidR="009030D9" w:rsidRPr="009030D9">
        <w:rPr>
          <w:rFonts w:asciiTheme="majorHAnsi" w:hAnsiTheme="majorHAnsi" w:cstheme="majorHAnsi"/>
          <w:sz w:val="24"/>
          <w:szCs w:val="24"/>
        </w:rPr>
        <w:t>(</w:t>
      </w:r>
      <w:r w:rsidR="009030D9" w:rsidRPr="009030D9">
        <w:rPr>
          <w:rFonts w:asciiTheme="majorHAnsi" w:hAnsiTheme="majorHAnsi" w:cstheme="majorHAnsi"/>
          <w:i/>
          <w:iCs/>
          <w:sz w:val="24"/>
          <w:szCs w:val="24"/>
        </w:rPr>
        <w:t>Contact Go MAD Thinking - Go MAD Thinking</w:t>
      </w:r>
      <w:r w:rsidR="009030D9" w:rsidRPr="009030D9">
        <w:rPr>
          <w:rFonts w:asciiTheme="majorHAnsi" w:hAnsiTheme="majorHAnsi" w:cstheme="majorHAnsi"/>
          <w:sz w:val="24"/>
          <w:szCs w:val="24"/>
        </w:rPr>
        <w:t>, 2023)</w:t>
      </w:r>
      <w:r w:rsidR="009030D9">
        <w:rPr>
          <w:rFonts w:asciiTheme="majorHAnsi" w:hAnsiTheme="majorHAnsi" w:cstheme="majorHAnsi"/>
          <w:sz w:val="24"/>
          <w:szCs w:val="24"/>
        </w:rPr>
        <w:t xml:space="preserve"> </w:t>
      </w:r>
      <w:r w:rsidR="00153F09">
        <w:rPr>
          <w:rFonts w:asciiTheme="majorHAnsi" w:hAnsiTheme="majorHAnsi" w:cstheme="majorHAnsi"/>
          <w:sz w:val="24"/>
          <w:szCs w:val="24"/>
        </w:rPr>
        <w:t xml:space="preserve">is an excellent way </w:t>
      </w:r>
      <w:r w:rsidR="00CC7BA7">
        <w:rPr>
          <w:rFonts w:asciiTheme="majorHAnsi" w:hAnsiTheme="majorHAnsi" w:cstheme="majorHAnsi"/>
          <w:sz w:val="24"/>
          <w:szCs w:val="24"/>
        </w:rPr>
        <w:t xml:space="preserve">to identify what support mechanisms are in place for oneself and </w:t>
      </w:r>
      <w:r w:rsidR="009030D9">
        <w:rPr>
          <w:rFonts w:asciiTheme="majorHAnsi" w:hAnsiTheme="majorHAnsi" w:cstheme="majorHAnsi"/>
          <w:sz w:val="24"/>
          <w:szCs w:val="24"/>
        </w:rPr>
        <w:t xml:space="preserve">other </w:t>
      </w:r>
      <w:r w:rsidR="00BA62EA">
        <w:rPr>
          <w:rFonts w:asciiTheme="majorHAnsi" w:hAnsiTheme="majorHAnsi" w:cstheme="majorHAnsi"/>
          <w:sz w:val="24"/>
          <w:szCs w:val="24"/>
        </w:rPr>
        <w:t>colleagues</w:t>
      </w:r>
      <w:r w:rsidR="009030D9">
        <w:rPr>
          <w:rFonts w:asciiTheme="majorHAnsi" w:hAnsiTheme="majorHAnsi" w:cstheme="majorHAnsi"/>
          <w:sz w:val="24"/>
          <w:szCs w:val="24"/>
        </w:rPr>
        <w:t>.</w:t>
      </w:r>
      <w:r w:rsidR="00BA62EA">
        <w:rPr>
          <w:rFonts w:asciiTheme="majorHAnsi" w:hAnsiTheme="majorHAnsi" w:cstheme="majorHAnsi"/>
          <w:sz w:val="24"/>
          <w:szCs w:val="24"/>
        </w:rPr>
        <w:t xml:space="preserve">  It </w:t>
      </w:r>
      <w:r w:rsidR="00C853B3">
        <w:rPr>
          <w:rFonts w:asciiTheme="majorHAnsi" w:hAnsiTheme="majorHAnsi" w:cstheme="majorHAnsi"/>
          <w:sz w:val="24"/>
          <w:szCs w:val="24"/>
        </w:rPr>
        <w:t xml:space="preserve">is completed by the individual and they will </w:t>
      </w:r>
      <w:r w:rsidR="00CB11DE">
        <w:rPr>
          <w:rFonts w:asciiTheme="majorHAnsi" w:hAnsiTheme="majorHAnsi" w:cstheme="majorHAnsi"/>
          <w:sz w:val="24"/>
          <w:szCs w:val="24"/>
        </w:rPr>
        <w:t>identify what their s</w:t>
      </w:r>
      <w:r w:rsidR="000A5CD0">
        <w:rPr>
          <w:rFonts w:asciiTheme="majorHAnsi" w:hAnsiTheme="majorHAnsi" w:cstheme="majorHAnsi"/>
          <w:sz w:val="24"/>
          <w:szCs w:val="24"/>
        </w:rPr>
        <w:t xml:space="preserve">upport mechanisms are and identify the gaps and what is needed to help achieve their learning and CPD </w:t>
      </w:r>
      <w:r w:rsidR="008C10B5">
        <w:rPr>
          <w:rFonts w:asciiTheme="majorHAnsi" w:hAnsiTheme="majorHAnsi" w:cstheme="majorHAnsi"/>
          <w:sz w:val="24"/>
          <w:szCs w:val="24"/>
        </w:rPr>
        <w:t>goals.</w:t>
      </w:r>
      <w:r w:rsidR="009030D9">
        <w:rPr>
          <w:rFonts w:asciiTheme="majorHAnsi" w:hAnsiTheme="majorHAnsi" w:cstheme="majorHAnsi"/>
          <w:sz w:val="24"/>
          <w:szCs w:val="24"/>
        </w:rPr>
        <w:t xml:space="preserve"> </w:t>
      </w:r>
    </w:p>
    <w:p w14:paraId="3EE477E5" w14:textId="77777777" w:rsidR="00583709" w:rsidRPr="00C97E6F" w:rsidRDefault="00583709">
      <w:pPr>
        <w:rPr>
          <w:rFonts w:asciiTheme="majorHAnsi" w:hAnsiTheme="majorHAnsi" w:cstheme="majorHAnsi"/>
          <w:bCs/>
          <w:sz w:val="24"/>
          <w:szCs w:val="24"/>
        </w:rPr>
      </w:pPr>
      <w:bookmarkStart w:id="18" w:name="_23ckvvd" w:colFirst="0" w:colLast="0"/>
      <w:bookmarkEnd w:id="18"/>
    </w:p>
    <w:p w14:paraId="53CACF5A" w14:textId="77777777" w:rsidR="00476F65" w:rsidRDefault="00476F65">
      <w:pPr>
        <w:pBdr>
          <w:top w:val="nil"/>
          <w:left w:val="nil"/>
          <w:bottom w:val="nil"/>
          <w:right w:val="nil"/>
          <w:between w:val="nil"/>
        </w:pBdr>
        <w:spacing w:after="0" w:line="240" w:lineRule="auto"/>
        <w:rPr>
          <w:rFonts w:asciiTheme="majorHAnsi" w:hAnsiTheme="majorHAnsi" w:cstheme="majorHAnsi"/>
          <w:bCs/>
          <w:color w:val="2E75B5"/>
          <w:sz w:val="24"/>
          <w:szCs w:val="24"/>
        </w:rPr>
      </w:pPr>
      <w:bookmarkStart w:id="19" w:name="_ihv636" w:colFirst="0" w:colLast="0"/>
      <w:bookmarkEnd w:id="19"/>
    </w:p>
    <w:p w14:paraId="5277BF16" w14:textId="77777777" w:rsidR="00476F65" w:rsidRDefault="00476F65">
      <w:pPr>
        <w:pBdr>
          <w:top w:val="nil"/>
          <w:left w:val="nil"/>
          <w:bottom w:val="nil"/>
          <w:right w:val="nil"/>
          <w:between w:val="nil"/>
        </w:pBdr>
        <w:spacing w:after="0" w:line="240" w:lineRule="auto"/>
        <w:rPr>
          <w:rFonts w:asciiTheme="majorHAnsi" w:hAnsiTheme="majorHAnsi" w:cstheme="majorHAnsi"/>
          <w:bCs/>
          <w:color w:val="2E75B5"/>
          <w:sz w:val="24"/>
          <w:szCs w:val="24"/>
        </w:rPr>
      </w:pPr>
    </w:p>
    <w:p w14:paraId="01956244" w14:textId="77777777" w:rsidR="00476F65" w:rsidRDefault="00476F65">
      <w:pPr>
        <w:pBdr>
          <w:top w:val="nil"/>
          <w:left w:val="nil"/>
          <w:bottom w:val="nil"/>
          <w:right w:val="nil"/>
          <w:between w:val="nil"/>
        </w:pBdr>
        <w:spacing w:after="0" w:line="240" w:lineRule="auto"/>
        <w:rPr>
          <w:rFonts w:asciiTheme="majorHAnsi" w:hAnsiTheme="majorHAnsi" w:cstheme="majorHAnsi"/>
          <w:bCs/>
          <w:color w:val="2E75B5"/>
          <w:sz w:val="24"/>
          <w:szCs w:val="24"/>
        </w:rPr>
      </w:pPr>
    </w:p>
    <w:p w14:paraId="7E67964D" w14:textId="77777777" w:rsidR="00476F65" w:rsidRDefault="00476F65">
      <w:pPr>
        <w:pBdr>
          <w:top w:val="nil"/>
          <w:left w:val="nil"/>
          <w:bottom w:val="nil"/>
          <w:right w:val="nil"/>
          <w:between w:val="nil"/>
        </w:pBdr>
        <w:spacing w:after="0" w:line="240" w:lineRule="auto"/>
        <w:rPr>
          <w:rFonts w:asciiTheme="majorHAnsi" w:hAnsiTheme="majorHAnsi" w:cstheme="majorHAnsi"/>
          <w:bCs/>
          <w:color w:val="2E75B5"/>
          <w:sz w:val="24"/>
          <w:szCs w:val="24"/>
        </w:rPr>
      </w:pPr>
    </w:p>
    <w:p w14:paraId="3BEB2851" w14:textId="77777777" w:rsidR="00476F65" w:rsidRDefault="00476F65">
      <w:pPr>
        <w:pBdr>
          <w:top w:val="nil"/>
          <w:left w:val="nil"/>
          <w:bottom w:val="nil"/>
          <w:right w:val="nil"/>
          <w:between w:val="nil"/>
        </w:pBdr>
        <w:spacing w:after="0" w:line="240" w:lineRule="auto"/>
        <w:rPr>
          <w:rFonts w:asciiTheme="majorHAnsi" w:hAnsiTheme="majorHAnsi" w:cstheme="majorHAnsi"/>
          <w:bCs/>
          <w:color w:val="2E75B5"/>
          <w:sz w:val="24"/>
          <w:szCs w:val="24"/>
        </w:rPr>
      </w:pPr>
    </w:p>
    <w:p w14:paraId="29422F1C" w14:textId="77777777" w:rsidR="00476F65" w:rsidRDefault="00476F65">
      <w:pPr>
        <w:pBdr>
          <w:top w:val="nil"/>
          <w:left w:val="nil"/>
          <w:bottom w:val="nil"/>
          <w:right w:val="nil"/>
          <w:between w:val="nil"/>
        </w:pBdr>
        <w:spacing w:after="0" w:line="240" w:lineRule="auto"/>
        <w:rPr>
          <w:rFonts w:asciiTheme="majorHAnsi" w:hAnsiTheme="majorHAnsi" w:cstheme="majorHAnsi"/>
          <w:bCs/>
          <w:color w:val="2E75B5"/>
          <w:sz w:val="24"/>
          <w:szCs w:val="24"/>
        </w:rPr>
      </w:pPr>
    </w:p>
    <w:p w14:paraId="477D4C9F" w14:textId="77777777" w:rsidR="00476F65" w:rsidRDefault="00476F65">
      <w:pPr>
        <w:pBdr>
          <w:top w:val="nil"/>
          <w:left w:val="nil"/>
          <w:bottom w:val="nil"/>
          <w:right w:val="nil"/>
          <w:between w:val="nil"/>
        </w:pBdr>
        <w:spacing w:after="0" w:line="240" w:lineRule="auto"/>
        <w:rPr>
          <w:rFonts w:asciiTheme="majorHAnsi" w:hAnsiTheme="majorHAnsi" w:cstheme="majorHAnsi"/>
          <w:bCs/>
          <w:color w:val="2E75B5"/>
          <w:sz w:val="24"/>
          <w:szCs w:val="24"/>
        </w:rPr>
      </w:pPr>
    </w:p>
    <w:p w14:paraId="3D5CC4BE" w14:textId="77777777" w:rsidR="00476F65" w:rsidRDefault="00476F65">
      <w:pPr>
        <w:pBdr>
          <w:top w:val="nil"/>
          <w:left w:val="nil"/>
          <w:bottom w:val="nil"/>
          <w:right w:val="nil"/>
          <w:between w:val="nil"/>
        </w:pBdr>
        <w:spacing w:after="0" w:line="240" w:lineRule="auto"/>
        <w:rPr>
          <w:rFonts w:asciiTheme="majorHAnsi" w:hAnsiTheme="majorHAnsi" w:cstheme="majorHAnsi"/>
          <w:bCs/>
          <w:color w:val="2E75B5"/>
          <w:sz w:val="24"/>
          <w:szCs w:val="24"/>
        </w:rPr>
      </w:pPr>
    </w:p>
    <w:p w14:paraId="001AB2A7" w14:textId="77777777" w:rsidR="00476F65" w:rsidRDefault="00476F65">
      <w:pPr>
        <w:pBdr>
          <w:top w:val="nil"/>
          <w:left w:val="nil"/>
          <w:bottom w:val="nil"/>
          <w:right w:val="nil"/>
          <w:between w:val="nil"/>
        </w:pBdr>
        <w:spacing w:after="0" w:line="240" w:lineRule="auto"/>
        <w:rPr>
          <w:rFonts w:asciiTheme="majorHAnsi" w:hAnsiTheme="majorHAnsi" w:cstheme="majorHAnsi"/>
          <w:bCs/>
          <w:color w:val="2E75B5"/>
          <w:sz w:val="24"/>
          <w:szCs w:val="24"/>
        </w:rPr>
      </w:pPr>
    </w:p>
    <w:p w14:paraId="2AC5657A" w14:textId="77777777" w:rsidR="00476F65" w:rsidRDefault="00476F65">
      <w:pPr>
        <w:pBdr>
          <w:top w:val="nil"/>
          <w:left w:val="nil"/>
          <w:bottom w:val="nil"/>
          <w:right w:val="nil"/>
          <w:between w:val="nil"/>
        </w:pBdr>
        <w:spacing w:after="0" w:line="240" w:lineRule="auto"/>
        <w:rPr>
          <w:rFonts w:asciiTheme="majorHAnsi" w:hAnsiTheme="majorHAnsi" w:cstheme="majorHAnsi"/>
          <w:bCs/>
          <w:color w:val="2E75B5"/>
          <w:sz w:val="24"/>
          <w:szCs w:val="24"/>
        </w:rPr>
      </w:pPr>
    </w:p>
    <w:p w14:paraId="3E3B31BE" w14:textId="77777777" w:rsidR="00476F65" w:rsidRDefault="00476F65">
      <w:pPr>
        <w:pBdr>
          <w:top w:val="nil"/>
          <w:left w:val="nil"/>
          <w:bottom w:val="nil"/>
          <w:right w:val="nil"/>
          <w:between w:val="nil"/>
        </w:pBdr>
        <w:spacing w:after="0" w:line="240" w:lineRule="auto"/>
        <w:rPr>
          <w:rFonts w:asciiTheme="majorHAnsi" w:hAnsiTheme="majorHAnsi" w:cstheme="majorHAnsi"/>
          <w:bCs/>
          <w:color w:val="2E75B5"/>
          <w:sz w:val="24"/>
          <w:szCs w:val="24"/>
        </w:rPr>
      </w:pPr>
    </w:p>
    <w:p w14:paraId="38934383" w14:textId="77777777" w:rsidR="00476F65" w:rsidRDefault="00476F65">
      <w:pPr>
        <w:pBdr>
          <w:top w:val="nil"/>
          <w:left w:val="nil"/>
          <w:bottom w:val="nil"/>
          <w:right w:val="nil"/>
          <w:between w:val="nil"/>
        </w:pBdr>
        <w:spacing w:after="0" w:line="240" w:lineRule="auto"/>
        <w:rPr>
          <w:rFonts w:asciiTheme="majorHAnsi" w:hAnsiTheme="majorHAnsi" w:cstheme="majorHAnsi"/>
          <w:bCs/>
          <w:color w:val="2E75B5"/>
          <w:sz w:val="24"/>
          <w:szCs w:val="24"/>
        </w:rPr>
      </w:pPr>
    </w:p>
    <w:p w14:paraId="5DD85193" w14:textId="5E7161AC" w:rsidR="00583709" w:rsidRPr="00C97E6F" w:rsidRDefault="008312FD">
      <w:pPr>
        <w:pBdr>
          <w:top w:val="nil"/>
          <w:left w:val="nil"/>
          <w:bottom w:val="nil"/>
          <w:right w:val="nil"/>
          <w:between w:val="nil"/>
        </w:pBdr>
        <w:spacing w:after="0" w:line="240" w:lineRule="auto"/>
        <w:rPr>
          <w:rFonts w:asciiTheme="majorHAnsi" w:eastAsia="Arial Rounded" w:hAnsiTheme="majorHAnsi" w:cstheme="majorHAnsi"/>
          <w:bCs/>
          <w:color w:val="9CC3E5"/>
          <w:sz w:val="24"/>
          <w:szCs w:val="24"/>
        </w:rPr>
      </w:pPr>
      <w:r w:rsidRPr="00C97E6F">
        <w:rPr>
          <w:rFonts w:asciiTheme="majorHAnsi" w:hAnsiTheme="majorHAnsi" w:cstheme="majorHAnsi"/>
          <w:bCs/>
          <w:color w:val="2E75B5"/>
          <w:sz w:val="24"/>
          <w:szCs w:val="24"/>
        </w:rPr>
        <w:t>2.3 Prepare development plans for yourself and another person</w:t>
      </w:r>
    </w:p>
    <w:p w14:paraId="023605CA" w14:textId="79C91686" w:rsidR="004D32FF" w:rsidRPr="00C97E6F" w:rsidRDefault="004D32FF">
      <w:pPr>
        <w:rPr>
          <w:rFonts w:asciiTheme="majorHAnsi" w:hAnsiTheme="majorHAnsi" w:cstheme="majorHAnsi"/>
          <w:sz w:val="24"/>
          <w:szCs w:val="24"/>
        </w:rPr>
      </w:pPr>
    </w:p>
    <w:p w14:paraId="32720851" w14:textId="07DEF448" w:rsidR="004D32FF" w:rsidRPr="00C97E6F" w:rsidRDefault="004D32FF">
      <w:pPr>
        <w:rPr>
          <w:rFonts w:asciiTheme="majorHAnsi" w:hAnsiTheme="majorHAnsi" w:cstheme="majorHAnsi"/>
          <w:b/>
          <w:bCs/>
          <w:sz w:val="24"/>
          <w:szCs w:val="24"/>
        </w:rPr>
      </w:pPr>
      <w:r w:rsidRPr="00C97E6F">
        <w:rPr>
          <w:rFonts w:asciiTheme="majorHAnsi" w:hAnsiTheme="majorHAnsi" w:cstheme="majorHAnsi"/>
          <w:b/>
          <w:bCs/>
          <w:sz w:val="24"/>
          <w:szCs w:val="24"/>
        </w:rP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rsidRPr="00C97E6F" w14:paraId="4FA7A878" w14:textId="77777777" w:rsidTr="2D101C69">
        <w:trPr>
          <w:trHeight w:val="615"/>
        </w:trPr>
        <w:tc>
          <w:tcPr>
            <w:tcW w:w="2139" w:type="dxa"/>
            <w:shd w:val="clear" w:color="auto" w:fill="D9D9D9" w:themeFill="background1" w:themeFillShade="D9"/>
          </w:tcPr>
          <w:p w14:paraId="17C1EC43" w14:textId="77777777" w:rsidR="00583709" w:rsidRPr="00C97E6F" w:rsidRDefault="008312FD" w:rsidP="00082B93">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What do I want to learn?</w:t>
            </w:r>
          </w:p>
        </w:tc>
        <w:tc>
          <w:tcPr>
            <w:tcW w:w="1948" w:type="dxa"/>
            <w:shd w:val="clear" w:color="auto" w:fill="D9D9D9" w:themeFill="background1" w:themeFillShade="D9"/>
          </w:tcPr>
          <w:p w14:paraId="05917805" w14:textId="77777777" w:rsidR="00583709" w:rsidRPr="00C97E6F" w:rsidRDefault="008312FD" w:rsidP="00082B93">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What do I have to do?</w:t>
            </w:r>
          </w:p>
        </w:tc>
        <w:tc>
          <w:tcPr>
            <w:tcW w:w="2045" w:type="dxa"/>
            <w:shd w:val="clear" w:color="auto" w:fill="D9D9D9" w:themeFill="background1" w:themeFillShade="D9"/>
          </w:tcPr>
          <w:p w14:paraId="38B61BB4" w14:textId="77777777" w:rsidR="00583709" w:rsidRPr="00C97E6F" w:rsidRDefault="008312FD" w:rsidP="00082B93">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What support and resources will I need?</w:t>
            </w:r>
          </w:p>
        </w:tc>
        <w:tc>
          <w:tcPr>
            <w:tcW w:w="2045" w:type="dxa"/>
            <w:shd w:val="clear" w:color="auto" w:fill="D9D9D9" w:themeFill="background1" w:themeFillShade="D9"/>
          </w:tcPr>
          <w:p w14:paraId="3D519199" w14:textId="77777777" w:rsidR="00583709" w:rsidRPr="00C97E6F" w:rsidRDefault="008312FD" w:rsidP="00082B93">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How will I measure success?</w:t>
            </w:r>
          </w:p>
        </w:tc>
        <w:tc>
          <w:tcPr>
            <w:tcW w:w="1340" w:type="dxa"/>
            <w:shd w:val="clear" w:color="auto" w:fill="D9D9D9" w:themeFill="background1" w:themeFillShade="D9"/>
          </w:tcPr>
          <w:p w14:paraId="7D4B5FD0" w14:textId="77777777" w:rsidR="00583709" w:rsidRPr="00C97E6F" w:rsidRDefault="008312FD" w:rsidP="00082B93">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Target Date for Review</w:t>
            </w:r>
          </w:p>
        </w:tc>
      </w:tr>
      <w:tr w:rsidR="00371770" w:rsidRPr="00C97E6F" w14:paraId="1064DB13" w14:textId="77777777" w:rsidTr="2D101C69">
        <w:trPr>
          <w:trHeight w:val="316"/>
        </w:trPr>
        <w:tc>
          <w:tcPr>
            <w:tcW w:w="2139" w:type="dxa"/>
          </w:tcPr>
          <w:p w14:paraId="10963DAA" w14:textId="50908BF4"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Complete the </w:t>
            </w:r>
            <w:r w:rsidR="00F33F75" w:rsidRPr="00C97E6F">
              <w:rPr>
                <w:rFonts w:asciiTheme="majorHAnsi" w:hAnsiTheme="majorHAnsi" w:cstheme="majorHAnsi"/>
                <w:sz w:val="24"/>
                <w:szCs w:val="24"/>
              </w:rPr>
              <w:t>Applied</w:t>
            </w:r>
            <w:r w:rsidRPr="00C97E6F">
              <w:rPr>
                <w:rFonts w:asciiTheme="majorHAnsi" w:hAnsiTheme="majorHAnsi" w:cstheme="majorHAnsi"/>
                <w:sz w:val="24"/>
                <w:szCs w:val="24"/>
              </w:rPr>
              <w:t xml:space="preserve"> L</w:t>
            </w:r>
            <w:r w:rsidR="00937035">
              <w:rPr>
                <w:rFonts w:asciiTheme="majorHAnsi" w:hAnsiTheme="majorHAnsi" w:cstheme="majorHAnsi"/>
                <w:sz w:val="24"/>
                <w:szCs w:val="24"/>
              </w:rPr>
              <w:t xml:space="preserve">eadership and Management </w:t>
            </w:r>
            <w:r w:rsidR="000C5423">
              <w:rPr>
                <w:rFonts w:asciiTheme="majorHAnsi" w:hAnsiTheme="majorHAnsi" w:cstheme="majorHAnsi"/>
                <w:sz w:val="24"/>
                <w:szCs w:val="24"/>
              </w:rPr>
              <w:t>Level 4 course with UWTSD</w:t>
            </w:r>
          </w:p>
        </w:tc>
        <w:tc>
          <w:tcPr>
            <w:tcW w:w="1948" w:type="dxa"/>
          </w:tcPr>
          <w:p w14:paraId="6EC8679D" w14:textId="01B0C846"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Attend all sessions, submit assignments </w:t>
            </w:r>
          </w:p>
        </w:tc>
        <w:tc>
          <w:tcPr>
            <w:tcW w:w="2045" w:type="dxa"/>
          </w:tcPr>
          <w:p w14:paraId="193BEF78" w14:textId="75FFC725"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Tutor support, study planner </w:t>
            </w:r>
          </w:p>
        </w:tc>
        <w:tc>
          <w:tcPr>
            <w:tcW w:w="2045" w:type="dxa"/>
          </w:tcPr>
          <w:p w14:paraId="2B5E84C5" w14:textId="7087CC9A"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Pass all modules </w:t>
            </w:r>
          </w:p>
        </w:tc>
        <w:tc>
          <w:tcPr>
            <w:tcW w:w="1340" w:type="dxa"/>
          </w:tcPr>
          <w:p w14:paraId="6418398E" w14:textId="24C131F3"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End of academic year </w:t>
            </w:r>
          </w:p>
        </w:tc>
      </w:tr>
      <w:tr w:rsidR="00371770" w:rsidRPr="00C97E6F" w14:paraId="22BB6B98" w14:textId="77777777" w:rsidTr="2D101C69">
        <w:trPr>
          <w:trHeight w:val="329"/>
        </w:trPr>
        <w:tc>
          <w:tcPr>
            <w:tcW w:w="2139" w:type="dxa"/>
          </w:tcPr>
          <w:p w14:paraId="6C0161B6" w14:textId="7DAAE6D4"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Improve leadership skills </w:t>
            </w:r>
          </w:p>
        </w:tc>
        <w:tc>
          <w:tcPr>
            <w:tcW w:w="1948" w:type="dxa"/>
          </w:tcPr>
          <w:p w14:paraId="0C0E77DC" w14:textId="22A5F073"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Attend workshops, shadow leaders </w:t>
            </w:r>
          </w:p>
        </w:tc>
        <w:tc>
          <w:tcPr>
            <w:tcW w:w="2045" w:type="dxa"/>
          </w:tcPr>
          <w:p w14:paraId="2218E666" w14:textId="530635F5"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NHS Leadership Academy, mentor </w:t>
            </w:r>
          </w:p>
        </w:tc>
        <w:tc>
          <w:tcPr>
            <w:tcW w:w="2045" w:type="dxa"/>
          </w:tcPr>
          <w:p w14:paraId="304BA8BA" w14:textId="3050CB1A"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Feedback from mentor </w:t>
            </w:r>
          </w:p>
        </w:tc>
        <w:tc>
          <w:tcPr>
            <w:tcW w:w="1340" w:type="dxa"/>
          </w:tcPr>
          <w:p w14:paraId="6194C0F5" w14:textId="268C68C8"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Quarterly </w:t>
            </w:r>
          </w:p>
        </w:tc>
      </w:tr>
      <w:tr w:rsidR="00371770" w:rsidRPr="00C97E6F" w14:paraId="106133DF" w14:textId="77777777" w:rsidTr="2D101C69">
        <w:trPr>
          <w:trHeight w:val="316"/>
        </w:trPr>
        <w:tc>
          <w:tcPr>
            <w:tcW w:w="2139" w:type="dxa"/>
          </w:tcPr>
          <w:p w14:paraId="5E148DC6" w14:textId="20664223"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Manage ADHD, Dyspraxia, Dyslexia </w:t>
            </w:r>
          </w:p>
        </w:tc>
        <w:tc>
          <w:tcPr>
            <w:tcW w:w="1948" w:type="dxa"/>
          </w:tcPr>
          <w:p w14:paraId="558FBA92" w14:textId="6D8A34D3"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Use assistive </w:t>
            </w:r>
            <w:r w:rsidR="00FB462D">
              <w:rPr>
                <w:rFonts w:asciiTheme="majorHAnsi" w:hAnsiTheme="majorHAnsi" w:cstheme="majorHAnsi"/>
                <w:sz w:val="24"/>
                <w:szCs w:val="24"/>
              </w:rPr>
              <w:t xml:space="preserve">writing </w:t>
            </w:r>
            <w:r w:rsidRPr="00C97E6F">
              <w:rPr>
                <w:rFonts w:asciiTheme="majorHAnsi" w:hAnsiTheme="majorHAnsi" w:cstheme="majorHAnsi"/>
                <w:sz w:val="24"/>
                <w:szCs w:val="24"/>
              </w:rPr>
              <w:t>tools, medication</w:t>
            </w:r>
            <w:r w:rsidR="00644DF4">
              <w:rPr>
                <w:rFonts w:asciiTheme="majorHAnsi" w:hAnsiTheme="majorHAnsi" w:cstheme="majorHAnsi"/>
                <w:sz w:val="24"/>
                <w:szCs w:val="24"/>
              </w:rPr>
              <w:t xml:space="preserve"> and medication</w:t>
            </w:r>
          </w:p>
        </w:tc>
        <w:tc>
          <w:tcPr>
            <w:tcW w:w="2045" w:type="dxa"/>
          </w:tcPr>
          <w:p w14:paraId="05F5647C" w14:textId="57E5E292"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Occupational Health, GP, apps </w:t>
            </w:r>
          </w:p>
        </w:tc>
        <w:tc>
          <w:tcPr>
            <w:tcW w:w="2045" w:type="dxa"/>
          </w:tcPr>
          <w:p w14:paraId="321C9CAC" w14:textId="2931D0FC"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Improved focus and reduced stress </w:t>
            </w:r>
          </w:p>
        </w:tc>
        <w:tc>
          <w:tcPr>
            <w:tcW w:w="1340" w:type="dxa"/>
          </w:tcPr>
          <w:p w14:paraId="0EB35219" w14:textId="772B1422"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Monthly check-ins </w:t>
            </w:r>
          </w:p>
        </w:tc>
      </w:tr>
    </w:tbl>
    <w:p w14:paraId="03C35598" w14:textId="77777777" w:rsidR="00DE59EE" w:rsidRPr="00C97E6F" w:rsidRDefault="00DE59EE">
      <w:pPr>
        <w:rPr>
          <w:rFonts w:asciiTheme="majorHAnsi" w:eastAsia="Arial Rounded" w:hAnsiTheme="majorHAnsi" w:cstheme="majorHAnsi"/>
          <w:b/>
          <w:sz w:val="24"/>
          <w:szCs w:val="24"/>
        </w:rPr>
      </w:pPr>
    </w:p>
    <w:p w14:paraId="517EDF3D" w14:textId="77777777" w:rsidR="00DE59EE" w:rsidRPr="00C97E6F" w:rsidRDefault="00DE59EE">
      <w:pPr>
        <w:rPr>
          <w:rFonts w:asciiTheme="majorHAnsi" w:eastAsia="Arial Rounded" w:hAnsiTheme="majorHAnsi" w:cstheme="majorHAnsi"/>
          <w:b/>
          <w:sz w:val="24"/>
          <w:szCs w:val="24"/>
        </w:rPr>
      </w:pPr>
    </w:p>
    <w:p w14:paraId="04B678DA" w14:textId="77777777" w:rsidR="00CF0638" w:rsidRPr="00C97E6F" w:rsidRDefault="00CF0638">
      <w:pPr>
        <w:rPr>
          <w:rFonts w:asciiTheme="majorHAnsi" w:eastAsia="Arial Rounded" w:hAnsiTheme="majorHAnsi" w:cstheme="majorHAnsi"/>
          <w:b/>
          <w:sz w:val="24"/>
          <w:szCs w:val="24"/>
        </w:rPr>
      </w:pPr>
    </w:p>
    <w:p w14:paraId="25BD3553" w14:textId="77777777" w:rsidR="00CF0638" w:rsidRPr="00C97E6F" w:rsidRDefault="00CF0638">
      <w:pPr>
        <w:rPr>
          <w:rFonts w:asciiTheme="majorHAnsi" w:eastAsia="Arial Rounded" w:hAnsiTheme="majorHAnsi" w:cstheme="majorHAnsi"/>
          <w:b/>
          <w:sz w:val="24"/>
          <w:szCs w:val="24"/>
        </w:rPr>
      </w:pPr>
    </w:p>
    <w:p w14:paraId="1032EC19" w14:textId="77777777" w:rsidR="00CF0638" w:rsidRPr="00C97E6F" w:rsidRDefault="00CF0638">
      <w:pPr>
        <w:rPr>
          <w:rFonts w:asciiTheme="majorHAnsi" w:eastAsia="Arial Rounded" w:hAnsiTheme="majorHAnsi" w:cstheme="majorHAnsi"/>
          <w:b/>
          <w:sz w:val="24"/>
          <w:szCs w:val="24"/>
        </w:rPr>
      </w:pPr>
    </w:p>
    <w:p w14:paraId="43D7A5C9" w14:textId="77777777" w:rsidR="00CF0638" w:rsidRPr="00C97E6F" w:rsidRDefault="00CF0638">
      <w:pPr>
        <w:rPr>
          <w:rFonts w:asciiTheme="majorHAnsi" w:eastAsia="Arial Rounded" w:hAnsiTheme="majorHAnsi" w:cstheme="majorHAnsi"/>
          <w:b/>
          <w:sz w:val="24"/>
          <w:szCs w:val="24"/>
        </w:rPr>
      </w:pPr>
    </w:p>
    <w:p w14:paraId="711FB30B" w14:textId="77777777" w:rsidR="00CF0638" w:rsidRPr="00C97E6F" w:rsidRDefault="00CF0638">
      <w:pPr>
        <w:rPr>
          <w:rFonts w:asciiTheme="majorHAnsi" w:eastAsia="Arial Rounded" w:hAnsiTheme="majorHAnsi" w:cstheme="majorHAnsi"/>
          <w:b/>
          <w:sz w:val="24"/>
          <w:szCs w:val="24"/>
        </w:rPr>
      </w:pPr>
    </w:p>
    <w:p w14:paraId="62B3683C" w14:textId="77777777" w:rsidR="00CF0638" w:rsidRPr="00C97E6F" w:rsidRDefault="00CF0638">
      <w:pPr>
        <w:rPr>
          <w:rFonts w:asciiTheme="majorHAnsi" w:eastAsia="Arial Rounded" w:hAnsiTheme="majorHAnsi" w:cstheme="majorHAnsi"/>
          <w:b/>
          <w:sz w:val="24"/>
          <w:szCs w:val="24"/>
        </w:rPr>
      </w:pPr>
    </w:p>
    <w:p w14:paraId="3D2F8488" w14:textId="77777777" w:rsidR="00CF0638" w:rsidRDefault="00CF0638">
      <w:pPr>
        <w:rPr>
          <w:rFonts w:asciiTheme="majorHAnsi" w:eastAsia="Arial Rounded" w:hAnsiTheme="majorHAnsi" w:cstheme="majorHAnsi"/>
          <w:b/>
          <w:sz w:val="24"/>
          <w:szCs w:val="24"/>
        </w:rPr>
      </w:pPr>
    </w:p>
    <w:p w14:paraId="486C09FB" w14:textId="77777777" w:rsidR="00700890" w:rsidRDefault="00700890">
      <w:pPr>
        <w:rPr>
          <w:rFonts w:asciiTheme="majorHAnsi" w:eastAsia="Arial Rounded" w:hAnsiTheme="majorHAnsi" w:cstheme="majorHAnsi"/>
          <w:b/>
          <w:sz w:val="24"/>
          <w:szCs w:val="24"/>
        </w:rPr>
      </w:pPr>
    </w:p>
    <w:p w14:paraId="4E7CBB42" w14:textId="77777777" w:rsidR="00700890" w:rsidRDefault="00700890">
      <w:pPr>
        <w:rPr>
          <w:rFonts w:asciiTheme="majorHAnsi" w:eastAsia="Arial Rounded" w:hAnsiTheme="majorHAnsi" w:cstheme="majorHAnsi"/>
          <w:b/>
          <w:sz w:val="24"/>
          <w:szCs w:val="24"/>
        </w:rPr>
      </w:pPr>
    </w:p>
    <w:p w14:paraId="0FF8C2E4" w14:textId="77777777" w:rsidR="00700890" w:rsidRDefault="00700890">
      <w:pPr>
        <w:rPr>
          <w:rFonts w:asciiTheme="majorHAnsi" w:eastAsia="Arial Rounded" w:hAnsiTheme="majorHAnsi" w:cstheme="majorHAnsi"/>
          <w:b/>
          <w:sz w:val="24"/>
          <w:szCs w:val="24"/>
        </w:rPr>
      </w:pPr>
    </w:p>
    <w:p w14:paraId="606C70B2" w14:textId="77777777" w:rsidR="00700890" w:rsidRPr="00C97E6F" w:rsidRDefault="00700890">
      <w:pPr>
        <w:rPr>
          <w:rFonts w:asciiTheme="majorHAnsi" w:eastAsia="Arial Rounded" w:hAnsiTheme="majorHAnsi" w:cstheme="majorHAnsi"/>
          <w:b/>
          <w:sz w:val="24"/>
          <w:szCs w:val="24"/>
        </w:rPr>
      </w:pPr>
    </w:p>
    <w:p w14:paraId="7D65CFCF" w14:textId="77777777" w:rsidR="00CF0638" w:rsidRPr="00C97E6F" w:rsidRDefault="00CF0638">
      <w:pPr>
        <w:rPr>
          <w:rFonts w:asciiTheme="majorHAnsi" w:eastAsia="Arial Rounded" w:hAnsiTheme="majorHAnsi" w:cstheme="majorHAnsi"/>
          <w:b/>
          <w:sz w:val="24"/>
          <w:szCs w:val="24"/>
        </w:rPr>
      </w:pPr>
    </w:p>
    <w:p w14:paraId="116CC6D2" w14:textId="77777777" w:rsidR="00CF0638" w:rsidRPr="00C97E6F" w:rsidRDefault="00CF0638">
      <w:pPr>
        <w:rPr>
          <w:rFonts w:asciiTheme="majorHAnsi" w:eastAsia="Arial Rounded" w:hAnsiTheme="majorHAnsi" w:cstheme="majorHAnsi"/>
          <w:b/>
          <w:sz w:val="24"/>
          <w:szCs w:val="24"/>
        </w:rPr>
      </w:pPr>
    </w:p>
    <w:p w14:paraId="3EABCAF3" w14:textId="10A5BE1E" w:rsidR="00583709" w:rsidRPr="00C97E6F" w:rsidRDefault="008312FD">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Personal Objectives</w:t>
      </w:r>
      <w:r w:rsidR="00CF0638" w:rsidRPr="00C97E6F">
        <w:rPr>
          <w:rFonts w:asciiTheme="majorHAnsi" w:eastAsia="Arial Rounded" w:hAnsiTheme="majorHAnsi" w:cstheme="majorHAnsi"/>
          <w:b/>
          <w:sz w:val="24"/>
          <w:szCs w:val="24"/>
        </w:rPr>
        <w:t xml:space="preserve"> - Self</w:t>
      </w:r>
    </w:p>
    <w:p w14:paraId="5F959196" w14:textId="77777777" w:rsidR="00583709" w:rsidRPr="00C97E6F" w:rsidRDefault="00583709">
      <w:pPr>
        <w:rPr>
          <w:rFonts w:asciiTheme="majorHAnsi" w:hAnsiTheme="majorHAnsi" w:cstheme="majorHAnsi"/>
          <w:sz w:val="24"/>
          <w:szCs w:val="24"/>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rsidRPr="00C97E6F" w14:paraId="5CFCCA63" w14:textId="77777777">
        <w:trPr>
          <w:trHeight w:val="273"/>
        </w:trPr>
        <w:tc>
          <w:tcPr>
            <w:tcW w:w="8647" w:type="dxa"/>
            <w:shd w:val="clear" w:color="auto" w:fill="D9D9D9"/>
          </w:tcPr>
          <w:p w14:paraId="07FF0202" w14:textId="77777777" w:rsidR="00583709" w:rsidRPr="00C97E6F" w:rsidRDefault="008312FD">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Short Term Goals (next 12 months)</w:t>
            </w:r>
          </w:p>
        </w:tc>
      </w:tr>
      <w:tr w:rsidR="00583709" w:rsidRPr="00C97E6F" w14:paraId="49D52A6A" w14:textId="77777777">
        <w:trPr>
          <w:trHeight w:val="964"/>
        </w:trPr>
        <w:tc>
          <w:tcPr>
            <w:tcW w:w="8647" w:type="dxa"/>
          </w:tcPr>
          <w:p w14:paraId="7435D909" w14:textId="57EB0A47" w:rsidR="00DE59EE" w:rsidRDefault="00700890" w:rsidP="00DE59EE">
            <w:pPr>
              <w:rPr>
                <w:rFonts w:asciiTheme="majorHAnsi" w:hAnsiTheme="majorHAnsi" w:cstheme="majorHAnsi"/>
                <w:sz w:val="24"/>
                <w:szCs w:val="24"/>
              </w:rPr>
            </w:pPr>
            <w:r w:rsidRPr="00700890">
              <w:rPr>
                <w:rFonts w:asciiTheme="majorHAnsi" w:hAnsiTheme="majorHAnsi" w:cstheme="majorHAnsi"/>
                <w:sz w:val="24"/>
                <w:szCs w:val="24"/>
              </w:rPr>
              <w:t xml:space="preserve">Complete the Applied Leadership and Management Level 4 course with UWTSD </w:t>
            </w:r>
            <w:r w:rsidR="00DE59EE" w:rsidRPr="00C97E6F">
              <w:rPr>
                <w:rFonts w:asciiTheme="majorHAnsi" w:hAnsiTheme="majorHAnsi" w:cstheme="majorHAnsi"/>
                <w:sz w:val="24"/>
                <w:szCs w:val="24"/>
              </w:rPr>
              <w:t xml:space="preserve">Revise </w:t>
            </w:r>
            <w:r w:rsidR="00395DC1">
              <w:rPr>
                <w:rFonts w:asciiTheme="majorHAnsi" w:hAnsiTheme="majorHAnsi" w:cstheme="majorHAnsi"/>
                <w:sz w:val="24"/>
                <w:szCs w:val="24"/>
              </w:rPr>
              <w:t xml:space="preserve">my </w:t>
            </w:r>
            <w:r w:rsidR="00DE59EE" w:rsidRPr="00C97E6F">
              <w:rPr>
                <w:rFonts w:asciiTheme="majorHAnsi" w:hAnsiTheme="majorHAnsi" w:cstheme="majorHAnsi"/>
                <w:sz w:val="24"/>
                <w:szCs w:val="24"/>
              </w:rPr>
              <w:t>CV and update CPD record</w:t>
            </w:r>
          </w:p>
          <w:p w14:paraId="7752CB8A" w14:textId="43C8A806" w:rsidR="00395DC1" w:rsidRPr="00C97E6F" w:rsidRDefault="00395DC1" w:rsidP="00DE59EE">
            <w:pPr>
              <w:rPr>
                <w:rFonts w:asciiTheme="majorHAnsi" w:hAnsiTheme="majorHAnsi" w:cstheme="majorHAnsi"/>
                <w:sz w:val="24"/>
                <w:szCs w:val="24"/>
              </w:rPr>
            </w:pPr>
            <w:r>
              <w:rPr>
                <w:rFonts w:asciiTheme="majorHAnsi" w:hAnsiTheme="majorHAnsi" w:cstheme="majorHAnsi"/>
                <w:sz w:val="24"/>
                <w:szCs w:val="24"/>
              </w:rPr>
              <w:t xml:space="preserve">Learn more about Artificial </w:t>
            </w:r>
            <w:r w:rsidR="008B43EE">
              <w:rPr>
                <w:rFonts w:asciiTheme="majorHAnsi" w:hAnsiTheme="majorHAnsi" w:cstheme="majorHAnsi"/>
                <w:sz w:val="24"/>
                <w:szCs w:val="24"/>
              </w:rPr>
              <w:t>Intelligence</w:t>
            </w:r>
            <w:r>
              <w:rPr>
                <w:rFonts w:asciiTheme="majorHAnsi" w:hAnsiTheme="majorHAnsi" w:cstheme="majorHAnsi"/>
                <w:sz w:val="24"/>
                <w:szCs w:val="24"/>
              </w:rPr>
              <w:t xml:space="preserve"> </w:t>
            </w:r>
            <w:r w:rsidR="008B43EE">
              <w:rPr>
                <w:rFonts w:asciiTheme="majorHAnsi" w:hAnsiTheme="majorHAnsi" w:cstheme="majorHAnsi"/>
                <w:sz w:val="24"/>
                <w:szCs w:val="24"/>
              </w:rPr>
              <w:t>and the effect on Library Services.</w:t>
            </w:r>
          </w:p>
          <w:p w14:paraId="69F07C15" w14:textId="5821C2E6" w:rsidR="00583709" w:rsidRPr="00C97E6F" w:rsidRDefault="00583709" w:rsidP="0025774B">
            <w:pPr>
              <w:rPr>
                <w:rFonts w:asciiTheme="majorHAnsi" w:hAnsiTheme="majorHAnsi" w:cstheme="majorHAnsi"/>
                <w:sz w:val="24"/>
                <w:szCs w:val="24"/>
              </w:rPr>
            </w:pPr>
          </w:p>
        </w:tc>
      </w:tr>
      <w:tr w:rsidR="00583709" w:rsidRPr="00C97E6F" w14:paraId="65B2FAEF" w14:textId="77777777">
        <w:trPr>
          <w:trHeight w:val="273"/>
        </w:trPr>
        <w:tc>
          <w:tcPr>
            <w:tcW w:w="8647" w:type="dxa"/>
            <w:shd w:val="clear" w:color="auto" w:fill="D9D9D9"/>
          </w:tcPr>
          <w:p w14:paraId="11C8F6DB" w14:textId="77777777" w:rsidR="00583709" w:rsidRPr="00C97E6F" w:rsidRDefault="008312FD">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Medium Term Goals (2-3 years)</w:t>
            </w:r>
          </w:p>
        </w:tc>
      </w:tr>
      <w:tr w:rsidR="00583709" w:rsidRPr="00C97E6F" w14:paraId="20C4A6C2" w14:textId="77777777">
        <w:trPr>
          <w:trHeight w:val="841"/>
        </w:trPr>
        <w:tc>
          <w:tcPr>
            <w:tcW w:w="8647" w:type="dxa"/>
          </w:tcPr>
          <w:p w14:paraId="44A32CB9" w14:textId="4D2A97D1" w:rsidR="00DE59EE" w:rsidRPr="00C97E6F" w:rsidRDefault="00DE59EE" w:rsidP="00DE59EE">
            <w:pPr>
              <w:rPr>
                <w:rFonts w:asciiTheme="majorHAnsi" w:hAnsiTheme="majorHAnsi" w:cstheme="majorHAnsi"/>
                <w:sz w:val="24"/>
                <w:szCs w:val="24"/>
              </w:rPr>
            </w:pPr>
            <w:r w:rsidRPr="00C97E6F">
              <w:rPr>
                <w:rFonts w:asciiTheme="majorHAnsi" w:hAnsiTheme="majorHAnsi" w:cstheme="majorHAnsi"/>
                <w:sz w:val="24"/>
                <w:szCs w:val="24"/>
              </w:rPr>
              <w:t>Apply for a supervisory or team leadership position within the NHS library service</w:t>
            </w:r>
          </w:p>
          <w:p w14:paraId="3C8DA375" w14:textId="0B9912B6" w:rsidR="00583709" w:rsidRPr="00C97E6F" w:rsidRDefault="00DE59EE" w:rsidP="0025774B">
            <w:pPr>
              <w:rPr>
                <w:rFonts w:asciiTheme="majorHAnsi" w:hAnsiTheme="majorHAnsi" w:cstheme="majorHAnsi"/>
                <w:sz w:val="24"/>
                <w:szCs w:val="24"/>
              </w:rPr>
            </w:pPr>
            <w:r w:rsidRPr="00C97E6F">
              <w:rPr>
                <w:rFonts w:asciiTheme="majorHAnsi" w:hAnsiTheme="majorHAnsi" w:cstheme="majorHAnsi"/>
                <w:sz w:val="24"/>
                <w:szCs w:val="24"/>
              </w:rPr>
              <w:t xml:space="preserve">Contribute to regional </w:t>
            </w:r>
            <w:r w:rsidR="008B43EE">
              <w:rPr>
                <w:rFonts w:asciiTheme="majorHAnsi" w:hAnsiTheme="majorHAnsi" w:cstheme="majorHAnsi"/>
                <w:sz w:val="24"/>
                <w:szCs w:val="24"/>
              </w:rPr>
              <w:t xml:space="preserve">Library </w:t>
            </w:r>
            <w:r w:rsidRPr="00C97E6F">
              <w:rPr>
                <w:rFonts w:asciiTheme="majorHAnsi" w:hAnsiTheme="majorHAnsi" w:cstheme="majorHAnsi"/>
                <w:sz w:val="24"/>
                <w:szCs w:val="24"/>
              </w:rPr>
              <w:t>CPD working group</w:t>
            </w:r>
          </w:p>
        </w:tc>
      </w:tr>
      <w:tr w:rsidR="00583709" w:rsidRPr="00C97E6F" w14:paraId="714AF565" w14:textId="77777777">
        <w:trPr>
          <w:trHeight w:val="273"/>
        </w:trPr>
        <w:tc>
          <w:tcPr>
            <w:tcW w:w="8647" w:type="dxa"/>
            <w:shd w:val="clear" w:color="auto" w:fill="D9D9D9"/>
          </w:tcPr>
          <w:p w14:paraId="333E1F7E" w14:textId="77777777" w:rsidR="00583709" w:rsidRPr="00C97E6F" w:rsidRDefault="008312FD">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Long Term Goals (3-5 years)</w:t>
            </w:r>
          </w:p>
        </w:tc>
      </w:tr>
      <w:tr w:rsidR="00583709" w:rsidRPr="00C97E6F" w14:paraId="454E3399" w14:textId="77777777">
        <w:trPr>
          <w:trHeight w:val="808"/>
        </w:trPr>
        <w:tc>
          <w:tcPr>
            <w:tcW w:w="8647" w:type="dxa"/>
          </w:tcPr>
          <w:p w14:paraId="2664CDFD" w14:textId="77777777" w:rsidR="00583709" w:rsidRDefault="00CF0638" w:rsidP="00AF7A3A">
            <w:pPr>
              <w:rPr>
                <w:rFonts w:asciiTheme="majorHAnsi" w:hAnsiTheme="majorHAnsi" w:cstheme="majorHAnsi"/>
                <w:sz w:val="24"/>
                <w:szCs w:val="24"/>
              </w:rPr>
            </w:pPr>
            <w:r w:rsidRPr="00C97E6F">
              <w:rPr>
                <w:rFonts w:asciiTheme="majorHAnsi" w:hAnsiTheme="majorHAnsi" w:cstheme="majorHAnsi"/>
                <w:sz w:val="24"/>
                <w:szCs w:val="24"/>
              </w:rPr>
              <w:t xml:space="preserve">Complete </w:t>
            </w:r>
            <w:r w:rsidR="00AF7A3A">
              <w:rPr>
                <w:rFonts w:asciiTheme="majorHAnsi" w:hAnsiTheme="majorHAnsi" w:cstheme="majorHAnsi"/>
                <w:sz w:val="24"/>
                <w:szCs w:val="24"/>
              </w:rPr>
              <w:t>the degree in Applied Leadership and Management with UWTSD</w:t>
            </w:r>
          </w:p>
          <w:p w14:paraId="33FE7EAB" w14:textId="4309557F" w:rsidR="00AF7A3A" w:rsidRPr="00C97E6F" w:rsidRDefault="00AF7A3A" w:rsidP="00AF7A3A">
            <w:pPr>
              <w:rPr>
                <w:rFonts w:asciiTheme="majorHAnsi" w:hAnsiTheme="majorHAnsi" w:cstheme="majorHAnsi"/>
                <w:sz w:val="24"/>
                <w:szCs w:val="24"/>
              </w:rPr>
            </w:pPr>
            <w:r>
              <w:rPr>
                <w:rFonts w:asciiTheme="majorHAnsi" w:hAnsiTheme="majorHAnsi" w:cstheme="majorHAnsi"/>
                <w:sz w:val="24"/>
                <w:szCs w:val="24"/>
              </w:rPr>
              <w:t>Apply for new job</w:t>
            </w:r>
            <w:r w:rsidR="00395DC1">
              <w:rPr>
                <w:rFonts w:asciiTheme="majorHAnsi" w:hAnsiTheme="majorHAnsi" w:cstheme="majorHAnsi"/>
                <w:sz w:val="24"/>
                <w:szCs w:val="24"/>
              </w:rPr>
              <w:t>s in Leadership either in the NHS or Higher Education</w:t>
            </w:r>
          </w:p>
        </w:tc>
      </w:tr>
    </w:tbl>
    <w:p w14:paraId="641E4760" w14:textId="77777777" w:rsidR="00583709" w:rsidRPr="00C97E6F" w:rsidRDefault="00583709">
      <w:pPr>
        <w:rPr>
          <w:rFonts w:asciiTheme="majorHAnsi" w:hAnsiTheme="majorHAnsi" w:cstheme="majorHAnsi"/>
          <w:sz w:val="24"/>
          <w:szCs w:val="24"/>
        </w:rPr>
      </w:pPr>
    </w:p>
    <w:p w14:paraId="19737189" w14:textId="7CD74F23" w:rsidR="004D32FF" w:rsidRPr="00C97E6F" w:rsidRDefault="004D32FF">
      <w:pPr>
        <w:rPr>
          <w:rFonts w:asciiTheme="majorHAnsi" w:hAnsiTheme="majorHAnsi" w:cstheme="majorHAnsi"/>
          <w:sz w:val="24"/>
          <w:szCs w:val="24"/>
        </w:rPr>
      </w:pPr>
    </w:p>
    <w:p w14:paraId="0E81D76F" w14:textId="67A94861" w:rsidR="004D32FF" w:rsidRPr="00C97E6F" w:rsidRDefault="004D32FF" w:rsidP="004D32FF">
      <w:pPr>
        <w:rPr>
          <w:rFonts w:asciiTheme="majorHAnsi" w:hAnsiTheme="majorHAnsi" w:cstheme="majorHAnsi"/>
          <w:b/>
          <w:bCs/>
          <w:sz w:val="24"/>
          <w:szCs w:val="24"/>
        </w:rPr>
      </w:pPr>
      <w:r w:rsidRPr="00C97E6F">
        <w:rPr>
          <w:rFonts w:asciiTheme="majorHAnsi" w:hAnsiTheme="majorHAnsi" w:cstheme="majorHAnsi"/>
          <w:b/>
          <w:bCs/>
          <w:sz w:val="24"/>
          <w:szCs w:val="24"/>
        </w:rPr>
        <w:t>Person 2</w:t>
      </w:r>
    </w:p>
    <w:tbl>
      <w:tblPr>
        <w:tblStyle w:val="a2"/>
        <w:tblW w:w="9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39"/>
        <w:gridCol w:w="1948"/>
        <w:gridCol w:w="2045"/>
        <w:gridCol w:w="2045"/>
        <w:gridCol w:w="1340"/>
      </w:tblGrid>
      <w:tr w:rsidR="004D32FF" w:rsidRPr="00C97E6F" w14:paraId="43841E8D" w14:textId="77777777" w:rsidTr="00C947DE">
        <w:trPr>
          <w:trHeight w:val="615"/>
        </w:trPr>
        <w:tc>
          <w:tcPr>
            <w:tcW w:w="2139" w:type="dxa"/>
            <w:shd w:val="clear" w:color="auto" w:fill="D9D9D9"/>
          </w:tcPr>
          <w:p w14:paraId="26326F4E" w14:textId="77777777" w:rsidR="004D32FF" w:rsidRPr="00C97E6F" w:rsidRDefault="004D32FF" w:rsidP="004E4510">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What do I want to learn?</w:t>
            </w:r>
          </w:p>
        </w:tc>
        <w:tc>
          <w:tcPr>
            <w:tcW w:w="1948" w:type="dxa"/>
            <w:shd w:val="clear" w:color="auto" w:fill="D9D9D9"/>
          </w:tcPr>
          <w:p w14:paraId="77E4BCBA" w14:textId="77777777" w:rsidR="004D32FF" w:rsidRPr="00C97E6F" w:rsidRDefault="004D32FF" w:rsidP="004E4510">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What do I have to do?</w:t>
            </w:r>
          </w:p>
        </w:tc>
        <w:tc>
          <w:tcPr>
            <w:tcW w:w="2045" w:type="dxa"/>
            <w:shd w:val="clear" w:color="auto" w:fill="D9D9D9"/>
          </w:tcPr>
          <w:p w14:paraId="1D293105" w14:textId="77777777" w:rsidR="004D32FF" w:rsidRPr="00C97E6F" w:rsidRDefault="004D32FF" w:rsidP="004E4510">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What support and resources will I need?</w:t>
            </w:r>
          </w:p>
        </w:tc>
        <w:tc>
          <w:tcPr>
            <w:tcW w:w="2045" w:type="dxa"/>
            <w:shd w:val="clear" w:color="auto" w:fill="D9D9D9"/>
          </w:tcPr>
          <w:p w14:paraId="504A539F" w14:textId="77777777" w:rsidR="004D32FF" w:rsidRPr="00C97E6F" w:rsidRDefault="004D32FF" w:rsidP="004E4510">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How will I measure success?</w:t>
            </w:r>
          </w:p>
        </w:tc>
        <w:tc>
          <w:tcPr>
            <w:tcW w:w="1340" w:type="dxa"/>
            <w:shd w:val="clear" w:color="auto" w:fill="D9D9D9"/>
          </w:tcPr>
          <w:p w14:paraId="4E76ED8D" w14:textId="77777777" w:rsidR="004D32FF" w:rsidRPr="00C97E6F" w:rsidRDefault="004D32FF" w:rsidP="004E4510">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Target Date for Review</w:t>
            </w:r>
          </w:p>
        </w:tc>
      </w:tr>
      <w:tr w:rsidR="00DE59EE" w:rsidRPr="00C97E6F" w14:paraId="2D0A4A6B" w14:textId="77777777" w:rsidTr="00C947DE">
        <w:trPr>
          <w:trHeight w:val="316"/>
        </w:trPr>
        <w:tc>
          <w:tcPr>
            <w:tcW w:w="2139" w:type="dxa"/>
            <w:shd w:val="clear" w:color="auto" w:fill="auto"/>
          </w:tcPr>
          <w:p w14:paraId="0D30E76C" w14:textId="33E51B14" w:rsidR="00DE59EE" w:rsidRPr="00C97E6F" w:rsidRDefault="00EC4E36" w:rsidP="00DE59EE">
            <w:pPr>
              <w:rPr>
                <w:rFonts w:asciiTheme="majorHAnsi" w:hAnsiTheme="majorHAnsi" w:cstheme="majorHAnsi"/>
                <w:sz w:val="24"/>
                <w:szCs w:val="24"/>
              </w:rPr>
            </w:pPr>
            <w:r>
              <w:rPr>
                <w:rFonts w:asciiTheme="majorHAnsi" w:eastAsia="Times New Roman" w:hAnsiTheme="majorHAnsi" w:cstheme="majorHAnsi"/>
                <w:sz w:val="24"/>
                <w:szCs w:val="24"/>
                <w:lang w:eastAsia="en-GB"/>
              </w:rPr>
              <w:t>Gain PDA in ICT Level 7 and 8 Library and Information Services</w:t>
            </w:r>
            <w:r w:rsidR="00DE59EE" w:rsidRPr="00C97E6F">
              <w:rPr>
                <w:rFonts w:asciiTheme="majorHAnsi" w:eastAsia="Times New Roman" w:hAnsiTheme="majorHAnsi" w:cstheme="majorHAnsi"/>
                <w:sz w:val="24"/>
                <w:szCs w:val="24"/>
                <w:lang w:eastAsia="en-GB"/>
              </w:rPr>
              <w:t> </w:t>
            </w:r>
          </w:p>
        </w:tc>
        <w:tc>
          <w:tcPr>
            <w:tcW w:w="1948" w:type="dxa"/>
            <w:shd w:val="clear" w:color="auto" w:fill="auto"/>
          </w:tcPr>
          <w:p w14:paraId="282ADECC" w14:textId="474EE112" w:rsidR="00DE59EE" w:rsidRPr="00C97E6F" w:rsidRDefault="00EC4E36" w:rsidP="00DE59EE">
            <w:pPr>
              <w:rPr>
                <w:rFonts w:asciiTheme="majorHAnsi" w:hAnsiTheme="majorHAnsi" w:cstheme="majorHAnsi"/>
                <w:sz w:val="24"/>
                <w:szCs w:val="24"/>
              </w:rPr>
            </w:pPr>
            <w:r>
              <w:rPr>
                <w:rFonts w:asciiTheme="majorHAnsi" w:eastAsia="Times New Roman" w:hAnsiTheme="majorHAnsi" w:cstheme="majorHAnsi"/>
                <w:sz w:val="24"/>
                <w:szCs w:val="24"/>
                <w:lang w:eastAsia="en-GB"/>
              </w:rPr>
              <w:t xml:space="preserve">Enquire with </w:t>
            </w:r>
            <w:proofErr w:type="spellStart"/>
            <w:r>
              <w:rPr>
                <w:rFonts w:asciiTheme="majorHAnsi" w:eastAsia="Times New Roman" w:hAnsiTheme="majorHAnsi" w:cstheme="majorHAnsi"/>
                <w:sz w:val="24"/>
                <w:szCs w:val="24"/>
                <w:lang w:eastAsia="en-GB"/>
              </w:rPr>
              <w:t>Llandrillo</w:t>
            </w:r>
            <w:proofErr w:type="spellEnd"/>
            <w:r>
              <w:rPr>
                <w:rFonts w:asciiTheme="majorHAnsi" w:eastAsia="Times New Roman" w:hAnsiTheme="majorHAnsi" w:cstheme="majorHAnsi"/>
                <w:sz w:val="24"/>
                <w:szCs w:val="24"/>
                <w:lang w:eastAsia="en-GB"/>
              </w:rPr>
              <w:t xml:space="preserve"> College if they still run the course or an equivalent</w:t>
            </w:r>
          </w:p>
        </w:tc>
        <w:tc>
          <w:tcPr>
            <w:tcW w:w="2045" w:type="dxa"/>
            <w:shd w:val="clear" w:color="auto" w:fill="auto"/>
          </w:tcPr>
          <w:p w14:paraId="0FB1F34E" w14:textId="3EEC0467" w:rsidR="00DE59EE" w:rsidRPr="00C97E6F" w:rsidRDefault="00EC4E36" w:rsidP="00DE59EE">
            <w:pPr>
              <w:rPr>
                <w:rFonts w:asciiTheme="majorHAnsi" w:hAnsiTheme="majorHAnsi" w:cstheme="majorHAnsi"/>
                <w:sz w:val="24"/>
                <w:szCs w:val="24"/>
              </w:rPr>
            </w:pPr>
            <w:r>
              <w:rPr>
                <w:rFonts w:asciiTheme="majorHAnsi" w:eastAsia="Times New Roman" w:hAnsiTheme="majorHAnsi" w:cstheme="majorHAnsi"/>
                <w:sz w:val="24"/>
                <w:szCs w:val="24"/>
                <w:lang w:eastAsia="en-GB"/>
              </w:rPr>
              <w:t>Study Time to attend online lectures and course costs</w:t>
            </w:r>
          </w:p>
        </w:tc>
        <w:tc>
          <w:tcPr>
            <w:tcW w:w="2045" w:type="dxa"/>
            <w:shd w:val="clear" w:color="auto" w:fill="auto"/>
          </w:tcPr>
          <w:p w14:paraId="38CFBDD8" w14:textId="1475F2BE"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Course completion </w:t>
            </w:r>
          </w:p>
        </w:tc>
        <w:tc>
          <w:tcPr>
            <w:tcW w:w="1340" w:type="dxa"/>
            <w:shd w:val="clear" w:color="auto" w:fill="auto"/>
          </w:tcPr>
          <w:p w14:paraId="14B2DE63" w14:textId="0BEE202B"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6 months </w:t>
            </w:r>
          </w:p>
        </w:tc>
      </w:tr>
      <w:tr w:rsidR="00DE59EE" w:rsidRPr="00C97E6F" w14:paraId="6809E227" w14:textId="77777777" w:rsidTr="00C947DE">
        <w:trPr>
          <w:trHeight w:val="329"/>
        </w:trPr>
        <w:tc>
          <w:tcPr>
            <w:tcW w:w="2139" w:type="dxa"/>
            <w:shd w:val="clear" w:color="auto" w:fill="auto"/>
          </w:tcPr>
          <w:p w14:paraId="0F8D3DAA" w14:textId="4954CD7D"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Enhance communication </w:t>
            </w:r>
          </w:p>
        </w:tc>
        <w:tc>
          <w:tcPr>
            <w:tcW w:w="1948" w:type="dxa"/>
            <w:shd w:val="clear" w:color="auto" w:fill="auto"/>
          </w:tcPr>
          <w:p w14:paraId="38835CD4" w14:textId="555C1345"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Attend workshops, practice presentations </w:t>
            </w:r>
          </w:p>
        </w:tc>
        <w:tc>
          <w:tcPr>
            <w:tcW w:w="2045" w:type="dxa"/>
            <w:shd w:val="clear" w:color="auto" w:fill="auto"/>
          </w:tcPr>
          <w:p w14:paraId="228D0217" w14:textId="61510840" w:rsidR="00DE59EE" w:rsidRPr="00C97E6F" w:rsidRDefault="00EC4E36" w:rsidP="00DE59EE">
            <w:pPr>
              <w:rPr>
                <w:rFonts w:asciiTheme="majorHAnsi" w:hAnsiTheme="majorHAnsi" w:cstheme="majorHAnsi"/>
                <w:sz w:val="24"/>
                <w:szCs w:val="24"/>
              </w:rPr>
            </w:pPr>
            <w:r>
              <w:rPr>
                <w:rFonts w:asciiTheme="majorHAnsi" w:eastAsia="Times New Roman" w:hAnsiTheme="majorHAnsi" w:cstheme="majorHAnsi"/>
                <w:sz w:val="24"/>
                <w:szCs w:val="24"/>
                <w:lang w:eastAsia="en-GB"/>
              </w:rPr>
              <w:t xml:space="preserve">Management </w:t>
            </w:r>
            <w:r w:rsidRPr="00C97E6F">
              <w:rPr>
                <w:rFonts w:asciiTheme="majorHAnsi" w:eastAsia="Times New Roman" w:hAnsiTheme="majorHAnsi" w:cstheme="majorHAnsi"/>
                <w:sz w:val="24"/>
                <w:szCs w:val="24"/>
                <w:lang w:eastAsia="en-GB"/>
              </w:rPr>
              <w:t>feedback</w:t>
            </w:r>
            <w:r w:rsidR="00DE59EE" w:rsidRPr="00C97E6F">
              <w:rPr>
                <w:rFonts w:asciiTheme="majorHAnsi" w:eastAsia="Times New Roman" w:hAnsiTheme="majorHAnsi" w:cstheme="majorHAnsi"/>
                <w:sz w:val="24"/>
                <w:szCs w:val="24"/>
                <w:lang w:eastAsia="en-GB"/>
              </w:rPr>
              <w:t>, coaching </w:t>
            </w:r>
          </w:p>
        </w:tc>
        <w:tc>
          <w:tcPr>
            <w:tcW w:w="2045" w:type="dxa"/>
            <w:shd w:val="clear" w:color="auto" w:fill="auto"/>
          </w:tcPr>
          <w:p w14:paraId="1695F45D" w14:textId="0FCEB3CD"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Improved confidence </w:t>
            </w:r>
          </w:p>
        </w:tc>
        <w:tc>
          <w:tcPr>
            <w:tcW w:w="1340" w:type="dxa"/>
            <w:shd w:val="clear" w:color="auto" w:fill="auto"/>
          </w:tcPr>
          <w:p w14:paraId="11CC5C9E" w14:textId="07D48070"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Quarterly </w:t>
            </w:r>
          </w:p>
        </w:tc>
      </w:tr>
      <w:tr w:rsidR="00DE59EE" w:rsidRPr="00C97E6F" w14:paraId="6A033524" w14:textId="77777777" w:rsidTr="00C947DE">
        <w:trPr>
          <w:trHeight w:val="316"/>
        </w:trPr>
        <w:tc>
          <w:tcPr>
            <w:tcW w:w="2139" w:type="dxa"/>
            <w:shd w:val="clear" w:color="auto" w:fill="auto"/>
          </w:tcPr>
          <w:p w14:paraId="68319E5E" w14:textId="7E500EAB"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Increase digital skills </w:t>
            </w:r>
          </w:p>
        </w:tc>
        <w:tc>
          <w:tcPr>
            <w:tcW w:w="1948" w:type="dxa"/>
            <w:shd w:val="clear" w:color="auto" w:fill="auto"/>
          </w:tcPr>
          <w:p w14:paraId="529559CF" w14:textId="604FA8FC"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Use NHS e-learning </w:t>
            </w:r>
          </w:p>
        </w:tc>
        <w:tc>
          <w:tcPr>
            <w:tcW w:w="2045" w:type="dxa"/>
            <w:shd w:val="clear" w:color="auto" w:fill="auto"/>
          </w:tcPr>
          <w:p w14:paraId="46A335FC" w14:textId="6B12B6EB"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Access to IT support </w:t>
            </w:r>
          </w:p>
        </w:tc>
        <w:tc>
          <w:tcPr>
            <w:tcW w:w="2045" w:type="dxa"/>
            <w:shd w:val="clear" w:color="auto" w:fill="auto"/>
          </w:tcPr>
          <w:p w14:paraId="7E5AF1F0" w14:textId="48003A60"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Completion of modules </w:t>
            </w:r>
          </w:p>
        </w:tc>
        <w:tc>
          <w:tcPr>
            <w:tcW w:w="1340" w:type="dxa"/>
            <w:shd w:val="clear" w:color="auto" w:fill="auto"/>
          </w:tcPr>
          <w:p w14:paraId="02008BE3" w14:textId="4BCC4905"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Monthly </w:t>
            </w:r>
          </w:p>
        </w:tc>
      </w:tr>
    </w:tbl>
    <w:p w14:paraId="69F38683" w14:textId="77777777" w:rsidR="00DE59EE" w:rsidRPr="00C97E6F" w:rsidRDefault="00DE59EE" w:rsidP="004D32FF">
      <w:pPr>
        <w:rPr>
          <w:rFonts w:asciiTheme="majorHAnsi" w:hAnsiTheme="majorHAnsi" w:cstheme="majorHAnsi"/>
          <w:sz w:val="24"/>
          <w:szCs w:val="24"/>
        </w:rPr>
      </w:pPr>
    </w:p>
    <w:p w14:paraId="4E1FC6B9" w14:textId="77777777" w:rsidR="004D32FF" w:rsidRPr="00C97E6F" w:rsidRDefault="004D32FF" w:rsidP="004D32FF">
      <w:pPr>
        <w:rPr>
          <w:rFonts w:asciiTheme="majorHAnsi" w:eastAsia="Arial Rounded" w:hAnsiTheme="majorHAnsi" w:cstheme="majorHAnsi"/>
          <w:b/>
          <w:sz w:val="24"/>
          <w:szCs w:val="24"/>
          <w:u w:val="single"/>
        </w:rPr>
      </w:pPr>
    </w:p>
    <w:p w14:paraId="4DCAAFBB" w14:textId="77777777" w:rsidR="00CF0638" w:rsidRPr="00C97E6F" w:rsidRDefault="00CF0638" w:rsidP="004D32FF">
      <w:pPr>
        <w:rPr>
          <w:rFonts w:asciiTheme="majorHAnsi" w:eastAsia="Arial Rounded" w:hAnsiTheme="majorHAnsi" w:cstheme="majorHAnsi"/>
          <w:b/>
          <w:sz w:val="24"/>
          <w:szCs w:val="24"/>
        </w:rPr>
      </w:pPr>
    </w:p>
    <w:p w14:paraId="538ABB0E" w14:textId="77777777" w:rsidR="00CF0638" w:rsidRPr="00C97E6F" w:rsidRDefault="00CF0638" w:rsidP="004D32FF">
      <w:pPr>
        <w:rPr>
          <w:rFonts w:asciiTheme="majorHAnsi" w:eastAsia="Arial Rounded" w:hAnsiTheme="majorHAnsi" w:cstheme="majorHAnsi"/>
          <w:b/>
          <w:sz w:val="24"/>
          <w:szCs w:val="24"/>
        </w:rPr>
      </w:pPr>
    </w:p>
    <w:p w14:paraId="33CD6D02" w14:textId="77777777" w:rsidR="00CF0638" w:rsidRPr="00C97E6F" w:rsidRDefault="00CF0638" w:rsidP="004D32FF">
      <w:pPr>
        <w:rPr>
          <w:rFonts w:asciiTheme="majorHAnsi" w:eastAsia="Arial Rounded" w:hAnsiTheme="majorHAnsi" w:cstheme="majorHAnsi"/>
          <w:b/>
          <w:sz w:val="24"/>
          <w:szCs w:val="24"/>
        </w:rPr>
      </w:pPr>
    </w:p>
    <w:p w14:paraId="341789BD" w14:textId="299EC3EF" w:rsidR="004D32FF" w:rsidRPr="00C97E6F" w:rsidRDefault="004D32FF" w:rsidP="004D32FF">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Personal Objectives</w:t>
      </w:r>
      <w:r w:rsidR="00CF0638" w:rsidRPr="00C97E6F">
        <w:rPr>
          <w:rFonts w:asciiTheme="majorHAnsi" w:eastAsia="Arial Rounded" w:hAnsiTheme="majorHAnsi" w:cstheme="majorHAnsi"/>
          <w:b/>
          <w:sz w:val="24"/>
          <w:szCs w:val="24"/>
        </w:rPr>
        <w:t xml:space="preserve"> - Other</w:t>
      </w:r>
    </w:p>
    <w:p w14:paraId="060BEC09" w14:textId="77777777" w:rsidR="004D32FF" w:rsidRPr="00C97E6F" w:rsidRDefault="004D32FF" w:rsidP="004D32FF">
      <w:pPr>
        <w:rPr>
          <w:rFonts w:asciiTheme="majorHAnsi" w:hAnsiTheme="majorHAnsi" w:cstheme="majorHAnsi"/>
          <w:sz w:val="24"/>
          <w:szCs w:val="24"/>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rsidRPr="00C97E6F" w14:paraId="22EC785C" w14:textId="77777777" w:rsidTr="004E4510">
        <w:trPr>
          <w:trHeight w:val="273"/>
        </w:trPr>
        <w:tc>
          <w:tcPr>
            <w:tcW w:w="8647" w:type="dxa"/>
            <w:shd w:val="clear" w:color="auto" w:fill="D9D9D9"/>
          </w:tcPr>
          <w:p w14:paraId="126AB69E" w14:textId="77777777" w:rsidR="004D32FF" w:rsidRPr="00C97E6F" w:rsidRDefault="004D32FF" w:rsidP="004E4510">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Short Term Goals (next 12 months)</w:t>
            </w:r>
          </w:p>
        </w:tc>
      </w:tr>
      <w:tr w:rsidR="004D32FF" w:rsidRPr="00C97E6F" w14:paraId="3B9B7456" w14:textId="77777777" w:rsidTr="004E4510">
        <w:trPr>
          <w:trHeight w:val="964"/>
        </w:trPr>
        <w:tc>
          <w:tcPr>
            <w:tcW w:w="8647" w:type="dxa"/>
          </w:tcPr>
          <w:p w14:paraId="5D66D293" w14:textId="216F40E2" w:rsidR="00CF0638" w:rsidRPr="00C97E6F" w:rsidRDefault="00BD66AF" w:rsidP="00CF0638">
            <w:pPr>
              <w:rPr>
                <w:rFonts w:asciiTheme="majorHAnsi" w:hAnsiTheme="majorHAnsi" w:cstheme="majorHAnsi"/>
                <w:sz w:val="24"/>
                <w:szCs w:val="24"/>
              </w:rPr>
            </w:pPr>
            <w:r>
              <w:rPr>
                <w:rFonts w:asciiTheme="majorHAnsi" w:hAnsiTheme="majorHAnsi" w:cstheme="majorHAnsi"/>
                <w:sz w:val="24"/>
                <w:szCs w:val="24"/>
              </w:rPr>
              <w:t xml:space="preserve">Complete all </w:t>
            </w:r>
            <w:r w:rsidR="00F830C2">
              <w:rPr>
                <w:rFonts w:asciiTheme="majorHAnsi" w:hAnsiTheme="majorHAnsi" w:cstheme="majorHAnsi"/>
                <w:sz w:val="24"/>
                <w:szCs w:val="24"/>
              </w:rPr>
              <w:t>compulsory</w:t>
            </w:r>
            <w:r>
              <w:rPr>
                <w:rFonts w:asciiTheme="majorHAnsi" w:hAnsiTheme="majorHAnsi" w:cstheme="majorHAnsi"/>
                <w:sz w:val="24"/>
                <w:szCs w:val="24"/>
              </w:rPr>
              <w:t xml:space="preserve"> ESR online m</w:t>
            </w:r>
            <w:r w:rsidR="00757D58">
              <w:rPr>
                <w:rFonts w:asciiTheme="majorHAnsi" w:hAnsiTheme="majorHAnsi" w:cstheme="majorHAnsi"/>
                <w:sz w:val="24"/>
                <w:szCs w:val="24"/>
              </w:rPr>
              <w:t xml:space="preserve">odules and be 100% </w:t>
            </w:r>
            <w:r w:rsidR="00F830C2">
              <w:rPr>
                <w:rFonts w:asciiTheme="majorHAnsi" w:hAnsiTheme="majorHAnsi" w:cstheme="majorHAnsi"/>
                <w:sz w:val="24"/>
                <w:szCs w:val="24"/>
              </w:rPr>
              <w:t>compliant</w:t>
            </w:r>
          </w:p>
          <w:p w14:paraId="6A618E42" w14:textId="7872832B" w:rsidR="004D32FF"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 xml:space="preserve">Attend </w:t>
            </w:r>
            <w:r w:rsidR="00F830C2">
              <w:rPr>
                <w:rFonts w:asciiTheme="majorHAnsi" w:hAnsiTheme="majorHAnsi" w:cstheme="majorHAnsi"/>
                <w:sz w:val="24"/>
                <w:szCs w:val="24"/>
              </w:rPr>
              <w:t>a copyright training session</w:t>
            </w:r>
          </w:p>
        </w:tc>
      </w:tr>
      <w:tr w:rsidR="004D32FF" w:rsidRPr="00C97E6F" w14:paraId="60F92D85" w14:textId="77777777" w:rsidTr="004E4510">
        <w:trPr>
          <w:trHeight w:val="273"/>
        </w:trPr>
        <w:tc>
          <w:tcPr>
            <w:tcW w:w="8647" w:type="dxa"/>
            <w:shd w:val="clear" w:color="auto" w:fill="D9D9D9"/>
          </w:tcPr>
          <w:p w14:paraId="55CAD278" w14:textId="77777777" w:rsidR="004D32FF" w:rsidRPr="00C97E6F" w:rsidRDefault="004D32FF" w:rsidP="004E4510">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Medium Term Goals (2-3 years)</w:t>
            </w:r>
          </w:p>
        </w:tc>
      </w:tr>
      <w:tr w:rsidR="004D32FF" w:rsidRPr="00C97E6F" w14:paraId="72DACAB0" w14:textId="77777777" w:rsidTr="004E4510">
        <w:trPr>
          <w:trHeight w:val="841"/>
        </w:trPr>
        <w:tc>
          <w:tcPr>
            <w:tcW w:w="8647" w:type="dxa"/>
          </w:tcPr>
          <w:p w14:paraId="557EFB3F" w14:textId="7C53547B"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Take a short online course in health literacy</w:t>
            </w:r>
            <w:r w:rsidR="00EC4E36">
              <w:rPr>
                <w:rFonts w:asciiTheme="majorHAnsi" w:hAnsiTheme="majorHAnsi" w:cstheme="majorHAnsi"/>
                <w:sz w:val="24"/>
                <w:szCs w:val="24"/>
              </w:rPr>
              <w:t xml:space="preserve">, </w:t>
            </w:r>
            <w:r w:rsidRPr="00C97E6F">
              <w:rPr>
                <w:rFonts w:asciiTheme="majorHAnsi" w:hAnsiTheme="majorHAnsi" w:cstheme="majorHAnsi"/>
                <w:sz w:val="24"/>
                <w:szCs w:val="24"/>
              </w:rPr>
              <w:t>customer service</w:t>
            </w:r>
            <w:r w:rsidR="00EC4E36">
              <w:rPr>
                <w:rFonts w:asciiTheme="majorHAnsi" w:hAnsiTheme="majorHAnsi" w:cstheme="majorHAnsi"/>
                <w:sz w:val="24"/>
                <w:szCs w:val="24"/>
              </w:rPr>
              <w:t xml:space="preserve"> and copyright legislation.</w:t>
            </w:r>
          </w:p>
          <w:p w14:paraId="642176E3" w14:textId="41AE061A" w:rsidR="004D32FF" w:rsidRPr="00C97E6F" w:rsidRDefault="00CF0638" w:rsidP="004E4510">
            <w:pPr>
              <w:rPr>
                <w:rFonts w:asciiTheme="majorHAnsi" w:hAnsiTheme="majorHAnsi" w:cstheme="majorHAnsi"/>
                <w:sz w:val="24"/>
                <w:szCs w:val="24"/>
              </w:rPr>
            </w:pPr>
            <w:r w:rsidRPr="00C97E6F">
              <w:rPr>
                <w:rFonts w:asciiTheme="majorHAnsi" w:hAnsiTheme="majorHAnsi" w:cstheme="majorHAnsi"/>
                <w:sz w:val="24"/>
                <w:szCs w:val="24"/>
              </w:rPr>
              <w:t>Participate in a local health information</w:t>
            </w:r>
            <w:r w:rsidR="00EC4E36">
              <w:rPr>
                <w:rFonts w:asciiTheme="majorHAnsi" w:hAnsiTheme="majorHAnsi" w:cstheme="majorHAnsi"/>
                <w:sz w:val="24"/>
                <w:szCs w:val="24"/>
              </w:rPr>
              <w:t xml:space="preserve"> promotion and</w:t>
            </w:r>
            <w:r w:rsidRPr="00C97E6F">
              <w:rPr>
                <w:rFonts w:asciiTheme="majorHAnsi" w:hAnsiTheme="majorHAnsi" w:cstheme="majorHAnsi"/>
                <w:sz w:val="24"/>
                <w:szCs w:val="24"/>
              </w:rPr>
              <w:t xml:space="preserve"> awareness event</w:t>
            </w:r>
            <w:r w:rsidR="00EC4E36">
              <w:rPr>
                <w:rFonts w:asciiTheme="majorHAnsi" w:hAnsiTheme="majorHAnsi" w:cstheme="majorHAnsi"/>
                <w:sz w:val="24"/>
                <w:szCs w:val="24"/>
              </w:rPr>
              <w:t>.</w:t>
            </w:r>
          </w:p>
        </w:tc>
      </w:tr>
      <w:tr w:rsidR="004D32FF" w:rsidRPr="00C97E6F" w14:paraId="3BC14E71" w14:textId="77777777" w:rsidTr="004E4510">
        <w:trPr>
          <w:trHeight w:val="273"/>
        </w:trPr>
        <w:tc>
          <w:tcPr>
            <w:tcW w:w="8647" w:type="dxa"/>
            <w:shd w:val="clear" w:color="auto" w:fill="D9D9D9"/>
          </w:tcPr>
          <w:p w14:paraId="4E9EC390" w14:textId="77777777" w:rsidR="004D32FF" w:rsidRPr="00C97E6F" w:rsidRDefault="004D32FF" w:rsidP="004E4510">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Long Term Goals (3-5 years)</w:t>
            </w:r>
          </w:p>
        </w:tc>
      </w:tr>
      <w:tr w:rsidR="004D32FF" w:rsidRPr="00C97E6F" w14:paraId="6B15E681" w14:textId="77777777" w:rsidTr="004E4510">
        <w:trPr>
          <w:trHeight w:val="808"/>
        </w:trPr>
        <w:tc>
          <w:tcPr>
            <w:tcW w:w="8647" w:type="dxa"/>
          </w:tcPr>
          <w:p w14:paraId="771EC9CF" w14:textId="0C4A64AF"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Apply for a development role or take part in a secondment</w:t>
            </w:r>
          </w:p>
          <w:p w14:paraId="35D5EDF0" w14:textId="0B05C870" w:rsidR="004D32FF"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Consider enrolling in a Level 3 Library &amp; Information Services qualification</w:t>
            </w:r>
          </w:p>
        </w:tc>
      </w:tr>
    </w:tbl>
    <w:p w14:paraId="4238DD4C" w14:textId="77777777" w:rsidR="004D32FF" w:rsidRPr="00C97E6F" w:rsidRDefault="004D32FF" w:rsidP="004D32FF">
      <w:pPr>
        <w:rPr>
          <w:rFonts w:asciiTheme="majorHAnsi" w:hAnsiTheme="majorHAnsi" w:cstheme="majorHAnsi"/>
          <w:sz w:val="24"/>
          <w:szCs w:val="24"/>
        </w:rPr>
      </w:pPr>
    </w:p>
    <w:p w14:paraId="557F259A" w14:textId="77777777" w:rsidR="004D32FF" w:rsidRPr="00C97E6F" w:rsidRDefault="004D32FF">
      <w:pPr>
        <w:rPr>
          <w:rFonts w:asciiTheme="majorHAnsi" w:hAnsiTheme="majorHAnsi" w:cstheme="majorHAnsi"/>
          <w:sz w:val="24"/>
          <w:szCs w:val="24"/>
        </w:rPr>
      </w:pPr>
    </w:p>
    <w:p w14:paraId="723EF9F2" w14:textId="77777777" w:rsidR="00583709" w:rsidRPr="00C97E6F" w:rsidRDefault="008312FD">
      <w:pPr>
        <w:pStyle w:val="Heading2"/>
        <w:rPr>
          <w:rFonts w:asciiTheme="majorHAnsi" w:hAnsiTheme="majorHAnsi" w:cstheme="majorHAnsi"/>
          <w:sz w:val="24"/>
          <w:szCs w:val="24"/>
        </w:rPr>
      </w:pPr>
      <w:bookmarkStart w:id="20" w:name="_32hioqz" w:colFirst="0" w:colLast="0"/>
      <w:bookmarkStart w:id="21" w:name="_Toc180743505"/>
      <w:bookmarkEnd w:id="20"/>
      <w:r w:rsidRPr="00C97E6F">
        <w:rPr>
          <w:rFonts w:asciiTheme="majorHAnsi" w:hAnsiTheme="majorHAnsi" w:cstheme="majorHAnsi"/>
          <w:sz w:val="24"/>
          <w:szCs w:val="24"/>
        </w:rPr>
        <w:t>2.4 Method used to monitor the development of self &amp; another.</w:t>
      </w:r>
      <w:bookmarkEnd w:id="21"/>
    </w:p>
    <w:p w14:paraId="3504E79D" w14:textId="77777777" w:rsidR="00082B93" w:rsidRPr="00C97E6F" w:rsidRDefault="00082B93">
      <w:pPr>
        <w:rPr>
          <w:rFonts w:asciiTheme="majorHAnsi" w:hAnsiTheme="majorHAnsi" w:cstheme="majorHAnsi"/>
          <w:sz w:val="24"/>
          <w:szCs w:val="24"/>
        </w:rPr>
      </w:pPr>
    </w:p>
    <w:p w14:paraId="395986DA" w14:textId="483F0743"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 xml:space="preserve">Monitoring </w:t>
      </w:r>
      <w:r w:rsidR="003755AD">
        <w:rPr>
          <w:rFonts w:asciiTheme="majorHAnsi" w:hAnsiTheme="majorHAnsi" w:cstheme="majorHAnsi"/>
          <w:sz w:val="24"/>
          <w:szCs w:val="24"/>
        </w:rPr>
        <w:t xml:space="preserve">the </w:t>
      </w:r>
      <w:r w:rsidR="003755AD" w:rsidRPr="00C97E6F">
        <w:rPr>
          <w:rFonts w:asciiTheme="majorHAnsi" w:hAnsiTheme="majorHAnsi" w:cstheme="majorHAnsi"/>
          <w:sz w:val="24"/>
          <w:szCs w:val="24"/>
        </w:rPr>
        <w:t>development</w:t>
      </w:r>
      <w:r w:rsidR="003755AD">
        <w:rPr>
          <w:rFonts w:asciiTheme="majorHAnsi" w:hAnsiTheme="majorHAnsi" w:cstheme="majorHAnsi"/>
          <w:sz w:val="24"/>
          <w:szCs w:val="24"/>
        </w:rPr>
        <w:t xml:space="preserve"> of</w:t>
      </w:r>
      <w:r w:rsidR="004B6911">
        <w:rPr>
          <w:rFonts w:asciiTheme="majorHAnsi" w:hAnsiTheme="majorHAnsi" w:cstheme="majorHAnsi"/>
          <w:sz w:val="24"/>
          <w:szCs w:val="24"/>
        </w:rPr>
        <w:t xml:space="preserve"> oneself and others</w:t>
      </w:r>
      <w:r w:rsidRPr="00C97E6F">
        <w:rPr>
          <w:rFonts w:asciiTheme="majorHAnsi" w:hAnsiTheme="majorHAnsi" w:cstheme="majorHAnsi"/>
          <w:sz w:val="24"/>
          <w:szCs w:val="24"/>
        </w:rPr>
        <w:t xml:space="preserve"> is essential to ensure that learning is </w:t>
      </w:r>
      <w:r w:rsidR="004B6911">
        <w:rPr>
          <w:rFonts w:asciiTheme="majorHAnsi" w:hAnsiTheme="majorHAnsi" w:cstheme="majorHAnsi"/>
          <w:sz w:val="24"/>
          <w:szCs w:val="24"/>
        </w:rPr>
        <w:t xml:space="preserve">their </w:t>
      </w:r>
      <w:r w:rsidR="0028095D">
        <w:rPr>
          <w:rFonts w:asciiTheme="majorHAnsi" w:hAnsiTheme="majorHAnsi" w:cstheme="majorHAnsi"/>
          <w:sz w:val="24"/>
          <w:szCs w:val="24"/>
        </w:rPr>
        <w:t xml:space="preserve">learning is </w:t>
      </w:r>
      <w:r w:rsidRPr="00C97E6F">
        <w:rPr>
          <w:rFonts w:asciiTheme="majorHAnsi" w:hAnsiTheme="majorHAnsi" w:cstheme="majorHAnsi"/>
          <w:sz w:val="24"/>
          <w:szCs w:val="24"/>
        </w:rPr>
        <w:t xml:space="preserve">progressing and challenges are addressed early. Regular monitoring also encourages accountability, builds motivation, and supports continuous improvement (CIPD, 2021). In professional settings, development can be monitored through tools such as Personal Development Plans (PDPs), 1:1 supervision, </w:t>
      </w:r>
      <w:r w:rsidR="00792A73" w:rsidRPr="00C97E6F">
        <w:rPr>
          <w:rFonts w:asciiTheme="majorHAnsi" w:hAnsiTheme="majorHAnsi" w:cstheme="majorHAnsi"/>
          <w:sz w:val="24"/>
          <w:szCs w:val="24"/>
        </w:rPr>
        <w:t xml:space="preserve">reflective logs, </w:t>
      </w:r>
      <w:r w:rsidRPr="00C97E6F">
        <w:rPr>
          <w:rFonts w:asciiTheme="majorHAnsi" w:hAnsiTheme="majorHAnsi" w:cstheme="majorHAnsi"/>
          <w:sz w:val="24"/>
          <w:szCs w:val="24"/>
        </w:rPr>
        <w:t>formal</w:t>
      </w:r>
      <w:r w:rsidR="00BA62EA">
        <w:rPr>
          <w:rFonts w:asciiTheme="majorHAnsi" w:hAnsiTheme="majorHAnsi" w:cstheme="majorHAnsi"/>
          <w:sz w:val="24"/>
          <w:szCs w:val="24"/>
        </w:rPr>
        <w:t xml:space="preserve"> and informal</w:t>
      </w:r>
      <w:r w:rsidRPr="00C97E6F">
        <w:rPr>
          <w:rFonts w:asciiTheme="majorHAnsi" w:hAnsiTheme="majorHAnsi" w:cstheme="majorHAnsi"/>
          <w:sz w:val="24"/>
          <w:szCs w:val="24"/>
        </w:rPr>
        <w:t xml:space="preserve"> reviews.</w:t>
      </w:r>
    </w:p>
    <w:p w14:paraId="1F776CB0" w14:textId="77777777" w:rsidR="00EA11C6"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 xml:space="preserve">To </w:t>
      </w:r>
      <w:r w:rsidR="00EA11C6">
        <w:rPr>
          <w:rFonts w:asciiTheme="majorHAnsi" w:hAnsiTheme="majorHAnsi" w:cstheme="majorHAnsi"/>
          <w:sz w:val="24"/>
          <w:szCs w:val="24"/>
        </w:rPr>
        <w:t xml:space="preserve">help </w:t>
      </w:r>
      <w:r w:rsidRPr="00C97E6F">
        <w:rPr>
          <w:rFonts w:asciiTheme="majorHAnsi" w:hAnsiTheme="majorHAnsi" w:cstheme="majorHAnsi"/>
          <w:sz w:val="24"/>
          <w:szCs w:val="24"/>
        </w:rPr>
        <w:t xml:space="preserve">support the development of my colleague, the following monitoring methods will be </w:t>
      </w:r>
      <w:r w:rsidR="00EA11C6">
        <w:rPr>
          <w:rFonts w:asciiTheme="majorHAnsi" w:hAnsiTheme="majorHAnsi" w:cstheme="majorHAnsi"/>
          <w:sz w:val="24"/>
          <w:szCs w:val="24"/>
        </w:rPr>
        <w:t>used.</w:t>
      </w:r>
    </w:p>
    <w:p w14:paraId="321C8F27" w14:textId="1C6DE83B"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 xml:space="preserve">A library skills checklist, </w:t>
      </w:r>
      <w:r w:rsidR="008237CC">
        <w:rPr>
          <w:rFonts w:asciiTheme="majorHAnsi" w:hAnsiTheme="majorHAnsi" w:cstheme="majorHAnsi"/>
          <w:sz w:val="24"/>
          <w:szCs w:val="24"/>
        </w:rPr>
        <w:t xml:space="preserve">which will </w:t>
      </w:r>
      <w:r w:rsidRPr="00C97E6F">
        <w:rPr>
          <w:rFonts w:asciiTheme="majorHAnsi" w:hAnsiTheme="majorHAnsi" w:cstheme="majorHAnsi"/>
          <w:sz w:val="24"/>
          <w:szCs w:val="24"/>
        </w:rPr>
        <w:t xml:space="preserve">jointly </w:t>
      </w:r>
      <w:r w:rsidR="00BD1CDB" w:rsidRPr="00C97E6F">
        <w:rPr>
          <w:rFonts w:asciiTheme="majorHAnsi" w:hAnsiTheme="majorHAnsi" w:cstheme="majorHAnsi"/>
          <w:sz w:val="24"/>
          <w:szCs w:val="24"/>
        </w:rPr>
        <w:t>review</w:t>
      </w:r>
      <w:r w:rsidRPr="00C97E6F">
        <w:rPr>
          <w:rFonts w:asciiTheme="majorHAnsi" w:hAnsiTheme="majorHAnsi" w:cstheme="majorHAnsi"/>
          <w:sz w:val="24"/>
          <w:szCs w:val="24"/>
        </w:rPr>
        <w:t xml:space="preserve"> every month, </w:t>
      </w:r>
      <w:r w:rsidR="00BD1CDB">
        <w:rPr>
          <w:rFonts w:asciiTheme="majorHAnsi" w:hAnsiTheme="majorHAnsi" w:cstheme="majorHAnsi"/>
          <w:sz w:val="24"/>
          <w:szCs w:val="24"/>
        </w:rPr>
        <w:t xml:space="preserve">this </w:t>
      </w:r>
      <w:r w:rsidRPr="00C97E6F">
        <w:rPr>
          <w:rFonts w:asciiTheme="majorHAnsi" w:hAnsiTheme="majorHAnsi" w:cstheme="majorHAnsi"/>
          <w:sz w:val="24"/>
          <w:szCs w:val="24"/>
        </w:rPr>
        <w:t xml:space="preserve">will help us </w:t>
      </w:r>
      <w:r w:rsidR="00BD1CDB">
        <w:rPr>
          <w:rFonts w:asciiTheme="majorHAnsi" w:hAnsiTheme="majorHAnsi" w:cstheme="majorHAnsi"/>
          <w:sz w:val="24"/>
          <w:szCs w:val="24"/>
        </w:rPr>
        <w:t xml:space="preserve">look at the </w:t>
      </w:r>
      <w:r w:rsidRPr="00C97E6F">
        <w:rPr>
          <w:rFonts w:asciiTheme="majorHAnsi" w:hAnsiTheme="majorHAnsi" w:cstheme="majorHAnsi"/>
          <w:sz w:val="24"/>
          <w:szCs w:val="24"/>
        </w:rPr>
        <w:t>tasks they</w:t>
      </w:r>
      <w:r w:rsidR="00BD1CDB">
        <w:rPr>
          <w:rFonts w:asciiTheme="majorHAnsi" w:hAnsiTheme="majorHAnsi" w:cstheme="majorHAnsi"/>
          <w:sz w:val="24"/>
          <w:szCs w:val="24"/>
        </w:rPr>
        <w:t xml:space="preserve"> ha</w:t>
      </w:r>
      <w:r w:rsidRPr="00C97E6F">
        <w:rPr>
          <w:rFonts w:asciiTheme="majorHAnsi" w:hAnsiTheme="majorHAnsi" w:cstheme="majorHAnsi"/>
          <w:sz w:val="24"/>
          <w:szCs w:val="24"/>
        </w:rPr>
        <w:t>ve learned, what needs revisiting, and what new responsibilities can be introduced.</w:t>
      </w:r>
    </w:p>
    <w:p w14:paraId="7C9EE741" w14:textId="77777777" w:rsidR="00CF0638" w:rsidRDefault="00CF0638">
      <w:pPr>
        <w:rPr>
          <w:rFonts w:asciiTheme="majorHAnsi" w:hAnsiTheme="majorHAnsi" w:cstheme="majorHAnsi"/>
          <w:sz w:val="24"/>
          <w:szCs w:val="24"/>
        </w:rPr>
      </w:pPr>
    </w:p>
    <w:p w14:paraId="745F7FD2" w14:textId="77777777" w:rsidR="00050D8B" w:rsidRDefault="00050D8B">
      <w:pPr>
        <w:rPr>
          <w:rFonts w:asciiTheme="majorHAnsi" w:hAnsiTheme="majorHAnsi" w:cstheme="majorHAnsi"/>
          <w:sz w:val="24"/>
          <w:szCs w:val="24"/>
        </w:rPr>
      </w:pPr>
    </w:p>
    <w:p w14:paraId="33ACEFC4" w14:textId="77777777" w:rsidR="00050D8B" w:rsidRDefault="00050D8B">
      <w:pPr>
        <w:rPr>
          <w:rFonts w:asciiTheme="majorHAnsi" w:hAnsiTheme="majorHAnsi" w:cstheme="majorHAnsi"/>
          <w:sz w:val="24"/>
          <w:szCs w:val="24"/>
        </w:rPr>
      </w:pPr>
    </w:p>
    <w:p w14:paraId="4F95AC2D" w14:textId="77777777" w:rsidR="00050D8B" w:rsidRDefault="00050D8B">
      <w:pPr>
        <w:rPr>
          <w:rFonts w:asciiTheme="majorHAnsi" w:hAnsiTheme="majorHAnsi" w:cstheme="majorHAnsi"/>
          <w:sz w:val="24"/>
          <w:szCs w:val="24"/>
        </w:rPr>
      </w:pPr>
    </w:p>
    <w:p w14:paraId="5A08086D" w14:textId="77777777" w:rsidR="00050D8B" w:rsidRDefault="00050D8B">
      <w:pPr>
        <w:rPr>
          <w:rFonts w:asciiTheme="majorHAnsi" w:hAnsiTheme="majorHAnsi" w:cstheme="majorHAnsi"/>
          <w:sz w:val="24"/>
          <w:szCs w:val="24"/>
        </w:rPr>
      </w:pPr>
    </w:p>
    <w:p w14:paraId="20DC17D3" w14:textId="77777777" w:rsidR="00050D8B" w:rsidRPr="00C97E6F" w:rsidRDefault="00050D8B">
      <w:pPr>
        <w:rPr>
          <w:rFonts w:asciiTheme="majorHAnsi" w:hAnsiTheme="majorHAnsi" w:cstheme="majorHAnsi"/>
          <w:sz w:val="24"/>
          <w:szCs w:val="24"/>
        </w:rPr>
      </w:pPr>
    </w:p>
    <w:p w14:paraId="6126979E" w14:textId="3406619E" w:rsidR="00583709" w:rsidRPr="00C97E6F" w:rsidRDefault="008951D9" w:rsidP="008951D9">
      <w:pPr>
        <w:pStyle w:val="Heading1"/>
        <w:rPr>
          <w:rFonts w:asciiTheme="majorHAnsi" w:hAnsiTheme="majorHAnsi" w:cstheme="majorHAnsi"/>
          <w:sz w:val="24"/>
          <w:szCs w:val="24"/>
        </w:rPr>
      </w:pPr>
      <w:bookmarkStart w:id="22" w:name="_Toc180743506"/>
      <w:r w:rsidRPr="00C97E6F">
        <w:rPr>
          <w:rFonts w:asciiTheme="majorHAnsi" w:hAnsiTheme="majorHAnsi" w:cstheme="majorHAnsi"/>
          <w:sz w:val="24"/>
          <w:szCs w:val="24"/>
        </w:rPr>
        <w:t>Section 3: Reflection</w:t>
      </w:r>
      <w:bookmarkEnd w:id="22"/>
    </w:p>
    <w:p w14:paraId="665D764C" w14:textId="77777777" w:rsidR="008951D9" w:rsidRPr="00C97E6F" w:rsidRDefault="008951D9" w:rsidP="008951D9">
      <w:pPr>
        <w:rPr>
          <w:rFonts w:asciiTheme="majorHAnsi" w:hAnsiTheme="majorHAnsi" w:cstheme="majorHAnsi"/>
          <w:sz w:val="24"/>
          <w:szCs w:val="24"/>
        </w:rPr>
      </w:pPr>
    </w:p>
    <w:p w14:paraId="1C2712E5" w14:textId="01D18F70"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Reflection is a vital part of professional development, as it encourages individuals to learn from experience, identify patterns in their behaviour, and plan improvements for future performance. Kolb’s Experiential Learning Cycle (1984) is a widely used reflective model, comprising four stages: Concrete Experience, Reflective Observation, Abstract Conceptualisation, and Active Experimentation. This model provides a</w:t>
      </w:r>
      <w:r w:rsidR="00490141">
        <w:rPr>
          <w:rFonts w:asciiTheme="majorHAnsi" w:hAnsiTheme="majorHAnsi" w:cstheme="majorHAnsi"/>
          <w:sz w:val="24"/>
          <w:szCs w:val="24"/>
        </w:rPr>
        <w:t xml:space="preserve"> good </w:t>
      </w:r>
      <w:r w:rsidR="005E45BC">
        <w:rPr>
          <w:rFonts w:asciiTheme="majorHAnsi" w:hAnsiTheme="majorHAnsi" w:cstheme="majorHAnsi"/>
          <w:sz w:val="24"/>
          <w:szCs w:val="24"/>
        </w:rPr>
        <w:t xml:space="preserve">and </w:t>
      </w:r>
      <w:r w:rsidRPr="00C97E6F">
        <w:rPr>
          <w:rFonts w:asciiTheme="majorHAnsi" w:hAnsiTheme="majorHAnsi" w:cstheme="majorHAnsi"/>
          <w:sz w:val="24"/>
          <w:szCs w:val="24"/>
        </w:rPr>
        <w:t>structured way to process and learn from real</w:t>
      </w:r>
      <w:r w:rsidR="005E45BC">
        <w:rPr>
          <w:rFonts w:asciiTheme="majorHAnsi" w:hAnsiTheme="majorHAnsi" w:cstheme="majorHAnsi"/>
          <w:sz w:val="24"/>
          <w:szCs w:val="24"/>
        </w:rPr>
        <w:t xml:space="preserve"> </w:t>
      </w:r>
      <w:r w:rsidRPr="00C97E6F">
        <w:rPr>
          <w:rFonts w:asciiTheme="majorHAnsi" w:hAnsiTheme="majorHAnsi" w:cstheme="majorHAnsi"/>
          <w:sz w:val="24"/>
          <w:szCs w:val="24"/>
        </w:rPr>
        <w:t>life events, making it ideal for use in CPD planning.</w:t>
      </w:r>
    </w:p>
    <w:p w14:paraId="220CA4EC" w14:textId="77777777"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Kolb’s Learning Cycle Applied to My UWTSD Application Process</w:t>
      </w:r>
    </w:p>
    <w:p w14:paraId="5A1FC162" w14:textId="38C60657" w:rsidR="00CF0638" w:rsidRPr="00F33F75" w:rsidRDefault="00CF0638" w:rsidP="00CF0638">
      <w:pPr>
        <w:rPr>
          <w:rFonts w:asciiTheme="majorHAnsi" w:hAnsiTheme="majorHAnsi" w:cstheme="majorHAnsi"/>
          <w:b/>
          <w:bCs/>
          <w:sz w:val="24"/>
          <w:szCs w:val="24"/>
        </w:rPr>
      </w:pPr>
      <w:r w:rsidRPr="00F33F75">
        <w:rPr>
          <w:rFonts w:asciiTheme="majorHAnsi" w:hAnsiTheme="majorHAnsi" w:cstheme="majorHAnsi"/>
          <w:b/>
          <w:bCs/>
          <w:sz w:val="24"/>
          <w:szCs w:val="24"/>
        </w:rPr>
        <w:t xml:space="preserve">1. </w:t>
      </w:r>
      <w:r w:rsidR="00F33F75" w:rsidRPr="00F33F75">
        <w:rPr>
          <w:rFonts w:asciiTheme="majorHAnsi" w:hAnsiTheme="majorHAnsi" w:cstheme="majorHAnsi"/>
          <w:b/>
          <w:bCs/>
          <w:sz w:val="24"/>
          <w:szCs w:val="24"/>
        </w:rPr>
        <w:t xml:space="preserve"> </w:t>
      </w:r>
      <w:r w:rsidRPr="00F33F75">
        <w:rPr>
          <w:rFonts w:asciiTheme="majorHAnsi" w:hAnsiTheme="majorHAnsi" w:cstheme="majorHAnsi"/>
          <w:b/>
          <w:bCs/>
          <w:sz w:val="24"/>
          <w:szCs w:val="24"/>
        </w:rPr>
        <w:t>Concrete Experience</w:t>
      </w:r>
    </w:p>
    <w:p w14:paraId="0F4AA9AA" w14:textId="77777777"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In 2024, I applied for the Level 4 Certificate in Applied Leadership and Management at the University of Wales Trinity Saint David (UWTSD). This involved completing an application form, writing a personal statement, and participating in an informal interview to assess my suitability for the course. I had not applied for academic study in several years, so the experience felt both exciting and intimidating.</w:t>
      </w:r>
    </w:p>
    <w:p w14:paraId="3E5BA929" w14:textId="3849C570" w:rsidR="00CF0638" w:rsidRPr="00F33F75" w:rsidRDefault="00CF0638" w:rsidP="00CF0638">
      <w:pPr>
        <w:rPr>
          <w:rFonts w:asciiTheme="majorHAnsi" w:hAnsiTheme="majorHAnsi" w:cstheme="majorHAnsi"/>
          <w:b/>
          <w:bCs/>
          <w:sz w:val="24"/>
          <w:szCs w:val="24"/>
        </w:rPr>
      </w:pPr>
      <w:r w:rsidRPr="00F33F75">
        <w:rPr>
          <w:rFonts w:asciiTheme="majorHAnsi" w:hAnsiTheme="majorHAnsi" w:cstheme="majorHAnsi"/>
          <w:b/>
          <w:bCs/>
          <w:sz w:val="24"/>
          <w:szCs w:val="24"/>
        </w:rPr>
        <w:t>2.</w:t>
      </w:r>
      <w:r w:rsidR="00F33F75">
        <w:rPr>
          <w:rFonts w:asciiTheme="majorHAnsi" w:hAnsiTheme="majorHAnsi" w:cstheme="majorHAnsi"/>
          <w:b/>
          <w:bCs/>
          <w:sz w:val="24"/>
          <w:szCs w:val="24"/>
        </w:rPr>
        <w:t xml:space="preserve"> </w:t>
      </w:r>
      <w:r w:rsidRPr="00F33F75">
        <w:rPr>
          <w:rFonts w:asciiTheme="majorHAnsi" w:hAnsiTheme="majorHAnsi" w:cstheme="majorHAnsi"/>
          <w:b/>
          <w:bCs/>
          <w:sz w:val="24"/>
          <w:szCs w:val="24"/>
        </w:rPr>
        <w:t xml:space="preserve"> Reflective Observation</w:t>
      </w:r>
    </w:p>
    <w:p w14:paraId="5D7571E5" w14:textId="38F76453"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I approached th</w:t>
      </w:r>
      <w:r w:rsidR="008F26AC">
        <w:rPr>
          <w:rFonts w:asciiTheme="majorHAnsi" w:hAnsiTheme="majorHAnsi" w:cstheme="majorHAnsi"/>
          <w:sz w:val="24"/>
          <w:szCs w:val="24"/>
        </w:rPr>
        <w:t>is</w:t>
      </w:r>
      <w:r w:rsidRPr="00C97E6F">
        <w:rPr>
          <w:rFonts w:asciiTheme="majorHAnsi" w:hAnsiTheme="majorHAnsi" w:cstheme="majorHAnsi"/>
          <w:sz w:val="24"/>
          <w:szCs w:val="24"/>
        </w:rPr>
        <w:t xml:space="preserve"> process with enthusiasm and apprehension. I was proud of my decision to pursue further study, particularly given the challenges I’ve faced as a recovering alcoholic and someone with ADHD. However, I also noticed that I doubted my academic abilities, particularly during the interview stage. I found myself overthinking responses and hesitating to talk about my strengths. </w:t>
      </w:r>
      <w:r w:rsidR="009D4FFC">
        <w:rPr>
          <w:rFonts w:asciiTheme="majorHAnsi" w:hAnsiTheme="majorHAnsi" w:cstheme="majorHAnsi"/>
          <w:sz w:val="24"/>
          <w:szCs w:val="24"/>
        </w:rPr>
        <w:t xml:space="preserve"> </w:t>
      </w:r>
      <w:r w:rsidRPr="00C97E6F">
        <w:rPr>
          <w:rFonts w:asciiTheme="majorHAnsi" w:hAnsiTheme="majorHAnsi" w:cstheme="majorHAnsi"/>
          <w:sz w:val="24"/>
          <w:szCs w:val="24"/>
        </w:rPr>
        <w:t>I was offered a place</w:t>
      </w:r>
      <w:r w:rsidR="009D4FFC">
        <w:rPr>
          <w:rFonts w:asciiTheme="majorHAnsi" w:hAnsiTheme="majorHAnsi" w:cstheme="majorHAnsi"/>
          <w:sz w:val="24"/>
          <w:szCs w:val="24"/>
        </w:rPr>
        <w:t xml:space="preserve"> and it</w:t>
      </w:r>
      <w:r w:rsidRPr="00C97E6F">
        <w:rPr>
          <w:rFonts w:asciiTheme="majorHAnsi" w:hAnsiTheme="majorHAnsi" w:cstheme="majorHAnsi"/>
          <w:sz w:val="24"/>
          <w:szCs w:val="24"/>
        </w:rPr>
        <w:t xml:space="preserve"> reassured me that my experience and potential </w:t>
      </w:r>
      <w:r w:rsidR="00A204C3">
        <w:rPr>
          <w:rFonts w:asciiTheme="majorHAnsi" w:hAnsiTheme="majorHAnsi" w:cstheme="majorHAnsi"/>
          <w:sz w:val="24"/>
          <w:szCs w:val="24"/>
        </w:rPr>
        <w:t>would be r</w:t>
      </w:r>
      <w:r w:rsidRPr="00C97E6F">
        <w:rPr>
          <w:rFonts w:asciiTheme="majorHAnsi" w:hAnsiTheme="majorHAnsi" w:cstheme="majorHAnsi"/>
          <w:sz w:val="24"/>
          <w:szCs w:val="24"/>
        </w:rPr>
        <w:t>ecognised.</w:t>
      </w:r>
    </w:p>
    <w:p w14:paraId="7D9F3C86" w14:textId="3EB79951" w:rsidR="00CF0638" w:rsidRPr="00F33F75" w:rsidRDefault="00CF0638" w:rsidP="00CF0638">
      <w:pPr>
        <w:rPr>
          <w:rFonts w:asciiTheme="majorHAnsi" w:hAnsiTheme="majorHAnsi" w:cstheme="majorHAnsi"/>
          <w:b/>
          <w:bCs/>
          <w:sz w:val="24"/>
          <w:szCs w:val="24"/>
        </w:rPr>
      </w:pPr>
      <w:r w:rsidRPr="00F33F75">
        <w:rPr>
          <w:rFonts w:asciiTheme="majorHAnsi" w:hAnsiTheme="majorHAnsi" w:cstheme="majorHAnsi"/>
          <w:b/>
          <w:bCs/>
          <w:sz w:val="24"/>
          <w:szCs w:val="24"/>
        </w:rPr>
        <w:t xml:space="preserve">3. </w:t>
      </w:r>
      <w:r w:rsidR="00F33F75">
        <w:rPr>
          <w:rFonts w:asciiTheme="majorHAnsi" w:hAnsiTheme="majorHAnsi" w:cstheme="majorHAnsi"/>
          <w:b/>
          <w:bCs/>
          <w:sz w:val="24"/>
          <w:szCs w:val="24"/>
        </w:rPr>
        <w:t xml:space="preserve"> </w:t>
      </w:r>
      <w:r w:rsidRPr="00F33F75">
        <w:rPr>
          <w:rFonts w:asciiTheme="majorHAnsi" w:hAnsiTheme="majorHAnsi" w:cstheme="majorHAnsi"/>
          <w:b/>
          <w:bCs/>
          <w:sz w:val="24"/>
          <w:szCs w:val="24"/>
        </w:rPr>
        <w:t>Abstract Conceptualisation</w:t>
      </w:r>
    </w:p>
    <w:p w14:paraId="60E1D4D1" w14:textId="6955B105"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From this experience I</w:t>
      </w:r>
      <w:r w:rsidR="00B87A8F">
        <w:rPr>
          <w:rFonts w:asciiTheme="majorHAnsi" w:hAnsiTheme="majorHAnsi" w:cstheme="majorHAnsi"/>
          <w:sz w:val="24"/>
          <w:szCs w:val="24"/>
        </w:rPr>
        <w:t xml:space="preserve"> have</w:t>
      </w:r>
      <w:r w:rsidRPr="00C97E6F">
        <w:rPr>
          <w:rFonts w:asciiTheme="majorHAnsi" w:hAnsiTheme="majorHAnsi" w:cstheme="majorHAnsi"/>
          <w:sz w:val="24"/>
          <w:szCs w:val="24"/>
        </w:rPr>
        <w:t xml:space="preserve"> learned that I </w:t>
      </w:r>
      <w:r w:rsidR="00B87A8F">
        <w:rPr>
          <w:rFonts w:asciiTheme="majorHAnsi" w:hAnsiTheme="majorHAnsi" w:cstheme="majorHAnsi"/>
          <w:sz w:val="24"/>
          <w:szCs w:val="24"/>
        </w:rPr>
        <w:t xml:space="preserve">do </w:t>
      </w:r>
      <w:r w:rsidRPr="00C97E6F">
        <w:rPr>
          <w:rFonts w:asciiTheme="majorHAnsi" w:hAnsiTheme="majorHAnsi" w:cstheme="majorHAnsi"/>
          <w:sz w:val="24"/>
          <w:szCs w:val="24"/>
        </w:rPr>
        <w:t xml:space="preserve">underestimate my abilities and that preparation is </w:t>
      </w:r>
      <w:r w:rsidR="00D71445">
        <w:rPr>
          <w:rFonts w:asciiTheme="majorHAnsi" w:hAnsiTheme="majorHAnsi" w:cstheme="majorHAnsi"/>
          <w:sz w:val="24"/>
          <w:szCs w:val="24"/>
        </w:rPr>
        <w:t>essential</w:t>
      </w:r>
      <w:r w:rsidRPr="00C97E6F">
        <w:rPr>
          <w:rFonts w:asciiTheme="majorHAnsi" w:hAnsiTheme="majorHAnsi" w:cstheme="majorHAnsi"/>
          <w:sz w:val="24"/>
          <w:szCs w:val="24"/>
        </w:rPr>
        <w:t xml:space="preserve"> managing </w:t>
      </w:r>
      <w:r w:rsidR="00D71445">
        <w:rPr>
          <w:rFonts w:asciiTheme="majorHAnsi" w:hAnsiTheme="majorHAnsi" w:cstheme="majorHAnsi"/>
          <w:sz w:val="24"/>
          <w:szCs w:val="24"/>
        </w:rPr>
        <w:t xml:space="preserve">my </w:t>
      </w:r>
      <w:r w:rsidRPr="00C97E6F">
        <w:rPr>
          <w:rFonts w:asciiTheme="majorHAnsi" w:hAnsiTheme="majorHAnsi" w:cstheme="majorHAnsi"/>
          <w:sz w:val="24"/>
          <w:szCs w:val="24"/>
        </w:rPr>
        <w:t xml:space="preserve">anxiety and building confidence. I also realised that the fear of </w:t>
      </w:r>
      <w:r w:rsidR="00EA11C6">
        <w:rPr>
          <w:rFonts w:asciiTheme="majorHAnsi" w:hAnsiTheme="majorHAnsi" w:cstheme="majorHAnsi"/>
          <w:sz w:val="24"/>
          <w:szCs w:val="24"/>
        </w:rPr>
        <w:t>relapsing can</w:t>
      </w:r>
      <w:r w:rsidRPr="00C97E6F">
        <w:rPr>
          <w:rFonts w:asciiTheme="majorHAnsi" w:hAnsiTheme="majorHAnsi" w:cstheme="majorHAnsi"/>
          <w:sz w:val="24"/>
          <w:szCs w:val="24"/>
        </w:rPr>
        <w:t xml:space="preserve"> hold me back from opportunities, even when I am fully capable. It became clear that my communication skills and professional experience are valued more than I had initially believed, and that vulnerability can be a strength when shared authentically.</w:t>
      </w:r>
    </w:p>
    <w:p w14:paraId="52AE44BE" w14:textId="3C10DDD2" w:rsidR="00CF0638" w:rsidRPr="00F33F75" w:rsidRDefault="00CF0638" w:rsidP="00CF0638">
      <w:pPr>
        <w:rPr>
          <w:rFonts w:asciiTheme="majorHAnsi" w:hAnsiTheme="majorHAnsi" w:cstheme="majorHAnsi"/>
          <w:b/>
          <w:bCs/>
          <w:sz w:val="24"/>
          <w:szCs w:val="24"/>
        </w:rPr>
      </w:pPr>
      <w:r w:rsidRPr="00F33F75">
        <w:rPr>
          <w:rFonts w:asciiTheme="majorHAnsi" w:hAnsiTheme="majorHAnsi" w:cstheme="majorHAnsi"/>
          <w:b/>
          <w:bCs/>
          <w:sz w:val="24"/>
          <w:szCs w:val="24"/>
        </w:rPr>
        <w:t xml:space="preserve">4. </w:t>
      </w:r>
      <w:r w:rsidR="00F33F75">
        <w:rPr>
          <w:rFonts w:asciiTheme="majorHAnsi" w:hAnsiTheme="majorHAnsi" w:cstheme="majorHAnsi"/>
          <w:b/>
          <w:bCs/>
          <w:sz w:val="24"/>
          <w:szCs w:val="24"/>
        </w:rPr>
        <w:t xml:space="preserve"> </w:t>
      </w:r>
      <w:r w:rsidRPr="00F33F75">
        <w:rPr>
          <w:rFonts w:asciiTheme="majorHAnsi" w:hAnsiTheme="majorHAnsi" w:cstheme="majorHAnsi"/>
          <w:b/>
          <w:bCs/>
          <w:sz w:val="24"/>
          <w:szCs w:val="24"/>
        </w:rPr>
        <w:t>Active Experimentation</w:t>
      </w:r>
    </w:p>
    <w:p w14:paraId="02901FAB" w14:textId="2B9DFE91"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In future situations</w:t>
      </w:r>
      <w:r w:rsidR="00913020">
        <w:rPr>
          <w:rFonts w:asciiTheme="majorHAnsi" w:hAnsiTheme="majorHAnsi" w:cstheme="majorHAnsi"/>
          <w:sz w:val="24"/>
          <w:szCs w:val="24"/>
        </w:rPr>
        <w:t xml:space="preserve"> </w:t>
      </w:r>
      <w:r w:rsidRPr="00C97E6F">
        <w:rPr>
          <w:rFonts w:asciiTheme="majorHAnsi" w:hAnsiTheme="majorHAnsi" w:cstheme="majorHAnsi"/>
          <w:sz w:val="24"/>
          <w:szCs w:val="24"/>
        </w:rPr>
        <w:t>such as job interviews or leading team discussions</w:t>
      </w:r>
      <w:r w:rsidR="00913020">
        <w:rPr>
          <w:rFonts w:asciiTheme="majorHAnsi" w:hAnsiTheme="majorHAnsi" w:cstheme="majorHAnsi"/>
          <w:sz w:val="24"/>
          <w:szCs w:val="24"/>
        </w:rPr>
        <w:t xml:space="preserve">. </w:t>
      </w:r>
      <w:r w:rsidRPr="00C97E6F">
        <w:rPr>
          <w:rFonts w:asciiTheme="majorHAnsi" w:hAnsiTheme="majorHAnsi" w:cstheme="majorHAnsi"/>
          <w:sz w:val="24"/>
          <w:szCs w:val="24"/>
        </w:rPr>
        <w:t xml:space="preserve">I </w:t>
      </w:r>
      <w:r w:rsidR="00913020">
        <w:rPr>
          <w:rFonts w:asciiTheme="majorHAnsi" w:hAnsiTheme="majorHAnsi" w:cstheme="majorHAnsi"/>
          <w:sz w:val="24"/>
          <w:szCs w:val="24"/>
        </w:rPr>
        <w:t xml:space="preserve">will </w:t>
      </w:r>
      <w:r w:rsidRPr="00C97E6F">
        <w:rPr>
          <w:rFonts w:asciiTheme="majorHAnsi" w:hAnsiTheme="majorHAnsi" w:cstheme="majorHAnsi"/>
          <w:sz w:val="24"/>
          <w:szCs w:val="24"/>
        </w:rPr>
        <w:t>plan to prepare more thoroughly</w:t>
      </w:r>
      <w:r w:rsidR="00913020">
        <w:rPr>
          <w:rFonts w:asciiTheme="majorHAnsi" w:hAnsiTheme="majorHAnsi" w:cstheme="majorHAnsi"/>
          <w:sz w:val="24"/>
          <w:szCs w:val="24"/>
        </w:rPr>
        <w:t xml:space="preserve"> and try to be more positive</w:t>
      </w:r>
      <w:r w:rsidRPr="00C97E6F">
        <w:rPr>
          <w:rFonts w:asciiTheme="majorHAnsi" w:hAnsiTheme="majorHAnsi" w:cstheme="majorHAnsi"/>
          <w:sz w:val="24"/>
          <w:szCs w:val="24"/>
        </w:rPr>
        <w:t xml:space="preserve">. I will also seek feedback from </w:t>
      </w:r>
      <w:r w:rsidR="00913020">
        <w:rPr>
          <w:rFonts w:asciiTheme="majorHAnsi" w:hAnsiTheme="majorHAnsi" w:cstheme="majorHAnsi"/>
          <w:sz w:val="24"/>
          <w:szCs w:val="24"/>
        </w:rPr>
        <w:t>my work</w:t>
      </w:r>
      <w:r w:rsidRPr="00C97E6F">
        <w:rPr>
          <w:rFonts w:asciiTheme="majorHAnsi" w:hAnsiTheme="majorHAnsi" w:cstheme="majorHAnsi"/>
          <w:sz w:val="24"/>
          <w:szCs w:val="24"/>
        </w:rPr>
        <w:t xml:space="preserve"> colleagues to build confidence. </w:t>
      </w:r>
    </w:p>
    <w:p w14:paraId="6E1B9326" w14:textId="61C96F8D" w:rsidR="00CF0638" w:rsidRPr="00093F0B" w:rsidRDefault="005E45BC" w:rsidP="00CF0638">
      <w:pPr>
        <w:rPr>
          <w:rFonts w:asciiTheme="majorHAnsi" w:eastAsia="Times New Roman" w:hAnsiTheme="majorHAnsi" w:cstheme="majorHAnsi"/>
          <w:sz w:val="24"/>
          <w:szCs w:val="24"/>
          <w:lang w:eastAsia="en-GB"/>
        </w:rPr>
      </w:pPr>
      <w:r>
        <w:rPr>
          <w:rFonts w:asciiTheme="majorHAnsi" w:hAnsiTheme="majorHAnsi" w:cstheme="majorHAnsi"/>
          <w:sz w:val="24"/>
          <w:szCs w:val="24"/>
        </w:rPr>
        <w:t>This</w:t>
      </w:r>
      <w:r w:rsidR="00913020">
        <w:rPr>
          <w:rFonts w:asciiTheme="majorHAnsi" w:hAnsiTheme="majorHAnsi" w:cstheme="majorHAnsi"/>
          <w:sz w:val="24"/>
          <w:szCs w:val="24"/>
        </w:rPr>
        <w:t xml:space="preserve"> e</w:t>
      </w:r>
      <w:r w:rsidR="00902D37">
        <w:rPr>
          <w:rFonts w:asciiTheme="majorHAnsi" w:hAnsiTheme="majorHAnsi" w:cstheme="majorHAnsi"/>
          <w:sz w:val="24"/>
          <w:szCs w:val="24"/>
        </w:rPr>
        <w:t>xp</w:t>
      </w:r>
      <w:r w:rsidR="00CF0638" w:rsidRPr="00C97E6F">
        <w:rPr>
          <w:rFonts w:asciiTheme="majorHAnsi" w:hAnsiTheme="majorHAnsi" w:cstheme="majorHAnsi"/>
          <w:sz w:val="24"/>
          <w:szCs w:val="24"/>
        </w:rPr>
        <w:t>er</w:t>
      </w:r>
      <w:r w:rsidR="00902D37">
        <w:rPr>
          <w:rFonts w:asciiTheme="majorHAnsi" w:hAnsiTheme="majorHAnsi" w:cstheme="majorHAnsi"/>
          <w:sz w:val="24"/>
          <w:szCs w:val="24"/>
        </w:rPr>
        <w:t>ience has</w:t>
      </w:r>
      <w:r w:rsidR="00CF0638" w:rsidRPr="00C97E6F">
        <w:rPr>
          <w:rFonts w:asciiTheme="majorHAnsi" w:hAnsiTheme="majorHAnsi" w:cstheme="majorHAnsi"/>
          <w:sz w:val="24"/>
          <w:szCs w:val="24"/>
        </w:rPr>
        <w:t xml:space="preserve"> increase</w:t>
      </w:r>
      <w:r w:rsidR="00D71445">
        <w:rPr>
          <w:rFonts w:asciiTheme="majorHAnsi" w:hAnsiTheme="majorHAnsi" w:cstheme="majorHAnsi"/>
          <w:sz w:val="24"/>
          <w:szCs w:val="24"/>
        </w:rPr>
        <w:t>d</w:t>
      </w:r>
      <w:r w:rsidR="00CF0638" w:rsidRPr="00C97E6F">
        <w:rPr>
          <w:rFonts w:asciiTheme="majorHAnsi" w:hAnsiTheme="majorHAnsi" w:cstheme="majorHAnsi"/>
          <w:sz w:val="24"/>
          <w:szCs w:val="24"/>
        </w:rPr>
        <w:t xml:space="preserve"> my </w:t>
      </w:r>
      <w:proofErr w:type="spellStart"/>
      <w:r w:rsidR="00CF0638" w:rsidRPr="00C97E6F">
        <w:rPr>
          <w:rFonts w:asciiTheme="majorHAnsi" w:hAnsiTheme="majorHAnsi" w:cstheme="majorHAnsi"/>
          <w:sz w:val="24"/>
          <w:szCs w:val="24"/>
        </w:rPr>
        <w:t>self</w:t>
      </w:r>
      <w:r w:rsidR="00902D37">
        <w:rPr>
          <w:rFonts w:asciiTheme="majorHAnsi" w:hAnsiTheme="majorHAnsi" w:cstheme="majorHAnsi"/>
          <w:sz w:val="24"/>
          <w:szCs w:val="24"/>
        </w:rPr>
        <w:t xml:space="preserve"> confidence</w:t>
      </w:r>
      <w:proofErr w:type="spellEnd"/>
      <w:r w:rsidR="0059035E">
        <w:rPr>
          <w:rFonts w:asciiTheme="majorHAnsi" w:hAnsiTheme="majorHAnsi" w:cstheme="majorHAnsi"/>
          <w:sz w:val="24"/>
          <w:szCs w:val="24"/>
        </w:rPr>
        <w:t xml:space="preserve"> and</w:t>
      </w:r>
      <w:r w:rsidR="00D71445">
        <w:rPr>
          <w:rFonts w:asciiTheme="majorHAnsi" w:hAnsiTheme="majorHAnsi" w:cstheme="majorHAnsi"/>
          <w:sz w:val="24"/>
          <w:szCs w:val="24"/>
        </w:rPr>
        <w:t xml:space="preserve"> has</w:t>
      </w:r>
      <w:r w:rsidR="0059035E">
        <w:rPr>
          <w:rFonts w:asciiTheme="majorHAnsi" w:hAnsiTheme="majorHAnsi" w:cstheme="majorHAnsi"/>
          <w:sz w:val="24"/>
          <w:szCs w:val="24"/>
        </w:rPr>
        <w:t xml:space="preserve"> </w:t>
      </w:r>
      <w:r w:rsidR="00CF0638" w:rsidRPr="00C97E6F">
        <w:rPr>
          <w:rFonts w:asciiTheme="majorHAnsi" w:hAnsiTheme="majorHAnsi" w:cstheme="majorHAnsi"/>
          <w:sz w:val="24"/>
          <w:szCs w:val="24"/>
        </w:rPr>
        <w:t xml:space="preserve">also reinforced the value of </w:t>
      </w:r>
      <w:r w:rsidR="0059035E">
        <w:rPr>
          <w:rFonts w:asciiTheme="majorHAnsi" w:hAnsiTheme="majorHAnsi" w:cstheme="majorHAnsi"/>
          <w:sz w:val="24"/>
          <w:szCs w:val="24"/>
        </w:rPr>
        <w:t xml:space="preserve">using </w:t>
      </w:r>
      <w:r w:rsidR="00CF0638" w:rsidRPr="00C97E6F">
        <w:rPr>
          <w:rFonts w:asciiTheme="majorHAnsi" w:hAnsiTheme="majorHAnsi" w:cstheme="majorHAnsi"/>
          <w:sz w:val="24"/>
          <w:szCs w:val="24"/>
        </w:rPr>
        <w:t>Kolb’s</w:t>
      </w:r>
      <w:r w:rsidR="00D71445">
        <w:rPr>
          <w:rFonts w:asciiTheme="majorHAnsi" w:hAnsiTheme="majorHAnsi" w:cstheme="majorHAnsi"/>
          <w:sz w:val="24"/>
          <w:szCs w:val="24"/>
        </w:rPr>
        <w:t xml:space="preserve"> Reflective Learning Cycle</w:t>
      </w:r>
      <w:r w:rsidR="00093F0B">
        <w:rPr>
          <w:rFonts w:asciiTheme="majorHAnsi" w:hAnsiTheme="majorHAnsi" w:cstheme="majorHAnsi"/>
          <w:sz w:val="24"/>
          <w:szCs w:val="24"/>
        </w:rPr>
        <w:t>,</w:t>
      </w:r>
      <w:r w:rsidR="00093F0B" w:rsidRPr="00093F0B">
        <w:rPr>
          <w:rFonts w:ascii="Times New Roman" w:eastAsia="Times New Roman" w:hAnsi="Times New Roman" w:cs="Times New Roman"/>
          <w:sz w:val="24"/>
          <w:szCs w:val="24"/>
          <w:lang w:eastAsia="en-GB"/>
        </w:rPr>
        <w:t xml:space="preserve"> </w:t>
      </w:r>
      <w:r w:rsidR="00093F0B" w:rsidRPr="00093F0B">
        <w:rPr>
          <w:rFonts w:asciiTheme="majorHAnsi" w:eastAsia="Times New Roman" w:hAnsiTheme="majorHAnsi" w:cstheme="majorHAnsi"/>
          <w:sz w:val="24"/>
          <w:szCs w:val="24"/>
          <w:lang w:eastAsia="en-GB"/>
        </w:rPr>
        <w:t>(Kolb, 1984)</w:t>
      </w:r>
      <w:r w:rsidR="00093F0B">
        <w:rPr>
          <w:rFonts w:asciiTheme="majorHAnsi" w:eastAsia="Times New Roman" w:hAnsiTheme="majorHAnsi" w:cstheme="majorHAnsi"/>
          <w:sz w:val="24"/>
          <w:szCs w:val="24"/>
          <w:lang w:eastAsia="en-GB"/>
        </w:rPr>
        <w:t xml:space="preserve">.  </w:t>
      </w:r>
      <w:r w:rsidR="00CF0638" w:rsidRPr="00C97E6F">
        <w:rPr>
          <w:rFonts w:asciiTheme="majorHAnsi" w:hAnsiTheme="majorHAnsi" w:cstheme="majorHAnsi"/>
          <w:sz w:val="24"/>
          <w:szCs w:val="24"/>
        </w:rPr>
        <w:t xml:space="preserve">I will continue to use reflective </w:t>
      </w:r>
      <w:r w:rsidR="008F0E0C">
        <w:rPr>
          <w:rFonts w:asciiTheme="majorHAnsi" w:hAnsiTheme="majorHAnsi" w:cstheme="majorHAnsi"/>
          <w:sz w:val="24"/>
          <w:szCs w:val="24"/>
        </w:rPr>
        <w:t xml:space="preserve">model </w:t>
      </w:r>
      <w:r w:rsidR="00CF0638" w:rsidRPr="00C97E6F">
        <w:rPr>
          <w:rFonts w:asciiTheme="majorHAnsi" w:hAnsiTheme="majorHAnsi" w:cstheme="majorHAnsi"/>
          <w:sz w:val="24"/>
          <w:szCs w:val="24"/>
        </w:rPr>
        <w:t>to guide</w:t>
      </w:r>
      <w:r w:rsidR="008F0E0C">
        <w:rPr>
          <w:rFonts w:asciiTheme="majorHAnsi" w:hAnsiTheme="majorHAnsi" w:cstheme="majorHAnsi"/>
          <w:sz w:val="24"/>
          <w:szCs w:val="24"/>
        </w:rPr>
        <w:t xml:space="preserve"> me though</w:t>
      </w:r>
      <w:r w:rsidR="00CF0638" w:rsidRPr="00C97E6F">
        <w:rPr>
          <w:rFonts w:asciiTheme="majorHAnsi" w:hAnsiTheme="majorHAnsi" w:cstheme="majorHAnsi"/>
          <w:sz w:val="24"/>
          <w:szCs w:val="24"/>
        </w:rPr>
        <w:t xml:space="preserve"> my CPD</w:t>
      </w:r>
      <w:r w:rsidR="000F29AA">
        <w:rPr>
          <w:rFonts w:asciiTheme="majorHAnsi" w:hAnsiTheme="majorHAnsi" w:cstheme="majorHAnsi"/>
          <w:sz w:val="24"/>
          <w:szCs w:val="24"/>
        </w:rPr>
        <w:t>.</w:t>
      </w:r>
    </w:p>
    <w:p w14:paraId="32E90335" w14:textId="77777777"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A blank version of Kolb’s cycle is included in Appendix C.</w:t>
      </w:r>
    </w:p>
    <w:p w14:paraId="062EE629" w14:textId="77777777" w:rsidR="00CF0638" w:rsidRPr="00C97E6F" w:rsidRDefault="00CF0638">
      <w:pPr>
        <w:rPr>
          <w:rFonts w:asciiTheme="majorHAnsi" w:hAnsiTheme="majorHAnsi" w:cstheme="majorHAnsi"/>
          <w:sz w:val="24"/>
          <w:szCs w:val="24"/>
        </w:rPr>
      </w:pPr>
    </w:p>
    <w:p w14:paraId="51875D7A" w14:textId="77777777" w:rsidR="00CF0638" w:rsidRPr="00C97E6F" w:rsidRDefault="00CF0638">
      <w:pPr>
        <w:rPr>
          <w:rFonts w:asciiTheme="majorHAnsi" w:hAnsiTheme="majorHAnsi" w:cstheme="majorHAnsi"/>
          <w:sz w:val="24"/>
          <w:szCs w:val="24"/>
        </w:rPr>
      </w:pPr>
    </w:p>
    <w:p w14:paraId="46B322F8" w14:textId="77777777" w:rsidR="00CF0638" w:rsidRDefault="00CF0638">
      <w:pPr>
        <w:rPr>
          <w:rFonts w:asciiTheme="majorHAnsi" w:hAnsiTheme="majorHAnsi" w:cstheme="majorHAnsi"/>
          <w:sz w:val="24"/>
          <w:szCs w:val="24"/>
        </w:rPr>
      </w:pPr>
    </w:p>
    <w:p w14:paraId="6695D11F" w14:textId="77777777" w:rsidR="008F0E0C" w:rsidRDefault="008F0E0C">
      <w:pPr>
        <w:rPr>
          <w:rFonts w:asciiTheme="majorHAnsi" w:hAnsiTheme="majorHAnsi" w:cstheme="majorHAnsi"/>
          <w:sz w:val="24"/>
          <w:szCs w:val="24"/>
        </w:rPr>
      </w:pPr>
    </w:p>
    <w:p w14:paraId="205EE5AB" w14:textId="77777777" w:rsidR="008F0E0C" w:rsidRDefault="008F0E0C">
      <w:pPr>
        <w:rPr>
          <w:rFonts w:asciiTheme="majorHAnsi" w:hAnsiTheme="majorHAnsi" w:cstheme="majorHAnsi"/>
          <w:sz w:val="24"/>
          <w:szCs w:val="24"/>
        </w:rPr>
      </w:pPr>
    </w:p>
    <w:p w14:paraId="493919CB" w14:textId="77777777" w:rsidR="008F0E0C" w:rsidRDefault="008F0E0C">
      <w:pPr>
        <w:rPr>
          <w:rFonts w:asciiTheme="majorHAnsi" w:hAnsiTheme="majorHAnsi" w:cstheme="majorHAnsi"/>
          <w:sz w:val="24"/>
          <w:szCs w:val="24"/>
        </w:rPr>
      </w:pPr>
    </w:p>
    <w:p w14:paraId="282BE26C" w14:textId="77777777" w:rsidR="008F0E0C" w:rsidRDefault="008F0E0C">
      <w:pPr>
        <w:rPr>
          <w:rFonts w:asciiTheme="majorHAnsi" w:hAnsiTheme="majorHAnsi" w:cstheme="majorHAnsi"/>
          <w:sz w:val="24"/>
          <w:szCs w:val="24"/>
        </w:rPr>
      </w:pPr>
    </w:p>
    <w:p w14:paraId="1FB0239E" w14:textId="77777777" w:rsidR="008F0E0C" w:rsidRDefault="008F0E0C">
      <w:pPr>
        <w:rPr>
          <w:rFonts w:asciiTheme="majorHAnsi" w:hAnsiTheme="majorHAnsi" w:cstheme="majorHAnsi"/>
          <w:sz w:val="24"/>
          <w:szCs w:val="24"/>
        </w:rPr>
      </w:pPr>
    </w:p>
    <w:p w14:paraId="237BAB00" w14:textId="1834D4FA" w:rsidR="008F0E0C" w:rsidRDefault="008F0E0C">
      <w:pPr>
        <w:rPr>
          <w:rFonts w:asciiTheme="majorHAnsi" w:hAnsiTheme="majorHAnsi" w:cstheme="majorHAnsi"/>
          <w:sz w:val="24"/>
          <w:szCs w:val="24"/>
        </w:rPr>
      </w:pPr>
    </w:p>
    <w:p w14:paraId="1CD6A7EC" w14:textId="77777777" w:rsidR="008F0E0C" w:rsidRDefault="008F0E0C">
      <w:pPr>
        <w:rPr>
          <w:rFonts w:asciiTheme="majorHAnsi" w:hAnsiTheme="majorHAnsi" w:cstheme="majorHAnsi"/>
          <w:sz w:val="24"/>
          <w:szCs w:val="24"/>
        </w:rPr>
      </w:pPr>
    </w:p>
    <w:p w14:paraId="5604A85B" w14:textId="77777777" w:rsidR="008F0E0C" w:rsidRDefault="008F0E0C">
      <w:pPr>
        <w:rPr>
          <w:rFonts w:asciiTheme="majorHAnsi" w:hAnsiTheme="majorHAnsi" w:cstheme="majorHAnsi"/>
          <w:sz w:val="24"/>
          <w:szCs w:val="24"/>
        </w:rPr>
      </w:pPr>
    </w:p>
    <w:p w14:paraId="7F2B846D" w14:textId="77777777" w:rsidR="008F0E0C" w:rsidRDefault="008F0E0C">
      <w:pPr>
        <w:rPr>
          <w:rFonts w:asciiTheme="majorHAnsi" w:hAnsiTheme="majorHAnsi" w:cstheme="majorHAnsi"/>
          <w:sz w:val="24"/>
          <w:szCs w:val="24"/>
        </w:rPr>
      </w:pPr>
    </w:p>
    <w:p w14:paraId="098DE0D8" w14:textId="77777777" w:rsidR="008F0E0C" w:rsidRDefault="008F0E0C">
      <w:pPr>
        <w:rPr>
          <w:rFonts w:asciiTheme="majorHAnsi" w:hAnsiTheme="majorHAnsi" w:cstheme="majorHAnsi"/>
          <w:sz w:val="24"/>
          <w:szCs w:val="24"/>
        </w:rPr>
      </w:pPr>
    </w:p>
    <w:p w14:paraId="28AA326A" w14:textId="77777777" w:rsidR="008F0E0C" w:rsidRDefault="008F0E0C">
      <w:pPr>
        <w:rPr>
          <w:rFonts w:asciiTheme="majorHAnsi" w:hAnsiTheme="majorHAnsi" w:cstheme="majorHAnsi"/>
          <w:sz w:val="24"/>
          <w:szCs w:val="24"/>
        </w:rPr>
      </w:pPr>
    </w:p>
    <w:p w14:paraId="79531263" w14:textId="77777777" w:rsidR="008F0E0C" w:rsidRDefault="008F0E0C">
      <w:pPr>
        <w:rPr>
          <w:rFonts w:asciiTheme="majorHAnsi" w:hAnsiTheme="majorHAnsi" w:cstheme="majorHAnsi"/>
          <w:sz w:val="24"/>
          <w:szCs w:val="24"/>
        </w:rPr>
      </w:pPr>
    </w:p>
    <w:p w14:paraId="3279415E" w14:textId="77777777" w:rsidR="008F0E0C" w:rsidRDefault="008F0E0C">
      <w:pPr>
        <w:rPr>
          <w:rFonts w:asciiTheme="majorHAnsi" w:hAnsiTheme="majorHAnsi" w:cstheme="majorHAnsi"/>
          <w:sz w:val="24"/>
          <w:szCs w:val="24"/>
        </w:rPr>
      </w:pPr>
    </w:p>
    <w:p w14:paraId="6A8DD724" w14:textId="77777777" w:rsidR="008F0E0C" w:rsidRDefault="008F0E0C">
      <w:pPr>
        <w:rPr>
          <w:rFonts w:asciiTheme="majorHAnsi" w:hAnsiTheme="majorHAnsi" w:cstheme="majorHAnsi"/>
          <w:sz w:val="24"/>
          <w:szCs w:val="24"/>
        </w:rPr>
      </w:pPr>
    </w:p>
    <w:p w14:paraId="554DD93C" w14:textId="77777777" w:rsidR="000F29AA" w:rsidRDefault="000F29AA">
      <w:pPr>
        <w:rPr>
          <w:rFonts w:asciiTheme="majorHAnsi" w:hAnsiTheme="majorHAnsi" w:cstheme="majorHAnsi"/>
          <w:sz w:val="24"/>
          <w:szCs w:val="24"/>
        </w:rPr>
      </w:pPr>
    </w:p>
    <w:p w14:paraId="0DB6D3D5" w14:textId="77777777" w:rsidR="000F29AA" w:rsidRDefault="000F29AA">
      <w:pPr>
        <w:rPr>
          <w:rFonts w:asciiTheme="majorHAnsi" w:hAnsiTheme="majorHAnsi" w:cstheme="majorHAnsi"/>
          <w:sz w:val="24"/>
          <w:szCs w:val="24"/>
        </w:rPr>
      </w:pPr>
    </w:p>
    <w:p w14:paraId="484E9005" w14:textId="77777777" w:rsidR="000F29AA" w:rsidRDefault="000F29AA">
      <w:pPr>
        <w:rPr>
          <w:rFonts w:asciiTheme="majorHAnsi" w:hAnsiTheme="majorHAnsi" w:cstheme="majorHAnsi"/>
          <w:sz w:val="24"/>
          <w:szCs w:val="24"/>
        </w:rPr>
      </w:pPr>
    </w:p>
    <w:p w14:paraId="294769A7" w14:textId="77777777" w:rsidR="000F29AA" w:rsidRDefault="000F29AA">
      <w:pPr>
        <w:rPr>
          <w:rFonts w:asciiTheme="majorHAnsi" w:hAnsiTheme="majorHAnsi" w:cstheme="majorHAnsi"/>
          <w:sz w:val="24"/>
          <w:szCs w:val="24"/>
        </w:rPr>
      </w:pPr>
    </w:p>
    <w:p w14:paraId="0F51A28F" w14:textId="77777777" w:rsidR="000F29AA" w:rsidRDefault="000F29AA">
      <w:pPr>
        <w:rPr>
          <w:rFonts w:asciiTheme="majorHAnsi" w:hAnsiTheme="majorHAnsi" w:cstheme="majorHAnsi"/>
          <w:sz w:val="24"/>
          <w:szCs w:val="24"/>
        </w:rPr>
      </w:pPr>
    </w:p>
    <w:p w14:paraId="32AC465E" w14:textId="77777777" w:rsidR="008F0E0C" w:rsidRDefault="008F0E0C">
      <w:pPr>
        <w:rPr>
          <w:rFonts w:asciiTheme="majorHAnsi" w:hAnsiTheme="majorHAnsi" w:cstheme="majorHAnsi"/>
          <w:sz w:val="24"/>
          <w:szCs w:val="24"/>
        </w:rPr>
      </w:pPr>
    </w:p>
    <w:p w14:paraId="150281DA" w14:textId="77777777" w:rsidR="008F0E0C" w:rsidRDefault="008F0E0C">
      <w:pPr>
        <w:rPr>
          <w:rFonts w:asciiTheme="majorHAnsi" w:hAnsiTheme="majorHAnsi" w:cstheme="majorHAnsi"/>
          <w:sz w:val="24"/>
          <w:szCs w:val="24"/>
        </w:rPr>
      </w:pPr>
    </w:p>
    <w:p w14:paraId="4F8F99F3" w14:textId="77777777" w:rsidR="008F0E0C" w:rsidRPr="00C97E6F" w:rsidRDefault="008F0E0C">
      <w:pPr>
        <w:rPr>
          <w:rFonts w:asciiTheme="majorHAnsi" w:hAnsiTheme="majorHAnsi" w:cstheme="majorHAnsi"/>
          <w:sz w:val="24"/>
          <w:szCs w:val="24"/>
        </w:rPr>
      </w:pPr>
    </w:p>
    <w:p w14:paraId="6E03E396" w14:textId="208A7898" w:rsidR="008951D9" w:rsidRPr="00C97E6F" w:rsidRDefault="008951D9" w:rsidP="008951D9">
      <w:pPr>
        <w:pStyle w:val="Heading1"/>
        <w:rPr>
          <w:rFonts w:asciiTheme="majorHAnsi" w:hAnsiTheme="majorHAnsi" w:cstheme="majorHAnsi"/>
          <w:sz w:val="24"/>
          <w:szCs w:val="24"/>
        </w:rPr>
      </w:pPr>
      <w:bookmarkStart w:id="23" w:name="_Toc180743507"/>
      <w:r w:rsidRPr="00C97E6F">
        <w:rPr>
          <w:rFonts w:asciiTheme="majorHAnsi" w:hAnsiTheme="majorHAnsi" w:cstheme="majorHAnsi"/>
          <w:sz w:val="24"/>
          <w:szCs w:val="24"/>
        </w:rPr>
        <w:t>Section 4: CV</w:t>
      </w:r>
      <w:bookmarkEnd w:id="23"/>
    </w:p>
    <w:p w14:paraId="47CD35D1" w14:textId="77777777" w:rsidR="008951D9" w:rsidRPr="00C97E6F" w:rsidRDefault="008951D9" w:rsidP="008951D9">
      <w:pPr>
        <w:rPr>
          <w:rFonts w:asciiTheme="majorHAnsi" w:hAnsiTheme="majorHAnsi" w:cstheme="majorHAnsi"/>
          <w:sz w:val="24"/>
          <w:szCs w:val="24"/>
        </w:rPr>
      </w:pPr>
    </w:p>
    <w:p w14:paraId="4DC2A202" w14:textId="26B1455B"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A Curriculum Vitae (CV) is a document</w:t>
      </w:r>
      <w:r w:rsidR="009473F3">
        <w:rPr>
          <w:rFonts w:asciiTheme="majorHAnsi" w:hAnsiTheme="majorHAnsi" w:cstheme="majorHAnsi"/>
          <w:sz w:val="24"/>
          <w:szCs w:val="24"/>
        </w:rPr>
        <w:t xml:space="preserve"> th</w:t>
      </w:r>
      <w:r w:rsidR="00F95087">
        <w:rPr>
          <w:rFonts w:asciiTheme="majorHAnsi" w:hAnsiTheme="majorHAnsi" w:cstheme="majorHAnsi"/>
          <w:sz w:val="24"/>
          <w:szCs w:val="24"/>
        </w:rPr>
        <w:t>at</w:t>
      </w:r>
      <w:r w:rsidR="009473F3">
        <w:rPr>
          <w:rFonts w:asciiTheme="majorHAnsi" w:hAnsiTheme="majorHAnsi" w:cstheme="majorHAnsi"/>
          <w:sz w:val="24"/>
          <w:szCs w:val="24"/>
        </w:rPr>
        <w:t xml:space="preserve"> is </w:t>
      </w:r>
      <w:r w:rsidRPr="00C97E6F">
        <w:rPr>
          <w:rFonts w:asciiTheme="majorHAnsi" w:hAnsiTheme="majorHAnsi" w:cstheme="majorHAnsi"/>
          <w:sz w:val="24"/>
          <w:szCs w:val="24"/>
        </w:rPr>
        <w:t xml:space="preserve">used to </w:t>
      </w:r>
      <w:r w:rsidR="00F95087">
        <w:rPr>
          <w:rFonts w:asciiTheme="majorHAnsi" w:hAnsiTheme="majorHAnsi" w:cstheme="majorHAnsi"/>
          <w:sz w:val="24"/>
          <w:szCs w:val="24"/>
        </w:rPr>
        <w:t>high</w:t>
      </w:r>
      <w:r w:rsidR="0047673C">
        <w:rPr>
          <w:rFonts w:asciiTheme="majorHAnsi" w:hAnsiTheme="majorHAnsi" w:cstheme="majorHAnsi"/>
          <w:sz w:val="24"/>
          <w:szCs w:val="24"/>
        </w:rPr>
        <w:t>light</w:t>
      </w:r>
      <w:r w:rsidRPr="00C97E6F">
        <w:rPr>
          <w:rFonts w:asciiTheme="majorHAnsi" w:hAnsiTheme="majorHAnsi" w:cstheme="majorHAnsi"/>
          <w:sz w:val="24"/>
          <w:szCs w:val="24"/>
        </w:rPr>
        <w:t xml:space="preserve"> a person’s qualifications, </w:t>
      </w:r>
      <w:r w:rsidR="0047673C">
        <w:rPr>
          <w:rFonts w:asciiTheme="majorHAnsi" w:hAnsiTheme="majorHAnsi" w:cstheme="majorHAnsi"/>
          <w:sz w:val="24"/>
          <w:szCs w:val="24"/>
        </w:rPr>
        <w:t xml:space="preserve">work </w:t>
      </w:r>
      <w:r w:rsidRPr="00C97E6F">
        <w:rPr>
          <w:rFonts w:asciiTheme="majorHAnsi" w:hAnsiTheme="majorHAnsi" w:cstheme="majorHAnsi"/>
          <w:sz w:val="24"/>
          <w:szCs w:val="24"/>
        </w:rPr>
        <w:t>experience and skills in a clear and structured format.</w:t>
      </w:r>
      <w:r w:rsidR="0047673C">
        <w:rPr>
          <w:rFonts w:asciiTheme="majorHAnsi" w:hAnsiTheme="majorHAnsi" w:cstheme="majorHAnsi"/>
          <w:sz w:val="24"/>
          <w:szCs w:val="24"/>
        </w:rPr>
        <w:t xml:space="preserve"> </w:t>
      </w:r>
      <w:r w:rsidRPr="00C97E6F">
        <w:rPr>
          <w:rFonts w:asciiTheme="majorHAnsi" w:hAnsiTheme="majorHAnsi" w:cstheme="majorHAnsi"/>
          <w:sz w:val="24"/>
          <w:szCs w:val="24"/>
        </w:rPr>
        <w:t xml:space="preserve"> A </w:t>
      </w:r>
      <w:r w:rsidR="0047673C">
        <w:rPr>
          <w:rFonts w:asciiTheme="majorHAnsi" w:hAnsiTheme="majorHAnsi" w:cstheme="majorHAnsi"/>
          <w:sz w:val="24"/>
          <w:szCs w:val="24"/>
        </w:rPr>
        <w:t>goods</w:t>
      </w:r>
      <w:r w:rsidR="00F8171A">
        <w:rPr>
          <w:rFonts w:asciiTheme="majorHAnsi" w:hAnsiTheme="majorHAnsi" w:cstheme="majorHAnsi"/>
          <w:sz w:val="24"/>
          <w:szCs w:val="24"/>
        </w:rPr>
        <w:t xml:space="preserve"> </w:t>
      </w:r>
      <w:r w:rsidRPr="00C97E6F">
        <w:rPr>
          <w:rFonts w:asciiTheme="majorHAnsi" w:hAnsiTheme="majorHAnsi" w:cstheme="majorHAnsi"/>
          <w:sz w:val="24"/>
          <w:szCs w:val="24"/>
        </w:rPr>
        <w:t xml:space="preserve">structured CV </w:t>
      </w:r>
      <w:r w:rsidR="0047673C">
        <w:rPr>
          <w:rFonts w:asciiTheme="majorHAnsi" w:hAnsiTheme="majorHAnsi" w:cstheme="majorHAnsi"/>
          <w:sz w:val="24"/>
          <w:szCs w:val="24"/>
        </w:rPr>
        <w:t>will</w:t>
      </w:r>
      <w:r w:rsidRPr="00C97E6F">
        <w:rPr>
          <w:rFonts w:asciiTheme="majorHAnsi" w:hAnsiTheme="majorHAnsi" w:cstheme="majorHAnsi"/>
          <w:sz w:val="24"/>
          <w:szCs w:val="24"/>
        </w:rPr>
        <w:t xml:space="preserve"> highlight </w:t>
      </w:r>
      <w:r w:rsidR="0047673C">
        <w:rPr>
          <w:rFonts w:asciiTheme="majorHAnsi" w:hAnsiTheme="majorHAnsi" w:cstheme="majorHAnsi"/>
          <w:sz w:val="24"/>
          <w:szCs w:val="24"/>
        </w:rPr>
        <w:t>an</w:t>
      </w:r>
      <w:r w:rsidR="00F8171A">
        <w:rPr>
          <w:rFonts w:asciiTheme="majorHAnsi" w:hAnsiTheme="majorHAnsi" w:cstheme="majorHAnsi"/>
          <w:sz w:val="24"/>
          <w:szCs w:val="24"/>
        </w:rPr>
        <w:t xml:space="preserve"> </w:t>
      </w:r>
      <w:r w:rsidRPr="00C97E6F">
        <w:rPr>
          <w:rFonts w:asciiTheme="majorHAnsi" w:hAnsiTheme="majorHAnsi" w:cstheme="majorHAnsi"/>
          <w:sz w:val="24"/>
          <w:szCs w:val="24"/>
        </w:rPr>
        <w:t>individual’s career progression, personal achievements, and relevant competencies, making it a critical component of professional development (</w:t>
      </w:r>
      <w:r w:rsidR="008950BF" w:rsidRPr="008950BF">
        <w:rPr>
          <w:rFonts w:asciiTheme="majorHAnsi" w:hAnsiTheme="majorHAnsi" w:cstheme="majorHAnsi"/>
          <w:sz w:val="24"/>
          <w:szCs w:val="24"/>
        </w:rPr>
        <w:t>How to Write a CV | National Careers Service, 2025</w:t>
      </w:r>
      <w:r w:rsidRPr="00C97E6F">
        <w:rPr>
          <w:rFonts w:asciiTheme="majorHAnsi" w:hAnsiTheme="majorHAnsi" w:cstheme="majorHAnsi"/>
          <w:sz w:val="24"/>
          <w:szCs w:val="24"/>
        </w:rPr>
        <w:t>).</w:t>
      </w:r>
    </w:p>
    <w:p w14:paraId="120EFD52" w14:textId="77777777" w:rsidR="00094F7F" w:rsidRDefault="00094F7F" w:rsidP="00CF0638">
      <w:pPr>
        <w:rPr>
          <w:rFonts w:asciiTheme="majorHAnsi" w:hAnsiTheme="majorHAnsi" w:cstheme="majorHAnsi"/>
          <w:sz w:val="24"/>
          <w:szCs w:val="24"/>
        </w:rPr>
      </w:pPr>
    </w:p>
    <w:p w14:paraId="01825AA2" w14:textId="4405154D"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My updated CV is included in Appendix A.</w:t>
      </w:r>
    </w:p>
    <w:p w14:paraId="6D9D3B20" w14:textId="77777777" w:rsidR="008951D9" w:rsidRPr="00C97E6F" w:rsidRDefault="008951D9">
      <w:pPr>
        <w:rPr>
          <w:rFonts w:asciiTheme="majorHAnsi" w:hAnsiTheme="majorHAnsi" w:cstheme="majorHAnsi"/>
          <w:sz w:val="24"/>
          <w:szCs w:val="24"/>
        </w:rPr>
      </w:pPr>
    </w:p>
    <w:p w14:paraId="20937C3D" w14:textId="77777777" w:rsidR="00583709" w:rsidRPr="00C97E6F" w:rsidRDefault="00583709">
      <w:pPr>
        <w:rPr>
          <w:rFonts w:asciiTheme="majorHAnsi" w:hAnsiTheme="majorHAnsi" w:cstheme="majorHAnsi"/>
          <w:sz w:val="24"/>
          <w:szCs w:val="24"/>
        </w:rPr>
      </w:pPr>
    </w:p>
    <w:p w14:paraId="551202F4" w14:textId="77777777" w:rsidR="00583709" w:rsidRPr="00C97E6F" w:rsidRDefault="00583709">
      <w:pPr>
        <w:rPr>
          <w:rFonts w:asciiTheme="majorHAnsi" w:hAnsiTheme="majorHAnsi" w:cstheme="majorHAnsi"/>
          <w:sz w:val="24"/>
          <w:szCs w:val="24"/>
        </w:rPr>
      </w:pPr>
    </w:p>
    <w:p w14:paraId="2F083FD4" w14:textId="77777777" w:rsidR="00583709" w:rsidRPr="00C97E6F" w:rsidRDefault="00583709">
      <w:pPr>
        <w:rPr>
          <w:rFonts w:asciiTheme="majorHAnsi" w:hAnsiTheme="majorHAnsi" w:cstheme="majorHAnsi"/>
          <w:sz w:val="24"/>
          <w:szCs w:val="24"/>
        </w:rPr>
      </w:pPr>
    </w:p>
    <w:p w14:paraId="6A858526" w14:textId="77777777" w:rsidR="00583709" w:rsidRPr="00C97E6F" w:rsidRDefault="00583709">
      <w:pPr>
        <w:rPr>
          <w:rFonts w:asciiTheme="majorHAnsi" w:hAnsiTheme="majorHAnsi" w:cstheme="majorHAnsi"/>
          <w:sz w:val="24"/>
          <w:szCs w:val="24"/>
        </w:rPr>
      </w:pPr>
    </w:p>
    <w:p w14:paraId="1F51FA8B" w14:textId="77777777" w:rsidR="00583709" w:rsidRDefault="00583709">
      <w:pPr>
        <w:rPr>
          <w:rFonts w:asciiTheme="majorHAnsi" w:hAnsiTheme="majorHAnsi" w:cstheme="majorHAnsi"/>
          <w:sz w:val="24"/>
          <w:szCs w:val="24"/>
        </w:rPr>
      </w:pPr>
    </w:p>
    <w:p w14:paraId="2DDB871F" w14:textId="77777777" w:rsidR="00094F7F" w:rsidRDefault="00094F7F">
      <w:pPr>
        <w:rPr>
          <w:rFonts w:asciiTheme="majorHAnsi" w:hAnsiTheme="majorHAnsi" w:cstheme="majorHAnsi"/>
          <w:sz w:val="24"/>
          <w:szCs w:val="24"/>
        </w:rPr>
      </w:pPr>
    </w:p>
    <w:p w14:paraId="54B2CB9C" w14:textId="77777777" w:rsidR="00094F7F" w:rsidRDefault="00094F7F">
      <w:pPr>
        <w:rPr>
          <w:rFonts w:asciiTheme="majorHAnsi" w:hAnsiTheme="majorHAnsi" w:cstheme="majorHAnsi"/>
          <w:sz w:val="24"/>
          <w:szCs w:val="24"/>
        </w:rPr>
      </w:pPr>
    </w:p>
    <w:p w14:paraId="4F28711D" w14:textId="77777777" w:rsidR="00094F7F" w:rsidRDefault="00094F7F">
      <w:pPr>
        <w:rPr>
          <w:rFonts w:asciiTheme="majorHAnsi" w:hAnsiTheme="majorHAnsi" w:cstheme="majorHAnsi"/>
          <w:sz w:val="24"/>
          <w:szCs w:val="24"/>
        </w:rPr>
      </w:pPr>
    </w:p>
    <w:p w14:paraId="4D928774" w14:textId="77777777" w:rsidR="00094F7F" w:rsidRDefault="00094F7F">
      <w:pPr>
        <w:rPr>
          <w:rFonts w:asciiTheme="majorHAnsi" w:hAnsiTheme="majorHAnsi" w:cstheme="majorHAnsi"/>
          <w:sz w:val="24"/>
          <w:szCs w:val="24"/>
        </w:rPr>
      </w:pPr>
    </w:p>
    <w:p w14:paraId="41CEEF89" w14:textId="3E575E2E" w:rsidR="00094F7F" w:rsidRDefault="00094F7F">
      <w:pPr>
        <w:rPr>
          <w:rFonts w:asciiTheme="majorHAnsi" w:hAnsiTheme="majorHAnsi" w:cstheme="majorHAnsi"/>
          <w:sz w:val="24"/>
          <w:szCs w:val="24"/>
        </w:rPr>
      </w:pPr>
    </w:p>
    <w:p w14:paraId="710B6EB9" w14:textId="77777777" w:rsidR="00094F7F" w:rsidRDefault="00094F7F">
      <w:pPr>
        <w:rPr>
          <w:rFonts w:asciiTheme="majorHAnsi" w:hAnsiTheme="majorHAnsi" w:cstheme="majorHAnsi"/>
          <w:sz w:val="24"/>
          <w:szCs w:val="24"/>
        </w:rPr>
      </w:pPr>
    </w:p>
    <w:p w14:paraId="48FA5BFA" w14:textId="77777777" w:rsidR="00094F7F" w:rsidRDefault="00094F7F">
      <w:pPr>
        <w:rPr>
          <w:rFonts w:asciiTheme="majorHAnsi" w:hAnsiTheme="majorHAnsi" w:cstheme="majorHAnsi"/>
          <w:sz w:val="24"/>
          <w:szCs w:val="24"/>
        </w:rPr>
      </w:pPr>
    </w:p>
    <w:p w14:paraId="7B8F023E" w14:textId="77777777" w:rsidR="00094F7F" w:rsidRDefault="00094F7F">
      <w:pPr>
        <w:rPr>
          <w:rFonts w:asciiTheme="majorHAnsi" w:hAnsiTheme="majorHAnsi" w:cstheme="majorHAnsi"/>
          <w:sz w:val="24"/>
          <w:szCs w:val="24"/>
        </w:rPr>
      </w:pPr>
    </w:p>
    <w:p w14:paraId="4B86E59F" w14:textId="77777777" w:rsidR="00094F7F" w:rsidRDefault="00094F7F">
      <w:pPr>
        <w:rPr>
          <w:rFonts w:asciiTheme="majorHAnsi" w:hAnsiTheme="majorHAnsi" w:cstheme="majorHAnsi"/>
          <w:sz w:val="24"/>
          <w:szCs w:val="24"/>
        </w:rPr>
      </w:pPr>
    </w:p>
    <w:p w14:paraId="29F136AB" w14:textId="77777777" w:rsidR="00094F7F" w:rsidRDefault="00094F7F">
      <w:pPr>
        <w:rPr>
          <w:rFonts w:asciiTheme="majorHAnsi" w:hAnsiTheme="majorHAnsi" w:cstheme="majorHAnsi"/>
          <w:sz w:val="24"/>
          <w:szCs w:val="24"/>
        </w:rPr>
      </w:pPr>
    </w:p>
    <w:p w14:paraId="7901A574" w14:textId="77777777" w:rsidR="00094F7F" w:rsidRDefault="00094F7F">
      <w:pPr>
        <w:rPr>
          <w:rFonts w:asciiTheme="majorHAnsi" w:hAnsiTheme="majorHAnsi" w:cstheme="majorHAnsi"/>
          <w:sz w:val="24"/>
          <w:szCs w:val="24"/>
        </w:rPr>
      </w:pPr>
    </w:p>
    <w:p w14:paraId="4A6C787E" w14:textId="77777777" w:rsidR="00094F7F" w:rsidRPr="00C97E6F" w:rsidRDefault="00094F7F">
      <w:pPr>
        <w:rPr>
          <w:rFonts w:asciiTheme="majorHAnsi" w:hAnsiTheme="majorHAnsi" w:cstheme="majorHAnsi"/>
          <w:sz w:val="24"/>
          <w:szCs w:val="24"/>
        </w:rPr>
      </w:pPr>
    </w:p>
    <w:p w14:paraId="180AFA44" w14:textId="782FC7B5" w:rsidR="008312FD" w:rsidRPr="00C97E6F" w:rsidRDefault="008312FD">
      <w:pPr>
        <w:rPr>
          <w:rFonts w:asciiTheme="majorHAnsi" w:hAnsiTheme="majorHAnsi" w:cstheme="majorHAnsi"/>
          <w:sz w:val="24"/>
          <w:szCs w:val="24"/>
        </w:rPr>
      </w:pPr>
      <w:bookmarkStart w:id="24" w:name="_1hmsyys" w:colFirst="0" w:colLast="0"/>
      <w:bookmarkEnd w:id="24"/>
    </w:p>
    <w:p w14:paraId="4D77A56A" w14:textId="77777777" w:rsidR="00583709" w:rsidRPr="00C97E6F" w:rsidRDefault="00583709">
      <w:pPr>
        <w:rPr>
          <w:rFonts w:asciiTheme="majorHAnsi" w:hAnsiTheme="majorHAnsi" w:cstheme="majorHAnsi"/>
          <w:sz w:val="24"/>
          <w:szCs w:val="24"/>
        </w:rPr>
      </w:pPr>
    </w:p>
    <w:p w14:paraId="0211B4FF" w14:textId="77777777" w:rsidR="00583709" w:rsidRPr="00C97E6F" w:rsidRDefault="008312FD">
      <w:pPr>
        <w:pStyle w:val="Heading1"/>
        <w:rPr>
          <w:rFonts w:asciiTheme="majorHAnsi" w:hAnsiTheme="majorHAnsi" w:cstheme="majorHAnsi"/>
          <w:sz w:val="24"/>
          <w:szCs w:val="24"/>
        </w:rPr>
      </w:pPr>
      <w:bookmarkStart w:id="25" w:name="_Toc180743508"/>
      <w:r w:rsidRPr="00C97E6F">
        <w:rPr>
          <w:rFonts w:asciiTheme="majorHAnsi" w:hAnsiTheme="majorHAnsi" w:cstheme="majorHAnsi"/>
          <w:sz w:val="24"/>
          <w:szCs w:val="24"/>
        </w:rPr>
        <w:t>References</w:t>
      </w:r>
      <w:bookmarkEnd w:id="25"/>
    </w:p>
    <w:p w14:paraId="75F091A8" w14:textId="77777777" w:rsidR="00F85CDF" w:rsidRPr="00C97E6F" w:rsidRDefault="00F85CDF" w:rsidP="00F85CDF">
      <w:pPr>
        <w:rPr>
          <w:rFonts w:asciiTheme="majorHAnsi" w:hAnsiTheme="majorHAnsi" w:cstheme="majorHAnsi"/>
          <w:sz w:val="24"/>
          <w:szCs w:val="24"/>
        </w:rPr>
      </w:pPr>
    </w:p>
    <w:p w14:paraId="74E83221"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i/>
          <w:iCs/>
          <w:sz w:val="24"/>
          <w:szCs w:val="24"/>
          <w:lang w:val="en-US"/>
        </w:rPr>
        <w:t>Contact Go MAD Thinking - Go MAD Thinking</w:t>
      </w:r>
      <w:r w:rsidRPr="00814EE0">
        <w:rPr>
          <w:rFonts w:asciiTheme="majorHAnsi" w:hAnsiTheme="majorHAnsi" w:cstheme="majorHAnsi"/>
          <w:sz w:val="24"/>
          <w:szCs w:val="24"/>
          <w:lang w:val="en-US"/>
        </w:rPr>
        <w:t xml:space="preserve">. (2023, October 20). Go MAD Thinking. </w:t>
      </w:r>
      <w:hyperlink r:id="rId12" w:history="1">
        <w:r w:rsidRPr="00814EE0">
          <w:rPr>
            <w:rStyle w:val="Hyperlink"/>
            <w:rFonts w:asciiTheme="majorHAnsi" w:hAnsiTheme="majorHAnsi" w:cstheme="majorHAnsi"/>
            <w:sz w:val="24"/>
            <w:szCs w:val="24"/>
            <w:lang w:val="en-US"/>
          </w:rPr>
          <w:t>https://gomadthinking.com/contact/</w:t>
        </w:r>
      </w:hyperlink>
    </w:p>
    <w:p w14:paraId="0AD82197"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sz w:val="24"/>
          <w:szCs w:val="24"/>
          <w:lang w:val="en-US"/>
        </w:rPr>
        <w:t xml:space="preserve">Continuous Professional Development. (2022, February 24). </w:t>
      </w:r>
      <w:r w:rsidRPr="00814EE0">
        <w:rPr>
          <w:rFonts w:asciiTheme="majorHAnsi" w:hAnsiTheme="majorHAnsi" w:cstheme="majorHAnsi"/>
          <w:i/>
          <w:iCs/>
          <w:sz w:val="24"/>
          <w:szCs w:val="24"/>
          <w:lang w:val="en-US"/>
        </w:rPr>
        <w:t>Continuous Professional Development | NHS England | Workforce, training and education</w:t>
      </w:r>
      <w:r w:rsidRPr="00814EE0">
        <w:rPr>
          <w:rFonts w:asciiTheme="majorHAnsi" w:hAnsiTheme="majorHAnsi" w:cstheme="majorHAnsi"/>
          <w:sz w:val="24"/>
          <w:szCs w:val="24"/>
          <w:lang w:val="en-US"/>
        </w:rPr>
        <w:t xml:space="preserve">. NHS England | Workforce, Training and Education. </w:t>
      </w:r>
      <w:hyperlink r:id="rId13" w:anchor=":~:text=In%20Public%20Health%2C%20the%20overall,the%20health%20of%20the%20population." w:history="1">
        <w:r w:rsidRPr="00814EE0">
          <w:rPr>
            <w:rStyle w:val="Hyperlink"/>
            <w:rFonts w:asciiTheme="majorHAnsi" w:hAnsiTheme="majorHAnsi" w:cstheme="majorHAnsi"/>
            <w:sz w:val="24"/>
            <w:szCs w:val="24"/>
            <w:lang w:val="en-US"/>
          </w:rPr>
          <w:t>https://www.hee.nhs.uk/our-work/population-health/regional-work/south-west-population-public-health-academy/continuous-professional-development#:~:text=In%20Public%20Health%2C%20the%20overall,the%20health%20of%20the%20population.</w:t>
        </w:r>
      </w:hyperlink>
    </w:p>
    <w:p w14:paraId="208D4C3D"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i/>
          <w:iCs/>
          <w:sz w:val="24"/>
          <w:szCs w:val="24"/>
          <w:lang w:val="en-US"/>
        </w:rPr>
        <w:t>How to write a CV | National Careers Service</w:t>
      </w:r>
      <w:r w:rsidRPr="00814EE0">
        <w:rPr>
          <w:rFonts w:asciiTheme="majorHAnsi" w:hAnsiTheme="majorHAnsi" w:cstheme="majorHAnsi"/>
          <w:sz w:val="24"/>
          <w:szCs w:val="24"/>
          <w:lang w:val="en-US"/>
        </w:rPr>
        <w:t xml:space="preserve">. (2025). Service.gov.uk. </w:t>
      </w:r>
      <w:hyperlink r:id="rId14" w:history="1">
        <w:r w:rsidRPr="00814EE0">
          <w:rPr>
            <w:rStyle w:val="Hyperlink"/>
            <w:rFonts w:asciiTheme="majorHAnsi" w:hAnsiTheme="majorHAnsi" w:cstheme="majorHAnsi"/>
            <w:sz w:val="24"/>
            <w:szCs w:val="24"/>
            <w:lang w:val="en-US"/>
          </w:rPr>
          <w:t>https://nationalcareers.service.gov.uk/careers-advice/cv-sections</w:t>
        </w:r>
      </w:hyperlink>
    </w:p>
    <w:p w14:paraId="67B28458"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sz w:val="24"/>
          <w:szCs w:val="24"/>
          <w:lang w:val="en-US"/>
        </w:rPr>
        <w:t xml:space="preserve">Kolb, D. A. (1984). </w:t>
      </w:r>
      <w:r w:rsidRPr="00814EE0">
        <w:rPr>
          <w:rFonts w:asciiTheme="majorHAnsi" w:hAnsiTheme="majorHAnsi" w:cstheme="majorHAnsi"/>
          <w:i/>
          <w:iCs/>
          <w:sz w:val="24"/>
          <w:szCs w:val="24"/>
          <w:lang w:val="en-US"/>
        </w:rPr>
        <w:t>Experimental Learning: Experience as the Source of Learning and Development</w:t>
      </w:r>
      <w:r w:rsidRPr="00814EE0">
        <w:rPr>
          <w:rFonts w:asciiTheme="majorHAnsi" w:hAnsiTheme="majorHAnsi" w:cstheme="majorHAnsi"/>
          <w:sz w:val="24"/>
          <w:szCs w:val="24"/>
          <w:lang w:val="en-US"/>
        </w:rPr>
        <w:t>. Prentice-Hall.</w:t>
      </w:r>
    </w:p>
    <w:p w14:paraId="468C090C"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sz w:val="24"/>
          <w:szCs w:val="24"/>
          <w:lang w:val="en-US"/>
        </w:rPr>
        <w:t xml:space="preserve">Meyer, J., &amp; Land, R. (2006). </w:t>
      </w:r>
      <w:r w:rsidRPr="00814EE0">
        <w:rPr>
          <w:rFonts w:asciiTheme="majorHAnsi" w:hAnsiTheme="majorHAnsi" w:cstheme="majorHAnsi"/>
          <w:i/>
          <w:iCs/>
          <w:sz w:val="24"/>
          <w:szCs w:val="24"/>
          <w:lang w:val="en-US"/>
        </w:rPr>
        <w:t>Overcoming Barriers to Student Understanding</w:t>
      </w:r>
      <w:r w:rsidRPr="00814EE0">
        <w:rPr>
          <w:rFonts w:asciiTheme="majorHAnsi" w:hAnsiTheme="majorHAnsi" w:cstheme="majorHAnsi"/>
          <w:sz w:val="24"/>
          <w:szCs w:val="24"/>
          <w:lang w:val="en-US"/>
        </w:rPr>
        <w:t xml:space="preserve">. </w:t>
      </w:r>
      <w:hyperlink r:id="rId15" w:history="1">
        <w:r w:rsidRPr="00814EE0">
          <w:rPr>
            <w:rStyle w:val="Hyperlink"/>
            <w:rFonts w:asciiTheme="majorHAnsi" w:hAnsiTheme="majorHAnsi" w:cstheme="majorHAnsi"/>
            <w:sz w:val="24"/>
            <w:szCs w:val="24"/>
            <w:lang w:val="en-US"/>
          </w:rPr>
          <w:t>https://doi.org/10.4324/9780203966273</w:t>
        </w:r>
      </w:hyperlink>
    </w:p>
    <w:p w14:paraId="0543EC7A"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i/>
          <w:iCs/>
          <w:sz w:val="24"/>
          <w:szCs w:val="24"/>
          <w:lang w:val="en-US"/>
        </w:rPr>
        <w:t>Professional Skills and Knowledge Base | Workforce, training and education | NHS England</w:t>
      </w:r>
      <w:r w:rsidRPr="00814EE0">
        <w:rPr>
          <w:rFonts w:asciiTheme="majorHAnsi" w:hAnsiTheme="majorHAnsi" w:cstheme="majorHAnsi"/>
          <w:sz w:val="24"/>
          <w:szCs w:val="24"/>
          <w:lang w:val="en-US"/>
        </w:rPr>
        <w:t xml:space="preserve">. (2021). NHS England | Workforce, Training and Education | Knowledge and Library Services. </w:t>
      </w:r>
      <w:hyperlink r:id="rId16" w:anchor=":~:text=CILIP%27s%20Professional%20Knowledge%20and%20Skills,valuable%20tool%20for%20career%20development.&amp;text=Individuals%20can%20use%20the%20PKSB,knowledge%20within%20a%20healthcare%20context." w:history="1">
        <w:r w:rsidRPr="00814EE0">
          <w:rPr>
            <w:rStyle w:val="Hyperlink"/>
            <w:rFonts w:asciiTheme="majorHAnsi" w:hAnsiTheme="majorHAnsi" w:cstheme="majorHAnsi"/>
            <w:sz w:val="24"/>
            <w:szCs w:val="24"/>
            <w:lang w:val="en-US"/>
          </w:rPr>
          <w:t>https://library.hee.nhs.uk/learning-academy/learning-zone/professional-skills-and-knowledge-base#:~:text=CILIP's%20Professional%20Knowledge%20and%20Skills,valuable%20tool%20for%20career%20development.&amp;text=Individuals%20can%20use%20the%20PKSB,knowledge%20within%20a%20healthcare%20context.</w:t>
        </w:r>
      </w:hyperlink>
    </w:p>
    <w:p w14:paraId="19D3B301" w14:textId="77777777" w:rsidR="00814EE0" w:rsidRPr="00814EE0" w:rsidRDefault="00814EE0" w:rsidP="00814EE0">
      <w:pPr>
        <w:rPr>
          <w:rFonts w:asciiTheme="majorHAnsi" w:hAnsiTheme="majorHAnsi" w:cstheme="majorHAnsi"/>
          <w:sz w:val="24"/>
          <w:szCs w:val="24"/>
          <w:lang w:val="en-US"/>
        </w:rPr>
      </w:pPr>
      <w:proofErr w:type="spellStart"/>
      <w:r w:rsidRPr="00814EE0">
        <w:rPr>
          <w:rFonts w:asciiTheme="majorHAnsi" w:hAnsiTheme="majorHAnsi" w:cstheme="majorHAnsi"/>
          <w:sz w:val="24"/>
          <w:szCs w:val="24"/>
          <w:lang w:val="en-US"/>
        </w:rPr>
        <w:t>Puyt</w:t>
      </w:r>
      <w:proofErr w:type="spellEnd"/>
      <w:r w:rsidRPr="00814EE0">
        <w:rPr>
          <w:rFonts w:asciiTheme="majorHAnsi" w:hAnsiTheme="majorHAnsi" w:cstheme="majorHAnsi"/>
          <w:sz w:val="24"/>
          <w:szCs w:val="24"/>
          <w:lang w:val="en-US"/>
        </w:rPr>
        <w:t xml:space="preserve">, R. W., Lie, F. B., &amp; </w:t>
      </w:r>
      <w:proofErr w:type="spellStart"/>
      <w:r w:rsidRPr="00814EE0">
        <w:rPr>
          <w:rFonts w:asciiTheme="majorHAnsi" w:hAnsiTheme="majorHAnsi" w:cstheme="majorHAnsi"/>
          <w:sz w:val="24"/>
          <w:szCs w:val="24"/>
          <w:lang w:val="en-US"/>
        </w:rPr>
        <w:t>Wilderom</w:t>
      </w:r>
      <w:proofErr w:type="spellEnd"/>
      <w:r w:rsidRPr="00814EE0">
        <w:rPr>
          <w:rFonts w:asciiTheme="majorHAnsi" w:hAnsiTheme="majorHAnsi" w:cstheme="majorHAnsi"/>
          <w:sz w:val="24"/>
          <w:szCs w:val="24"/>
          <w:lang w:val="en-US"/>
        </w:rPr>
        <w:t xml:space="preserve">, C. P. M. (2023). The origins of SWOT analysis. </w:t>
      </w:r>
      <w:r w:rsidRPr="00814EE0">
        <w:rPr>
          <w:rFonts w:asciiTheme="majorHAnsi" w:hAnsiTheme="majorHAnsi" w:cstheme="majorHAnsi"/>
          <w:i/>
          <w:iCs/>
          <w:sz w:val="24"/>
          <w:szCs w:val="24"/>
          <w:lang w:val="en-US"/>
        </w:rPr>
        <w:t>Long Range Planning</w:t>
      </w:r>
      <w:r w:rsidRPr="00814EE0">
        <w:rPr>
          <w:rFonts w:asciiTheme="majorHAnsi" w:hAnsiTheme="majorHAnsi" w:cstheme="majorHAnsi"/>
          <w:sz w:val="24"/>
          <w:szCs w:val="24"/>
          <w:lang w:val="en-US"/>
        </w:rPr>
        <w:t xml:space="preserve">, </w:t>
      </w:r>
      <w:r w:rsidRPr="00814EE0">
        <w:rPr>
          <w:rFonts w:asciiTheme="majorHAnsi" w:hAnsiTheme="majorHAnsi" w:cstheme="majorHAnsi"/>
          <w:i/>
          <w:iCs/>
          <w:sz w:val="24"/>
          <w:szCs w:val="24"/>
          <w:lang w:val="en-US"/>
        </w:rPr>
        <w:t>56</w:t>
      </w:r>
      <w:r w:rsidRPr="00814EE0">
        <w:rPr>
          <w:rFonts w:asciiTheme="majorHAnsi" w:hAnsiTheme="majorHAnsi" w:cstheme="majorHAnsi"/>
          <w:sz w:val="24"/>
          <w:szCs w:val="24"/>
          <w:lang w:val="en-US"/>
        </w:rPr>
        <w:t xml:space="preserve">(3), 102304. </w:t>
      </w:r>
      <w:hyperlink r:id="rId17" w:history="1">
        <w:r w:rsidRPr="00814EE0">
          <w:rPr>
            <w:rStyle w:val="Hyperlink"/>
            <w:rFonts w:asciiTheme="majorHAnsi" w:hAnsiTheme="majorHAnsi" w:cstheme="majorHAnsi"/>
            <w:sz w:val="24"/>
            <w:szCs w:val="24"/>
            <w:lang w:val="en-US"/>
          </w:rPr>
          <w:t>https://doi.org/10.1016/j.lrp.2023.102304</w:t>
        </w:r>
      </w:hyperlink>
    </w:p>
    <w:p w14:paraId="6986E70E"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i/>
          <w:iCs/>
          <w:sz w:val="24"/>
          <w:szCs w:val="24"/>
          <w:lang w:val="en-US"/>
        </w:rPr>
        <w:t>What is Continuing Professional Development (CPD)?</w:t>
      </w:r>
      <w:r w:rsidRPr="00814EE0">
        <w:rPr>
          <w:rFonts w:asciiTheme="majorHAnsi" w:hAnsiTheme="majorHAnsi" w:cstheme="majorHAnsi"/>
          <w:sz w:val="24"/>
          <w:szCs w:val="24"/>
          <w:lang w:val="en-US"/>
        </w:rPr>
        <w:t xml:space="preserve"> (2025). Cpduk.co.uk. </w:t>
      </w:r>
      <w:hyperlink r:id="rId18" w:history="1">
        <w:r w:rsidRPr="00814EE0">
          <w:rPr>
            <w:rStyle w:val="Hyperlink"/>
            <w:rFonts w:asciiTheme="majorHAnsi" w:hAnsiTheme="majorHAnsi" w:cstheme="majorHAnsi"/>
            <w:sz w:val="24"/>
            <w:szCs w:val="24"/>
            <w:lang w:val="en-US"/>
          </w:rPr>
          <w:t>https://www.cpduk.co.uk/explained</w:t>
        </w:r>
      </w:hyperlink>
    </w:p>
    <w:p w14:paraId="2E71255F" w14:textId="77777777" w:rsidR="00EA11C6" w:rsidRDefault="00EA11C6">
      <w:pPr>
        <w:rPr>
          <w:rFonts w:asciiTheme="majorHAnsi" w:hAnsiTheme="majorHAnsi" w:cstheme="majorHAnsi"/>
          <w:sz w:val="24"/>
          <w:szCs w:val="24"/>
        </w:rPr>
      </w:pPr>
    </w:p>
    <w:p w14:paraId="633DEB8C" w14:textId="77777777" w:rsidR="00050D8B" w:rsidRDefault="00050D8B">
      <w:pPr>
        <w:rPr>
          <w:rFonts w:asciiTheme="majorHAnsi" w:hAnsiTheme="majorHAnsi" w:cstheme="majorHAnsi"/>
          <w:sz w:val="24"/>
          <w:szCs w:val="24"/>
        </w:rPr>
      </w:pPr>
    </w:p>
    <w:p w14:paraId="780B11E3" w14:textId="77777777" w:rsidR="00050D8B" w:rsidRDefault="00050D8B">
      <w:pPr>
        <w:rPr>
          <w:rFonts w:asciiTheme="majorHAnsi" w:hAnsiTheme="majorHAnsi" w:cstheme="majorHAnsi"/>
          <w:sz w:val="24"/>
          <w:szCs w:val="24"/>
        </w:rPr>
      </w:pPr>
    </w:p>
    <w:p w14:paraId="10E520BC" w14:textId="77777777" w:rsidR="00050D8B" w:rsidRDefault="00050D8B">
      <w:pPr>
        <w:rPr>
          <w:rFonts w:asciiTheme="majorHAnsi" w:hAnsiTheme="majorHAnsi" w:cstheme="majorHAnsi"/>
          <w:sz w:val="24"/>
          <w:szCs w:val="24"/>
        </w:rPr>
      </w:pPr>
    </w:p>
    <w:p w14:paraId="5A1618E6" w14:textId="77777777" w:rsidR="00050D8B" w:rsidRPr="00B0123E" w:rsidRDefault="00050D8B">
      <w:pPr>
        <w:rPr>
          <w:rFonts w:asciiTheme="majorHAnsi" w:hAnsiTheme="majorHAnsi" w:cstheme="majorHAnsi"/>
          <w:sz w:val="24"/>
          <w:szCs w:val="24"/>
        </w:rPr>
      </w:pPr>
    </w:p>
    <w:p w14:paraId="1339DAEC" w14:textId="77777777" w:rsidR="00EA11C6" w:rsidRPr="00B0123E" w:rsidRDefault="00EA11C6">
      <w:pPr>
        <w:rPr>
          <w:rFonts w:asciiTheme="majorHAnsi" w:hAnsiTheme="majorHAnsi" w:cstheme="majorHAnsi"/>
          <w:sz w:val="24"/>
          <w:szCs w:val="24"/>
        </w:rPr>
      </w:pPr>
    </w:p>
    <w:p w14:paraId="77D9420D" w14:textId="06D87FD6" w:rsidR="00786AEF" w:rsidRPr="00C97E6F" w:rsidRDefault="00786AEF" w:rsidP="00786AEF">
      <w:pPr>
        <w:pStyle w:val="Heading1"/>
        <w:rPr>
          <w:rFonts w:asciiTheme="majorHAnsi" w:hAnsiTheme="majorHAnsi" w:cstheme="majorHAnsi"/>
          <w:sz w:val="24"/>
          <w:szCs w:val="24"/>
        </w:rPr>
      </w:pPr>
      <w:bookmarkStart w:id="26" w:name="_Toc180743509"/>
      <w:r w:rsidRPr="00C97E6F">
        <w:rPr>
          <w:rFonts w:asciiTheme="majorHAnsi" w:hAnsiTheme="majorHAnsi" w:cstheme="majorHAnsi"/>
          <w:sz w:val="24"/>
          <w:szCs w:val="24"/>
        </w:rPr>
        <w:t>Appendices</w:t>
      </w:r>
      <w:bookmarkEnd w:id="26"/>
    </w:p>
    <w:p w14:paraId="67B4E456" w14:textId="173FB6E8" w:rsidR="00786AEF" w:rsidRPr="00C97E6F" w:rsidRDefault="00786AEF" w:rsidP="00786AEF">
      <w:pPr>
        <w:rPr>
          <w:rFonts w:asciiTheme="majorHAnsi" w:hAnsiTheme="majorHAnsi" w:cstheme="majorHAnsi"/>
          <w:sz w:val="24"/>
          <w:szCs w:val="24"/>
        </w:rPr>
      </w:pPr>
    </w:p>
    <w:p w14:paraId="26DD2177" w14:textId="755BB694" w:rsidR="00583709" w:rsidRPr="00C97E6F" w:rsidRDefault="008312FD" w:rsidP="00786AEF">
      <w:pPr>
        <w:pStyle w:val="Heading2"/>
        <w:rPr>
          <w:rFonts w:asciiTheme="majorHAnsi" w:hAnsiTheme="majorHAnsi" w:cstheme="majorHAnsi"/>
          <w:sz w:val="24"/>
          <w:szCs w:val="24"/>
          <w:lang w:val="fr-FR"/>
        </w:rPr>
      </w:pPr>
      <w:bookmarkStart w:id="27" w:name="_Toc180743510"/>
      <w:r w:rsidRPr="00C97E6F">
        <w:rPr>
          <w:rFonts w:asciiTheme="majorHAnsi" w:hAnsiTheme="majorHAnsi" w:cstheme="majorHAnsi"/>
          <w:sz w:val="24"/>
          <w:szCs w:val="24"/>
          <w:lang w:val="fr-FR"/>
        </w:rPr>
        <w:t xml:space="preserve">Appendix A </w:t>
      </w:r>
      <w:r w:rsidR="00F867C0" w:rsidRPr="00C97E6F">
        <w:rPr>
          <w:rFonts w:asciiTheme="majorHAnsi" w:hAnsiTheme="majorHAnsi" w:cstheme="majorHAnsi"/>
          <w:sz w:val="24"/>
          <w:szCs w:val="24"/>
          <w:lang w:val="fr-FR"/>
        </w:rPr>
        <w:t>Curriculum Vitae</w:t>
      </w:r>
      <w:bookmarkEnd w:id="27"/>
    </w:p>
    <w:p w14:paraId="03728BC0" w14:textId="77777777" w:rsidR="008F26AC" w:rsidRDefault="008F26AC" w:rsidP="00241B5C">
      <w:pPr>
        <w:rPr>
          <w:rFonts w:asciiTheme="majorHAnsi" w:hAnsiTheme="majorHAnsi" w:cstheme="majorHAnsi"/>
          <w:color w:val="000000" w:themeColor="text1"/>
          <w:sz w:val="24"/>
          <w:szCs w:val="24"/>
          <w:lang w:val="fr-FR"/>
        </w:rPr>
      </w:pPr>
    </w:p>
    <w:p w14:paraId="55621B5E" w14:textId="48BE2605" w:rsidR="00241B5C" w:rsidRPr="00476F65" w:rsidRDefault="00241B5C" w:rsidP="00476F65">
      <w:pPr>
        <w:jc w:val="cente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Robert Peter Morgan</w:t>
      </w:r>
    </w:p>
    <w:p w14:paraId="2FC0BEFD" w14:textId="41C563AF" w:rsidR="00241B5C" w:rsidRPr="00C97E6F" w:rsidRDefault="00241B5C" w:rsidP="00476F65">
      <w:pPr>
        <w:jc w:val="cente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Flat 9, Victoria House, 15 Alfred Street, Neath, Neath Port Talbot, SA11 1EF, United Kingdom</w:t>
      </w:r>
    </w:p>
    <w:p w14:paraId="106BC196" w14:textId="4C8E108F" w:rsidR="00241B5C" w:rsidRPr="00C97E6F" w:rsidRDefault="00241B5C" w:rsidP="00476F65">
      <w:pPr>
        <w:jc w:val="cente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 xml:space="preserve">Email: </w:t>
      </w:r>
      <w:hyperlink r:id="rId19" w:history="1">
        <w:r w:rsidR="00BC5DAC" w:rsidRPr="00C97E6F">
          <w:rPr>
            <w:rStyle w:val="Hyperlink"/>
            <w:rFonts w:asciiTheme="majorHAnsi" w:hAnsiTheme="majorHAnsi" w:cstheme="majorHAnsi"/>
            <w:sz w:val="24"/>
            <w:szCs w:val="24"/>
            <w:lang w:val="en-US"/>
          </w:rPr>
          <w:t>morgan1545@yahoo.com</w:t>
        </w:r>
      </w:hyperlink>
      <w:r w:rsidR="00BC5DAC" w:rsidRPr="00C97E6F">
        <w:rPr>
          <w:rFonts w:asciiTheme="majorHAnsi" w:hAnsiTheme="majorHAnsi" w:cstheme="majorHAnsi"/>
          <w:color w:val="000000" w:themeColor="text1"/>
          <w:sz w:val="24"/>
          <w:szCs w:val="24"/>
          <w:lang w:val="en-US"/>
        </w:rPr>
        <w:t xml:space="preserve">    M</w:t>
      </w:r>
      <w:r w:rsidRPr="00C97E6F">
        <w:rPr>
          <w:rFonts w:asciiTheme="majorHAnsi" w:hAnsiTheme="majorHAnsi" w:cstheme="majorHAnsi"/>
          <w:color w:val="000000" w:themeColor="text1"/>
          <w:sz w:val="24"/>
          <w:szCs w:val="24"/>
          <w:lang w:val="en-US"/>
        </w:rPr>
        <w:t>obile: 07445 419807 | Home: 01639 635075</w:t>
      </w:r>
    </w:p>
    <w:p w14:paraId="10EE4A86" w14:textId="77777777"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Professional Summary</w:t>
      </w:r>
      <w:r w:rsidRPr="00476F65">
        <w:rPr>
          <w:rFonts w:asciiTheme="majorHAnsi" w:hAnsiTheme="majorHAnsi" w:cstheme="majorHAnsi"/>
          <w:b/>
          <w:bCs/>
          <w:color w:val="00B0F0"/>
          <w:sz w:val="24"/>
          <w:szCs w:val="24"/>
        </w:rPr>
        <w:t> </w:t>
      </w:r>
    </w:p>
    <w:p w14:paraId="20AD9E8B" w14:textId="6CDC0DFD"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 xml:space="preserve">Highly skilled and experienced library professional with over 20 years of progressive experience in health library services. Currently excelling in a Senior Library Assistant role, with expertise in information management, customer service, bibliographic searches, and the implementation of advanced library systems. A dedicated team player with strong IT skills, excellent </w:t>
      </w:r>
      <w:proofErr w:type="spellStart"/>
      <w:r w:rsidRPr="00C97E6F">
        <w:rPr>
          <w:rFonts w:asciiTheme="majorHAnsi" w:hAnsiTheme="majorHAnsi" w:cstheme="majorHAnsi"/>
          <w:color w:val="000000" w:themeColor="text1"/>
          <w:sz w:val="24"/>
          <w:szCs w:val="24"/>
          <w:lang w:val="en-US"/>
        </w:rPr>
        <w:t>organi</w:t>
      </w:r>
      <w:r w:rsidR="005E67E3">
        <w:rPr>
          <w:rFonts w:asciiTheme="majorHAnsi" w:hAnsiTheme="majorHAnsi" w:cstheme="majorHAnsi"/>
          <w:color w:val="000000" w:themeColor="text1"/>
          <w:sz w:val="24"/>
          <w:szCs w:val="24"/>
          <w:lang w:val="en-US"/>
        </w:rPr>
        <w:t>s</w:t>
      </w:r>
      <w:r w:rsidRPr="00C97E6F">
        <w:rPr>
          <w:rFonts w:asciiTheme="majorHAnsi" w:hAnsiTheme="majorHAnsi" w:cstheme="majorHAnsi"/>
          <w:color w:val="000000" w:themeColor="text1"/>
          <w:sz w:val="24"/>
          <w:szCs w:val="24"/>
          <w:lang w:val="en-US"/>
        </w:rPr>
        <w:t>ational</w:t>
      </w:r>
      <w:proofErr w:type="spellEnd"/>
      <w:r w:rsidRPr="00C97E6F">
        <w:rPr>
          <w:rFonts w:asciiTheme="majorHAnsi" w:hAnsiTheme="majorHAnsi" w:cstheme="majorHAnsi"/>
          <w:color w:val="000000" w:themeColor="text1"/>
          <w:sz w:val="24"/>
          <w:szCs w:val="24"/>
          <w:lang w:val="en-US"/>
        </w:rPr>
        <w:t xml:space="preserve"> </w:t>
      </w:r>
      <w:r w:rsidR="005E67E3">
        <w:rPr>
          <w:rFonts w:asciiTheme="majorHAnsi" w:hAnsiTheme="majorHAnsi" w:cstheme="majorHAnsi"/>
          <w:color w:val="000000" w:themeColor="text1"/>
          <w:sz w:val="24"/>
          <w:szCs w:val="24"/>
          <w:lang w:val="en-US"/>
        </w:rPr>
        <w:t>skills</w:t>
      </w:r>
      <w:r w:rsidRPr="00C97E6F">
        <w:rPr>
          <w:rFonts w:asciiTheme="majorHAnsi" w:hAnsiTheme="majorHAnsi" w:cstheme="majorHAnsi"/>
          <w:color w:val="000000" w:themeColor="text1"/>
          <w:sz w:val="24"/>
          <w:szCs w:val="24"/>
          <w:lang w:val="en-US"/>
        </w:rPr>
        <w:t xml:space="preserve">, and </w:t>
      </w:r>
      <w:r w:rsidR="008F44EC">
        <w:rPr>
          <w:rFonts w:asciiTheme="majorHAnsi" w:hAnsiTheme="majorHAnsi" w:cstheme="majorHAnsi"/>
          <w:color w:val="000000" w:themeColor="text1"/>
          <w:sz w:val="24"/>
          <w:szCs w:val="24"/>
          <w:lang w:val="en-US"/>
        </w:rPr>
        <w:t xml:space="preserve">excellent customer service skills </w:t>
      </w:r>
      <w:r w:rsidR="00CB17DC">
        <w:rPr>
          <w:rFonts w:asciiTheme="majorHAnsi" w:hAnsiTheme="majorHAnsi" w:cstheme="majorHAnsi"/>
          <w:color w:val="000000" w:themeColor="text1"/>
          <w:sz w:val="24"/>
          <w:szCs w:val="24"/>
          <w:lang w:val="en-US"/>
        </w:rPr>
        <w:t>to</w:t>
      </w:r>
      <w:r w:rsidRPr="00C97E6F">
        <w:rPr>
          <w:rFonts w:asciiTheme="majorHAnsi" w:hAnsiTheme="majorHAnsi" w:cstheme="majorHAnsi"/>
          <w:color w:val="000000" w:themeColor="text1"/>
          <w:sz w:val="24"/>
          <w:szCs w:val="24"/>
          <w:lang w:val="en-US"/>
        </w:rPr>
        <w:t xml:space="preserve"> provid</w:t>
      </w:r>
      <w:r w:rsidR="00CB17DC">
        <w:rPr>
          <w:rFonts w:asciiTheme="majorHAnsi" w:hAnsiTheme="majorHAnsi" w:cstheme="majorHAnsi"/>
          <w:color w:val="000000" w:themeColor="text1"/>
          <w:sz w:val="24"/>
          <w:szCs w:val="24"/>
          <w:lang w:val="en-US"/>
        </w:rPr>
        <w:t>e a good</w:t>
      </w:r>
      <w:r w:rsidRPr="00C97E6F">
        <w:rPr>
          <w:rFonts w:asciiTheme="majorHAnsi" w:hAnsiTheme="majorHAnsi" w:cstheme="majorHAnsi"/>
          <w:color w:val="000000" w:themeColor="text1"/>
          <w:sz w:val="24"/>
          <w:szCs w:val="24"/>
          <w:lang w:val="en-US"/>
        </w:rPr>
        <w:t xml:space="preserve"> quality library services to healthcare professionals.</w:t>
      </w:r>
      <w:r w:rsidRPr="00C97E6F">
        <w:rPr>
          <w:rFonts w:asciiTheme="majorHAnsi" w:hAnsiTheme="majorHAnsi" w:cstheme="majorHAnsi"/>
          <w:color w:val="000000" w:themeColor="text1"/>
          <w:sz w:val="24"/>
          <w:szCs w:val="24"/>
        </w:rPr>
        <w:t> </w:t>
      </w:r>
    </w:p>
    <w:p w14:paraId="3FA80640" w14:textId="1CAAA9AD"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Key Skills</w:t>
      </w:r>
      <w:r w:rsidRPr="00476F65">
        <w:rPr>
          <w:rFonts w:asciiTheme="majorHAnsi" w:hAnsiTheme="majorHAnsi" w:cstheme="majorHAnsi"/>
          <w:b/>
          <w:bCs/>
          <w:color w:val="00B0F0"/>
          <w:sz w:val="24"/>
          <w:szCs w:val="24"/>
        </w:rPr>
        <w:t> </w:t>
      </w:r>
    </w:p>
    <w:p w14:paraId="2C04913B" w14:textId="389B56E5" w:rsidR="00241B5C" w:rsidRPr="00C97E6F" w:rsidRDefault="00F33F75" w:rsidP="00241B5C">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lang w:val="en-US"/>
        </w:rPr>
        <w:t>A</w:t>
      </w:r>
      <w:r w:rsidR="00241B5C" w:rsidRPr="00C97E6F">
        <w:rPr>
          <w:rFonts w:asciiTheme="majorHAnsi" w:hAnsiTheme="majorHAnsi" w:cstheme="majorHAnsi"/>
          <w:color w:val="000000" w:themeColor="text1"/>
          <w:sz w:val="24"/>
          <w:szCs w:val="24"/>
          <w:lang w:val="en-US"/>
        </w:rPr>
        <w:t>dvanced IT skills, including Microsoft Office Suite, ALMA/PRIMO, and ORACLE systems.</w:t>
      </w:r>
      <w:r w:rsidR="00241B5C" w:rsidRPr="00C97E6F">
        <w:rPr>
          <w:rFonts w:asciiTheme="majorHAnsi" w:hAnsiTheme="majorHAnsi" w:cstheme="majorHAnsi"/>
          <w:color w:val="000000" w:themeColor="text1"/>
          <w:sz w:val="24"/>
          <w:szCs w:val="24"/>
        </w:rPr>
        <w:t> </w:t>
      </w:r>
      <w:r w:rsidR="00241B5C" w:rsidRPr="00C97E6F">
        <w:rPr>
          <w:rFonts w:asciiTheme="majorHAnsi" w:hAnsiTheme="majorHAnsi" w:cstheme="majorHAnsi"/>
          <w:color w:val="000000" w:themeColor="text1"/>
          <w:sz w:val="24"/>
          <w:szCs w:val="24"/>
        </w:rPr>
        <w:br/>
      </w:r>
      <w:r w:rsidR="00241B5C" w:rsidRPr="00C97E6F">
        <w:rPr>
          <w:rFonts w:asciiTheme="majorHAnsi" w:hAnsiTheme="majorHAnsi" w:cstheme="majorHAnsi"/>
          <w:color w:val="000000" w:themeColor="text1"/>
          <w:sz w:val="24"/>
          <w:szCs w:val="24"/>
          <w:lang w:val="en-US"/>
        </w:rPr>
        <w:t xml:space="preserve">Expertise in bibliographic and medical </w:t>
      </w:r>
      <w:r w:rsidR="001D599A">
        <w:rPr>
          <w:rFonts w:asciiTheme="majorHAnsi" w:hAnsiTheme="majorHAnsi" w:cstheme="majorHAnsi"/>
          <w:color w:val="000000" w:themeColor="text1"/>
          <w:sz w:val="24"/>
          <w:szCs w:val="24"/>
          <w:lang w:val="en-US"/>
        </w:rPr>
        <w:t>liter</w:t>
      </w:r>
      <w:r w:rsidR="00C22BA4">
        <w:rPr>
          <w:rFonts w:asciiTheme="majorHAnsi" w:hAnsiTheme="majorHAnsi" w:cstheme="majorHAnsi"/>
          <w:color w:val="000000" w:themeColor="text1"/>
          <w:sz w:val="24"/>
          <w:szCs w:val="24"/>
          <w:lang w:val="en-US"/>
        </w:rPr>
        <w:t xml:space="preserve">ature </w:t>
      </w:r>
      <w:r w:rsidR="00241B5C" w:rsidRPr="00C97E6F">
        <w:rPr>
          <w:rFonts w:asciiTheme="majorHAnsi" w:hAnsiTheme="majorHAnsi" w:cstheme="majorHAnsi"/>
          <w:color w:val="000000" w:themeColor="text1"/>
          <w:sz w:val="24"/>
          <w:szCs w:val="24"/>
          <w:lang w:val="en-US"/>
        </w:rPr>
        <w:t>searches.</w:t>
      </w:r>
      <w:r w:rsidR="00241B5C" w:rsidRPr="00C97E6F">
        <w:rPr>
          <w:rFonts w:asciiTheme="majorHAnsi" w:hAnsiTheme="majorHAnsi" w:cstheme="majorHAnsi"/>
          <w:color w:val="000000" w:themeColor="text1"/>
          <w:sz w:val="24"/>
          <w:szCs w:val="24"/>
        </w:rPr>
        <w:t> </w:t>
      </w:r>
      <w:r w:rsidR="00241B5C" w:rsidRPr="00C97E6F">
        <w:rPr>
          <w:rFonts w:asciiTheme="majorHAnsi" w:hAnsiTheme="majorHAnsi" w:cstheme="majorHAnsi"/>
          <w:color w:val="000000" w:themeColor="text1"/>
          <w:sz w:val="24"/>
          <w:szCs w:val="24"/>
        </w:rPr>
        <w:br/>
      </w:r>
      <w:r w:rsidR="00241B5C" w:rsidRPr="00C97E6F">
        <w:rPr>
          <w:rFonts w:asciiTheme="majorHAnsi" w:hAnsiTheme="majorHAnsi" w:cstheme="majorHAnsi"/>
          <w:color w:val="000000" w:themeColor="text1"/>
          <w:sz w:val="24"/>
          <w:szCs w:val="24"/>
          <w:lang w:val="en-US"/>
        </w:rPr>
        <w:t>Comprehensive knowledge of copyright, data protection, and information legislation.</w:t>
      </w:r>
      <w:r w:rsidR="00241B5C" w:rsidRPr="00C97E6F">
        <w:rPr>
          <w:rFonts w:asciiTheme="majorHAnsi" w:hAnsiTheme="majorHAnsi" w:cstheme="majorHAnsi"/>
          <w:color w:val="000000" w:themeColor="text1"/>
          <w:sz w:val="24"/>
          <w:szCs w:val="24"/>
        </w:rPr>
        <w:t> </w:t>
      </w:r>
      <w:r w:rsidR="00241B5C" w:rsidRPr="00C97E6F">
        <w:rPr>
          <w:rFonts w:asciiTheme="majorHAnsi" w:hAnsiTheme="majorHAnsi" w:cstheme="majorHAnsi"/>
          <w:color w:val="000000" w:themeColor="text1"/>
          <w:sz w:val="24"/>
          <w:szCs w:val="24"/>
        </w:rPr>
        <w:br/>
      </w:r>
      <w:r w:rsidR="00241B5C" w:rsidRPr="00C97E6F">
        <w:rPr>
          <w:rFonts w:asciiTheme="majorHAnsi" w:hAnsiTheme="majorHAnsi" w:cstheme="majorHAnsi"/>
          <w:color w:val="000000" w:themeColor="text1"/>
          <w:sz w:val="24"/>
          <w:szCs w:val="24"/>
          <w:lang w:val="en-US"/>
        </w:rPr>
        <w:t>Proven leadership and team coordination capabilities.</w:t>
      </w:r>
      <w:r w:rsidR="00241B5C" w:rsidRPr="00C97E6F">
        <w:rPr>
          <w:rFonts w:asciiTheme="majorHAnsi" w:hAnsiTheme="majorHAnsi" w:cstheme="majorHAnsi"/>
          <w:color w:val="000000" w:themeColor="text1"/>
          <w:sz w:val="24"/>
          <w:szCs w:val="24"/>
        </w:rPr>
        <w:t> </w:t>
      </w:r>
      <w:r w:rsidR="00241B5C" w:rsidRPr="00C97E6F">
        <w:rPr>
          <w:rFonts w:asciiTheme="majorHAnsi" w:hAnsiTheme="majorHAnsi" w:cstheme="majorHAnsi"/>
          <w:color w:val="000000" w:themeColor="text1"/>
          <w:sz w:val="24"/>
          <w:szCs w:val="24"/>
        </w:rPr>
        <w:br/>
      </w:r>
      <w:r w:rsidR="00CB17DC" w:rsidRPr="00C97E6F">
        <w:rPr>
          <w:rFonts w:asciiTheme="majorHAnsi" w:hAnsiTheme="majorHAnsi" w:cstheme="majorHAnsi"/>
          <w:color w:val="000000" w:themeColor="text1"/>
          <w:sz w:val="24"/>
          <w:szCs w:val="24"/>
          <w:lang w:val="en-US"/>
        </w:rPr>
        <w:t>I am skilled</w:t>
      </w:r>
      <w:r w:rsidR="00241B5C" w:rsidRPr="00C97E6F">
        <w:rPr>
          <w:rFonts w:asciiTheme="majorHAnsi" w:hAnsiTheme="majorHAnsi" w:cstheme="majorHAnsi"/>
          <w:color w:val="000000" w:themeColor="text1"/>
          <w:sz w:val="24"/>
          <w:szCs w:val="24"/>
          <w:lang w:val="en-US"/>
        </w:rPr>
        <w:t xml:space="preserve"> in training delivery, inter-library loan management, and user engagement.</w:t>
      </w:r>
      <w:r w:rsidR="00241B5C" w:rsidRPr="00C97E6F">
        <w:rPr>
          <w:rFonts w:asciiTheme="majorHAnsi" w:hAnsiTheme="majorHAnsi" w:cstheme="majorHAnsi"/>
          <w:color w:val="000000" w:themeColor="text1"/>
          <w:sz w:val="24"/>
          <w:szCs w:val="24"/>
        </w:rPr>
        <w:t> </w:t>
      </w:r>
      <w:r w:rsidR="00241B5C" w:rsidRPr="00C97E6F">
        <w:rPr>
          <w:rFonts w:asciiTheme="majorHAnsi" w:hAnsiTheme="majorHAnsi" w:cstheme="majorHAnsi"/>
          <w:color w:val="000000" w:themeColor="text1"/>
          <w:sz w:val="24"/>
          <w:szCs w:val="24"/>
        </w:rPr>
        <w:br/>
      </w:r>
      <w:r w:rsidR="00241B5C" w:rsidRPr="00C97E6F">
        <w:rPr>
          <w:rFonts w:asciiTheme="majorHAnsi" w:hAnsiTheme="majorHAnsi" w:cstheme="majorHAnsi"/>
          <w:color w:val="000000" w:themeColor="text1"/>
          <w:sz w:val="24"/>
          <w:szCs w:val="24"/>
          <w:lang w:val="en-US"/>
        </w:rPr>
        <w:t>Excellent time management and organizational skills, meeting tight deadlines.</w:t>
      </w:r>
      <w:r w:rsidR="00241B5C" w:rsidRPr="00C97E6F">
        <w:rPr>
          <w:rFonts w:asciiTheme="majorHAnsi" w:hAnsiTheme="majorHAnsi" w:cstheme="majorHAnsi"/>
          <w:color w:val="000000" w:themeColor="text1"/>
          <w:sz w:val="24"/>
          <w:szCs w:val="24"/>
        </w:rPr>
        <w:t> </w:t>
      </w:r>
    </w:p>
    <w:p w14:paraId="46443EF4" w14:textId="77777777"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Professional Experience</w:t>
      </w:r>
      <w:r w:rsidRPr="00476F65">
        <w:rPr>
          <w:rFonts w:asciiTheme="majorHAnsi" w:hAnsiTheme="majorHAnsi" w:cstheme="majorHAnsi"/>
          <w:b/>
          <w:bCs/>
          <w:color w:val="00B0F0"/>
          <w:sz w:val="24"/>
          <w:szCs w:val="24"/>
        </w:rPr>
        <w:t> </w:t>
      </w:r>
    </w:p>
    <w:p w14:paraId="432FEB29" w14:textId="77777777"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Senior Library Assistant</w:t>
      </w:r>
      <w:r w:rsidRPr="00476F65">
        <w:rPr>
          <w:rFonts w:asciiTheme="majorHAnsi" w:hAnsiTheme="majorHAnsi" w:cstheme="majorHAnsi"/>
          <w:b/>
          <w:bCs/>
          <w:color w:val="00B0F0"/>
          <w:sz w:val="24"/>
          <w:szCs w:val="24"/>
        </w:rPr>
        <w:t> </w:t>
      </w:r>
    </w:p>
    <w:p w14:paraId="205D598A" w14:textId="14505161" w:rsidR="00241B5C" w:rsidRPr="00C97E6F" w:rsidRDefault="00A83DF4" w:rsidP="00241B5C">
      <w:pPr>
        <w:rPr>
          <w:rFonts w:asciiTheme="majorHAnsi" w:hAnsiTheme="majorHAnsi" w:cstheme="majorHAnsi"/>
          <w:color w:val="000000" w:themeColor="text1"/>
          <w:sz w:val="24"/>
          <w:szCs w:val="24"/>
        </w:rPr>
      </w:pPr>
      <w:proofErr w:type="spellStart"/>
      <w:r w:rsidRPr="00C97E6F">
        <w:rPr>
          <w:rFonts w:asciiTheme="majorHAnsi" w:hAnsiTheme="majorHAnsi" w:cstheme="majorHAnsi"/>
          <w:color w:val="000000" w:themeColor="text1"/>
          <w:sz w:val="24"/>
          <w:szCs w:val="24"/>
          <w:lang w:val="en-US"/>
        </w:rPr>
        <w:t>Cefn</w:t>
      </w:r>
      <w:proofErr w:type="spellEnd"/>
      <w:r w:rsidRPr="00C97E6F">
        <w:rPr>
          <w:rFonts w:asciiTheme="majorHAnsi" w:hAnsiTheme="majorHAnsi" w:cstheme="majorHAnsi"/>
          <w:color w:val="000000" w:themeColor="text1"/>
          <w:sz w:val="24"/>
          <w:szCs w:val="24"/>
          <w:lang w:val="en-US"/>
        </w:rPr>
        <w:t xml:space="preserve"> Coed </w:t>
      </w:r>
      <w:r w:rsidR="00241B5C" w:rsidRPr="00C97E6F">
        <w:rPr>
          <w:rFonts w:asciiTheme="majorHAnsi" w:hAnsiTheme="majorHAnsi" w:cstheme="majorHAnsi"/>
          <w:color w:val="000000" w:themeColor="text1"/>
          <w:sz w:val="24"/>
          <w:szCs w:val="24"/>
          <w:lang w:val="en-US"/>
        </w:rPr>
        <w:t xml:space="preserve">Hospital, Swansea – </w:t>
      </w:r>
      <w:r w:rsidR="00804D70">
        <w:rPr>
          <w:rFonts w:asciiTheme="majorHAnsi" w:hAnsiTheme="majorHAnsi" w:cstheme="majorHAnsi"/>
          <w:color w:val="000000" w:themeColor="text1"/>
          <w:sz w:val="24"/>
          <w:szCs w:val="24"/>
          <w:lang w:val="en-US"/>
        </w:rPr>
        <w:t>Swansea Bay University Health Board</w:t>
      </w:r>
      <w:r w:rsidR="00241B5C" w:rsidRPr="00C97E6F">
        <w:rPr>
          <w:rFonts w:asciiTheme="majorHAnsi" w:hAnsiTheme="majorHAnsi" w:cstheme="majorHAnsi"/>
          <w:color w:val="000000" w:themeColor="text1"/>
          <w:sz w:val="24"/>
          <w:szCs w:val="24"/>
        </w:rPr>
        <w:t> </w:t>
      </w:r>
    </w:p>
    <w:p w14:paraId="3840CE36" w14:textId="77777777"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March 2018 – Present</w:t>
      </w:r>
      <w:r w:rsidRPr="00C97E6F">
        <w:rPr>
          <w:rFonts w:asciiTheme="majorHAnsi" w:hAnsiTheme="majorHAnsi" w:cstheme="majorHAnsi"/>
          <w:color w:val="000000" w:themeColor="text1"/>
          <w:sz w:val="24"/>
          <w:szCs w:val="24"/>
        </w:rPr>
        <w:t> </w:t>
      </w:r>
    </w:p>
    <w:p w14:paraId="2933C79C" w14:textId="29FFBF3B"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Lead</w:t>
      </w:r>
      <w:r w:rsidR="005E3E5F">
        <w:rPr>
          <w:rFonts w:asciiTheme="majorHAnsi" w:hAnsiTheme="majorHAnsi" w:cstheme="majorHAnsi"/>
          <w:color w:val="000000" w:themeColor="text1"/>
          <w:sz w:val="24"/>
          <w:szCs w:val="24"/>
          <w:lang w:val="en-US"/>
        </w:rPr>
        <w:t>ing</w:t>
      </w:r>
      <w:r w:rsidRPr="00C97E6F">
        <w:rPr>
          <w:rFonts w:asciiTheme="majorHAnsi" w:hAnsiTheme="majorHAnsi" w:cstheme="majorHAnsi"/>
          <w:color w:val="000000" w:themeColor="text1"/>
          <w:sz w:val="24"/>
          <w:szCs w:val="24"/>
          <w:lang w:val="en-US"/>
        </w:rPr>
        <w:t xml:space="preserve"> the day-to-day operations of the library enquiry and issue desk, ensuring exceptional service delivery.</w:t>
      </w:r>
      <w:r w:rsidR="00CB17DC">
        <w:rPr>
          <w:rFonts w:asciiTheme="majorHAnsi" w:hAnsiTheme="majorHAnsi" w:cstheme="majorHAnsi"/>
          <w:color w:val="000000" w:themeColor="text1"/>
          <w:sz w:val="24"/>
          <w:szCs w:val="24"/>
          <w:lang w:val="en-US"/>
        </w:rPr>
        <w:t xml:space="preserve"> </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lang w:val="en-US"/>
        </w:rPr>
        <w:t>Supervise and train library assistants to maintain consistent service standards.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 xml:space="preserve">Perform advanced bibliographic </w:t>
      </w:r>
      <w:r w:rsidR="00EA11C6" w:rsidRPr="00C97E6F">
        <w:rPr>
          <w:rFonts w:asciiTheme="majorHAnsi" w:hAnsiTheme="majorHAnsi" w:cstheme="majorHAnsi"/>
          <w:color w:val="000000" w:themeColor="text1"/>
          <w:sz w:val="24"/>
          <w:szCs w:val="24"/>
          <w:lang w:val="en-US"/>
        </w:rPr>
        <w:t>research</w:t>
      </w:r>
      <w:r w:rsidRPr="00C97E6F">
        <w:rPr>
          <w:rFonts w:asciiTheme="majorHAnsi" w:hAnsiTheme="majorHAnsi" w:cstheme="majorHAnsi"/>
          <w:color w:val="000000" w:themeColor="text1"/>
          <w:sz w:val="24"/>
          <w:szCs w:val="24"/>
          <w:lang w:val="en-US"/>
        </w:rPr>
        <w:t xml:space="preserve"> using medical and clinical terminology.</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Manage the library’s collection, including acquisitions, cataloging, and inventory control, using ALMA/PRIMO and ORACLE systems.</w:t>
      </w:r>
      <w:r w:rsidRPr="00C97E6F">
        <w:rPr>
          <w:rFonts w:asciiTheme="majorHAnsi" w:hAnsiTheme="majorHAnsi" w:cstheme="majorHAnsi"/>
          <w:color w:val="000000" w:themeColor="text1"/>
          <w:sz w:val="24"/>
          <w:szCs w:val="24"/>
        </w:rPr>
        <w:t> </w:t>
      </w:r>
      <w:r w:rsidR="00CB17DC">
        <w:rPr>
          <w:rFonts w:asciiTheme="majorHAnsi" w:hAnsiTheme="majorHAnsi" w:cstheme="majorHAnsi"/>
          <w:color w:val="000000" w:themeColor="text1"/>
          <w:sz w:val="24"/>
          <w:szCs w:val="24"/>
        </w:rPr>
        <w:t xml:space="preserve"> </w:t>
      </w:r>
      <w:r w:rsidRPr="00C97E6F">
        <w:rPr>
          <w:rFonts w:asciiTheme="majorHAnsi" w:hAnsiTheme="majorHAnsi" w:cstheme="majorHAnsi"/>
          <w:color w:val="000000" w:themeColor="text1"/>
          <w:sz w:val="24"/>
          <w:szCs w:val="24"/>
          <w:lang w:val="en-US"/>
        </w:rPr>
        <w:t>Coordinate inter-library loan services, facilitating seamless access to resources across Wales.</w:t>
      </w:r>
      <w:r w:rsidR="00CB17DC">
        <w:rPr>
          <w:rFonts w:asciiTheme="majorHAnsi" w:hAnsiTheme="majorHAnsi" w:cstheme="majorHAnsi"/>
          <w:color w:val="000000" w:themeColor="text1"/>
          <w:sz w:val="24"/>
          <w:szCs w:val="24"/>
          <w:lang w:val="en-US"/>
        </w:rPr>
        <w:t xml:space="preserve"> </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lang w:val="en-US"/>
        </w:rPr>
        <w:t>Conduct staff training sessions on library systems, database usage, and information retrieval.</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p>
    <w:p w14:paraId="427D64EB" w14:textId="77777777"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Library Assistant</w:t>
      </w:r>
      <w:r w:rsidRPr="00476F65">
        <w:rPr>
          <w:rFonts w:asciiTheme="majorHAnsi" w:hAnsiTheme="majorHAnsi" w:cstheme="majorHAnsi"/>
          <w:b/>
          <w:bCs/>
          <w:color w:val="00B0F0"/>
          <w:sz w:val="24"/>
          <w:szCs w:val="24"/>
        </w:rPr>
        <w:t> </w:t>
      </w:r>
    </w:p>
    <w:p w14:paraId="5F955C84" w14:textId="62BC4D6C"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 xml:space="preserve">Singleton Hospital, Swansea – </w:t>
      </w:r>
      <w:r w:rsidR="00804D70">
        <w:rPr>
          <w:rFonts w:asciiTheme="majorHAnsi" w:hAnsiTheme="majorHAnsi" w:cstheme="majorHAnsi"/>
          <w:color w:val="000000" w:themeColor="text1"/>
          <w:sz w:val="24"/>
          <w:szCs w:val="24"/>
          <w:lang w:val="en-US"/>
        </w:rPr>
        <w:t>Swansea Bay</w:t>
      </w:r>
      <w:r w:rsidRPr="00C97E6F">
        <w:rPr>
          <w:rFonts w:asciiTheme="majorHAnsi" w:hAnsiTheme="majorHAnsi" w:cstheme="majorHAnsi"/>
          <w:color w:val="000000" w:themeColor="text1"/>
          <w:sz w:val="24"/>
          <w:szCs w:val="24"/>
          <w:lang w:val="en-US"/>
        </w:rPr>
        <w:t xml:space="preserve"> University Health Board</w:t>
      </w:r>
      <w:r w:rsidRPr="00C97E6F">
        <w:rPr>
          <w:rFonts w:asciiTheme="majorHAnsi" w:hAnsiTheme="majorHAnsi" w:cstheme="majorHAnsi"/>
          <w:color w:val="000000" w:themeColor="text1"/>
          <w:sz w:val="24"/>
          <w:szCs w:val="24"/>
        </w:rPr>
        <w:t> </w:t>
      </w:r>
    </w:p>
    <w:p w14:paraId="04BB5090" w14:textId="77777777" w:rsidR="006A3633"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December 2001 – February 2018</w:t>
      </w:r>
      <w:r w:rsidRPr="00C97E6F">
        <w:rPr>
          <w:rFonts w:asciiTheme="majorHAnsi" w:hAnsiTheme="majorHAnsi" w:cstheme="majorHAnsi"/>
          <w:color w:val="000000" w:themeColor="text1"/>
          <w:sz w:val="24"/>
          <w:szCs w:val="24"/>
        </w:rPr>
        <w:t> </w:t>
      </w:r>
    </w:p>
    <w:p w14:paraId="473BE6F5" w14:textId="49A85BB9"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Managed the library enquiry and issue desk, assisting users with research and resource needs.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008F26AC" w:rsidRPr="00C97E6F">
        <w:rPr>
          <w:rFonts w:asciiTheme="majorHAnsi" w:hAnsiTheme="majorHAnsi" w:cstheme="majorHAnsi"/>
          <w:color w:val="000000" w:themeColor="text1"/>
          <w:sz w:val="24"/>
          <w:szCs w:val="24"/>
          <w:lang w:val="en-US"/>
        </w:rPr>
        <w:t>I conducted</w:t>
      </w:r>
      <w:r w:rsidRPr="00C97E6F">
        <w:rPr>
          <w:rFonts w:asciiTheme="majorHAnsi" w:hAnsiTheme="majorHAnsi" w:cstheme="majorHAnsi"/>
          <w:color w:val="000000" w:themeColor="text1"/>
          <w:sz w:val="24"/>
          <w:szCs w:val="24"/>
          <w:lang w:val="en-US"/>
        </w:rPr>
        <w:t xml:space="preserve"> bibliographic </w:t>
      </w:r>
      <w:r w:rsidR="00EA11C6">
        <w:rPr>
          <w:rFonts w:asciiTheme="majorHAnsi" w:hAnsiTheme="majorHAnsi" w:cstheme="majorHAnsi"/>
          <w:color w:val="000000" w:themeColor="text1"/>
          <w:sz w:val="24"/>
          <w:szCs w:val="24"/>
          <w:lang w:val="en-US"/>
        </w:rPr>
        <w:t xml:space="preserve">literature </w:t>
      </w:r>
      <w:r w:rsidRPr="00C97E6F">
        <w:rPr>
          <w:rFonts w:asciiTheme="majorHAnsi" w:hAnsiTheme="majorHAnsi" w:cstheme="majorHAnsi"/>
          <w:color w:val="000000" w:themeColor="text1"/>
          <w:sz w:val="24"/>
          <w:szCs w:val="24"/>
          <w:lang w:val="en-US"/>
        </w:rPr>
        <w:t>searches and guided users in medical and clinical research.</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Maintained library systems for user registrations, book loans, and resource renewals.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Supported inter-library loan requests and ensured timely delivery of materials.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Monitored and maintained audiovisual equipment, facilitating training and events.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Coordinated journal binding and quality control processes.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Acted as Chairperson and Secretary during bi-monthly team meetings.</w:t>
      </w:r>
      <w:r w:rsidRPr="00C97E6F">
        <w:rPr>
          <w:rFonts w:asciiTheme="majorHAnsi" w:hAnsiTheme="majorHAnsi" w:cstheme="majorHAnsi"/>
          <w:color w:val="000000" w:themeColor="text1"/>
          <w:sz w:val="24"/>
          <w:szCs w:val="24"/>
        </w:rPr>
        <w:t> </w:t>
      </w:r>
    </w:p>
    <w:p w14:paraId="31412BC2" w14:textId="77777777" w:rsidR="00F33F75" w:rsidRDefault="00F33F75" w:rsidP="00241B5C">
      <w:pPr>
        <w:rPr>
          <w:rFonts w:asciiTheme="majorHAnsi" w:hAnsiTheme="majorHAnsi" w:cstheme="majorHAnsi"/>
          <w:b/>
          <w:bCs/>
          <w:color w:val="000000" w:themeColor="text1"/>
          <w:sz w:val="24"/>
          <w:szCs w:val="24"/>
          <w:lang w:val="en-US"/>
        </w:rPr>
      </w:pPr>
    </w:p>
    <w:p w14:paraId="60180E22" w14:textId="2D97BD2D"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Clerical Officer</w:t>
      </w:r>
      <w:r w:rsidRPr="00476F65">
        <w:rPr>
          <w:rFonts w:asciiTheme="majorHAnsi" w:hAnsiTheme="majorHAnsi" w:cstheme="majorHAnsi"/>
          <w:b/>
          <w:bCs/>
          <w:color w:val="00B0F0"/>
          <w:sz w:val="24"/>
          <w:szCs w:val="24"/>
        </w:rPr>
        <w:t> </w:t>
      </w:r>
    </w:p>
    <w:p w14:paraId="15E3209F" w14:textId="77777777"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Health Record Department, Neath General Hospital</w:t>
      </w:r>
      <w:r w:rsidRPr="00C97E6F">
        <w:rPr>
          <w:rFonts w:asciiTheme="majorHAnsi" w:hAnsiTheme="majorHAnsi" w:cstheme="majorHAnsi"/>
          <w:color w:val="000000" w:themeColor="text1"/>
          <w:sz w:val="24"/>
          <w:szCs w:val="24"/>
        </w:rPr>
        <w:t> </w:t>
      </w:r>
    </w:p>
    <w:p w14:paraId="45672750" w14:textId="77777777"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September 2000 – November 2001</w:t>
      </w:r>
      <w:r w:rsidRPr="00C97E6F">
        <w:rPr>
          <w:rFonts w:asciiTheme="majorHAnsi" w:hAnsiTheme="majorHAnsi" w:cstheme="majorHAnsi"/>
          <w:color w:val="000000" w:themeColor="text1"/>
          <w:sz w:val="24"/>
          <w:szCs w:val="24"/>
        </w:rPr>
        <w:t> </w:t>
      </w:r>
    </w:p>
    <w:p w14:paraId="215C00B4" w14:textId="1CEAB9C3"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Tracked and located medical case notes using the Patient Information Management System (PIMS).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Assisted with clinical audits and emergency ward admissions.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Delivered high-quality customer service to staff and the public.</w:t>
      </w:r>
      <w:r w:rsidRPr="00C97E6F">
        <w:rPr>
          <w:rFonts w:asciiTheme="majorHAnsi" w:hAnsiTheme="majorHAnsi" w:cstheme="majorHAnsi"/>
          <w:color w:val="000000" w:themeColor="text1"/>
          <w:sz w:val="24"/>
          <w:szCs w:val="24"/>
        </w:rPr>
        <w:t> </w:t>
      </w:r>
    </w:p>
    <w:p w14:paraId="6193CEA8" w14:textId="77777777"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Trainee Ward Clerk</w:t>
      </w:r>
      <w:r w:rsidRPr="00476F65">
        <w:rPr>
          <w:rFonts w:asciiTheme="majorHAnsi" w:hAnsiTheme="majorHAnsi" w:cstheme="majorHAnsi"/>
          <w:b/>
          <w:bCs/>
          <w:color w:val="00B0F0"/>
          <w:sz w:val="24"/>
          <w:szCs w:val="24"/>
        </w:rPr>
        <w:t> </w:t>
      </w:r>
    </w:p>
    <w:p w14:paraId="7E6BF7FE" w14:textId="2985A804" w:rsidR="00241B5C" w:rsidRPr="00C97E6F" w:rsidRDefault="00241B5C" w:rsidP="00241B5C">
      <w:pPr>
        <w:rPr>
          <w:rFonts w:asciiTheme="majorHAnsi" w:hAnsiTheme="majorHAnsi" w:cstheme="majorHAnsi"/>
          <w:color w:val="000000" w:themeColor="text1"/>
          <w:sz w:val="24"/>
          <w:szCs w:val="24"/>
        </w:rPr>
      </w:pPr>
      <w:proofErr w:type="spellStart"/>
      <w:r w:rsidRPr="00C97E6F">
        <w:rPr>
          <w:rFonts w:asciiTheme="majorHAnsi" w:hAnsiTheme="majorHAnsi" w:cstheme="majorHAnsi"/>
          <w:color w:val="000000" w:themeColor="text1"/>
          <w:sz w:val="24"/>
          <w:szCs w:val="24"/>
          <w:lang w:val="en-US"/>
        </w:rPr>
        <w:t>Orcare</w:t>
      </w:r>
      <w:proofErr w:type="spellEnd"/>
      <w:r w:rsidRPr="00C97E6F">
        <w:rPr>
          <w:rFonts w:asciiTheme="majorHAnsi" w:hAnsiTheme="majorHAnsi" w:cstheme="majorHAnsi"/>
          <w:color w:val="000000" w:themeColor="text1"/>
          <w:sz w:val="24"/>
          <w:szCs w:val="24"/>
          <w:lang w:val="en-US"/>
        </w:rPr>
        <w:t xml:space="preserve"> Vocational Training,</w:t>
      </w:r>
      <w:r w:rsidR="0094485C" w:rsidRPr="00C97E6F">
        <w:rPr>
          <w:rFonts w:asciiTheme="majorHAnsi" w:hAnsiTheme="majorHAnsi" w:cstheme="majorHAnsi"/>
          <w:color w:val="000000" w:themeColor="text1"/>
          <w:sz w:val="24"/>
          <w:szCs w:val="24"/>
          <w:lang w:val="en-US"/>
        </w:rPr>
        <w:t xml:space="preserve"> Neath General</w:t>
      </w:r>
      <w:r w:rsidR="009551BF">
        <w:rPr>
          <w:rFonts w:asciiTheme="majorHAnsi" w:hAnsiTheme="majorHAnsi" w:cstheme="majorHAnsi"/>
          <w:color w:val="000000" w:themeColor="text1"/>
          <w:sz w:val="24"/>
          <w:szCs w:val="24"/>
          <w:lang w:val="en-US"/>
        </w:rPr>
        <w:t xml:space="preserve"> Hospital</w:t>
      </w:r>
    </w:p>
    <w:p w14:paraId="0F15B9DF" w14:textId="77777777"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November 1999 – August 2000</w:t>
      </w:r>
      <w:r w:rsidRPr="00C97E6F">
        <w:rPr>
          <w:rFonts w:asciiTheme="majorHAnsi" w:hAnsiTheme="majorHAnsi" w:cstheme="majorHAnsi"/>
          <w:color w:val="000000" w:themeColor="text1"/>
          <w:sz w:val="24"/>
          <w:szCs w:val="24"/>
        </w:rPr>
        <w:t> </w:t>
      </w:r>
    </w:p>
    <w:p w14:paraId="4F885762" w14:textId="3DBC37B6"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Scheduled patient admissions and follow-up appointments.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Performed general administrative duties and addressed public inquiries.</w:t>
      </w:r>
      <w:r w:rsidRPr="00C97E6F">
        <w:rPr>
          <w:rFonts w:asciiTheme="majorHAnsi" w:hAnsiTheme="majorHAnsi" w:cstheme="majorHAnsi"/>
          <w:color w:val="000000" w:themeColor="text1"/>
          <w:sz w:val="24"/>
          <w:szCs w:val="24"/>
        </w:rPr>
        <w:t> </w:t>
      </w:r>
    </w:p>
    <w:p w14:paraId="3C8D2D5C" w14:textId="77777777" w:rsidR="00241B5C" w:rsidRPr="00476F65" w:rsidRDefault="00241B5C" w:rsidP="00241B5C">
      <w:pPr>
        <w:rPr>
          <w:rFonts w:asciiTheme="majorHAnsi" w:hAnsiTheme="majorHAnsi" w:cstheme="majorHAnsi"/>
          <w:b/>
          <w:bCs/>
          <w:color w:val="00B0F0"/>
          <w:sz w:val="24"/>
          <w:szCs w:val="24"/>
          <w:u w:val="single"/>
        </w:rPr>
      </w:pPr>
      <w:r w:rsidRPr="00476F65">
        <w:rPr>
          <w:rFonts w:asciiTheme="majorHAnsi" w:hAnsiTheme="majorHAnsi" w:cstheme="majorHAnsi"/>
          <w:b/>
          <w:bCs/>
          <w:color w:val="00B0F0"/>
          <w:sz w:val="24"/>
          <w:szCs w:val="24"/>
          <w:u w:val="single"/>
          <w:lang w:val="en-US"/>
        </w:rPr>
        <w:t>Education &amp; Qualifications</w:t>
      </w:r>
      <w:r w:rsidRPr="00476F65">
        <w:rPr>
          <w:rFonts w:asciiTheme="majorHAnsi" w:hAnsiTheme="majorHAnsi" w:cstheme="majorHAnsi"/>
          <w:b/>
          <w:bCs/>
          <w:color w:val="00B0F0"/>
          <w:sz w:val="24"/>
          <w:szCs w:val="24"/>
          <w:u w:val="single"/>
        </w:rPr>
        <w:t> </w:t>
      </w:r>
    </w:p>
    <w:p w14:paraId="0C67A509" w14:textId="77777777" w:rsidR="009551BF" w:rsidRDefault="00241B5C" w:rsidP="00241B5C">
      <w:pPr>
        <w:rPr>
          <w:rFonts w:asciiTheme="majorHAnsi" w:hAnsiTheme="majorHAnsi" w:cstheme="majorHAnsi"/>
          <w:color w:val="00B0F0"/>
          <w:sz w:val="24"/>
          <w:szCs w:val="24"/>
        </w:rPr>
      </w:pPr>
      <w:r w:rsidRPr="00476F65">
        <w:rPr>
          <w:rFonts w:asciiTheme="majorHAnsi" w:hAnsiTheme="majorHAnsi" w:cstheme="majorHAnsi"/>
          <w:b/>
          <w:bCs/>
          <w:color w:val="00B0F0"/>
          <w:sz w:val="24"/>
          <w:szCs w:val="24"/>
          <w:u w:val="single"/>
          <w:lang w:val="en-US"/>
        </w:rPr>
        <w:t>Currently Studying</w:t>
      </w:r>
      <w:r w:rsidRPr="00476F65">
        <w:rPr>
          <w:rFonts w:asciiTheme="majorHAnsi" w:hAnsiTheme="majorHAnsi" w:cstheme="majorHAnsi"/>
          <w:color w:val="00B0F0"/>
          <w:sz w:val="24"/>
          <w:szCs w:val="24"/>
        </w:rPr>
        <w:t> </w:t>
      </w:r>
    </w:p>
    <w:p w14:paraId="0BE56BCC" w14:textId="078B772D" w:rsidR="00F33F75" w:rsidRDefault="00241B5C" w:rsidP="00241B5C">
      <w:pPr>
        <w:rPr>
          <w:rFonts w:asciiTheme="majorHAnsi" w:hAnsiTheme="majorHAnsi" w:cstheme="majorHAnsi"/>
          <w:color w:val="000000" w:themeColor="text1"/>
          <w:sz w:val="24"/>
          <w:szCs w:val="24"/>
          <w:lang w:val="en-US"/>
        </w:rPr>
      </w:pPr>
      <w:r w:rsidRPr="00C97E6F">
        <w:rPr>
          <w:rFonts w:asciiTheme="majorHAnsi" w:hAnsiTheme="majorHAnsi" w:cstheme="majorHAnsi"/>
          <w:color w:val="000000" w:themeColor="text1"/>
          <w:sz w:val="24"/>
          <w:szCs w:val="24"/>
        </w:rPr>
        <w:br/>
      </w:r>
      <w:r w:rsidR="00F33F75">
        <w:rPr>
          <w:rFonts w:asciiTheme="majorHAnsi" w:hAnsiTheme="majorHAnsi" w:cstheme="majorHAnsi"/>
          <w:color w:val="000000" w:themeColor="text1"/>
          <w:sz w:val="24"/>
          <w:szCs w:val="24"/>
          <w:lang w:val="en-US"/>
        </w:rPr>
        <w:t>A</w:t>
      </w:r>
      <w:r w:rsidR="009861C8" w:rsidRPr="00C97E6F">
        <w:rPr>
          <w:rFonts w:asciiTheme="majorHAnsi" w:hAnsiTheme="majorHAnsi" w:cstheme="majorHAnsi"/>
          <w:color w:val="000000" w:themeColor="text1"/>
          <w:sz w:val="24"/>
          <w:szCs w:val="24"/>
          <w:lang w:val="en-US"/>
        </w:rPr>
        <w:t xml:space="preserve">pplied Leadership and Management </w:t>
      </w:r>
      <w:r w:rsidR="00A759DF" w:rsidRPr="00C97E6F">
        <w:rPr>
          <w:rFonts w:asciiTheme="majorHAnsi" w:hAnsiTheme="majorHAnsi" w:cstheme="majorHAnsi"/>
          <w:color w:val="000000" w:themeColor="text1"/>
          <w:sz w:val="24"/>
          <w:szCs w:val="24"/>
          <w:lang w:val="en-US"/>
        </w:rPr>
        <w:t xml:space="preserve">Skills </w:t>
      </w:r>
      <w:r w:rsidRPr="00C97E6F">
        <w:rPr>
          <w:rFonts w:asciiTheme="majorHAnsi" w:hAnsiTheme="majorHAnsi" w:cstheme="majorHAnsi"/>
          <w:color w:val="000000" w:themeColor="text1"/>
          <w:sz w:val="24"/>
          <w:szCs w:val="24"/>
          <w:lang w:val="en-US"/>
        </w:rPr>
        <w:t>Level 4 | University of Wales Trinity Saint David, Swansea Campus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lang w:val="en-US"/>
        </w:rPr>
        <w:t> </w:t>
      </w:r>
    </w:p>
    <w:p w14:paraId="73673295" w14:textId="77777777" w:rsidR="00F33F75" w:rsidRDefault="00241B5C" w:rsidP="00241B5C">
      <w:pPr>
        <w:rPr>
          <w:rFonts w:asciiTheme="majorHAnsi" w:hAnsiTheme="majorHAnsi" w:cstheme="majorHAnsi"/>
          <w:color w:val="000000" w:themeColor="text1"/>
          <w:sz w:val="24"/>
          <w:szCs w:val="24"/>
          <w:lang w:val="en-US"/>
        </w:rPr>
      </w:pPr>
      <w:r w:rsidRPr="00C97E6F">
        <w:rPr>
          <w:rFonts w:asciiTheme="majorHAnsi" w:hAnsiTheme="majorHAnsi" w:cstheme="majorHAnsi"/>
          <w:color w:val="000000" w:themeColor="text1"/>
          <w:sz w:val="24"/>
          <w:szCs w:val="24"/>
          <w:lang w:val="en-US"/>
        </w:rPr>
        <w:t xml:space="preserve">Foundation Degree in Library &amp; Information Management (Completed First Year) | </w:t>
      </w:r>
      <w:proofErr w:type="spellStart"/>
      <w:r w:rsidRPr="00C97E6F">
        <w:rPr>
          <w:rFonts w:asciiTheme="majorHAnsi" w:hAnsiTheme="majorHAnsi" w:cstheme="majorHAnsi"/>
          <w:color w:val="000000" w:themeColor="text1"/>
          <w:sz w:val="24"/>
          <w:szCs w:val="24"/>
          <w:lang w:val="en-US"/>
        </w:rPr>
        <w:t>Llandrillo</w:t>
      </w:r>
      <w:proofErr w:type="spellEnd"/>
      <w:r w:rsidRPr="00C97E6F">
        <w:rPr>
          <w:rFonts w:asciiTheme="majorHAnsi" w:hAnsiTheme="majorHAnsi" w:cstheme="majorHAnsi"/>
          <w:color w:val="000000" w:themeColor="text1"/>
          <w:sz w:val="24"/>
          <w:szCs w:val="24"/>
          <w:lang w:val="en-US"/>
        </w:rPr>
        <w:t xml:space="preserve"> College, Distance Learning, 2017</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 </w:t>
      </w:r>
    </w:p>
    <w:p w14:paraId="6A5628AA" w14:textId="77777777" w:rsidR="00EA11C6" w:rsidRDefault="00241B5C" w:rsidP="00241B5C">
      <w:pPr>
        <w:rPr>
          <w:rFonts w:asciiTheme="majorHAnsi" w:hAnsiTheme="majorHAnsi" w:cstheme="majorHAnsi"/>
          <w:color w:val="000000" w:themeColor="text1"/>
          <w:sz w:val="24"/>
          <w:szCs w:val="24"/>
          <w:lang w:val="en-US"/>
        </w:rPr>
      </w:pPr>
      <w:r w:rsidRPr="00C97E6F">
        <w:rPr>
          <w:rFonts w:asciiTheme="majorHAnsi" w:hAnsiTheme="majorHAnsi" w:cstheme="majorHAnsi"/>
          <w:color w:val="000000" w:themeColor="text1"/>
          <w:sz w:val="24"/>
          <w:szCs w:val="24"/>
          <w:lang w:val="en-US"/>
        </w:rPr>
        <w:t xml:space="preserve">PDA in Applications of ICT in Libraries Levels 7 &amp; 8 | </w:t>
      </w:r>
      <w:proofErr w:type="spellStart"/>
      <w:r w:rsidRPr="00C97E6F">
        <w:rPr>
          <w:rFonts w:asciiTheme="majorHAnsi" w:hAnsiTheme="majorHAnsi" w:cstheme="majorHAnsi"/>
          <w:color w:val="000000" w:themeColor="text1"/>
          <w:sz w:val="24"/>
          <w:szCs w:val="24"/>
          <w:lang w:val="en-US"/>
        </w:rPr>
        <w:t>Llandrillo</w:t>
      </w:r>
      <w:proofErr w:type="spellEnd"/>
      <w:r w:rsidRPr="00C97E6F">
        <w:rPr>
          <w:rFonts w:asciiTheme="majorHAnsi" w:hAnsiTheme="majorHAnsi" w:cstheme="majorHAnsi"/>
          <w:color w:val="000000" w:themeColor="text1"/>
          <w:sz w:val="24"/>
          <w:szCs w:val="24"/>
          <w:lang w:val="en-US"/>
        </w:rPr>
        <w:t xml:space="preserve"> College, 2016</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p>
    <w:p w14:paraId="0A5C5229" w14:textId="21389071" w:rsidR="00476F65" w:rsidRPr="00476F65" w:rsidRDefault="00241B5C" w:rsidP="00476F65">
      <w:pPr>
        <w:rPr>
          <w:rFonts w:asciiTheme="majorHAnsi" w:hAnsiTheme="majorHAnsi" w:cstheme="majorHAnsi"/>
          <w:color w:val="00B0F0"/>
          <w:sz w:val="24"/>
          <w:szCs w:val="24"/>
          <w:u w:val="single"/>
          <w:lang w:val="en-US"/>
        </w:rPr>
      </w:pPr>
      <w:r w:rsidRPr="00C97E6F">
        <w:rPr>
          <w:rFonts w:asciiTheme="majorHAnsi" w:hAnsiTheme="majorHAnsi" w:cstheme="majorHAnsi"/>
          <w:color w:val="000000" w:themeColor="text1"/>
          <w:sz w:val="24"/>
          <w:szCs w:val="24"/>
          <w:lang w:val="en-US"/>
        </w:rPr>
        <w:t>NVQ Customer Service Level 2 &amp; Level 3 | Gower College, 2014–2015</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rPr>
        <w:br/>
      </w:r>
      <w:r w:rsidR="00476F65" w:rsidRPr="00476F65">
        <w:rPr>
          <w:rFonts w:asciiTheme="majorHAnsi" w:hAnsiTheme="majorHAnsi" w:cstheme="majorHAnsi"/>
          <w:color w:val="00B0F0"/>
          <w:sz w:val="24"/>
          <w:szCs w:val="24"/>
          <w:u w:val="single"/>
          <w:lang w:val="en-US"/>
        </w:rPr>
        <w:t>Further Education</w:t>
      </w:r>
    </w:p>
    <w:p w14:paraId="0F851ED7" w14:textId="5BDDF8BE" w:rsidR="00F33F75" w:rsidRPr="00F33F75" w:rsidRDefault="00241B5C" w:rsidP="00241B5C">
      <w:pPr>
        <w:rPr>
          <w:rFonts w:asciiTheme="majorHAnsi" w:hAnsiTheme="majorHAnsi" w:cstheme="majorHAnsi"/>
          <w:b/>
          <w:bCs/>
          <w:color w:val="000000" w:themeColor="text1"/>
          <w:sz w:val="24"/>
          <w:szCs w:val="24"/>
          <w:u w:val="single"/>
          <w:lang w:val="en-US"/>
        </w:rPr>
      </w:pPr>
      <w:r w:rsidRPr="00C97E6F">
        <w:rPr>
          <w:rFonts w:asciiTheme="majorHAnsi" w:hAnsiTheme="majorHAnsi" w:cstheme="majorHAnsi"/>
          <w:color w:val="000000" w:themeColor="text1"/>
          <w:sz w:val="24"/>
          <w:szCs w:val="24"/>
          <w:lang w:val="en-US"/>
        </w:rPr>
        <w:t>BTEC GNVQ Intermediate Leisure &amp; Tourism (Pass) | Afan College, 1997</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00F33F75" w:rsidRPr="00C97E6F">
        <w:rPr>
          <w:rFonts w:asciiTheme="majorHAnsi" w:hAnsiTheme="majorHAnsi" w:cstheme="majorHAnsi"/>
          <w:color w:val="000000" w:themeColor="text1"/>
          <w:sz w:val="24"/>
          <w:szCs w:val="24"/>
          <w:lang w:val="en-US"/>
        </w:rPr>
        <w:t>BTEC GNVQ Foundation Business Studies (Merit) | Afan College, 1996</w:t>
      </w:r>
      <w:r w:rsidR="00F33F75"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p>
    <w:p w14:paraId="0F11E556" w14:textId="24C47DCF" w:rsidR="00241B5C" w:rsidRPr="00C97E6F" w:rsidRDefault="00241B5C" w:rsidP="00241B5C">
      <w:pPr>
        <w:rPr>
          <w:rFonts w:asciiTheme="majorHAnsi" w:hAnsiTheme="majorHAnsi" w:cstheme="majorHAnsi"/>
          <w:color w:val="000000" w:themeColor="text1"/>
          <w:sz w:val="24"/>
          <w:szCs w:val="24"/>
        </w:rPr>
      </w:pPr>
      <w:r w:rsidRPr="00476F65">
        <w:rPr>
          <w:rFonts w:asciiTheme="majorHAnsi" w:hAnsiTheme="majorHAnsi" w:cstheme="majorHAnsi"/>
          <w:b/>
          <w:bCs/>
          <w:color w:val="00B0F0"/>
          <w:sz w:val="24"/>
          <w:szCs w:val="24"/>
          <w:u w:val="single"/>
          <w:lang w:val="en-US"/>
        </w:rPr>
        <w:t>Secondary Education</w:t>
      </w:r>
      <w:r w:rsidRPr="00476F65">
        <w:rPr>
          <w:rFonts w:asciiTheme="majorHAnsi" w:hAnsiTheme="majorHAnsi" w:cstheme="majorHAnsi"/>
          <w:color w:val="00B0F0"/>
          <w:sz w:val="24"/>
          <w:szCs w:val="24"/>
        </w:rPr>
        <w:t> </w:t>
      </w:r>
      <w:r w:rsidRPr="00476F65">
        <w:rPr>
          <w:rFonts w:asciiTheme="majorHAnsi" w:hAnsiTheme="majorHAnsi" w:cstheme="majorHAnsi"/>
          <w:color w:val="00B0F0"/>
          <w:sz w:val="24"/>
          <w:szCs w:val="24"/>
        </w:rPr>
        <w:br/>
      </w:r>
      <w:r w:rsidR="00F33F75">
        <w:rPr>
          <w:rFonts w:asciiTheme="majorHAnsi" w:hAnsiTheme="majorHAnsi" w:cstheme="majorHAnsi"/>
          <w:color w:val="000000" w:themeColor="text1"/>
          <w:sz w:val="24"/>
          <w:szCs w:val="24"/>
          <w:lang w:val="en-US"/>
        </w:rPr>
        <w:t>GC</w:t>
      </w:r>
      <w:r w:rsidRPr="00C97E6F">
        <w:rPr>
          <w:rFonts w:asciiTheme="majorHAnsi" w:hAnsiTheme="majorHAnsi" w:cstheme="majorHAnsi"/>
          <w:color w:val="000000" w:themeColor="text1"/>
          <w:sz w:val="24"/>
          <w:szCs w:val="24"/>
          <w:lang w:val="en-US"/>
        </w:rPr>
        <w:t xml:space="preserve">SE English &amp; Mathematics | </w:t>
      </w:r>
      <w:proofErr w:type="spellStart"/>
      <w:r w:rsidRPr="00C97E6F">
        <w:rPr>
          <w:rFonts w:asciiTheme="majorHAnsi" w:hAnsiTheme="majorHAnsi" w:cstheme="majorHAnsi"/>
          <w:color w:val="000000" w:themeColor="text1"/>
          <w:sz w:val="24"/>
          <w:szCs w:val="24"/>
          <w:lang w:val="en-US"/>
        </w:rPr>
        <w:t>Cwrt</w:t>
      </w:r>
      <w:proofErr w:type="spellEnd"/>
      <w:r w:rsidRPr="00C97E6F">
        <w:rPr>
          <w:rFonts w:asciiTheme="majorHAnsi" w:hAnsiTheme="majorHAnsi" w:cstheme="majorHAnsi"/>
          <w:color w:val="000000" w:themeColor="text1"/>
          <w:sz w:val="24"/>
          <w:szCs w:val="24"/>
          <w:lang w:val="en-US"/>
        </w:rPr>
        <w:t xml:space="preserve"> </w:t>
      </w:r>
      <w:proofErr w:type="spellStart"/>
      <w:r w:rsidRPr="00C97E6F">
        <w:rPr>
          <w:rFonts w:asciiTheme="majorHAnsi" w:hAnsiTheme="majorHAnsi" w:cstheme="majorHAnsi"/>
          <w:color w:val="000000" w:themeColor="text1"/>
          <w:sz w:val="24"/>
          <w:szCs w:val="24"/>
          <w:lang w:val="en-US"/>
        </w:rPr>
        <w:t>Sart</w:t>
      </w:r>
      <w:proofErr w:type="spellEnd"/>
      <w:r w:rsidRPr="00C97E6F">
        <w:rPr>
          <w:rFonts w:asciiTheme="majorHAnsi" w:hAnsiTheme="majorHAnsi" w:cstheme="majorHAnsi"/>
          <w:color w:val="000000" w:themeColor="text1"/>
          <w:sz w:val="24"/>
          <w:szCs w:val="24"/>
          <w:lang w:val="en-US"/>
        </w:rPr>
        <w:t xml:space="preserve"> Comprehensive School, 1995</w:t>
      </w:r>
      <w:r w:rsidRPr="00C97E6F">
        <w:rPr>
          <w:rFonts w:asciiTheme="majorHAnsi" w:hAnsiTheme="majorHAnsi" w:cstheme="majorHAnsi"/>
          <w:color w:val="000000" w:themeColor="text1"/>
          <w:sz w:val="24"/>
          <w:szCs w:val="24"/>
        </w:rPr>
        <w:t> </w:t>
      </w:r>
    </w:p>
    <w:p w14:paraId="26156271" w14:textId="77777777" w:rsidR="00476F65" w:rsidRDefault="00476F65" w:rsidP="00241B5C">
      <w:pPr>
        <w:rPr>
          <w:rFonts w:asciiTheme="majorHAnsi" w:hAnsiTheme="majorHAnsi" w:cstheme="majorHAnsi"/>
          <w:b/>
          <w:bCs/>
          <w:color w:val="00B0F0"/>
          <w:sz w:val="24"/>
          <w:szCs w:val="24"/>
          <w:u w:val="single"/>
          <w:lang w:val="en-US"/>
        </w:rPr>
      </w:pPr>
    </w:p>
    <w:p w14:paraId="3C97CF96" w14:textId="6D9C73DA" w:rsidR="00241B5C" w:rsidRPr="00476F65" w:rsidRDefault="00241B5C" w:rsidP="00241B5C">
      <w:pPr>
        <w:rPr>
          <w:rFonts w:asciiTheme="majorHAnsi" w:hAnsiTheme="majorHAnsi" w:cstheme="majorHAnsi"/>
          <w:b/>
          <w:bCs/>
          <w:color w:val="00B0F0"/>
          <w:sz w:val="24"/>
          <w:szCs w:val="24"/>
          <w:u w:val="single"/>
          <w:lang w:val="en-US"/>
        </w:rPr>
      </w:pPr>
      <w:r w:rsidRPr="00476F65">
        <w:rPr>
          <w:rFonts w:asciiTheme="majorHAnsi" w:hAnsiTheme="majorHAnsi" w:cstheme="majorHAnsi"/>
          <w:b/>
          <w:bCs/>
          <w:color w:val="00B0F0"/>
          <w:sz w:val="24"/>
          <w:szCs w:val="24"/>
          <w:u w:val="single"/>
          <w:lang w:val="en-US"/>
        </w:rPr>
        <w:t>Training &amp; Certifications</w:t>
      </w:r>
      <w:r w:rsidRPr="00476F65">
        <w:rPr>
          <w:rFonts w:asciiTheme="majorHAnsi" w:hAnsiTheme="majorHAnsi" w:cstheme="majorHAnsi"/>
          <w:b/>
          <w:bCs/>
          <w:color w:val="00B0F0"/>
          <w:sz w:val="24"/>
          <w:szCs w:val="24"/>
          <w:u w:val="single"/>
        </w:rPr>
        <w:t> </w:t>
      </w:r>
    </w:p>
    <w:p w14:paraId="270381F0" w14:textId="0AA9363F"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 xml:space="preserve">European Computer Driving </w:t>
      </w:r>
      <w:r w:rsidR="00F33F75" w:rsidRPr="00C97E6F">
        <w:rPr>
          <w:rFonts w:asciiTheme="majorHAnsi" w:hAnsiTheme="majorHAnsi" w:cstheme="majorHAnsi"/>
          <w:color w:val="000000" w:themeColor="text1"/>
          <w:sz w:val="24"/>
          <w:szCs w:val="24"/>
          <w:lang w:val="en-US"/>
        </w:rPr>
        <w:t>License</w:t>
      </w:r>
      <w:r w:rsidRPr="00C97E6F">
        <w:rPr>
          <w:rFonts w:asciiTheme="majorHAnsi" w:hAnsiTheme="majorHAnsi" w:cstheme="majorHAnsi"/>
          <w:color w:val="000000" w:themeColor="text1"/>
          <w:sz w:val="24"/>
          <w:szCs w:val="24"/>
          <w:lang w:val="en-US"/>
        </w:rPr>
        <w:t xml:space="preserve"> (ECDL) | Achieved in 2002</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Completed all mandatory and online e-learning courses.</w:t>
      </w:r>
      <w:r w:rsidRPr="00C97E6F">
        <w:rPr>
          <w:rFonts w:asciiTheme="majorHAnsi" w:hAnsiTheme="majorHAnsi" w:cstheme="majorHAnsi"/>
          <w:color w:val="000000" w:themeColor="text1"/>
          <w:sz w:val="24"/>
          <w:szCs w:val="24"/>
        </w:rPr>
        <w:t> </w:t>
      </w:r>
    </w:p>
    <w:p w14:paraId="4C9CA2DD" w14:textId="77777777" w:rsidR="00241B5C" w:rsidRPr="00C97E6F" w:rsidRDefault="00241B5C" w:rsidP="00241B5C">
      <w:pPr>
        <w:rPr>
          <w:rFonts w:asciiTheme="majorHAnsi" w:hAnsiTheme="majorHAnsi" w:cstheme="majorHAnsi"/>
          <w:b/>
          <w:bCs/>
          <w:color w:val="000000" w:themeColor="text1"/>
          <w:sz w:val="24"/>
          <w:szCs w:val="24"/>
        </w:rPr>
      </w:pPr>
      <w:r w:rsidRPr="00C97E6F">
        <w:rPr>
          <w:rFonts w:asciiTheme="majorHAnsi" w:hAnsiTheme="majorHAnsi" w:cstheme="majorHAnsi"/>
          <w:b/>
          <w:bCs/>
          <w:color w:val="000000" w:themeColor="text1"/>
          <w:sz w:val="24"/>
          <w:szCs w:val="24"/>
          <w:lang w:val="en-US"/>
        </w:rPr>
        <w:t>References</w:t>
      </w:r>
      <w:r w:rsidRPr="00C97E6F">
        <w:rPr>
          <w:rFonts w:asciiTheme="majorHAnsi" w:hAnsiTheme="majorHAnsi" w:cstheme="majorHAnsi"/>
          <w:b/>
          <w:bCs/>
          <w:color w:val="000000" w:themeColor="text1"/>
          <w:sz w:val="24"/>
          <w:szCs w:val="24"/>
        </w:rPr>
        <w:t> </w:t>
      </w:r>
    </w:p>
    <w:p w14:paraId="3020C77C" w14:textId="29AA51FE" w:rsidR="00241B5C" w:rsidRPr="00C97E6F" w:rsidRDefault="00476F65" w:rsidP="00241B5C">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lang w:val="en-US"/>
        </w:rPr>
        <w:t>Are a</w:t>
      </w:r>
      <w:r w:rsidR="00241B5C" w:rsidRPr="00C97E6F">
        <w:rPr>
          <w:rFonts w:asciiTheme="majorHAnsi" w:hAnsiTheme="majorHAnsi" w:cstheme="majorHAnsi"/>
          <w:color w:val="000000" w:themeColor="text1"/>
          <w:sz w:val="24"/>
          <w:szCs w:val="24"/>
          <w:lang w:val="en-US"/>
        </w:rPr>
        <w:t xml:space="preserve">vailable </w:t>
      </w:r>
      <w:r w:rsidRPr="00C97E6F">
        <w:rPr>
          <w:rFonts w:asciiTheme="majorHAnsi" w:hAnsiTheme="majorHAnsi" w:cstheme="majorHAnsi"/>
          <w:color w:val="000000" w:themeColor="text1"/>
          <w:sz w:val="24"/>
          <w:szCs w:val="24"/>
          <w:lang w:val="en-US"/>
        </w:rPr>
        <w:t>on</w:t>
      </w:r>
      <w:r w:rsidR="00241B5C" w:rsidRPr="00C97E6F">
        <w:rPr>
          <w:rFonts w:asciiTheme="majorHAnsi" w:hAnsiTheme="majorHAnsi" w:cstheme="majorHAnsi"/>
          <w:color w:val="000000" w:themeColor="text1"/>
          <w:sz w:val="24"/>
          <w:szCs w:val="24"/>
          <w:lang w:val="en-US"/>
        </w:rPr>
        <w:t xml:space="preserve"> request.</w:t>
      </w:r>
      <w:r w:rsidR="00241B5C" w:rsidRPr="00C97E6F">
        <w:rPr>
          <w:rFonts w:asciiTheme="majorHAnsi" w:hAnsiTheme="majorHAnsi" w:cstheme="majorHAnsi"/>
          <w:color w:val="000000" w:themeColor="text1"/>
          <w:sz w:val="24"/>
          <w:szCs w:val="24"/>
        </w:rPr>
        <w:t> </w:t>
      </w:r>
    </w:p>
    <w:p w14:paraId="3D3DE8B5" w14:textId="77777777" w:rsidR="00241B5C" w:rsidRPr="00C97E6F" w:rsidRDefault="00241B5C">
      <w:pPr>
        <w:rPr>
          <w:rFonts w:asciiTheme="majorHAnsi" w:hAnsiTheme="majorHAnsi" w:cstheme="majorHAnsi"/>
          <w:color w:val="000000" w:themeColor="text1"/>
          <w:sz w:val="24"/>
          <w:szCs w:val="24"/>
          <w:lang w:val="fr-FR"/>
        </w:rPr>
      </w:pPr>
    </w:p>
    <w:p w14:paraId="772E983B" w14:textId="77777777" w:rsidR="00583709" w:rsidRPr="00C97E6F" w:rsidRDefault="00583709">
      <w:pPr>
        <w:rPr>
          <w:rFonts w:asciiTheme="majorHAnsi" w:hAnsiTheme="majorHAnsi" w:cstheme="majorHAnsi"/>
          <w:sz w:val="24"/>
          <w:szCs w:val="24"/>
          <w:lang w:val="fr-FR"/>
        </w:rPr>
      </w:pPr>
    </w:p>
    <w:p w14:paraId="5A560E61" w14:textId="77777777" w:rsidR="00155CAB" w:rsidRPr="00C97E6F" w:rsidRDefault="00155CAB">
      <w:pPr>
        <w:rPr>
          <w:rFonts w:asciiTheme="majorHAnsi" w:hAnsiTheme="majorHAnsi" w:cstheme="majorHAnsi"/>
          <w:sz w:val="24"/>
          <w:szCs w:val="24"/>
          <w:lang w:val="fr-FR"/>
        </w:rPr>
      </w:pPr>
    </w:p>
    <w:p w14:paraId="35B4233B" w14:textId="77777777" w:rsidR="00155CAB" w:rsidRPr="00C97E6F" w:rsidRDefault="00155CAB">
      <w:pPr>
        <w:rPr>
          <w:rFonts w:asciiTheme="majorHAnsi" w:hAnsiTheme="majorHAnsi" w:cstheme="majorHAnsi"/>
          <w:sz w:val="24"/>
          <w:szCs w:val="24"/>
          <w:lang w:val="fr-FR"/>
        </w:rPr>
      </w:pPr>
    </w:p>
    <w:p w14:paraId="31C932FD" w14:textId="77777777" w:rsidR="00155CAB" w:rsidRPr="00C97E6F" w:rsidRDefault="00155CAB">
      <w:pPr>
        <w:rPr>
          <w:rFonts w:asciiTheme="majorHAnsi" w:hAnsiTheme="majorHAnsi" w:cstheme="majorHAnsi"/>
          <w:sz w:val="24"/>
          <w:szCs w:val="24"/>
          <w:lang w:val="fr-FR"/>
        </w:rPr>
      </w:pPr>
    </w:p>
    <w:p w14:paraId="171FCFBD" w14:textId="77777777" w:rsidR="00155CAB" w:rsidRPr="00C97E6F" w:rsidRDefault="00155CAB">
      <w:pPr>
        <w:rPr>
          <w:rFonts w:asciiTheme="majorHAnsi" w:hAnsiTheme="majorHAnsi" w:cstheme="majorHAnsi"/>
          <w:sz w:val="24"/>
          <w:szCs w:val="24"/>
          <w:lang w:val="fr-FR"/>
        </w:rPr>
      </w:pPr>
    </w:p>
    <w:p w14:paraId="200FB3E7" w14:textId="77777777" w:rsidR="00155CAB" w:rsidRDefault="00155CAB">
      <w:pPr>
        <w:rPr>
          <w:rFonts w:asciiTheme="majorHAnsi" w:hAnsiTheme="majorHAnsi" w:cstheme="majorHAnsi"/>
          <w:sz w:val="24"/>
          <w:szCs w:val="24"/>
          <w:lang w:val="fr-FR"/>
        </w:rPr>
      </w:pPr>
    </w:p>
    <w:p w14:paraId="4D53EDA2" w14:textId="77777777" w:rsidR="00C22BA4" w:rsidRDefault="00C22BA4">
      <w:pPr>
        <w:rPr>
          <w:rFonts w:asciiTheme="majorHAnsi" w:hAnsiTheme="majorHAnsi" w:cstheme="majorHAnsi"/>
          <w:sz w:val="24"/>
          <w:szCs w:val="24"/>
          <w:lang w:val="fr-FR"/>
        </w:rPr>
      </w:pPr>
    </w:p>
    <w:p w14:paraId="7CC5F000" w14:textId="77777777" w:rsidR="00C22BA4" w:rsidRDefault="00C22BA4">
      <w:pPr>
        <w:rPr>
          <w:rFonts w:asciiTheme="majorHAnsi" w:hAnsiTheme="majorHAnsi" w:cstheme="majorHAnsi"/>
          <w:sz w:val="24"/>
          <w:szCs w:val="24"/>
          <w:lang w:val="fr-FR"/>
        </w:rPr>
      </w:pPr>
    </w:p>
    <w:p w14:paraId="45AAAE12" w14:textId="77777777" w:rsidR="00C22BA4" w:rsidRDefault="00C22BA4">
      <w:pPr>
        <w:rPr>
          <w:rFonts w:asciiTheme="majorHAnsi" w:hAnsiTheme="majorHAnsi" w:cstheme="majorHAnsi"/>
          <w:sz w:val="24"/>
          <w:szCs w:val="24"/>
          <w:lang w:val="fr-FR"/>
        </w:rPr>
      </w:pPr>
    </w:p>
    <w:p w14:paraId="520ED1C2" w14:textId="77777777" w:rsidR="00F33F75" w:rsidRDefault="00F33F75">
      <w:pPr>
        <w:rPr>
          <w:rFonts w:asciiTheme="majorHAnsi" w:hAnsiTheme="majorHAnsi" w:cstheme="majorHAnsi"/>
          <w:sz w:val="24"/>
          <w:szCs w:val="24"/>
          <w:lang w:val="fr-FR"/>
        </w:rPr>
      </w:pPr>
    </w:p>
    <w:p w14:paraId="7EE62E9F" w14:textId="77777777" w:rsidR="00F33F75" w:rsidRDefault="00F33F75">
      <w:pPr>
        <w:rPr>
          <w:rFonts w:asciiTheme="majorHAnsi" w:hAnsiTheme="majorHAnsi" w:cstheme="majorHAnsi"/>
          <w:sz w:val="24"/>
          <w:szCs w:val="24"/>
          <w:lang w:val="fr-FR"/>
        </w:rPr>
      </w:pPr>
    </w:p>
    <w:p w14:paraId="2B7F2FF6" w14:textId="77777777" w:rsidR="008F26AC" w:rsidRDefault="008F26AC">
      <w:pPr>
        <w:rPr>
          <w:rFonts w:asciiTheme="majorHAnsi" w:hAnsiTheme="majorHAnsi" w:cstheme="majorHAnsi"/>
          <w:sz w:val="24"/>
          <w:szCs w:val="24"/>
          <w:lang w:val="fr-FR"/>
        </w:rPr>
      </w:pPr>
    </w:p>
    <w:p w14:paraId="78AC9E24" w14:textId="77777777" w:rsidR="008F26AC" w:rsidRDefault="008F26AC">
      <w:pPr>
        <w:rPr>
          <w:rFonts w:asciiTheme="majorHAnsi" w:hAnsiTheme="majorHAnsi" w:cstheme="majorHAnsi"/>
          <w:sz w:val="24"/>
          <w:szCs w:val="24"/>
          <w:lang w:val="fr-FR"/>
        </w:rPr>
      </w:pPr>
    </w:p>
    <w:p w14:paraId="029E3E46" w14:textId="5C0E36BA" w:rsidR="008951D9" w:rsidRDefault="008951D9" w:rsidP="008F26AC">
      <w:pPr>
        <w:pStyle w:val="Heading2"/>
        <w:rPr>
          <w:rFonts w:asciiTheme="majorHAnsi" w:hAnsiTheme="majorHAnsi" w:cstheme="majorHAnsi"/>
          <w:b/>
          <w:bCs/>
          <w:color w:val="auto"/>
          <w:sz w:val="24"/>
          <w:szCs w:val="24"/>
        </w:rPr>
      </w:pPr>
      <w:bookmarkStart w:id="28" w:name="_Toc180743512"/>
      <w:r w:rsidRPr="00C97E6F">
        <w:rPr>
          <w:rFonts w:asciiTheme="majorHAnsi" w:hAnsiTheme="majorHAnsi" w:cstheme="majorHAnsi"/>
          <w:sz w:val="24"/>
          <w:szCs w:val="24"/>
        </w:rPr>
        <w:t xml:space="preserve">Appendix </w:t>
      </w:r>
      <w:r w:rsidR="0028095D">
        <w:rPr>
          <w:rFonts w:asciiTheme="majorHAnsi" w:hAnsiTheme="majorHAnsi" w:cstheme="majorHAnsi"/>
          <w:sz w:val="24"/>
          <w:szCs w:val="24"/>
        </w:rPr>
        <w:t>B</w:t>
      </w:r>
      <w:r w:rsidRPr="00C97E6F">
        <w:rPr>
          <w:rFonts w:asciiTheme="majorHAnsi" w:hAnsiTheme="majorHAnsi" w:cstheme="majorHAnsi"/>
          <w:sz w:val="24"/>
          <w:szCs w:val="24"/>
        </w:rPr>
        <w:t>:</w:t>
      </w:r>
      <w:r w:rsidR="00082B93" w:rsidRPr="00C97E6F">
        <w:rPr>
          <w:rFonts w:asciiTheme="majorHAnsi" w:hAnsiTheme="majorHAnsi" w:cstheme="majorHAnsi"/>
          <w:sz w:val="24"/>
          <w:szCs w:val="24"/>
        </w:rPr>
        <w:t xml:space="preserve"> Reflective Model</w:t>
      </w:r>
      <w:bookmarkEnd w:id="28"/>
    </w:p>
    <w:p w14:paraId="1214EABB" w14:textId="25556415" w:rsidR="008F26AC" w:rsidRPr="008F26AC" w:rsidRDefault="008F26AC" w:rsidP="008F26AC">
      <w:r w:rsidRPr="008F26AC">
        <w:rPr>
          <w:noProof/>
        </w:rPr>
        <w:drawing>
          <wp:inline distT="0" distB="0" distL="0" distR="0" wp14:anchorId="57ED3199" wp14:editId="369E3AAA">
            <wp:extent cx="5933440" cy="4907280"/>
            <wp:effectExtent l="0" t="0" r="0" b="7620"/>
            <wp:docPr id="1047873623" name="Picture 1" descr="A diagram of different stages of experi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873623" name="Picture 1" descr="A diagram of different stages of experience&#10;&#10;AI-generated content may be incorrect."/>
                    <pic:cNvPicPr/>
                  </pic:nvPicPr>
                  <pic:blipFill>
                    <a:blip r:embed="rId20"/>
                    <a:stretch>
                      <a:fillRect/>
                    </a:stretch>
                  </pic:blipFill>
                  <pic:spPr>
                    <a:xfrm>
                      <a:off x="0" y="0"/>
                      <a:ext cx="5943530" cy="4915625"/>
                    </a:xfrm>
                    <a:prstGeom prst="rect">
                      <a:avLst/>
                    </a:prstGeom>
                  </pic:spPr>
                </pic:pic>
              </a:graphicData>
            </a:graphic>
          </wp:inline>
        </w:drawing>
      </w:r>
    </w:p>
    <w:p w14:paraId="3BD29E3E" w14:textId="3D4E37BB" w:rsidR="00583709" w:rsidRDefault="00752C1E">
      <w:pPr>
        <w:rPr>
          <w:rFonts w:asciiTheme="majorHAnsi" w:hAnsiTheme="majorHAnsi" w:cstheme="majorHAnsi"/>
          <w:sz w:val="24"/>
          <w:szCs w:val="24"/>
        </w:rPr>
      </w:pP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p>
    <w:p w14:paraId="71BD6B25" w14:textId="77777777" w:rsidR="00752C1E" w:rsidRDefault="00752C1E">
      <w:pPr>
        <w:rPr>
          <w:rFonts w:asciiTheme="majorHAnsi" w:hAnsiTheme="majorHAnsi" w:cstheme="majorHAnsi"/>
          <w:sz w:val="24"/>
          <w:szCs w:val="24"/>
        </w:rPr>
      </w:pPr>
    </w:p>
    <w:p w14:paraId="2B7E563A" w14:textId="77777777" w:rsidR="00752C1E" w:rsidRDefault="00752C1E">
      <w:pPr>
        <w:rPr>
          <w:rFonts w:asciiTheme="majorHAnsi" w:hAnsiTheme="majorHAnsi" w:cstheme="majorHAnsi"/>
          <w:sz w:val="24"/>
          <w:szCs w:val="24"/>
        </w:rPr>
      </w:pPr>
    </w:p>
    <w:p w14:paraId="35ECF555" w14:textId="77777777" w:rsidR="00752C1E" w:rsidRDefault="00752C1E">
      <w:pPr>
        <w:rPr>
          <w:rFonts w:asciiTheme="majorHAnsi" w:hAnsiTheme="majorHAnsi" w:cstheme="majorHAnsi"/>
          <w:sz w:val="24"/>
          <w:szCs w:val="24"/>
        </w:rPr>
      </w:pPr>
    </w:p>
    <w:p w14:paraId="50ED734D" w14:textId="77777777" w:rsidR="00752C1E" w:rsidRDefault="00752C1E">
      <w:pPr>
        <w:rPr>
          <w:rFonts w:asciiTheme="majorHAnsi" w:hAnsiTheme="majorHAnsi" w:cstheme="majorHAnsi"/>
          <w:sz w:val="24"/>
          <w:szCs w:val="24"/>
        </w:rPr>
      </w:pPr>
    </w:p>
    <w:p w14:paraId="3980032C" w14:textId="77777777" w:rsidR="00752C1E" w:rsidRDefault="00752C1E">
      <w:pPr>
        <w:rPr>
          <w:rFonts w:asciiTheme="majorHAnsi" w:hAnsiTheme="majorHAnsi" w:cstheme="majorHAnsi"/>
          <w:sz w:val="24"/>
          <w:szCs w:val="24"/>
        </w:rPr>
      </w:pPr>
    </w:p>
    <w:p w14:paraId="36E18DAA" w14:textId="77777777" w:rsidR="00752C1E" w:rsidRDefault="00752C1E">
      <w:pPr>
        <w:rPr>
          <w:rFonts w:asciiTheme="majorHAnsi" w:hAnsiTheme="majorHAnsi" w:cstheme="majorHAnsi"/>
          <w:sz w:val="24"/>
          <w:szCs w:val="24"/>
        </w:rPr>
      </w:pPr>
    </w:p>
    <w:p w14:paraId="75EEEE22" w14:textId="77777777" w:rsidR="00752C1E" w:rsidRDefault="00752C1E">
      <w:pPr>
        <w:rPr>
          <w:rFonts w:asciiTheme="majorHAnsi" w:hAnsiTheme="majorHAnsi" w:cstheme="majorHAnsi"/>
          <w:sz w:val="24"/>
          <w:szCs w:val="24"/>
        </w:rPr>
      </w:pPr>
    </w:p>
    <w:p w14:paraId="2EB0C510" w14:textId="53C489A3" w:rsidR="00752C1E" w:rsidRPr="00C97E6F" w:rsidRDefault="005E3E5F">
      <w:pPr>
        <w:rPr>
          <w:rFonts w:asciiTheme="majorHAnsi" w:hAnsiTheme="majorHAnsi" w:cstheme="majorHAnsi"/>
          <w:sz w:val="24"/>
          <w:szCs w:val="24"/>
        </w:rPr>
      </w:pPr>
      <w:r w:rsidRPr="005E3E5F">
        <w:rPr>
          <w:rFonts w:asciiTheme="majorHAnsi" w:hAnsiTheme="majorHAnsi" w:cstheme="majorHAnsi"/>
          <w:noProof/>
          <w:sz w:val="24"/>
          <w:szCs w:val="24"/>
        </w:rPr>
        <mc:AlternateContent>
          <mc:Choice Requires="wps">
            <w:drawing>
              <wp:inline distT="0" distB="0" distL="0" distR="0" wp14:anchorId="1162A215" wp14:editId="4A76856E">
                <wp:extent cx="304800" cy="304800"/>
                <wp:effectExtent l="0" t="0" r="0" b="0"/>
                <wp:docPr id="2057826797" name="Rectangle 1" descr="Go m a d results framework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BC93A5" id="Rectangle 1" o:spid="_x0000_s1026" alt="Go m a d results framework 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28033D" w:rsidRPr="0028033D">
        <w:rPr>
          <w:noProof/>
        </w:rPr>
        <w:t xml:space="preserve"> </w:t>
      </w:r>
      <w:r w:rsidR="0028033D" w:rsidRPr="0028033D">
        <w:rPr>
          <w:rFonts w:asciiTheme="majorHAnsi" w:hAnsiTheme="majorHAnsi" w:cstheme="majorHAnsi"/>
          <w:noProof/>
          <w:sz w:val="24"/>
          <w:szCs w:val="24"/>
        </w:rPr>
        <w:drawing>
          <wp:inline distT="0" distB="0" distL="0" distR="0" wp14:anchorId="24B146B6" wp14:editId="0E174A32">
            <wp:extent cx="5539902" cy="3830782"/>
            <wp:effectExtent l="0" t="0" r="3810" b="0"/>
            <wp:docPr id="922323160" name="Picture 1" descr="A diagram of a company's frame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323160" name="Picture 1" descr="A diagram of a company's framework&#10;&#10;AI-generated content may be incorrect."/>
                    <pic:cNvPicPr/>
                  </pic:nvPicPr>
                  <pic:blipFill>
                    <a:blip r:embed="rId21"/>
                    <a:stretch>
                      <a:fillRect/>
                    </a:stretch>
                  </pic:blipFill>
                  <pic:spPr>
                    <a:xfrm>
                      <a:off x="0" y="0"/>
                      <a:ext cx="5611526" cy="3880309"/>
                    </a:xfrm>
                    <a:prstGeom prst="rect">
                      <a:avLst/>
                    </a:prstGeom>
                  </pic:spPr>
                </pic:pic>
              </a:graphicData>
            </a:graphic>
          </wp:inline>
        </w:drawing>
      </w:r>
    </w:p>
    <w:sectPr w:rsidR="00752C1E" w:rsidRPr="00C97E6F">
      <w:headerReference w:type="default" r:id="rId22"/>
      <w:footerReference w:type="default" r:id="rId2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9D3DB" w14:textId="77777777" w:rsidR="009D75CA" w:rsidRDefault="009D75CA" w:rsidP="00082B93">
      <w:pPr>
        <w:spacing w:after="0" w:line="240" w:lineRule="auto"/>
      </w:pPr>
      <w:r>
        <w:separator/>
      </w:r>
    </w:p>
  </w:endnote>
  <w:endnote w:type="continuationSeparator" w:id="0">
    <w:p w14:paraId="673AC5E5" w14:textId="77777777" w:rsidR="009D75CA" w:rsidRDefault="009D75CA" w:rsidP="00082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6A6B584" w14:paraId="02443113" w14:textId="77777777" w:rsidTr="16A6B584">
      <w:trPr>
        <w:trHeight w:val="300"/>
      </w:trPr>
      <w:tc>
        <w:tcPr>
          <w:tcW w:w="3120" w:type="dxa"/>
        </w:tcPr>
        <w:p w14:paraId="442CC491" w14:textId="25F502C7" w:rsidR="16A6B584" w:rsidRDefault="16A6B584" w:rsidP="16A6B584">
          <w:pPr>
            <w:pStyle w:val="Header"/>
            <w:ind w:left="-115"/>
          </w:pPr>
        </w:p>
      </w:tc>
      <w:tc>
        <w:tcPr>
          <w:tcW w:w="3120" w:type="dxa"/>
        </w:tcPr>
        <w:p w14:paraId="28E4A95F" w14:textId="1BE75E23" w:rsidR="16A6B584" w:rsidRDefault="16A6B584" w:rsidP="16A6B584">
          <w:pPr>
            <w:pStyle w:val="Header"/>
            <w:jc w:val="center"/>
          </w:pPr>
        </w:p>
      </w:tc>
      <w:tc>
        <w:tcPr>
          <w:tcW w:w="3120" w:type="dxa"/>
        </w:tcPr>
        <w:p w14:paraId="234C8B71" w14:textId="5ADBE833" w:rsidR="16A6B584" w:rsidRDefault="16A6B584" w:rsidP="16A6B584">
          <w:pPr>
            <w:pStyle w:val="Header"/>
            <w:ind w:right="-115"/>
            <w:jc w:val="right"/>
          </w:pPr>
        </w:p>
      </w:tc>
    </w:tr>
  </w:tbl>
  <w:p w14:paraId="0BB67420" w14:textId="3F9ABFD5" w:rsidR="16A6B584" w:rsidRDefault="16A6B584" w:rsidP="16A6B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E5E57" w14:textId="77777777" w:rsidR="009D75CA" w:rsidRDefault="009D75CA" w:rsidP="00082B93">
      <w:pPr>
        <w:spacing w:after="0" w:line="240" w:lineRule="auto"/>
      </w:pPr>
      <w:r>
        <w:separator/>
      </w:r>
    </w:p>
  </w:footnote>
  <w:footnote w:type="continuationSeparator" w:id="0">
    <w:p w14:paraId="6CCAC237" w14:textId="77777777" w:rsidR="009D75CA" w:rsidRDefault="009D75CA" w:rsidP="00082B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6A6B584" w14:paraId="7C70EE07" w14:textId="77777777" w:rsidTr="16A6B584">
      <w:trPr>
        <w:trHeight w:val="300"/>
      </w:trPr>
      <w:tc>
        <w:tcPr>
          <w:tcW w:w="3120" w:type="dxa"/>
        </w:tcPr>
        <w:p w14:paraId="31CB391E" w14:textId="386E06EC" w:rsidR="16A6B584" w:rsidRDefault="16A6B584" w:rsidP="16A6B584">
          <w:pPr>
            <w:pStyle w:val="Header"/>
            <w:ind w:left="-115"/>
          </w:pPr>
        </w:p>
      </w:tc>
      <w:tc>
        <w:tcPr>
          <w:tcW w:w="3120" w:type="dxa"/>
        </w:tcPr>
        <w:p w14:paraId="1095797B" w14:textId="02C9F110" w:rsidR="16A6B584" w:rsidRDefault="16A6B584" w:rsidP="16A6B584">
          <w:pPr>
            <w:pStyle w:val="Header"/>
            <w:jc w:val="center"/>
          </w:pPr>
        </w:p>
      </w:tc>
      <w:tc>
        <w:tcPr>
          <w:tcW w:w="3120" w:type="dxa"/>
        </w:tcPr>
        <w:p w14:paraId="67AED9E3" w14:textId="7B5BEF10" w:rsidR="16A6B584" w:rsidRDefault="16A6B584" w:rsidP="16A6B584">
          <w:pPr>
            <w:pStyle w:val="Header"/>
            <w:ind w:right="-115"/>
            <w:jc w:val="right"/>
          </w:pPr>
        </w:p>
      </w:tc>
    </w:tr>
  </w:tbl>
  <w:p w14:paraId="10B2B4F1" w14:textId="0584C20E" w:rsidR="16A6B584" w:rsidRDefault="16A6B584" w:rsidP="16A6B5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6E93E"/>
    <w:multiLevelType w:val="hybridMultilevel"/>
    <w:tmpl w:val="DB0E6B3C"/>
    <w:lvl w:ilvl="0" w:tplc="4880AC4C">
      <w:start w:val="1"/>
      <w:numFmt w:val="bullet"/>
      <w:lvlText w:val=""/>
      <w:lvlJc w:val="left"/>
      <w:pPr>
        <w:ind w:left="720" w:hanging="360"/>
      </w:pPr>
      <w:rPr>
        <w:rFonts w:ascii="Symbol" w:hAnsi="Symbol" w:hint="default"/>
      </w:rPr>
    </w:lvl>
    <w:lvl w:ilvl="1" w:tplc="569CF498">
      <w:start w:val="1"/>
      <w:numFmt w:val="bullet"/>
      <w:lvlText w:val="o"/>
      <w:lvlJc w:val="left"/>
      <w:pPr>
        <w:ind w:left="1440" w:hanging="360"/>
      </w:pPr>
      <w:rPr>
        <w:rFonts w:ascii="Courier New" w:hAnsi="Courier New" w:hint="default"/>
      </w:rPr>
    </w:lvl>
    <w:lvl w:ilvl="2" w:tplc="2BB41338">
      <w:start w:val="1"/>
      <w:numFmt w:val="bullet"/>
      <w:lvlText w:val=""/>
      <w:lvlJc w:val="left"/>
      <w:pPr>
        <w:ind w:left="2160" w:hanging="360"/>
      </w:pPr>
      <w:rPr>
        <w:rFonts w:ascii="Wingdings" w:hAnsi="Wingdings" w:hint="default"/>
      </w:rPr>
    </w:lvl>
    <w:lvl w:ilvl="3" w:tplc="CF14CAFE">
      <w:start w:val="1"/>
      <w:numFmt w:val="bullet"/>
      <w:lvlText w:val=""/>
      <w:lvlJc w:val="left"/>
      <w:pPr>
        <w:ind w:left="2880" w:hanging="360"/>
      </w:pPr>
      <w:rPr>
        <w:rFonts w:ascii="Symbol" w:hAnsi="Symbol" w:hint="default"/>
      </w:rPr>
    </w:lvl>
    <w:lvl w:ilvl="4" w:tplc="E6084490">
      <w:start w:val="1"/>
      <w:numFmt w:val="bullet"/>
      <w:lvlText w:val="o"/>
      <w:lvlJc w:val="left"/>
      <w:pPr>
        <w:ind w:left="3600" w:hanging="360"/>
      </w:pPr>
      <w:rPr>
        <w:rFonts w:ascii="Courier New" w:hAnsi="Courier New" w:hint="default"/>
      </w:rPr>
    </w:lvl>
    <w:lvl w:ilvl="5" w:tplc="B334526A">
      <w:start w:val="1"/>
      <w:numFmt w:val="bullet"/>
      <w:lvlText w:val=""/>
      <w:lvlJc w:val="left"/>
      <w:pPr>
        <w:ind w:left="4320" w:hanging="360"/>
      </w:pPr>
      <w:rPr>
        <w:rFonts w:ascii="Wingdings" w:hAnsi="Wingdings" w:hint="default"/>
      </w:rPr>
    </w:lvl>
    <w:lvl w:ilvl="6" w:tplc="0066B7A4">
      <w:start w:val="1"/>
      <w:numFmt w:val="bullet"/>
      <w:lvlText w:val=""/>
      <w:lvlJc w:val="left"/>
      <w:pPr>
        <w:ind w:left="5040" w:hanging="360"/>
      </w:pPr>
      <w:rPr>
        <w:rFonts w:ascii="Symbol" w:hAnsi="Symbol" w:hint="default"/>
      </w:rPr>
    </w:lvl>
    <w:lvl w:ilvl="7" w:tplc="8794980A">
      <w:start w:val="1"/>
      <w:numFmt w:val="bullet"/>
      <w:lvlText w:val="o"/>
      <w:lvlJc w:val="left"/>
      <w:pPr>
        <w:ind w:left="5760" w:hanging="360"/>
      </w:pPr>
      <w:rPr>
        <w:rFonts w:ascii="Courier New" w:hAnsi="Courier New" w:hint="default"/>
      </w:rPr>
    </w:lvl>
    <w:lvl w:ilvl="8" w:tplc="644073EE">
      <w:start w:val="1"/>
      <w:numFmt w:val="bullet"/>
      <w:lvlText w:val=""/>
      <w:lvlJc w:val="left"/>
      <w:pPr>
        <w:ind w:left="6480" w:hanging="360"/>
      </w:pPr>
      <w:rPr>
        <w:rFonts w:ascii="Wingdings" w:hAnsi="Wingdings" w:hint="default"/>
      </w:rPr>
    </w:lvl>
  </w:abstractNum>
  <w:abstractNum w:abstractNumId="1" w15:restartNumberingAfterBreak="0">
    <w:nsid w:val="42090F08"/>
    <w:multiLevelType w:val="multilevel"/>
    <w:tmpl w:val="99D4F6E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4F65940"/>
    <w:multiLevelType w:val="multilevel"/>
    <w:tmpl w:val="518CFC96"/>
    <w:lvl w:ilvl="0">
      <w:start w:val="1"/>
      <w:numFmt w:val="decimal"/>
      <w:lvlText w:val="%1"/>
      <w:lvlJc w:val="left"/>
      <w:pPr>
        <w:ind w:left="360" w:hanging="360"/>
      </w:pPr>
      <w:rPr>
        <w:rFonts w:hint="default"/>
      </w:rPr>
    </w:lvl>
    <w:lvl w:ilvl="1">
      <w:start w:val="3"/>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3" w15:restartNumberingAfterBreak="0">
    <w:nsid w:val="48411DD3"/>
    <w:multiLevelType w:val="multilevel"/>
    <w:tmpl w:val="A8740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74C7DF2"/>
    <w:multiLevelType w:val="multilevel"/>
    <w:tmpl w:val="F670ADE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34175164">
    <w:abstractNumId w:val="0"/>
  </w:num>
  <w:num w:numId="2" w16cid:durableId="62142712">
    <w:abstractNumId w:val="1"/>
  </w:num>
  <w:num w:numId="3" w16cid:durableId="1918519898">
    <w:abstractNumId w:val="2"/>
  </w:num>
  <w:num w:numId="4" w16cid:durableId="97336263">
    <w:abstractNumId w:val="4"/>
  </w:num>
  <w:num w:numId="5" w16cid:durableId="12353187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E151117-51B8-4450-B125-F6F047E9E79E}"/>
    <w:docVar w:name="dgnword-eventsink" w:val="1964665072080"/>
  </w:docVars>
  <w:rsids>
    <w:rsidRoot w:val="00583709"/>
    <w:rsid w:val="00032482"/>
    <w:rsid w:val="00033765"/>
    <w:rsid w:val="000411A0"/>
    <w:rsid w:val="00050D8B"/>
    <w:rsid w:val="000514FD"/>
    <w:rsid w:val="00061BC1"/>
    <w:rsid w:val="00065DEF"/>
    <w:rsid w:val="00082B93"/>
    <w:rsid w:val="00093F0B"/>
    <w:rsid w:val="00094F7F"/>
    <w:rsid w:val="000A5CD0"/>
    <w:rsid w:val="000B7D9A"/>
    <w:rsid w:val="000C227A"/>
    <w:rsid w:val="000C3CA0"/>
    <w:rsid w:val="000C5423"/>
    <w:rsid w:val="000D6968"/>
    <w:rsid w:val="000E055B"/>
    <w:rsid w:val="000F29AA"/>
    <w:rsid w:val="00102F8C"/>
    <w:rsid w:val="0010721A"/>
    <w:rsid w:val="001240E6"/>
    <w:rsid w:val="00125A47"/>
    <w:rsid w:val="00143D19"/>
    <w:rsid w:val="001447D8"/>
    <w:rsid w:val="00153F09"/>
    <w:rsid w:val="00155CAB"/>
    <w:rsid w:val="00171BFC"/>
    <w:rsid w:val="00183670"/>
    <w:rsid w:val="00183B04"/>
    <w:rsid w:val="00183FFF"/>
    <w:rsid w:val="0019669F"/>
    <w:rsid w:val="001D396D"/>
    <w:rsid w:val="001D599A"/>
    <w:rsid w:val="002058C5"/>
    <w:rsid w:val="00205E9F"/>
    <w:rsid w:val="002115F7"/>
    <w:rsid w:val="00215705"/>
    <w:rsid w:val="00220960"/>
    <w:rsid w:val="002228DA"/>
    <w:rsid w:val="00224830"/>
    <w:rsid w:val="00232EFE"/>
    <w:rsid w:val="00237AA6"/>
    <w:rsid w:val="00241B5C"/>
    <w:rsid w:val="00242EE6"/>
    <w:rsid w:val="00250842"/>
    <w:rsid w:val="00255D48"/>
    <w:rsid w:val="00257139"/>
    <w:rsid w:val="0025774B"/>
    <w:rsid w:val="0028033D"/>
    <w:rsid w:val="0028095D"/>
    <w:rsid w:val="00284BC4"/>
    <w:rsid w:val="002A1F90"/>
    <w:rsid w:val="002D4739"/>
    <w:rsid w:val="002E4CD3"/>
    <w:rsid w:val="003305CE"/>
    <w:rsid w:val="00347DAD"/>
    <w:rsid w:val="00356CC3"/>
    <w:rsid w:val="00371770"/>
    <w:rsid w:val="003755AD"/>
    <w:rsid w:val="00387B43"/>
    <w:rsid w:val="00395DC1"/>
    <w:rsid w:val="003B59FF"/>
    <w:rsid w:val="003D7AFD"/>
    <w:rsid w:val="003F3BB9"/>
    <w:rsid w:val="00400FE2"/>
    <w:rsid w:val="004144A3"/>
    <w:rsid w:val="0043454C"/>
    <w:rsid w:val="004348FF"/>
    <w:rsid w:val="0044018A"/>
    <w:rsid w:val="00445BB4"/>
    <w:rsid w:val="00456B75"/>
    <w:rsid w:val="00462077"/>
    <w:rsid w:val="0047673C"/>
    <w:rsid w:val="00476F65"/>
    <w:rsid w:val="00485503"/>
    <w:rsid w:val="00490141"/>
    <w:rsid w:val="0049096A"/>
    <w:rsid w:val="004B3A34"/>
    <w:rsid w:val="004B6911"/>
    <w:rsid w:val="004B798A"/>
    <w:rsid w:val="004D32FF"/>
    <w:rsid w:val="004E07D3"/>
    <w:rsid w:val="004E1AE0"/>
    <w:rsid w:val="004E20E9"/>
    <w:rsid w:val="005143C7"/>
    <w:rsid w:val="00537AE1"/>
    <w:rsid w:val="0054127D"/>
    <w:rsid w:val="005474BA"/>
    <w:rsid w:val="00557552"/>
    <w:rsid w:val="00583709"/>
    <w:rsid w:val="0059035E"/>
    <w:rsid w:val="005C3F93"/>
    <w:rsid w:val="005E3E5F"/>
    <w:rsid w:val="005E45BC"/>
    <w:rsid w:val="005E5F56"/>
    <w:rsid w:val="005E67E3"/>
    <w:rsid w:val="00623922"/>
    <w:rsid w:val="0064358B"/>
    <w:rsid w:val="00644DF4"/>
    <w:rsid w:val="0068457A"/>
    <w:rsid w:val="00690E25"/>
    <w:rsid w:val="006A1EF2"/>
    <w:rsid w:val="006A3633"/>
    <w:rsid w:val="006D0E3D"/>
    <w:rsid w:val="006DABB7"/>
    <w:rsid w:val="00700890"/>
    <w:rsid w:val="007028E3"/>
    <w:rsid w:val="00742AAD"/>
    <w:rsid w:val="00752C1E"/>
    <w:rsid w:val="00753271"/>
    <w:rsid w:val="00757A8C"/>
    <w:rsid w:val="00757D58"/>
    <w:rsid w:val="00786940"/>
    <w:rsid w:val="00786AEF"/>
    <w:rsid w:val="00792A73"/>
    <w:rsid w:val="007A1D3F"/>
    <w:rsid w:val="007A46BE"/>
    <w:rsid w:val="007A71B0"/>
    <w:rsid w:val="007C2124"/>
    <w:rsid w:val="007D3949"/>
    <w:rsid w:val="007F4614"/>
    <w:rsid w:val="00804D70"/>
    <w:rsid w:val="00814EE0"/>
    <w:rsid w:val="008179E6"/>
    <w:rsid w:val="008237CC"/>
    <w:rsid w:val="008312FD"/>
    <w:rsid w:val="00837164"/>
    <w:rsid w:val="00851572"/>
    <w:rsid w:val="00852936"/>
    <w:rsid w:val="00870E02"/>
    <w:rsid w:val="00881B1D"/>
    <w:rsid w:val="008950BF"/>
    <w:rsid w:val="008951D9"/>
    <w:rsid w:val="00895B74"/>
    <w:rsid w:val="008B43EE"/>
    <w:rsid w:val="008C10B5"/>
    <w:rsid w:val="008C2305"/>
    <w:rsid w:val="008C5E62"/>
    <w:rsid w:val="008D1274"/>
    <w:rsid w:val="008D7EC9"/>
    <w:rsid w:val="008F0E0C"/>
    <w:rsid w:val="008F26AC"/>
    <w:rsid w:val="008F44EC"/>
    <w:rsid w:val="00902D37"/>
    <w:rsid w:val="009030D9"/>
    <w:rsid w:val="00906D38"/>
    <w:rsid w:val="00913020"/>
    <w:rsid w:val="009247E3"/>
    <w:rsid w:val="00931E06"/>
    <w:rsid w:val="00937035"/>
    <w:rsid w:val="0094485C"/>
    <w:rsid w:val="009473F3"/>
    <w:rsid w:val="009506E2"/>
    <w:rsid w:val="0095198B"/>
    <w:rsid w:val="009551BF"/>
    <w:rsid w:val="00955D67"/>
    <w:rsid w:val="00967C84"/>
    <w:rsid w:val="0097061A"/>
    <w:rsid w:val="009850B1"/>
    <w:rsid w:val="009861C8"/>
    <w:rsid w:val="00987D91"/>
    <w:rsid w:val="009938CE"/>
    <w:rsid w:val="009A0FAA"/>
    <w:rsid w:val="009D4FFC"/>
    <w:rsid w:val="009D75CA"/>
    <w:rsid w:val="009E6C5F"/>
    <w:rsid w:val="009F5999"/>
    <w:rsid w:val="009F6BC0"/>
    <w:rsid w:val="00A0491E"/>
    <w:rsid w:val="00A07422"/>
    <w:rsid w:val="00A204C3"/>
    <w:rsid w:val="00A27208"/>
    <w:rsid w:val="00A65FB2"/>
    <w:rsid w:val="00A759DF"/>
    <w:rsid w:val="00A83DF4"/>
    <w:rsid w:val="00AC5E83"/>
    <w:rsid w:val="00AD06CB"/>
    <w:rsid w:val="00AD76FE"/>
    <w:rsid w:val="00AF7A3A"/>
    <w:rsid w:val="00B0123E"/>
    <w:rsid w:val="00B15CBE"/>
    <w:rsid w:val="00B36098"/>
    <w:rsid w:val="00B37819"/>
    <w:rsid w:val="00B54836"/>
    <w:rsid w:val="00B658C3"/>
    <w:rsid w:val="00B87A8F"/>
    <w:rsid w:val="00B909C1"/>
    <w:rsid w:val="00BA2E2C"/>
    <w:rsid w:val="00BA62EA"/>
    <w:rsid w:val="00BB148D"/>
    <w:rsid w:val="00BB1FD4"/>
    <w:rsid w:val="00BB62CE"/>
    <w:rsid w:val="00BC1956"/>
    <w:rsid w:val="00BC205A"/>
    <w:rsid w:val="00BC3E32"/>
    <w:rsid w:val="00BC5DAC"/>
    <w:rsid w:val="00BC6418"/>
    <w:rsid w:val="00BD092E"/>
    <w:rsid w:val="00BD1CDB"/>
    <w:rsid w:val="00BD66AF"/>
    <w:rsid w:val="00BE260B"/>
    <w:rsid w:val="00BE3B20"/>
    <w:rsid w:val="00BE44BF"/>
    <w:rsid w:val="00BF1A81"/>
    <w:rsid w:val="00C14E60"/>
    <w:rsid w:val="00C17B64"/>
    <w:rsid w:val="00C22BA4"/>
    <w:rsid w:val="00C22E24"/>
    <w:rsid w:val="00C23B2F"/>
    <w:rsid w:val="00C50383"/>
    <w:rsid w:val="00C74B83"/>
    <w:rsid w:val="00C755AB"/>
    <w:rsid w:val="00C76F6D"/>
    <w:rsid w:val="00C8204F"/>
    <w:rsid w:val="00C82D28"/>
    <w:rsid w:val="00C853B3"/>
    <w:rsid w:val="00C947DE"/>
    <w:rsid w:val="00C97760"/>
    <w:rsid w:val="00C97E6F"/>
    <w:rsid w:val="00CA0E2B"/>
    <w:rsid w:val="00CB11DE"/>
    <w:rsid w:val="00CB17DC"/>
    <w:rsid w:val="00CC7BA7"/>
    <w:rsid w:val="00CE36E8"/>
    <w:rsid w:val="00CF0358"/>
    <w:rsid w:val="00CF0638"/>
    <w:rsid w:val="00D002A9"/>
    <w:rsid w:val="00D50B13"/>
    <w:rsid w:val="00D537EA"/>
    <w:rsid w:val="00D71445"/>
    <w:rsid w:val="00D7346A"/>
    <w:rsid w:val="00D84D66"/>
    <w:rsid w:val="00D906A3"/>
    <w:rsid w:val="00D96C22"/>
    <w:rsid w:val="00DA3F40"/>
    <w:rsid w:val="00DC4842"/>
    <w:rsid w:val="00DC51F9"/>
    <w:rsid w:val="00DC6805"/>
    <w:rsid w:val="00DD191A"/>
    <w:rsid w:val="00DE59EE"/>
    <w:rsid w:val="00DF6186"/>
    <w:rsid w:val="00E0036E"/>
    <w:rsid w:val="00E01830"/>
    <w:rsid w:val="00E21545"/>
    <w:rsid w:val="00E841CA"/>
    <w:rsid w:val="00EA0ACF"/>
    <w:rsid w:val="00EA11C6"/>
    <w:rsid w:val="00EA45A7"/>
    <w:rsid w:val="00EA7DAC"/>
    <w:rsid w:val="00EC4364"/>
    <w:rsid w:val="00EC4DA4"/>
    <w:rsid w:val="00EC4E36"/>
    <w:rsid w:val="00EC6C1F"/>
    <w:rsid w:val="00ED71BE"/>
    <w:rsid w:val="00EE059D"/>
    <w:rsid w:val="00F160BC"/>
    <w:rsid w:val="00F25AC8"/>
    <w:rsid w:val="00F33F75"/>
    <w:rsid w:val="00F3626B"/>
    <w:rsid w:val="00F52E00"/>
    <w:rsid w:val="00F538D6"/>
    <w:rsid w:val="00F62F7D"/>
    <w:rsid w:val="00F72773"/>
    <w:rsid w:val="00F73BFF"/>
    <w:rsid w:val="00F8171A"/>
    <w:rsid w:val="00F830C2"/>
    <w:rsid w:val="00F85CDF"/>
    <w:rsid w:val="00F867C0"/>
    <w:rsid w:val="00F92461"/>
    <w:rsid w:val="00F94172"/>
    <w:rsid w:val="00F95087"/>
    <w:rsid w:val="00F97B24"/>
    <w:rsid w:val="00FB462D"/>
    <w:rsid w:val="00FB5C77"/>
    <w:rsid w:val="00FC654B"/>
    <w:rsid w:val="00FD594F"/>
    <w:rsid w:val="00FE3CEE"/>
    <w:rsid w:val="00FF3886"/>
    <w:rsid w:val="00FF5C99"/>
    <w:rsid w:val="00FF7976"/>
    <w:rsid w:val="026CF0D5"/>
    <w:rsid w:val="0322214F"/>
    <w:rsid w:val="040B1537"/>
    <w:rsid w:val="051B772B"/>
    <w:rsid w:val="064D9779"/>
    <w:rsid w:val="068A8379"/>
    <w:rsid w:val="06D3FF30"/>
    <w:rsid w:val="0762B579"/>
    <w:rsid w:val="0877E982"/>
    <w:rsid w:val="098C4103"/>
    <w:rsid w:val="0C81BB2F"/>
    <w:rsid w:val="0E00BB90"/>
    <w:rsid w:val="0F48A65A"/>
    <w:rsid w:val="0FFBC5B4"/>
    <w:rsid w:val="11C47C9B"/>
    <w:rsid w:val="121FF2A9"/>
    <w:rsid w:val="130CE937"/>
    <w:rsid w:val="14356CE8"/>
    <w:rsid w:val="16A6B584"/>
    <w:rsid w:val="16AE3FAD"/>
    <w:rsid w:val="1E486225"/>
    <w:rsid w:val="1EE78BD3"/>
    <w:rsid w:val="1FA091B3"/>
    <w:rsid w:val="212DE656"/>
    <w:rsid w:val="2180B39B"/>
    <w:rsid w:val="220D3958"/>
    <w:rsid w:val="23616C2B"/>
    <w:rsid w:val="2456F05F"/>
    <w:rsid w:val="27F692B6"/>
    <w:rsid w:val="29D9A545"/>
    <w:rsid w:val="2A038A50"/>
    <w:rsid w:val="2A5F4785"/>
    <w:rsid w:val="2D101C69"/>
    <w:rsid w:val="2E1E8B59"/>
    <w:rsid w:val="313B627F"/>
    <w:rsid w:val="37008DAE"/>
    <w:rsid w:val="37064FD0"/>
    <w:rsid w:val="379DE046"/>
    <w:rsid w:val="37C7D58E"/>
    <w:rsid w:val="3A84C1CD"/>
    <w:rsid w:val="3A91DFC7"/>
    <w:rsid w:val="3C24ADFB"/>
    <w:rsid w:val="3D384093"/>
    <w:rsid w:val="3D8281AD"/>
    <w:rsid w:val="3FB2403A"/>
    <w:rsid w:val="411E9A4A"/>
    <w:rsid w:val="41549423"/>
    <w:rsid w:val="416DA6E6"/>
    <w:rsid w:val="42D5FC69"/>
    <w:rsid w:val="438FFA63"/>
    <w:rsid w:val="4686BCEC"/>
    <w:rsid w:val="47085B84"/>
    <w:rsid w:val="49AD53C3"/>
    <w:rsid w:val="49BFF1FB"/>
    <w:rsid w:val="4C179B25"/>
    <w:rsid w:val="4EFF3F26"/>
    <w:rsid w:val="516756B3"/>
    <w:rsid w:val="52F32E29"/>
    <w:rsid w:val="5347A39C"/>
    <w:rsid w:val="53F5E633"/>
    <w:rsid w:val="541C4ADE"/>
    <w:rsid w:val="55430AD2"/>
    <w:rsid w:val="57138C6E"/>
    <w:rsid w:val="5857B582"/>
    <w:rsid w:val="5868CCB0"/>
    <w:rsid w:val="58C736C9"/>
    <w:rsid w:val="5A622652"/>
    <w:rsid w:val="5B42FD7B"/>
    <w:rsid w:val="5CAAE30B"/>
    <w:rsid w:val="5CBFFCFD"/>
    <w:rsid w:val="5EC44728"/>
    <w:rsid w:val="5F094356"/>
    <w:rsid w:val="5FB045C5"/>
    <w:rsid w:val="60BE8348"/>
    <w:rsid w:val="60BF5EB7"/>
    <w:rsid w:val="62058FB1"/>
    <w:rsid w:val="62A96F7B"/>
    <w:rsid w:val="64870E06"/>
    <w:rsid w:val="657BFB5D"/>
    <w:rsid w:val="6907E214"/>
    <w:rsid w:val="69E11E9C"/>
    <w:rsid w:val="6BCF7AD0"/>
    <w:rsid w:val="6C1D862E"/>
    <w:rsid w:val="6D025A99"/>
    <w:rsid w:val="6EAC794F"/>
    <w:rsid w:val="6EC65065"/>
    <w:rsid w:val="6FCA519B"/>
    <w:rsid w:val="7011E728"/>
    <w:rsid w:val="703C969C"/>
    <w:rsid w:val="713F8814"/>
    <w:rsid w:val="717633B0"/>
    <w:rsid w:val="742C4EBF"/>
    <w:rsid w:val="75F9AACD"/>
    <w:rsid w:val="7871E3C9"/>
    <w:rsid w:val="792DC6F0"/>
    <w:rsid w:val="7B17A99E"/>
    <w:rsid w:val="7B50E5A9"/>
    <w:rsid w:val="7B82A090"/>
    <w:rsid w:val="7C0C3352"/>
    <w:rsid w:val="7CB56297"/>
    <w:rsid w:val="7CB8503B"/>
    <w:rsid w:val="7D43A080"/>
    <w:rsid w:val="7E09D236"/>
    <w:rsid w:val="7EBCFBD8"/>
    <w:rsid w:val="7F4918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895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1D9"/>
    <w:pPr>
      <w:ind w:left="720"/>
      <w:contextualSpacing/>
    </w:pPr>
  </w:style>
  <w:style w:type="paragraph" w:styleId="Header">
    <w:name w:val="header"/>
    <w:basedOn w:val="Normal"/>
    <w:link w:val="HeaderChar"/>
    <w:uiPriority w:val="99"/>
    <w:unhideWhenUsed/>
    <w:rsid w:val="00082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B93"/>
  </w:style>
  <w:style w:type="paragraph" w:styleId="Footer">
    <w:name w:val="footer"/>
    <w:basedOn w:val="Normal"/>
    <w:link w:val="FooterChar"/>
    <w:uiPriority w:val="99"/>
    <w:unhideWhenUsed/>
    <w:rsid w:val="00082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B93"/>
  </w:style>
  <w:style w:type="character" w:styleId="UnresolvedMention">
    <w:name w:val="Unresolved Mention"/>
    <w:basedOn w:val="DefaultParagraphFont"/>
    <w:uiPriority w:val="99"/>
    <w:semiHidden/>
    <w:unhideWhenUsed/>
    <w:rsid w:val="00F85CDF"/>
    <w:rPr>
      <w:color w:val="605E5C"/>
      <w:shd w:val="clear" w:color="auto" w:fill="E1DFDD"/>
    </w:rPr>
  </w:style>
  <w:style w:type="character" w:styleId="FollowedHyperlink">
    <w:name w:val="FollowedHyperlink"/>
    <w:basedOn w:val="DefaultParagraphFont"/>
    <w:uiPriority w:val="99"/>
    <w:semiHidden/>
    <w:unhideWhenUsed/>
    <w:rsid w:val="00F85CDF"/>
    <w:rPr>
      <w:color w:val="800080" w:themeColor="followedHyperlink"/>
      <w:u w:val="single"/>
    </w:rPr>
  </w:style>
  <w:style w:type="paragraph" w:styleId="NoSpacing">
    <w:name w:val="No Spacing"/>
    <w:uiPriority w:val="1"/>
    <w:qFormat/>
    <w:rsid w:val="002D47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0132">
      <w:bodyDiv w:val="1"/>
      <w:marLeft w:val="0"/>
      <w:marRight w:val="0"/>
      <w:marTop w:val="0"/>
      <w:marBottom w:val="0"/>
      <w:divBdr>
        <w:top w:val="none" w:sz="0" w:space="0" w:color="auto"/>
        <w:left w:val="none" w:sz="0" w:space="0" w:color="auto"/>
        <w:bottom w:val="none" w:sz="0" w:space="0" w:color="auto"/>
        <w:right w:val="none" w:sz="0" w:space="0" w:color="auto"/>
      </w:divBdr>
    </w:div>
    <w:div w:id="187842566">
      <w:bodyDiv w:val="1"/>
      <w:marLeft w:val="0"/>
      <w:marRight w:val="0"/>
      <w:marTop w:val="0"/>
      <w:marBottom w:val="0"/>
      <w:divBdr>
        <w:top w:val="none" w:sz="0" w:space="0" w:color="auto"/>
        <w:left w:val="none" w:sz="0" w:space="0" w:color="auto"/>
        <w:bottom w:val="none" w:sz="0" w:space="0" w:color="auto"/>
        <w:right w:val="none" w:sz="0" w:space="0" w:color="auto"/>
      </w:divBdr>
    </w:div>
    <w:div w:id="314261730">
      <w:bodyDiv w:val="1"/>
      <w:marLeft w:val="0"/>
      <w:marRight w:val="0"/>
      <w:marTop w:val="0"/>
      <w:marBottom w:val="0"/>
      <w:divBdr>
        <w:top w:val="none" w:sz="0" w:space="0" w:color="auto"/>
        <w:left w:val="none" w:sz="0" w:space="0" w:color="auto"/>
        <w:bottom w:val="none" w:sz="0" w:space="0" w:color="auto"/>
        <w:right w:val="none" w:sz="0" w:space="0" w:color="auto"/>
      </w:divBdr>
    </w:div>
    <w:div w:id="422459840">
      <w:bodyDiv w:val="1"/>
      <w:marLeft w:val="0"/>
      <w:marRight w:val="0"/>
      <w:marTop w:val="0"/>
      <w:marBottom w:val="0"/>
      <w:divBdr>
        <w:top w:val="none" w:sz="0" w:space="0" w:color="auto"/>
        <w:left w:val="none" w:sz="0" w:space="0" w:color="auto"/>
        <w:bottom w:val="none" w:sz="0" w:space="0" w:color="auto"/>
        <w:right w:val="none" w:sz="0" w:space="0" w:color="auto"/>
      </w:divBdr>
    </w:div>
    <w:div w:id="988707528">
      <w:bodyDiv w:val="1"/>
      <w:marLeft w:val="0"/>
      <w:marRight w:val="0"/>
      <w:marTop w:val="0"/>
      <w:marBottom w:val="0"/>
      <w:divBdr>
        <w:top w:val="none" w:sz="0" w:space="0" w:color="auto"/>
        <w:left w:val="none" w:sz="0" w:space="0" w:color="auto"/>
        <w:bottom w:val="none" w:sz="0" w:space="0" w:color="auto"/>
        <w:right w:val="none" w:sz="0" w:space="0" w:color="auto"/>
      </w:divBdr>
      <w:divsChild>
        <w:div w:id="1600913943">
          <w:marLeft w:val="0"/>
          <w:marRight w:val="0"/>
          <w:marTop w:val="0"/>
          <w:marBottom w:val="0"/>
          <w:divBdr>
            <w:top w:val="none" w:sz="0" w:space="0" w:color="auto"/>
            <w:left w:val="none" w:sz="0" w:space="0" w:color="auto"/>
            <w:bottom w:val="none" w:sz="0" w:space="0" w:color="auto"/>
            <w:right w:val="none" w:sz="0" w:space="0" w:color="auto"/>
          </w:divBdr>
          <w:divsChild>
            <w:div w:id="145124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87722">
      <w:bodyDiv w:val="1"/>
      <w:marLeft w:val="0"/>
      <w:marRight w:val="0"/>
      <w:marTop w:val="0"/>
      <w:marBottom w:val="0"/>
      <w:divBdr>
        <w:top w:val="none" w:sz="0" w:space="0" w:color="auto"/>
        <w:left w:val="none" w:sz="0" w:space="0" w:color="auto"/>
        <w:bottom w:val="none" w:sz="0" w:space="0" w:color="auto"/>
        <w:right w:val="none" w:sz="0" w:space="0" w:color="auto"/>
      </w:divBdr>
    </w:div>
    <w:div w:id="1138843420">
      <w:bodyDiv w:val="1"/>
      <w:marLeft w:val="0"/>
      <w:marRight w:val="0"/>
      <w:marTop w:val="0"/>
      <w:marBottom w:val="0"/>
      <w:divBdr>
        <w:top w:val="none" w:sz="0" w:space="0" w:color="auto"/>
        <w:left w:val="none" w:sz="0" w:space="0" w:color="auto"/>
        <w:bottom w:val="none" w:sz="0" w:space="0" w:color="auto"/>
        <w:right w:val="none" w:sz="0" w:space="0" w:color="auto"/>
      </w:divBdr>
    </w:div>
    <w:div w:id="1155145842">
      <w:bodyDiv w:val="1"/>
      <w:marLeft w:val="0"/>
      <w:marRight w:val="0"/>
      <w:marTop w:val="0"/>
      <w:marBottom w:val="0"/>
      <w:divBdr>
        <w:top w:val="none" w:sz="0" w:space="0" w:color="auto"/>
        <w:left w:val="none" w:sz="0" w:space="0" w:color="auto"/>
        <w:bottom w:val="none" w:sz="0" w:space="0" w:color="auto"/>
        <w:right w:val="none" w:sz="0" w:space="0" w:color="auto"/>
      </w:divBdr>
      <w:divsChild>
        <w:div w:id="72776959">
          <w:blockQuote w:val="1"/>
          <w:marLeft w:val="720"/>
          <w:marRight w:val="720"/>
          <w:marTop w:val="100"/>
          <w:marBottom w:val="100"/>
          <w:divBdr>
            <w:top w:val="none" w:sz="0" w:space="0" w:color="auto"/>
            <w:left w:val="none" w:sz="0" w:space="0" w:color="auto"/>
            <w:bottom w:val="none" w:sz="0" w:space="0" w:color="auto"/>
            <w:right w:val="none" w:sz="0" w:space="0" w:color="auto"/>
          </w:divBdr>
        </w:div>
        <w:div w:id="273027756">
          <w:marLeft w:val="0"/>
          <w:marRight w:val="0"/>
          <w:marTop w:val="0"/>
          <w:marBottom w:val="0"/>
          <w:divBdr>
            <w:top w:val="none" w:sz="0" w:space="0" w:color="auto"/>
            <w:left w:val="none" w:sz="0" w:space="0" w:color="auto"/>
            <w:bottom w:val="none" w:sz="0" w:space="0" w:color="auto"/>
            <w:right w:val="none" w:sz="0" w:space="0" w:color="auto"/>
          </w:divBdr>
          <w:divsChild>
            <w:div w:id="258830121">
              <w:marLeft w:val="0"/>
              <w:marRight w:val="0"/>
              <w:marTop w:val="0"/>
              <w:marBottom w:val="0"/>
              <w:divBdr>
                <w:top w:val="none" w:sz="0" w:space="0" w:color="auto"/>
                <w:left w:val="none" w:sz="0" w:space="0" w:color="auto"/>
                <w:bottom w:val="none" w:sz="0" w:space="0" w:color="auto"/>
                <w:right w:val="none" w:sz="0" w:space="0" w:color="auto"/>
              </w:divBdr>
            </w:div>
          </w:divsChild>
        </w:div>
        <w:div w:id="1586694303">
          <w:marLeft w:val="0"/>
          <w:marRight w:val="0"/>
          <w:marTop w:val="0"/>
          <w:marBottom w:val="0"/>
          <w:divBdr>
            <w:top w:val="none" w:sz="0" w:space="0" w:color="auto"/>
            <w:left w:val="none" w:sz="0" w:space="0" w:color="auto"/>
            <w:bottom w:val="none" w:sz="0" w:space="0" w:color="auto"/>
            <w:right w:val="none" w:sz="0" w:space="0" w:color="auto"/>
          </w:divBdr>
          <w:divsChild>
            <w:div w:id="11306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149575">
      <w:bodyDiv w:val="1"/>
      <w:marLeft w:val="0"/>
      <w:marRight w:val="0"/>
      <w:marTop w:val="0"/>
      <w:marBottom w:val="0"/>
      <w:divBdr>
        <w:top w:val="none" w:sz="0" w:space="0" w:color="auto"/>
        <w:left w:val="none" w:sz="0" w:space="0" w:color="auto"/>
        <w:bottom w:val="none" w:sz="0" w:space="0" w:color="auto"/>
        <w:right w:val="none" w:sz="0" w:space="0" w:color="auto"/>
      </w:divBdr>
    </w:div>
    <w:div w:id="1240285058">
      <w:bodyDiv w:val="1"/>
      <w:marLeft w:val="0"/>
      <w:marRight w:val="0"/>
      <w:marTop w:val="0"/>
      <w:marBottom w:val="0"/>
      <w:divBdr>
        <w:top w:val="none" w:sz="0" w:space="0" w:color="auto"/>
        <w:left w:val="none" w:sz="0" w:space="0" w:color="auto"/>
        <w:bottom w:val="none" w:sz="0" w:space="0" w:color="auto"/>
        <w:right w:val="none" w:sz="0" w:space="0" w:color="auto"/>
      </w:divBdr>
    </w:div>
    <w:div w:id="1557277854">
      <w:bodyDiv w:val="1"/>
      <w:marLeft w:val="0"/>
      <w:marRight w:val="0"/>
      <w:marTop w:val="0"/>
      <w:marBottom w:val="0"/>
      <w:divBdr>
        <w:top w:val="none" w:sz="0" w:space="0" w:color="auto"/>
        <w:left w:val="none" w:sz="0" w:space="0" w:color="auto"/>
        <w:bottom w:val="none" w:sz="0" w:space="0" w:color="auto"/>
        <w:right w:val="none" w:sz="0" w:space="0" w:color="auto"/>
      </w:divBdr>
    </w:div>
    <w:div w:id="1602490895">
      <w:bodyDiv w:val="1"/>
      <w:marLeft w:val="0"/>
      <w:marRight w:val="0"/>
      <w:marTop w:val="0"/>
      <w:marBottom w:val="0"/>
      <w:divBdr>
        <w:top w:val="none" w:sz="0" w:space="0" w:color="auto"/>
        <w:left w:val="none" w:sz="0" w:space="0" w:color="auto"/>
        <w:bottom w:val="none" w:sz="0" w:space="0" w:color="auto"/>
        <w:right w:val="none" w:sz="0" w:space="0" w:color="auto"/>
      </w:divBdr>
      <w:divsChild>
        <w:div w:id="1984894864">
          <w:marLeft w:val="0"/>
          <w:marRight w:val="0"/>
          <w:marTop w:val="0"/>
          <w:marBottom w:val="0"/>
          <w:divBdr>
            <w:top w:val="none" w:sz="0" w:space="0" w:color="auto"/>
            <w:left w:val="none" w:sz="0" w:space="0" w:color="auto"/>
            <w:bottom w:val="none" w:sz="0" w:space="0" w:color="auto"/>
            <w:right w:val="none" w:sz="0" w:space="0" w:color="auto"/>
          </w:divBdr>
          <w:divsChild>
            <w:div w:id="1897668466">
              <w:marLeft w:val="0"/>
              <w:marRight w:val="0"/>
              <w:marTop w:val="0"/>
              <w:marBottom w:val="0"/>
              <w:divBdr>
                <w:top w:val="none" w:sz="0" w:space="0" w:color="auto"/>
                <w:left w:val="none" w:sz="0" w:space="0" w:color="auto"/>
                <w:bottom w:val="none" w:sz="0" w:space="0" w:color="auto"/>
                <w:right w:val="none" w:sz="0" w:space="0" w:color="auto"/>
              </w:divBdr>
            </w:div>
          </w:divsChild>
        </w:div>
        <w:div w:id="1907689133">
          <w:marLeft w:val="0"/>
          <w:marRight w:val="0"/>
          <w:marTop w:val="0"/>
          <w:marBottom w:val="0"/>
          <w:divBdr>
            <w:top w:val="none" w:sz="0" w:space="0" w:color="auto"/>
            <w:left w:val="none" w:sz="0" w:space="0" w:color="auto"/>
            <w:bottom w:val="none" w:sz="0" w:space="0" w:color="auto"/>
            <w:right w:val="none" w:sz="0" w:space="0" w:color="auto"/>
          </w:divBdr>
          <w:divsChild>
            <w:div w:id="242956014">
              <w:marLeft w:val="0"/>
              <w:marRight w:val="0"/>
              <w:marTop w:val="0"/>
              <w:marBottom w:val="0"/>
              <w:divBdr>
                <w:top w:val="none" w:sz="0" w:space="0" w:color="auto"/>
                <w:left w:val="none" w:sz="0" w:space="0" w:color="auto"/>
                <w:bottom w:val="none" w:sz="0" w:space="0" w:color="auto"/>
                <w:right w:val="none" w:sz="0" w:space="0" w:color="auto"/>
              </w:divBdr>
            </w:div>
          </w:divsChild>
        </w:div>
        <w:div w:id="1872065171">
          <w:marLeft w:val="0"/>
          <w:marRight w:val="0"/>
          <w:marTop w:val="0"/>
          <w:marBottom w:val="0"/>
          <w:divBdr>
            <w:top w:val="none" w:sz="0" w:space="0" w:color="auto"/>
            <w:left w:val="none" w:sz="0" w:space="0" w:color="auto"/>
            <w:bottom w:val="none" w:sz="0" w:space="0" w:color="auto"/>
            <w:right w:val="none" w:sz="0" w:space="0" w:color="auto"/>
          </w:divBdr>
          <w:divsChild>
            <w:div w:id="432744837">
              <w:marLeft w:val="0"/>
              <w:marRight w:val="0"/>
              <w:marTop w:val="0"/>
              <w:marBottom w:val="0"/>
              <w:divBdr>
                <w:top w:val="none" w:sz="0" w:space="0" w:color="auto"/>
                <w:left w:val="none" w:sz="0" w:space="0" w:color="auto"/>
                <w:bottom w:val="none" w:sz="0" w:space="0" w:color="auto"/>
                <w:right w:val="none" w:sz="0" w:space="0" w:color="auto"/>
              </w:divBdr>
            </w:div>
          </w:divsChild>
        </w:div>
        <w:div w:id="762266201">
          <w:marLeft w:val="0"/>
          <w:marRight w:val="0"/>
          <w:marTop w:val="0"/>
          <w:marBottom w:val="0"/>
          <w:divBdr>
            <w:top w:val="none" w:sz="0" w:space="0" w:color="auto"/>
            <w:left w:val="none" w:sz="0" w:space="0" w:color="auto"/>
            <w:bottom w:val="none" w:sz="0" w:space="0" w:color="auto"/>
            <w:right w:val="none" w:sz="0" w:space="0" w:color="auto"/>
          </w:divBdr>
          <w:divsChild>
            <w:div w:id="145243058">
              <w:marLeft w:val="0"/>
              <w:marRight w:val="0"/>
              <w:marTop w:val="0"/>
              <w:marBottom w:val="0"/>
              <w:divBdr>
                <w:top w:val="none" w:sz="0" w:space="0" w:color="auto"/>
                <w:left w:val="none" w:sz="0" w:space="0" w:color="auto"/>
                <w:bottom w:val="none" w:sz="0" w:space="0" w:color="auto"/>
                <w:right w:val="none" w:sz="0" w:space="0" w:color="auto"/>
              </w:divBdr>
            </w:div>
          </w:divsChild>
        </w:div>
        <w:div w:id="689987349">
          <w:marLeft w:val="0"/>
          <w:marRight w:val="0"/>
          <w:marTop w:val="0"/>
          <w:marBottom w:val="0"/>
          <w:divBdr>
            <w:top w:val="none" w:sz="0" w:space="0" w:color="auto"/>
            <w:left w:val="none" w:sz="0" w:space="0" w:color="auto"/>
            <w:bottom w:val="none" w:sz="0" w:space="0" w:color="auto"/>
            <w:right w:val="none" w:sz="0" w:space="0" w:color="auto"/>
          </w:divBdr>
          <w:divsChild>
            <w:div w:id="1624186700">
              <w:marLeft w:val="0"/>
              <w:marRight w:val="0"/>
              <w:marTop w:val="0"/>
              <w:marBottom w:val="0"/>
              <w:divBdr>
                <w:top w:val="none" w:sz="0" w:space="0" w:color="auto"/>
                <w:left w:val="none" w:sz="0" w:space="0" w:color="auto"/>
                <w:bottom w:val="none" w:sz="0" w:space="0" w:color="auto"/>
                <w:right w:val="none" w:sz="0" w:space="0" w:color="auto"/>
              </w:divBdr>
            </w:div>
          </w:divsChild>
        </w:div>
        <w:div w:id="992677706">
          <w:marLeft w:val="0"/>
          <w:marRight w:val="0"/>
          <w:marTop w:val="0"/>
          <w:marBottom w:val="0"/>
          <w:divBdr>
            <w:top w:val="none" w:sz="0" w:space="0" w:color="auto"/>
            <w:left w:val="none" w:sz="0" w:space="0" w:color="auto"/>
            <w:bottom w:val="none" w:sz="0" w:space="0" w:color="auto"/>
            <w:right w:val="none" w:sz="0" w:space="0" w:color="auto"/>
          </w:divBdr>
          <w:divsChild>
            <w:div w:id="1355110424">
              <w:marLeft w:val="0"/>
              <w:marRight w:val="0"/>
              <w:marTop w:val="0"/>
              <w:marBottom w:val="0"/>
              <w:divBdr>
                <w:top w:val="none" w:sz="0" w:space="0" w:color="auto"/>
                <w:left w:val="none" w:sz="0" w:space="0" w:color="auto"/>
                <w:bottom w:val="none" w:sz="0" w:space="0" w:color="auto"/>
                <w:right w:val="none" w:sz="0" w:space="0" w:color="auto"/>
              </w:divBdr>
            </w:div>
          </w:divsChild>
        </w:div>
        <w:div w:id="1998420029">
          <w:marLeft w:val="0"/>
          <w:marRight w:val="0"/>
          <w:marTop w:val="0"/>
          <w:marBottom w:val="0"/>
          <w:divBdr>
            <w:top w:val="none" w:sz="0" w:space="0" w:color="auto"/>
            <w:left w:val="none" w:sz="0" w:space="0" w:color="auto"/>
            <w:bottom w:val="none" w:sz="0" w:space="0" w:color="auto"/>
            <w:right w:val="none" w:sz="0" w:space="0" w:color="auto"/>
          </w:divBdr>
          <w:divsChild>
            <w:div w:id="607857350">
              <w:marLeft w:val="0"/>
              <w:marRight w:val="0"/>
              <w:marTop w:val="0"/>
              <w:marBottom w:val="0"/>
              <w:divBdr>
                <w:top w:val="none" w:sz="0" w:space="0" w:color="auto"/>
                <w:left w:val="none" w:sz="0" w:space="0" w:color="auto"/>
                <w:bottom w:val="none" w:sz="0" w:space="0" w:color="auto"/>
                <w:right w:val="none" w:sz="0" w:space="0" w:color="auto"/>
              </w:divBdr>
            </w:div>
          </w:divsChild>
        </w:div>
        <w:div w:id="675310016">
          <w:marLeft w:val="0"/>
          <w:marRight w:val="0"/>
          <w:marTop w:val="0"/>
          <w:marBottom w:val="0"/>
          <w:divBdr>
            <w:top w:val="none" w:sz="0" w:space="0" w:color="auto"/>
            <w:left w:val="none" w:sz="0" w:space="0" w:color="auto"/>
            <w:bottom w:val="none" w:sz="0" w:space="0" w:color="auto"/>
            <w:right w:val="none" w:sz="0" w:space="0" w:color="auto"/>
          </w:divBdr>
          <w:divsChild>
            <w:div w:id="1866407385">
              <w:marLeft w:val="0"/>
              <w:marRight w:val="0"/>
              <w:marTop w:val="0"/>
              <w:marBottom w:val="0"/>
              <w:divBdr>
                <w:top w:val="none" w:sz="0" w:space="0" w:color="auto"/>
                <w:left w:val="none" w:sz="0" w:space="0" w:color="auto"/>
                <w:bottom w:val="none" w:sz="0" w:space="0" w:color="auto"/>
                <w:right w:val="none" w:sz="0" w:space="0" w:color="auto"/>
              </w:divBdr>
            </w:div>
          </w:divsChild>
        </w:div>
        <w:div w:id="2065786152">
          <w:marLeft w:val="0"/>
          <w:marRight w:val="0"/>
          <w:marTop w:val="0"/>
          <w:marBottom w:val="0"/>
          <w:divBdr>
            <w:top w:val="none" w:sz="0" w:space="0" w:color="auto"/>
            <w:left w:val="none" w:sz="0" w:space="0" w:color="auto"/>
            <w:bottom w:val="none" w:sz="0" w:space="0" w:color="auto"/>
            <w:right w:val="none" w:sz="0" w:space="0" w:color="auto"/>
          </w:divBdr>
          <w:divsChild>
            <w:div w:id="315686932">
              <w:marLeft w:val="0"/>
              <w:marRight w:val="0"/>
              <w:marTop w:val="0"/>
              <w:marBottom w:val="0"/>
              <w:divBdr>
                <w:top w:val="none" w:sz="0" w:space="0" w:color="auto"/>
                <w:left w:val="none" w:sz="0" w:space="0" w:color="auto"/>
                <w:bottom w:val="none" w:sz="0" w:space="0" w:color="auto"/>
                <w:right w:val="none" w:sz="0" w:space="0" w:color="auto"/>
              </w:divBdr>
            </w:div>
          </w:divsChild>
        </w:div>
        <w:div w:id="781799690">
          <w:marLeft w:val="0"/>
          <w:marRight w:val="0"/>
          <w:marTop w:val="0"/>
          <w:marBottom w:val="0"/>
          <w:divBdr>
            <w:top w:val="none" w:sz="0" w:space="0" w:color="auto"/>
            <w:left w:val="none" w:sz="0" w:space="0" w:color="auto"/>
            <w:bottom w:val="none" w:sz="0" w:space="0" w:color="auto"/>
            <w:right w:val="none" w:sz="0" w:space="0" w:color="auto"/>
          </w:divBdr>
          <w:divsChild>
            <w:div w:id="1160854467">
              <w:marLeft w:val="0"/>
              <w:marRight w:val="0"/>
              <w:marTop w:val="0"/>
              <w:marBottom w:val="0"/>
              <w:divBdr>
                <w:top w:val="none" w:sz="0" w:space="0" w:color="auto"/>
                <w:left w:val="none" w:sz="0" w:space="0" w:color="auto"/>
                <w:bottom w:val="none" w:sz="0" w:space="0" w:color="auto"/>
                <w:right w:val="none" w:sz="0" w:space="0" w:color="auto"/>
              </w:divBdr>
            </w:div>
          </w:divsChild>
        </w:div>
        <w:div w:id="509832456">
          <w:marLeft w:val="0"/>
          <w:marRight w:val="0"/>
          <w:marTop w:val="0"/>
          <w:marBottom w:val="0"/>
          <w:divBdr>
            <w:top w:val="none" w:sz="0" w:space="0" w:color="auto"/>
            <w:left w:val="none" w:sz="0" w:space="0" w:color="auto"/>
            <w:bottom w:val="none" w:sz="0" w:space="0" w:color="auto"/>
            <w:right w:val="none" w:sz="0" w:space="0" w:color="auto"/>
          </w:divBdr>
          <w:divsChild>
            <w:div w:id="502431447">
              <w:marLeft w:val="0"/>
              <w:marRight w:val="0"/>
              <w:marTop w:val="0"/>
              <w:marBottom w:val="0"/>
              <w:divBdr>
                <w:top w:val="none" w:sz="0" w:space="0" w:color="auto"/>
                <w:left w:val="none" w:sz="0" w:space="0" w:color="auto"/>
                <w:bottom w:val="none" w:sz="0" w:space="0" w:color="auto"/>
                <w:right w:val="none" w:sz="0" w:space="0" w:color="auto"/>
              </w:divBdr>
            </w:div>
          </w:divsChild>
        </w:div>
        <w:div w:id="1034617137">
          <w:marLeft w:val="0"/>
          <w:marRight w:val="0"/>
          <w:marTop w:val="0"/>
          <w:marBottom w:val="0"/>
          <w:divBdr>
            <w:top w:val="none" w:sz="0" w:space="0" w:color="auto"/>
            <w:left w:val="none" w:sz="0" w:space="0" w:color="auto"/>
            <w:bottom w:val="none" w:sz="0" w:space="0" w:color="auto"/>
            <w:right w:val="none" w:sz="0" w:space="0" w:color="auto"/>
          </w:divBdr>
          <w:divsChild>
            <w:div w:id="1897742759">
              <w:marLeft w:val="0"/>
              <w:marRight w:val="0"/>
              <w:marTop w:val="0"/>
              <w:marBottom w:val="0"/>
              <w:divBdr>
                <w:top w:val="none" w:sz="0" w:space="0" w:color="auto"/>
                <w:left w:val="none" w:sz="0" w:space="0" w:color="auto"/>
                <w:bottom w:val="none" w:sz="0" w:space="0" w:color="auto"/>
                <w:right w:val="none" w:sz="0" w:space="0" w:color="auto"/>
              </w:divBdr>
            </w:div>
          </w:divsChild>
        </w:div>
        <w:div w:id="2127574446">
          <w:marLeft w:val="0"/>
          <w:marRight w:val="0"/>
          <w:marTop w:val="0"/>
          <w:marBottom w:val="0"/>
          <w:divBdr>
            <w:top w:val="none" w:sz="0" w:space="0" w:color="auto"/>
            <w:left w:val="none" w:sz="0" w:space="0" w:color="auto"/>
            <w:bottom w:val="none" w:sz="0" w:space="0" w:color="auto"/>
            <w:right w:val="none" w:sz="0" w:space="0" w:color="auto"/>
          </w:divBdr>
          <w:divsChild>
            <w:div w:id="760491011">
              <w:marLeft w:val="0"/>
              <w:marRight w:val="0"/>
              <w:marTop w:val="0"/>
              <w:marBottom w:val="0"/>
              <w:divBdr>
                <w:top w:val="none" w:sz="0" w:space="0" w:color="auto"/>
                <w:left w:val="none" w:sz="0" w:space="0" w:color="auto"/>
                <w:bottom w:val="none" w:sz="0" w:space="0" w:color="auto"/>
                <w:right w:val="none" w:sz="0" w:space="0" w:color="auto"/>
              </w:divBdr>
            </w:div>
          </w:divsChild>
        </w:div>
        <w:div w:id="797845348">
          <w:marLeft w:val="0"/>
          <w:marRight w:val="0"/>
          <w:marTop w:val="0"/>
          <w:marBottom w:val="0"/>
          <w:divBdr>
            <w:top w:val="none" w:sz="0" w:space="0" w:color="auto"/>
            <w:left w:val="none" w:sz="0" w:space="0" w:color="auto"/>
            <w:bottom w:val="none" w:sz="0" w:space="0" w:color="auto"/>
            <w:right w:val="none" w:sz="0" w:space="0" w:color="auto"/>
          </w:divBdr>
          <w:divsChild>
            <w:div w:id="1521814757">
              <w:marLeft w:val="0"/>
              <w:marRight w:val="0"/>
              <w:marTop w:val="0"/>
              <w:marBottom w:val="0"/>
              <w:divBdr>
                <w:top w:val="none" w:sz="0" w:space="0" w:color="auto"/>
                <w:left w:val="none" w:sz="0" w:space="0" w:color="auto"/>
                <w:bottom w:val="none" w:sz="0" w:space="0" w:color="auto"/>
                <w:right w:val="none" w:sz="0" w:space="0" w:color="auto"/>
              </w:divBdr>
            </w:div>
          </w:divsChild>
        </w:div>
        <w:div w:id="70129647">
          <w:marLeft w:val="0"/>
          <w:marRight w:val="0"/>
          <w:marTop w:val="0"/>
          <w:marBottom w:val="0"/>
          <w:divBdr>
            <w:top w:val="none" w:sz="0" w:space="0" w:color="auto"/>
            <w:left w:val="none" w:sz="0" w:space="0" w:color="auto"/>
            <w:bottom w:val="none" w:sz="0" w:space="0" w:color="auto"/>
            <w:right w:val="none" w:sz="0" w:space="0" w:color="auto"/>
          </w:divBdr>
          <w:divsChild>
            <w:div w:id="73702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983444">
      <w:bodyDiv w:val="1"/>
      <w:marLeft w:val="0"/>
      <w:marRight w:val="0"/>
      <w:marTop w:val="0"/>
      <w:marBottom w:val="0"/>
      <w:divBdr>
        <w:top w:val="none" w:sz="0" w:space="0" w:color="auto"/>
        <w:left w:val="none" w:sz="0" w:space="0" w:color="auto"/>
        <w:bottom w:val="none" w:sz="0" w:space="0" w:color="auto"/>
        <w:right w:val="none" w:sz="0" w:space="0" w:color="auto"/>
      </w:divBdr>
    </w:div>
    <w:div w:id="1845894346">
      <w:bodyDiv w:val="1"/>
      <w:marLeft w:val="0"/>
      <w:marRight w:val="0"/>
      <w:marTop w:val="0"/>
      <w:marBottom w:val="0"/>
      <w:divBdr>
        <w:top w:val="none" w:sz="0" w:space="0" w:color="auto"/>
        <w:left w:val="none" w:sz="0" w:space="0" w:color="auto"/>
        <w:bottom w:val="none" w:sz="0" w:space="0" w:color="auto"/>
        <w:right w:val="none" w:sz="0" w:space="0" w:color="auto"/>
      </w:divBdr>
    </w:div>
    <w:div w:id="1850366047">
      <w:bodyDiv w:val="1"/>
      <w:marLeft w:val="0"/>
      <w:marRight w:val="0"/>
      <w:marTop w:val="0"/>
      <w:marBottom w:val="0"/>
      <w:divBdr>
        <w:top w:val="none" w:sz="0" w:space="0" w:color="auto"/>
        <w:left w:val="none" w:sz="0" w:space="0" w:color="auto"/>
        <w:bottom w:val="none" w:sz="0" w:space="0" w:color="auto"/>
        <w:right w:val="none" w:sz="0" w:space="0" w:color="auto"/>
      </w:divBdr>
    </w:div>
    <w:div w:id="1948076180">
      <w:bodyDiv w:val="1"/>
      <w:marLeft w:val="0"/>
      <w:marRight w:val="0"/>
      <w:marTop w:val="0"/>
      <w:marBottom w:val="0"/>
      <w:divBdr>
        <w:top w:val="none" w:sz="0" w:space="0" w:color="auto"/>
        <w:left w:val="none" w:sz="0" w:space="0" w:color="auto"/>
        <w:bottom w:val="none" w:sz="0" w:space="0" w:color="auto"/>
        <w:right w:val="none" w:sz="0" w:space="0" w:color="auto"/>
      </w:divBdr>
    </w:div>
    <w:div w:id="1981422363">
      <w:bodyDiv w:val="1"/>
      <w:marLeft w:val="0"/>
      <w:marRight w:val="0"/>
      <w:marTop w:val="0"/>
      <w:marBottom w:val="0"/>
      <w:divBdr>
        <w:top w:val="none" w:sz="0" w:space="0" w:color="auto"/>
        <w:left w:val="none" w:sz="0" w:space="0" w:color="auto"/>
        <w:bottom w:val="none" w:sz="0" w:space="0" w:color="auto"/>
        <w:right w:val="none" w:sz="0" w:space="0" w:color="auto"/>
      </w:divBdr>
    </w:div>
    <w:div w:id="2032225413">
      <w:bodyDiv w:val="1"/>
      <w:marLeft w:val="0"/>
      <w:marRight w:val="0"/>
      <w:marTop w:val="0"/>
      <w:marBottom w:val="0"/>
      <w:divBdr>
        <w:top w:val="none" w:sz="0" w:space="0" w:color="auto"/>
        <w:left w:val="none" w:sz="0" w:space="0" w:color="auto"/>
        <w:bottom w:val="none" w:sz="0" w:space="0" w:color="auto"/>
        <w:right w:val="none" w:sz="0" w:space="0" w:color="auto"/>
      </w:divBdr>
      <w:divsChild>
        <w:div w:id="490289053">
          <w:marLeft w:val="0"/>
          <w:marRight w:val="0"/>
          <w:marTop w:val="0"/>
          <w:marBottom w:val="0"/>
          <w:divBdr>
            <w:top w:val="none" w:sz="0" w:space="0" w:color="auto"/>
            <w:left w:val="none" w:sz="0" w:space="0" w:color="auto"/>
            <w:bottom w:val="none" w:sz="0" w:space="0" w:color="auto"/>
            <w:right w:val="none" w:sz="0" w:space="0" w:color="auto"/>
          </w:divBdr>
          <w:divsChild>
            <w:div w:id="405492229">
              <w:marLeft w:val="0"/>
              <w:marRight w:val="0"/>
              <w:marTop w:val="0"/>
              <w:marBottom w:val="0"/>
              <w:divBdr>
                <w:top w:val="none" w:sz="0" w:space="0" w:color="auto"/>
                <w:left w:val="none" w:sz="0" w:space="0" w:color="auto"/>
                <w:bottom w:val="none" w:sz="0" w:space="0" w:color="auto"/>
                <w:right w:val="none" w:sz="0" w:space="0" w:color="auto"/>
              </w:divBdr>
            </w:div>
          </w:divsChild>
        </w:div>
        <w:div w:id="1168786117">
          <w:marLeft w:val="0"/>
          <w:marRight w:val="0"/>
          <w:marTop w:val="0"/>
          <w:marBottom w:val="0"/>
          <w:divBdr>
            <w:top w:val="none" w:sz="0" w:space="0" w:color="auto"/>
            <w:left w:val="none" w:sz="0" w:space="0" w:color="auto"/>
            <w:bottom w:val="none" w:sz="0" w:space="0" w:color="auto"/>
            <w:right w:val="none" w:sz="0" w:space="0" w:color="auto"/>
          </w:divBdr>
          <w:divsChild>
            <w:div w:id="238515897">
              <w:marLeft w:val="0"/>
              <w:marRight w:val="0"/>
              <w:marTop w:val="0"/>
              <w:marBottom w:val="0"/>
              <w:divBdr>
                <w:top w:val="none" w:sz="0" w:space="0" w:color="auto"/>
                <w:left w:val="none" w:sz="0" w:space="0" w:color="auto"/>
                <w:bottom w:val="none" w:sz="0" w:space="0" w:color="auto"/>
                <w:right w:val="none" w:sz="0" w:space="0" w:color="auto"/>
              </w:divBdr>
            </w:div>
          </w:divsChild>
        </w:div>
        <w:div w:id="1581986270">
          <w:marLeft w:val="0"/>
          <w:marRight w:val="0"/>
          <w:marTop w:val="0"/>
          <w:marBottom w:val="0"/>
          <w:divBdr>
            <w:top w:val="none" w:sz="0" w:space="0" w:color="auto"/>
            <w:left w:val="none" w:sz="0" w:space="0" w:color="auto"/>
            <w:bottom w:val="none" w:sz="0" w:space="0" w:color="auto"/>
            <w:right w:val="none" w:sz="0" w:space="0" w:color="auto"/>
          </w:divBdr>
          <w:divsChild>
            <w:div w:id="247543000">
              <w:marLeft w:val="0"/>
              <w:marRight w:val="0"/>
              <w:marTop w:val="0"/>
              <w:marBottom w:val="0"/>
              <w:divBdr>
                <w:top w:val="none" w:sz="0" w:space="0" w:color="auto"/>
                <w:left w:val="none" w:sz="0" w:space="0" w:color="auto"/>
                <w:bottom w:val="none" w:sz="0" w:space="0" w:color="auto"/>
                <w:right w:val="none" w:sz="0" w:space="0" w:color="auto"/>
              </w:divBdr>
            </w:div>
          </w:divsChild>
        </w:div>
        <w:div w:id="1121000171">
          <w:marLeft w:val="0"/>
          <w:marRight w:val="0"/>
          <w:marTop w:val="0"/>
          <w:marBottom w:val="0"/>
          <w:divBdr>
            <w:top w:val="none" w:sz="0" w:space="0" w:color="auto"/>
            <w:left w:val="none" w:sz="0" w:space="0" w:color="auto"/>
            <w:bottom w:val="none" w:sz="0" w:space="0" w:color="auto"/>
            <w:right w:val="none" w:sz="0" w:space="0" w:color="auto"/>
          </w:divBdr>
          <w:divsChild>
            <w:div w:id="698818567">
              <w:marLeft w:val="0"/>
              <w:marRight w:val="0"/>
              <w:marTop w:val="0"/>
              <w:marBottom w:val="0"/>
              <w:divBdr>
                <w:top w:val="none" w:sz="0" w:space="0" w:color="auto"/>
                <w:left w:val="none" w:sz="0" w:space="0" w:color="auto"/>
                <w:bottom w:val="none" w:sz="0" w:space="0" w:color="auto"/>
                <w:right w:val="none" w:sz="0" w:space="0" w:color="auto"/>
              </w:divBdr>
            </w:div>
          </w:divsChild>
        </w:div>
        <w:div w:id="992102783">
          <w:marLeft w:val="0"/>
          <w:marRight w:val="0"/>
          <w:marTop w:val="0"/>
          <w:marBottom w:val="0"/>
          <w:divBdr>
            <w:top w:val="none" w:sz="0" w:space="0" w:color="auto"/>
            <w:left w:val="none" w:sz="0" w:space="0" w:color="auto"/>
            <w:bottom w:val="none" w:sz="0" w:space="0" w:color="auto"/>
            <w:right w:val="none" w:sz="0" w:space="0" w:color="auto"/>
          </w:divBdr>
          <w:divsChild>
            <w:div w:id="1175727579">
              <w:marLeft w:val="0"/>
              <w:marRight w:val="0"/>
              <w:marTop w:val="0"/>
              <w:marBottom w:val="0"/>
              <w:divBdr>
                <w:top w:val="none" w:sz="0" w:space="0" w:color="auto"/>
                <w:left w:val="none" w:sz="0" w:space="0" w:color="auto"/>
                <w:bottom w:val="none" w:sz="0" w:space="0" w:color="auto"/>
                <w:right w:val="none" w:sz="0" w:space="0" w:color="auto"/>
              </w:divBdr>
            </w:div>
          </w:divsChild>
        </w:div>
        <w:div w:id="1806466545">
          <w:marLeft w:val="0"/>
          <w:marRight w:val="0"/>
          <w:marTop w:val="0"/>
          <w:marBottom w:val="0"/>
          <w:divBdr>
            <w:top w:val="none" w:sz="0" w:space="0" w:color="auto"/>
            <w:left w:val="none" w:sz="0" w:space="0" w:color="auto"/>
            <w:bottom w:val="none" w:sz="0" w:space="0" w:color="auto"/>
            <w:right w:val="none" w:sz="0" w:space="0" w:color="auto"/>
          </w:divBdr>
          <w:divsChild>
            <w:div w:id="898439696">
              <w:marLeft w:val="0"/>
              <w:marRight w:val="0"/>
              <w:marTop w:val="0"/>
              <w:marBottom w:val="0"/>
              <w:divBdr>
                <w:top w:val="none" w:sz="0" w:space="0" w:color="auto"/>
                <w:left w:val="none" w:sz="0" w:space="0" w:color="auto"/>
                <w:bottom w:val="none" w:sz="0" w:space="0" w:color="auto"/>
                <w:right w:val="none" w:sz="0" w:space="0" w:color="auto"/>
              </w:divBdr>
            </w:div>
          </w:divsChild>
        </w:div>
        <w:div w:id="951211682">
          <w:marLeft w:val="0"/>
          <w:marRight w:val="0"/>
          <w:marTop w:val="0"/>
          <w:marBottom w:val="0"/>
          <w:divBdr>
            <w:top w:val="none" w:sz="0" w:space="0" w:color="auto"/>
            <w:left w:val="none" w:sz="0" w:space="0" w:color="auto"/>
            <w:bottom w:val="none" w:sz="0" w:space="0" w:color="auto"/>
            <w:right w:val="none" w:sz="0" w:space="0" w:color="auto"/>
          </w:divBdr>
          <w:divsChild>
            <w:div w:id="745566751">
              <w:marLeft w:val="0"/>
              <w:marRight w:val="0"/>
              <w:marTop w:val="0"/>
              <w:marBottom w:val="0"/>
              <w:divBdr>
                <w:top w:val="none" w:sz="0" w:space="0" w:color="auto"/>
                <w:left w:val="none" w:sz="0" w:space="0" w:color="auto"/>
                <w:bottom w:val="none" w:sz="0" w:space="0" w:color="auto"/>
                <w:right w:val="none" w:sz="0" w:space="0" w:color="auto"/>
              </w:divBdr>
            </w:div>
          </w:divsChild>
        </w:div>
        <w:div w:id="348678855">
          <w:marLeft w:val="0"/>
          <w:marRight w:val="0"/>
          <w:marTop w:val="0"/>
          <w:marBottom w:val="0"/>
          <w:divBdr>
            <w:top w:val="none" w:sz="0" w:space="0" w:color="auto"/>
            <w:left w:val="none" w:sz="0" w:space="0" w:color="auto"/>
            <w:bottom w:val="none" w:sz="0" w:space="0" w:color="auto"/>
            <w:right w:val="none" w:sz="0" w:space="0" w:color="auto"/>
          </w:divBdr>
          <w:divsChild>
            <w:div w:id="955334484">
              <w:marLeft w:val="0"/>
              <w:marRight w:val="0"/>
              <w:marTop w:val="0"/>
              <w:marBottom w:val="0"/>
              <w:divBdr>
                <w:top w:val="none" w:sz="0" w:space="0" w:color="auto"/>
                <w:left w:val="none" w:sz="0" w:space="0" w:color="auto"/>
                <w:bottom w:val="none" w:sz="0" w:space="0" w:color="auto"/>
                <w:right w:val="none" w:sz="0" w:space="0" w:color="auto"/>
              </w:divBdr>
            </w:div>
          </w:divsChild>
        </w:div>
        <w:div w:id="285965453">
          <w:marLeft w:val="0"/>
          <w:marRight w:val="0"/>
          <w:marTop w:val="0"/>
          <w:marBottom w:val="0"/>
          <w:divBdr>
            <w:top w:val="none" w:sz="0" w:space="0" w:color="auto"/>
            <w:left w:val="none" w:sz="0" w:space="0" w:color="auto"/>
            <w:bottom w:val="none" w:sz="0" w:space="0" w:color="auto"/>
            <w:right w:val="none" w:sz="0" w:space="0" w:color="auto"/>
          </w:divBdr>
          <w:divsChild>
            <w:div w:id="171140414">
              <w:marLeft w:val="0"/>
              <w:marRight w:val="0"/>
              <w:marTop w:val="0"/>
              <w:marBottom w:val="0"/>
              <w:divBdr>
                <w:top w:val="none" w:sz="0" w:space="0" w:color="auto"/>
                <w:left w:val="none" w:sz="0" w:space="0" w:color="auto"/>
                <w:bottom w:val="none" w:sz="0" w:space="0" w:color="auto"/>
                <w:right w:val="none" w:sz="0" w:space="0" w:color="auto"/>
              </w:divBdr>
            </w:div>
          </w:divsChild>
        </w:div>
        <w:div w:id="1105005466">
          <w:marLeft w:val="0"/>
          <w:marRight w:val="0"/>
          <w:marTop w:val="0"/>
          <w:marBottom w:val="0"/>
          <w:divBdr>
            <w:top w:val="none" w:sz="0" w:space="0" w:color="auto"/>
            <w:left w:val="none" w:sz="0" w:space="0" w:color="auto"/>
            <w:bottom w:val="none" w:sz="0" w:space="0" w:color="auto"/>
            <w:right w:val="none" w:sz="0" w:space="0" w:color="auto"/>
          </w:divBdr>
          <w:divsChild>
            <w:div w:id="1273438555">
              <w:marLeft w:val="0"/>
              <w:marRight w:val="0"/>
              <w:marTop w:val="0"/>
              <w:marBottom w:val="0"/>
              <w:divBdr>
                <w:top w:val="none" w:sz="0" w:space="0" w:color="auto"/>
                <w:left w:val="none" w:sz="0" w:space="0" w:color="auto"/>
                <w:bottom w:val="none" w:sz="0" w:space="0" w:color="auto"/>
                <w:right w:val="none" w:sz="0" w:space="0" w:color="auto"/>
              </w:divBdr>
            </w:div>
          </w:divsChild>
        </w:div>
        <w:div w:id="1077290260">
          <w:marLeft w:val="0"/>
          <w:marRight w:val="0"/>
          <w:marTop w:val="0"/>
          <w:marBottom w:val="0"/>
          <w:divBdr>
            <w:top w:val="none" w:sz="0" w:space="0" w:color="auto"/>
            <w:left w:val="none" w:sz="0" w:space="0" w:color="auto"/>
            <w:bottom w:val="none" w:sz="0" w:space="0" w:color="auto"/>
            <w:right w:val="none" w:sz="0" w:space="0" w:color="auto"/>
          </w:divBdr>
          <w:divsChild>
            <w:div w:id="511409829">
              <w:marLeft w:val="0"/>
              <w:marRight w:val="0"/>
              <w:marTop w:val="0"/>
              <w:marBottom w:val="0"/>
              <w:divBdr>
                <w:top w:val="none" w:sz="0" w:space="0" w:color="auto"/>
                <w:left w:val="none" w:sz="0" w:space="0" w:color="auto"/>
                <w:bottom w:val="none" w:sz="0" w:space="0" w:color="auto"/>
                <w:right w:val="none" w:sz="0" w:space="0" w:color="auto"/>
              </w:divBdr>
            </w:div>
          </w:divsChild>
        </w:div>
        <w:div w:id="36127818">
          <w:marLeft w:val="0"/>
          <w:marRight w:val="0"/>
          <w:marTop w:val="0"/>
          <w:marBottom w:val="0"/>
          <w:divBdr>
            <w:top w:val="none" w:sz="0" w:space="0" w:color="auto"/>
            <w:left w:val="none" w:sz="0" w:space="0" w:color="auto"/>
            <w:bottom w:val="none" w:sz="0" w:space="0" w:color="auto"/>
            <w:right w:val="none" w:sz="0" w:space="0" w:color="auto"/>
          </w:divBdr>
          <w:divsChild>
            <w:div w:id="310252318">
              <w:marLeft w:val="0"/>
              <w:marRight w:val="0"/>
              <w:marTop w:val="0"/>
              <w:marBottom w:val="0"/>
              <w:divBdr>
                <w:top w:val="none" w:sz="0" w:space="0" w:color="auto"/>
                <w:left w:val="none" w:sz="0" w:space="0" w:color="auto"/>
                <w:bottom w:val="none" w:sz="0" w:space="0" w:color="auto"/>
                <w:right w:val="none" w:sz="0" w:space="0" w:color="auto"/>
              </w:divBdr>
            </w:div>
          </w:divsChild>
        </w:div>
        <w:div w:id="147597114">
          <w:marLeft w:val="0"/>
          <w:marRight w:val="0"/>
          <w:marTop w:val="0"/>
          <w:marBottom w:val="0"/>
          <w:divBdr>
            <w:top w:val="none" w:sz="0" w:space="0" w:color="auto"/>
            <w:left w:val="none" w:sz="0" w:space="0" w:color="auto"/>
            <w:bottom w:val="none" w:sz="0" w:space="0" w:color="auto"/>
            <w:right w:val="none" w:sz="0" w:space="0" w:color="auto"/>
          </w:divBdr>
          <w:divsChild>
            <w:div w:id="1931044321">
              <w:marLeft w:val="0"/>
              <w:marRight w:val="0"/>
              <w:marTop w:val="0"/>
              <w:marBottom w:val="0"/>
              <w:divBdr>
                <w:top w:val="none" w:sz="0" w:space="0" w:color="auto"/>
                <w:left w:val="none" w:sz="0" w:space="0" w:color="auto"/>
                <w:bottom w:val="none" w:sz="0" w:space="0" w:color="auto"/>
                <w:right w:val="none" w:sz="0" w:space="0" w:color="auto"/>
              </w:divBdr>
            </w:div>
          </w:divsChild>
        </w:div>
        <w:div w:id="154955005">
          <w:marLeft w:val="0"/>
          <w:marRight w:val="0"/>
          <w:marTop w:val="0"/>
          <w:marBottom w:val="0"/>
          <w:divBdr>
            <w:top w:val="none" w:sz="0" w:space="0" w:color="auto"/>
            <w:left w:val="none" w:sz="0" w:space="0" w:color="auto"/>
            <w:bottom w:val="none" w:sz="0" w:space="0" w:color="auto"/>
            <w:right w:val="none" w:sz="0" w:space="0" w:color="auto"/>
          </w:divBdr>
          <w:divsChild>
            <w:div w:id="2046131215">
              <w:marLeft w:val="0"/>
              <w:marRight w:val="0"/>
              <w:marTop w:val="0"/>
              <w:marBottom w:val="0"/>
              <w:divBdr>
                <w:top w:val="none" w:sz="0" w:space="0" w:color="auto"/>
                <w:left w:val="none" w:sz="0" w:space="0" w:color="auto"/>
                <w:bottom w:val="none" w:sz="0" w:space="0" w:color="auto"/>
                <w:right w:val="none" w:sz="0" w:space="0" w:color="auto"/>
              </w:divBdr>
            </w:div>
          </w:divsChild>
        </w:div>
        <w:div w:id="1927419012">
          <w:marLeft w:val="0"/>
          <w:marRight w:val="0"/>
          <w:marTop w:val="0"/>
          <w:marBottom w:val="0"/>
          <w:divBdr>
            <w:top w:val="none" w:sz="0" w:space="0" w:color="auto"/>
            <w:left w:val="none" w:sz="0" w:space="0" w:color="auto"/>
            <w:bottom w:val="none" w:sz="0" w:space="0" w:color="auto"/>
            <w:right w:val="none" w:sz="0" w:space="0" w:color="auto"/>
          </w:divBdr>
          <w:divsChild>
            <w:div w:id="101364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982934">
      <w:bodyDiv w:val="1"/>
      <w:marLeft w:val="0"/>
      <w:marRight w:val="0"/>
      <w:marTop w:val="0"/>
      <w:marBottom w:val="0"/>
      <w:divBdr>
        <w:top w:val="none" w:sz="0" w:space="0" w:color="auto"/>
        <w:left w:val="none" w:sz="0" w:space="0" w:color="auto"/>
        <w:bottom w:val="none" w:sz="0" w:space="0" w:color="auto"/>
        <w:right w:val="none" w:sz="0" w:space="0" w:color="auto"/>
      </w:divBdr>
      <w:divsChild>
        <w:div w:id="2086953309">
          <w:marLeft w:val="0"/>
          <w:marRight w:val="0"/>
          <w:marTop w:val="0"/>
          <w:marBottom w:val="0"/>
          <w:divBdr>
            <w:top w:val="none" w:sz="0" w:space="0" w:color="auto"/>
            <w:left w:val="none" w:sz="0" w:space="0" w:color="auto"/>
            <w:bottom w:val="none" w:sz="0" w:space="0" w:color="auto"/>
            <w:right w:val="none" w:sz="0" w:space="0" w:color="auto"/>
          </w:divBdr>
        </w:div>
        <w:div w:id="1284311660">
          <w:marLeft w:val="0"/>
          <w:marRight w:val="0"/>
          <w:marTop w:val="0"/>
          <w:marBottom w:val="0"/>
          <w:divBdr>
            <w:top w:val="none" w:sz="0" w:space="0" w:color="auto"/>
            <w:left w:val="none" w:sz="0" w:space="0" w:color="auto"/>
            <w:bottom w:val="none" w:sz="0" w:space="0" w:color="auto"/>
            <w:right w:val="none" w:sz="0" w:space="0" w:color="auto"/>
          </w:divBdr>
        </w:div>
        <w:div w:id="1546599843">
          <w:marLeft w:val="0"/>
          <w:marRight w:val="0"/>
          <w:marTop w:val="0"/>
          <w:marBottom w:val="0"/>
          <w:divBdr>
            <w:top w:val="none" w:sz="0" w:space="0" w:color="auto"/>
            <w:left w:val="none" w:sz="0" w:space="0" w:color="auto"/>
            <w:bottom w:val="none" w:sz="0" w:space="0" w:color="auto"/>
            <w:right w:val="none" w:sz="0" w:space="0" w:color="auto"/>
          </w:divBdr>
        </w:div>
        <w:div w:id="1121221153">
          <w:marLeft w:val="0"/>
          <w:marRight w:val="0"/>
          <w:marTop w:val="0"/>
          <w:marBottom w:val="0"/>
          <w:divBdr>
            <w:top w:val="none" w:sz="0" w:space="0" w:color="auto"/>
            <w:left w:val="none" w:sz="0" w:space="0" w:color="auto"/>
            <w:bottom w:val="none" w:sz="0" w:space="0" w:color="auto"/>
            <w:right w:val="none" w:sz="0" w:space="0" w:color="auto"/>
          </w:divBdr>
        </w:div>
        <w:div w:id="1655835662">
          <w:marLeft w:val="0"/>
          <w:marRight w:val="0"/>
          <w:marTop w:val="0"/>
          <w:marBottom w:val="0"/>
          <w:divBdr>
            <w:top w:val="none" w:sz="0" w:space="0" w:color="auto"/>
            <w:left w:val="none" w:sz="0" w:space="0" w:color="auto"/>
            <w:bottom w:val="none" w:sz="0" w:space="0" w:color="auto"/>
            <w:right w:val="none" w:sz="0" w:space="0" w:color="auto"/>
          </w:divBdr>
        </w:div>
        <w:div w:id="223494495">
          <w:marLeft w:val="0"/>
          <w:marRight w:val="0"/>
          <w:marTop w:val="0"/>
          <w:marBottom w:val="0"/>
          <w:divBdr>
            <w:top w:val="none" w:sz="0" w:space="0" w:color="auto"/>
            <w:left w:val="none" w:sz="0" w:space="0" w:color="auto"/>
            <w:bottom w:val="none" w:sz="0" w:space="0" w:color="auto"/>
            <w:right w:val="none" w:sz="0" w:space="0" w:color="auto"/>
          </w:divBdr>
        </w:div>
        <w:div w:id="21709858">
          <w:marLeft w:val="0"/>
          <w:marRight w:val="0"/>
          <w:marTop w:val="0"/>
          <w:marBottom w:val="0"/>
          <w:divBdr>
            <w:top w:val="none" w:sz="0" w:space="0" w:color="auto"/>
            <w:left w:val="none" w:sz="0" w:space="0" w:color="auto"/>
            <w:bottom w:val="none" w:sz="0" w:space="0" w:color="auto"/>
            <w:right w:val="none" w:sz="0" w:space="0" w:color="auto"/>
          </w:divBdr>
        </w:div>
        <w:div w:id="1446265568">
          <w:marLeft w:val="0"/>
          <w:marRight w:val="0"/>
          <w:marTop w:val="0"/>
          <w:marBottom w:val="0"/>
          <w:divBdr>
            <w:top w:val="none" w:sz="0" w:space="0" w:color="auto"/>
            <w:left w:val="none" w:sz="0" w:space="0" w:color="auto"/>
            <w:bottom w:val="none" w:sz="0" w:space="0" w:color="auto"/>
            <w:right w:val="none" w:sz="0" w:space="0" w:color="auto"/>
          </w:divBdr>
        </w:div>
        <w:div w:id="772282037">
          <w:marLeft w:val="0"/>
          <w:marRight w:val="0"/>
          <w:marTop w:val="0"/>
          <w:marBottom w:val="0"/>
          <w:divBdr>
            <w:top w:val="none" w:sz="0" w:space="0" w:color="auto"/>
            <w:left w:val="none" w:sz="0" w:space="0" w:color="auto"/>
            <w:bottom w:val="none" w:sz="0" w:space="0" w:color="auto"/>
            <w:right w:val="none" w:sz="0" w:space="0" w:color="auto"/>
          </w:divBdr>
        </w:div>
        <w:div w:id="796289925">
          <w:marLeft w:val="0"/>
          <w:marRight w:val="0"/>
          <w:marTop w:val="0"/>
          <w:marBottom w:val="0"/>
          <w:divBdr>
            <w:top w:val="none" w:sz="0" w:space="0" w:color="auto"/>
            <w:left w:val="none" w:sz="0" w:space="0" w:color="auto"/>
            <w:bottom w:val="none" w:sz="0" w:space="0" w:color="auto"/>
            <w:right w:val="none" w:sz="0" w:space="0" w:color="auto"/>
          </w:divBdr>
        </w:div>
        <w:div w:id="109783897">
          <w:marLeft w:val="0"/>
          <w:marRight w:val="0"/>
          <w:marTop w:val="0"/>
          <w:marBottom w:val="0"/>
          <w:divBdr>
            <w:top w:val="none" w:sz="0" w:space="0" w:color="auto"/>
            <w:left w:val="none" w:sz="0" w:space="0" w:color="auto"/>
            <w:bottom w:val="none" w:sz="0" w:space="0" w:color="auto"/>
            <w:right w:val="none" w:sz="0" w:space="0" w:color="auto"/>
          </w:divBdr>
        </w:div>
        <w:div w:id="67925830">
          <w:marLeft w:val="0"/>
          <w:marRight w:val="0"/>
          <w:marTop w:val="0"/>
          <w:marBottom w:val="0"/>
          <w:divBdr>
            <w:top w:val="none" w:sz="0" w:space="0" w:color="auto"/>
            <w:left w:val="none" w:sz="0" w:space="0" w:color="auto"/>
            <w:bottom w:val="none" w:sz="0" w:space="0" w:color="auto"/>
            <w:right w:val="none" w:sz="0" w:space="0" w:color="auto"/>
          </w:divBdr>
        </w:div>
        <w:div w:id="1514759465">
          <w:marLeft w:val="0"/>
          <w:marRight w:val="0"/>
          <w:marTop w:val="0"/>
          <w:marBottom w:val="0"/>
          <w:divBdr>
            <w:top w:val="none" w:sz="0" w:space="0" w:color="auto"/>
            <w:left w:val="none" w:sz="0" w:space="0" w:color="auto"/>
            <w:bottom w:val="none" w:sz="0" w:space="0" w:color="auto"/>
            <w:right w:val="none" w:sz="0" w:space="0" w:color="auto"/>
          </w:divBdr>
        </w:div>
        <w:div w:id="1909536711">
          <w:marLeft w:val="0"/>
          <w:marRight w:val="0"/>
          <w:marTop w:val="0"/>
          <w:marBottom w:val="0"/>
          <w:divBdr>
            <w:top w:val="none" w:sz="0" w:space="0" w:color="auto"/>
            <w:left w:val="none" w:sz="0" w:space="0" w:color="auto"/>
            <w:bottom w:val="none" w:sz="0" w:space="0" w:color="auto"/>
            <w:right w:val="none" w:sz="0" w:space="0" w:color="auto"/>
          </w:divBdr>
        </w:div>
        <w:div w:id="1467699416">
          <w:marLeft w:val="0"/>
          <w:marRight w:val="0"/>
          <w:marTop w:val="0"/>
          <w:marBottom w:val="0"/>
          <w:divBdr>
            <w:top w:val="none" w:sz="0" w:space="0" w:color="auto"/>
            <w:left w:val="none" w:sz="0" w:space="0" w:color="auto"/>
            <w:bottom w:val="none" w:sz="0" w:space="0" w:color="auto"/>
            <w:right w:val="none" w:sz="0" w:space="0" w:color="auto"/>
          </w:divBdr>
        </w:div>
        <w:div w:id="159779270">
          <w:marLeft w:val="0"/>
          <w:marRight w:val="0"/>
          <w:marTop w:val="0"/>
          <w:marBottom w:val="0"/>
          <w:divBdr>
            <w:top w:val="none" w:sz="0" w:space="0" w:color="auto"/>
            <w:left w:val="none" w:sz="0" w:space="0" w:color="auto"/>
            <w:bottom w:val="none" w:sz="0" w:space="0" w:color="auto"/>
            <w:right w:val="none" w:sz="0" w:space="0" w:color="auto"/>
          </w:divBdr>
        </w:div>
        <w:div w:id="162474276">
          <w:marLeft w:val="0"/>
          <w:marRight w:val="0"/>
          <w:marTop w:val="0"/>
          <w:marBottom w:val="0"/>
          <w:divBdr>
            <w:top w:val="none" w:sz="0" w:space="0" w:color="auto"/>
            <w:left w:val="none" w:sz="0" w:space="0" w:color="auto"/>
            <w:bottom w:val="none" w:sz="0" w:space="0" w:color="auto"/>
            <w:right w:val="none" w:sz="0" w:space="0" w:color="auto"/>
          </w:divBdr>
        </w:div>
        <w:div w:id="1407070545">
          <w:marLeft w:val="0"/>
          <w:marRight w:val="0"/>
          <w:marTop w:val="0"/>
          <w:marBottom w:val="0"/>
          <w:divBdr>
            <w:top w:val="none" w:sz="0" w:space="0" w:color="auto"/>
            <w:left w:val="none" w:sz="0" w:space="0" w:color="auto"/>
            <w:bottom w:val="none" w:sz="0" w:space="0" w:color="auto"/>
            <w:right w:val="none" w:sz="0" w:space="0" w:color="auto"/>
          </w:divBdr>
        </w:div>
        <w:div w:id="429856438">
          <w:marLeft w:val="0"/>
          <w:marRight w:val="0"/>
          <w:marTop w:val="0"/>
          <w:marBottom w:val="0"/>
          <w:divBdr>
            <w:top w:val="none" w:sz="0" w:space="0" w:color="auto"/>
            <w:left w:val="none" w:sz="0" w:space="0" w:color="auto"/>
            <w:bottom w:val="none" w:sz="0" w:space="0" w:color="auto"/>
            <w:right w:val="none" w:sz="0" w:space="0" w:color="auto"/>
          </w:divBdr>
        </w:div>
        <w:div w:id="1071267234">
          <w:marLeft w:val="0"/>
          <w:marRight w:val="0"/>
          <w:marTop w:val="0"/>
          <w:marBottom w:val="0"/>
          <w:divBdr>
            <w:top w:val="none" w:sz="0" w:space="0" w:color="auto"/>
            <w:left w:val="none" w:sz="0" w:space="0" w:color="auto"/>
            <w:bottom w:val="none" w:sz="0" w:space="0" w:color="auto"/>
            <w:right w:val="none" w:sz="0" w:space="0" w:color="auto"/>
          </w:divBdr>
        </w:div>
        <w:div w:id="182979487">
          <w:marLeft w:val="0"/>
          <w:marRight w:val="0"/>
          <w:marTop w:val="0"/>
          <w:marBottom w:val="0"/>
          <w:divBdr>
            <w:top w:val="none" w:sz="0" w:space="0" w:color="auto"/>
            <w:left w:val="none" w:sz="0" w:space="0" w:color="auto"/>
            <w:bottom w:val="none" w:sz="0" w:space="0" w:color="auto"/>
            <w:right w:val="none" w:sz="0" w:space="0" w:color="auto"/>
          </w:divBdr>
        </w:div>
        <w:div w:id="1310746745">
          <w:marLeft w:val="0"/>
          <w:marRight w:val="0"/>
          <w:marTop w:val="0"/>
          <w:marBottom w:val="0"/>
          <w:divBdr>
            <w:top w:val="none" w:sz="0" w:space="0" w:color="auto"/>
            <w:left w:val="none" w:sz="0" w:space="0" w:color="auto"/>
            <w:bottom w:val="none" w:sz="0" w:space="0" w:color="auto"/>
            <w:right w:val="none" w:sz="0" w:space="0" w:color="auto"/>
          </w:divBdr>
        </w:div>
        <w:div w:id="351928925">
          <w:marLeft w:val="0"/>
          <w:marRight w:val="0"/>
          <w:marTop w:val="0"/>
          <w:marBottom w:val="0"/>
          <w:divBdr>
            <w:top w:val="none" w:sz="0" w:space="0" w:color="auto"/>
            <w:left w:val="none" w:sz="0" w:space="0" w:color="auto"/>
            <w:bottom w:val="none" w:sz="0" w:space="0" w:color="auto"/>
            <w:right w:val="none" w:sz="0" w:space="0" w:color="auto"/>
          </w:divBdr>
        </w:div>
        <w:div w:id="1149832470">
          <w:marLeft w:val="0"/>
          <w:marRight w:val="0"/>
          <w:marTop w:val="0"/>
          <w:marBottom w:val="0"/>
          <w:divBdr>
            <w:top w:val="none" w:sz="0" w:space="0" w:color="auto"/>
            <w:left w:val="none" w:sz="0" w:space="0" w:color="auto"/>
            <w:bottom w:val="none" w:sz="0" w:space="0" w:color="auto"/>
            <w:right w:val="none" w:sz="0" w:space="0" w:color="auto"/>
          </w:divBdr>
        </w:div>
        <w:div w:id="584609127">
          <w:marLeft w:val="0"/>
          <w:marRight w:val="0"/>
          <w:marTop w:val="0"/>
          <w:marBottom w:val="0"/>
          <w:divBdr>
            <w:top w:val="none" w:sz="0" w:space="0" w:color="auto"/>
            <w:left w:val="none" w:sz="0" w:space="0" w:color="auto"/>
            <w:bottom w:val="none" w:sz="0" w:space="0" w:color="auto"/>
            <w:right w:val="none" w:sz="0" w:space="0" w:color="auto"/>
          </w:divBdr>
        </w:div>
        <w:div w:id="778261542">
          <w:marLeft w:val="0"/>
          <w:marRight w:val="0"/>
          <w:marTop w:val="0"/>
          <w:marBottom w:val="0"/>
          <w:divBdr>
            <w:top w:val="none" w:sz="0" w:space="0" w:color="auto"/>
            <w:left w:val="none" w:sz="0" w:space="0" w:color="auto"/>
            <w:bottom w:val="none" w:sz="0" w:space="0" w:color="auto"/>
            <w:right w:val="none" w:sz="0" w:space="0" w:color="auto"/>
          </w:divBdr>
        </w:div>
        <w:div w:id="1711032732">
          <w:marLeft w:val="0"/>
          <w:marRight w:val="0"/>
          <w:marTop w:val="0"/>
          <w:marBottom w:val="0"/>
          <w:divBdr>
            <w:top w:val="none" w:sz="0" w:space="0" w:color="auto"/>
            <w:left w:val="none" w:sz="0" w:space="0" w:color="auto"/>
            <w:bottom w:val="none" w:sz="0" w:space="0" w:color="auto"/>
            <w:right w:val="none" w:sz="0" w:space="0" w:color="auto"/>
          </w:divBdr>
        </w:div>
        <w:div w:id="1978871855">
          <w:marLeft w:val="0"/>
          <w:marRight w:val="0"/>
          <w:marTop w:val="0"/>
          <w:marBottom w:val="0"/>
          <w:divBdr>
            <w:top w:val="none" w:sz="0" w:space="0" w:color="auto"/>
            <w:left w:val="none" w:sz="0" w:space="0" w:color="auto"/>
            <w:bottom w:val="none" w:sz="0" w:space="0" w:color="auto"/>
            <w:right w:val="none" w:sz="0" w:space="0" w:color="auto"/>
          </w:divBdr>
        </w:div>
        <w:div w:id="2132430347">
          <w:marLeft w:val="0"/>
          <w:marRight w:val="0"/>
          <w:marTop w:val="0"/>
          <w:marBottom w:val="0"/>
          <w:divBdr>
            <w:top w:val="none" w:sz="0" w:space="0" w:color="auto"/>
            <w:left w:val="none" w:sz="0" w:space="0" w:color="auto"/>
            <w:bottom w:val="none" w:sz="0" w:space="0" w:color="auto"/>
            <w:right w:val="none" w:sz="0" w:space="0" w:color="auto"/>
          </w:divBdr>
        </w:div>
        <w:div w:id="203324725">
          <w:marLeft w:val="0"/>
          <w:marRight w:val="0"/>
          <w:marTop w:val="0"/>
          <w:marBottom w:val="0"/>
          <w:divBdr>
            <w:top w:val="none" w:sz="0" w:space="0" w:color="auto"/>
            <w:left w:val="none" w:sz="0" w:space="0" w:color="auto"/>
            <w:bottom w:val="none" w:sz="0" w:space="0" w:color="auto"/>
            <w:right w:val="none" w:sz="0" w:space="0" w:color="auto"/>
          </w:divBdr>
        </w:div>
      </w:divsChild>
    </w:div>
    <w:div w:id="2052265804">
      <w:bodyDiv w:val="1"/>
      <w:marLeft w:val="0"/>
      <w:marRight w:val="0"/>
      <w:marTop w:val="0"/>
      <w:marBottom w:val="0"/>
      <w:divBdr>
        <w:top w:val="none" w:sz="0" w:space="0" w:color="auto"/>
        <w:left w:val="none" w:sz="0" w:space="0" w:color="auto"/>
        <w:bottom w:val="none" w:sz="0" w:space="0" w:color="auto"/>
        <w:right w:val="none" w:sz="0" w:space="0" w:color="auto"/>
      </w:divBdr>
    </w:div>
    <w:div w:id="2105763841">
      <w:bodyDiv w:val="1"/>
      <w:marLeft w:val="0"/>
      <w:marRight w:val="0"/>
      <w:marTop w:val="0"/>
      <w:marBottom w:val="0"/>
      <w:divBdr>
        <w:top w:val="none" w:sz="0" w:space="0" w:color="auto"/>
        <w:left w:val="none" w:sz="0" w:space="0" w:color="auto"/>
        <w:bottom w:val="none" w:sz="0" w:space="0" w:color="auto"/>
        <w:right w:val="none" w:sz="0" w:space="0" w:color="auto"/>
      </w:divBdr>
      <w:divsChild>
        <w:div w:id="1293363676">
          <w:marLeft w:val="0"/>
          <w:marRight w:val="0"/>
          <w:marTop w:val="0"/>
          <w:marBottom w:val="0"/>
          <w:divBdr>
            <w:top w:val="none" w:sz="0" w:space="0" w:color="auto"/>
            <w:left w:val="none" w:sz="0" w:space="0" w:color="auto"/>
            <w:bottom w:val="none" w:sz="0" w:space="0" w:color="auto"/>
            <w:right w:val="none" w:sz="0" w:space="0" w:color="auto"/>
          </w:divBdr>
          <w:divsChild>
            <w:div w:id="102617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ee.nhs.uk/our-work/population-health/regional-work/south-west-population-public-health-academy/continuous-professional-development" TargetMode="External"/><Relationship Id="rId18" Type="http://schemas.openxmlformats.org/officeDocument/2006/relationships/hyperlink" Target="https://www.cpduk.co.uk/explained"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gomadthinking.com/contact/" TargetMode="External"/><Relationship Id="rId17" Type="http://schemas.openxmlformats.org/officeDocument/2006/relationships/hyperlink" Target="https://doi.org/10.1016/j.lrp.2023.10230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ibrary.hee.nhs.uk/learning-academy/learning-zone/professional-skills-and-knowledge-base"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4324/9780203966273"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morgan1545@yahoo.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ationalcareers.service.gov.uk/careers-advice/cv-section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 dockstate="right" visibility="0" width="438" row="5">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CDDBD840-94ED-4552-960F-6B92EB476EAC}">
  <we:reference id="WA200000368" version="1.0.0.0" store="Omex" storeType="OMEX"/>
  <we:alternateReferences>
    <we:reference id="WA200000368" version="1.0.0.0" store="WA200000368" storeType="OMEX"/>
  </we:alternateReferences>
  <we:properties>
    <we:property name="documentId" value="&quot;e436cf2f7ba9f0e6&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D64F71FB-435C-431D-BEAD-927687269648}">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94B7CBF3-78D9-4966-A3B0-92D9B1899479}">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ba07e3fb170de17b499c27acaf032d3f">
  <xsd:schema xmlns:xsd="http://www.w3.org/2001/XMLSchema" xmlns:xs="http://www.w3.org/2001/XMLSchema" xmlns:p="http://schemas.microsoft.com/office/2006/metadata/properties" xmlns:ns3="170d7878-6d73-463a-a069-a6c57769e00c" targetNamespace="http://schemas.microsoft.com/office/2006/metadata/properties" ma:root="true" ma:fieldsID="cfa4b25be7e23bce58be361561d82f9e"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8DC43C-0908-42D3-8CC2-1F9E01F63278}">
  <ds:schemaRefs>
    <ds:schemaRef ds:uri="http://schemas.openxmlformats.org/officeDocument/2006/bibliography"/>
  </ds:schemaRefs>
</ds:datastoreItem>
</file>

<file path=customXml/itemProps2.xml><?xml version="1.0" encoding="utf-8"?>
<ds:datastoreItem xmlns:ds="http://schemas.openxmlformats.org/officeDocument/2006/customXml" ds:itemID="{2FCE2160-9933-4AF7-9DAD-FD1A91F5FC6A}">
  <ds:schemaRefs>
    <ds:schemaRef ds:uri="http://schemas.microsoft.com/office/2006/metadata/properties"/>
    <ds:schemaRef ds:uri="http://schemas.microsoft.com/office/2006/documentManagement/types"/>
    <ds:schemaRef ds:uri="http://purl.org/dc/dcmitype/"/>
    <ds:schemaRef ds:uri="http://www.w3.org/XML/1998/namespace"/>
    <ds:schemaRef ds:uri="http://purl.org/dc/elements/1.1/"/>
    <ds:schemaRef ds:uri="http://schemas.microsoft.com/office/infopath/2007/PartnerControls"/>
    <ds:schemaRef ds:uri="http://schemas.openxmlformats.org/package/2006/metadata/core-properties"/>
    <ds:schemaRef ds:uri="170d7878-6d73-463a-a069-a6c57769e00c"/>
    <ds:schemaRef ds:uri="http://purl.org/dc/terms/"/>
  </ds:schemaRefs>
</ds:datastoreItem>
</file>

<file path=customXml/itemProps3.xml><?xml version="1.0" encoding="utf-8"?>
<ds:datastoreItem xmlns:ds="http://schemas.openxmlformats.org/officeDocument/2006/customXml" ds:itemID="{D1B9876F-F443-402B-AE83-2DC673AA5617}">
  <ds:schemaRefs>
    <ds:schemaRef ds:uri="http://schemas.microsoft.com/sharepoint/v3/contenttype/forms"/>
  </ds:schemaRefs>
</ds:datastoreItem>
</file>

<file path=customXml/itemProps4.xml><?xml version="1.0" encoding="utf-8"?>
<ds:datastoreItem xmlns:ds="http://schemas.openxmlformats.org/officeDocument/2006/customXml" ds:itemID="{27916C84-32E5-441D-90C0-AB2F2BE68A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3291</Words>
  <Characters>21929</Characters>
  <Application>Microsoft Office Word</Application>
  <DocSecurity>0</DocSecurity>
  <Lines>182</Lines>
  <Paragraphs>50</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vt:lpstr>
      <vt:lpstr>Introduction</vt:lpstr>
      <vt:lpstr>    Identify learning styles for self and another</vt:lpstr>
      <vt:lpstr>    Use a simple technique for identifying development needs for self &amp; another</vt:lpstr>
      <vt:lpstr>    1.3 Identify potential barriers to learning for self and another.</vt:lpstr>
      <vt:lpstr>    1.4 Explain how these barriers to learning can be overcome.</vt:lpstr>
      <vt:lpstr>Section 2: Know how to develop self &amp; others to achieve organisational objective</vt:lpstr>
      <vt:lpstr>    2.1 Analyse learning/development options to meet needs of self &amp; another.</vt:lpstr>
      <vt:lpstr>    2.2 Identify support mechanisms for the development of self &amp; another</vt:lpstr>
      <vt:lpstr>    2.4 Method used to monitor the development of self &amp; another.</vt:lpstr>
      <vt:lpstr>Section 3: Reflection</vt:lpstr>
      <vt:lpstr>Section 4: CV</vt:lpstr>
      <vt:lpstr>References</vt:lpstr>
      <vt:lpstr>Appendices</vt:lpstr>
      <vt:lpstr>    Appendix A Curriculum Vitae</vt:lpstr>
      <vt:lpstr>    Appendix B:  Continuous Professional Development (CPD) Record</vt:lpstr>
      <vt:lpstr>    Appendix C: Reflective Model</vt:lpstr>
    </vt:vector>
  </TitlesOfParts>
  <Company/>
  <LinksUpToDate>false</LinksUpToDate>
  <CharactersWithSpaces>25170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Robert Morgan (0551699)</cp:lastModifiedBy>
  <cp:revision>7</cp:revision>
  <dcterms:created xsi:type="dcterms:W3CDTF">2025-07-27T17:09:00Z</dcterms:created>
  <dcterms:modified xsi:type="dcterms:W3CDTF">2025-07-27T17:13:00Z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8c30c495a3a9e10682566f91d0153177f0229cb33760634f19fd459f3f48cb4b</vt:lpwstr>
  </property>
  <property fmtid="{D5CDD505-2E9C-101B-9397-08002B2CF9AE}" pid="3" name="ContentTypeId">
    <vt:lpwstr>0x01010097C3DBBDDD03D9419471381A29C7D881</vt:lpwstr>
  </property>
</Properties>
</file>