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00DB6" w14:textId="0B895EF5" w:rsidR="00543E82" w:rsidRPr="006E3215" w:rsidRDefault="004F5FD2" w:rsidP="006E3215">
      <w:pPr>
        <w:pStyle w:val="Title"/>
        <w:jc w:val="center"/>
        <w:rPr>
          <w:rFonts w:ascii="Arial" w:hAnsi="Arial" w:cs="Arial"/>
        </w:rPr>
      </w:pPr>
      <w:r w:rsidRPr="006E3215">
        <w:rPr>
          <w:rFonts w:ascii="Arial" w:hAnsi="Arial" w:cs="Arial"/>
        </w:rPr>
        <w:t>BMSW4002</w:t>
      </w:r>
    </w:p>
    <w:p w14:paraId="300C9F04" w14:textId="76BB137E" w:rsidR="00E12A36" w:rsidRPr="006E3215" w:rsidRDefault="00E12A36" w:rsidP="006E3215">
      <w:pPr>
        <w:pStyle w:val="Title"/>
        <w:jc w:val="center"/>
        <w:rPr>
          <w:rFonts w:ascii="Arial" w:hAnsi="Arial" w:cs="Arial"/>
        </w:rPr>
      </w:pPr>
      <w:r w:rsidRPr="006E3215">
        <w:rPr>
          <w:rFonts w:ascii="Arial" w:hAnsi="Arial" w:cs="Arial"/>
        </w:rPr>
        <w:t>Effective Teamwork and Communication</w:t>
      </w:r>
    </w:p>
    <w:p w14:paraId="444D4245" w14:textId="759236FE" w:rsidR="00E12A36" w:rsidRPr="006E3215" w:rsidRDefault="00E12A36" w:rsidP="006E3215">
      <w:pPr>
        <w:pStyle w:val="Title"/>
        <w:jc w:val="center"/>
        <w:rPr>
          <w:rFonts w:ascii="Arial" w:hAnsi="Arial" w:cs="Arial"/>
        </w:rPr>
      </w:pPr>
      <w:r w:rsidRPr="006E3215">
        <w:rPr>
          <w:rFonts w:ascii="Arial" w:hAnsi="Arial" w:cs="Arial"/>
        </w:rPr>
        <w:t>Lecturer: Ejiro Esohwode</w:t>
      </w:r>
    </w:p>
    <w:p w14:paraId="0554A723" w14:textId="77777777" w:rsidR="004B34B9" w:rsidRPr="006E3215" w:rsidRDefault="004B34B9" w:rsidP="006E3215">
      <w:pPr>
        <w:pStyle w:val="Title"/>
        <w:jc w:val="center"/>
        <w:rPr>
          <w:rFonts w:ascii="Arial" w:hAnsi="Arial" w:cs="Arial"/>
        </w:rPr>
      </w:pPr>
    </w:p>
    <w:p w14:paraId="509B4464" w14:textId="170B6AF8" w:rsidR="00E12A36" w:rsidRPr="006E3215" w:rsidRDefault="00E12A36" w:rsidP="006E3215">
      <w:pPr>
        <w:pStyle w:val="Title"/>
        <w:jc w:val="center"/>
        <w:rPr>
          <w:rFonts w:ascii="Arial" w:hAnsi="Arial" w:cs="Arial"/>
        </w:rPr>
      </w:pPr>
      <w:r w:rsidRPr="006E3215">
        <w:rPr>
          <w:rFonts w:ascii="Arial" w:hAnsi="Arial" w:cs="Arial"/>
        </w:rPr>
        <w:t>Assessment 1</w:t>
      </w:r>
    </w:p>
    <w:p w14:paraId="63C390B9" w14:textId="03E42840" w:rsidR="00E12A36" w:rsidRPr="006E3215" w:rsidRDefault="00E12A36" w:rsidP="006E3215">
      <w:pPr>
        <w:pStyle w:val="Title"/>
        <w:jc w:val="center"/>
        <w:rPr>
          <w:rFonts w:ascii="Arial" w:hAnsi="Arial" w:cs="Arial"/>
        </w:rPr>
      </w:pPr>
      <w:r w:rsidRPr="006E3215">
        <w:rPr>
          <w:rFonts w:ascii="Arial" w:hAnsi="Arial" w:cs="Arial"/>
        </w:rPr>
        <w:t>Models of Communication and Communication Skills</w:t>
      </w:r>
    </w:p>
    <w:p w14:paraId="020E4DDD" w14:textId="647E851F" w:rsidR="00E12A36" w:rsidRPr="004B34B9" w:rsidRDefault="00E12A36" w:rsidP="00D278BC">
      <w:pPr>
        <w:spacing w:line="360" w:lineRule="auto"/>
        <w:rPr>
          <w:rFonts w:ascii="Arial" w:hAnsi="Arial" w:cs="Arial"/>
        </w:rPr>
      </w:pPr>
    </w:p>
    <w:p w14:paraId="64C5E78D" w14:textId="1750FEA4" w:rsidR="00E12A36" w:rsidRPr="004B34B9" w:rsidRDefault="00E12A36" w:rsidP="00D278BC">
      <w:pPr>
        <w:spacing w:line="360" w:lineRule="auto"/>
        <w:rPr>
          <w:rFonts w:ascii="Arial" w:hAnsi="Arial" w:cs="Arial"/>
        </w:rPr>
      </w:pPr>
    </w:p>
    <w:p w14:paraId="19459B11" w14:textId="1E5AAB94" w:rsidR="00E12A36" w:rsidRPr="004B34B9" w:rsidRDefault="00E12A36" w:rsidP="00D278BC">
      <w:pPr>
        <w:spacing w:line="360" w:lineRule="auto"/>
        <w:rPr>
          <w:rFonts w:ascii="Arial" w:hAnsi="Arial" w:cs="Arial"/>
        </w:rPr>
      </w:pPr>
    </w:p>
    <w:p w14:paraId="1774FC6C" w14:textId="7E0482CA" w:rsidR="00E12A36" w:rsidRPr="004B34B9" w:rsidRDefault="00E12A36" w:rsidP="00D278BC">
      <w:pPr>
        <w:spacing w:line="360" w:lineRule="auto"/>
        <w:rPr>
          <w:rFonts w:ascii="Arial" w:hAnsi="Arial" w:cs="Arial"/>
        </w:rPr>
      </w:pPr>
    </w:p>
    <w:p w14:paraId="0E1A6B22" w14:textId="268CB29F" w:rsidR="00E12A36" w:rsidRPr="004B34B9" w:rsidRDefault="00E12A36" w:rsidP="00D278BC">
      <w:pPr>
        <w:spacing w:line="360" w:lineRule="auto"/>
        <w:rPr>
          <w:rFonts w:ascii="Arial" w:hAnsi="Arial" w:cs="Arial"/>
        </w:rPr>
      </w:pPr>
    </w:p>
    <w:p w14:paraId="7EAD4B3C" w14:textId="592C35F4" w:rsidR="00E12A36" w:rsidRPr="004B34B9" w:rsidRDefault="00E12A36" w:rsidP="00D278BC">
      <w:pPr>
        <w:spacing w:line="360" w:lineRule="auto"/>
        <w:rPr>
          <w:rFonts w:ascii="Arial" w:hAnsi="Arial" w:cs="Arial"/>
        </w:rPr>
      </w:pPr>
    </w:p>
    <w:p w14:paraId="101EC6E8" w14:textId="07C17007" w:rsidR="00E12A36" w:rsidRPr="004B34B9" w:rsidRDefault="00E12A36" w:rsidP="00D278BC">
      <w:pPr>
        <w:spacing w:line="360" w:lineRule="auto"/>
        <w:rPr>
          <w:rFonts w:ascii="Arial" w:hAnsi="Arial" w:cs="Arial"/>
        </w:rPr>
      </w:pPr>
    </w:p>
    <w:p w14:paraId="22F3636F" w14:textId="6E3A5736" w:rsidR="00E12A36" w:rsidRPr="004B34B9" w:rsidRDefault="00E12A36" w:rsidP="00D278BC">
      <w:pPr>
        <w:spacing w:line="360" w:lineRule="auto"/>
        <w:rPr>
          <w:rFonts w:ascii="Arial" w:hAnsi="Arial" w:cs="Arial"/>
        </w:rPr>
      </w:pPr>
    </w:p>
    <w:p w14:paraId="4F30B42B" w14:textId="1A7CB1B6" w:rsidR="00E12A36" w:rsidRPr="004B34B9" w:rsidRDefault="00E12A36" w:rsidP="00D278BC">
      <w:pPr>
        <w:spacing w:line="360" w:lineRule="auto"/>
        <w:rPr>
          <w:rFonts w:ascii="Arial" w:hAnsi="Arial" w:cs="Arial"/>
        </w:rPr>
      </w:pPr>
    </w:p>
    <w:p w14:paraId="2426BC83" w14:textId="77777777" w:rsidR="004B34B9" w:rsidRPr="004B34B9" w:rsidRDefault="004B34B9" w:rsidP="00D278BC">
      <w:pPr>
        <w:pStyle w:val="Title"/>
        <w:spacing w:line="360" w:lineRule="auto"/>
        <w:rPr>
          <w:rFonts w:ascii="Arial" w:hAnsi="Arial" w:cs="Arial"/>
          <w:b/>
          <w:bCs/>
          <w:sz w:val="28"/>
          <w:szCs w:val="28"/>
        </w:rPr>
      </w:pPr>
    </w:p>
    <w:p w14:paraId="737885D0" w14:textId="77777777" w:rsidR="006E3215" w:rsidRDefault="006E3215" w:rsidP="00D278BC">
      <w:pPr>
        <w:pStyle w:val="Title"/>
        <w:spacing w:line="360" w:lineRule="auto"/>
        <w:rPr>
          <w:rFonts w:ascii="Arial" w:hAnsi="Arial" w:cs="Arial"/>
          <w:sz w:val="22"/>
          <w:szCs w:val="22"/>
        </w:rPr>
      </w:pPr>
    </w:p>
    <w:p w14:paraId="68019605" w14:textId="77777777" w:rsidR="006E3215" w:rsidRDefault="006E3215" w:rsidP="00D278BC">
      <w:pPr>
        <w:pStyle w:val="Title"/>
        <w:spacing w:line="360" w:lineRule="auto"/>
        <w:rPr>
          <w:rFonts w:ascii="Arial" w:hAnsi="Arial" w:cs="Arial"/>
          <w:sz w:val="22"/>
          <w:szCs w:val="22"/>
        </w:rPr>
      </w:pPr>
    </w:p>
    <w:p w14:paraId="347E460C" w14:textId="77777777" w:rsidR="006E3215" w:rsidRDefault="006E3215" w:rsidP="00D278BC">
      <w:pPr>
        <w:pStyle w:val="Title"/>
        <w:spacing w:line="360" w:lineRule="auto"/>
        <w:rPr>
          <w:rFonts w:ascii="Arial" w:hAnsi="Arial" w:cs="Arial"/>
          <w:sz w:val="22"/>
          <w:szCs w:val="22"/>
        </w:rPr>
      </w:pPr>
    </w:p>
    <w:p w14:paraId="44E990B4" w14:textId="77777777" w:rsidR="006E3215" w:rsidRDefault="006E3215" w:rsidP="00D278BC">
      <w:pPr>
        <w:pStyle w:val="Title"/>
        <w:spacing w:line="360" w:lineRule="auto"/>
        <w:rPr>
          <w:rFonts w:ascii="Arial" w:hAnsi="Arial" w:cs="Arial"/>
          <w:sz w:val="22"/>
          <w:szCs w:val="22"/>
        </w:rPr>
      </w:pPr>
    </w:p>
    <w:p w14:paraId="175893D6" w14:textId="4F6116F1" w:rsidR="00A32548" w:rsidRPr="006E3215" w:rsidRDefault="00A32548" w:rsidP="00D278BC">
      <w:pPr>
        <w:pStyle w:val="Title"/>
        <w:spacing w:line="360" w:lineRule="auto"/>
        <w:rPr>
          <w:rFonts w:ascii="Arial" w:hAnsi="Arial" w:cs="Arial"/>
          <w:b/>
          <w:bCs/>
          <w:sz w:val="22"/>
          <w:szCs w:val="22"/>
        </w:rPr>
      </w:pPr>
      <w:r w:rsidRPr="006E3215">
        <w:rPr>
          <w:rFonts w:ascii="Arial" w:hAnsi="Arial" w:cs="Arial"/>
          <w:b/>
          <w:bCs/>
          <w:sz w:val="22"/>
          <w:szCs w:val="22"/>
        </w:rPr>
        <w:t>Ibrahim Youdjel Gazi</w:t>
      </w:r>
    </w:p>
    <w:p w14:paraId="4F4AEF00" w14:textId="7D347BB6" w:rsidR="00A32548" w:rsidRPr="006E3215" w:rsidRDefault="00A32548" w:rsidP="00D278BC">
      <w:pPr>
        <w:pStyle w:val="Title"/>
        <w:spacing w:line="360" w:lineRule="auto"/>
        <w:rPr>
          <w:rFonts w:ascii="Arial" w:hAnsi="Arial" w:cs="Arial"/>
          <w:b/>
          <w:bCs/>
          <w:sz w:val="22"/>
          <w:szCs w:val="22"/>
        </w:rPr>
      </w:pPr>
      <w:r w:rsidRPr="006E3215">
        <w:rPr>
          <w:rFonts w:ascii="Arial" w:hAnsi="Arial" w:cs="Arial"/>
          <w:b/>
          <w:bCs/>
          <w:sz w:val="22"/>
          <w:szCs w:val="22"/>
        </w:rPr>
        <w:t>Student: 2018574</w:t>
      </w:r>
    </w:p>
    <w:p w14:paraId="220936B6" w14:textId="37D252BA" w:rsidR="00A32548" w:rsidRPr="006E3215" w:rsidRDefault="00A32548" w:rsidP="00D278BC">
      <w:pPr>
        <w:pStyle w:val="Title"/>
        <w:spacing w:line="360" w:lineRule="auto"/>
        <w:rPr>
          <w:rFonts w:ascii="Arial" w:hAnsi="Arial" w:cs="Arial"/>
          <w:b/>
          <w:bCs/>
          <w:sz w:val="22"/>
          <w:szCs w:val="22"/>
        </w:rPr>
      </w:pPr>
      <w:r w:rsidRPr="006E3215">
        <w:rPr>
          <w:rFonts w:ascii="Arial" w:hAnsi="Arial" w:cs="Arial"/>
          <w:b/>
          <w:bCs/>
          <w:sz w:val="22"/>
          <w:szCs w:val="22"/>
        </w:rPr>
        <w:t>University of Wales Trinity Saint David</w:t>
      </w:r>
    </w:p>
    <w:p w14:paraId="0BEB5291" w14:textId="77777777" w:rsidR="00A32548" w:rsidRPr="006E3215" w:rsidRDefault="00A32548" w:rsidP="00D278BC">
      <w:pPr>
        <w:pStyle w:val="Title"/>
        <w:spacing w:line="360" w:lineRule="auto"/>
        <w:rPr>
          <w:rFonts w:ascii="Arial" w:hAnsi="Arial" w:cs="Arial"/>
          <w:b/>
          <w:bCs/>
          <w:sz w:val="22"/>
          <w:szCs w:val="22"/>
        </w:rPr>
      </w:pPr>
    </w:p>
    <w:p w14:paraId="41F42C0E" w14:textId="7BC9CD49" w:rsidR="00A32548" w:rsidRPr="006E3215" w:rsidRDefault="00A32548" w:rsidP="00D278BC">
      <w:pPr>
        <w:pStyle w:val="Title"/>
        <w:spacing w:line="360" w:lineRule="auto"/>
        <w:rPr>
          <w:rFonts w:ascii="Arial" w:hAnsi="Arial" w:cs="Arial"/>
          <w:b/>
          <w:bCs/>
          <w:sz w:val="22"/>
          <w:szCs w:val="22"/>
        </w:rPr>
      </w:pPr>
      <w:r w:rsidRPr="006E3215">
        <w:rPr>
          <w:rFonts w:ascii="Arial" w:hAnsi="Arial" w:cs="Arial"/>
          <w:b/>
          <w:bCs/>
          <w:sz w:val="22"/>
          <w:szCs w:val="22"/>
        </w:rPr>
        <w:t>August 2021</w:t>
      </w:r>
    </w:p>
    <w:p w14:paraId="58F78602" w14:textId="77777777" w:rsidR="006E3215" w:rsidRPr="00B25F09" w:rsidRDefault="006E3215" w:rsidP="00D278BC">
      <w:pPr>
        <w:pStyle w:val="Heading1"/>
        <w:spacing w:line="360" w:lineRule="auto"/>
        <w:rPr>
          <w:rFonts w:ascii="Arial" w:hAnsi="Arial" w:cs="Arial"/>
          <w:b/>
          <w:bCs/>
          <w:color w:val="auto"/>
          <w:sz w:val="22"/>
          <w:szCs w:val="22"/>
          <w:u w:val="thick"/>
        </w:rPr>
      </w:pPr>
    </w:p>
    <w:p w14:paraId="7931D50A" w14:textId="77777777" w:rsidR="006E3215" w:rsidRPr="00B25F09" w:rsidRDefault="006E3215" w:rsidP="00D278BC">
      <w:pPr>
        <w:pStyle w:val="Heading1"/>
        <w:spacing w:line="360" w:lineRule="auto"/>
        <w:rPr>
          <w:rFonts w:ascii="Arial" w:hAnsi="Arial" w:cs="Arial"/>
          <w:b/>
          <w:bCs/>
          <w:color w:val="auto"/>
          <w:sz w:val="22"/>
          <w:szCs w:val="22"/>
          <w:u w:val="thick"/>
        </w:rPr>
      </w:pPr>
    </w:p>
    <w:p w14:paraId="11F3744E" w14:textId="2ADCF1B7" w:rsidR="00A32548" w:rsidRPr="00B519C1" w:rsidRDefault="004B34B9" w:rsidP="00B519C1">
      <w:pPr>
        <w:pStyle w:val="Heading1"/>
        <w:spacing w:line="360" w:lineRule="auto"/>
        <w:rPr>
          <w:rFonts w:ascii="Arial" w:hAnsi="Arial" w:cs="Arial"/>
          <w:b/>
          <w:bCs/>
          <w:color w:val="auto"/>
          <w:sz w:val="22"/>
          <w:szCs w:val="22"/>
        </w:rPr>
      </w:pPr>
      <w:r w:rsidRPr="00B519C1">
        <w:rPr>
          <w:rFonts w:ascii="Arial" w:hAnsi="Arial" w:cs="Arial"/>
          <w:b/>
          <w:bCs/>
          <w:color w:val="auto"/>
          <w:sz w:val="22"/>
          <w:szCs w:val="22"/>
        </w:rPr>
        <w:t>Conten</w:t>
      </w:r>
      <w:r w:rsidR="00471377" w:rsidRPr="00B519C1">
        <w:rPr>
          <w:rFonts w:ascii="Arial" w:hAnsi="Arial" w:cs="Arial"/>
          <w:b/>
          <w:bCs/>
          <w:color w:val="auto"/>
          <w:sz w:val="22"/>
          <w:szCs w:val="22"/>
        </w:rPr>
        <w:t>ts</w:t>
      </w:r>
    </w:p>
    <w:p w14:paraId="1D1CD29E" w14:textId="44D1BAB3" w:rsidR="00471377" w:rsidRPr="00B519C1" w:rsidRDefault="00471377" w:rsidP="00B519C1">
      <w:pPr>
        <w:spacing w:line="360" w:lineRule="auto"/>
        <w:rPr>
          <w:rFonts w:ascii="Arial" w:hAnsi="Arial" w:cs="Arial"/>
        </w:rPr>
      </w:pPr>
    </w:p>
    <w:p w14:paraId="3CF43B32" w14:textId="028A9568" w:rsidR="00471377" w:rsidRPr="00B519C1" w:rsidRDefault="00471377" w:rsidP="00B519C1">
      <w:pPr>
        <w:pStyle w:val="ListParagraph"/>
        <w:numPr>
          <w:ilvl w:val="0"/>
          <w:numId w:val="7"/>
        </w:numPr>
        <w:spacing w:line="360" w:lineRule="auto"/>
        <w:rPr>
          <w:rFonts w:ascii="Arial" w:hAnsi="Arial" w:cs="Arial"/>
        </w:rPr>
      </w:pPr>
      <w:r w:rsidRPr="00B519C1">
        <w:rPr>
          <w:rFonts w:ascii="Arial" w:hAnsi="Arial" w:cs="Arial"/>
        </w:rPr>
        <w:t>Contents</w:t>
      </w:r>
    </w:p>
    <w:p w14:paraId="1992611E" w14:textId="795BF3C1" w:rsidR="00F26570" w:rsidRPr="00B519C1" w:rsidRDefault="00F26570" w:rsidP="00B519C1">
      <w:pPr>
        <w:pStyle w:val="ListParagraph"/>
        <w:numPr>
          <w:ilvl w:val="0"/>
          <w:numId w:val="7"/>
        </w:numPr>
        <w:spacing w:line="360" w:lineRule="auto"/>
        <w:rPr>
          <w:rFonts w:ascii="Arial" w:hAnsi="Arial" w:cs="Arial"/>
        </w:rPr>
      </w:pPr>
      <w:r w:rsidRPr="00B519C1">
        <w:rPr>
          <w:rFonts w:ascii="Arial" w:hAnsi="Arial" w:cs="Arial"/>
        </w:rPr>
        <w:t>Abstract</w:t>
      </w:r>
    </w:p>
    <w:p w14:paraId="0DE6B3A8" w14:textId="2A56F097" w:rsidR="003347F1" w:rsidRPr="00B519C1" w:rsidRDefault="00471377" w:rsidP="00B519C1">
      <w:pPr>
        <w:pStyle w:val="ListParagraph"/>
        <w:numPr>
          <w:ilvl w:val="0"/>
          <w:numId w:val="7"/>
        </w:numPr>
        <w:spacing w:line="360" w:lineRule="auto"/>
        <w:rPr>
          <w:rFonts w:ascii="Arial" w:hAnsi="Arial" w:cs="Arial"/>
        </w:rPr>
      </w:pPr>
      <w:r w:rsidRPr="00B519C1">
        <w:rPr>
          <w:rFonts w:ascii="Arial" w:hAnsi="Arial" w:cs="Arial"/>
        </w:rPr>
        <w:t>Models of Communication</w:t>
      </w:r>
    </w:p>
    <w:p w14:paraId="6458A2AD" w14:textId="69D1AD31" w:rsidR="003347F1" w:rsidRPr="00B519C1" w:rsidRDefault="00D278BC" w:rsidP="00B519C1">
      <w:pPr>
        <w:pStyle w:val="ListParagraph"/>
        <w:numPr>
          <w:ilvl w:val="0"/>
          <w:numId w:val="7"/>
        </w:numPr>
        <w:spacing w:line="360" w:lineRule="auto"/>
        <w:rPr>
          <w:rFonts w:ascii="Arial" w:hAnsi="Arial" w:cs="Arial"/>
        </w:rPr>
      </w:pPr>
      <w:r w:rsidRPr="00B519C1">
        <w:rPr>
          <w:rFonts w:ascii="Arial" w:hAnsi="Arial" w:cs="Arial"/>
        </w:rPr>
        <w:t>Model 1 - Shannon and Weaver</w:t>
      </w:r>
      <w:r w:rsidR="00BD7B5B" w:rsidRPr="00B519C1">
        <w:rPr>
          <w:rFonts w:ascii="Arial" w:hAnsi="Arial" w:cs="Arial"/>
        </w:rPr>
        <w:t xml:space="preserve"> of Communication</w:t>
      </w:r>
    </w:p>
    <w:p w14:paraId="4B1B92ED" w14:textId="3C24785C" w:rsidR="00D278BC" w:rsidRPr="00B519C1" w:rsidRDefault="00D278BC" w:rsidP="00B519C1">
      <w:pPr>
        <w:pStyle w:val="ListParagraph"/>
        <w:numPr>
          <w:ilvl w:val="0"/>
          <w:numId w:val="7"/>
        </w:numPr>
        <w:spacing w:line="360" w:lineRule="auto"/>
        <w:rPr>
          <w:rFonts w:ascii="Arial" w:hAnsi="Arial" w:cs="Arial"/>
        </w:rPr>
      </w:pPr>
      <w:r w:rsidRPr="00B519C1">
        <w:rPr>
          <w:rFonts w:ascii="Arial" w:hAnsi="Arial" w:cs="Arial"/>
        </w:rPr>
        <w:t>Model 2 – Berlo’s SMCR Model of Communication</w:t>
      </w:r>
    </w:p>
    <w:p w14:paraId="5E2A23A8" w14:textId="1D03D704" w:rsidR="00D278BC" w:rsidRPr="00B519C1" w:rsidRDefault="00BB6BC0" w:rsidP="00B519C1">
      <w:pPr>
        <w:pStyle w:val="ListParagraph"/>
        <w:numPr>
          <w:ilvl w:val="0"/>
          <w:numId w:val="7"/>
        </w:numPr>
        <w:spacing w:line="360" w:lineRule="auto"/>
        <w:rPr>
          <w:rFonts w:ascii="Arial" w:hAnsi="Arial" w:cs="Arial"/>
        </w:rPr>
      </w:pPr>
      <w:r w:rsidRPr="00B519C1">
        <w:rPr>
          <w:rFonts w:ascii="Arial" w:hAnsi="Arial" w:cs="Arial"/>
        </w:rPr>
        <w:t>Model 3 – Schramm’s Model of Communication</w:t>
      </w:r>
    </w:p>
    <w:p w14:paraId="375C85D3" w14:textId="07AF1DCC" w:rsidR="00BD7B5B" w:rsidRPr="00B519C1" w:rsidRDefault="00BD7B5B" w:rsidP="00B519C1">
      <w:pPr>
        <w:pStyle w:val="ListParagraph"/>
        <w:numPr>
          <w:ilvl w:val="0"/>
          <w:numId w:val="7"/>
        </w:numPr>
        <w:spacing w:line="360" w:lineRule="auto"/>
        <w:rPr>
          <w:rFonts w:ascii="Arial" w:hAnsi="Arial" w:cs="Arial"/>
        </w:rPr>
      </w:pPr>
      <w:r w:rsidRPr="00B519C1">
        <w:rPr>
          <w:rFonts w:ascii="Arial" w:hAnsi="Arial" w:cs="Arial"/>
        </w:rPr>
        <w:t>Model 4 - Lasswell’s Model of Communication</w:t>
      </w:r>
    </w:p>
    <w:p w14:paraId="42ED3657" w14:textId="2C7D8164" w:rsidR="00BB6BC0" w:rsidRPr="00B519C1" w:rsidRDefault="00F26570" w:rsidP="00B519C1">
      <w:pPr>
        <w:pStyle w:val="ListParagraph"/>
        <w:numPr>
          <w:ilvl w:val="0"/>
          <w:numId w:val="7"/>
        </w:numPr>
        <w:spacing w:line="360" w:lineRule="auto"/>
        <w:rPr>
          <w:rFonts w:ascii="Arial" w:hAnsi="Arial" w:cs="Arial"/>
        </w:rPr>
      </w:pPr>
      <w:bookmarkStart w:id="0" w:name="_Hlk78458169"/>
      <w:r w:rsidRPr="00B519C1">
        <w:rPr>
          <w:rFonts w:ascii="Arial" w:hAnsi="Arial" w:cs="Arial"/>
        </w:rPr>
        <w:t>Communication Skills</w:t>
      </w:r>
    </w:p>
    <w:bookmarkEnd w:id="0"/>
    <w:p w14:paraId="65D9951E" w14:textId="42705C8E" w:rsidR="00024F8A" w:rsidRPr="00B519C1" w:rsidRDefault="00024F8A" w:rsidP="00B519C1">
      <w:pPr>
        <w:pStyle w:val="ListParagraph"/>
        <w:numPr>
          <w:ilvl w:val="0"/>
          <w:numId w:val="7"/>
        </w:numPr>
        <w:spacing w:line="360" w:lineRule="auto"/>
        <w:rPr>
          <w:rFonts w:ascii="Arial" w:hAnsi="Arial" w:cs="Arial"/>
        </w:rPr>
      </w:pPr>
      <w:r w:rsidRPr="00B519C1">
        <w:rPr>
          <w:rFonts w:ascii="Arial" w:hAnsi="Arial" w:cs="Arial"/>
        </w:rPr>
        <w:t>Conclusion</w:t>
      </w:r>
    </w:p>
    <w:p w14:paraId="6B9B9CDC" w14:textId="598A8597" w:rsidR="00024F8A" w:rsidRPr="00B519C1" w:rsidRDefault="00024F8A" w:rsidP="00B519C1">
      <w:pPr>
        <w:pStyle w:val="ListParagraph"/>
        <w:numPr>
          <w:ilvl w:val="0"/>
          <w:numId w:val="7"/>
        </w:numPr>
        <w:spacing w:line="360" w:lineRule="auto"/>
        <w:rPr>
          <w:rFonts w:ascii="Arial" w:hAnsi="Arial" w:cs="Arial"/>
        </w:rPr>
      </w:pPr>
      <w:r w:rsidRPr="00B519C1">
        <w:rPr>
          <w:rFonts w:ascii="Arial" w:hAnsi="Arial" w:cs="Arial"/>
        </w:rPr>
        <w:t>References</w:t>
      </w:r>
    </w:p>
    <w:p w14:paraId="738C7C55" w14:textId="77777777" w:rsidR="00A32548" w:rsidRPr="00B519C1" w:rsidRDefault="00A32548" w:rsidP="00B519C1">
      <w:pPr>
        <w:pStyle w:val="Heading1"/>
        <w:spacing w:line="360" w:lineRule="auto"/>
        <w:rPr>
          <w:rFonts w:ascii="Arial" w:hAnsi="Arial" w:cs="Arial"/>
          <w:color w:val="auto"/>
          <w:sz w:val="22"/>
          <w:szCs w:val="22"/>
          <w:u w:val="thick"/>
        </w:rPr>
      </w:pPr>
    </w:p>
    <w:p w14:paraId="3AEC3565" w14:textId="75C8AFD1" w:rsidR="00A32548" w:rsidRPr="00B519C1" w:rsidRDefault="00A32548" w:rsidP="00B519C1">
      <w:pPr>
        <w:pStyle w:val="Heading1"/>
        <w:spacing w:line="360" w:lineRule="auto"/>
        <w:rPr>
          <w:rFonts w:ascii="Arial" w:hAnsi="Arial" w:cs="Arial"/>
          <w:color w:val="auto"/>
          <w:sz w:val="22"/>
          <w:szCs w:val="22"/>
          <w:u w:val="thick"/>
        </w:rPr>
      </w:pPr>
    </w:p>
    <w:p w14:paraId="2F0DDC83" w14:textId="41D16388" w:rsidR="00471377" w:rsidRPr="00B519C1" w:rsidRDefault="00471377" w:rsidP="00B519C1">
      <w:pPr>
        <w:spacing w:line="360" w:lineRule="auto"/>
        <w:rPr>
          <w:rFonts w:ascii="Arial" w:hAnsi="Arial" w:cs="Arial"/>
        </w:rPr>
      </w:pPr>
    </w:p>
    <w:p w14:paraId="18E43F5C" w14:textId="075F75EE" w:rsidR="00471377" w:rsidRPr="00B519C1" w:rsidRDefault="00471377" w:rsidP="00B519C1">
      <w:pPr>
        <w:spacing w:line="360" w:lineRule="auto"/>
        <w:rPr>
          <w:rFonts w:ascii="Arial" w:hAnsi="Arial" w:cs="Arial"/>
        </w:rPr>
      </w:pPr>
    </w:p>
    <w:p w14:paraId="743BE634" w14:textId="38FB4251" w:rsidR="00471377" w:rsidRPr="00B519C1" w:rsidRDefault="00471377" w:rsidP="00B519C1">
      <w:pPr>
        <w:spacing w:line="360" w:lineRule="auto"/>
        <w:rPr>
          <w:rFonts w:ascii="Arial" w:hAnsi="Arial" w:cs="Arial"/>
        </w:rPr>
      </w:pPr>
    </w:p>
    <w:p w14:paraId="1A2BE6C9" w14:textId="214159D4" w:rsidR="00471377" w:rsidRPr="00B519C1" w:rsidRDefault="00471377" w:rsidP="00B519C1">
      <w:pPr>
        <w:spacing w:line="360" w:lineRule="auto"/>
        <w:rPr>
          <w:rFonts w:ascii="Arial" w:hAnsi="Arial" w:cs="Arial"/>
        </w:rPr>
      </w:pPr>
    </w:p>
    <w:p w14:paraId="631FE551" w14:textId="59AD4352" w:rsidR="00471377" w:rsidRPr="00B519C1" w:rsidRDefault="00471377" w:rsidP="00B519C1">
      <w:pPr>
        <w:spacing w:line="360" w:lineRule="auto"/>
        <w:rPr>
          <w:rFonts w:ascii="Arial" w:hAnsi="Arial" w:cs="Arial"/>
        </w:rPr>
      </w:pPr>
    </w:p>
    <w:p w14:paraId="66FC7408" w14:textId="7DFC4F8A" w:rsidR="00471377" w:rsidRPr="00B519C1" w:rsidRDefault="00471377" w:rsidP="00B519C1">
      <w:pPr>
        <w:spacing w:line="360" w:lineRule="auto"/>
        <w:rPr>
          <w:rFonts w:ascii="Arial" w:hAnsi="Arial" w:cs="Arial"/>
        </w:rPr>
      </w:pPr>
    </w:p>
    <w:p w14:paraId="53844BE8" w14:textId="1560D6FB" w:rsidR="00471377" w:rsidRPr="00B519C1" w:rsidRDefault="00471377" w:rsidP="00B519C1">
      <w:pPr>
        <w:spacing w:line="360" w:lineRule="auto"/>
        <w:rPr>
          <w:rFonts w:ascii="Arial" w:hAnsi="Arial" w:cs="Arial"/>
        </w:rPr>
      </w:pPr>
    </w:p>
    <w:p w14:paraId="3F240A8A" w14:textId="64B5222D" w:rsidR="00471377" w:rsidRPr="00B519C1" w:rsidRDefault="00471377" w:rsidP="00B519C1">
      <w:pPr>
        <w:spacing w:line="360" w:lineRule="auto"/>
        <w:rPr>
          <w:rFonts w:ascii="Arial" w:hAnsi="Arial" w:cs="Arial"/>
        </w:rPr>
      </w:pPr>
    </w:p>
    <w:p w14:paraId="13ED1495" w14:textId="093B51C1" w:rsidR="00471377" w:rsidRPr="00B519C1" w:rsidRDefault="00471377" w:rsidP="00B519C1">
      <w:pPr>
        <w:spacing w:line="360" w:lineRule="auto"/>
        <w:rPr>
          <w:rFonts w:ascii="Arial" w:hAnsi="Arial" w:cs="Arial"/>
        </w:rPr>
      </w:pPr>
    </w:p>
    <w:p w14:paraId="43BC0060" w14:textId="1E67439C" w:rsidR="00471377" w:rsidRPr="00B519C1" w:rsidRDefault="00471377" w:rsidP="00B519C1">
      <w:pPr>
        <w:spacing w:line="360" w:lineRule="auto"/>
        <w:rPr>
          <w:rFonts w:ascii="Arial" w:hAnsi="Arial" w:cs="Arial"/>
        </w:rPr>
      </w:pPr>
    </w:p>
    <w:p w14:paraId="7A997E40" w14:textId="6D8D617F" w:rsidR="00471377" w:rsidRPr="00B519C1" w:rsidRDefault="00471377" w:rsidP="00B519C1">
      <w:pPr>
        <w:spacing w:line="360" w:lineRule="auto"/>
        <w:rPr>
          <w:rFonts w:ascii="Arial" w:hAnsi="Arial" w:cs="Arial"/>
        </w:rPr>
      </w:pPr>
    </w:p>
    <w:p w14:paraId="72EE98D4" w14:textId="4669E431" w:rsidR="00471377" w:rsidRPr="00B519C1" w:rsidRDefault="00471377" w:rsidP="00B519C1">
      <w:pPr>
        <w:spacing w:line="360" w:lineRule="auto"/>
        <w:rPr>
          <w:rFonts w:ascii="Arial" w:hAnsi="Arial" w:cs="Arial"/>
        </w:rPr>
      </w:pPr>
    </w:p>
    <w:p w14:paraId="67640A49" w14:textId="04EEA5E9" w:rsidR="00471377" w:rsidRPr="00B519C1" w:rsidRDefault="00F26570" w:rsidP="00B519C1">
      <w:pPr>
        <w:pStyle w:val="Heading2"/>
        <w:spacing w:line="360" w:lineRule="auto"/>
        <w:rPr>
          <w:rFonts w:ascii="Arial" w:hAnsi="Arial" w:cs="Arial"/>
          <w:b/>
          <w:bCs/>
          <w:color w:val="auto"/>
          <w:sz w:val="22"/>
          <w:szCs w:val="22"/>
        </w:rPr>
      </w:pPr>
      <w:r w:rsidRPr="00B519C1">
        <w:rPr>
          <w:rFonts w:ascii="Arial" w:hAnsi="Arial" w:cs="Arial"/>
          <w:b/>
          <w:bCs/>
          <w:color w:val="auto"/>
          <w:sz w:val="22"/>
          <w:szCs w:val="22"/>
        </w:rPr>
        <w:lastRenderedPageBreak/>
        <w:t>Abstract</w:t>
      </w:r>
    </w:p>
    <w:p w14:paraId="79F0B3DB" w14:textId="2230E460" w:rsidR="00471377" w:rsidRPr="00B519C1" w:rsidRDefault="00471377" w:rsidP="00B519C1">
      <w:pPr>
        <w:spacing w:line="360" w:lineRule="auto"/>
        <w:rPr>
          <w:rFonts w:ascii="Arial" w:hAnsi="Arial" w:cs="Arial"/>
        </w:rPr>
      </w:pPr>
    </w:p>
    <w:p w14:paraId="5B71AE69" w14:textId="028CE46B" w:rsidR="00F26570" w:rsidRPr="00B519C1" w:rsidRDefault="00A17592" w:rsidP="00A17592">
      <w:pPr>
        <w:spacing w:line="360" w:lineRule="auto"/>
        <w:rPr>
          <w:rFonts w:ascii="Arial" w:hAnsi="Arial" w:cs="Arial"/>
        </w:rPr>
      </w:pPr>
      <w:r w:rsidRPr="00A17592">
        <w:rPr>
          <w:rFonts w:ascii="Arial" w:hAnsi="Arial" w:cs="Arial"/>
        </w:rPr>
        <w:t>Communication models play a critical role in enabling effective communication processes. Numerous researchers and academics have conducted research on communication models. As a result, this report is focused on gaining an understanding of communication models. When individuals acquire information about communication models, they can recognise the procedures that must be followed in order to carry out the communication methods efficiently. A model is a graphic image that is used to provide information about the way a variable operates. It is a strategy, design, illustration, or explanation created to illustrate the structure and operation of articles, objects, schemes, tasks, and concepts. A communication model provides a convenient method of generating information in the form of a graphical checklist of various components. When communication models are effectively implemented, individuals can facilitate communication processes effectively. The report's major sections cover models of communication, their objectives, their functions, and communication skills.</w:t>
      </w:r>
    </w:p>
    <w:p w14:paraId="427AE567" w14:textId="7FBF7E26" w:rsidR="00F26570" w:rsidRPr="00B519C1" w:rsidRDefault="00F26570" w:rsidP="00B519C1">
      <w:pPr>
        <w:spacing w:line="360" w:lineRule="auto"/>
        <w:rPr>
          <w:rFonts w:ascii="Arial" w:hAnsi="Arial" w:cs="Arial"/>
        </w:rPr>
      </w:pPr>
    </w:p>
    <w:p w14:paraId="705780EC" w14:textId="67F9C728" w:rsidR="00F26570" w:rsidRPr="00B519C1" w:rsidRDefault="00F26570" w:rsidP="00B519C1">
      <w:pPr>
        <w:spacing w:line="360" w:lineRule="auto"/>
        <w:rPr>
          <w:rFonts w:ascii="Arial" w:hAnsi="Arial" w:cs="Arial"/>
        </w:rPr>
      </w:pPr>
    </w:p>
    <w:p w14:paraId="745A393F" w14:textId="44531F6C" w:rsidR="00F26570" w:rsidRPr="00B519C1" w:rsidRDefault="00F26570" w:rsidP="00B519C1">
      <w:pPr>
        <w:spacing w:line="360" w:lineRule="auto"/>
        <w:rPr>
          <w:rFonts w:ascii="Arial" w:hAnsi="Arial" w:cs="Arial"/>
        </w:rPr>
      </w:pPr>
    </w:p>
    <w:p w14:paraId="43E93DB0" w14:textId="65F05F67" w:rsidR="00F26570" w:rsidRPr="00B519C1" w:rsidRDefault="00F26570" w:rsidP="00B519C1">
      <w:pPr>
        <w:spacing w:line="360" w:lineRule="auto"/>
        <w:rPr>
          <w:rFonts w:ascii="Arial" w:hAnsi="Arial" w:cs="Arial"/>
        </w:rPr>
      </w:pPr>
    </w:p>
    <w:p w14:paraId="5188E3C9" w14:textId="0B97690B" w:rsidR="00F26570" w:rsidRPr="00B519C1" w:rsidRDefault="00F26570" w:rsidP="00B519C1">
      <w:pPr>
        <w:spacing w:line="360" w:lineRule="auto"/>
        <w:rPr>
          <w:rFonts w:ascii="Arial" w:hAnsi="Arial" w:cs="Arial"/>
        </w:rPr>
      </w:pPr>
    </w:p>
    <w:p w14:paraId="4AA5885D" w14:textId="4B6D288F" w:rsidR="00F26570" w:rsidRPr="00B519C1" w:rsidRDefault="00F26570" w:rsidP="00B519C1">
      <w:pPr>
        <w:spacing w:line="360" w:lineRule="auto"/>
        <w:rPr>
          <w:rFonts w:ascii="Arial" w:hAnsi="Arial" w:cs="Arial"/>
        </w:rPr>
      </w:pPr>
    </w:p>
    <w:p w14:paraId="35B9C872" w14:textId="334B96BB" w:rsidR="00F26570" w:rsidRPr="00B519C1" w:rsidRDefault="00F26570" w:rsidP="00B519C1">
      <w:pPr>
        <w:spacing w:line="360" w:lineRule="auto"/>
        <w:rPr>
          <w:rFonts w:ascii="Arial" w:hAnsi="Arial" w:cs="Arial"/>
        </w:rPr>
      </w:pPr>
    </w:p>
    <w:p w14:paraId="75E24B30" w14:textId="056B66AE" w:rsidR="00F26570" w:rsidRPr="00B519C1" w:rsidRDefault="00F26570" w:rsidP="00B519C1">
      <w:pPr>
        <w:spacing w:line="360" w:lineRule="auto"/>
        <w:rPr>
          <w:rFonts w:ascii="Arial" w:hAnsi="Arial" w:cs="Arial"/>
        </w:rPr>
      </w:pPr>
    </w:p>
    <w:p w14:paraId="044EC69B" w14:textId="5D25CDEC" w:rsidR="00F26570" w:rsidRPr="00B519C1" w:rsidRDefault="00F26570" w:rsidP="00B519C1">
      <w:pPr>
        <w:spacing w:line="360" w:lineRule="auto"/>
        <w:rPr>
          <w:rFonts w:ascii="Arial" w:hAnsi="Arial" w:cs="Arial"/>
        </w:rPr>
      </w:pPr>
    </w:p>
    <w:p w14:paraId="0E59B79F" w14:textId="22E5FCEB" w:rsidR="00F26570" w:rsidRPr="00B519C1" w:rsidRDefault="00F26570" w:rsidP="00B519C1">
      <w:pPr>
        <w:spacing w:line="360" w:lineRule="auto"/>
        <w:rPr>
          <w:rFonts w:ascii="Arial" w:hAnsi="Arial" w:cs="Arial"/>
        </w:rPr>
      </w:pPr>
    </w:p>
    <w:p w14:paraId="6C249903" w14:textId="530EF988" w:rsidR="00F26570" w:rsidRPr="00B519C1" w:rsidRDefault="00F26570" w:rsidP="00B519C1">
      <w:pPr>
        <w:spacing w:line="360" w:lineRule="auto"/>
        <w:rPr>
          <w:rFonts w:ascii="Arial" w:hAnsi="Arial" w:cs="Arial"/>
        </w:rPr>
      </w:pPr>
    </w:p>
    <w:p w14:paraId="2888FE72" w14:textId="23F40640" w:rsidR="00F26570" w:rsidRDefault="00F26570" w:rsidP="00B519C1">
      <w:pPr>
        <w:spacing w:line="360" w:lineRule="auto"/>
        <w:rPr>
          <w:rFonts w:ascii="Arial" w:hAnsi="Arial" w:cs="Arial"/>
        </w:rPr>
      </w:pPr>
    </w:p>
    <w:p w14:paraId="63A0810A" w14:textId="1F835AE4" w:rsidR="00A17592" w:rsidRDefault="00A17592" w:rsidP="00B519C1">
      <w:pPr>
        <w:spacing w:line="360" w:lineRule="auto"/>
        <w:rPr>
          <w:rFonts w:ascii="Arial" w:hAnsi="Arial" w:cs="Arial"/>
        </w:rPr>
      </w:pPr>
    </w:p>
    <w:p w14:paraId="0D4292C8" w14:textId="4E05ADBD" w:rsidR="00A17592" w:rsidRDefault="00A17592" w:rsidP="00B519C1">
      <w:pPr>
        <w:spacing w:line="360" w:lineRule="auto"/>
        <w:rPr>
          <w:rFonts w:ascii="Arial" w:hAnsi="Arial" w:cs="Arial"/>
        </w:rPr>
      </w:pPr>
    </w:p>
    <w:p w14:paraId="4AE71682" w14:textId="77777777" w:rsidR="00A17592" w:rsidRPr="00B519C1" w:rsidRDefault="00A17592" w:rsidP="00B519C1">
      <w:pPr>
        <w:spacing w:line="360" w:lineRule="auto"/>
        <w:rPr>
          <w:rFonts w:ascii="Arial" w:hAnsi="Arial" w:cs="Arial"/>
        </w:rPr>
      </w:pPr>
    </w:p>
    <w:p w14:paraId="7C70FC14" w14:textId="77777777" w:rsidR="00946F24" w:rsidRPr="00B519C1" w:rsidRDefault="00946F24" w:rsidP="00B519C1">
      <w:pPr>
        <w:pStyle w:val="Heading3"/>
        <w:spacing w:line="360" w:lineRule="auto"/>
        <w:rPr>
          <w:rFonts w:ascii="Arial" w:hAnsi="Arial" w:cs="Arial"/>
          <w:b/>
          <w:bCs/>
          <w:color w:val="auto"/>
          <w:sz w:val="22"/>
          <w:szCs w:val="22"/>
        </w:rPr>
      </w:pPr>
      <w:r w:rsidRPr="00B519C1">
        <w:rPr>
          <w:rFonts w:ascii="Arial" w:hAnsi="Arial" w:cs="Arial"/>
          <w:b/>
          <w:bCs/>
          <w:color w:val="auto"/>
          <w:sz w:val="22"/>
          <w:szCs w:val="22"/>
        </w:rPr>
        <w:lastRenderedPageBreak/>
        <w:t>Models of Communication</w:t>
      </w:r>
    </w:p>
    <w:p w14:paraId="70A4E631" w14:textId="77777777" w:rsidR="00C66F53" w:rsidRPr="00B519C1" w:rsidRDefault="00C66F53" w:rsidP="00B519C1">
      <w:pPr>
        <w:spacing w:line="360" w:lineRule="auto"/>
        <w:rPr>
          <w:rFonts w:ascii="Arial" w:hAnsi="Arial" w:cs="Arial"/>
        </w:rPr>
      </w:pPr>
    </w:p>
    <w:p w14:paraId="652955D0" w14:textId="77777777" w:rsidR="00A17592" w:rsidRPr="00A17592" w:rsidRDefault="00A17592" w:rsidP="00A17592">
      <w:pPr>
        <w:spacing w:line="360" w:lineRule="auto"/>
        <w:rPr>
          <w:rFonts w:ascii="Arial" w:hAnsi="Arial" w:cs="Arial"/>
        </w:rPr>
      </w:pPr>
      <w:r w:rsidRPr="00A17592">
        <w:rPr>
          <w:rFonts w:ascii="Arial" w:hAnsi="Arial" w:cs="Arial"/>
        </w:rPr>
        <w:t>Theorists have developed communication models in an attempt to enlighten and comprehend how communication can be improved. Researchers and academics have developed ever-more complex models to explain how we communicate over time.</w:t>
      </w:r>
    </w:p>
    <w:p w14:paraId="1DB3C0B4" w14:textId="7DCDEEDD" w:rsidR="00A17592" w:rsidRPr="00B519C1" w:rsidRDefault="00A17592" w:rsidP="00A17592">
      <w:pPr>
        <w:spacing w:line="360" w:lineRule="auto"/>
        <w:rPr>
          <w:rFonts w:ascii="Arial" w:hAnsi="Arial" w:cs="Arial"/>
        </w:rPr>
      </w:pPr>
      <w:r w:rsidRPr="00A17592">
        <w:rPr>
          <w:rFonts w:ascii="Arial" w:hAnsi="Arial" w:cs="Arial"/>
        </w:rPr>
        <w:t>Communication models are theoretical constructs used to describe an individual's communication method. The first key model of communication was developed in 1948 by Claude Elwood Shannon and published by Bell Laboratories with an overview by Warren Weaver. According to the fundamental concept, communication is the process of sending and receiving messages or information from one component (sender) to another component (receiver) (receiver).</w:t>
      </w:r>
    </w:p>
    <w:p w14:paraId="0A7BAA23" w14:textId="77777777" w:rsidR="00A17592" w:rsidRDefault="00A17592" w:rsidP="000245EB">
      <w:pPr>
        <w:pStyle w:val="Heading4"/>
        <w:spacing w:line="360" w:lineRule="auto"/>
        <w:rPr>
          <w:rFonts w:ascii="Arial" w:hAnsi="Arial" w:cs="Arial"/>
          <w:b/>
          <w:bCs/>
          <w:i w:val="0"/>
          <w:iCs w:val="0"/>
          <w:color w:val="auto"/>
        </w:rPr>
      </w:pPr>
    </w:p>
    <w:p w14:paraId="72658F75" w14:textId="7EE3F6B0" w:rsidR="00972354" w:rsidRPr="000245EB" w:rsidRDefault="00543E82" w:rsidP="000245EB">
      <w:pPr>
        <w:pStyle w:val="Heading4"/>
        <w:spacing w:line="360" w:lineRule="auto"/>
        <w:rPr>
          <w:rFonts w:ascii="Arial" w:hAnsi="Arial" w:cs="Arial"/>
          <w:b/>
          <w:bCs/>
          <w:i w:val="0"/>
          <w:iCs w:val="0"/>
          <w:color w:val="auto"/>
        </w:rPr>
      </w:pPr>
      <w:r w:rsidRPr="00B519C1">
        <w:rPr>
          <w:rFonts w:ascii="Arial" w:hAnsi="Arial" w:cs="Arial"/>
          <w:b/>
          <w:bCs/>
          <w:i w:val="0"/>
          <w:iCs w:val="0"/>
          <w:color w:val="auto"/>
        </w:rPr>
        <w:t xml:space="preserve">Model 1 – Shannon and Weaver </w:t>
      </w:r>
    </w:p>
    <w:p w14:paraId="74FC485C" w14:textId="2881CC0F" w:rsidR="000245EB" w:rsidRPr="00A17592" w:rsidRDefault="00A17592" w:rsidP="00A17592">
      <w:pPr>
        <w:spacing w:line="360" w:lineRule="auto"/>
        <w:rPr>
          <w:rFonts w:ascii="Arial" w:hAnsi="Arial" w:cs="Arial"/>
        </w:rPr>
      </w:pPr>
      <w:r w:rsidRPr="00A17592">
        <w:rPr>
          <w:rFonts w:ascii="Arial" w:hAnsi="Arial" w:cs="Arial"/>
        </w:rPr>
        <w:t>Developed in 1948 by Claude Elwood Shannon, a mathematician and electronic engineer, and Warren Weaver, a scientist. Furthermore, the model has been dubbed the "mother of all models." This model depicts the transmission of a message from one source to another.</w:t>
      </w:r>
    </w:p>
    <w:p w14:paraId="3343934F" w14:textId="77777777" w:rsidR="00A17592" w:rsidRDefault="00A17592" w:rsidP="000245EB">
      <w:pPr>
        <w:pStyle w:val="Heading2"/>
        <w:spacing w:line="360" w:lineRule="auto"/>
        <w:rPr>
          <w:rFonts w:ascii="Arial" w:hAnsi="Arial" w:cs="Arial"/>
          <w:b/>
          <w:bCs/>
          <w:color w:val="auto"/>
          <w:sz w:val="22"/>
          <w:szCs w:val="22"/>
        </w:rPr>
      </w:pPr>
    </w:p>
    <w:p w14:paraId="001141DD" w14:textId="1BD41C04" w:rsidR="000245EB" w:rsidRPr="000245EB" w:rsidRDefault="000245EB" w:rsidP="000245EB">
      <w:pPr>
        <w:pStyle w:val="Heading2"/>
        <w:spacing w:line="360" w:lineRule="auto"/>
        <w:rPr>
          <w:rFonts w:ascii="Arial" w:hAnsi="Arial" w:cs="Arial"/>
          <w:b/>
          <w:bCs/>
          <w:color w:val="auto"/>
          <w:sz w:val="22"/>
          <w:szCs w:val="22"/>
        </w:rPr>
      </w:pPr>
      <w:r w:rsidRPr="000245EB">
        <w:rPr>
          <w:rFonts w:ascii="Arial" w:hAnsi="Arial" w:cs="Arial"/>
          <w:b/>
          <w:bCs/>
          <w:color w:val="auto"/>
          <w:sz w:val="22"/>
          <w:szCs w:val="22"/>
        </w:rPr>
        <w:t>The Shannon Weaver Model's Concepts</w:t>
      </w:r>
    </w:p>
    <w:p w14:paraId="31185F2D" w14:textId="77777777" w:rsidR="000245EB" w:rsidRPr="000245EB" w:rsidRDefault="000245EB" w:rsidP="000245EB">
      <w:pPr>
        <w:pStyle w:val="Heading2"/>
        <w:spacing w:line="360" w:lineRule="auto"/>
        <w:rPr>
          <w:rFonts w:ascii="Arial" w:hAnsi="Arial" w:cs="Arial"/>
          <w:color w:val="auto"/>
          <w:sz w:val="22"/>
          <w:szCs w:val="22"/>
        </w:rPr>
      </w:pPr>
      <w:r w:rsidRPr="000245EB">
        <w:rPr>
          <w:rFonts w:ascii="Arial" w:hAnsi="Arial" w:cs="Arial"/>
          <w:b/>
          <w:bCs/>
          <w:color w:val="auto"/>
          <w:sz w:val="22"/>
          <w:szCs w:val="22"/>
        </w:rPr>
        <w:t xml:space="preserve">Sender </w:t>
      </w:r>
      <w:r w:rsidRPr="000245EB">
        <w:rPr>
          <w:rFonts w:ascii="Arial" w:hAnsi="Arial" w:cs="Arial"/>
          <w:color w:val="auto"/>
          <w:sz w:val="22"/>
          <w:szCs w:val="22"/>
        </w:rPr>
        <w:t>(Information source) – The sender is the person who creates the message, chooses the channel, and then sends it.</w:t>
      </w:r>
    </w:p>
    <w:p w14:paraId="0F081B6B" w14:textId="77777777" w:rsidR="000245EB" w:rsidRPr="000245EB" w:rsidRDefault="000245EB" w:rsidP="000245EB">
      <w:pPr>
        <w:pStyle w:val="Heading2"/>
        <w:spacing w:line="360" w:lineRule="auto"/>
        <w:rPr>
          <w:rFonts w:ascii="Arial" w:hAnsi="Arial" w:cs="Arial"/>
          <w:color w:val="auto"/>
          <w:sz w:val="22"/>
          <w:szCs w:val="22"/>
        </w:rPr>
      </w:pPr>
      <w:r w:rsidRPr="000245EB">
        <w:rPr>
          <w:rFonts w:ascii="Arial" w:hAnsi="Arial" w:cs="Arial"/>
          <w:b/>
          <w:bCs/>
          <w:color w:val="auto"/>
          <w:sz w:val="22"/>
          <w:szCs w:val="22"/>
        </w:rPr>
        <w:t>Encoder</w:t>
      </w:r>
      <w:r w:rsidRPr="000245EB">
        <w:rPr>
          <w:rFonts w:ascii="Arial" w:hAnsi="Arial" w:cs="Arial"/>
          <w:color w:val="auto"/>
          <w:sz w:val="22"/>
          <w:szCs w:val="22"/>
        </w:rPr>
        <w:t xml:space="preserve"> (Transmitter) – The encoder is the sender of the message who operates the device that converts the message to signals or binary data. Additionally, it could be a direct reference to the device.</w:t>
      </w:r>
    </w:p>
    <w:p w14:paraId="45107F5C" w14:textId="77777777" w:rsidR="000245EB" w:rsidRPr="000245EB" w:rsidRDefault="000245EB" w:rsidP="000245EB">
      <w:pPr>
        <w:pStyle w:val="Heading2"/>
        <w:spacing w:line="360" w:lineRule="auto"/>
        <w:rPr>
          <w:rFonts w:ascii="Arial" w:hAnsi="Arial" w:cs="Arial"/>
          <w:color w:val="auto"/>
          <w:sz w:val="22"/>
          <w:szCs w:val="22"/>
        </w:rPr>
      </w:pPr>
      <w:r w:rsidRPr="000245EB">
        <w:rPr>
          <w:rFonts w:ascii="Arial" w:hAnsi="Arial" w:cs="Arial"/>
          <w:b/>
          <w:bCs/>
          <w:color w:val="auto"/>
          <w:sz w:val="22"/>
          <w:szCs w:val="22"/>
        </w:rPr>
        <w:t xml:space="preserve">Channel </w:t>
      </w:r>
      <w:r w:rsidRPr="000245EB">
        <w:rPr>
          <w:rFonts w:ascii="Arial" w:hAnsi="Arial" w:cs="Arial"/>
          <w:color w:val="auto"/>
          <w:sz w:val="22"/>
          <w:szCs w:val="22"/>
        </w:rPr>
        <w:t>– A channel is the medium through which a message is transmitted.</w:t>
      </w:r>
    </w:p>
    <w:p w14:paraId="24F2BBB3" w14:textId="77777777" w:rsidR="000245EB" w:rsidRPr="000245EB" w:rsidRDefault="000245EB" w:rsidP="000245EB">
      <w:pPr>
        <w:pStyle w:val="Heading2"/>
        <w:spacing w:line="360" w:lineRule="auto"/>
        <w:rPr>
          <w:rFonts w:ascii="Arial" w:hAnsi="Arial" w:cs="Arial"/>
          <w:color w:val="auto"/>
          <w:sz w:val="22"/>
          <w:szCs w:val="22"/>
        </w:rPr>
      </w:pPr>
      <w:r w:rsidRPr="000245EB">
        <w:rPr>
          <w:rFonts w:ascii="Arial" w:hAnsi="Arial" w:cs="Arial"/>
          <w:b/>
          <w:bCs/>
          <w:color w:val="auto"/>
          <w:sz w:val="22"/>
          <w:szCs w:val="22"/>
        </w:rPr>
        <w:t>Decoder</w:t>
      </w:r>
      <w:r w:rsidRPr="000245EB">
        <w:rPr>
          <w:rFonts w:ascii="Arial" w:hAnsi="Arial" w:cs="Arial"/>
          <w:color w:val="auto"/>
          <w:sz w:val="22"/>
          <w:szCs w:val="22"/>
        </w:rPr>
        <w:t xml:space="preserve"> (Receiver) – A decoder is a device that converts signals or binary data to messages, or the receiver is the device that interprets the signals.</w:t>
      </w:r>
    </w:p>
    <w:p w14:paraId="0F177C40" w14:textId="77777777" w:rsidR="000245EB" w:rsidRPr="000245EB" w:rsidRDefault="000245EB" w:rsidP="000245EB">
      <w:pPr>
        <w:pStyle w:val="Heading2"/>
        <w:spacing w:line="360" w:lineRule="auto"/>
        <w:rPr>
          <w:rFonts w:ascii="Arial" w:hAnsi="Arial" w:cs="Arial"/>
          <w:color w:val="auto"/>
          <w:sz w:val="22"/>
          <w:szCs w:val="22"/>
        </w:rPr>
      </w:pPr>
      <w:r w:rsidRPr="000245EB">
        <w:rPr>
          <w:rFonts w:ascii="Arial" w:hAnsi="Arial" w:cs="Arial"/>
          <w:b/>
          <w:bCs/>
          <w:color w:val="auto"/>
          <w:sz w:val="22"/>
          <w:szCs w:val="22"/>
        </w:rPr>
        <w:t>Receiver</w:t>
      </w:r>
      <w:r w:rsidRPr="000245EB">
        <w:rPr>
          <w:rFonts w:ascii="Arial" w:hAnsi="Arial" w:cs="Arial"/>
          <w:color w:val="auto"/>
          <w:sz w:val="22"/>
          <w:szCs w:val="22"/>
        </w:rPr>
        <w:t xml:space="preserve"> (Destination) – The receiver is the person who receives the message or the location to which the message must be delivered. The receiver responds to the message.</w:t>
      </w:r>
    </w:p>
    <w:p w14:paraId="7C0477D5" w14:textId="0D70EB7C" w:rsidR="000245EB" w:rsidRDefault="000245EB" w:rsidP="000245EB">
      <w:pPr>
        <w:pStyle w:val="Heading2"/>
        <w:spacing w:line="360" w:lineRule="auto"/>
        <w:rPr>
          <w:rFonts w:ascii="Arial" w:hAnsi="Arial" w:cs="Arial"/>
          <w:color w:val="auto"/>
          <w:sz w:val="22"/>
          <w:szCs w:val="22"/>
        </w:rPr>
      </w:pPr>
      <w:r w:rsidRPr="000245EB">
        <w:rPr>
          <w:rFonts w:ascii="Arial" w:hAnsi="Arial" w:cs="Arial"/>
          <w:b/>
          <w:bCs/>
          <w:color w:val="auto"/>
          <w:sz w:val="22"/>
          <w:szCs w:val="22"/>
        </w:rPr>
        <w:t xml:space="preserve">Noise </w:t>
      </w:r>
      <w:r w:rsidRPr="000245EB">
        <w:rPr>
          <w:rFonts w:ascii="Arial" w:hAnsi="Arial" w:cs="Arial"/>
          <w:color w:val="auto"/>
          <w:sz w:val="22"/>
          <w:szCs w:val="22"/>
        </w:rPr>
        <w:t>– Noise is any physical disturbance, such as the environment or people, that prevents the message from reaching the receiver</w:t>
      </w:r>
      <w:r>
        <w:rPr>
          <w:rFonts w:ascii="Arial" w:hAnsi="Arial" w:cs="Arial"/>
          <w:color w:val="auto"/>
          <w:sz w:val="22"/>
          <w:szCs w:val="22"/>
        </w:rPr>
        <w:t>.</w:t>
      </w:r>
    </w:p>
    <w:p w14:paraId="4006A37A" w14:textId="59BA5855" w:rsidR="000245EB" w:rsidRDefault="000245EB" w:rsidP="000245EB"/>
    <w:p w14:paraId="5CDBACFD" w14:textId="72884644" w:rsidR="000245EB" w:rsidRDefault="000245EB" w:rsidP="000245EB"/>
    <w:p w14:paraId="152370B6" w14:textId="77777777" w:rsidR="000245EB" w:rsidRPr="000245EB" w:rsidRDefault="000245EB" w:rsidP="000245EB"/>
    <w:p w14:paraId="36CD27B8" w14:textId="669BA48C" w:rsidR="00280C59" w:rsidRPr="000245EB" w:rsidRDefault="00280C59" w:rsidP="000245EB">
      <w:pPr>
        <w:pStyle w:val="Heading2"/>
        <w:spacing w:line="360" w:lineRule="auto"/>
        <w:rPr>
          <w:rFonts w:ascii="Arial" w:hAnsi="Arial" w:cs="Arial"/>
          <w:b/>
          <w:bCs/>
          <w:color w:val="auto"/>
          <w:sz w:val="22"/>
          <w:szCs w:val="22"/>
        </w:rPr>
      </w:pPr>
      <w:r w:rsidRPr="000245EB">
        <w:rPr>
          <w:rFonts w:ascii="Arial" w:hAnsi="Arial" w:cs="Arial"/>
          <w:b/>
          <w:bCs/>
          <w:color w:val="auto"/>
          <w:sz w:val="22"/>
          <w:szCs w:val="22"/>
        </w:rPr>
        <w:lastRenderedPageBreak/>
        <w:t xml:space="preserve">Example of Shannon Weaver Model </w:t>
      </w:r>
    </w:p>
    <w:p w14:paraId="41CBAF73" w14:textId="77777777" w:rsidR="000245EB" w:rsidRPr="000245EB" w:rsidRDefault="000245EB" w:rsidP="000245EB"/>
    <w:p w14:paraId="77CF285C" w14:textId="52761293" w:rsidR="000245EB" w:rsidRDefault="00280C59" w:rsidP="00B519C1">
      <w:pPr>
        <w:spacing w:line="360" w:lineRule="auto"/>
        <w:rPr>
          <w:rFonts w:ascii="Arial" w:hAnsi="Arial" w:cs="Arial"/>
        </w:rPr>
      </w:pPr>
      <w:r w:rsidRPr="00B519C1">
        <w:rPr>
          <w:rFonts w:ascii="Arial" w:hAnsi="Arial" w:cs="Arial"/>
        </w:rPr>
        <w:t xml:space="preserve">I am sending a voice message via the security radio we use at my </w:t>
      </w:r>
      <w:r w:rsidR="00D576A7" w:rsidRPr="00B519C1">
        <w:rPr>
          <w:rFonts w:ascii="Arial" w:hAnsi="Arial" w:cs="Arial"/>
        </w:rPr>
        <w:t>workplace</w:t>
      </w:r>
      <w:r w:rsidRPr="00B519C1">
        <w:rPr>
          <w:rFonts w:ascii="Arial" w:hAnsi="Arial" w:cs="Arial"/>
        </w:rPr>
        <w:t xml:space="preserve"> to communicate with a staff member about delivery which I need him to go and sign for but due to the radio connection </w:t>
      </w:r>
      <w:r w:rsidR="00D576A7" w:rsidRPr="00B519C1">
        <w:rPr>
          <w:rFonts w:ascii="Arial" w:hAnsi="Arial" w:cs="Arial"/>
        </w:rPr>
        <w:t>dropping,</w:t>
      </w:r>
      <w:r w:rsidRPr="00B519C1">
        <w:rPr>
          <w:rFonts w:ascii="Arial" w:hAnsi="Arial" w:cs="Arial"/>
        </w:rPr>
        <w:t xml:space="preserve"> staff member did not get the message fully.  </w:t>
      </w:r>
    </w:p>
    <w:p w14:paraId="0CA91E2D" w14:textId="172B6BB1" w:rsidR="00280C59" w:rsidRPr="00B519C1" w:rsidRDefault="00280C59" w:rsidP="00B519C1">
      <w:pPr>
        <w:spacing w:line="360" w:lineRule="auto"/>
        <w:rPr>
          <w:rFonts w:ascii="Arial" w:hAnsi="Arial" w:cs="Arial"/>
        </w:rPr>
      </w:pPr>
      <w:r w:rsidRPr="00B519C1">
        <w:rPr>
          <w:rFonts w:ascii="Arial" w:hAnsi="Arial" w:cs="Arial"/>
        </w:rPr>
        <w:t xml:space="preserve">See message transcript below:  </w:t>
      </w:r>
    </w:p>
    <w:p w14:paraId="55848035" w14:textId="4496FC77" w:rsidR="00280C59" w:rsidRPr="00B519C1" w:rsidRDefault="00280C59" w:rsidP="00B519C1">
      <w:pPr>
        <w:spacing w:line="360" w:lineRule="auto"/>
        <w:rPr>
          <w:rFonts w:ascii="Arial" w:hAnsi="Arial" w:cs="Arial"/>
        </w:rPr>
      </w:pPr>
      <w:r w:rsidRPr="00B519C1">
        <w:rPr>
          <w:rFonts w:ascii="Arial" w:hAnsi="Arial" w:cs="Arial"/>
        </w:rPr>
        <w:t xml:space="preserve">Me (Security Manager), “S.O.1, please could you go to the loading bay and check delivery is correct and </w:t>
      </w:r>
      <w:r w:rsidR="00D576A7" w:rsidRPr="00B519C1">
        <w:rPr>
          <w:rFonts w:ascii="Arial" w:hAnsi="Arial" w:cs="Arial"/>
        </w:rPr>
        <w:t>sign”.</w:t>
      </w:r>
      <w:r w:rsidRPr="00B519C1">
        <w:rPr>
          <w:rFonts w:ascii="Arial" w:hAnsi="Arial" w:cs="Arial"/>
        </w:rPr>
        <w:t xml:space="preserve">  </w:t>
      </w:r>
    </w:p>
    <w:p w14:paraId="18D7BE60" w14:textId="77777777" w:rsidR="000245EB" w:rsidRDefault="00280C59" w:rsidP="00B519C1">
      <w:pPr>
        <w:spacing w:line="360" w:lineRule="auto"/>
        <w:rPr>
          <w:rFonts w:ascii="Arial" w:hAnsi="Arial" w:cs="Arial"/>
        </w:rPr>
      </w:pPr>
      <w:r w:rsidRPr="00B519C1">
        <w:rPr>
          <w:rFonts w:ascii="Arial" w:hAnsi="Arial" w:cs="Arial"/>
        </w:rPr>
        <w:t>Staff Member</w:t>
      </w:r>
      <w:r w:rsidR="00B30D66" w:rsidRPr="00B519C1">
        <w:rPr>
          <w:rFonts w:ascii="Arial" w:hAnsi="Arial" w:cs="Arial"/>
        </w:rPr>
        <w:t xml:space="preserve"> (feedback)</w:t>
      </w:r>
      <w:r w:rsidRPr="00B519C1">
        <w:rPr>
          <w:rFonts w:ascii="Arial" w:hAnsi="Arial" w:cs="Arial"/>
        </w:rPr>
        <w:t xml:space="preserve">, “could you repeat please as I only heard please could you </w:t>
      </w:r>
      <w:r w:rsidR="00D576A7" w:rsidRPr="00B519C1">
        <w:rPr>
          <w:rFonts w:ascii="Arial" w:hAnsi="Arial" w:cs="Arial"/>
        </w:rPr>
        <w:t>go,</w:t>
      </w:r>
      <w:r w:rsidRPr="00B519C1">
        <w:rPr>
          <w:rFonts w:ascii="Arial" w:hAnsi="Arial" w:cs="Arial"/>
        </w:rPr>
        <w:t xml:space="preserve"> and we </w:t>
      </w:r>
      <w:r w:rsidR="00D576A7" w:rsidRPr="00B519C1">
        <w:rPr>
          <w:rFonts w:ascii="Arial" w:hAnsi="Arial" w:cs="Arial"/>
        </w:rPr>
        <w:t>were</w:t>
      </w:r>
      <w:r w:rsidRPr="00B519C1">
        <w:rPr>
          <w:rFonts w:ascii="Arial" w:hAnsi="Arial" w:cs="Arial"/>
        </w:rPr>
        <w:t xml:space="preserve"> cut </w:t>
      </w:r>
      <w:r w:rsidR="00D576A7" w:rsidRPr="00B519C1">
        <w:rPr>
          <w:rFonts w:ascii="Arial" w:hAnsi="Arial" w:cs="Arial"/>
        </w:rPr>
        <w:t>off”.</w:t>
      </w:r>
      <w:r w:rsidRPr="00B519C1">
        <w:rPr>
          <w:rFonts w:ascii="Arial" w:hAnsi="Arial" w:cs="Arial"/>
        </w:rPr>
        <w:t xml:space="preserve"> </w:t>
      </w:r>
    </w:p>
    <w:p w14:paraId="29737D1D" w14:textId="7DCF680D" w:rsidR="00B30D66" w:rsidRPr="00B519C1" w:rsidRDefault="00280C59" w:rsidP="00B519C1">
      <w:pPr>
        <w:spacing w:line="360" w:lineRule="auto"/>
        <w:rPr>
          <w:rFonts w:ascii="Arial" w:hAnsi="Arial" w:cs="Arial"/>
        </w:rPr>
      </w:pPr>
      <w:r w:rsidRPr="00B519C1">
        <w:rPr>
          <w:rFonts w:ascii="Arial" w:hAnsi="Arial" w:cs="Arial"/>
        </w:rPr>
        <w:t xml:space="preserve">So, when we </w:t>
      </w:r>
      <w:r w:rsidR="00655A72" w:rsidRPr="00B519C1">
        <w:rPr>
          <w:rFonts w:ascii="Arial" w:hAnsi="Arial" w:cs="Arial"/>
        </w:rPr>
        <w:t>use</w:t>
      </w:r>
      <w:r w:rsidRPr="00B519C1">
        <w:rPr>
          <w:rFonts w:ascii="Arial" w:hAnsi="Arial" w:cs="Arial"/>
        </w:rPr>
        <w:t xml:space="preserve"> the Shannon Weaver as an example </w:t>
      </w:r>
      <w:r w:rsidR="00B30D66" w:rsidRPr="00B519C1">
        <w:rPr>
          <w:rFonts w:ascii="Arial" w:hAnsi="Arial" w:cs="Arial"/>
        </w:rPr>
        <w:t>here.</w:t>
      </w:r>
    </w:p>
    <w:p w14:paraId="3A7CE64D" w14:textId="092DACFB" w:rsidR="00B30D66" w:rsidRPr="00B519C1" w:rsidRDefault="00B30D66" w:rsidP="00B519C1">
      <w:pPr>
        <w:pStyle w:val="ListParagraph"/>
        <w:numPr>
          <w:ilvl w:val="0"/>
          <w:numId w:val="1"/>
        </w:numPr>
        <w:spacing w:line="360" w:lineRule="auto"/>
        <w:rPr>
          <w:rFonts w:ascii="Arial" w:hAnsi="Arial" w:cs="Arial"/>
        </w:rPr>
      </w:pPr>
      <w:r w:rsidRPr="00B519C1">
        <w:rPr>
          <w:rFonts w:ascii="Arial" w:hAnsi="Arial" w:cs="Arial"/>
          <w:b/>
          <w:bCs/>
        </w:rPr>
        <w:t>Sender:</w:t>
      </w:r>
      <w:r w:rsidRPr="00B519C1">
        <w:rPr>
          <w:rFonts w:ascii="Arial" w:hAnsi="Arial" w:cs="Arial"/>
        </w:rPr>
        <w:t xml:space="preserve"> Security Manager (me)</w:t>
      </w:r>
    </w:p>
    <w:p w14:paraId="649BF4BB" w14:textId="77777777" w:rsidR="00B30D66" w:rsidRPr="00B519C1" w:rsidRDefault="00B30D66" w:rsidP="00B519C1">
      <w:pPr>
        <w:pStyle w:val="ListParagraph"/>
        <w:numPr>
          <w:ilvl w:val="0"/>
          <w:numId w:val="1"/>
        </w:numPr>
        <w:spacing w:line="360" w:lineRule="auto"/>
        <w:rPr>
          <w:rFonts w:ascii="Arial" w:hAnsi="Arial" w:cs="Arial"/>
        </w:rPr>
      </w:pPr>
      <w:r w:rsidRPr="00B519C1">
        <w:rPr>
          <w:rFonts w:ascii="Arial" w:hAnsi="Arial" w:cs="Arial"/>
          <w:b/>
          <w:bCs/>
        </w:rPr>
        <w:t xml:space="preserve">Encoder: </w:t>
      </w:r>
      <w:r w:rsidRPr="00B519C1">
        <w:rPr>
          <w:rFonts w:ascii="Arial" w:hAnsi="Arial" w:cs="Arial"/>
        </w:rPr>
        <w:t>Telephone network company</w:t>
      </w:r>
    </w:p>
    <w:p w14:paraId="4E08A531" w14:textId="0DEB0DEC" w:rsidR="00B30D66" w:rsidRPr="00B519C1" w:rsidRDefault="00B30D66" w:rsidP="00B519C1">
      <w:pPr>
        <w:pStyle w:val="ListParagraph"/>
        <w:numPr>
          <w:ilvl w:val="0"/>
          <w:numId w:val="1"/>
        </w:numPr>
        <w:spacing w:line="360" w:lineRule="auto"/>
        <w:rPr>
          <w:rFonts w:ascii="Arial" w:hAnsi="Arial" w:cs="Arial"/>
        </w:rPr>
      </w:pPr>
      <w:r w:rsidRPr="00B519C1">
        <w:rPr>
          <w:rFonts w:ascii="Arial" w:hAnsi="Arial" w:cs="Arial"/>
          <w:b/>
          <w:bCs/>
        </w:rPr>
        <w:t>Channel:</w:t>
      </w:r>
      <w:r w:rsidRPr="00B519C1">
        <w:rPr>
          <w:rFonts w:ascii="Arial" w:hAnsi="Arial" w:cs="Arial"/>
        </w:rPr>
        <w:t xml:space="preserve"> Mobile network &amp; Wi-Fi</w:t>
      </w:r>
    </w:p>
    <w:p w14:paraId="3CB61AEC" w14:textId="27581A7F" w:rsidR="00B30D66" w:rsidRPr="00B519C1" w:rsidRDefault="00B30D66" w:rsidP="00B519C1">
      <w:pPr>
        <w:pStyle w:val="ListParagraph"/>
        <w:numPr>
          <w:ilvl w:val="0"/>
          <w:numId w:val="1"/>
        </w:numPr>
        <w:spacing w:line="360" w:lineRule="auto"/>
        <w:rPr>
          <w:rFonts w:ascii="Arial" w:hAnsi="Arial" w:cs="Arial"/>
        </w:rPr>
      </w:pPr>
      <w:r w:rsidRPr="00B519C1">
        <w:rPr>
          <w:rFonts w:ascii="Arial" w:hAnsi="Arial" w:cs="Arial"/>
          <w:b/>
          <w:bCs/>
        </w:rPr>
        <w:t>Noise:</w:t>
      </w:r>
      <w:r w:rsidRPr="00B519C1">
        <w:rPr>
          <w:rFonts w:ascii="Arial" w:hAnsi="Arial" w:cs="Arial"/>
        </w:rPr>
        <w:t xml:space="preserve"> Missing half voice message due to disruption buy loss of connection</w:t>
      </w:r>
    </w:p>
    <w:p w14:paraId="3133AC92" w14:textId="267D6D91" w:rsidR="00B30D66" w:rsidRPr="00B519C1" w:rsidRDefault="00B30D66" w:rsidP="00B519C1">
      <w:pPr>
        <w:pStyle w:val="ListParagraph"/>
        <w:numPr>
          <w:ilvl w:val="0"/>
          <w:numId w:val="1"/>
        </w:numPr>
        <w:spacing w:line="360" w:lineRule="auto"/>
        <w:rPr>
          <w:rFonts w:ascii="Arial" w:hAnsi="Arial" w:cs="Arial"/>
        </w:rPr>
      </w:pPr>
      <w:r w:rsidRPr="00B519C1">
        <w:rPr>
          <w:rFonts w:ascii="Arial" w:hAnsi="Arial" w:cs="Arial"/>
          <w:b/>
          <w:bCs/>
        </w:rPr>
        <w:t xml:space="preserve">Decoder: </w:t>
      </w:r>
      <w:r w:rsidRPr="00B519C1">
        <w:rPr>
          <w:rFonts w:ascii="Arial" w:hAnsi="Arial" w:cs="Arial"/>
        </w:rPr>
        <w:t>Radio Walkie Talkie</w:t>
      </w:r>
    </w:p>
    <w:p w14:paraId="27820E35" w14:textId="55CCB740" w:rsidR="00B25F09" w:rsidRPr="00B519C1" w:rsidRDefault="00B30D66" w:rsidP="00B519C1">
      <w:pPr>
        <w:pStyle w:val="ListParagraph"/>
        <w:numPr>
          <w:ilvl w:val="0"/>
          <w:numId w:val="1"/>
        </w:numPr>
        <w:spacing w:line="360" w:lineRule="auto"/>
        <w:rPr>
          <w:rFonts w:ascii="Arial" w:hAnsi="Arial" w:cs="Arial"/>
        </w:rPr>
      </w:pPr>
      <w:r w:rsidRPr="00B519C1">
        <w:rPr>
          <w:rFonts w:ascii="Arial" w:hAnsi="Arial" w:cs="Arial"/>
          <w:b/>
          <w:bCs/>
        </w:rPr>
        <w:t>Receiver:</w:t>
      </w:r>
      <w:r w:rsidRPr="00B519C1">
        <w:rPr>
          <w:rFonts w:ascii="Arial" w:hAnsi="Arial" w:cs="Arial"/>
        </w:rPr>
        <w:t xml:space="preserve"> Staff Member</w:t>
      </w:r>
    </w:p>
    <w:p w14:paraId="3C27669D" w14:textId="77777777" w:rsidR="000245EB" w:rsidRDefault="000245EB" w:rsidP="00B519C1">
      <w:pPr>
        <w:spacing w:line="360" w:lineRule="auto"/>
        <w:rPr>
          <w:rFonts w:ascii="Arial" w:eastAsia="Times New Roman" w:hAnsi="Arial" w:cs="Arial"/>
          <w:noProof/>
          <w:lang w:eastAsia="en-GB"/>
        </w:rPr>
      </w:pPr>
    </w:p>
    <w:p w14:paraId="46E2B011" w14:textId="77777777" w:rsidR="000245EB" w:rsidRDefault="000245EB" w:rsidP="00B519C1">
      <w:pPr>
        <w:spacing w:line="360" w:lineRule="auto"/>
        <w:rPr>
          <w:rFonts w:ascii="Arial" w:eastAsia="Times New Roman" w:hAnsi="Arial" w:cs="Arial"/>
          <w:noProof/>
          <w:lang w:eastAsia="en-GB"/>
        </w:rPr>
      </w:pPr>
    </w:p>
    <w:p w14:paraId="6B2D5A75" w14:textId="4E986189" w:rsidR="00B25F09" w:rsidRPr="00B519C1" w:rsidRDefault="00A6352B" w:rsidP="00B519C1">
      <w:pPr>
        <w:spacing w:line="360" w:lineRule="auto"/>
        <w:rPr>
          <w:rFonts w:ascii="Arial" w:hAnsi="Arial" w:cs="Arial"/>
        </w:rPr>
      </w:pPr>
      <w:r w:rsidRPr="00B519C1">
        <w:rPr>
          <w:rFonts w:ascii="Arial" w:eastAsia="Times New Roman" w:hAnsi="Arial" w:cs="Arial"/>
          <w:noProof/>
          <w:lang w:eastAsia="en-GB"/>
        </w:rPr>
        <w:drawing>
          <wp:inline distT="0" distB="0" distL="0" distR="0" wp14:anchorId="37829525" wp14:editId="3B52E07B">
            <wp:extent cx="5731510" cy="2700000"/>
            <wp:effectExtent l="0" t="0" r="2540" b="5715"/>
            <wp:docPr id="3" name="Picture 3" descr="Shannon and Weaver communication mode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5731510" cy="2700000"/>
                    </a:xfrm>
                    <a:prstGeom prst="rect">
                      <a:avLst/>
                    </a:prstGeom>
                    <a:noFill/>
                    <a:ln>
                      <a:noFill/>
                      <a:prstDash/>
                    </a:ln>
                  </pic:spPr>
                </pic:pic>
              </a:graphicData>
            </a:graphic>
          </wp:inline>
        </w:drawing>
      </w:r>
    </w:p>
    <w:p w14:paraId="5959A0BB" w14:textId="77777777" w:rsidR="00B25F09" w:rsidRPr="00B519C1" w:rsidRDefault="00B25F09" w:rsidP="00B519C1">
      <w:pPr>
        <w:spacing w:line="360" w:lineRule="auto"/>
        <w:rPr>
          <w:rFonts w:ascii="Arial" w:hAnsi="Arial" w:cs="Arial"/>
        </w:rPr>
      </w:pPr>
    </w:p>
    <w:p w14:paraId="3BB06B35" w14:textId="77777777" w:rsidR="00B25F09" w:rsidRPr="00B519C1" w:rsidRDefault="00B25F09" w:rsidP="00B519C1">
      <w:pPr>
        <w:spacing w:line="360" w:lineRule="auto"/>
        <w:rPr>
          <w:rFonts w:ascii="Arial" w:hAnsi="Arial" w:cs="Arial"/>
        </w:rPr>
      </w:pPr>
    </w:p>
    <w:p w14:paraId="5DAE576C" w14:textId="77777777" w:rsidR="00F71D7D" w:rsidRPr="00B519C1" w:rsidRDefault="00F71D7D" w:rsidP="00B519C1">
      <w:pPr>
        <w:spacing w:line="360" w:lineRule="auto"/>
        <w:rPr>
          <w:rFonts w:ascii="Arial" w:hAnsi="Arial" w:cs="Arial"/>
        </w:rPr>
      </w:pPr>
    </w:p>
    <w:p w14:paraId="19D46B8B" w14:textId="37E25935" w:rsidR="00D74BF7" w:rsidRPr="000245EB" w:rsidRDefault="00D74BF7" w:rsidP="00B519C1">
      <w:pPr>
        <w:spacing w:line="360" w:lineRule="auto"/>
        <w:rPr>
          <w:rFonts w:ascii="Arial" w:hAnsi="Arial" w:cs="Arial"/>
          <w:b/>
          <w:bCs/>
        </w:rPr>
      </w:pPr>
      <w:r w:rsidRPr="00B519C1">
        <w:rPr>
          <w:rFonts w:ascii="Arial" w:hAnsi="Arial" w:cs="Arial"/>
          <w:b/>
          <w:bCs/>
        </w:rPr>
        <w:t>Model 2 – Berlo’s SMCR Model of Communication</w:t>
      </w:r>
    </w:p>
    <w:p w14:paraId="770CA088" w14:textId="14F937E7" w:rsidR="000245EB" w:rsidRDefault="000245EB" w:rsidP="00B519C1">
      <w:pPr>
        <w:pStyle w:val="Heading2"/>
        <w:spacing w:line="360" w:lineRule="auto"/>
        <w:rPr>
          <w:rFonts w:ascii="Arial" w:hAnsi="Arial" w:cs="Arial"/>
          <w:color w:val="auto"/>
          <w:sz w:val="22"/>
          <w:szCs w:val="22"/>
        </w:rPr>
      </w:pPr>
      <w:r w:rsidRPr="000245EB">
        <w:rPr>
          <w:rFonts w:ascii="Arial" w:hAnsi="Arial" w:cs="Arial"/>
          <w:color w:val="auto"/>
          <w:sz w:val="22"/>
          <w:szCs w:val="22"/>
        </w:rPr>
        <w:t>In the 1960s, David Berlo derived the Berlo's SMCR (Sender-Message-Channel-Receiver) model of communication from the Shannon and Weaver model. David Berlo demonstrated how his communication model is more efficient.</w:t>
      </w:r>
    </w:p>
    <w:p w14:paraId="58D97965" w14:textId="77777777" w:rsidR="00A17592" w:rsidRDefault="00A17592" w:rsidP="00B519C1">
      <w:pPr>
        <w:pStyle w:val="Heading2"/>
        <w:spacing w:line="360" w:lineRule="auto"/>
        <w:rPr>
          <w:rFonts w:ascii="Arial" w:hAnsi="Arial" w:cs="Arial"/>
          <w:color w:val="auto"/>
          <w:sz w:val="22"/>
          <w:szCs w:val="22"/>
        </w:rPr>
      </w:pPr>
    </w:p>
    <w:p w14:paraId="4C05504A" w14:textId="361182F3" w:rsidR="00D74BF7" w:rsidRPr="00B519C1" w:rsidRDefault="00D74BF7" w:rsidP="00B519C1">
      <w:pPr>
        <w:pStyle w:val="Heading2"/>
        <w:spacing w:line="360" w:lineRule="auto"/>
        <w:rPr>
          <w:rFonts w:ascii="Arial" w:hAnsi="Arial" w:cs="Arial"/>
          <w:color w:val="auto"/>
          <w:sz w:val="22"/>
          <w:szCs w:val="22"/>
        </w:rPr>
      </w:pPr>
      <w:r w:rsidRPr="00B519C1">
        <w:rPr>
          <w:rFonts w:ascii="Arial" w:hAnsi="Arial" w:cs="Arial"/>
          <w:color w:val="auto"/>
          <w:sz w:val="22"/>
          <w:szCs w:val="22"/>
        </w:rPr>
        <w:t xml:space="preserve">Berlo’s </w:t>
      </w:r>
      <w:r w:rsidRPr="00B519C1">
        <w:rPr>
          <w:rFonts w:ascii="Arial" w:hAnsi="Arial" w:cs="Arial"/>
          <w:b/>
          <w:bCs/>
          <w:color w:val="auto"/>
          <w:sz w:val="22"/>
          <w:szCs w:val="22"/>
        </w:rPr>
        <w:t>SMCR</w:t>
      </w:r>
      <w:r w:rsidRPr="00B519C1">
        <w:rPr>
          <w:rFonts w:ascii="Arial" w:hAnsi="Arial" w:cs="Arial"/>
          <w:color w:val="auto"/>
          <w:sz w:val="22"/>
          <w:szCs w:val="22"/>
        </w:rPr>
        <w:t xml:space="preserve"> Model of communication components:</w:t>
      </w:r>
    </w:p>
    <w:p w14:paraId="613D79B0" w14:textId="0E7238AC" w:rsidR="00D74BF7" w:rsidRPr="00B519C1" w:rsidRDefault="00D74BF7" w:rsidP="00B519C1">
      <w:pPr>
        <w:spacing w:line="360" w:lineRule="auto"/>
        <w:rPr>
          <w:rFonts w:ascii="Arial" w:hAnsi="Arial" w:cs="Arial"/>
        </w:rPr>
      </w:pPr>
    </w:p>
    <w:p w14:paraId="40EC06E9" w14:textId="2A08E067" w:rsidR="00520D3D" w:rsidRPr="00B519C1" w:rsidRDefault="00D74BF7" w:rsidP="00B519C1">
      <w:pPr>
        <w:pStyle w:val="ListParagraph"/>
        <w:numPr>
          <w:ilvl w:val="0"/>
          <w:numId w:val="2"/>
        </w:numPr>
        <w:spacing w:line="360" w:lineRule="auto"/>
        <w:rPr>
          <w:rFonts w:ascii="Arial" w:hAnsi="Arial" w:cs="Arial"/>
          <w:b/>
          <w:bCs/>
        </w:rPr>
      </w:pPr>
      <w:r w:rsidRPr="00B519C1">
        <w:rPr>
          <w:rFonts w:ascii="Arial" w:hAnsi="Arial" w:cs="Arial"/>
          <w:b/>
          <w:bCs/>
        </w:rPr>
        <w:t xml:space="preserve">S </w:t>
      </w:r>
      <w:r w:rsidR="00520D3D" w:rsidRPr="00B519C1">
        <w:rPr>
          <w:rFonts w:ascii="Arial" w:hAnsi="Arial" w:cs="Arial"/>
          <w:b/>
          <w:bCs/>
        </w:rPr>
        <w:t>–</w:t>
      </w:r>
      <w:r w:rsidRPr="00B519C1">
        <w:rPr>
          <w:rFonts w:ascii="Arial" w:hAnsi="Arial" w:cs="Arial"/>
          <w:b/>
          <w:bCs/>
        </w:rPr>
        <w:t xml:space="preserve"> Sender</w:t>
      </w:r>
    </w:p>
    <w:p w14:paraId="5520AFCD" w14:textId="51DD964C" w:rsidR="00D74BF7" w:rsidRPr="00B519C1" w:rsidRDefault="00D74BF7" w:rsidP="00B519C1">
      <w:pPr>
        <w:pStyle w:val="ListParagraph"/>
        <w:numPr>
          <w:ilvl w:val="0"/>
          <w:numId w:val="2"/>
        </w:numPr>
        <w:spacing w:line="360" w:lineRule="auto"/>
        <w:rPr>
          <w:rFonts w:ascii="Arial" w:hAnsi="Arial" w:cs="Arial"/>
          <w:b/>
          <w:bCs/>
        </w:rPr>
      </w:pPr>
      <w:r w:rsidRPr="00B519C1">
        <w:rPr>
          <w:rFonts w:ascii="Arial" w:hAnsi="Arial" w:cs="Arial"/>
          <w:b/>
          <w:bCs/>
        </w:rPr>
        <w:t>M - Message</w:t>
      </w:r>
    </w:p>
    <w:p w14:paraId="5C5CEBBF" w14:textId="6B20168E" w:rsidR="00D74BF7" w:rsidRPr="00B519C1" w:rsidRDefault="00D74BF7" w:rsidP="00B519C1">
      <w:pPr>
        <w:pStyle w:val="ListParagraph"/>
        <w:numPr>
          <w:ilvl w:val="0"/>
          <w:numId w:val="2"/>
        </w:numPr>
        <w:spacing w:line="360" w:lineRule="auto"/>
        <w:rPr>
          <w:rFonts w:ascii="Arial" w:hAnsi="Arial" w:cs="Arial"/>
          <w:b/>
          <w:bCs/>
        </w:rPr>
      </w:pPr>
      <w:r w:rsidRPr="00B519C1">
        <w:rPr>
          <w:rFonts w:ascii="Arial" w:hAnsi="Arial" w:cs="Arial"/>
          <w:b/>
          <w:bCs/>
        </w:rPr>
        <w:t>C</w:t>
      </w:r>
      <w:r w:rsidR="00520D3D" w:rsidRPr="00B519C1">
        <w:rPr>
          <w:rFonts w:ascii="Arial" w:hAnsi="Arial" w:cs="Arial"/>
          <w:b/>
          <w:bCs/>
        </w:rPr>
        <w:t xml:space="preserve"> - </w:t>
      </w:r>
      <w:r w:rsidRPr="00B519C1">
        <w:rPr>
          <w:rFonts w:ascii="Arial" w:hAnsi="Arial" w:cs="Arial"/>
          <w:b/>
          <w:bCs/>
        </w:rPr>
        <w:t>Channel</w:t>
      </w:r>
    </w:p>
    <w:p w14:paraId="33F1DB3E" w14:textId="03478CD9" w:rsidR="00D74BF7" w:rsidRPr="00B519C1" w:rsidRDefault="00520D3D" w:rsidP="00B519C1">
      <w:pPr>
        <w:pStyle w:val="ListParagraph"/>
        <w:numPr>
          <w:ilvl w:val="0"/>
          <w:numId w:val="2"/>
        </w:numPr>
        <w:spacing w:line="360" w:lineRule="auto"/>
        <w:rPr>
          <w:rFonts w:ascii="Arial" w:hAnsi="Arial" w:cs="Arial"/>
          <w:b/>
          <w:bCs/>
        </w:rPr>
      </w:pPr>
      <w:r w:rsidRPr="00B519C1">
        <w:rPr>
          <w:rFonts w:ascii="Arial" w:hAnsi="Arial" w:cs="Arial"/>
          <w:b/>
          <w:bCs/>
        </w:rPr>
        <w:t>R - Receiver</w:t>
      </w:r>
    </w:p>
    <w:p w14:paraId="4CF8A7E7" w14:textId="77777777" w:rsidR="00D74BF7" w:rsidRPr="00B519C1" w:rsidRDefault="00D74BF7" w:rsidP="00B519C1">
      <w:pPr>
        <w:spacing w:line="360" w:lineRule="auto"/>
        <w:rPr>
          <w:rFonts w:ascii="Arial" w:hAnsi="Arial" w:cs="Arial"/>
        </w:rPr>
      </w:pPr>
    </w:p>
    <w:p w14:paraId="3269DEAD" w14:textId="77777777" w:rsidR="00D74BF7" w:rsidRPr="00B519C1" w:rsidRDefault="00D74BF7" w:rsidP="00B519C1">
      <w:pPr>
        <w:spacing w:line="360" w:lineRule="auto"/>
        <w:rPr>
          <w:rFonts w:ascii="Arial" w:hAnsi="Arial" w:cs="Arial"/>
        </w:rPr>
      </w:pPr>
    </w:p>
    <w:p w14:paraId="7CE45944" w14:textId="7D20131F" w:rsidR="00D74BF7" w:rsidRPr="00B519C1" w:rsidRDefault="00D74BF7" w:rsidP="00B519C1">
      <w:pPr>
        <w:spacing w:line="360" w:lineRule="auto"/>
        <w:rPr>
          <w:rFonts w:ascii="Arial" w:hAnsi="Arial" w:cs="Arial"/>
        </w:rPr>
      </w:pPr>
      <w:r w:rsidRPr="00B519C1">
        <w:rPr>
          <w:rFonts w:ascii="Arial" w:hAnsi="Arial" w:cs="Arial"/>
          <w:noProof/>
        </w:rPr>
        <w:drawing>
          <wp:inline distT="0" distB="0" distL="0" distR="0" wp14:anchorId="1FD50B25" wp14:editId="60E1F1A6">
            <wp:extent cx="5731510" cy="307340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073400"/>
                    </a:xfrm>
                    <a:prstGeom prst="rect">
                      <a:avLst/>
                    </a:prstGeom>
                  </pic:spPr>
                </pic:pic>
              </a:graphicData>
            </a:graphic>
          </wp:inline>
        </w:drawing>
      </w:r>
    </w:p>
    <w:p w14:paraId="528A8BB7" w14:textId="068612B0" w:rsidR="00F01CB9" w:rsidRPr="00B519C1" w:rsidRDefault="00F01CB9" w:rsidP="00B519C1">
      <w:pPr>
        <w:spacing w:line="360" w:lineRule="auto"/>
        <w:rPr>
          <w:rFonts w:ascii="Arial" w:hAnsi="Arial" w:cs="Arial"/>
        </w:rPr>
      </w:pPr>
    </w:p>
    <w:p w14:paraId="23C9BC18" w14:textId="54D325B2" w:rsidR="002946DA" w:rsidRDefault="002946DA" w:rsidP="00B519C1">
      <w:pPr>
        <w:spacing w:line="360" w:lineRule="auto"/>
        <w:rPr>
          <w:rFonts w:ascii="Arial" w:hAnsi="Arial" w:cs="Arial"/>
        </w:rPr>
      </w:pPr>
    </w:p>
    <w:p w14:paraId="435A04B1" w14:textId="77777777" w:rsidR="00B519C1" w:rsidRPr="00B519C1" w:rsidRDefault="00B519C1" w:rsidP="00B519C1">
      <w:pPr>
        <w:spacing w:line="360" w:lineRule="auto"/>
        <w:rPr>
          <w:rFonts w:ascii="Arial" w:hAnsi="Arial" w:cs="Arial"/>
        </w:rPr>
      </w:pPr>
    </w:p>
    <w:p w14:paraId="31B70F09" w14:textId="21D9EAEB" w:rsidR="000D405A" w:rsidRDefault="000D405A" w:rsidP="00B519C1">
      <w:pPr>
        <w:pStyle w:val="Heading4"/>
        <w:spacing w:line="360" w:lineRule="auto"/>
        <w:rPr>
          <w:rFonts w:ascii="Arial" w:hAnsi="Arial" w:cs="Arial"/>
          <w:i w:val="0"/>
          <w:iCs w:val="0"/>
          <w:color w:val="auto"/>
        </w:rPr>
      </w:pPr>
      <w:bookmarkStart w:id="1" w:name="_Hlk78369502"/>
    </w:p>
    <w:p w14:paraId="4015FCE2" w14:textId="77777777" w:rsidR="00B519C1" w:rsidRPr="00B519C1" w:rsidRDefault="00B519C1" w:rsidP="00B519C1"/>
    <w:p w14:paraId="5D7DC159" w14:textId="16395D25" w:rsidR="00F01CB9" w:rsidRPr="00B519C1" w:rsidRDefault="00F01CB9" w:rsidP="00B519C1">
      <w:pPr>
        <w:pStyle w:val="Heading4"/>
        <w:spacing w:line="360" w:lineRule="auto"/>
        <w:rPr>
          <w:rFonts w:ascii="Arial" w:hAnsi="Arial" w:cs="Arial"/>
          <w:b/>
          <w:bCs/>
          <w:i w:val="0"/>
          <w:iCs w:val="0"/>
          <w:color w:val="auto"/>
        </w:rPr>
      </w:pPr>
      <w:r w:rsidRPr="00B519C1">
        <w:rPr>
          <w:rFonts w:ascii="Arial" w:hAnsi="Arial" w:cs="Arial"/>
          <w:b/>
          <w:bCs/>
          <w:i w:val="0"/>
          <w:iCs w:val="0"/>
          <w:color w:val="auto"/>
        </w:rPr>
        <w:lastRenderedPageBreak/>
        <w:t>Model 3 – Schramm’s Model of Communication</w:t>
      </w:r>
    </w:p>
    <w:bookmarkEnd w:id="1"/>
    <w:p w14:paraId="34DAAC46" w14:textId="440FB898" w:rsidR="00F01CB9" w:rsidRPr="00B519C1" w:rsidRDefault="00F01CB9" w:rsidP="00B519C1">
      <w:pPr>
        <w:spacing w:line="360" w:lineRule="auto"/>
        <w:rPr>
          <w:rFonts w:ascii="Arial" w:hAnsi="Arial" w:cs="Arial"/>
        </w:rPr>
      </w:pPr>
    </w:p>
    <w:p w14:paraId="33036F72" w14:textId="77777777" w:rsidR="00A17592" w:rsidRPr="00A17592" w:rsidRDefault="00A17592" w:rsidP="00A17592">
      <w:pPr>
        <w:spacing w:line="360" w:lineRule="auto"/>
        <w:rPr>
          <w:rFonts w:ascii="Arial" w:hAnsi="Arial" w:cs="Arial"/>
        </w:rPr>
      </w:pPr>
      <w:r w:rsidRPr="00A17592">
        <w:rPr>
          <w:rFonts w:ascii="Arial" w:hAnsi="Arial" w:cs="Arial"/>
        </w:rPr>
        <w:t>Schramm's communication model is derived from the Shannon Weaver model. In 1954, Wilber Schramm proposed the communication model.</w:t>
      </w:r>
    </w:p>
    <w:p w14:paraId="750AB857" w14:textId="25D739B7" w:rsidR="00F01CB9" w:rsidRPr="00B519C1" w:rsidRDefault="00A17592" w:rsidP="00A17592">
      <w:pPr>
        <w:spacing w:line="360" w:lineRule="auto"/>
        <w:rPr>
          <w:rFonts w:ascii="Arial" w:hAnsi="Arial" w:cs="Arial"/>
        </w:rPr>
      </w:pPr>
      <w:r w:rsidRPr="00A17592">
        <w:rPr>
          <w:rFonts w:ascii="Arial" w:hAnsi="Arial" w:cs="Arial"/>
        </w:rPr>
        <w:t>According to Schramm's model, effective communication requires both coding and decoding. According to Schramm, communication is a two-way street between the first and second parties.</w:t>
      </w:r>
    </w:p>
    <w:tbl>
      <w:tblPr>
        <w:tblW w:w="9000" w:type="dxa"/>
        <w:jc w:val="center"/>
        <w:tblCellMar>
          <w:left w:w="0" w:type="dxa"/>
          <w:right w:w="0" w:type="dxa"/>
        </w:tblCellMar>
        <w:tblLook w:val="04A0" w:firstRow="1" w:lastRow="0" w:firstColumn="1" w:lastColumn="0" w:noHBand="0" w:noVBand="1"/>
      </w:tblPr>
      <w:tblGrid>
        <w:gridCol w:w="9000"/>
      </w:tblGrid>
      <w:tr w:rsidR="00B25F09" w:rsidRPr="00B519C1" w14:paraId="38D1C676" w14:textId="77777777" w:rsidTr="00CC3F25">
        <w:trPr>
          <w:jc w:val="center"/>
        </w:trPr>
        <w:tc>
          <w:tcPr>
            <w:tcW w:w="0" w:type="auto"/>
            <w:shd w:val="clear" w:color="auto" w:fill="auto"/>
            <w:vAlign w:val="center"/>
            <w:hideMark/>
          </w:tcPr>
          <w:p w14:paraId="6502D5D2" w14:textId="77777777" w:rsidR="00F01CB9" w:rsidRPr="00B519C1" w:rsidRDefault="00F01CB9" w:rsidP="00B519C1">
            <w:pPr>
              <w:spacing w:after="0" w:line="360" w:lineRule="auto"/>
              <w:jc w:val="center"/>
              <w:rPr>
                <w:rFonts w:ascii="Arial" w:eastAsia="Times New Roman" w:hAnsi="Arial" w:cs="Arial"/>
                <w:lang w:eastAsia="en-GB"/>
              </w:rPr>
            </w:pPr>
            <w:r w:rsidRPr="00B519C1">
              <w:rPr>
                <w:rFonts w:ascii="Arial" w:eastAsia="Times New Roman" w:hAnsi="Arial" w:cs="Arial"/>
                <w:b/>
                <w:bCs/>
                <w:lang w:eastAsia="en-GB"/>
              </w:rPr>
              <w:t>Sender</w:t>
            </w:r>
          </w:p>
        </w:tc>
      </w:tr>
      <w:tr w:rsidR="00B25F09" w:rsidRPr="00B519C1" w14:paraId="314F4694" w14:textId="77777777" w:rsidTr="00CC3F25">
        <w:trPr>
          <w:jc w:val="center"/>
        </w:trPr>
        <w:tc>
          <w:tcPr>
            <w:tcW w:w="0" w:type="auto"/>
            <w:shd w:val="clear" w:color="auto" w:fill="auto"/>
            <w:vAlign w:val="center"/>
            <w:hideMark/>
          </w:tcPr>
          <w:p w14:paraId="62B7694B" w14:textId="77777777" w:rsidR="00F01CB9" w:rsidRPr="00B519C1" w:rsidRDefault="00F01CB9" w:rsidP="00B519C1">
            <w:pPr>
              <w:spacing w:after="0" w:line="360" w:lineRule="auto"/>
              <w:jc w:val="center"/>
              <w:rPr>
                <w:rFonts w:ascii="Arial" w:eastAsia="Times New Roman" w:hAnsi="Arial" w:cs="Arial"/>
                <w:lang w:eastAsia="en-GB"/>
              </w:rPr>
            </w:pPr>
            <w:r w:rsidRPr="00B519C1">
              <w:rPr>
                <w:rFonts w:ascii="Arial" w:eastAsia="Times New Roman" w:hAnsi="Arial" w:cs="Arial"/>
                <w:b/>
                <w:bCs/>
                <w:lang w:eastAsia="en-GB"/>
              </w:rPr>
              <w:t>M↓ ↑M</w:t>
            </w:r>
          </w:p>
        </w:tc>
      </w:tr>
      <w:tr w:rsidR="00B25F09" w:rsidRPr="00B519C1" w14:paraId="1D52E0D8" w14:textId="77777777" w:rsidTr="00CC3F25">
        <w:trPr>
          <w:jc w:val="center"/>
        </w:trPr>
        <w:tc>
          <w:tcPr>
            <w:tcW w:w="0" w:type="auto"/>
            <w:shd w:val="clear" w:color="auto" w:fill="auto"/>
            <w:vAlign w:val="center"/>
            <w:hideMark/>
          </w:tcPr>
          <w:p w14:paraId="4953578F" w14:textId="77777777" w:rsidR="00F01CB9" w:rsidRPr="00B519C1" w:rsidRDefault="00F01CB9" w:rsidP="00B519C1">
            <w:pPr>
              <w:spacing w:after="0" w:line="360" w:lineRule="auto"/>
              <w:jc w:val="center"/>
              <w:rPr>
                <w:rFonts w:ascii="Arial" w:eastAsia="Times New Roman" w:hAnsi="Arial" w:cs="Arial"/>
                <w:lang w:eastAsia="en-GB"/>
              </w:rPr>
            </w:pPr>
            <w:r w:rsidRPr="00B519C1">
              <w:rPr>
                <w:rFonts w:ascii="Arial" w:eastAsia="Times New Roman" w:hAnsi="Arial" w:cs="Arial"/>
                <w:b/>
                <w:bCs/>
                <w:lang w:eastAsia="en-GB"/>
              </w:rPr>
              <w:t>Receiver</w:t>
            </w:r>
          </w:p>
        </w:tc>
      </w:tr>
    </w:tbl>
    <w:p w14:paraId="0F88746C" w14:textId="77777777" w:rsidR="00F01CB9" w:rsidRPr="00B519C1" w:rsidRDefault="00F01CB9" w:rsidP="00B519C1">
      <w:pPr>
        <w:spacing w:after="225" w:line="360" w:lineRule="auto"/>
        <w:rPr>
          <w:rFonts w:ascii="Arial" w:eastAsia="Times New Roman" w:hAnsi="Arial" w:cs="Arial"/>
          <w:lang w:eastAsia="en-GB"/>
        </w:rPr>
      </w:pPr>
      <w:r w:rsidRPr="00B519C1">
        <w:rPr>
          <w:rFonts w:ascii="Arial" w:eastAsia="Times New Roman" w:hAnsi="Arial" w:cs="Arial"/>
          <w:b/>
          <w:bCs/>
          <w:lang w:eastAsia="en-GB"/>
        </w:rPr>
        <w:t>M</w:t>
      </w:r>
      <w:r w:rsidRPr="00B519C1">
        <w:rPr>
          <w:rFonts w:ascii="Arial" w:eastAsia="Times New Roman" w:hAnsi="Arial" w:cs="Arial"/>
          <w:lang w:eastAsia="en-GB"/>
        </w:rPr>
        <w:t xml:space="preserve"> - </w:t>
      </w:r>
      <w:r w:rsidRPr="00B519C1">
        <w:rPr>
          <w:rFonts w:ascii="Arial" w:eastAsia="Times New Roman" w:hAnsi="Arial" w:cs="Arial"/>
          <w:i/>
          <w:iCs/>
          <w:lang w:eastAsia="en-GB"/>
        </w:rPr>
        <w:t>Stands for message</w:t>
      </w:r>
    </w:p>
    <w:p w14:paraId="0BE9E8B3" w14:textId="77777777" w:rsidR="00F71D7D" w:rsidRPr="00B519C1" w:rsidRDefault="00F71D7D" w:rsidP="00B519C1">
      <w:pPr>
        <w:spacing w:line="360" w:lineRule="auto"/>
        <w:rPr>
          <w:rFonts w:ascii="Arial" w:hAnsi="Arial" w:cs="Arial"/>
          <w:b/>
          <w:bCs/>
        </w:rPr>
      </w:pPr>
    </w:p>
    <w:p w14:paraId="659F7074" w14:textId="2790C2E4" w:rsidR="000D405A" w:rsidRPr="00B519C1" w:rsidRDefault="000D405A" w:rsidP="00B519C1">
      <w:pPr>
        <w:spacing w:line="360" w:lineRule="auto"/>
        <w:rPr>
          <w:rFonts w:ascii="Arial" w:hAnsi="Arial" w:cs="Arial"/>
          <w:b/>
          <w:bCs/>
        </w:rPr>
      </w:pPr>
      <w:r w:rsidRPr="00B519C1">
        <w:rPr>
          <w:rFonts w:ascii="Arial" w:hAnsi="Arial" w:cs="Arial"/>
          <w:b/>
          <w:bCs/>
        </w:rPr>
        <w:t>Model 4 – Lasswell’s Model of Communication</w:t>
      </w:r>
    </w:p>
    <w:p w14:paraId="07E708AA" w14:textId="45440B0B" w:rsidR="000D405A" w:rsidRPr="00B519C1" w:rsidRDefault="000D405A" w:rsidP="00B519C1">
      <w:pPr>
        <w:spacing w:line="360" w:lineRule="auto"/>
        <w:rPr>
          <w:rFonts w:ascii="Arial" w:hAnsi="Arial" w:cs="Arial"/>
        </w:rPr>
      </w:pPr>
    </w:p>
    <w:p w14:paraId="5E68820E" w14:textId="5139B35E" w:rsidR="000D405A" w:rsidRPr="00B519C1" w:rsidRDefault="000D405A" w:rsidP="00B519C1">
      <w:pPr>
        <w:spacing w:line="360" w:lineRule="auto"/>
        <w:rPr>
          <w:rFonts w:ascii="Arial" w:hAnsi="Arial" w:cs="Arial"/>
        </w:rPr>
      </w:pPr>
      <w:r w:rsidRPr="00B519C1">
        <w:rPr>
          <w:rFonts w:ascii="Arial" w:hAnsi="Arial" w:cs="Arial"/>
        </w:rPr>
        <w:t xml:space="preserve">Lasswell’s model of communication </w:t>
      </w:r>
      <w:r w:rsidR="00A65392" w:rsidRPr="00B519C1">
        <w:rPr>
          <w:rFonts w:ascii="Arial" w:hAnsi="Arial" w:cs="Arial"/>
        </w:rPr>
        <w:t>attempts</w:t>
      </w:r>
      <w:r w:rsidRPr="00B519C1">
        <w:rPr>
          <w:rFonts w:ascii="Arial" w:hAnsi="Arial" w:cs="Arial"/>
        </w:rPr>
        <w:t xml:space="preserve"> to understand a </w:t>
      </w:r>
      <w:r w:rsidR="00A65392" w:rsidRPr="00B519C1">
        <w:rPr>
          <w:rFonts w:ascii="Arial" w:hAnsi="Arial" w:cs="Arial"/>
        </w:rPr>
        <w:t>message</w:t>
      </w:r>
      <w:r w:rsidR="00A65392">
        <w:rPr>
          <w:rFonts w:ascii="Arial" w:hAnsi="Arial" w:cs="Arial"/>
        </w:rPr>
        <w:t>/communication</w:t>
      </w:r>
      <w:r w:rsidRPr="00B519C1">
        <w:rPr>
          <w:rFonts w:ascii="Arial" w:hAnsi="Arial" w:cs="Arial"/>
        </w:rPr>
        <w:t xml:space="preserve"> event by asking five important questions. </w:t>
      </w:r>
      <w:r w:rsidR="00057388" w:rsidRPr="00057388">
        <w:rPr>
          <w:rFonts w:ascii="Arial" w:hAnsi="Arial" w:cs="Arial"/>
        </w:rPr>
        <w:t>Examines who sent the message, what was said, how it was delivered, to whom it was delivered, and what effect it had on the recipient. This technique is helpful because it provides a very basic and practical means of examining a message and exploring five key components that can help illuminate the event in greater depth. rase your material as rapidly as possible!</w:t>
      </w:r>
    </w:p>
    <w:p w14:paraId="344F3F9A" w14:textId="77777777" w:rsidR="000D405A" w:rsidRPr="00B519C1" w:rsidRDefault="000D405A" w:rsidP="00B519C1">
      <w:pPr>
        <w:spacing w:line="360" w:lineRule="auto"/>
        <w:rPr>
          <w:rFonts w:ascii="Arial" w:hAnsi="Arial" w:cs="Arial"/>
        </w:rPr>
      </w:pPr>
    </w:p>
    <w:p w14:paraId="4C6EE1A4" w14:textId="269336D4" w:rsidR="00B519C1" w:rsidRPr="00B519C1" w:rsidRDefault="000D405A" w:rsidP="00B519C1">
      <w:pPr>
        <w:spacing w:line="360" w:lineRule="auto"/>
        <w:rPr>
          <w:rFonts w:ascii="Arial" w:hAnsi="Arial" w:cs="Arial"/>
        </w:rPr>
      </w:pPr>
      <w:r w:rsidRPr="00B519C1">
        <w:rPr>
          <w:rFonts w:ascii="Arial" w:hAnsi="Arial" w:cs="Arial"/>
          <w:noProof/>
        </w:rPr>
        <w:drawing>
          <wp:inline distT="0" distB="0" distL="0" distR="0" wp14:anchorId="0C91EE72" wp14:editId="6758473D">
            <wp:extent cx="5731510" cy="2469515"/>
            <wp:effectExtent l="0" t="0" r="2540" b="698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469515"/>
                    </a:xfrm>
                    <a:prstGeom prst="rect">
                      <a:avLst/>
                    </a:prstGeom>
                  </pic:spPr>
                </pic:pic>
              </a:graphicData>
            </a:graphic>
          </wp:inline>
        </w:drawing>
      </w:r>
    </w:p>
    <w:p w14:paraId="0FE56760" w14:textId="77777777" w:rsidR="00A17592" w:rsidRDefault="00A17592" w:rsidP="00B519C1">
      <w:pPr>
        <w:spacing w:line="360" w:lineRule="auto"/>
        <w:rPr>
          <w:rFonts w:ascii="Arial" w:hAnsi="Arial" w:cs="Arial"/>
          <w:b/>
          <w:bCs/>
        </w:rPr>
      </w:pPr>
    </w:p>
    <w:p w14:paraId="123E1A66" w14:textId="4CCDD807" w:rsidR="00F13688" w:rsidRPr="00B519C1" w:rsidRDefault="00F13688" w:rsidP="00B519C1">
      <w:pPr>
        <w:spacing w:line="360" w:lineRule="auto"/>
        <w:rPr>
          <w:rFonts w:ascii="Arial" w:hAnsi="Arial" w:cs="Arial"/>
          <w:b/>
          <w:bCs/>
        </w:rPr>
      </w:pPr>
      <w:r w:rsidRPr="00B519C1">
        <w:rPr>
          <w:rFonts w:ascii="Arial" w:hAnsi="Arial" w:cs="Arial"/>
          <w:b/>
          <w:bCs/>
        </w:rPr>
        <w:lastRenderedPageBreak/>
        <w:t>Communication Skills</w:t>
      </w:r>
    </w:p>
    <w:p w14:paraId="5EAAC459" w14:textId="1D57ED94" w:rsidR="00057388" w:rsidRDefault="00057388" w:rsidP="00B519C1">
      <w:pPr>
        <w:spacing w:line="360" w:lineRule="auto"/>
        <w:rPr>
          <w:rFonts w:ascii="Arial" w:hAnsi="Arial" w:cs="Arial"/>
        </w:rPr>
      </w:pPr>
      <w:r w:rsidRPr="00057388">
        <w:rPr>
          <w:rFonts w:ascii="Arial" w:hAnsi="Arial" w:cs="Arial"/>
        </w:rPr>
        <w:t xml:space="preserve">Whether we are aware of it or not, we are constantly communicating. </w:t>
      </w:r>
      <w:r w:rsidR="00EE72D7" w:rsidRPr="00EE72D7">
        <w:rPr>
          <w:rFonts w:ascii="Arial" w:hAnsi="Arial" w:cs="Arial"/>
        </w:rPr>
        <w:t>Furthermore, considering the wide range of platforms and devices we utilise</w:t>
      </w:r>
      <w:r w:rsidRPr="00057388">
        <w:rPr>
          <w:rFonts w:ascii="Arial" w:hAnsi="Arial" w:cs="Arial"/>
        </w:rPr>
        <w:t xml:space="preserve"> in our daily lives, as well as the multitasking required by our routines, </w:t>
      </w:r>
      <w:r w:rsidR="00770D67" w:rsidRPr="00057388">
        <w:rPr>
          <w:rFonts w:ascii="Arial" w:hAnsi="Arial" w:cs="Arial"/>
        </w:rPr>
        <w:t>most of</w:t>
      </w:r>
      <w:r w:rsidRPr="00057388">
        <w:rPr>
          <w:rFonts w:ascii="Arial" w:hAnsi="Arial" w:cs="Arial"/>
        </w:rPr>
        <w:t xml:space="preserve"> us are </w:t>
      </w:r>
      <w:r w:rsidR="00770D67" w:rsidRPr="00057388">
        <w:rPr>
          <w:rFonts w:ascii="Arial" w:hAnsi="Arial" w:cs="Arial"/>
        </w:rPr>
        <w:t>adept</w:t>
      </w:r>
      <w:r w:rsidRPr="00057388">
        <w:rPr>
          <w:rFonts w:ascii="Arial" w:hAnsi="Arial" w:cs="Arial"/>
        </w:rPr>
        <w:t xml:space="preserve"> communicators.</w:t>
      </w:r>
    </w:p>
    <w:p w14:paraId="3AA37EE0" w14:textId="05531073" w:rsidR="00F13688" w:rsidRPr="00B519C1" w:rsidRDefault="00F13688" w:rsidP="00B519C1">
      <w:pPr>
        <w:spacing w:line="360" w:lineRule="auto"/>
        <w:rPr>
          <w:rFonts w:ascii="Arial" w:hAnsi="Arial" w:cs="Arial"/>
        </w:rPr>
      </w:pPr>
      <w:r w:rsidRPr="00B519C1">
        <w:rPr>
          <w:rFonts w:ascii="Arial" w:hAnsi="Arial" w:cs="Arial"/>
        </w:rPr>
        <w:t xml:space="preserve">Some examples of communication </w:t>
      </w:r>
      <w:r w:rsidR="00571CD4" w:rsidRPr="00B519C1">
        <w:rPr>
          <w:rFonts w:ascii="Arial" w:hAnsi="Arial" w:cs="Arial"/>
        </w:rPr>
        <w:t xml:space="preserve">in action </w:t>
      </w:r>
      <w:r w:rsidRPr="00B519C1">
        <w:rPr>
          <w:rFonts w:ascii="Arial" w:hAnsi="Arial" w:cs="Arial"/>
        </w:rPr>
        <w:t>are below:</w:t>
      </w:r>
    </w:p>
    <w:p w14:paraId="65319E7A" w14:textId="7E3545BE" w:rsidR="00770D67" w:rsidRPr="00770D67" w:rsidRDefault="00770D67" w:rsidP="00770D67">
      <w:pPr>
        <w:pStyle w:val="ListParagraph"/>
        <w:numPr>
          <w:ilvl w:val="0"/>
          <w:numId w:val="14"/>
        </w:numPr>
        <w:spacing w:line="360" w:lineRule="auto"/>
        <w:rPr>
          <w:rFonts w:ascii="Arial" w:hAnsi="Arial" w:cs="Arial"/>
        </w:rPr>
      </w:pPr>
      <w:r w:rsidRPr="00770D67">
        <w:rPr>
          <w:rFonts w:ascii="Arial" w:hAnsi="Arial" w:cs="Arial"/>
        </w:rPr>
        <w:t>We spend quality time together before we leave for work, chatting with our families.</w:t>
      </w:r>
    </w:p>
    <w:p w14:paraId="3B998949" w14:textId="52609DAF" w:rsidR="00770D67" w:rsidRPr="00770D67" w:rsidRDefault="00EE72D7" w:rsidP="00770D67">
      <w:pPr>
        <w:pStyle w:val="ListParagraph"/>
        <w:numPr>
          <w:ilvl w:val="0"/>
          <w:numId w:val="14"/>
        </w:numPr>
        <w:spacing w:line="360" w:lineRule="auto"/>
        <w:rPr>
          <w:rFonts w:ascii="Arial" w:hAnsi="Arial" w:cs="Arial"/>
        </w:rPr>
      </w:pPr>
      <w:r w:rsidRPr="00EE72D7">
        <w:rPr>
          <w:rFonts w:ascii="Arial" w:hAnsi="Arial" w:cs="Arial"/>
        </w:rPr>
        <w:t>making use of an application to summon a cab while the car is still parked in the garage</w:t>
      </w:r>
      <w:r w:rsidR="00770D67" w:rsidRPr="00770D67">
        <w:rPr>
          <w:rFonts w:ascii="Arial" w:hAnsi="Arial" w:cs="Arial"/>
        </w:rPr>
        <w:t>.</w:t>
      </w:r>
    </w:p>
    <w:p w14:paraId="549DEE6D" w14:textId="6AD7DA1E" w:rsidR="00770D67" w:rsidRPr="007C4437" w:rsidRDefault="007C4437" w:rsidP="007C4437">
      <w:pPr>
        <w:pStyle w:val="ListParagraph"/>
        <w:numPr>
          <w:ilvl w:val="0"/>
          <w:numId w:val="14"/>
        </w:numPr>
        <w:spacing w:line="360" w:lineRule="auto"/>
        <w:rPr>
          <w:rFonts w:ascii="Arial" w:hAnsi="Arial" w:cs="Arial"/>
        </w:rPr>
      </w:pPr>
      <w:r w:rsidRPr="007C4437">
        <w:rPr>
          <w:rFonts w:ascii="Arial" w:hAnsi="Arial" w:cs="Arial"/>
        </w:rPr>
        <w:t>Check</w:t>
      </w:r>
      <w:r>
        <w:rPr>
          <w:rFonts w:ascii="Arial" w:hAnsi="Arial" w:cs="Arial"/>
        </w:rPr>
        <w:t>ing</w:t>
      </w:r>
      <w:r w:rsidRPr="007C4437">
        <w:rPr>
          <w:rFonts w:ascii="Arial" w:hAnsi="Arial" w:cs="Arial"/>
        </w:rPr>
        <w:t xml:space="preserve"> out Facebook timeline while </w:t>
      </w:r>
      <w:r>
        <w:rPr>
          <w:rFonts w:ascii="Arial" w:hAnsi="Arial" w:cs="Arial"/>
        </w:rPr>
        <w:t>listening to</w:t>
      </w:r>
      <w:r w:rsidRPr="007C4437">
        <w:rPr>
          <w:rFonts w:ascii="Arial" w:hAnsi="Arial" w:cs="Arial"/>
        </w:rPr>
        <w:t xml:space="preserve"> the news on a </w:t>
      </w:r>
      <w:r>
        <w:rPr>
          <w:rFonts w:ascii="Arial" w:hAnsi="Arial" w:cs="Arial"/>
        </w:rPr>
        <w:t>taxi</w:t>
      </w:r>
      <w:r w:rsidRPr="007C4437">
        <w:rPr>
          <w:rFonts w:ascii="Arial" w:hAnsi="Arial" w:cs="Arial"/>
        </w:rPr>
        <w:t xml:space="preserve">'s </w:t>
      </w:r>
      <w:r>
        <w:rPr>
          <w:rFonts w:ascii="Arial" w:hAnsi="Arial" w:cs="Arial"/>
        </w:rPr>
        <w:t>radio</w:t>
      </w:r>
      <w:r w:rsidR="004066A4">
        <w:rPr>
          <w:rFonts w:ascii="Arial" w:hAnsi="Arial" w:cs="Arial"/>
        </w:rPr>
        <w:t xml:space="preserve">, </w:t>
      </w:r>
      <w:r w:rsidRPr="007C4437">
        <w:rPr>
          <w:rFonts w:ascii="Arial" w:hAnsi="Arial" w:cs="Arial"/>
        </w:rPr>
        <w:t>on the way to the</w:t>
      </w:r>
      <w:r w:rsidR="00770D67" w:rsidRPr="007C4437">
        <w:rPr>
          <w:rFonts w:ascii="Arial" w:hAnsi="Arial" w:cs="Arial"/>
        </w:rPr>
        <w:t xml:space="preserve"> office</w:t>
      </w:r>
      <w:r w:rsidRPr="007C4437">
        <w:rPr>
          <w:rFonts w:ascii="Arial" w:hAnsi="Arial" w:cs="Arial"/>
        </w:rPr>
        <w:t>.</w:t>
      </w:r>
    </w:p>
    <w:p w14:paraId="49D09F71" w14:textId="15C457D8" w:rsidR="00770D67" w:rsidRPr="00770D67" w:rsidRDefault="00770D67" w:rsidP="00770D67">
      <w:pPr>
        <w:pStyle w:val="ListParagraph"/>
        <w:numPr>
          <w:ilvl w:val="0"/>
          <w:numId w:val="14"/>
        </w:numPr>
        <w:spacing w:line="360" w:lineRule="auto"/>
        <w:rPr>
          <w:rFonts w:ascii="Arial" w:hAnsi="Arial" w:cs="Arial"/>
        </w:rPr>
      </w:pPr>
      <w:r w:rsidRPr="00770D67">
        <w:rPr>
          <w:rFonts w:ascii="Arial" w:hAnsi="Arial" w:cs="Arial"/>
        </w:rPr>
        <w:t>responding to e-mails</w:t>
      </w:r>
    </w:p>
    <w:p w14:paraId="638195B4" w14:textId="590D5101" w:rsidR="00770D67" w:rsidRPr="00770D67" w:rsidRDefault="00770D67" w:rsidP="00770D67">
      <w:pPr>
        <w:pStyle w:val="ListParagraph"/>
        <w:numPr>
          <w:ilvl w:val="0"/>
          <w:numId w:val="14"/>
        </w:numPr>
        <w:spacing w:line="360" w:lineRule="auto"/>
        <w:rPr>
          <w:rFonts w:ascii="Arial" w:hAnsi="Arial" w:cs="Arial"/>
        </w:rPr>
      </w:pPr>
      <w:r w:rsidRPr="00770D67">
        <w:rPr>
          <w:rFonts w:ascii="Arial" w:hAnsi="Arial" w:cs="Arial"/>
        </w:rPr>
        <w:t>videoconference with clients located on another continent, as well as with friends and family.</w:t>
      </w:r>
    </w:p>
    <w:p w14:paraId="026B7924" w14:textId="185EF40C" w:rsidR="00770D67" w:rsidRPr="00770D67" w:rsidRDefault="00770D67" w:rsidP="00770D67">
      <w:pPr>
        <w:pStyle w:val="ListParagraph"/>
        <w:numPr>
          <w:ilvl w:val="0"/>
          <w:numId w:val="14"/>
        </w:numPr>
        <w:spacing w:line="360" w:lineRule="auto"/>
        <w:rPr>
          <w:rFonts w:ascii="Arial" w:hAnsi="Arial" w:cs="Arial"/>
        </w:rPr>
      </w:pPr>
      <w:r w:rsidRPr="00770D67">
        <w:rPr>
          <w:rFonts w:ascii="Arial" w:hAnsi="Arial" w:cs="Arial"/>
        </w:rPr>
        <w:t xml:space="preserve">sharing jokes with </w:t>
      </w:r>
      <w:r w:rsidRPr="00770D67">
        <w:rPr>
          <w:rFonts w:ascii="Arial" w:hAnsi="Arial" w:cs="Arial"/>
        </w:rPr>
        <w:t>co-worker’s</w:t>
      </w:r>
      <w:r w:rsidRPr="00770D67">
        <w:rPr>
          <w:rFonts w:ascii="Arial" w:hAnsi="Arial" w:cs="Arial"/>
        </w:rPr>
        <w:t>, friends, and family.</w:t>
      </w:r>
    </w:p>
    <w:p w14:paraId="6D62C487" w14:textId="757A9B27" w:rsidR="00F13688" w:rsidRPr="00B519C1" w:rsidRDefault="00770D67" w:rsidP="00B519C1">
      <w:pPr>
        <w:spacing w:line="360" w:lineRule="auto"/>
        <w:rPr>
          <w:rFonts w:ascii="Arial" w:hAnsi="Arial" w:cs="Arial"/>
        </w:rPr>
      </w:pPr>
      <w:r w:rsidRPr="00770D67">
        <w:rPr>
          <w:rFonts w:ascii="Arial" w:hAnsi="Arial" w:cs="Arial"/>
        </w:rPr>
        <w:t xml:space="preserve">If the act of broadcasting a message or opinion is defined as "the act of broadcasting information or instructions to another person," then we are broadcasting something to someone almost every second of the day and in every moment of the day, according to the definition of communication. </w:t>
      </w:r>
      <w:r w:rsidR="00EE72D7" w:rsidRPr="00EE72D7">
        <w:rPr>
          <w:rFonts w:ascii="Arial" w:hAnsi="Arial" w:cs="Arial"/>
        </w:rPr>
        <w:t>The majority of us spend a significant portion of our days at our jobs.</w:t>
      </w:r>
      <w:r w:rsidRPr="00770D67">
        <w:rPr>
          <w:rFonts w:ascii="Arial" w:hAnsi="Arial" w:cs="Arial"/>
        </w:rPr>
        <w:t xml:space="preserve">, and workplace communication can be more formal than our normal day-to-day communication. </w:t>
      </w:r>
      <w:r w:rsidR="008A0E95" w:rsidRPr="008A0E95">
        <w:rPr>
          <w:rFonts w:ascii="Arial" w:hAnsi="Arial" w:cs="Arial"/>
        </w:rPr>
        <w:t>In recent years, the number of communication platforms has increased dramatically. Once-dominant modes of communication, such as telephone and email, have been supplanted by web-based meetings and video-teleconferencing, as well as voice messages and even web chat and instant messaging.</w:t>
      </w:r>
      <w:r w:rsidR="008A0E95">
        <w:rPr>
          <w:rFonts w:ascii="Arial" w:hAnsi="Arial" w:cs="Arial"/>
        </w:rPr>
        <w:t xml:space="preserve"> </w:t>
      </w:r>
      <w:r w:rsidR="004066A4" w:rsidRPr="004066A4">
        <w:rPr>
          <w:rFonts w:ascii="Arial" w:hAnsi="Arial" w:cs="Arial"/>
        </w:rPr>
        <w:t>A variety of mediums, including videos, PowerPoint presentations (PPT), blogs, applications, social media platforms, and television, can be used to reach a huge number of people.</w:t>
      </w:r>
      <w:r w:rsidR="00F13688" w:rsidRPr="00B519C1">
        <w:rPr>
          <w:rFonts w:ascii="Arial" w:hAnsi="Arial" w:cs="Arial"/>
        </w:rPr>
        <w:t xml:space="preserve"> </w:t>
      </w:r>
    </w:p>
    <w:p w14:paraId="7DEBC743" w14:textId="77777777" w:rsidR="00B519C1" w:rsidRPr="00B519C1" w:rsidRDefault="00B519C1" w:rsidP="00B519C1">
      <w:pPr>
        <w:spacing w:line="360" w:lineRule="auto"/>
        <w:rPr>
          <w:rFonts w:ascii="Arial" w:hAnsi="Arial" w:cs="Arial"/>
        </w:rPr>
      </w:pPr>
    </w:p>
    <w:p w14:paraId="1FAF65BE" w14:textId="5E9239C8" w:rsidR="00770D67" w:rsidRDefault="00770D67" w:rsidP="00B519C1">
      <w:pPr>
        <w:spacing w:line="360" w:lineRule="auto"/>
        <w:rPr>
          <w:rFonts w:ascii="Arial" w:hAnsi="Arial" w:cs="Arial"/>
          <w:b/>
          <w:bCs/>
        </w:rPr>
      </w:pPr>
    </w:p>
    <w:p w14:paraId="2ABF962F" w14:textId="12F14B77" w:rsidR="00770D67" w:rsidRDefault="00770D67" w:rsidP="00B519C1">
      <w:pPr>
        <w:spacing w:line="360" w:lineRule="auto"/>
        <w:rPr>
          <w:rFonts w:ascii="Arial" w:hAnsi="Arial" w:cs="Arial"/>
          <w:b/>
          <w:bCs/>
        </w:rPr>
      </w:pPr>
    </w:p>
    <w:p w14:paraId="4DE8C528" w14:textId="75E080D2" w:rsidR="00770D67" w:rsidRDefault="00770D67" w:rsidP="00B519C1">
      <w:pPr>
        <w:spacing w:line="360" w:lineRule="auto"/>
        <w:rPr>
          <w:rFonts w:ascii="Arial" w:hAnsi="Arial" w:cs="Arial"/>
          <w:b/>
          <w:bCs/>
        </w:rPr>
      </w:pPr>
    </w:p>
    <w:p w14:paraId="40BAEAB4" w14:textId="77777777" w:rsidR="00770D67" w:rsidRDefault="00770D67" w:rsidP="00B519C1">
      <w:pPr>
        <w:spacing w:line="360" w:lineRule="auto"/>
        <w:rPr>
          <w:rFonts w:ascii="Arial" w:hAnsi="Arial" w:cs="Arial"/>
          <w:b/>
          <w:bCs/>
        </w:rPr>
      </w:pPr>
    </w:p>
    <w:p w14:paraId="50F8113F" w14:textId="2B349490" w:rsidR="00770D67" w:rsidRDefault="00770D67" w:rsidP="00B519C1">
      <w:pPr>
        <w:spacing w:line="360" w:lineRule="auto"/>
        <w:rPr>
          <w:rFonts w:ascii="Arial" w:hAnsi="Arial" w:cs="Arial"/>
          <w:b/>
          <w:bCs/>
        </w:rPr>
      </w:pPr>
    </w:p>
    <w:p w14:paraId="1B34317B" w14:textId="77777777" w:rsidR="00D44D67" w:rsidRDefault="00D44D67" w:rsidP="00B519C1">
      <w:pPr>
        <w:spacing w:line="360" w:lineRule="auto"/>
        <w:rPr>
          <w:rFonts w:ascii="Arial" w:hAnsi="Arial" w:cs="Arial"/>
          <w:b/>
          <w:bCs/>
        </w:rPr>
      </w:pPr>
    </w:p>
    <w:p w14:paraId="6C02AE76" w14:textId="26DEEB5D" w:rsidR="00F13688" w:rsidRPr="00B519C1" w:rsidRDefault="00F13688" w:rsidP="00B519C1">
      <w:pPr>
        <w:spacing w:line="360" w:lineRule="auto"/>
        <w:rPr>
          <w:rFonts w:ascii="Arial" w:hAnsi="Arial" w:cs="Arial"/>
          <w:b/>
          <w:bCs/>
        </w:rPr>
      </w:pPr>
      <w:r w:rsidRPr="00B519C1">
        <w:rPr>
          <w:rFonts w:ascii="Arial" w:hAnsi="Arial" w:cs="Arial"/>
          <w:b/>
          <w:bCs/>
        </w:rPr>
        <w:lastRenderedPageBreak/>
        <w:t>Types of Communication Skills</w:t>
      </w:r>
    </w:p>
    <w:p w14:paraId="3DEBDD34" w14:textId="77777777" w:rsidR="00F13688" w:rsidRPr="00B519C1" w:rsidRDefault="00F13688" w:rsidP="00B519C1">
      <w:pPr>
        <w:spacing w:line="360" w:lineRule="auto"/>
        <w:rPr>
          <w:rFonts w:ascii="Arial" w:hAnsi="Arial" w:cs="Arial"/>
          <w:b/>
          <w:bCs/>
        </w:rPr>
      </w:pPr>
      <w:r w:rsidRPr="00B519C1">
        <w:rPr>
          <w:rFonts w:ascii="Arial" w:hAnsi="Arial" w:cs="Arial"/>
          <w:b/>
          <w:bCs/>
        </w:rPr>
        <w:t>Speaking</w:t>
      </w:r>
    </w:p>
    <w:p w14:paraId="5F7E577C" w14:textId="5FA53F4C" w:rsidR="00EE72D7" w:rsidRPr="00EE72D7" w:rsidRDefault="00EE72D7" w:rsidP="00EE72D7">
      <w:pPr>
        <w:spacing w:line="360" w:lineRule="auto"/>
        <w:rPr>
          <w:rFonts w:ascii="Arial" w:hAnsi="Arial" w:cs="Arial"/>
        </w:rPr>
      </w:pPr>
      <w:r w:rsidRPr="00EE72D7">
        <w:rPr>
          <w:rFonts w:ascii="Arial" w:hAnsi="Arial" w:cs="Arial"/>
        </w:rPr>
        <w:t xml:space="preserve">In the business, at home, and in social circumstances, speaking or verbal communication is perhaps the most common technique of delivering information. </w:t>
      </w:r>
      <w:r w:rsidR="00D44D67" w:rsidRPr="00D44D67">
        <w:rPr>
          <w:rFonts w:ascii="Arial" w:hAnsi="Arial" w:cs="Arial"/>
        </w:rPr>
        <w:t>Various meetings, including those that are done in-person, as well as those that are done via telephone and video conferencing, are all available.</w:t>
      </w:r>
      <w:r w:rsidR="00D44D67">
        <w:rPr>
          <w:rFonts w:ascii="Arial" w:hAnsi="Arial" w:cs="Arial"/>
        </w:rPr>
        <w:t xml:space="preserve"> </w:t>
      </w:r>
      <w:r w:rsidRPr="00EE72D7">
        <w:rPr>
          <w:rFonts w:ascii="Arial" w:hAnsi="Arial" w:cs="Arial"/>
        </w:rPr>
        <w:t>It's uncomplicated, uncomplicated, and uncomplicated. It's also effective since it allows the recipient to pick up on important nonverbal indicators like facial emotions, voice tone, pitch, and body language.</w:t>
      </w:r>
    </w:p>
    <w:p w14:paraId="0AAADF7C" w14:textId="0CEF0E76" w:rsidR="00EE72D7" w:rsidRDefault="00EE72D7" w:rsidP="00EE72D7">
      <w:pPr>
        <w:spacing w:line="360" w:lineRule="auto"/>
        <w:rPr>
          <w:rFonts w:ascii="Arial" w:hAnsi="Arial" w:cs="Arial"/>
        </w:rPr>
      </w:pPr>
      <w:r w:rsidRPr="00EE72D7">
        <w:rPr>
          <w:rFonts w:ascii="Arial" w:hAnsi="Arial" w:cs="Arial"/>
        </w:rPr>
        <w:t>This communication talent is especially useful in instances where a personal connection is required, such as conflict resolution scenarios, team-building activities, and product sales.</w:t>
      </w:r>
    </w:p>
    <w:p w14:paraId="70DE1131" w14:textId="0DC99D79" w:rsidR="00F13688" w:rsidRPr="00B519C1" w:rsidRDefault="00F13688" w:rsidP="00B519C1">
      <w:pPr>
        <w:spacing w:line="360" w:lineRule="auto"/>
        <w:rPr>
          <w:rFonts w:ascii="Arial" w:hAnsi="Arial" w:cs="Arial"/>
          <w:b/>
          <w:bCs/>
        </w:rPr>
      </w:pPr>
      <w:r w:rsidRPr="00B519C1">
        <w:rPr>
          <w:rFonts w:ascii="Arial" w:hAnsi="Arial" w:cs="Arial"/>
          <w:b/>
          <w:bCs/>
        </w:rPr>
        <w:t>Writing</w:t>
      </w:r>
    </w:p>
    <w:p w14:paraId="1FA9EC67" w14:textId="3973618A" w:rsidR="00A97255" w:rsidRPr="00A97255" w:rsidRDefault="00A97255" w:rsidP="00A97255">
      <w:pPr>
        <w:spacing w:line="360" w:lineRule="auto"/>
        <w:rPr>
          <w:rFonts w:ascii="Arial" w:hAnsi="Arial" w:cs="Arial"/>
        </w:rPr>
      </w:pPr>
      <w:r>
        <w:rPr>
          <w:rFonts w:ascii="Arial" w:hAnsi="Arial" w:cs="Arial"/>
        </w:rPr>
        <w:t>A</w:t>
      </w:r>
      <w:r w:rsidRPr="00A97255">
        <w:rPr>
          <w:rFonts w:ascii="Arial" w:hAnsi="Arial" w:cs="Arial"/>
        </w:rPr>
        <w:t>nother highly effective communication skill that encompasses</w:t>
      </w:r>
      <w:r>
        <w:rPr>
          <w:rFonts w:ascii="Arial" w:hAnsi="Arial" w:cs="Arial"/>
        </w:rPr>
        <w:t xml:space="preserve"> a</w:t>
      </w:r>
      <w:r w:rsidRPr="00A97255">
        <w:rPr>
          <w:rFonts w:ascii="Arial" w:hAnsi="Arial" w:cs="Arial"/>
        </w:rPr>
        <w:t>ll forms of communication, including email, business memos, formal letters, bulletin boards, posters, flyers, and PowerPoint presentations, are incorporated in this highly effective communication skill.</w:t>
      </w:r>
    </w:p>
    <w:p w14:paraId="54DEE749" w14:textId="77777777" w:rsidR="00A97255" w:rsidRPr="00A97255" w:rsidRDefault="00A97255" w:rsidP="00A97255">
      <w:pPr>
        <w:spacing w:line="360" w:lineRule="auto"/>
        <w:rPr>
          <w:rFonts w:ascii="Arial" w:hAnsi="Arial" w:cs="Arial"/>
        </w:rPr>
      </w:pPr>
      <w:r w:rsidRPr="00A97255">
        <w:rPr>
          <w:rFonts w:ascii="Arial" w:hAnsi="Arial" w:cs="Arial"/>
        </w:rPr>
        <w:t>Because it is precise and explicit, written communication is an effective tool for explaining complex concepts and giving instructions. Written clearly, there is no chance of misinterpretation.</w:t>
      </w:r>
    </w:p>
    <w:p w14:paraId="35325A8B" w14:textId="77777777" w:rsidR="00A97255" w:rsidRDefault="00A97255" w:rsidP="00A97255">
      <w:pPr>
        <w:spacing w:line="360" w:lineRule="auto"/>
        <w:rPr>
          <w:rFonts w:ascii="Arial" w:hAnsi="Arial" w:cs="Arial"/>
        </w:rPr>
      </w:pPr>
      <w:r w:rsidRPr="00A97255">
        <w:rPr>
          <w:rFonts w:ascii="Arial" w:hAnsi="Arial" w:cs="Arial"/>
        </w:rPr>
        <w:t>Writing also creates a paper trail for future reference and helps businesses perform their functions.</w:t>
      </w:r>
      <w:r>
        <w:rPr>
          <w:rFonts w:ascii="Arial" w:hAnsi="Arial" w:cs="Arial"/>
        </w:rPr>
        <w:t xml:space="preserve"> </w:t>
      </w:r>
    </w:p>
    <w:p w14:paraId="4F6887EE" w14:textId="23A2BCD1" w:rsidR="00F13688" w:rsidRPr="00A97255" w:rsidRDefault="00F13688" w:rsidP="00A97255">
      <w:pPr>
        <w:spacing w:line="360" w:lineRule="auto"/>
        <w:rPr>
          <w:rFonts w:ascii="Arial" w:hAnsi="Arial" w:cs="Arial"/>
        </w:rPr>
      </w:pPr>
      <w:r w:rsidRPr="00B519C1">
        <w:rPr>
          <w:rFonts w:ascii="Arial" w:hAnsi="Arial" w:cs="Arial"/>
          <w:b/>
          <w:bCs/>
        </w:rPr>
        <w:t>Reading</w:t>
      </w:r>
    </w:p>
    <w:p w14:paraId="474CD211" w14:textId="77777777" w:rsidR="000245EB" w:rsidRPr="000245EB" w:rsidRDefault="000245EB" w:rsidP="000245EB">
      <w:pPr>
        <w:spacing w:line="360" w:lineRule="auto"/>
        <w:rPr>
          <w:rFonts w:ascii="Arial" w:hAnsi="Arial" w:cs="Arial"/>
        </w:rPr>
      </w:pPr>
      <w:r w:rsidRPr="000245EB">
        <w:rPr>
          <w:rFonts w:ascii="Arial" w:hAnsi="Arial" w:cs="Arial"/>
        </w:rPr>
        <w:t>This is a difficult skill to master simply because an increasing number of people, particularly young people, are devoting less and less time to reading.</w:t>
      </w:r>
    </w:p>
    <w:p w14:paraId="6923B93B" w14:textId="1E59549F" w:rsidR="000245EB" w:rsidRPr="000245EB" w:rsidRDefault="000245EB" w:rsidP="000245EB">
      <w:pPr>
        <w:spacing w:line="360" w:lineRule="auto"/>
        <w:rPr>
          <w:rFonts w:ascii="Arial" w:hAnsi="Arial" w:cs="Arial"/>
        </w:rPr>
      </w:pPr>
      <w:r w:rsidRPr="000245EB">
        <w:rPr>
          <w:rFonts w:ascii="Arial" w:hAnsi="Arial" w:cs="Arial"/>
        </w:rPr>
        <w:t xml:space="preserve">Many people restrict their reading to social networking sites and instant messaging, and only read when </w:t>
      </w:r>
      <w:r w:rsidRPr="000245EB">
        <w:rPr>
          <w:rFonts w:ascii="Arial" w:hAnsi="Arial" w:cs="Arial"/>
        </w:rPr>
        <w:t>necessary</w:t>
      </w:r>
      <w:r w:rsidRPr="000245EB">
        <w:rPr>
          <w:rFonts w:ascii="Arial" w:hAnsi="Arial" w:cs="Arial"/>
        </w:rPr>
        <w:t>.</w:t>
      </w:r>
    </w:p>
    <w:p w14:paraId="340FAA26" w14:textId="5882FE33" w:rsidR="00537635" w:rsidRPr="000245EB" w:rsidRDefault="000245EB" w:rsidP="000245EB">
      <w:pPr>
        <w:spacing w:line="360" w:lineRule="auto"/>
        <w:rPr>
          <w:rFonts w:ascii="Arial" w:hAnsi="Arial" w:cs="Arial"/>
        </w:rPr>
      </w:pPr>
      <w:r w:rsidRPr="000245EB">
        <w:rPr>
          <w:rFonts w:ascii="Arial" w:hAnsi="Arial" w:cs="Arial"/>
        </w:rPr>
        <w:t xml:space="preserve">Nonetheless, </w:t>
      </w:r>
      <w:r w:rsidRPr="000245EB">
        <w:rPr>
          <w:rFonts w:ascii="Arial" w:hAnsi="Arial" w:cs="Arial"/>
        </w:rPr>
        <w:t>to</w:t>
      </w:r>
      <w:r w:rsidRPr="000245EB">
        <w:rPr>
          <w:rFonts w:ascii="Arial" w:hAnsi="Arial" w:cs="Arial"/>
        </w:rPr>
        <w:t xml:space="preserve"> be a successful employee, executive, manager, or CEO, you must master the art of reading, simply because at least half of your business communication will be written. It is the better half of the word 'writing' in the preceding paragraph!</w:t>
      </w:r>
    </w:p>
    <w:p w14:paraId="76B4973C" w14:textId="77777777" w:rsidR="00537635" w:rsidRDefault="00537635" w:rsidP="00B519C1">
      <w:pPr>
        <w:spacing w:line="360" w:lineRule="auto"/>
        <w:rPr>
          <w:rFonts w:ascii="Arial" w:hAnsi="Arial" w:cs="Arial"/>
          <w:b/>
          <w:bCs/>
        </w:rPr>
      </w:pPr>
    </w:p>
    <w:p w14:paraId="62E48AB3" w14:textId="345ECBA3" w:rsidR="00537635" w:rsidRDefault="00537635" w:rsidP="00B519C1">
      <w:pPr>
        <w:spacing w:line="360" w:lineRule="auto"/>
        <w:rPr>
          <w:rFonts w:ascii="Arial" w:hAnsi="Arial" w:cs="Arial"/>
          <w:b/>
          <w:bCs/>
        </w:rPr>
      </w:pPr>
    </w:p>
    <w:p w14:paraId="33B6EF47" w14:textId="77777777" w:rsidR="000245EB" w:rsidRDefault="000245EB" w:rsidP="00B519C1">
      <w:pPr>
        <w:spacing w:line="360" w:lineRule="auto"/>
        <w:rPr>
          <w:rFonts w:ascii="Arial" w:hAnsi="Arial" w:cs="Arial"/>
          <w:b/>
          <w:bCs/>
        </w:rPr>
      </w:pPr>
    </w:p>
    <w:p w14:paraId="1094FDA0" w14:textId="091AC42C" w:rsidR="00F13688" w:rsidRPr="00B519C1" w:rsidRDefault="00F13688" w:rsidP="00B519C1">
      <w:pPr>
        <w:spacing w:line="360" w:lineRule="auto"/>
        <w:rPr>
          <w:rFonts w:ascii="Arial" w:hAnsi="Arial" w:cs="Arial"/>
          <w:b/>
          <w:bCs/>
        </w:rPr>
      </w:pPr>
      <w:r w:rsidRPr="00B519C1">
        <w:rPr>
          <w:rFonts w:ascii="Arial" w:hAnsi="Arial" w:cs="Arial"/>
          <w:b/>
          <w:bCs/>
        </w:rPr>
        <w:lastRenderedPageBreak/>
        <w:t>Listening</w:t>
      </w:r>
    </w:p>
    <w:p w14:paraId="03BD5869" w14:textId="123FD0A9" w:rsidR="00537635" w:rsidRDefault="000245EB" w:rsidP="00B519C1">
      <w:pPr>
        <w:spacing w:line="360" w:lineRule="auto"/>
        <w:rPr>
          <w:rFonts w:ascii="Arial" w:hAnsi="Arial" w:cs="Arial"/>
        </w:rPr>
      </w:pPr>
      <w:r w:rsidRPr="000245EB">
        <w:rPr>
          <w:rFonts w:ascii="Arial" w:hAnsi="Arial" w:cs="Arial"/>
        </w:rPr>
        <w:t>Perhaps the most difficult communication skill to master, listening requires you to not only hear what someone says but also to comprehend the content, decode all non-verbal signals, and filter the message objectively. Effective listening is a valuable tool in any individual's toolbox because it entails the capacity to put oneself in another's shoes, which every individual craves – an empathetic ear. Effective listening requires an individual to be receptive to new ideas, feedback, and innovations, to have positive interpersonal relationships within the organisation, to be willing to correct its errors, and to march forward inexorably.</w:t>
      </w:r>
    </w:p>
    <w:p w14:paraId="1F022CEC" w14:textId="40547946" w:rsidR="005445D7" w:rsidRPr="00B519C1" w:rsidRDefault="005445D7" w:rsidP="00B519C1">
      <w:pPr>
        <w:spacing w:line="360" w:lineRule="auto"/>
        <w:rPr>
          <w:rFonts w:ascii="Arial" w:hAnsi="Arial" w:cs="Arial"/>
        </w:rPr>
      </w:pPr>
      <w:r w:rsidRPr="00B519C1">
        <w:rPr>
          <w:rFonts w:ascii="Arial" w:hAnsi="Arial" w:cs="Arial"/>
          <w:b/>
          <w:bCs/>
          <w:u w:val="single"/>
        </w:rPr>
        <w:t>Conclusion</w:t>
      </w:r>
    </w:p>
    <w:p w14:paraId="0321E780" w14:textId="46BAC3FC" w:rsidR="00B25F09" w:rsidRPr="00B519C1" w:rsidRDefault="00B25F09" w:rsidP="00B519C1">
      <w:pPr>
        <w:spacing w:line="360" w:lineRule="auto"/>
        <w:rPr>
          <w:rFonts w:ascii="Arial" w:hAnsi="Arial" w:cs="Arial"/>
        </w:rPr>
      </w:pPr>
    </w:p>
    <w:p w14:paraId="1D26DC81" w14:textId="77777777" w:rsidR="000245EB" w:rsidRPr="000245EB" w:rsidRDefault="000245EB" w:rsidP="000245EB">
      <w:pPr>
        <w:spacing w:line="360" w:lineRule="auto"/>
        <w:rPr>
          <w:rFonts w:ascii="Arial" w:hAnsi="Arial" w:cs="Arial"/>
        </w:rPr>
      </w:pPr>
      <w:r w:rsidRPr="000245EB">
        <w:rPr>
          <w:rFonts w:ascii="Arial" w:hAnsi="Arial" w:cs="Arial"/>
        </w:rPr>
        <w:t>The Shannon-Weaver model is a simple illustration of communication theory, but it is an excellent place to begin simplifying this complex subject. Whereas the Berlo communication model takes components from simple models and then poses relevant "what if" questions. What if the recipient is uneducated on the subject? What if the sender and receiver are not native speakers of the same language? What if they select the incorrect channel? And then the Schramm communication model departs from conventional models by emphasising the message rather than the sender and receiver. However. Lasswell's Communication Model provides a foundation for analysing one-way communication by posing five questions: Who said what, through which channel, to whom, and with what effect?</w:t>
      </w:r>
    </w:p>
    <w:p w14:paraId="76E609FE" w14:textId="77777777" w:rsidR="000245EB" w:rsidRPr="000245EB" w:rsidRDefault="000245EB" w:rsidP="000245EB">
      <w:pPr>
        <w:spacing w:line="360" w:lineRule="auto"/>
        <w:rPr>
          <w:rFonts w:ascii="Arial" w:hAnsi="Arial" w:cs="Arial"/>
        </w:rPr>
      </w:pPr>
      <w:r w:rsidRPr="000245EB">
        <w:rPr>
          <w:rFonts w:ascii="Arial" w:hAnsi="Arial" w:cs="Arial"/>
        </w:rPr>
        <w:t>Numerous theories exist in the field of communication studies. The communication models discussed in this report, on the other hand, are central models of communication that demonstrate how communication occurs. They are necessary theories for communication studies students to understand because they help you comprehend the critical components of communication in the twenty-first century.</w:t>
      </w:r>
    </w:p>
    <w:p w14:paraId="50A2897B" w14:textId="721A39E6" w:rsidR="0007159B" w:rsidRDefault="000245EB" w:rsidP="000245EB">
      <w:pPr>
        <w:spacing w:line="360" w:lineRule="auto"/>
        <w:rPr>
          <w:rFonts w:ascii="Arial" w:hAnsi="Arial" w:cs="Arial"/>
        </w:rPr>
      </w:pPr>
      <w:r w:rsidRPr="000245EB">
        <w:rPr>
          <w:rFonts w:ascii="Arial" w:hAnsi="Arial" w:cs="Arial"/>
        </w:rPr>
        <w:t>Simply put, models serve as a visual representation of a theory. Because communication has evolved into such a complex process over time, there are distinct communication models for distinct modes of communication. Some are more straightforward than others. Communication theory employs models to illustrate the true complexity of our interactions, whether in person, via email, or via a large news organisation. The more we comprehend it, the more effective communicators we become.</w:t>
      </w:r>
    </w:p>
    <w:p w14:paraId="4F825C61" w14:textId="571ED49F" w:rsidR="0007159B" w:rsidRDefault="0007159B" w:rsidP="00B519C1">
      <w:pPr>
        <w:spacing w:line="360" w:lineRule="auto"/>
        <w:rPr>
          <w:rFonts w:ascii="Arial" w:hAnsi="Arial" w:cs="Arial"/>
        </w:rPr>
      </w:pPr>
    </w:p>
    <w:p w14:paraId="2DB9A4B3" w14:textId="77777777" w:rsidR="00A17592" w:rsidRDefault="00A17592" w:rsidP="00B519C1">
      <w:pPr>
        <w:spacing w:line="360" w:lineRule="auto"/>
        <w:rPr>
          <w:rFonts w:ascii="Arial" w:hAnsi="Arial" w:cs="Arial"/>
          <w:b/>
          <w:bCs/>
        </w:rPr>
      </w:pPr>
    </w:p>
    <w:p w14:paraId="54CFBA5E" w14:textId="6EBB97C0" w:rsidR="0007159B" w:rsidRDefault="0007159B" w:rsidP="00B519C1">
      <w:pPr>
        <w:spacing w:line="360" w:lineRule="auto"/>
        <w:rPr>
          <w:rFonts w:ascii="Arial" w:hAnsi="Arial" w:cs="Arial"/>
          <w:b/>
          <w:bCs/>
        </w:rPr>
      </w:pPr>
      <w:r w:rsidRPr="0007159B">
        <w:rPr>
          <w:rFonts w:ascii="Arial" w:hAnsi="Arial" w:cs="Arial"/>
          <w:b/>
          <w:bCs/>
        </w:rPr>
        <w:lastRenderedPageBreak/>
        <w:t>References</w:t>
      </w:r>
    </w:p>
    <w:p w14:paraId="73E6E70D" w14:textId="77777777" w:rsidR="0007159B" w:rsidRPr="0007159B" w:rsidRDefault="0007159B" w:rsidP="00B519C1">
      <w:pPr>
        <w:spacing w:line="360" w:lineRule="auto"/>
        <w:rPr>
          <w:rFonts w:ascii="Arial" w:hAnsi="Arial" w:cs="Arial"/>
          <w:b/>
          <w:bCs/>
        </w:rPr>
      </w:pPr>
    </w:p>
    <w:sectPr w:rsidR="0007159B" w:rsidRPr="0007159B">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2D6A52" w14:textId="77777777" w:rsidR="00332CF1" w:rsidRDefault="00332CF1" w:rsidP="00543E82">
      <w:pPr>
        <w:spacing w:after="0" w:line="240" w:lineRule="auto"/>
      </w:pPr>
      <w:r>
        <w:separator/>
      </w:r>
    </w:p>
  </w:endnote>
  <w:endnote w:type="continuationSeparator" w:id="0">
    <w:p w14:paraId="685A6F0E" w14:textId="77777777" w:rsidR="00332CF1" w:rsidRDefault="00332CF1" w:rsidP="00543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1353144"/>
      <w:docPartObj>
        <w:docPartGallery w:val="Page Numbers (Bottom of Page)"/>
        <w:docPartUnique/>
      </w:docPartObj>
    </w:sdtPr>
    <w:sdtEndPr/>
    <w:sdtContent>
      <w:sdt>
        <w:sdtPr>
          <w:id w:val="-1769616900"/>
          <w:docPartObj>
            <w:docPartGallery w:val="Page Numbers (Top of Page)"/>
            <w:docPartUnique/>
          </w:docPartObj>
        </w:sdtPr>
        <w:sdtEndPr/>
        <w:sdtContent>
          <w:p w14:paraId="4BBD0E96" w14:textId="34F7A27A" w:rsidR="00EF730E" w:rsidRPr="00F15FEF" w:rsidRDefault="00EF730E" w:rsidP="00F15FEF">
            <w:pPr>
              <w:pStyle w:val="Footer"/>
              <w:jc w:val="right"/>
              <w:rPr>
                <w:b/>
                <w:bCs/>
                <w:sz w:val="24"/>
                <w:szCs w:val="24"/>
              </w:rP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742538" w14:textId="77777777" w:rsidR="00332CF1" w:rsidRDefault="00332CF1" w:rsidP="00543E82">
      <w:pPr>
        <w:spacing w:after="0" w:line="240" w:lineRule="auto"/>
      </w:pPr>
      <w:r>
        <w:separator/>
      </w:r>
    </w:p>
  </w:footnote>
  <w:footnote w:type="continuationSeparator" w:id="0">
    <w:p w14:paraId="663992FA" w14:textId="77777777" w:rsidR="00332CF1" w:rsidRDefault="00332CF1" w:rsidP="00543E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59F14" w14:textId="0D303C36" w:rsidR="00543E82" w:rsidRPr="00543E82" w:rsidRDefault="00543E82" w:rsidP="00543E82">
    <w:pPr>
      <w:pStyle w:val="Title"/>
      <w:jc w:val="center"/>
      <w:rPr>
        <w:u w:val="thick"/>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F262B"/>
    <w:multiLevelType w:val="hybridMultilevel"/>
    <w:tmpl w:val="DEDAFD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FA54DB"/>
    <w:multiLevelType w:val="hybridMultilevel"/>
    <w:tmpl w:val="3C5C23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FC485C"/>
    <w:multiLevelType w:val="multilevel"/>
    <w:tmpl w:val="8F18095C"/>
    <w:styleLink w:val="Style1"/>
    <w:lvl w:ilvl="0">
      <w:start w:val="3"/>
      <w:numFmt w:val="decimal"/>
      <w:lvlText w:val="%1."/>
      <w:lvlJc w:val="left"/>
      <w:pPr>
        <w:ind w:left="720" w:hanging="360"/>
      </w:pPr>
      <w:rPr>
        <w:rFonts w:ascii="Arial" w:hAnsi="Arial"/>
        <w:b/>
        <w:bCs/>
        <w:sz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583738E"/>
    <w:multiLevelType w:val="hybridMultilevel"/>
    <w:tmpl w:val="8F18095C"/>
    <w:lvl w:ilvl="0" w:tplc="52A62212">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CB6851"/>
    <w:multiLevelType w:val="hybridMultilevel"/>
    <w:tmpl w:val="575A7C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7C37F3"/>
    <w:multiLevelType w:val="hybridMultilevel"/>
    <w:tmpl w:val="466AA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5E7201"/>
    <w:multiLevelType w:val="multilevel"/>
    <w:tmpl w:val="0809001D"/>
    <w:styleLink w:val="Style2"/>
    <w:lvl w:ilvl="0">
      <w:start w:val="2"/>
      <w:numFmt w:val="decimal"/>
      <w:lvlText w:val="%1)"/>
      <w:lvlJc w:val="left"/>
      <w:pPr>
        <w:ind w:left="360" w:hanging="360"/>
      </w:pPr>
      <w:rPr>
        <w:rFonts w:asciiTheme="minorHAnsi" w:hAnsiTheme="minorHAnsi"/>
        <w:sz w:val="22"/>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49DC440B"/>
    <w:multiLevelType w:val="hybridMultilevel"/>
    <w:tmpl w:val="8F18095C"/>
    <w:lvl w:ilvl="0" w:tplc="52A62212">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4E5FFE"/>
    <w:multiLevelType w:val="hybridMultilevel"/>
    <w:tmpl w:val="BEB231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BF629F7"/>
    <w:multiLevelType w:val="hybridMultilevel"/>
    <w:tmpl w:val="5E5C4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C00659"/>
    <w:multiLevelType w:val="hybridMultilevel"/>
    <w:tmpl w:val="D1146270"/>
    <w:lvl w:ilvl="0" w:tplc="161A378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5F09B5"/>
    <w:multiLevelType w:val="multilevel"/>
    <w:tmpl w:val="0809001D"/>
    <w:numStyleLink w:val="Style2"/>
  </w:abstractNum>
  <w:abstractNum w:abstractNumId="12" w15:restartNumberingAfterBreak="0">
    <w:nsid w:val="72C4187E"/>
    <w:multiLevelType w:val="hybridMultilevel"/>
    <w:tmpl w:val="7E6C54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F07033A"/>
    <w:multiLevelType w:val="hybridMultilevel"/>
    <w:tmpl w:val="3072F264"/>
    <w:lvl w:ilvl="0" w:tplc="AB8456D0">
      <w:start w:val="1"/>
      <w:numFmt w:val="decimal"/>
      <w:lvlText w:val="%1."/>
      <w:lvlJc w:val="left"/>
      <w:pPr>
        <w:ind w:left="720" w:hanging="360"/>
      </w:pPr>
      <w:rPr>
        <w:b/>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4"/>
  </w:num>
  <w:num w:numId="3">
    <w:abstractNumId w:val="8"/>
  </w:num>
  <w:num w:numId="4">
    <w:abstractNumId w:val="12"/>
  </w:num>
  <w:num w:numId="5">
    <w:abstractNumId w:val="1"/>
  </w:num>
  <w:num w:numId="6">
    <w:abstractNumId w:val="0"/>
  </w:num>
  <w:num w:numId="7">
    <w:abstractNumId w:val="7"/>
  </w:num>
  <w:num w:numId="8">
    <w:abstractNumId w:val="2"/>
  </w:num>
  <w:num w:numId="9">
    <w:abstractNumId w:val="11"/>
  </w:num>
  <w:num w:numId="10">
    <w:abstractNumId w:val="6"/>
  </w:num>
  <w:num w:numId="11">
    <w:abstractNumId w:val="3"/>
  </w:num>
  <w:num w:numId="12">
    <w:abstractNumId w:val="5"/>
  </w:num>
  <w:num w:numId="13">
    <w:abstractNumId w:val="9"/>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E82"/>
    <w:rsid w:val="000245EB"/>
    <w:rsid w:val="00024F8A"/>
    <w:rsid w:val="0004010B"/>
    <w:rsid w:val="00057388"/>
    <w:rsid w:val="0007159B"/>
    <w:rsid w:val="00080BCE"/>
    <w:rsid w:val="000D405A"/>
    <w:rsid w:val="001B6572"/>
    <w:rsid w:val="00280C59"/>
    <w:rsid w:val="002946DA"/>
    <w:rsid w:val="003047E3"/>
    <w:rsid w:val="00332CF1"/>
    <w:rsid w:val="003347F1"/>
    <w:rsid w:val="004066A4"/>
    <w:rsid w:val="00471377"/>
    <w:rsid w:val="004B34B9"/>
    <w:rsid w:val="004F5FD2"/>
    <w:rsid w:val="00520D3D"/>
    <w:rsid w:val="00537635"/>
    <w:rsid w:val="00543E82"/>
    <w:rsid w:val="005445D7"/>
    <w:rsid w:val="00571CD4"/>
    <w:rsid w:val="005F0BB6"/>
    <w:rsid w:val="005F36AA"/>
    <w:rsid w:val="00655A72"/>
    <w:rsid w:val="006E3215"/>
    <w:rsid w:val="00713A1D"/>
    <w:rsid w:val="00770D67"/>
    <w:rsid w:val="00792662"/>
    <w:rsid w:val="007B4868"/>
    <w:rsid w:val="007C4437"/>
    <w:rsid w:val="007C595F"/>
    <w:rsid w:val="008A0E95"/>
    <w:rsid w:val="008E0449"/>
    <w:rsid w:val="00946F24"/>
    <w:rsid w:val="00972354"/>
    <w:rsid w:val="00A17592"/>
    <w:rsid w:val="00A24E35"/>
    <w:rsid w:val="00A32548"/>
    <w:rsid w:val="00A6352B"/>
    <w:rsid w:val="00A65392"/>
    <w:rsid w:val="00A829A7"/>
    <w:rsid w:val="00A97255"/>
    <w:rsid w:val="00B25F09"/>
    <w:rsid w:val="00B30D66"/>
    <w:rsid w:val="00B519C1"/>
    <w:rsid w:val="00B722E6"/>
    <w:rsid w:val="00B72463"/>
    <w:rsid w:val="00BB6BC0"/>
    <w:rsid w:val="00BD539C"/>
    <w:rsid w:val="00BD7B5B"/>
    <w:rsid w:val="00C66F53"/>
    <w:rsid w:val="00C9114A"/>
    <w:rsid w:val="00CC5633"/>
    <w:rsid w:val="00CD0030"/>
    <w:rsid w:val="00CE101A"/>
    <w:rsid w:val="00CE33F4"/>
    <w:rsid w:val="00D10297"/>
    <w:rsid w:val="00D278BC"/>
    <w:rsid w:val="00D44D67"/>
    <w:rsid w:val="00D46A18"/>
    <w:rsid w:val="00D571A3"/>
    <w:rsid w:val="00D576A7"/>
    <w:rsid w:val="00D74BF7"/>
    <w:rsid w:val="00E12A36"/>
    <w:rsid w:val="00EE72D7"/>
    <w:rsid w:val="00EF730E"/>
    <w:rsid w:val="00F01CB9"/>
    <w:rsid w:val="00F13688"/>
    <w:rsid w:val="00F15FEF"/>
    <w:rsid w:val="00F26570"/>
    <w:rsid w:val="00F71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EAF58B"/>
  <w15:chartTrackingRefBased/>
  <w15:docId w15:val="{0DEF9351-11F5-4145-9074-4AB347210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3E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24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E321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C563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C563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3E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E82"/>
  </w:style>
  <w:style w:type="paragraph" w:styleId="Footer">
    <w:name w:val="footer"/>
    <w:basedOn w:val="Normal"/>
    <w:link w:val="FooterChar"/>
    <w:uiPriority w:val="99"/>
    <w:unhideWhenUsed/>
    <w:rsid w:val="00543E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E82"/>
  </w:style>
  <w:style w:type="paragraph" w:styleId="Title">
    <w:name w:val="Title"/>
    <w:basedOn w:val="Normal"/>
    <w:next w:val="Normal"/>
    <w:link w:val="TitleChar"/>
    <w:uiPriority w:val="10"/>
    <w:qFormat/>
    <w:rsid w:val="00543E8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E8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43E8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72463"/>
    <w:rPr>
      <w:color w:val="0563C1" w:themeColor="hyperlink"/>
      <w:u w:val="single"/>
    </w:rPr>
  </w:style>
  <w:style w:type="character" w:styleId="UnresolvedMention">
    <w:name w:val="Unresolved Mention"/>
    <w:basedOn w:val="DefaultParagraphFont"/>
    <w:uiPriority w:val="99"/>
    <w:semiHidden/>
    <w:unhideWhenUsed/>
    <w:rsid w:val="00B72463"/>
    <w:rPr>
      <w:color w:val="605E5C"/>
      <w:shd w:val="clear" w:color="auto" w:fill="E1DFDD"/>
    </w:rPr>
  </w:style>
  <w:style w:type="character" w:customStyle="1" w:styleId="Heading2Char">
    <w:name w:val="Heading 2 Char"/>
    <w:basedOn w:val="DefaultParagraphFont"/>
    <w:link w:val="Heading2"/>
    <w:uiPriority w:val="9"/>
    <w:rsid w:val="00B7246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576A7"/>
    <w:pPr>
      <w:ind w:left="720"/>
      <w:contextualSpacing/>
    </w:pPr>
  </w:style>
  <w:style w:type="character" w:customStyle="1" w:styleId="Heading4Char">
    <w:name w:val="Heading 4 Char"/>
    <w:basedOn w:val="DefaultParagraphFont"/>
    <w:link w:val="Heading4"/>
    <w:uiPriority w:val="9"/>
    <w:rsid w:val="00CC563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C5633"/>
    <w:rPr>
      <w:rFonts w:asciiTheme="majorHAnsi" w:eastAsiaTheme="majorEastAsia" w:hAnsiTheme="majorHAnsi" w:cstheme="majorBidi"/>
      <w:color w:val="2F5496" w:themeColor="accent1" w:themeShade="BF"/>
    </w:rPr>
  </w:style>
  <w:style w:type="numbering" w:customStyle="1" w:styleId="Style1">
    <w:name w:val="Style1"/>
    <w:uiPriority w:val="99"/>
    <w:rsid w:val="003347F1"/>
    <w:pPr>
      <w:numPr>
        <w:numId w:val="8"/>
      </w:numPr>
    </w:pPr>
  </w:style>
  <w:style w:type="numbering" w:customStyle="1" w:styleId="Style2">
    <w:name w:val="Style2"/>
    <w:uiPriority w:val="99"/>
    <w:rsid w:val="003347F1"/>
    <w:pPr>
      <w:numPr>
        <w:numId w:val="10"/>
      </w:numPr>
    </w:pPr>
  </w:style>
  <w:style w:type="character" w:customStyle="1" w:styleId="Heading3Char">
    <w:name w:val="Heading 3 Char"/>
    <w:basedOn w:val="DefaultParagraphFont"/>
    <w:link w:val="Heading3"/>
    <w:uiPriority w:val="9"/>
    <w:rsid w:val="006E3215"/>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812835">
      <w:bodyDiv w:val="1"/>
      <w:marLeft w:val="0"/>
      <w:marRight w:val="0"/>
      <w:marTop w:val="0"/>
      <w:marBottom w:val="0"/>
      <w:divBdr>
        <w:top w:val="none" w:sz="0" w:space="0" w:color="auto"/>
        <w:left w:val="none" w:sz="0" w:space="0" w:color="auto"/>
        <w:bottom w:val="none" w:sz="0" w:space="0" w:color="auto"/>
        <w:right w:val="none" w:sz="0" w:space="0" w:color="auto"/>
      </w:divBdr>
    </w:div>
    <w:div w:id="307518440">
      <w:bodyDiv w:val="1"/>
      <w:marLeft w:val="0"/>
      <w:marRight w:val="0"/>
      <w:marTop w:val="0"/>
      <w:marBottom w:val="0"/>
      <w:divBdr>
        <w:top w:val="none" w:sz="0" w:space="0" w:color="auto"/>
        <w:left w:val="none" w:sz="0" w:space="0" w:color="auto"/>
        <w:bottom w:val="none" w:sz="0" w:space="0" w:color="auto"/>
        <w:right w:val="none" w:sz="0" w:space="0" w:color="auto"/>
      </w:divBdr>
    </w:div>
    <w:div w:id="823356691">
      <w:bodyDiv w:val="1"/>
      <w:marLeft w:val="0"/>
      <w:marRight w:val="0"/>
      <w:marTop w:val="0"/>
      <w:marBottom w:val="0"/>
      <w:divBdr>
        <w:top w:val="none" w:sz="0" w:space="0" w:color="auto"/>
        <w:left w:val="none" w:sz="0" w:space="0" w:color="auto"/>
        <w:bottom w:val="none" w:sz="0" w:space="0" w:color="auto"/>
        <w:right w:val="none" w:sz="0" w:space="0" w:color="auto"/>
      </w:divBdr>
    </w:div>
    <w:div w:id="868303471">
      <w:bodyDiv w:val="1"/>
      <w:marLeft w:val="0"/>
      <w:marRight w:val="0"/>
      <w:marTop w:val="0"/>
      <w:marBottom w:val="0"/>
      <w:divBdr>
        <w:top w:val="none" w:sz="0" w:space="0" w:color="auto"/>
        <w:left w:val="none" w:sz="0" w:space="0" w:color="auto"/>
        <w:bottom w:val="none" w:sz="0" w:space="0" w:color="auto"/>
        <w:right w:val="none" w:sz="0" w:space="0" w:color="auto"/>
      </w:divBdr>
    </w:div>
    <w:div w:id="1942102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0D8237FDDB6E948BAD25604C7250AB2" ma:contentTypeVersion="5" ma:contentTypeDescription="Create a new document." ma:contentTypeScope="" ma:versionID="4f1f25b5c7a4f2716c77f9aad6421e40">
  <xsd:schema xmlns:xsd="http://www.w3.org/2001/XMLSchema" xmlns:xs="http://www.w3.org/2001/XMLSchema" xmlns:p="http://schemas.microsoft.com/office/2006/metadata/properties" xmlns:ns2="90478bac-3c61-4cff-88d0-2963372b10ea" targetNamespace="http://schemas.microsoft.com/office/2006/metadata/properties" ma:root="true" ma:fieldsID="e4ebcb8d5169b5e91a400e8e78cf495b" ns2:_="">
    <xsd:import namespace="90478bac-3c61-4cff-88d0-2963372b10ea"/>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478bac-3c61-4cff-88d0-2963372b10ea"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ReferenceId xmlns="90478bac-3c61-4cff-88d0-2963372b10e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73F835-6CDF-4388-8100-E8C9C02491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478bac-3c61-4cff-88d0-2963372b10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7AB9948-E047-4E70-B561-44D643F78B4F}">
  <ds:schemaRefs>
    <ds:schemaRef ds:uri="http://schemas.microsoft.com/sharepoint/v3/contenttype/forms"/>
  </ds:schemaRefs>
</ds:datastoreItem>
</file>

<file path=customXml/itemProps3.xml><?xml version="1.0" encoding="utf-8"?>
<ds:datastoreItem xmlns:ds="http://schemas.openxmlformats.org/officeDocument/2006/customXml" ds:itemID="{932ACFD5-4F0F-4BB4-94BB-771CE770268B}">
  <ds:schemaRefs>
    <ds:schemaRef ds:uri="http://schemas.microsoft.com/office/2006/metadata/properties"/>
    <ds:schemaRef ds:uri="http://schemas.microsoft.com/office/infopath/2007/PartnerControls"/>
    <ds:schemaRef ds:uri="90478bac-3c61-4cff-88d0-2963372b10ea"/>
  </ds:schemaRefs>
</ds:datastoreItem>
</file>

<file path=customXml/itemProps4.xml><?xml version="1.0" encoding="utf-8"?>
<ds:datastoreItem xmlns:ds="http://schemas.openxmlformats.org/officeDocument/2006/customXml" ds:itemID="{711DA506-A5F5-4A63-8599-15D2F0CF5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906</TotalTime>
  <Pages>11</Pages>
  <Words>1718</Words>
  <Characters>9798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Youdjel Gazi (2018574)</dc:creator>
  <cp:keywords/>
  <dc:description/>
  <cp:lastModifiedBy>Ibrahim Youdjel Gazi (2018574)</cp:lastModifiedBy>
  <cp:revision>14</cp:revision>
  <dcterms:created xsi:type="dcterms:W3CDTF">2021-06-24T09:23:00Z</dcterms:created>
  <dcterms:modified xsi:type="dcterms:W3CDTF">2021-07-30T11:33:00Z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0x010100D0D8237FDDB6E948BAD25604C7250AB2</vt:lpwstr>
  </property>
</Properties>
</file>