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55C3" w:rsidRPr="00B855C3" w:rsidRDefault="00B855C3" w:rsidP="00FE1F3B">
      <w:pPr>
        <w:spacing w:after="0" w:line="360" w:lineRule="auto"/>
        <w:jc w:val="center"/>
        <w:rPr>
          <w:rFonts w:ascii="Times New Roman" w:hAnsi="Times New Roman" w:cs="Times New Roman"/>
          <w:b/>
          <w:sz w:val="24"/>
          <w:szCs w:val="24"/>
          <w:u w:val="single"/>
        </w:rPr>
      </w:pPr>
      <w:r w:rsidRPr="00B855C3">
        <w:rPr>
          <w:rFonts w:ascii="Times New Roman" w:hAnsi="Times New Roman" w:cs="Times New Roman"/>
          <w:b/>
          <w:sz w:val="24"/>
          <w:szCs w:val="24"/>
          <w:u w:val="single"/>
        </w:rPr>
        <w:t>An exploration into the education attainment of children in care</w:t>
      </w:r>
    </w:p>
    <w:p w:rsidR="003C21E7" w:rsidRDefault="00EB7239" w:rsidP="00B855C3">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ECGE7004</w:t>
      </w:r>
      <w:r w:rsidR="00B855C3">
        <w:rPr>
          <w:rFonts w:ascii="Times New Roman" w:hAnsi="Times New Roman" w:cs="Times New Roman"/>
          <w:b/>
          <w:sz w:val="24"/>
          <w:szCs w:val="24"/>
        </w:rPr>
        <w:t>Q</w:t>
      </w:r>
    </w:p>
    <w:p w:rsidR="00B855C3" w:rsidRPr="00B855C3" w:rsidRDefault="00B855C3" w:rsidP="00B855C3">
      <w:pPr>
        <w:spacing w:after="0" w:line="360" w:lineRule="auto"/>
        <w:jc w:val="center"/>
        <w:rPr>
          <w:rFonts w:ascii="Times New Roman" w:hAnsi="Times New Roman" w:cs="Times New Roman"/>
          <w:b/>
          <w:sz w:val="24"/>
          <w:szCs w:val="24"/>
        </w:rPr>
      </w:pPr>
    </w:p>
    <w:p w:rsidR="00833D71" w:rsidRDefault="00FE1F3B" w:rsidP="00F444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paper aims to reflect on the ethical considerations of social research. </w:t>
      </w:r>
      <w:r w:rsidR="00E5653F">
        <w:rPr>
          <w:rFonts w:ascii="Times New Roman" w:hAnsi="Times New Roman" w:cs="Times New Roman"/>
          <w:sz w:val="24"/>
          <w:szCs w:val="24"/>
        </w:rPr>
        <w:t xml:space="preserve">The context for this research is within the education provision of an independent childcare company. </w:t>
      </w:r>
    </w:p>
    <w:p w:rsidR="00833D71" w:rsidRDefault="00833D71" w:rsidP="00F444F5">
      <w:pPr>
        <w:spacing w:after="0" w:line="360" w:lineRule="auto"/>
        <w:jc w:val="both"/>
        <w:rPr>
          <w:rFonts w:ascii="Times New Roman" w:hAnsi="Times New Roman" w:cs="Times New Roman"/>
          <w:sz w:val="24"/>
          <w:szCs w:val="24"/>
        </w:rPr>
      </w:pPr>
    </w:p>
    <w:p w:rsidR="00F444F5" w:rsidRDefault="00833D71" w:rsidP="00F444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Due to the </w:t>
      </w:r>
      <w:r w:rsidR="008B35DA">
        <w:rPr>
          <w:rFonts w:ascii="Times New Roman" w:hAnsi="Times New Roman" w:cs="Times New Roman"/>
          <w:sz w:val="24"/>
          <w:szCs w:val="24"/>
        </w:rPr>
        <w:t>vulnerability</w:t>
      </w:r>
      <w:r>
        <w:rPr>
          <w:rFonts w:ascii="Times New Roman" w:hAnsi="Times New Roman" w:cs="Times New Roman"/>
          <w:sz w:val="24"/>
          <w:szCs w:val="24"/>
        </w:rPr>
        <w:t xml:space="preserve"> and history of some of the children who reside at various residential homes provided by the com</w:t>
      </w:r>
      <w:r w:rsidR="00811075">
        <w:rPr>
          <w:rFonts w:ascii="Times New Roman" w:hAnsi="Times New Roman" w:cs="Times New Roman"/>
          <w:sz w:val="24"/>
          <w:szCs w:val="24"/>
        </w:rPr>
        <w:t>pany, educational attainment is</w:t>
      </w:r>
      <w:r>
        <w:rPr>
          <w:rFonts w:ascii="Times New Roman" w:hAnsi="Times New Roman" w:cs="Times New Roman"/>
          <w:sz w:val="24"/>
          <w:szCs w:val="24"/>
        </w:rPr>
        <w:t xml:space="preserve"> challenging. Most pupils are on a one to one status, and this is sometimes the case for them in their residence, making their educational experience</w:t>
      </w:r>
      <w:r w:rsidR="008B35DA">
        <w:rPr>
          <w:rFonts w:ascii="Times New Roman" w:hAnsi="Times New Roman" w:cs="Times New Roman"/>
          <w:sz w:val="24"/>
          <w:szCs w:val="24"/>
        </w:rPr>
        <w:t xml:space="preserve"> two staff to one young person. Furthermore, their educat</w:t>
      </w:r>
      <w:r w:rsidR="001A0A6E">
        <w:rPr>
          <w:rFonts w:ascii="Times New Roman" w:hAnsi="Times New Roman" w:cs="Times New Roman"/>
          <w:sz w:val="24"/>
          <w:szCs w:val="24"/>
        </w:rPr>
        <w:t xml:space="preserve">ion </w:t>
      </w:r>
      <w:r w:rsidR="00811075">
        <w:rPr>
          <w:rFonts w:ascii="Times New Roman" w:hAnsi="Times New Roman" w:cs="Times New Roman"/>
          <w:sz w:val="24"/>
          <w:szCs w:val="24"/>
        </w:rPr>
        <w:t>is provided by the company and</w:t>
      </w:r>
      <w:r w:rsidR="008B35DA">
        <w:rPr>
          <w:rFonts w:ascii="Times New Roman" w:hAnsi="Times New Roman" w:cs="Times New Roman"/>
          <w:sz w:val="24"/>
          <w:szCs w:val="24"/>
        </w:rPr>
        <w:t xml:space="preserve"> </w:t>
      </w:r>
      <w:r w:rsidR="00993397">
        <w:rPr>
          <w:rFonts w:ascii="Times New Roman" w:hAnsi="Times New Roman" w:cs="Times New Roman"/>
          <w:sz w:val="24"/>
          <w:szCs w:val="24"/>
        </w:rPr>
        <w:t>often</w:t>
      </w:r>
      <w:r w:rsidR="008B35DA">
        <w:rPr>
          <w:rFonts w:ascii="Times New Roman" w:hAnsi="Times New Roman" w:cs="Times New Roman"/>
          <w:sz w:val="24"/>
          <w:szCs w:val="24"/>
        </w:rPr>
        <w:t xml:space="preserve"> takes place where they reside. </w:t>
      </w:r>
    </w:p>
    <w:p w:rsidR="006C5281" w:rsidRDefault="006C5281" w:rsidP="00F444F5">
      <w:pPr>
        <w:spacing w:after="0" w:line="360" w:lineRule="auto"/>
        <w:jc w:val="both"/>
        <w:rPr>
          <w:rFonts w:ascii="Times New Roman" w:hAnsi="Times New Roman" w:cs="Times New Roman"/>
          <w:sz w:val="24"/>
          <w:szCs w:val="24"/>
        </w:rPr>
      </w:pPr>
    </w:p>
    <w:p w:rsidR="00C355B8" w:rsidRPr="00EA55B6" w:rsidRDefault="006C5281" w:rsidP="00C355B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paper will first</w:t>
      </w:r>
      <w:r w:rsidR="002C60F8">
        <w:rPr>
          <w:rFonts w:ascii="Times New Roman" w:hAnsi="Times New Roman" w:cs="Times New Roman"/>
          <w:sz w:val="24"/>
          <w:szCs w:val="24"/>
        </w:rPr>
        <w:t>ly</w:t>
      </w:r>
      <w:r>
        <w:rPr>
          <w:rFonts w:ascii="Times New Roman" w:hAnsi="Times New Roman" w:cs="Times New Roman"/>
          <w:sz w:val="24"/>
          <w:szCs w:val="24"/>
        </w:rPr>
        <w:t xml:space="preserve"> identify the methodology of research, the researcher’s philosophical position during this research, and briefly discuss the methods used to obtain information with ethical considerations. Obtaining information from participants is not without risk, the risks will be </w:t>
      </w:r>
      <w:r w:rsidR="00C355B8">
        <w:rPr>
          <w:rFonts w:ascii="Times New Roman" w:hAnsi="Times New Roman" w:cs="Times New Roman"/>
          <w:sz w:val="24"/>
          <w:szCs w:val="24"/>
        </w:rPr>
        <w:t>identified</w:t>
      </w:r>
      <w:r w:rsidR="002C60F8">
        <w:rPr>
          <w:rFonts w:ascii="Times New Roman" w:hAnsi="Times New Roman" w:cs="Times New Roman"/>
          <w:sz w:val="24"/>
          <w:szCs w:val="24"/>
        </w:rPr>
        <w:t xml:space="preserve"> throughout</w:t>
      </w:r>
      <w:r w:rsidR="00C355B8">
        <w:rPr>
          <w:rFonts w:ascii="Times New Roman" w:hAnsi="Times New Roman" w:cs="Times New Roman"/>
          <w:sz w:val="24"/>
          <w:szCs w:val="24"/>
        </w:rPr>
        <w:t>,</w:t>
      </w:r>
      <w:r>
        <w:rPr>
          <w:rFonts w:ascii="Times New Roman" w:hAnsi="Times New Roman" w:cs="Times New Roman"/>
          <w:sz w:val="24"/>
          <w:szCs w:val="24"/>
        </w:rPr>
        <w:t xml:space="preserve"> and </w:t>
      </w:r>
      <w:r w:rsidR="002C60F8">
        <w:rPr>
          <w:rFonts w:ascii="Times New Roman" w:hAnsi="Times New Roman" w:cs="Times New Roman"/>
          <w:sz w:val="24"/>
          <w:szCs w:val="24"/>
        </w:rPr>
        <w:t xml:space="preserve">the </w:t>
      </w:r>
      <w:r>
        <w:rPr>
          <w:rFonts w:ascii="Times New Roman" w:hAnsi="Times New Roman" w:cs="Times New Roman"/>
          <w:sz w:val="24"/>
          <w:szCs w:val="24"/>
        </w:rPr>
        <w:t xml:space="preserve">strategies </w:t>
      </w:r>
      <w:r w:rsidR="00C355B8">
        <w:rPr>
          <w:rFonts w:ascii="Times New Roman" w:hAnsi="Times New Roman" w:cs="Times New Roman"/>
          <w:sz w:val="24"/>
          <w:szCs w:val="24"/>
        </w:rPr>
        <w:t xml:space="preserve">used </w:t>
      </w:r>
      <w:r>
        <w:rPr>
          <w:rFonts w:ascii="Times New Roman" w:hAnsi="Times New Roman" w:cs="Times New Roman"/>
          <w:sz w:val="24"/>
          <w:szCs w:val="24"/>
        </w:rPr>
        <w:t>to mitigate the</w:t>
      </w:r>
      <w:r w:rsidR="00C355B8">
        <w:rPr>
          <w:rFonts w:ascii="Times New Roman" w:hAnsi="Times New Roman" w:cs="Times New Roman"/>
          <w:sz w:val="24"/>
          <w:szCs w:val="24"/>
        </w:rPr>
        <w:t>m</w:t>
      </w:r>
      <w:r>
        <w:rPr>
          <w:rFonts w:ascii="Times New Roman" w:hAnsi="Times New Roman" w:cs="Times New Roman"/>
          <w:sz w:val="24"/>
          <w:szCs w:val="24"/>
        </w:rPr>
        <w:t xml:space="preserve">. </w:t>
      </w:r>
      <w:r w:rsidR="00C355B8">
        <w:rPr>
          <w:rFonts w:ascii="Times New Roman" w:hAnsi="Times New Roman" w:cs="Times New Roman"/>
          <w:sz w:val="24"/>
          <w:szCs w:val="24"/>
        </w:rPr>
        <w:t xml:space="preserve">The key points will be summarised and the importance of ethics during the research process, reflected upon. </w:t>
      </w:r>
    </w:p>
    <w:p w:rsidR="0002471D" w:rsidRDefault="0002471D" w:rsidP="00F444F5">
      <w:pPr>
        <w:spacing w:after="0" w:line="360" w:lineRule="auto"/>
        <w:jc w:val="both"/>
        <w:rPr>
          <w:rFonts w:ascii="Times New Roman" w:hAnsi="Times New Roman" w:cs="Times New Roman"/>
          <w:sz w:val="24"/>
          <w:szCs w:val="24"/>
        </w:rPr>
      </w:pPr>
    </w:p>
    <w:p w:rsidR="008F3638" w:rsidRDefault="0002471D" w:rsidP="00F444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methodology </w:t>
      </w:r>
      <w:r w:rsidR="00A5557B">
        <w:rPr>
          <w:rFonts w:ascii="Times New Roman" w:hAnsi="Times New Roman" w:cs="Times New Roman"/>
          <w:sz w:val="24"/>
          <w:szCs w:val="24"/>
        </w:rPr>
        <w:t>for this research proposal</w:t>
      </w:r>
      <w:r w:rsidR="001A0A6E">
        <w:rPr>
          <w:rFonts w:ascii="Times New Roman" w:hAnsi="Times New Roman" w:cs="Times New Roman"/>
          <w:sz w:val="24"/>
          <w:szCs w:val="24"/>
        </w:rPr>
        <w:t>,</w:t>
      </w:r>
      <w:r w:rsidR="00A5557B">
        <w:rPr>
          <w:rFonts w:ascii="Times New Roman" w:hAnsi="Times New Roman" w:cs="Times New Roman"/>
          <w:sz w:val="24"/>
          <w:szCs w:val="24"/>
        </w:rPr>
        <w:t xml:space="preserve"> which will</w:t>
      </w:r>
      <w:r w:rsidR="00811075">
        <w:rPr>
          <w:rFonts w:ascii="Times New Roman" w:hAnsi="Times New Roman" w:cs="Times New Roman"/>
          <w:sz w:val="24"/>
          <w:szCs w:val="24"/>
        </w:rPr>
        <w:t xml:space="preserve"> be</w:t>
      </w:r>
      <w:r>
        <w:rPr>
          <w:rFonts w:ascii="Times New Roman" w:hAnsi="Times New Roman" w:cs="Times New Roman"/>
          <w:sz w:val="24"/>
          <w:szCs w:val="24"/>
        </w:rPr>
        <w:t xml:space="preserve"> used to obtain relevant information for the </w:t>
      </w:r>
      <w:r w:rsidR="00A5557B">
        <w:rPr>
          <w:rFonts w:ascii="Times New Roman" w:hAnsi="Times New Roman" w:cs="Times New Roman"/>
          <w:sz w:val="24"/>
          <w:szCs w:val="24"/>
        </w:rPr>
        <w:t>subject</w:t>
      </w:r>
      <w:r w:rsidR="001A0A6E">
        <w:rPr>
          <w:rFonts w:ascii="Times New Roman" w:hAnsi="Times New Roman" w:cs="Times New Roman"/>
          <w:sz w:val="24"/>
          <w:szCs w:val="24"/>
        </w:rPr>
        <w:t>,</w:t>
      </w:r>
      <w:r>
        <w:rPr>
          <w:rFonts w:ascii="Times New Roman" w:hAnsi="Times New Roman" w:cs="Times New Roman"/>
          <w:sz w:val="24"/>
          <w:szCs w:val="24"/>
        </w:rPr>
        <w:t xml:space="preserve"> will be </w:t>
      </w:r>
      <w:r w:rsidR="003556B6">
        <w:rPr>
          <w:rFonts w:ascii="Times New Roman" w:hAnsi="Times New Roman" w:cs="Times New Roman"/>
          <w:sz w:val="24"/>
          <w:szCs w:val="24"/>
        </w:rPr>
        <w:t>of qualitative and applied</w:t>
      </w:r>
      <w:r w:rsidR="001A0A6E">
        <w:rPr>
          <w:rFonts w:ascii="Times New Roman" w:hAnsi="Times New Roman" w:cs="Times New Roman"/>
          <w:sz w:val="24"/>
          <w:szCs w:val="24"/>
        </w:rPr>
        <w:t xml:space="preserve"> research.</w:t>
      </w:r>
      <w:r w:rsidR="00A5557B">
        <w:rPr>
          <w:rFonts w:ascii="Times New Roman" w:hAnsi="Times New Roman" w:cs="Times New Roman"/>
          <w:sz w:val="24"/>
          <w:szCs w:val="24"/>
        </w:rPr>
        <w:t xml:space="preserve"> </w:t>
      </w:r>
      <w:r w:rsidR="001A0A6E">
        <w:rPr>
          <w:rFonts w:ascii="Times New Roman" w:hAnsi="Times New Roman" w:cs="Times New Roman"/>
          <w:sz w:val="24"/>
          <w:szCs w:val="24"/>
        </w:rPr>
        <w:t>T</w:t>
      </w:r>
      <w:r w:rsidR="008F3638">
        <w:rPr>
          <w:rFonts w:ascii="Times New Roman" w:hAnsi="Times New Roman" w:cs="Times New Roman"/>
          <w:sz w:val="24"/>
          <w:szCs w:val="24"/>
        </w:rPr>
        <w:t>he qualitative approach requires certain axioms, such as trustworthiness, personal in</w:t>
      </w:r>
      <w:r w:rsidR="001A0A6E">
        <w:rPr>
          <w:rFonts w:ascii="Times New Roman" w:hAnsi="Times New Roman" w:cs="Times New Roman"/>
          <w:sz w:val="24"/>
          <w:szCs w:val="24"/>
        </w:rPr>
        <w:t xml:space="preserve">tegrity and authenticity. These </w:t>
      </w:r>
      <w:r w:rsidR="008F3638">
        <w:rPr>
          <w:rFonts w:ascii="Times New Roman" w:hAnsi="Times New Roman" w:cs="Times New Roman"/>
          <w:sz w:val="24"/>
          <w:szCs w:val="24"/>
        </w:rPr>
        <w:t>need to be considered during</w:t>
      </w:r>
      <w:r w:rsidR="003556B6">
        <w:rPr>
          <w:rFonts w:ascii="Times New Roman" w:hAnsi="Times New Roman" w:cs="Times New Roman"/>
          <w:sz w:val="24"/>
          <w:szCs w:val="24"/>
        </w:rPr>
        <w:t xml:space="preserve"> the method </w:t>
      </w:r>
      <w:r w:rsidR="008F3638">
        <w:rPr>
          <w:rFonts w:ascii="Times New Roman" w:hAnsi="Times New Roman" w:cs="Times New Roman"/>
          <w:sz w:val="24"/>
          <w:szCs w:val="24"/>
        </w:rPr>
        <w:t>of compiling</w:t>
      </w:r>
      <w:r w:rsidR="003556B6">
        <w:rPr>
          <w:rFonts w:ascii="Times New Roman" w:hAnsi="Times New Roman" w:cs="Times New Roman"/>
          <w:sz w:val="24"/>
          <w:szCs w:val="24"/>
        </w:rPr>
        <w:t xml:space="preserve"> a case study </w:t>
      </w:r>
      <w:r w:rsidR="006C5281">
        <w:rPr>
          <w:rFonts w:ascii="Times New Roman" w:hAnsi="Times New Roman" w:cs="Times New Roman"/>
          <w:sz w:val="24"/>
          <w:szCs w:val="24"/>
        </w:rPr>
        <w:t>through</w:t>
      </w:r>
      <w:r>
        <w:rPr>
          <w:rFonts w:ascii="Times New Roman" w:hAnsi="Times New Roman" w:cs="Times New Roman"/>
          <w:sz w:val="24"/>
          <w:szCs w:val="24"/>
        </w:rPr>
        <w:t xml:space="preserve"> a Pragmatist Paradigm</w:t>
      </w:r>
      <w:bookmarkStart w:id="0" w:name="_GoBack"/>
      <w:bookmarkEnd w:id="0"/>
      <w:r w:rsidR="003556B6">
        <w:rPr>
          <w:rFonts w:ascii="Times New Roman" w:hAnsi="Times New Roman" w:cs="Times New Roman"/>
          <w:sz w:val="24"/>
          <w:szCs w:val="24"/>
        </w:rPr>
        <w:t>.</w:t>
      </w:r>
      <w:r w:rsidR="00B43517">
        <w:rPr>
          <w:rFonts w:ascii="Times New Roman" w:hAnsi="Times New Roman" w:cs="Times New Roman"/>
          <w:sz w:val="24"/>
          <w:szCs w:val="24"/>
        </w:rPr>
        <w:t xml:space="preserve"> </w:t>
      </w:r>
    </w:p>
    <w:p w:rsidR="001A0A6E" w:rsidRDefault="001A0A6E" w:rsidP="00F444F5">
      <w:pPr>
        <w:spacing w:after="0" w:line="360" w:lineRule="auto"/>
        <w:jc w:val="both"/>
        <w:rPr>
          <w:rFonts w:ascii="Times New Roman" w:hAnsi="Times New Roman" w:cs="Times New Roman"/>
          <w:sz w:val="24"/>
          <w:szCs w:val="24"/>
        </w:rPr>
      </w:pPr>
    </w:p>
    <w:p w:rsidR="00B43517" w:rsidRDefault="00B43517" w:rsidP="00F444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Research for the case study will include reflective diaries, participant observations and the perspectives of staff members with regards to the subject within in the organisation</w:t>
      </w:r>
      <w:r w:rsidR="00BF62ED">
        <w:rPr>
          <w:rFonts w:ascii="Times New Roman" w:hAnsi="Times New Roman" w:cs="Times New Roman"/>
          <w:sz w:val="24"/>
          <w:szCs w:val="24"/>
        </w:rPr>
        <w:t xml:space="preserve"> collected via an anonymous questionnaire</w:t>
      </w:r>
      <w:r>
        <w:rPr>
          <w:rFonts w:ascii="Times New Roman" w:hAnsi="Times New Roman" w:cs="Times New Roman"/>
          <w:sz w:val="24"/>
          <w:szCs w:val="24"/>
        </w:rPr>
        <w:t>.</w:t>
      </w:r>
    </w:p>
    <w:p w:rsidR="00EA55B6" w:rsidRDefault="00EA55B6" w:rsidP="00F444F5">
      <w:pPr>
        <w:spacing w:after="0" w:line="360" w:lineRule="auto"/>
        <w:jc w:val="both"/>
        <w:rPr>
          <w:rFonts w:ascii="Times New Roman" w:hAnsi="Times New Roman" w:cs="Times New Roman"/>
          <w:sz w:val="24"/>
          <w:szCs w:val="24"/>
        </w:rPr>
      </w:pPr>
    </w:p>
    <w:p w:rsidR="00EA55B6" w:rsidRDefault="00EA55B6" w:rsidP="00F444F5">
      <w:pPr>
        <w:spacing w:after="0" w:line="360" w:lineRule="auto"/>
        <w:jc w:val="both"/>
        <w:rPr>
          <w:rFonts w:ascii="Times New Roman" w:hAnsi="Times New Roman" w:cs="Times New Roman"/>
          <w:sz w:val="24"/>
          <w:szCs w:val="24"/>
        </w:rPr>
      </w:pPr>
    </w:p>
    <w:p w:rsidR="008F3638" w:rsidRDefault="008F3638" w:rsidP="00F444F5">
      <w:pPr>
        <w:spacing w:after="0" w:line="360" w:lineRule="auto"/>
        <w:jc w:val="both"/>
        <w:rPr>
          <w:rFonts w:ascii="Times New Roman" w:hAnsi="Times New Roman" w:cs="Times New Roman"/>
          <w:sz w:val="24"/>
          <w:szCs w:val="24"/>
        </w:rPr>
      </w:pPr>
    </w:p>
    <w:p w:rsidR="00A5557B" w:rsidRDefault="00B43517" w:rsidP="00F444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pragmatist approach to </w:t>
      </w:r>
      <w:r w:rsidR="00597124">
        <w:rPr>
          <w:rFonts w:ascii="Times New Roman" w:hAnsi="Times New Roman" w:cs="Times New Roman"/>
          <w:sz w:val="24"/>
          <w:szCs w:val="24"/>
        </w:rPr>
        <w:t xml:space="preserve">social </w:t>
      </w:r>
      <w:r w:rsidR="001A0A6E">
        <w:rPr>
          <w:rFonts w:ascii="Times New Roman" w:hAnsi="Times New Roman" w:cs="Times New Roman"/>
          <w:sz w:val="24"/>
          <w:szCs w:val="24"/>
        </w:rPr>
        <w:t>research</w:t>
      </w:r>
      <w:r w:rsidR="00811075">
        <w:rPr>
          <w:rFonts w:ascii="Times New Roman" w:hAnsi="Times New Roman" w:cs="Times New Roman"/>
          <w:sz w:val="24"/>
          <w:szCs w:val="24"/>
        </w:rPr>
        <w:t xml:space="preserve"> suits the context</w:t>
      </w:r>
      <w:r>
        <w:rPr>
          <w:rFonts w:ascii="Times New Roman" w:hAnsi="Times New Roman" w:cs="Times New Roman"/>
          <w:sz w:val="24"/>
          <w:szCs w:val="24"/>
        </w:rPr>
        <w:t xml:space="preserve"> of the learners in care. The learners all have their own individualities, their own hist</w:t>
      </w:r>
      <w:r w:rsidR="001A0A6E">
        <w:rPr>
          <w:rFonts w:ascii="Times New Roman" w:hAnsi="Times New Roman" w:cs="Times New Roman"/>
          <w:sz w:val="24"/>
          <w:szCs w:val="24"/>
        </w:rPr>
        <w:t>ories, and possibly previous negative</w:t>
      </w:r>
      <w:r>
        <w:rPr>
          <w:rFonts w:ascii="Times New Roman" w:hAnsi="Times New Roman" w:cs="Times New Roman"/>
          <w:sz w:val="24"/>
          <w:szCs w:val="24"/>
        </w:rPr>
        <w:t xml:space="preserve"> experiences in education</w:t>
      </w:r>
      <w:r w:rsidR="00597124">
        <w:rPr>
          <w:rFonts w:ascii="Times New Roman" w:hAnsi="Times New Roman" w:cs="Times New Roman"/>
          <w:sz w:val="24"/>
          <w:szCs w:val="24"/>
        </w:rPr>
        <w:t xml:space="preserve">, so the curriculum must be altered to suit their individual needs </w:t>
      </w:r>
      <w:r w:rsidR="001A0A6E">
        <w:rPr>
          <w:rFonts w:ascii="Times New Roman" w:hAnsi="Times New Roman" w:cs="Times New Roman"/>
          <w:sz w:val="24"/>
          <w:szCs w:val="24"/>
        </w:rPr>
        <w:t xml:space="preserve">in </w:t>
      </w:r>
      <w:r w:rsidR="001A0A6E">
        <w:rPr>
          <w:rFonts w:ascii="Times New Roman" w:hAnsi="Times New Roman" w:cs="Times New Roman"/>
          <w:sz w:val="24"/>
          <w:szCs w:val="24"/>
        </w:rPr>
        <w:lastRenderedPageBreak/>
        <w:t xml:space="preserve">order </w:t>
      </w:r>
      <w:r w:rsidR="00597124">
        <w:rPr>
          <w:rFonts w:ascii="Times New Roman" w:hAnsi="Times New Roman" w:cs="Times New Roman"/>
          <w:sz w:val="24"/>
          <w:szCs w:val="24"/>
        </w:rPr>
        <w:t>to encourage them to engage and achieve.</w:t>
      </w:r>
      <w:r w:rsidR="00A5557B">
        <w:rPr>
          <w:rFonts w:ascii="Times New Roman" w:hAnsi="Times New Roman" w:cs="Times New Roman"/>
          <w:sz w:val="24"/>
          <w:szCs w:val="24"/>
        </w:rPr>
        <w:t xml:space="preserve"> This m</w:t>
      </w:r>
      <w:r w:rsidR="001A0A6E">
        <w:rPr>
          <w:rFonts w:ascii="Times New Roman" w:hAnsi="Times New Roman" w:cs="Times New Roman"/>
          <w:sz w:val="24"/>
          <w:szCs w:val="24"/>
        </w:rPr>
        <w:t>ay require further adjustments and alterations</w:t>
      </w:r>
      <w:r w:rsidR="008F3638">
        <w:rPr>
          <w:rFonts w:ascii="Times New Roman" w:hAnsi="Times New Roman" w:cs="Times New Roman"/>
          <w:sz w:val="24"/>
          <w:szCs w:val="24"/>
        </w:rPr>
        <w:t xml:space="preserve"> to find the best way for them to learn.</w:t>
      </w:r>
    </w:p>
    <w:p w:rsidR="00A5557B" w:rsidRDefault="00A5557B" w:rsidP="00F444F5">
      <w:pPr>
        <w:spacing w:after="0" w:line="360" w:lineRule="auto"/>
        <w:jc w:val="both"/>
        <w:rPr>
          <w:rFonts w:ascii="Times New Roman" w:hAnsi="Times New Roman" w:cs="Times New Roman"/>
          <w:sz w:val="24"/>
          <w:szCs w:val="24"/>
        </w:rPr>
      </w:pPr>
    </w:p>
    <w:p w:rsidR="00B43517" w:rsidRDefault="00BC3367" w:rsidP="00F444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Pragmatist researchers believe that ‘reality is constantly renegotiated, debated interpreted and therefore the best method is to use the one that solves a problem.’ </w:t>
      </w:r>
      <w:r w:rsidR="00FD549F" w:rsidRPr="00FD549F">
        <w:rPr>
          <w:rFonts w:ascii="Times New Roman" w:hAnsi="Times New Roman" w:cs="Times New Roman"/>
          <w:color w:val="000000"/>
          <w:sz w:val="24"/>
          <w:szCs w:val="16"/>
          <w:shd w:val="clear" w:color="auto" w:fill="FFFFFF"/>
        </w:rPr>
        <w:t>(Moodle.uwtsd.ac.uk, 2019)</w:t>
      </w:r>
      <w:r w:rsidR="00FD549F" w:rsidRPr="00FD549F">
        <w:rPr>
          <w:rFonts w:ascii="Times New Roman" w:hAnsi="Times New Roman" w:cs="Times New Roman"/>
          <w:sz w:val="40"/>
          <w:szCs w:val="24"/>
        </w:rPr>
        <w:t xml:space="preserve"> </w:t>
      </w:r>
      <w:r>
        <w:rPr>
          <w:rFonts w:ascii="Times New Roman" w:hAnsi="Times New Roman" w:cs="Times New Roman"/>
          <w:sz w:val="24"/>
          <w:szCs w:val="24"/>
        </w:rPr>
        <w:t>in summary, methods are used to ga</w:t>
      </w:r>
      <w:r w:rsidR="00634EAD">
        <w:rPr>
          <w:rFonts w:ascii="Times New Roman" w:hAnsi="Times New Roman" w:cs="Times New Roman"/>
          <w:sz w:val="24"/>
          <w:szCs w:val="24"/>
        </w:rPr>
        <w:t>in results, in this instance,</w:t>
      </w:r>
      <w:r>
        <w:rPr>
          <w:rFonts w:ascii="Times New Roman" w:hAnsi="Times New Roman" w:cs="Times New Roman"/>
          <w:sz w:val="24"/>
          <w:szCs w:val="24"/>
        </w:rPr>
        <w:t xml:space="preserve"> education</w:t>
      </w:r>
      <w:r w:rsidR="00634EAD">
        <w:rPr>
          <w:rFonts w:ascii="Times New Roman" w:hAnsi="Times New Roman" w:cs="Times New Roman"/>
          <w:sz w:val="24"/>
          <w:szCs w:val="24"/>
        </w:rPr>
        <w:t>al attainment</w:t>
      </w:r>
      <w:r>
        <w:rPr>
          <w:rFonts w:ascii="Times New Roman" w:hAnsi="Times New Roman" w:cs="Times New Roman"/>
          <w:sz w:val="24"/>
          <w:szCs w:val="24"/>
        </w:rPr>
        <w:t>.</w:t>
      </w:r>
    </w:p>
    <w:p w:rsidR="00BC3367" w:rsidRDefault="00BC3367" w:rsidP="00F444F5">
      <w:pPr>
        <w:spacing w:after="0" w:line="360" w:lineRule="auto"/>
        <w:jc w:val="both"/>
        <w:rPr>
          <w:rFonts w:ascii="Times New Roman" w:hAnsi="Times New Roman" w:cs="Times New Roman"/>
          <w:sz w:val="24"/>
          <w:szCs w:val="24"/>
        </w:rPr>
      </w:pPr>
    </w:p>
    <w:p w:rsidR="00BC3367" w:rsidRDefault="00BC3367" w:rsidP="00F444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Furthermore, the care for these children constantly chang</w:t>
      </w:r>
      <w:r w:rsidR="001A0A6E">
        <w:rPr>
          <w:rFonts w:ascii="Times New Roman" w:hAnsi="Times New Roman" w:cs="Times New Roman"/>
          <w:sz w:val="24"/>
          <w:szCs w:val="24"/>
        </w:rPr>
        <w:t>es, transitioning to different s</w:t>
      </w:r>
      <w:r>
        <w:rPr>
          <w:rFonts w:ascii="Times New Roman" w:hAnsi="Times New Roman" w:cs="Times New Roman"/>
          <w:sz w:val="24"/>
          <w:szCs w:val="24"/>
        </w:rPr>
        <w:t xml:space="preserve">ocial workers as they grow up, </w:t>
      </w:r>
      <w:r w:rsidR="001A0A6E">
        <w:rPr>
          <w:rFonts w:ascii="Times New Roman" w:hAnsi="Times New Roman" w:cs="Times New Roman"/>
          <w:sz w:val="24"/>
          <w:szCs w:val="24"/>
        </w:rPr>
        <w:t xml:space="preserve">bringing with them </w:t>
      </w:r>
      <w:r>
        <w:rPr>
          <w:rFonts w:ascii="Times New Roman" w:hAnsi="Times New Roman" w:cs="Times New Roman"/>
          <w:sz w:val="24"/>
          <w:szCs w:val="24"/>
        </w:rPr>
        <w:t xml:space="preserve">different rules, </w:t>
      </w:r>
      <w:r w:rsidR="00261E47">
        <w:rPr>
          <w:rFonts w:ascii="Times New Roman" w:hAnsi="Times New Roman" w:cs="Times New Roman"/>
          <w:sz w:val="24"/>
          <w:szCs w:val="24"/>
        </w:rPr>
        <w:t xml:space="preserve">allowances, and sanctions, so consideration of these </w:t>
      </w:r>
      <w:r w:rsidR="00BE40A8">
        <w:rPr>
          <w:rFonts w:ascii="Times New Roman" w:hAnsi="Times New Roman" w:cs="Times New Roman"/>
          <w:sz w:val="24"/>
          <w:szCs w:val="24"/>
        </w:rPr>
        <w:t xml:space="preserve">environmental </w:t>
      </w:r>
      <w:r w:rsidR="00261E47">
        <w:rPr>
          <w:rFonts w:ascii="Times New Roman" w:hAnsi="Times New Roman" w:cs="Times New Roman"/>
          <w:sz w:val="24"/>
          <w:szCs w:val="24"/>
        </w:rPr>
        <w:t>factors encourages</w:t>
      </w:r>
      <w:r w:rsidR="00A45D74">
        <w:rPr>
          <w:rFonts w:ascii="Times New Roman" w:hAnsi="Times New Roman" w:cs="Times New Roman"/>
          <w:sz w:val="24"/>
          <w:szCs w:val="24"/>
        </w:rPr>
        <w:t xml:space="preserve"> empathy and</w:t>
      </w:r>
      <w:r w:rsidR="001A0A6E">
        <w:rPr>
          <w:rFonts w:ascii="Times New Roman" w:hAnsi="Times New Roman" w:cs="Times New Roman"/>
          <w:sz w:val="24"/>
          <w:szCs w:val="24"/>
        </w:rPr>
        <w:t xml:space="preserve"> necessitates</w:t>
      </w:r>
      <w:r w:rsidR="00261E47">
        <w:rPr>
          <w:rFonts w:ascii="Times New Roman" w:hAnsi="Times New Roman" w:cs="Times New Roman"/>
          <w:sz w:val="24"/>
          <w:szCs w:val="24"/>
        </w:rPr>
        <w:t xml:space="preserve"> the adaption of </w:t>
      </w:r>
      <w:r w:rsidR="00A45D74">
        <w:rPr>
          <w:rFonts w:ascii="Times New Roman" w:hAnsi="Times New Roman" w:cs="Times New Roman"/>
          <w:sz w:val="24"/>
          <w:szCs w:val="24"/>
        </w:rPr>
        <w:t xml:space="preserve">the delivery of </w:t>
      </w:r>
      <w:r w:rsidR="00261E47">
        <w:rPr>
          <w:rFonts w:ascii="Times New Roman" w:hAnsi="Times New Roman" w:cs="Times New Roman"/>
          <w:sz w:val="24"/>
          <w:szCs w:val="24"/>
        </w:rPr>
        <w:t>education.</w:t>
      </w:r>
    </w:p>
    <w:p w:rsidR="00BF6CAC" w:rsidRDefault="00BF6CAC" w:rsidP="00F444F5">
      <w:pPr>
        <w:spacing w:after="0" w:line="360" w:lineRule="auto"/>
        <w:jc w:val="both"/>
        <w:rPr>
          <w:rFonts w:ascii="Times New Roman" w:hAnsi="Times New Roman" w:cs="Times New Roman"/>
          <w:sz w:val="24"/>
          <w:szCs w:val="24"/>
        </w:rPr>
      </w:pPr>
    </w:p>
    <w:p w:rsidR="00BF6CAC" w:rsidRDefault="00BF6CAC" w:rsidP="00BF6CAC">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‘Individuals should be treated fairly, sensitively, with dignity, and within an ethic of respect and freedom from prejudice regardless of age, gender, sexuality, race, ethnicity, class, nationality, cultural identity, partnership status, faith, disability, political belief or other significant difference.’ (BERA, 2011)</w:t>
      </w:r>
    </w:p>
    <w:p w:rsidR="00261E47" w:rsidRPr="00BC3367" w:rsidRDefault="00261E47" w:rsidP="00F444F5">
      <w:pPr>
        <w:spacing w:after="0" w:line="360" w:lineRule="auto"/>
        <w:jc w:val="both"/>
        <w:rPr>
          <w:rFonts w:ascii="Times New Roman" w:hAnsi="Times New Roman" w:cs="Times New Roman"/>
          <w:sz w:val="24"/>
          <w:szCs w:val="24"/>
        </w:rPr>
      </w:pPr>
    </w:p>
    <w:p w:rsidR="00C55693" w:rsidRDefault="00BC3367" w:rsidP="00F444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Ethical consid</w:t>
      </w:r>
      <w:r w:rsidR="00261E47">
        <w:rPr>
          <w:rFonts w:ascii="Times New Roman" w:hAnsi="Times New Roman" w:cs="Times New Roman"/>
          <w:sz w:val="24"/>
          <w:szCs w:val="24"/>
        </w:rPr>
        <w:t>eration for all involved in the</w:t>
      </w:r>
      <w:r>
        <w:rPr>
          <w:rFonts w:ascii="Times New Roman" w:hAnsi="Times New Roman" w:cs="Times New Roman"/>
          <w:sz w:val="24"/>
          <w:szCs w:val="24"/>
        </w:rPr>
        <w:t xml:space="preserve"> research is important,</w:t>
      </w:r>
      <w:r w:rsidR="00261E47">
        <w:rPr>
          <w:rFonts w:ascii="Times New Roman" w:hAnsi="Times New Roman" w:cs="Times New Roman"/>
          <w:sz w:val="24"/>
          <w:szCs w:val="24"/>
        </w:rPr>
        <w:t xml:space="preserve"> and is defined as the ‘Avoidance of harm, fully informed consent, and the need for privacy and confidentiality’ </w:t>
      </w:r>
      <w:r w:rsidR="00AC0B2B" w:rsidRPr="00AC0B2B">
        <w:rPr>
          <w:rFonts w:ascii="Times New Roman" w:hAnsi="Times New Roman" w:cs="Times New Roman"/>
          <w:color w:val="000000"/>
          <w:szCs w:val="16"/>
          <w:shd w:val="clear" w:color="auto" w:fill="FFFFFF"/>
        </w:rPr>
        <w:t>(</w:t>
      </w:r>
      <w:proofErr w:type="spellStart"/>
      <w:r w:rsidR="00AC0B2B" w:rsidRPr="00AC0B2B">
        <w:rPr>
          <w:rFonts w:ascii="Times New Roman" w:hAnsi="Times New Roman" w:cs="Times New Roman"/>
          <w:color w:val="000000"/>
          <w:szCs w:val="16"/>
          <w:shd w:val="clear" w:color="auto" w:fill="FFFFFF"/>
        </w:rPr>
        <w:t>Denzin</w:t>
      </w:r>
      <w:proofErr w:type="spellEnd"/>
      <w:r w:rsidR="00AC0B2B" w:rsidRPr="00AC0B2B">
        <w:rPr>
          <w:rFonts w:ascii="Times New Roman" w:hAnsi="Times New Roman" w:cs="Times New Roman"/>
          <w:color w:val="000000"/>
          <w:szCs w:val="16"/>
          <w:shd w:val="clear" w:color="auto" w:fill="FFFFFF"/>
        </w:rPr>
        <w:t xml:space="preserve"> and Lincoln, 1994).</w:t>
      </w:r>
      <w:r w:rsidR="00AC0B2B" w:rsidRPr="00AC0B2B">
        <w:rPr>
          <w:rFonts w:ascii="Arial" w:hAnsi="Arial" w:cs="Arial"/>
          <w:color w:val="000000"/>
          <w:szCs w:val="16"/>
          <w:shd w:val="clear" w:color="auto" w:fill="FFFFFF"/>
        </w:rPr>
        <w:t xml:space="preserve"> </w:t>
      </w:r>
      <w:r w:rsidR="00261E47">
        <w:rPr>
          <w:rFonts w:ascii="Times New Roman" w:hAnsi="Times New Roman" w:cs="Times New Roman"/>
          <w:sz w:val="24"/>
          <w:szCs w:val="24"/>
        </w:rPr>
        <w:t>This means that the participants involved in the research need to give consent</w:t>
      </w:r>
      <w:r w:rsidR="0050636E">
        <w:rPr>
          <w:rFonts w:ascii="Times New Roman" w:hAnsi="Times New Roman" w:cs="Times New Roman"/>
          <w:sz w:val="24"/>
          <w:szCs w:val="24"/>
        </w:rPr>
        <w:t>,</w:t>
      </w:r>
      <w:r w:rsidR="00261E47">
        <w:rPr>
          <w:rFonts w:ascii="Times New Roman" w:hAnsi="Times New Roman" w:cs="Times New Roman"/>
          <w:sz w:val="24"/>
          <w:szCs w:val="24"/>
        </w:rPr>
        <w:t xml:space="preserve"> if th</w:t>
      </w:r>
      <w:r w:rsidR="0050636E">
        <w:rPr>
          <w:rFonts w:ascii="Times New Roman" w:hAnsi="Times New Roman" w:cs="Times New Roman"/>
          <w:sz w:val="24"/>
          <w:szCs w:val="24"/>
        </w:rPr>
        <w:t>ey are under the age of sixteen they will need a parent or legal guardian to give consent for them</w:t>
      </w:r>
      <w:r w:rsidR="00261E47">
        <w:rPr>
          <w:rFonts w:ascii="Times New Roman" w:hAnsi="Times New Roman" w:cs="Times New Roman"/>
          <w:sz w:val="24"/>
          <w:szCs w:val="24"/>
        </w:rPr>
        <w:t>,</w:t>
      </w:r>
      <w:r w:rsidR="00BD646D">
        <w:rPr>
          <w:rFonts w:ascii="Times New Roman" w:hAnsi="Times New Roman" w:cs="Times New Roman"/>
          <w:sz w:val="24"/>
          <w:szCs w:val="24"/>
        </w:rPr>
        <w:t xml:space="preserve"> this can be verbally if the meeting is recorded, or by means of a consent form.</w:t>
      </w:r>
      <w:r w:rsidR="00261E47">
        <w:rPr>
          <w:rFonts w:ascii="Times New Roman" w:hAnsi="Times New Roman" w:cs="Times New Roman"/>
          <w:sz w:val="24"/>
          <w:szCs w:val="24"/>
        </w:rPr>
        <w:t xml:space="preserve"> </w:t>
      </w:r>
      <w:r w:rsidR="00BD646D">
        <w:rPr>
          <w:rFonts w:ascii="Times New Roman" w:hAnsi="Times New Roman" w:cs="Times New Roman"/>
          <w:sz w:val="24"/>
          <w:szCs w:val="24"/>
        </w:rPr>
        <w:t>It is also important to give the participants</w:t>
      </w:r>
      <w:r w:rsidR="00261E47">
        <w:rPr>
          <w:rFonts w:ascii="Times New Roman" w:hAnsi="Times New Roman" w:cs="Times New Roman"/>
          <w:sz w:val="24"/>
          <w:szCs w:val="24"/>
        </w:rPr>
        <w:t xml:space="preserve"> the opportunity to withdraw at any time. This will be discussed with the participants after the research proposal has been introduce</w:t>
      </w:r>
      <w:r w:rsidR="00A73976">
        <w:rPr>
          <w:rFonts w:ascii="Times New Roman" w:hAnsi="Times New Roman" w:cs="Times New Roman"/>
          <w:sz w:val="24"/>
          <w:szCs w:val="24"/>
        </w:rPr>
        <w:t>d</w:t>
      </w:r>
      <w:r w:rsidR="00261E47">
        <w:rPr>
          <w:rFonts w:ascii="Times New Roman" w:hAnsi="Times New Roman" w:cs="Times New Roman"/>
          <w:sz w:val="24"/>
          <w:szCs w:val="24"/>
        </w:rPr>
        <w:t xml:space="preserve">. </w:t>
      </w:r>
      <w:r w:rsidR="00A73976">
        <w:rPr>
          <w:rFonts w:ascii="Times New Roman" w:hAnsi="Times New Roman" w:cs="Times New Roman"/>
          <w:sz w:val="24"/>
          <w:szCs w:val="24"/>
        </w:rPr>
        <w:t>Providing</w:t>
      </w:r>
      <w:r w:rsidR="00634EAD">
        <w:rPr>
          <w:rFonts w:ascii="Times New Roman" w:hAnsi="Times New Roman" w:cs="Times New Roman"/>
          <w:sz w:val="24"/>
          <w:szCs w:val="24"/>
        </w:rPr>
        <w:t xml:space="preserve"> that</w:t>
      </w:r>
      <w:r w:rsidR="00A73976">
        <w:rPr>
          <w:rFonts w:ascii="Times New Roman" w:hAnsi="Times New Roman" w:cs="Times New Roman"/>
          <w:sz w:val="24"/>
          <w:szCs w:val="24"/>
        </w:rPr>
        <w:t xml:space="preserve"> consent is given, research for the case study can commence</w:t>
      </w:r>
      <w:r w:rsidR="00A5557B">
        <w:rPr>
          <w:rFonts w:ascii="Times New Roman" w:hAnsi="Times New Roman" w:cs="Times New Roman"/>
          <w:sz w:val="24"/>
          <w:szCs w:val="24"/>
        </w:rPr>
        <w:t>, keeping the participants anonymous throughout, to safeguard their identity</w:t>
      </w:r>
      <w:r w:rsidR="00634EAD">
        <w:rPr>
          <w:rFonts w:ascii="Times New Roman" w:hAnsi="Times New Roman" w:cs="Times New Roman"/>
          <w:sz w:val="24"/>
          <w:szCs w:val="24"/>
        </w:rPr>
        <w:t xml:space="preserve"> under the legal requirements set down by the Data Protection Act (1998)</w:t>
      </w:r>
      <w:r w:rsidR="0004408C">
        <w:rPr>
          <w:rFonts w:ascii="Times New Roman" w:hAnsi="Times New Roman" w:cs="Times New Roman"/>
          <w:sz w:val="24"/>
          <w:szCs w:val="24"/>
        </w:rPr>
        <w:t>. Participants will also be invited to request feedback on the research</w:t>
      </w:r>
      <w:r w:rsidR="00634EAD">
        <w:rPr>
          <w:rFonts w:ascii="Times New Roman" w:hAnsi="Times New Roman" w:cs="Times New Roman"/>
          <w:sz w:val="24"/>
          <w:szCs w:val="24"/>
        </w:rPr>
        <w:t>, and are entitled to know how and why their data is being used, stored and to whom their inform</w:t>
      </w:r>
      <w:r w:rsidR="001A0A6E">
        <w:rPr>
          <w:rFonts w:ascii="Times New Roman" w:hAnsi="Times New Roman" w:cs="Times New Roman"/>
          <w:sz w:val="24"/>
          <w:szCs w:val="24"/>
        </w:rPr>
        <w:t>ation is being made available t</w:t>
      </w:r>
      <w:r w:rsidR="00634EAD">
        <w:rPr>
          <w:rFonts w:ascii="Times New Roman" w:hAnsi="Times New Roman" w:cs="Times New Roman"/>
          <w:sz w:val="24"/>
          <w:szCs w:val="24"/>
        </w:rPr>
        <w:t>o</w:t>
      </w:r>
      <w:r w:rsidR="0004408C">
        <w:rPr>
          <w:rFonts w:ascii="Times New Roman" w:hAnsi="Times New Roman" w:cs="Times New Roman"/>
          <w:sz w:val="24"/>
          <w:szCs w:val="24"/>
        </w:rPr>
        <w:t>.</w:t>
      </w:r>
    </w:p>
    <w:p w:rsidR="00B43517" w:rsidRDefault="00EA55B6" w:rsidP="00F444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Furthermore, the participant will be made aware that their information will be kept confidential for the duration of the research</w:t>
      </w:r>
      <w:r w:rsidR="00A83134">
        <w:rPr>
          <w:rFonts w:ascii="Times New Roman" w:hAnsi="Times New Roman" w:cs="Times New Roman"/>
          <w:sz w:val="24"/>
          <w:szCs w:val="24"/>
        </w:rPr>
        <w:t xml:space="preserve"> </w:t>
      </w:r>
      <w:r w:rsidR="00A83134">
        <w:rPr>
          <w:rFonts w:ascii="Times New Roman" w:hAnsi="Times New Roman" w:cs="Times New Roman"/>
          <w:color w:val="000000"/>
          <w:sz w:val="24"/>
          <w:szCs w:val="16"/>
          <w:shd w:val="clear" w:color="auto" w:fill="FFFFFF"/>
        </w:rPr>
        <w:t>(BERA</w:t>
      </w:r>
      <w:r w:rsidR="00A83134" w:rsidRPr="00A83134">
        <w:rPr>
          <w:rFonts w:ascii="Times New Roman" w:hAnsi="Times New Roman" w:cs="Times New Roman"/>
          <w:color w:val="000000"/>
          <w:sz w:val="24"/>
          <w:szCs w:val="16"/>
          <w:shd w:val="clear" w:color="auto" w:fill="FFFFFF"/>
        </w:rPr>
        <w:t>, 2011).</w:t>
      </w:r>
    </w:p>
    <w:p w:rsidR="00D82600" w:rsidRDefault="00D82600" w:rsidP="00F444F5">
      <w:pPr>
        <w:spacing w:after="0" w:line="360" w:lineRule="auto"/>
        <w:jc w:val="both"/>
        <w:rPr>
          <w:rFonts w:ascii="Times New Roman" w:hAnsi="Times New Roman" w:cs="Times New Roman"/>
          <w:sz w:val="24"/>
          <w:szCs w:val="24"/>
        </w:rPr>
      </w:pPr>
    </w:p>
    <w:p w:rsidR="00FA66F3" w:rsidRDefault="00D82600" w:rsidP="00F444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As the research proposal involves children, another important factor to consider is the Rights of the Child as outlined in the United Nations Conventions on the Rights of the Child </w:t>
      </w:r>
      <w:proofErr w:type="gramStart"/>
      <w:r>
        <w:rPr>
          <w:rFonts w:ascii="Times New Roman" w:hAnsi="Times New Roman" w:cs="Times New Roman"/>
          <w:sz w:val="24"/>
          <w:szCs w:val="24"/>
        </w:rPr>
        <w:t>(UNCRC).</w:t>
      </w:r>
      <w:proofErr w:type="gramEnd"/>
      <w:r>
        <w:rPr>
          <w:rFonts w:ascii="Times New Roman" w:hAnsi="Times New Roman" w:cs="Times New Roman"/>
          <w:sz w:val="24"/>
          <w:szCs w:val="24"/>
        </w:rPr>
        <w:t xml:space="preserve"> The British Educational Research Association (BERA) identifies two articles from the convention, Article 3 and Article 12</w:t>
      </w:r>
      <w:r w:rsidR="001A0A6E">
        <w:rPr>
          <w:rFonts w:ascii="Times New Roman" w:hAnsi="Times New Roman" w:cs="Times New Roman"/>
          <w:sz w:val="24"/>
          <w:szCs w:val="24"/>
        </w:rPr>
        <w:t xml:space="preserve"> as e</w:t>
      </w:r>
      <w:r w:rsidR="003E5E77">
        <w:rPr>
          <w:rFonts w:ascii="Times New Roman" w:hAnsi="Times New Roman" w:cs="Times New Roman"/>
          <w:sz w:val="24"/>
          <w:szCs w:val="24"/>
        </w:rPr>
        <w:t>thical guidelines for research involving Children and Vulnerable Young People.</w:t>
      </w:r>
    </w:p>
    <w:p w:rsidR="00BF6CAC" w:rsidRDefault="00BF6CAC" w:rsidP="00F444F5">
      <w:pPr>
        <w:spacing w:after="0" w:line="360" w:lineRule="auto"/>
        <w:jc w:val="both"/>
        <w:rPr>
          <w:rFonts w:ascii="Times New Roman" w:hAnsi="Times New Roman" w:cs="Times New Roman"/>
          <w:sz w:val="24"/>
          <w:szCs w:val="24"/>
        </w:rPr>
      </w:pPr>
    </w:p>
    <w:p w:rsidR="00B64C45" w:rsidRPr="00B64C45" w:rsidRDefault="00B64C45" w:rsidP="00F444F5">
      <w:pPr>
        <w:spacing w:after="0" w:line="360" w:lineRule="auto"/>
        <w:jc w:val="both"/>
        <w:rPr>
          <w:rFonts w:ascii="Times New Roman" w:hAnsi="Times New Roman" w:cs="Times New Roman"/>
          <w:sz w:val="24"/>
          <w:szCs w:val="24"/>
        </w:rPr>
      </w:pPr>
      <w:r w:rsidRPr="00B64C45">
        <w:rPr>
          <w:rFonts w:ascii="Times New Roman" w:hAnsi="Times New Roman" w:cs="Times New Roman"/>
          <w:sz w:val="24"/>
          <w:szCs w:val="24"/>
        </w:rPr>
        <w:t>Article 3</w:t>
      </w:r>
      <w:r>
        <w:rPr>
          <w:rFonts w:ascii="Times New Roman" w:hAnsi="Times New Roman" w:cs="Times New Roman"/>
          <w:sz w:val="24"/>
          <w:szCs w:val="24"/>
        </w:rPr>
        <w:t xml:space="preserve"> of the UNCRC</w:t>
      </w:r>
      <w:r w:rsidRPr="00B64C45">
        <w:rPr>
          <w:rFonts w:ascii="Times New Roman" w:hAnsi="Times New Roman" w:cs="Times New Roman"/>
          <w:sz w:val="24"/>
          <w:szCs w:val="24"/>
        </w:rPr>
        <w:t xml:space="preserve"> states</w:t>
      </w:r>
      <w:r>
        <w:rPr>
          <w:rFonts w:ascii="Times New Roman" w:hAnsi="Times New Roman" w:cs="Times New Roman"/>
          <w:sz w:val="24"/>
          <w:szCs w:val="24"/>
        </w:rPr>
        <w:t>:</w:t>
      </w:r>
      <w:r w:rsidRPr="00B64C45">
        <w:rPr>
          <w:rFonts w:ascii="Times New Roman" w:hAnsi="Times New Roman" w:cs="Times New Roman"/>
          <w:sz w:val="24"/>
          <w:szCs w:val="24"/>
        </w:rPr>
        <w:t xml:space="preserve"> ‘</w:t>
      </w:r>
      <w:r w:rsidRPr="00B64C45">
        <w:rPr>
          <w:rFonts w:ascii="Times New Roman" w:hAnsi="Times New Roman" w:cs="Times New Roman"/>
        </w:rPr>
        <w:t>The best interests of the child must be a top priority in all decisions and actions that affect children.’</w:t>
      </w:r>
      <w:r w:rsidRPr="00B64C45">
        <w:rPr>
          <w:rFonts w:ascii="Times New Roman" w:hAnsi="Times New Roman" w:cs="Times New Roman"/>
          <w:sz w:val="24"/>
          <w:szCs w:val="24"/>
        </w:rPr>
        <w:t xml:space="preserve"> </w:t>
      </w:r>
      <w:r>
        <w:rPr>
          <w:rFonts w:ascii="Times New Roman" w:hAnsi="Times New Roman" w:cs="Times New Roman"/>
          <w:sz w:val="24"/>
          <w:szCs w:val="24"/>
        </w:rPr>
        <w:t xml:space="preserve">Ensuring that any actions concerning </w:t>
      </w:r>
      <w:proofErr w:type="gramStart"/>
      <w:r>
        <w:rPr>
          <w:rFonts w:ascii="Times New Roman" w:hAnsi="Times New Roman" w:cs="Times New Roman"/>
          <w:sz w:val="24"/>
          <w:szCs w:val="24"/>
        </w:rPr>
        <w:t>children,</w:t>
      </w:r>
      <w:proofErr w:type="gramEnd"/>
      <w:r>
        <w:rPr>
          <w:rFonts w:ascii="Times New Roman" w:hAnsi="Times New Roman" w:cs="Times New Roman"/>
          <w:sz w:val="24"/>
          <w:szCs w:val="24"/>
        </w:rPr>
        <w:t xml:space="preserve"> are taken with primary consideration of the child’s best interests.</w:t>
      </w:r>
    </w:p>
    <w:p w:rsidR="008964FB" w:rsidRPr="008F280E" w:rsidRDefault="00261E47" w:rsidP="00B64C45">
      <w:pPr>
        <w:spacing w:after="0" w:line="360" w:lineRule="auto"/>
        <w:jc w:val="both"/>
        <w:rPr>
          <w:rFonts w:ascii="Times New Roman" w:hAnsi="Times New Roman" w:cs="Times New Roman"/>
          <w:b/>
          <w:sz w:val="24"/>
          <w:szCs w:val="24"/>
        </w:rPr>
      </w:pPr>
      <w:r w:rsidRPr="008F280E">
        <w:rPr>
          <w:rFonts w:ascii="Times New Roman" w:hAnsi="Times New Roman" w:cs="Times New Roman"/>
          <w:b/>
          <w:sz w:val="24"/>
          <w:szCs w:val="24"/>
        </w:rPr>
        <w:t xml:space="preserve"> </w:t>
      </w:r>
    </w:p>
    <w:p w:rsidR="006C5281" w:rsidRDefault="00FF24DF" w:rsidP="00F444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w:t>
      </w:r>
      <w:r w:rsidR="008F280E" w:rsidRPr="00FF24DF">
        <w:rPr>
          <w:rFonts w:ascii="Times New Roman" w:hAnsi="Times New Roman" w:cs="Times New Roman"/>
          <w:sz w:val="24"/>
          <w:szCs w:val="24"/>
        </w:rPr>
        <w:t xml:space="preserve">rticle 12 </w:t>
      </w:r>
      <w:r>
        <w:rPr>
          <w:rFonts w:ascii="Times New Roman" w:hAnsi="Times New Roman" w:cs="Times New Roman"/>
          <w:sz w:val="24"/>
          <w:szCs w:val="24"/>
        </w:rPr>
        <w:t>of the UNCRC states: ‘</w:t>
      </w:r>
      <w:r w:rsidR="008F280E" w:rsidRPr="00FF24DF">
        <w:rPr>
          <w:rFonts w:ascii="Times New Roman" w:hAnsi="Times New Roman" w:cs="Times New Roman"/>
          <w:sz w:val="24"/>
          <w:szCs w:val="24"/>
        </w:rPr>
        <w:t>Every child has the right to express their views, feelings and wishes in all matters affecting them, and to have their views considered and taken seriously. This right applies at all times, for example during immigration proceedings, housing decisions or the child’s day-to-day home life</w:t>
      </w:r>
      <w:r w:rsidR="001A0A6E">
        <w:rPr>
          <w:rFonts w:ascii="Times New Roman" w:hAnsi="Times New Roman" w:cs="Times New Roman"/>
          <w:sz w:val="24"/>
          <w:szCs w:val="24"/>
        </w:rPr>
        <w:t>.’ This means that</w:t>
      </w:r>
      <w:r>
        <w:rPr>
          <w:rFonts w:ascii="Times New Roman" w:hAnsi="Times New Roman" w:cs="Times New Roman"/>
          <w:sz w:val="24"/>
          <w:szCs w:val="24"/>
        </w:rPr>
        <w:t xml:space="preserve"> children who are able to portray their own views and opinions have the right to </w:t>
      </w:r>
      <w:r w:rsidR="003E5E77">
        <w:rPr>
          <w:rFonts w:ascii="Times New Roman" w:hAnsi="Times New Roman" w:cs="Times New Roman"/>
          <w:sz w:val="24"/>
          <w:szCs w:val="24"/>
        </w:rPr>
        <w:t>do so</w:t>
      </w:r>
      <w:r>
        <w:rPr>
          <w:rFonts w:ascii="Times New Roman" w:hAnsi="Times New Roman" w:cs="Times New Roman"/>
          <w:sz w:val="24"/>
          <w:szCs w:val="24"/>
        </w:rPr>
        <w:t>.</w:t>
      </w:r>
      <w:r w:rsidR="00BF62ED">
        <w:rPr>
          <w:rFonts w:ascii="Times New Roman" w:hAnsi="Times New Roman" w:cs="Times New Roman"/>
          <w:sz w:val="24"/>
          <w:szCs w:val="24"/>
        </w:rPr>
        <w:t xml:space="preserve"> If interviews were to take place during the research process, it is important not to lead the participant with biased questioning which could</w:t>
      </w:r>
      <w:r w:rsidR="008D6915">
        <w:rPr>
          <w:rFonts w:ascii="Times New Roman" w:hAnsi="Times New Roman" w:cs="Times New Roman"/>
          <w:sz w:val="24"/>
          <w:szCs w:val="24"/>
        </w:rPr>
        <w:t xml:space="preserve"> influence their response.</w:t>
      </w:r>
      <w:r w:rsidR="00AC0B2B" w:rsidRPr="00AC0B2B">
        <w:rPr>
          <w:rFonts w:ascii="Times New Roman" w:hAnsi="Times New Roman" w:cs="Times New Roman"/>
          <w:color w:val="000000"/>
          <w:sz w:val="24"/>
          <w:szCs w:val="16"/>
          <w:shd w:val="clear" w:color="auto" w:fill="FFFFFF"/>
        </w:rPr>
        <w:t xml:space="preserve"> (</w:t>
      </w:r>
      <w:proofErr w:type="spellStart"/>
      <w:proofErr w:type="gramStart"/>
      <w:r w:rsidR="00AC0B2B" w:rsidRPr="00AC0B2B">
        <w:rPr>
          <w:rFonts w:ascii="Times New Roman" w:hAnsi="Times New Roman" w:cs="Times New Roman"/>
          <w:color w:val="000000"/>
          <w:sz w:val="24"/>
          <w:szCs w:val="16"/>
          <w:shd w:val="clear" w:color="auto" w:fill="FFFFFF"/>
        </w:rPr>
        <w:t>Unicef</w:t>
      </w:r>
      <w:proofErr w:type="spellEnd"/>
      <w:proofErr w:type="gramEnd"/>
      <w:r w:rsidR="00AC0B2B" w:rsidRPr="00AC0B2B">
        <w:rPr>
          <w:rFonts w:ascii="Times New Roman" w:hAnsi="Times New Roman" w:cs="Times New Roman"/>
          <w:color w:val="000000"/>
          <w:sz w:val="24"/>
          <w:szCs w:val="16"/>
          <w:shd w:val="clear" w:color="auto" w:fill="FFFFFF"/>
        </w:rPr>
        <w:t xml:space="preserve"> UK, 2019)</w:t>
      </w:r>
    </w:p>
    <w:p w:rsidR="00230C47" w:rsidRDefault="00230C47" w:rsidP="00F444F5">
      <w:pPr>
        <w:spacing w:after="0" w:line="360" w:lineRule="auto"/>
        <w:jc w:val="both"/>
        <w:rPr>
          <w:rFonts w:ascii="Times New Roman" w:hAnsi="Times New Roman" w:cs="Times New Roman"/>
          <w:sz w:val="24"/>
          <w:szCs w:val="24"/>
        </w:rPr>
      </w:pPr>
    </w:p>
    <w:p w:rsidR="00230C47" w:rsidRDefault="00230C47" w:rsidP="00F444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Alongside consideration for the rights of the child,</w:t>
      </w:r>
      <w:r w:rsidR="0050636E">
        <w:rPr>
          <w:rFonts w:ascii="Times New Roman" w:hAnsi="Times New Roman" w:cs="Times New Roman"/>
          <w:sz w:val="24"/>
          <w:szCs w:val="24"/>
        </w:rPr>
        <w:t xml:space="preserve"> a </w:t>
      </w:r>
      <w:r w:rsidR="00AC0B2B">
        <w:rPr>
          <w:rFonts w:ascii="Times New Roman" w:hAnsi="Times New Roman" w:cs="Times New Roman"/>
          <w:sz w:val="24"/>
          <w:szCs w:val="24"/>
        </w:rPr>
        <w:t>Disclosure and Barring Service (</w:t>
      </w:r>
      <w:r w:rsidR="0050636E">
        <w:rPr>
          <w:rFonts w:ascii="Times New Roman" w:hAnsi="Times New Roman" w:cs="Times New Roman"/>
          <w:sz w:val="24"/>
          <w:szCs w:val="24"/>
        </w:rPr>
        <w:t>DBS</w:t>
      </w:r>
      <w:r w:rsidR="00AC0B2B">
        <w:rPr>
          <w:rFonts w:ascii="Times New Roman" w:hAnsi="Times New Roman" w:cs="Times New Roman"/>
          <w:sz w:val="24"/>
          <w:szCs w:val="24"/>
        </w:rPr>
        <w:t>) check</w:t>
      </w:r>
      <w:r w:rsidR="0050636E">
        <w:rPr>
          <w:rFonts w:ascii="Times New Roman" w:hAnsi="Times New Roman" w:cs="Times New Roman"/>
          <w:sz w:val="24"/>
          <w:szCs w:val="24"/>
        </w:rPr>
        <w:t xml:space="preserve"> is required for this research.</w:t>
      </w:r>
      <w:r w:rsidR="001A0A6E">
        <w:rPr>
          <w:rFonts w:ascii="Times New Roman" w:hAnsi="Times New Roman" w:cs="Times New Roman"/>
          <w:sz w:val="24"/>
          <w:szCs w:val="24"/>
        </w:rPr>
        <w:t xml:space="preserve"> </w:t>
      </w:r>
      <w:r w:rsidR="00AC0B2B">
        <w:rPr>
          <w:rFonts w:ascii="Times New Roman" w:hAnsi="Times New Roman" w:cs="Times New Roman"/>
          <w:sz w:val="24"/>
          <w:szCs w:val="24"/>
        </w:rPr>
        <w:t xml:space="preserve">DBS checks are vital when working with </w:t>
      </w:r>
      <w:r w:rsidR="000D0675">
        <w:rPr>
          <w:rFonts w:ascii="Times New Roman" w:hAnsi="Times New Roman" w:cs="Times New Roman"/>
          <w:sz w:val="24"/>
          <w:szCs w:val="24"/>
        </w:rPr>
        <w:t>children;</w:t>
      </w:r>
      <w:r w:rsidR="00AC0B2B">
        <w:rPr>
          <w:rFonts w:ascii="Times New Roman" w:hAnsi="Times New Roman" w:cs="Times New Roman"/>
          <w:sz w:val="24"/>
          <w:szCs w:val="24"/>
        </w:rPr>
        <w:t xml:space="preserve"> they check an individual’s criminal</w:t>
      </w:r>
      <w:r w:rsidR="001A0A6E">
        <w:rPr>
          <w:rFonts w:ascii="Times New Roman" w:hAnsi="Times New Roman" w:cs="Times New Roman"/>
          <w:sz w:val="24"/>
          <w:szCs w:val="24"/>
        </w:rPr>
        <w:t xml:space="preserve"> record, to ensure</w:t>
      </w:r>
      <w:r w:rsidR="00AC0B2B">
        <w:rPr>
          <w:rFonts w:ascii="Times New Roman" w:hAnsi="Times New Roman" w:cs="Times New Roman"/>
          <w:sz w:val="24"/>
          <w:szCs w:val="24"/>
        </w:rPr>
        <w:t xml:space="preserve"> they meet the safeguarding requirements for the role </w:t>
      </w:r>
      <w:r w:rsidR="00AC0B2B" w:rsidRPr="00AC0B2B">
        <w:rPr>
          <w:rFonts w:ascii="Times New Roman" w:hAnsi="Times New Roman" w:cs="Times New Roman"/>
          <w:color w:val="000000"/>
          <w:sz w:val="24"/>
          <w:szCs w:val="16"/>
          <w:shd w:val="clear" w:color="auto" w:fill="FFFFFF"/>
        </w:rPr>
        <w:t>(GOV.UK, 2019).</w:t>
      </w:r>
      <w:r w:rsidR="000D0675">
        <w:rPr>
          <w:rFonts w:ascii="Times New Roman" w:hAnsi="Times New Roman" w:cs="Times New Roman"/>
          <w:color w:val="000000"/>
          <w:sz w:val="24"/>
          <w:szCs w:val="16"/>
          <w:shd w:val="clear" w:color="auto" w:fill="FFFFFF"/>
        </w:rPr>
        <w:t xml:space="preserve"> The researcher is registered on the DBS database. </w:t>
      </w:r>
    </w:p>
    <w:p w:rsidR="00886134" w:rsidRDefault="00886134" w:rsidP="00F444F5">
      <w:pPr>
        <w:spacing w:after="0" w:line="360" w:lineRule="auto"/>
        <w:jc w:val="both"/>
        <w:rPr>
          <w:rFonts w:ascii="Times New Roman" w:hAnsi="Times New Roman" w:cs="Times New Roman"/>
          <w:sz w:val="24"/>
          <w:szCs w:val="24"/>
        </w:rPr>
      </w:pPr>
    </w:p>
    <w:p w:rsidR="00C55693" w:rsidRDefault="00FD549F" w:rsidP="00C5569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To conclude, ethical consideratio</w:t>
      </w:r>
      <w:r w:rsidR="007C661A">
        <w:rPr>
          <w:rFonts w:ascii="Times New Roman" w:hAnsi="Times New Roman" w:cs="Times New Roman"/>
          <w:sz w:val="24"/>
          <w:szCs w:val="24"/>
        </w:rPr>
        <w:t>n</w:t>
      </w:r>
      <w:r>
        <w:rPr>
          <w:rFonts w:ascii="Times New Roman" w:hAnsi="Times New Roman" w:cs="Times New Roman"/>
          <w:sz w:val="24"/>
          <w:szCs w:val="24"/>
        </w:rPr>
        <w:t xml:space="preserve"> is essential for social research</w:t>
      </w:r>
      <w:r w:rsidR="007C661A">
        <w:rPr>
          <w:rFonts w:ascii="Times New Roman" w:hAnsi="Times New Roman" w:cs="Times New Roman"/>
          <w:sz w:val="24"/>
          <w:szCs w:val="24"/>
        </w:rPr>
        <w:t>. It is vital that the participants give consent, and are given the opportunity to withdraw from the research at any stage. Social research is limitless, with various methodologies and many methods available</w:t>
      </w:r>
      <w:r w:rsidR="00D31C31">
        <w:rPr>
          <w:rFonts w:ascii="Times New Roman" w:hAnsi="Times New Roman" w:cs="Times New Roman"/>
          <w:sz w:val="24"/>
          <w:szCs w:val="24"/>
        </w:rPr>
        <w:t>,</w:t>
      </w:r>
      <w:r w:rsidR="007C661A">
        <w:rPr>
          <w:rFonts w:ascii="Times New Roman" w:hAnsi="Times New Roman" w:cs="Times New Roman"/>
          <w:sz w:val="24"/>
          <w:szCs w:val="24"/>
        </w:rPr>
        <w:t xml:space="preserve"> research can be untidy</w:t>
      </w:r>
      <w:r w:rsidR="00A23DF1">
        <w:rPr>
          <w:rFonts w:ascii="Times New Roman" w:hAnsi="Times New Roman" w:cs="Times New Roman"/>
          <w:sz w:val="24"/>
          <w:szCs w:val="24"/>
        </w:rPr>
        <w:t>, but there are axioms that should be followed to protect the researcher and their participants</w:t>
      </w:r>
      <w:r w:rsidR="007C661A">
        <w:rPr>
          <w:rFonts w:ascii="Times New Roman" w:hAnsi="Times New Roman" w:cs="Times New Roman"/>
          <w:sz w:val="24"/>
          <w:szCs w:val="24"/>
        </w:rPr>
        <w:t xml:space="preserve">. The </w:t>
      </w:r>
      <w:proofErr w:type="gramStart"/>
      <w:r w:rsidR="007C661A">
        <w:rPr>
          <w:rFonts w:ascii="Times New Roman" w:hAnsi="Times New Roman" w:cs="Times New Roman"/>
          <w:sz w:val="24"/>
          <w:szCs w:val="24"/>
        </w:rPr>
        <w:t>benefits of being immersed within the context of</w:t>
      </w:r>
      <w:r w:rsidR="00AB6314">
        <w:rPr>
          <w:rFonts w:ascii="Times New Roman" w:hAnsi="Times New Roman" w:cs="Times New Roman"/>
          <w:sz w:val="24"/>
          <w:szCs w:val="24"/>
        </w:rPr>
        <w:t xml:space="preserve"> the</w:t>
      </w:r>
      <w:r w:rsidR="007C661A">
        <w:rPr>
          <w:rFonts w:ascii="Times New Roman" w:hAnsi="Times New Roman" w:cs="Times New Roman"/>
          <w:sz w:val="24"/>
          <w:szCs w:val="24"/>
        </w:rPr>
        <w:t xml:space="preserve"> research </w:t>
      </w:r>
      <w:r w:rsidR="00AB6314">
        <w:rPr>
          <w:rFonts w:ascii="Times New Roman" w:hAnsi="Times New Roman" w:cs="Times New Roman"/>
          <w:sz w:val="24"/>
          <w:szCs w:val="24"/>
        </w:rPr>
        <w:t>is</w:t>
      </w:r>
      <w:proofErr w:type="gramEnd"/>
      <w:r w:rsidR="00AB6314">
        <w:rPr>
          <w:rFonts w:ascii="Times New Roman" w:hAnsi="Times New Roman" w:cs="Times New Roman"/>
          <w:sz w:val="24"/>
          <w:szCs w:val="24"/>
        </w:rPr>
        <w:t xml:space="preserve"> that the researcher is able to give a qualitative study in relation to the topic. </w:t>
      </w:r>
      <w:r w:rsidR="00A23DF1">
        <w:rPr>
          <w:rFonts w:ascii="Times New Roman" w:hAnsi="Times New Roman" w:cs="Times New Roman"/>
          <w:sz w:val="24"/>
          <w:szCs w:val="24"/>
        </w:rPr>
        <w:t>Being a pragmatically formed case study, makes allowances for change and promotes the process of solving a problem to get the necessary result</w:t>
      </w:r>
      <w:r w:rsidR="00C55693">
        <w:rPr>
          <w:rFonts w:ascii="Times New Roman" w:hAnsi="Times New Roman" w:cs="Times New Roman"/>
          <w:sz w:val="24"/>
          <w:szCs w:val="24"/>
        </w:rPr>
        <w:t>s.</w:t>
      </w:r>
    </w:p>
    <w:p w:rsidR="00535339" w:rsidRDefault="00535339" w:rsidP="00C55693">
      <w:pPr>
        <w:spacing w:after="0" w:line="360" w:lineRule="auto"/>
        <w:jc w:val="both"/>
        <w:rPr>
          <w:rFonts w:ascii="Times New Roman" w:hAnsi="Times New Roman" w:cs="Times New Roman"/>
          <w:sz w:val="24"/>
          <w:szCs w:val="24"/>
        </w:rPr>
      </w:pPr>
    </w:p>
    <w:p w:rsidR="00535339" w:rsidRDefault="00535339" w:rsidP="00C55693">
      <w:pPr>
        <w:spacing w:after="0" w:line="360" w:lineRule="auto"/>
        <w:jc w:val="both"/>
        <w:rPr>
          <w:rFonts w:ascii="Times New Roman" w:hAnsi="Times New Roman" w:cs="Times New Roman"/>
          <w:sz w:val="24"/>
          <w:szCs w:val="24"/>
        </w:rPr>
      </w:pPr>
    </w:p>
    <w:p w:rsidR="006D4A23" w:rsidRPr="00C55693" w:rsidRDefault="006D4A23" w:rsidP="00C55693">
      <w:pPr>
        <w:spacing w:after="0" w:line="360" w:lineRule="auto"/>
        <w:jc w:val="both"/>
        <w:rPr>
          <w:rFonts w:ascii="Times New Roman" w:hAnsi="Times New Roman" w:cs="Times New Roman"/>
          <w:b/>
          <w:sz w:val="24"/>
          <w:szCs w:val="24"/>
        </w:rPr>
      </w:pPr>
      <w:r w:rsidRPr="00A83134">
        <w:rPr>
          <w:rFonts w:ascii="Times New Roman" w:hAnsi="Times New Roman" w:cs="Times New Roman"/>
          <w:b/>
          <w:sz w:val="24"/>
          <w:szCs w:val="24"/>
        </w:rPr>
        <w:lastRenderedPageBreak/>
        <w:t>References</w:t>
      </w:r>
    </w:p>
    <w:p w:rsidR="006D4A23" w:rsidRDefault="006D4A23" w:rsidP="00FD549F">
      <w:pPr>
        <w:spacing w:after="336" w:line="360" w:lineRule="auto"/>
        <w:rPr>
          <w:rFonts w:ascii="Times New Roman" w:hAnsi="Times New Roman" w:cs="Times New Roman"/>
          <w:sz w:val="24"/>
          <w:szCs w:val="24"/>
        </w:rPr>
      </w:pPr>
      <w:proofErr w:type="spellStart"/>
      <w:proofErr w:type="gramStart"/>
      <w:r w:rsidRPr="006D4A23">
        <w:rPr>
          <w:rFonts w:ascii="Times New Roman" w:hAnsi="Times New Roman" w:cs="Times New Roman"/>
          <w:sz w:val="24"/>
          <w:szCs w:val="24"/>
        </w:rPr>
        <w:t>Denzin</w:t>
      </w:r>
      <w:proofErr w:type="spellEnd"/>
      <w:r w:rsidRPr="006D4A23">
        <w:rPr>
          <w:rFonts w:ascii="Times New Roman" w:hAnsi="Times New Roman" w:cs="Times New Roman"/>
          <w:sz w:val="24"/>
          <w:szCs w:val="24"/>
        </w:rPr>
        <w:t>, N. and Lincoln, Y. (1994).</w:t>
      </w:r>
      <w:proofErr w:type="gramEnd"/>
      <w:r w:rsidRPr="006D4A23">
        <w:rPr>
          <w:rFonts w:ascii="Times New Roman" w:hAnsi="Times New Roman" w:cs="Times New Roman"/>
          <w:sz w:val="24"/>
          <w:szCs w:val="24"/>
        </w:rPr>
        <w:t xml:space="preserve"> </w:t>
      </w:r>
      <w:proofErr w:type="gramStart"/>
      <w:r w:rsidRPr="006D4A23">
        <w:rPr>
          <w:rFonts w:ascii="Times New Roman" w:hAnsi="Times New Roman" w:cs="Times New Roman"/>
          <w:i/>
          <w:sz w:val="24"/>
          <w:szCs w:val="24"/>
        </w:rPr>
        <w:t>The SAGE handbook of qualitative research</w:t>
      </w:r>
      <w:r w:rsidRPr="006D4A23">
        <w:rPr>
          <w:rFonts w:ascii="Times New Roman" w:hAnsi="Times New Roman" w:cs="Times New Roman"/>
          <w:sz w:val="24"/>
          <w:szCs w:val="24"/>
        </w:rPr>
        <w:t>.</w:t>
      </w:r>
      <w:proofErr w:type="gramEnd"/>
      <w:r w:rsidRPr="006D4A23">
        <w:rPr>
          <w:rFonts w:ascii="Times New Roman" w:hAnsi="Times New Roman" w:cs="Times New Roman"/>
          <w:sz w:val="24"/>
          <w:szCs w:val="24"/>
        </w:rPr>
        <w:t xml:space="preserve"> Thousand Oaks: Sage Publications, pp.88-97.</w:t>
      </w:r>
    </w:p>
    <w:p w:rsidR="006D4A23" w:rsidRPr="006D4A23" w:rsidRDefault="006D4A23" w:rsidP="00FD549F">
      <w:pPr>
        <w:spacing w:after="336" w:line="360" w:lineRule="auto"/>
        <w:rPr>
          <w:sz w:val="24"/>
          <w:szCs w:val="24"/>
        </w:rPr>
      </w:pPr>
      <w:proofErr w:type="gramStart"/>
      <w:r w:rsidRPr="006D4A23">
        <w:rPr>
          <w:rFonts w:ascii="Times New Roman" w:hAnsi="Times New Roman" w:cs="Times New Roman"/>
          <w:sz w:val="24"/>
          <w:szCs w:val="24"/>
        </w:rPr>
        <w:t>Ethical Guidelines for Educational Research.</w:t>
      </w:r>
      <w:proofErr w:type="gramEnd"/>
      <w:r w:rsidRPr="006D4A23">
        <w:rPr>
          <w:rFonts w:ascii="Times New Roman" w:hAnsi="Times New Roman" w:cs="Times New Roman"/>
          <w:sz w:val="24"/>
          <w:szCs w:val="24"/>
        </w:rPr>
        <w:t xml:space="preserve"> (2011). London: BERA.</w:t>
      </w:r>
    </w:p>
    <w:p w:rsidR="00FD549F" w:rsidRDefault="006D4A23" w:rsidP="00FD549F">
      <w:pPr>
        <w:spacing w:after="336" w:line="360" w:lineRule="auto"/>
        <w:rPr>
          <w:rFonts w:ascii="Times New Roman" w:hAnsi="Times New Roman" w:cs="Times New Roman"/>
          <w:color w:val="000000"/>
          <w:sz w:val="24"/>
          <w:szCs w:val="16"/>
          <w:shd w:val="clear" w:color="auto" w:fill="FFFFFF"/>
        </w:rPr>
      </w:pPr>
      <w:proofErr w:type="gramStart"/>
      <w:r w:rsidRPr="006D4A23">
        <w:rPr>
          <w:rFonts w:ascii="Times New Roman" w:hAnsi="Times New Roman" w:cs="Times New Roman"/>
          <w:sz w:val="24"/>
          <w:szCs w:val="24"/>
        </w:rPr>
        <w:t>GOV.UK. (2019).</w:t>
      </w:r>
      <w:proofErr w:type="gramEnd"/>
      <w:r w:rsidRPr="006D4A23">
        <w:rPr>
          <w:rFonts w:ascii="Times New Roman" w:hAnsi="Times New Roman" w:cs="Times New Roman"/>
          <w:sz w:val="24"/>
          <w:szCs w:val="24"/>
        </w:rPr>
        <w:t xml:space="preserve"> </w:t>
      </w:r>
      <w:r w:rsidRPr="006D4A23">
        <w:rPr>
          <w:rFonts w:ascii="Times New Roman" w:hAnsi="Times New Roman" w:cs="Times New Roman"/>
          <w:i/>
          <w:sz w:val="24"/>
          <w:szCs w:val="24"/>
        </w:rPr>
        <w:t>Basic DBS checks: guidance</w:t>
      </w:r>
      <w:r w:rsidRPr="006D4A23">
        <w:rPr>
          <w:rFonts w:ascii="Times New Roman" w:hAnsi="Times New Roman" w:cs="Times New Roman"/>
          <w:sz w:val="24"/>
          <w:szCs w:val="24"/>
        </w:rPr>
        <w:t>. [</w:t>
      </w:r>
      <w:proofErr w:type="gramStart"/>
      <w:r w:rsidRPr="006D4A23">
        <w:rPr>
          <w:rFonts w:ascii="Times New Roman" w:hAnsi="Times New Roman" w:cs="Times New Roman"/>
          <w:sz w:val="24"/>
          <w:szCs w:val="24"/>
        </w:rPr>
        <w:t>online</w:t>
      </w:r>
      <w:proofErr w:type="gramEnd"/>
      <w:r w:rsidRPr="006D4A23">
        <w:rPr>
          <w:rFonts w:ascii="Times New Roman" w:hAnsi="Times New Roman" w:cs="Times New Roman"/>
          <w:sz w:val="24"/>
          <w:szCs w:val="24"/>
        </w:rPr>
        <w:t xml:space="preserve">] Available at: </w:t>
      </w:r>
      <w:hyperlink r:id="rId7" w:history="1">
        <w:r w:rsidRPr="00E0313B">
          <w:rPr>
            <w:rStyle w:val="Hyperlink"/>
            <w:rFonts w:ascii="Times New Roman" w:hAnsi="Times New Roman" w:cs="Times New Roman"/>
            <w:sz w:val="24"/>
            <w:szCs w:val="24"/>
          </w:rPr>
          <w:t>https://www.gov.uk/guidance/basic-dbs-checks-guidance</w:t>
        </w:r>
      </w:hyperlink>
      <w:r>
        <w:rPr>
          <w:rFonts w:ascii="Times New Roman" w:hAnsi="Times New Roman" w:cs="Times New Roman"/>
          <w:sz w:val="24"/>
          <w:szCs w:val="24"/>
        </w:rPr>
        <w:t xml:space="preserve"> </w:t>
      </w:r>
      <w:r w:rsidRPr="006D4A23">
        <w:rPr>
          <w:rFonts w:ascii="Times New Roman" w:hAnsi="Times New Roman" w:cs="Times New Roman"/>
          <w:sz w:val="24"/>
          <w:szCs w:val="24"/>
        </w:rPr>
        <w:t xml:space="preserve"> [Accessed 5 Dec. 2019].</w:t>
      </w:r>
      <w:r w:rsidR="00FD549F" w:rsidRPr="00FD549F">
        <w:rPr>
          <w:rFonts w:ascii="Times New Roman" w:hAnsi="Times New Roman" w:cs="Times New Roman"/>
          <w:color w:val="000000"/>
          <w:sz w:val="24"/>
          <w:szCs w:val="16"/>
          <w:shd w:val="clear" w:color="auto" w:fill="FFFFFF"/>
        </w:rPr>
        <w:t xml:space="preserve"> </w:t>
      </w:r>
    </w:p>
    <w:p w:rsidR="006D4A23" w:rsidRPr="00FD549F" w:rsidRDefault="00FD549F" w:rsidP="00FD549F">
      <w:pPr>
        <w:spacing w:after="336" w:line="360" w:lineRule="auto"/>
        <w:rPr>
          <w:rFonts w:ascii="Times New Roman" w:hAnsi="Times New Roman" w:cs="Times New Roman"/>
          <w:sz w:val="40"/>
          <w:szCs w:val="24"/>
        </w:rPr>
      </w:pPr>
      <w:proofErr w:type="gramStart"/>
      <w:r w:rsidRPr="00FD549F">
        <w:rPr>
          <w:rFonts w:ascii="Times New Roman" w:hAnsi="Times New Roman" w:cs="Times New Roman"/>
          <w:color w:val="000000"/>
          <w:sz w:val="24"/>
          <w:szCs w:val="16"/>
          <w:shd w:val="clear" w:color="auto" w:fill="FFFFFF"/>
        </w:rPr>
        <w:t>Moodle.uwtsd.ac.uk. (2019).</w:t>
      </w:r>
      <w:proofErr w:type="gramEnd"/>
      <w:r w:rsidRPr="00FD549F">
        <w:rPr>
          <w:rFonts w:ascii="Times New Roman" w:hAnsi="Times New Roman" w:cs="Times New Roman"/>
          <w:color w:val="000000"/>
          <w:sz w:val="24"/>
          <w:szCs w:val="16"/>
          <w:shd w:val="clear" w:color="auto" w:fill="FFFFFF"/>
        </w:rPr>
        <w:t> </w:t>
      </w:r>
      <w:proofErr w:type="gramStart"/>
      <w:r w:rsidRPr="00FD549F">
        <w:rPr>
          <w:rFonts w:ascii="Times New Roman" w:hAnsi="Times New Roman" w:cs="Times New Roman"/>
          <w:i/>
          <w:iCs/>
          <w:color w:val="000000"/>
          <w:sz w:val="24"/>
          <w:szCs w:val="16"/>
          <w:shd w:val="clear" w:color="auto" w:fill="FFFFFF"/>
        </w:rPr>
        <w:t>Developing Research: Theory and Practice</w:t>
      </w:r>
      <w:r w:rsidRPr="00FD549F">
        <w:rPr>
          <w:rFonts w:ascii="Times New Roman" w:hAnsi="Times New Roman" w:cs="Times New Roman"/>
          <w:color w:val="000000"/>
          <w:sz w:val="24"/>
          <w:szCs w:val="16"/>
          <w:shd w:val="clear" w:color="auto" w:fill="FFFFFF"/>
        </w:rPr>
        <w:t>.</w:t>
      </w:r>
      <w:proofErr w:type="gramEnd"/>
      <w:r w:rsidRPr="00FD549F">
        <w:rPr>
          <w:rFonts w:ascii="Times New Roman" w:hAnsi="Times New Roman" w:cs="Times New Roman"/>
          <w:color w:val="000000"/>
          <w:sz w:val="24"/>
          <w:szCs w:val="16"/>
          <w:shd w:val="clear" w:color="auto" w:fill="FFFFFF"/>
        </w:rPr>
        <w:t xml:space="preserve"> [</w:t>
      </w:r>
      <w:proofErr w:type="gramStart"/>
      <w:r w:rsidRPr="00FD549F">
        <w:rPr>
          <w:rFonts w:ascii="Times New Roman" w:hAnsi="Times New Roman" w:cs="Times New Roman"/>
          <w:color w:val="000000"/>
          <w:sz w:val="24"/>
          <w:szCs w:val="16"/>
          <w:shd w:val="clear" w:color="auto" w:fill="FFFFFF"/>
        </w:rPr>
        <w:t>online</w:t>
      </w:r>
      <w:proofErr w:type="gramEnd"/>
      <w:r w:rsidRPr="00FD549F">
        <w:rPr>
          <w:rFonts w:ascii="Times New Roman" w:hAnsi="Times New Roman" w:cs="Times New Roman"/>
          <w:color w:val="000000"/>
          <w:sz w:val="24"/>
          <w:szCs w:val="16"/>
          <w:shd w:val="clear" w:color="auto" w:fill="FFFFFF"/>
        </w:rPr>
        <w:t>] Available at: https://moodle.uwtsd.ac.uk/mod/folder/view.php?id=74182 [Accessed 5 Dec. 2019].</w:t>
      </w:r>
    </w:p>
    <w:p w:rsidR="006D4A23" w:rsidRPr="006D4A23" w:rsidRDefault="006D4A23" w:rsidP="00FD549F">
      <w:pPr>
        <w:spacing w:after="336" w:line="360" w:lineRule="auto"/>
        <w:rPr>
          <w:sz w:val="24"/>
          <w:szCs w:val="24"/>
        </w:rPr>
      </w:pPr>
      <w:proofErr w:type="spellStart"/>
      <w:proofErr w:type="gramStart"/>
      <w:r w:rsidRPr="006D4A23">
        <w:rPr>
          <w:rFonts w:ascii="Times New Roman" w:hAnsi="Times New Roman" w:cs="Times New Roman"/>
          <w:sz w:val="24"/>
          <w:szCs w:val="24"/>
        </w:rPr>
        <w:t>Unicef</w:t>
      </w:r>
      <w:proofErr w:type="spellEnd"/>
      <w:proofErr w:type="gramEnd"/>
      <w:r w:rsidRPr="006D4A23">
        <w:rPr>
          <w:rFonts w:ascii="Times New Roman" w:hAnsi="Times New Roman" w:cs="Times New Roman"/>
          <w:sz w:val="24"/>
          <w:szCs w:val="24"/>
        </w:rPr>
        <w:t xml:space="preserve"> UK. (2019). </w:t>
      </w:r>
      <w:r w:rsidRPr="006D4A23">
        <w:rPr>
          <w:rFonts w:ascii="Times New Roman" w:hAnsi="Times New Roman" w:cs="Times New Roman"/>
          <w:i/>
          <w:sz w:val="24"/>
          <w:szCs w:val="24"/>
        </w:rPr>
        <w:t xml:space="preserve">UN Convention on the Rights of the Child (UNCRC) - </w:t>
      </w:r>
      <w:proofErr w:type="spellStart"/>
      <w:proofErr w:type="gramStart"/>
      <w:r w:rsidRPr="006D4A23">
        <w:rPr>
          <w:rFonts w:ascii="Times New Roman" w:hAnsi="Times New Roman" w:cs="Times New Roman"/>
          <w:i/>
          <w:sz w:val="24"/>
          <w:szCs w:val="24"/>
        </w:rPr>
        <w:t>Unicef</w:t>
      </w:r>
      <w:proofErr w:type="spellEnd"/>
      <w:proofErr w:type="gramEnd"/>
      <w:r w:rsidRPr="006D4A23">
        <w:rPr>
          <w:rFonts w:ascii="Times New Roman" w:hAnsi="Times New Roman" w:cs="Times New Roman"/>
          <w:i/>
          <w:sz w:val="24"/>
          <w:szCs w:val="24"/>
        </w:rPr>
        <w:t xml:space="preserve"> UK</w:t>
      </w:r>
      <w:r w:rsidRPr="006D4A23">
        <w:rPr>
          <w:rFonts w:ascii="Times New Roman" w:hAnsi="Times New Roman" w:cs="Times New Roman"/>
          <w:sz w:val="24"/>
          <w:szCs w:val="24"/>
        </w:rPr>
        <w:t>. [</w:t>
      </w:r>
      <w:proofErr w:type="gramStart"/>
      <w:r w:rsidRPr="006D4A23">
        <w:rPr>
          <w:rFonts w:ascii="Times New Roman" w:hAnsi="Times New Roman" w:cs="Times New Roman"/>
          <w:sz w:val="24"/>
          <w:szCs w:val="24"/>
        </w:rPr>
        <w:t>online</w:t>
      </w:r>
      <w:proofErr w:type="gramEnd"/>
      <w:r w:rsidRPr="006D4A23">
        <w:rPr>
          <w:rFonts w:ascii="Times New Roman" w:hAnsi="Times New Roman" w:cs="Times New Roman"/>
          <w:sz w:val="24"/>
          <w:szCs w:val="24"/>
        </w:rPr>
        <w:t xml:space="preserve">] Available at: </w:t>
      </w:r>
      <w:hyperlink r:id="rId8" w:history="1">
        <w:r w:rsidRPr="00E0313B">
          <w:rPr>
            <w:rStyle w:val="Hyperlink"/>
            <w:rFonts w:ascii="Times New Roman" w:hAnsi="Times New Roman" w:cs="Times New Roman"/>
            <w:sz w:val="24"/>
            <w:szCs w:val="24"/>
          </w:rPr>
          <w:t>https://www.unicef.org.uk/what-we-do/un-convention-child-rights/</w:t>
        </w:r>
      </w:hyperlink>
      <w:r>
        <w:rPr>
          <w:rFonts w:ascii="Times New Roman" w:hAnsi="Times New Roman" w:cs="Times New Roman"/>
          <w:sz w:val="24"/>
          <w:szCs w:val="24"/>
        </w:rPr>
        <w:t xml:space="preserve"> </w:t>
      </w:r>
      <w:r w:rsidRPr="006D4A23">
        <w:rPr>
          <w:rFonts w:ascii="Times New Roman" w:hAnsi="Times New Roman" w:cs="Times New Roman"/>
          <w:sz w:val="24"/>
          <w:szCs w:val="24"/>
        </w:rPr>
        <w:t xml:space="preserve"> [Accessed 3 Dec. 2019].</w:t>
      </w:r>
    </w:p>
    <w:p w:rsidR="00F50C27" w:rsidRPr="00F50C27" w:rsidRDefault="00F50C27" w:rsidP="00FD549F">
      <w:pPr>
        <w:tabs>
          <w:tab w:val="num" w:pos="720"/>
        </w:tabs>
        <w:spacing w:after="0" w:line="360" w:lineRule="auto"/>
        <w:ind w:left="720" w:hanging="720"/>
        <w:rPr>
          <w:rFonts w:ascii="Times New Roman" w:hAnsi="Times New Roman" w:cs="Times New Roman"/>
          <w:sz w:val="24"/>
          <w:szCs w:val="24"/>
        </w:rPr>
      </w:pPr>
    </w:p>
    <w:sectPr w:rsidR="00F50C27" w:rsidRPr="00F50C27" w:rsidSect="00FE1F3B">
      <w:headerReference w:type="default" r:id="rId9"/>
      <w:footerReference w:type="default" r:id="rId10"/>
      <w:pgSz w:w="11906" w:h="16838"/>
      <w:pgMar w:top="1440" w:right="1440" w:bottom="1440" w:left="1440" w:header="397"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661A" w:rsidRDefault="007C661A" w:rsidP="003C21E7">
      <w:pPr>
        <w:spacing w:after="0" w:line="240" w:lineRule="auto"/>
      </w:pPr>
      <w:r>
        <w:separator/>
      </w:r>
    </w:p>
  </w:endnote>
  <w:endnote w:type="continuationSeparator" w:id="0">
    <w:p w:rsidR="007C661A" w:rsidRDefault="007C661A" w:rsidP="003C21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4056747"/>
      <w:docPartObj>
        <w:docPartGallery w:val="Page Numbers (Bottom of Page)"/>
        <w:docPartUnique/>
      </w:docPartObj>
    </w:sdtPr>
    <w:sdtEndPr>
      <w:rPr>
        <w:noProof/>
      </w:rPr>
    </w:sdtEndPr>
    <w:sdtContent>
      <w:p w:rsidR="007C661A" w:rsidRDefault="007C661A">
        <w:pPr>
          <w:pStyle w:val="Footer"/>
          <w:jc w:val="right"/>
        </w:pPr>
        <w:fldSimple w:instr=" PAGE   \* MERGEFORMAT ">
          <w:r w:rsidR="00535339">
            <w:rPr>
              <w:noProof/>
            </w:rPr>
            <w:t>4</w:t>
          </w:r>
        </w:fldSimple>
      </w:p>
    </w:sdtContent>
  </w:sdt>
  <w:p w:rsidR="007C661A" w:rsidRDefault="007C661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661A" w:rsidRDefault="007C661A" w:rsidP="003C21E7">
      <w:pPr>
        <w:spacing w:after="0" w:line="240" w:lineRule="auto"/>
      </w:pPr>
      <w:r>
        <w:separator/>
      </w:r>
    </w:p>
  </w:footnote>
  <w:footnote w:type="continuationSeparator" w:id="0">
    <w:p w:rsidR="007C661A" w:rsidRDefault="007C661A" w:rsidP="003C21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5C3" w:rsidRDefault="00B855C3" w:rsidP="00B855C3">
    <w:pPr>
      <w:spacing w:after="0" w:line="360" w:lineRule="auto"/>
      <w:rPr>
        <w:rFonts w:ascii="Times New Roman" w:hAnsi="Times New Roman" w:cs="Times New Roman"/>
        <w:sz w:val="24"/>
        <w:szCs w:val="24"/>
      </w:rPr>
    </w:pPr>
    <w:r w:rsidRPr="00B855C3">
      <w:rPr>
        <w:rFonts w:ascii="Times New Roman" w:hAnsi="Times New Roman" w:cs="Times New Roman"/>
        <w:sz w:val="24"/>
      </w:rPr>
      <w:t>Clare Hawkins</w:t>
    </w:r>
    <w:r w:rsidRPr="00B855C3">
      <w:rPr>
        <w:rFonts w:ascii="Times New Roman" w:hAnsi="Times New Roman" w:cs="Times New Roman"/>
        <w:sz w:val="24"/>
      </w:rPr>
      <w:tab/>
    </w:r>
    <w:r>
      <w:tab/>
    </w:r>
    <w:r w:rsidRPr="00FE1F3B">
      <w:rPr>
        <w:rFonts w:ascii="Times New Roman" w:hAnsi="Times New Roman" w:cs="Times New Roman"/>
        <w:b/>
        <w:sz w:val="24"/>
        <w:szCs w:val="24"/>
        <w:u w:val="single"/>
      </w:rPr>
      <w:t>The Philosophy and Practice of Social Research</w:t>
    </w:r>
    <w:r w:rsidRPr="00B855C3">
      <w:rPr>
        <w:rFonts w:ascii="Times New Roman" w:hAnsi="Times New Roman" w:cs="Times New Roman"/>
        <w:sz w:val="24"/>
        <w:szCs w:val="24"/>
      </w:rPr>
      <w:tab/>
    </w:r>
    <w:r>
      <w:rPr>
        <w:rFonts w:ascii="Times New Roman" w:hAnsi="Times New Roman" w:cs="Times New Roman"/>
        <w:sz w:val="24"/>
        <w:szCs w:val="24"/>
      </w:rPr>
      <w:t xml:space="preserve">   </w:t>
    </w:r>
    <w:r w:rsidRPr="00B855C3">
      <w:rPr>
        <w:rFonts w:ascii="Times New Roman" w:hAnsi="Times New Roman" w:cs="Times New Roman"/>
        <w:sz w:val="24"/>
        <w:szCs w:val="24"/>
      </w:rPr>
      <w:t xml:space="preserve"> December 2019</w:t>
    </w:r>
  </w:p>
  <w:p w:rsidR="00B855C3" w:rsidRPr="00FE1F3B" w:rsidRDefault="00B855C3" w:rsidP="00B855C3">
    <w:pPr>
      <w:spacing w:after="0" w:line="360" w:lineRule="auto"/>
      <w:rPr>
        <w:rFonts w:ascii="Times New Roman" w:hAnsi="Times New Roman" w:cs="Times New Roman"/>
        <w:b/>
        <w:sz w:val="24"/>
        <w:szCs w:val="24"/>
        <w:u w:val="single"/>
      </w:rPr>
    </w:pPr>
    <w:r>
      <w:rPr>
        <w:rFonts w:ascii="Times New Roman" w:hAnsi="Times New Roman" w:cs="Times New Roman"/>
        <w:sz w:val="24"/>
        <w:szCs w:val="24"/>
      </w:rPr>
      <w:t>1502649</w:t>
    </w:r>
  </w:p>
  <w:p w:rsidR="00B855C3" w:rsidRDefault="00B855C3">
    <w:pPr>
      <w:pStyle w:val="Header"/>
    </w:pPr>
  </w:p>
  <w:p w:rsidR="007C661A" w:rsidRPr="003C21E7" w:rsidRDefault="007C661A" w:rsidP="003C21E7">
    <w:pPr>
      <w:pStyle w:val="Header"/>
      <w:jc w:val="center"/>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678E6"/>
    <w:multiLevelType w:val="hybridMultilevel"/>
    <w:tmpl w:val="DEB20A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9630317"/>
    <w:multiLevelType w:val="hybridMultilevel"/>
    <w:tmpl w:val="91C6D8CA"/>
    <w:lvl w:ilvl="0" w:tplc="7A6014E6">
      <w:start w:val="1"/>
      <w:numFmt w:val="bullet"/>
      <w:lvlText w:val="•"/>
      <w:lvlJc w:val="left"/>
      <w:pPr>
        <w:tabs>
          <w:tab w:val="num" w:pos="720"/>
        </w:tabs>
        <w:ind w:left="720" w:hanging="360"/>
      </w:pPr>
      <w:rPr>
        <w:rFonts w:ascii="Arial" w:hAnsi="Arial" w:hint="default"/>
      </w:rPr>
    </w:lvl>
    <w:lvl w:ilvl="1" w:tplc="358A7D10" w:tentative="1">
      <w:start w:val="1"/>
      <w:numFmt w:val="bullet"/>
      <w:lvlText w:val="•"/>
      <w:lvlJc w:val="left"/>
      <w:pPr>
        <w:tabs>
          <w:tab w:val="num" w:pos="1440"/>
        </w:tabs>
        <w:ind w:left="1440" w:hanging="360"/>
      </w:pPr>
      <w:rPr>
        <w:rFonts w:ascii="Arial" w:hAnsi="Arial" w:hint="default"/>
      </w:rPr>
    </w:lvl>
    <w:lvl w:ilvl="2" w:tplc="454279CA" w:tentative="1">
      <w:start w:val="1"/>
      <w:numFmt w:val="bullet"/>
      <w:lvlText w:val="•"/>
      <w:lvlJc w:val="left"/>
      <w:pPr>
        <w:tabs>
          <w:tab w:val="num" w:pos="2160"/>
        </w:tabs>
        <w:ind w:left="2160" w:hanging="360"/>
      </w:pPr>
      <w:rPr>
        <w:rFonts w:ascii="Arial" w:hAnsi="Arial" w:hint="default"/>
      </w:rPr>
    </w:lvl>
    <w:lvl w:ilvl="3" w:tplc="A3DCC914" w:tentative="1">
      <w:start w:val="1"/>
      <w:numFmt w:val="bullet"/>
      <w:lvlText w:val="•"/>
      <w:lvlJc w:val="left"/>
      <w:pPr>
        <w:tabs>
          <w:tab w:val="num" w:pos="2880"/>
        </w:tabs>
        <w:ind w:left="2880" w:hanging="360"/>
      </w:pPr>
      <w:rPr>
        <w:rFonts w:ascii="Arial" w:hAnsi="Arial" w:hint="default"/>
      </w:rPr>
    </w:lvl>
    <w:lvl w:ilvl="4" w:tplc="8E20DD46" w:tentative="1">
      <w:start w:val="1"/>
      <w:numFmt w:val="bullet"/>
      <w:lvlText w:val="•"/>
      <w:lvlJc w:val="left"/>
      <w:pPr>
        <w:tabs>
          <w:tab w:val="num" w:pos="3600"/>
        </w:tabs>
        <w:ind w:left="3600" w:hanging="360"/>
      </w:pPr>
      <w:rPr>
        <w:rFonts w:ascii="Arial" w:hAnsi="Arial" w:hint="default"/>
      </w:rPr>
    </w:lvl>
    <w:lvl w:ilvl="5" w:tplc="5E8824EA" w:tentative="1">
      <w:start w:val="1"/>
      <w:numFmt w:val="bullet"/>
      <w:lvlText w:val="•"/>
      <w:lvlJc w:val="left"/>
      <w:pPr>
        <w:tabs>
          <w:tab w:val="num" w:pos="4320"/>
        </w:tabs>
        <w:ind w:left="4320" w:hanging="360"/>
      </w:pPr>
      <w:rPr>
        <w:rFonts w:ascii="Arial" w:hAnsi="Arial" w:hint="default"/>
      </w:rPr>
    </w:lvl>
    <w:lvl w:ilvl="6" w:tplc="96AAA0DC" w:tentative="1">
      <w:start w:val="1"/>
      <w:numFmt w:val="bullet"/>
      <w:lvlText w:val="•"/>
      <w:lvlJc w:val="left"/>
      <w:pPr>
        <w:tabs>
          <w:tab w:val="num" w:pos="5040"/>
        </w:tabs>
        <w:ind w:left="5040" w:hanging="360"/>
      </w:pPr>
      <w:rPr>
        <w:rFonts w:ascii="Arial" w:hAnsi="Arial" w:hint="default"/>
      </w:rPr>
    </w:lvl>
    <w:lvl w:ilvl="7" w:tplc="9230A594" w:tentative="1">
      <w:start w:val="1"/>
      <w:numFmt w:val="bullet"/>
      <w:lvlText w:val="•"/>
      <w:lvlJc w:val="left"/>
      <w:pPr>
        <w:tabs>
          <w:tab w:val="num" w:pos="5760"/>
        </w:tabs>
        <w:ind w:left="5760" w:hanging="360"/>
      </w:pPr>
      <w:rPr>
        <w:rFonts w:ascii="Arial" w:hAnsi="Arial" w:hint="default"/>
      </w:rPr>
    </w:lvl>
    <w:lvl w:ilvl="8" w:tplc="A232DC64" w:tentative="1">
      <w:start w:val="1"/>
      <w:numFmt w:val="bullet"/>
      <w:lvlText w:val="•"/>
      <w:lvlJc w:val="left"/>
      <w:pPr>
        <w:tabs>
          <w:tab w:val="num" w:pos="6480"/>
        </w:tabs>
        <w:ind w:left="6480" w:hanging="360"/>
      </w:pPr>
      <w:rPr>
        <w:rFonts w:ascii="Arial" w:hAnsi="Arial" w:hint="default"/>
      </w:rPr>
    </w:lvl>
  </w:abstractNum>
  <w:abstractNum w:abstractNumId="2">
    <w:nsid w:val="407C1696"/>
    <w:multiLevelType w:val="hybridMultilevel"/>
    <w:tmpl w:val="5E1CC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78469B2"/>
    <w:multiLevelType w:val="hybridMultilevel"/>
    <w:tmpl w:val="28BC3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67930C9"/>
    <w:multiLevelType w:val="hybridMultilevel"/>
    <w:tmpl w:val="A7EA3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4540961"/>
    <w:multiLevelType w:val="hybridMultilevel"/>
    <w:tmpl w:val="02E085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3C21E7"/>
    <w:rsid w:val="0002471D"/>
    <w:rsid w:val="00025E92"/>
    <w:rsid w:val="00030F5C"/>
    <w:rsid w:val="00040CF8"/>
    <w:rsid w:val="0004408C"/>
    <w:rsid w:val="000A4D46"/>
    <w:rsid w:val="000D0675"/>
    <w:rsid w:val="000E24ED"/>
    <w:rsid w:val="00131734"/>
    <w:rsid w:val="001436D4"/>
    <w:rsid w:val="00145EE1"/>
    <w:rsid w:val="001A0A6E"/>
    <w:rsid w:val="001F56A1"/>
    <w:rsid w:val="00203D6A"/>
    <w:rsid w:val="00217921"/>
    <w:rsid w:val="00230C47"/>
    <w:rsid w:val="00261E47"/>
    <w:rsid w:val="00271E4D"/>
    <w:rsid w:val="00285E86"/>
    <w:rsid w:val="002877B8"/>
    <w:rsid w:val="002C60F8"/>
    <w:rsid w:val="002E1E6E"/>
    <w:rsid w:val="002F23EB"/>
    <w:rsid w:val="00306A55"/>
    <w:rsid w:val="003556B6"/>
    <w:rsid w:val="00391CF1"/>
    <w:rsid w:val="003C21E7"/>
    <w:rsid w:val="003E5E77"/>
    <w:rsid w:val="00400AB2"/>
    <w:rsid w:val="00404BC9"/>
    <w:rsid w:val="0050636E"/>
    <w:rsid w:val="00535339"/>
    <w:rsid w:val="00572BBC"/>
    <w:rsid w:val="00597124"/>
    <w:rsid w:val="005A2587"/>
    <w:rsid w:val="005C1B00"/>
    <w:rsid w:val="005D19FF"/>
    <w:rsid w:val="00634EAD"/>
    <w:rsid w:val="0064493A"/>
    <w:rsid w:val="00674128"/>
    <w:rsid w:val="00680B76"/>
    <w:rsid w:val="006C05E0"/>
    <w:rsid w:val="006C5281"/>
    <w:rsid w:val="006D4A23"/>
    <w:rsid w:val="006F756A"/>
    <w:rsid w:val="007055C6"/>
    <w:rsid w:val="00721C25"/>
    <w:rsid w:val="00742B9D"/>
    <w:rsid w:val="00757246"/>
    <w:rsid w:val="007619A8"/>
    <w:rsid w:val="007A41CE"/>
    <w:rsid w:val="007C661A"/>
    <w:rsid w:val="007D78D8"/>
    <w:rsid w:val="00811075"/>
    <w:rsid w:val="00811B20"/>
    <w:rsid w:val="00826525"/>
    <w:rsid w:val="00833D71"/>
    <w:rsid w:val="00842EF9"/>
    <w:rsid w:val="00842FBD"/>
    <w:rsid w:val="008551E7"/>
    <w:rsid w:val="00874D49"/>
    <w:rsid w:val="00882F21"/>
    <w:rsid w:val="00886134"/>
    <w:rsid w:val="008964FB"/>
    <w:rsid w:val="008A2328"/>
    <w:rsid w:val="008B35DA"/>
    <w:rsid w:val="008D6915"/>
    <w:rsid w:val="008F280E"/>
    <w:rsid w:val="008F3638"/>
    <w:rsid w:val="008F59B3"/>
    <w:rsid w:val="00920AB2"/>
    <w:rsid w:val="0093350B"/>
    <w:rsid w:val="009719CC"/>
    <w:rsid w:val="00993397"/>
    <w:rsid w:val="00A05908"/>
    <w:rsid w:val="00A23DF1"/>
    <w:rsid w:val="00A3633C"/>
    <w:rsid w:val="00A45D74"/>
    <w:rsid w:val="00A5557B"/>
    <w:rsid w:val="00A73976"/>
    <w:rsid w:val="00A81458"/>
    <w:rsid w:val="00A822EF"/>
    <w:rsid w:val="00A83134"/>
    <w:rsid w:val="00AB6314"/>
    <w:rsid w:val="00AC0B2B"/>
    <w:rsid w:val="00B132B8"/>
    <w:rsid w:val="00B277FD"/>
    <w:rsid w:val="00B418D4"/>
    <w:rsid w:val="00B43517"/>
    <w:rsid w:val="00B64C45"/>
    <w:rsid w:val="00B855C3"/>
    <w:rsid w:val="00BA5160"/>
    <w:rsid w:val="00BC3367"/>
    <w:rsid w:val="00BD646D"/>
    <w:rsid w:val="00BE40A8"/>
    <w:rsid w:val="00BF2A94"/>
    <w:rsid w:val="00BF62ED"/>
    <w:rsid w:val="00BF6CAC"/>
    <w:rsid w:val="00C355B8"/>
    <w:rsid w:val="00C52DBC"/>
    <w:rsid w:val="00C55693"/>
    <w:rsid w:val="00C63691"/>
    <w:rsid w:val="00C97111"/>
    <w:rsid w:val="00D22167"/>
    <w:rsid w:val="00D31C31"/>
    <w:rsid w:val="00D82600"/>
    <w:rsid w:val="00DA4806"/>
    <w:rsid w:val="00DA5965"/>
    <w:rsid w:val="00DF1BBC"/>
    <w:rsid w:val="00E5653F"/>
    <w:rsid w:val="00E569C2"/>
    <w:rsid w:val="00EA55B6"/>
    <w:rsid w:val="00EB7239"/>
    <w:rsid w:val="00EC4A5A"/>
    <w:rsid w:val="00F119FA"/>
    <w:rsid w:val="00F444F5"/>
    <w:rsid w:val="00F50C27"/>
    <w:rsid w:val="00F918BD"/>
    <w:rsid w:val="00FA66F3"/>
    <w:rsid w:val="00FD549F"/>
    <w:rsid w:val="00FE1F3B"/>
    <w:rsid w:val="00FF24D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CF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2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1E7"/>
  </w:style>
  <w:style w:type="paragraph" w:styleId="Footer">
    <w:name w:val="footer"/>
    <w:basedOn w:val="Normal"/>
    <w:link w:val="FooterChar"/>
    <w:uiPriority w:val="99"/>
    <w:unhideWhenUsed/>
    <w:rsid w:val="003C2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1E7"/>
  </w:style>
  <w:style w:type="paragraph" w:styleId="ListParagraph">
    <w:name w:val="List Paragraph"/>
    <w:basedOn w:val="Normal"/>
    <w:uiPriority w:val="34"/>
    <w:qFormat/>
    <w:rsid w:val="003C21E7"/>
    <w:pPr>
      <w:ind w:left="720"/>
      <w:contextualSpacing/>
    </w:pPr>
  </w:style>
  <w:style w:type="character" w:styleId="Hyperlink">
    <w:name w:val="Hyperlink"/>
    <w:basedOn w:val="DefaultParagraphFont"/>
    <w:uiPriority w:val="99"/>
    <w:unhideWhenUsed/>
    <w:rsid w:val="00F50C27"/>
    <w:rPr>
      <w:color w:val="0563C1" w:themeColor="hyperlink"/>
      <w:u w:val="single"/>
    </w:rPr>
  </w:style>
  <w:style w:type="paragraph" w:styleId="BalloonText">
    <w:name w:val="Balloon Text"/>
    <w:basedOn w:val="Normal"/>
    <w:link w:val="BalloonTextChar"/>
    <w:uiPriority w:val="99"/>
    <w:semiHidden/>
    <w:unhideWhenUsed/>
    <w:rsid w:val="006449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49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3886004">
      <w:bodyDiv w:val="1"/>
      <w:marLeft w:val="0"/>
      <w:marRight w:val="0"/>
      <w:marTop w:val="0"/>
      <w:marBottom w:val="0"/>
      <w:divBdr>
        <w:top w:val="none" w:sz="0" w:space="0" w:color="auto"/>
        <w:left w:val="none" w:sz="0" w:space="0" w:color="auto"/>
        <w:bottom w:val="none" w:sz="0" w:space="0" w:color="auto"/>
        <w:right w:val="none" w:sz="0" w:space="0" w:color="auto"/>
      </w:divBdr>
      <w:divsChild>
        <w:div w:id="609357151">
          <w:marLeft w:val="446"/>
          <w:marRight w:val="0"/>
          <w:marTop w:val="82"/>
          <w:marBottom w:val="120"/>
          <w:divBdr>
            <w:top w:val="none" w:sz="0" w:space="0" w:color="auto"/>
            <w:left w:val="none" w:sz="0" w:space="0" w:color="auto"/>
            <w:bottom w:val="none" w:sz="0" w:space="0" w:color="auto"/>
            <w:right w:val="none" w:sz="0" w:space="0" w:color="auto"/>
          </w:divBdr>
        </w:div>
        <w:div w:id="941448302">
          <w:marLeft w:val="446"/>
          <w:marRight w:val="0"/>
          <w:marTop w:val="82"/>
          <w:marBottom w:val="120"/>
          <w:divBdr>
            <w:top w:val="none" w:sz="0" w:space="0" w:color="auto"/>
            <w:left w:val="none" w:sz="0" w:space="0" w:color="auto"/>
            <w:bottom w:val="none" w:sz="0" w:space="0" w:color="auto"/>
            <w:right w:val="none" w:sz="0" w:space="0" w:color="auto"/>
          </w:divBdr>
        </w:div>
        <w:div w:id="1226188213">
          <w:marLeft w:val="446"/>
          <w:marRight w:val="0"/>
          <w:marTop w:val="82"/>
          <w:marBottom w:val="120"/>
          <w:divBdr>
            <w:top w:val="none" w:sz="0" w:space="0" w:color="auto"/>
            <w:left w:val="none" w:sz="0" w:space="0" w:color="auto"/>
            <w:bottom w:val="none" w:sz="0" w:space="0" w:color="auto"/>
            <w:right w:val="none" w:sz="0" w:space="0" w:color="auto"/>
          </w:divBdr>
        </w:div>
        <w:div w:id="1441875525">
          <w:marLeft w:val="446"/>
          <w:marRight w:val="0"/>
          <w:marTop w:val="82"/>
          <w:marBottom w:val="120"/>
          <w:divBdr>
            <w:top w:val="none" w:sz="0" w:space="0" w:color="auto"/>
            <w:left w:val="none" w:sz="0" w:space="0" w:color="auto"/>
            <w:bottom w:val="none" w:sz="0" w:space="0" w:color="auto"/>
            <w:right w:val="none" w:sz="0" w:space="0" w:color="auto"/>
          </w:divBdr>
        </w:div>
        <w:div w:id="1465391644">
          <w:marLeft w:val="446"/>
          <w:marRight w:val="0"/>
          <w:marTop w:val="82"/>
          <w:marBottom w:val="120"/>
          <w:divBdr>
            <w:top w:val="none" w:sz="0" w:space="0" w:color="auto"/>
            <w:left w:val="none" w:sz="0" w:space="0" w:color="auto"/>
            <w:bottom w:val="none" w:sz="0" w:space="0" w:color="auto"/>
            <w:right w:val="none" w:sz="0" w:space="0" w:color="auto"/>
          </w:divBdr>
        </w:div>
        <w:div w:id="1578436583">
          <w:marLeft w:val="446"/>
          <w:marRight w:val="0"/>
          <w:marTop w:val="82"/>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what-we-do/un-convention-child-right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uidance/basic-dbs-checks-guidance"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00165"/>
    <w:rsid w:val="002001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862DE2EBCC442ADB7D37EA530A5621D">
    <w:name w:val="B862DE2EBCC442ADB7D37EA530A5621D"/>
    <w:rsid w:val="0020016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608</TotalTime>
  <Pages>4</Pages>
  <Words>1117</Words>
  <Characters>6367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Toshiba4</cp:lastModifiedBy>
  <cp:revision>37</cp:revision>
  <dcterms:created xsi:type="dcterms:W3CDTF">2019-11-27T10:43:00Z</dcterms:created>
  <dcterms:modified xsi:type="dcterms:W3CDTF">2019-12-05T14:29:00Z</dcterms:modified>
</cp:coreProperties>
</file>